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9C" w:rsidRPr="00100355" w:rsidRDefault="00B4629C" w:rsidP="00B4629C">
      <w:pPr>
        <w:spacing w:line="240" w:lineRule="auto"/>
        <w:rPr>
          <w:sz w:val="6"/>
        </w:rPr>
        <w:sectPr w:rsidR="00B4629C" w:rsidRPr="00100355" w:rsidSect="007530E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00355">
        <w:rPr>
          <w:rStyle w:val="CommentReference"/>
        </w:rPr>
        <w:commentReference w:id="0"/>
      </w:r>
    </w:p>
    <w:p w:rsidR="0060699C"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para la Eliminación de la Discriminación</w:t>
      </w:r>
      <w:r>
        <w:br/>
        <w:t xml:space="preserve">contra la Mujer </w:t>
      </w:r>
    </w:p>
    <w:p w:rsidR="0060699C" w:rsidRPr="00203912" w:rsidRDefault="0060699C" w:rsidP="0060699C">
      <w:pPr>
        <w:pStyle w:val="SingleTxt"/>
        <w:spacing w:after="0" w:line="120" w:lineRule="exact"/>
        <w:rPr>
          <w:sz w:val="10"/>
        </w:rPr>
      </w:pPr>
    </w:p>
    <w:p w:rsidR="0060699C" w:rsidRPr="00203912" w:rsidRDefault="0060699C" w:rsidP="0060699C">
      <w:pPr>
        <w:pStyle w:val="SingleTxt"/>
        <w:spacing w:after="0" w:line="120" w:lineRule="exact"/>
        <w:rPr>
          <w:sz w:val="10"/>
        </w:rPr>
      </w:pPr>
    </w:p>
    <w:p w:rsidR="0060699C" w:rsidRPr="00203912" w:rsidRDefault="0060699C" w:rsidP="0060699C">
      <w:pPr>
        <w:pStyle w:val="SingleTxt"/>
        <w:spacing w:after="0" w:line="120" w:lineRule="exact"/>
        <w:rPr>
          <w:sz w:val="10"/>
        </w:rPr>
      </w:pPr>
    </w:p>
    <w:p w:rsidR="0060699C" w:rsidRDefault="0060699C" w:rsidP="006069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 los informes presentados por los Estados </w:t>
      </w:r>
      <w:r>
        <w:br/>
        <w:t xml:space="preserve">partes de conformidad con el artículo 18 de la </w:t>
      </w:r>
      <w:r>
        <w:br/>
        <w:t xml:space="preserve">Convención sobre la eliminación de todas las formas </w:t>
      </w:r>
      <w:r>
        <w:br/>
        <w:t>de discriminación contra la mujer</w:t>
      </w:r>
    </w:p>
    <w:p w:rsidR="0060699C" w:rsidRPr="00203912" w:rsidRDefault="0060699C" w:rsidP="0060699C">
      <w:pPr>
        <w:pStyle w:val="SingleTxt"/>
        <w:spacing w:after="0" w:line="120" w:lineRule="exact"/>
        <w:rPr>
          <w:sz w:val="10"/>
        </w:rPr>
      </w:pPr>
    </w:p>
    <w:p w:rsidR="0060699C" w:rsidRPr="00203912" w:rsidRDefault="0060699C" w:rsidP="0060699C">
      <w:pPr>
        <w:pStyle w:val="SingleTxt"/>
        <w:spacing w:after="0" w:line="120" w:lineRule="exact"/>
        <w:rPr>
          <w:sz w:val="10"/>
        </w:rPr>
      </w:pPr>
    </w:p>
    <w:p w:rsidR="0060699C"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Cuarto </w:t>
      </w:r>
      <w:r w:rsidRPr="00F422AF">
        <w:t xml:space="preserve">informe periódico de los Estados </w:t>
      </w:r>
      <w:r>
        <w:t>p</w:t>
      </w:r>
      <w:r w:rsidRPr="00F422AF">
        <w:t>artes</w:t>
      </w:r>
    </w:p>
    <w:p w:rsidR="0060699C" w:rsidRPr="00260DD4" w:rsidRDefault="0060699C" w:rsidP="0060699C">
      <w:pPr>
        <w:pStyle w:val="SingleTxt"/>
        <w:spacing w:after="0" w:line="120" w:lineRule="exact"/>
        <w:rPr>
          <w:sz w:val="10"/>
        </w:rPr>
      </w:pPr>
    </w:p>
    <w:p w:rsidR="0060699C" w:rsidRPr="0060699C" w:rsidRDefault="0060699C" w:rsidP="0060699C">
      <w:pPr>
        <w:pStyle w:val="SingleTxt"/>
        <w:spacing w:after="0" w:line="120" w:lineRule="exact"/>
        <w:rPr>
          <w:sz w:val="10"/>
        </w:rPr>
      </w:pPr>
    </w:p>
    <w:p w:rsidR="0060699C" w:rsidRPr="0060699C" w:rsidRDefault="0060699C" w:rsidP="0060699C">
      <w:pPr>
        <w:framePr w:w="9792" w:h="432" w:hSpace="180" w:wrap="around" w:hAnchor="page" w:x="1210" w:yAlign="bottom"/>
        <w:spacing w:line="240" w:lineRule="auto"/>
        <w:rPr>
          <w:sz w:val="10"/>
        </w:rPr>
      </w:pPr>
    </w:p>
    <w:p w:rsidR="0060699C" w:rsidRPr="0060699C" w:rsidRDefault="0060699C" w:rsidP="0060699C">
      <w:pPr>
        <w:framePr w:w="9792" w:h="432" w:hSpace="180" w:wrap="around" w:hAnchor="page" w:x="1210" w:yAlign="bottom"/>
        <w:spacing w:line="240" w:lineRule="auto"/>
        <w:rPr>
          <w:sz w:val="6"/>
        </w:rPr>
      </w:pPr>
      <w:r w:rsidRPr="0060699C">
        <w:rPr>
          <w:noProof/>
          <w:w w:val="100"/>
          <w:sz w:val="6"/>
          <w:lang w:val="en-US"/>
        </w:rPr>
        <w:pict>
          <v:line id="_x0000_s1026" style="position:absolute;z-index:1;mso-position-horizontal-relative:page" from="108pt,-1pt" to="180pt,-1pt" strokeweight=".25pt">
            <w10:wrap anchorx="page"/>
          </v:line>
        </w:pict>
      </w:r>
    </w:p>
    <w:p w:rsidR="0060699C" w:rsidRDefault="0060699C" w:rsidP="006069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8224D8">
        <w:rPr>
          <w:b/>
        </w:rPr>
        <w:t>*</w:t>
      </w:r>
      <w:r>
        <w:rPr>
          <w:sz w:val="17"/>
        </w:rPr>
        <w:tab/>
        <w:t>P</w:t>
      </w:r>
      <w:r w:rsidRPr="00462C3E">
        <w:rPr>
          <w:sz w:val="17"/>
        </w:rPr>
        <w:t>ara el informe inicial presentado por el Gobierno de Eslovenia, véase CEDAW/C/SVN/1, que fue examinado por el Comité</w:t>
      </w:r>
      <w:r>
        <w:rPr>
          <w:sz w:val="17"/>
        </w:rPr>
        <w:t xml:space="preserve"> en su 16º período de sesiones.</w:t>
      </w:r>
      <w:r w:rsidRPr="00462C3E">
        <w:rPr>
          <w:sz w:val="17"/>
        </w:rPr>
        <w:t xml:space="preserve"> Para el segundo examen periódico presentado por el Gobierno de Eslovenia, véase CEDAW/C/SVN/2, que fue examinado por el Comité en su 29º período de sesiones. Para el tercer informe periódico presentado por el Gobierno de Eslovenia, véase CEDAW/C/SVN/3, que fue examinado por el Comité en su 28º</w:t>
      </w:r>
      <w:r>
        <w:rPr>
          <w:sz w:val="17"/>
        </w:rPr>
        <w:t> </w:t>
      </w:r>
      <w:r w:rsidRPr="00462C3E">
        <w:rPr>
          <w:sz w:val="17"/>
        </w:rPr>
        <w:t>período de sesiones</w:t>
      </w:r>
      <w:r>
        <w:rPr>
          <w:sz w:val="17"/>
        </w:rPr>
        <w:t>.</w:t>
      </w:r>
    </w:p>
    <w:p w:rsidR="0060699C" w:rsidRPr="00462C3E" w:rsidRDefault="0060699C" w:rsidP="006069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8224D8">
        <w:rPr>
          <w:b/>
        </w:rPr>
        <w:t>**</w:t>
      </w:r>
      <w:r>
        <w:rPr>
          <w:sz w:val="17"/>
        </w:rPr>
        <w:tab/>
      </w:r>
      <w:r w:rsidRPr="004C5FA1">
        <w:rPr>
          <w:sz w:val="17"/>
        </w:rPr>
        <w:t>E</w:t>
      </w:r>
      <w:r w:rsidRPr="00462C3E">
        <w:rPr>
          <w:sz w:val="17"/>
        </w:rPr>
        <w:t xml:space="preserve">l presente informe es traducción de un texto que no ha pasado por los servicios de </w:t>
      </w:r>
    </w:p>
    <w:p w:rsidR="0060699C" w:rsidRPr="0060699C" w:rsidRDefault="0060699C" w:rsidP="006069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62C3E">
        <w:rPr>
          <w:sz w:val="17"/>
        </w:rPr>
        <w:tab/>
      </w:r>
      <w:r w:rsidRPr="00462C3E">
        <w:rPr>
          <w:sz w:val="17"/>
        </w:rPr>
        <w:tab/>
        <w:t>edición</w:t>
      </w:r>
      <w:r>
        <w:rPr>
          <w:sz w:val="17"/>
        </w:rPr>
        <w:t>.</w:t>
      </w:r>
    </w:p>
    <w:p w:rsidR="0060699C" w:rsidRPr="00260DD4"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005C">
        <w:rPr>
          <w:spacing w:val="-2"/>
          <w:sz w:val="28"/>
        </w:rPr>
        <w:tab/>
      </w:r>
      <w:r w:rsidRPr="001A005C">
        <w:rPr>
          <w:spacing w:val="-2"/>
          <w:sz w:val="28"/>
        </w:rPr>
        <w:tab/>
      </w:r>
      <w:r>
        <w:rPr>
          <w:spacing w:val="-2"/>
          <w:sz w:val="28"/>
        </w:rPr>
        <w:t>Eslovenia</w:t>
      </w:r>
      <w:r w:rsidRPr="00F7293F">
        <w:rPr>
          <w:b w:val="0"/>
          <w:sz w:val="20"/>
        </w:rPr>
        <w:t>**</w:t>
      </w:r>
    </w:p>
    <w:p w:rsidR="0060699C" w:rsidRDefault="0060699C" w:rsidP="0060699C">
      <w:pPr>
        <w:pStyle w:val="HCh"/>
        <w:keepNext w:val="0"/>
        <w:keepLines w:val="0"/>
        <w:spacing w:after="120"/>
        <w:rPr>
          <w:b w:val="0"/>
        </w:rPr>
      </w:pPr>
      <w:r>
        <w:br w:type="page"/>
      </w: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0699C">
        <w:tblPrEx>
          <w:tblCellMar>
            <w:top w:w="0" w:type="dxa"/>
            <w:left w:w="0" w:type="dxa"/>
            <w:bottom w:w="0" w:type="dxa"/>
            <w:right w:w="0" w:type="dxa"/>
          </w:tblCellMar>
        </w:tblPrEx>
        <w:tc>
          <w:tcPr>
            <w:tcW w:w="1060" w:type="dxa"/>
          </w:tcPr>
          <w:p w:rsidR="0060699C" w:rsidRDefault="0060699C" w:rsidP="009C6D48">
            <w:pPr>
              <w:tabs>
                <w:tab w:val="left" w:pos="288"/>
                <w:tab w:val="left" w:pos="576"/>
                <w:tab w:val="left" w:pos="864"/>
                <w:tab w:val="left" w:leader="dot" w:pos="1020"/>
              </w:tabs>
              <w:spacing w:after="120" w:line="240" w:lineRule="auto"/>
              <w:jc w:val="right"/>
              <w:rPr>
                <w:i/>
                <w:spacing w:val="60"/>
                <w:sz w:val="17"/>
              </w:rPr>
            </w:pPr>
            <w:r>
              <w:rPr>
                <w:i/>
                <w:spacing w:val="60"/>
                <w:sz w:val="17"/>
              </w:rPr>
              <w:tab/>
            </w:r>
            <w:r>
              <w:rPr>
                <w:i/>
                <w:spacing w:val="60"/>
                <w:sz w:val="17"/>
              </w:rPr>
              <w:tab/>
            </w:r>
            <w:r>
              <w:rPr>
                <w:i/>
                <w:spacing w:val="60"/>
                <w:sz w:val="17"/>
              </w:rPr>
              <w:tab/>
            </w:r>
            <w:r>
              <w:rPr>
                <w:i/>
                <w:spacing w:val="60"/>
                <w:sz w:val="17"/>
              </w:rPr>
              <w:tab/>
            </w:r>
          </w:p>
        </w:tc>
        <w:tc>
          <w:tcPr>
            <w:tcW w:w="7056" w:type="dxa"/>
          </w:tcPr>
          <w:p w:rsidR="0060699C" w:rsidRDefault="0060699C" w:rsidP="009C6D48">
            <w:pPr>
              <w:spacing w:after="120" w:line="240" w:lineRule="auto"/>
              <w:rPr>
                <w:i/>
                <w:sz w:val="14"/>
              </w:rPr>
            </w:pPr>
          </w:p>
        </w:tc>
        <w:tc>
          <w:tcPr>
            <w:tcW w:w="994" w:type="dxa"/>
          </w:tcPr>
          <w:p w:rsidR="0060699C" w:rsidRDefault="0060699C" w:rsidP="009C6D48">
            <w:pPr>
              <w:spacing w:after="120" w:line="240" w:lineRule="auto"/>
              <w:ind w:right="40"/>
              <w:jc w:val="right"/>
              <w:rPr>
                <w:i/>
                <w:sz w:val="14"/>
              </w:rPr>
            </w:pPr>
          </w:p>
        </w:tc>
        <w:tc>
          <w:tcPr>
            <w:tcW w:w="792" w:type="dxa"/>
          </w:tcPr>
          <w:p w:rsidR="0060699C" w:rsidRDefault="0060699C" w:rsidP="009C6D48">
            <w:pPr>
              <w:spacing w:after="120" w:line="240" w:lineRule="auto"/>
              <w:ind w:right="40"/>
              <w:jc w:val="right"/>
              <w:rPr>
                <w:i/>
                <w:sz w:val="14"/>
              </w:rPr>
            </w:pPr>
            <w:r>
              <w:rPr>
                <w:i/>
                <w:sz w:val="14"/>
              </w:rPr>
              <w:t>Página</w:t>
            </w:r>
          </w:p>
        </w:tc>
      </w:tr>
      <w:tr w:rsidR="0060699C">
        <w:tblPrEx>
          <w:tblCellMar>
            <w:top w:w="0" w:type="dxa"/>
            <w:left w:w="0" w:type="dxa"/>
            <w:bottom w:w="0" w:type="dxa"/>
            <w:right w:w="0" w:type="dxa"/>
          </w:tblCellMar>
        </w:tblPrEx>
        <w:trPr>
          <w:cantSplit/>
        </w:trPr>
        <w:tc>
          <w:tcPr>
            <w:tcW w:w="9110" w:type="dxa"/>
            <w:gridSpan w:val="3"/>
          </w:tcPr>
          <w:p w:rsidR="0060699C" w:rsidRPr="00F422AF" w:rsidRDefault="0060699C" w:rsidP="009C6D48">
            <w:pPr>
              <w:tabs>
                <w:tab w:val="right" w:pos="1080"/>
                <w:tab w:val="left" w:pos="1296"/>
                <w:tab w:val="left" w:pos="1728"/>
                <w:tab w:val="left" w:leader="dot" w:pos="9101"/>
              </w:tabs>
              <w:spacing w:before="20" w:after="120"/>
            </w:pPr>
            <w:r>
              <w:tab/>
            </w:r>
            <w:r>
              <w:tab/>
              <w:t>Introducción</w:t>
            </w:r>
            <w:r>
              <w:rPr>
                <w:spacing w:val="60"/>
                <w:sz w:val="17"/>
              </w:rPr>
              <w:tab/>
            </w:r>
          </w:p>
        </w:tc>
        <w:tc>
          <w:tcPr>
            <w:tcW w:w="792" w:type="dxa"/>
            <w:vAlign w:val="bottom"/>
          </w:tcPr>
          <w:p w:rsidR="0060699C" w:rsidRDefault="0060699C" w:rsidP="009C6D48">
            <w:pPr>
              <w:spacing w:before="20" w:after="120"/>
              <w:ind w:right="40"/>
              <w:jc w:val="right"/>
            </w:pPr>
            <w:r>
              <w:t>3</w:t>
            </w:r>
          </w:p>
        </w:tc>
      </w:tr>
      <w:tr w:rsidR="0060699C">
        <w:tblPrEx>
          <w:tblCellMar>
            <w:top w:w="0" w:type="dxa"/>
            <w:left w:w="0" w:type="dxa"/>
            <w:bottom w:w="0" w:type="dxa"/>
            <w:right w:w="0" w:type="dxa"/>
          </w:tblCellMar>
        </w:tblPrEx>
        <w:trPr>
          <w:cantSplit/>
        </w:trPr>
        <w:tc>
          <w:tcPr>
            <w:tcW w:w="9110" w:type="dxa"/>
            <w:gridSpan w:val="3"/>
          </w:tcPr>
          <w:p w:rsidR="0060699C" w:rsidRPr="00F422AF" w:rsidRDefault="0060699C" w:rsidP="009C6D48">
            <w:pPr>
              <w:tabs>
                <w:tab w:val="right" w:pos="1080"/>
                <w:tab w:val="left" w:pos="1296"/>
                <w:tab w:val="left" w:pos="1728"/>
                <w:tab w:val="left" w:leader="dot" w:pos="9101"/>
              </w:tabs>
              <w:spacing w:before="20" w:after="120"/>
            </w:pPr>
            <w:r>
              <w:tab/>
            </w:r>
            <w:r>
              <w:tab/>
              <w:t>Información general</w:t>
            </w:r>
            <w:r>
              <w:rPr>
                <w:spacing w:val="60"/>
                <w:sz w:val="17"/>
              </w:rPr>
              <w:tab/>
            </w:r>
          </w:p>
        </w:tc>
        <w:tc>
          <w:tcPr>
            <w:tcW w:w="792" w:type="dxa"/>
            <w:vAlign w:val="bottom"/>
          </w:tcPr>
          <w:p w:rsidR="0060699C" w:rsidRDefault="0060699C" w:rsidP="009C6D48">
            <w:pPr>
              <w:spacing w:before="20" w:after="120"/>
              <w:ind w:right="40"/>
              <w:jc w:val="right"/>
            </w:pPr>
            <w:r>
              <w:t>4</w:t>
            </w:r>
          </w:p>
        </w:tc>
      </w:tr>
      <w:tr w:rsidR="0060699C">
        <w:tblPrEx>
          <w:tblCellMar>
            <w:top w:w="0" w:type="dxa"/>
            <w:left w:w="0" w:type="dxa"/>
            <w:bottom w:w="0" w:type="dxa"/>
            <w:right w:w="0" w:type="dxa"/>
          </w:tblCellMar>
        </w:tblPrEx>
        <w:trPr>
          <w:cantSplit/>
        </w:trPr>
        <w:tc>
          <w:tcPr>
            <w:tcW w:w="9110" w:type="dxa"/>
            <w:gridSpan w:val="3"/>
          </w:tcPr>
          <w:p w:rsidR="0060699C" w:rsidRPr="00F422AF" w:rsidRDefault="0060699C" w:rsidP="009C6D48">
            <w:pPr>
              <w:tabs>
                <w:tab w:val="right" w:pos="1080"/>
                <w:tab w:val="left" w:pos="1296"/>
                <w:tab w:val="left" w:pos="1728"/>
                <w:tab w:val="left" w:leader="dot" w:pos="9101"/>
              </w:tabs>
              <w:spacing w:before="20" w:after="120"/>
              <w:ind w:left="1728" w:hanging="1728"/>
            </w:pPr>
            <w:r>
              <w:tab/>
            </w:r>
            <w:r>
              <w:tab/>
              <w:t>a)</w:t>
            </w:r>
            <w:r>
              <w:tab/>
            </w:r>
            <w:r w:rsidRPr="00CA0F03">
              <w:t>Condiciones en las cuales Eslovenia aborda la eliminación de la discriminación contra la mujer en todas sus formas</w:t>
            </w:r>
            <w:r w:rsidRPr="00C1588A">
              <w:rPr>
                <w:spacing w:val="60"/>
                <w:sz w:val="17"/>
              </w:rPr>
              <w:tab/>
            </w:r>
          </w:p>
        </w:tc>
        <w:tc>
          <w:tcPr>
            <w:tcW w:w="792" w:type="dxa"/>
            <w:vAlign w:val="bottom"/>
          </w:tcPr>
          <w:p w:rsidR="0060699C" w:rsidRDefault="0060699C" w:rsidP="009C6D48">
            <w:pPr>
              <w:spacing w:before="20" w:after="120"/>
              <w:ind w:right="40"/>
              <w:jc w:val="right"/>
            </w:pPr>
            <w:r>
              <w:t>4</w:t>
            </w:r>
          </w:p>
        </w:tc>
      </w:tr>
      <w:tr w:rsidR="0060699C">
        <w:tblPrEx>
          <w:tblCellMar>
            <w:top w:w="0" w:type="dxa"/>
            <w:left w:w="0" w:type="dxa"/>
            <w:bottom w:w="0" w:type="dxa"/>
            <w:right w:w="0" w:type="dxa"/>
          </w:tblCellMar>
        </w:tblPrEx>
        <w:trPr>
          <w:cantSplit/>
        </w:trPr>
        <w:tc>
          <w:tcPr>
            <w:tcW w:w="9110" w:type="dxa"/>
            <w:gridSpan w:val="3"/>
          </w:tcPr>
          <w:p w:rsidR="0060699C" w:rsidRPr="00C1588A" w:rsidRDefault="0060699C" w:rsidP="009C6D48">
            <w:pPr>
              <w:tabs>
                <w:tab w:val="right" w:pos="1080"/>
                <w:tab w:val="left" w:pos="1296"/>
                <w:tab w:val="left" w:pos="1728"/>
                <w:tab w:val="left" w:leader="dot" w:pos="9101"/>
              </w:tabs>
              <w:spacing w:before="20" w:after="120"/>
              <w:ind w:left="1728" w:hanging="1728"/>
            </w:pPr>
            <w:r>
              <w:tab/>
            </w:r>
            <w:r>
              <w:tab/>
              <w:t>b)</w:t>
            </w:r>
            <w:r>
              <w:tab/>
            </w:r>
            <w:r w:rsidRPr="00C1588A">
              <w:t xml:space="preserve">Medidas adoptadas para aplicar la Convención y efecto que la ratificación </w:t>
            </w:r>
            <w:r>
              <w:br/>
            </w:r>
            <w:r w:rsidRPr="00C1588A">
              <w:t>de la Convención ha tenido en la situación general, social, económica, política y jurídica de Eslovenia</w:t>
            </w:r>
            <w:r w:rsidRPr="00C1588A">
              <w:rPr>
                <w:spacing w:val="60"/>
                <w:sz w:val="17"/>
              </w:rPr>
              <w:tab/>
            </w:r>
          </w:p>
        </w:tc>
        <w:tc>
          <w:tcPr>
            <w:tcW w:w="792" w:type="dxa"/>
            <w:vAlign w:val="bottom"/>
          </w:tcPr>
          <w:p w:rsidR="0060699C" w:rsidRDefault="0060699C" w:rsidP="009C6D48">
            <w:pPr>
              <w:spacing w:before="20" w:after="120"/>
              <w:ind w:right="40"/>
              <w:jc w:val="right"/>
            </w:pPr>
            <w:r>
              <w:t>7</w:t>
            </w:r>
          </w:p>
        </w:tc>
      </w:tr>
      <w:tr w:rsidR="0060699C">
        <w:tblPrEx>
          <w:tblCellMar>
            <w:top w:w="0" w:type="dxa"/>
            <w:left w:w="0" w:type="dxa"/>
            <w:bottom w:w="0" w:type="dxa"/>
            <w:right w:w="0" w:type="dxa"/>
          </w:tblCellMar>
        </w:tblPrEx>
        <w:trPr>
          <w:cantSplit/>
        </w:trPr>
        <w:tc>
          <w:tcPr>
            <w:tcW w:w="9110" w:type="dxa"/>
            <w:gridSpan w:val="3"/>
          </w:tcPr>
          <w:p w:rsidR="0060699C" w:rsidRPr="00C1588A" w:rsidRDefault="0060699C" w:rsidP="009C6D48">
            <w:pPr>
              <w:tabs>
                <w:tab w:val="right" w:pos="1080"/>
                <w:tab w:val="left" w:pos="1296"/>
                <w:tab w:val="left" w:pos="1728"/>
                <w:tab w:val="left" w:leader="dot" w:pos="9101"/>
              </w:tabs>
              <w:spacing w:before="20" w:after="120"/>
            </w:pPr>
            <w:r>
              <w:tab/>
            </w:r>
            <w:r>
              <w:tab/>
              <w:t>c)</w:t>
            </w:r>
            <w:r>
              <w:tab/>
            </w:r>
            <w:r w:rsidRPr="00C1588A">
              <w:t>Mecanismos institucionales de la igualdad de género</w:t>
            </w:r>
            <w:r w:rsidRPr="00C1588A">
              <w:rPr>
                <w:spacing w:val="60"/>
                <w:sz w:val="17"/>
              </w:rPr>
              <w:tab/>
            </w:r>
          </w:p>
        </w:tc>
        <w:tc>
          <w:tcPr>
            <w:tcW w:w="792" w:type="dxa"/>
            <w:vAlign w:val="bottom"/>
          </w:tcPr>
          <w:p w:rsidR="0060699C" w:rsidRDefault="0060699C" w:rsidP="009C6D48">
            <w:pPr>
              <w:spacing w:before="20" w:after="120"/>
              <w:ind w:right="40"/>
              <w:jc w:val="right"/>
            </w:pPr>
            <w:r>
              <w:t>8</w:t>
            </w:r>
          </w:p>
        </w:tc>
      </w:tr>
      <w:tr w:rsidR="0060699C">
        <w:tblPrEx>
          <w:tblCellMar>
            <w:top w:w="0" w:type="dxa"/>
            <w:left w:w="0" w:type="dxa"/>
            <w:bottom w:w="0" w:type="dxa"/>
            <w:right w:w="0" w:type="dxa"/>
          </w:tblCellMar>
        </w:tblPrEx>
        <w:trPr>
          <w:cantSplit/>
        </w:trPr>
        <w:tc>
          <w:tcPr>
            <w:tcW w:w="9110" w:type="dxa"/>
            <w:gridSpan w:val="3"/>
          </w:tcPr>
          <w:p w:rsidR="0060699C" w:rsidRPr="00C1588A" w:rsidRDefault="0060699C" w:rsidP="009C6D48">
            <w:pPr>
              <w:tabs>
                <w:tab w:val="right" w:pos="1080"/>
                <w:tab w:val="left" w:pos="1296"/>
                <w:tab w:val="left" w:pos="1728"/>
                <w:tab w:val="left" w:leader="dot" w:pos="9101"/>
              </w:tabs>
              <w:spacing w:before="20" w:after="120"/>
              <w:ind w:left="1728" w:hanging="1728"/>
            </w:pPr>
            <w:r>
              <w:tab/>
            </w:r>
            <w:r>
              <w:tab/>
              <w:t>d)</w:t>
            </w:r>
            <w:r>
              <w:tab/>
            </w:r>
            <w:r w:rsidRPr="00C1588A">
              <w:t xml:space="preserve">Fondos y métodos para garantizar y estimular el desarrollo y el fortalecimiento </w:t>
            </w:r>
            <w:r>
              <w:br/>
            </w:r>
            <w:r w:rsidRPr="00C1588A">
              <w:t xml:space="preserve">de la condición de la mujer </w:t>
            </w:r>
            <w:r w:rsidRPr="003F1061">
              <w:rPr>
                <w:spacing w:val="60"/>
                <w:sz w:val="17"/>
              </w:rPr>
              <w:tab/>
            </w:r>
          </w:p>
        </w:tc>
        <w:tc>
          <w:tcPr>
            <w:tcW w:w="792" w:type="dxa"/>
            <w:vAlign w:val="bottom"/>
          </w:tcPr>
          <w:p w:rsidR="0060699C" w:rsidRDefault="0060699C" w:rsidP="009C6D48">
            <w:pPr>
              <w:spacing w:before="20" w:after="120"/>
              <w:ind w:right="40"/>
              <w:jc w:val="right"/>
            </w:pPr>
            <w:r>
              <w:t>10</w:t>
            </w:r>
          </w:p>
        </w:tc>
      </w:tr>
      <w:tr w:rsidR="0060699C">
        <w:tblPrEx>
          <w:tblCellMar>
            <w:top w:w="0" w:type="dxa"/>
            <w:left w:w="0" w:type="dxa"/>
            <w:bottom w:w="0" w:type="dxa"/>
            <w:right w:w="0" w:type="dxa"/>
          </w:tblCellMar>
        </w:tblPrEx>
        <w:trPr>
          <w:cantSplit/>
        </w:trPr>
        <w:tc>
          <w:tcPr>
            <w:tcW w:w="9110" w:type="dxa"/>
            <w:gridSpan w:val="3"/>
          </w:tcPr>
          <w:p w:rsidR="0060699C" w:rsidRPr="008B5B79" w:rsidRDefault="0060699C" w:rsidP="009C6D48">
            <w:pPr>
              <w:tabs>
                <w:tab w:val="right" w:pos="1080"/>
                <w:tab w:val="left" w:pos="1296"/>
                <w:tab w:val="left" w:pos="1728"/>
                <w:tab w:val="left" w:leader="dot" w:pos="9101"/>
              </w:tabs>
              <w:spacing w:before="20" w:after="120"/>
              <w:rPr>
                <w:b/>
                <w:i/>
              </w:rPr>
            </w:pPr>
            <w:r w:rsidRPr="008B5B79">
              <w:rPr>
                <w:b/>
              </w:rPr>
              <w:tab/>
            </w:r>
            <w:r w:rsidRPr="008B5B79">
              <w:rPr>
                <w:b/>
              </w:rPr>
              <w:tab/>
            </w:r>
            <w:r w:rsidRPr="00005820">
              <w:rPr>
                <w:b/>
              </w:rPr>
              <w:t>Aplicación de las disposiciones de cada uno de los artículos de la Convención</w:t>
            </w:r>
            <w:r>
              <w:rPr>
                <w:spacing w:val="60"/>
                <w:sz w:val="17"/>
              </w:rPr>
              <w:tab/>
            </w:r>
          </w:p>
        </w:tc>
        <w:tc>
          <w:tcPr>
            <w:tcW w:w="792" w:type="dxa"/>
            <w:vAlign w:val="bottom"/>
          </w:tcPr>
          <w:p w:rsidR="0060699C" w:rsidRDefault="0060699C" w:rsidP="009C6D48">
            <w:pPr>
              <w:spacing w:before="20" w:after="120"/>
              <w:ind w:right="40"/>
              <w:jc w:val="right"/>
            </w:pPr>
            <w:r>
              <w:t>11</w:t>
            </w:r>
          </w:p>
        </w:tc>
      </w:tr>
      <w:tr w:rsidR="0060699C">
        <w:tblPrEx>
          <w:tblCellMar>
            <w:top w:w="0" w:type="dxa"/>
            <w:left w:w="0" w:type="dxa"/>
            <w:bottom w:w="0" w:type="dxa"/>
            <w:right w:w="0" w:type="dxa"/>
          </w:tblCellMar>
        </w:tblPrEx>
        <w:trPr>
          <w:cantSplit/>
        </w:trPr>
        <w:tc>
          <w:tcPr>
            <w:tcW w:w="9110" w:type="dxa"/>
            <w:gridSpan w:val="3"/>
          </w:tcPr>
          <w:p w:rsidR="0060699C" w:rsidRPr="00CA0F03" w:rsidRDefault="0060699C" w:rsidP="009C6D48">
            <w:pPr>
              <w:tabs>
                <w:tab w:val="right" w:pos="1080"/>
                <w:tab w:val="left" w:pos="1296"/>
                <w:tab w:val="left" w:pos="1728"/>
                <w:tab w:val="left" w:leader="dot" w:pos="9101"/>
              </w:tabs>
              <w:spacing w:before="20" w:after="120"/>
            </w:pPr>
            <w:r>
              <w:rPr>
                <w:b/>
              </w:rPr>
              <w:tab/>
            </w:r>
            <w:r w:rsidRPr="00CA0F03">
              <w:t>Artículo</w:t>
            </w:r>
          </w:p>
        </w:tc>
        <w:tc>
          <w:tcPr>
            <w:tcW w:w="792" w:type="dxa"/>
            <w:vAlign w:val="bottom"/>
          </w:tcPr>
          <w:p w:rsidR="0060699C" w:rsidRDefault="0060699C" w:rsidP="009C6D48">
            <w:pPr>
              <w:spacing w:before="20" w:after="120"/>
              <w:ind w:right="40"/>
              <w:jc w:val="right"/>
            </w:pPr>
          </w:p>
        </w:tc>
      </w:tr>
      <w:tr w:rsidR="0060699C">
        <w:tblPrEx>
          <w:tblCellMar>
            <w:top w:w="0" w:type="dxa"/>
            <w:left w:w="0" w:type="dxa"/>
            <w:bottom w:w="0" w:type="dxa"/>
            <w:right w:w="0" w:type="dxa"/>
          </w:tblCellMar>
        </w:tblPrEx>
        <w:trPr>
          <w:cantSplit/>
        </w:trPr>
        <w:tc>
          <w:tcPr>
            <w:tcW w:w="9110" w:type="dxa"/>
            <w:gridSpan w:val="3"/>
          </w:tcPr>
          <w:p w:rsidR="0060699C" w:rsidRPr="00222673" w:rsidRDefault="0060699C" w:rsidP="009C6D48">
            <w:pPr>
              <w:tabs>
                <w:tab w:val="right" w:pos="1080"/>
                <w:tab w:val="left" w:pos="1296"/>
                <w:tab w:val="left" w:pos="1728"/>
                <w:tab w:val="left" w:leader="dot" w:pos="9101"/>
              </w:tabs>
              <w:spacing w:before="20" w:after="120"/>
              <w:ind w:left="1296" w:hanging="1296"/>
              <w:rPr>
                <w:sz w:val="24"/>
                <w:szCs w:val="24"/>
              </w:rPr>
            </w:pPr>
            <w:r>
              <w:tab/>
              <w:t>1.</w:t>
            </w:r>
            <w:r>
              <w:tab/>
            </w:r>
            <w:r w:rsidRPr="00005820">
              <w:t>La discriminación contra la mujer</w:t>
            </w:r>
            <w:r>
              <w:rPr>
                <w:spacing w:val="60"/>
                <w:sz w:val="17"/>
              </w:rPr>
              <w:tab/>
            </w:r>
          </w:p>
        </w:tc>
        <w:tc>
          <w:tcPr>
            <w:tcW w:w="792" w:type="dxa"/>
            <w:vAlign w:val="bottom"/>
          </w:tcPr>
          <w:p w:rsidR="0060699C" w:rsidRDefault="0060699C" w:rsidP="009C6D48">
            <w:pPr>
              <w:spacing w:before="20" w:after="120"/>
              <w:ind w:right="40"/>
              <w:jc w:val="right"/>
            </w:pPr>
            <w:r>
              <w:t>11</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2 y 3</w:t>
            </w:r>
            <w:r>
              <w:t>.</w:t>
            </w:r>
            <w:r>
              <w:tab/>
            </w:r>
            <w:r w:rsidRPr="0005471A">
              <w:t xml:space="preserve">Medidas para garantizar la igualdad entre el hombre y la mujer </w:t>
            </w:r>
            <w:r>
              <w:rPr>
                <w:spacing w:val="60"/>
                <w:sz w:val="17"/>
              </w:rPr>
              <w:tab/>
            </w:r>
          </w:p>
        </w:tc>
        <w:tc>
          <w:tcPr>
            <w:tcW w:w="792" w:type="dxa"/>
            <w:vAlign w:val="bottom"/>
          </w:tcPr>
          <w:p w:rsidR="0060699C" w:rsidRDefault="0060699C" w:rsidP="009C6D48">
            <w:pPr>
              <w:spacing w:before="20" w:after="120"/>
              <w:ind w:right="40"/>
              <w:jc w:val="right"/>
            </w:pPr>
            <w:r>
              <w:t>12</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4</w:t>
            </w:r>
            <w:r>
              <w:t>.</w:t>
            </w:r>
            <w:r>
              <w:tab/>
            </w:r>
            <w:r w:rsidRPr="0005471A">
              <w:t>La promoción de la igualdad entre el hombre y la mujer con medidas especiales de carácter temporal</w:t>
            </w:r>
            <w:r>
              <w:rPr>
                <w:spacing w:val="60"/>
                <w:sz w:val="17"/>
              </w:rPr>
              <w:tab/>
            </w:r>
          </w:p>
        </w:tc>
        <w:tc>
          <w:tcPr>
            <w:tcW w:w="792" w:type="dxa"/>
            <w:vAlign w:val="bottom"/>
          </w:tcPr>
          <w:p w:rsidR="0060699C" w:rsidRDefault="0060699C" w:rsidP="009C6D48">
            <w:pPr>
              <w:spacing w:before="20" w:after="120"/>
              <w:ind w:right="40"/>
              <w:jc w:val="right"/>
            </w:pPr>
            <w:r>
              <w:t>17</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5</w:t>
            </w:r>
            <w:r>
              <w:t>.</w:t>
            </w:r>
            <w:r>
              <w:tab/>
              <w:t>E</w:t>
            </w:r>
            <w:r w:rsidRPr="0005471A">
              <w:t xml:space="preserve">liminación de los prejuicios y los estereotipos </w:t>
            </w:r>
            <w:r>
              <w:rPr>
                <w:spacing w:val="60"/>
                <w:sz w:val="17"/>
              </w:rPr>
              <w:tab/>
            </w:r>
          </w:p>
        </w:tc>
        <w:tc>
          <w:tcPr>
            <w:tcW w:w="792" w:type="dxa"/>
            <w:vAlign w:val="bottom"/>
          </w:tcPr>
          <w:p w:rsidR="0060699C" w:rsidRDefault="0060699C" w:rsidP="009C6D48">
            <w:pPr>
              <w:spacing w:before="20" w:after="120"/>
              <w:ind w:right="40"/>
              <w:jc w:val="right"/>
            </w:pPr>
            <w:r>
              <w:t>18</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6</w:t>
            </w:r>
            <w:r>
              <w:t>.</w:t>
            </w:r>
            <w:r>
              <w:tab/>
            </w:r>
            <w:r w:rsidRPr="0005471A">
              <w:t xml:space="preserve">Trata de mujeres y prostitución </w:t>
            </w:r>
            <w:r>
              <w:rPr>
                <w:spacing w:val="60"/>
                <w:sz w:val="17"/>
              </w:rPr>
              <w:tab/>
            </w:r>
          </w:p>
        </w:tc>
        <w:tc>
          <w:tcPr>
            <w:tcW w:w="792" w:type="dxa"/>
            <w:vAlign w:val="bottom"/>
          </w:tcPr>
          <w:p w:rsidR="0060699C" w:rsidRDefault="0060699C" w:rsidP="009C6D48">
            <w:pPr>
              <w:spacing w:before="20" w:after="120"/>
              <w:ind w:right="40"/>
              <w:jc w:val="right"/>
            </w:pPr>
            <w:r>
              <w:t>27</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7</w:t>
            </w:r>
            <w:r>
              <w:t>.</w:t>
            </w:r>
            <w:r>
              <w:tab/>
            </w:r>
            <w:r w:rsidRPr="0005471A">
              <w:t>La mujer en la vida pública y política</w:t>
            </w:r>
            <w:r>
              <w:rPr>
                <w:spacing w:val="60"/>
                <w:sz w:val="17"/>
              </w:rPr>
              <w:tab/>
            </w:r>
          </w:p>
        </w:tc>
        <w:tc>
          <w:tcPr>
            <w:tcW w:w="792" w:type="dxa"/>
            <w:vAlign w:val="bottom"/>
          </w:tcPr>
          <w:p w:rsidR="0060699C" w:rsidRDefault="0060699C" w:rsidP="009C6D48">
            <w:pPr>
              <w:spacing w:before="20" w:after="120"/>
              <w:ind w:right="40"/>
              <w:jc w:val="right"/>
            </w:pPr>
            <w:r>
              <w:t>30</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8</w:t>
            </w:r>
            <w:r>
              <w:t>.</w:t>
            </w:r>
            <w:r>
              <w:tab/>
            </w:r>
            <w:r w:rsidRPr="0005471A">
              <w:t xml:space="preserve">Las mujeres como representantes del Gobierno en las organizaciones internacionales y las mujeres en la diplomacia </w:t>
            </w:r>
            <w:r>
              <w:rPr>
                <w:spacing w:val="60"/>
                <w:sz w:val="17"/>
              </w:rPr>
              <w:tab/>
            </w:r>
          </w:p>
        </w:tc>
        <w:tc>
          <w:tcPr>
            <w:tcW w:w="792" w:type="dxa"/>
            <w:vAlign w:val="bottom"/>
          </w:tcPr>
          <w:p w:rsidR="0060699C" w:rsidRDefault="0060699C" w:rsidP="009C6D48">
            <w:pPr>
              <w:spacing w:before="20" w:after="120"/>
              <w:ind w:right="40"/>
              <w:jc w:val="right"/>
            </w:pPr>
            <w:r>
              <w:t>35</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9</w:t>
            </w:r>
            <w:r>
              <w:t>.</w:t>
            </w:r>
            <w:r>
              <w:tab/>
            </w:r>
            <w:r w:rsidRPr="0005471A">
              <w:t xml:space="preserve">Ciudadanía </w:t>
            </w:r>
            <w:r>
              <w:rPr>
                <w:spacing w:val="60"/>
                <w:sz w:val="17"/>
              </w:rPr>
              <w:tab/>
            </w:r>
          </w:p>
        </w:tc>
        <w:tc>
          <w:tcPr>
            <w:tcW w:w="792" w:type="dxa"/>
            <w:vAlign w:val="bottom"/>
          </w:tcPr>
          <w:p w:rsidR="0060699C" w:rsidRDefault="0060699C" w:rsidP="009C6D48">
            <w:pPr>
              <w:spacing w:before="20" w:after="120"/>
              <w:ind w:right="40"/>
              <w:jc w:val="right"/>
            </w:pPr>
            <w:r>
              <w:t>35</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10</w:t>
            </w:r>
            <w:r>
              <w:t>.</w:t>
            </w:r>
            <w:r>
              <w:tab/>
            </w:r>
            <w:r w:rsidRPr="0005471A">
              <w:t>Educación</w:t>
            </w:r>
            <w:r>
              <w:rPr>
                <w:spacing w:val="60"/>
                <w:sz w:val="17"/>
              </w:rPr>
              <w:tab/>
            </w:r>
          </w:p>
        </w:tc>
        <w:tc>
          <w:tcPr>
            <w:tcW w:w="792" w:type="dxa"/>
            <w:vAlign w:val="bottom"/>
          </w:tcPr>
          <w:p w:rsidR="0060699C" w:rsidRDefault="0060699C" w:rsidP="009C6D48">
            <w:pPr>
              <w:spacing w:before="20" w:after="120"/>
              <w:ind w:right="40"/>
              <w:jc w:val="right"/>
            </w:pPr>
            <w:r>
              <w:t>35</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11</w:t>
            </w:r>
            <w:r>
              <w:t>.</w:t>
            </w:r>
            <w:r>
              <w:tab/>
            </w:r>
            <w:r w:rsidRPr="0005471A">
              <w:t>Empleo</w:t>
            </w:r>
            <w:r>
              <w:rPr>
                <w:spacing w:val="60"/>
                <w:sz w:val="17"/>
              </w:rPr>
              <w:tab/>
            </w:r>
          </w:p>
        </w:tc>
        <w:tc>
          <w:tcPr>
            <w:tcW w:w="792" w:type="dxa"/>
            <w:vAlign w:val="bottom"/>
          </w:tcPr>
          <w:p w:rsidR="0060699C" w:rsidRDefault="0060699C" w:rsidP="009C6D48">
            <w:pPr>
              <w:spacing w:before="20" w:after="120"/>
              <w:ind w:right="40"/>
              <w:jc w:val="right"/>
            </w:pPr>
            <w:r>
              <w:t>38</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12</w:t>
            </w:r>
            <w:r>
              <w:t>.</w:t>
            </w:r>
            <w:r>
              <w:tab/>
              <w:t>Salud</w:t>
            </w:r>
            <w:r>
              <w:rPr>
                <w:spacing w:val="60"/>
                <w:sz w:val="17"/>
              </w:rPr>
              <w:tab/>
            </w:r>
          </w:p>
        </w:tc>
        <w:tc>
          <w:tcPr>
            <w:tcW w:w="792" w:type="dxa"/>
            <w:vAlign w:val="bottom"/>
          </w:tcPr>
          <w:p w:rsidR="0060699C" w:rsidRDefault="0060699C" w:rsidP="009C6D48">
            <w:pPr>
              <w:spacing w:before="20" w:after="120"/>
              <w:ind w:right="40"/>
              <w:jc w:val="right"/>
            </w:pPr>
            <w:r>
              <w:t>46</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13</w:t>
            </w:r>
            <w:r>
              <w:t>.</w:t>
            </w:r>
            <w:r>
              <w:tab/>
            </w:r>
            <w:r w:rsidRPr="0005471A">
              <w:t xml:space="preserve">Otros </w:t>
            </w:r>
            <w:r>
              <w:t>ámbitos</w:t>
            </w:r>
            <w:r w:rsidRPr="0005471A">
              <w:t xml:space="preserve"> de la vida económica y social </w:t>
            </w:r>
            <w:r>
              <w:rPr>
                <w:spacing w:val="60"/>
                <w:sz w:val="17"/>
              </w:rPr>
              <w:tab/>
            </w:r>
          </w:p>
        </w:tc>
        <w:tc>
          <w:tcPr>
            <w:tcW w:w="792" w:type="dxa"/>
            <w:vAlign w:val="bottom"/>
          </w:tcPr>
          <w:p w:rsidR="0060699C" w:rsidRDefault="0060699C" w:rsidP="009C6D48">
            <w:pPr>
              <w:spacing w:before="20" w:after="120"/>
              <w:ind w:right="40"/>
              <w:jc w:val="right"/>
            </w:pPr>
            <w:r>
              <w:t>54</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14</w:t>
            </w:r>
            <w:r>
              <w:t>.</w:t>
            </w:r>
            <w:r>
              <w:tab/>
              <w:t>M</w:t>
            </w:r>
            <w:r w:rsidRPr="0005471A">
              <w:t>ujer</w:t>
            </w:r>
            <w:r>
              <w:t>es</w:t>
            </w:r>
            <w:r w:rsidRPr="0005471A">
              <w:t xml:space="preserve"> rurales </w:t>
            </w:r>
            <w:r>
              <w:rPr>
                <w:spacing w:val="60"/>
                <w:sz w:val="17"/>
              </w:rPr>
              <w:tab/>
            </w:r>
          </w:p>
        </w:tc>
        <w:tc>
          <w:tcPr>
            <w:tcW w:w="792" w:type="dxa"/>
            <w:vAlign w:val="bottom"/>
          </w:tcPr>
          <w:p w:rsidR="0060699C" w:rsidRDefault="0060699C" w:rsidP="009C6D48">
            <w:pPr>
              <w:spacing w:before="20" w:after="120"/>
              <w:ind w:right="40"/>
              <w:jc w:val="right"/>
            </w:pPr>
            <w:r>
              <w:t>55</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15</w:t>
            </w:r>
            <w:r>
              <w:t>.</w:t>
            </w:r>
            <w:r>
              <w:tab/>
              <w:t>I</w:t>
            </w:r>
            <w:r w:rsidRPr="0005471A">
              <w:t>gualdad ante la ley</w:t>
            </w:r>
            <w:r>
              <w:rPr>
                <w:spacing w:val="60"/>
                <w:sz w:val="17"/>
              </w:rPr>
              <w:tab/>
            </w:r>
          </w:p>
        </w:tc>
        <w:tc>
          <w:tcPr>
            <w:tcW w:w="792" w:type="dxa"/>
            <w:vAlign w:val="bottom"/>
          </w:tcPr>
          <w:p w:rsidR="0060699C" w:rsidRDefault="0060699C" w:rsidP="009C6D48">
            <w:pPr>
              <w:spacing w:before="20" w:after="120"/>
              <w:ind w:right="40"/>
              <w:jc w:val="right"/>
            </w:pPr>
            <w:r>
              <w:t>57</w:t>
            </w:r>
          </w:p>
        </w:tc>
      </w:tr>
      <w:tr w:rsidR="0060699C">
        <w:tblPrEx>
          <w:tblCellMar>
            <w:top w:w="0" w:type="dxa"/>
            <w:left w:w="0" w:type="dxa"/>
            <w:bottom w:w="0" w:type="dxa"/>
            <w:right w:w="0" w:type="dxa"/>
          </w:tblCellMar>
        </w:tblPrEx>
        <w:trPr>
          <w:cantSplit/>
        </w:trPr>
        <w:tc>
          <w:tcPr>
            <w:tcW w:w="9110" w:type="dxa"/>
            <w:gridSpan w:val="3"/>
          </w:tcPr>
          <w:p w:rsidR="0060699C" w:rsidRPr="0005471A" w:rsidRDefault="0060699C" w:rsidP="009C6D48">
            <w:pPr>
              <w:tabs>
                <w:tab w:val="right" w:pos="1080"/>
                <w:tab w:val="left" w:pos="1296"/>
                <w:tab w:val="left" w:pos="1728"/>
                <w:tab w:val="left" w:leader="dot" w:pos="9101"/>
              </w:tabs>
              <w:spacing w:before="20" w:after="120"/>
              <w:ind w:left="1296" w:hanging="1296"/>
            </w:pPr>
            <w:r>
              <w:tab/>
            </w:r>
            <w:r w:rsidRPr="0005471A">
              <w:t>16</w:t>
            </w:r>
            <w:r>
              <w:t>.</w:t>
            </w:r>
            <w:r>
              <w:tab/>
              <w:t>M</w:t>
            </w:r>
            <w:r w:rsidRPr="0005471A">
              <w:t xml:space="preserve">atrimonio y relaciones familiares </w:t>
            </w:r>
            <w:r>
              <w:rPr>
                <w:spacing w:val="60"/>
                <w:sz w:val="17"/>
              </w:rPr>
              <w:tab/>
            </w:r>
          </w:p>
        </w:tc>
        <w:tc>
          <w:tcPr>
            <w:tcW w:w="792" w:type="dxa"/>
            <w:vAlign w:val="bottom"/>
          </w:tcPr>
          <w:p w:rsidR="0060699C" w:rsidRDefault="0060699C" w:rsidP="009C6D48">
            <w:pPr>
              <w:spacing w:before="20" w:after="120"/>
              <w:ind w:right="40"/>
              <w:jc w:val="right"/>
            </w:pPr>
            <w:r>
              <w:t>57</w:t>
            </w:r>
          </w:p>
        </w:tc>
      </w:tr>
      <w:tr w:rsidR="0060699C">
        <w:tblPrEx>
          <w:tblCellMar>
            <w:top w:w="0" w:type="dxa"/>
            <w:left w:w="0" w:type="dxa"/>
            <w:bottom w:w="0" w:type="dxa"/>
            <w:right w:w="0" w:type="dxa"/>
          </w:tblCellMar>
        </w:tblPrEx>
        <w:trPr>
          <w:cantSplit/>
        </w:trPr>
        <w:tc>
          <w:tcPr>
            <w:tcW w:w="9110" w:type="dxa"/>
            <w:gridSpan w:val="3"/>
          </w:tcPr>
          <w:p w:rsidR="0060699C" w:rsidRDefault="0060699C" w:rsidP="009C6D48">
            <w:pPr>
              <w:tabs>
                <w:tab w:val="right" w:pos="1080"/>
                <w:tab w:val="left" w:pos="1296"/>
                <w:tab w:val="left" w:pos="1728"/>
                <w:tab w:val="left" w:leader="dot" w:pos="9101"/>
              </w:tabs>
              <w:spacing w:before="20" w:after="120"/>
              <w:ind w:left="1296" w:hanging="1296"/>
            </w:pPr>
            <w:r>
              <w:tab/>
              <w:t>Apéndice</w:t>
            </w:r>
            <w:r w:rsidR="009C25DC">
              <w:t>s</w:t>
            </w:r>
          </w:p>
        </w:tc>
        <w:tc>
          <w:tcPr>
            <w:tcW w:w="792" w:type="dxa"/>
            <w:vAlign w:val="bottom"/>
          </w:tcPr>
          <w:p w:rsidR="0060699C" w:rsidRDefault="0060699C" w:rsidP="009C6D48">
            <w:pPr>
              <w:spacing w:before="20" w:after="120"/>
              <w:ind w:right="40"/>
              <w:jc w:val="right"/>
            </w:pPr>
          </w:p>
        </w:tc>
      </w:tr>
      <w:tr w:rsidR="0060699C" w:rsidRPr="008F039D">
        <w:tblPrEx>
          <w:tblCellMar>
            <w:top w:w="0" w:type="dxa"/>
            <w:left w:w="0" w:type="dxa"/>
            <w:bottom w:w="0" w:type="dxa"/>
            <w:right w:w="0" w:type="dxa"/>
          </w:tblCellMar>
        </w:tblPrEx>
        <w:trPr>
          <w:cantSplit/>
        </w:trPr>
        <w:tc>
          <w:tcPr>
            <w:tcW w:w="9110" w:type="dxa"/>
            <w:gridSpan w:val="3"/>
          </w:tcPr>
          <w:p w:rsidR="0060699C" w:rsidRPr="008F039D" w:rsidRDefault="0060699C" w:rsidP="009C6D48">
            <w:pPr>
              <w:tabs>
                <w:tab w:val="right" w:pos="1080"/>
                <w:tab w:val="left" w:pos="1296"/>
                <w:tab w:val="left" w:pos="1728"/>
                <w:tab w:val="left" w:leader="dot" w:pos="9101"/>
              </w:tabs>
              <w:spacing w:before="20" w:after="120"/>
              <w:ind w:left="1296" w:hanging="1296"/>
            </w:pPr>
            <w:r>
              <w:tab/>
              <w:t>1</w:t>
            </w:r>
            <w:r>
              <w:tab/>
            </w:r>
            <w:r w:rsidRPr="008F039D">
              <w:t>Referencias jurídicas</w:t>
            </w:r>
            <w:r>
              <w:rPr>
                <w:spacing w:val="60"/>
                <w:sz w:val="17"/>
              </w:rPr>
              <w:tab/>
            </w:r>
          </w:p>
        </w:tc>
        <w:tc>
          <w:tcPr>
            <w:tcW w:w="792" w:type="dxa"/>
            <w:vAlign w:val="bottom"/>
          </w:tcPr>
          <w:p w:rsidR="0060699C" w:rsidRDefault="0060699C" w:rsidP="009C6D48">
            <w:pPr>
              <w:spacing w:before="20" w:after="120"/>
              <w:ind w:right="40"/>
              <w:jc w:val="right"/>
            </w:pPr>
            <w:r>
              <w:t>60</w:t>
            </w:r>
          </w:p>
        </w:tc>
      </w:tr>
      <w:tr w:rsidR="0060699C" w:rsidRPr="008F039D">
        <w:tblPrEx>
          <w:tblCellMar>
            <w:top w:w="0" w:type="dxa"/>
            <w:left w:w="0" w:type="dxa"/>
            <w:bottom w:w="0" w:type="dxa"/>
            <w:right w:w="0" w:type="dxa"/>
          </w:tblCellMar>
        </w:tblPrEx>
        <w:trPr>
          <w:cantSplit/>
        </w:trPr>
        <w:tc>
          <w:tcPr>
            <w:tcW w:w="9110" w:type="dxa"/>
            <w:gridSpan w:val="3"/>
          </w:tcPr>
          <w:p w:rsidR="0060699C" w:rsidRPr="008F039D" w:rsidRDefault="0060699C" w:rsidP="009C6D48">
            <w:pPr>
              <w:tabs>
                <w:tab w:val="right" w:pos="1080"/>
                <w:tab w:val="left" w:pos="1296"/>
                <w:tab w:val="left" w:pos="1728"/>
                <w:tab w:val="left" w:leader="dot" w:pos="9101"/>
              </w:tabs>
              <w:spacing w:before="20" w:after="120"/>
              <w:ind w:left="1296" w:hanging="1296"/>
            </w:pPr>
            <w:r>
              <w:t xml:space="preserve"> </w:t>
            </w:r>
            <w:r>
              <w:tab/>
            </w:r>
            <w:r w:rsidRPr="008F039D">
              <w:t>2</w:t>
            </w:r>
            <w:r>
              <w:tab/>
              <w:t>Datos</w:t>
            </w:r>
            <w:r w:rsidRPr="008F039D">
              <w:t xml:space="preserve"> estadísticos </w:t>
            </w:r>
            <w:r>
              <w:rPr>
                <w:spacing w:val="60"/>
                <w:sz w:val="17"/>
              </w:rPr>
              <w:tab/>
            </w:r>
          </w:p>
        </w:tc>
        <w:tc>
          <w:tcPr>
            <w:tcW w:w="792" w:type="dxa"/>
            <w:vAlign w:val="bottom"/>
          </w:tcPr>
          <w:p w:rsidR="0060699C" w:rsidRDefault="0060699C" w:rsidP="009C6D48">
            <w:pPr>
              <w:spacing w:before="20" w:after="120"/>
              <w:ind w:right="40"/>
              <w:jc w:val="right"/>
            </w:pPr>
            <w:r>
              <w:t>62</w:t>
            </w:r>
          </w:p>
        </w:tc>
      </w:tr>
    </w:tbl>
    <w:p w:rsidR="0060699C"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60699C" w:rsidRPr="00267895" w:rsidRDefault="0060699C" w:rsidP="0060699C">
      <w:pPr>
        <w:pStyle w:val="SingleTxt"/>
        <w:spacing w:after="0" w:line="120" w:lineRule="exact"/>
        <w:rPr>
          <w:sz w:val="10"/>
        </w:rPr>
      </w:pPr>
    </w:p>
    <w:p w:rsidR="0060699C" w:rsidRPr="00267895" w:rsidRDefault="0060699C" w:rsidP="0060699C">
      <w:pPr>
        <w:pStyle w:val="SingleTxt"/>
        <w:spacing w:after="0" w:line="120" w:lineRule="exact"/>
        <w:rPr>
          <w:sz w:val="10"/>
        </w:rPr>
      </w:pPr>
    </w:p>
    <w:p w:rsidR="0060699C" w:rsidRDefault="0060699C" w:rsidP="0060699C">
      <w:pPr>
        <w:pStyle w:val="SingleTxt"/>
      </w:pPr>
      <w:r>
        <w:tab/>
      </w:r>
      <w:r w:rsidRPr="004618D7">
        <w:t xml:space="preserve">Al informar sobre la aplicación de las disposiciones de la Convención sobre la eliminación de todas las formas de discriminación contra la mujer, Eslovenia se esfuerza por </w:t>
      </w:r>
      <w:r>
        <w:t>cumplir las obligaciones</w:t>
      </w:r>
      <w:r w:rsidRPr="004618D7">
        <w:t xml:space="preserve"> </w:t>
      </w:r>
      <w:r>
        <w:t>establecidas</w:t>
      </w:r>
      <w:r w:rsidRPr="004618D7">
        <w:t xml:space="preserve"> en el artículo 18 de la Convención, pues considera que este informe</w:t>
      </w:r>
      <w:r>
        <w:t xml:space="preserve">, destinado al órgano de vigilancia, </w:t>
      </w:r>
      <w:r w:rsidRPr="004618D7">
        <w:t xml:space="preserve">es una oportunidad de evaluar </w:t>
      </w:r>
      <w:r>
        <w:t>—</w:t>
      </w:r>
      <w:r w:rsidRPr="004618D7">
        <w:t xml:space="preserve">mediante un panorama general de la </w:t>
      </w:r>
      <w:r>
        <w:t>legislación nacional, las políticas y las prácticas—</w:t>
      </w:r>
      <w:r w:rsidRPr="004618D7">
        <w:t xml:space="preserve"> </w:t>
      </w:r>
      <w:r>
        <w:t>los progresos realizados en la consecución</w:t>
      </w:r>
      <w:r w:rsidRPr="004618D7">
        <w:t xml:space="preserve"> </w:t>
      </w:r>
      <w:r>
        <w:t>de los ideales y los principios</w:t>
      </w:r>
      <w:r w:rsidRPr="004618D7">
        <w:t xml:space="preserve"> de la Convención</w:t>
      </w:r>
      <w:r>
        <w:t xml:space="preserve"> y, además, una oportunidad de identificar los problemas y obstáculos que impiden que la mujer goce plenamente de todos los derechos civiles, políticos, económicos, sociales y culturales. </w:t>
      </w:r>
    </w:p>
    <w:p w:rsidR="0060699C" w:rsidRPr="004618D7" w:rsidRDefault="0060699C" w:rsidP="0060699C">
      <w:pPr>
        <w:pStyle w:val="SingleTxt"/>
      </w:pPr>
      <w:r>
        <w:tab/>
      </w:r>
      <w:r w:rsidRPr="004618D7">
        <w:t>En la preparación del Cuarto Informe se han tenido en cuenta los siguientes documentos:</w:t>
      </w:r>
    </w:p>
    <w:p w:rsidR="0060699C" w:rsidRPr="00267895" w:rsidRDefault="0060699C" w:rsidP="0060699C">
      <w:pPr>
        <w:pStyle w:val="SingleTxt"/>
        <w:tabs>
          <w:tab w:val="right" w:pos="1685"/>
        </w:tabs>
        <w:ind w:left="1742" w:hanging="475"/>
      </w:pPr>
      <w:r>
        <w:tab/>
        <w:t>–</w:t>
      </w:r>
      <w:r>
        <w:tab/>
      </w:r>
      <w:r w:rsidRPr="00267895">
        <w:t>las directrices sobre la forma y el contenido de los informes, adoptadas por el Comité para la Eliminación de la Discriminación contra la Mujer y aplicables a todos los informes presentados al Comité después del 31 de diciembre de</w:t>
      </w:r>
      <w:r>
        <w:t> </w:t>
      </w:r>
      <w:r w:rsidRPr="00267895">
        <w:t>2002;</w:t>
      </w:r>
    </w:p>
    <w:p w:rsidR="0060699C" w:rsidRPr="00267895" w:rsidRDefault="0060699C" w:rsidP="0060699C">
      <w:pPr>
        <w:pStyle w:val="SingleTxt"/>
        <w:tabs>
          <w:tab w:val="right" w:pos="1685"/>
        </w:tabs>
        <w:ind w:left="1742" w:hanging="475"/>
      </w:pPr>
      <w:r>
        <w:tab/>
        <w:t>–</w:t>
      </w:r>
      <w:r>
        <w:tab/>
      </w:r>
      <w:r w:rsidRPr="00267895">
        <w:t>los comentarios generales del Comité para la Eliminación de la Discriminación contra la Mujer respecto de cada una de las disposiciones de la Convención;</w:t>
      </w:r>
    </w:p>
    <w:p w:rsidR="0060699C" w:rsidRPr="00267895" w:rsidRDefault="0060699C" w:rsidP="0060699C">
      <w:pPr>
        <w:pStyle w:val="SingleTxt"/>
        <w:tabs>
          <w:tab w:val="right" w:pos="1685"/>
        </w:tabs>
        <w:ind w:left="1742" w:hanging="475"/>
      </w:pPr>
      <w:r>
        <w:tab/>
        <w:t>–</w:t>
      </w:r>
      <w:r>
        <w:tab/>
      </w:r>
      <w:r w:rsidRPr="00267895">
        <w:t>el proyecto de directrices armonizadas sobre la preparación de informes con arreglo a los tratados internacionales de derechos humanos, preparadas para la 17ª reunión de los presidentes de los órganos creados en virtud de los tratados de derechos humanos;</w:t>
      </w:r>
    </w:p>
    <w:p w:rsidR="0060699C" w:rsidRPr="00267895" w:rsidRDefault="0060699C" w:rsidP="0060699C">
      <w:pPr>
        <w:pStyle w:val="SingleTxt"/>
        <w:tabs>
          <w:tab w:val="right" w:pos="1685"/>
        </w:tabs>
        <w:ind w:left="1742" w:hanging="475"/>
      </w:pPr>
      <w:r>
        <w:tab/>
        <w:t>–</w:t>
      </w:r>
      <w:r>
        <w:tab/>
      </w:r>
      <w:r w:rsidRPr="00267895">
        <w:t>las directrices sobre la preparación y la presentación de los informes de Eslovenia con arreglo a los pactos, las convenciones y los protocolos de las Naciones Unidas sobre cuestiones relativas a los derechos humanos, y para la aplicación de las recomendaciones de los órganos que vigilan el cumplimiento de las obligaciones internacionales por los Estados partes, aprobadas por el Gobierno de la República de Eslovenia el 3 de marzo de 2005;</w:t>
      </w:r>
    </w:p>
    <w:p w:rsidR="0060699C" w:rsidRPr="00267895" w:rsidRDefault="0060699C" w:rsidP="0060699C">
      <w:pPr>
        <w:pStyle w:val="SingleTxt"/>
        <w:tabs>
          <w:tab w:val="right" w:pos="1685"/>
        </w:tabs>
        <w:ind w:left="1742" w:hanging="475"/>
      </w:pPr>
      <w:r>
        <w:tab/>
        <w:t>–</w:t>
      </w:r>
      <w:r>
        <w:tab/>
      </w:r>
      <w:r w:rsidRPr="00267895">
        <w:t>las recomendaciones que forman parte de las conclusiones del Comité para la Eliminación de la Discriminación contra la Mujer, que examinó los informes periódicos segundo y tercero de Eslovenia en su 29º período de sesiones (10 de julio de 2003).</w:t>
      </w:r>
    </w:p>
    <w:p w:rsidR="0060699C" w:rsidRPr="00D43288" w:rsidRDefault="0060699C" w:rsidP="0060699C">
      <w:pPr>
        <w:pStyle w:val="SingleTxt"/>
      </w:pPr>
      <w:r>
        <w:tab/>
      </w:r>
      <w:r w:rsidRPr="006012E6">
        <w:t>Este informe presenta</w:t>
      </w:r>
      <w:r>
        <w:t>,</w:t>
      </w:r>
      <w:r w:rsidRPr="006012E6">
        <w:t xml:space="preserve"> en particular</w:t>
      </w:r>
      <w:r>
        <w:t>,</w:t>
      </w:r>
      <w:r w:rsidRPr="006012E6">
        <w:t xml:space="preserve"> los </w:t>
      </w:r>
      <w:r>
        <w:t xml:space="preserve">cambios </w:t>
      </w:r>
      <w:r w:rsidRPr="006012E6">
        <w:t>que se han registrado en la aplicación de las disposiciones de la Convención durante el período posterior a la presentación del informe anterior (diciembre de 2002)</w:t>
      </w:r>
      <w:r>
        <w:t xml:space="preserve">, </w:t>
      </w:r>
      <w:r w:rsidRPr="006012E6">
        <w:t>así como la información y los dato</w:t>
      </w:r>
      <w:r>
        <w:t>s</w:t>
      </w:r>
      <w:r w:rsidRPr="006012E6">
        <w:t xml:space="preserve"> solicitados por el Comité </w:t>
      </w:r>
      <w:r w:rsidRPr="00AE60EF">
        <w:rPr>
          <w:rStyle w:val="Strong"/>
          <w:b w:val="0"/>
          <w:bCs w:val="0"/>
        </w:rPr>
        <w:t>para la Eliminación de la Discriminación contra la Mujer</w:t>
      </w:r>
      <w:r w:rsidRPr="006012E6">
        <w:t xml:space="preserve"> </w:t>
      </w:r>
      <w:r>
        <w:t xml:space="preserve">en su informe sobre el examen de los informes periódicos segundo y tercero de Eslovenia. </w:t>
      </w:r>
      <w:r w:rsidRPr="00D43288">
        <w:t xml:space="preserve">En la redacción del presente informe participaron todos los ministerios </w:t>
      </w:r>
      <w:r>
        <w:t xml:space="preserve">competentes </w:t>
      </w:r>
      <w:r w:rsidRPr="00D43288">
        <w:t xml:space="preserve">y </w:t>
      </w:r>
      <w:r>
        <w:t>organismos</w:t>
      </w:r>
      <w:r w:rsidRPr="00D43288">
        <w:t xml:space="preserve"> del </w:t>
      </w:r>
      <w:r>
        <w:t>G</w:t>
      </w:r>
      <w:r w:rsidRPr="00D43288">
        <w:t xml:space="preserve">obierno, mientras que las ONG activas en el ámbito </w:t>
      </w:r>
      <w:r>
        <w:t xml:space="preserve">regido </w:t>
      </w:r>
      <w:r w:rsidRPr="00D43288">
        <w:t>por la Convenci</w:t>
      </w:r>
      <w:r>
        <w:t>ón fueron convocadas para que presentaran su opinión y todas las propuestas destinadas a complementar</w:t>
      </w:r>
      <w:r w:rsidRPr="00D43288">
        <w:t xml:space="preserve"> </w:t>
      </w:r>
      <w:r>
        <w:t>y enmendar el texto</w:t>
      </w:r>
      <w:r w:rsidRPr="00D43288">
        <w:t xml:space="preserve">. </w:t>
      </w:r>
    </w:p>
    <w:p w:rsidR="0060699C" w:rsidRPr="00FE387A" w:rsidRDefault="0060699C" w:rsidP="0060699C">
      <w:pPr>
        <w:pStyle w:val="SingleTxt"/>
      </w:pPr>
      <w:r>
        <w:tab/>
      </w:r>
      <w:r w:rsidRPr="002E45FE">
        <w:t xml:space="preserve">La delegación de la República de Eslovenia presentó </w:t>
      </w:r>
      <w:r>
        <w:t xml:space="preserve">a la opinión pública, en una rueda de prensa, el dictamen </w:t>
      </w:r>
      <w:r w:rsidRPr="002E45FE">
        <w:t xml:space="preserve">del </w:t>
      </w:r>
      <w:r w:rsidRPr="006012E6">
        <w:t xml:space="preserve">Comité </w:t>
      </w:r>
      <w:r w:rsidRPr="008253C4">
        <w:rPr>
          <w:rStyle w:val="Strong"/>
          <w:b w:val="0"/>
          <w:bCs w:val="0"/>
        </w:rPr>
        <w:t>para la Eliminación de la Discriminación contra la Mujer</w:t>
      </w:r>
      <w:r w:rsidRPr="002E45FE">
        <w:t xml:space="preserve">, </w:t>
      </w:r>
      <w:r>
        <w:t xml:space="preserve">entregado en un informe escrito tras el examen conjunto de los informes periódicos </w:t>
      </w:r>
      <w:r w:rsidRPr="006C16AE">
        <w:t>segundo y tercero</w:t>
      </w:r>
      <w:r>
        <w:t xml:space="preserve"> sobre la aplicación de la Convención</w:t>
      </w:r>
      <w:r w:rsidRPr="002E45FE">
        <w:t xml:space="preserve"> </w:t>
      </w:r>
      <w:r>
        <w:t xml:space="preserve">en su 29º período de sesiones, celebrado en 2003. </w:t>
      </w:r>
      <w:r w:rsidRPr="002E45FE">
        <w:t>La delegación invitó al representante de una organización no gubernamental que había seguido el examen del informe de Eslovenia</w:t>
      </w:r>
      <w:r>
        <w:t xml:space="preserve"> por el Comité, a que participara en la rueda de prensa.</w:t>
      </w:r>
      <w:r w:rsidRPr="002E45FE">
        <w:t xml:space="preserve"> </w:t>
      </w:r>
      <w:r w:rsidRPr="00A55467">
        <w:t xml:space="preserve">El Gobierno de la República de Eslovenia examinó el informe de la delegación y los comentarios del Comité </w:t>
      </w:r>
      <w:r w:rsidRPr="008253C4">
        <w:rPr>
          <w:rStyle w:val="Strong"/>
          <w:b w:val="0"/>
          <w:bCs w:val="0"/>
        </w:rPr>
        <w:t>para la Eliminación de la Discriminación contra la Mujer</w:t>
      </w:r>
      <w:r w:rsidRPr="008253C4">
        <w:t xml:space="preserve"> en su sesión del 9 de septiembre de 2003, y aprobó una decisión en virtud de la cual imponía a los ministerios competentes y a las oficinas gubernamentales la tarea de examinar las conclusiones del Comité y de adoptar medidas para la aplicación de sus recomendaciones, con miras a asegurar que Eslovenia presentará en su próximo informe periódico toda la información y todos los datos posibles requeridos por el Comité. La comunicación a la opinión pública de los progresos realizados, así como las deficiencias en la aplicación de la Convención sobre la eliminación de todas las formas de discriminación contra la mujer, se realiza, por ejemplo, mediante la publicación de cada uno de los informes de Eslovenia y la traducción de las conclusiones del Comité </w:t>
      </w:r>
      <w:r w:rsidRPr="008253C4">
        <w:rPr>
          <w:rStyle w:val="Strong"/>
          <w:b w:val="0"/>
          <w:bCs w:val="0"/>
        </w:rPr>
        <w:t>para la Eliminación de la Discriminación contra la Mujer</w:t>
      </w:r>
      <w:r w:rsidRPr="008253C4">
        <w:t xml:space="preserve"> e</w:t>
      </w:r>
      <w:r>
        <w:t>n el</w:t>
      </w:r>
      <w:r w:rsidRPr="00FE387A">
        <w:t xml:space="preserve"> </w:t>
      </w:r>
      <w:r>
        <w:t>sitio web</w:t>
      </w:r>
      <w:r w:rsidRPr="00FE387A">
        <w:t xml:space="preserve"> </w:t>
      </w:r>
      <w:r>
        <w:t>de la Oficina de Igualdad de Oportunidades.</w:t>
      </w:r>
    </w:p>
    <w:p w:rsidR="0060699C" w:rsidRPr="00A04CC4" w:rsidRDefault="0060699C" w:rsidP="0060699C">
      <w:pPr>
        <w:spacing w:line="120" w:lineRule="exact"/>
        <w:jc w:val="both"/>
        <w:rPr>
          <w:b/>
          <w:bCs/>
          <w:sz w:val="10"/>
          <w:szCs w:val="24"/>
        </w:rPr>
      </w:pPr>
    </w:p>
    <w:p w:rsidR="0060699C" w:rsidRPr="00A04CC4" w:rsidRDefault="0060699C" w:rsidP="0060699C">
      <w:pPr>
        <w:spacing w:line="120" w:lineRule="exact"/>
        <w:jc w:val="both"/>
        <w:rPr>
          <w:b/>
          <w:bCs/>
          <w:sz w:val="10"/>
          <w:szCs w:val="24"/>
        </w:rPr>
      </w:pPr>
    </w:p>
    <w:p w:rsidR="0060699C"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A0FB1">
        <w:t>Información general</w:t>
      </w:r>
    </w:p>
    <w:p w:rsidR="0060699C" w:rsidRPr="001D0A26" w:rsidRDefault="0060699C" w:rsidP="0060699C">
      <w:pPr>
        <w:pStyle w:val="SingleTxt"/>
        <w:spacing w:after="0" w:line="120" w:lineRule="exact"/>
        <w:rPr>
          <w:sz w:val="10"/>
        </w:rPr>
      </w:pPr>
    </w:p>
    <w:p w:rsidR="0060699C" w:rsidRDefault="0060699C" w:rsidP="0060699C">
      <w:pPr>
        <w:pStyle w:val="H23"/>
        <w:numPr>
          <w:ilvl w:val="0"/>
          <w:numId w:val="4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D7417D">
        <w:t xml:space="preserve">Condiciones en las </w:t>
      </w:r>
      <w:r>
        <w:t xml:space="preserve">cuales </w:t>
      </w:r>
      <w:r w:rsidRPr="00D7417D">
        <w:t xml:space="preserve">Eslovenia </w:t>
      </w:r>
      <w:r>
        <w:t xml:space="preserve">aborda </w:t>
      </w:r>
      <w:r w:rsidRPr="00D7417D">
        <w:t xml:space="preserve">la eliminación </w:t>
      </w:r>
      <w:r>
        <w:t>de</w:t>
      </w:r>
      <w:r w:rsidRPr="00D7417D">
        <w:t xml:space="preserve"> </w:t>
      </w:r>
      <w:r>
        <w:t>la</w:t>
      </w:r>
      <w:r w:rsidRPr="00D7417D">
        <w:t xml:space="preserve"> discriminación contra la mujer </w:t>
      </w:r>
      <w:r>
        <w:t>en todas sus formas</w:t>
      </w:r>
    </w:p>
    <w:p w:rsidR="0060699C" w:rsidRPr="0069461D"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7417D">
        <w:t>Población</w:t>
      </w:r>
    </w:p>
    <w:p w:rsidR="0060699C" w:rsidRPr="0069461D"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i/>
        </w:rPr>
        <w:tab/>
      </w:r>
      <w:r>
        <w:rPr>
          <w:i/>
        </w:rPr>
        <w:tab/>
      </w:r>
      <w:r>
        <w:rPr>
          <w:b w:val="0"/>
          <w:i/>
        </w:rPr>
        <w:t>Datos básicos</w:t>
      </w:r>
    </w:p>
    <w:p w:rsidR="0060699C" w:rsidRPr="0069461D" w:rsidRDefault="0060699C" w:rsidP="0060699C">
      <w:pPr>
        <w:pStyle w:val="SingleTxt"/>
        <w:spacing w:after="0" w:line="120" w:lineRule="exact"/>
        <w:rPr>
          <w:sz w:val="10"/>
        </w:rPr>
      </w:pPr>
    </w:p>
    <w:p w:rsidR="0060699C" w:rsidRPr="00D7417D" w:rsidRDefault="0060699C" w:rsidP="0060699C">
      <w:pPr>
        <w:pStyle w:val="SingleTxt"/>
        <w:rPr>
          <w:i/>
          <w:iCs/>
        </w:rPr>
      </w:pPr>
      <w:r>
        <w:tab/>
      </w:r>
      <w:r w:rsidRPr="00D7417D">
        <w:t>A finales de 2004 la población total de Eslovenia era de 1</w:t>
      </w:r>
      <w:r>
        <w:t>.</w:t>
      </w:r>
      <w:r w:rsidRPr="00D7417D">
        <w:t>997</w:t>
      </w:r>
      <w:r>
        <w:t>.</w:t>
      </w:r>
      <w:r w:rsidRPr="00D7417D">
        <w:t>590</w:t>
      </w:r>
      <w:r>
        <w:t xml:space="preserve"> habitantes, de los cuales 977.</w:t>
      </w:r>
      <w:r w:rsidRPr="00D7417D">
        <w:t xml:space="preserve">052 </w:t>
      </w:r>
      <w:r>
        <w:t>eran hombres y 1.020.</w:t>
      </w:r>
      <w:r w:rsidRPr="00D7417D">
        <w:t xml:space="preserve">538 </w:t>
      </w:r>
      <w:r>
        <w:t>mujeres.</w:t>
      </w:r>
      <w:r w:rsidRPr="009A0FB1">
        <w:t xml:space="preserve"> </w:t>
      </w:r>
      <w:r>
        <w:t>L</w:t>
      </w:r>
      <w:r w:rsidRPr="009A0FB1">
        <w:t>as mujer</w:t>
      </w:r>
      <w:r>
        <w:t>es representaban el 51,19</w:t>
      </w:r>
      <w:r w:rsidRPr="009A0FB1">
        <w:t xml:space="preserve">% de la población total. </w:t>
      </w:r>
      <w:r w:rsidRPr="00D7417D">
        <w:t xml:space="preserve">En comparación con los datos </w:t>
      </w:r>
      <w:r>
        <w:t>correspondientes al Tercer I</w:t>
      </w:r>
      <w:r w:rsidRPr="00D7417D">
        <w:t xml:space="preserve">nforme, el número de habitantes </w:t>
      </w:r>
      <w:r>
        <w:t>aumentó</w:t>
      </w:r>
      <w:r w:rsidRPr="00D7417D">
        <w:t xml:space="preserve"> ligeramente en el per</w:t>
      </w:r>
      <w:r>
        <w:t>ío</w:t>
      </w:r>
      <w:r w:rsidRPr="00D7417D">
        <w:t xml:space="preserve">do </w:t>
      </w:r>
      <w:r>
        <w:t xml:space="preserve">transcurrido </w:t>
      </w:r>
      <w:r w:rsidRPr="00D7417D">
        <w:t xml:space="preserve">hasta 2004, pero la </w:t>
      </w:r>
      <w:r>
        <w:t>proporción</w:t>
      </w:r>
      <w:r w:rsidRPr="00D7417D">
        <w:t xml:space="preserve"> </w:t>
      </w:r>
      <w:r>
        <w:t>de mujeres disminuyó en un 0,1%</w:t>
      </w:r>
      <w:r w:rsidRPr="00CB06D9">
        <w:rPr>
          <w:rStyle w:val="FootnoteReference"/>
          <w:bCs/>
        </w:rPr>
        <w:footnoteReference w:id="1"/>
      </w:r>
      <w:r>
        <w:t>.</w:t>
      </w:r>
    </w:p>
    <w:p w:rsidR="0060699C" w:rsidRPr="0069461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i/>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iCs/>
          <w:sz w:val="24"/>
          <w:szCs w:val="24"/>
        </w:rPr>
      </w:pPr>
      <w:r>
        <w:rPr>
          <w:b w:val="0"/>
          <w:i/>
        </w:rPr>
        <w:tab/>
      </w:r>
      <w:r>
        <w:rPr>
          <w:b w:val="0"/>
          <w:i/>
        </w:rPr>
        <w:tab/>
        <w:t xml:space="preserve">Fecundidad </w:t>
      </w:r>
      <w:r w:rsidRPr="0069461D">
        <w:rPr>
          <w:b w:val="0"/>
          <w:i/>
        </w:rPr>
        <w:t>y abortos</w:t>
      </w:r>
      <w:r w:rsidRPr="0069461D">
        <w:rPr>
          <w:b w:val="0"/>
          <w:i/>
          <w:iCs/>
          <w:sz w:val="24"/>
          <w:szCs w:val="24"/>
        </w:rPr>
        <w:t xml:space="preserve"> </w:t>
      </w:r>
    </w:p>
    <w:p w:rsidR="0060699C" w:rsidRPr="0069461D" w:rsidRDefault="0060699C" w:rsidP="0060699C">
      <w:pPr>
        <w:pStyle w:val="SingleTxt"/>
        <w:spacing w:after="0" w:line="120" w:lineRule="exact"/>
        <w:rPr>
          <w:sz w:val="10"/>
        </w:rPr>
      </w:pPr>
    </w:p>
    <w:p w:rsidR="0060699C" w:rsidRPr="000630A3" w:rsidRDefault="0060699C" w:rsidP="0060699C">
      <w:pPr>
        <w:pStyle w:val="SingleTxt"/>
      </w:pPr>
      <w:r>
        <w:tab/>
      </w:r>
      <w:r w:rsidRPr="00D7417D">
        <w:t>Los datos del período 2000-2004 muestran que Eslovenia, con 9 niños nacidos vivo</w:t>
      </w:r>
      <w:r>
        <w:t>s por cada 1.</w:t>
      </w:r>
      <w:r w:rsidRPr="00D7417D">
        <w:t>000 habitant</w:t>
      </w:r>
      <w:r>
        <w:t>e</w:t>
      </w:r>
      <w:r w:rsidRPr="00D7417D">
        <w:t>s en 2004, se cuenta entre los pa</w:t>
      </w:r>
      <w:r>
        <w:t xml:space="preserve">íses con muy baja tasa de fecundidad. </w:t>
      </w:r>
      <w:r w:rsidRPr="008E2988">
        <w:t xml:space="preserve">No obstante, el número de niños nacidos vivos en </w:t>
      </w:r>
      <w:r>
        <w:t>2001 (17.</w:t>
      </w:r>
      <w:r w:rsidRPr="008E2988">
        <w:t xml:space="preserve">477 niños nacidos vivos) </w:t>
      </w:r>
      <w:r>
        <w:t>y en 2004 (17.</w:t>
      </w:r>
      <w:r w:rsidRPr="008E2988">
        <w:t xml:space="preserve">961 </w:t>
      </w:r>
      <w:r>
        <w:t>niños nacidos vivos</w:t>
      </w:r>
      <w:r w:rsidRPr="008E2988">
        <w:t>) indi</w:t>
      </w:r>
      <w:r>
        <w:t>ca un aumento de la tasa de fecundidad</w:t>
      </w:r>
      <w:r w:rsidRPr="008E2988">
        <w:t xml:space="preserve">. </w:t>
      </w:r>
      <w:r w:rsidRPr="000630A3">
        <w:t xml:space="preserve">La </w:t>
      </w:r>
      <w:r>
        <w:t>edad promedio</w:t>
      </w:r>
      <w:r w:rsidRPr="000630A3">
        <w:t xml:space="preserve"> de la</w:t>
      </w:r>
      <w:r>
        <w:t>s</w:t>
      </w:r>
      <w:r w:rsidRPr="000630A3">
        <w:t xml:space="preserve"> madre</w:t>
      </w:r>
      <w:r>
        <w:t>s</w:t>
      </w:r>
      <w:r w:rsidRPr="000630A3">
        <w:t xml:space="preserve"> primeriza</w:t>
      </w:r>
      <w:r>
        <w:t>s</w:t>
      </w:r>
      <w:r w:rsidRPr="000630A3">
        <w:t xml:space="preserve"> ha aumentado</w:t>
      </w:r>
      <w:r>
        <w:t>:</w:t>
      </w:r>
      <w:r w:rsidRPr="000630A3">
        <w:t xml:space="preserve"> en 2004 era de </w:t>
      </w:r>
      <w:r>
        <w:t>29,</w:t>
      </w:r>
      <w:r w:rsidRPr="000630A3">
        <w:t xml:space="preserve">2 años, mientras que en 2001 </w:t>
      </w:r>
      <w:r>
        <w:t>era de 28,</w:t>
      </w:r>
      <w:r w:rsidRPr="000630A3">
        <w:t xml:space="preserve">5 </w:t>
      </w:r>
      <w:r>
        <w:t>años (datos sobre la edad de las madres con niños nacidos vivos</w:t>
      </w:r>
      <w:r w:rsidRPr="000630A3">
        <w:t>)</w:t>
      </w:r>
      <w:r w:rsidRPr="00CB06D9">
        <w:rPr>
          <w:rStyle w:val="FootnoteReference"/>
          <w:bCs/>
        </w:rPr>
        <w:footnoteReference w:id="2"/>
      </w:r>
      <w:r>
        <w:t>.</w:t>
      </w:r>
      <w:r w:rsidRPr="000630A3">
        <w:t xml:space="preserve"> El número de abortos legales ha ido disminuyendo </w:t>
      </w:r>
      <w:r>
        <w:t>sistemáticamente</w:t>
      </w:r>
      <w:r w:rsidRPr="000630A3">
        <w:t xml:space="preserve">. </w:t>
      </w:r>
      <w:r w:rsidRPr="009A0FB1">
        <w:t xml:space="preserve">En 2000 se practicaron </w:t>
      </w:r>
      <w:r>
        <w:t>8.</w:t>
      </w:r>
      <w:r w:rsidRPr="009A0FB1">
        <w:t xml:space="preserve">429 abortos legales; </w:t>
      </w:r>
      <w:r>
        <w:t>en 2001, 7.</w:t>
      </w:r>
      <w:r w:rsidRPr="009A0FB1">
        <w:t>799, y en 2002</w:t>
      </w:r>
      <w:r>
        <w:t>, 7.</w:t>
      </w:r>
      <w:r w:rsidRPr="009A0FB1">
        <w:t>327</w:t>
      </w:r>
      <w:r w:rsidRPr="00CB06D9">
        <w:rPr>
          <w:rStyle w:val="FootnoteReference"/>
          <w:bCs/>
        </w:rPr>
        <w:footnoteReference w:id="3"/>
      </w:r>
      <w:r>
        <w:t>.</w:t>
      </w:r>
      <w:r w:rsidRPr="009A0FB1">
        <w:t xml:space="preserve"> </w:t>
      </w:r>
      <w:r>
        <w:t>En 2003, l</w:t>
      </w:r>
      <w:r w:rsidRPr="000630A3">
        <w:t xml:space="preserve">a tasa de abortos legales </w:t>
      </w:r>
      <w:r>
        <w:t>fue de 13,</w:t>
      </w:r>
      <w:r w:rsidRPr="000630A3">
        <w:t xml:space="preserve">5 cada </w:t>
      </w:r>
      <w:r>
        <w:t>1.</w:t>
      </w:r>
      <w:r w:rsidRPr="000630A3">
        <w:t>000 mujeres en edad reproductiva</w:t>
      </w:r>
      <w:r>
        <w:t>; en los últimos años, la tasa</w:t>
      </w:r>
      <w:r w:rsidRPr="000630A3">
        <w:t xml:space="preserve"> </w:t>
      </w:r>
      <w:r>
        <w:t xml:space="preserve">de abortos legales ha disminuido </w:t>
      </w:r>
      <w:r w:rsidRPr="000630A3">
        <w:t xml:space="preserve">sensiblemente (en 1995 </w:t>
      </w:r>
      <w:r>
        <w:t>fue de</w:t>
      </w:r>
      <w:r w:rsidRPr="000630A3">
        <w:t xml:space="preserve"> </w:t>
      </w:r>
      <w:r>
        <w:t>20,</w:t>
      </w:r>
      <w:r w:rsidRPr="000630A3">
        <w:t xml:space="preserve">8 </w:t>
      </w:r>
      <w:r>
        <w:t>por cada 1.</w:t>
      </w:r>
      <w:r w:rsidRPr="000630A3">
        <w:t>000 mujeres en edad reproductiva).</w:t>
      </w:r>
    </w:p>
    <w:p w:rsidR="0060699C" w:rsidRPr="001D0A26"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i/>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8253C4">
        <w:rPr>
          <w:b w:val="0"/>
          <w:i/>
        </w:rPr>
        <w:t>Matrimonio y divorcio</w:t>
      </w:r>
    </w:p>
    <w:p w:rsidR="0060699C" w:rsidRPr="001D0A26" w:rsidRDefault="0060699C" w:rsidP="0060699C">
      <w:pPr>
        <w:pStyle w:val="SingleTxt"/>
        <w:spacing w:after="0" w:line="120" w:lineRule="exact"/>
        <w:rPr>
          <w:sz w:val="10"/>
        </w:rPr>
      </w:pPr>
    </w:p>
    <w:p w:rsidR="0060699C" w:rsidRPr="0069461D" w:rsidRDefault="0060699C" w:rsidP="0060699C">
      <w:pPr>
        <w:pStyle w:val="SingleTxt"/>
      </w:pPr>
      <w:r>
        <w:tab/>
      </w:r>
      <w:r w:rsidRPr="0069461D">
        <w:t>En 2004, el número de matrimonios disminuyó considerablemente en comparación con 2000; por su parte, el número de divorcios aumentó. En 2000 se celebraron 7.201 matrimonios y se concedieron 2.125 divorcios. En 2004 se celebraron 6.558 matrimonios, es decir, 643 menos, mientras que ese mismo año se concedieron 286 divorcios más. La edad promedio de los contrayentes en el momento del matrimonio ha aumentado sistemáticamente, alcanzando, en 2004, los 32,6 años para los homb</w:t>
      </w:r>
      <w:r>
        <w:t>res y los 29,6 para las mujeres</w:t>
      </w:r>
      <w:r w:rsidRPr="00CB06D9">
        <w:rPr>
          <w:rStyle w:val="FootnoteReference"/>
          <w:bCs/>
        </w:rPr>
        <w:footnoteReference w:id="4"/>
      </w:r>
      <w:r>
        <w:t>.</w:t>
      </w:r>
    </w:p>
    <w:p w:rsidR="0060699C" w:rsidRPr="0069461D"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8253C4">
        <w:rPr>
          <w:b w:val="0"/>
          <w:i/>
        </w:rPr>
        <w:t>Envejecimiento de la población y mortalidad</w:t>
      </w:r>
    </w:p>
    <w:p w:rsidR="0060699C" w:rsidRPr="0069461D" w:rsidRDefault="0060699C" w:rsidP="0060699C">
      <w:pPr>
        <w:pStyle w:val="SingleTxt"/>
        <w:spacing w:after="0" w:line="120" w:lineRule="exact"/>
        <w:rPr>
          <w:sz w:val="10"/>
        </w:rPr>
      </w:pPr>
    </w:p>
    <w:p w:rsidR="0060699C" w:rsidRPr="0069461D" w:rsidRDefault="0060699C" w:rsidP="0060699C">
      <w:pPr>
        <w:pStyle w:val="SingleTxt"/>
      </w:pPr>
      <w:r>
        <w:tab/>
      </w:r>
      <w:r w:rsidRPr="0069461D">
        <w:t>Los datos sobre la estructura de edad de la población muestran que continúa el proceso de envejecimiento típico de las sociedades desarrolladas. En el período 2003-2004, la esperanza de vida media en el momento del nacimiento era de 77,4 años, más exactamente, de 73,5 años para los niños y de 81,1 para las niñas. La comparación con los datos correspondientes al período 2000-2001 (75,9 años) muestra que en el período 2003-2004 la espera</w:t>
      </w:r>
      <w:r>
        <w:t>nza de vida aumentó en 1,5 años</w:t>
      </w:r>
      <w:r w:rsidRPr="00CB06D9">
        <w:rPr>
          <w:rStyle w:val="FootnoteReference"/>
          <w:bCs/>
        </w:rPr>
        <w:footnoteReference w:id="5"/>
      </w:r>
      <w:r>
        <w:t>.</w:t>
      </w:r>
    </w:p>
    <w:p w:rsidR="0060699C" w:rsidRPr="0069461D" w:rsidRDefault="0060699C" w:rsidP="0060699C">
      <w:pPr>
        <w:pStyle w:val="SingleTxt"/>
      </w:pPr>
      <w:r>
        <w:tab/>
      </w:r>
      <w:r w:rsidRPr="0069461D">
        <w:t xml:space="preserve">Los datos sobre la tasa de mortalidad muestran que, en los últimos cinco años, dicha tasa no ha variado de modo significativo (18.588 fallecimientos en 2000 y 18.523 en 2004). La tasa de mortalidad infantil es baja (3,7 fallecimientos por </w:t>
      </w:r>
      <w:r>
        <w:t>cada 1.000 niños nacidos vivos)</w:t>
      </w:r>
      <w:r w:rsidRPr="00CB06D9">
        <w:rPr>
          <w:rStyle w:val="FootnoteReference"/>
          <w:bCs/>
        </w:rPr>
        <w:footnoteReference w:id="6"/>
      </w:r>
      <w:r>
        <w:t>.</w:t>
      </w:r>
      <w:r w:rsidRPr="0069461D">
        <w:t xml:space="preserve"> </w:t>
      </w:r>
    </w:p>
    <w:p w:rsidR="0060699C" w:rsidRPr="003255BD" w:rsidRDefault="0060699C" w:rsidP="0060699C">
      <w:pPr>
        <w:pStyle w:val="H23"/>
        <w:spacing w:line="120" w:lineRule="exact"/>
        <w:rPr>
          <w:sz w:val="10"/>
        </w:rPr>
      </w:pPr>
    </w:p>
    <w:p w:rsidR="0060699C" w:rsidRPr="003255B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255BD">
        <w:t>Educación</w:t>
      </w:r>
    </w:p>
    <w:p w:rsidR="0060699C" w:rsidRPr="003255BD" w:rsidRDefault="0060699C" w:rsidP="0060699C">
      <w:pPr>
        <w:spacing w:line="120" w:lineRule="exact"/>
        <w:jc w:val="both"/>
        <w:rPr>
          <w:i/>
          <w:iCs/>
          <w:sz w:val="10"/>
          <w:szCs w:val="24"/>
        </w:rPr>
      </w:pPr>
    </w:p>
    <w:p w:rsidR="0060699C" w:rsidRPr="003255B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Pr>
          <w:b w:val="0"/>
          <w:i/>
        </w:rPr>
        <w:tab/>
      </w:r>
      <w:r>
        <w:rPr>
          <w:b w:val="0"/>
          <w:i/>
        </w:rPr>
        <w:tab/>
        <w:t>Educación</w:t>
      </w:r>
      <w:r w:rsidRPr="003255BD">
        <w:rPr>
          <w:b w:val="0"/>
          <w:i/>
        </w:rPr>
        <w:t xml:space="preserve"> primaria y secundaria </w:t>
      </w:r>
    </w:p>
    <w:p w:rsidR="0060699C" w:rsidRPr="003255BD" w:rsidRDefault="0060699C" w:rsidP="0060699C">
      <w:pPr>
        <w:pStyle w:val="SingleTxt"/>
        <w:spacing w:after="0" w:line="120" w:lineRule="exact"/>
        <w:rPr>
          <w:sz w:val="10"/>
        </w:rPr>
      </w:pPr>
    </w:p>
    <w:p w:rsidR="0060699C" w:rsidRPr="0069461D" w:rsidRDefault="0060699C" w:rsidP="0060699C">
      <w:pPr>
        <w:pStyle w:val="SingleTxt"/>
      </w:pPr>
      <w:r>
        <w:tab/>
      </w:r>
      <w:r w:rsidRPr="0069461D">
        <w:t>La educación primaria es obligatoria en Eslovenia. En el año escolar 2003/2004 hubo 177.535 alumnos matriculados en escuelas primarias, de los cuales 86.310 (48,6%) eran niñas. Ese mismo año escolar eran 100.132 los alumnos que asistían a escuelas secundar</w:t>
      </w:r>
      <w:r>
        <w:t>ias, de los cuales 50.238 (50,2</w:t>
      </w:r>
      <w:r w:rsidRPr="0069461D">
        <w:t>%) eran niñas. Estos datos ponen claramente de manifiesto que es mayor el número de niñas, en comparación con el de niños, que continúan la educación en el nivel secundario.</w:t>
      </w:r>
    </w:p>
    <w:p w:rsidR="0060699C" w:rsidRPr="003255B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i/>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3255BD">
        <w:rPr>
          <w:b w:val="0"/>
          <w:i/>
        </w:rPr>
        <w:t>Educación superior y universitaria</w:t>
      </w:r>
    </w:p>
    <w:p w:rsidR="0060699C" w:rsidRPr="003255BD" w:rsidRDefault="0060699C" w:rsidP="0060699C">
      <w:pPr>
        <w:pStyle w:val="SingleTxt"/>
        <w:spacing w:after="0" w:line="120" w:lineRule="exact"/>
        <w:rPr>
          <w:sz w:val="10"/>
        </w:rPr>
      </w:pPr>
    </w:p>
    <w:p w:rsidR="0060699C" w:rsidRPr="0069461D" w:rsidRDefault="0060699C" w:rsidP="0060699C">
      <w:pPr>
        <w:pStyle w:val="SingleTxt"/>
      </w:pPr>
      <w:r>
        <w:tab/>
      </w:r>
      <w:r w:rsidRPr="0069461D">
        <w:t>El número de estudiantes que cursan estudios superiores y universitarios ha venido aumentando año a año. En 2004, por ejemplo, la mitad de la población de 19 a 23 años de edad estaba matriculada en la enseñanza terciaria.</w:t>
      </w:r>
    </w:p>
    <w:p w:rsidR="0060699C" w:rsidRPr="0069461D" w:rsidRDefault="0060699C" w:rsidP="0060699C">
      <w:pPr>
        <w:pStyle w:val="SingleTxt"/>
      </w:pPr>
      <w:r>
        <w:tab/>
      </w:r>
      <w:r w:rsidRPr="0069461D">
        <w:t>En el año académico 2000/2001 había 82.812 estudiantes matriculados en la educación superior (licenc</w:t>
      </w:r>
      <w:r>
        <w:t>iaturas), de los cuales el 57,2</w:t>
      </w:r>
      <w:r w:rsidRPr="0069461D">
        <w:t>% eran mujeres. Ese mismo año terminar</w:t>
      </w:r>
      <w:r>
        <w:t>on sus estudios 10.232; el 59,2</w:t>
      </w:r>
      <w:r w:rsidRPr="0069461D">
        <w:t>% de ellos eran mujeres. En el año académico 2004/2005 eran 91.229 los estudiantes matriculados en educación superior y estudios universitar</w:t>
      </w:r>
      <w:r>
        <w:t>ios, de los cuales 54.163 (59,4</w:t>
      </w:r>
      <w:r w:rsidRPr="0069461D">
        <w:t>%) eran mujeres. Se graduaron 11.608 estudiantes, de los que 7.334 (63,2%) eran mujeres. Las mujeres deciden cada vez más a menudo continuar sus estudios en facultades y universidades, y la proporción de mujeres que finalizan los estudios superiores también será más alta.</w:t>
      </w:r>
    </w:p>
    <w:p w:rsidR="0060699C" w:rsidRPr="003255B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sz w:val="10"/>
        </w:rPr>
      </w:pPr>
      <w:r>
        <w:rPr>
          <w:b w:val="0"/>
          <w:i/>
        </w:rPr>
        <w:tab/>
      </w:r>
      <w:r>
        <w:rPr>
          <w:b w:val="0"/>
          <w:i/>
        </w:rPr>
        <w:tab/>
      </w:r>
      <w:r w:rsidRPr="003255BD">
        <w:rPr>
          <w:b w:val="0"/>
          <w:i/>
        </w:rPr>
        <w:t>Estudios de posgrado</w:t>
      </w:r>
    </w:p>
    <w:p w:rsidR="0060699C" w:rsidRPr="003255BD" w:rsidRDefault="0060699C" w:rsidP="0060699C">
      <w:pPr>
        <w:pStyle w:val="SingleTxt"/>
        <w:spacing w:after="0" w:line="120" w:lineRule="exact"/>
        <w:rPr>
          <w:sz w:val="10"/>
        </w:rPr>
      </w:pPr>
    </w:p>
    <w:p w:rsidR="0060699C" w:rsidRPr="0069461D" w:rsidRDefault="0060699C" w:rsidP="0060699C">
      <w:pPr>
        <w:pStyle w:val="SingleTxt"/>
      </w:pPr>
      <w:r>
        <w:tab/>
      </w:r>
      <w:r w:rsidRPr="0069461D">
        <w:t>Entre las maestrías en ciencias y especialistas que completaron sus estudios en 2001, el 50,2</w:t>
      </w:r>
      <w:r>
        <w:t>%</w:t>
      </w:r>
      <w:r w:rsidRPr="0069461D">
        <w:t xml:space="preserve"> eran mujeres; en 2004 dicho porcentaje fue del 54,4</w:t>
      </w:r>
      <w:r>
        <w:t>%</w:t>
      </w:r>
      <w:r w:rsidRPr="0069461D">
        <w:t>. En 2001 se doctoraron 298 estudiantes, de los cuales el 49,0</w:t>
      </w:r>
      <w:r>
        <w:t>%</w:t>
      </w:r>
      <w:r w:rsidRPr="0069461D">
        <w:t xml:space="preserve"> eran mujeres. En 2003, la</w:t>
      </w:r>
      <w:r>
        <w:t> </w:t>
      </w:r>
      <w:r w:rsidRPr="0069461D">
        <w:t>proporción de mujeres que se d</w:t>
      </w:r>
      <w:r>
        <w:t xml:space="preserve">octoraron descendió al 41,4%; </w:t>
      </w:r>
      <w:r w:rsidRPr="0069461D">
        <w:t>en 2004 fue del</w:t>
      </w:r>
      <w:r>
        <w:t> </w:t>
      </w:r>
      <w:r w:rsidRPr="0069461D">
        <w:t>40,6</w:t>
      </w:r>
      <w:r>
        <w:t>%</w:t>
      </w:r>
      <w:r w:rsidRPr="0069461D">
        <w:t>.</w:t>
      </w:r>
    </w:p>
    <w:p w:rsidR="0060699C" w:rsidRPr="003255BD" w:rsidRDefault="0060699C" w:rsidP="0060699C">
      <w:pPr>
        <w:pStyle w:val="Heading4"/>
        <w:spacing w:line="120" w:lineRule="exact"/>
        <w:rPr>
          <w:sz w:val="10"/>
          <w:lang w:val="es-ES"/>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255BD">
        <w:t xml:space="preserve">Situación económica </w:t>
      </w:r>
    </w:p>
    <w:p w:rsidR="0060699C" w:rsidRPr="003255BD"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3255BD">
        <w:rPr>
          <w:b w:val="0"/>
          <w:i/>
        </w:rPr>
        <w:t xml:space="preserve">Desarrollo económico </w:t>
      </w:r>
    </w:p>
    <w:p w:rsidR="0060699C" w:rsidRPr="003255BD" w:rsidRDefault="0060699C" w:rsidP="0060699C">
      <w:pPr>
        <w:pStyle w:val="SingleTxt"/>
        <w:spacing w:after="0" w:line="120" w:lineRule="exact"/>
        <w:rPr>
          <w:sz w:val="10"/>
        </w:rPr>
      </w:pPr>
    </w:p>
    <w:p w:rsidR="0060699C" w:rsidRDefault="0060699C" w:rsidP="0060699C">
      <w:pPr>
        <w:pStyle w:val="SingleTxt"/>
      </w:pPr>
      <w:r>
        <w:tab/>
      </w:r>
      <w:r w:rsidRPr="0069461D">
        <w:t>Eslovenia tiene un crecimiento estable del producto interno bruto, y en 2003 alcanzó el 70</w:t>
      </w:r>
      <w:r>
        <w:t>%</w:t>
      </w:r>
      <w:r w:rsidRPr="0069461D">
        <w:t xml:space="preserve"> del PIB per cápita de los EU-15. En 2004, el PIB aumentó en un 4,6</w:t>
      </w:r>
      <w:r>
        <w:t>%</w:t>
      </w:r>
      <w:r w:rsidRPr="0069461D">
        <w:t xml:space="preserve"> en términos reales, lo que equivale al mayor crecimiento económico desde 1999. En 2000, el PIB per cápita fue de USD 9.599, y dos años más tarde, de USD 11.088; los datos correspondientes a 2004 indican que el PIB per cápita fue de 16.112 USD. Ese mismo año, Eslovenia tuvo una inflación promedio anual del</w:t>
      </w:r>
      <w:r>
        <w:t> </w:t>
      </w:r>
      <w:r w:rsidRPr="0069461D">
        <w:t>3,2</w:t>
      </w:r>
      <w:r>
        <w:t>%</w:t>
      </w:r>
      <w:r w:rsidRPr="0069461D">
        <w:t xml:space="preserve">. </w:t>
      </w:r>
    </w:p>
    <w:p w:rsidR="0060699C" w:rsidRPr="00784A88"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784A88">
        <w:rPr>
          <w:b w:val="0"/>
          <w:i/>
        </w:rPr>
        <w:t>Empleo y desempleo</w:t>
      </w:r>
    </w:p>
    <w:p w:rsidR="0060699C" w:rsidRPr="00784A88" w:rsidRDefault="0060699C" w:rsidP="0060699C">
      <w:pPr>
        <w:pStyle w:val="SingleTxt"/>
        <w:spacing w:after="0" w:line="120" w:lineRule="exact"/>
        <w:rPr>
          <w:sz w:val="10"/>
        </w:rPr>
      </w:pPr>
    </w:p>
    <w:p w:rsidR="0060699C" w:rsidRDefault="0060699C" w:rsidP="0060699C">
      <w:pPr>
        <w:pStyle w:val="SingleTxt"/>
      </w:pPr>
      <w:r>
        <w:tab/>
      </w:r>
      <w:r w:rsidRPr="0069461D">
        <w:t>En 2004, la tasa de población activa fue del 59</w:t>
      </w:r>
      <w:r>
        <w:t>%</w:t>
      </w:r>
      <w:r w:rsidRPr="0069461D">
        <w:t xml:space="preserve"> (52,5</w:t>
      </w:r>
      <w:r>
        <w:t>%</w:t>
      </w:r>
      <w:r w:rsidRPr="0069461D">
        <w:t xml:space="preserve"> de mujeres y 65,9</w:t>
      </w:r>
      <w:r>
        <w:t>%</w:t>
      </w:r>
      <w:r w:rsidRPr="0069461D">
        <w:t xml:space="preserve"> de hombres), mientras que la relación empleo/población fue del 55,3</w:t>
      </w:r>
      <w:r>
        <w:t>%</w:t>
      </w:r>
      <w:r w:rsidRPr="0069461D">
        <w:t xml:space="preserve"> (48.9</w:t>
      </w:r>
      <w:r>
        <w:t>%</w:t>
      </w:r>
      <w:r w:rsidRPr="0069461D">
        <w:t xml:space="preserve"> de mujeres y 62,0</w:t>
      </w:r>
      <w:r>
        <w:t>%</w:t>
      </w:r>
      <w:r w:rsidRPr="0069461D">
        <w:t xml:space="preserve"> de hombres). En ese período, la proporción de mujeres en la fuerza de trabajo fue del 65,0</w:t>
      </w:r>
      <w:r>
        <w:t>%</w:t>
      </w:r>
      <w:r w:rsidRPr="0069461D">
        <w:t xml:space="preserve"> (en comparación con un 74,5</w:t>
      </w:r>
      <w:r>
        <w:t>%</w:t>
      </w:r>
      <w:r w:rsidRPr="0069461D">
        <w:t xml:space="preserve"> de hombres), mientras que la proporción de mujeres entre las personas empleadas fue del 60,5</w:t>
      </w:r>
      <w:r>
        <w:t>%</w:t>
      </w:r>
      <w:r w:rsidRPr="0069461D">
        <w:t xml:space="preserve"> (en comparación con un 70,0</w:t>
      </w:r>
      <w:r>
        <w:t>%</w:t>
      </w:r>
      <w:r w:rsidRPr="0069461D">
        <w:t xml:space="preserve"> de hombres). En los últimos años, la tasa de desempleo establecida por la Encuesta de la fuerza laboral disminuyó del 7,7</w:t>
      </w:r>
      <w:r>
        <w:t>%</w:t>
      </w:r>
      <w:r w:rsidRPr="0069461D">
        <w:t xml:space="preserve"> en 2000 al 6,1</w:t>
      </w:r>
      <w:r>
        <w:t>%</w:t>
      </w:r>
      <w:r w:rsidRPr="0069461D">
        <w:t xml:space="preserve"> en 2004. No obstante, la diferencia entre mujeres y hombres en la tasa de desempleo aumentó durante ese mismo período, y en 2004 la tasa de mujeres desempleadas superaba e</w:t>
      </w:r>
      <w:r>
        <w:t>n un 0,7% a la de los hombres</w:t>
      </w:r>
      <w:r w:rsidRPr="00CB06D9">
        <w:rPr>
          <w:rStyle w:val="FootnoteReference"/>
          <w:bCs/>
        </w:rPr>
        <w:footnoteReference w:id="7"/>
      </w:r>
      <w:r>
        <w:t>.</w:t>
      </w:r>
    </w:p>
    <w:p w:rsidR="0060699C" w:rsidRPr="00784A88"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Pr>
          <w:b w:val="0"/>
          <w:i/>
        </w:rPr>
        <w:tab/>
      </w:r>
      <w:r>
        <w:rPr>
          <w:b w:val="0"/>
          <w:i/>
        </w:rPr>
        <w:tab/>
      </w:r>
      <w:r w:rsidRPr="00784A88">
        <w:rPr>
          <w:b w:val="0"/>
          <w:i/>
        </w:rPr>
        <w:t>Estructura del mercado de trabajo</w:t>
      </w:r>
    </w:p>
    <w:p w:rsidR="0060699C" w:rsidRPr="00784A88" w:rsidRDefault="0060699C" w:rsidP="0060699C">
      <w:pPr>
        <w:pStyle w:val="SingleTxt"/>
        <w:spacing w:after="0" w:line="120" w:lineRule="exact"/>
        <w:rPr>
          <w:sz w:val="10"/>
        </w:rPr>
      </w:pPr>
    </w:p>
    <w:p w:rsidR="0060699C" w:rsidRPr="0069461D" w:rsidRDefault="0060699C" w:rsidP="0060699C">
      <w:pPr>
        <w:pStyle w:val="SingleTxt"/>
      </w:pPr>
      <w:r>
        <w:tab/>
      </w:r>
      <w:r w:rsidRPr="0069461D">
        <w:t xml:space="preserve">El mercado de trabajo de Eslovenia registra una marcada segregación de género tanto horizontal como verticalmente. Las mujeres trabajan principalmente en los servicios, sobre todo en los ámbitos de la salud y el trabajo social, la educación, la intermediación financiera y la restauración y turismo. En la industria, la proporción de mujeres es una tercera parte del número total de personas empleadas; el sector que emplea menos mujeres es el de la construcción. Al mismo tiempo, la proporción de mujeres en los grupos de ocupación de mayor categoría y mejor remunerados (altos funcionarios, directores de empresa y legisladores) sólo representa una tercera parte del total, aunque, por término medio, las mujeres tengan un nivel educativo más alto y estén mejor cualificadas que los hombres. </w:t>
      </w:r>
    </w:p>
    <w:p w:rsidR="0060699C" w:rsidRPr="00784A88" w:rsidRDefault="0060699C" w:rsidP="0060699C">
      <w:pPr>
        <w:spacing w:line="120" w:lineRule="exact"/>
        <w:jc w:val="both"/>
        <w:rPr>
          <w:i/>
          <w:iCs/>
          <w:sz w:val="10"/>
          <w:szCs w:val="24"/>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sz w:val="24"/>
          <w:szCs w:val="24"/>
        </w:rPr>
      </w:pPr>
      <w:r>
        <w:rPr>
          <w:b w:val="0"/>
          <w:i/>
        </w:rPr>
        <w:tab/>
      </w:r>
      <w:r>
        <w:rPr>
          <w:b w:val="0"/>
          <w:i/>
        </w:rPr>
        <w:tab/>
      </w:r>
      <w:r w:rsidRPr="00784A88">
        <w:rPr>
          <w:b w:val="0"/>
          <w:i/>
        </w:rPr>
        <w:t>Política de ingresos</w:t>
      </w:r>
    </w:p>
    <w:p w:rsidR="0060699C" w:rsidRPr="00784A88" w:rsidRDefault="0060699C" w:rsidP="0060699C">
      <w:pPr>
        <w:spacing w:line="120" w:lineRule="exact"/>
        <w:jc w:val="both"/>
        <w:rPr>
          <w:i/>
          <w:iCs/>
          <w:sz w:val="10"/>
          <w:szCs w:val="24"/>
        </w:rPr>
      </w:pPr>
    </w:p>
    <w:p w:rsidR="0060699C" w:rsidRPr="0069461D" w:rsidRDefault="0060699C" w:rsidP="0060699C">
      <w:pPr>
        <w:pStyle w:val="SingleTxt"/>
      </w:pPr>
      <w:r>
        <w:tab/>
      </w:r>
      <w:r w:rsidRPr="0069461D">
        <w:t xml:space="preserve">Los ingresos mensuales promedio de los hombres son más altos que los de las mujeres en casi todas los sectores de actividad, aun cuando la </w:t>
      </w:r>
      <w:r w:rsidRPr="00707BDF">
        <w:rPr>
          <w:i/>
        </w:rPr>
        <w:t>Ley de relaciones laborales</w:t>
      </w:r>
      <w:r w:rsidRPr="0069461D">
        <w:t xml:space="preserve"> estipula que la igualdad de oportunidades y de trato para hombres y mujeres debería garantizarse también en lo que respecta a la remuneración y a otros ingresos derivados de una relación laboral. Los datos correspondientes a 2002 muestran que, por término medio, y a igual nivel de cualificaciones profesionales, la mujer gana un 10</w:t>
      </w:r>
      <w:r>
        <w:t>%</w:t>
      </w:r>
      <w:r w:rsidRPr="0069461D">
        <w:t xml:space="preserve"> menos que el hombre. </w:t>
      </w:r>
    </w:p>
    <w:p w:rsidR="0060699C" w:rsidRPr="00784A88"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00235E"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784A88">
        <w:t xml:space="preserve">Vida pública y política </w:t>
      </w:r>
    </w:p>
    <w:p w:rsidR="0060699C" w:rsidRPr="00784A88" w:rsidRDefault="0060699C" w:rsidP="0060699C">
      <w:pPr>
        <w:pStyle w:val="SingleTxt"/>
        <w:spacing w:after="0" w:line="120" w:lineRule="exact"/>
        <w:rPr>
          <w:sz w:val="10"/>
        </w:rPr>
      </w:pPr>
    </w:p>
    <w:p w:rsidR="0060699C" w:rsidRPr="0069461D" w:rsidRDefault="0060699C" w:rsidP="0060699C">
      <w:pPr>
        <w:pStyle w:val="SingleTxt"/>
      </w:pPr>
      <w:r>
        <w:tab/>
      </w:r>
      <w:r w:rsidRPr="0069461D">
        <w:t xml:space="preserve">Al disponer, en su Constitución, que las mujeres y los hombres tienen iguales oportunidades a la hora de presentarse a las elecciones para el gobierno estatal y municipal, Eslovenia se comprometió a aprobar leyes y a aplicar sus disposiciones y medidas especiales, con miras a garantizar una representación de género equilibrada y la igualdad de hombres y mujeres en todos los niveles en los que se formulan políticas. Hasta la fecha se han enmendado dos leyes que regulan las elecciones, a fin de que contengan disposiciones sobre la proporción mínima de mujeres y hombres en las listas de candidatos; a saber: la </w:t>
      </w:r>
      <w:r w:rsidRPr="00707BDF">
        <w:rPr>
          <w:i/>
        </w:rPr>
        <w:t>Ley sobre las elecciones de diputados eslovenos al Parlamento Europeo</w:t>
      </w:r>
      <w:r w:rsidRPr="0069461D">
        <w:t xml:space="preserve"> y la </w:t>
      </w:r>
      <w:r w:rsidRPr="00707BDF">
        <w:rPr>
          <w:i/>
        </w:rPr>
        <w:t>Ley sobre las elecciones locales</w:t>
      </w:r>
      <w:r w:rsidRPr="0069461D">
        <w:t xml:space="preserve">; actualmente se halla en fase de redacción un proyecto de ley por el que se enmendará la </w:t>
      </w:r>
      <w:r w:rsidRPr="007A6672">
        <w:rPr>
          <w:i/>
        </w:rPr>
        <w:t>Ley sobre las elecciones a la Asamblea Nacional</w:t>
      </w:r>
      <w:r w:rsidRPr="0069461D">
        <w:t xml:space="preserve"> con miras a asegurar la cuota mínima de cada sexo en las listas de candidatos. </w:t>
      </w:r>
    </w:p>
    <w:p w:rsidR="0060699C" w:rsidRPr="0069461D" w:rsidRDefault="0060699C" w:rsidP="0060699C">
      <w:pPr>
        <w:pStyle w:val="SingleTxt"/>
      </w:pPr>
      <w:r>
        <w:tab/>
      </w:r>
      <w:r w:rsidRPr="0069461D">
        <w:t>En las últimas elecciones a la Asamblea Nacional de la República de Eslovenia, celebradas en 2004, resultaron elegidas 11 mujeres (12,2</w:t>
      </w:r>
      <w:r>
        <w:t>%</w:t>
      </w:r>
      <w:r w:rsidRPr="0069461D">
        <w:t>), y tras el reparto final de escaños del Parlamento, compuesto por 90 diputados, la Asamblea tuvo 12 mujeres diputadas, es decir, el 13,3</w:t>
      </w:r>
      <w:r>
        <w:t>%</w:t>
      </w:r>
      <w:r w:rsidRPr="0069461D">
        <w:t>. En comparación con la legislatura anterior, el número de mujeres diputadas en el más alto órgano legislativo del país no ha variado.</w:t>
      </w:r>
    </w:p>
    <w:p w:rsidR="0060699C" w:rsidRPr="0069461D" w:rsidRDefault="0060699C" w:rsidP="0060699C">
      <w:pPr>
        <w:pStyle w:val="SingleTxt"/>
      </w:pPr>
      <w:r>
        <w:tab/>
      </w:r>
      <w:r w:rsidRPr="0069461D">
        <w:t>Sólo una mujer ocupa uno de los 15 ministerios del Gobierno de la República de Eslovenia, es decir, el 6,7</w:t>
      </w:r>
      <w:r>
        <w:t>%</w:t>
      </w:r>
      <w:r w:rsidRPr="0069461D">
        <w:t>; se trata de la Ministra de Agricultura, Silvicultura y Alimentación. Los dos ministros sin cartera son hombres. El secretario general, al frente de la Secretaría General del Gobierno, es un hombre, y hay cuatro mujeres secretarias de Estado (22,2</w:t>
      </w:r>
      <w:r>
        <w:t>%</w:t>
      </w:r>
      <w:r w:rsidRPr="0069461D">
        <w:t xml:space="preserve">). </w:t>
      </w:r>
    </w:p>
    <w:p w:rsidR="0060699C" w:rsidRPr="0069461D" w:rsidRDefault="0060699C" w:rsidP="0060699C">
      <w:pPr>
        <w:pStyle w:val="SingleTxt"/>
      </w:pPr>
      <w:r>
        <w:tab/>
      </w:r>
      <w:r w:rsidRPr="0069461D">
        <w:t>La proporción de mujeres en la toma de decisiones políticas es muy baja también a nivel local. En las elecciones municipales de 2002, dicha proporción en las listas de candidatos fue del 21</w:t>
      </w:r>
      <w:r>
        <w:t>%</w:t>
      </w:r>
      <w:r w:rsidRPr="0069461D">
        <w:t>; un 13,1</w:t>
      </w:r>
      <w:r>
        <w:t>%</w:t>
      </w:r>
      <w:r w:rsidRPr="0069461D">
        <w:t xml:space="preserve"> de mujeres resultaron electas concejalas de ciudades y municipios. En esas elecciones también r</w:t>
      </w:r>
      <w:r>
        <w:t>esultaron elegida 12 alcaldesas</w:t>
      </w:r>
      <w:r w:rsidRPr="0069461D">
        <w:t xml:space="preserve"> (6,2</w:t>
      </w:r>
      <w:r>
        <w:t>%</w:t>
      </w:r>
      <w:r w:rsidRPr="0069461D">
        <w:t xml:space="preserve">). </w:t>
      </w:r>
    </w:p>
    <w:p w:rsidR="0060699C" w:rsidRPr="0069461D" w:rsidRDefault="0060699C" w:rsidP="0060699C">
      <w:pPr>
        <w:pStyle w:val="SingleTxt"/>
      </w:pPr>
      <w:r>
        <w:tab/>
      </w:r>
      <w:r w:rsidRPr="0069461D">
        <w:t>Un efecto positivo de la introducción del requisito de la representación mínima del 40</w:t>
      </w:r>
      <w:r>
        <w:t>%</w:t>
      </w:r>
      <w:r w:rsidRPr="0069461D">
        <w:t xml:space="preserve"> de mujeres y hombres, respectivamente, en las listas de candidatos a las elecciones de diputados eslovenos al Parlamento Europeo se refleja en el porcentaje de mujeres entre los diputados electos al Parlamento Europeo (43%).</w:t>
      </w:r>
    </w:p>
    <w:p w:rsidR="0060699C" w:rsidRPr="00784A88" w:rsidRDefault="0060699C" w:rsidP="0060699C">
      <w:pPr>
        <w:pStyle w:val="BodyText"/>
        <w:spacing w:line="120" w:lineRule="exact"/>
        <w:ind w:firstLine="705"/>
        <w:jc w:val="both"/>
        <w:rPr>
          <w:b w:val="0"/>
          <w:bCs/>
          <w:sz w:val="10"/>
          <w:szCs w:val="24"/>
          <w:lang w:val="es-ES"/>
        </w:rPr>
      </w:pPr>
    </w:p>
    <w:p w:rsidR="0060699C" w:rsidRDefault="0060699C" w:rsidP="0060699C">
      <w:pPr>
        <w:pStyle w:val="H23"/>
        <w:numPr>
          <w:ilvl w:val="0"/>
          <w:numId w:val="4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84A88">
        <w:t xml:space="preserve">Medidas adoptadas para aplicar la Convención y efecto que la ratificación </w:t>
      </w:r>
      <w:r>
        <w:br/>
      </w:r>
      <w:r w:rsidRPr="00784A88">
        <w:t xml:space="preserve">de la Convención ha tenido en la situación general, social, económica, </w:t>
      </w:r>
      <w:r>
        <w:br/>
      </w:r>
      <w:r w:rsidRPr="00784A88">
        <w:t>política y jurídica de Eslovenia</w:t>
      </w:r>
    </w:p>
    <w:p w:rsidR="0060699C" w:rsidRPr="00784A88" w:rsidRDefault="0060699C" w:rsidP="0060699C">
      <w:pPr>
        <w:pStyle w:val="SingleTxt"/>
        <w:spacing w:after="0" w:line="120" w:lineRule="exact"/>
        <w:ind w:left="0"/>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84A88">
        <w:t>Efecto de la ratificación de la Convención</w:t>
      </w:r>
    </w:p>
    <w:p w:rsidR="0060699C" w:rsidRPr="00784A88" w:rsidRDefault="0060699C" w:rsidP="0060699C">
      <w:pPr>
        <w:pStyle w:val="SingleTxt"/>
        <w:spacing w:after="0" w:line="120" w:lineRule="exact"/>
        <w:rPr>
          <w:sz w:val="10"/>
        </w:rPr>
      </w:pPr>
    </w:p>
    <w:p w:rsidR="0060699C" w:rsidRPr="0069461D" w:rsidRDefault="0060699C" w:rsidP="0060699C">
      <w:pPr>
        <w:pStyle w:val="SingleTxt"/>
      </w:pPr>
      <w:r>
        <w:tab/>
      </w:r>
      <w:r w:rsidRPr="0069461D">
        <w:t>La Convención sobre la eliminación de todas las formas de discriminación contra la mujer y las recomendaciones del Comité para la Eliminación de la Discriminación contra la Mujer que forman parte de las conclusiones aprobadas tras el examen del Informe de Eslovenia preparado en virtud de dicha Convención, son el punto de partida para la formulación de políticas, programas y otras medidas encaminadas a alcanzar la igualdad de hecho entre el hombre y la mujer en la sociedad eslovena, y son de aplicación tanto en el poder legislativo como en el ejecutivo. Las disposiciones de la Convención y las recomendaciones del Comité proporcionan una base importante para justificar las medidas propuestas a los ministerios competentes por la Oficina de Igualdad de Oportunidades. También las ONG aplican las disposiciones de la Convención y las recomendaciones del Comité como base para sus actividades.</w:t>
      </w:r>
    </w:p>
    <w:p w:rsidR="0060699C" w:rsidRPr="008A25BD" w:rsidRDefault="0060699C" w:rsidP="0060699C">
      <w:pPr>
        <w:pStyle w:val="SingleTxt"/>
      </w:pPr>
      <w:r>
        <w:tab/>
      </w:r>
      <w:r w:rsidRPr="008A25BD">
        <w:t>La Convención fue uno de los documentos de base para la preparación y</w:t>
      </w:r>
      <w:r>
        <w:t xml:space="preserve"> la</w:t>
      </w:r>
      <w:r w:rsidRPr="008A25BD">
        <w:t xml:space="preserve"> formulación de la </w:t>
      </w:r>
      <w:r w:rsidRPr="008A25BD">
        <w:rPr>
          <w:i/>
          <w:iCs/>
        </w:rPr>
        <w:t>Resoluci</w:t>
      </w:r>
      <w:r>
        <w:rPr>
          <w:i/>
          <w:iCs/>
        </w:rPr>
        <w:t xml:space="preserve">ón sobre el Programa nacional sobre la igualdad de oportunidades para la mujer y el hombre, </w:t>
      </w:r>
      <w:r w:rsidRPr="008A25BD">
        <w:t>a</w:t>
      </w:r>
      <w:r>
        <w:t xml:space="preserve">probada por la Asamblea Nacional en octubre de </w:t>
      </w:r>
      <w:r w:rsidRPr="008A25BD">
        <w:t>2005.</w:t>
      </w:r>
    </w:p>
    <w:p w:rsidR="0060699C" w:rsidRPr="00B45204" w:rsidRDefault="0060699C" w:rsidP="0060699C">
      <w:pPr>
        <w:pStyle w:val="SingleTxt"/>
      </w:pPr>
      <w:r>
        <w:tab/>
      </w:r>
      <w:r w:rsidRPr="00B45204">
        <w:t xml:space="preserve">En 2004, Eslovenia ratificó el Protocolo </w:t>
      </w:r>
      <w:r>
        <w:t>facultativo</w:t>
      </w:r>
      <w:r w:rsidRPr="00B45204">
        <w:t xml:space="preserve"> a la Convención, reconociendo así la competencia del Comité </w:t>
      </w:r>
      <w:r w:rsidRPr="005A0BAC">
        <w:rPr>
          <w:rStyle w:val="Strong"/>
          <w:b w:val="0"/>
          <w:bCs w:val="0"/>
        </w:rPr>
        <w:t>para la Eliminación de la Discriminación contra la Mujer</w:t>
      </w:r>
      <w:r w:rsidRPr="00B45204">
        <w:t xml:space="preserve"> para recibir y examinar comunicaciones de</w:t>
      </w:r>
      <w:r>
        <w:t>,</w:t>
      </w:r>
      <w:r w:rsidRPr="00B45204">
        <w:t xml:space="preserve"> o </w:t>
      </w:r>
      <w:r>
        <w:t xml:space="preserve">efectuadas </w:t>
      </w:r>
      <w:r w:rsidRPr="00B45204">
        <w:t>en nombre de</w:t>
      </w:r>
      <w:r>
        <w:t>,</w:t>
      </w:r>
      <w:r w:rsidRPr="00B45204">
        <w:t xml:space="preserve"> </w:t>
      </w:r>
      <w:r>
        <w:t>individuos o grupos de individuos que</w:t>
      </w:r>
      <w:r w:rsidRPr="00B45204">
        <w:t xml:space="preserve">, </w:t>
      </w:r>
      <w:r>
        <w:t>bajo la jurisdicción de un Estado parte, afirmen ser víctimas de una violación de cualquiera de los derechos establecidos en</w:t>
      </w:r>
      <w:r w:rsidRPr="00B45204">
        <w:t xml:space="preserve"> la Convención por </w:t>
      </w:r>
      <w:r>
        <w:t>dicho</w:t>
      </w:r>
      <w:r w:rsidRPr="00B45204">
        <w:t xml:space="preserve"> Estado parte. </w:t>
      </w:r>
    </w:p>
    <w:p w:rsidR="0060699C" w:rsidRPr="00BF6A20" w:rsidRDefault="0060699C" w:rsidP="0060699C">
      <w:pPr>
        <w:pStyle w:val="SingleTxt"/>
      </w:pPr>
      <w:r>
        <w:tab/>
      </w:r>
      <w:r w:rsidRPr="00BF6A20">
        <w:t>La enmienda al apartado 1 del artículo 20 de la Convención sobre la eliminación de todas las formas de discrimi</w:t>
      </w:r>
      <w:r>
        <w:t>na</w:t>
      </w:r>
      <w:r w:rsidRPr="00BF6A20">
        <w:t>ció</w:t>
      </w:r>
      <w:r>
        <w:t xml:space="preserve">n contra la mujer se ratificará mediante un decreto gubernamental en </w:t>
      </w:r>
      <w:r w:rsidRPr="00BF6A20">
        <w:t>2006.</w:t>
      </w:r>
    </w:p>
    <w:p w:rsidR="0060699C" w:rsidRPr="00784A88" w:rsidRDefault="0060699C" w:rsidP="0060699C">
      <w:pPr>
        <w:pStyle w:val="SingleTxt"/>
        <w:spacing w:after="0" w:line="120" w:lineRule="exact"/>
        <w:rPr>
          <w:b/>
          <w:bCs/>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84A88">
        <w:t>c)</w:t>
      </w:r>
      <w:r>
        <w:tab/>
      </w:r>
      <w:r w:rsidRPr="00784A88">
        <w:t>Mecanismos institucionales de la igualdad de género</w:t>
      </w:r>
    </w:p>
    <w:p w:rsidR="0060699C" w:rsidRPr="00784A88" w:rsidRDefault="0060699C" w:rsidP="0060699C">
      <w:pPr>
        <w:pStyle w:val="SingleTxt"/>
        <w:spacing w:after="0" w:line="120" w:lineRule="exact"/>
        <w:rPr>
          <w:sz w:val="10"/>
        </w:rPr>
      </w:pPr>
    </w:p>
    <w:p w:rsidR="0060699C" w:rsidRPr="007A7D06"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w:t>
      </w:r>
      <w:r w:rsidRPr="007A7D06">
        <w:t xml:space="preserve">Comisión </w:t>
      </w:r>
      <w:r>
        <w:t xml:space="preserve">de </w:t>
      </w:r>
      <w:r w:rsidRPr="007A7D06">
        <w:t>Peticiones, Derechos Humanos e Igualdad de o</w:t>
      </w:r>
      <w:r>
        <w:t>po</w:t>
      </w:r>
      <w:r w:rsidRPr="007A7D06">
        <w:t xml:space="preserve">rtunidades </w:t>
      </w:r>
      <w:r>
        <w:br/>
      </w:r>
      <w:r w:rsidRPr="007A7D06">
        <w:t>de la Asamblea Nacional de la República de Eslovenia</w:t>
      </w:r>
    </w:p>
    <w:p w:rsidR="0060699C" w:rsidRPr="00784A88" w:rsidRDefault="0060699C" w:rsidP="0060699C">
      <w:pPr>
        <w:pStyle w:val="SingleTxt"/>
        <w:spacing w:after="0" w:line="120" w:lineRule="exact"/>
        <w:rPr>
          <w:sz w:val="10"/>
        </w:rPr>
      </w:pPr>
    </w:p>
    <w:p w:rsidR="0060699C" w:rsidRDefault="0060699C" w:rsidP="0060699C">
      <w:pPr>
        <w:pStyle w:val="SingleTxt"/>
      </w:pPr>
      <w:r>
        <w:tab/>
      </w:r>
      <w:r w:rsidRPr="007A7D06">
        <w:t>Con la reorganización de los órganos de trabajo parlamentario tras las elecciones de 2000, se disolvió la Comisión</w:t>
      </w:r>
      <w:r>
        <w:t xml:space="preserve"> de Políticas de Igualdad de Oportunidades</w:t>
      </w:r>
      <w:r w:rsidRPr="007A7D06">
        <w:t xml:space="preserve"> de la Asamblea Nacional de la República de Eslovenia </w:t>
      </w:r>
      <w:r>
        <w:t>y sus competencias se transfirieron al Comité para Asuntos Internos.</w:t>
      </w:r>
      <w:r w:rsidRPr="007A7D06">
        <w:t xml:space="preserve"> Tras las últimas elecciones de </w:t>
      </w:r>
      <w:r>
        <w:t>2004</w:t>
      </w:r>
      <w:r w:rsidRPr="007A7D06">
        <w:t xml:space="preserve"> se creó </w:t>
      </w:r>
      <w:r>
        <w:t xml:space="preserve">la </w:t>
      </w:r>
      <w:r w:rsidRPr="007A7D06">
        <w:t xml:space="preserve">Comisión </w:t>
      </w:r>
      <w:r>
        <w:t>de</w:t>
      </w:r>
      <w:r w:rsidRPr="007A7D06">
        <w:t xml:space="preserve"> Peticiones, Derechos Humanos e Igua</w:t>
      </w:r>
      <w:r>
        <w:t>ldad de Oportunidades</w:t>
      </w:r>
      <w:r w:rsidRPr="00063C71">
        <w:t xml:space="preserve"> </w:t>
      </w:r>
      <w:r w:rsidRPr="007A7D06">
        <w:t>de la Asamblea Nacional de la República de Eslovenia</w:t>
      </w:r>
      <w:r>
        <w:t>. La igualdad de oportunidades es uno de los ámbitos que caen dentro de su esfera de competencia.</w:t>
      </w:r>
    </w:p>
    <w:p w:rsidR="0060699C" w:rsidRPr="005A0BAC" w:rsidRDefault="0060699C" w:rsidP="0060699C">
      <w:pPr>
        <w:pStyle w:val="SingleTxt"/>
        <w:spacing w:after="0" w:line="120" w:lineRule="exact"/>
        <w:rPr>
          <w:sz w:val="10"/>
        </w:rPr>
      </w:pPr>
    </w:p>
    <w:p w:rsidR="0060699C" w:rsidRPr="008E2848"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2848">
        <w:tab/>
      </w:r>
      <w:r w:rsidRPr="008E2848">
        <w:tab/>
        <w:t xml:space="preserve">Oficina de Igualdad de Oportunidades </w:t>
      </w:r>
    </w:p>
    <w:p w:rsidR="0060699C" w:rsidRPr="00784A88" w:rsidRDefault="0060699C" w:rsidP="0060699C">
      <w:pPr>
        <w:spacing w:line="120" w:lineRule="exact"/>
        <w:jc w:val="both"/>
        <w:rPr>
          <w:b/>
          <w:bCs/>
          <w:sz w:val="10"/>
          <w:szCs w:val="24"/>
        </w:rPr>
      </w:pPr>
    </w:p>
    <w:p w:rsidR="0060699C" w:rsidRPr="006323F5" w:rsidRDefault="0060699C" w:rsidP="0060699C">
      <w:pPr>
        <w:pStyle w:val="SingleTxt"/>
      </w:pPr>
      <w:r>
        <w:tab/>
        <w:t>Au</w:t>
      </w:r>
      <w:r w:rsidRPr="00B23991">
        <w:t xml:space="preserve">n después de la reorganización de la administración estatal, la Oficina </w:t>
      </w:r>
      <w:r>
        <w:t>de</w:t>
      </w:r>
      <w:r w:rsidRPr="00B23991">
        <w:t xml:space="preserve"> Igualdad de Oportunidades sigue siendo un servicio gubernamental aut</w:t>
      </w:r>
      <w:r>
        <w:t>ónomo.</w:t>
      </w:r>
      <w:r w:rsidRPr="00B23991">
        <w:t xml:space="preserve"> </w:t>
      </w:r>
      <w:r w:rsidRPr="003A669E">
        <w:t xml:space="preserve">El principio básico del trabajo de </w:t>
      </w:r>
      <w:r>
        <w:t>la O</w:t>
      </w:r>
      <w:r w:rsidRPr="003A669E">
        <w:t xml:space="preserve">ficina es </w:t>
      </w:r>
      <w:r>
        <w:t>alcanzar</w:t>
      </w:r>
      <w:r w:rsidRPr="003A669E">
        <w:t xml:space="preserve"> la igualdad </w:t>
      </w:r>
      <w:r w:rsidRPr="003A669E">
        <w:rPr>
          <w:i/>
          <w:iCs/>
        </w:rPr>
        <w:t>de jure</w:t>
      </w:r>
      <w:r w:rsidRPr="003A669E">
        <w:t xml:space="preserve"> </w:t>
      </w:r>
      <w:r>
        <w:t>entre hombres y mujeres</w:t>
      </w:r>
      <w:r w:rsidRPr="003A669E">
        <w:t xml:space="preserve"> y garantizar </w:t>
      </w:r>
      <w:r w:rsidRPr="003A669E">
        <w:rPr>
          <w:i/>
          <w:iCs/>
        </w:rPr>
        <w:t>de facto</w:t>
      </w:r>
      <w:r>
        <w:t xml:space="preserve"> la igualdad de género en todos los ámbitos de la vida. </w:t>
      </w:r>
      <w:r w:rsidRPr="003A669E">
        <w:t>Las competencias de la Ofi</w:t>
      </w:r>
      <w:r>
        <w:t>cina</w:t>
      </w:r>
      <w:r w:rsidRPr="003A669E">
        <w:t xml:space="preserve"> </w:t>
      </w:r>
      <w:r>
        <w:t>se</w:t>
      </w:r>
      <w:r w:rsidRPr="003A669E">
        <w:t xml:space="preserve"> establece</w:t>
      </w:r>
      <w:r>
        <w:t>n en</w:t>
      </w:r>
      <w:r w:rsidRPr="003A669E">
        <w:t xml:space="preserve"> la decisión gubernamental sobre su creación y funcionamiento, </w:t>
      </w:r>
      <w:r>
        <w:t xml:space="preserve">en la </w:t>
      </w:r>
      <w:r>
        <w:rPr>
          <w:i/>
          <w:iCs/>
        </w:rPr>
        <w:t xml:space="preserve">Ley de igualdad de oportunidades para la mujer y el hombre </w:t>
      </w:r>
      <w:r>
        <w:t xml:space="preserve">y en la </w:t>
      </w:r>
      <w:r>
        <w:rPr>
          <w:i/>
          <w:iCs/>
        </w:rPr>
        <w:t>Ley sobre la aplicación del principio de igualdad de trato</w:t>
      </w:r>
      <w:r w:rsidRPr="003A669E">
        <w:t xml:space="preserve">. </w:t>
      </w:r>
      <w:r w:rsidRPr="006323F5">
        <w:t xml:space="preserve">La </w:t>
      </w:r>
      <w:r>
        <w:t>Oficina de</w:t>
      </w:r>
      <w:r w:rsidRPr="006323F5">
        <w:t xml:space="preserve"> Igualdad de Oportunidades realiza actividades destinadas a fomentar la incorporación de las cuestiones de género en todas las pol</w:t>
      </w:r>
      <w:r>
        <w:t>íticas gubernamentales y, además, prepara y vigila la aplicación de medidas para la eliminación de desigualdades basadas en el género en todos los ámbitos de la vida.</w:t>
      </w:r>
      <w:r w:rsidRPr="006323F5">
        <w:t xml:space="preserve"> La Oficina </w:t>
      </w:r>
      <w:r>
        <w:t>lleva a cabo sus tareas</w:t>
      </w:r>
      <w:r w:rsidRPr="006323F5">
        <w:t xml:space="preserve"> en cooperación con </w:t>
      </w:r>
      <w:r>
        <w:t xml:space="preserve">los </w:t>
      </w:r>
      <w:r w:rsidRPr="006323F5">
        <w:t xml:space="preserve">ministerios </w:t>
      </w:r>
      <w:r>
        <w:t xml:space="preserve">competentes </w:t>
      </w:r>
      <w:r w:rsidRPr="006323F5">
        <w:t>y otros organismos públicos, con organizaciones internacionales, nacionales y extranjeras, tanto gubernamentales como no gubernamentales, y con otras instituciones</w:t>
      </w:r>
      <w:r>
        <w:t xml:space="preserve"> y expertos extranjeros y nacionales.</w:t>
      </w:r>
    </w:p>
    <w:p w:rsidR="0060699C" w:rsidRDefault="0060699C" w:rsidP="0060699C">
      <w:pPr>
        <w:pStyle w:val="SingleTxt"/>
      </w:pPr>
      <w:r>
        <w:tab/>
      </w:r>
      <w:r w:rsidRPr="00F12C2C">
        <w:t>En octubre de 2005</w:t>
      </w:r>
      <w:r>
        <w:t>,</w:t>
      </w:r>
      <w:r w:rsidRPr="00F12C2C">
        <w:t xml:space="preserve"> había </w:t>
      </w:r>
      <w:r>
        <w:t>en la Oficina 10</w:t>
      </w:r>
      <w:r w:rsidRPr="00F12C2C">
        <w:t xml:space="preserve"> </w:t>
      </w:r>
      <w:r>
        <w:t>personas empleadas</w:t>
      </w:r>
      <w:r w:rsidRPr="00F12C2C">
        <w:t xml:space="preserve"> a tiempo completo, </w:t>
      </w:r>
      <w:r>
        <w:t>lo</w:t>
      </w:r>
      <w:r w:rsidRPr="00F12C2C">
        <w:t xml:space="preserve"> que equivale a un aumento del 20</w:t>
      </w:r>
      <w:r>
        <w:t>%</w:t>
      </w:r>
      <w:r w:rsidRPr="00F12C2C">
        <w:t xml:space="preserve"> </w:t>
      </w:r>
      <w:r>
        <w:t>en comparación con</w:t>
      </w:r>
      <w:r w:rsidRPr="00F12C2C">
        <w:t xml:space="preserve"> 2002, </w:t>
      </w:r>
      <w:r>
        <w:t>cuando Eslovenia presentó su Tercer Informe al Comité para la Eliminación de la Discriminación contra la Mujer</w:t>
      </w:r>
      <w:r w:rsidRPr="00F12C2C">
        <w:t xml:space="preserve">. </w:t>
      </w:r>
    </w:p>
    <w:p w:rsidR="0060699C" w:rsidRPr="005A0BAC" w:rsidRDefault="0060699C" w:rsidP="0060699C">
      <w:pPr>
        <w:pStyle w:val="SingleTxt"/>
        <w:spacing w:after="0" w:line="120" w:lineRule="exact"/>
        <w:rPr>
          <w:sz w:val="10"/>
        </w:rPr>
      </w:pPr>
    </w:p>
    <w:p w:rsidR="0060699C" w:rsidRPr="005A0BA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0BAC">
        <w:t xml:space="preserve">Defensor/a de la igualdad de oportunidades para la mujer </w:t>
      </w:r>
      <w:r>
        <w:br/>
      </w:r>
      <w:r w:rsidRPr="005A0BAC">
        <w:t>y el hombre</w:t>
      </w:r>
    </w:p>
    <w:p w:rsidR="0060699C" w:rsidRPr="005A0BAC" w:rsidRDefault="0060699C" w:rsidP="0060699C">
      <w:pPr>
        <w:pStyle w:val="SingleTxt"/>
        <w:spacing w:after="0" w:line="120" w:lineRule="exact"/>
        <w:rPr>
          <w:sz w:val="10"/>
        </w:rPr>
      </w:pPr>
    </w:p>
    <w:p w:rsidR="0060699C" w:rsidRDefault="0060699C" w:rsidP="0060699C">
      <w:pPr>
        <w:pStyle w:val="SingleTxt"/>
      </w:pPr>
      <w:r>
        <w:tab/>
      </w:r>
      <w:r w:rsidRPr="006E00C5">
        <w:t xml:space="preserve">De conformidad con la </w:t>
      </w:r>
      <w:r w:rsidRPr="006E00C5">
        <w:rPr>
          <w:i/>
          <w:iCs/>
        </w:rPr>
        <w:t xml:space="preserve">Ley </w:t>
      </w:r>
      <w:r>
        <w:rPr>
          <w:i/>
          <w:iCs/>
        </w:rPr>
        <w:t>de</w:t>
      </w:r>
      <w:r w:rsidRPr="006E00C5">
        <w:rPr>
          <w:i/>
          <w:iCs/>
        </w:rPr>
        <w:t xml:space="preserve"> igualdad de oportunidades para </w:t>
      </w:r>
      <w:r>
        <w:rPr>
          <w:i/>
          <w:iCs/>
        </w:rPr>
        <w:t>la mujer y el hombre</w:t>
      </w:r>
      <w:r w:rsidRPr="006E00C5">
        <w:t xml:space="preserve">, en 2003 comenzó a trabajar en la </w:t>
      </w:r>
      <w:r>
        <w:t>O</w:t>
      </w:r>
      <w:r w:rsidRPr="006E00C5">
        <w:t xml:space="preserve">ficina un </w:t>
      </w:r>
      <w:r>
        <w:t>defensor de</w:t>
      </w:r>
      <w:r w:rsidRPr="006E00C5">
        <w:t xml:space="preserve"> la igualdad de oportunidades, enca</w:t>
      </w:r>
      <w:r>
        <w:t>rgado</w:t>
      </w:r>
      <w:r w:rsidRPr="006E00C5">
        <w:t xml:space="preserve"> de o</w:t>
      </w:r>
      <w:r>
        <w:t>ír casos de presunta desigualdad de trato de mujeres y hombres.</w:t>
      </w:r>
    </w:p>
    <w:p w:rsidR="0060699C" w:rsidRPr="005A0BAC"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0BAC">
        <w:t xml:space="preserve">Coordinadores ministeriales de la igualdad de oportunidades para la mujer </w:t>
      </w:r>
      <w:r>
        <w:br/>
      </w:r>
      <w:r w:rsidRPr="005A0BAC">
        <w:t xml:space="preserve">y el hombre </w:t>
      </w:r>
    </w:p>
    <w:p w:rsidR="0060699C" w:rsidRPr="005A0BAC" w:rsidRDefault="0060699C" w:rsidP="0060699C">
      <w:pPr>
        <w:pStyle w:val="SingleTxt"/>
        <w:spacing w:after="0" w:line="120" w:lineRule="exact"/>
        <w:rPr>
          <w:sz w:val="10"/>
        </w:rPr>
      </w:pPr>
    </w:p>
    <w:p w:rsidR="0060699C" w:rsidRPr="00036AED" w:rsidRDefault="0060699C" w:rsidP="0060699C">
      <w:pPr>
        <w:pStyle w:val="SingleTxt"/>
      </w:pPr>
      <w:r>
        <w:tab/>
      </w:r>
      <w:r w:rsidRPr="00036AED">
        <w:t xml:space="preserve">La </w:t>
      </w:r>
      <w:r w:rsidRPr="00036AED">
        <w:rPr>
          <w:i/>
          <w:iCs/>
        </w:rPr>
        <w:t xml:space="preserve">Ley </w:t>
      </w:r>
      <w:r>
        <w:rPr>
          <w:i/>
          <w:iCs/>
        </w:rPr>
        <w:t>de</w:t>
      </w:r>
      <w:r w:rsidRPr="00036AED">
        <w:rPr>
          <w:i/>
          <w:iCs/>
        </w:rPr>
        <w:t xml:space="preserve"> igualdad de oportunidades para </w:t>
      </w:r>
      <w:r>
        <w:rPr>
          <w:i/>
          <w:iCs/>
        </w:rPr>
        <w:t>la mujer y el hombre</w:t>
      </w:r>
      <w:r w:rsidRPr="00036AED">
        <w:t xml:space="preserve"> </w:t>
      </w:r>
      <w:r>
        <w:t>creó</w:t>
      </w:r>
      <w:r w:rsidRPr="00036AED">
        <w:t xml:space="preserve"> un nuevo mecanismo para incorporar las cuest</w:t>
      </w:r>
      <w:r>
        <w:t>i</w:t>
      </w:r>
      <w:r w:rsidRPr="00036AED">
        <w:t>ones de género en las pol</w:t>
      </w:r>
      <w:r>
        <w:t>íticas gubernamentales y para la aplicación y la vigilancia de dicha incorporación</w:t>
      </w:r>
      <w:r w:rsidRPr="00036AED">
        <w:t>. Cada ministerio designó a un coordinador de la igualdad de oportunida</w:t>
      </w:r>
      <w:r>
        <w:t>de</w:t>
      </w:r>
      <w:r w:rsidRPr="00036AED">
        <w:t>s</w:t>
      </w:r>
      <w:r>
        <w:t>,</w:t>
      </w:r>
      <w:r w:rsidRPr="00036AED">
        <w:t xml:space="preserve"> que</w:t>
      </w:r>
      <w:r>
        <w:t xml:space="preserve"> trabaja en cooperación</w:t>
      </w:r>
      <w:r w:rsidRPr="00036AED">
        <w:t xml:space="preserve"> con la </w:t>
      </w:r>
      <w:r>
        <w:t>Oficina de</w:t>
      </w:r>
      <w:r w:rsidRPr="00036AED">
        <w:t xml:space="preserve"> Igualdad de Oportunidades.</w:t>
      </w:r>
    </w:p>
    <w:p w:rsidR="0060699C" w:rsidRPr="005A0BAC" w:rsidRDefault="0060699C" w:rsidP="0060699C">
      <w:pPr>
        <w:spacing w:line="120" w:lineRule="exact"/>
        <w:jc w:val="both"/>
        <w:rPr>
          <w:b/>
          <w:bCs/>
          <w:sz w:val="10"/>
          <w:szCs w:val="24"/>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2848">
        <w:t xml:space="preserve">Coordinadores de la igualdad de oportunidades para la mujer y el hombre en las comunidades locales autónomas </w:t>
      </w:r>
    </w:p>
    <w:p w:rsidR="0060699C" w:rsidRPr="005A0BAC" w:rsidRDefault="0060699C" w:rsidP="0060699C">
      <w:pPr>
        <w:pStyle w:val="SingleTxt"/>
        <w:spacing w:after="0" w:line="120" w:lineRule="exact"/>
        <w:rPr>
          <w:sz w:val="10"/>
        </w:rPr>
      </w:pPr>
    </w:p>
    <w:p w:rsidR="0060699C" w:rsidRPr="004D2537" w:rsidRDefault="0060699C" w:rsidP="0060699C">
      <w:pPr>
        <w:pStyle w:val="SingleTxt"/>
      </w:pPr>
      <w:r>
        <w:tab/>
      </w:r>
      <w:r w:rsidRPr="004D2537">
        <w:t xml:space="preserve">La </w:t>
      </w:r>
      <w:r w:rsidRPr="004D2537">
        <w:rPr>
          <w:i/>
          <w:iCs/>
        </w:rPr>
        <w:t>Ley</w:t>
      </w:r>
      <w:r>
        <w:rPr>
          <w:i/>
          <w:iCs/>
        </w:rPr>
        <w:t xml:space="preserve"> de</w:t>
      </w:r>
      <w:r w:rsidRPr="004D2537">
        <w:rPr>
          <w:i/>
          <w:iCs/>
        </w:rPr>
        <w:t xml:space="preserve"> igualdad de oportunidades para</w:t>
      </w:r>
      <w:r>
        <w:rPr>
          <w:i/>
          <w:iCs/>
        </w:rPr>
        <w:t xml:space="preserve"> la mujer y el hombre</w:t>
      </w:r>
      <w:r w:rsidRPr="004D2537">
        <w:t xml:space="preserve"> permite que las comuni</w:t>
      </w:r>
      <w:r>
        <w:t>d</w:t>
      </w:r>
      <w:r w:rsidRPr="004D2537">
        <w:t>ades locales autónomas nombren a un coordinador para la igualdad de oportunidades que participa en la formulaci</w:t>
      </w:r>
      <w:r>
        <w:t>ón y la aplicación de la política de igualdad de género a nivel local y coopera con la Oficina de Igualdad de Oportunidades.</w:t>
      </w:r>
      <w:r w:rsidRPr="004D2537">
        <w:t xml:space="preserve"> A finales de 2005, </w:t>
      </w:r>
      <w:r>
        <w:t>10</w:t>
      </w:r>
      <w:r w:rsidRPr="004D2537">
        <w:t xml:space="preserve"> municipios designaron a su respectivo coordinador para la igualdad de oportunidades.</w:t>
      </w:r>
    </w:p>
    <w:p w:rsidR="0060699C" w:rsidRPr="005A0BAC" w:rsidRDefault="0060699C" w:rsidP="0060699C">
      <w:pPr>
        <w:spacing w:line="120" w:lineRule="exact"/>
        <w:jc w:val="both"/>
        <w:rPr>
          <w:b/>
          <w:bCs/>
          <w:sz w:val="10"/>
          <w:szCs w:val="24"/>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E2848">
        <w:t xml:space="preserve">Comisión para la Promoción de la Mujer en la Ciencia </w:t>
      </w:r>
    </w:p>
    <w:p w:rsidR="0060699C" w:rsidRPr="005A0BAC" w:rsidRDefault="0060699C" w:rsidP="0060699C">
      <w:pPr>
        <w:pStyle w:val="SingleTxt"/>
        <w:spacing w:after="0" w:line="120" w:lineRule="exact"/>
        <w:rPr>
          <w:sz w:val="10"/>
        </w:rPr>
      </w:pPr>
    </w:p>
    <w:p w:rsidR="0060699C" w:rsidRDefault="0060699C" w:rsidP="0060699C">
      <w:pPr>
        <w:pStyle w:val="SingleTxt"/>
      </w:pPr>
      <w:r>
        <w:tab/>
      </w:r>
      <w:r w:rsidRPr="00940733">
        <w:t xml:space="preserve">La </w:t>
      </w:r>
      <w:r w:rsidRPr="00940733">
        <w:rPr>
          <w:bCs/>
        </w:rPr>
        <w:t>Comisión para la Promoción de la Mujer en la Ciencia</w:t>
      </w:r>
      <w:r w:rsidRPr="00940733">
        <w:rPr>
          <w:b/>
          <w:bCs/>
        </w:rPr>
        <w:t xml:space="preserve"> </w:t>
      </w:r>
      <w:r w:rsidRPr="00940733">
        <w:t xml:space="preserve">se creó como </w:t>
      </w:r>
      <w:r>
        <w:t xml:space="preserve">órgano de expertos dentro del Ministerio de Educación Superior, Ciencia y Tecnología. </w:t>
      </w:r>
      <w:r w:rsidRPr="00940733">
        <w:t xml:space="preserve">Está formada por </w:t>
      </w:r>
      <w:r>
        <w:t>15</w:t>
      </w:r>
      <w:r w:rsidRPr="00940733">
        <w:t xml:space="preserve"> miembros, uno de </w:t>
      </w:r>
      <w:r>
        <w:t>ellos</w:t>
      </w:r>
      <w:r w:rsidRPr="00940733">
        <w:t xml:space="preserve"> empleado </w:t>
      </w:r>
      <w:r>
        <w:t xml:space="preserve">por el </w:t>
      </w:r>
      <w:r w:rsidRPr="00940733">
        <w:t>ministerio, qu</w:t>
      </w:r>
      <w:r>
        <w:t xml:space="preserve">e desempeña las funciones de </w:t>
      </w:r>
      <w:r w:rsidRPr="00940733">
        <w:t>secretario de la Comisi</w:t>
      </w:r>
      <w:r>
        <w:t xml:space="preserve">ón. </w:t>
      </w:r>
      <w:r w:rsidRPr="00940733">
        <w:t xml:space="preserve">Esta Comisión prepara programas de trabajo anuales, básicamente </w:t>
      </w:r>
      <w:r>
        <w:t xml:space="preserve">centrados en la </w:t>
      </w:r>
      <w:r w:rsidRPr="00940733">
        <w:t>publicidad</w:t>
      </w:r>
      <w:r>
        <w:t xml:space="preserve"> o</w:t>
      </w:r>
      <w:r w:rsidRPr="00940733">
        <w:t xml:space="preserve"> fomento de la sensibilización de la opinión pública, </w:t>
      </w:r>
      <w:r>
        <w:t xml:space="preserve">la </w:t>
      </w:r>
      <w:r w:rsidRPr="00940733">
        <w:t xml:space="preserve">incorporación de las cuestiones de género en los </w:t>
      </w:r>
      <w:r>
        <w:t xml:space="preserve">documentos programáticos de política de investigación y desarrollo y los actos jurídicos pertinentes, y la promoción de redes de investigadores que participan en estudios sobre las cuestiones de género en diversos campos. </w:t>
      </w:r>
      <w:r w:rsidRPr="00777EAE">
        <w:t>A finales del presente año</w:t>
      </w:r>
      <w:r>
        <w:t>,</w:t>
      </w:r>
      <w:r w:rsidRPr="00777EAE">
        <w:t xml:space="preserve"> la Comisión elaborará</w:t>
      </w:r>
      <w:r>
        <w:t>,</w:t>
      </w:r>
      <w:r w:rsidRPr="00777EAE">
        <w:t xml:space="preserve"> para el Ministerio</w:t>
      </w:r>
      <w:r>
        <w:t>,</w:t>
      </w:r>
      <w:r w:rsidRPr="00777EAE">
        <w:t xml:space="preserve"> un informe sobre su trabajo. Los fondos necesarios para el funcionamiento de la Comisión están asegurados por el Ministerio</w:t>
      </w:r>
      <w:r>
        <w:t xml:space="preserve"> de Educación</w:t>
      </w:r>
      <w:r w:rsidRPr="00777EAE">
        <w:t xml:space="preserve"> </w:t>
      </w:r>
      <w:r>
        <w:t>S</w:t>
      </w:r>
      <w:r w:rsidRPr="00777EAE">
        <w:t>uperior, Ciencia y Tecnolog</w:t>
      </w:r>
      <w:r>
        <w:t>ía.</w:t>
      </w:r>
    </w:p>
    <w:p w:rsidR="0060699C" w:rsidRPr="005A0BAC" w:rsidRDefault="0060699C" w:rsidP="0060699C">
      <w:pPr>
        <w:pStyle w:val="SingleTxt"/>
        <w:spacing w:after="0" w:line="120" w:lineRule="exact"/>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Pr="00CE2674">
        <w:t>Fondos y métodos para garantizar y estimular el desarrollo y el fortalecimiento de la condición de la mujer</w:t>
      </w:r>
    </w:p>
    <w:p w:rsidR="0060699C" w:rsidRPr="008E2848"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0BAC">
        <w:t xml:space="preserve">Fondos presupuestarios de la Oficina de Igualdad de Oportunidades </w:t>
      </w:r>
    </w:p>
    <w:p w:rsidR="0060699C" w:rsidRPr="005A0BAC" w:rsidRDefault="0060699C" w:rsidP="0060699C">
      <w:pPr>
        <w:pStyle w:val="SingleTxt"/>
        <w:spacing w:after="0" w:line="120" w:lineRule="exact"/>
        <w:rPr>
          <w:sz w:val="10"/>
        </w:rPr>
      </w:pPr>
    </w:p>
    <w:p w:rsidR="0060699C" w:rsidRPr="003566B5" w:rsidRDefault="0060699C" w:rsidP="0060699C">
      <w:pPr>
        <w:pStyle w:val="SingleTxt"/>
      </w:pPr>
      <w:r>
        <w:tab/>
        <w:t>En 2005, los fondos del presupuesto de la Oficina de</w:t>
      </w:r>
      <w:r w:rsidRPr="003566B5">
        <w:t xml:space="preserve"> Igualdad de Oportunidades fueron de </w:t>
      </w:r>
      <w:r>
        <w:t>90.</w:t>
      </w:r>
      <w:r w:rsidRPr="003566B5">
        <w:t xml:space="preserve">800,000 </w:t>
      </w:r>
      <w:r w:rsidRPr="003C7E30">
        <w:t>SIT</w:t>
      </w:r>
      <w:r w:rsidRPr="003566B5">
        <w:t xml:space="preserve"> (</w:t>
      </w:r>
      <w:r>
        <w:t>aprox</w:t>
      </w:r>
      <w:r w:rsidRPr="003566B5">
        <w:t>. 454.000</w:t>
      </w:r>
      <w:r>
        <w:t xml:space="preserve"> dólares EE.UU.</w:t>
      </w:r>
      <w:r w:rsidRPr="003566B5">
        <w:t>), sin incluir los suel</w:t>
      </w:r>
      <w:r>
        <w:t>d</w:t>
      </w:r>
      <w:r w:rsidRPr="003566B5">
        <w:t xml:space="preserve">os del personal, que equivalen a </w:t>
      </w:r>
      <w:r>
        <w:t>37.400.</w:t>
      </w:r>
      <w:r w:rsidRPr="003566B5">
        <w:t xml:space="preserve">000 </w:t>
      </w:r>
      <w:r w:rsidRPr="003C7E30">
        <w:t>SIT</w:t>
      </w:r>
      <w:r w:rsidRPr="003566B5">
        <w:t xml:space="preserve"> (ap</w:t>
      </w:r>
      <w:r>
        <w:t>rox</w:t>
      </w:r>
      <w:r w:rsidRPr="003566B5">
        <w:t>.</w:t>
      </w:r>
      <w:r>
        <w:t xml:space="preserve"> </w:t>
      </w:r>
      <w:r w:rsidRPr="007C7EA3">
        <w:t>187.000</w:t>
      </w:r>
      <w:r>
        <w:t xml:space="preserve"> dólares EE. UU.</w:t>
      </w:r>
      <w:r w:rsidRPr="007C7EA3">
        <w:t xml:space="preserve">). </w:t>
      </w:r>
      <w:r w:rsidRPr="003566B5">
        <w:t xml:space="preserve">La Oficina proporciona regularmente recursos adicionales para la ejecución de proyectos de investigación y para la sensibilización de </w:t>
      </w:r>
      <w:r>
        <w:t>grupos objetivo</w:t>
      </w:r>
      <w:r w:rsidRPr="003566B5">
        <w:t xml:space="preserve"> o de la opini</w:t>
      </w:r>
      <w:r>
        <w:t>ón pública en general, participando en licitaciones para cofinanciar proyectos que fomentan la igualdad de género en el marco de diversos programas europeos.</w:t>
      </w:r>
    </w:p>
    <w:p w:rsidR="0060699C" w:rsidRPr="00D35273" w:rsidRDefault="0060699C" w:rsidP="0060699C">
      <w:pPr>
        <w:pStyle w:val="SingleTxt"/>
      </w:pPr>
      <w:r>
        <w:tab/>
      </w:r>
      <w:r w:rsidRPr="00D35273">
        <w:t xml:space="preserve">A partir de 2003, la </w:t>
      </w:r>
      <w:r>
        <w:t>Oficina de</w:t>
      </w:r>
      <w:r w:rsidRPr="00D35273">
        <w:t xml:space="preserve"> Igualdad de Oportunidades ha </w:t>
      </w:r>
      <w:r>
        <w:t>gestionado licitaciones públicas</w:t>
      </w:r>
      <w:r w:rsidRPr="00D35273">
        <w:t xml:space="preserve"> para cofinanciar proyectos de ONG </w:t>
      </w:r>
      <w:r w:rsidRPr="003C7E30">
        <w:t>con</w:t>
      </w:r>
      <w:r w:rsidRPr="00D35273">
        <w:t xml:space="preserve"> recursos presupuestarios </w:t>
      </w:r>
      <w:r>
        <w:t>asignados</w:t>
      </w:r>
      <w:r w:rsidRPr="00D35273">
        <w:t xml:space="preserve"> en </w:t>
      </w:r>
      <w:r>
        <w:t>epígrafes separados</w:t>
      </w:r>
      <w:r w:rsidRPr="00D35273">
        <w:t xml:space="preserve"> del pr</w:t>
      </w:r>
      <w:r>
        <w:t>e</w:t>
      </w:r>
      <w:r w:rsidRPr="00D35273">
        <w:t>supue</w:t>
      </w:r>
      <w:r>
        <w:t>s</w:t>
      </w:r>
      <w:r w:rsidRPr="00D35273">
        <w:t>to</w:t>
      </w:r>
      <w:r>
        <w:t>,</w:t>
      </w:r>
      <w:r w:rsidRPr="00D35273">
        <w:t xml:space="preserve"> y de conformidad con el Decreto sobre las con</w:t>
      </w:r>
      <w:r>
        <w:t>diciones y criterios para la co</w:t>
      </w:r>
      <w:r w:rsidRPr="00D35273">
        <w:t>financiaci</w:t>
      </w:r>
      <w:r>
        <w:t>ón de proyectos en el campo de la igualdad de oportunidades para la mujer y el hombre</w:t>
      </w:r>
      <w:r w:rsidRPr="00D35273">
        <w:t>, a</w:t>
      </w:r>
      <w:r>
        <w:t xml:space="preserve">probado por </w:t>
      </w:r>
      <w:r w:rsidRPr="00D35273">
        <w:t xml:space="preserve">el Gobierno de la República de Eslovenia. En 2003, el </w:t>
      </w:r>
      <w:r>
        <w:t>3,</w:t>
      </w:r>
      <w:r w:rsidRPr="00D35273">
        <w:t>3</w:t>
      </w:r>
      <w:r>
        <w:t>%</w:t>
      </w:r>
      <w:r w:rsidRPr="00D35273">
        <w:t xml:space="preserve"> del presupuesto de la Oficina se asignó a la cofinanciación; en 2004, </w:t>
      </w:r>
      <w:r>
        <w:t>dicho</w:t>
      </w:r>
      <w:r w:rsidRPr="00D35273">
        <w:t xml:space="preserve"> porcentaje fue del 5</w:t>
      </w:r>
      <w:r>
        <w:t>%</w:t>
      </w:r>
      <w:r w:rsidRPr="00D35273">
        <w:t>, y en 2005, del 4,7</w:t>
      </w:r>
      <w:r>
        <w:t>%</w:t>
      </w:r>
      <w:r w:rsidRPr="00D35273">
        <w:t xml:space="preserve"> del presupuesto de la Oficina. En 2003 se seleccionaron </w:t>
      </w:r>
      <w:r>
        <w:t>10</w:t>
      </w:r>
      <w:r w:rsidRPr="00D35273">
        <w:t xml:space="preserve"> proyectos (violencia contra la mujer</w:t>
      </w:r>
      <w:r>
        <w:t>;</w:t>
      </w:r>
      <w:r w:rsidRPr="00D35273">
        <w:t xml:space="preserve"> discri</w:t>
      </w:r>
      <w:r>
        <w:t>minación en el empleo;</w:t>
      </w:r>
      <w:r w:rsidRPr="00D35273">
        <w:t xml:space="preserve"> mujeres </w:t>
      </w:r>
      <w:r>
        <w:t>con discapacidades;</w:t>
      </w:r>
      <w:r w:rsidRPr="00D35273">
        <w:t xml:space="preserve"> talleres para jóvenes sobre cuestiones relacio</w:t>
      </w:r>
      <w:r>
        <w:t>nadas con la igualdad de género;</w:t>
      </w:r>
      <w:r w:rsidRPr="00D35273">
        <w:t xml:space="preserve"> igualdad entre mujeres y hombres en zonas rurales</w:t>
      </w:r>
      <w:r>
        <w:t>);</w:t>
      </w:r>
      <w:r w:rsidRPr="00D35273">
        <w:t xml:space="preserve"> en 2004</w:t>
      </w:r>
      <w:r>
        <w:t>, los proyectos seleccionados fueron 12 (</w:t>
      </w:r>
      <w:r w:rsidRPr="00D35273">
        <w:t>concilia</w:t>
      </w:r>
      <w:r>
        <w:t>ción de la vida familiar y laboral; desórdenes de la alimentación; violencia contra la mujer; la imagen de la mujer en los medios de comunicación; acoso sexual en el trabajo; mujeres discapacitadas y violencia; mujeres discapacitadas y exclusión social; empleo de las mujeres con discapacidad</w:t>
      </w:r>
      <w:r w:rsidRPr="00D35273">
        <w:t xml:space="preserve">). En 2005 la Oficina cofinanció también </w:t>
      </w:r>
      <w:r>
        <w:t>12</w:t>
      </w:r>
      <w:r w:rsidRPr="00D35273">
        <w:t xml:space="preserve"> proyectos (muje</w:t>
      </w:r>
      <w:r>
        <w:t xml:space="preserve">res discapacitadas y violencia; </w:t>
      </w:r>
      <w:r w:rsidRPr="00D35273">
        <w:t xml:space="preserve">trabajo con </w:t>
      </w:r>
      <w:r>
        <w:t>agresores;</w:t>
      </w:r>
      <w:r w:rsidRPr="00D35273">
        <w:t xml:space="preserve"> violencia contra las mujeres</w:t>
      </w:r>
      <w:r>
        <w:t>;</w:t>
      </w:r>
      <w:r w:rsidRPr="00D35273">
        <w:t xml:space="preserve"> talleres para jóvenes sobre cuestiones relacionadas</w:t>
      </w:r>
      <w:r>
        <w:t xml:space="preserve"> con la igualdad de género; </w:t>
      </w:r>
      <w:r w:rsidRPr="00D35273">
        <w:t xml:space="preserve">el papel de las mujeres en </w:t>
      </w:r>
      <w:r>
        <w:t>los debates en los medios de comunicación; la mujer en la educación y en el mercado de trabajo; mujeres con discapacidad y el mercado de trabajo; mujeres y espíritu empresarial</w:t>
      </w:r>
      <w:r w:rsidRPr="00D35273">
        <w:t xml:space="preserve">). </w:t>
      </w:r>
    </w:p>
    <w:p w:rsidR="0060699C" w:rsidRPr="00E94F8C" w:rsidRDefault="0060699C" w:rsidP="0060699C">
      <w:pPr>
        <w:pStyle w:val="SingleTxt"/>
      </w:pPr>
      <w:r>
        <w:tab/>
      </w:r>
      <w:r w:rsidRPr="00E94F8C">
        <w:t xml:space="preserve">La </w:t>
      </w:r>
      <w:r>
        <w:t>Oficina de</w:t>
      </w:r>
      <w:r w:rsidRPr="00E94F8C">
        <w:t xml:space="preserve"> Igualdad de Género </w:t>
      </w:r>
      <w:r>
        <w:t>asigna</w:t>
      </w:r>
      <w:r w:rsidRPr="00E94F8C">
        <w:t xml:space="preserve"> recursos tambi</w:t>
      </w:r>
      <w:r>
        <w:t xml:space="preserve">én a diversas investigaciones y cofinancia la publicación de libros sobre temas importantes para la igualdad de género. </w:t>
      </w:r>
      <w:r w:rsidRPr="00E94F8C">
        <w:t xml:space="preserve">En 2005, el </w:t>
      </w:r>
      <w:r>
        <w:t>4,</w:t>
      </w:r>
      <w:r w:rsidRPr="00E94F8C">
        <w:t>7</w:t>
      </w:r>
      <w:r>
        <w:t>%</w:t>
      </w:r>
      <w:r w:rsidRPr="00E94F8C">
        <w:t xml:space="preserve"> del presupuesto de la Oficina se asignó a </w:t>
      </w:r>
      <w:r>
        <w:t xml:space="preserve">propuestas </w:t>
      </w:r>
      <w:r w:rsidRPr="00E94F8C">
        <w:t xml:space="preserve">para la cofinanciación de investigaciones, y el </w:t>
      </w:r>
      <w:r>
        <w:t>1,</w:t>
      </w:r>
      <w:r w:rsidRPr="00E94F8C">
        <w:t>7</w:t>
      </w:r>
      <w:r>
        <w:t>%</w:t>
      </w:r>
      <w:r w:rsidRPr="00E94F8C">
        <w:t xml:space="preserve"> </w:t>
      </w:r>
      <w:r>
        <w:t>del presupuesto se destinó a un llamamiento para propuestas de cofinanciación de libros.</w:t>
      </w:r>
    </w:p>
    <w:p w:rsidR="0060699C" w:rsidRPr="006160CD" w:rsidRDefault="0060699C" w:rsidP="0060699C">
      <w:pPr>
        <w:spacing w:line="120" w:lineRule="exact"/>
        <w:jc w:val="both"/>
        <w:rPr>
          <w:b/>
          <w:bCs/>
          <w:sz w:val="10"/>
          <w:szCs w:val="24"/>
        </w:rPr>
      </w:pPr>
    </w:p>
    <w:p w:rsidR="0060699C" w:rsidRPr="006160C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2674">
        <w:tab/>
      </w:r>
      <w:r w:rsidRPr="00CE2674">
        <w:tab/>
      </w:r>
      <w:r w:rsidRPr="006160CD">
        <w:t xml:space="preserve">Fondos presupuestarios de los ministerios competentes </w:t>
      </w:r>
      <w:r>
        <w:br/>
      </w:r>
      <w:r w:rsidRPr="006160CD">
        <w:t>y otras oficinas gubernamentales</w:t>
      </w:r>
    </w:p>
    <w:p w:rsidR="0060699C" w:rsidRPr="006160CD" w:rsidRDefault="0060699C" w:rsidP="0060699C">
      <w:pPr>
        <w:pStyle w:val="SingleTxt"/>
        <w:spacing w:after="0" w:line="120" w:lineRule="exact"/>
        <w:rPr>
          <w:sz w:val="10"/>
        </w:rPr>
      </w:pPr>
    </w:p>
    <w:p w:rsidR="0060699C" w:rsidRPr="00623643" w:rsidRDefault="0060699C" w:rsidP="0060699C">
      <w:pPr>
        <w:pStyle w:val="SingleTxt"/>
      </w:pPr>
      <w:r>
        <w:tab/>
      </w:r>
      <w:r w:rsidRPr="00451FF1">
        <w:t xml:space="preserve">Dado que la política de igualdad de género incluye </w:t>
      </w:r>
      <w:r>
        <w:t xml:space="preserve">tanto </w:t>
      </w:r>
      <w:r w:rsidRPr="00451FF1">
        <w:t xml:space="preserve">el enfoque </w:t>
      </w:r>
      <w:r>
        <w:t>con</w:t>
      </w:r>
      <w:r w:rsidRPr="00451FF1">
        <w:t xml:space="preserve"> medidas generales y especiales </w:t>
      </w:r>
      <w:r>
        <w:t>como</w:t>
      </w:r>
      <w:r w:rsidRPr="00451FF1">
        <w:t xml:space="preserve"> el enfoque de </w:t>
      </w:r>
      <w:r>
        <w:t>incorporación de</w:t>
      </w:r>
      <w:r w:rsidRPr="00451FF1">
        <w:t xml:space="preserve"> la perspectiva de género en programas y políticas de los campos que </w:t>
      </w:r>
      <w:r>
        <w:t>son</w:t>
      </w:r>
      <w:r w:rsidRPr="00451FF1">
        <w:t xml:space="preserve"> competencia de</w:t>
      </w:r>
      <w:r>
        <w:t xml:space="preserve"> los</w:t>
      </w:r>
      <w:r w:rsidRPr="00451FF1">
        <w:t xml:space="preserve"> ministerios y otros órganos y oficinas gubernamentales</w:t>
      </w:r>
      <w:r>
        <w:t xml:space="preserve">, así como de </w:t>
      </w:r>
      <w:r w:rsidRPr="00451FF1">
        <w:t>órganos de las comunidades aut</w:t>
      </w:r>
      <w:r>
        <w:t>ónomas</w:t>
      </w:r>
      <w:r w:rsidRPr="00451FF1">
        <w:t xml:space="preserve">, </w:t>
      </w:r>
      <w:r>
        <w:t>los recursos económicos para mejorar</w:t>
      </w:r>
      <w:r w:rsidRPr="00451FF1">
        <w:t xml:space="preserve"> </w:t>
      </w:r>
      <w:r>
        <w:t xml:space="preserve">el desarrollo y la situación de la mujer son parte integral de sus presupuestos. A fin de alcanzar </w:t>
      </w:r>
      <w:r w:rsidRPr="00451FF1">
        <w:t>la igualdad de género es especialmente importante que</w:t>
      </w:r>
      <w:r>
        <w:t>,</w:t>
      </w:r>
      <w:r w:rsidRPr="00451FF1">
        <w:t xml:space="preserve"> en la planificación y la aplicación del presupuesto de los ministerios </w:t>
      </w:r>
      <w:r>
        <w:t>competentes,</w:t>
      </w:r>
      <w:r w:rsidRPr="00451FF1">
        <w:t xml:space="preserve"> se asignen fondos</w:t>
      </w:r>
      <w:r>
        <w:t xml:space="preserve"> para</w:t>
      </w:r>
      <w:r w:rsidRPr="00451FF1">
        <w:t xml:space="preserve"> una</w:t>
      </w:r>
      <w:r>
        <w:t xml:space="preserve"> incorporación rápida y más eficaz de la igualdad de género en los procesos que ya están en marcha. </w:t>
      </w:r>
      <w:r w:rsidR="009C6D48" w:rsidRPr="00451FF1">
        <w:t>Así, la Resoluci</w:t>
      </w:r>
      <w:r w:rsidR="009C6D48">
        <w:t>ón</w:t>
      </w:r>
      <w:r w:rsidR="009C6D48" w:rsidRPr="00451FF1">
        <w:t xml:space="preserve"> sobre el Programa Nacional para la igualdad de oportunidades </w:t>
      </w:r>
      <w:r w:rsidR="009C6D48">
        <w:t xml:space="preserve">para la mujer y el hombre </w:t>
      </w:r>
      <w:r w:rsidR="009C6D48" w:rsidRPr="00451FF1">
        <w:t>2005</w:t>
      </w:r>
      <w:r w:rsidR="009C6D48">
        <w:t>-</w:t>
      </w:r>
      <w:r w:rsidR="009C6D48" w:rsidRPr="00451FF1">
        <w:t xml:space="preserve">2013 </w:t>
      </w:r>
      <w:r w:rsidR="009C6D48">
        <w:t xml:space="preserve">prevé </w:t>
      </w:r>
      <w:r w:rsidR="009C6D48" w:rsidRPr="00451FF1">
        <w:t xml:space="preserve">que las medidas pensadas para </w:t>
      </w:r>
      <w:r w:rsidR="009C6D48">
        <w:t xml:space="preserve">establecer </w:t>
      </w:r>
      <w:r w:rsidR="009C6D48" w:rsidRPr="00451FF1">
        <w:t xml:space="preserve">la igualdad de oportunidades reciban </w:t>
      </w:r>
      <w:r w:rsidR="009C6D48">
        <w:t>231,</w:t>
      </w:r>
      <w:r w:rsidR="009C6D48" w:rsidRPr="00451FF1">
        <w:t>3 mil</w:t>
      </w:r>
      <w:r w:rsidR="009C6D48">
        <w:t>lones de dólares (ap</w:t>
      </w:r>
      <w:r w:rsidR="009C6D48" w:rsidRPr="00451FF1">
        <w:t xml:space="preserve">rox. </w:t>
      </w:r>
      <w:r w:rsidR="009C6D48">
        <w:t xml:space="preserve">USD </w:t>
      </w:r>
      <w:r w:rsidR="009C6D48" w:rsidRPr="00623643">
        <w:t xml:space="preserve">1.156.500) del presupuesto nacional. </w:t>
      </w:r>
      <w:r w:rsidRPr="00623643">
        <w:t xml:space="preserve">Los recursos de las </w:t>
      </w:r>
      <w:r w:rsidRPr="00EF65B0">
        <w:t>partidas</w:t>
      </w:r>
      <w:r>
        <w:t xml:space="preserve"> </w:t>
      </w:r>
      <w:r w:rsidRPr="00623643">
        <w:t>del gasto presupuestario, desglosadas por medida</w:t>
      </w:r>
      <w:r>
        <w:t>s y actividades, se especifica</w:t>
      </w:r>
      <w:r w:rsidRPr="00623643">
        <w:t xml:space="preserve">n en planes periódicos bienales. </w:t>
      </w:r>
    </w:p>
    <w:p w:rsidR="0060699C" w:rsidRPr="006160CD" w:rsidRDefault="0060699C" w:rsidP="0060699C">
      <w:pPr>
        <w:pStyle w:val="Heading4"/>
        <w:spacing w:line="120" w:lineRule="exact"/>
        <w:rPr>
          <w:b w:val="0"/>
          <w:sz w:val="10"/>
          <w:lang w:val="es-ES"/>
        </w:rPr>
      </w:pPr>
    </w:p>
    <w:p w:rsidR="0060699C" w:rsidRDefault="0060699C" w:rsidP="0060699C">
      <w:pPr>
        <w:pStyle w:val="SingleTxt"/>
      </w:pPr>
      <w:r w:rsidRPr="006160CD">
        <w:t>Organizaciones de la sociedad civil</w:t>
      </w:r>
    </w:p>
    <w:p w:rsidR="0060699C" w:rsidRPr="006160CD" w:rsidRDefault="0060699C" w:rsidP="0060699C">
      <w:pPr>
        <w:pStyle w:val="SingleTxt"/>
        <w:spacing w:after="0" w:line="120" w:lineRule="exact"/>
        <w:rPr>
          <w:sz w:val="10"/>
        </w:rPr>
      </w:pPr>
    </w:p>
    <w:p w:rsidR="0060699C" w:rsidRPr="00CA44F3" w:rsidRDefault="0060699C" w:rsidP="0060699C">
      <w:pPr>
        <w:pStyle w:val="SingleTxt"/>
      </w:pPr>
      <w:r>
        <w:tab/>
      </w:r>
      <w:r w:rsidRPr="00451FF1">
        <w:t xml:space="preserve">Las organizaciones de la sociedad civil son </w:t>
      </w:r>
      <w:r>
        <w:t>asociados</w:t>
      </w:r>
      <w:r w:rsidRPr="00451FF1">
        <w:t xml:space="preserve"> importantes en la aplicación de </w:t>
      </w:r>
      <w:r>
        <w:t>varios</w:t>
      </w:r>
      <w:r w:rsidRPr="00451FF1">
        <w:t xml:space="preserve"> proyectos, y participan activamente</w:t>
      </w:r>
      <w:r>
        <w:t>,</w:t>
      </w:r>
      <w:r w:rsidRPr="00451FF1">
        <w:t xml:space="preserve"> </w:t>
      </w:r>
      <w:r>
        <w:t>con miras a</w:t>
      </w:r>
      <w:r w:rsidRPr="00451FF1">
        <w:t xml:space="preserve"> asegurar la igualdad de género</w:t>
      </w:r>
      <w:r>
        <w:t xml:space="preserve">, </w:t>
      </w:r>
      <w:r w:rsidRPr="00451FF1">
        <w:t>lanzando iniciativa</w:t>
      </w:r>
      <w:r>
        <w:t>s</w:t>
      </w:r>
      <w:r w:rsidRPr="00451FF1">
        <w:t xml:space="preserve">, reaccionando a propuestas y medidas legislativas, informando sobre la condición de la mujer y el hombre en Eslovenia, </w:t>
      </w:r>
      <w:r>
        <w:t>señalando</w:t>
      </w:r>
      <w:r w:rsidRPr="00451FF1">
        <w:t xml:space="preserve"> </w:t>
      </w:r>
      <w:r>
        <w:t>las dificultades con las que tropiezan las mujeres en el disfrute de sus derechos</w:t>
      </w:r>
      <w:r w:rsidRPr="00451FF1">
        <w:t xml:space="preserve">, etc. </w:t>
      </w:r>
      <w:r w:rsidRPr="00CA44F3">
        <w:t>La cooperación con las ONG en la aplicación de las disposiciones de la Convención sobre la eliminaci</w:t>
      </w:r>
      <w:r>
        <w:t>ón de todas las formas de discriminación contra la mujer se analiza con más detalle en la parte del presente informe dedicada a la aplicación de cada uno de los</w:t>
      </w:r>
      <w:r w:rsidRPr="00CA44F3">
        <w:t xml:space="preserve"> artículos de la Convención. </w:t>
      </w:r>
    </w:p>
    <w:p w:rsidR="0060699C" w:rsidRPr="002C10D6" w:rsidRDefault="0060699C" w:rsidP="0060699C">
      <w:pPr>
        <w:pStyle w:val="SingleTxt"/>
      </w:pPr>
      <w:r>
        <w:tab/>
      </w:r>
      <w:r w:rsidRPr="002C10D6">
        <w:t xml:space="preserve">Las ONG y otras organizaciones de la sociedad civil participaron </w:t>
      </w:r>
      <w:r>
        <w:t>a lo largo de todo</w:t>
      </w:r>
      <w:r w:rsidRPr="002C10D6">
        <w:t xml:space="preserve"> el proceso de preparación de la </w:t>
      </w:r>
      <w:r w:rsidRPr="002C10D6">
        <w:rPr>
          <w:i/>
          <w:iCs/>
        </w:rPr>
        <w:t>Resolución</w:t>
      </w:r>
      <w:r>
        <w:rPr>
          <w:i/>
          <w:iCs/>
        </w:rPr>
        <w:t xml:space="preserve"> sobre el Programa Nacional de igualdad de o</w:t>
      </w:r>
      <w:r w:rsidRPr="002C10D6">
        <w:rPr>
          <w:i/>
          <w:iCs/>
        </w:rPr>
        <w:t xml:space="preserve">portunidades </w:t>
      </w:r>
      <w:r>
        <w:rPr>
          <w:i/>
          <w:iCs/>
        </w:rPr>
        <w:t>para</w:t>
      </w:r>
      <w:r w:rsidRPr="002C10D6">
        <w:rPr>
          <w:i/>
          <w:iCs/>
        </w:rPr>
        <w:t xml:space="preserve"> la </w:t>
      </w:r>
      <w:r>
        <w:rPr>
          <w:i/>
          <w:iCs/>
        </w:rPr>
        <w:t>m</w:t>
      </w:r>
      <w:r w:rsidRPr="002C10D6">
        <w:rPr>
          <w:i/>
          <w:iCs/>
        </w:rPr>
        <w:t xml:space="preserve">ujer y el </w:t>
      </w:r>
      <w:r>
        <w:rPr>
          <w:i/>
          <w:iCs/>
        </w:rPr>
        <w:t>h</w:t>
      </w:r>
      <w:r w:rsidRPr="002C10D6">
        <w:rPr>
          <w:i/>
          <w:iCs/>
        </w:rPr>
        <w:t>ombre 2005</w:t>
      </w:r>
      <w:r>
        <w:rPr>
          <w:i/>
          <w:iCs/>
        </w:rPr>
        <w:t>-</w:t>
      </w:r>
      <w:r w:rsidRPr="002C10D6">
        <w:rPr>
          <w:i/>
          <w:iCs/>
        </w:rPr>
        <w:t>2013</w:t>
      </w:r>
      <w:r w:rsidRPr="002C10D6">
        <w:t xml:space="preserve"> </w:t>
      </w:r>
      <w:r>
        <w:t xml:space="preserve">y también en la redacción del presente informe sobre la aplicación de las disposiciones </w:t>
      </w:r>
      <w:r w:rsidRPr="002C10D6">
        <w:t xml:space="preserve">de la Convención. Su cooperación ha sido de una importancia crucial pues es su trabajo el que permite identificar y tratar adecuadamente </w:t>
      </w:r>
      <w:r>
        <w:t>distintos</w:t>
      </w:r>
      <w:r w:rsidRPr="002C10D6">
        <w:t xml:space="preserve"> problemas de la vida cotidiana de las mujeres y los hombres.</w:t>
      </w:r>
    </w:p>
    <w:p w:rsidR="0060699C" w:rsidRPr="006160CD" w:rsidRDefault="0060699C" w:rsidP="0060699C">
      <w:pPr>
        <w:pStyle w:val="BodyText"/>
        <w:spacing w:line="120" w:lineRule="exact"/>
        <w:rPr>
          <w:sz w:val="10"/>
          <w:szCs w:val="24"/>
          <w:lang w:val="es-ES"/>
        </w:rPr>
      </w:pPr>
    </w:p>
    <w:p w:rsidR="0060699C" w:rsidRPr="006160CD" w:rsidRDefault="0060699C" w:rsidP="0060699C">
      <w:pPr>
        <w:pStyle w:val="BodyText"/>
        <w:spacing w:line="120" w:lineRule="exact"/>
        <w:rPr>
          <w:sz w:val="10"/>
          <w:szCs w:val="24"/>
          <w:lang w:val="es-ES"/>
        </w:rPr>
      </w:pPr>
    </w:p>
    <w:p w:rsidR="0060699C" w:rsidRPr="006160CD"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160CD">
        <w:t xml:space="preserve">Aplicación de las disposiciones de cada uno de los artículos </w:t>
      </w:r>
      <w:r>
        <w:br/>
      </w:r>
      <w:r w:rsidRPr="006160CD">
        <w:t xml:space="preserve">de la Convención </w:t>
      </w:r>
    </w:p>
    <w:p w:rsidR="0060699C" w:rsidRPr="006160CD" w:rsidRDefault="0060699C" w:rsidP="0060699C">
      <w:pPr>
        <w:spacing w:line="120" w:lineRule="exact"/>
        <w:rPr>
          <w:b/>
          <w:bCs/>
          <w:noProof/>
          <w:sz w:val="10"/>
          <w:szCs w:val="24"/>
        </w:rPr>
      </w:pPr>
    </w:p>
    <w:p w:rsidR="0060699C" w:rsidRPr="002C10D6"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4"/>
          <w:szCs w:val="24"/>
        </w:rPr>
      </w:pPr>
      <w:r>
        <w:tab/>
      </w:r>
      <w:r>
        <w:tab/>
      </w:r>
      <w:r w:rsidRPr="008E2848">
        <w:t>Artículo 1</w:t>
      </w:r>
      <w:r>
        <w:br/>
      </w:r>
      <w:r w:rsidRPr="008E2848">
        <w:t>La discriminación contra la mujer</w:t>
      </w:r>
    </w:p>
    <w:p w:rsidR="0060699C" w:rsidRPr="008E2848" w:rsidRDefault="0060699C" w:rsidP="0060699C">
      <w:pPr>
        <w:pStyle w:val="SingleTxt"/>
        <w:spacing w:after="0" w:line="120" w:lineRule="exact"/>
        <w:rPr>
          <w:sz w:val="10"/>
        </w:rPr>
      </w:pPr>
    </w:p>
    <w:p w:rsidR="0060699C" w:rsidRPr="002C024D" w:rsidRDefault="0060699C" w:rsidP="0060699C">
      <w:pPr>
        <w:pStyle w:val="SingleTxt"/>
      </w:pPr>
      <w:r w:rsidRPr="002C10D6">
        <w:t>1.</w:t>
      </w:r>
      <w:r w:rsidRPr="002C10D6">
        <w:tab/>
        <w:t xml:space="preserve">Además de la </w:t>
      </w:r>
      <w:r w:rsidRPr="002C10D6">
        <w:rPr>
          <w:i/>
          <w:iCs/>
        </w:rPr>
        <w:t xml:space="preserve">Ley de igualdad de oportunidades para </w:t>
      </w:r>
      <w:r>
        <w:rPr>
          <w:i/>
          <w:iCs/>
        </w:rPr>
        <w:t>la mujer y el hombre</w:t>
      </w:r>
      <w:r w:rsidRPr="002C10D6">
        <w:t>, aprobada en 2002, que definía la igualdad de género y la discriminación directa e indirecta ba</w:t>
      </w:r>
      <w:r>
        <w:t>s</w:t>
      </w:r>
      <w:r w:rsidRPr="002C10D6">
        <w:t>ada en el sexo, como ya se</w:t>
      </w:r>
      <w:r>
        <w:t xml:space="preserve"> notificó en el Tercer Informe </w:t>
      </w:r>
      <w:r w:rsidRPr="002C10D6">
        <w:t xml:space="preserve">la prohibición de la discriminación por cualquier motivo </w:t>
      </w:r>
      <w:r>
        <w:t xml:space="preserve">se incluye </w:t>
      </w:r>
      <w:r w:rsidRPr="002C10D6">
        <w:t>tambi</w:t>
      </w:r>
      <w:r>
        <w:t xml:space="preserve">én en la </w:t>
      </w:r>
      <w:r>
        <w:rPr>
          <w:i/>
          <w:iCs/>
        </w:rPr>
        <w:t xml:space="preserve">Ley sobre la aplicación del principio de igualdad de trato, </w:t>
      </w:r>
      <w:r>
        <w:t xml:space="preserve">aprobada en </w:t>
      </w:r>
      <w:r w:rsidRPr="002C10D6">
        <w:t xml:space="preserve">2004, </w:t>
      </w:r>
      <w:r>
        <w:t xml:space="preserve">una ley antidiscriminatoria fundamental y general que incluye la prohibición de la discriminación basada en el sexo. </w:t>
      </w:r>
      <w:r w:rsidRPr="002C10D6">
        <w:t>En su artículo 4, la ley define la discriminaci</w:t>
      </w:r>
      <w:r>
        <w:t xml:space="preserve">ón directa e indirecta, y en el artículo 5 define el acoso. </w:t>
      </w:r>
      <w:r w:rsidRPr="002C10D6">
        <w:t xml:space="preserve">Según la ley, la discriminación directa basada en circunstancias personales se verifica cuando una persona afectada </w:t>
      </w:r>
      <w:r>
        <w:t xml:space="preserve">recibió, recibe o </w:t>
      </w:r>
      <w:r w:rsidRPr="002C10D6">
        <w:t xml:space="preserve">puede recibir un trato menos favorable que otra </w:t>
      </w:r>
      <w:r>
        <w:t xml:space="preserve">en una situación igual o comparable sobre la base de dicha circunstancia personal. </w:t>
      </w:r>
      <w:r w:rsidRPr="002C10D6">
        <w:t xml:space="preserve">Se considera que la discriminación indirecta </w:t>
      </w:r>
      <w:r>
        <w:t>s</w:t>
      </w:r>
      <w:r w:rsidRPr="002C10D6">
        <w:t xml:space="preserve">e verifica cuando una disposición, </w:t>
      </w:r>
      <w:r>
        <w:t xml:space="preserve">un </w:t>
      </w:r>
      <w:r w:rsidRPr="002C10D6">
        <w:t xml:space="preserve">criterio o </w:t>
      </w:r>
      <w:r>
        <w:t xml:space="preserve">una </w:t>
      </w:r>
      <w:r w:rsidRPr="002C10D6">
        <w:t>pr</w:t>
      </w:r>
      <w:r>
        <w:t xml:space="preserve">áctica aparentemente neutrales </w:t>
      </w:r>
      <w:r w:rsidRPr="002C10D6">
        <w:t>pondrían a una persona, sobre la base de sus circunstancias personales, en una situación de desventaja res</w:t>
      </w:r>
      <w:r>
        <w:t xml:space="preserve">pecto de otras, a menos que tal diferenciación esté objetivamente justificada por un fin legítimo y que los medios para alcanzar dicho fin sean apropiados y necesarios. </w:t>
      </w:r>
      <w:r w:rsidRPr="002C10D6">
        <w:t xml:space="preserve">Toda </w:t>
      </w:r>
      <w:r>
        <w:t>directiva</w:t>
      </w:r>
      <w:r w:rsidRPr="002C10D6">
        <w:t xml:space="preserve"> </w:t>
      </w:r>
      <w:r>
        <w:t>con el sentido</w:t>
      </w:r>
      <w:r w:rsidRPr="002C10D6">
        <w:t xml:space="preserve"> de las disposiciones anteriores también ha de considerarse discriminaci</w:t>
      </w:r>
      <w:r>
        <w:t xml:space="preserve">ón directa o indirecta. </w:t>
      </w:r>
      <w:r w:rsidRPr="002C024D">
        <w:t>La Ley define el acoso como un</w:t>
      </w:r>
      <w:r>
        <w:t xml:space="preserve"> comportamiento no deseado</w:t>
      </w:r>
      <w:r w:rsidRPr="002C024D">
        <w:t xml:space="preserve"> </w:t>
      </w:r>
      <w:r>
        <w:t>basado</w:t>
      </w:r>
      <w:r w:rsidRPr="002C024D">
        <w:t xml:space="preserve"> en cualquier circunstancia personal</w:t>
      </w:r>
      <w:r>
        <w:t xml:space="preserve"> y</w:t>
      </w:r>
      <w:r w:rsidRPr="002C024D">
        <w:t xml:space="preserve"> que crea un entorno intimidatorio, hostil, humillante u ofensivo </w:t>
      </w:r>
      <w:r>
        <w:t>para una persona y ofende su dignidad.</w:t>
      </w:r>
      <w:r w:rsidRPr="002C024D">
        <w:t xml:space="preserve"> Tales conductas se considerarán discriminación. </w:t>
      </w:r>
    </w:p>
    <w:p w:rsidR="0060699C" w:rsidRPr="008E2848"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2C024D"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4"/>
          <w:szCs w:val="24"/>
        </w:rPr>
      </w:pPr>
      <w:r>
        <w:tab/>
      </w:r>
      <w:r>
        <w:tab/>
      </w:r>
      <w:r w:rsidRPr="008E2848">
        <w:t>Artículos 2 y 3</w:t>
      </w:r>
      <w:r>
        <w:br/>
      </w:r>
      <w:r w:rsidRPr="008E2848">
        <w:t xml:space="preserve">Medidas para asegurar la igualdad entre el hombre y la mujer </w:t>
      </w:r>
    </w:p>
    <w:p w:rsidR="0060699C" w:rsidRPr="008E2848" w:rsidRDefault="0060699C" w:rsidP="0060699C">
      <w:pPr>
        <w:pStyle w:val="SingleTxt"/>
        <w:spacing w:after="0" w:line="120" w:lineRule="exact"/>
        <w:rPr>
          <w:sz w:val="10"/>
        </w:rPr>
      </w:pPr>
    </w:p>
    <w:p w:rsidR="0060699C" w:rsidRPr="00920616" w:rsidRDefault="0060699C" w:rsidP="0060699C">
      <w:pPr>
        <w:pStyle w:val="SingleTxt"/>
      </w:pPr>
      <w:r w:rsidRPr="002C024D">
        <w:t>2.</w:t>
      </w:r>
      <w:r w:rsidRPr="002C024D">
        <w:tab/>
        <w:t>En aplicación de las recomendaciones del Comité, el Gobierno intensific</w:t>
      </w:r>
      <w:r>
        <w:t>ó sus esfuerzos para prevenir</w:t>
      </w:r>
      <w:r w:rsidRPr="002C024D">
        <w:t xml:space="preserve"> </w:t>
      </w:r>
      <w:r>
        <w:t>la discriminación y asegurar</w:t>
      </w:r>
      <w:r w:rsidRPr="002C024D">
        <w:t xml:space="preserve"> </w:t>
      </w:r>
      <w:r>
        <w:t xml:space="preserve">la igualdad </w:t>
      </w:r>
      <w:r w:rsidRPr="002C024D">
        <w:rPr>
          <w:i/>
          <w:iCs/>
        </w:rPr>
        <w:t>de facto</w:t>
      </w:r>
      <w:r>
        <w:t xml:space="preserve"> de la mujer. </w:t>
      </w:r>
      <w:r w:rsidRPr="002C024D">
        <w:t xml:space="preserve">En el período siguiente a la presentación del Tercer Informe, Eslovenia aprobó una ley constitucional y tres leyes importantes </w:t>
      </w:r>
      <w:r>
        <w:t>relativas</w:t>
      </w:r>
      <w:r w:rsidRPr="002C024D">
        <w:t xml:space="preserve"> al fomento de la igualdad de g</w:t>
      </w:r>
      <w:r>
        <w:t>énero, a saber:</w:t>
      </w:r>
      <w:r w:rsidRPr="002C024D">
        <w:t xml:space="preserve"> </w:t>
      </w:r>
      <w:r>
        <w:t xml:space="preserve">la </w:t>
      </w:r>
      <w:r>
        <w:rPr>
          <w:i/>
          <w:iCs/>
        </w:rPr>
        <w:t>Ley co</w:t>
      </w:r>
      <w:r w:rsidRPr="002C024D">
        <w:rPr>
          <w:i/>
          <w:iCs/>
        </w:rPr>
        <w:t>nstitu</w:t>
      </w:r>
      <w:r>
        <w:rPr>
          <w:i/>
          <w:iCs/>
        </w:rPr>
        <w:t xml:space="preserve">cional por la que se enmienda el </w:t>
      </w:r>
      <w:r w:rsidRPr="002C024D">
        <w:rPr>
          <w:i/>
          <w:iCs/>
        </w:rPr>
        <w:t xml:space="preserve">Artículo 43 </w:t>
      </w:r>
      <w:r>
        <w:rPr>
          <w:i/>
          <w:iCs/>
        </w:rPr>
        <w:t xml:space="preserve">de la Constitución de la </w:t>
      </w:r>
      <w:r w:rsidRPr="002C024D">
        <w:rPr>
          <w:i/>
          <w:iCs/>
        </w:rPr>
        <w:t>República de Eslovenia</w:t>
      </w:r>
      <w:r>
        <w:t>;</w:t>
      </w:r>
      <w:r w:rsidRPr="002C024D">
        <w:t xml:space="preserve"> </w:t>
      </w:r>
      <w:r w:rsidRPr="005F084E">
        <w:rPr>
          <w:iCs/>
        </w:rPr>
        <w:t>la</w:t>
      </w:r>
      <w:r>
        <w:rPr>
          <w:i/>
          <w:iCs/>
        </w:rPr>
        <w:t xml:space="preserve"> Ley sobre las elecciones locales, </w:t>
      </w:r>
      <w:r w:rsidRPr="00D77FDA">
        <w:rPr>
          <w:iCs/>
        </w:rPr>
        <w:t>la</w:t>
      </w:r>
      <w:r>
        <w:rPr>
          <w:i/>
          <w:iCs/>
        </w:rPr>
        <w:t xml:space="preserve"> Ley sobre las elecciones de diputados eslovenos al Parlamento Europeo</w:t>
      </w:r>
      <w:r w:rsidRPr="002C024D">
        <w:t xml:space="preserve"> </w:t>
      </w:r>
      <w:r>
        <w:t xml:space="preserve">y la </w:t>
      </w:r>
      <w:r>
        <w:rPr>
          <w:i/>
          <w:iCs/>
        </w:rPr>
        <w:t>Ley sobre la aplicación del principio de igualdad de trato</w:t>
      </w:r>
      <w:r w:rsidRPr="002C024D">
        <w:t xml:space="preserve">. </w:t>
      </w:r>
      <w:r>
        <w:t>Con miras a</w:t>
      </w:r>
      <w:r w:rsidRPr="00920616">
        <w:t xml:space="preserve"> asegurar la aplicación de determinadas disposiciones jurídicas, el Gobierno aprobó </w:t>
      </w:r>
      <w:r>
        <w:t>disposiciones</w:t>
      </w:r>
      <w:r w:rsidRPr="00920616">
        <w:t xml:space="preserve"> ejecutivas en las que especificaba cómo </w:t>
      </w:r>
      <w:r>
        <w:t>aplicarlas y cómo vigilar la eficacia en el logro de los objetivos para los que se aprobaron dichas disposiciones jurídicas.</w:t>
      </w:r>
    </w:p>
    <w:p w:rsidR="0060699C" w:rsidRPr="004F2F3F" w:rsidRDefault="0060699C" w:rsidP="0060699C">
      <w:pPr>
        <w:pStyle w:val="SingleTxt"/>
      </w:pPr>
      <w:r w:rsidRPr="004F2F3F">
        <w:t>3.</w:t>
      </w:r>
      <w:r w:rsidRPr="004F2F3F">
        <w:tab/>
        <w:t>Según se afirma en</w:t>
      </w:r>
      <w:r>
        <w:t xml:space="preserve"> la parte del presente informe </w:t>
      </w:r>
      <w:r w:rsidRPr="004F2F3F">
        <w:t xml:space="preserve">en la </w:t>
      </w:r>
      <w:r>
        <w:t>cual, dentro del capítulo “</w:t>
      </w:r>
      <w:r w:rsidRPr="004F2F3F">
        <w:t>Datos generales”, se presentan los mecanismos institucionales para</w:t>
      </w:r>
      <w:r>
        <w:t xml:space="preserve"> garantizar</w:t>
      </w:r>
      <w:r w:rsidRPr="004F2F3F">
        <w:t xml:space="preserve"> la igualdad de género, la </w:t>
      </w:r>
      <w:r>
        <w:t>Oficina de</w:t>
      </w:r>
      <w:r w:rsidRPr="004F2F3F">
        <w:t xml:space="preserve"> Igualdad de Oportunidades ha mantenido</w:t>
      </w:r>
      <w:r w:rsidRPr="005F084E">
        <w:t xml:space="preserve"> </w:t>
      </w:r>
      <w:r>
        <w:t xml:space="preserve">su condición autónoma </w:t>
      </w:r>
      <w:r w:rsidRPr="004F2F3F">
        <w:t>aun después de la reforma de la administraci</w:t>
      </w:r>
      <w:r>
        <w:t xml:space="preserve">ón estatal llevada a cabo en </w:t>
      </w:r>
      <w:r w:rsidRPr="004F2F3F">
        <w:t xml:space="preserve">2003, </w:t>
      </w:r>
      <w:r>
        <w:t>y ha seguido siendo el órgano central del Gobierno para el fomento de la igualdad de oportunidades para la mujer y el hombre, tal como lo recomendó en sus conclusiones el Comité para la Eliminación de la Discriminación contra la Mujer.</w:t>
      </w:r>
      <w:r w:rsidRPr="004F2F3F">
        <w:t xml:space="preserve"> </w:t>
      </w:r>
    </w:p>
    <w:p w:rsidR="0060699C" w:rsidRPr="00C87B9C" w:rsidRDefault="0060699C" w:rsidP="0060699C">
      <w:pPr>
        <w:pStyle w:val="SingleTxt"/>
      </w:pPr>
      <w:r w:rsidRPr="00C87B9C">
        <w:t>4.</w:t>
      </w:r>
      <w:r w:rsidRPr="00C87B9C">
        <w:tab/>
        <w:t>La Comisión para la Promoción de la Mujer en la Ciencia</w:t>
      </w:r>
      <w:r>
        <w:t>, tratada en el capítulo —“Datos generales”</w:t>
      </w:r>
      <w:r w:rsidRPr="00C87B9C">
        <w:t xml:space="preserve"> (c) Mecanismos institucionales para la igualdad de g</w:t>
      </w:r>
      <w:r>
        <w:t>énero, se ha encargado, desde 2003, de revisar los actos jurídicos</w:t>
      </w:r>
      <w:r w:rsidRPr="00C87B9C">
        <w:t xml:space="preserve"> </w:t>
      </w:r>
      <w:r>
        <w:t xml:space="preserve">que regulan las actividades de investigación en </w:t>
      </w:r>
      <w:r w:rsidRPr="00C87B9C">
        <w:t>Eslovenia</w:t>
      </w:r>
      <w:r>
        <w:t>, y de elaborar propuestas para eliminar todas las disposiciones consideradas potencialmente discriminatorias utilizadas hasta esa fecha por el órgano pertinente.</w:t>
      </w:r>
    </w:p>
    <w:p w:rsidR="0060699C" w:rsidRPr="008B09E7" w:rsidRDefault="0060699C" w:rsidP="0060699C">
      <w:pPr>
        <w:pStyle w:val="SingleTxt"/>
      </w:pPr>
      <w:r w:rsidRPr="00C87B9C">
        <w:t>5.</w:t>
      </w:r>
      <w:r w:rsidRPr="00C87B9C">
        <w:tab/>
        <w:t>Como se subrayó en el capítulo “Datos generales”, las organizaciones no gubernamentales y otros grupos de la sociedad civil han desempeñado un papel importante en los progresos realizados en la introducci</w:t>
      </w:r>
      <w:r>
        <w:t>ón y la aplicación de medidas jurídicas y programas</w:t>
      </w:r>
      <w:r w:rsidRPr="00C87B9C">
        <w:t xml:space="preserve">. </w:t>
      </w:r>
      <w:r w:rsidRPr="00C92746">
        <w:t>En el período cubierto por el presente informe</w:t>
      </w:r>
      <w:r>
        <w:t xml:space="preserve"> fueron particularmente eficaces el diálogo de alta calidad y, derivado de éste, la</w:t>
      </w:r>
      <w:r w:rsidRPr="00C92746">
        <w:t xml:space="preserve"> asociación</w:t>
      </w:r>
      <w:r>
        <w:t xml:space="preserve"> activa</w:t>
      </w:r>
      <w:r w:rsidRPr="00C92746">
        <w:t xml:space="preserve"> de organizaciones de la sociedad civil, la Oficina para Igualdad de Oportunidades y diputados a la Asamblea Nacional</w:t>
      </w:r>
      <w:r>
        <w:t>,</w:t>
      </w:r>
      <w:r w:rsidRPr="00C92746">
        <w:t xml:space="preserve"> en la formulaci</w:t>
      </w:r>
      <w:r>
        <w:t xml:space="preserve">ón de la propuesta de enmienda de la Constitución de la </w:t>
      </w:r>
      <w:r w:rsidRPr="00C92746">
        <w:t xml:space="preserve">República de Eslovenia </w:t>
      </w:r>
      <w:r>
        <w:t>con una disposición que impone la obligación positiva de introducir medidas especiales para mejorar la participación de la mujer en la toma de decisiones políticas.</w:t>
      </w:r>
      <w:r w:rsidRPr="00C92746">
        <w:t xml:space="preserve"> </w:t>
      </w:r>
      <w:r w:rsidRPr="00AB05B4">
        <w:t xml:space="preserve">Estos esfuerzos han </w:t>
      </w:r>
      <w:r>
        <w:t>c</w:t>
      </w:r>
      <w:r w:rsidRPr="00AB05B4">
        <w:t>uajado en un movimient</w:t>
      </w:r>
      <w:r>
        <w:t>o de la sociedad civil llamado “</w:t>
      </w:r>
      <w:r w:rsidRPr="00AB05B4">
        <w:t>Coalici</w:t>
      </w:r>
      <w:r>
        <w:t>ón para la puesta en marcha de la representación equilibrada de mujeres y hombres en la toma de decisiones públicas y políticas”</w:t>
      </w:r>
      <w:r w:rsidRPr="00AB05B4">
        <w:t>. Esta coalición</w:t>
      </w:r>
      <w:r>
        <w:t>,</w:t>
      </w:r>
      <w:r w:rsidRPr="00AB05B4">
        <w:t xml:space="preserve"> que reúne a individuos de diferentes lugares de Eslovenia, </w:t>
      </w:r>
      <w:r>
        <w:t xml:space="preserve">miembros </w:t>
      </w:r>
      <w:r w:rsidRPr="00AB05B4">
        <w:t>de ONG y de órganos gubernamentales, sindicatos, partidos pol</w:t>
      </w:r>
      <w:r>
        <w:t xml:space="preserve">íticos e instituciones públicas y privadas, se creó oficialmente en febrero de </w:t>
      </w:r>
      <w:r w:rsidRPr="00AB05B4">
        <w:t>2001</w:t>
      </w:r>
      <w:r>
        <w:t xml:space="preserve">, y se ha fijado un único objetivo: superar la considerable </w:t>
      </w:r>
      <w:r w:rsidRPr="003C7E30">
        <w:t>infrarrepresentación</w:t>
      </w:r>
      <w:r>
        <w:t xml:space="preserve"> de la mujer en los órganos del poder político mediante la introducción, en la legislación por la que se rigen las elecciones, del principio de la representación equilibrada.</w:t>
      </w:r>
      <w:r w:rsidRPr="008B09E7">
        <w:t xml:space="preserve"> </w:t>
      </w:r>
      <w:r>
        <w:t xml:space="preserve">Primero presentó </w:t>
      </w:r>
      <w:r w:rsidRPr="008B09E7">
        <w:t xml:space="preserve">una propuesta para la enmienda antes mencionada a la Constitución, y en una fase posterior </w:t>
      </w:r>
      <w:r>
        <w:t xml:space="preserve">elaboró propuestas para modificar la legislación electoral. </w:t>
      </w:r>
      <w:r w:rsidRPr="008B09E7">
        <w:t>La confianza que</w:t>
      </w:r>
      <w:r>
        <w:t xml:space="preserve"> se </w:t>
      </w:r>
      <w:r w:rsidRPr="008B09E7">
        <w:t xml:space="preserve">ha </w:t>
      </w:r>
      <w:r>
        <w:t xml:space="preserve">desarrollado y consolidado </w:t>
      </w:r>
      <w:r w:rsidRPr="008B09E7">
        <w:t>entre es</w:t>
      </w:r>
      <w:r>
        <w:t xml:space="preserve">ta iniciativa </w:t>
      </w:r>
      <w:r w:rsidRPr="008B09E7">
        <w:t>de la sociedad civil, el Parlamento</w:t>
      </w:r>
      <w:r>
        <w:t>,</w:t>
      </w:r>
      <w:r w:rsidRPr="008B09E7">
        <w:t xml:space="preserve"> el Gobierno y expertos en legislación constitucional y electoral, así como el apoyo de los medios de comunicación, ha hecho posible que el bajo nivel de representaci</w:t>
      </w:r>
      <w:r>
        <w:t>ón de la mujer en la toma de decisiones se haya reconocido como una cuestión política importante que los diputados a la Asamblea Nacional, por medio de una propuesta de ley constitucional, llevaron con éxito al debate legislativo y las deliberaciones sobre las enmiendas a la Constitución.</w:t>
      </w:r>
      <w:r w:rsidRPr="008B09E7">
        <w:t xml:space="preserve"> </w:t>
      </w:r>
    </w:p>
    <w:p w:rsidR="0060699C" w:rsidRPr="00A92C5F" w:rsidRDefault="0060699C" w:rsidP="0060699C">
      <w:pPr>
        <w:pStyle w:val="SingleTxt"/>
      </w:pPr>
      <w:r w:rsidRPr="00A92C5F">
        <w:t>6.</w:t>
      </w:r>
      <w:r w:rsidRPr="00A92C5F">
        <w:tab/>
        <w:t xml:space="preserve">En junio de 2004, la Asamblea Nacional aprobó la </w:t>
      </w:r>
      <w:r w:rsidRPr="00A92C5F">
        <w:rPr>
          <w:i/>
          <w:iCs/>
        </w:rPr>
        <w:t>Ley constitucional por la que se enmienda el artículo 43 de la Constitución de la República de Eslovenia</w:t>
      </w:r>
      <w:r>
        <w:rPr>
          <w:i/>
          <w:iCs/>
        </w:rPr>
        <w:t>,</w:t>
      </w:r>
      <w:r w:rsidRPr="00A92C5F">
        <w:t xml:space="preserve"> añadiendo así a la disposición sobre el derecho de sufragio universal </w:t>
      </w:r>
      <w:r>
        <w:t>y equitativo</w:t>
      </w:r>
      <w:r w:rsidRPr="00A92C5F">
        <w:t xml:space="preserve"> </w:t>
      </w:r>
      <w:r>
        <w:t>un nuevo párrafo en virtud del cual se otorga al legislador el poder de establecer, en el marco de una ley, medidas que fomenten la igualdad de oportunidades a la hora de presentarse a las elecciones al gobierno central y al gobierno de las comunidades locales.</w:t>
      </w:r>
      <w:r w:rsidRPr="00A92C5F">
        <w:t xml:space="preserve"> </w:t>
      </w:r>
    </w:p>
    <w:p w:rsidR="0060699C" w:rsidRPr="00174E0F" w:rsidRDefault="0060699C" w:rsidP="0060699C">
      <w:pPr>
        <w:pStyle w:val="SingleTxt"/>
      </w:pPr>
      <w:r w:rsidRPr="00D53106">
        <w:t>7.</w:t>
      </w:r>
      <w:r w:rsidRPr="00D53106">
        <w:tab/>
        <w:t xml:space="preserve">El </w:t>
      </w:r>
      <w:r>
        <w:t xml:space="preserve">poder legislativo </w:t>
      </w:r>
      <w:r w:rsidRPr="00D53106">
        <w:t>ya ha c</w:t>
      </w:r>
      <w:r>
        <w:t>omenzado a ejercer este poder —</w:t>
      </w:r>
      <w:r w:rsidRPr="00D53106">
        <w:t xml:space="preserve">en julio de 2005 se aprobó la </w:t>
      </w:r>
      <w:r w:rsidRPr="00D53106">
        <w:rPr>
          <w:i/>
          <w:iCs/>
        </w:rPr>
        <w:t xml:space="preserve">Ley por la que se enmienda la Ley </w:t>
      </w:r>
      <w:r>
        <w:rPr>
          <w:i/>
          <w:iCs/>
        </w:rPr>
        <w:t>sobre las elecciones locales</w:t>
      </w:r>
      <w:r w:rsidRPr="00D53106">
        <w:rPr>
          <w:i/>
          <w:iCs/>
        </w:rPr>
        <w:t xml:space="preserve">, </w:t>
      </w:r>
      <w:r w:rsidRPr="00D53106">
        <w:t>cuyo artículo 70a dispone que un par</w:t>
      </w:r>
      <w:r>
        <w:t>tido</w:t>
      </w:r>
      <w:r w:rsidRPr="00D53106">
        <w:t xml:space="preserve"> político</w:t>
      </w:r>
      <w:r>
        <w:t>,</w:t>
      </w:r>
      <w:r w:rsidRPr="00D53106">
        <w:t xml:space="preserve"> o </w:t>
      </w:r>
      <w:r>
        <w:t xml:space="preserve">los </w:t>
      </w:r>
      <w:r w:rsidRPr="00D53106">
        <w:t xml:space="preserve">votantes que </w:t>
      </w:r>
      <w:r>
        <w:t xml:space="preserve">en su distrito electoral presenten </w:t>
      </w:r>
      <w:r w:rsidRPr="00D53106">
        <w:t>más de un candidato a la</w:t>
      </w:r>
      <w:r>
        <w:t>s</w:t>
      </w:r>
      <w:r w:rsidRPr="00D53106">
        <w:t xml:space="preserve"> elecc</w:t>
      </w:r>
      <w:r>
        <w:t xml:space="preserve">iones del consejo municipal, deben confeccionar sus listas asegurando que cada sexo cuente con un porcentaje mínimo del </w:t>
      </w:r>
      <w:r w:rsidRPr="00D53106">
        <w:t>40</w:t>
      </w:r>
      <w:r>
        <w:t>%</w:t>
      </w:r>
      <w:r w:rsidRPr="00D53106">
        <w:t xml:space="preserve"> </w:t>
      </w:r>
      <w:r>
        <w:t xml:space="preserve">de todos los candidatos presentados, y que los candidatos de la primera mitad de la lista </w:t>
      </w:r>
      <w:r w:rsidRPr="003C7E30">
        <w:t>alternen</w:t>
      </w:r>
      <w:r>
        <w:t xml:space="preserve"> por sexo. </w:t>
      </w:r>
      <w:r w:rsidRPr="00174E0F">
        <w:t xml:space="preserve">Las comisiones electorales municipales rechazarán toda lista que no respete estas disposiciones. Las leyes disponen que en el período de transición anterior a 2014, cuando será obligatoria </w:t>
      </w:r>
      <w:r>
        <w:t xml:space="preserve">la representación mínima de un 40% de mujeres y un 40% de hombres, </w:t>
      </w:r>
      <w:r w:rsidRPr="00174E0F">
        <w:t>se</w:t>
      </w:r>
      <w:r>
        <w:t>a</w:t>
      </w:r>
      <w:r w:rsidRPr="00174E0F">
        <w:t xml:space="preserve"> </w:t>
      </w:r>
      <w:r>
        <w:t>necesario un mínimo del 20%</w:t>
      </w:r>
      <w:r w:rsidRPr="00174E0F">
        <w:t xml:space="preserve"> de mujeres y </w:t>
      </w:r>
      <w:r>
        <w:t xml:space="preserve">de </w:t>
      </w:r>
      <w:r w:rsidRPr="00174E0F">
        <w:t>hombres</w:t>
      </w:r>
      <w:r>
        <w:t>,</w:t>
      </w:r>
      <w:r w:rsidRPr="00174E0F">
        <w:t xml:space="preserve"> respectivamente</w:t>
      </w:r>
      <w:r>
        <w:t>,</w:t>
      </w:r>
      <w:r w:rsidRPr="00174E0F">
        <w:t xml:space="preserve"> </w:t>
      </w:r>
      <w:r>
        <w:t>en</w:t>
      </w:r>
      <w:r w:rsidRPr="00174E0F">
        <w:t xml:space="preserve"> las listas de candidatos para las primeras elecciones municipales q</w:t>
      </w:r>
      <w:r>
        <w:t xml:space="preserve">ue se celebren en </w:t>
      </w:r>
      <w:r w:rsidRPr="00174E0F">
        <w:t>2006</w:t>
      </w:r>
      <w:r>
        <w:t xml:space="preserve">; para las elecciones de </w:t>
      </w:r>
      <w:r w:rsidRPr="00174E0F">
        <w:t xml:space="preserve">2010 </w:t>
      </w:r>
      <w:r>
        <w:t>ese requisito será del 30%</w:t>
      </w:r>
      <w:r w:rsidRPr="00174E0F">
        <w:t xml:space="preserve"> </w:t>
      </w:r>
      <w:r>
        <w:t>de mujeres y hombres, respectivamente</w:t>
      </w:r>
      <w:r w:rsidRPr="00174E0F">
        <w:t>. Durante este período de transición, se permite una derogación parcial en lo que respecta al principio de que los candidatos altern</w:t>
      </w:r>
      <w:r>
        <w:t xml:space="preserve">en por sexo </w:t>
      </w:r>
      <w:r w:rsidRPr="00174E0F">
        <w:t xml:space="preserve">en la primera mitad de la lista, </w:t>
      </w:r>
      <w:r>
        <w:t>a fin de que baste con que estén dispuestos de modo tal que uno de cada tres candidatos sea de otro sexo.</w:t>
      </w:r>
      <w:r w:rsidRPr="00174E0F">
        <w:t xml:space="preserve"> Sólo después de las elecciones municipales de 2006 será po</w:t>
      </w:r>
      <w:r>
        <w:t>sible evaluar en qué medida esta l</w:t>
      </w:r>
      <w:r w:rsidRPr="00174E0F">
        <w:t xml:space="preserve">ey tiene efectos positivos </w:t>
      </w:r>
      <w:r>
        <w:t>sobre</w:t>
      </w:r>
      <w:r w:rsidRPr="00174E0F">
        <w:t xml:space="preserve"> la representaci</w:t>
      </w:r>
      <w:r>
        <w:t>ón de la mujer en los consejos municipales.</w:t>
      </w:r>
    </w:p>
    <w:p w:rsidR="0060699C" w:rsidRPr="00C0700F" w:rsidRDefault="0060699C" w:rsidP="0060699C">
      <w:pPr>
        <w:pStyle w:val="SingleTxt"/>
      </w:pPr>
      <w:r w:rsidRPr="00C0700F">
        <w:t>8.</w:t>
      </w:r>
      <w:r w:rsidRPr="00C0700F">
        <w:tab/>
      </w:r>
      <w:r>
        <w:t>Está en camino</w:t>
      </w:r>
      <w:r w:rsidRPr="00C0700F">
        <w:t xml:space="preserve"> una ley para enmendar la </w:t>
      </w:r>
      <w:r w:rsidRPr="00C0700F">
        <w:rPr>
          <w:i/>
          <w:iCs/>
        </w:rPr>
        <w:t>Ley sobre las elecciones a la Asamblea Nacional</w:t>
      </w:r>
      <w:r w:rsidRPr="005C18A7">
        <w:rPr>
          <w:iCs/>
        </w:rPr>
        <w:t>,</w:t>
      </w:r>
      <w:r w:rsidRPr="00C0700F">
        <w:t xml:space="preserve"> que ha de </w:t>
      </w:r>
      <w:r>
        <w:t xml:space="preserve">establecer </w:t>
      </w:r>
      <w:r w:rsidRPr="00C0700F">
        <w:t xml:space="preserve">medidas </w:t>
      </w:r>
      <w:r>
        <w:t>dirigidas</w:t>
      </w:r>
      <w:r w:rsidRPr="00C0700F">
        <w:t xml:space="preserve"> a fomentar la igualdad de oportunidades para </w:t>
      </w:r>
      <w:r>
        <w:t xml:space="preserve">la mujer y el hombre a la hora de presentarse como candidatos a dichas elecciones; su aprobación está prevista para </w:t>
      </w:r>
      <w:r w:rsidRPr="00C0700F">
        <w:t>2006.</w:t>
      </w:r>
    </w:p>
    <w:p w:rsidR="0060699C" w:rsidRPr="00C0700F" w:rsidRDefault="0060699C" w:rsidP="0060699C">
      <w:pPr>
        <w:pStyle w:val="SingleTxt"/>
      </w:pPr>
      <w:r w:rsidRPr="00C0700F">
        <w:t>9.</w:t>
      </w:r>
      <w:r w:rsidRPr="00C0700F">
        <w:tab/>
        <w:t xml:space="preserve">Incluso antes de que se adoptara la mencionada enmienda a la Constitución, se aprobó una enmienda a la </w:t>
      </w:r>
      <w:r w:rsidRPr="00C0700F">
        <w:rPr>
          <w:i/>
          <w:iCs/>
        </w:rPr>
        <w:t>Ley sobre las elecciones de diputados eslovenos al Parlamento Europeo</w:t>
      </w:r>
      <w:r w:rsidRPr="00C0700F">
        <w:t xml:space="preserve">, </w:t>
      </w:r>
      <w:r>
        <w:t xml:space="preserve">por la cual se introdujo el requisito de la representación de género equilibrada en las listas de candidatos. </w:t>
      </w:r>
      <w:r w:rsidRPr="00C0700F">
        <w:t xml:space="preserve">El artículo 15 </w:t>
      </w:r>
      <w:r>
        <w:t xml:space="preserve">de dicha ley </w:t>
      </w:r>
      <w:r w:rsidRPr="00C0700F">
        <w:t>requiere que</w:t>
      </w:r>
      <w:r>
        <w:t xml:space="preserve"> en todas las listas</w:t>
      </w:r>
      <w:r w:rsidRPr="00C0700F">
        <w:t xml:space="preserve"> </w:t>
      </w:r>
      <w:r>
        <w:t>se garantice una representación mínima del</w:t>
      </w:r>
      <w:r w:rsidRPr="00C0700F">
        <w:t xml:space="preserve"> </w:t>
      </w:r>
      <w:r>
        <w:t>40%</w:t>
      </w:r>
      <w:r w:rsidRPr="00C0700F">
        <w:t xml:space="preserve"> de </w:t>
      </w:r>
      <w:r>
        <w:t xml:space="preserve">candidatos de cada sexo. </w:t>
      </w:r>
      <w:r w:rsidRPr="00C0700F">
        <w:t>Las listas deben confeccionarse de manera tal que</w:t>
      </w:r>
      <w:r>
        <w:t xml:space="preserve"> en su primera mitad figure, como mínimo, un candidato de cada sexo.</w:t>
      </w:r>
      <w:r w:rsidRPr="00C0700F">
        <w:t xml:space="preserve"> </w:t>
      </w:r>
      <w:r w:rsidRPr="00753359">
        <w:t>Las listas que no respeten esta dispos</w:t>
      </w:r>
      <w:r>
        <w:t>i</w:t>
      </w:r>
      <w:r w:rsidRPr="00753359">
        <w:t xml:space="preserve">ción se invalidarán. </w:t>
      </w:r>
      <w:r w:rsidRPr="00C0700F">
        <w:t xml:space="preserve">Como se </w:t>
      </w:r>
      <w:r>
        <w:t>ha comentado en el capítulo “</w:t>
      </w:r>
      <w:r w:rsidRPr="00C0700F">
        <w:t>Datos generales”, la introducción del requisito de</w:t>
      </w:r>
      <w:r>
        <w:t xml:space="preserve"> </w:t>
      </w:r>
      <w:r w:rsidRPr="00C0700F">
        <w:t>l</w:t>
      </w:r>
      <w:r>
        <w:t>a</w:t>
      </w:r>
      <w:r w:rsidRPr="00C0700F">
        <w:t xml:space="preserve"> </w:t>
      </w:r>
      <w:r>
        <w:t xml:space="preserve">representación mínima del </w:t>
      </w:r>
      <w:r w:rsidRPr="00C0700F">
        <w:t>40</w:t>
      </w:r>
      <w:r>
        <w:t>%</w:t>
      </w:r>
      <w:r w:rsidRPr="00C0700F">
        <w:t xml:space="preserve"> de mujeres y hombres, respectivamente, en las listas de candidatos, fue eficaz, pues permitió que haya tres mujeres</w:t>
      </w:r>
      <w:r>
        <w:t xml:space="preserve"> entre</w:t>
      </w:r>
      <w:r w:rsidRPr="00C0700F">
        <w:t xml:space="preserve"> los siete diputados eslovenos al Parlamento Europeo.</w:t>
      </w:r>
    </w:p>
    <w:p w:rsidR="0060699C" w:rsidRPr="007119CD" w:rsidRDefault="0060699C" w:rsidP="0060699C">
      <w:pPr>
        <w:pStyle w:val="SingleTxt"/>
      </w:pPr>
      <w:r w:rsidRPr="00B41BDB">
        <w:t>10.</w:t>
      </w:r>
      <w:r w:rsidRPr="00B41BDB">
        <w:tab/>
        <w:t xml:space="preserve">En mayo de 2004 se aprobó la </w:t>
      </w:r>
      <w:r w:rsidRPr="00B41BDB">
        <w:rPr>
          <w:i/>
          <w:iCs/>
        </w:rPr>
        <w:t xml:space="preserve">Ley </w:t>
      </w:r>
      <w:r>
        <w:rPr>
          <w:i/>
          <w:iCs/>
        </w:rPr>
        <w:t>so</w:t>
      </w:r>
      <w:r w:rsidRPr="00B41BDB">
        <w:rPr>
          <w:i/>
          <w:iCs/>
        </w:rPr>
        <w:t xml:space="preserve">bre la aplicación del principio </w:t>
      </w:r>
      <w:r>
        <w:rPr>
          <w:i/>
          <w:iCs/>
        </w:rPr>
        <w:t>de</w:t>
      </w:r>
      <w:r w:rsidRPr="00B41BDB">
        <w:rPr>
          <w:i/>
          <w:iCs/>
        </w:rPr>
        <w:t xml:space="preserve"> igualdad de </w:t>
      </w:r>
      <w:r>
        <w:rPr>
          <w:i/>
          <w:iCs/>
        </w:rPr>
        <w:t>trato</w:t>
      </w:r>
      <w:r w:rsidRPr="00B41BDB">
        <w:t>, una ley fundamental y general (</w:t>
      </w:r>
      <w:r w:rsidRPr="00B41BDB">
        <w:rPr>
          <w:i/>
          <w:iCs/>
        </w:rPr>
        <w:t>lex generalis</w:t>
      </w:r>
      <w:r w:rsidRPr="00B41BDB">
        <w:t>) sobre la prohibici</w:t>
      </w:r>
      <w:r>
        <w:t xml:space="preserve">ón de la discriminación basada en circunstancias personales de cualquier índole, que incluye la prohibición de la discriminación basada en el sexo. </w:t>
      </w:r>
      <w:r w:rsidRPr="00B41BDB">
        <w:t xml:space="preserve">En su artículo 1, la ley estipula la base común y los puntos de partida para </w:t>
      </w:r>
      <w:r>
        <w:t xml:space="preserve">garantizar la igualdad de trato de todas las personas </w:t>
      </w:r>
      <w:r w:rsidRPr="00B41BDB">
        <w:t>en el ejercicio de sus derechos, obligaciones y libertades fundamentales en cualquier ámbito de la vida social, en parti</w:t>
      </w:r>
      <w:r>
        <w:t>c</w:t>
      </w:r>
      <w:r w:rsidRPr="00B41BDB">
        <w:t xml:space="preserve">ular en los </w:t>
      </w:r>
      <w:r>
        <w:t>ámbitos del empleo, las relaciones laborales, la afiliación a sindicatos y grupos de interés, la educación, la seguridad social, el suministro de bienes y servicios y</w:t>
      </w:r>
      <w:r w:rsidRPr="005C18A7">
        <w:t xml:space="preserve"> </w:t>
      </w:r>
      <w:r>
        <w:t>el acceso a ellos, independientemente</w:t>
      </w:r>
      <w:r w:rsidRPr="00B41BDB">
        <w:t xml:space="preserve"> </w:t>
      </w:r>
      <w:r>
        <w:t>de circunstancias personales como la nacionalidad, el origen racial o étnico, el sexo, estado de salud, discapacidad, lengua, creencias religiosas o de otra clase, edad, orientación sexual, nivel educativo, posición económica y social o cualquier otra circunstancia personal.</w:t>
      </w:r>
      <w:r w:rsidRPr="00B41BDB">
        <w:t xml:space="preserve"> </w:t>
      </w:r>
      <w:r w:rsidRPr="007119CD">
        <w:t>En los artículos 4 y 5, la ley define la discriminaci</w:t>
      </w:r>
      <w:r>
        <w:t xml:space="preserve">ón directa e indirecta y el acoso. </w:t>
      </w:r>
      <w:r w:rsidRPr="007119CD">
        <w:t xml:space="preserve">En el artículo 7, </w:t>
      </w:r>
      <w:r>
        <w:t xml:space="preserve">la ley </w:t>
      </w:r>
      <w:r w:rsidRPr="007119CD">
        <w:t>estipula que la Asamble</w:t>
      </w:r>
      <w:r>
        <w:t>a</w:t>
      </w:r>
      <w:r w:rsidRPr="007119CD">
        <w:t xml:space="preserve"> Nacional, el Gobierno, los ministerios </w:t>
      </w:r>
      <w:r>
        <w:t xml:space="preserve">competentes </w:t>
      </w:r>
      <w:r w:rsidRPr="007119CD">
        <w:t>y otros órganos estatales y de las comunidades locales autónomas</w:t>
      </w:r>
      <w:r>
        <w:t>,</w:t>
      </w:r>
      <w:r w:rsidRPr="007119CD">
        <w:t xml:space="preserve"> son </w:t>
      </w:r>
      <w:r>
        <w:t xml:space="preserve">los </w:t>
      </w:r>
      <w:r w:rsidRPr="007119CD">
        <w:t>respons</w:t>
      </w:r>
      <w:r>
        <w:t>ables de velar por las condiciones para la igualdad de trato.</w:t>
      </w:r>
      <w:r w:rsidRPr="007119CD">
        <w:t xml:space="preserve"> </w:t>
      </w:r>
    </w:p>
    <w:p w:rsidR="0060699C" w:rsidRPr="00AD3AEB" w:rsidRDefault="0060699C" w:rsidP="0060699C">
      <w:pPr>
        <w:pStyle w:val="SingleTxt"/>
      </w:pPr>
      <w:r w:rsidRPr="00E035DC">
        <w:t>11.</w:t>
      </w:r>
      <w:r w:rsidRPr="00E035DC">
        <w:tab/>
        <w:t xml:space="preserve">Se prevé que a la hora de </w:t>
      </w:r>
      <w:r>
        <w:t>idear</w:t>
      </w:r>
      <w:r w:rsidRPr="00E035DC">
        <w:t xml:space="preserve"> soluciones y propuestas para al</w:t>
      </w:r>
      <w:r>
        <w:t>c</w:t>
      </w:r>
      <w:r w:rsidRPr="00E035DC">
        <w:t xml:space="preserve">anzar el objetivo de la </w:t>
      </w:r>
      <w:r w:rsidRPr="00B41BDB">
        <w:rPr>
          <w:i/>
          <w:iCs/>
        </w:rPr>
        <w:t xml:space="preserve">Ley </w:t>
      </w:r>
      <w:r>
        <w:rPr>
          <w:i/>
          <w:iCs/>
        </w:rPr>
        <w:t>so</w:t>
      </w:r>
      <w:r w:rsidRPr="00B41BDB">
        <w:rPr>
          <w:i/>
          <w:iCs/>
        </w:rPr>
        <w:t>bre la</w:t>
      </w:r>
      <w:r>
        <w:rPr>
          <w:i/>
          <w:iCs/>
        </w:rPr>
        <w:t xml:space="preserve"> aplicación del principio de </w:t>
      </w:r>
      <w:r w:rsidRPr="00B41BDB">
        <w:rPr>
          <w:i/>
          <w:iCs/>
        </w:rPr>
        <w:t xml:space="preserve">igualdad de </w:t>
      </w:r>
      <w:r>
        <w:rPr>
          <w:i/>
          <w:iCs/>
        </w:rPr>
        <w:t>trato</w:t>
      </w:r>
      <w:r w:rsidRPr="00B41BDB">
        <w:t>,</w:t>
      </w:r>
      <w:r>
        <w:t xml:space="preserve"> el Gobierno y los ministerios competentes cooperen estrechamente con los interlocutores sociales y las ONG </w:t>
      </w:r>
      <w:r w:rsidRPr="00E035DC">
        <w:t>(</w:t>
      </w:r>
      <w:r>
        <w:t>cooperación que está estipulada en la ley</w:t>
      </w:r>
      <w:r w:rsidRPr="00E035DC">
        <w:t xml:space="preserve">). </w:t>
      </w:r>
      <w:r>
        <w:t>De conformidad con</w:t>
      </w:r>
      <w:r w:rsidRPr="00AD3AEB">
        <w:t xml:space="preserve"> la </w:t>
      </w:r>
      <w:r w:rsidRPr="00AD3AEB">
        <w:rPr>
          <w:i/>
          <w:iCs/>
        </w:rPr>
        <w:t>Ley sobre l</w:t>
      </w:r>
      <w:r>
        <w:rPr>
          <w:i/>
          <w:iCs/>
        </w:rPr>
        <w:t>a aplicación del principio de</w:t>
      </w:r>
      <w:r w:rsidRPr="00AD3AEB">
        <w:rPr>
          <w:i/>
          <w:iCs/>
        </w:rPr>
        <w:t xml:space="preserve"> igualdad de trato</w:t>
      </w:r>
      <w:r w:rsidRPr="00AD3AEB">
        <w:t>, en agosto de 2004</w:t>
      </w:r>
      <w:r w:rsidRPr="00226CE6">
        <w:t xml:space="preserve"> </w:t>
      </w:r>
      <w:r>
        <w:t>se creó</w:t>
      </w:r>
      <w:r w:rsidRPr="00AD3AEB">
        <w:t xml:space="preserve"> el Consejo del Gobierno para</w:t>
      </w:r>
      <w:r>
        <w:t xml:space="preserve"> la</w:t>
      </w:r>
      <w:r w:rsidRPr="00AD3AEB">
        <w:t xml:space="preserve"> </w:t>
      </w:r>
      <w:r>
        <w:rPr>
          <w:i/>
          <w:iCs/>
        </w:rPr>
        <w:t>a</w:t>
      </w:r>
      <w:r w:rsidRPr="00AD3AEB">
        <w:rPr>
          <w:i/>
          <w:iCs/>
        </w:rPr>
        <w:t>pli</w:t>
      </w:r>
      <w:r>
        <w:rPr>
          <w:i/>
          <w:iCs/>
        </w:rPr>
        <w:t>ca</w:t>
      </w:r>
      <w:r w:rsidRPr="00AD3AEB">
        <w:rPr>
          <w:i/>
          <w:iCs/>
        </w:rPr>
        <w:t>ción del principio de la igualdad de trato</w:t>
      </w:r>
      <w:r w:rsidRPr="00AD3AEB">
        <w:t xml:space="preserve"> (en adelante, “el Consejo”), cuyas tareas básicas son </w:t>
      </w:r>
      <w:r>
        <w:t>asegurar que se apliquen las disposiciones de la ley;</w:t>
      </w:r>
      <w:r w:rsidRPr="00AD3AEB">
        <w:t xml:space="preserve"> vigilar, determinar y evaluar la posi</w:t>
      </w:r>
      <w:r>
        <w:t xml:space="preserve">ción </w:t>
      </w:r>
      <w:r w:rsidRPr="00AD3AEB">
        <w:t xml:space="preserve">de </w:t>
      </w:r>
      <w:r>
        <w:t>los distintos grupos</w:t>
      </w:r>
      <w:r w:rsidRPr="00AD3AEB">
        <w:t xml:space="preserve"> de la sociedad en lo que respecta a la aplicaci</w:t>
      </w:r>
      <w:r>
        <w:t>ón del principio de igualdad de trato</w:t>
      </w:r>
      <w:r w:rsidRPr="00AD3AEB">
        <w:t xml:space="preserve">; </w:t>
      </w:r>
      <w:r>
        <w:t>formular y presentar al Gobierno las medidas, iniciativas y recomendaciones para la aprobación de los actos jurídicos y las medidas necesarias para el fomento de la educación, la sensibilización y la investigación en el ámbito de la igualdad de trato, e informar sobre el trabajo del Defensor del Principio de Igualdad</w:t>
      </w:r>
      <w:r w:rsidRPr="00AD3AEB">
        <w:t xml:space="preserve">. El Consejo está formado por </w:t>
      </w:r>
      <w:r>
        <w:t>24</w:t>
      </w:r>
      <w:r w:rsidRPr="00AD3AEB">
        <w:t xml:space="preserve"> miembros, de los cuales nueve son representantes de los ministerios </w:t>
      </w:r>
      <w:r>
        <w:t xml:space="preserve">y órganos gubernamentales; cuatro son representantes de instituciones de expertos; dos representan a las minorías nacionales italiana y húngara, y uno representa a la Asociación de los </w:t>
      </w:r>
      <w:r w:rsidRPr="00AD3AEB">
        <w:t>Roma</w:t>
      </w:r>
      <w:r>
        <w:t>níes</w:t>
      </w:r>
      <w:r w:rsidRPr="00AD3AEB">
        <w:t xml:space="preserve"> </w:t>
      </w:r>
      <w:r>
        <w:t xml:space="preserve">de </w:t>
      </w:r>
      <w:r w:rsidRPr="00AD3AEB">
        <w:t>Eslovenia</w:t>
      </w:r>
      <w:r>
        <w:t>. Asimismo, hay ocho representantes de organizaciones no gubernamentales activas en el ámbito de la igualdad de trato.</w:t>
      </w:r>
      <w:r w:rsidRPr="00AD3AEB">
        <w:t xml:space="preserve"> </w:t>
      </w:r>
    </w:p>
    <w:p w:rsidR="0060699C" w:rsidRPr="007C3E47" w:rsidRDefault="0060699C" w:rsidP="0060699C">
      <w:pPr>
        <w:pStyle w:val="SingleTxt"/>
      </w:pPr>
      <w:r w:rsidRPr="007C3E47">
        <w:t>12.</w:t>
      </w:r>
      <w:r w:rsidRPr="007C3E47">
        <w:tab/>
        <w:t>En el capítulo IV,</w:t>
      </w:r>
      <w:r>
        <w:t xml:space="preserve"> la</w:t>
      </w:r>
      <w:r w:rsidRPr="007C3E47">
        <w:t xml:space="preserve"> </w:t>
      </w:r>
      <w:r w:rsidRPr="00B41BDB">
        <w:rPr>
          <w:i/>
          <w:iCs/>
        </w:rPr>
        <w:t xml:space="preserve">Ley </w:t>
      </w:r>
      <w:r>
        <w:rPr>
          <w:i/>
          <w:iCs/>
        </w:rPr>
        <w:t>so</w:t>
      </w:r>
      <w:r w:rsidRPr="00B41BDB">
        <w:rPr>
          <w:i/>
          <w:iCs/>
        </w:rPr>
        <w:t>bre l</w:t>
      </w:r>
      <w:r>
        <w:rPr>
          <w:i/>
          <w:iCs/>
        </w:rPr>
        <w:t>a aplicación del principio de</w:t>
      </w:r>
      <w:r w:rsidRPr="00B41BDB">
        <w:rPr>
          <w:i/>
          <w:iCs/>
        </w:rPr>
        <w:t xml:space="preserve"> igualdad de </w:t>
      </w:r>
      <w:r>
        <w:rPr>
          <w:i/>
          <w:iCs/>
        </w:rPr>
        <w:t>trato</w:t>
      </w:r>
      <w:r w:rsidRPr="00B41BDB">
        <w:t xml:space="preserve"> </w:t>
      </w:r>
      <w:r>
        <w:t xml:space="preserve">define la tarea del Defensor del Principio de Igualdad, quien, en un procedimiento informal, instruye casos de presunta discriminación. De conformidad con la ley, </w:t>
      </w:r>
      <w:r w:rsidRPr="00804EA1">
        <w:t>el Defensor</w:t>
      </w:r>
      <w:r>
        <w:t xml:space="preserve"> del Principio de Igualdad comenzó sus trabajos el 1 de enero de 2005. El a</w:t>
      </w:r>
      <w:r w:rsidRPr="007C3E47">
        <w:t>rtículo 22 trata de la inversi</w:t>
      </w:r>
      <w:r>
        <w:t>ón de la carga de la prueba.</w:t>
      </w:r>
      <w:r w:rsidRPr="007C3E47">
        <w:t xml:space="preserve"> Cuando una persona discriminada presenta hechos que justifican la suposi</w:t>
      </w:r>
      <w:r>
        <w:t>c</w:t>
      </w:r>
      <w:r w:rsidRPr="007C3E47">
        <w:t xml:space="preserve">ión de que se ha violado la prohibición de discriminar, corresponde al presunto </w:t>
      </w:r>
      <w:r>
        <w:t xml:space="preserve">infractor </w:t>
      </w:r>
      <w:r w:rsidRPr="007C3E47">
        <w:t>demostrar que no viol</w:t>
      </w:r>
      <w:r>
        <w:t>ó el principio de igualdad de trato o la prohibición de discriminar</w:t>
      </w:r>
      <w:r w:rsidRPr="007C3E47">
        <w:t xml:space="preserve">. El artículo 23 </w:t>
      </w:r>
      <w:r>
        <w:t xml:space="preserve">estipula </w:t>
      </w:r>
      <w:r w:rsidRPr="007C3E47">
        <w:t>el derecho de las ONG a participar en proce</w:t>
      </w:r>
      <w:r>
        <w:t xml:space="preserve">dimientos </w:t>
      </w:r>
      <w:r w:rsidRPr="007C3E47">
        <w:t xml:space="preserve">judiciales y administrativos del lado de la persona presuntamente </w:t>
      </w:r>
      <w:r>
        <w:t>discriminada</w:t>
      </w:r>
      <w:r w:rsidRPr="007C3E47">
        <w:t xml:space="preserve">. </w:t>
      </w:r>
    </w:p>
    <w:p w:rsidR="0060699C" w:rsidRPr="0059267D" w:rsidRDefault="0060699C" w:rsidP="0060699C">
      <w:pPr>
        <w:pStyle w:val="SingleTxt"/>
      </w:pPr>
      <w:r w:rsidRPr="00D21A6C">
        <w:t>13.</w:t>
      </w:r>
      <w:r w:rsidRPr="00D21A6C">
        <w:tab/>
        <w:t xml:space="preserve">Las mismas prerrogativas que </w:t>
      </w:r>
      <w:r>
        <w:t>tiene el</w:t>
      </w:r>
      <w:r w:rsidRPr="00D21A6C">
        <w:t xml:space="preserve"> Defensor del Principio de Igualdad corresponden al Defensor de la Igualdad de Oportunidades para </w:t>
      </w:r>
      <w:r>
        <w:t xml:space="preserve">la </w:t>
      </w:r>
      <w:r w:rsidRPr="00D21A6C">
        <w:t>Mujer</w:t>
      </w:r>
      <w:r>
        <w:t xml:space="preserve"> y el Hombre, que instruye casos de presunta discriminación basada en el sexo</w:t>
      </w:r>
      <w:r w:rsidRPr="00D21A6C">
        <w:t xml:space="preserve">. </w:t>
      </w:r>
      <w:r w:rsidRPr="0059267D">
        <w:t xml:space="preserve">La institución del Defensor de la Igualdad de Oportunidades </w:t>
      </w:r>
      <w:r w:rsidRPr="00D21A6C">
        <w:t xml:space="preserve">para </w:t>
      </w:r>
      <w:r>
        <w:t xml:space="preserve">la </w:t>
      </w:r>
      <w:r w:rsidRPr="00D21A6C">
        <w:t>Mujer</w:t>
      </w:r>
      <w:r>
        <w:t xml:space="preserve"> y el Hombre,</w:t>
      </w:r>
      <w:r w:rsidRPr="0059267D">
        <w:t xml:space="preserve"> introducida con la aprobación de la </w:t>
      </w:r>
      <w:r w:rsidRPr="005E698B">
        <w:rPr>
          <w:i/>
        </w:rPr>
        <w:t>Ley de igualdad de oportunidades para la mujer y el hombre,</w:t>
      </w:r>
      <w:r>
        <w:t xml:space="preserve"> se presentó con más detalle en el Tercer Informe</w:t>
      </w:r>
      <w:r w:rsidRPr="0059267D">
        <w:t xml:space="preserve">. Desde su entrada en funciones en 2003 hasta el 30 de junio de 2005, </w:t>
      </w:r>
      <w:r>
        <w:t>el</w:t>
      </w:r>
      <w:r w:rsidRPr="0059267D">
        <w:t xml:space="preserve"> Defensor de la Igualdad de Oportunidades </w:t>
      </w:r>
      <w:r w:rsidRPr="00D21A6C">
        <w:t xml:space="preserve">para </w:t>
      </w:r>
      <w:r>
        <w:t xml:space="preserve">la </w:t>
      </w:r>
      <w:r w:rsidRPr="00D21A6C">
        <w:t>Mujer</w:t>
      </w:r>
      <w:r>
        <w:t xml:space="preserve"> y el Hombre</w:t>
      </w:r>
      <w:r w:rsidRPr="0059267D">
        <w:t xml:space="preserve"> recibi</w:t>
      </w:r>
      <w:r>
        <w:t>ó 28 iniciativas para instruir casos de presunta discriminación basada en el sexo.</w:t>
      </w:r>
    </w:p>
    <w:p w:rsidR="0060699C" w:rsidRPr="002C5856" w:rsidRDefault="0060699C" w:rsidP="0060699C">
      <w:pPr>
        <w:pStyle w:val="SingleTxt"/>
      </w:pPr>
      <w:r w:rsidRPr="002C5856">
        <w:t>14.</w:t>
      </w:r>
      <w:r w:rsidRPr="002C5856">
        <w:tab/>
        <w:t xml:space="preserve">Del </w:t>
      </w:r>
      <w:r>
        <w:t xml:space="preserve">número </w:t>
      </w:r>
      <w:r w:rsidRPr="002C5856">
        <w:t xml:space="preserve">total de iniciativas, 17 </w:t>
      </w:r>
      <w:r>
        <w:t>fueron presentada</w:t>
      </w:r>
      <w:r w:rsidRPr="002C5856">
        <w:t xml:space="preserve">s por mujeres, </w:t>
      </w:r>
      <w:r>
        <w:t>siete</w:t>
      </w:r>
      <w:r w:rsidRPr="002C5856">
        <w:t xml:space="preserve"> por hombres y </w:t>
      </w:r>
      <w:r>
        <w:t>dos</w:t>
      </w:r>
      <w:r w:rsidRPr="002C5856">
        <w:t xml:space="preserve"> por una ONG en representaci</w:t>
      </w:r>
      <w:r>
        <w:t>ón de un hombre; en dos casos las presentó un sindicato.</w:t>
      </w:r>
    </w:p>
    <w:p w:rsidR="0060699C" w:rsidRPr="006752A2" w:rsidRDefault="0060699C" w:rsidP="0060699C">
      <w:pPr>
        <w:pStyle w:val="SingleTxt"/>
      </w:pPr>
      <w:r w:rsidRPr="002C5856">
        <w:t>15.</w:t>
      </w:r>
      <w:r w:rsidRPr="002C5856">
        <w:tab/>
        <w:t xml:space="preserve">En el período en cuestión, </w:t>
      </w:r>
      <w:r>
        <w:t>el</w:t>
      </w:r>
      <w:r w:rsidRPr="002C5856">
        <w:t xml:space="preserve"> Defensor </w:t>
      </w:r>
      <w:r>
        <w:t xml:space="preserve">emitió </w:t>
      </w:r>
      <w:r w:rsidRPr="002C5856">
        <w:t xml:space="preserve">13 </w:t>
      </w:r>
      <w:r>
        <w:t xml:space="preserve">dictámenes </w:t>
      </w:r>
      <w:r w:rsidRPr="002C5856">
        <w:t>sobre las iniciativas presentadas; en 18 casos se determinó la existencia de discriminaci</w:t>
      </w:r>
      <w:r>
        <w:t>ón basada en el sexo, mientras que en cinco</w:t>
      </w:r>
      <w:r w:rsidRPr="002C5856">
        <w:t xml:space="preserve"> </w:t>
      </w:r>
      <w:r>
        <w:t>caso</w:t>
      </w:r>
      <w:r w:rsidRPr="002C5856">
        <w:t>s</w:t>
      </w:r>
      <w:r>
        <w:t xml:space="preserve"> no se demostró la existencia de esa clase de discriminación. </w:t>
      </w:r>
      <w:r w:rsidRPr="002C5856">
        <w:t xml:space="preserve">En </w:t>
      </w:r>
      <w:r>
        <w:t>tres</w:t>
      </w:r>
      <w:r w:rsidRPr="002C5856">
        <w:t xml:space="preserve"> casos, </w:t>
      </w:r>
      <w:r>
        <w:t>el</w:t>
      </w:r>
      <w:r w:rsidRPr="002C5856">
        <w:t xml:space="preserve"> Defensor </w:t>
      </w:r>
      <w:r>
        <w:t xml:space="preserve">dio por cerrado el procedimiento por haber vencido el plazo </w:t>
      </w:r>
      <w:r w:rsidRPr="002C5856">
        <w:t>o porque no se pudo dete</w:t>
      </w:r>
      <w:r>
        <w:t xml:space="preserve">rminar la existencia de discriminación en el trato descrito. </w:t>
      </w:r>
      <w:r w:rsidRPr="002C5856">
        <w:t xml:space="preserve">Los casos </w:t>
      </w:r>
      <w:r>
        <w:t>instruidos</w:t>
      </w:r>
      <w:r w:rsidRPr="002C5856">
        <w:t xml:space="preserve"> se habían producido en distintos ámbitos, desde rela</w:t>
      </w:r>
      <w:r>
        <w:t>ciones</w:t>
      </w:r>
      <w:r w:rsidRPr="002C5856">
        <w:t xml:space="preserve"> laborales y empleo hasta </w:t>
      </w:r>
      <w:r>
        <w:t>premios</w:t>
      </w:r>
      <w:r w:rsidRPr="002C5856">
        <w:t xml:space="preserve"> deportivos</w:t>
      </w:r>
      <w:r>
        <w:t>,</w:t>
      </w:r>
      <w:r w:rsidRPr="002C5856">
        <w:t xml:space="preserve"> pasando por </w:t>
      </w:r>
      <w:r>
        <w:t xml:space="preserve">la dirección de procedimientos judiciales y administrativos. </w:t>
      </w:r>
      <w:r w:rsidRPr="002C5856">
        <w:t xml:space="preserve">En los casos en que </w:t>
      </w:r>
      <w:r>
        <w:t>el</w:t>
      </w:r>
      <w:r w:rsidRPr="002C5856">
        <w:t xml:space="preserve"> Defensor determinó la existencia de discriminación, </w:t>
      </w:r>
      <w:r>
        <w:t xml:space="preserve">éste </w:t>
      </w:r>
      <w:r w:rsidRPr="002C5856">
        <w:t xml:space="preserve">notificó, en </w:t>
      </w:r>
      <w:r>
        <w:t xml:space="preserve">su dictamen, </w:t>
      </w:r>
      <w:r w:rsidRPr="002C5856">
        <w:t>las irregularidades detectada</w:t>
      </w:r>
      <w:r>
        <w:t>s</w:t>
      </w:r>
      <w:r w:rsidRPr="002C5856">
        <w:t xml:space="preserve"> </w:t>
      </w:r>
      <w:r>
        <w:t xml:space="preserve">a la persona que había violado la prohibición de otorgar un trato desigual por razón del sexo, </w:t>
      </w:r>
      <w:r w:rsidRPr="002C5856">
        <w:t>y recomend</w:t>
      </w:r>
      <w:r>
        <w:t>ó la manera de poner término a dichas irregularidades. P</w:t>
      </w:r>
      <w:r w:rsidRPr="002C5856">
        <w:t xml:space="preserve">or ejemplo, </w:t>
      </w:r>
      <w:r>
        <w:t>el</w:t>
      </w:r>
      <w:r w:rsidRPr="002C5856">
        <w:t xml:space="preserve"> Defensor recomendó a los organizadores de maratones que cambiara</w:t>
      </w:r>
      <w:r>
        <w:t>n</w:t>
      </w:r>
      <w:r w:rsidRPr="002C5856">
        <w:t xml:space="preserve"> su </w:t>
      </w:r>
      <w:r>
        <w:t>política de concesión de premios</w:t>
      </w:r>
      <w:r w:rsidRPr="002C5856">
        <w:t xml:space="preserve"> y entregaran los mismos premios a hombres y mujeres; recomendó a un empleador que </w:t>
      </w:r>
      <w:r>
        <w:t>aprobara una declaración sobre sus políticas</w:t>
      </w:r>
      <w:r w:rsidRPr="002C5856">
        <w:t xml:space="preserve"> </w:t>
      </w:r>
      <w:r>
        <w:t xml:space="preserve">en materia de </w:t>
      </w:r>
      <w:r w:rsidRPr="002C5856">
        <w:t>acoso sexual; recomend</w:t>
      </w:r>
      <w:r>
        <w:t>ó</w:t>
      </w:r>
      <w:r w:rsidRPr="002C5856">
        <w:t xml:space="preserve"> a las agencias de trabajo para estudiantes </w:t>
      </w:r>
      <w:r>
        <w:t>que anunciaran los puestos vacantes sin especificación de sexo;</w:t>
      </w:r>
      <w:r w:rsidRPr="002C5856">
        <w:t xml:space="preserve"> </w:t>
      </w:r>
      <w:r>
        <w:t>recomendó a una compañía de seguros de salud que modificara determinadas condiciones que en aquel momento no incluían, en la póliza de cobertura médica en el extranjero, los gastos ocasionados por el embarazo, las complicaciones relacionadas con el embarazo, el aborto o el parto.</w:t>
      </w:r>
      <w:r w:rsidRPr="002C5856">
        <w:t xml:space="preserve"> Aunque los dictámenes de</w:t>
      </w:r>
      <w:r>
        <w:t>l</w:t>
      </w:r>
      <w:r w:rsidRPr="002C5856">
        <w:t xml:space="preserve"> Defensor no son vinculantes, la práctica ha demostrado que </w:t>
      </w:r>
      <w:r>
        <w:t xml:space="preserve">quienes cometen discriminación </w:t>
      </w:r>
      <w:r w:rsidRPr="002C5856">
        <w:t>sí respetan</w:t>
      </w:r>
      <w:r>
        <w:t>,</w:t>
      </w:r>
      <w:r w:rsidRPr="002C5856">
        <w:t xml:space="preserve"> </w:t>
      </w:r>
      <w:r>
        <w:t>hasta cierto punto, sus</w:t>
      </w:r>
      <w:r w:rsidRPr="002C5856">
        <w:t xml:space="preserve"> recom</w:t>
      </w:r>
      <w:r>
        <w:t xml:space="preserve">endaciones, y que no permanecen indiferentes cuando se establece que sus acciones han sido discriminatorias. </w:t>
      </w:r>
      <w:r w:rsidRPr="006752A2">
        <w:t xml:space="preserve">Con la entrada en vigor de la </w:t>
      </w:r>
      <w:r>
        <w:t>aplicación</w:t>
      </w:r>
      <w:r w:rsidRPr="006752A2">
        <w:t xml:space="preserve"> de la </w:t>
      </w:r>
      <w:r w:rsidRPr="006752A2">
        <w:rPr>
          <w:i/>
          <w:iCs/>
        </w:rPr>
        <w:t xml:space="preserve">Ley del principio de igualdad de trato, </w:t>
      </w:r>
      <w:r w:rsidRPr="006752A2">
        <w:t>los dictámenes de</w:t>
      </w:r>
      <w:r>
        <w:t>l</w:t>
      </w:r>
      <w:r w:rsidRPr="006752A2">
        <w:t xml:space="preserve"> Defensor se han vuelto </w:t>
      </w:r>
      <w:r>
        <w:t>más influyentes</w:t>
      </w:r>
      <w:r w:rsidRPr="006752A2">
        <w:t xml:space="preserve"> porque</w:t>
      </w:r>
      <w:r>
        <w:t>,</w:t>
      </w:r>
      <w:r w:rsidRPr="006752A2">
        <w:t xml:space="preserve"> en las situaciones en </w:t>
      </w:r>
      <w:r>
        <w:t xml:space="preserve">las que </w:t>
      </w:r>
      <w:r w:rsidRPr="006752A2">
        <w:t>quienes cometen discriminaci</w:t>
      </w:r>
      <w:r>
        <w:t>ón no ponen remedio, en cumplimiento de las recomendaciones del Defensor, a las irregularidades detectadas, y le notifican, en el plazo fijado, las medidas que han adoptado, éste remite el dictamen a un cuerpo de inspección competente.</w:t>
      </w:r>
    </w:p>
    <w:p w:rsidR="0060699C" w:rsidRPr="006568B1" w:rsidRDefault="0060699C" w:rsidP="0060699C">
      <w:pPr>
        <w:pStyle w:val="SingleTxt"/>
      </w:pPr>
      <w:r w:rsidRPr="006568B1">
        <w:t>16.</w:t>
      </w:r>
      <w:r w:rsidRPr="006568B1">
        <w:tab/>
        <w:t>De conformidad con el artículo 14 de</w:t>
      </w:r>
      <w:r>
        <w:t xml:space="preserve"> la</w:t>
      </w:r>
      <w:r w:rsidRPr="006568B1">
        <w:t xml:space="preserve"> </w:t>
      </w:r>
      <w:r w:rsidRPr="006568B1">
        <w:rPr>
          <w:i/>
          <w:iCs/>
        </w:rPr>
        <w:t xml:space="preserve">Ley de aplicación del principio de igualdad de trato, </w:t>
      </w:r>
      <w:r w:rsidRPr="006568B1">
        <w:t>en septiembre de 2004 el Gobierno aprob</w:t>
      </w:r>
      <w:r>
        <w:t>ó el</w:t>
      </w:r>
      <w:r w:rsidRPr="006568B1">
        <w:t xml:space="preserve"> </w:t>
      </w:r>
      <w:r w:rsidRPr="006568B1">
        <w:rPr>
          <w:i/>
          <w:iCs/>
        </w:rPr>
        <w:t>Decr</w:t>
      </w:r>
      <w:r>
        <w:rPr>
          <w:i/>
          <w:iCs/>
        </w:rPr>
        <w:t>eto por el que se regulan los criterios para la aplicación de la representación equilibrada de mujeres y hombres,</w:t>
      </w:r>
      <w:r w:rsidRPr="006568B1">
        <w:rPr>
          <w:b/>
          <w:bCs/>
        </w:rPr>
        <w:t xml:space="preserve"> </w:t>
      </w:r>
      <w:r>
        <w:t>que establece el procedimiento para garantizar la representación equilibrada de mujeres y hombres en la composición de órganos de trabajo</w:t>
      </w:r>
      <w:r w:rsidRPr="006568B1">
        <w:t xml:space="preserve"> </w:t>
      </w:r>
      <w:r>
        <w:t xml:space="preserve">y en la designación y el nombramiento de representantes gubernamentales. </w:t>
      </w:r>
      <w:r w:rsidRPr="006568B1">
        <w:t xml:space="preserve">Tanto el decreto como la ley </w:t>
      </w:r>
      <w:r>
        <w:t xml:space="preserve">establecen </w:t>
      </w:r>
      <w:r w:rsidRPr="006568B1">
        <w:t xml:space="preserve">que el principio de la representación de género equilibrada </w:t>
      </w:r>
      <w:r>
        <w:t>se respeta cuando se asegura una representación mínima del 40</w:t>
      </w:r>
      <w:r w:rsidRPr="006568B1">
        <w:t xml:space="preserve">% </w:t>
      </w:r>
      <w:r>
        <w:t xml:space="preserve">de mujeres y hombres, respectivamente. </w:t>
      </w:r>
      <w:r w:rsidRPr="006568B1">
        <w:t xml:space="preserve">En </w:t>
      </w:r>
      <w:r>
        <w:t xml:space="preserve">determinadas </w:t>
      </w:r>
      <w:r w:rsidRPr="006568B1">
        <w:t>circunstancias</w:t>
      </w:r>
      <w:r>
        <w:t>,</w:t>
      </w:r>
      <w:r w:rsidRPr="006568B1">
        <w:t xml:space="preserve"> el decreto permite, por motivos justificado</w:t>
      </w:r>
      <w:r>
        <w:t>s</w:t>
      </w:r>
      <w:r w:rsidRPr="009E150F">
        <w:t xml:space="preserve"> </w:t>
      </w:r>
      <w:r w:rsidRPr="006568B1">
        <w:t>objetivamente</w:t>
      </w:r>
      <w:r>
        <w:t>, exenciones a dicho principio; por ejemplo, en casos en que la pertenencia a determinado órgano del Gobierno se derive de una función particular.</w:t>
      </w:r>
    </w:p>
    <w:p w:rsidR="0060699C" w:rsidRPr="009B1C85" w:rsidRDefault="0060699C" w:rsidP="0060699C">
      <w:pPr>
        <w:pStyle w:val="SingleTxt"/>
      </w:pPr>
      <w:r w:rsidRPr="005E3889">
        <w:t>17.</w:t>
      </w:r>
      <w:r w:rsidRPr="005E3889">
        <w:tab/>
        <w:t>En octubre de 2005, la Asamblea Nacional de la República de Eslovenia aprob</w:t>
      </w:r>
      <w:r>
        <w:t xml:space="preserve">ó la </w:t>
      </w:r>
      <w:r w:rsidRPr="005E3889">
        <w:rPr>
          <w:i/>
          <w:iCs/>
        </w:rPr>
        <w:t>Resol</w:t>
      </w:r>
      <w:r>
        <w:rPr>
          <w:i/>
          <w:iCs/>
        </w:rPr>
        <w:t>ución sobre el Programa Nacional de igualdad de trato para mujeres y hombres (2005</w:t>
      </w:r>
      <w:r w:rsidRPr="005E3889">
        <w:rPr>
          <w:i/>
          <w:iCs/>
        </w:rPr>
        <w:t xml:space="preserve">–2013). </w:t>
      </w:r>
      <w:r w:rsidRPr="005E3889">
        <w:t xml:space="preserve">La propuesta de resolución la preparó la Oficina </w:t>
      </w:r>
      <w:r>
        <w:t>de</w:t>
      </w:r>
      <w:r w:rsidRPr="005E3889">
        <w:t xml:space="preserve"> Igualdad de Oportunidades en cooperación con </w:t>
      </w:r>
      <w:r>
        <w:t xml:space="preserve">los </w:t>
      </w:r>
      <w:r w:rsidRPr="005E3889">
        <w:t xml:space="preserve">ministerios </w:t>
      </w:r>
      <w:r>
        <w:t xml:space="preserve">competentes </w:t>
      </w:r>
      <w:r w:rsidRPr="005E3889">
        <w:t>y otros órganos del Gobierno, comunidades locales autónomas, interlocutores sociales, ONG y otras organizaciones de la sociedad civil, as</w:t>
      </w:r>
      <w:r>
        <w:t>í como con expertos independientes; antes de ser presentada a la Asamblea Nacional, la propuesta fue examinada y aprobada por el Gobierno.</w:t>
      </w:r>
      <w:r w:rsidRPr="005E3889">
        <w:t xml:space="preserve"> </w:t>
      </w:r>
      <w:r w:rsidRPr="00FE3E7E">
        <w:t>La resolución incluye compromisos sobre la Declaración y Plataforma de Acción</w:t>
      </w:r>
      <w:r w:rsidRPr="004A6772">
        <w:t xml:space="preserve"> </w:t>
      </w:r>
      <w:r w:rsidRPr="00FE3E7E">
        <w:t>de Beijing</w:t>
      </w:r>
      <w:r w:rsidRPr="00CB06D9">
        <w:rPr>
          <w:rStyle w:val="FootnoteReference"/>
          <w:bCs/>
        </w:rPr>
        <w:footnoteReference w:id="8"/>
      </w:r>
      <w:r>
        <w:t>,</w:t>
      </w:r>
      <w:r w:rsidRPr="00FE3E7E">
        <w:t xml:space="preserve"> y las conclusiones del 23º Per</w:t>
      </w:r>
      <w:r>
        <w:t>í</w:t>
      </w:r>
      <w:r w:rsidRPr="00FE3E7E">
        <w:t xml:space="preserve">odo </w:t>
      </w:r>
      <w:r>
        <w:t xml:space="preserve">extraordinario de sesiones de la Asamblea General de las Naciones Unidas </w:t>
      </w:r>
      <w:r w:rsidRPr="004A6772">
        <w:rPr>
          <w:i/>
        </w:rPr>
        <w:t>La</w:t>
      </w:r>
      <w:r>
        <w:rPr>
          <w:i/>
        </w:rPr>
        <w:t> </w:t>
      </w:r>
      <w:r w:rsidRPr="004A6772">
        <w:rPr>
          <w:i/>
        </w:rPr>
        <w:t>mujer en el año</w:t>
      </w:r>
      <w:r>
        <w:t xml:space="preserve"> </w:t>
      </w:r>
      <w:r w:rsidRPr="00FE3E7E">
        <w:rPr>
          <w:i/>
          <w:iCs/>
        </w:rPr>
        <w:t xml:space="preserve">2000: </w:t>
      </w:r>
      <w:r>
        <w:rPr>
          <w:i/>
          <w:iCs/>
        </w:rPr>
        <w:t>Igualdad entre los géneros, desarrollo y paz para el siglo XXI</w:t>
      </w:r>
      <w:r w:rsidRPr="00B40C1E">
        <w:rPr>
          <w:rStyle w:val="FootnoteReference"/>
          <w:bCs/>
        </w:rPr>
        <w:footnoteReference w:id="9"/>
      </w:r>
      <w:r>
        <w:t>.</w:t>
      </w:r>
      <w:r w:rsidRPr="00FE3E7E">
        <w:t xml:space="preserve"> La resolución es un documento estratégico que define objetivos y medidas, así com</w:t>
      </w:r>
      <w:r>
        <w:t>o</w:t>
      </w:r>
      <w:r w:rsidRPr="00FE3E7E">
        <w:t xml:space="preserve"> los </w:t>
      </w:r>
      <w:r>
        <w:t>responsables clave de formular las políticas</w:t>
      </w:r>
      <w:r w:rsidRPr="00FE3E7E">
        <w:t xml:space="preserve"> para </w:t>
      </w:r>
      <w:r>
        <w:t>alcanzar</w:t>
      </w:r>
      <w:r w:rsidRPr="00FE3E7E">
        <w:t xml:space="preserve"> la igualdad</w:t>
      </w:r>
      <w:r>
        <w:t> </w:t>
      </w:r>
      <w:r w:rsidRPr="00FE3E7E">
        <w:t>de g</w:t>
      </w:r>
      <w:r>
        <w:t xml:space="preserve">énero en distintos ámbitos de la vida de hombres y mujeres en el </w:t>
      </w:r>
      <w:r w:rsidRPr="00FE3E7E">
        <w:t>período 2005-2013. El objetivo fundamenta</w:t>
      </w:r>
      <w:r>
        <w:t>l</w:t>
      </w:r>
      <w:r w:rsidRPr="00FE3E7E">
        <w:t xml:space="preserve"> es mejorar la condición de la mujer y garantizar un progreso m</w:t>
      </w:r>
      <w:r>
        <w:t xml:space="preserve">ás rápido en la consecución de la igualdad de género </w:t>
      </w:r>
      <w:r w:rsidRPr="00FE3E7E">
        <w:rPr>
          <w:i/>
          <w:iCs/>
        </w:rPr>
        <w:t>de facto</w:t>
      </w:r>
      <w:r w:rsidRPr="00FE3E7E">
        <w:t xml:space="preserve">. </w:t>
      </w:r>
      <w:r w:rsidRPr="009077AD">
        <w:t xml:space="preserve">La </w:t>
      </w:r>
      <w:r w:rsidRPr="009077AD">
        <w:rPr>
          <w:i/>
          <w:iCs/>
        </w:rPr>
        <w:t xml:space="preserve">Ley de igualdad de oportunidades para </w:t>
      </w:r>
      <w:r>
        <w:rPr>
          <w:i/>
          <w:iCs/>
        </w:rPr>
        <w:t>la mujer y el hombre</w:t>
      </w:r>
      <w:r w:rsidRPr="009077AD">
        <w:rPr>
          <w:i/>
          <w:iCs/>
        </w:rPr>
        <w:t xml:space="preserve"> </w:t>
      </w:r>
      <w:r>
        <w:t xml:space="preserve">introdujo la vigilancia sistemática de la aplicación del programa nacional. </w:t>
      </w:r>
      <w:r w:rsidRPr="009B1C85">
        <w:t xml:space="preserve">El artículo 17 dispone que el Gobierno </w:t>
      </w:r>
      <w:r>
        <w:t xml:space="preserve">presentará regularmente </w:t>
      </w:r>
      <w:r w:rsidRPr="009B1C85">
        <w:t xml:space="preserve">un informe bienal </w:t>
      </w:r>
      <w:r>
        <w:t>a la Asam</w:t>
      </w:r>
      <w:r w:rsidRPr="009B1C85">
        <w:t>blea Nacional sobre las medidas y actividades realizadas e</w:t>
      </w:r>
      <w:r>
        <w:t>n</w:t>
      </w:r>
      <w:r w:rsidRPr="009B1C85">
        <w:t xml:space="preserve"> virtud del programa nacional en los dos </w:t>
      </w:r>
      <w:r>
        <w:t>últimos años. L</w:t>
      </w:r>
      <w:r w:rsidRPr="009B1C85">
        <w:t xml:space="preserve">a </w:t>
      </w:r>
      <w:r>
        <w:t>Oficina de</w:t>
      </w:r>
      <w:r w:rsidRPr="009B1C85">
        <w:t xml:space="preserve"> Igualdad de Oportunidades </w:t>
      </w:r>
      <w:r>
        <w:t>se encargará de coordinar l</w:t>
      </w:r>
      <w:r w:rsidRPr="009B1C85">
        <w:t xml:space="preserve">a redacción de </w:t>
      </w:r>
      <w:r>
        <w:t xml:space="preserve">dichos </w:t>
      </w:r>
      <w:r w:rsidRPr="009B1C85">
        <w:t>informes</w:t>
      </w:r>
      <w:r>
        <w:t>.</w:t>
      </w:r>
    </w:p>
    <w:p w:rsidR="0060699C" w:rsidRPr="00EC1DF9" w:rsidRDefault="0060699C" w:rsidP="0060699C">
      <w:pPr>
        <w:pStyle w:val="SingleTxt"/>
      </w:pPr>
      <w:r w:rsidRPr="00EC1DF9">
        <w:t>18.</w:t>
      </w:r>
      <w:r w:rsidRPr="00EC1DF9">
        <w:tab/>
        <w:t>Las tareas y actividades concretas para alcanzar los objetivos y la aplicación de las medidas se establecerá</w:t>
      </w:r>
      <w:r>
        <w:t>n</w:t>
      </w:r>
      <w:r w:rsidRPr="00EC1DF9">
        <w:t xml:space="preserve"> en </w:t>
      </w:r>
      <w:r w:rsidRPr="00EC1DF9">
        <w:rPr>
          <w:i/>
          <w:iCs/>
        </w:rPr>
        <w:t>planes</w:t>
      </w:r>
      <w:r>
        <w:rPr>
          <w:i/>
          <w:iCs/>
        </w:rPr>
        <w:t xml:space="preserve"> periódicos</w:t>
      </w:r>
      <w:r w:rsidRPr="00EC1DF9">
        <w:t xml:space="preserve"> </w:t>
      </w:r>
      <w:r>
        <w:t>que se elaborarán cada dos años y determinarán con más detalle el calendario y las modalidades de aplicación de las distintas tareas y actividades</w:t>
      </w:r>
      <w:r w:rsidRPr="00EC1DF9">
        <w:t xml:space="preserve">. La </w:t>
      </w:r>
      <w:r>
        <w:t>Oficina de</w:t>
      </w:r>
      <w:r w:rsidRPr="00EC1DF9">
        <w:t xml:space="preserve"> Igualdad de Oportunidades será responsable de preparar propuestas de planes periódicos y de someterlas al examen y la aprobaci</w:t>
      </w:r>
      <w:r>
        <w:t xml:space="preserve">ón del Gobierno. </w:t>
      </w:r>
      <w:r w:rsidRPr="00EC1DF9">
        <w:t>El primer plan periódico de aplicación ya se encuentra en fase de preparaci</w:t>
      </w:r>
      <w:r>
        <w:t>ón.</w:t>
      </w:r>
      <w:r w:rsidRPr="00EC1DF9">
        <w:t xml:space="preserve"> </w:t>
      </w:r>
    </w:p>
    <w:p w:rsidR="0060699C" w:rsidRPr="00EC1DF9" w:rsidRDefault="0060699C" w:rsidP="0060699C">
      <w:pPr>
        <w:pStyle w:val="SingleTxt"/>
      </w:pPr>
      <w:r w:rsidRPr="00EC1DF9">
        <w:t>19.</w:t>
      </w:r>
      <w:r w:rsidRPr="00EC1DF9">
        <w:tab/>
        <w:t xml:space="preserve">De conformidad con el documento </w:t>
      </w:r>
      <w:r w:rsidRPr="008208E4">
        <w:rPr>
          <w:i/>
          <w:iCs/>
        </w:rPr>
        <w:t>Building a World Fit for Children</w:t>
      </w:r>
      <w:r w:rsidRPr="008208E4">
        <w:t>,</w:t>
      </w:r>
      <w:r>
        <w:t xml:space="preserve"> aprobado en el 27º p</w:t>
      </w:r>
      <w:r w:rsidRPr="00EC1DF9">
        <w:t xml:space="preserve">eríodo </w:t>
      </w:r>
      <w:r>
        <w:t>extraordinario</w:t>
      </w:r>
      <w:r w:rsidRPr="00EC1DF9">
        <w:t xml:space="preserve"> de sesiones de la Asamblea General</w:t>
      </w:r>
      <w:r>
        <w:t xml:space="preserve"> de las Naciones Unidas en </w:t>
      </w:r>
      <w:r w:rsidRPr="00EC1DF9">
        <w:t>2002, el Gobierno prepara actualmente un programa nacional a medio plazo para mejorar la situaci</w:t>
      </w:r>
      <w:r>
        <w:t>ón de niños y jóvenes.</w:t>
      </w:r>
    </w:p>
    <w:p w:rsidR="0060699C" w:rsidRPr="0001388A" w:rsidRDefault="0060699C" w:rsidP="0060699C">
      <w:pPr>
        <w:pStyle w:val="SingleTxt"/>
      </w:pPr>
      <w:r w:rsidRPr="00EC1DF9">
        <w:t>20.</w:t>
      </w:r>
      <w:r w:rsidRPr="00EC1DF9">
        <w:tab/>
        <w:t xml:space="preserve">De conformidad con las conclusiones de la Segunda </w:t>
      </w:r>
      <w:r>
        <w:t>Asamblea</w:t>
      </w:r>
      <w:r w:rsidRPr="00EC1DF9">
        <w:t xml:space="preserve"> Mundial sobre el Envejecimiento y el </w:t>
      </w:r>
      <w:r w:rsidRPr="001D0A26">
        <w:rPr>
          <w:iCs/>
        </w:rPr>
        <w:t>Plan de Acción Internacional de Madrid sobre el Envejecimiento</w:t>
      </w:r>
      <w:r w:rsidRPr="00EC1DF9">
        <w:t>, a</w:t>
      </w:r>
      <w:r>
        <w:t xml:space="preserve">probado en abril de </w:t>
      </w:r>
      <w:r w:rsidRPr="00EC1DF9">
        <w:t>2002, el Ministerio de Trabajo,</w:t>
      </w:r>
      <w:r>
        <w:t xml:space="preserve"> </w:t>
      </w:r>
      <w:r w:rsidRPr="00EC1DF9">
        <w:t xml:space="preserve">Familia y Asuntos Sociales </w:t>
      </w:r>
      <w:r>
        <w:t>preparó, a principios de</w:t>
      </w:r>
      <w:r w:rsidRPr="00EC1DF9">
        <w:t xml:space="preserve"> 2003</w:t>
      </w:r>
      <w:r>
        <w:t>,</w:t>
      </w:r>
      <w:r w:rsidRPr="00EC1DF9">
        <w:t xml:space="preserve"> </w:t>
      </w:r>
      <w:r>
        <w:t>el “</w:t>
      </w:r>
      <w:r w:rsidRPr="000C2393">
        <w:rPr>
          <w:iCs/>
        </w:rPr>
        <w:t>Informe sobre la aplicación del programa de protección a las personas mayores en el campo de la seguridad social para 2005</w:t>
      </w:r>
      <w:r>
        <w:t>”</w:t>
      </w:r>
      <w:r w:rsidRPr="00EC1DF9">
        <w:t xml:space="preserve">. </w:t>
      </w:r>
      <w:r w:rsidRPr="0001388A">
        <w:t xml:space="preserve">El informe hace especial hincapié en que las políticas </w:t>
      </w:r>
      <w:r>
        <w:t>pertinentes</w:t>
      </w:r>
      <w:r w:rsidRPr="0001388A">
        <w:t xml:space="preserve"> </w:t>
      </w:r>
      <w:r>
        <w:t>a</w:t>
      </w:r>
      <w:r w:rsidRPr="0001388A">
        <w:t>l envejecimiento de la población debería</w:t>
      </w:r>
      <w:r>
        <w:t>n</w:t>
      </w:r>
      <w:r w:rsidRPr="0001388A">
        <w:t xml:space="preserve"> examinarse </w:t>
      </w:r>
      <w:r>
        <w:t>en</w:t>
      </w:r>
      <w:r w:rsidRPr="0001388A">
        <w:t xml:space="preserve"> lo que respecta a su naturaleza a largo plazo y desarrollo social sostenible, </w:t>
      </w:r>
      <w:r>
        <w:t xml:space="preserve">tomando en cuenta al mismo tiempo las iniciativas mundiales y los principios aprobados en conferencias y encuentros internacionales, así como en las </w:t>
      </w:r>
      <w:r w:rsidRPr="008208E4">
        <w:t>cumbres</w:t>
      </w:r>
      <w:r>
        <w:t xml:space="preserve"> de las Naciones Unidas. </w:t>
      </w:r>
      <w:r w:rsidRPr="0001388A">
        <w:t xml:space="preserve">En 2005, el Ministerio de Trabajo, Familia y Asuntos Sociales preparó el borrador de la </w:t>
      </w:r>
      <w:r w:rsidRPr="0001388A">
        <w:rPr>
          <w:i/>
          <w:iCs/>
        </w:rPr>
        <w:t>Estrategia para la protección de las personas mayores para 2010,</w:t>
      </w:r>
      <w:r w:rsidRPr="0001388A">
        <w:t xml:space="preserve"> cuya finalidad es </w:t>
      </w:r>
      <w:r>
        <w:t>prepararse</w:t>
      </w:r>
      <w:r w:rsidRPr="0023784A">
        <w:t xml:space="preserve"> </w:t>
      </w:r>
      <w:r>
        <w:t>para los cambios demográficos</w:t>
      </w:r>
      <w:r w:rsidRPr="0001388A">
        <w:t xml:space="preserve"> mediante una pol</w:t>
      </w:r>
      <w:r>
        <w:t xml:space="preserve">ítica integral a largo plazo y garantizar las condiciones de todas las personas mayores de Eslovenia con miras a que disfruten de una calidad de vida buena y segura y de la plena integración social. </w:t>
      </w:r>
      <w:r w:rsidRPr="0001388A">
        <w:t xml:space="preserve">La estrategia dedica especial atención a las cuestiones de igualdad de género, en particular en lo relativo a las mujeres </w:t>
      </w:r>
      <w:r>
        <w:t>mayores</w:t>
      </w:r>
      <w:r w:rsidRPr="0001388A">
        <w:t xml:space="preserve"> y a la toma de decisiones sobre asuntos importantes relacionados con la </w:t>
      </w:r>
      <w:r>
        <w:t>atención sanitaria, las oportunidades educativas y la prevención de la violencia.</w:t>
      </w:r>
    </w:p>
    <w:p w:rsidR="0060699C" w:rsidRPr="006E3DA6" w:rsidRDefault="0060699C" w:rsidP="0060699C">
      <w:pPr>
        <w:pStyle w:val="SingleTxt"/>
      </w:pPr>
      <w:r w:rsidRPr="006E3DA6">
        <w:t>21.</w:t>
      </w:r>
      <w:r w:rsidRPr="006E3DA6">
        <w:tab/>
      </w:r>
      <w:r>
        <w:t>En la parte restante</w:t>
      </w:r>
      <w:r w:rsidRPr="006E3DA6">
        <w:t xml:space="preserve"> </w:t>
      </w:r>
      <w:r>
        <w:t xml:space="preserve">del presente informe relativa a </w:t>
      </w:r>
      <w:r w:rsidRPr="006E3DA6">
        <w:t>la aplicación</w:t>
      </w:r>
      <w:r>
        <w:t>,</w:t>
      </w:r>
      <w:r w:rsidRPr="006E3DA6">
        <w:t xml:space="preserve"> </w:t>
      </w:r>
      <w:r>
        <w:t>en</w:t>
      </w:r>
      <w:r w:rsidRPr="006E3DA6">
        <w:t xml:space="preserve"> Eslovenia</w:t>
      </w:r>
      <w:r>
        <w:t>,</w:t>
      </w:r>
      <w:r w:rsidRPr="006E3DA6">
        <w:t xml:space="preserve"> de </w:t>
      </w:r>
      <w:r>
        <w:t xml:space="preserve">cada una de </w:t>
      </w:r>
      <w:r w:rsidRPr="006E3DA6">
        <w:t xml:space="preserve">las disposiciones de </w:t>
      </w:r>
      <w:r>
        <w:t xml:space="preserve">los </w:t>
      </w:r>
      <w:r w:rsidRPr="006E3DA6">
        <w:t xml:space="preserve">distintos artículos de la Convención, </w:t>
      </w:r>
      <w:r>
        <w:t>se presenta la incorporación de la perspectiva de la igualdad de género en otros programas y medidas legislativas</w:t>
      </w:r>
      <w:r w:rsidRPr="006E3DA6">
        <w:t>.</w:t>
      </w:r>
    </w:p>
    <w:p w:rsidR="0060699C" w:rsidRPr="008E2848" w:rsidRDefault="0060699C" w:rsidP="0060699C">
      <w:pPr>
        <w:pStyle w:val="BodyText"/>
        <w:spacing w:line="120" w:lineRule="exact"/>
        <w:rPr>
          <w:sz w:val="10"/>
          <w:szCs w:val="24"/>
          <w:lang w:val="es-ES_tradnl"/>
        </w:rPr>
      </w:pPr>
    </w:p>
    <w:p w:rsidR="0060699C" w:rsidRPr="008E2848"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sidRPr="008E2848">
        <w:t>Artículo 4</w:t>
      </w:r>
      <w:r w:rsidRPr="008E2848">
        <w:br/>
        <w:t xml:space="preserve">La promoción de la igualdad entre el hombre y la mujer con medidas </w:t>
      </w:r>
      <w:r>
        <w:br/>
      </w:r>
      <w:r w:rsidRPr="008E2848">
        <w:t xml:space="preserve">especiales de carácter temporal </w:t>
      </w:r>
    </w:p>
    <w:p w:rsidR="0060699C" w:rsidRPr="008E2848" w:rsidRDefault="0060699C" w:rsidP="0060699C">
      <w:pPr>
        <w:pStyle w:val="SingleTxt"/>
        <w:spacing w:after="0" w:line="120" w:lineRule="exact"/>
        <w:rPr>
          <w:sz w:val="10"/>
        </w:rPr>
      </w:pPr>
    </w:p>
    <w:p w:rsidR="0060699C" w:rsidRPr="00B37D20" w:rsidRDefault="0060699C" w:rsidP="0060699C">
      <w:pPr>
        <w:pStyle w:val="SingleTxt"/>
      </w:pPr>
      <w:r w:rsidRPr="00D44EEC">
        <w:t>22.</w:t>
      </w:r>
      <w:r w:rsidRPr="00D44EEC">
        <w:tab/>
        <w:t xml:space="preserve">Como ya se explicaba en el Tercer Informe, los artículos 7 y 8 de la </w:t>
      </w:r>
      <w:r w:rsidRPr="000C2393">
        <w:rPr>
          <w:iCs/>
        </w:rPr>
        <w:t>Ley de igualdad de oportunidades para la mujer y el hombre</w:t>
      </w:r>
      <w:r w:rsidRPr="00D44EEC">
        <w:rPr>
          <w:i/>
          <w:iCs/>
        </w:rPr>
        <w:t xml:space="preserve"> </w:t>
      </w:r>
      <w:r w:rsidRPr="00D44EEC">
        <w:t>pr</w:t>
      </w:r>
      <w:r>
        <w:t xml:space="preserve">oporcionó el fundamento jurídico para la adopción de medidas especiales. </w:t>
      </w:r>
      <w:r w:rsidRPr="00B37D20">
        <w:t>La ley define tres categorías de medidas especiales:</w:t>
      </w:r>
    </w:p>
    <w:p w:rsidR="0060699C" w:rsidRPr="00F16782" w:rsidRDefault="0060699C" w:rsidP="0060699C">
      <w:pPr>
        <w:pStyle w:val="SingleTxt"/>
        <w:tabs>
          <w:tab w:val="right" w:pos="1685"/>
        </w:tabs>
        <w:ind w:left="1742" w:hanging="475"/>
      </w:pPr>
      <w:r>
        <w:tab/>
        <w:t>–</w:t>
      </w:r>
      <w:r>
        <w:tab/>
        <w:t>M</w:t>
      </w:r>
      <w:r w:rsidRPr="00F16782">
        <w:t xml:space="preserve">edidas positivas que, con el mismo cumplimiento de los criterios prescritos, dan prioridad a personas del sexo subrepresentado o que, por razón de su sexo, experimenten una situación de desigualdad en ciertos ámbitos de la vida social, particularmente en la educación, el empleo, la vida profesional y la actividad pública o política. Estas medidas se dejarán de aplicar cuando se alcance el objetivo al que aspiran. Se introducirán según los planes de acción basados en el análisis y especificando los motivos para su adopción, el método con el cual se vigilará la consecución de los objetivos, y la supervisión de su aplicación; </w:t>
      </w:r>
    </w:p>
    <w:p w:rsidR="0060699C" w:rsidRPr="00F16782" w:rsidRDefault="0060699C" w:rsidP="0060699C">
      <w:pPr>
        <w:pStyle w:val="SingleTxt"/>
        <w:tabs>
          <w:tab w:val="right" w:pos="1685"/>
        </w:tabs>
        <w:ind w:left="1742" w:hanging="475"/>
      </w:pPr>
      <w:r>
        <w:tab/>
        <w:t>–</w:t>
      </w:r>
      <w:r>
        <w:tab/>
        <w:t>F</w:t>
      </w:r>
      <w:r w:rsidRPr="00F16782">
        <w:t>omentar medidas que concedan beneficios especiales o introduzcan incentivos especiales con la finalidad de eliminar la representación de género no equilibrada o una situación de desigualdad por razón del sexo, y que puedan introducirse en los planes de aplicación de programas nacionales en ámbitos específicos, y en los actos internos de las autoridades estatales y otros órganos del sector público, los operadores econó</w:t>
      </w:r>
      <w:r>
        <w:t xml:space="preserve">micos, los partidos políticos, </w:t>
      </w:r>
      <w:r w:rsidRPr="00F16782">
        <w:t>las organizaciones de la sociedad civil y otros órganos, definiéndolas en el contexto de la naturaleza y los contenidos de su ámbito de aplicación;</w:t>
      </w:r>
    </w:p>
    <w:p w:rsidR="0060699C" w:rsidRPr="00F16782" w:rsidRDefault="0060699C" w:rsidP="0060699C">
      <w:pPr>
        <w:pStyle w:val="SingleTxt"/>
        <w:tabs>
          <w:tab w:val="right" w:pos="1685"/>
        </w:tabs>
        <w:ind w:left="1742" w:hanging="475"/>
      </w:pPr>
      <w:r>
        <w:tab/>
        <w:t>–</w:t>
      </w:r>
      <w:r>
        <w:tab/>
        <w:t>M</w:t>
      </w:r>
      <w:r w:rsidRPr="00F16782">
        <w:t>edidas programáticas en forma de planes de sensibilización y de acción en determinados ámbitos, que promuevan la igualdad de género, y aspiren a ella, y que puedan introducirse según el mismo método que las medidas de fomento.</w:t>
      </w:r>
    </w:p>
    <w:p w:rsidR="0060699C" w:rsidRPr="005E0BA4" w:rsidRDefault="0060699C" w:rsidP="0060699C">
      <w:pPr>
        <w:pStyle w:val="SingleTxt"/>
      </w:pPr>
      <w:r w:rsidRPr="005E0BA4">
        <w:t>23.</w:t>
      </w:r>
      <w:r w:rsidRPr="005E0BA4">
        <w:tab/>
        <w:t>El fundamento jurídico para la adopción de medi</w:t>
      </w:r>
      <w:r>
        <w:t>das de diferenciación positivas</w:t>
      </w:r>
      <w:r w:rsidRPr="005E0BA4">
        <w:t xml:space="preserve"> </w:t>
      </w:r>
      <w:r>
        <w:t xml:space="preserve">sobre la base </w:t>
      </w:r>
      <w:r w:rsidRPr="005E0BA4">
        <w:t>de otr</w:t>
      </w:r>
      <w:r>
        <w:t xml:space="preserve">as circunstancias personales y no solamente por razón del sexo, está determinado, en consecuencia, por la </w:t>
      </w:r>
      <w:r w:rsidRPr="000C2393">
        <w:rPr>
          <w:iCs/>
        </w:rPr>
        <w:t>Ley sobre la aplicación del principio de igualdad de trato</w:t>
      </w:r>
      <w:r>
        <w:rPr>
          <w:i/>
          <w:iCs/>
        </w:rPr>
        <w:t xml:space="preserve">. </w:t>
      </w:r>
      <w:r w:rsidRPr="005E0BA4">
        <w:t>De conformidad con el artículo 6 de esa ley</w:t>
      </w:r>
      <w:r>
        <w:t>,</w:t>
      </w:r>
      <w:r w:rsidRPr="005E0BA4">
        <w:t xml:space="preserve"> las medidas positivas son medidas </w:t>
      </w:r>
      <w:r>
        <w:t xml:space="preserve">de carácter temporal establecidas por ley </w:t>
      </w:r>
      <w:r w:rsidRPr="005E0BA4">
        <w:t>que aspiran a prevenir una posici</w:t>
      </w:r>
      <w:r>
        <w:t>ón desfavorable resultante de determinadas circunstancias personales, o que representan una compensación por un posición menos favorable.</w:t>
      </w:r>
    </w:p>
    <w:p w:rsidR="0060699C" w:rsidRPr="00DF593B" w:rsidRDefault="0060699C" w:rsidP="0060699C">
      <w:pPr>
        <w:pStyle w:val="SingleTxt"/>
      </w:pPr>
      <w:r w:rsidRPr="00DF593B">
        <w:t>24.</w:t>
      </w:r>
      <w:r w:rsidRPr="00DF593B">
        <w:tab/>
        <w:t xml:space="preserve">Los apartados tercero y cuarto del artículo 15 de la </w:t>
      </w:r>
      <w:r w:rsidRPr="000C2393">
        <w:rPr>
          <w:iCs/>
        </w:rPr>
        <w:t>Ley sobre la elección de diputados eslovenos al Parlamento Europeo</w:t>
      </w:r>
      <w:r>
        <w:rPr>
          <w:i/>
          <w:iCs/>
        </w:rPr>
        <w:t xml:space="preserve"> </w:t>
      </w:r>
      <w:r>
        <w:t>establecen que en las listas de candidatos ninguno de los dos sexos estará representado en un porcentaje inferior al 40%</w:t>
      </w:r>
      <w:r w:rsidRPr="00DF593B">
        <w:t>. Las disposiciones de la</w:t>
      </w:r>
      <w:r>
        <w:t xml:space="preserve"> </w:t>
      </w:r>
      <w:r w:rsidRPr="00DF593B">
        <w:t xml:space="preserve">ley que establecen en detalle el método de aplicación de esta medida especial </w:t>
      </w:r>
      <w:r>
        <w:t>se explican en el apartado 9 del presente informe.</w:t>
      </w:r>
      <w:r w:rsidRPr="00DF593B">
        <w:t xml:space="preserve"> </w:t>
      </w:r>
    </w:p>
    <w:p w:rsidR="0060699C" w:rsidRPr="00DF593B" w:rsidRDefault="0060699C" w:rsidP="0060699C">
      <w:pPr>
        <w:pStyle w:val="SingleTxt"/>
      </w:pPr>
      <w:r w:rsidRPr="00DF593B">
        <w:t>25.</w:t>
      </w:r>
      <w:r w:rsidRPr="00DF593B">
        <w:tab/>
        <w:t xml:space="preserve">En la </w:t>
      </w:r>
      <w:r w:rsidRPr="000C2393">
        <w:rPr>
          <w:iCs/>
        </w:rPr>
        <w:t>Ley sobre las elecciones locales</w:t>
      </w:r>
      <w:r w:rsidRPr="00DF593B">
        <w:rPr>
          <w:i/>
          <w:iCs/>
        </w:rPr>
        <w:t xml:space="preserve"> </w:t>
      </w:r>
      <w:r w:rsidRPr="00DF593B">
        <w:t>se establec</w:t>
      </w:r>
      <w:r>
        <w:t>ieron</w:t>
      </w:r>
      <w:r w:rsidRPr="00DF593B">
        <w:t xml:space="preserve"> medidas especiales </w:t>
      </w:r>
      <w:r>
        <w:t>similares</w:t>
      </w:r>
      <w:r w:rsidRPr="00DF593B">
        <w:t xml:space="preserve"> (</w:t>
      </w:r>
      <w:r w:rsidRPr="000C2393">
        <w:rPr>
          <w:i/>
        </w:rPr>
        <w:t>véase el apartado 7</w:t>
      </w:r>
      <w:r w:rsidRPr="00DF593B">
        <w:t xml:space="preserve">). </w:t>
      </w:r>
    </w:p>
    <w:p w:rsidR="0060699C" w:rsidRPr="00AF5983" w:rsidRDefault="0060699C" w:rsidP="0060699C">
      <w:pPr>
        <w:pStyle w:val="SingleTxt"/>
      </w:pPr>
      <w:r w:rsidRPr="00AF5983">
        <w:t>26.</w:t>
      </w:r>
      <w:r w:rsidRPr="00AF5983">
        <w:tab/>
        <w:t>Una medida especial, también en el</w:t>
      </w:r>
      <w:r>
        <w:t xml:space="preserve"> marco del</w:t>
      </w:r>
      <w:r w:rsidRPr="00AF5983">
        <w:t xml:space="preserve"> Decreto por el que se regulan los criterios de aplicación de</w:t>
      </w:r>
      <w:r>
        <w:t xml:space="preserve">l principio de representación equilibrada de mujeres y hombres, establece que se garantice la representación equilibrada en los nombramientos </w:t>
      </w:r>
      <w:r w:rsidRPr="00AF5983">
        <w:t>(</w:t>
      </w:r>
      <w:r w:rsidRPr="000C2393">
        <w:rPr>
          <w:i/>
        </w:rPr>
        <w:t>véase el apartado 16</w:t>
      </w:r>
      <w:r w:rsidRPr="00AF5983">
        <w:t xml:space="preserve">). </w:t>
      </w:r>
    </w:p>
    <w:p w:rsidR="0060699C" w:rsidRPr="00AF5983" w:rsidRDefault="0060699C" w:rsidP="0060699C">
      <w:pPr>
        <w:pStyle w:val="SingleTxt"/>
      </w:pPr>
      <w:r w:rsidRPr="00AF5983">
        <w:t>27.</w:t>
      </w:r>
      <w:r w:rsidRPr="00AF5983">
        <w:tab/>
        <w:t>Diversa</w:t>
      </w:r>
      <w:r>
        <w:t>s medidas que por su naturaleza</w:t>
      </w:r>
      <w:r w:rsidRPr="00AF5983">
        <w:t xml:space="preserve"> o por la finalidad para la que se introdujeron primero, pertenecen a la</w:t>
      </w:r>
      <w:r>
        <w:t>s</w:t>
      </w:r>
      <w:r w:rsidRPr="00AF5983">
        <w:t xml:space="preserve"> medidas especiales, también se incluyen en los documentos program</w:t>
      </w:r>
      <w:r>
        <w:t>áticos cuya intención es fomentar el empleo, eliminar el desempleo y mejorar la integración social.</w:t>
      </w:r>
      <w:r w:rsidRPr="00AF5983">
        <w:t xml:space="preserve"> </w:t>
      </w:r>
    </w:p>
    <w:p w:rsidR="0060699C" w:rsidRPr="00A07315" w:rsidRDefault="0060699C" w:rsidP="0060699C">
      <w:pPr>
        <w:pStyle w:val="BodyText"/>
        <w:spacing w:line="120" w:lineRule="exact"/>
        <w:jc w:val="both"/>
        <w:rPr>
          <w:sz w:val="10"/>
          <w:szCs w:val="24"/>
          <w:lang w:val="es-ES_tradnl"/>
        </w:rPr>
      </w:pP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Artículo 5</w:t>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 xml:space="preserve">Eliminación de los prejuicios y los estereotipos </w:t>
      </w:r>
    </w:p>
    <w:p w:rsidR="0060699C" w:rsidRPr="00A07315" w:rsidRDefault="0060699C" w:rsidP="0060699C">
      <w:pPr>
        <w:pStyle w:val="Heading2"/>
        <w:spacing w:before="0" w:after="0" w:line="120" w:lineRule="exact"/>
        <w:rPr>
          <w:sz w:val="10"/>
          <w:szCs w:val="24"/>
          <w:lang w:val="es-ES"/>
        </w:rPr>
      </w:pPr>
    </w:p>
    <w:p w:rsidR="0060699C" w:rsidRPr="00B40C1E"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0699C">
        <w:tab/>
      </w:r>
      <w:r w:rsidRPr="0060699C">
        <w:tab/>
      </w:r>
      <w:r w:rsidRPr="00B40C1E">
        <w:rPr>
          <w:lang w:val="es-ES_tradnl"/>
        </w:rPr>
        <w:t xml:space="preserve">Educación para la igualdad de género </w:t>
      </w:r>
    </w:p>
    <w:p w:rsidR="0060699C" w:rsidRPr="00B40C1E" w:rsidRDefault="0060699C" w:rsidP="0060699C">
      <w:pPr>
        <w:pStyle w:val="SingleTxt"/>
        <w:spacing w:after="0" w:line="120" w:lineRule="exact"/>
        <w:rPr>
          <w:sz w:val="10"/>
          <w:lang w:val="es-ES_tradnl"/>
        </w:rPr>
      </w:pPr>
    </w:p>
    <w:p w:rsidR="0060699C" w:rsidRPr="000F1EED" w:rsidRDefault="0060699C" w:rsidP="0060699C">
      <w:pPr>
        <w:pStyle w:val="SingleTxt"/>
      </w:pPr>
      <w:r w:rsidRPr="000F1EED">
        <w:t>28.</w:t>
      </w:r>
      <w:r w:rsidRPr="000F1EED">
        <w:tab/>
        <w:t xml:space="preserve">La educación para la igualdad de género es un objetivo especial en el campo de la educación, establecido en la </w:t>
      </w:r>
      <w:r w:rsidRPr="000C2393">
        <w:rPr>
          <w:iCs/>
        </w:rPr>
        <w:t>Resolución sobre el Programa Nacional para la Igualdad de Oportunidades para la Mujer y el Hombre 2005-2013</w:t>
      </w:r>
      <w:r w:rsidRPr="000F1EED">
        <w:t>. La educación para</w:t>
      </w:r>
      <w:r>
        <w:t xml:space="preserve"> la</w:t>
      </w:r>
      <w:r w:rsidRPr="000F1EED">
        <w:t xml:space="preserve"> igualdad de género está incluida en el marco de la asignatura op</w:t>
      </w:r>
      <w:r>
        <w:t>tativa</w:t>
      </w:r>
      <w:r w:rsidRPr="000F1EED">
        <w:t xml:space="preserve"> de la e</w:t>
      </w:r>
      <w:r>
        <w:t xml:space="preserve">ducación </w:t>
      </w:r>
      <w:r w:rsidRPr="000F1EED">
        <w:t xml:space="preserve">primaria denominada </w:t>
      </w:r>
      <w:r>
        <w:t>“</w:t>
      </w:r>
      <w:r w:rsidRPr="000F1EED">
        <w:t>instrucción cívica</w:t>
      </w:r>
      <w:r>
        <w:t>”</w:t>
      </w:r>
      <w:r w:rsidRPr="000F1EED">
        <w:t xml:space="preserve">, mientras que en las escuelas secundarias se incluye en el marco de </w:t>
      </w:r>
      <w:r>
        <w:t>asignaturas optativas obligatorias, como instrucción cívica, educación para la familia, la paz y la no violencia, la trata de personas, etc.</w:t>
      </w:r>
      <w:r w:rsidRPr="000F1EED">
        <w:t xml:space="preserve"> </w:t>
      </w:r>
    </w:p>
    <w:p w:rsidR="0060699C" w:rsidRPr="007C1824" w:rsidRDefault="0060699C" w:rsidP="0060699C">
      <w:pPr>
        <w:pStyle w:val="SingleTxt"/>
      </w:pPr>
      <w:r w:rsidRPr="000F1EED">
        <w:t>29.</w:t>
      </w:r>
      <w:r w:rsidRPr="000F1EED">
        <w:tab/>
        <w:t>Se educa a distintas categorías del personal de la administración pública en cuestiones relacionadas con la igualdad de g</w:t>
      </w:r>
      <w:r>
        <w:t xml:space="preserve">énero; por ejemplo, al personal </w:t>
      </w:r>
      <w:r w:rsidRPr="000F1EED">
        <w:t xml:space="preserve">judicial </w:t>
      </w:r>
      <w:r>
        <w:t>dentro del programa de formación en derechos humanos.</w:t>
      </w:r>
      <w:r w:rsidRPr="000F1EED">
        <w:t xml:space="preserve"> El Centro de Formación para</w:t>
      </w:r>
      <w:r>
        <w:t xml:space="preserve"> Personal de la Judicatura</w:t>
      </w:r>
      <w:r w:rsidRPr="000F1EED">
        <w:t xml:space="preserve">, que es el principal proveedor de </w:t>
      </w:r>
      <w:r>
        <w:t xml:space="preserve">la </w:t>
      </w:r>
      <w:r w:rsidRPr="000F1EED">
        <w:t xml:space="preserve">formación </w:t>
      </w:r>
      <w:r>
        <w:t>de</w:t>
      </w:r>
      <w:r w:rsidRPr="000F1EED">
        <w:t xml:space="preserve"> jueces, </w:t>
      </w:r>
      <w:r>
        <w:t>fiscales públicos</w:t>
      </w:r>
      <w:r w:rsidRPr="000F1EED">
        <w:t xml:space="preserve"> y </w:t>
      </w:r>
      <w:r>
        <w:t xml:space="preserve">abogados del Estado, </w:t>
      </w:r>
      <w:r w:rsidRPr="000F1EED">
        <w:t xml:space="preserve">organiza </w:t>
      </w:r>
      <w:r>
        <w:t>frecuentes cursos de capacitación y seminarios que incluyen también la protección de los derechos humanos de la mujer.</w:t>
      </w:r>
      <w:r w:rsidRPr="000F1EED">
        <w:t xml:space="preserve"> Los órganos judiciales participan en visitas de estudio </w:t>
      </w:r>
      <w:r>
        <w:t>al</w:t>
      </w:r>
      <w:r w:rsidRPr="000F1EED">
        <w:t xml:space="preserve"> extranjero organizadas por instituciones de enseñan</w:t>
      </w:r>
      <w:r>
        <w:t>z</w:t>
      </w:r>
      <w:r w:rsidRPr="000F1EED">
        <w:t>a y de capacitaci</w:t>
      </w:r>
      <w:r>
        <w:t>ón de otros países, que se ocupan, entre otras cosas, de los derechos humanos garantizados en los instrumentos jurídicos internacionales.</w:t>
      </w:r>
      <w:r w:rsidRPr="000F1EED">
        <w:t xml:space="preserve"> </w:t>
      </w:r>
      <w:r w:rsidRPr="007C1824">
        <w:t>La policía, el sector de la salud y los centros de trabajo social cuentan con programas similares de educaci</w:t>
      </w:r>
      <w:r>
        <w:t>ón y capacitación.</w:t>
      </w:r>
    </w:p>
    <w:p w:rsidR="0060699C" w:rsidRPr="009A4505" w:rsidRDefault="0060699C" w:rsidP="0060699C">
      <w:pPr>
        <w:pStyle w:val="SingleTxt"/>
      </w:pPr>
      <w:r w:rsidRPr="009A4505">
        <w:t>30.</w:t>
      </w:r>
      <w:r w:rsidRPr="009A4505">
        <w:tab/>
        <w:t>En Eslovenia también trabajan organizaciones intergubernamentales en el campo de la educaci</w:t>
      </w:r>
      <w:r>
        <w:t xml:space="preserve">ón para la igualdad de género. </w:t>
      </w:r>
      <w:r w:rsidRPr="009A4505">
        <w:t>El Centro de Información y Documentación del Consejo de Europa en la República de Eslovenia organiza todos los años un concurso para niños y j</w:t>
      </w:r>
      <w:r>
        <w:t xml:space="preserve">óvenes, cuyo objetivo es el aprendizaje en materia de derechos humanos. </w:t>
      </w:r>
      <w:r w:rsidRPr="009A4505">
        <w:t xml:space="preserve">En el </w:t>
      </w:r>
      <w:r>
        <w:t>año</w:t>
      </w:r>
      <w:r w:rsidRPr="009A4505">
        <w:t xml:space="preserve"> escolar 2004/2005 se organizó un concurso sobre el tema “</w:t>
      </w:r>
      <w:r w:rsidRPr="000C2393">
        <w:rPr>
          <w:iCs/>
        </w:rPr>
        <w:t>Soy ciudadano de una Europa que cambia</w:t>
      </w:r>
      <w:r w:rsidRPr="009A4505">
        <w:t>”</w:t>
      </w:r>
      <w:r>
        <w:t>,</w:t>
      </w:r>
      <w:r w:rsidRPr="009A4505">
        <w:t xml:space="preserve"> </w:t>
      </w:r>
      <w:r>
        <w:t>que abarcó también la dimensión de la igualdad de género</w:t>
      </w:r>
      <w:r w:rsidRPr="009A4505">
        <w:t>.</w:t>
      </w:r>
    </w:p>
    <w:p w:rsidR="0060699C" w:rsidRPr="00830307" w:rsidRDefault="0060699C" w:rsidP="0060699C">
      <w:pPr>
        <w:pStyle w:val="SingleTxt"/>
      </w:pPr>
      <w:r w:rsidRPr="009A4505">
        <w:t>31.</w:t>
      </w:r>
      <w:r w:rsidRPr="009A4505">
        <w:tab/>
        <w:t xml:space="preserve">La Oficina </w:t>
      </w:r>
      <w:r>
        <w:t>de</w:t>
      </w:r>
      <w:r w:rsidRPr="009A4505">
        <w:t xml:space="preserve"> Igualdad de Oportunidades contribuye tambi</w:t>
      </w:r>
      <w:r>
        <w:t>én a educar sobre asuntos relacionados de varias maneras con la igualdad de género.</w:t>
      </w:r>
      <w:r w:rsidRPr="009A4505">
        <w:t xml:space="preserve"> </w:t>
      </w:r>
      <w:r>
        <w:t xml:space="preserve">Por ejemplo, remite </w:t>
      </w:r>
      <w:r w:rsidRPr="00932687">
        <w:t xml:space="preserve">documentos de organizaciones internacionales, intergubernamentales y regionales a </w:t>
      </w:r>
      <w:r>
        <w:t xml:space="preserve">grupos objetivo e individuos interesados; </w:t>
      </w:r>
      <w:r w:rsidRPr="00932687">
        <w:t>publica y envía traducciones de determinados documentos internacionales</w:t>
      </w:r>
      <w:r>
        <w:t>,</w:t>
      </w:r>
      <w:r w:rsidRPr="00932687">
        <w:t xml:space="preserve"> y apoya</w:t>
      </w:r>
      <w:r>
        <w:t>,</w:t>
      </w:r>
      <w:r w:rsidRPr="00932687">
        <w:t xml:space="preserve"> </w:t>
      </w:r>
      <w:r>
        <w:t xml:space="preserve">con su </w:t>
      </w:r>
      <w:r w:rsidRPr="0034054E">
        <w:rPr>
          <w:i/>
        </w:rPr>
        <w:t>corpus</w:t>
      </w:r>
      <w:r>
        <w:t xml:space="preserve"> de documentos y bibliografía y con los conocimientos y la experiencia de su personal,</w:t>
      </w:r>
      <w:r w:rsidRPr="00932687">
        <w:t xml:space="preserve"> el trabajo de los estudiantes</w:t>
      </w:r>
      <w:r>
        <w:t>,</w:t>
      </w:r>
      <w:r w:rsidRPr="00932687">
        <w:t xml:space="preserve"> que cada vez m</w:t>
      </w:r>
      <w:r>
        <w:t xml:space="preserve">ás tienden a escoger temas relacionados con la igualdad de género para sus trabajos de seminarios, de final de carrera y de posgrado. </w:t>
      </w:r>
      <w:r w:rsidRPr="00267895">
        <w:rPr>
          <w:lang w:val="es-ES_tradnl"/>
        </w:rPr>
        <w:t xml:space="preserve">Además, la Oficina prepara y edita publicaciones propias. </w:t>
      </w:r>
      <w:r w:rsidRPr="00932687">
        <w:t xml:space="preserve">Por ejemplo, publicó el manual </w:t>
      </w:r>
      <w:r>
        <w:t>y el desplegable</w:t>
      </w:r>
      <w:r w:rsidRPr="00932687">
        <w:t xml:space="preserve"> titulado</w:t>
      </w:r>
      <w:r>
        <w:t>s</w:t>
      </w:r>
      <w:r w:rsidRPr="00932687">
        <w:t xml:space="preserve"> </w:t>
      </w:r>
      <w:r w:rsidRPr="00932687">
        <w:rPr>
          <w:i/>
          <w:iCs/>
        </w:rPr>
        <w:t xml:space="preserve">El Defensor de la Igualdad de Oportunidades para </w:t>
      </w:r>
      <w:r>
        <w:rPr>
          <w:i/>
          <w:iCs/>
        </w:rPr>
        <w:t xml:space="preserve">la Mujer y el hombre, </w:t>
      </w:r>
      <w:r w:rsidRPr="00932687">
        <w:t xml:space="preserve">el manual </w:t>
      </w:r>
      <w:r w:rsidRPr="00932687">
        <w:rPr>
          <w:i/>
          <w:iCs/>
        </w:rPr>
        <w:t>Medidas especiales para a</w:t>
      </w:r>
      <w:r>
        <w:rPr>
          <w:i/>
          <w:iCs/>
        </w:rPr>
        <w:t>s</w:t>
      </w:r>
      <w:r w:rsidRPr="00932687">
        <w:rPr>
          <w:i/>
          <w:iCs/>
        </w:rPr>
        <w:t xml:space="preserve">egurar la igualdad de oportunidades para </w:t>
      </w:r>
      <w:r>
        <w:rPr>
          <w:i/>
          <w:iCs/>
        </w:rPr>
        <w:t>la mujer y el hombre</w:t>
      </w:r>
      <w:r w:rsidRPr="00932687">
        <w:rPr>
          <w:i/>
          <w:iCs/>
        </w:rPr>
        <w:t xml:space="preserve">, </w:t>
      </w:r>
      <w:r w:rsidRPr="00932687">
        <w:rPr>
          <w:iCs/>
        </w:rPr>
        <w:t>los folletos</w:t>
      </w:r>
      <w:r w:rsidRPr="00932687">
        <w:t xml:space="preserve"> </w:t>
      </w:r>
      <w:r w:rsidRPr="00932687">
        <w:rPr>
          <w:i/>
          <w:iCs/>
        </w:rPr>
        <w:t>M</w:t>
      </w:r>
      <w:r>
        <w:rPr>
          <w:i/>
          <w:iCs/>
        </w:rPr>
        <w:t>is derechos</w:t>
      </w:r>
      <w:r w:rsidRPr="00932687">
        <w:rPr>
          <w:i/>
          <w:iCs/>
        </w:rPr>
        <w:t xml:space="preserve"> </w:t>
      </w:r>
      <w:r>
        <w:t xml:space="preserve">y </w:t>
      </w:r>
      <w:r w:rsidRPr="00932687">
        <w:rPr>
          <w:i/>
          <w:iCs/>
        </w:rPr>
        <w:t>No</w:t>
      </w:r>
      <w:r>
        <w:rPr>
          <w:i/>
          <w:iCs/>
        </w:rPr>
        <w:t xml:space="preserve"> discriminación, </w:t>
      </w:r>
      <w:r>
        <w:t xml:space="preserve">y el desplegable </w:t>
      </w:r>
      <w:r>
        <w:rPr>
          <w:i/>
          <w:iCs/>
        </w:rPr>
        <w:t>Acoso sexual en el trabajo</w:t>
      </w:r>
      <w:r w:rsidRPr="00932687">
        <w:rPr>
          <w:i/>
          <w:iCs/>
        </w:rPr>
        <w:t xml:space="preserve">. </w:t>
      </w:r>
      <w:r w:rsidRPr="00932687">
        <w:t>Actualmente</w:t>
      </w:r>
      <w:r>
        <w:t>,</w:t>
      </w:r>
      <w:r w:rsidRPr="00932687">
        <w:t xml:space="preserve"> la Oficina </w:t>
      </w:r>
      <w:r>
        <w:t>ultima</w:t>
      </w:r>
      <w:r w:rsidRPr="00932687">
        <w:t xml:space="preserve"> los preparativos para publicar el manual sobre incorporación de las cuestiones de género. </w:t>
      </w:r>
      <w:r w:rsidRPr="00830307">
        <w:t xml:space="preserve">En el marco de la cofinanciación de libros </w:t>
      </w:r>
      <w:r>
        <w:t xml:space="preserve">importantes </w:t>
      </w:r>
      <w:r w:rsidRPr="00830307">
        <w:t xml:space="preserve">para el fomento de la igualdad de género, la Oficina facilitó la publicación de un libro sobre </w:t>
      </w:r>
      <w:r w:rsidRPr="008208E4">
        <w:t>diferenciación</w:t>
      </w:r>
      <w:r>
        <w:t xml:space="preserve"> positiva, un manual para los medios de comunicación sobre la aplicación del principio de igualdad de oportunidades para la mujer y el hombre, y un manual sobre ayuda psicológica y social a las mujeres y los niños expuestos a la violencia.</w:t>
      </w:r>
      <w:r w:rsidRPr="00830307">
        <w:t xml:space="preserve"> </w:t>
      </w:r>
    </w:p>
    <w:p w:rsidR="0060699C" w:rsidRPr="00E65A25" w:rsidRDefault="0060699C" w:rsidP="0060699C">
      <w:pPr>
        <w:pStyle w:val="SingleTxt"/>
      </w:pPr>
      <w:r w:rsidRPr="00E65A25">
        <w:t>32.</w:t>
      </w:r>
      <w:r w:rsidRPr="00E65A25">
        <w:tab/>
        <w:t xml:space="preserve">En 2004, la Comisión para la Promoción de la Mujer en la Ciencia (véase el capítulo “Datos generales”, (c) </w:t>
      </w:r>
      <w:r>
        <w:t>Mecanismos institucionales de la igualdad de género</w:t>
      </w:r>
      <w:r w:rsidRPr="00E65A25">
        <w:t xml:space="preserve">) </w:t>
      </w:r>
      <w:r>
        <w:t>organizó en las tres universidades eslovenas dos talleres informativos titulados</w:t>
      </w:r>
      <w:r w:rsidRPr="00E65A25">
        <w:t xml:space="preserve"> “</w:t>
      </w:r>
      <w:r w:rsidRPr="000C2393">
        <w:rPr>
          <w:iCs/>
        </w:rPr>
        <w:t>Igualdad de oportunidades para la mujer y el hombre en la universidad</w:t>
      </w:r>
      <w:r w:rsidRPr="00E65A25">
        <w:t>”</w:t>
      </w:r>
      <w:r>
        <w:t xml:space="preserve">. </w:t>
      </w:r>
      <w:r w:rsidRPr="00E65A25">
        <w:t xml:space="preserve">Los talleres aspiraban a que el público universitario conociera los problemas reales relacionados con la discriminación </w:t>
      </w:r>
      <w:r>
        <w:t>por razón del sexo</w:t>
      </w:r>
      <w:r w:rsidRPr="00E65A25">
        <w:t xml:space="preserve"> en la ciencia y la investigaci</w:t>
      </w:r>
      <w:r>
        <w:t xml:space="preserve">ón en </w:t>
      </w:r>
      <w:r w:rsidRPr="00E65A25">
        <w:t xml:space="preserve">Eslovenia </w:t>
      </w:r>
      <w:r>
        <w:t xml:space="preserve">y </w:t>
      </w:r>
      <w:r w:rsidRPr="00E65A25">
        <w:t>Europ</w:t>
      </w:r>
      <w:r>
        <w:t>a y, también, presentar las actividades de la Comisión.</w:t>
      </w:r>
      <w:r w:rsidRPr="00E65A25">
        <w:t xml:space="preserve"> </w:t>
      </w:r>
    </w:p>
    <w:p w:rsidR="0060699C" w:rsidRPr="00BF4BFC" w:rsidRDefault="0060699C" w:rsidP="0060699C">
      <w:pPr>
        <w:pStyle w:val="SingleTxt"/>
      </w:pPr>
      <w:r w:rsidRPr="00BF4BFC">
        <w:t>33.</w:t>
      </w:r>
      <w:r w:rsidRPr="00BF4BFC">
        <w:tab/>
        <w:t>Asimismo, las organizaciones no gubernamentales desempeñan un papel importante en la educaci</w:t>
      </w:r>
      <w:r>
        <w:t xml:space="preserve">ón para la igualdad de género. </w:t>
      </w:r>
      <w:r w:rsidRPr="00BF4BFC">
        <w:t>Además de participar en la aplicación de los programas de educación y capacitación destinados a diferentes categorías de empleados públicos, también editan public</w:t>
      </w:r>
      <w:r>
        <w:t>a</w:t>
      </w:r>
      <w:r w:rsidRPr="00BF4BFC">
        <w:t xml:space="preserve">ciones como: </w:t>
      </w:r>
      <w:r w:rsidRPr="00BF4BFC">
        <w:rPr>
          <w:i/>
          <w:iCs/>
        </w:rPr>
        <w:t>COMPAS: Manual para los j</w:t>
      </w:r>
      <w:r>
        <w:rPr>
          <w:i/>
          <w:iCs/>
        </w:rPr>
        <w:t xml:space="preserve">óvenes sobre el aprendizaje de los derechos humanos, </w:t>
      </w:r>
      <w:r>
        <w:t>un</w:t>
      </w:r>
      <w:r w:rsidRPr="00BF4BFC">
        <w:t xml:space="preserve"> manual</w:t>
      </w:r>
      <w:r>
        <w:t xml:space="preserve"> titulado</w:t>
      </w:r>
      <w:r w:rsidRPr="00BF4BFC">
        <w:t xml:space="preserve"> </w:t>
      </w:r>
      <w:r>
        <w:rPr>
          <w:i/>
          <w:iCs/>
        </w:rPr>
        <w:t xml:space="preserve">Los derechos humanos de la mujer: explicaciones introductorias y documentos, </w:t>
      </w:r>
      <w:r>
        <w:t xml:space="preserve">una publicación con el título </w:t>
      </w:r>
      <w:r w:rsidRPr="00BF4BFC">
        <w:rPr>
          <w:i/>
          <w:iCs/>
        </w:rPr>
        <w:t xml:space="preserve">Women in trafficking </w:t>
      </w:r>
      <w:r w:rsidRPr="00BF4BFC">
        <w:t>(</w:t>
      </w:r>
      <w:r>
        <w:t>en inglés)</w:t>
      </w:r>
      <w:r>
        <w:rPr>
          <w:i/>
          <w:iCs/>
        </w:rPr>
        <w:t xml:space="preserve">, Dónde ocurre en el puzzle: la trata de personas en Eslovenia, desde Eslovenia y a través de </w:t>
      </w:r>
      <w:r w:rsidRPr="00BF4BFC">
        <w:rPr>
          <w:i/>
          <w:iCs/>
        </w:rPr>
        <w:t>Eslovenia</w:t>
      </w:r>
      <w:r w:rsidRPr="00BF4BFC">
        <w:t>, etc.</w:t>
      </w:r>
    </w:p>
    <w:p w:rsidR="0060699C" w:rsidRPr="00C86BF3" w:rsidRDefault="0060699C" w:rsidP="0060699C">
      <w:pPr>
        <w:pStyle w:val="SingleTxt"/>
      </w:pPr>
      <w:r w:rsidRPr="00C86BF3">
        <w:t>34.</w:t>
      </w:r>
      <w:r w:rsidRPr="00C86BF3">
        <w:tab/>
        <w:t xml:space="preserve">En el marco del Año Europeo de las Personas </w:t>
      </w:r>
      <w:r>
        <w:t>con Discapacidad</w:t>
      </w:r>
      <w:r w:rsidRPr="00C86BF3">
        <w:t xml:space="preserve"> (2003), la</w:t>
      </w:r>
      <w:r>
        <w:t> </w:t>
      </w:r>
      <w:r w:rsidRPr="00C86BF3">
        <w:t>Facultad de Trabajo Social de Ljubljana organizó una conferencia titulada “</w:t>
      </w:r>
      <w:r w:rsidRPr="000C2393">
        <w:rPr>
          <w:iCs/>
        </w:rPr>
        <w:t>¡Tan</w:t>
      </w:r>
      <w:r>
        <w:rPr>
          <w:iCs/>
        </w:rPr>
        <w:t> </w:t>
      </w:r>
      <w:r w:rsidRPr="000C2393">
        <w:rPr>
          <w:iCs/>
        </w:rPr>
        <w:t>hermosa pero discapacitada!</w:t>
      </w:r>
      <w:r w:rsidRPr="00C86BF3">
        <w:t>” – “</w:t>
      </w:r>
      <w:r w:rsidRPr="000C2393">
        <w:rPr>
          <w:iCs/>
        </w:rPr>
        <w:t>Trabajo social contra la discriminación de mujeres con discapacidad</w:t>
      </w:r>
      <w:r w:rsidRPr="00C86BF3">
        <w:t xml:space="preserve">”, </w:t>
      </w:r>
      <w:r>
        <w:t>cuyo propósito era llamar la atención sobre los obstáculos, los prejuicios y la discriminación a los que se enfrentan las mujeres con discapacidad en la vida cotidiana.</w:t>
      </w:r>
      <w:r w:rsidRPr="00C86BF3">
        <w:t xml:space="preserve"> </w:t>
      </w:r>
    </w:p>
    <w:p w:rsidR="0060699C" w:rsidRPr="00A07315" w:rsidRDefault="0060699C" w:rsidP="0060699C">
      <w:pPr>
        <w:pStyle w:val="SingleTxt"/>
        <w:spacing w:after="0" w:line="120" w:lineRule="exact"/>
        <w:rPr>
          <w:b/>
          <w:bCs/>
          <w:sz w:val="10"/>
        </w:rPr>
      </w:pPr>
    </w:p>
    <w:p w:rsidR="0060699C" w:rsidRPr="0026789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4"/>
          <w:szCs w:val="24"/>
          <w:lang w:val="es-ES_tradnl"/>
        </w:rPr>
      </w:pPr>
      <w:r>
        <w:tab/>
      </w:r>
      <w:r>
        <w:tab/>
      </w:r>
      <w:r w:rsidRPr="00A07315">
        <w:t>Vida familiar</w:t>
      </w:r>
    </w:p>
    <w:p w:rsidR="0060699C" w:rsidRPr="00A07315" w:rsidRDefault="0060699C" w:rsidP="0060699C">
      <w:pPr>
        <w:pStyle w:val="SingleTxt"/>
        <w:spacing w:after="0" w:line="120" w:lineRule="exact"/>
        <w:rPr>
          <w:sz w:val="10"/>
          <w:szCs w:val="24"/>
        </w:rPr>
      </w:pPr>
    </w:p>
    <w:p w:rsidR="0060699C" w:rsidRPr="005E5505" w:rsidRDefault="0060699C" w:rsidP="0060699C">
      <w:pPr>
        <w:pStyle w:val="SingleTxt"/>
        <w:rPr>
          <w:szCs w:val="24"/>
        </w:rPr>
      </w:pPr>
      <w:r w:rsidRPr="002D562E">
        <w:rPr>
          <w:szCs w:val="24"/>
        </w:rPr>
        <w:t>35.</w:t>
      </w:r>
      <w:r w:rsidRPr="002D562E">
        <w:rPr>
          <w:szCs w:val="24"/>
        </w:rPr>
        <w:tab/>
        <w:t>El estudio realizado por Eurostat en 2004</w:t>
      </w:r>
      <w:r w:rsidRPr="00CB06D9">
        <w:rPr>
          <w:rStyle w:val="FootnoteReference"/>
          <w:bCs/>
        </w:rPr>
        <w:footnoteReference w:id="10"/>
      </w:r>
      <w:r w:rsidRPr="00CB06D9">
        <w:rPr>
          <w:rStyle w:val="FootnoteReference"/>
          <w:bCs/>
        </w:rPr>
        <w:t xml:space="preserve"> </w:t>
      </w:r>
      <w:r w:rsidRPr="002D562E">
        <w:rPr>
          <w:szCs w:val="24"/>
        </w:rPr>
        <w:t xml:space="preserve">mostró que en Eslovenia sigue existiendo la división tradicional de papeles entre los sexos. </w:t>
      </w:r>
      <w:r w:rsidRPr="00885C10">
        <w:rPr>
          <w:szCs w:val="24"/>
        </w:rPr>
        <w:t>Los datos relativos al tiempo que las mujeres y los hombres empleados dedican a actividades remuneradas y a los estudios</w:t>
      </w:r>
      <w:r w:rsidRPr="00CB06D9">
        <w:rPr>
          <w:rStyle w:val="FootnoteReference"/>
          <w:bCs/>
        </w:rPr>
        <w:footnoteReference w:id="11"/>
      </w:r>
      <w:r w:rsidRPr="00885C10">
        <w:rPr>
          <w:szCs w:val="24"/>
        </w:rPr>
        <w:t xml:space="preserve"> (mujeres</w:t>
      </w:r>
      <w:r>
        <w:rPr>
          <w:szCs w:val="24"/>
        </w:rPr>
        <w:t xml:space="preserve"> 4:23;</w:t>
      </w:r>
      <w:r w:rsidRPr="00885C10">
        <w:rPr>
          <w:szCs w:val="24"/>
        </w:rPr>
        <w:t xml:space="preserve"> hombres 5:25) y a las tareas dom</w:t>
      </w:r>
      <w:r>
        <w:rPr>
          <w:szCs w:val="24"/>
        </w:rPr>
        <w:t>ésticas</w:t>
      </w:r>
      <w:r w:rsidRPr="00CB06D9">
        <w:rPr>
          <w:rStyle w:val="FootnoteReference"/>
          <w:bCs/>
        </w:rPr>
        <w:footnoteReference w:id="12"/>
      </w:r>
      <w:r w:rsidRPr="00885C10">
        <w:rPr>
          <w:szCs w:val="24"/>
        </w:rPr>
        <w:t xml:space="preserve"> (</w:t>
      </w:r>
      <w:r>
        <w:rPr>
          <w:szCs w:val="24"/>
        </w:rPr>
        <w:t>mujeres</w:t>
      </w:r>
      <w:r w:rsidRPr="00885C10">
        <w:rPr>
          <w:szCs w:val="24"/>
        </w:rPr>
        <w:t xml:space="preserve"> 4:24, </w:t>
      </w:r>
      <w:r>
        <w:rPr>
          <w:szCs w:val="24"/>
        </w:rPr>
        <w:t>hombres</w:t>
      </w:r>
      <w:r w:rsidRPr="00885C10">
        <w:rPr>
          <w:szCs w:val="24"/>
        </w:rPr>
        <w:t xml:space="preserve"> 2:09)</w:t>
      </w:r>
      <w:r>
        <w:rPr>
          <w:szCs w:val="24"/>
        </w:rPr>
        <w:t>, muestran que la división del trabajo familiar entre los miembros de la pareja o entre los cónyuges sigue siendo desigual, y que representa principalmente una carga para la mujer.</w:t>
      </w:r>
      <w:r w:rsidRPr="00885C10">
        <w:rPr>
          <w:szCs w:val="24"/>
        </w:rPr>
        <w:t xml:space="preserve"> Los resultados del estudio también muestran que las mujeres se ocupan mayormente de tareas como cocinar, limpiar, lavar la ropa, </w:t>
      </w:r>
      <w:r>
        <w:rPr>
          <w:szCs w:val="24"/>
        </w:rPr>
        <w:t>hacer la compra</w:t>
      </w:r>
      <w:r w:rsidRPr="00885C10">
        <w:rPr>
          <w:szCs w:val="24"/>
        </w:rPr>
        <w:t xml:space="preserve"> y el cuidado de los niños, </w:t>
      </w:r>
      <w:r>
        <w:rPr>
          <w:szCs w:val="24"/>
        </w:rPr>
        <w:t>los ancianos y los miembros de la familia que están enfermos.</w:t>
      </w:r>
      <w:r w:rsidRPr="00885C10">
        <w:rPr>
          <w:szCs w:val="24"/>
        </w:rPr>
        <w:t xml:space="preserve"> No obstante, los hombres se ocupan de la mayor parte de las reparaciones caseras, mientras que los trabajos de jardinería se </w:t>
      </w:r>
      <w:r>
        <w:rPr>
          <w:szCs w:val="24"/>
        </w:rPr>
        <w:t>reparten</w:t>
      </w:r>
      <w:r w:rsidRPr="00885C10">
        <w:rPr>
          <w:szCs w:val="24"/>
        </w:rPr>
        <w:t xml:space="preserve"> m</w:t>
      </w:r>
      <w:r>
        <w:rPr>
          <w:szCs w:val="24"/>
        </w:rPr>
        <w:t>ás o menos a partes iguales entre mujeres y hombres.</w:t>
      </w:r>
      <w:r w:rsidRPr="00885C10">
        <w:rPr>
          <w:szCs w:val="24"/>
        </w:rPr>
        <w:t xml:space="preserve"> </w:t>
      </w:r>
      <w:r w:rsidRPr="005E5505">
        <w:rPr>
          <w:szCs w:val="24"/>
        </w:rPr>
        <w:t xml:space="preserve">En comparación con los padres, las madres dedican más tiempo al cuidado de los niños (cuidado de niños menores de 6 años: </w:t>
      </w:r>
      <w:r>
        <w:rPr>
          <w:szCs w:val="24"/>
        </w:rPr>
        <w:t>mujeres</w:t>
      </w:r>
      <w:r w:rsidRPr="005E5505">
        <w:rPr>
          <w:szCs w:val="24"/>
        </w:rPr>
        <w:t xml:space="preserve"> 2:23</w:t>
      </w:r>
      <w:r>
        <w:rPr>
          <w:szCs w:val="24"/>
        </w:rPr>
        <w:t>;</w:t>
      </w:r>
      <w:r w:rsidRPr="005E5505">
        <w:rPr>
          <w:szCs w:val="24"/>
        </w:rPr>
        <w:t xml:space="preserve"> </w:t>
      </w:r>
      <w:r>
        <w:rPr>
          <w:szCs w:val="24"/>
        </w:rPr>
        <w:t>hombres</w:t>
      </w:r>
      <w:r w:rsidRPr="005E5505">
        <w:rPr>
          <w:szCs w:val="24"/>
        </w:rPr>
        <w:t xml:space="preserve"> 0:56) </w:t>
      </w:r>
      <w:r>
        <w:rPr>
          <w:szCs w:val="24"/>
        </w:rPr>
        <w:t xml:space="preserve">y a pasar el tiempo con ellos </w:t>
      </w:r>
      <w:r w:rsidRPr="005E5505">
        <w:rPr>
          <w:szCs w:val="24"/>
        </w:rPr>
        <w:t>(</w:t>
      </w:r>
      <w:r>
        <w:rPr>
          <w:szCs w:val="24"/>
        </w:rPr>
        <w:t>niños de hasta 9 años de edad</w:t>
      </w:r>
      <w:r w:rsidRPr="005E5505">
        <w:rPr>
          <w:szCs w:val="24"/>
        </w:rPr>
        <w:t xml:space="preserve">: </w:t>
      </w:r>
      <w:r>
        <w:rPr>
          <w:szCs w:val="24"/>
        </w:rPr>
        <w:t>mujeres 6:09;</w:t>
      </w:r>
      <w:r w:rsidRPr="005E5505">
        <w:rPr>
          <w:szCs w:val="24"/>
        </w:rPr>
        <w:t xml:space="preserve"> </w:t>
      </w:r>
      <w:r>
        <w:rPr>
          <w:szCs w:val="24"/>
        </w:rPr>
        <w:t>hombres</w:t>
      </w:r>
      <w:r w:rsidRPr="005E5505">
        <w:rPr>
          <w:szCs w:val="24"/>
        </w:rPr>
        <w:t xml:space="preserve"> 4:07). </w:t>
      </w:r>
      <w:r>
        <w:rPr>
          <w:szCs w:val="24"/>
        </w:rPr>
        <w:t xml:space="preserve">Por el contrario, los hombres dedican más tiempo a sus actividades de ocio que las mujeres </w:t>
      </w:r>
      <w:r w:rsidRPr="005E5505">
        <w:rPr>
          <w:szCs w:val="24"/>
        </w:rPr>
        <w:t>(</w:t>
      </w:r>
      <w:r>
        <w:rPr>
          <w:szCs w:val="24"/>
        </w:rPr>
        <w:t>mujeres</w:t>
      </w:r>
      <w:r w:rsidRPr="005E5505">
        <w:rPr>
          <w:szCs w:val="24"/>
        </w:rPr>
        <w:t xml:space="preserve"> 3:51</w:t>
      </w:r>
      <w:r>
        <w:rPr>
          <w:szCs w:val="24"/>
        </w:rPr>
        <w:t>;</w:t>
      </w:r>
      <w:r w:rsidRPr="005E5505">
        <w:rPr>
          <w:szCs w:val="24"/>
        </w:rPr>
        <w:t xml:space="preserve"> </w:t>
      </w:r>
      <w:r>
        <w:rPr>
          <w:szCs w:val="24"/>
        </w:rPr>
        <w:t>hombres</w:t>
      </w:r>
      <w:r w:rsidRPr="005E5505">
        <w:rPr>
          <w:szCs w:val="24"/>
        </w:rPr>
        <w:t xml:space="preserve"> 4:37).</w:t>
      </w:r>
    </w:p>
    <w:p w:rsidR="0060699C" w:rsidRPr="00A07315" w:rsidRDefault="0060699C" w:rsidP="0060699C">
      <w:pPr>
        <w:pStyle w:val="BodyText3"/>
        <w:spacing w:after="0" w:line="120" w:lineRule="exact"/>
        <w:rPr>
          <w:b/>
          <w:bCs/>
          <w:sz w:val="10"/>
          <w:szCs w:val="24"/>
          <w:lang w:val="es-ES"/>
        </w:rPr>
      </w:pPr>
    </w:p>
    <w:p w:rsidR="0060699C" w:rsidRPr="00C002FB"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sidRPr="00A07315">
        <w:t>Anuncios</w:t>
      </w:r>
      <w:r w:rsidRPr="00C002FB">
        <w:rPr>
          <w:b w:val="0"/>
          <w:bCs/>
          <w:sz w:val="24"/>
          <w:szCs w:val="24"/>
        </w:rPr>
        <w:t xml:space="preserve"> </w:t>
      </w:r>
      <w:r w:rsidRPr="00D07C06">
        <w:t>de empleo</w:t>
      </w:r>
    </w:p>
    <w:p w:rsidR="0060699C" w:rsidRPr="00A07315" w:rsidRDefault="0060699C" w:rsidP="0060699C">
      <w:pPr>
        <w:pStyle w:val="SingleTxt"/>
        <w:spacing w:after="0" w:line="120" w:lineRule="exact"/>
        <w:rPr>
          <w:sz w:val="10"/>
        </w:rPr>
      </w:pPr>
    </w:p>
    <w:p w:rsidR="0060699C" w:rsidRPr="00647956" w:rsidRDefault="0060699C" w:rsidP="0060699C">
      <w:pPr>
        <w:pStyle w:val="SingleTxt"/>
      </w:pPr>
      <w:r>
        <w:t>3</w:t>
      </w:r>
      <w:r w:rsidRPr="00502170">
        <w:t>6.</w:t>
      </w:r>
      <w:r w:rsidRPr="00502170">
        <w:tab/>
      </w:r>
      <w:r>
        <w:t>En el Tercer Informe</w:t>
      </w:r>
      <w:r w:rsidRPr="00502170">
        <w:t xml:space="preserve"> </w:t>
      </w:r>
      <w:r>
        <w:t>ya se presentó l</w:t>
      </w:r>
      <w:r w:rsidRPr="00502170">
        <w:t xml:space="preserve">a disposición del </w:t>
      </w:r>
      <w:r>
        <w:t xml:space="preserve">artículo </w:t>
      </w:r>
      <w:r w:rsidRPr="00502170">
        <w:t xml:space="preserve">25 de la </w:t>
      </w:r>
      <w:r w:rsidRPr="00241A73">
        <w:rPr>
          <w:iCs/>
        </w:rPr>
        <w:t>Ley de relaciones laborales</w:t>
      </w:r>
      <w:r w:rsidRPr="00502170">
        <w:t>, que establece que un empleador no puede anunciar un puesto de trabajo sólo para hombres o sólo para mujeres, a menos que ser de un sexo espec</w:t>
      </w:r>
      <w:r>
        <w:t>ífico sea una condición esencial para ocupar ese puesto</w:t>
      </w:r>
      <w:r w:rsidRPr="00502170">
        <w:t xml:space="preserve">. </w:t>
      </w:r>
      <w:r w:rsidRPr="00647956">
        <w:t>El anuncio de un puesto vacante tampoc</w:t>
      </w:r>
      <w:r>
        <w:t>o</w:t>
      </w:r>
      <w:r w:rsidRPr="00647956">
        <w:t xml:space="preserve"> puede indicar que el empleador da prioridad a uno de los dos sexos. En relación con los anuncios de </w:t>
      </w:r>
      <w:r>
        <w:t>empleo</w:t>
      </w:r>
      <w:r w:rsidRPr="00647956">
        <w:t xml:space="preserve">, los inspectores de trabajo determinaron en total 38 violaciones </w:t>
      </w:r>
      <w:r>
        <w:t>en</w:t>
      </w:r>
      <w:r w:rsidRPr="00647956">
        <w:t xml:space="preserve"> 2004; </w:t>
      </w:r>
      <w:r>
        <w:t>en</w:t>
      </w:r>
      <w:r w:rsidRPr="00647956">
        <w:t xml:space="preserve"> 6 cas</w:t>
      </w:r>
      <w:r>
        <w:t>os los empleadores violaron el principio de igualdad de trato en el anuncio del puesto vacante: a</w:t>
      </w:r>
      <w:r w:rsidRPr="00647956">
        <w:t>nunciaron un puesto de trabajo sólo para mujeres o sólo para hombres</w:t>
      </w:r>
      <w:r w:rsidRPr="00AE60EF">
        <w:rPr>
          <w:rStyle w:val="FootnoteReference"/>
          <w:bCs/>
        </w:rPr>
        <w:footnoteReference w:id="13"/>
      </w:r>
      <w:r w:rsidRPr="00AE60EF">
        <w:rPr>
          <w:vertAlign w:val="superscript"/>
        </w:rPr>
        <w:t>.</w:t>
      </w:r>
    </w:p>
    <w:p w:rsidR="0060699C" w:rsidRPr="00E24F65" w:rsidRDefault="0060699C" w:rsidP="0060699C">
      <w:pPr>
        <w:pStyle w:val="SingleTxt"/>
      </w:pPr>
      <w:r w:rsidRPr="00B76A95">
        <w:t>37.</w:t>
      </w:r>
      <w:r w:rsidRPr="00B76A95">
        <w:tab/>
        <w:t xml:space="preserve">En relación con esta disposición, la </w:t>
      </w:r>
      <w:r>
        <w:t>Oficina de</w:t>
      </w:r>
      <w:r w:rsidRPr="00B76A95">
        <w:t xml:space="preserve"> Igualdad de Oportunidades llev</w:t>
      </w:r>
      <w:r>
        <w:t xml:space="preserve">ó a cabo en </w:t>
      </w:r>
      <w:r w:rsidRPr="00B76A95">
        <w:t xml:space="preserve">2004 </w:t>
      </w:r>
      <w:r>
        <w:t>una amplia campaña de sensibilización destinada a la Oficina de Empleo, a empleadores, agencias de trabajo para estudiantes</w:t>
      </w:r>
      <w:r w:rsidRPr="00B76A95">
        <w:t xml:space="preserve"> </w:t>
      </w:r>
      <w:r>
        <w:t>y la prensa escrita. </w:t>
      </w:r>
      <w:r w:rsidRPr="00B76A95">
        <w:t>La Oficina elaboró propuesta</w:t>
      </w:r>
      <w:r>
        <w:t>s</w:t>
      </w:r>
      <w:r w:rsidRPr="00B76A95">
        <w:t xml:space="preserve"> de anuncios de empleo y las envió a cerca de </w:t>
      </w:r>
      <w:r>
        <w:t>1.000</w:t>
      </w:r>
      <w:r w:rsidRPr="00B76A95">
        <w:t xml:space="preserve"> empresas pequeñas y medianas, </w:t>
      </w:r>
      <w:r>
        <w:t xml:space="preserve">a </w:t>
      </w:r>
      <w:r w:rsidRPr="00B76A95">
        <w:t xml:space="preserve">instituciones públicas, sindicatos, </w:t>
      </w:r>
      <w:r>
        <w:t>agencias de trabajo para estudiantes</w:t>
      </w:r>
      <w:r w:rsidRPr="00B76A95">
        <w:t xml:space="preserve">, </w:t>
      </w:r>
      <w:r>
        <w:t xml:space="preserve">asociaciones de empleadores y sindicatos y a una asociación de personal especializado en gestión de recursos humanos. </w:t>
      </w:r>
      <w:r w:rsidRPr="00E24F65">
        <w:t>Mediante una carta especial, la Oficina también pidió a los departamentos de anuncios de los peri</w:t>
      </w:r>
      <w:r>
        <w:t>ódicos que actuasen de manera responsable.</w:t>
      </w:r>
      <w:r w:rsidRPr="00E24F65">
        <w:t xml:space="preserve"> Además de lanzar las campañas de sensibilización, la Oficina también llevó a cabo un aná</w:t>
      </w:r>
      <w:r>
        <w:t>lisis de los anuncios de empleo</w:t>
      </w:r>
      <w:r w:rsidRPr="00E24F65">
        <w:t xml:space="preserve"> publicados en tres de los principales periódicos </w:t>
      </w:r>
      <w:r>
        <w:t xml:space="preserve">antes y después de la campaña. </w:t>
      </w:r>
      <w:r w:rsidRPr="00E24F65">
        <w:t>Antes de la campaña de sensibilización, la disposición regula</w:t>
      </w:r>
      <w:r>
        <w:t xml:space="preserve">dora </w:t>
      </w:r>
      <w:r w:rsidRPr="00E24F65">
        <w:t>se viol</w:t>
      </w:r>
      <w:r>
        <w:t xml:space="preserve">ó en el </w:t>
      </w:r>
      <w:r w:rsidRPr="00E24F65">
        <w:t xml:space="preserve">74% </w:t>
      </w:r>
      <w:r>
        <w:t>de los anuncios; después de la campaña, dicho porcentaje se redujo en un </w:t>
      </w:r>
      <w:r w:rsidRPr="00E24F65">
        <w:t>27%.</w:t>
      </w:r>
    </w:p>
    <w:p w:rsidR="0060699C" w:rsidRPr="00A07315" w:rsidRDefault="0060699C" w:rsidP="0060699C">
      <w:pPr>
        <w:pStyle w:val="H4"/>
        <w:spacing w:line="120" w:lineRule="exact"/>
        <w:rPr>
          <w:sz w:val="10"/>
        </w:rPr>
      </w:pPr>
    </w:p>
    <w:p w:rsidR="0060699C" w:rsidRPr="0060699C"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99C">
        <w:tab/>
      </w:r>
      <w:r w:rsidRPr="0060699C">
        <w:tab/>
        <w:t>Violencia contra las mujeres y violencia en la familia</w:t>
      </w:r>
    </w:p>
    <w:p w:rsidR="0060699C" w:rsidRPr="00A07315" w:rsidRDefault="0060699C" w:rsidP="0060699C">
      <w:pPr>
        <w:pStyle w:val="SingleTxt"/>
        <w:spacing w:after="0" w:line="120" w:lineRule="exact"/>
        <w:rPr>
          <w:sz w:val="10"/>
        </w:rPr>
      </w:pPr>
    </w:p>
    <w:p w:rsidR="0060699C" w:rsidRPr="00D04772" w:rsidRDefault="0060699C" w:rsidP="0060699C">
      <w:pPr>
        <w:pStyle w:val="SingleTxt"/>
      </w:pPr>
      <w:r w:rsidRPr="00D04772">
        <w:t>38.</w:t>
      </w:r>
      <w:r w:rsidRPr="00D04772">
        <w:tab/>
      </w:r>
      <w:r>
        <w:t xml:space="preserve">Durante </w:t>
      </w:r>
      <w:r w:rsidRPr="00D04772">
        <w:t>el examen del Segundo y Tercer informes de la República de Eslovenia</w:t>
      </w:r>
      <w:r>
        <w:t>,</w:t>
      </w:r>
      <w:r w:rsidRPr="00D04772">
        <w:t xml:space="preserve"> </w:t>
      </w:r>
      <w:r>
        <w:t>e</w:t>
      </w:r>
      <w:r w:rsidRPr="00D04772">
        <w:t xml:space="preserve">l Comité para la Eliminación de la Discriminación contra la Mujer manifestó su preocupación </w:t>
      </w:r>
      <w:r>
        <w:t xml:space="preserve">por </w:t>
      </w:r>
      <w:r w:rsidRPr="00D04772">
        <w:t>la incidencia de la violencia contra la mujer, incluida la violencia dom</w:t>
      </w:r>
      <w:r>
        <w:t xml:space="preserve">éstica, y por las penas ligeras impuestas a los delitos de violencia cometidos contra las mujeres. </w:t>
      </w:r>
      <w:r w:rsidRPr="00D04772">
        <w:t>El Código Penal no especifica un</w:t>
      </w:r>
      <w:r>
        <w:t xml:space="preserve"> delito específico de</w:t>
      </w:r>
      <w:r w:rsidRPr="00D04772">
        <w:t xml:space="preserve"> violencia contra las mujeres, pero </w:t>
      </w:r>
      <w:r>
        <w:t xml:space="preserve">este delito </w:t>
      </w:r>
      <w:r w:rsidRPr="00D04772">
        <w:t xml:space="preserve">aparece definido como </w:t>
      </w:r>
      <w:r>
        <w:t xml:space="preserve">tal en </w:t>
      </w:r>
      <w:r w:rsidRPr="00D04772">
        <w:t>los capítulos quince (</w:t>
      </w:r>
      <w:r>
        <w:t xml:space="preserve">delitos </w:t>
      </w:r>
      <w:r w:rsidRPr="00D04772">
        <w:t xml:space="preserve">contra la vida y </w:t>
      </w:r>
      <w:r>
        <w:t>la integridad física</w:t>
      </w:r>
      <w:r w:rsidRPr="00D04772">
        <w:t>)</w:t>
      </w:r>
      <w:r>
        <w:t>;</w:t>
      </w:r>
      <w:r w:rsidRPr="00D04772">
        <w:t xml:space="preserve"> diecis</w:t>
      </w:r>
      <w:r>
        <w:t xml:space="preserve">éis </w:t>
      </w:r>
      <w:r w:rsidRPr="00D04772">
        <w:t>(</w:t>
      </w:r>
      <w:r>
        <w:t>delitos contra los derechos humanos y las libertades);</w:t>
      </w:r>
      <w:r w:rsidRPr="00D04772">
        <w:t xml:space="preserve"> </w:t>
      </w:r>
      <w:r>
        <w:t xml:space="preserve">diecinueve </w:t>
      </w:r>
      <w:r w:rsidRPr="00D04772">
        <w:t>(</w:t>
      </w:r>
      <w:r>
        <w:t>delitos</w:t>
      </w:r>
      <w:r w:rsidRPr="00D04772">
        <w:t xml:space="preserve"> </w:t>
      </w:r>
      <w:r>
        <w:t>contra la integridad sexual</w:t>
      </w:r>
      <w:r w:rsidRPr="00D04772">
        <w:t>)</w:t>
      </w:r>
      <w:r>
        <w:t>,</w:t>
      </w:r>
      <w:r w:rsidRPr="00D04772">
        <w:t xml:space="preserve"> </w:t>
      </w:r>
      <w:r>
        <w:t xml:space="preserve">o veintinueve </w:t>
      </w:r>
      <w:r w:rsidRPr="00D04772">
        <w:t>(</w:t>
      </w:r>
      <w:r>
        <w:t>delitos contra la ley y el orden públicos</w:t>
      </w:r>
      <w:r w:rsidRPr="00D04772">
        <w:t xml:space="preserve">) </w:t>
      </w:r>
      <w:r>
        <w:t xml:space="preserve">del Código Penal. </w:t>
      </w:r>
    </w:p>
    <w:p w:rsidR="0060699C" w:rsidRPr="004907F8" w:rsidRDefault="0060699C" w:rsidP="0060699C">
      <w:pPr>
        <w:pStyle w:val="SingleTxt"/>
      </w:pPr>
      <w:r w:rsidRPr="00D04772">
        <w:t>39.</w:t>
      </w:r>
      <w:r w:rsidRPr="00D04772">
        <w:tab/>
      </w:r>
      <w:r>
        <w:t xml:space="preserve">El alcance de las penas </w:t>
      </w:r>
      <w:r w:rsidRPr="00D04772">
        <w:t>se determina seg</w:t>
      </w:r>
      <w:r>
        <w:t>ún</w:t>
      </w:r>
      <w:r w:rsidRPr="00D04772">
        <w:t xml:space="preserve"> la </w:t>
      </w:r>
      <w:r>
        <w:t>gravedad</w:t>
      </w:r>
      <w:r w:rsidRPr="00D04772">
        <w:t xml:space="preserve"> de cada </w:t>
      </w:r>
      <w:r>
        <w:t xml:space="preserve">delito. </w:t>
      </w:r>
      <w:r w:rsidRPr="00D04772">
        <w:t xml:space="preserve">Así, un </w:t>
      </w:r>
      <w:r>
        <w:t>delito</w:t>
      </w:r>
      <w:r w:rsidRPr="00D04772">
        <w:t xml:space="preserve"> que conlleve un daño físico menor, </w:t>
      </w:r>
      <w:r>
        <w:t>definido</w:t>
      </w:r>
      <w:r w:rsidRPr="00D04772">
        <w:t xml:space="preserve"> en virtud del artículo 133 del Código Penal</w:t>
      </w:r>
      <w:r>
        <w:t>,</w:t>
      </w:r>
      <w:r w:rsidRPr="00D04772">
        <w:t xml:space="preserve"> está sancionado con una multa o pena de prisión de no más de un año</w:t>
      </w:r>
      <w:r>
        <w:t>, p</w:t>
      </w:r>
      <w:r w:rsidRPr="00D04772">
        <w:t xml:space="preserve">ero </w:t>
      </w:r>
      <w:r>
        <w:t xml:space="preserve">si </w:t>
      </w:r>
      <w:r w:rsidRPr="00D04772">
        <w:t xml:space="preserve">el </w:t>
      </w:r>
      <w:r>
        <w:t>delito</w:t>
      </w:r>
      <w:r w:rsidRPr="00D04772">
        <w:t xml:space="preserve"> </w:t>
      </w:r>
      <w:r>
        <w:t xml:space="preserve">conlleva una forma con agravantes, se castiga con una pena de prisión no superior a tres años. </w:t>
      </w:r>
      <w:r w:rsidRPr="00D04772">
        <w:t xml:space="preserve">El </w:t>
      </w:r>
      <w:r w:rsidRPr="00241A73">
        <w:rPr>
          <w:iCs/>
        </w:rPr>
        <w:t>Código Penal</w:t>
      </w:r>
      <w:r w:rsidRPr="00D04772">
        <w:rPr>
          <w:i/>
          <w:iCs/>
        </w:rPr>
        <w:t xml:space="preserve"> </w:t>
      </w:r>
      <w:r>
        <w:t>define,</w:t>
      </w:r>
      <w:r w:rsidRPr="00D04772">
        <w:t xml:space="preserve"> en sus artículos 134 </w:t>
      </w:r>
      <w:r>
        <w:t xml:space="preserve">y </w:t>
      </w:r>
      <w:r w:rsidRPr="00D04772">
        <w:t>135</w:t>
      </w:r>
      <w:r>
        <w:t>,</w:t>
      </w:r>
      <w:r w:rsidRPr="00D04772">
        <w:t xml:space="preserve"> los </w:t>
      </w:r>
      <w:r>
        <w:t>delitos de daño físico con agravantes o lesiones graves</w:t>
      </w:r>
      <w:r w:rsidRPr="004631C8">
        <w:rPr>
          <w:highlight w:val="yellow"/>
        </w:rPr>
        <w:t>,</w:t>
      </w:r>
      <w:r w:rsidRPr="00D04772">
        <w:t xml:space="preserve"> que </w:t>
      </w:r>
      <w:r>
        <w:t>se sancionan con una</w:t>
      </w:r>
      <w:r w:rsidRPr="00D04772">
        <w:t xml:space="preserve"> pena de prisión no superior a cinco o diez años</w:t>
      </w:r>
      <w:r>
        <w:t>,</w:t>
      </w:r>
      <w:r w:rsidRPr="00D04772">
        <w:t xml:space="preserve"> o de uno a diez a años o menos de tres (lo </w:t>
      </w:r>
      <w:r>
        <w:t>que equivale a</w:t>
      </w:r>
      <w:r w:rsidRPr="00D04772">
        <w:t xml:space="preserve"> no m</w:t>
      </w:r>
      <w:r>
        <w:t>ás de quince años de acuerdo con las disposiciones de la parte General del</w:t>
      </w:r>
      <w:r w:rsidRPr="00D04772">
        <w:t xml:space="preserve"> </w:t>
      </w:r>
      <w:r w:rsidRPr="00241A73">
        <w:rPr>
          <w:iCs/>
        </w:rPr>
        <w:t>Código Penal</w:t>
      </w:r>
      <w:r w:rsidRPr="00D04772">
        <w:t xml:space="preserve">). </w:t>
      </w:r>
      <w:r>
        <w:t>El delito</w:t>
      </w:r>
      <w:r w:rsidRPr="004907F8">
        <w:t xml:space="preserve"> </w:t>
      </w:r>
      <w:r>
        <w:t>de</w:t>
      </w:r>
      <w:r w:rsidRPr="004907F8">
        <w:t xml:space="preserve"> maltrato</w:t>
      </w:r>
      <w:r>
        <w:t>,</w:t>
      </w:r>
      <w:r w:rsidRPr="004907F8">
        <w:t xml:space="preserve"> tal como aparece definido en el artículo 146 del </w:t>
      </w:r>
      <w:r w:rsidRPr="00241A73">
        <w:rPr>
          <w:iCs/>
        </w:rPr>
        <w:t>Código Pena</w:t>
      </w:r>
      <w:r w:rsidRPr="004907F8">
        <w:rPr>
          <w:i/>
          <w:iCs/>
        </w:rPr>
        <w:t>l</w:t>
      </w:r>
      <w:r>
        <w:rPr>
          <w:i/>
          <w:iCs/>
        </w:rPr>
        <w:t>,</w:t>
      </w:r>
      <w:r w:rsidRPr="004907F8">
        <w:rPr>
          <w:i/>
          <w:iCs/>
        </w:rPr>
        <w:t xml:space="preserve"> </w:t>
      </w:r>
      <w:r w:rsidRPr="004907F8">
        <w:t xml:space="preserve">está castigado con una multa o pena de prisión no superior a seis meses, pero el </w:t>
      </w:r>
      <w:r>
        <w:t>delito declarado</w:t>
      </w:r>
      <w:r w:rsidRPr="004907F8">
        <w:t xml:space="preserve"> inclu</w:t>
      </w:r>
      <w:r>
        <w:t xml:space="preserve">ye todas aquellas lesiones que provoquen menos que un daño físico menor </w:t>
      </w:r>
      <w:r w:rsidRPr="004907F8">
        <w:t>(</w:t>
      </w:r>
      <w:r>
        <w:t>por ejemplo, rasguños o abrasiones)</w:t>
      </w:r>
      <w:r w:rsidRPr="004907F8">
        <w:t xml:space="preserve"> </w:t>
      </w:r>
      <w:r>
        <w:t>y, en el caso de problemas psíquicos, miedo o agitación nerviosa</w:t>
      </w:r>
      <w:r w:rsidRPr="004907F8">
        <w:t xml:space="preserve">. </w:t>
      </w:r>
    </w:p>
    <w:p w:rsidR="0060699C" w:rsidRPr="00480C62" w:rsidRDefault="0060699C" w:rsidP="0060699C">
      <w:pPr>
        <w:pStyle w:val="SingleTxt"/>
      </w:pPr>
      <w:r w:rsidRPr="00480C62">
        <w:t>40.</w:t>
      </w:r>
      <w:r w:rsidRPr="00480C62">
        <w:tab/>
        <w:t xml:space="preserve">Con la reforma del </w:t>
      </w:r>
      <w:r w:rsidRPr="00241A73">
        <w:rPr>
          <w:iCs/>
        </w:rPr>
        <w:t>Código Penal</w:t>
      </w:r>
      <w:r w:rsidRPr="00480C62">
        <w:t xml:space="preserve"> llevada a cabo en </w:t>
      </w:r>
      <w:r>
        <w:t>2004</w:t>
      </w:r>
      <w:r w:rsidRPr="00480C62">
        <w:t xml:space="preserve"> se introdujeron penas más severas para los </w:t>
      </w:r>
      <w:r>
        <w:t>delitos</w:t>
      </w:r>
      <w:r w:rsidRPr="00480C62">
        <w:t xml:space="preserve"> </w:t>
      </w:r>
      <w:r>
        <w:t xml:space="preserve">contra la integridad sexual, en particular en los casos de </w:t>
      </w:r>
      <w:r w:rsidRPr="00480C62">
        <w:t>abus</w:t>
      </w:r>
      <w:r>
        <w:t>o de poder</w:t>
      </w:r>
      <w:r w:rsidRPr="00480C62">
        <w:t xml:space="preserve"> </w:t>
      </w:r>
      <w:r>
        <w:t xml:space="preserve">en el momento de cometer el delito </w:t>
      </w:r>
      <w:r w:rsidRPr="00480C62">
        <w:t>(</w:t>
      </w:r>
      <w:r>
        <w:t>a</w:t>
      </w:r>
      <w:r w:rsidRPr="00480C62">
        <w:t>rtículo</w:t>
      </w:r>
      <w:r>
        <w:t xml:space="preserve"> 184), abusos contra una persona débil </w:t>
      </w:r>
      <w:r w:rsidRPr="00480C62">
        <w:t>(</w:t>
      </w:r>
      <w:r>
        <w:t>a</w:t>
      </w:r>
      <w:r w:rsidRPr="00480C62">
        <w:t>rtículo 182) o</w:t>
      </w:r>
      <w:r>
        <w:t xml:space="preserve"> un menor de quince años </w:t>
      </w:r>
      <w:r w:rsidRPr="00480C62">
        <w:t>(</w:t>
      </w:r>
      <w:r>
        <w:t>a</w:t>
      </w:r>
      <w:r w:rsidRPr="00480C62">
        <w:t xml:space="preserve">rtículo 183). </w:t>
      </w:r>
    </w:p>
    <w:p w:rsidR="0060699C" w:rsidRPr="0022332D" w:rsidRDefault="0060699C" w:rsidP="0060699C">
      <w:pPr>
        <w:pStyle w:val="SingleTxt"/>
      </w:pPr>
      <w:r w:rsidRPr="009B4ED0">
        <w:t>41.</w:t>
      </w:r>
      <w:r w:rsidRPr="009B4ED0">
        <w:tab/>
        <w:t xml:space="preserve">Para hacer frente a la violencia contra las mujeres también es </w:t>
      </w:r>
      <w:r>
        <w:t>pertinente</w:t>
      </w:r>
      <w:r w:rsidRPr="009B4ED0">
        <w:t xml:space="preserve"> el delito de </w:t>
      </w:r>
      <w:r>
        <w:t>comportamiento violento tal como lo define el a</w:t>
      </w:r>
      <w:r w:rsidRPr="009B4ED0">
        <w:t xml:space="preserve">rtículo 299 </w:t>
      </w:r>
      <w:r>
        <w:t>del</w:t>
      </w:r>
      <w:r w:rsidRPr="009B4ED0">
        <w:t xml:space="preserve"> </w:t>
      </w:r>
      <w:r w:rsidRPr="00241A73">
        <w:rPr>
          <w:iCs/>
        </w:rPr>
        <w:t>Código Penal</w:t>
      </w:r>
      <w:r w:rsidRPr="009B4ED0">
        <w:t xml:space="preserve">. </w:t>
      </w:r>
      <w:r w:rsidRPr="0022332D">
        <w:t xml:space="preserve">Tal delito puede ser un insulto grave, malos tratos o una amenaza a la seguridad, </w:t>
      </w:r>
      <w:r>
        <w:t>provocando</w:t>
      </w:r>
      <w:r w:rsidRPr="0022332D">
        <w:t xml:space="preserve"> </w:t>
      </w:r>
      <w:r>
        <w:t>una situación de peligro</w:t>
      </w:r>
      <w:r w:rsidRPr="0022332D">
        <w:t>, indigna</w:t>
      </w:r>
      <w:r>
        <w:t>ción o</w:t>
      </w:r>
      <w:r w:rsidRPr="0022332D">
        <w:t xml:space="preserve"> </w:t>
      </w:r>
      <w:r>
        <w:t>miedo en el seno de las familias.</w:t>
      </w:r>
      <w:r w:rsidRPr="0022332D">
        <w:t xml:space="preserve"> </w:t>
      </w:r>
      <w:r>
        <w:t xml:space="preserve">Este delito </w:t>
      </w:r>
      <w:r w:rsidRPr="0022332D">
        <w:t xml:space="preserve">se castiga con una pena de prisión </w:t>
      </w:r>
      <w:r>
        <w:t xml:space="preserve">no superior a </w:t>
      </w:r>
      <w:r w:rsidRPr="0022332D">
        <w:t>dos años; no obstante, si conlleva un daño f</w:t>
      </w:r>
      <w:r>
        <w:t>ísico menor, se impone la pena no superior a tres años.</w:t>
      </w:r>
      <w:r w:rsidRPr="0022332D">
        <w:t xml:space="preserve"> Así, este delito </w:t>
      </w:r>
      <w:r>
        <w:t xml:space="preserve">fusiona </w:t>
      </w:r>
      <w:r w:rsidRPr="0022332D">
        <w:t>los delitos antes mencionados de daño f</w:t>
      </w:r>
      <w:r>
        <w:t>ísico menor y maltrato.</w:t>
      </w:r>
      <w:r w:rsidRPr="0022332D">
        <w:t xml:space="preserve"> No obstante, si una persona resulta </w:t>
      </w:r>
      <w:r>
        <w:t>gravemente</w:t>
      </w:r>
      <w:r w:rsidRPr="0022332D">
        <w:t xml:space="preserve"> herida o fallece a consecuencia de un acto de violencia, </w:t>
      </w:r>
      <w:r>
        <w:t xml:space="preserve">el delito es una fusión de </w:t>
      </w:r>
      <w:r w:rsidRPr="0022332D">
        <w:t xml:space="preserve">los delitos antes mencionados de </w:t>
      </w:r>
      <w:r>
        <w:t xml:space="preserve">daño físico con agravantes o lesiones graves </w:t>
      </w:r>
      <w:r w:rsidRPr="00F41429">
        <w:rPr>
          <w:highlight w:val="yellow"/>
        </w:rPr>
        <w:t>u</w:t>
      </w:r>
      <w:r>
        <w:t xml:space="preserve"> homicidio, según lo establecido en el a</w:t>
      </w:r>
      <w:r w:rsidRPr="0022332D">
        <w:t xml:space="preserve">rtículo 127 </w:t>
      </w:r>
      <w:r>
        <w:t>del</w:t>
      </w:r>
      <w:r w:rsidRPr="0022332D">
        <w:t xml:space="preserve"> </w:t>
      </w:r>
      <w:r w:rsidRPr="00241A73">
        <w:rPr>
          <w:iCs/>
        </w:rPr>
        <w:t>Código Penal</w:t>
      </w:r>
      <w:r w:rsidRPr="0022332D">
        <w:t>.</w:t>
      </w:r>
    </w:p>
    <w:p w:rsidR="0060699C" w:rsidRPr="00D26229" w:rsidRDefault="0060699C" w:rsidP="0060699C">
      <w:pPr>
        <w:pStyle w:val="SingleTxt"/>
      </w:pPr>
      <w:r w:rsidRPr="00D26229">
        <w:t>42.</w:t>
      </w:r>
      <w:r w:rsidRPr="00D26229">
        <w:tab/>
        <w:t xml:space="preserve">También es importante la medida que prohíbe acercarse a determinado lugar o persona, definida en el artículo 195 </w:t>
      </w:r>
      <w:r>
        <w:t xml:space="preserve">de la </w:t>
      </w:r>
      <w:r w:rsidRPr="00241A73">
        <w:rPr>
          <w:iCs/>
        </w:rPr>
        <w:t>Ley de procedimiento criminal</w:t>
      </w:r>
      <w:r>
        <w:rPr>
          <w:i/>
          <w:iCs/>
        </w:rPr>
        <w:t xml:space="preserve"> </w:t>
      </w:r>
      <w:r>
        <w:t>y ya presentada en el Tercer Informe de la</w:t>
      </w:r>
      <w:r w:rsidRPr="00D26229">
        <w:t xml:space="preserve"> República de Eslovenia </w:t>
      </w:r>
      <w:r>
        <w:t xml:space="preserve">sobre la aplicación de las disposiciones de la </w:t>
      </w:r>
      <w:r w:rsidRPr="00D26229">
        <w:t xml:space="preserve">Convención. </w:t>
      </w:r>
    </w:p>
    <w:p w:rsidR="0060699C" w:rsidRPr="00477D2E" w:rsidRDefault="0060699C" w:rsidP="0060699C">
      <w:pPr>
        <w:pStyle w:val="SingleTxt"/>
      </w:pPr>
      <w:r w:rsidRPr="00D974B0">
        <w:t>43.</w:t>
      </w:r>
      <w:r w:rsidRPr="00D974B0">
        <w:tab/>
        <w:t xml:space="preserve">A finales de agosto de 2003 comenzaron a aplicarse las enmiendas a la </w:t>
      </w:r>
      <w:r w:rsidRPr="00241A73">
        <w:rPr>
          <w:iCs/>
        </w:rPr>
        <w:t>Ley sobre las fuerzas policiales</w:t>
      </w:r>
      <w:r w:rsidRPr="00D974B0">
        <w:t>, que atribuye a las mujeres y hombres polic</w:t>
      </w:r>
      <w:r>
        <w:t>ías más poder para intervenir en casos de violencia doméstica</w:t>
      </w:r>
      <w:r w:rsidRPr="00D974B0">
        <w:t xml:space="preserve">. Un policía, sea hombre o mujer, puede dictar una </w:t>
      </w:r>
      <w:r>
        <w:t xml:space="preserve">orden de alejamiento </w:t>
      </w:r>
      <w:r w:rsidRPr="00D974B0">
        <w:t xml:space="preserve">que prohíbe a una persona acercarse a </w:t>
      </w:r>
      <w:r>
        <w:t xml:space="preserve">un lugar, a una zona y a una persona en particular, que incluye también la prohibición de acosar en los medios de comunicación. </w:t>
      </w:r>
      <w:r w:rsidRPr="00D974B0">
        <w:t xml:space="preserve">La policía comenzó a aplicar la orden de alejamiento en septiembre de 2004, cuando entraron en vigor instrucciones detalladas para tratar </w:t>
      </w:r>
      <w:r>
        <w:t xml:space="preserve">estos </w:t>
      </w:r>
      <w:r w:rsidRPr="00D974B0">
        <w:t xml:space="preserve">casos, </w:t>
      </w:r>
      <w:r>
        <w:t>tal como lo determinan</w:t>
      </w:r>
      <w:r w:rsidRPr="00D974B0">
        <w:t xml:space="preserve"> </w:t>
      </w:r>
      <w:r>
        <w:t xml:space="preserve">las </w:t>
      </w:r>
      <w:r w:rsidRPr="00241A73">
        <w:rPr>
          <w:iCs/>
        </w:rPr>
        <w:t>Normas sobre las órdenes de alejamiento que prohíben acercarse a un lugar o a una persona</w:t>
      </w:r>
      <w:r w:rsidRPr="00D974B0">
        <w:t>. La policía dic</w:t>
      </w:r>
      <w:r>
        <w:t>ta</w:t>
      </w:r>
      <w:r w:rsidRPr="00D974B0">
        <w:t xml:space="preserve"> esta medida en casos en los que existe una sospecha fundada de que la persona </w:t>
      </w:r>
      <w:r>
        <w:t xml:space="preserve">a la que se impone la orden de alejamiento </w:t>
      </w:r>
      <w:r w:rsidRPr="00D974B0">
        <w:t>cometi</w:t>
      </w:r>
      <w:r>
        <w:t xml:space="preserve">ó un delito con elementos de violencia o fue detenida en el momento de cometer dicho acto. Con miras a imponer la medida, en ambos casos es necesario establecer el motivo o la sospecha de que el infractor amenazará la vida, la seguridad personal o la libertad de la persona con la cual ha mantenido una relación íntima. </w:t>
      </w:r>
      <w:r w:rsidRPr="00D974B0">
        <w:t>La policía puede establecer la existencia de circunstancias que conlleven la imp</w:t>
      </w:r>
      <w:r>
        <w:t>osición</w:t>
      </w:r>
      <w:r w:rsidRPr="00D974B0">
        <w:t xml:space="preserve"> de dicha medida directamente durante su intervención, o determinar tales circunstancias </w:t>
      </w:r>
      <w:r>
        <w:t>mediante la recopilación de informes</w:t>
      </w:r>
      <w:r w:rsidRPr="00D974B0">
        <w:t xml:space="preserve"> </w:t>
      </w:r>
      <w:r>
        <w:t>o sobre la base de la información que le transmiten un centro de trabajo social u otras entidades.</w:t>
      </w:r>
      <w:r w:rsidRPr="00D974B0">
        <w:t xml:space="preserve"> </w:t>
      </w:r>
      <w:r w:rsidRPr="00477D2E">
        <w:t>La medida que prohíbe ace</w:t>
      </w:r>
      <w:r>
        <w:t>r</w:t>
      </w:r>
      <w:r w:rsidRPr="00477D2E">
        <w:t xml:space="preserve">carse a un lugar o persona no se impone </w:t>
      </w:r>
      <w:r>
        <w:t xml:space="preserve">si </w:t>
      </w:r>
      <w:r w:rsidRPr="00477D2E">
        <w:t xml:space="preserve">durante el procedimiento de intervención la policía ha visto motivos que permiten sospechar que la persona </w:t>
      </w:r>
      <w:r>
        <w:t>cometió un delito por el cual se la detiene de oficio o a petición de la parte afectada</w:t>
      </w:r>
      <w:r w:rsidRPr="00AA4C95">
        <w:rPr>
          <w:highlight w:val="yellow"/>
        </w:rPr>
        <w:t>.</w:t>
      </w:r>
      <w:r w:rsidRPr="00477D2E">
        <w:t xml:space="preserve"> Desde la aprobación de las </w:t>
      </w:r>
      <w:r>
        <w:t>Normas</w:t>
      </w:r>
      <w:r w:rsidRPr="00477D2E">
        <w:t xml:space="preserve">, </w:t>
      </w:r>
      <w:r>
        <w:t>la policía</w:t>
      </w:r>
      <w:r w:rsidRPr="00477D2E">
        <w:t xml:space="preserve"> </w:t>
      </w:r>
      <w:r>
        <w:t xml:space="preserve">dictó </w:t>
      </w:r>
      <w:r w:rsidRPr="00477D2E">
        <w:t xml:space="preserve">14 </w:t>
      </w:r>
      <w:r>
        <w:t>órdenes de alejamiento</w:t>
      </w:r>
      <w:r w:rsidRPr="00477D2E">
        <w:t xml:space="preserve"> en 2004 y 49 </w:t>
      </w:r>
      <w:r>
        <w:t xml:space="preserve">en la primera mitad de </w:t>
      </w:r>
      <w:r w:rsidRPr="00477D2E">
        <w:t>2005</w:t>
      </w:r>
      <w:r w:rsidRPr="00CB06D9">
        <w:rPr>
          <w:rStyle w:val="FootnoteReference"/>
          <w:bCs/>
        </w:rPr>
        <w:footnoteReference w:id="14"/>
      </w:r>
      <w:r>
        <w:t>.</w:t>
      </w:r>
    </w:p>
    <w:p w:rsidR="0060699C" w:rsidRPr="00E0437D" w:rsidRDefault="0060699C" w:rsidP="0060699C">
      <w:pPr>
        <w:pStyle w:val="SingleTxt"/>
      </w:pPr>
      <w:r w:rsidRPr="00392818">
        <w:t>44.</w:t>
      </w:r>
      <w:r w:rsidRPr="00392818">
        <w:tab/>
        <w:t xml:space="preserve">Los delitos relacionados con la violencia también aparecen </w:t>
      </w:r>
      <w:r>
        <w:t xml:space="preserve">tipificados </w:t>
      </w:r>
      <w:r w:rsidRPr="00392818">
        <w:t>en</w:t>
      </w:r>
      <w:r>
        <w:t xml:space="preserve"> la </w:t>
      </w:r>
      <w:r w:rsidRPr="00241A73">
        <w:rPr>
          <w:iCs/>
        </w:rPr>
        <w:t>Ley sobre los delitos contra el orden público y la paz</w:t>
      </w:r>
      <w:r>
        <w:t>, que establece que se considerará que comete delito cualquier persona que altere la paz o amenace de manera ilícita la seguridad de una persona en un entorno privado</w:t>
      </w:r>
      <w:r w:rsidRPr="00392818">
        <w:t xml:space="preserve">. </w:t>
      </w:r>
      <w:r w:rsidRPr="005E34B1">
        <w:t xml:space="preserve">En diciembre de 2005, el Gobierno de la República de Eslovenia aprobó </w:t>
      </w:r>
      <w:r>
        <w:t xml:space="preserve">el proyecto </w:t>
      </w:r>
      <w:r w:rsidRPr="005E34B1">
        <w:t>de una nueva ley (</w:t>
      </w:r>
      <w:r w:rsidRPr="00241A73">
        <w:rPr>
          <w:iCs/>
        </w:rPr>
        <w:t>Ley sobre delitos contra el orden público y la paz</w:t>
      </w:r>
      <w:r w:rsidRPr="005E34B1">
        <w:t xml:space="preserve">), </w:t>
      </w:r>
      <w:r>
        <w:t>en la que los delitos relacionados con la violencia familiar se definen por separado y se castigan con penas más severas que antes</w:t>
      </w:r>
      <w:r w:rsidRPr="005E34B1">
        <w:t xml:space="preserve">. </w:t>
      </w:r>
      <w:r w:rsidRPr="00E0437D">
        <w:t xml:space="preserve">Con la entrada en vigor de la </w:t>
      </w:r>
      <w:r w:rsidRPr="00241A73">
        <w:rPr>
          <w:iCs/>
        </w:rPr>
        <w:t>Ley sobre delitos contra el orden público y la paz</w:t>
      </w:r>
      <w:r w:rsidRPr="00E0437D">
        <w:t xml:space="preserve">, </w:t>
      </w:r>
      <w:r>
        <w:t>se recogerán</w:t>
      </w:r>
      <w:r w:rsidRPr="008F3B93">
        <w:t xml:space="preserve"> </w:t>
      </w:r>
      <w:r>
        <w:t>más sistemáticamente los datos sobre la violencia doméstica.</w:t>
      </w:r>
      <w:r w:rsidRPr="00E0437D">
        <w:t xml:space="preserve"> </w:t>
      </w:r>
    </w:p>
    <w:p w:rsidR="0060699C" w:rsidRPr="00E0437D" w:rsidRDefault="0060699C" w:rsidP="0060699C">
      <w:pPr>
        <w:pStyle w:val="SingleTxt"/>
      </w:pPr>
      <w:r w:rsidRPr="00E0437D">
        <w:t>45.</w:t>
      </w:r>
      <w:r w:rsidRPr="00E0437D">
        <w:tab/>
        <w:t xml:space="preserve">La República de Eslovenia </w:t>
      </w:r>
      <w:r>
        <w:t>aprobó</w:t>
      </w:r>
      <w:r w:rsidRPr="00E0437D">
        <w:t xml:space="preserve"> importantes enmiendas legislativas con el objetivo de eliminar la violencia contra las mujeres en la familia. Están en fase de preparación un plan de acción para prevenir la violencia doméstica y un proyecto de investigación titulado “</w:t>
      </w:r>
      <w:r w:rsidRPr="00241A73">
        <w:rPr>
          <w:iCs/>
        </w:rPr>
        <w:t>Directrices avanzadas en el Derecho criminal fundamental</w:t>
      </w:r>
      <w:r w:rsidRPr="00E0437D">
        <w:t xml:space="preserve">” (orientaciones para la reforma de la </w:t>
      </w:r>
      <w:r>
        <w:t>ley criminal fundamental</w:t>
      </w:r>
      <w:r w:rsidRPr="00E0437D">
        <w:t>)</w:t>
      </w:r>
      <w:r>
        <w:t>, que proporcionarán las bases teóricas para decidir si el Código Penal esloveno debe</w:t>
      </w:r>
      <w:r w:rsidRPr="00E0437D">
        <w:t xml:space="preserve"> defin</w:t>
      </w:r>
      <w:r>
        <w:t>ir el delito de violencia doméstica como un delito independiente.</w:t>
      </w:r>
      <w:r w:rsidRPr="00E0437D">
        <w:t xml:space="preserve"> Se ha avanzado también en lo que respecta a establecer el mecanismo para la reco</w:t>
      </w:r>
      <w:r>
        <w:t>pilación</w:t>
      </w:r>
      <w:r w:rsidRPr="00E0437D">
        <w:t xml:space="preserve"> sistemática de datos sobre acto</w:t>
      </w:r>
      <w:r>
        <w:t>s</w:t>
      </w:r>
      <w:r w:rsidRPr="00E0437D">
        <w:t xml:space="preserve"> violentos contra las mujeres, pero </w:t>
      </w:r>
      <w:r>
        <w:t xml:space="preserve">surgen </w:t>
      </w:r>
      <w:r w:rsidRPr="00E0437D">
        <w:t xml:space="preserve">dificultades </w:t>
      </w:r>
      <w:r>
        <w:t xml:space="preserve">por el </w:t>
      </w:r>
      <w:r w:rsidRPr="00E0437D">
        <w:t xml:space="preserve">hecho de que </w:t>
      </w:r>
      <w:r>
        <w:t>las oficinas de fiscales y la judicatura no registran por separado los actos de violencia contra las mujeres en la familia, sino junto con todos los demás delitos</w:t>
      </w:r>
      <w:r w:rsidRPr="00E0437D">
        <w:t xml:space="preserve">. </w:t>
      </w:r>
    </w:p>
    <w:p w:rsidR="0060699C" w:rsidRPr="00C26553" w:rsidRDefault="0060699C" w:rsidP="0060699C">
      <w:pPr>
        <w:pStyle w:val="SingleTxt"/>
      </w:pPr>
      <w:r w:rsidRPr="00BE75B8">
        <w:t>46.</w:t>
      </w:r>
      <w:r w:rsidRPr="00BE75B8">
        <w:tab/>
        <w:t xml:space="preserve">Las tareas y </w:t>
      </w:r>
      <w:r>
        <w:t>misiones</w:t>
      </w:r>
      <w:r w:rsidRPr="00BE75B8">
        <w:t xml:space="preserve"> de la policía en el ámbito de la vi</w:t>
      </w:r>
      <w:r>
        <w:t>olencia doméstica están definida</w:t>
      </w:r>
      <w:r w:rsidRPr="00BE75B8">
        <w:t>s en el plan de acci</w:t>
      </w:r>
      <w:r>
        <w:t>ón a medio plazo de la policía para el período 2003</w:t>
      </w:r>
      <w:r w:rsidRPr="00BE75B8">
        <w:t>–2007</w:t>
      </w:r>
      <w:r>
        <w:t>, e</w:t>
      </w:r>
      <w:r w:rsidRPr="00BE75B8">
        <w:t xml:space="preserve"> incluyen el análisis de las medidas, </w:t>
      </w:r>
      <w:r>
        <w:t>el establecimiento de</w:t>
      </w:r>
      <w:r w:rsidRPr="00BE75B8">
        <w:t xml:space="preserve"> </w:t>
      </w:r>
      <w:r>
        <w:t>errores</w:t>
      </w:r>
      <w:r w:rsidRPr="00BE75B8">
        <w:t xml:space="preserve"> y deficiencias, la educación y la formaci</w:t>
      </w:r>
      <w:r>
        <w:t>ón de policías de ambos sexos y una participación activa en la redacción y la aplicación de nuevas soluciones legislativas</w:t>
      </w:r>
      <w:r w:rsidRPr="00BE75B8">
        <w:t xml:space="preserve">. La policía organiza regularmente la capacitación y la especialización </w:t>
      </w:r>
      <w:r>
        <w:t>en el ámbito de la</w:t>
      </w:r>
      <w:r w:rsidRPr="00BE75B8">
        <w:t xml:space="preserve"> violencia doméstica, </w:t>
      </w:r>
      <w:r>
        <w:t xml:space="preserve">la violencia </w:t>
      </w:r>
      <w:r w:rsidRPr="00BE75B8">
        <w:t xml:space="preserve">contra los niños </w:t>
      </w:r>
      <w:r>
        <w:t xml:space="preserve">y contra las mujeres. </w:t>
      </w:r>
      <w:r w:rsidRPr="00BE75B8">
        <w:t xml:space="preserve">Dicha capacitación está a cargo de expertos de las fuerzas policiales, de las </w:t>
      </w:r>
      <w:r>
        <w:t>oficinas de fiscales</w:t>
      </w:r>
      <w:r w:rsidRPr="00BE75B8">
        <w:t>, de</w:t>
      </w:r>
      <w:r>
        <w:t xml:space="preserve"> la judicatura</w:t>
      </w:r>
      <w:r w:rsidRPr="00BE75B8">
        <w:t xml:space="preserve">, </w:t>
      </w:r>
      <w:r>
        <w:t xml:space="preserve">y </w:t>
      </w:r>
      <w:r w:rsidRPr="00BE75B8">
        <w:t>de</w:t>
      </w:r>
      <w:r>
        <w:t xml:space="preserve"> profesionales del </w:t>
      </w:r>
      <w:r w:rsidRPr="00BE75B8">
        <w:t>trabajo social y sanitario</w:t>
      </w:r>
      <w:r>
        <w:t xml:space="preserve">; a menudo participan también expertos de organizaciones no gubernamentales nacionales y extranjeras. </w:t>
      </w:r>
      <w:r w:rsidRPr="00C26553">
        <w:t xml:space="preserve">La Dirección General de Policía y algunas </w:t>
      </w:r>
      <w:r w:rsidRPr="008208E4">
        <w:t>administraciones</w:t>
      </w:r>
      <w:r w:rsidRPr="00C26553">
        <w:t xml:space="preserve"> de la policía organizan </w:t>
      </w:r>
      <w:r>
        <w:t>todos los años</w:t>
      </w:r>
      <w:r w:rsidRPr="00C26553">
        <w:t xml:space="preserve"> mesas redondas y </w:t>
      </w:r>
      <w:r>
        <w:t>reuniones de asesoramiento</w:t>
      </w:r>
      <w:r w:rsidRPr="00C26553">
        <w:t xml:space="preserve"> </w:t>
      </w:r>
      <w:r>
        <w:t xml:space="preserve">sobre delincuencia juvenil, violencia contra los niños y violencia doméstica. </w:t>
      </w:r>
      <w:r w:rsidRPr="00C26553">
        <w:t xml:space="preserve">Los agentes de policía y los </w:t>
      </w:r>
      <w:r>
        <w:t>oficiales</w:t>
      </w:r>
      <w:r w:rsidRPr="00C26553">
        <w:t xml:space="preserve"> de la policía criminal tambi</w:t>
      </w:r>
      <w:r>
        <w:t xml:space="preserve">én proporcionan información sobre estos temas a maestros, padres y niños. </w:t>
      </w:r>
      <w:r w:rsidRPr="00C26553">
        <w:t xml:space="preserve">La policía también </w:t>
      </w:r>
      <w:r>
        <w:t>edita</w:t>
      </w:r>
      <w:r w:rsidRPr="00C26553">
        <w:t xml:space="preserve"> </w:t>
      </w:r>
      <w:r>
        <w:t>carteles</w:t>
      </w:r>
      <w:r w:rsidRPr="00C26553">
        <w:t xml:space="preserve"> y desplegables sobre las posibilidades de prevenir la violencia y maneras adecuadas de reaccionar </w:t>
      </w:r>
      <w:r>
        <w:t>contra</w:t>
      </w:r>
      <w:r w:rsidRPr="00C26553">
        <w:t xml:space="preserve"> la violencia. </w:t>
      </w:r>
    </w:p>
    <w:p w:rsidR="0060699C" w:rsidRPr="008C0F56" w:rsidRDefault="0060699C" w:rsidP="0060699C">
      <w:pPr>
        <w:pStyle w:val="SingleTxt"/>
      </w:pPr>
      <w:r w:rsidRPr="00F175E0">
        <w:t>47.</w:t>
      </w:r>
      <w:r w:rsidRPr="00F175E0">
        <w:tab/>
        <w:t xml:space="preserve">La </w:t>
      </w:r>
      <w:r w:rsidRPr="00241A73">
        <w:t>Ley de vivienda</w:t>
      </w:r>
      <w:r w:rsidRPr="00F175E0">
        <w:t xml:space="preserve"> de 2003 introdujo una novedad importante al permitir a los municipios, al Estado y al fondo público para la vivienda o las organizaciones sin ánimo de lucro, alquilar, cuando asignan una </w:t>
      </w:r>
      <w:r>
        <w:t>unidad de alojamiento</w:t>
      </w:r>
      <w:r w:rsidRPr="00F175E0">
        <w:t xml:space="preserve"> </w:t>
      </w:r>
      <w:r>
        <w:t xml:space="preserve">como solución provisional a las necesidades de vivienda de personas socialmente </w:t>
      </w:r>
      <w:r w:rsidRPr="00F175E0">
        <w:t>de</w:t>
      </w:r>
      <w:r>
        <w:t>sfavorecidas, una de dichas unidades tomando como base la lista de personas que reúnen las condiciones para la asignación de unidades de alojamiento</w:t>
      </w:r>
      <w:r w:rsidRPr="00F175E0">
        <w:t xml:space="preserve"> (</w:t>
      </w:r>
      <w:r>
        <w:t>es decir, sobre la base de una licitación pública</w:t>
      </w:r>
      <w:r w:rsidRPr="00F175E0">
        <w:t xml:space="preserve">). </w:t>
      </w:r>
      <w:r>
        <w:t xml:space="preserve">La categoría de personas socialmente desfavorecidas </w:t>
      </w:r>
      <w:r w:rsidRPr="008C0F56">
        <w:t>incluye también a las muj</w:t>
      </w:r>
      <w:r>
        <w:t xml:space="preserve">eres y a las mujeres con hijos </w:t>
      </w:r>
      <w:r w:rsidRPr="008C0F56">
        <w:t xml:space="preserve">víctimas de </w:t>
      </w:r>
      <w:r>
        <w:t xml:space="preserve">la </w:t>
      </w:r>
      <w:r w:rsidRPr="008C0F56">
        <w:t>violencia dom</w:t>
      </w:r>
      <w:r>
        <w:t>éstica.</w:t>
      </w:r>
      <w:r w:rsidRPr="008C0F56">
        <w:t xml:space="preserve"> Las </w:t>
      </w:r>
      <w:r w:rsidRPr="00241A73">
        <w:rPr>
          <w:iCs/>
        </w:rPr>
        <w:t>Normas sobre el alquiler de viviendas sin ánimo de lucro</w:t>
      </w:r>
      <w:r>
        <w:rPr>
          <w:i/>
          <w:iCs/>
        </w:rPr>
        <w:t xml:space="preserve"> </w:t>
      </w:r>
      <w:r w:rsidRPr="008C0F56">
        <w:t xml:space="preserve">ofrecen a las mujeres y a las mujeres con hijos víctimas de la violencia doméstica, que residen temporalmente en </w:t>
      </w:r>
      <w:r>
        <w:t>maternidades</w:t>
      </w:r>
      <w:r w:rsidRPr="008C0F56">
        <w:t xml:space="preserve"> y refugios (casas seguras, centros de acogida </w:t>
      </w:r>
      <w:r>
        <w:t>para</w:t>
      </w:r>
      <w:r w:rsidRPr="008C0F56">
        <w:t xml:space="preserve"> víctimas de delitos de violencia doméstica), </w:t>
      </w:r>
      <w:r>
        <w:t>la posibilidad de particip</w:t>
      </w:r>
      <w:r w:rsidRPr="008C0F56">
        <w:t xml:space="preserve">ar </w:t>
      </w:r>
      <w:r>
        <w:t>en licitaciones</w:t>
      </w:r>
      <w:r w:rsidRPr="008C0F56">
        <w:t xml:space="preserve"> </w:t>
      </w:r>
      <w:r>
        <w:t>para alquilar unidades de alojamiento sin ánimo de lucro, incluida aquélla en la que han fijado su residencia temporal.</w:t>
      </w:r>
    </w:p>
    <w:p w:rsidR="0060699C" w:rsidRDefault="0060699C" w:rsidP="0060699C">
      <w:pPr>
        <w:pStyle w:val="SingleTxt"/>
      </w:pPr>
      <w:r w:rsidRPr="008C0F56">
        <w:t>48.</w:t>
      </w:r>
      <w:r w:rsidRPr="008C0F56">
        <w:tab/>
        <w:t>El Ministerio del Interior es una fuen</w:t>
      </w:r>
      <w:r>
        <w:t>t</w:t>
      </w:r>
      <w:r w:rsidRPr="008C0F56">
        <w:t xml:space="preserve">e clave de datos sobre la prevalencia de </w:t>
      </w:r>
      <w:r>
        <w:t xml:space="preserve">la violencia contra las mujeres. </w:t>
      </w:r>
      <w:r w:rsidRPr="008C0F56">
        <w:t xml:space="preserve">Según datos de este ministerio, alrededor de una quinta parte de las víctimas de delitos </w:t>
      </w:r>
      <w:r>
        <w:t>contra la vida y la integridad física son mujeres.</w:t>
      </w:r>
      <w:r w:rsidRPr="008C0F56">
        <w:t xml:space="preserve"> En 2004, entre las víctimas de </w:t>
      </w:r>
      <w:r>
        <w:t>homicidio</w:t>
      </w:r>
      <w:r w:rsidRPr="008C0F56">
        <w:t xml:space="preserve"> </w:t>
      </w:r>
      <w:r>
        <w:t xml:space="preserve">hubo </w:t>
      </w:r>
      <w:r w:rsidRPr="008C0F56">
        <w:t xml:space="preserve">un 26,3% </w:t>
      </w:r>
      <w:r>
        <w:t xml:space="preserve">de mujeres. </w:t>
      </w:r>
      <w:r w:rsidRPr="008C0F56">
        <w:t xml:space="preserve">Las mujeres </w:t>
      </w:r>
      <w:r>
        <w:t xml:space="preserve">también </w:t>
      </w:r>
      <w:r w:rsidRPr="008C0F56">
        <w:t xml:space="preserve">fueron las víctimas en </w:t>
      </w:r>
      <w:r>
        <w:t>cerca de</w:t>
      </w:r>
      <w:r w:rsidRPr="008C0F56">
        <w:t>l 14,7</w:t>
      </w:r>
      <w:r>
        <w:t>%</w:t>
      </w:r>
      <w:r w:rsidRPr="008C0F56">
        <w:t xml:space="preserve"> de casos </w:t>
      </w:r>
      <w:r>
        <w:t xml:space="preserve">con </w:t>
      </w:r>
      <w:r w:rsidRPr="008C0F56">
        <w:t>un</w:t>
      </w:r>
      <w:r>
        <w:t xml:space="preserve">a lesión física grave, y del </w:t>
      </w:r>
      <w:r w:rsidRPr="008C0F56">
        <w:t>24</w:t>
      </w:r>
      <w:r>
        <w:t>%</w:t>
      </w:r>
      <w:r w:rsidRPr="008C0F56">
        <w:t xml:space="preserve"> </w:t>
      </w:r>
      <w:r>
        <w:t xml:space="preserve">de los casos con una lesión física menor. </w:t>
      </w:r>
      <w:r w:rsidRPr="008C0F56">
        <w:t>El m</w:t>
      </w:r>
      <w:r>
        <w:t xml:space="preserve">ismo porcentaje se registró en </w:t>
      </w:r>
      <w:r w:rsidRPr="008C0F56">
        <w:t>los ca</w:t>
      </w:r>
      <w:r>
        <w:t xml:space="preserve">sos de amenazas con un </w:t>
      </w:r>
      <w:r w:rsidRPr="008C0F56">
        <w:t>instrumento peligroso</w:t>
      </w:r>
      <w:r w:rsidRPr="00CB06D9">
        <w:rPr>
          <w:rStyle w:val="FootnoteReference"/>
          <w:bCs/>
        </w:rPr>
        <w:footnoteReference w:id="15"/>
      </w:r>
      <w:r>
        <w:t>.</w:t>
      </w:r>
    </w:p>
    <w:p w:rsidR="0060699C" w:rsidRPr="008C0F56" w:rsidRDefault="0060699C" w:rsidP="0060699C">
      <w:pPr>
        <w:pStyle w:val="SingleTxt"/>
      </w:pPr>
      <w:r w:rsidRPr="008C0F56">
        <w:t>49.</w:t>
      </w:r>
      <w:r w:rsidRPr="008C0F56">
        <w:tab/>
        <w:t xml:space="preserve">En el </w:t>
      </w:r>
      <w:r>
        <w:t xml:space="preserve">período </w:t>
      </w:r>
      <w:r w:rsidRPr="008C0F56">
        <w:t>2001- 2004</w:t>
      </w:r>
      <w:r w:rsidRPr="00FD6046">
        <w:t xml:space="preserve"> </w:t>
      </w:r>
      <w:r w:rsidRPr="008C0F56">
        <w:t>descendió ligeramente</w:t>
      </w:r>
      <w:r>
        <w:t xml:space="preserve"> el porcentaje </w:t>
      </w:r>
      <w:r w:rsidRPr="008C0F56">
        <w:t>de mujeres víctimas de delitos contra la ley y el ord</w:t>
      </w:r>
      <w:r>
        <w:t>e</w:t>
      </w:r>
      <w:r w:rsidRPr="008C0F56">
        <w:t>n público</w:t>
      </w:r>
      <w:r>
        <w:t xml:space="preserve">, que en </w:t>
      </w:r>
      <w:r w:rsidRPr="008532A0">
        <w:t xml:space="preserve">2001 fue del </w:t>
      </w:r>
      <w:r>
        <w:t>42,</w:t>
      </w:r>
      <w:r w:rsidRPr="008532A0">
        <w:t>3</w:t>
      </w:r>
      <w:r>
        <w:t>%</w:t>
      </w:r>
      <w:r w:rsidRPr="008532A0">
        <w:t>, y en</w:t>
      </w:r>
      <w:r>
        <w:t> </w:t>
      </w:r>
      <w:r w:rsidRPr="008532A0">
        <w:t>2004</w:t>
      </w:r>
      <w:r>
        <w:t xml:space="preserve">, </w:t>
      </w:r>
      <w:r w:rsidRPr="008532A0">
        <w:t>del 38,8</w:t>
      </w:r>
      <w:r>
        <w:t>%</w:t>
      </w:r>
      <w:r w:rsidRPr="008532A0">
        <w:t xml:space="preserve">. </w:t>
      </w:r>
      <w:r w:rsidRPr="008C0F56">
        <w:t>Dur</w:t>
      </w:r>
      <w:r>
        <w:t>ante el mismo período</w:t>
      </w:r>
      <w:r w:rsidRPr="008C0F56">
        <w:t xml:space="preserve"> aumentó considerablemente </w:t>
      </w:r>
      <w:r>
        <w:t>la proporción</w:t>
      </w:r>
      <w:r w:rsidRPr="008C0F56">
        <w:t xml:space="preserve"> de delitos de violencia doméstica, </w:t>
      </w:r>
      <w:r>
        <w:t xml:space="preserve">a saber, </w:t>
      </w:r>
      <w:r w:rsidRPr="008C0F56">
        <w:t xml:space="preserve">de 2.566 en 2001 </w:t>
      </w:r>
      <w:r>
        <w:t>(15,</w:t>
      </w:r>
      <w:r w:rsidRPr="008C0F56">
        <w:t xml:space="preserve">5%) a 4.443 </w:t>
      </w:r>
      <w:r>
        <w:t xml:space="preserve">en </w:t>
      </w:r>
      <w:r w:rsidRPr="008C0F56">
        <w:t>2004 (</w:t>
      </w:r>
      <w:r>
        <w:t>26,</w:t>
      </w:r>
      <w:r w:rsidRPr="008C0F56">
        <w:t>7%)</w:t>
      </w:r>
      <w:r>
        <w:t>,</w:t>
      </w:r>
      <w:r w:rsidRPr="008C0F56">
        <w:t xml:space="preserve"> </w:t>
      </w:r>
      <w:r>
        <w:t>del número total de delitos contra la ley y el orden público cometidos este último año</w:t>
      </w:r>
      <w:r w:rsidRPr="008C0F56">
        <w:t xml:space="preserve">. La mayoría de </w:t>
      </w:r>
      <w:r>
        <w:t xml:space="preserve">los </w:t>
      </w:r>
      <w:r w:rsidRPr="008C0F56">
        <w:t xml:space="preserve">delitos de violencia doméstica se cometieron en el ámbito familiar, dando cuenta de casi el 90% </w:t>
      </w:r>
      <w:r>
        <w:t>de los casos</w:t>
      </w:r>
      <w:r w:rsidRPr="00CB06D9">
        <w:rPr>
          <w:rStyle w:val="FootnoteReference"/>
          <w:bCs/>
        </w:rPr>
        <w:footnoteReference w:id="16"/>
      </w:r>
      <w:r>
        <w:t>.</w:t>
      </w:r>
    </w:p>
    <w:p w:rsidR="0060699C" w:rsidRPr="0003436F" w:rsidRDefault="0060699C" w:rsidP="0060699C">
      <w:pPr>
        <w:pStyle w:val="SingleTxt"/>
      </w:pPr>
      <w:r w:rsidRPr="005F01DF">
        <w:t>50.</w:t>
      </w:r>
      <w:r w:rsidRPr="005F01DF">
        <w:tab/>
        <w:t xml:space="preserve">En noviembre de 2003, el </w:t>
      </w:r>
      <w:r>
        <w:t>D</w:t>
      </w:r>
      <w:r w:rsidRPr="005F01DF">
        <w:t xml:space="preserve">efensor </w:t>
      </w:r>
      <w:r>
        <w:t>de</w:t>
      </w:r>
      <w:r w:rsidRPr="005F01DF">
        <w:t xml:space="preserve"> los derechos humanos organizó </w:t>
      </w:r>
      <w:r>
        <w:t>el</w:t>
      </w:r>
      <w:r w:rsidRPr="005F01DF">
        <w:t xml:space="preserve"> encuentro de expertos “</w:t>
      </w:r>
      <w:r w:rsidRPr="00241A73">
        <w:rPr>
          <w:iCs/>
        </w:rPr>
        <w:t>Violencia doméstica – caminos que llevan a las soluciones</w:t>
      </w:r>
      <w:r w:rsidRPr="005F01DF">
        <w:t xml:space="preserve">”, </w:t>
      </w:r>
      <w:r>
        <w:t xml:space="preserve">con la finalidad de ayudar a las víctimas y proteger tanto a éstas como a la sociedad contra el daño causado por la violencia doméstica. </w:t>
      </w:r>
      <w:r w:rsidRPr="0003436F">
        <w:t xml:space="preserve">El </w:t>
      </w:r>
      <w:r>
        <w:t xml:space="preserve">Defensor del Pueblo </w:t>
      </w:r>
      <w:r w:rsidRPr="0003436F">
        <w:t xml:space="preserve">invitó </w:t>
      </w:r>
      <w:r>
        <w:t xml:space="preserve">a participar en el encuentro </w:t>
      </w:r>
      <w:r w:rsidRPr="0003436F">
        <w:t xml:space="preserve">a expertos de distintos ministerios, oficinas del Gobierno y organizaciones no gubernamentales que trabajan en el campo de la lucha </w:t>
      </w:r>
      <w:r>
        <w:t>contra</w:t>
      </w:r>
      <w:r w:rsidRPr="0003436F">
        <w:t xml:space="preserve"> </w:t>
      </w:r>
      <w:r>
        <w:t xml:space="preserve">la violencia doméstica. </w:t>
      </w:r>
      <w:r w:rsidRPr="0003436F">
        <w:t xml:space="preserve">Sobre la base de las conclusiones </w:t>
      </w:r>
      <w:r>
        <w:t>del encuentro de expertos,</w:t>
      </w:r>
      <w:r w:rsidRPr="00F66B0F">
        <w:t xml:space="preserve"> </w:t>
      </w:r>
      <w:r>
        <w:t>que abordan la cuestión de la violencia doméstica en su trabajo cotidiano, el D</w:t>
      </w:r>
      <w:r w:rsidRPr="0003436F">
        <w:t>efensor de los de</w:t>
      </w:r>
      <w:r>
        <w:t>r</w:t>
      </w:r>
      <w:r w:rsidRPr="0003436F">
        <w:t>echos humanos publicó en junio de 2004 un informe especial con experiencias pr</w:t>
      </w:r>
      <w:r>
        <w:t>ácticas, necesidades y propuestas de los expertos allí reunidos.</w:t>
      </w:r>
      <w:r w:rsidRPr="0003436F">
        <w:t xml:space="preserve"> </w:t>
      </w:r>
    </w:p>
    <w:p w:rsidR="0060699C" w:rsidRPr="0050368D" w:rsidRDefault="0060699C" w:rsidP="0060699C">
      <w:pPr>
        <w:pStyle w:val="SingleTxt"/>
      </w:pPr>
      <w:r w:rsidRPr="0003436F">
        <w:t>51.</w:t>
      </w:r>
      <w:r w:rsidRPr="0003436F">
        <w:tab/>
        <w:t xml:space="preserve">El Consejo de Expertos para tratar la violencia contra la mujer, </w:t>
      </w:r>
      <w:r>
        <w:t>en</w:t>
      </w:r>
      <w:r w:rsidRPr="0003436F">
        <w:t xml:space="preserve"> funciona</w:t>
      </w:r>
      <w:r>
        <w:t>miento</w:t>
      </w:r>
      <w:r w:rsidRPr="0003436F">
        <w:t xml:space="preserve"> desde 2001 dentro del Ministe</w:t>
      </w:r>
      <w:r>
        <w:t>rio de Trabajo, Familia y Asuntos Sociales, llevó a cabo un análisis de la situación relativa a la violencia contra las mujeres en la familia</w:t>
      </w:r>
      <w:r w:rsidRPr="00CB06D9">
        <w:rPr>
          <w:rStyle w:val="FootnoteReference"/>
          <w:bCs/>
        </w:rPr>
        <w:footnoteReference w:id="17"/>
      </w:r>
      <w:r>
        <w:t>.</w:t>
      </w:r>
      <w:r w:rsidRPr="0003436F">
        <w:t xml:space="preserve"> </w:t>
      </w:r>
      <w:r w:rsidRPr="00386BF1">
        <w:t xml:space="preserve">El análisis se </w:t>
      </w:r>
      <w:r>
        <w:t>realizó</w:t>
      </w:r>
      <w:r w:rsidRPr="00386BF1">
        <w:t xml:space="preserve"> para </w:t>
      </w:r>
      <w:r>
        <w:t xml:space="preserve">estudiar los métodos para tratar desde las </w:t>
      </w:r>
      <w:r w:rsidRPr="00386BF1">
        <w:t>institucion</w:t>
      </w:r>
      <w:r>
        <w:t>es</w:t>
      </w:r>
      <w:r w:rsidRPr="00386BF1">
        <w:t xml:space="preserve"> (atención sanitaria, justicia, fuerzas de policía, centros de trabajo social y organizaciones no gubernamentales) </w:t>
      </w:r>
      <w:r>
        <w:t>a las mujeres expuestas a la violencia doméstica, y los fundamentos jurídicos necesarios para hacer frente a la violencia contra las mujeres</w:t>
      </w:r>
      <w:r w:rsidRPr="00386BF1">
        <w:t>. El análisis</w:t>
      </w:r>
      <w:r>
        <w:t>,</w:t>
      </w:r>
      <w:r w:rsidRPr="00386BF1">
        <w:t xml:space="preserve"> basado en un cuestionario al que respondieron las administraciones de policía</w:t>
      </w:r>
      <w:r>
        <w:t>,</w:t>
      </w:r>
      <w:r w:rsidRPr="00386BF1">
        <w:t xml:space="preserve"> mostró que la mayoría de </w:t>
      </w:r>
      <w:r>
        <w:t xml:space="preserve">los </w:t>
      </w:r>
      <w:r w:rsidRPr="00386BF1">
        <w:t>sospechos</w:t>
      </w:r>
      <w:r>
        <w:t>os</w:t>
      </w:r>
      <w:r w:rsidRPr="00386BF1">
        <w:t xml:space="preserve"> y de </w:t>
      </w:r>
      <w:r>
        <w:t xml:space="preserve">las </w:t>
      </w:r>
      <w:r w:rsidRPr="00386BF1">
        <w:t>víctimas d</w:t>
      </w:r>
      <w:r>
        <w:t>e la violencia mantenían relaciones conyugales y extraconyugales</w:t>
      </w:r>
      <w:r w:rsidRPr="00386BF1">
        <w:t xml:space="preserve"> (34</w:t>
      </w:r>
      <w:r>
        <w:t>%</w:t>
      </w:r>
      <w:r w:rsidRPr="00386BF1">
        <w:t xml:space="preserve">), </w:t>
      </w:r>
      <w:r>
        <w:t xml:space="preserve">seguido por amigos y conocidos </w:t>
      </w:r>
      <w:r w:rsidRPr="00386BF1">
        <w:t>(25</w:t>
      </w:r>
      <w:r>
        <w:t>%</w:t>
      </w:r>
      <w:r w:rsidRPr="00386BF1">
        <w:t xml:space="preserve">), </w:t>
      </w:r>
      <w:r>
        <w:t xml:space="preserve">desconocidos </w:t>
      </w:r>
      <w:r w:rsidRPr="00386BF1">
        <w:t>(15</w:t>
      </w:r>
      <w:r>
        <w:t>%</w:t>
      </w:r>
      <w:r w:rsidRPr="00386BF1">
        <w:t xml:space="preserve">) </w:t>
      </w:r>
      <w:r>
        <w:t xml:space="preserve">y antiguos cónyuges o compañeros sentimentales extraconyugales </w:t>
      </w:r>
      <w:r w:rsidRPr="00386BF1">
        <w:t>(3</w:t>
      </w:r>
      <w:r>
        <w:t>%</w:t>
      </w:r>
      <w:r w:rsidRPr="00386BF1">
        <w:t xml:space="preserve">). </w:t>
      </w:r>
      <w:r w:rsidRPr="0050368D">
        <w:t xml:space="preserve">Tomando como base los resultados de este análisis, </w:t>
      </w:r>
      <w:r>
        <w:t xml:space="preserve">se preparan actualmente </w:t>
      </w:r>
      <w:r w:rsidRPr="0050368D">
        <w:t>las posiciones y un</w:t>
      </w:r>
      <w:r>
        <w:t>a propuesta de ley jurídica fundamental sobre la prevención de la violencia doméstica</w:t>
      </w:r>
      <w:r w:rsidRPr="0050368D">
        <w:t>. El Co</w:t>
      </w:r>
      <w:r>
        <w:t xml:space="preserve">nsejo volvió a ser nombrado </w:t>
      </w:r>
      <w:r w:rsidRPr="0050368D">
        <w:t>en julio de 2005 mediante una decisión del ministro competente. Sus tareas se definen como preparación de</w:t>
      </w:r>
      <w:r>
        <w:t xml:space="preserve">l trabajo de base de los expertos </w:t>
      </w:r>
      <w:r w:rsidRPr="0050368D">
        <w:t>y prepara</w:t>
      </w:r>
      <w:r>
        <w:t>ción de</w:t>
      </w:r>
      <w:r w:rsidRPr="0050368D">
        <w:t xml:space="preserve"> directrices para la adopción de una legislación </w:t>
      </w:r>
      <w:r>
        <w:t>pertinente</w:t>
      </w:r>
      <w:r w:rsidRPr="0050368D">
        <w:t xml:space="preserve"> en el ámbito de la </w:t>
      </w:r>
      <w:r>
        <w:t>violencia contra las mujeres, así como la supervisión de su aplicación.</w:t>
      </w:r>
    </w:p>
    <w:p w:rsidR="0060699C" w:rsidRDefault="0060699C" w:rsidP="0060699C">
      <w:pPr>
        <w:pStyle w:val="SingleTxt"/>
      </w:pPr>
      <w:r w:rsidRPr="00A91E45">
        <w:t>52.</w:t>
      </w:r>
      <w:r w:rsidRPr="00A91E45">
        <w:tab/>
        <w:t xml:space="preserve">Las actividades para prevenir la violencia contra las mujeres </w:t>
      </w:r>
      <w:r>
        <w:t>son</w:t>
      </w:r>
      <w:r w:rsidRPr="00A91E45">
        <w:t xml:space="preserve"> parte integra</w:t>
      </w:r>
      <w:r>
        <w:t>nte</w:t>
      </w:r>
      <w:r w:rsidRPr="00A91E45">
        <w:t xml:space="preserve"> del programa de trabajo de la </w:t>
      </w:r>
      <w:r>
        <w:t>Oficina de</w:t>
      </w:r>
      <w:r w:rsidRPr="00A91E45">
        <w:t xml:space="preserve"> Igualdad de O</w:t>
      </w:r>
      <w:r>
        <w:t>p</w:t>
      </w:r>
      <w:r w:rsidRPr="00A91E45">
        <w:t>ortunidades. En el marco de las jornadas internacionales dedicadas a la lucha contra la violencia contra las mujeres en 2004, la Oficina preparó una sesión titulada “</w:t>
      </w:r>
      <w:r w:rsidRPr="00241A73">
        <w:rPr>
          <w:iCs/>
        </w:rPr>
        <w:t>Hablemos claro de la violencia contra las mujeres mayores</w:t>
      </w:r>
      <w:r w:rsidRPr="00A91E45">
        <w:t xml:space="preserve">”, </w:t>
      </w:r>
      <w:r>
        <w:t>en la que participaron representantes de organizaciones no gubernamentales, centros de trabajo social, atención sanitaria a domicilio y servicios de enfermería, asociaciones de pensionistas, jueces</w:t>
      </w:r>
      <w:r w:rsidRPr="00A91E45">
        <w:t>,</w:t>
      </w:r>
      <w:r>
        <w:t xml:space="preserve"> </w:t>
      </w:r>
      <w:r w:rsidRPr="00A91E45">
        <w:t>poli</w:t>
      </w:r>
      <w:r>
        <w:t>cía y personas interesadas.</w:t>
      </w:r>
      <w:r w:rsidRPr="00A91E45">
        <w:t xml:space="preserve"> El análisis presentado durante la sesión demostró que las mujeres mayores son víctimas más frecuentes </w:t>
      </w:r>
      <w:r>
        <w:t xml:space="preserve">que los hombres mayores </w:t>
      </w:r>
      <w:r w:rsidRPr="00A91E45">
        <w:t xml:space="preserve">de diferentes formas de violencia </w:t>
      </w:r>
      <w:r>
        <w:t xml:space="preserve">en su entorno doméstico. </w:t>
      </w:r>
      <w:r w:rsidRPr="00A91E45">
        <w:t xml:space="preserve">Las formas más </w:t>
      </w:r>
      <w:r>
        <w:t>comunes</w:t>
      </w:r>
      <w:r w:rsidRPr="00A91E45">
        <w:t xml:space="preserve"> de violencia contra mujeres mayores son psicológicas, emocionales y </w:t>
      </w:r>
      <w:r>
        <w:t xml:space="preserve">los </w:t>
      </w:r>
      <w:r w:rsidRPr="00A91E45">
        <w:t>malos tratos físicos, y qu</w:t>
      </w:r>
      <w:r>
        <w:t>i</w:t>
      </w:r>
      <w:r w:rsidRPr="00A91E45">
        <w:t>enes cometen dichos actos son, la mayor</w:t>
      </w:r>
      <w:r>
        <w:t xml:space="preserve">ía de las veces, sus parejas. </w:t>
      </w:r>
    </w:p>
    <w:p w:rsidR="0060699C" w:rsidRPr="00401461" w:rsidRDefault="0060699C" w:rsidP="0060699C">
      <w:pPr>
        <w:pStyle w:val="SingleTxt"/>
      </w:pPr>
      <w:r w:rsidRPr="00401461">
        <w:t>53.</w:t>
      </w:r>
      <w:r w:rsidRPr="00401461">
        <w:tab/>
        <w:t xml:space="preserve">En el marco de los servicios públicos, los centros de trabajo social prestan servicios destinados a eliminar </w:t>
      </w:r>
      <w:r>
        <w:t xml:space="preserve">las dificultades </w:t>
      </w:r>
      <w:r w:rsidRPr="00401461">
        <w:t xml:space="preserve">y problemas </w:t>
      </w:r>
      <w:r>
        <w:t xml:space="preserve">existentes </w:t>
      </w:r>
      <w:r w:rsidRPr="00401461">
        <w:t>y a proteger a</w:t>
      </w:r>
      <w:r>
        <w:t xml:space="preserve"> las personas en caso </w:t>
      </w:r>
      <w:r w:rsidRPr="00401461">
        <w:t xml:space="preserve">de violencia. Los centros de trabajo social desempeñan también un papel importante pues ayudan a los delincuentes a </w:t>
      </w:r>
      <w:r>
        <w:t xml:space="preserve">que intenten vencer </w:t>
      </w:r>
      <w:r w:rsidRPr="00401461">
        <w:t xml:space="preserve">las causas de su conducta violenta </w:t>
      </w:r>
      <w:r>
        <w:t xml:space="preserve">y evitar así que se repitan. </w:t>
      </w:r>
      <w:r w:rsidRPr="00401461">
        <w:t>Una novedad es que los coo</w:t>
      </w:r>
      <w:r>
        <w:t>rdinadores regionales coordina</w:t>
      </w:r>
      <w:r w:rsidRPr="00401461">
        <w:t xml:space="preserve">n y </w:t>
      </w:r>
      <w:r>
        <w:t xml:space="preserve">ofrecen </w:t>
      </w:r>
      <w:r w:rsidRPr="00401461">
        <w:t xml:space="preserve">apoyo especializado al personal de los centros de trabajo social y a las víctimas de actos violentos, </w:t>
      </w:r>
      <w:r>
        <w:t xml:space="preserve">además de participar en las actividades organizadas por equipos interinstitucionales para prevenir la violencia. </w:t>
      </w:r>
      <w:r w:rsidRPr="00401461">
        <w:t>En el período 2004</w:t>
      </w:r>
      <w:r>
        <w:t>-</w:t>
      </w:r>
      <w:r w:rsidRPr="00401461">
        <w:t xml:space="preserve">2005, los centros de trabajo social emplearon a </w:t>
      </w:r>
      <w:r>
        <w:t>12</w:t>
      </w:r>
      <w:r w:rsidRPr="00401461">
        <w:t xml:space="preserve"> coordinadores regionales.</w:t>
      </w:r>
    </w:p>
    <w:p w:rsidR="0060699C" w:rsidRPr="00BC7CC9" w:rsidRDefault="0060699C" w:rsidP="0060699C">
      <w:pPr>
        <w:pStyle w:val="SingleTxt"/>
      </w:pPr>
      <w:r w:rsidRPr="00BC7CC9">
        <w:t>54.</w:t>
      </w:r>
      <w:r w:rsidRPr="00BC7CC9">
        <w:tab/>
        <w:t xml:space="preserve">El Grupo de Trabajo para la No Violencia </w:t>
      </w:r>
      <w:r>
        <w:t>de</w:t>
      </w:r>
      <w:r w:rsidRPr="00BC7CC9">
        <w:t xml:space="preserve"> la Cámara de Servicios de Obstetri</w:t>
      </w:r>
      <w:r>
        <w:t>cia y Enfermería de Eslovenia —</w:t>
      </w:r>
      <w:r w:rsidRPr="00BC7CC9">
        <w:t xml:space="preserve">Asociación Eslovena de Organizaciones de </w:t>
      </w:r>
      <w:r>
        <w:t>Enfermeras</w:t>
      </w:r>
      <w:r w:rsidRPr="00BC7CC9">
        <w:t xml:space="preserve">, </w:t>
      </w:r>
      <w:r>
        <w:t>Obstetras y</w:t>
      </w:r>
      <w:r w:rsidRPr="00BC7CC9">
        <w:t xml:space="preserve"> </w:t>
      </w:r>
      <w:r>
        <w:t>Técnicos Médicos—</w:t>
      </w:r>
      <w:r w:rsidRPr="00BC7CC9">
        <w:t xml:space="preserve"> </w:t>
      </w:r>
      <w:r>
        <w:t>desempeña un papel importante a la hora de identificar la violencia a través del personal de enfermería, y en darle la respuesta adecuada.</w:t>
      </w:r>
      <w:r w:rsidRPr="00BC7CC9">
        <w:t xml:space="preserve"> El grupo de trabajo se centra básicamente en mejorar el papel y las responsabilidades de quienes trabajan en i</w:t>
      </w:r>
      <w:r>
        <w:t>n</w:t>
      </w:r>
      <w:r w:rsidRPr="00BC7CC9">
        <w:t>st</w:t>
      </w:r>
      <w:r>
        <w:t>it</w:t>
      </w:r>
      <w:r w:rsidRPr="00BC7CC9">
        <w:t>uciones de atenci</w:t>
      </w:r>
      <w:r>
        <w:t>ón sanitaria en lo que respecta a reducir la tolerancia de la violencia en general y a prevenir y eliminar la violencia en el lugar de trabajo.</w:t>
      </w:r>
      <w:r w:rsidRPr="00BC7CC9">
        <w:t xml:space="preserve"> En el marco de sus actividad</w:t>
      </w:r>
      <w:r>
        <w:t>e</w:t>
      </w:r>
      <w:r w:rsidRPr="00BC7CC9">
        <w:t>s, el grupo de trabajo preparó, entre otras cosas, protocolos especiales sobre las medidas que han de tomar los empleados de servicios de enfermería, duran</w:t>
      </w:r>
      <w:r>
        <w:t>t</w:t>
      </w:r>
      <w:r w:rsidRPr="00BC7CC9">
        <w:t>e su traba</w:t>
      </w:r>
      <w:r>
        <w:t>j</w:t>
      </w:r>
      <w:r w:rsidRPr="00BC7CC9">
        <w:t>o, con las mujeres víctima</w:t>
      </w:r>
      <w:r>
        <w:t>s</w:t>
      </w:r>
      <w:r w:rsidRPr="00BC7CC9">
        <w:t xml:space="preserve"> de la violencia en la familia; asimismo</w:t>
      </w:r>
      <w:r>
        <w:t>,</w:t>
      </w:r>
      <w:r w:rsidRPr="00BC7CC9">
        <w:t xml:space="preserve"> </w:t>
      </w:r>
      <w:r>
        <w:t>el grupo organizó, para los empleados, varios cursos de capacitación con expertos</w:t>
      </w:r>
      <w:r w:rsidRPr="00BC7CC9">
        <w:t xml:space="preserve"> </w:t>
      </w:r>
      <w:r>
        <w:t>sobre violencia sexual en el lugar de trabajo; participó activamente en distintas campañas públicas y preparó diversos materiales educativos para los empleados en servicios de enfermería, usuarios de servicios hospitalarios, personas que visitan los hospitales y otras personas que visitan las instituciones de atención sanitaria.</w:t>
      </w:r>
      <w:r w:rsidRPr="00BC7CC9">
        <w:t xml:space="preserve"> </w:t>
      </w:r>
    </w:p>
    <w:p w:rsidR="0060699C" w:rsidRPr="00B40369" w:rsidRDefault="0060699C" w:rsidP="0060699C">
      <w:pPr>
        <w:pStyle w:val="SingleTxt"/>
      </w:pPr>
      <w:r>
        <w:t>55</w:t>
      </w:r>
      <w:r w:rsidRPr="00B40369">
        <w:t>.</w:t>
      </w:r>
      <w:r w:rsidRPr="00B40369">
        <w:tab/>
        <w:t xml:space="preserve">Tomando como base </w:t>
      </w:r>
      <w:r>
        <w:t>la licitación pública</w:t>
      </w:r>
      <w:r w:rsidRPr="00B40369">
        <w:t xml:space="preserve"> para cofinanciar proyectos </w:t>
      </w:r>
      <w:r>
        <w:t>d</w:t>
      </w:r>
      <w:r w:rsidRPr="00B40369">
        <w:t xml:space="preserve">e organizaciones no gubernamentales, en 2004 y 2005 la </w:t>
      </w:r>
      <w:r>
        <w:t>Oficina de</w:t>
      </w:r>
      <w:r w:rsidRPr="00B40369">
        <w:t xml:space="preserve"> Igualdad de Oportunidades apoyó econ</w:t>
      </w:r>
      <w:r>
        <w:t>ómicamente la puesta en marcha de 12 proyectos en el ámbito de la violencia contra las mujeres</w:t>
      </w:r>
      <w:r w:rsidRPr="00B40369">
        <w:t xml:space="preserve">. Entre otras cosas, los proyectos se centraron en la identificación y el tratamiento de la violencia en el </w:t>
      </w:r>
      <w:r>
        <w:t xml:space="preserve">marco </w:t>
      </w:r>
      <w:r w:rsidRPr="00B40369">
        <w:t>de los servicios de enfermería</w:t>
      </w:r>
      <w:r>
        <w:t>;</w:t>
      </w:r>
      <w:r w:rsidRPr="00B40369">
        <w:t xml:space="preserve"> el acoso sexual en el trabajo</w:t>
      </w:r>
      <w:r>
        <w:t>;</w:t>
      </w:r>
      <w:r w:rsidRPr="00B40369">
        <w:t xml:space="preserve"> la violencia contra mujeres </w:t>
      </w:r>
      <w:r>
        <w:t>con discapacidad;</w:t>
      </w:r>
      <w:r w:rsidRPr="00B40369">
        <w:t xml:space="preserve"> la sensibilización de las m</w:t>
      </w:r>
      <w:r>
        <w:t>ujeres expuestas a la violencia;</w:t>
      </w:r>
      <w:r w:rsidRPr="00B40369">
        <w:t xml:space="preserve"> </w:t>
      </w:r>
      <w:r>
        <w:t>el asesoramiento y el apoyo individual y colectivos a las víctimas;</w:t>
      </w:r>
      <w:r w:rsidRPr="00B40369">
        <w:t xml:space="preserve"> </w:t>
      </w:r>
      <w:r>
        <w:t>la capacitación de los agresores</w:t>
      </w:r>
      <w:r w:rsidRPr="00B40369">
        <w:t xml:space="preserve"> </w:t>
      </w:r>
      <w:r>
        <w:t>en aptitudes para la vida en sociedad; la prevención de la violencia, y la sensibilización de la opinión pública.</w:t>
      </w:r>
    </w:p>
    <w:p w:rsidR="0060699C" w:rsidRPr="004F65AD" w:rsidRDefault="0060699C" w:rsidP="0060699C">
      <w:pPr>
        <w:pStyle w:val="SingleTxt"/>
      </w:pPr>
      <w:r>
        <w:t>56</w:t>
      </w:r>
      <w:r w:rsidRPr="00B40369">
        <w:t>.</w:t>
      </w:r>
      <w:r w:rsidRPr="00B40369">
        <w:tab/>
        <w:t>El Ministerio de Trabajo, Familia y Asuntos Sociales cofinancia programas de prevenci</w:t>
      </w:r>
      <w:r>
        <w:t>ón de la violencia doméstica.</w:t>
      </w:r>
      <w:r w:rsidRPr="00B40369">
        <w:t xml:space="preserve"> Sobre la base de una </w:t>
      </w:r>
      <w:r>
        <w:t xml:space="preserve">licitación pública, </w:t>
      </w:r>
      <w:r w:rsidRPr="00B40369">
        <w:t>en 2004</w:t>
      </w:r>
      <w:r>
        <w:t xml:space="preserve"> </w:t>
      </w:r>
      <w:r w:rsidRPr="00B40369">
        <w:t>e</w:t>
      </w:r>
      <w:r>
        <w:t>ste</w:t>
      </w:r>
      <w:r w:rsidRPr="00B40369">
        <w:t xml:space="preserve"> Ministerio cofinanció </w:t>
      </w:r>
      <w:r>
        <w:t>24</w:t>
      </w:r>
      <w:r w:rsidRPr="00B40369">
        <w:t xml:space="preserve"> programas </w:t>
      </w:r>
      <w:r>
        <w:t>ejecutados</w:t>
      </w:r>
      <w:r w:rsidRPr="00B40369">
        <w:t xml:space="preserve"> por </w:t>
      </w:r>
      <w:r>
        <w:t>organizaciones no gubernamentales e instituciones públicas</w:t>
      </w:r>
      <w:r w:rsidRPr="00B40369">
        <w:t xml:space="preserve">, </w:t>
      </w:r>
      <w:r>
        <w:t xml:space="preserve">asignando </w:t>
      </w:r>
      <w:r w:rsidRPr="004F65AD">
        <w:t>para su ejecución</w:t>
      </w:r>
      <w:r>
        <w:t xml:space="preserve"> nueve millones de </w:t>
      </w:r>
      <w:r w:rsidRPr="00B40369">
        <w:t>SIT (</w:t>
      </w:r>
      <w:r>
        <w:t xml:space="preserve">cerca de USD </w:t>
      </w:r>
      <w:r w:rsidRPr="004F65AD">
        <w:t xml:space="preserve">40.000). </w:t>
      </w:r>
      <w:r w:rsidRPr="003A7A0C">
        <w:t xml:space="preserve">En 2005, el Ministerio asignó 247 millones </w:t>
      </w:r>
      <w:r>
        <w:t xml:space="preserve">de </w:t>
      </w:r>
      <w:r w:rsidRPr="003A7A0C">
        <w:t>SIT (</w:t>
      </w:r>
      <w:r>
        <w:t>cerca de</w:t>
      </w:r>
      <w:r w:rsidRPr="003A7A0C">
        <w:t xml:space="preserve"> </w:t>
      </w:r>
      <w:r>
        <w:t xml:space="preserve">USD </w:t>
      </w:r>
      <w:r w:rsidRPr="004F65AD">
        <w:t xml:space="preserve">1.235.000) </w:t>
      </w:r>
      <w:r>
        <w:t>para</w:t>
      </w:r>
      <w:r w:rsidRPr="004F65AD">
        <w:t xml:space="preserve"> la ejecución de los programas de casas seguras, centros </w:t>
      </w:r>
      <w:r w:rsidRPr="008208E4">
        <w:t>de crisis</w:t>
      </w:r>
      <w:r w:rsidRPr="004F65AD">
        <w:t xml:space="preserve"> y otros programas destinados a ayudar a las víctimas de la violencia. Asimismo, destinó una cantidad adicional de 78.862.555 SIT (aprox</w:t>
      </w:r>
      <w:r>
        <w:t>imadamente</w:t>
      </w:r>
      <w:r w:rsidRPr="004F65AD">
        <w:t xml:space="preserve"> </w:t>
      </w:r>
      <w:r>
        <w:t xml:space="preserve">USD </w:t>
      </w:r>
      <w:r w:rsidRPr="004F65AD">
        <w:t xml:space="preserve">394.000) a otros programas que </w:t>
      </w:r>
      <w:r>
        <w:t xml:space="preserve">abordan </w:t>
      </w:r>
      <w:r w:rsidRPr="004F65AD">
        <w:t>directa o indirectamente estas cuestiones</w:t>
      </w:r>
      <w:r>
        <w:t>.</w:t>
      </w:r>
    </w:p>
    <w:p w:rsidR="0060699C" w:rsidRPr="001F68D3" w:rsidRDefault="0060699C" w:rsidP="0060699C">
      <w:pPr>
        <w:pStyle w:val="SingleTxt"/>
      </w:pPr>
      <w:r>
        <w:t>57</w:t>
      </w:r>
      <w:r w:rsidRPr="001F68D3">
        <w:t>.</w:t>
      </w:r>
      <w:r w:rsidRPr="001F68D3">
        <w:tab/>
        <w:t xml:space="preserve">Además de las organizaciones no gubernamentales nacionales, cuyo papel tiene un valor inestimable a la hora de prevenir y eliminar la violencia contra las mujeres y la violencia doméstica, así como en la asistencia y </w:t>
      </w:r>
      <w:r>
        <w:t xml:space="preserve">el </w:t>
      </w:r>
      <w:r w:rsidRPr="001F68D3">
        <w:t>apoyo a las v</w:t>
      </w:r>
      <w:r>
        <w:t>íctimas y el trabajo con los infractores</w:t>
      </w:r>
      <w:r w:rsidRPr="001F68D3">
        <w:t xml:space="preserve">, </w:t>
      </w:r>
      <w:r>
        <w:t>en Eslovenia también trabajan en este ámbito instituciones educativas, de investigación y de otra índole, organizaciones no gubernamentales de ámbito internacional, y los medios de comunicación.</w:t>
      </w:r>
      <w:r w:rsidRPr="001F68D3">
        <w:t xml:space="preserve"> </w:t>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El acoso sexual en el trabajo</w:t>
      </w:r>
    </w:p>
    <w:p w:rsidR="0060699C" w:rsidRPr="00A07315" w:rsidRDefault="0060699C" w:rsidP="0060699C">
      <w:pPr>
        <w:pStyle w:val="SingleTxt"/>
        <w:spacing w:after="0" w:line="120" w:lineRule="exact"/>
        <w:rPr>
          <w:sz w:val="10"/>
        </w:rPr>
      </w:pPr>
    </w:p>
    <w:p w:rsidR="0060699C" w:rsidRPr="002A73E9" w:rsidRDefault="0060699C" w:rsidP="0060699C">
      <w:pPr>
        <w:pStyle w:val="SingleTxt"/>
      </w:pPr>
      <w:r>
        <w:t>58</w:t>
      </w:r>
      <w:r w:rsidRPr="002A73E9">
        <w:t>.</w:t>
      </w:r>
      <w:r w:rsidRPr="002A73E9">
        <w:tab/>
      </w:r>
      <w:r>
        <w:t>En e</w:t>
      </w:r>
      <w:r w:rsidRPr="002A73E9">
        <w:t xml:space="preserve">l Tercer Informe </w:t>
      </w:r>
      <w:r>
        <w:t xml:space="preserve">se </w:t>
      </w:r>
      <w:r w:rsidRPr="002A73E9">
        <w:t>present</w:t>
      </w:r>
      <w:r>
        <w:t>ó</w:t>
      </w:r>
      <w:r w:rsidRPr="002A73E9">
        <w:t xml:space="preserve"> el artículo 45 de la </w:t>
      </w:r>
      <w:r w:rsidRPr="00241A73">
        <w:rPr>
          <w:iCs/>
        </w:rPr>
        <w:t>Ley de relaciones laborales</w:t>
      </w:r>
      <w:r>
        <w:rPr>
          <w:i/>
          <w:iCs/>
        </w:rPr>
        <w:t>,</w:t>
      </w:r>
      <w:r w:rsidRPr="002A73E9">
        <w:t xml:space="preserve"> </w:t>
      </w:r>
      <w:r>
        <w:t xml:space="preserve">que prohíbe el acoso sexual en el trabajo, prohibición que también se incluye en la </w:t>
      </w:r>
      <w:r w:rsidRPr="00241A73">
        <w:rPr>
          <w:iCs/>
        </w:rPr>
        <w:t>Ley del funcionario público</w:t>
      </w:r>
      <w:r w:rsidRPr="002A73E9">
        <w:t>, a</w:t>
      </w:r>
      <w:r>
        <w:t xml:space="preserve">probada y enmendada en diciembre de </w:t>
      </w:r>
      <w:r w:rsidRPr="002A73E9">
        <w:t>2005. El artículo 15.a (añadido) prohíbe toda conducta o comportamiento no deseado, físico, verbal o no verbal, por parte de un funcionario, y que se derive de alguna circunstancia personal y cre</w:t>
      </w:r>
      <w:r>
        <w:t>e en el lugar de trabajo un clima amenazante, hostil, degradante, humillante, abusivo u ofensivo</w:t>
      </w:r>
      <w:r w:rsidRPr="002A73E9">
        <w:t xml:space="preserve"> </w:t>
      </w:r>
      <w:r>
        <w:t>para cualquier persona y atente contra su dignidad.</w:t>
      </w:r>
      <w:r w:rsidRPr="002A73E9">
        <w:t xml:space="preserve"> </w:t>
      </w:r>
    </w:p>
    <w:p w:rsidR="0060699C" w:rsidRPr="00E91C15" w:rsidRDefault="0060699C" w:rsidP="0060699C">
      <w:pPr>
        <w:pStyle w:val="SingleTxt"/>
      </w:pPr>
      <w:r>
        <w:t>59</w:t>
      </w:r>
      <w:r w:rsidRPr="00E91C15">
        <w:t>.</w:t>
      </w:r>
      <w:r w:rsidRPr="00E91C15">
        <w:tab/>
        <w:t xml:space="preserve">Las disposiciones del artículo 184 del </w:t>
      </w:r>
      <w:r w:rsidRPr="00241A73">
        <w:rPr>
          <w:iCs/>
        </w:rPr>
        <w:t>Código Penal</w:t>
      </w:r>
      <w:r w:rsidRPr="00E91C15">
        <w:t xml:space="preserve"> </w:t>
      </w:r>
      <w:r>
        <w:t>se aplican a casos de acoso</w:t>
      </w:r>
      <w:r w:rsidRPr="00E91C15">
        <w:t xml:space="preserve"> sexual, </w:t>
      </w:r>
      <w:r>
        <w:t xml:space="preserve">definen </w:t>
      </w:r>
      <w:r w:rsidRPr="00E91C15">
        <w:t xml:space="preserve">la violación de la integridad sexual por abuso de poder como un delito </w:t>
      </w:r>
      <w:r>
        <w:t>sancionable</w:t>
      </w:r>
      <w:r w:rsidRPr="00E91C15">
        <w:t xml:space="preserve"> con una pena no superior a cinco años de prisi</w:t>
      </w:r>
      <w:r>
        <w:t>ón, e imponen pena de uno a ocho años de prisión en los casos de forma grave del delito.</w:t>
      </w:r>
      <w:r w:rsidRPr="00E91C15">
        <w:t xml:space="preserve"> Las estadísticas de la policía indican</w:t>
      </w:r>
      <w:r w:rsidRPr="00046A11">
        <w:rPr>
          <w:rStyle w:val="FootnoteReference"/>
          <w:bCs/>
        </w:rPr>
        <w:footnoteReference w:id="18"/>
      </w:r>
      <w:r w:rsidRPr="00E91C15">
        <w:t xml:space="preserve"> </w:t>
      </w:r>
      <w:r>
        <w:t xml:space="preserve">que en los últimos años ha fluctuado </w:t>
      </w:r>
      <w:r w:rsidRPr="00E91C15">
        <w:t>el número de delitos contra la integridad sexual</w:t>
      </w:r>
      <w:r>
        <w:t xml:space="preserve">. </w:t>
      </w:r>
      <w:r w:rsidRPr="00E91C15">
        <w:t>Por ejemplo, en 2003 se registraron 12 delitos contra la integridad sexual por abuso de poder; en 2004</w:t>
      </w:r>
      <w:r>
        <w:t>,</w:t>
      </w:r>
      <w:r w:rsidRPr="00E91C15">
        <w:t xml:space="preserve"> el n</w:t>
      </w:r>
      <w:r>
        <w:t xml:space="preserve">úmero fue de </w:t>
      </w:r>
      <w:r w:rsidRPr="00E91C15">
        <w:t>21</w:t>
      </w:r>
      <w:r>
        <w:t>, siendo las víctimas mayormente mujeres.</w:t>
      </w:r>
    </w:p>
    <w:p w:rsidR="0060699C" w:rsidRPr="00E91C15" w:rsidRDefault="0060699C" w:rsidP="0060699C">
      <w:pPr>
        <w:pStyle w:val="SingleTxt"/>
        <w:rPr>
          <w:color w:val="FF0000"/>
        </w:rPr>
      </w:pPr>
      <w:r>
        <w:t>60</w:t>
      </w:r>
      <w:r w:rsidRPr="00E91C15">
        <w:t>.</w:t>
      </w:r>
      <w:r w:rsidRPr="00E91C15">
        <w:rPr>
          <w:color w:val="FF0000"/>
        </w:rPr>
        <w:tab/>
      </w:r>
      <w:r w:rsidRPr="00E91C15">
        <w:t xml:space="preserve">Desde principios de 2003, cuando entró en vigor la nueva </w:t>
      </w:r>
      <w:r w:rsidRPr="00A60A96">
        <w:rPr>
          <w:iCs/>
        </w:rPr>
        <w:t>Ley de relaciones laborales</w:t>
      </w:r>
      <w:r w:rsidRPr="00E91C15">
        <w:t>, las disposiciones de esta ley</w:t>
      </w:r>
      <w:r>
        <w:t>,</w:t>
      </w:r>
      <w:r w:rsidRPr="00E91C15">
        <w:t xml:space="preserve"> ya </w:t>
      </w:r>
      <w:r>
        <w:t xml:space="preserve">comentadas </w:t>
      </w:r>
      <w:r w:rsidRPr="00E91C15">
        <w:t xml:space="preserve">en el Tercer Informe </w:t>
      </w:r>
      <w:r>
        <w:t>de la</w:t>
      </w:r>
      <w:r w:rsidRPr="00E91C15">
        <w:t xml:space="preserve"> República de Eslovenia</w:t>
      </w:r>
      <w:r>
        <w:t>,</w:t>
      </w:r>
      <w:r w:rsidRPr="00E91C15">
        <w:t xml:space="preserve"> </w:t>
      </w:r>
      <w:r>
        <w:t>se han aplicado también para tratar casos de abuso sexual en el trabajo.</w:t>
      </w:r>
    </w:p>
    <w:p w:rsidR="0060699C" w:rsidRPr="00464D7B" w:rsidRDefault="0060699C" w:rsidP="0060699C">
      <w:pPr>
        <w:pStyle w:val="SingleTxt"/>
      </w:pPr>
      <w:r>
        <w:t>61</w:t>
      </w:r>
      <w:r w:rsidRPr="00944FF6">
        <w:t>.</w:t>
      </w:r>
      <w:r w:rsidRPr="00944FF6">
        <w:tab/>
        <w:t xml:space="preserve">A fin de proporcionar información sobre el artículo 45 de la </w:t>
      </w:r>
      <w:r w:rsidRPr="00A60A96">
        <w:rPr>
          <w:iCs/>
        </w:rPr>
        <w:t>Ley de relaciones laborales</w:t>
      </w:r>
      <w:r w:rsidRPr="00944FF6">
        <w:t xml:space="preserve">, </w:t>
      </w:r>
      <w:r>
        <w:t xml:space="preserve">que determina </w:t>
      </w:r>
      <w:r w:rsidRPr="00944FF6">
        <w:t xml:space="preserve">que </w:t>
      </w:r>
      <w:r>
        <w:t>los empleadores están</w:t>
      </w:r>
      <w:r w:rsidRPr="00944FF6">
        <w:t xml:space="preserve"> obligado</w:t>
      </w:r>
      <w:r>
        <w:t>s</w:t>
      </w:r>
      <w:r w:rsidRPr="00944FF6">
        <w:t xml:space="preserve"> a garantizar un entorno de trabajo en el que ning</w:t>
      </w:r>
      <w:r>
        <w:t xml:space="preserve">ún trabajador se vea expuesto al acoso sexual, a finales de 2003 la Oficina de Igualdad de Oportunidades organizó un congreso sobre acoso sexual destinado a empleadores, sindicatos, abogados, personal de gestión de recursos humanos, legos y profesionales </w:t>
      </w:r>
      <w:r w:rsidRPr="00944FF6">
        <w:t>(polic</w:t>
      </w:r>
      <w:r>
        <w:t xml:space="preserve">ía, </w:t>
      </w:r>
      <w:r w:rsidRPr="00944FF6">
        <w:t>ju</w:t>
      </w:r>
      <w:r>
        <w:t>eces</w:t>
      </w:r>
      <w:r w:rsidRPr="00944FF6">
        <w:t xml:space="preserve">, </w:t>
      </w:r>
      <w:r>
        <w:t>organizaciones no gubernamentales</w:t>
      </w:r>
      <w:r w:rsidRPr="00944FF6">
        <w:t xml:space="preserve">). </w:t>
      </w:r>
      <w:r>
        <w:t xml:space="preserve">Desde la celebración </w:t>
      </w:r>
      <w:r w:rsidRPr="00944FF6">
        <w:t xml:space="preserve">del congreso, la </w:t>
      </w:r>
      <w:r>
        <w:t>Oficina de</w:t>
      </w:r>
      <w:r w:rsidRPr="00944FF6">
        <w:t xml:space="preserve"> Igualdad de Oportunidades envía </w:t>
      </w:r>
      <w:r>
        <w:t>los documentos del congreso</w:t>
      </w:r>
      <w:r w:rsidRPr="00944FF6">
        <w:t xml:space="preserve"> a todas las empresas grandes y mediana</w:t>
      </w:r>
      <w:r>
        <w:t>s</w:t>
      </w:r>
      <w:r w:rsidRPr="00944FF6">
        <w:t>, sindicatos, or</w:t>
      </w:r>
      <w:r>
        <w:t xml:space="preserve">ganizaciones no gubernamentales y </w:t>
      </w:r>
      <w:r w:rsidRPr="00944FF6">
        <w:t>el sector p</w:t>
      </w:r>
      <w:r>
        <w:t xml:space="preserve">úblico </w:t>
      </w:r>
      <w:r w:rsidRPr="00944FF6">
        <w:t>(minist</w:t>
      </w:r>
      <w:r>
        <w:t>erios, comunidades locales, centros de atención sanitaria y social, jueces, instituciones de enseñanza</w:t>
      </w:r>
      <w:r w:rsidRPr="00944FF6">
        <w:t>, etc.)</w:t>
      </w:r>
      <w:r>
        <w:t xml:space="preserve">, entre otros, la publicación titulada </w:t>
      </w:r>
      <w:r w:rsidRPr="00A60A96">
        <w:rPr>
          <w:i/>
        </w:rPr>
        <w:t>“</w:t>
      </w:r>
      <w:r w:rsidRPr="00A60A96">
        <w:rPr>
          <w:iCs/>
        </w:rPr>
        <w:t>¿Cómo tratar el acoso sexual en el trabajo?”</w:t>
      </w:r>
      <w:r w:rsidRPr="00944FF6">
        <w:rPr>
          <w:i/>
          <w:iCs/>
        </w:rPr>
        <w:t xml:space="preserve"> </w:t>
      </w:r>
      <w:r>
        <w:t xml:space="preserve">y un resumen de la </w:t>
      </w:r>
      <w:r w:rsidRPr="00A60A96">
        <w:rPr>
          <w:iCs/>
        </w:rPr>
        <w:t>“Declaración sobre las políticas contra el acoso sexual”</w:t>
      </w:r>
      <w:r w:rsidRPr="00944FF6">
        <w:rPr>
          <w:i/>
          <w:iCs/>
        </w:rPr>
        <w:t xml:space="preserve">. </w:t>
      </w:r>
      <w:r w:rsidRPr="00464D7B">
        <w:t xml:space="preserve">En 2004, </w:t>
      </w:r>
      <w:r>
        <w:t>la O</w:t>
      </w:r>
      <w:r w:rsidRPr="00464D7B">
        <w:t>ficina</w:t>
      </w:r>
      <w:r>
        <w:t xml:space="preserve"> de</w:t>
      </w:r>
      <w:r w:rsidRPr="00464D7B">
        <w:t xml:space="preserve"> Igualdad de Oportunidades publicó </w:t>
      </w:r>
      <w:r>
        <w:t>el</w:t>
      </w:r>
      <w:r w:rsidRPr="00464D7B">
        <w:t xml:space="preserve"> desplegable titulado </w:t>
      </w:r>
      <w:r w:rsidRPr="00A60A96">
        <w:rPr>
          <w:iCs/>
        </w:rPr>
        <w:t>“Acoso sexual en el trabajo”</w:t>
      </w:r>
      <w:r w:rsidRPr="00464D7B">
        <w:t>, distribu</w:t>
      </w:r>
      <w:r>
        <w:t>ido entre los mismos grupos objetivo</w:t>
      </w:r>
      <w:r w:rsidRPr="00464D7B">
        <w:t>.</w:t>
      </w:r>
    </w:p>
    <w:p w:rsidR="0060699C" w:rsidRPr="00464D7B" w:rsidRDefault="0060699C" w:rsidP="0060699C">
      <w:pPr>
        <w:pStyle w:val="SingleTxt"/>
      </w:pPr>
      <w:r>
        <w:rPr>
          <w:color w:val="000000"/>
        </w:rPr>
        <w:t>62</w:t>
      </w:r>
      <w:r w:rsidRPr="00464D7B">
        <w:rPr>
          <w:color w:val="000000"/>
        </w:rPr>
        <w:t>.</w:t>
      </w:r>
      <w:r w:rsidRPr="00464D7B">
        <w:rPr>
          <w:color w:val="000000"/>
        </w:rPr>
        <w:tab/>
        <w:t>En</w:t>
      </w:r>
      <w:r w:rsidRPr="00464D7B">
        <w:t xml:space="preserve"> 2003, </w:t>
      </w:r>
      <w:r>
        <w:t>el</w:t>
      </w:r>
      <w:r w:rsidRPr="00464D7B">
        <w:t xml:space="preserve"> Defensor de la </w:t>
      </w:r>
      <w:r>
        <w:t>Igualdad de O</w:t>
      </w:r>
      <w:r w:rsidRPr="00464D7B">
        <w:t xml:space="preserve">portunidades para </w:t>
      </w:r>
      <w:r>
        <w:t xml:space="preserve">la Mujer y el Hombre </w:t>
      </w:r>
      <w:r w:rsidRPr="00464D7B">
        <w:t>se ocup</w:t>
      </w:r>
      <w:r>
        <w:t xml:space="preserve">ó de una iniciativa relacionada con el abuso sexual en el trabajo, y estableció que todos los firmantes de la iniciativa </w:t>
      </w:r>
      <w:r w:rsidRPr="00464D7B">
        <w:t>(</w:t>
      </w:r>
      <w:r>
        <w:t>cinco</w:t>
      </w:r>
      <w:r w:rsidRPr="00464D7B">
        <w:t xml:space="preserve"> empleados) estaban expuestos a acoso sexual por parte de su superior, </w:t>
      </w:r>
      <w:r>
        <w:t>por lo cual envió al empleador una recomendación en el sentido de que hiciera aprobar una declaración sobre la política contra el acoso sexual; el</w:t>
      </w:r>
      <w:r w:rsidRPr="00D37039">
        <w:t xml:space="preserve"> empleador lo hizo. </w:t>
      </w:r>
      <w:r w:rsidRPr="00464D7B">
        <w:t xml:space="preserve">En 2004, </w:t>
      </w:r>
      <w:r>
        <w:t>el</w:t>
      </w:r>
      <w:r w:rsidRPr="00464D7B">
        <w:t xml:space="preserve"> Defensor también se ocupó de una iniciativa relativa a un caso de acoso sexual.</w:t>
      </w:r>
    </w:p>
    <w:p w:rsidR="0060699C" w:rsidRPr="00DB67EE" w:rsidRDefault="0060699C" w:rsidP="0060699C">
      <w:pPr>
        <w:pStyle w:val="SingleTxt"/>
      </w:pPr>
      <w:r>
        <w:t>63</w:t>
      </w:r>
      <w:r w:rsidRPr="00DB67EE">
        <w:t>.</w:t>
      </w:r>
      <w:r w:rsidRPr="00DB67EE">
        <w:tab/>
        <w:t xml:space="preserve">En 2004, los inspectores de trabajo no detectaron violaciones relacionadas con el acoso sexual en el trabajo. No obstante, recibieron varias llamadas anónimas de mujeres empleadas que solicitaban su ayuda profesional, pero </w:t>
      </w:r>
      <w:r>
        <w:t>estas mujeres</w:t>
      </w:r>
      <w:r w:rsidRPr="00DB67EE">
        <w:t xml:space="preserve"> no quisieron </w:t>
      </w:r>
      <w:r>
        <w:t xml:space="preserve">notificar </w:t>
      </w:r>
      <w:r w:rsidRPr="00DB67EE">
        <w:t>el delito porque</w:t>
      </w:r>
      <w:r>
        <w:t>,</w:t>
      </w:r>
      <w:r w:rsidRPr="00DB67EE">
        <w:t xml:space="preserve"> </w:t>
      </w:r>
      <w:r>
        <w:t xml:space="preserve">en la mayoría de los casos, </w:t>
      </w:r>
      <w:r w:rsidRPr="00DB67EE">
        <w:t>l</w:t>
      </w:r>
      <w:r>
        <w:t>a persona que presuntamente las acosaba era su superior</w:t>
      </w:r>
      <w:r w:rsidRPr="00046A11">
        <w:rPr>
          <w:rStyle w:val="FootnoteReference"/>
          <w:bCs/>
        </w:rPr>
        <w:footnoteReference w:id="19"/>
      </w:r>
      <w:r>
        <w:t>.</w:t>
      </w:r>
      <w:r w:rsidRPr="00DB67EE">
        <w:t xml:space="preserve"> </w:t>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Artículo 6</w:t>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 xml:space="preserve">Trata de mujeres y prostitución </w:t>
      </w:r>
    </w:p>
    <w:p w:rsidR="0060699C" w:rsidRPr="00A07315" w:rsidRDefault="0060699C" w:rsidP="0060699C">
      <w:pPr>
        <w:pStyle w:val="SingleTxt"/>
        <w:spacing w:after="0" w:line="120" w:lineRule="exact"/>
        <w:rPr>
          <w:sz w:val="10"/>
        </w:rPr>
      </w:pPr>
    </w:p>
    <w:p w:rsidR="0060699C" w:rsidRPr="00E802D7" w:rsidRDefault="0060699C" w:rsidP="0060699C">
      <w:pPr>
        <w:pStyle w:val="SingleTxt"/>
      </w:pPr>
      <w:r>
        <w:t>64</w:t>
      </w:r>
      <w:r w:rsidRPr="00E802D7">
        <w:t>.</w:t>
      </w:r>
      <w:r w:rsidRPr="00E802D7">
        <w:tab/>
        <w:t>Durante el período que va desde la presentación del Tercer Informe periódico, la República de Eslovenia ratificó la Convención</w:t>
      </w:r>
      <w:r>
        <w:t xml:space="preserve"> de las Naciones Unidas sobre la delincuencia organizada transnacional </w:t>
      </w:r>
      <w:r w:rsidRPr="00E802D7">
        <w:t>y el Protocol</w:t>
      </w:r>
      <w:r>
        <w:t>o</w:t>
      </w:r>
      <w:r w:rsidRPr="00E802D7">
        <w:t xml:space="preserve"> </w:t>
      </w:r>
      <w:r>
        <w:t xml:space="preserve">para prevenir, </w:t>
      </w:r>
      <w:r w:rsidRPr="008208E4">
        <w:t>eliminar</w:t>
      </w:r>
      <w:r>
        <w:t xml:space="preserve"> y sancionar la trata de personas, especialmente mujeres y niños, que complementa la </w:t>
      </w:r>
      <w:r w:rsidRPr="00E802D7">
        <w:t>Conven</w:t>
      </w:r>
      <w:r>
        <w:t>ción</w:t>
      </w:r>
      <w:r w:rsidRPr="00E802D7">
        <w:t xml:space="preserve">. </w:t>
      </w:r>
    </w:p>
    <w:p w:rsidR="0060699C" w:rsidRPr="001344B1" w:rsidRDefault="0060699C" w:rsidP="0060699C">
      <w:pPr>
        <w:pStyle w:val="SingleTxt"/>
      </w:pPr>
      <w:r>
        <w:t>65</w:t>
      </w:r>
      <w:r w:rsidRPr="00E802D7">
        <w:t>.</w:t>
      </w:r>
      <w:r w:rsidRPr="00E802D7">
        <w:tab/>
        <w:t xml:space="preserve">En 2004 se aprobaron enmiendas al Capítulo 19 (Delitos contra la integridad sexual) </w:t>
      </w:r>
      <w:r>
        <w:t xml:space="preserve">y el capítulo </w:t>
      </w:r>
      <w:r w:rsidRPr="00E802D7">
        <w:t>35 (</w:t>
      </w:r>
      <w:r>
        <w:t>Delitos contra la humanidad y el Derecho internacional</w:t>
      </w:r>
      <w:r w:rsidRPr="00E802D7">
        <w:t xml:space="preserve">) </w:t>
      </w:r>
      <w:r>
        <w:t>del</w:t>
      </w:r>
      <w:r w:rsidRPr="00E802D7">
        <w:t xml:space="preserve"> </w:t>
      </w:r>
      <w:r>
        <w:t>Código Pen</w:t>
      </w:r>
      <w:r w:rsidRPr="00E802D7">
        <w:t xml:space="preserve">al. En mayo de 2004 entraron en vigor las enmiendas al Código Penal, que definen </w:t>
      </w:r>
      <w:r w:rsidRPr="008208E4">
        <w:t>el abuso de</w:t>
      </w:r>
      <w:r>
        <w:t xml:space="preserve"> prostitución en un nuevo a</w:t>
      </w:r>
      <w:r w:rsidRPr="00E802D7">
        <w:t xml:space="preserve">rtículo </w:t>
      </w:r>
      <w:r>
        <w:t>(</w:t>
      </w:r>
      <w:r w:rsidRPr="00E802D7">
        <w:t>185</w:t>
      </w:r>
      <w:r>
        <w:t>)</w:t>
      </w:r>
      <w:r w:rsidRPr="00E802D7">
        <w:t xml:space="preserve">, </w:t>
      </w:r>
      <w:r>
        <w:t>fundiendo así</w:t>
      </w:r>
      <w:r w:rsidRPr="00E802D7">
        <w:t xml:space="preserve"> </w:t>
      </w:r>
      <w:r>
        <w:t>las anteriores definiciones de proxenetismo</w:t>
      </w:r>
      <w:r w:rsidRPr="00E802D7">
        <w:t xml:space="preserve"> (</w:t>
      </w:r>
      <w:r>
        <w:t>a</w:t>
      </w:r>
      <w:r w:rsidRPr="00E802D7">
        <w:t xml:space="preserve">rtículo 185) </w:t>
      </w:r>
      <w:r>
        <w:t>y de inducción a la prostitución</w:t>
      </w:r>
      <w:r w:rsidRPr="00E802D7">
        <w:t xml:space="preserve"> (</w:t>
      </w:r>
      <w:r>
        <w:t>a</w:t>
      </w:r>
      <w:r w:rsidRPr="00E802D7">
        <w:t xml:space="preserve">rtículo 186). Este delito se define como </w:t>
      </w:r>
      <w:r>
        <w:t>inducción a</w:t>
      </w:r>
      <w:r w:rsidRPr="00E802D7">
        <w:t xml:space="preserve"> la prostitución de otra persona con fines de explotación, y </w:t>
      </w:r>
      <w:r>
        <w:t xml:space="preserve">como </w:t>
      </w:r>
      <w:r w:rsidRPr="00E802D7">
        <w:t>habituar e incitar a una persona a prostituirse</w:t>
      </w:r>
      <w:r>
        <w:t>,</w:t>
      </w:r>
      <w:r w:rsidRPr="00E802D7">
        <w:t xml:space="preserve"> o </w:t>
      </w:r>
      <w:r>
        <w:t>conseguir que una persona se prostituya, mediante el uso de la fuerza, amenaza o engaño.</w:t>
      </w:r>
      <w:r w:rsidRPr="00E802D7">
        <w:t xml:space="preserve"> </w:t>
      </w:r>
      <w:r w:rsidRPr="001344B1">
        <w:t>El delito se castiga con penas de prisión de tres meses a cinco años; no obstante, si la víctima es un menor</w:t>
      </w:r>
      <w:r>
        <w:t xml:space="preserve">, si las víctimas son </w:t>
      </w:r>
      <w:r w:rsidRPr="001344B1">
        <w:t>varias personas o s</w:t>
      </w:r>
      <w:r>
        <w:t>i el delito s</w:t>
      </w:r>
      <w:r w:rsidRPr="001344B1">
        <w:t xml:space="preserve">e comete en el seno de una organización criminal, </w:t>
      </w:r>
      <w:r>
        <w:t>se castiga al infractor con una pena de prisión de 1 a 10 años.</w:t>
      </w:r>
      <w:r w:rsidRPr="001344B1">
        <w:t xml:space="preserve"> </w:t>
      </w:r>
    </w:p>
    <w:p w:rsidR="0060699C" w:rsidRPr="00375EEE" w:rsidRDefault="0060699C" w:rsidP="0060699C">
      <w:pPr>
        <w:pStyle w:val="SingleTxt"/>
      </w:pPr>
      <w:r>
        <w:t>66</w:t>
      </w:r>
      <w:r w:rsidRPr="00546A95">
        <w:t>.</w:t>
      </w:r>
      <w:r w:rsidRPr="00546A95">
        <w:tab/>
        <w:t xml:space="preserve">El Código Penal también incluye un nuevo </w:t>
      </w:r>
      <w:r>
        <w:t>a</w:t>
      </w:r>
      <w:r w:rsidRPr="00546A95">
        <w:t xml:space="preserve">rtículo 387.a, </w:t>
      </w:r>
      <w:r>
        <w:t>por el que se define el delito de trata de personas</w:t>
      </w:r>
      <w:r w:rsidRPr="00546A95">
        <w:t xml:space="preserve">. Además de definir este delito de conformidad con el Protocolo </w:t>
      </w:r>
      <w:r>
        <w:t xml:space="preserve">para prevenir, eliminar y sancionar la trata de personas, especialmente mujeres y niños, </w:t>
      </w:r>
      <w:r w:rsidRPr="00546A95">
        <w:t xml:space="preserve">el artículo también incluye una forma </w:t>
      </w:r>
      <w:r>
        <w:t>grave</w:t>
      </w:r>
      <w:r w:rsidRPr="00546A95">
        <w:t xml:space="preserve"> cuando el delito se comete contra un menor o mediante amenazas, engaños, secuestro o </w:t>
      </w:r>
      <w:r>
        <w:t xml:space="preserve">malos tratos a una persona subordinada o dependiente, o con la finalidad de forzar a una mujer a quedar embarazada o a la fecundación </w:t>
      </w:r>
      <w:r w:rsidRPr="00546A95">
        <w:t>in vitro</w:t>
      </w:r>
      <w:r>
        <w:t>, lo cual da lugar a penas más severas.</w:t>
      </w:r>
      <w:r w:rsidRPr="00546A95">
        <w:t xml:space="preserve"> Las formas </w:t>
      </w:r>
      <w:r>
        <w:t>grave</w:t>
      </w:r>
      <w:r w:rsidRPr="00546A95">
        <w:t xml:space="preserve">s del delito incluyen las circunstancias </w:t>
      </w:r>
      <w:r>
        <w:t>en que el delito se come</w:t>
      </w:r>
      <w:r w:rsidRPr="00546A95">
        <w:t xml:space="preserve">te en el seno de una organización criminal creada para llevar a cabo dichos actos </w:t>
      </w:r>
      <w:r>
        <w:t>o para obtener importantes ganancias.</w:t>
      </w:r>
      <w:r w:rsidRPr="00546A95">
        <w:t xml:space="preserve"> </w:t>
      </w:r>
      <w:r>
        <w:t xml:space="preserve">Se establece para este delito </w:t>
      </w:r>
      <w:r w:rsidRPr="00375EEE">
        <w:t>pena de prisión de uno a diez años</w:t>
      </w:r>
      <w:r>
        <w:t xml:space="preserve">, </w:t>
      </w:r>
      <w:r w:rsidRPr="00375EEE">
        <w:t xml:space="preserve">mientras que para sus formas </w:t>
      </w:r>
      <w:r>
        <w:t>grave</w:t>
      </w:r>
      <w:r w:rsidRPr="00375EEE">
        <w:t xml:space="preserve">s </w:t>
      </w:r>
      <w:r>
        <w:t>se castiga al infractor con una pena de prisión no inferior a tres años.</w:t>
      </w:r>
      <w:r w:rsidRPr="00375EEE">
        <w:t xml:space="preserve"> </w:t>
      </w:r>
    </w:p>
    <w:p w:rsidR="0060699C" w:rsidRPr="00074F8D" w:rsidRDefault="0060699C" w:rsidP="0060699C">
      <w:pPr>
        <w:pStyle w:val="SingleTxt"/>
      </w:pPr>
      <w:r>
        <w:t>67</w:t>
      </w:r>
      <w:r w:rsidRPr="00074F8D">
        <w:t>.</w:t>
      </w:r>
      <w:r w:rsidRPr="00074F8D">
        <w:tab/>
        <w:t>En diciembre de 2005, se aprobó la Ley de protección de</w:t>
      </w:r>
      <w:r>
        <w:t xml:space="preserve"> los</w:t>
      </w:r>
      <w:r w:rsidRPr="00074F8D">
        <w:t xml:space="preserve"> testigos, que regula las condiciones y procedimientos para la protecci</w:t>
      </w:r>
      <w:r>
        <w:t xml:space="preserve">ón de los testigos y otras personas amenazadas que cooperan en un procedimiento </w:t>
      </w:r>
      <w:r w:rsidRPr="00074F8D">
        <w:t>criminal. Con su entrada en vigor</w:t>
      </w:r>
      <w:r>
        <w:t>, esta ley</w:t>
      </w:r>
      <w:r w:rsidRPr="00074F8D">
        <w:t xml:space="preserve"> </w:t>
      </w:r>
      <w:r>
        <w:t xml:space="preserve">ofrece </w:t>
      </w:r>
      <w:r w:rsidRPr="00074F8D">
        <w:t>una protección eficaz y adecuada de los testigos de</w:t>
      </w:r>
      <w:r>
        <w:t xml:space="preserve"> la trata </w:t>
      </w:r>
      <w:r w:rsidRPr="00074F8D">
        <w:t xml:space="preserve">de </w:t>
      </w:r>
      <w:r>
        <w:t xml:space="preserve">personas, </w:t>
      </w:r>
      <w:r w:rsidRPr="00074F8D">
        <w:t xml:space="preserve">y </w:t>
      </w:r>
      <w:r>
        <w:t xml:space="preserve">de </w:t>
      </w:r>
      <w:r w:rsidRPr="00074F8D">
        <w:t>otras personas amenazadas, siempre y cuando se den las condiciones para prote</w:t>
      </w:r>
      <w:r>
        <w:t xml:space="preserve">ger a las personas amenazadas, tal como se definen en el artículo </w:t>
      </w:r>
      <w:r w:rsidRPr="00074F8D">
        <w:t xml:space="preserve">10 </w:t>
      </w:r>
      <w:r>
        <w:t>de la ley.</w:t>
      </w:r>
      <w:r w:rsidRPr="00074F8D">
        <w:t xml:space="preserve"> </w:t>
      </w:r>
    </w:p>
    <w:p w:rsidR="0060699C" w:rsidRPr="007D275D" w:rsidRDefault="0060699C" w:rsidP="0060699C">
      <w:pPr>
        <w:pStyle w:val="SingleTxt"/>
      </w:pPr>
      <w:r>
        <w:t>68</w:t>
      </w:r>
      <w:r w:rsidRPr="00C85173">
        <w:t>.</w:t>
      </w:r>
      <w:r w:rsidRPr="00C85173">
        <w:tab/>
        <w:t xml:space="preserve">En 2004 la policía se ocupó de 14 delitos relacionados con </w:t>
      </w:r>
      <w:r>
        <w:t>la trata de personas</w:t>
      </w:r>
      <w:r w:rsidRPr="00C85173">
        <w:t xml:space="preserve">. </w:t>
      </w:r>
      <w:r>
        <w:t>En relación con el</w:t>
      </w:r>
      <w:r w:rsidRPr="00C85173">
        <w:t xml:space="preserve"> delito de esclavitud (artículo 387 del Código penal)</w:t>
      </w:r>
      <w:r>
        <w:t xml:space="preserve"> se presentó una denuncia </w:t>
      </w:r>
      <w:r w:rsidRPr="00C85173">
        <w:t>en nombre de cinco v</w:t>
      </w:r>
      <w:r>
        <w:t>íctimas, todas ellas mujeres de edad.</w:t>
      </w:r>
      <w:r w:rsidRPr="00C85173">
        <w:t xml:space="preserve"> </w:t>
      </w:r>
      <w:r w:rsidRPr="0022026F">
        <w:t>En relación con el delito de proxenetismo</w:t>
      </w:r>
      <w:r>
        <w:t>,</w:t>
      </w:r>
      <w:r w:rsidRPr="0022026F">
        <w:t xml:space="preserve"> tal como lo define el artículo 185 del Código Penal, se </w:t>
      </w:r>
      <w:r>
        <w:t xml:space="preserve">envió </w:t>
      </w:r>
      <w:r w:rsidRPr="0022026F">
        <w:t xml:space="preserve">a la oficina del fiscal del distrito un informe sobre sospecha de un delito de esclavitud y dos informes sobre sospecha </w:t>
      </w:r>
      <w:r>
        <w:t>de proxenetismo</w:t>
      </w:r>
      <w:r w:rsidRPr="0022026F">
        <w:t xml:space="preserve">. </w:t>
      </w:r>
      <w:r w:rsidRPr="00B66667">
        <w:t xml:space="preserve">A las oficinas competentes del fiscal del Estado llegaron cinco </w:t>
      </w:r>
      <w:r>
        <w:t xml:space="preserve">denuncias </w:t>
      </w:r>
      <w:r w:rsidRPr="00B66667">
        <w:t xml:space="preserve">y dos </w:t>
      </w:r>
      <w:r>
        <w:t xml:space="preserve">informes </w:t>
      </w:r>
      <w:r w:rsidRPr="00B66667">
        <w:t xml:space="preserve">relativos a un delito recientemente definido de </w:t>
      </w:r>
      <w:r w:rsidRPr="008208E4">
        <w:t>abuso de prostitución.</w:t>
      </w:r>
      <w:r w:rsidRPr="00B66667">
        <w:t xml:space="preserve"> </w:t>
      </w:r>
      <w:r w:rsidRPr="0022026F">
        <w:t xml:space="preserve">En un caso, en el que se cometió </w:t>
      </w:r>
      <w:r>
        <w:t>el delito en perjuicio de una</w:t>
      </w:r>
      <w:r w:rsidRPr="0022026F">
        <w:t xml:space="preserve"> mujer, el fiscal del Estado modificó la definición jurídica de este delito</w:t>
      </w:r>
      <w:r>
        <w:t xml:space="preserve"> para convertirlo</w:t>
      </w:r>
      <w:r w:rsidRPr="0022026F">
        <w:t xml:space="preserve"> en un delito de</w:t>
      </w:r>
      <w:r>
        <w:t xml:space="preserve"> trata de personas</w:t>
      </w:r>
      <w:r w:rsidRPr="00046A11">
        <w:rPr>
          <w:rStyle w:val="FootnoteReference"/>
          <w:bCs/>
        </w:rPr>
        <w:footnoteReference w:id="20"/>
      </w:r>
      <w:r>
        <w:t>.</w:t>
      </w:r>
      <w:r w:rsidRPr="0022026F">
        <w:rPr>
          <w:rStyle w:val="tw4winMark"/>
          <w:vanish w:val="0"/>
        </w:rPr>
        <w:t xml:space="preserve"> </w:t>
      </w:r>
      <w:r>
        <w:t>También se presentaron denuncias</w:t>
      </w:r>
      <w:r w:rsidRPr="007D275D">
        <w:t xml:space="preserve"> contra un total de 12 personas; todos los demandantes (25) fueron mujeres, pero sólo a 19 de ellas se les reconoci</w:t>
      </w:r>
      <w:r>
        <w:t xml:space="preserve">ó la condición de víctimas de la trata de personas. </w:t>
      </w:r>
    </w:p>
    <w:p w:rsidR="0060699C" w:rsidRPr="007D275D" w:rsidRDefault="0060699C" w:rsidP="0060699C">
      <w:pPr>
        <w:pStyle w:val="SingleTxt"/>
      </w:pPr>
      <w:r>
        <w:t>69</w:t>
      </w:r>
      <w:r w:rsidRPr="007D275D">
        <w:t>.</w:t>
      </w:r>
      <w:r w:rsidRPr="007D275D">
        <w:tab/>
        <w:t>En</w:t>
      </w:r>
      <w:r>
        <w:t xml:space="preserve"> 2003 </w:t>
      </w:r>
      <w:r w:rsidRPr="007D275D">
        <w:t>se descubrieron 16 delitos en virtud de los artículos entonces en vigor del C</w:t>
      </w:r>
      <w:r>
        <w:t>ódigo p</w:t>
      </w:r>
      <w:r w:rsidRPr="007D275D">
        <w:t>enal (p</w:t>
      </w:r>
      <w:r>
        <w:t xml:space="preserve">roxenetismo, </w:t>
      </w:r>
      <w:r w:rsidRPr="007D275D">
        <w:t>present</w:t>
      </w:r>
      <w:r>
        <w:t xml:space="preserve">ar </w:t>
      </w:r>
      <w:r w:rsidRPr="007D275D">
        <w:t>person</w:t>
      </w:r>
      <w:r>
        <w:t>a</w:t>
      </w:r>
      <w:r w:rsidRPr="007D275D">
        <w:t xml:space="preserve">s </w:t>
      </w:r>
      <w:r>
        <w:t>para la prostitución y esclavización</w:t>
      </w:r>
      <w:r w:rsidRPr="007D275D">
        <w:t>)</w:t>
      </w:r>
      <w:r>
        <w:t xml:space="preserve">. El número de sospechosos ascendió a </w:t>
      </w:r>
      <w:r w:rsidRPr="007D275D">
        <w:t>34</w:t>
      </w:r>
      <w:r>
        <w:t xml:space="preserve">; las víctimas fueron </w:t>
      </w:r>
      <w:r w:rsidRPr="007D275D">
        <w:t>22. En</w:t>
      </w:r>
      <w:r>
        <w:t> </w:t>
      </w:r>
      <w:r w:rsidRPr="007D275D">
        <w:t xml:space="preserve">2004 sólo se descubrieron 9 delitos con 12 sospechosos y 29 </w:t>
      </w:r>
      <w:r>
        <w:t>víctimas</w:t>
      </w:r>
      <w:r w:rsidRPr="007D275D">
        <w:t xml:space="preserve"> en virtud de los artículos antes mencionados del C</w:t>
      </w:r>
      <w:r>
        <w:t>ódigo Penal</w:t>
      </w:r>
      <w:r w:rsidRPr="007D275D">
        <w:t xml:space="preserve"> </w:t>
      </w:r>
      <w:r>
        <w:t xml:space="preserve">y los artículos enmendados </w:t>
      </w:r>
      <w:r w:rsidRPr="007D275D">
        <w:t>(</w:t>
      </w:r>
      <w:r w:rsidRPr="008208E4">
        <w:t>abuso de prostitución</w:t>
      </w:r>
      <w:r w:rsidRPr="007D275D">
        <w:t xml:space="preserve"> </w:t>
      </w:r>
      <w:r>
        <w:t>y trata de personas</w:t>
      </w:r>
      <w:r w:rsidRPr="007D275D">
        <w:t>)</w:t>
      </w:r>
      <w:r>
        <w:t xml:space="preserve">, que entraron en vigor en mayo de </w:t>
      </w:r>
      <w:r w:rsidRPr="007D275D">
        <w:t xml:space="preserve">2004. </w:t>
      </w:r>
    </w:p>
    <w:p w:rsidR="0060699C" w:rsidRPr="00FC1531" w:rsidRDefault="0060699C" w:rsidP="0060699C">
      <w:pPr>
        <w:pStyle w:val="SingleTxt"/>
      </w:pPr>
      <w:r>
        <w:t>70</w:t>
      </w:r>
      <w:r w:rsidRPr="007D275D">
        <w:t>.</w:t>
      </w:r>
      <w:r w:rsidRPr="007D275D">
        <w:tab/>
      </w:r>
      <w:r>
        <w:t>Según las fuerzas policiales, la trata</w:t>
      </w:r>
      <w:r w:rsidRPr="007D275D">
        <w:t xml:space="preserve"> de </w:t>
      </w:r>
      <w:r>
        <w:t>personas</w:t>
      </w:r>
      <w:r w:rsidRPr="00086BC8">
        <w:t xml:space="preserve"> </w:t>
      </w:r>
      <w:r w:rsidRPr="007D275D">
        <w:t>en Eslovenia, especialmente de mujeres, est</w:t>
      </w:r>
      <w:r>
        <w:t>á relacionada exclusivamente con la explotación sexual.</w:t>
      </w:r>
      <w:r w:rsidRPr="007D275D">
        <w:t xml:space="preserve"> </w:t>
      </w:r>
      <w:r w:rsidRPr="00FC1531">
        <w:t xml:space="preserve">Detectar e investigar </w:t>
      </w:r>
      <w:r>
        <w:t>la trata</w:t>
      </w:r>
      <w:r w:rsidRPr="00FC1531">
        <w:t xml:space="preserve"> de mujeres y </w:t>
      </w:r>
      <w:r w:rsidRPr="008208E4">
        <w:t>el abuso de prostitución</w:t>
      </w:r>
      <w:r w:rsidRPr="00FC1531">
        <w:t xml:space="preserve"> </w:t>
      </w:r>
      <w:r>
        <w:t>son trabajos que requieren mucho esfuerzo</w:t>
      </w:r>
      <w:r w:rsidRPr="00FC1531">
        <w:t>, particularmente a causa de las nuevas definiciones jur</w:t>
      </w:r>
      <w:r>
        <w:t>ídicas de las formas manifiestas</w:t>
      </w:r>
      <w:r w:rsidRPr="00FC1531">
        <w:t xml:space="preserve"> </w:t>
      </w:r>
      <w:r>
        <w:t>de delito</w:t>
      </w:r>
      <w:r w:rsidRPr="00FC1531">
        <w:t xml:space="preserve">. </w:t>
      </w:r>
      <w:r>
        <w:t>La recopilación</w:t>
      </w:r>
      <w:r w:rsidRPr="00FC1531">
        <w:t xml:space="preserve"> </w:t>
      </w:r>
      <w:r>
        <w:t>y la conservación</w:t>
      </w:r>
      <w:r w:rsidRPr="00FC1531">
        <w:t xml:space="preserve"> de </w:t>
      </w:r>
      <w:r>
        <w:t xml:space="preserve">las </w:t>
      </w:r>
      <w:r w:rsidRPr="00FC1531">
        <w:t>pruebas contra personas sospechosas de aprovecharse de la despenalización de la prostitución y de aso</w:t>
      </w:r>
      <w:r>
        <w:t>ciarse</w:t>
      </w:r>
      <w:r w:rsidRPr="00FC1531">
        <w:t xml:space="preserve"> con </w:t>
      </w:r>
      <w:r>
        <w:t>infractores</w:t>
      </w:r>
      <w:r w:rsidRPr="00FC1531">
        <w:t xml:space="preserve"> </w:t>
      </w:r>
      <w:r>
        <w:t>procedentes del extranjero dependen, en gran medida, de la cooperación de las víctimas</w:t>
      </w:r>
      <w:r w:rsidRPr="00FC1531">
        <w:t xml:space="preserve">. </w:t>
      </w:r>
    </w:p>
    <w:p w:rsidR="0060699C" w:rsidRPr="00DE5F38" w:rsidRDefault="0060699C" w:rsidP="0060699C">
      <w:pPr>
        <w:pStyle w:val="SingleTxt"/>
      </w:pPr>
      <w:r w:rsidRPr="00DE5F38">
        <w:t>7</w:t>
      </w:r>
      <w:r>
        <w:t>1</w:t>
      </w:r>
      <w:r w:rsidRPr="00DE5F38">
        <w:t xml:space="preserve">. </w:t>
      </w:r>
      <w:r>
        <w:t>Con miras a</w:t>
      </w:r>
      <w:r w:rsidRPr="00DE5F38">
        <w:t xml:space="preserve"> mejorar la detección y la investigación </w:t>
      </w:r>
      <w:r>
        <w:t>de la trata</w:t>
      </w:r>
      <w:r w:rsidRPr="00DE5F38">
        <w:t xml:space="preserve"> de </w:t>
      </w:r>
      <w:r>
        <w:t>personas</w:t>
      </w:r>
      <w:r w:rsidRPr="00DE5F38">
        <w:t>, la Dirección General</w:t>
      </w:r>
      <w:r>
        <w:t xml:space="preserve"> de </w:t>
      </w:r>
      <w:r w:rsidRPr="00DE5F38">
        <w:t xml:space="preserve">Policía </w:t>
      </w:r>
      <w:r>
        <w:t xml:space="preserve">organiza </w:t>
      </w:r>
      <w:r w:rsidRPr="00DE5F38">
        <w:t>cursos intensivos de capacitación</w:t>
      </w:r>
      <w:r>
        <w:t xml:space="preserve">, destinados a los agentes de la policía criminal, </w:t>
      </w:r>
      <w:r w:rsidRPr="00DE5F38">
        <w:t>en los que participan exper</w:t>
      </w:r>
      <w:r>
        <w:t>t</w:t>
      </w:r>
      <w:r w:rsidRPr="00DE5F38">
        <w:t>os de insti</w:t>
      </w:r>
      <w:r>
        <w:t>tuciones nacionale</w:t>
      </w:r>
      <w:r w:rsidRPr="00DE5F38">
        <w:t>s</w:t>
      </w:r>
      <w:r>
        <w:t xml:space="preserve"> </w:t>
      </w:r>
      <w:r w:rsidRPr="00DE5F38">
        <w:t>y extranjeras y, tambi</w:t>
      </w:r>
      <w:r>
        <w:t>én, de organizaciones no gubernamentales, igual que en los cursos de capacitación mencionados en la parte del presente informe relativa a la prevención de la violencia contra las mujeres en el contexto de la presentación de informes con arreglo al a</w:t>
      </w:r>
      <w:r w:rsidRPr="00DE5F38">
        <w:t xml:space="preserve">rtículo 5 de la Convención. </w:t>
      </w:r>
    </w:p>
    <w:p w:rsidR="0060699C" w:rsidRPr="00D4330A" w:rsidRDefault="0060699C" w:rsidP="0060699C">
      <w:pPr>
        <w:pStyle w:val="SingleTxt"/>
      </w:pPr>
      <w:r>
        <w:t>72</w:t>
      </w:r>
      <w:r w:rsidRPr="00927630">
        <w:t>.</w:t>
      </w:r>
      <w:r w:rsidRPr="00927630">
        <w:tab/>
        <w:t xml:space="preserve">En julio de 2003, el ministro del Interior firmó la Declaración de compromiso: legalización de la condición de víctimas </w:t>
      </w:r>
      <w:r>
        <w:t>de la trata</w:t>
      </w:r>
      <w:r w:rsidRPr="00927630">
        <w:t xml:space="preserve"> de </w:t>
      </w:r>
      <w:r>
        <w:t>personas, mediante la cual</w:t>
      </w:r>
      <w:r w:rsidRPr="00927630">
        <w:t xml:space="preserve"> Eslovenia </w:t>
      </w:r>
      <w:r>
        <w:t xml:space="preserve">se compromete a brindar ayuda adecuada a las víctimas de la trata de personas y a proporcionarles la condición jurídica correspondiente. </w:t>
      </w:r>
      <w:r w:rsidRPr="00927630">
        <w:t xml:space="preserve">En septiembre de 2003, el Ministerio del Interior y el Fiscal General del Estado </w:t>
      </w:r>
      <w:r>
        <w:t xml:space="preserve">firmaron </w:t>
      </w:r>
      <w:r w:rsidRPr="00927630">
        <w:t>con la organizaci</w:t>
      </w:r>
      <w:r>
        <w:t xml:space="preserve">ón no gubernamental </w:t>
      </w:r>
      <w:r w:rsidRPr="00927630">
        <w:t xml:space="preserve">Ključ, </w:t>
      </w:r>
      <w:r>
        <w:t>encargada de la ejecución del programa de ayuda y apoyo a las víctimas de la trata de personas, un</w:t>
      </w:r>
      <w:r w:rsidRPr="00927630">
        <w:t xml:space="preserve"> Acuerdo sobre cooperación en el campo de la ayuda a las víctimas </w:t>
      </w:r>
      <w:r>
        <w:t>de la trata</w:t>
      </w:r>
      <w:r w:rsidRPr="00927630">
        <w:t xml:space="preserve"> de </w:t>
      </w:r>
      <w:r>
        <w:t>personas</w:t>
      </w:r>
      <w:r w:rsidRPr="00927630">
        <w:t xml:space="preserve"> en la República de Eslovenia</w:t>
      </w:r>
      <w:r>
        <w:t xml:space="preserve">. </w:t>
      </w:r>
      <w:r w:rsidRPr="00927630">
        <w:t xml:space="preserve">El Acuerdo define los procedimientos operativos y la cooperación concreta en el ámbito de la ayuda a las víctimas, incluidas las </w:t>
      </w:r>
      <w:r>
        <w:t xml:space="preserve">regulaciones relativas a </w:t>
      </w:r>
      <w:r w:rsidRPr="00927630">
        <w:t>su condici</w:t>
      </w:r>
      <w:r>
        <w:t xml:space="preserve">ón en el Estado, a la ayuda integrada y a la información a las víctimas durante el proceso de rehabilitación y su decisión posterior en lo que respecta a su cooperación con las autoridades encargadas de hacer cumplir la ley. </w:t>
      </w:r>
      <w:r w:rsidRPr="00927630">
        <w:t xml:space="preserve">El Acuerdo garantiza una residencia temporal de tres meses en </w:t>
      </w:r>
      <w:r>
        <w:t>la</w:t>
      </w:r>
      <w:r w:rsidRPr="00927630">
        <w:t xml:space="preserve"> República de Eslovenia </w:t>
      </w:r>
      <w:r>
        <w:t>a las víctimas que residen ilegalmente en su territorio</w:t>
      </w:r>
      <w:r w:rsidRPr="00927630">
        <w:t>. El permiso temporal de tres meses</w:t>
      </w:r>
      <w:r>
        <w:t xml:space="preserve"> lo extenderá </w:t>
      </w:r>
      <w:r w:rsidRPr="00927630">
        <w:t xml:space="preserve">la autoridad competente sobre la base de un certificado según </w:t>
      </w:r>
      <w:r>
        <w:t xml:space="preserve">el </w:t>
      </w:r>
      <w:r w:rsidRPr="00927630">
        <w:t>cual la v</w:t>
      </w:r>
      <w:r>
        <w:t xml:space="preserve">íctima se alojará en un lugar seguro proporcionado por la sociedad </w:t>
      </w:r>
      <w:r w:rsidRPr="00927630">
        <w:t xml:space="preserve">Ključ. Este período se dedica a que la víctima </w:t>
      </w:r>
      <w:r>
        <w:t xml:space="preserve">reciba </w:t>
      </w:r>
      <w:r w:rsidRPr="00927630">
        <w:t>toda la información necesaria, as</w:t>
      </w:r>
      <w:r>
        <w:t>í como a prestarle ayuda psicológica, social, médica y jurídica.</w:t>
      </w:r>
      <w:r w:rsidRPr="00927630">
        <w:t xml:space="preserve"> </w:t>
      </w:r>
      <w:r w:rsidRPr="00D4330A">
        <w:t xml:space="preserve">Tras un período de “reflexión”, la víctima podrá decidir si sigue cooperando en </w:t>
      </w:r>
      <w:r>
        <w:t>el procedimiento criminal</w:t>
      </w:r>
      <w:r w:rsidRPr="00D4330A">
        <w:t>. En caso de que su testimonio pueda ser importante para dicho</w:t>
      </w:r>
      <w:r>
        <w:t xml:space="preserve"> procedimiento</w:t>
      </w:r>
      <w:r w:rsidRPr="00D4330A">
        <w:t xml:space="preserve">, la autoridad administrativa podrá, sobre la base de una declaración del Fiscal Supremo del Estado de la República de Eslovenia, </w:t>
      </w:r>
      <w:r>
        <w:t>extender un permiso temporal de residencia basado en otros motivos probados, tal como lo establece el a</w:t>
      </w:r>
      <w:r w:rsidRPr="00D4330A">
        <w:t xml:space="preserve">rtículo 40 </w:t>
      </w:r>
      <w:r>
        <w:t xml:space="preserve">de la Ley de extranjería, por un período de validez no superior a un año. </w:t>
      </w:r>
      <w:r w:rsidRPr="00D4330A">
        <w:t>Si durante este período de resi</w:t>
      </w:r>
      <w:r>
        <w:t>dencia temporal no concluye el procedimiento criminal en el que</w:t>
      </w:r>
      <w:r w:rsidRPr="00D4330A">
        <w:t xml:space="preserve"> la víctima participa en calidad de testigo, el permiso podr</w:t>
      </w:r>
      <w:r>
        <w:t>á ampliarse hasta que concluya dicho procedimiento</w:t>
      </w:r>
      <w:r w:rsidRPr="00D4330A">
        <w:t xml:space="preserve">. Tras </w:t>
      </w:r>
      <w:r>
        <w:t xml:space="preserve">la conclusión del procedimiento criminal, </w:t>
      </w:r>
      <w:r w:rsidRPr="00D4330A">
        <w:t>el permiso de residencia temporal de la víctima podrá ampliarse una vez más sobre</w:t>
      </w:r>
      <w:r>
        <w:t xml:space="preserve"> la base de</w:t>
      </w:r>
      <w:r w:rsidRPr="00D4330A">
        <w:t xml:space="preserve"> otros motivos </w:t>
      </w:r>
      <w:r>
        <w:t xml:space="preserve">probados en virtud del artículo </w:t>
      </w:r>
      <w:r w:rsidRPr="00D4330A">
        <w:t xml:space="preserve">40 </w:t>
      </w:r>
      <w:r>
        <w:t xml:space="preserve">de la Ley de extranjería y de un certificado de la sociedad </w:t>
      </w:r>
      <w:r w:rsidRPr="00D4330A">
        <w:t xml:space="preserve">Ključ </w:t>
      </w:r>
      <w:r>
        <w:t xml:space="preserve">que confirme que la víctima se ha integrado en el programa de </w:t>
      </w:r>
      <w:r w:rsidRPr="008208E4">
        <w:t>rehabilitación</w:t>
      </w:r>
      <w:r>
        <w:t>.</w:t>
      </w:r>
      <w:r w:rsidRPr="00D4330A">
        <w:t xml:space="preserve"> </w:t>
      </w:r>
    </w:p>
    <w:p w:rsidR="0060699C" w:rsidRPr="0055137E" w:rsidRDefault="0060699C" w:rsidP="0060699C">
      <w:pPr>
        <w:pStyle w:val="SingleTxt"/>
      </w:pPr>
      <w:r>
        <w:t>73</w:t>
      </w:r>
      <w:r w:rsidRPr="00D4330A">
        <w:t>.</w:t>
      </w:r>
      <w:r w:rsidRPr="00D4330A">
        <w:tab/>
        <w:t>Ya en su Tercer Informe periódico</w:t>
      </w:r>
      <w:r>
        <w:t xml:space="preserve"> se</w:t>
      </w:r>
      <w:r w:rsidRPr="00D4330A">
        <w:t xml:space="preserve"> comunicó que en 2001</w:t>
      </w:r>
      <w:r>
        <w:t xml:space="preserve"> </w:t>
      </w:r>
      <w:r w:rsidRPr="00D4330A">
        <w:t>el Gobierno de la República de Eslovenia había</w:t>
      </w:r>
      <w:r>
        <w:t xml:space="preserve"> c</w:t>
      </w:r>
      <w:r w:rsidRPr="00D4330A">
        <w:t xml:space="preserve">reado un Grupo de Trabajo Interministerial para combatir </w:t>
      </w:r>
      <w:r>
        <w:t>la trata</w:t>
      </w:r>
      <w:r w:rsidRPr="00D4330A">
        <w:t xml:space="preserve"> de </w:t>
      </w:r>
      <w:r>
        <w:t>personas</w:t>
      </w:r>
      <w:r w:rsidRPr="00D4330A">
        <w:t>,</w:t>
      </w:r>
      <w:r>
        <w:t xml:space="preserve"> grupo cuya tarea es coordinar la política gubernamental de lucha contra la trata de personas y ayudar a las víctimas. </w:t>
      </w:r>
      <w:r w:rsidRPr="00D4330A">
        <w:t>Tomando como base la propuesta elaborada por el Grupo de Trabajo Interministerial, el Gobierno aprob</w:t>
      </w:r>
      <w:r>
        <w:t xml:space="preserve">ó un Plan de acción para combatir la trata de personas en </w:t>
      </w:r>
      <w:r w:rsidRPr="00D4330A">
        <w:t xml:space="preserve">2004. </w:t>
      </w:r>
      <w:r w:rsidRPr="00123381">
        <w:t xml:space="preserve">Este plan de acción se basa en </w:t>
      </w:r>
      <w:r>
        <w:t>el trabajo</w:t>
      </w:r>
      <w:r w:rsidRPr="00123381">
        <w:t xml:space="preserve"> de todos los ministerios y oficinas gubernamentales y </w:t>
      </w:r>
      <w:r>
        <w:t xml:space="preserve">de </w:t>
      </w:r>
      <w:r w:rsidRPr="00123381">
        <w:t>otras instit</w:t>
      </w:r>
      <w:r>
        <w:t>uciones</w:t>
      </w:r>
      <w:r w:rsidRPr="00123381">
        <w:t xml:space="preserve"> y organizaciones representadas en el Grupo de Trabajo </w:t>
      </w:r>
      <w:r>
        <w:t>Inter</w:t>
      </w:r>
      <w:r w:rsidRPr="00123381">
        <w:t>ministerial (</w:t>
      </w:r>
      <w:r>
        <w:t>los ministerios, la policía, la Asamblea Nacional, el Fiscal General del Estado, organizaciones no gubernamentales nacionales e internacionales y medios de comunicación</w:t>
      </w:r>
      <w:r w:rsidRPr="00123381">
        <w:t xml:space="preserve">) </w:t>
      </w:r>
      <w:r>
        <w:t>para prevenir la trata de personas y proteger a las víctimas</w:t>
      </w:r>
      <w:r w:rsidRPr="00123381">
        <w:t xml:space="preserve">. </w:t>
      </w:r>
      <w:r w:rsidRPr="0055137E">
        <w:t xml:space="preserve">Asimismo, se basa en la capacitación y la cooperación del personal a escala internacional, y de </w:t>
      </w:r>
      <w:r>
        <w:t>funcionarios</w:t>
      </w:r>
      <w:r w:rsidRPr="0055137E">
        <w:t xml:space="preserve"> y voluntarios que</w:t>
      </w:r>
      <w:r>
        <w:t>,</w:t>
      </w:r>
      <w:r w:rsidRPr="0055137E">
        <w:t xml:space="preserve"> en su trabajo</w:t>
      </w:r>
      <w:r>
        <w:t>,</w:t>
      </w:r>
      <w:r w:rsidRPr="0055137E">
        <w:t xml:space="preserve"> se ocupan de cuestiones relacionadas con </w:t>
      </w:r>
      <w:r>
        <w:t>la trata de personas</w:t>
      </w:r>
      <w:r w:rsidRPr="0055137E">
        <w:t xml:space="preserve">. </w:t>
      </w:r>
    </w:p>
    <w:p w:rsidR="0060699C" w:rsidRPr="00CA44F5" w:rsidRDefault="0060699C" w:rsidP="0060699C">
      <w:pPr>
        <w:pStyle w:val="SingleTxt"/>
      </w:pPr>
      <w:r>
        <w:t>74</w:t>
      </w:r>
      <w:r w:rsidRPr="00CA44F5">
        <w:t>.</w:t>
      </w:r>
      <w:r w:rsidRPr="00CA44F5">
        <w:tab/>
        <w:t>En 2003, la Organización</w:t>
      </w:r>
      <w:r>
        <w:t xml:space="preserve"> Internacional para M</w:t>
      </w:r>
      <w:r w:rsidRPr="00CA44F5">
        <w:t>igraciones y la or</w:t>
      </w:r>
      <w:r>
        <w:t>ganización no gubernamental Instituto para la Paz</w:t>
      </w:r>
      <w:r w:rsidRPr="00CA44F5">
        <w:t xml:space="preserve"> </w:t>
      </w:r>
      <w:r>
        <w:t xml:space="preserve">realizaron </w:t>
      </w:r>
      <w:r w:rsidRPr="00CA44F5">
        <w:t xml:space="preserve">un estudio sobre </w:t>
      </w:r>
      <w:r>
        <w:t xml:space="preserve">la trata de personas en </w:t>
      </w:r>
      <w:r w:rsidRPr="00CA44F5">
        <w:t>Eslovenia. La investigación llegó a la conclusión de que Eslovenia es</w:t>
      </w:r>
      <w:r>
        <w:t xml:space="preserve"> </w:t>
      </w:r>
      <w:r w:rsidRPr="00CA44F5">
        <w:t>país de destino, de origen y de tránsito</w:t>
      </w:r>
      <w:r>
        <w:t>,</w:t>
      </w:r>
      <w:r w:rsidRPr="00CA44F5">
        <w:t xml:space="preserve"> y de que </w:t>
      </w:r>
      <w:r>
        <w:t>la trata</w:t>
      </w:r>
      <w:r w:rsidRPr="00CA44F5">
        <w:t xml:space="preserve"> de </w:t>
      </w:r>
      <w:r>
        <w:t>personas</w:t>
      </w:r>
      <w:r w:rsidRPr="00CA44F5">
        <w:t xml:space="preserve"> se </w:t>
      </w:r>
      <w:r>
        <w:t>limita</w:t>
      </w:r>
      <w:r w:rsidRPr="00CA44F5">
        <w:t xml:space="preserve"> b</w:t>
      </w:r>
      <w:r>
        <w:t>ásicamente a las mujeres para su explotación sexual</w:t>
      </w:r>
      <w:r w:rsidRPr="00CA44F5">
        <w:t xml:space="preserve">. El estudio presenta las estimaciones de la sociedad Ključ, la única organización no gubernamental de Eslovenia que ofrece asistencia a las víctimas </w:t>
      </w:r>
      <w:r>
        <w:t>de la trata</w:t>
      </w:r>
      <w:r w:rsidRPr="00CA44F5">
        <w:t xml:space="preserve"> de </w:t>
      </w:r>
      <w:r>
        <w:t>personas;</w:t>
      </w:r>
      <w:r w:rsidRPr="00CA44F5">
        <w:t xml:space="preserve"> </w:t>
      </w:r>
      <w:r>
        <w:t xml:space="preserve">a saber, </w:t>
      </w:r>
      <w:r w:rsidRPr="00CA44F5">
        <w:t xml:space="preserve">que </w:t>
      </w:r>
      <w:r>
        <w:t>anualmente por pasan</w:t>
      </w:r>
      <w:r w:rsidRPr="00CA44F5">
        <w:t xml:space="preserve"> </w:t>
      </w:r>
      <w:r>
        <w:t xml:space="preserve">por </w:t>
      </w:r>
      <w:r w:rsidRPr="00CA44F5">
        <w:t xml:space="preserve">Eslovenia </w:t>
      </w:r>
      <w:r>
        <w:t>a Europa Occidental</w:t>
      </w:r>
      <w:r w:rsidRPr="00CA44F5">
        <w:t xml:space="preserve"> entre 1.500 </w:t>
      </w:r>
      <w:r>
        <w:t>y</w:t>
      </w:r>
      <w:r w:rsidRPr="00CA44F5">
        <w:t xml:space="preserve"> 2.500 </w:t>
      </w:r>
      <w:r>
        <w:t>mujeres que podrían ser o llegar a ser víctimas de la trata de personas</w:t>
      </w:r>
      <w:r w:rsidRPr="00CA44F5">
        <w:t xml:space="preserve">. </w:t>
      </w:r>
    </w:p>
    <w:p w:rsidR="0060699C" w:rsidRPr="00A07315"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07315">
        <w:t>Artículo 7</w:t>
      </w:r>
      <w:r>
        <w:br/>
      </w:r>
      <w:r w:rsidRPr="00A07315">
        <w:t xml:space="preserve">La mujer en la vida pública y política </w:t>
      </w:r>
    </w:p>
    <w:p w:rsidR="0060699C" w:rsidRPr="00A07315" w:rsidRDefault="0060699C" w:rsidP="0060699C">
      <w:pPr>
        <w:pStyle w:val="SingleTxt"/>
        <w:keepNext/>
        <w:keepLines/>
        <w:spacing w:after="0" w:line="120" w:lineRule="exact"/>
        <w:rPr>
          <w:sz w:val="10"/>
        </w:rPr>
      </w:pPr>
    </w:p>
    <w:p w:rsidR="0060699C" w:rsidRPr="0087767B" w:rsidRDefault="0060699C" w:rsidP="0060699C">
      <w:pPr>
        <w:pStyle w:val="SingleTxt"/>
        <w:keepNext/>
        <w:keepLines/>
      </w:pPr>
      <w:r>
        <w:t>75</w:t>
      </w:r>
      <w:r w:rsidRPr="0087767B">
        <w:t>.</w:t>
      </w:r>
      <w:r w:rsidRPr="0087767B">
        <w:tab/>
        <w:t xml:space="preserve">Como ya se </w:t>
      </w:r>
      <w:r>
        <w:t>mencionó</w:t>
      </w:r>
      <w:r w:rsidRPr="0087767B">
        <w:t xml:space="preserve"> en el quinto apartado del presente informe, la República de Eslovenia </w:t>
      </w:r>
      <w:r>
        <w:t xml:space="preserve">complementó </w:t>
      </w:r>
      <w:r w:rsidRPr="0087767B">
        <w:t xml:space="preserve">la </w:t>
      </w:r>
      <w:r w:rsidRPr="003B062A">
        <w:rPr>
          <w:iCs/>
        </w:rPr>
        <w:t>Constitución de la República de Eslovenia</w:t>
      </w:r>
      <w:r w:rsidRPr="0087767B">
        <w:t xml:space="preserve"> con la disposici</w:t>
      </w:r>
      <w:r>
        <w:t>ón relativa al fomento de la igualdad de oportunidades para las mujeres y los hombres que se presentan como candidatos en las elecciones a órganos del Estado o de las comunidades locales, introduciendo medidas específicas</w:t>
      </w:r>
      <w:r w:rsidRPr="00E32363">
        <w:t xml:space="preserve"> </w:t>
      </w:r>
      <w:r>
        <w:t>en la legislación.</w:t>
      </w:r>
    </w:p>
    <w:p w:rsidR="0060699C" w:rsidRPr="00243C90" w:rsidRDefault="0060699C" w:rsidP="0060699C">
      <w:pPr>
        <w:pStyle w:val="SingleTxt"/>
      </w:pPr>
      <w:r>
        <w:t>76</w:t>
      </w:r>
      <w:r w:rsidRPr="0011579D">
        <w:t>.</w:t>
      </w:r>
      <w:r w:rsidRPr="0011579D">
        <w:tab/>
        <w:t xml:space="preserve">Incluso antes de adoptar la enmienda constitucional sobre la igualdad de oportunidades para hombres y mujeres </w:t>
      </w:r>
      <w:r>
        <w:t xml:space="preserve">candidatos, se aprobó </w:t>
      </w:r>
      <w:r w:rsidRPr="0011579D">
        <w:t xml:space="preserve">la </w:t>
      </w:r>
      <w:r w:rsidRPr="003B062A">
        <w:rPr>
          <w:iCs/>
        </w:rPr>
        <w:t>Ley sobre las elecciones de diputados eslovenos al Parlamento Europeo</w:t>
      </w:r>
      <w:r w:rsidRPr="0011579D">
        <w:t xml:space="preserve">, </w:t>
      </w:r>
      <w:r>
        <w:t>la primera ley electoral que introdujo el requisito del porcentaje mínimo de un 40%</w:t>
      </w:r>
      <w:r w:rsidRPr="0011579D">
        <w:t xml:space="preserve"> </w:t>
      </w:r>
      <w:r>
        <w:t xml:space="preserve">de mujeres y hombres en las listas de candidatos </w:t>
      </w:r>
      <w:r w:rsidRPr="0011579D">
        <w:t>(</w:t>
      </w:r>
      <w:r>
        <w:t>véase el apartado 9 del presente informe</w:t>
      </w:r>
      <w:r w:rsidRPr="0011579D">
        <w:t xml:space="preserve">). </w:t>
      </w:r>
      <w:r w:rsidRPr="00243C90">
        <w:t xml:space="preserve">En las primeras elecciones de diputados </w:t>
      </w:r>
      <w:r>
        <w:t>eslovenos</w:t>
      </w:r>
      <w:r w:rsidRPr="00243C90">
        <w:t xml:space="preserve"> al Parlamento Europeo (13 de junio de 2004), el </w:t>
      </w:r>
      <w:r>
        <w:t>45,</w:t>
      </w:r>
      <w:r w:rsidRPr="00243C90">
        <w:t xml:space="preserve">1% </w:t>
      </w:r>
      <w:r>
        <w:t>de los 91 candidatos de la lista eran mujeres</w:t>
      </w:r>
      <w:r w:rsidRPr="00243C90">
        <w:t xml:space="preserve">. </w:t>
      </w:r>
      <w:r>
        <w:t>A</w:t>
      </w:r>
      <w:r w:rsidRPr="00243C90">
        <w:t xml:space="preserve">ntes de </w:t>
      </w:r>
      <w:r>
        <w:t xml:space="preserve">que se celebraran </w:t>
      </w:r>
      <w:r w:rsidRPr="00243C90">
        <w:t>las elecciones al Parlamento Europeo</w:t>
      </w:r>
      <w:r>
        <w:t>, la</w:t>
      </w:r>
      <w:r w:rsidRPr="00243C90">
        <w:t xml:space="preserve"> </w:t>
      </w:r>
      <w:r>
        <w:t>Oficina de</w:t>
      </w:r>
      <w:r w:rsidRPr="00243C90">
        <w:t xml:space="preserve"> Igualdad de Oportunidades organizó un encuentro público</w:t>
      </w:r>
      <w:r>
        <w:t xml:space="preserve"> en el que se presentaron las mujeres candidatas de todas las listas.</w:t>
      </w:r>
      <w:r w:rsidRPr="00243C90">
        <w:t xml:space="preserve"> El resultado de las elecciones es un buen ejemplo de la importancia </w:t>
      </w:r>
      <w:r>
        <w:t>de</w:t>
      </w:r>
      <w:r w:rsidRPr="00243C90">
        <w:t xml:space="preserve"> introducir medidas especiales en la legislaci</w:t>
      </w:r>
      <w:r>
        <w:t>ón electoral</w:t>
      </w:r>
      <w:r w:rsidRPr="00243C90">
        <w:t xml:space="preserve">, </w:t>
      </w:r>
      <w:r>
        <w:t>porque ahora hay tres mujeres (42,</w:t>
      </w:r>
      <w:r w:rsidRPr="00243C90">
        <w:t>9</w:t>
      </w:r>
      <w:r>
        <w:t>%</w:t>
      </w:r>
      <w:r w:rsidRPr="00243C90">
        <w:t xml:space="preserve">) </w:t>
      </w:r>
      <w:r>
        <w:t xml:space="preserve">entre los nueve diputados de la </w:t>
      </w:r>
      <w:r w:rsidRPr="00243C90">
        <w:t xml:space="preserve">República de Eslovenia </w:t>
      </w:r>
      <w:r>
        <w:t>en el Parlamento Europeo</w:t>
      </w:r>
      <w:r w:rsidRPr="00243C90">
        <w:t xml:space="preserve">. </w:t>
      </w:r>
    </w:p>
    <w:p w:rsidR="0060699C" w:rsidRPr="00AF5E0A" w:rsidRDefault="0060699C" w:rsidP="0060699C">
      <w:pPr>
        <w:pStyle w:val="SingleTxt"/>
      </w:pPr>
      <w:r>
        <w:t>77</w:t>
      </w:r>
      <w:r w:rsidRPr="00AF5E0A">
        <w:t>.</w:t>
      </w:r>
      <w:r w:rsidRPr="00AF5E0A">
        <w:tab/>
        <w:t>Tal como se ha indicado en la parte del presente informe que presenta la aplicaci</w:t>
      </w:r>
      <w:r>
        <w:t>ón de las disposiciones de los a</w:t>
      </w:r>
      <w:r w:rsidRPr="00AF5E0A">
        <w:t xml:space="preserve">rtículos 2 </w:t>
      </w:r>
      <w:r>
        <w:t>y</w:t>
      </w:r>
      <w:r w:rsidRPr="00AF5E0A">
        <w:t xml:space="preserve"> 3 de la Convención, </w:t>
      </w:r>
      <w:r>
        <w:t xml:space="preserve">en julio de 2005 se aprobaron las enmiendas a la </w:t>
      </w:r>
      <w:r w:rsidRPr="003B062A">
        <w:rPr>
          <w:iCs/>
        </w:rPr>
        <w:t>Ley sobre las elecciones locales</w:t>
      </w:r>
      <w:r>
        <w:rPr>
          <w:i/>
          <w:iCs/>
        </w:rPr>
        <w:t xml:space="preserve"> </w:t>
      </w:r>
      <w:r w:rsidRPr="00AF5E0A">
        <w:t>(</w:t>
      </w:r>
      <w:r>
        <w:t xml:space="preserve">véase el apartado </w:t>
      </w:r>
      <w:r w:rsidRPr="00AF5E0A">
        <w:t xml:space="preserve">7). </w:t>
      </w:r>
    </w:p>
    <w:p w:rsidR="0060699C" w:rsidRPr="00AA3081" w:rsidRDefault="0060699C" w:rsidP="0060699C">
      <w:pPr>
        <w:pStyle w:val="SingleTxt"/>
      </w:pPr>
      <w:r>
        <w:t>78</w:t>
      </w:r>
      <w:r w:rsidRPr="00AA3081">
        <w:t>.</w:t>
      </w:r>
      <w:r w:rsidRPr="00AA3081">
        <w:tab/>
        <w:t xml:space="preserve">El Gobierno de la República de Eslovenia está preparando un </w:t>
      </w:r>
      <w:r w:rsidRPr="003B062A">
        <w:rPr>
          <w:iCs/>
        </w:rPr>
        <w:t>Proyecto de ley por el que se enmienda la Ley sobre las elecciones a la Asamblea Nacional</w:t>
      </w:r>
      <w:r w:rsidRPr="00AA3081">
        <w:t xml:space="preserve">, </w:t>
      </w:r>
      <w:r>
        <w:t>en el que también se establecerán las medidas para fomentar la igualdad de oportunidades para las mujeres y los hombres que se presenten como candidatos a un órgano de la</w:t>
      </w:r>
      <w:r w:rsidRPr="00AA3081">
        <w:t xml:space="preserve"> República de Eslovenia. </w:t>
      </w:r>
    </w:p>
    <w:p w:rsidR="0060699C" w:rsidRPr="0084314E" w:rsidRDefault="0060699C" w:rsidP="0060699C">
      <w:pPr>
        <w:pStyle w:val="SingleTxt"/>
      </w:pPr>
      <w:r>
        <w:t>79</w:t>
      </w:r>
      <w:r w:rsidRPr="00375AD1">
        <w:t>.</w:t>
      </w:r>
      <w:r w:rsidRPr="00375AD1">
        <w:tab/>
        <w:t>A fin de establecer una representación equilibrada de mujeres y hombres en los puestos, tal como se indica en la parte del presente informe relativa a la aplicaci</w:t>
      </w:r>
      <w:r>
        <w:t>ón de las disposiciones de los a</w:t>
      </w:r>
      <w:r w:rsidRPr="00375AD1">
        <w:t xml:space="preserve">rtículos 2 </w:t>
      </w:r>
      <w:r>
        <w:t>y</w:t>
      </w:r>
      <w:r w:rsidRPr="00375AD1">
        <w:t xml:space="preserve"> 3 de la Convención, el Gobierno de la República de Eslovenia a</w:t>
      </w:r>
      <w:r>
        <w:t xml:space="preserve">probó un </w:t>
      </w:r>
      <w:r w:rsidRPr="003B062A">
        <w:rPr>
          <w:iCs/>
        </w:rPr>
        <w:t>Decreto por el que se regulan los criterios para la aplicación del principio de representación equilibrada de mujeres y hombres</w:t>
      </w:r>
      <w:r w:rsidRPr="00375AD1">
        <w:t xml:space="preserve"> (</w:t>
      </w:r>
      <w:r w:rsidRPr="003B062A">
        <w:rPr>
          <w:i/>
        </w:rPr>
        <w:t>véase el apartado 16</w:t>
      </w:r>
      <w:r w:rsidRPr="00375AD1">
        <w:t xml:space="preserve">). </w:t>
      </w:r>
      <w:r w:rsidRPr="00CF7E88">
        <w:t xml:space="preserve">De acuerdo con los datos recogidos y </w:t>
      </w:r>
      <w:r>
        <w:t>vigilados</w:t>
      </w:r>
      <w:r w:rsidRPr="00CF7E88">
        <w:t xml:space="preserve"> por la </w:t>
      </w:r>
      <w:r>
        <w:t>Oficina de</w:t>
      </w:r>
      <w:r w:rsidRPr="00CF7E88">
        <w:t xml:space="preserve"> Igualdad de Oportunidades, la representación en los órganos gubernamentales, delegaciones, </w:t>
      </w:r>
      <w:r>
        <w:t>consejos de expertos y entidades públicas ha seguido siendo aproximadamente igual a la que existían antes de la aprobación del Decreto.</w:t>
      </w:r>
      <w:r w:rsidRPr="00CF7E88">
        <w:t xml:space="preserve"> </w:t>
      </w:r>
      <w:r w:rsidRPr="00800873">
        <w:t xml:space="preserve">Según las estimaciones de la </w:t>
      </w:r>
      <w:r>
        <w:t>Oficina de</w:t>
      </w:r>
      <w:r w:rsidRPr="00800873">
        <w:t xml:space="preserve"> Igualdad de Oportunidades, los</w:t>
      </w:r>
      <w:r>
        <w:t xml:space="preserve"> proponentes </w:t>
      </w:r>
      <w:r w:rsidRPr="00800873">
        <w:t>de órganos gu</w:t>
      </w:r>
      <w:r>
        <w:t xml:space="preserve">bernamentales, delegaciones, consejos de expertos, etc. utilizan a menudo las excepciones que permiten </w:t>
      </w:r>
      <w:r w:rsidRPr="00800873">
        <w:t>deroga</w:t>
      </w:r>
      <w:r>
        <w:t>r</w:t>
      </w:r>
      <w:r w:rsidRPr="00800873">
        <w:t xml:space="preserve"> </w:t>
      </w:r>
      <w:r>
        <w:t>del principio de representación equilibrada en las circunstancias definidas en el decreto.</w:t>
      </w:r>
      <w:r w:rsidRPr="00800873">
        <w:t xml:space="preserve"> Dichas excepciones se usan para favorecer la representación de los hombres sobre todo en las finanzas, la economía, el transporte y la defensa, pero se aplica </w:t>
      </w:r>
      <w:r>
        <w:t>a favor de la representación de la mujer en ámbitos como el trabajo, la familia, los asuntos sociales y la educación.</w:t>
      </w:r>
      <w:r w:rsidRPr="0084314E">
        <w:t xml:space="preserve"> De este modo</w:t>
      </w:r>
      <w:r>
        <w:t xml:space="preserve"> se</w:t>
      </w:r>
      <w:r w:rsidRPr="0084314E">
        <w:t xml:space="preserve"> sigue</w:t>
      </w:r>
      <w:r>
        <w:t>n</w:t>
      </w:r>
      <w:r w:rsidRPr="0084314E">
        <w:t xml:space="preserve"> preservando parcialmente los campos de trabajo predominantemente “masculinos” y “femeninos”, razón por la cual la </w:t>
      </w:r>
      <w:r>
        <w:t>Oficina de</w:t>
      </w:r>
      <w:r w:rsidRPr="0084314E">
        <w:t xml:space="preserve"> Igualdad de Oportunidades trata de fomentar, mediante la vigilancia constante y recordando la obligaci</w:t>
      </w:r>
      <w:r>
        <w:t>ón de respetar las disposiciones aprobadas, el progreso encaminado a lograr una composición de género equilibrada de los órganos gubernamentales, delegaciones y consejos de expertos</w:t>
      </w:r>
      <w:r w:rsidRPr="0084314E">
        <w:t xml:space="preserve">. </w:t>
      </w:r>
    </w:p>
    <w:p w:rsidR="0060699C" w:rsidRPr="00A27374" w:rsidRDefault="0060699C" w:rsidP="0060699C">
      <w:pPr>
        <w:pStyle w:val="SingleTxt"/>
      </w:pPr>
      <w:r>
        <w:t>80</w:t>
      </w:r>
      <w:r w:rsidRPr="00993BAA">
        <w:t>.</w:t>
      </w:r>
      <w:r w:rsidRPr="00993BAA">
        <w:tab/>
        <w:t xml:space="preserve">En el Tercer Informe sobre la aplicación de las disposiciones de la Convención, Eslovenia ya informó al Comité </w:t>
      </w:r>
      <w:r>
        <w:t>s</w:t>
      </w:r>
      <w:r w:rsidRPr="00993BAA">
        <w:t xml:space="preserve">obre la obligación de los partidos políticos, introducida por la </w:t>
      </w:r>
      <w:r w:rsidRPr="003B062A">
        <w:rPr>
          <w:iCs/>
        </w:rPr>
        <w:t>Ley de igualdad de oportunidades para la mujer y el hombre</w:t>
      </w:r>
      <w:r w:rsidRPr="00993BAA">
        <w:rPr>
          <w:i/>
          <w:iCs/>
        </w:rPr>
        <w:t>,</w:t>
      </w:r>
      <w:r w:rsidRPr="00993BAA">
        <w:t xml:space="preserve"> </w:t>
      </w:r>
      <w:r>
        <w:t xml:space="preserve">en el sentido </w:t>
      </w:r>
      <w:r w:rsidRPr="00993BAA">
        <w:t>de presentar</w:t>
      </w:r>
      <w:r w:rsidRPr="0041601E">
        <w:t xml:space="preserve"> </w:t>
      </w:r>
      <w:r w:rsidRPr="00993BAA">
        <w:t xml:space="preserve">a la </w:t>
      </w:r>
      <w:r>
        <w:t>Oficina de</w:t>
      </w:r>
      <w:r w:rsidRPr="00993BAA">
        <w:t xml:space="preserve"> Igualdad de Oportunidades</w:t>
      </w:r>
      <w:r>
        <w:t>,</w:t>
      </w:r>
      <w:r w:rsidRPr="00993BAA">
        <w:t xml:space="preserve"> cada cuatro años</w:t>
      </w:r>
      <w:r>
        <w:t>,</w:t>
      </w:r>
      <w:r w:rsidRPr="00993BAA">
        <w:t xml:space="preserve"> un plan</w:t>
      </w:r>
      <w:r>
        <w:t xml:space="preserve"> en el que tomen una posición sobre la cuestión de la representación equilibrada de ambos sexos y en el cual, de acuerdo con dicha posición, establezcan métodos para fomentar una representación de género más equilibrada en los órganos de los partidos, en las listas de candidatos a la Asamblea Nacional y a los órganos de las comunidades locales, y en las elecciones a la presidencia de la República.</w:t>
      </w:r>
      <w:r w:rsidRPr="00993BAA">
        <w:t xml:space="preserve"> </w:t>
      </w:r>
      <w:r>
        <w:t>Asimismo, se establece el importe de la multa que se impondrá a los partidos políticos que infrinjan esta disposición reguladora</w:t>
      </w:r>
      <w:r w:rsidRPr="00773A9C">
        <w:rPr>
          <w:highlight w:val="yellow"/>
        </w:rPr>
        <w:t>.</w:t>
      </w:r>
      <w:r w:rsidRPr="009F4EC4">
        <w:t xml:space="preserve"> </w:t>
      </w:r>
      <w:r w:rsidRPr="00773A9C">
        <w:t>Hasta el 1 de diciembre de 2005, sólo seis partidos políticos habían sometido el</w:t>
      </w:r>
      <w:r>
        <w:t xml:space="preserve"> </w:t>
      </w:r>
      <w:r w:rsidRPr="00773A9C">
        <w:t xml:space="preserve">mencionado plan a la </w:t>
      </w:r>
      <w:r>
        <w:t>Oficina de</w:t>
      </w:r>
      <w:r w:rsidRPr="00773A9C">
        <w:t xml:space="preserve"> Igualdad de Oportunidades, mientras que otros siete anunc</w:t>
      </w:r>
      <w:r>
        <w:t>iaron</w:t>
      </w:r>
      <w:r w:rsidRPr="00773A9C">
        <w:t xml:space="preserve"> la aprobaci</w:t>
      </w:r>
      <w:r>
        <w:t xml:space="preserve">ón y presentación del plan a más tardar durante la primera mitad de 2006. </w:t>
      </w:r>
      <w:r w:rsidRPr="00773A9C">
        <w:t xml:space="preserve">No obstante, </w:t>
      </w:r>
      <w:r>
        <w:t>cinco</w:t>
      </w:r>
      <w:r w:rsidRPr="00773A9C">
        <w:t xml:space="preserve"> </w:t>
      </w:r>
      <w:r>
        <w:t>partidos políticos informaron</w:t>
      </w:r>
      <w:r w:rsidRPr="00773A9C">
        <w:t xml:space="preserve"> por escrito a la </w:t>
      </w:r>
      <w:r>
        <w:t>Oficina de</w:t>
      </w:r>
      <w:r w:rsidRPr="00773A9C">
        <w:t xml:space="preserve"> Igualdad de Oportunidades de que no tenían intención de aprobar dicho plan de acci</w:t>
      </w:r>
      <w:r>
        <w:t>ón porque sus estatutos ya los obligan a garantizar una representación de género equilibrada.</w:t>
      </w:r>
      <w:r w:rsidRPr="00773A9C">
        <w:t xml:space="preserve"> </w:t>
      </w:r>
      <w:r w:rsidRPr="00A27374">
        <w:t xml:space="preserve">Diecinueve partidos políticos, entre ellos un partido parlamentario, no han respondido a las invitaciones escritas de la Oficina, y nueve de ellos ni siquiera han recogido la </w:t>
      </w:r>
      <w:r>
        <w:t>última carta, enviada por la Oficina en agosto de 2005 con acuse de recibo.</w:t>
      </w:r>
      <w:r w:rsidRPr="00A27374">
        <w:t xml:space="preserve"> La Oficina todavía no ha iniciado procedimiento alguno para la imposición de una multa a ninguno de los partidos políticos, p</w:t>
      </w:r>
      <w:r>
        <w:t>ues</w:t>
      </w:r>
      <w:r w:rsidRPr="00A27374">
        <w:t xml:space="preserve"> considera</w:t>
      </w:r>
      <w:r>
        <w:t xml:space="preserve"> que, más beneficiosa que las sanciones, es </w:t>
      </w:r>
      <w:r w:rsidRPr="00A27374">
        <w:t xml:space="preserve">la cooperación con los partidos políticos </w:t>
      </w:r>
      <w:r>
        <w:t>para sensibilizarlos sobre la importancia de la representación equilibrada de mujeres y hombres en los órganos de un partido político y en las listas de candidatos a las elecciones. Por otra parte</w:t>
      </w:r>
      <w:r w:rsidRPr="00A27374">
        <w:t xml:space="preserve">, varios partidos que no han contestado a las recientes iniciativas escritas de la </w:t>
      </w:r>
      <w:r>
        <w:t>Oficina de</w:t>
      </w:r>
      <w:r w:rsidRPr="00A27374">
        <w:t xml:space="preserve"> Igualdad de Oportunidades, operan </w:t>
      </w:r>
      <w:r>
        <w:t xml:space="preserve">sólo a determinado nivel local </w:t>
      </w:r>
      <w:r w:rsidRPr="00A27374">
        <w:t>o tienen un número muy limitado de miembros y una estructura d</w:t>
      </w:r>
      <w:r>
        <w:t>ébil, por lo cual no celebran reuniones periódicas o sus órganos decisorios se reúnen con muy poca frecuencia.</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 xml:space="preserve">Mujeres en puestos políticos de toma de decisiones </w:t>
      </w:r>
    </w:p>
    <w:p w:rsidR="0060699C" w:rsidRPr="00FE6EF7" w:rsidRDefault="0060699C" w:rsidP="0060699C">
      <w:pPr>
        <w:pStyle w:val="SingleTxt"/>
        <w:spacing w:after="0" w:line="120" w:lineRule="exact"/>
        <w:rPr>
          <w:sz w:val="10"/>
        </w:rPr>
      </w:pPr>
    </w:p>
    <w:p w:rsidR="0060699C" w:rsidRPr="002116A6" w:rsidRDefault="0060699C" w:rsidP="0060699C">
      <w:pPr>
        <w:pStyle w:val="SingleTxt"/>
      </w:pPr>
      <w:r>
        <w:t>81</w:t>
      </w:r>
      <w:r w:rsidRPr="002116A6">
        <w:t>.</w:t>
      </w:r>
      <w:r w:rsidRPr="002116A6">
        <w:tab/>
        <w:t xml:space="preserve">A pesar de que ha </w:t>
      </w:r>
      <w:r>
        <w:t xml:space="preserve">ido </w:t>
      </w:r>
      <w:r w:rsidRPr="002116A6">
        <w:t>aumenta</w:t>
      </w:r>
      <w:r>
        <w:t>n</w:t>
      </w:r>
      <w:r w:rsidRPr="002116A6">
        <w:t xml:space="preserve">do </w:t>
      </w:r>
      <w:r>
        <w:t>gradualmente</w:t>
      </w:r>
      <w:r w:rsidRPr="002116A6">
        <w:t xml:space="preserve"> el porcentaje de mujeres en las listas de candidatos de todos los partidos políticos para las elecciones a la Asamblea Nacional </w:t>
      </w:r>
      <w:r>
        <w:t>(14,</w:t>
      </w:r>
      <w:r w:rsidRPr="002116A6">
        <w:t>8</w:t>
      </w:r>
      <w:r>
        <w:t>%</w:t>
      </w:r>
      <w:r w:rsidRPr="002116A6">
        <w:t xml:space="preserve"> </w:t>
      </w:r>
      <w:r>
        <w:t>de mujeres en 1992; 18,</w:t>
      </w:r>
      <w:r w:rsidRPr="002116A6">
        <w:t>6</w:t>
      </w:r>
      <w:r>
        <w:t>% en 1996;</w:t>
      </w:r>
      <w:r w:rsidRPr="002116A6">
        <w:t xml:space="preserve"> 23</w:t>
      </w:r>
      <w:r>
        <w:t>,</w:t>
      </w:r>
      <w:r w:rsidRPr="002116A6">
        <w:t>4</w:t>
      </w:r>
      <w:r>
        <w:t>%</w:t>
      </w:r>
      <w:r w:rsidRPr="002116A6">
        <w:t xml:space="preserve"> </w:t>
      </w:r>
      <w:r>
        <w:t>en 2000, y 24,</w:t>
      </w:r>
      <w:r w:rsidRPr="002116A6">
        <w:t>9</w:t>
      </w:r>
      <w:r>
        <w:t>% en 2004</w:t>
      </w:r>
      <w:r w:rsidRPr="002116A6">
        <w:t xml:space="preserve">), </w:t>
      </w:r>
      <w:r>
        <w:t>la tasa de mujeres electas sigue siendo baja</w:t>
      </w:r>
      <w:r w:rsidRPr="002116A6">
        <w:t>. En las últimas elecciones a la Asamblea Nacional (2004), resultaron electas 11 mujeres de un porcentaje de candi</w:t>
      </w:r>
      <w:r>
        <w:t>datos</w:t>
      </w:r>
      <w:r w:rsidRPr="002116A6">
        <w:t xml:space="preserve"> mujeres de</w:t>
      </w:r>
      <w:r>
        <w:t>l</w:t>
      </w:r>
      <w:r w:rsidRPr="002116A6">
        <w:t xml:space="preserve"> </w:t>
      </w:r>
      <w:r>
        <w:t>12,</w:t>
      </w:r>
      <w:r w:rsidRPr="002116A6">
        <w:t>2</w:t>
      </w:r>
      <w:r>
        <w:t>%;</w:t>
      </w:r>
      <w:r w:rsidRPr="002116A6">
        <w:t xml:space="preserve"> tras el reparto </w:t>
      </w:r>
      <w:r>
        <w:t>definitivo</w:t>
      </w:r>
      <w:r w:rsidRPr="002116A6">
        <w:t xml:space="preserve"> de escaños en la Asamblea, </w:t>
      </w:r>
      <w:r>
        <w:t xml:space="preserve">el porcentaje de mujeres es del </w:t>
      </w:r>
      <w:r w:rsidRPr="002116A6">
        <w:t>13</w:t>
      </w:r>
      <w:r>
        <w:t>,</w:t>
      </w:r>
      <w:r w:rsidRPr="002116A6">
        <w:t>3</w:t>
      </w:r>
      <w:r>
        <w:t xml:space="preserve">%, es decir, no ha cambiado en comparación con la legislatura anterior. </w:t>
      </w:r>
      <w:r w:rsidRPr="002116A6">
        <w:t>El porcentaje de mujeres es incluso menor en el Consejo Nacional, donde</w:t>
      </w:r>
      <w:r>
        <w:t>,</w:t>
      </w:r>
      <w:r w:rsidRPr="002116A6">
        <w:t xml:space="preserve"> </w:t>
      </w:r>
      <w:r>
        <w:t xml:space="preserve">tras las últimas elecciones, celebradas en </w:t>
      </w:r>
      <w:r w:rsidRPr="002116A6">
        <w:t xml:space="preserve">2002, </w:t>
      </w:r>
      <w:r>
        <w:t xml:space="preserve">sólo </w:t>
      </w:r>
      <w:r w:rsidRPr="002116A6">
        <w:t xml:space="preserve">hay </w:t>
      </w:r>
      <w:r>
        <w:t>tres</w:t>
      </w:r>
      <w:r w:rsidRPr="002116A6">
        <w:t xml:space="preserve"> mujeres ent</w:t>
      </w:r>
      <w:r>
        <w:t xml:space="preserve">re los </w:t>
      </w:r>
      <w:r w:rsidRPr="002116A6">
        <w:t>40 m</w:t>
      </w:r>
      <w:r>
        <w:t xml:space="preserve">iembros del Consejo </w:t>
      </w:r>
      <w:r w:rsidRPr="002116A6">
        <w:t>(7</w:t>
      </w:r>
      <w:r>
        <w:t>,</w:t>
      </w:r>
      <w:r w:rsidRPr="002116A6">
        <w:t>5</w:t>
      </w:r>
      <w:r>
        <w:t>%</w:t>
      </w:r>
      <w:r w:rsidRPr="002116A6">
        <w:t>)</w:t>
      </w:r>
      <w:r>
        <w:t>, es decir, dos menos que durante el anterior mandato</w:t>
      </w:r>
      <w:r w:rsidRPr="00046A11">
        <w:rPr>
          <w:rStyle w:val="FootnoteReference"/>
          <w:bCs/>
        </w:rPr>
        <w:footnoteReference w:id="21"/>
      </w:r>
      <w:r>
        <w:rPr>
          <w:rStyle w:val="tw4winMark"/>
        </w:rPr>
        <w:t>.</w:t>
      </w:r>
      <w:r w:rsidRPr="002116A6">
        <w:t xml:space="preserve"> </w:t>
      </w:r>
    </w:p>
    <w:p w:rsidR="0060699C" w:rsidRPr="00AC28B9" w:rsidRDefault="0060699C" w:rsidP="0060699C">
      <w:pPr>
        <w:pStyle w:val="SingleTxt"/>
      </w:pPr>
      <w:r>
        <w:t>82</w:t>
      </w:r>
      <w:r w:rsidRPr="00DF7410">
        <w:t>.</w:t>
      </w:r>
      <w:r w:rsidRPr="00DF7410">
        <w:tab/>
        <w:t xml:space="preserve">En 2004, </w:t>
      </w:r>
      <w:r>
        <w:t>y tras las últimas elecciones a la Asamblea Nacional, se realizó</w:t>
      </w:r>
      <w:r w:rsidRPr="00DF7410">
        <w:t xml:space="preserve"> un estudio titulado “</w:t>
      </w:r>
      <w:r w:rsidRPr="003B062A">
        <w:rPr>
          <w:iCs/>
        </w:rPr>
        <w:t>Las elecciones de 2004 a la Asamblea Nacional desde la perspectiva de la representación de mujeres y hombres</w:t>
      </w:r>
      <w:r w:rsidRPr="00DF7410">
        <w:t xml:space="preserve">”. </w:t>
      </w:r>
      <w:r w:rsidRPr="00AC28B9">
        <w:t>El proyect</w:t>
      </w:r>
      <w:r>
        <w:t>o</w:t>
      </w:r>
      <w:r w:rsidRPr="00AC28B9">
        <w:t xml:space="preserve"> cubrió el análisis de las listas de candidatos, </w:t>
      </w:r>
      <w:r>
        <w:t xml:space="preserve">de </w:t>
      </w:r>
      <w:r w:rsidRPr="00AC28B9">
        <w:t xml:space="preserve">los programas y los estatutos de los partidos políticos desde la perspectiva de asegurar la igualdad de oportunidades para ambos sexos, </w:t>
      </w:r>
      <w:r>
        <w:t>las confrontaciones preelectorales de los candidatos en los medios de comunicación, y el análisis de los resultados de las elecciones</w:t>
      </w:r>
      <w:r w:rsidRPr="00AC28B9">
        <w:t xml:space="preserve">, </w:t>
      </w:r>
      <w:r>
        <w:t xml:space="preserve">y propuso medidas encaminadas a aumentar la representación de las mujeres en el </w:t>
      </w:r>
      <w:r w:rsidRPr="00AC28B9">
        <w:t>Parl</w:t>
      </w:r>
      <w:r>
        <w:t>amento</w:t>
      </w:r>
      <w:r w:rsidRPr="00AC28B9">
        <w:t xml:space="preserve">. </w:t>
      </w:r>
    </w:p>
    <w:p w:rsidR="0060699C" w:rsidRPr="00863846" w:rsidRDefault="0060699C" w:rsidP="0060699C">
      <w:pPr>
        <w:pStyle w:val="SingleTxt"/>
      </w:pPr>
      <w:r>
        <w:t>83</w:t>
      </w:r>
      <w:r w:rsidRPr="007102E4">
        <w:t>.</w:t>
      </w:r>
      <w:r w:rsidRPr="007102E4">
        <w:tab/>
        <w:t xml:space="preserve">Al igual que en el plano nacional, la participación de las mujeres en los </w:t>
      </w:r>
      <w:r>
        <w:t>órganos de toma de decisiones también es baja a nivel local.</w:t>
      </w:r>
      <w:r w:rsidRPr="007102E4">
        <w:t xml:space="preserve"> El porcentaje de mujeres candidatas en las listas para puestos de concejal en los consejos </w:t>
      </w:r>
      <w:r>
        <w:t>de la capital</w:t>
      </w:r>
      <w:r w:rsidRPr="007102E4">
        <w:t xml:space="preserve"> y municipales sólo ha aumentado ligeramente (21</w:t>
      </w:r>
      <w:r>
        <w:t>%</w:t>
      </w:r>
      <w:r w:rsidRPr="007102E4">
        <w:t xml:space="preserve"> en las </w:t>
      </w:r>
      <w:r>
        <w:t xml:space="preserve">últimas elecciones, celebradas en </w:t>
      </w:r>
      <w:r w:rsidRPr="007102E4">
        <w:t>2002</w:t>
      </w:r>
      <w:r>
        <w:t>)</w:t>
      </w:r>
      <w:r w:rsidRPr="007102E4">
        <w:t xml:space="preserve">, </w:t>
      </w:r>
      <w:r>
        <w:t>pero el porcentaje de mujeres electas al cargo de concejalas sigue siendo considerablemente inferior al porcentaje de sus homólogos de sexo masculino.</w:t>
      </w:r>
      <w:r w:rsidRPr="007102E4">
        <w:t xml:space="preserve"> </w:t>
      </w:r>
      <w:r w:rsidRPr="00D0671B">
        <w:t>En las elecciones locales de 2002, el porcentaje de mujeres electas concejalas fue del 13,1</w:t>
      </w:r>
      <w:r>
        <w:t>%</w:t>
      </w:r>
      <w:r w:rsidRPr="00D0671B">
        <w:t xml:space="preserve"> (</w:t>
      </w:r>
      <w:r>
        <w:t xml:space="preserve">11,7% en </w:t>
      </w:r>
      <w:r w:rsidRPr="00D0671B">
        <w:t>1998</w:t>
      </w:r>
      <w:r>
        <w:t>); el de alcaldesas fue del 6,</w:t>
      </w:r>
      <w:r w:rsidRPr="00D0671B">
        <w:t>2</w:t>
      </w:r>
      <w:r>
        <w:t>%</w:t>
      </w:r>
      <w:r w:rsidRPr="00D0671B">
        <w:t xml:space="preserve"> (</w:t>
      </w:r>
      <w:r>
        <w:t xml:space="preserve">4,2% en </w:t>
      </w:r>
      <w:r w:rsidRPr="00D0671B">
        <w:t xml:space="preserve">1998). </w:t>
      </w:r>
      <w:r w:rsidRPr="00863846">
        <w:t xml:space="preserve">Considerando los cambios introducidos por la </w:t>
      </w:r>
      <w:r w:rsidRPr="003B062A">
        <w:rPr>
          <w:iCs/>
        </w:rPr>
        <w:t>Ley por la que se enmienda la ley sobre las elecciones municipales</w:t>
      </w:r>
      <w:r w:rsidRPr="00863846">
        <w:t>, cabe esperar que la representaci</w:t>
      </w:r>
      <w:r>
        <w:t>ón de mujeres entre los concejales y alcaldes electos sea mayor cada vez que se celebren nuevas elecciones municipales</w:t>
      </w:r>
      <w:r w:rsidRPr="00046A11">
        <w:rPr>
          <w:rStyle w:val="FootnoteReference"/>
          <w:bCs/>
        </w:rPr>
        <w:footnoteReference w:id="22"/>
      </w:r>
      <w:r>
        <w:rPr>
          <w:rStyle w:val="tw4winMark"/>
        </w:rPr>
        <w:t>.</w:t>
      </w:r>
    </w:p>
    <w:p w:rsidR="0060699C" w:rsidRPr="00863846" w:rsidRDefault="0060699C" w:rsidP="0060699C">
      <w:pPr>
        <w:pStyle w:val="SingleTxt"/>
      </w:pPr>
      <w:r>
        <w:t>84</w:t>
      </w:r>
      <w:r w:rsidRPr="00863846">
        <w:t>.</w:t>
      </w:r>
      <w:r w:rsidRPr="00863846">
        <w:tab/>
        <w:t xml:space="preserve">Sobre la base de la </w:t>
      </w:r>
      <w:r w:rsidRPr="003B062A">
        <w:rPr>
          <w:iCs/>
        </w:rPr>
        <w:t>Ley sobre el autogobierno local</w:t>
      </w:r>
      <w:r w:rsidRPr="00863846">
        <w:t xml:space="preserve">, los </w:t>
      </w:r>
      <w:r>
        <w:t>r</w:t>
      </w:r>
      <w:r w:rsidRPr="00863846">
        <w:t>oma</w:t>
      </w:r>
      <w:r>
        <w:t xml:space="preserve">níes de las zonas de </w:t>
      </w:r>
      <w:r w:rsidRPr="00863846">
        <w:t>residencia aut</w:t>
      </w:r>
      <w:r>
        <w:t>óctona de la comunidad romaní tienen un representante en el concejo municipal</w:t>
      </w:r>
      <w:r w:rsidRPr="00863846">
        <w:t xml:space="preserve">. </w:t>
      </w:r>
      <w:r>
        <w:t xml:space="preserve">Hay una mujer romaní (el </w:t>
      </w:r>
      <w:r w:rsidRPr="00863846">
        <w:t>5</w:t>
      </w:r>
      <w:r>
        <w:t>,</w:t>
      </w:r>
      <w:r w:rsidRPr="00863846">
        <w:t>2</w:t>
      </w:r>
      <w:r>
        <w:t>%) e</w:t>
      </w:r>
      <w:r w:rsidRPr="00863846">
        <w:t xml:space="preserve">ntre los 19 </w:t>
      </w:r>
      <w:r>
        <w:t>miembros de esta comunidad electos</w:t>
      </w:r>
      <w:r w:rsidRPr="00863846">
        <w:t xml:space="preserve"> para puesto</w:t>
      </w:r>
      <w:r>
        <w:t>s</w:t>
      </w:r>
      <w:r w:rsidRPr="00863846">
        <w:t xml:space="preserve"> de concejal</w:t>
      </w:r>
      <w:r>
        <w:t>es</w:t>
      </w:r>
      <w:r w:rsidRPr="00863846">
        <w:t xml:space="preserve"> en las elecciones de 2002</w:t>
      </w:r>
      <w:r>
        <w:t xml:space="preserve">. </w:t>
      </w:r>
    </w:p>
    <w:p w:rsidR="0060699C" w:rsidRPr="002F36BF" w:rsidRDefault="0060699C" w:rsidP="0060699C">
      <w:pPr>
        <w:pStyle w:val="SingleTxt"/>
      </w:pPr>
      <w:r>
        <w:t>85</w:t>
      </w:r>
      <w:r w:rsidRPr="003A4891">
        <w:t>.</w:t>
      </w:r>
      <w:r w:rsidRPr="003A4891">
        <w:tab/>
        <w:t xml:space="preserve">En las elecciones de 2004, </w:t>
      </w:r>
      <w:r>
        <w:t>tres</w:t>
      </w:r>
      <w:r w:rsidRPr="003A4891">
        <w:t xml:space="preserve"> mujeres fueron elegidas para el cargo de diputadas en el Parlamento Europeo (</w:t>
      </w:r>
      <w:r>
        <w:t>el número total de diputados eslovenos en el Parlamento Europeo es de siete</w:t>
      </w:r>
      <w:r w:rsidRPr="003A4891">
        <w:t xml:space="preserve">), </w:t>
      </w:r>
      <w:r>
        <w:t>tal como se indica en el apartado 9 del presente informe</w:t>
      </w:r>
      <w:r w:rsidRPr="003A4891">
        <w:t xml:space="preserve">. </w:t>
      </w:r>
      <w:r w:rsidRPr="002F36BF">
        <w:t>Esta tasa de representación de mujeres (42</w:t>
      </w:r>
      <w:r>
        <w:t>,</w:t>
      </w:r>
      <w:r w:rsidRPr="002F36BF">
        <w:t>9</w:t>
      </w:r>
      <w:r>
        <w:t>%</w:t>
      </w:r>
      <w:r w:rsidRPr="002F36BF">
        <w:t xml:space="preserve">) supera considerablemente la tasa </w:t>
      </w:r>
      <w:r>
        <w:t>promedio</w:t>
      </w:r>
      <w:r w:rsidRPr="002F36BF">
        <w:t xml:space="preserve"> de representaci</w:t>
      </w:r>
      <w:r>
        <w:t>ón de mujeres en el Parlamento Europeo</w:t>
      </w:r>
      <w:r w:rsidRPr="002F36BF">
        <w:t>.</w:t>
      </w:r>
    </w:p>
    <w:p w:rsidR="0060699C" w:rsidRPr="00FE6EF7" w:rsidRDefault="0060699C" w:rsidP="0060699C">
      <w:pPr>
        <w:pStyle w:val="BodyText3"/>
        <w:spacing w:after="0" w:line="120" w:lineRule="exact"/>
        <w:rPr>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Mujeres en el Gobierno</w:t>
      </w:r>
    </w:p>
    <w:p w:rsidR="0060699C" w:rsidRPr="00FE6EF7" w:rsidRDefault="0060699C" w:rsidP="0060699C">
      <w:pPr>
        <w:pStyle w:val="SingleTxt"/>
        <w:spacing w:after="0" w:line="120" w:lineRule="exact"/>
        <w:rPr>
          <w:sz w:val="10"/>
        </w:rPr>
      </w:pPr>
    </w:p>
    <w:p w:rsidR="0060699C" w:rsidRPr="004561E7" w:rsidRDefault="0060699C" w:rsidP="0060699C">
      <w:pPr>
        <w:pStyle w:val="SingleTxt"/>
      </w:pPr>
      <w:r>
        <w:t>86</w:t>
      </w:r>
      <w:r w:rsidRPr="004E4BCE">
        <w:t>.</w:t>
      </w:r>
      <w:r w:rsidRPr="004E4BCE">
        <w:tab/>
        <w:t>La representación de mujeres tambi</w:t>
      </w:r>
      <w:r>
        <w:t>én es baja en</w:t>
      </w:r>
      <w:r w:rsidRPr="004E4BCE">
        <w:t xml:space="preserve"> el Gobierno de la República de Eslovenia. Tras las últimas elecciones de 2004, sólo hay </w:t>
      </w:r>
      <w:r>
        <w:t xml:space="preserve">en el gabinete </w:t>
      </w:r>
      <w:r w:rsidRPr="004E4BCE">
        <w:t>una ministra,</w:t>
      </w:r>
      <w:r>
        <w:t xml:space="preserve"> es decir, un</w:t>
      </w:r>
      <w:r w:rsidRPr="004E4BCE">
        <w:t xml:space="preserve"> 5</w:t>
      </w:r>
      <w:r>
        <w:t>,</w:t>
      </w:r>
      <w:r w:rsidRPr="004E4BCE">
        <w:t>9</w:t>
      </w:r>
      <w:r>
        <w:t>% del número total de ministros</w:t>
      </w:r>
      <w:r w:rsidRPr="004E4BCE">
        <w:t xml:space="preserve">, porcentaje </w:t>
      </w:r>
      <w:r>
        <w:t xml:space="preserve">muy </w:t>
      </w:r>
      <w:r w:rsidRPr="004E4BCE">
        <w:t xml:space="preserve">inferior al de las elecciones de 2000, </w:t>
      </w:r>
      <w:r>
        <w:t xml:space="preserve">cuando hubo tres mujeres ministras en el Gobierno </w:t>
      </w:r>
      <w:r w:rsidRPr="004E4BCE">
        <w:t>(20</w:t>
      </w:r>
      <w:r>
        <w:t>%)</w:t>
      </w:r>
      <w:r w:rsidRPr="004E4BCE">
        <w:t xml:space="preserve">. </w:t>
      </w:r>
      <w:r w:rsidRPr="004561E7">
        <w:t>El Secretario General, a cargo de la Secretaría General del Gobierno, es un hombre</w:t>
      </w:r>
      <w:r>
        <w:t>;</w:t>
      </w:r>
      <w:r w:rsidRPr="004561E7">
        <w:t xml:space="preserve"> entre los secretarios de Estado hay cuatro mujeres </w:t>
      </w:r>
      <w:r>
        <w:t>(22,</w:t>
      </w:r>
      <w:r w:rsidRPr="004561E7">
        <w:t>2</w:t>
      </w:r>
      <w:r>
        <w:t>%)</w:t>
      </w:r>
      <w:r w:rsidRPr="004561E7">
        <w:t>.</w:t>
      </w:r>
    </w:p>
    <w:p w:rsidR="0060699C" w:rsidRPr="00D74C7D" w:rsidRDefault="0060699C" w:rsidP="0060699C">
      <w:pPr>
        <w:pStyle w:val="SingleTxt"/>
      </w:pPr>
      <w:r>
        <w:t>87</w:t>
      </w:r>
      <w:r w:rsidRPr="00325571">
        <w:t>.</w:t>
      </w:r>
      <w:r w:rsidRPr="00325571">
        <w:tab/>
        <w:t>La representación de género entre las autoridades gubernamentales y en los órganos de la administraci</w:t>
      </w:r>
      <w:r>
        <w:t>ón pública es ligeramente más equilibrada en comparación con la representación en la política</w:t>
      </w:r>
      <w:r w:rsidRPr="00325571">
        <w:t xml:space="preserve">. </w:t>
      </w:r>
      <w:r w:rsidRPr="00412944">
        <w:t>En 2004, la proporción de mujeres entre los empleados administrativos</w:t>
      </w:r>
      <w:r w:rsidRPr="008208E4">
        <w:rPr>
          <w:i/>
        </w:rPr>
        <w:t xml:space="preserve"> </w:t>
      </w:r>
      <w:r w:rsidRPr="008208E4">
        <w:t xml:space="preserve">superiores </w:t>
      </w:r>
      <w:r w:rsidRPr="00991438">
        <w:t>era del 52</w:t>
      </w:r>
      <w:r>
        <w:t>%</w:t>
      </w:r>
      <w:r w:rsidRPr="00991438">
        <w:t xml:space="preserve">, pero </w:t>
      </w:r>
      <w:r>
        <w:t>era menor el número de</w:t>
      </w:r>
      <w:r w:rsidRPr="00991438">
        <w:t xml:space="preserve"> mujeres entre los puestos más altos. La proporción de mujeres entre los funcionarios </w:t>
      </w:r>
      <w:r>
        <w:t>en</w:t>
      </w:r>
      <w:r w:rsidRPr="00991438">
        <w:t xml:space="preserve"> </w:t>
      </w:r>
      <w:r w:rsidRPr="00EC1ED2">
        <w:t>puestos de mando</w:t>
      </w:r>
      <w:r w:rsidRPr="008208E4">
        <w:t xml:space="preserve"> </w:t>
      </w:r>
      <w:r w:rsidRPr="00FB2DF3">
        <w:t>era del 25,6</w:t>
      </w:r>
      <w:r>
        <w:t>%</w:t>
      </w:r>
      <w:r w:rsidRPr="00FB2DF3">
        <w:t xml:space="preserve">, </w:t>
      </w:r>
      <w:r w:rsidRPr="00EC1ED2">
        <w:t>y el porcentaje más alto de mujeres se registraba entre los jef</w:t>
      </w:r>
      <w:r>
        <w:t xml:space="preserve">es de oficinas gubernamentales </w:t>
      </w:r>
      <w:r w:rsidRPr="00EC1ED2">
        <w:t>(38,5</w:t>
      </w:r>
      <w:r>
        <w:t>%</w:t>
      </w:r>
      <w:r w:rsidRPr="00EC1ED2">
        <w:t>); por su parte, el más bajo se registraba entre los directores ge</w:t>
      </w:r>
      <w:r>
        <w:t>nerales (13,3%)</w:t>
      </w:r>
      <w:r w:rsidRPr="00046A11">
        <w:rPr>
          <w:rStyle w:val="FootnoteReference"/>
          <w:bCs/>
        </w:rPr>
        <w:footnoteReference w:id="23"/>
      </w:r>
      <w:r>
        <w:t>.</w:t>
      </w:r>
    </w:p>
    <w:p w:rsidR="0060699C" w:rsidRPr="00124C6A" w:rsidRDefault="0060699C" w:rsidP="0060699C">
      <w:pPr>
        <w:pStyle w:val="SingleTxt"/>
      </w:pPr>
      <w:r>
        <w:t>88</w:t>
      </w:r>
      <w:r w:rsidRPr="000B53AA">
        <w:t>.</w:t>
      </w:r>
      <w:r w:rsidRPr="000B53AA">
        <w:tab/>
        <w:t xml:space="preserve">En 2004, </w:t>
      </w:r>
      <w:r>
        <w:t>la proporción</w:t>
      </w:r>
      <w:r w:rsidRPr="000B53AA">
        <w:t xml:space="preserve"> de mujeres en los órganos gubernamentales fue del </w:t>
      </w:r>
      <w:r>
        <w:t>36,</w:t>
      </w:r>
      <w:r w:rsidRPr="000B53AA">
        <w:t>2</w:t>
      </w:r>
      <w:r>
        <w:t>%</w:t>
      </w:r>
      <w:r w:rsidRPr="000B53AA">
        <w:t xml:space="preserve">, </w:t>
      </w:r>
      <w:r>
        <w:t xml:space="preserve">es decir, </w:t>
      </w:r>
      <w:r w:rsidRPr="000B53AA">
        <w:t xml:space="preserve">el porcentaje de representación más bajo en los órganos de trabajo del Gobierno </w:t>
      </w:r>
      <w:r>
        <w:t>(11,</w:t>
      </w:r>
      <w:r w:rsidRPr="000B53AA">
        <w:t>3</w:t>
      </w:r>
      <w:r>
        <w:t>%</w:t>
      </w:r>
      <w:r w:rsidRPr="000B53AA">
        <w:t xml:space="preserve">), </w:t>
      </w:r>
      <w:r>
        <w:t>si bien la proporción de mujeres fue</w:t>
      </w:r>
      <w:r w:rsidRPr="000B53AA">
        <w:t xml:space="preserve"> ligeramente m</w:t>
      </w:r>
      <w:r>
        <w:t>ás alta en los consejos gubernamentales (35,</w:t>
      </w:r>
      <w:r w:rsidRPr="000B53AA">
        <w:t>7</w:t>
      </w:r>
      <w:r>
        <w:t>%</w:t>
      </w:r>
      <w:r w:rsidRPr="000B53AA">
        <w:t xml:space="preserve">) </w:t>
      </w:r>
      <w:r>
        <w:t>y los grupos de trabajo del Gobierno (38,</w:t>
      </w:r>
      <w:r w:rsidRPr="000B53AA">
        <w:t>3</w:t>
      </w:r>
      <w:r>
        <w:t>%</w:t>
      </w:r>
      <w:r w:rsidRPr="000B53AA">
        <w:t xml:space="preserve">). </w:t>
      </w:r>
      <w:r>
        <w:t xml:space="preserve">El porcentaje de mujeres entre los representantes de la </w:t>
      </w:r>
      <w:r w:rsidRPr="000B53AA">
        <w:t xml:space="preserve">República de Eslovenia </w:t>
      </w:r>
      <w:r>
        <w:t>en organismos internacionales fue del 21,</w:t>
      </w:r>
      <w:r w:rsidRPr="000B53AA">
        <w:t>8</w:t>
      </w:r>
      <w:r>
        <w:t>%</w:t>
      </w:r>
      <w:r w:rsidRPr="000B53AA">
        <w:t xml:space="preserve">. </w:t>
      </w:r>
      <w:r w:rsidRPr="007645AA">
        <w:t>La situación era similar en</w:t>
      </w:r>
      <w:r>
        <w:t xml:space="preserve">tre </w:t>
      </w:r>
      <w:r w:rsidRPr="007645AA">
        <w:t xml:space="preserve">los </w:t>
      </w:r>
      <w:r>
        <w:t xml:space="preserve">representantes del Gobierno o </w:t>
      </w:r>
      <w:r w:rsidRPr="007645AA">
        <w:t>los represen</w:t>
      </w:r>
      <w:r>
        <w:t>t</w:t>
      </w:r>
      <w:r w:rsidRPr="007645AA">
        <w:t xml:space="preserve">antes </w:t>
      </w:r>
      <w:r>
        <w:t>de</w:t>
      </w:r>
      <w:r w:rsidRPr="007645AA">
        <w:t xml:space="preserve"> empresas públicas, </w:t>
      </w:r>
      <w:r>
        <w:t>sociedades de participación o sociedades de responsabilidad limitada</w:t>
      </w:r>
      <w:r w:rsidRPr="007645AA">
        <w:t xml:space="preserve">, </w:t>
      </w:r>
      <w:r>
        <w:t>en las que el porcentaje de mujeres era del 20,</w:t>
      </w:r>
      <w:r w:rsidRPr="007645AA">
        <w:t>2</w:t>
      </w:r>
      <w:r>
        <w:t>%</w:t>
      </w:r>
      <w:r w:rsidRPr="007645AA">
        <w:t xml:space="preserve">. </w:t>
      </w:r>
      <w:r>
        <w:t>E</w:t>
      </w:r>
      <w:r w:rsidRPr="00124C6A">
        <w:t>n las empresas públicas</w:t>
      </w:r>
      <w:r>
        <w:t>, l</w:t>
      </w:r>
      <w:r w:rsidRPr="00124C6A">
        <w:t xml:space="preserve">a proporción </w:t>
      </w:r>
      <w:r>
        <w:t>de</w:t>
      </w:r>
      <w:r w:rsidRPr="00124C6A">
        <w:t xml:space="preserve"> representantes gubernamentales de ambos sexos </w:t>
      </w:r>
      <w:r>
        <w:t>fue</w:t>
      </w:r>
      <w:r w:rsidRPr="00124C6A">
        <w:t xml:space="preserve"> relativamente equilibrada</w:t>
      </w:r>
      <w:r>
        <w:t xml:space="preserve"> (un 48,9% </w:t>
      </w:r>
      <w:r w:rsidRPr="00124C6A">
        <w:t>de mujeres</w:t>
      </w:r>
      <w:r>
        <w:t>); en las instituciones de bienestar social</w:t>
      </w:r>
      <w:r w:rsidRPr="00F42689">
        <w:t xml:space="preserve"> </w:t>
      </w:r>
      <w:r>
        <w:t>y en los centros de trabajo social, las mujeres tuvieron una representación más alta que los hombres (71,</w:t>
      </w:r>
      <w:r w:rsidRPr="00124C6A">
        <w:t>4</w:t>
      </w:r>
      <w:r>
        <w:t>% y</w:t>
      </w:r>
      <w:r w:rsidRPr="00124C6A">
        <w:t xml:space="preserve"> </w:t>
      </w:r>
      <w:r>
        <w:t>70,</w:t>
      </w:r>
      <w:r w:rsidRPr="00124C6A">
        <w:t>8</w:t>
      </w:r>
      <w:r>
        <w:t>%, respectivamente</w:t>
      </w:r>
      <w:r w:rsidRPr="00124C6A">
        <w:t>)</w:t>
      </w:r>
      <w:r w:rsidRPr="00046A11">
        <w:rPr>
          <w:rStyle w:val="FootnoteReference"/>
          <w:bCs/>
        </w:rPr>
        <w:footnoteReference w:id="24"/>
      </w:r>
      <w:r w:rsidRPr="00046A11">
        <w:rPr>
          <w:rStyle w:val="FootnoteReference"/>
          <w:bCs/>
        </w:rPr>
        <w:t xml:space="preserve"> </w:t>
      </w:r>
      <w:r>
        <w:rPr>
          <w:bCs/>
        </w:rPr>
        <w:t>.</w:t>
      </w:r>
    </w:p>
    <w:p w:rsidR="0060699C" w:rsidRPr="00FE6EF7" w:rsidRDefault="0060699C" w:rsidP="0060699C">
      <w:pPr>
        <w:pStyle w:val="BodyText3"/>
        <w:spacing w:after="0" w:line="120" w:lineRule="exact"/>
        <w:rPr>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Las mujeres en el poder judicial</w:t>
      </w:r>
    </w:p>
    <w:p w:rsidR="0060699C" w:rsidRPr="00FE6EF7" w:rsidRDefault="0060699C" w:rsidP="0060699C">
      <w:pPr>
        <w:pStyle w:val="SingleTxt"/>
        <w:spacing w:after="0" w:line="120" w:lineRule="exact"/>
        <w:rPr>
          <w:sz w:val="10"/>
        </w:rPr>
      </w:pPr>
    </w:p>
    <w:p w:rsidR="0060699C" w:rsidRPr="006E4768" w:rsidRDefault="0060699C" w:rsidP="0060699C">
      <w:pPr>
        <w:pStyle w:val="SingleTxt"/>
      </w:pPr>
      <w:r>
        <w:t>89</w:t>
      </w:r>
      <w:r w:rsidRPr="006E4768">
        <w:t>.</w:t>
      </w:r>
      <w:r w:rsidRPr="006E4768">
        <w:tab/>
        <w:t xml:space="preserve">La proporción de </w:t>
      </w:r>
      <w:r>
        <w:t>juezas en la judicatura</w:t>
      </w:r>
      <w:r w:rsidRPr="006E4768">
        <w:t xml:space="preserve"> es</w:t>
      </w:r>
      <w:r>
        <w:t>, por término medio, más alta</w:t>
      </w:r>
      <w:r w:rsidRPr="006E4768">
        <w:t xml:space="preserve"> que la de jueces, y ha aumentado ligeramente en los </w:t>
      </w:r>
      <w:r>
        <w:t>últimos años.</w:t>
      </w:r>
      <w:r w:rsidRPr="006E4768">
        <w:t xml:space="preserve"> </w:t>
      </w:r>
      <w:r>
        <w:t>El Tribunal Supremo</w:t>
      </w:r>
      <w:r w:rsidRPr="006E4768">
        <w:t xml:space="preserve"> está formad</w:t>
      </w:r>
      <w:r>
        <w:t>o</w:t>
      </w:r>
      <w:r w:rsidRPr="006E4768">
        <w:t xml:space="preserve"> por </w:t>
      </w:r>
      <w:r>
        <w:t>nueve</w:t>
      </w:r>
      <w:r w:rsidRPr="006E4768">
        <w:t xml:space="preserve"> miembros; de ellos, </w:t>
      </w:r>
      <w:r>
        <w:t>cuatro</w:t>
      </w:r>
      <w:r w:rsidRPr="006E4768">
        <w:t xml:space="preserve"> son mujeres que ocupan el cargo de </w:t>
      </w:r>
      <w:r>
        <w:t>juezas</w:t>
      </w:r>
      <w:r w:rsidRPr="006E4768">
        <w:t xml:space="preserve"> del Tribunal Constitucional, </w:t>
      </w:r>
      <w:r>
        <w:t>lo que equivale a un 44,</w:t>
      </w:r>
      <w:r w:rsidRPr="006E4768">
        <w:t>4</w:t>
      </w:r>
      <w:r>
        <w:t>%</w:t>
      </w:r>
      <w:r w:rsidRPr="006E4768">
        <w:t xml:space="preserve">; </w:t>
      </w:r>
      <w:r>
        <w:t>una jueza ocupa el puesto de vicepresidenta del Tribunal Constitucional</w:t>
      </w:r>
      <w:r w:rsidRPr="006E4768">
        <w:t xml:space="preserve">. </w:t>
      </w:r>
      <w:r>
        <w:t>En</w:t>
      </w:r>
      <w:r w:rsidRPr="006E4768">
        <w:t xml:space="preserve"> 2004, el </w:t>
      </w:r>
      <w:r>
        <w:t>70,</w:t>
      </w:r>
      <w:r w:rsidRPr="006E4768">
        <w:t>5</w:t>
      </w:r>
      <w:r>
        <w:t>%</w:t>
      </w:r>
      <w:r w:rsidRPr="006E4768">
        <w:t xml:space="preserve"> de todos los jueces eran mujeres. Sin embargo, la proporción de mujeres es menor en el Tribunal Supremo (34,2</w:t>
      </w:r>
      <w:r>
        <w:t>%</w:t>
      </w:r>
      <w:r w:rsidRPr="006E4768">
        <w:t>)</w:t>
      </w:r>
      <w:r>
        <w:t>, y más alta en los tribunales de trabajo (83,</w:t>
      </w:r>
      <w:r w:rsidRPr="006E4768">
        <w:t>3</w:t>
      </w:r>
      <w:r>
        <w:t>%</w:t>
      </w:r>
      <w:r w:rsidRPr="006E4768">
        <w:t xml:space="preserve">) </w:t>
      </w:r>
      <w:r>
        <w:t>y los tribunales locales (77,</w:t>
      </w:r>
      <w:r w:rsidRPr="006E4768">
        <w:t>2</w:t>
      </w:r>
      <w:r>
        <w:t>%</w:t>
      </w:r>
      <w:r w:rsidRPr="006E4768">
        <w:t xml:space="preserve">). Aunque en los tribunales predominan </w:t>
      </w:r>
      <w:r>
        <w:t>las juezas</w:t>
      </w:r>
      <w:r w:rsidRPr="006E4768">
        <w:t xml:space="preserve">, excepto en el Tribunal Supremo y </w:t>
      </w:r>
      <w:r>
        <w:t>en el Tribunal Superior de Trabajo y Social</w:t>
      </w:r>
      <w:r w:rsidRPr="006E4768">
        <w:t xml:space="preserve">, </w:t>
      </w:r>
      <w:r>
        <w:t xml:space="preserve">hay mujeres </w:t>
      </w:r>
      <w:r w:rsidRPr="006E4768">
        <w:t>ocupan</w:t>
      </w:r>
      <w:r>
        <w:t>do</w:t>
      </w:r>
      <w:r w:rsidRPr="006E4768">
        <w:t xml:space="preserve"> puestos de president</w:t>
      </w:r>
      <w:r>
        <w:t>a</w:t>
      </w:r>
      <w:r w:rsidRPr="006E4768">
        <w:t xml:space="preserve"> de tribunal en 24 tribunales locales (</w:t>
      </w:r>
      <w:r>
        <w:t>de un total de</w:t>
      </w:r>
      <w:r w:rsidRPr="006E4768">
        <w:t xml:space="preserve"> 44), </w:t>
      </w:r>
      <w:r>
        <w:t>en seis</w:t>
      </w:r>
      <w:r w:rsidRPr="006E4768">
        <w:t xml:space="preserve"> </w:t>
      </w:r>
      <w:r>
        <w:t xml:space="preserve">tribunales de distrito </w:t>
      </w:r>
      <w:r w:rsidRPr="006E4768">
        <w:t>(</w:t>
      </w:r>
      <w:r>
        <w:t xml:space="preserve">de un total de </w:t>
      </w:r>
      <w:r w:rsidRPr="006E4768">
        <w:t xml:space="preserve">11) </w:t>
      </w:r>
      <w:r>
        <w:t>y en dos</w:t>
      </w:r>
      <w:r w:rsidRPr="006E4768">
        <w:t xml:space="preserve"> </w:t>
      </w:r>
      <w:r>
        <w:t xml:space="preserve">tribunales de trabajo </w:t>
      </w:r>
      <w:r w:rsidRPr="006E4768">
        <w:t>(</w:t>
      </w:r>
      <w:r>
        <w:t>de un total de tres</w:t>
      </w:r>
      <w:r w:rsidRPr="006E4768">
        <w:t xml:space="preserve">). </w:t>
      </w:r>
      <w:r>
        <w:t>También son mujeres la</w:t>
      </w:r>
      <w:r w:rsidRPr="006E4768">
        <w:t xml:space="preserve"> presidenta de un </w:t>
      </w:r>
      <w:r>
        <w:t>tribunal de trabajo y social</w:t>
      </w:r>
      <w:r w:rsidRPr="006E4768">
        <w:t xml:space="preserve">, </w:t>
      </w:r>
      <w:r>
        <w:t xml:space="preserve">la presidenta de un tribunal superior de trabajo y social </w:t>
      </w:r>
      <w:r w:rsidRPr="006E4768">
        <w:t xml:space="preserve">y </w:t>
      </w:r>
      <w:r>
        <w:t xml:space="preserve">la presidenta de </w:t>
      </w:r>
      <w:r w:rsidRPr="006E4768">
        <w:t>uno de los cuatro tribunales superiores</w:t>
      </w:r>
      <w:r w:rsidRPr="00046A11">
        <w:rPr>
          <w:rStyle w:val="FootnoteReference"/>
          <w:bCs/>
        </w:rPr>
        <w:footnoteReference w:id="25"/>
      </w:r>
      <w:r>
        <w:t>.</w:t>
      </w:r>
    </w:p>
    <w:p w:rsidR="0060699C" w:rsidRDefault="0060699C" w:rsidP="0060699C">
      <w:pPr>
        <w:pStyle w:val="SingleTxt"/>
      </w:pPr>
      <w:r>
        <w:t>90</w:t>
      </w:r>
      <w:r w:rsidRPr="00B46FB5">
        <w:t>.</w:t>
      </w:r>
      <w:r w:rsidRPr="00B46FB5">
        <w:tab/>
        <w:t xml:space="preserve">En la fiscalía, la proporción de mujeres es ligeramente más alta que la de hombres. No obstante, en la </w:t>
      </w:r>
      <w:r>
        <w:t>oficina del fiscal</w:t>
      </w:r>
      <w:r w:rsidRPr="00B46FB5">
        <w:t xml:space="preserve">, el porcentaje de mujeres </w:t>
      </w:r>
      <w:r>
        <w:t xml:space="preserve">entre el personal </w:t>
      </w:r>
      <w:r w:rsidRPr="007B1D6F">
        <w:t>superior</w:t>
      </w:r>
      <w:r w:rsidRPr="003F5159">
        <w:rPr>
          <w:i/>
        </w:rPr>
        <w:t xml:space="preserve"> </w:t>
      </w:r>
      <w:r w:rsidRPr="00B46FB5">
        <w:t>disminuye cuanto más se asciende en la jerarqu</w:t>
      </w:r>
      <w:r>
        <w:t>ía de la oficina</w:t>
      </w:r>
      <w:r w:rsidRPr="00B46FB5">
        <w:t xml:space="preserve">. En las </w:t>
      </w:r>
      <w:r>
        <w:t xml:space="preserve">oficinas de fiscales </w:t>
      </w:r>
      <w:r w:rsidRPr="00B46FB5">
        <w:t xml:space="preserve">de distrito, la proporción de mujeres entre </w:t>
      </w:r>
      <w:r>
        <w:t xml:space="preserve">el personal </w:t>
      </w:r>
      <w:r w:rsidRPr="007B1D6F">
        <w:t>superior</w:t>
      </w:r>
      <w:r w:rsidRPr="003F5159">
        <w:rPr>
          <w:i/>
        </w:rPr>
        <w:t xml:space="preserve"> </w:t>
      </w:r>
      <w:r w:rsidRPr="00B46FB5">
        <w:t>es del 58</w:t>
      </w:r>
      <w:r>
        <w:t xml:space="preserve">%, y en la Fiscalía Superior General del Estado el porcentaje es del </w:t>
      </w:r>
      <w:r w:rsidRPr="00B46FB5">
        <w:t>45</w:t>
      </w:r>
      <w:r>
        <w:t>%</w:t>
      </w:r>
      <w:r w:rsidRPr="00B46FB5">
        <w:t xml:space="preserve">. </w:t>
      </w:r>
      <w:r>
        <w:t xml:space="preserve">Una mujer también ocupa el puesto de </w:t>
      </w:r>
      <w:r w:rsidRPr="00D446FF">
        <w:t>Fiscal General del Estado</w:t>
      </w:r>
      <w:r>
        <w:t>.</w:t>
      </w:r>
      <w:r w:rsidRPr="00D446FF">
        <w:t xml:space="preserve"> </w:t>
      </w:r>
    </w:p>
    <w:p w:rsidR="0060699C" w:rsidRPr="00C73F91" w:rsidRDefault="0060699C" w:rsidP="0060699C">
      <w:pPr>
        <w:pStyle w:val="SingleTxt"/>
        <w:spacing w:after="0" w:line="120" w:lineRule="exact"/>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 xml:space="preserve">La mujer en la economía, en las organizaciones de empleadores y en los sindicatos </w:t>
      </w:r>
    </w:p>
    <w:p w:rsidR="0060699C" w:rsidRPr="00FE6EF7" w:rsidRDefault="0060699C" w:rsidP="0060699C">
      <w:pPr>
        <w:pStyle w:val="SingleTxt"/>
        <w:spacing w:after="0" w:line="120" w:lineRule="exact"/>
        <w:rPr>
          <w:sz w:val="10"/>
        </w:rPr>
      </w:pPr>
    </w:p>
    <w:p w:rsidR="0060699C" w:rsidRPr="001C3150" w:rsidRDefault="0060699C" w:rsidP="0060699C">
      <w:pPr>
        <w:pStyle w:val="SingleTxt"/>
      </w:pPr>
      <w:r>
        <w:t>91</w:t>
      </w:r>
      <w:r w:rsidRPr="00BA7487">
        <w:t>.</w:t>
      </w:r>
      <w:r w:rsidRPr="00BA7487">
        <w:tab/>
        <w:t xml:space="preserve">El número de mujeres en puestos directivos </w:t>
      </w:r>
      <w:r>
        <w:t>de</w:t>
      </w:r>
      <w:r w:rsidRPr="00BA7487">
        <w:t xml:space="preserve"> empresas, organizaciones de interlocutores sociales y otras asociaciones y organizaciones sigue siendo bajo pese a que en los </w:t>
      </w:r>
      <w:r>
        <w:t>últimos años ha aumentado el porcentaje de mujeres en puestos de alto nivel</w:t>
      </w:r>
      <w:r w:rsidRPr="00BA7487">
        <w:t xml:space="preserve">. </w:t>
      </w:r>
      <w:r w:rsidRPr="001C3150">
        <w:t>En 2003</w:t>
      </w:r>
      <w:r>
        <w:t>,</w:t>
      </w:r>
      <w:r w:rsidRPr="001C3150">
        <w:t xml:space="preserve"> había un 4</w:t>
      </w:r>
      <w:r>
        <w:t>%</w:t>
      </w:r>
      <w:r w:rsidRPr="001C3150">
        <w:t xml:space="preserve"> de mujeres (en 2000 no había ninguna) entre los presidentes de </w:t>
      </w:r>
      <w:r>
        <w:t>consejos de administración</w:t>
      </w:r>
      <w:r w:rsidRPr="001C3150">
        <w:t xml:space="preserve"> de las </w:t>
      </w:r>
      <w:r>
        <w:t xml:space="preserve">principales </w:t>
      </w:r>
      <w:r w:rsidRPr="001C3150">
        <w:t>empresas y entidades econ</w:t>
      </w:r>
      <w:r>
        <w:t xml:space="preserve">ómicas, y un </w:t>
      </w:r>
      <w:r w:rsidRPr="001C3150">
        <w:t xml:space="preserve">22% </w:t>
      </w:r>
      <w:r>
        <w:t>entre los miembros de consejos de administración.</w:t>
      </w:r>
      <w:r w:rsidRPr="001C3150">
        <w:t xml:space="preserve"> Entre las personas con puestos directivos, </w:t>
      </w:r>
      <w:r>
        <w:t>el</w:t>
      </w:r>
      <w:r w:rsidRPr="001C3150">
        <w:t xml:space="preserve"> 34</w:t>
      </w:r>
      <w:r>
        <w:t>%</w:t>
      </w:r>
      <w:r w:rsidRPr="001C3150">
        <w:t xml:space="preserve"> </w:t>
      </w:r>
      <w:r>
        <w:t>eran mujeres</w:t>
      </w:r>
      <w:r w:rsidRPr="00046A11">
        <w:rPr>
          <w:rStyle w:val="FootnoteReference"/>
          <w:bCs/>
        </w:rPr>
        <w:footnoteReference w:id="26"/>
      </w:r>
      <w:r>
        <w:t>.</w:t>
      </w:r>
      <w:r w:rsidRPr="001C3150">
        <w:t xml:space="preserve"> </w:t>
      </w:r>
      <w:r>
        <w:t xml:space="preserve">Las cien </w:t>
      </w:r>
      <w:r w:rsidRPr="001C3150">
        <w:t>empresas y compañías más exitosas de Eslovenia estaban dirigi</w:t>
      </w:r>
      <w:r>
        <w:t xml:space="preserve">das </w:t>
      </w:r>
      <w:r w:rsidRPr="001C3150">
        <w:t xml:space="preserve">por 99 </w:t>
      </w:r>
      <w:r>
        <w:t>directores y tres</w:t>
      </w:r>
      <w:r w:rsidRPr="001C3150">
        <w:t xml:space="preserve"> director</w:t>
      </w:r>
      <w:r>
        <w:t>a</w:t>
      </w:r>
      <w:r w:rsidRPr="001C3150">
        <w:t>s</w:t>
      </w:r>
      <w:r w:rsidRPr="00046A11">
        <w:rPr>
          <w:rStyle w:val="FootnoteReference"/>
          <w:bCs/>
        </w:rPr>
        <w:footnoteReference w:id="27"/>
      </w:r>
      <w:r>
        <w:t>.</w:t>
      </w:r>
    </w:p>
    <w:p w:rsidR="0060699C" w:rsidRPr="00BD101D" w:rsidRDefault="0060699C" w:rsidP="0060699C">
      <w:pPr>
        <w:pStyle w:val="SingleTxt"/>
      </w:pPr>
      <w:r>
        <w:t>92</w:t>
      </w:r>
      <w:r w:rsidRPr="00BD101D">
        <w:t>.</w:t>
      </w:r>
      <w:r w:rsidRPr="00BD101D">
        <w:tab/>
        <w:t xml:space="preserve">En todas las grandes confederaciones eslovenas de sindicatos </w:t>
      </w:r>
      <w:r>
        <w:t>quien</w:t>
      </w:r>
      <w:r w:rsidRPr="00BD101D">
        <w:t xml:space="preserve"> ocupa el cargo de presidente</w:t>
      </w:r>
      <w:r>
        <w:t xml:space="preserve"> es un hombre</w:t>
      </w:r>
      <w:r w:rsidRPr="00BD101D">
        <w:t>. El estudio de la estructura de gestión de los sindicatos miembros de las confederaciones indica que la mayor</w:t>
      </w:r>
      <w:r>
        <w:t>ía de los presidentes son hombres, mientras que las mujeres sólo ocupan, con una frecuencia ligeramente mayor, el puesto de vicepresidente; con todo, el porcentaje de mujeres es todavía muy bajo.</w:t>
      </w:r>
    </w:p>
    <w:p w:rsidR="0060699C" w:rsidRPr="002E6DDE" w:rsidRDefault="0060699C" w:rsidP="0060699C">
      <w:pPr>
        <w:pStyle w:val="SingleTxt"/>
      </w:pPr>
      <w:r>
        <w:t>93</w:t>
      </w:r>
      <w:r w:rsidRPr="00BD101D">
        <w:t>.</w:t>
      </w:r>
      <w:r w:rsidRPr="00BD101D">
        <w:tab/>
        <w:t xml:space="preserve">Una situación similar se </w:t>
      </w:r>
      <w:r>
        <w:t>observa</w:t>
      </w:r>
      <w:r w:rsidRPr="00BD101D">
        <w:t xml:space="preserve"> en las organizaciones de empleadores (Asociación de Empleadores de Eslovenia, Cámara de Comercio e Industria de Eslovenia, </w:t>
      </w:r>
      <w:r>
        <w:t>Cámara de Industria Artesanal</w:t>
      </w:r>
      <w:r w:rsidRPr="00BD101D">
        <w:t xml:space="preserve"> </w:t>
      </w:r>
      <w:r>
        <w:t>de</w:t>
      </w:r>
      <w:r w:rsidRPr="00BD101D">
        <w:t xml:space="preserve"> Eslovenia), </w:t>
      </w:r>
      <w:r>
        <w:t>donde no hay ninguna mujer que ocupe la presidencia. E</w:t>
      </w:r>
      <w:r w:rsidRPr="00BD101D">
        <w:t xml:space="preserve">n la </w:t>
      </w:r>
      <w:r>
        <w:t>Junta Directiva</w:t>
      </w:r>
      <w:r w:rsidRPr="00BD101D">
        <w:t xml:space="preserve"> de la Asociación de</w:t>
      </w:r>
      <w:r>
        <w:t xml:space="preserve"> Empleadores de </w:t>
      </w:r>
      <w:r w:rsidRPr="00BD101D">
        <w:t xml:space="preserve">Eslovenia </w:t>
      </w:r>
      <w:r>
        <w:t>h</w:t>
      </w:r>
      <w:r w:rsidRPr="00BD101D">
        <w:t>ay tres mujeres (20</w:t>
      </w:r>
      <w:r>
        <w:t>%</w:t>
      </w:r>
      <w:r w:rsidRPr="00BD101D">
        <w:t>)</w:t>
      </w:r>
      <w:r w:rsidRPr="00046A11">
        <w:rPr>
          <w:rStyle w:val="FootnoteReference"/>
          <w:bCs/>
        </w:rPr>
        <w:footnoteReference w:id="28"/>
      </w:r>
      <w:r>
        <w:t>.</w:t>
      </w:r>
      <w:r w:rsidRPr="00BD101D">
        <w:t xml:space="preserve"> </w:t>
      </w:r>
      <w:r w:rsidRPr="00791945">
        <w:t>En la administración de la Cámara de Comercio e Industria de Eslovenia, las mujeres ocupan sólo dos de los cinco puesto</w:t>
      </w:r>
      <w:r>
        <w:t>s</w:t>
      </w:r>
      <w:r w:rsidRPr="00791945">
        <w:t xml:space="preserve">, </w:t>
      </w:r>
      <w:r>
        <w:t>a saber, la vicepresidencia y la secretaría general</w:t>
      </w:r>
      <w:r w:rsidRPr="00791945">
        <w:t xml:space="preserve">. </w:t>
      </w:r>
      <w:r w:rsidRPr="002E6DDE">
        <w:t>El porcentaje de mujeres entre los directores de las cámaras de</w:t>
      </w:r>
      <w:r>
        <w:t xml:space="preserve"> comercio e industria regionales es del 38,</w:t>
      </w:r>
      <w:r w:rsidRPr="002E6DDE">
        <w:t>5</w:t>
      </w:r>
      <w:r>
        <w:t>%</w:t>
      </w:r>
      <w:r w:rsidRPr="00046A11">
        <w:rPr>
          <w:rStyle w:val="FootnoteReference"/>
          <w:bCs/>
        </w:rPr>
        <w:footnoteReference w:id="29"/>
      </w:r>
      <w:r>
        <w:t>.</w:t>
      </w:r>
      <w:r w:rsidRPr="002E6DDE">
        <w:t xml:space="preserve"> La administración de la Cámara de </w:t>
      </w:r>
      <w:r>
        <w:t>Industria Artesanal</w:t>
      </w:r>
      <w:r w:rsidRPr="002E6DDE">
        <w:t xml:space="preserve"> de Eslovenia está formada únicamente por hombres, si bien hay un 8</w:t>
      </w:r>
      <w:r>
        <w:t>%</w:t>
      </w:r>
      <w:r w:rsidRPr="002E6DDE">
        <w:t xml:space="preserve"> </w:t>
      </w:r>
      <w:r>
        <w:t>de mujeres entre los presidentes de estas cámaras a nivel regional, donde l</w:t>
      </w:r>
      <w:r w:rsidRPr="002E6DDE">
        <w:t>a mujer predomina en los puestos de secretar</w:t>
      </w:r>
      <w:r>
        <w:t xml:space="preserve">ia (el </w:t>
      </w:r>
      <w:r w:rsidRPr="002E6DDE">
        <w:t>71%</w:t>
      </w:r>
      <w:r>
        <w:t xml:space="preserve"> de dichos puestos está ocupado por mujeres)</w:t>
      </w:r>
      <w:r w:rsidRPr="00046A11">
        <w:rPr>
          <w:rStyle w:val="FootnoteReference"/>
          <w:bCs/>
        </w:rPr>
        <w:footnoteReference w:id="30"/>
      </w:r>
      <w:r>
        <w:t>.</w:t>
      </w:r>
    </w:p>
    <w:p w:rsidR="0060699C" w:rsidRPr="00FE6EF7" w:rsidRDefault="0060699C" w:rsidP="0060699C">
      <w:pPr>
        <w:pStyle w:val="BodyText3"/>
        <w:spacing w:after="0" w:line="120" w:lineRule="exact"/>
        <w:rPr>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Iniciativas de la sociedad civil</w:t>
      </w:r>
    </w:p>
    <w:p w:rsidR="0060699C" w:rsidRPr="00FE6EF7" w:rsidRDefault="0060699C" w:rsidP="0060699C">
      <w:pPr>
        <w:pStyle w:val="SingleTxt"/>
        <w:spacing w:after="0" w:line="120" w:lineRule="exact"/>
        <w:rPr>
          <w:sz w:val="10"/>
        </w:rPr>
      </w:pPr>
    </w:p>
    <w:p w:rsidR="0060699C" w:rsidRPr="00C43E8F" w:rsidRDefault="0060699C" w:rsidP="0060699C">
      <w:pPr>
        <w:pStyle w:val="SingleTxt"/>
      </w:pPr>
      <w:r>
        <w:t>94</w:t>
      </w:r>
      <w:r w:rsidRPr="00C43E8F">
        <w:t>.</w:t>
      </w:r>
      <w:r w:rsidRPr="00C43E8F">
        <w:tab/>
        <w:t xml:space="preserve">En el Tercer Informe ya se señalaron los esfuerzos de </w:t>
      </w:r>
      <w:r>
        <w:t>la</w:t>
      </w:r>
      <w:r w:rsidRPr="00C43E8F">
        <w:t xml:space="preserve"> </w:t>
      </w:r>
      <w:r w:rsidRPr="00D015A1">
        <w:rPr>
          <w:iCs/>
        </w:rPr>
        <w:t>Coalición para establecer una representación equilibrada de mujeres y hombres en la vida pública.</w:t>
      </w:r>
      <w:r w:rsidRPr="00C43E8F">
        <w:t xml:space="preserve"> En los últimos años, la Coalición ha influido en las enmiendas a las leyes ele</w:t>
      </w:r>
      <w:r>
        <w:t>ctorales</w:t>
      </w:r>
      <w:r w:rsidRPr="00C43E8F">
        <w:t xml:space="preserve"> cuyo objetivo era garantizar una representaci</w:t>
      </w:r>
      <w:r>
        <w:t xml:space="preserve">ón equilibrada de mujeres y hombres en todos los órganos electos </w:t>
      </w:r>
      <w:r w:rsidRPr="00C43E8F">
        <w:t>(</w:t>
      </w:r>
      <w:r w:rsidRPr="0002245D">
        <w:rPr>
          <w:i/>
        </w:rPr>
        <w:t>véase el apartado 5</w:t>
      </w:r>
      <w:r w:rsidRPr="00C43E8F">
        <w:t xml:space="preserve">). </w:t>
      </w:r>
    </w:p>
    <w:p w:rsidR="0060699C" w:rsidRPr="00C43E8F" w:rsidRDefault="0060699C" w:rsidP="0060699C">
      <w:pPr>
        <w:pStyle w:val="SingleTxt"/>
      </w:pPr>
      <w:r>
        <w:t>95</w:t>
      </w:r>
      <w:r w:rsidRPr="00C43E8F">
        <w:t>.</w:t>
      </w:r>
      <w:r w:rsidRPr="00C43E8F">
        <w:tab/>
        <w:t xml:space="preserve">En el período transcurrido desde el último informe, </w:t>
      </w:r>
      <w:r>
        <w:t xml:space="preserve">se ha fortalecido </w:t>
      </w:r>
      <w:r w:rsidRPr="00C43E8F">
        <w:t>la capacidad de las organizaciones no gubernamentales para fomentar una mayor participaci</w:t>
      </w:r>
      <w:r>
        <w:t>ón de las mujeres en la política, en particular de las mujeres pertenecientes a grupos sociales vulnerables</w:t>
      </w:r>
      <w:r w:rsidRPr="00C43E8F">
        <w:t>. Así, en junio de 2003, un centro regional para la igualdad de género</w:t>
      </w:r>
      <w:r>
        <w:t>,</w:t>
      </w:r>
      <w:r w:rsidRPr="00C43E8F">
        <w:t xml:space="preserve"> </w:t>
      </w:r>
      <w:r>
        <w:t xml:space="preserve">en el marco </w:t>
      </w:r>
      <w:r w:rsidRPr="00C43E8F">
        <w:t xml:space="preserve">del Pacto por la Estabilidad, llevó a cabo </w:t>
      </w:r>
      <w:r>
        <w:t>el</w:t>
      </w:r>
      <w:r w:rsidRPr="00C43E8F">
        <w:t xml:space="preserve"> proyecto regional “</w:t>
      </w:r>
      <w:r w:rsidRPr="00D015A1">
        <w:rPr>
          <w:iCs/>
        </w:rPr>
        <w:t>Las mujeres romaníes pueden hacerlo</w:t>
      </w:r>
      <w:r>
        <w:t>” con la intención de animar a las mujeres de esa comunidad a que participaran más activamente en la vida pública y política y en la red de organizaciones no gubernamentales que trabajan en el campo de la igualdad de género.</w:t>
      </w:r>
      <w:r w:rsidRPr="00C43E8F">
        <w:t xml:space="preserve"> </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4"/>
          <w:szCs w:val="24"/>
        </w:rPr>
      </w:pPr>
      <w:r>
        <w:tab/>
      </w:r>
      <w:r>
        <w:tab/>
      </w:r>
      <w:r w:rsidRPr="00FE6EF7">
        <w:t>Artículo 8</w:t>
      </w:r>
      <w:r w:rsidRPr="00FE6EF7">
        <w:br/>
        <w:t xml:space="preserve">Las mujeres como representantes del Gobierno en las organizaciones internacionales y las mujeres en la diplomacia </w:t>
      </w:r>
    </w:p>
    <w:p w:rsidR="0060699C" w:rsidRPr="00FE6EF7" w:rsidRDefault="0060699C" w:rsidP="0060699C">
      <w:pPr>
        <w:pStyle w:val="SingleTxt"/>
        <w:spacing w:after="0" w:line="120" w:lineRule="exact"/>
        <w:rPr>
          <w:sz w:val="10"/>
        </w:rPr>
      </w:pPr>
    </w:p>
    <w:p w:rsidR="0060699C" w:rsidRPr="006C0971" w:rsidRDefault="0060699C" w:rsidP="0060699C">
      <w:pPr>
        <w:pStyle w:val="SingleTxt"/>
      </w:pPr>
      <w:r>
        <w:t>96.</w:t>
      </w:r>
      <w:r>
        <w:tab/>
      </w:r>
      <w:r w:rsidRPr="006C0971">
        <w:t xml:space="preserve">En 2005, las representaciones diplomáticas y consulares de la República de Eslovenia empleaban a un total de 413 </w:t>
      </w:r>
      <w:r>
        <w:t xml:space="preserve">diplomáticos, de los cuales </w:t>
      </w:r>
      <w:r w:rsidRPr="006C0971">
        <w:t xml:space="preserve">205 </w:t>
      </w:r>
      <w:r>
        <w:t>(</w:t>
      </w:r>
      <w:r w:rsidRPr="006C0971">
        <w:t>49</w:t>
      </w:r>
      <w:r>
        <w:t>,</w:t>
      </w:r>
      <w:r w:rsidRPr="006C0971">
        <w:t>6</w:t>
      </w:r>
      <w:r>
        <w:t>%) eran mujeres.</w:t>
      </w:r>
      <w:r w:rsidRPr="006C0971">
        <w:t xml:space="preserve"> </w:t>
      </w:r>
    </w:p>
    <w:p w:rsidR="0060699C" w:rsidRPr="004C55CA" w:rsidRDefault="0060699C" w:rsidP="0060699C">
      <w:pPr>
        <w:pStyle w:val="SingleTxt"/>
      </w:pPr>
      <w:r>
        <w:t>97</w:t>
      </w:r>
      <w:r w:rsidRPr="004C55CA">
        <w:t>.</w:t>
      </w:r>
      <w:r w:rsidRPr="004C55CA">
        <w:tab/>
        <w:t>La estructura de las representaciones diplomáticas o consulares</w:t>
      </w:r>
      <w:r>
        <w:t>, desglosada</w:t>
      </w:r>
      <w:r w:rsidRPr="004C55CA">
        <w:t xml:space="preserve"> por sexo</w:t>
      </w:r>
      <w:r>
        <w:t>, indica</w:t>
      </w:r>
      <w:r w:rsidRPr="004C55CA">
        <w:t xml:space="preserve"> un desequilibrio en lo que res</w:t>
      </w:r>
      <w:r>
        <w:t xml:space="preserve">pecta a la jerarquía y los puestos. </w:t>
      </w:r>
      <w:r w:rsidRPr="004C55CA">
        <w:t>Entre los embajadores hay un 22,6</w:t>
      </w:r>
      <w:r>
        <w:t>%</w:t>
      </w:r>
      <w:r w:rsidRPr="004C55CA">
        <w:t xml:space="preserve"> de muj</w:t>
      </w:r>
      <w:r>
        <w:t>e</w:t>
      </w:r>
      <w:r w:rsidRPr="004C55CA">
        <w:t xml:space="preserve">res: </w:t>
      </w:r>
      <w:r>
        <w:t xml:space="preserve">el </w:t>
      </w:r>
      <w:r w:rsidRPr="004C55CA">
        <w:t>38,6</w:t>
      </w:r>
      <w:r>
        <w:t>%</w:t>
      </w:r>
      <w:r w:rsidRPr="004C55CA">
        <w:t xml:space="preserve"> </w:t>
      </w:r>
      <w:r>
        <w:t xml:space="preserve">son </w:t>
      </w:r>
      <w:r w:rsidRPr="004C55CA">
        <w:t xml:space="preserve">ministras </w:t>
      </w:r>
      <w:r>
        <w:t>plenipotenciarias;</w:t>
      </w:r>
      <w:r w:rsidRPr="004C55CA">
        <w:t xml:space="preserve"> </w:t>
      </w:r>
      <w:r>
        <w:t xml:space="preserve">una mujer es cónsul general </w:t>
      </w:r>
      <w:r w:rsidRPr="004C55CA">
        <w:t>(20</w:t>
      </w:r>
      <w:r>
        <w:t>%</w:t>
      </w:r>
      <w:r w:rsidRPr="004C55CA">
        <w:t>)</w:t>
      </w:r>
      <w:r>
        <w:t>, y hay un 62,</w:t>
      </w:r>
      <w:r w:rsidRPr="004C55CA">
        <w:t>1</w:t>
      </w:r>
      <w:r>
        <w:t>%</w:t>
      </w:r>
      <w:r w:rsidRPr="004C55CA">
        <w:t xml:space="preserve"> </w:t>
      </w:r>
      <w:r>
        <w:t>de ministros consejeros</w:t>
      </w:r>
      <w:r w:rsidRPr="004C55CA">
        <w:t xml:space="preserve">. En lo relativo a los puestos de </w:t>
      </w:r>
      <w:r>
        <w:t>consejero</w:t>
      </w:r>
      <w:r w:rsidRPr="004C55CA">
        <w:t xml:space="preserve"> y secretario, las mujeres han predominado en el puesto de </w:t>
      </w:r>
      <w:r>
        <w:t xml:space="preserve">consejero primero </w:t>
      </w:r>
      <w:r w:rsidRPr="004C55CA">
        <w:t>(75</w:t>
      </w:r>
      <w:r>
        <w:t>%</w:t>
      </w:r>
      <w:r w:rsidRPr="004C55CA">
        <w:t xml:space="preserve">) </w:t>
      </w:r>
      <w:r>
        <w:t xml:space="preserve">y secretaria segunda </w:t>
      </w:r>
      <w:r w:rsidRPr="004C55CA">
        <w:t>(64</w:t>
      </w:r>
      <w:r>
        <w:t>%</w:t>
      </w:r>
      <w:r w:rsidRPr="004C55CA">
        <w:t xml:space="preserve">). Entre el personal administrativo y técnico, todos los puestos de </w:t>
      </w:r>
      <w:r>
        <w:t>corresponsales</w:t>
      </w:r>
      <w:r w:rsidRPr="004C55CA">
        <w:t xml:space="preserve"> y empleados administrativos estaban ocupados por mujeres, </w:t>
      </w:r>
      <w:r>
        <w:t xml:space="preserve">mientras </w:t>
      </w:r>
      <w:r w:rsidRPr="004C55CA">
        <w:t xml:space="preserve">que los puestos de </w:t>
      </w:r>
      <w:r>
        <w:t xml:space="preserve">personal de </w:t>
      </w:r>
      <w:r w:rsidRPr="004C55CA">
        <w:t xml:space="preserve">seguridad </w:t>
      </w:r>
      <w:r>
        <w:t>y de chofer-auxiliar estaban ocupados por hombres</w:t>
      </w:r>
      <w:r w:rsidRPr="00D34B91">
        <w:rPr>
          <w:rStyle w:val="FootnoteReference"/>
        </w:rPr>
        <w:footnoteReference w:id="31"/>
      </w:r>
      <w:r>
        <w:t>.</w:t>
      </w:r>
    </w:p>
    <w:p w:rsidR="0060699C" w:rsidRPr="00243112" w:rsidRDefault="0060699C" w:rsidP="0060699C">
      <w:pPr>
        <w:pStyle w:val="SingleTxt"/>
      </w:pPr>
      <w:r>
        <w:t>98</w:t>
      </w:r>
      <w:r w:rsidRPr="00243112">
        <w:t>. En l</w:t>
      </w:r>
      <w:r>
        <w:t>os parlamentos supranacionales —</w:t>
      </w:r>
      <w:r w:rsidRPr="00243112">
        <w:t>el Parlamento Europeo y la Asam</w:t>
      </w:r>
      <w:r>
        <w:t>blea</w:t>
      </w:r>
      <w:r w:rsidRPr="00243112">
        <w:t xml:space="preserve"> Parlamentaria</w:t>
      </w:r>
      <w:r>
        <w:t xml:space="preserve"> del Consejo de Europa—</w:t>
      </w:r>
      <w:r w:rsidRPr="00243112">
        <w:t>, la representación de las mujeres es la sigu</w:t>
      </w:r>
      <w:r>
        <w:t>iente: en el Parlamento Europeo</w:t>
      </w:r>
      <w:r w:rsidRPr="00243112">
        <w:t xml:space="preserve"> </w:t>
      </w:r>
      <w:r>
        <w:t xml:space="preserve">hay tres mujeres </w:t>
      </w:r>
      <w:r w:rsidRPr="00243112">
        <w:t>(42</w:t>
      </w:r>
      <w:r>
        <w:t>,</w:t>
      </w:r>
      <w:r w:rsidRPr="00243112">
        <w:t>9</w:t>
      </w:r>
      <w:r>
        <w:t>%</w:t>
      </w:r>
      <w:r w:rsidRPr="00243112">
        <w:t xml:space="preserve">) </w:t>
      </w:r>
      <w:r>
        <w:t xml:space="preserve">entre los siete diputados eslovenos; en la delegación eslovena de la </w:t>
      </w:r>
      <w:r w:rsidRPr="00243112">
        <w:t>Asam</w:t>
      </w:r>
      <w:r>
        <w:t>blea</w:t>
      </w:r>
      <w:r w:rsidRPr="00243112">
        <w:t xml:space="preserve"> Parlamentaria del Consejo de Europa, </w:t>
      </w:r>
      <w:r>
        <w:t xml:space="preserve">compuesta por seis miembros </w:t>
      </w:r>
      <w:r w:rsidRPr="00243112">
        <w:t>(t</w:t>
      </w:r>
      <w:r>
        <w:t>res representantes y tres suplentes</w:t>
      </w:r>
      <w:r w:rsidRPr="00243112">
        <w:t xml:space="preserve">) </w:t>
      </w:r>
      <w:r>
        <w:t xml:space="preserve">hay cuatro mujeres y dos hombres. </w:t>
      </w:r>
      <w:r w:rsidRPr="00243112">
        <w:t>En el Comité de las Regiones de la</w:t>
      </w:r>
      <w:r>
        <w:t> </w:t>
      </w:r>
      <w:r w:rsidRPr="00243112">
        <w:t xml:space="preserve">Unión Europea, las mujeres </w:t>
      </w:r>
      <w:r>
        <w:t xml:space="preserve">son </w:t>
      </w:r>
      <w:r w:rsidRPr="00243112">
        <w:t>el 14,3</w:t>
      </w:r>
      <w:r>
        <w:t>%</w:t>
      </w:r>
      <w:r w:rsidRPr="00243112">
        <w:t xml:space="preserve"> de los 14 miembros eslovenos (</w:t>
      </w:r>
      <w:r>
        <w:t>siete</w:t>
      </w:r>
      <w:r w:rsidRPr="00243112">
        <w:t xml:space="preserve"> representa</w:t>
      </w:r>
      <w:r>
        <w:t>ntes y siete suplentes</w:t>
      </w:r>
      <w:r w:rsidRPr="00243112">
        <w:t xml:space="preserve">), </w:t>
      </w:r>
      <w:r>
        <w:t>mientras que las dos mujeres eslovenas en el Comité Económico y Social de la UE representan el 28,6% de los siete representantes de la</w:t>
      </w:r>
      <w:r w:rsidRPr="00243112">
        <w:t xml:space="preserve"> República de Eslovenia. </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Artículo 9</w:t>
      </w:r>
      <w:r w:rsidRPr="00FE6EF7">
        <w:br/>
        <w:t>Ciudadanía</w:t>
      </w:r>
    </w:p>
    <w:p w:rsidR="0060699C" w:rsidRPr="00FE6EF7" w:rsidRDefault="0060699C" w:rsidP="0060699C">
      <w:pPr>
        <w:pStyle w:val="SingleTxt"/>
        <w:spacing w:after="0" w:line="120" w:lineRule="exact"/>
        <w:rPr>
          <w:sz w:val="10"/>
        </w:rPr>
      </w:pPr>
    </w:p>
    <w:p w:rsidR="0060699C" w:rsidRPr="00926A74" w:rsidRDefault="0060699C" w:rsidP="0060699C">
      <w:pPr>
        <w:pStyle w:val="SingleTxt"/>
      </w:pPr>
      <w:r>
        <w:t>99</w:t>
      </w:r>
      <w:r w:rsidRPr="003B1751">
        <w:t>.</w:t>
      </w:r>
      <w:r w:rsidRPr="003B1751">
        <w:tab/>
        <w:t>No se han producido cambios legislativos en el per</w:t>
      </w:r>
      <w:r>
        <w:t xml:space="preserve">íodo transcurrido desde el último informe. </w:t>
      </w:r>
      <w:r w:rsidRPr="003B1751">
        <w:t xml:space="preserve">La </w:t>
      </w:r>
      <w:r w:rsidRPr="003B1751">
        <w:rPr>
          <w:i/>
          <w:iCs/>
        </w:rPr>
        <w:t xml:space="preserve">Ley </w:t>
      </w:r>
      <w:r w:rsidRPr="00D015A1">
        <w:rPr>
          <w:iCs/>
        </w:rPr>
        <w:t>de nacionalidad de la República de Eslovenia</w:t>
      </w:r>
      <w:r w:rsidRPr="003B1751">
        <w:t xml:space="preserve"> no hace </w:t>
      </w:r>
      <w:r>
        <w:t xml:space="preserve">diferencias por razón del sexo, y sus disposiciones son </w:t>
      </w:r>
      <w:r w:rsidRPr="00926A74">
        <w:t>uniforme</w:t>
      </w:r>
      <w:r>
        <w:t>s</w:t>
      </w:r>
      <w:r w:rsidRPr="00926A74">
        <w:t xml:space="preserve"> para mujeres y hombres.</w:t>
      </w:r>
    </w:p>
    <w:p w:rsidR="0060699C" w:rsidRPr="00FE6EF7" w:rsidRDefault="0060699C" w:rsidP="0060699C">
      <w:pPr>
        <w:pStyle w:val="BodyText3"/>
        <w:spacing w:after="0" w:line="120" w:lineRule="exact"/>
        <w:rPr>
          <w:b/>
          <w:bCs/>
          <w:sz w:val="10"/>
          <w:szCs w:val="24"/>
          <w:lang w:val="es-ES_tradnl"/>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Artículo 10</w:t>
      </w:r>
      <w:r>
        <w:br/>
      </w:r>
      <w:r w:rsidRPr="00FE6EF7">
        <w:t xml:space="preserve">Educación </w:t>
      </w:r>
    </w:p>
    <w:p w:rsidR="0060699C" w:rsidRPr="00FE6EF7" w:rsidRDefault="0060699C" w:rsidP="0060699C">
      <w:pPr>
        <w:pStyle w:val="SingleTxt"/>
        <w:spacing w:after="0" w:line="120" w:lineRule="exact"/>
        <w:rPr>
          <w:sz w:val="10"/>
        </w:rPr>
      </w:pPr>
    </w:p>
    <w:p w:rsidR="0060699C" w:rsidRPr="003B1751" w:rsidRDefault="0060699C" w:rsidP="0060699C">
      <w:pPr>
        <w:pStyle w:val="SingleTxt"/>
      </w:pPr>
      <w:r>
        <w:t>100</w:t>
      </w:r>
      <w:r w:rsidRPr="003B1751">
        <w:t>.</w:t>
      </w:r>
      <w:r w:rsidRPr="003B1751">
        <w:tab/>
        <w:t xml:space="preserve">La </w:t>
      </w:r>
      <w:r w:rsidRPr="003B1751">
        <w:rPr>
          <w:i/>
          <w:iCs/>
        </w:rPr>
        <w:t>Ley</w:t>
      </w:r>
      <w:r>
        <w:rPr>
          <w:i/>
          <w:iCs/>
        </w:rPr>
        <w:t xml:space="preserve"> de</w:t>
      </w:r>
      <w:r w:rsidRPr="003B1751">
        <w:rPr>
          <w:i/>
          <w:iCs/>
        </w:rPr>
        <w:t xml:space="preserve"> </w:t>
      </w:r>
      <w:r w:rsidRPr="00D015A1">
        <w:rPr>
          <w:iCs/>
        </w:rPr>
        <w:t>organización y financiación de la educación</w:t>
      </w:r>
      <w:r w:rsidRPr="003B1751">
        <w:rPr>
          <w:i/>
          <w:iCs/>
        </w:rPr>
        <w:t xml:space="preserve"> </w:t>
      </w:r>
      <w:r w:rsidRPr="003B1751">
        <w:t>no ha cambiado en el período transcurrido desde el último informe</w:t>
      </w:r>
      <w:r>
        <w:t xml:space="preserve">. La ley, aprobada ya en 1996, </w:t>
      </w:r>
      <w:r w:rsidRPr="003B1751">
        <w:t xml:space="preserve">no hace diferencias </w:t>
      </w:r>
      <w:r>
        <w:t>por razón del sexo</w:t>
      </w:r>
      <w:r w:rsidRPr="003B1751">
        <w:t xml:space="preserve">. Los objetivos educativos establecidos en el artículo 2 </w:t>
      </w:r>
      <w:r>
        <w:t xml:space="preserve">de esta ley también </w:t>
      </w:r>
      <w:r w:rsidRPr="003B1751">
        <w:t xml:space="preserve">identifican, entre otras cosas, </w:t>
      </w:r>
      <w:r>
        <w:t>la igualdad de oportunidades y la igualdad de género</w:t>
      </w:r>
      <w:r w:rsidRPr="003B1751">
        <w:t>:</w:t>
      </w:r>
    </w:p>
    <w:p w:rsidR="0060699C" w:rsidRPr="000D66A1" w:rsidRDefault="0060699C" w:rsidP="0060699C">
      <w:pPr>
        <w:pStyle w:val="SingleTxt"/>
        <w:tabs>
          <w:tab w:val="right" w:pos="1685"/>
        </w:tabs>
        <w:ind w:left="1742" w:hanging="475"/>
      </w:pPr>
      <w:r>
        <w:tab/>
        <w:t>–</w:t>
      </w:r>
      <w:r>
        <w:tab/>
      </w:r>
      <w:r w:rsidRPr="000D66A1">
        <w:t>garantizar a los individuos un desarrollo óptimo independientemente de su sexo, origen social y cultural, religión, nacionalidad y discapacidades físicas y psíquicas;</w:t>
      </w:r>
    </w:p>
    <w:p w:rsidR="0060699C" w:rsidRPr="000D66A1" w:rsidRDefault="0060699C" w:rsidP="0060699C">
      <w:pPr>
        <w:pStyle w:val="SingleTxt"/>
        <w:tabs>
          <w:tab w:val="right" w:pos="1685"/>
        </w:tabs>
        <w:ind w:left="1742" w:hanging="475"/>
      </w:pPr>
      <w:r>
        <w:tab/>
        <w:t>–</w:t>
      </w:r>
      <w:r>
        <w:tab/>
      </w:r>
      <w:r w:rsidRPr="000D66A1">
        <w:t>educar para la tolerancia mutua, desarrollar la sensibilización sobre la igualdad de género, el respeto de la diversidad y la cooperación mutua, el respeto de los derechos y las libertades fundamentales de las personas, incluidos los niños, y fomentar la igualdad de oportunidades para ambos sexos, desarrollando así la capacidad para vivir en una sociedad democrática.</w:t>
      </w:r>
    </w:p>
    <w:p w:rsidR="0060699C" w:rsidRPr="00C1025E" w:rsidRDefault="0060699C" w:rsidP="0060699C">
      <w:pPr>
        <w:pStyle w:val="SingleTxt"/>
      </w:pPr>
      <w:r>
        <w:t>101</w:t>
      </w:r>
      <w:r w:rsidRPr="00C1025E">
        <w:t>.</w:t>
      </w:r>
      <w:r w:rsidRPr="00C1025E">
        <w:tab/>
        <w:t xml:space="preserve">En junio de 2004, la Asamblea Nacional aprobó la </w:t>
      </w:r>
      <w:r w:rsidRPr="00C1025E">
        <w:rPr>
          <w:i/>
          <w:iCs/>
        </w:rPr>
        <w:t>Resoluci</w:t>
      </w:r>
      <w:r>
        <w:rPr>
          <w:i/>
          <w:iCs/>
        </w:rPr>
        <w:t xml:space="preserve">ón sobre el Plan </w:t>
      </w:r>
      <w:r w:rsidRPr="00253462">
        <w:rPr>
          <w:i/>
          <w:iCs/>
        </w:rPr>
        <w:t>Maestro</w:t>
      </w:r>
      <w:r>
        <w:rPr>
          <w:i/>
          <w:iCs/>
        </w:rPr>
        <w:t xml:space="preserve"> para la educación de los adultos en la </w:t>
      </w:r>
      <w:r w:rsidRPr="00C1025E">
        <w:rPr>
          <w:i/>
          <w:iCs/>
        </w:rPr>
        <w:t xml:space="preserve">República de Eslovenia </w:t>
      </w:r>
      <w:r>
        <w:rPr>
          <w:i/>
          <w:iCs/>
        </w:rPr>
        <w:t xml:space="preserve">hasta </w:t>
      </w:r>
      <w:r w:rsidRPr="00C1025E">
        <w:rPr>
          <w:i/>
          <w:iCs/>
        </w:rPr>
        <w:t>2010</w:t>
      </w:r>
      <w:r w:rsidRPr="00C1025E">
        <w:t xml:space="preserve">. </w:t>
      </w:r>
      <w:r>
        <w:t>Esta</w:t>
      </w:r>
      <w:r w:rsidRPr="00C1025E">
        <w:t xml:space="preserve"> resolución ha de proporcionar acceso a la información y a la orientación sobre la</w:t>
      </w:r>
      <w:r>
        <w:t>s</w:t>
      </w:r>
      <w:r w:rsidRPr="00C1025E">
        <w:t xml:space="preserve"> posibilidades de aprendizaje a todos los grupos de adultos</w:t>
      </w:r>
      <w:r>
        <w:t>, así como la aplicación del principio de igualdad de género.</w:t>
      </w:r>
    </w:p>
    <w:p w:rsidR="0060699C" w:rsidRPr="00C1025E" w:rsidRDefault="0060699C" w:rsidP="0060699C">
      <w:pPr>
        <w:pStyle w:val="SingleTxt"/>
      </w:pPr>
      <w:r>
        <w:t>102</w:t>
      </w:r>
      <w:r w:rsidRPr="00C1025E">
        <w:t>.</w:t>
      </w:r>
      <w:r w:rsidRPr="00C1025E">
        <w:tab/>
        <w:t>E</w:t>
      </w:r>
      <w:r>
        <w:t>l</w:t>
      </w:r>
      <w:r w:rsidRPr="00C1025E">
        <w:t xml:space="preserve"> documento sobre la estrategia de desarrollo en Eslovenia, aprobad</w:t>
      </w:r>
      <w:r>
        <w:t>o</w:t>
      </w:r>
      <w:r w:rsidRPr="00C1025E">
        <w:t xml:space="preserve"> por el Gobierno en 2004, también presta especial atenci</w:t>
      </w:r>
      <w:r>
        <w:t>ón a la igualdad de oportunida</w:t>
      </w:r>
      <w:r w:rsidRPr="00C1025E">
        <w:t>des en la educaci</w:t>
      </w:r>
      <w:r>
        <w:t>ón.</w:t>
      </w:r>
    </w:p>
    <w:p w:rsidR="0060699C" w:rsidRPr="00916082" w:rsidRDefault="0060699C" w:rsidP="0060699C">
      <w:pPr>
        <w:pStyle w:val="SingleTxt"/>
        <w:rPr>
          <w:b/>
          <w:bCs/>
        </w:rPr>
      </w:pPr>
      <w:r w:rsidRPr="00916082">
        <w:rPr>
          <w:b/>
          <w:bCs/>
        </w:rPr>
        <w:t xml:space="preserve">Educación preescolar y en los </w:t>
      </w:r>
      <w:r>
        <w:rPr>
          <w:b/>
          <w:bCs/>
        </w:rPr>
        <w:t>jardines de infancia</w:t>
      </w:r>
    </w:p>
    <w:p w:rsidR="0060699C" w:rsidRPr="00B616C3" w:rsidRDefault="0060699C" w:rsidP="0060699C">
      <w:pPr>
        <w:pStyle w:val="SingleTxt"/>
      </w:pPr>
      <w:r>
        <w:t>103</w:t>
      </w:r>
      <w:r w:rsidRPr="000C5B5E">
        <w:t>.</w:t>
      </w:r>
      <w:r w:rsidRPr="000C5B5E">
        <w:tab/>
        <w:t xml:space="preserve">En el </w:t>
      </w:r>
      <w:r>
        <w:t xml:space="preserve">año </w:t>
      </w:r>
      <w:r w:rsidRPr="000C5B5E">
        <w:t xml:space="preserve">escolar 2004/2005, 54.815 </w:t>
      </w:r>
      <w:r>
        <w:t>niños (</w:t>
      </w:r>
      <w:r w:rsidRPr="000C5B5E">
        <w:t>61,4</w:t>
      </w:r>
      <w:r>
        <w:t>%</w:t>
      </w:r>
      <w:r w:rsidRPr="000C5B5E">
        <w:t xml:space="preserve"> de todos los niños de entre </w:t>
      </w:r>
      <w:r>
        <w:t>uno</w:t>
      </w:r>
      <w:r w:rsidRPr="000C5B5E">
        <w:t xml:space="preserve"> y </w:t>
      </w:r>
      <w:r>
        <w:t>seis</w:t>
      </w:r>
      <w:r w:rsidRPr="000C5B5E">
        <w:t xml:space="preserve"> años de edad) estaban matriculados en </w:t>
      </w:r>
      <w:r>
        <w:t>jardines de infancia</w:t>
      </w:r>
      <w:r w:rsidRPr="000C5B5E">
        <w:t xml:space="preserve">, </w:t>
      </w:r>
      <w:r>
        <w:t>lo que equivale a un 4,</w:t>
      </w:r>
      <w:r w:rsidRPr="000C5B5E">
        <w:t>6</w:t>
      </w:r>
      <w:r>
        <w:t xml:space="preserve">% más que en </w:t>
      </w:r>
      <w:r w:rsidRPr="000C5B5E">
        <w:t xml:space="preserve">2000. </w:t>
      </w:r>
      <w:r w:rsidRPr="00B616C3">
        <w:t>El número de niños matriculados en departamentos para niños que necesitan educaci</w:t>
      </w:r>
      <w:r>
        <w:t xml:space="preserve">ón especial fue de </w:t>
      </w:r>
      <w:r w:rsidRPr="00B616C3">
        <w:t xml:space="preserve">465, </w:t>
      </w:r>
      <w:r>
        <w:t xml:space="preserve">de los cuales </w:t>
      </w:r>
      <w:r w:rsidRPr="00B616C3">
        <w:t xml:space="preserve">152 </w:t>
      </w:r>
      <w:r>
        <w:t>(32,</w:t>
      </w:r>
      <w:r w:rsidRPr="00B616C3">
        <w:t>7</w:t>
      </w:r>
      <w:r>
        <w:t>%)</w:t>
      </w:r>
      <w:r w:rsidRPr="00B616C3">
        <w:t xml:space="preserve"> </w:t>
      </w:r>
      <w:r>
        <w:t>eran niñas.</w:t>
      </w:r>
      <w:r w:rsidRPr="00B616C3">
        <w:t xml:space="preserve"> </w:t>
      </w:r>
    </w:p>
    <w:p w:rsidR="0060699C" w:rsidRPr="00B616C3" w:rsidRDefault="0060699C" w:rsidP="0060699C">
      <w:pPr>
        <w:pStyle w:val="SingleTxt"/>
      </w:pPr>
      <w:r>
        <w:t>104</w:t>
      </w:r>
      <w:r w:rsidRPr="00B616C3">
        <w:t xml:space="preserve">. En el </w:t>
      </w:r>
      <w:r>
        <w:t>año</w:t>
      </w:r>
      <w:r w:rsidRPr="00B616C3">
        <w:t xml:space="preserve"> escolar 2004/2005, </w:t>
      </w:r>
      <w:r>
        <w:t>y en comparación con el año anterior,</w:t>
      </w:r>
      <w:r w:rsidRPr="00B616C3">
        <w:t xml:space="preserve"> el número de niños matriculados en </w:t>
      </w:r>
      <w:r>
        <w:t>jardines de infancia</w:t>
      </w:r>
      <w:r w:rsidRPr="00B616C3">
        <w:t xml:space="preserve"> aument</w:t>
      </w:r>
      <w:r>
        <w:t xml:space="preserve">ó en 300. También aumentó el personal; en cambio, disminuyó </w:t>
      </w:r>
      <w:r w:rsidRPr="00B616C3">
        <w:t xml:space="preserve">el número de </w:t>
      </w:r>
      <w:r>
        <w:t xml:space="preserve">centros y departamentos. </w:t>
      </w:r>
      <w:r w:rsidRPr="00B616C3">
        <w:t xml:space="preserve">En comparación con 2000, el porcentaje de niñas matriculadas en </w:t>
      </w:r>
      <w:r>
        <w:t>jardines de infancia</w:t>
      </w:r>
      <w:r w:rsidRPr="00B616C3">
        <w:t xml:space="preserve"> siguió siendo prácticamente el mismo</w:t>
      </w:r>
      <w:r w:rsidRPr="00D34B91">
        <w:rPr>
          <w:rStyle w:val="FootnoteReference"/>
        </w:rPr>
        <w:footnoteReference w:id="32"/>
      </w:r>
      <w:r>
        <w:t>.</w:t>
      </w:r>
    </w:p>
    <w:p w:rsidR="0060699C" w:rsidRPr="00FE6EF7" w:rsidRDefault="0060699C" w:rsidP="0060699C">
      <w:pPr>
        <w:pStyle w:val="Predoblikovano"/>
        <w:tabs>
          <w:tab w:val="clear" w:pos="9590"/>
        </w:tabs>
        <w:spacing w:line="120" w:lineRule="exact"/>
        <w:jc w:val="both"/>
        <w:rPr>
          <w:rFonts w:ascii="Times New Roman" w:hAnsi="Times New Roman" w:cs="Times New Roman"/>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Educación en escuelas primarias e institutos de secundaria superior</w:t>
      </w:r>
    </w:p>
    <w:p w:rsidR="0060699C" w:rsidRPr="00FE6EF7" w:rsidRDefault="0060699C" w:rsidP="0060699C">
      <w:pPr>
        <w:pStyle w:val="SingleTxt"/>
        <w:spacing w:after="0" w:line="120" w:lineRule="exact"/>
        <w:rPr>
          <w:sz w:val="10"/>
        </w:rPr>
      </w:pPr>
    </w:p>
    <w:p w:rsidR="0060699C" w:rsidRPr="00EC031D" w:rsidRDefault="0060699C" w:rsidP="0060699C">
      <w:pPr>
        <w:pStyle w:val="SingleTxt"/>
      </w:pPr>
      <w:r>
        <w:t>105</w:t>
      </w:r>
      <w:r w:rsidRPr="002322B8">
        <w:t>.</w:t>
      </w:r>
      <w:r w:rsidRPr="002322B8">
        <w:tab/>
        <w:t>En Eslovenia, la estructura de género en las escuelas primarias est</w:t>
      </w:r>
      <w:r>
        <w:t>á equilibrada.</w:t>
      </w:r>
      <w:r w:rsidRPr="002322B8">
        <w:t xml:space="preserve"> Junto con los ocho años de escuela primaria, en septiembre de 1999</w:t>
      </w:r>
      <w:r>
        <w:t xml:space="preserve"> comenzó a </w:t>
      </w:r>
      <w:r w:rsidRPr="002322B8">
        <w:t>aplicar</w:t>
      </w:r>
      <w:r>
        <w:t>se</w:t>
      </w:r>
      <w:r w:rsidRPr="002322B8">
        <w:t xml:space="preserve"> de manera gradual el p</w:t>
      </w:r>
      <w:r>
        <w:t xml:space="preserve">lan </w:t>
      </w:r>
      <w:r w:rsidRPr="002322B8">
        <w:t>de nueve años</w:t>
      </w:r>
      <w:r>
        <w:t xml:space="preserve">; de conformidad con este plan, la escolarización comienza a los seis años y no a los siete, como establecía el plan de ocho años de educación primaria. </w:t>
      </w:r>
      <w:r w:rsidRPr="002322B8">
        <w:t xml:space="preserve">En el </w:t>
      </w:r>
      <w:r>
        <w:t xml:space="preserve">año </w:t>
      </w:r>
      <w:r w:rsidRPr="002322B8">
        <w:t>escolar 2004/2005, todos los niños que comenzaban la escuela se matricula</w:t>
      </w:r>
      <w:r>
        <w:t>ron</w:t>
      </w:r>
      <w:r w:rsidRPr="002322B8">
        <w:t xml:space="preserve"> en el plan de nueve años de educaci</w:t>
      </w:r>
      <w:r>
        <w:t xml:space="preserve">ón primaria; para el año escolar </w:t>
      </w:r>
      <w:r w:rsidRPr="002322B8">
        <w:t>2008/2009</w:t>
      </w:r>
      <w:r>
        <w:t>,</w:t>
      </w:r>
      <w:r w:rsidRPr="002322B8">
        <w:t xml:space="preserve"> </w:t>
      </w:r>
      <w:r>
        <w:t>todos los alumnos de escuelas primarias estarán matriculados en este plan</w:t>
      </w:r>
      <w:r w:rsidRPr="00046A11">
        <w:rPr>
          <w:rStyle w:val="FootnoteReference"/>
          <w:bCs/>
        </w:rPr>
        <w:footnoteReference w:id="33"/>
      </w:r>
      <w:r>
        <w:t>.</w:t>
      </w:r>
    </w:p>
    <w:p w:rsidR="0060699C" w:rsidRPr="00A9064B" w:rsidRDefault="0060699C" w:rsidP="0060699C">
      <w:pPr>
        <w:pStyle w:val="SingleTxt"/>
      </w:pPr>
      <w:r>
        <w:t>1</w:t>
      </w:r>
      <w:r w:rsidRPr="00A9064B">
        <w:t>0</w:t>
      </w:r>
      <w:r>
        <w:t>6</w:t>
      </w:r>
      <w:r w:rsidRPr="00A9064B">
        <w:t>.</w:t>
      </w:r>
      <w:r w:rsidRPr="00A9064B">
        <w:tab/>
        <w:t xml:space="preserve">En el </w:t>
      </w:r>
      <w:r>
        <w:t xml:space="preserve">año </w:t>
      </w:r>
      <w:r w:rsidRPr="00A9064B">
        <w:t xml:space="preserve">escolar 2002/2003, 2.178 niños </w:t>
      </w:r>
      <w:r>
        <w:t xml:space="preserve">se matricularon </w:t>
      </w:r>
      <w:r w:rsidRPr="00A9064B">
        <w:t xml:space="preserve">en escuelas primarias con </w:t>
      </w:r>
      <w:r>
        <w:t>horarios y plan de estudios modificados</w:t>
      </w:r>
      <w:r w:rsidRPr="00A9064B">
        <w:t xml:space="preserve">; de ellos, 789 </w:t>
      </w:r>
      <w:r>
        <w:t>(</w:t>
      </w:r>
      <w:r w:rsidRPr="00A9064B">
        <w:t>36</w:t>
      </w:r>
      <w:r>
        <w:t>,</w:t>
      </w:r>
      <w:r w:rsidRPr="00A9064B">
        <w:t>2</w:t>
      </w:r>
      <w:r>
        <w:t>%) eran niñas.</w:t>
      </w:r>
      <w:r w:rsidRPr="00A9064B">
        <w:t xml:space="preserve"> </w:t>
      </w:r>
    </w:p>
    <w:p w:rsidR="0060699C" w:rsidRPr="00842486" w:rsidRDefault="0060699C" w:rsidP="0060699C">
      <w:pPr>
        <w:pStyle w:val="SingleTxt"/>
      </w:pPr>
      <w:r>
        <w:t>107</w:t>
      </w:r>
      <w:r w:rsidRPr="00A9064B">
        <w:t>.</w:t>
      </w:r>
      <w:r w:rsidRPr="00A9064B">
        <w:tab/>
        <w:t>La estructura de género del alumnado matriculado en los programas de educaci</w:t>
      </w:r>
      <w:r>
        <w:t>ón secundaria superior está</w:t>
      </w:r>
      <w:r w:rsidRPr="00A9064B">
        <w:t xml:space="preserve"> </w:t>
      </w:r>
      <w:r>
        <w:t>equilibrada</w:t>
      </w:r>
      <w:r w:rsidRPr="00EC031D">
        <w:rPr>
          <w:highlight w:val="yellow"/>
        </w:rPr>
        <w:t>.</w:t>
      </w:r>
      <w:r w:rsidRPr="00A9064B">
        <w:t xml:space="preserve"> No obstante, las diferencias en las cuotas de niños y niñas matriculados en distintos programas de educaci</w:t>
      </w:r>
      <w:r>
        <w:t>ón secundaria superior indican que en el sistema de educación secundaria superior sigue verificándose una segregación por género</w:t>
      </w:r>
      <w:r w:rsidRPr="00A9064B">
        <w:t xml:space="preserve">. </w:t>
      </w:r>
      <w:r w:rsidRPr="00842486">
        <w:t>Las niñas predominan en campos de estudio como</w:t>
      </w:r>
      <w:r>
        <w:t>: industria textil;</w:t>
      </w:r>
      <w:r w:rsidRPr="00842486">
        <w:t xml:space="preserve"> química</w:t>
      </w:r>
      <w:r>
        <w:t>;</w:t>
      </w:r>
      <w:r w:rsidRPr="00842486">
        <w:t xml:space="preserve"> farmacia</w:t>
      </w:r>
      <w:r>
        <w:t xml:space="preserve">; </w:t>
      </w:r>
      <w:r w:rsidRPr="00842486">
        <w:t>industria del caucho</w:t>
      </w:r>
      <w:r>
        <w:t>;</w:t>
      </w:r>
      <w:r w:rsidRPr="00842486">
        <w:t xml:space="preserve"> economía</w:t>
      </w:r>
      <w:r>
        <w:t>;</w:t>
      </w:r>
      <w:r w:rsidRPr="00842486">
        <w:t xml:space="preserve"> salud</w:t>
      </w:r>
      <w:r>
        <w:t>; formación para enseñar profesiones en los campos de las ciencias sociales, la cultura y los servicios personales.</w:t>
      </w:r>
      <w:r w:rsidRPr="00842486">
        <w:t xml:space="preserve"> Los niños se matriculan principalmente en programas centrados en los campos de </w:t>
      </w:r>
      <w:r>
        <w:t xml:space="preserve">silvicultura, </w:t>
      </w:r>
      <w:r w:rsidRPr="00842486">
        <w:t>madera, industrias de la construcci</w:t>
      </w:r>
      <w:r>
        <w:t>ón, industria de la prensa y el papel, ingeniería eléctrica e informática, metalurgia e ingeniería mecánica, transportes, comunicaciones y minería. Los dos</w:t>
      </w:r>
      <w:r w:rsidRPr="00842486">
        <w:t xml:space="preserve"> sexos </w:t>
      </w:r>
      <w:r>
        <w:t xml:space="preserve">sólo tienen igual nivel de representación en </w:t>
      </w:r>
      <w:r w:rsidRPr="00842486">
        <w:t xml:space="preserve">tres programas de educación secundaria, a saber: </w:t>
      </w:r>
      <w:r>
        <w:t xml:space="preserve">procesamiento agroalimentario, </w:t>
      </w:r>
      <w:r w:rsidRPr="00096F5E">
        <w:t>restauración</w:t>
      </w:r>
      <w:r>
        <w:rPr>
          <w:i/>
        </w:rPr>
        <w:t xml:space="preserve"> </w:t>
      </w:r>
      <w:r>
        <w:t>y turismo, y en programas de educación general</w:t>
      </w:r>
      <w:r w:rsidRPr="00046A11">
        <w:rPr>
          <w:rStyle w:val="FootnoteReference"/>
          <w:bCs/>
        </w:rPr>
        <w:footnoteReference w:id="34"/>
      </w:r>
      <w:r>
        <w:t>.</w:t>
      </w:r>
    </w:p>
    <w:p w:rsidR="0060699C" w:rsidRPr="00FE6EF7" w:rsidRDefault="0060699C" w:rsidP="0060699C">
      <w:pPr>
        <w:pStyle w:val="Predoblikovano"/>
        <w:tabs>
          <w:tab w:val="clear" w:pos="9590"/>
        </w:tabs>
        <w:spacing w:line="120" w:lineRule="exact"/>
        <w:jc w:val="both"/>
        <w:rPr>
          <w:rFonts w:ascii="Times New Roman" w:hAnsi="Times New Roman" w:cs="Times New Roman"/>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 xml:space="preserve">Educación superior y programas de educación superior de dos años de duración </w:t>
      </w:r>
    </w:p>
    <w:p w:rsidR="0060699C" w:rsidRPr="00FE6EF7" w:rsidRDefault="0060699C" w:rsidP="0060699C">
      <w:pPr>
        <w:pStyle w:val="SingleTxt"/>
        <w:spacing w:after="0" w:line="120" w:lineRule="exact"/>
        <w:rPr>
          <w:sz w:val="10"/>
        </w:rPr>
      </w:pPr>
    </w:p>
    <w:p w:rsidR="0060699C" w:rsidRPr="003042AD" w:rsidRDefault="0060699C" w:rsidP="0060699C">
      <w:pPr>
        <w:pStyle w:val="SingleTxt"/>
      </w:pPr>
      <w:r>
        <w:t>108</w:t>
      </w:r>
      <w:r w:rsidRPr="00CB1A81">
        <w:t>.</w:t>
      </w:r>
      <w:r w:rsidRPr="00CB1A81">
        <w:tab/>
        <w:t xml:space="preserve">Los datos sobre el número de estudiantes </w:t>
      </w:r>
      <w:r>
        <w:t xml:space="preserve">matriculados </w:t>
      </w:r>
      <w:r w:rsidRPr="00CB1A81">
        <w:t xml:space="preserve">en universidades e instituciones </w:t>
      </w:r>
      <w:r>
        <w:t xml:space="preserve">independientes </w:t>
      </w:r>
      <w:r w:rsidRPr="00CB1A81">
        <w:t>de educación</w:t>
      </w:r>
      <w:r>
        <w:t xml:space="preserve"> superior </w:t>
      </w:r>
      <w:r w:rsidRPr="00CB1A81">
        <w:t xml:space="preserve">en los últimos años muestran </w:t>
      </w:r>
      <w:r>
        <w:t xml:space="preserve">un aumento del </w:t>
      </w:r>
      <w:r w:rsidRPr="00CB1A81">
        <w:t>número de jóvenes que desean seguir estudiando una vez terminada la e</w:t>
      </w:r>
      <w:r>
        <w:t xml:space="preserve">scuela secundaria superior. </w:t>
      </w:r>
      <w:r w:rsidRPr="003042AD">
        <w:t>En 2004 había 91.229 estudiantes matriculados en programa</w:t>
      </w:r>
      <w:r>
        <w:t>s</w:t>
      </w:r>
      <w:r w:rsidRPr="003042AD">
        <w:t xml:space="preserve"> de educación superior, de los cuales </w:t>
      </w:r>
      <w:r>
        <w:t>54.</w:t>
      </w:r>
      <w:r w:rsidRPr="003042AD">
        <w:t>163 (59,4</w:t>
      </w:r>
      <w:r>
        <w:t>%</w:t>
      </w:r>
      <w:r w:rsidRPr="003042AD">
        <w:t xml:space="preserve">) eran mujeres, mientras que </w:t>
      </w:r>
      <w:r>
        <w:t>12.</w:t>
      </w:r>
      <w:r w:rsidRPr="003042AD">
        <w:t xml:space="preserve">621 </w:t>
      </w:r>
      <w:r>
        <w:t>estudiantes estaban matriculados en programas de educación superior de dos años; de éstos, 6.</w:t>
      </w:r>
      <w:r w:rsidRPr="003042AD">
        <w:t xml:space="preserve">129 </w:t>
      </w:r>
      <w:r>
        <w:t>(</w:t>
      </w:r>
      <w:r w:rsidRPr="003042AD">
        <w:t>48</w:t>
      </w:r>
      <w:r>
        <w:t>,</w:t>
      </w:r>
      <w:r w:rsidRPr="003042AD">
        <w:t>6</w:t>
      </w:r>
      <w:r>
        <w:t>%) eran mujeres</w:t>
      </w:r>
      <w:r w:rsidRPr="00046A11">
        <w:rPr>
          <w:rStyle w:val="FootnoteReference"/>
          <w:bCs/>
        </w:rPr>
        <w:footnoteReference w:id="35"/>
      </w:r>
      <w:r>
        <w:t>.</w:t>
      </w:r>
    </w:p>
    <w:p w:rsidR="0060699C" w:rsidRPr="00640ABF" w:rsidRDefault="0060699C" w:rsidP="0060699C">
      <w:pPr>
        <w:pStyle w:val="SingleTxt"/>
      </w:pPr>
      <w:r>
        <w:t>109</w:t>
      </w:r>
      <w:r w:rsidRPr="00017A24">
        <w:t>.</w:t>
      </w:r>
      <w:r w:rsidRPr="00017A24">
        <w:tab/>
        <w:t xml:space="preserve">En 2004 no se registraron cambios significativos en lo </w:t>
      </w:r>
      <w:r>
        <w:t xml:space="preserve">relativo </w:t>
      </w:r>
      <w:r w:rsidRPr="00017A24">
        <w:t>a la elección de los estudios.</w:t>
      </w:r>
      <w:r>
        <w:t xml:space="preserve"> Al igual que en años anteriores, las mujeres siguen predominando en la educación superior y en la facultades que educan en los ámbitos de atención sanitaria y trabajo social y pedagógico. </w:t>
      </w:r>
      <w:r w:rsidRPr="00017A24">
        <w:t>El porcentaje de estudiantes mujeres supera considerablemente el de estudiantes d</w:t>
      </w:r>
      <w:r>
        <w:t xml:space="preserve">e sexo masculino también en </w:t>
      </w:r>
      <w:r w:rsidRPr="00017A24">
        <w:t>ámbitos como</w:t>
      </w:r>
      <w:r>
        <w:t xml:space="preserve"> las ciencias sociales, </w:t>
      </w:r>
      <w:r w:rsidRPr="00017A24">
        <w:t xml:space="preserve">ciencias empresariales, </w:t>
      </w:r>
      <w:r>
        <w:t xml:space="preserve">derecho, arte y humanidades. </w:t>
      </w:r>
      <w:r w:rsidRPr="00017A24">
        <w:t>Sin embargo, la proporción de estudiantes de sexo masculino es considerablemente más alta que la de estudiantes d</w:t>
      </w:r>
      <w:r>
        <w:t xml:space="preserve">e sexo femenino en las carreras técnicas y científicas, matemáticas e informática. </w:t>
      </w:r>
      <w:r w:rsidRPr="00017A24">
        <w:t xml:space="preserve">Una situación parecida se </w:t>
      </w:r>
      <w:r>
        <w:t>observa</w:t>
      </w:r>
      <w:r w:rsidRPr="00017A24">
        <w:t xml:space="preserve"> también en </w:t>
      </w:r>
      <w:r>
        <w:t>e</w:t>
      </w:r>
      <w:r w:rsidRPr="00017A24">
        <w:t>l po</w:t>
      </w:r>
      <w:r>
        <w:t>rcentaje de graduadas en</w:t>
      </w:r>
      <w:r w:rsidRPr="00017A24">
        <w:t xml:space="preserve"> distintos programas de estudios</w:t>
      </w:r>
      <w:r w:rsidRPr="00046A11">
        <w:rPr>
          <w:rStyle w:val="FootnoteReference"/>
          <w:bCs/>
        </w:rPr>
        <w:footnoteReference w:id="36"/>
      </w:r>
      <w:r>
        <w:t>.</w:t>
      </w:r>
    </w:p>
    <w:p w:rsidR="0060699C" w:rsidRDefault="0060699C" w:rsidP="0060699C">
      <w:pPr>
        <w:pStyle w:val="SingleTxt"/>
      </w:pPr>
      <w:r>
        <w:t>110</w:t>
      </w:r>
      <w:r w:rsidRPr="00793B9C">
        <w:t>.</w:t>
      </w:r>
      <w:r w:rsidRPr="00793B9C">
        <w:tab/>
        <w:t xml:space="preserve">En 2004, de los 1.056 estudiantes que </w:t>
      </w:r>
      <w:r>
        <w:t>concluyeron una especialización o una maestría</w:t>
      </w:r>
      <w:r w:rsidRPr="00463258">
        <w:rPr>
          <w:i/>
          <w:highlight w:val="yellow"/>
        </w:rPr>
        <w:t>,</w:t>
      </w:r>
      <w:r>
        <w:t xml:space="preserve"> </w:t>
      </w:r>
      <w:r w:rsidRPr="00793B9C">
        <w:t>596 (56,4</w:t>
      </w:r>
      <w:r>
        <w:t>%</w:t>
      </w:r>
      <w:r w:rsidRPr="00793B9C">
        <w:t xml:space="preserve">) eran mujeres, </w:t>
      </w:r>
      <w:r>
        <w:t xml:space="preserve">mientras que de los </w:t>
      </w:r>
      <w:r w:rsidRPr="00793B9C">
        <w:t>355 docto</w:t>
      </w:r>
      <w:r>
        <w:t>res</w:t>
      </w:r>
      <w:r w:rsidRPr="00793B9C">
        <w:t xml:space="preserve"> </w:t>
      </w:r>
      <w:r>
        <w:t xml:space="preserve">en ciencias, sólo </w:t>
      </w:r>
      <w:r w:rsidRPr="00793B9C">
        <w:t xml:space="preserve">144 </w:t>
      </w:r>
      <w:r>
        <w:t>(40,</w:t>
      </w:r>
      <w:r w:rsidRPr="00793B9C">
        <w:t>6</w:t>
      </w:r>
      <w:r>
        <w:t>%) eran mujeres</w:t>
      </w:r>
      <w:r w:rsidRPr="00046A11">
        <w:rPr>
          <w:rStyle w:val="FootnoteReference"/>
          <w:bCs/>
        </w:rPr>
        <w:footnoteReference w:id="37"/>
      </w:r>
      <w:r>
        <w:t>.</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Becas</w:t>
      </w:r>
    </w:p>
    <w:p w:rsidR="0060699C" w:rsidRPr="00FE6EF7" w:rsidRDefault="0060699C" w:rsidP="0060699C">
      <w:pPr>
        <w:pStyle w:val="SingleTxt"/>
        <w:spacing w:after="0" w:line="120" w:lineRule="exact"/>
        <w:rPr>
          <w:sz w:val="10"/>
        </w:rPr>
      </w:pPr>
    </w:p>
    <w:p w:rsidR="0060699C" w:rsidRPr="00793B9C" w:rsidRDefault="0060699C" w:rsidP="0060699C">
      <w:pPr>
        <w:pStyle w:val="SingleTxt"/>
      </w:pPr>
      <w:r>
        <w:t>111</w:t>
      </w:r>
      <w:r w:rsidRPr="00793B9C">
        <w:t>.</w:t>
      </w:r>
      <w:r w:rsidRPr="00793B9C">
        <w:tab/>
        <w:t xml:space="preserve">A finales de 2004, una beca </w:t>
      </w:r>
      <w:r>
        <w:t>promedio</w:t>
      </w:r>
      <w:r w:rsidRPr="00793B9C">
        <w:t xml:space="preserve"> ascendía a 35.100 SIT (aproximadamente </w:t>
      </w:r>
      <w:r>
        <w:t xml:space="preserve">USD </w:t>
      </w:r>
      <w:r w:rsidRPr="00793B9C">
        <w:t xml:space="preserve">180); entre los becarios había 36.675 alumnos </w:t>
      </w:r>
      <w:r>
        <w:t>(el 35,</w:t>
      </w:r>
      <w:r w:rsidRPr="00793B9C">
        <w:t>9</w:t>
      </w:r>
      <w:r>
        <w:t>%</w:t>
      </w:r>
      <w:r w:rsidRPr="00793B9C">
        <w:t xml:space="preserve"> </w:t>
      </w:r>
      <w:r>
        <w:t>de los alumnos en la enseñanza ordinaria</w:t>
      </w:r>
      <w:r w:rsidRPr="00793B9C">
        <w:t xml:space="preserve">) </w:t>
      </w:r>
      <w:r>
        <w:t>y 24.</w:t>
      </w:r>
      <w:r w:rsidRPr="00793B9C">
        <w:t xml:space="preserve">016 </w:t>
      </w:r>
      <w:r>
        <w:t xml:space="preserve">estudiantes </w:t>
      </w:r>
      <w:r w:rsidRPr="00793B9C">
        <w:t>(</w:t>
      </w:r>
      <w:r>
        <w:t>21,</w:t>
      </w:r>
      <w:r w:rsidRPr="00793B9C">
        <w:t>3</w:t>
      </w:r>
      <w:r>
        <w:t>%</w:t>
      </w:r>
      <w:r w:rsidRPr="00793B9C">
        <w:t xml:space="preserve"> </w:t>
      </w:r>
      <w:r>
        <w:t>de los estudiantes matriculados</w:t>
      </w:r>
      <w:r w:rsidRPr="00793B9C">
        <w:t>). Entre todos los becarios había 33.187 mujeres</w:t>
      </w:r>
      <w:r>
        <w:t xml:space="preserve"> </w:t>
      </w:r>
      <w:r w:rsidRPr="00793B9C">
        <w:t>(54,7</w:t>
      </w:r>
      <w:r>
        <w:t>%</w:t>
      </w:r>
      <w:r w:rsidRPr="00793B9C">
        <w:t>), de las cuales 18.743 (51</w:t>
      </w:r>
      <w:r>
        <w:t>,</w:t>
      </w:r>
      <w:r w:rsidRPr="00793B9C">
        <w:t>1</w:t>
      </w:r>
      <w:r>
        <w:t>%</w:t>
      </w:r>
      <w:r w:rsidRPr="00793B9C">
        <w:t xml:space="preserve">) eran alumnas </w:t>
      </w:r>
      <w:r>
        <w:t>y 14.</w:t>
      </w:r>
      <w:r w:rsidRPr="00793B9C">
        <w:t xml:space="preserve">444 </w:t>
      </w:r>
      <w:r>
        <w:t>(60,</w:t>
      </w:r>
      <w:r w:rsidRPr="00793B9C">
        <w:t>1</w:t>
      </w:r>
      <w:r>
        <w:t>%) estudiantes universitarias.</w:t>
      </w:r>
      <w:r w:rsidRPr="00793B9C">
        <w:t xml:space="preserve"> </w:t>
      </w:r>
    </w:p>
    <w:p w:rsidR="0060699C" w:rsidRPr="00682B46" w:rsidRDefault="0060699C" w:rsidP="0060699C">
      <w:pPr>
        <w:pStyle w:val="SingleTxt"/>
      </w:pPr>
      <w:r>
        <w:t>112</w:t>
      </w:r>
      <w:r w:rsidRPr="004050B2">
        <w:t>.</w:t>
      </w:r>
      <w:r w:rsidRPr="004050B2">
        <w:tab/>
      </w:r>
      <w:r>
        <w:t>Se concedieron becas de empresa</w:t>
      </w:r>
      <w:r w:rsidRPr="004050B2">
        <w:t xml:space="preserve"> a 7.077 (11,7</w:t>
      </w:r>
      <w:r>
        <w:t xml:space="preserve">% del total de becarios); </w:t>
      </w:r>
      <w:r w:rsidRPr="004050B2">
        <w:t>becas nacionales a 40.659 (67</w:t>
      </w:r>
      <w:r>
        <w:t>%</w:t>
      </w:r>
      <w:r w:rsidRPr="004050B2">
        <w:t>)</w:t>
      </w:r>
      <w:r>
        <w:t>, y</w:t>
      </w:r>
      <w:r w:rsidRPr="004050B2">
        <w:t xml:space="preserve"> becas Zois </w:t>
      </w:r>
      <w:r>
        <w:t>-para</w:t>
      </w:r>
      <w:r w:rsidRPr="004050B2">
        <w:t xml:space="preserve"> alumnos y estudiantes talentos</w:t>
      </w:r>
      <w:r>
        <w:t>os- a 12.</w:t>
      </w:r>
      <w:r w:rsidRPr="004050B2">
        <w:t xml:space="preserve">920 </w:t>
      </w:r>
      <w:r>
        <w:t>(</w:t>
      </w:r>
      <w:r w:rsidRPr="004050B2">
        <w:t>21</w:t>
      </w:r>
      <w:r>
        <w:t>,</w:t>
      </w:r>
      <w:r w:rsidRPr="004050B2">
        <w:t>3</w:t>
      </w:r>
      <w:r>
        <w:t>%</w:t>
      </w:r>
      <w:r w:rsidRPr="004050B2">
        <w:t xml:space="preserve"> </w:t>
      </w:r>
      <w:r>
        <w:t xml:space="preserve">del total de becarios). </w:t>
      </w:r>
      <w:r w:rsidRPr="005F2C19">
        <w:t>Del total de becarios, el 37,7% está formado po</w:t>
      </w:r>
      <w:r>
        <w:t>r alumnas y estudiantes de sexo femenino (44,</w:t>
      </w:r>
      <w:r w:rsidRPr="005F2C19">
        <w:t>3</w:t>
      </w:r>
      <w:r>
        <w:t>%</w:t>
      </w:r>
      <w:r w:rsidRPr="005F2C19">
        <w:t xml:space="preserve"> </w:t>
      </w:r>
      <w:r>
        <w:t>de mujeres entre los estudiantes y 26,</w:t>
      </w:r>
      <w:r w:rsidRPr="005F2C19">
        <w:t>7</w:t>
      </w:r>
      <w:r>
        <w:t>%</w:t>
      </w:r>
      <w:r w:rsidRPr="005F2C19">
        <w:t xml:space="preserve"> </w:t>
      </w:r>
      <w:r>
        <w:t xml:space="preserve">de mujeres entre los alumnos). Entre los alumnos y estudiantes que </w:t>
      </w:r>
      <w:r w:rsidRPr="00682B46">
        <w:t>obtuvieron becas nacionales y becas Zois, el porcentaje de mujeres fue más elevado (56,9</w:t>
      </w:r>
      <w:r>
        <w:t>%</w:t>
      </w:r>
      <w:r w:rsidRPr="00682B46">
        <w:t xml:space="preserve">), </w:t>
      </w:r>
      <w:r>
        <w:t>pues</w:t>
      </w:r>
      <w:r w:rsidRPr="00682B46">
        <w:t xml:space="preserve"> </w:t>
      </w:r>
      <w:r>
        <w:t xml:space="preserve">representan </w:t>
      </w:r>
      <w:r w:rsidRPr="00682B46">
        <w:t xml:space="preserve">el </w:t>
      </w:r>
      <w:r>
        <w:t>54,</w:t>
      </w:r>
      <w:r w:rsidRPr="00682B46">
        <w:t>6</w:t>
      </w:r>
      <w:r>
        <w:t>%</w:t>
      </w:r>
      <w:r w:rsidRPr="00682B46">
        <w:t xml:space="preserve"> </w:t>
      </w:r>
      <w:r>
        <w:t>de los alumnos y el 63,</w:t>
      </w:r>
      <w:r w:rsidRPr="00682B46">
        <w:t xml:space="preserve">8% </w:t>
      </w:r>
      <w:r>
        <w:t>de los estudiantes</w:t>
      </w:r>
      <w:r w:rsidRPr="00AF40C9">
        <w:rPr>
          <w:rStyle w:val="FootnoteReference"/>
          <w:bCs/>
        </w:rPr>
        <w:footnoteReference w:id="38"/>
      </w:r>
      <w:r>
        <w:t>.</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 xml:space="preserve">Educación permanente </w:t>
      </w:r>
    </w:p>
    <w:p w:rsidR="0060699C" w:rsidRPr="00FE6EF7" w:rsidRDefault="0060699C" w:rsidP="0060699C">
      <w:pPr>
        <w:pStyle w:val="SingleTxt"/>
        <w:spacing w:after="0" w:line="120" w:lineRule="exact"/>
        <w:rPr>
          <w:sz w:val="10"/>
        </w:rPr>
      </w:pPr>
    </w:p>
    <w:p w:rsidR="0060699C" w:rsidRDefault="0060699C" w:rsidP="0060699C">
      <w:pPr>
        <w:pStyle w:val="SingleTxt"/>
      </w:pPr>
      <w:r>
        <w:t>113</w:t>
      </w:r>
      <w:r w:rsidRPr="008E10EA">
        <w:t>.</w:t>
      </w:r>
      <w:r w:rsidRPr="008E10EA">
        <w:tab/>
        <w:t>En 2004</w:t>
      </w:r>
      <w:r>
        <w:t>, se aprobó</w:t>
      </w:r>
      <w:r w:rsidRPr="008E10EA">
        <w:t xml:space="preserve"> la </w:t>
      </w:r>
      <w:r w:rsidRPr="00D015A1">
        <w:rPr>
          <w:iCs/>
        </w:rPr>
        <w:t>Resolución sobre el Plan Maestro para la educación de adultos en la República de Eslovenia hasta 2010</w:t>
      </w:r>
      <w:r w:rsidRPr="008E10EA">
        <w:t xml:space="preserve">, </w:t>
      </w:r>
      <w:r>
        <w:t xml:space="preserve">basado en el concepto de educación permanente. </w:t>
      </w:r>
      <w:r w:rsidRPr="008E10EA">
        <w:t>La resolución señala que no hay suficient</w:t>
      </w:r>
      <w:r>
        <w:t>es programas para adultos con</w:t>
      </w:r>
      <w:r w:rsidRPr="008E10EA">
        <w:t xml:space="preserve"> bajo nivel educativo, adultos con necesidades especiales, adultos pertenecientes </w:t>
      </w:r>
      <w:r>
        <w:t xml:space="preserve">a minorías étnicas, </w:t>
      </w:r>
      <w:r w:rsidRPr="008E10EA">
        <w:t xml:space="preserve">etc. En consecuencia, es necesario adoptar medidas especiales </w:t>
      </w:r>
      <w:r>
        <w:t xml:space="preserve">para </w:t>
      </w:r>
      <w:r w:rsidRPr="008E10EA">
        <w:t>la educación de grupos de adultos vulnerables, adultos con necesidades especiales, población de las regiones menos desarrolladas</w:t>
      </w:r>
      <w:r>
        <w:t xml:space="preserve"> y de zonas que padecen despoblación</w:t>
      </w:r>
      <w:r w:rsidRPr="008E10EA">
        <w:t>,</w:t>
      </w:r>
      <w:r>
        <w:t xml:space="preserve"> así como para los inmigrantes. </w:t>
      </w:r>
      <w:r w:rsidRPr="008E10EA">
        <w:t>El plan nacional debe garantizar a todos los grupos de adultos el acceso a la información y el asesoramiento sobre posibilidades de aprendizaje</w:t>
      </w:r>
      <w:r>
        <w:t>, y también la aplicación del principio de la igualdad de género.</w:t>
      </w:r>
    </w:p>
    <w:p w:rsidR="0060699C" w:rsidRPr="00151FB6" w:rsidRDefault="0060699C" w:rsidP="0060699C">
      <w:pPr>
        <w:pStyle w:val="SingleTxt"/>
      </w:pPr>
      <w:r>
        <w:t>114</w:t>
      </w:r>
      <w:r w:rsidRPr="00151FB6">
        <w:t>.</w:t>
      </w:r>
      <w:r w:rsidRPr="00151FB6">
        <w:tab/>
        <w:t xml:space="preserve">En el </w:t>
      </w:r>
      <w:r>
        <w:t>año escolar</w:t>
      </w:r>
      <w:r w:rsidRPr="00151FB6">
        <w:t xml:space="preserve"> 2002/2003, el programa </w:t>
      </w:r>
      <w:r>
        <w:t xml:space="preserve">de acceso </w:t>
      </w:r>
      <w:r w:rsidRPr="00151FB6">
        <w:t>a la educación incluyó al 17,9% de la poblaci</w:t>
      </w:r>
      <w:r>
        <w:t>ón de 15 años o más, de la cual el 51,9% eran mujeres</w:t>
      </w:r>
      <w:r w:rsidRPr="00151FB6">
        <w:t xml:space="preserve">. </w:t>
      </w:r>
      <w:r>
        <w:t>Por su parte,</w:t>
      </w:r>
      <w:r w:rsidRPr="00151FB6">
        <w:t xml:space="preserve"> la educación </w:t>
      </w:r>
      <w:r>
        <w:t xml:space="preserve">complementaria </w:t>
      </w:r>
      <w:r w:rsidRPr="00151FB6">
        <w:t>incluyó al 19,3</w:t>
      </w:r>
      <w:r>
        <w:t>%</w:t>
      </w:r>
      <w:r w:rsidRPr="00151FB6">
        <w:t xml:space="preserve"> de la población de 15 </w:t>
      </w:r>
      <w:r>
        <w:t>años o más, de la cual el 53,</w:t>
      </w:r>
      <w:r w:rsidRPr="00151FB6">
        <w:t>4</w:t>
      </w:r>
      <w:r>
        <w:t>% eran mujeres</w:t>
      </w:r>
      <w:r w:rsidRPr="00151FB6">
        <w:t xml:space="preserve">. En comparación con los hombres, las mujeres </w:t>
      </w:r>
      <w:r>
        <w:t>participan</w:t>
      </w:r>
      <w:r w:rsidRPr="00151FB6">
        <w:t xml:space="preserve"> con mayor frecuencia en dos (59</w:t>
      </w:r>
      <w:r>
        <w:t>%</w:t>
      </w:r>
      <w:r w:rsidRPr="00151FB6">
        <w:t>), t</w:t>
      </w:r>
      <w:r>
        <w:t>res (63,</w:t>
      </w:r>
      <w:r w:rsidRPr="00151FB6">
        <w:t>4</w:t>
      </w:r>
      <w:r>
        <w:t>%</w:t>
      </w:r>
      <w:r w:rsidRPr="00151FB6">
        <w:t xml:space="preserve">) </w:t>
      </w:r>
      <w:r>
        <w:t>o cuatro o más actividades educativas (69,</w:t>
      </w:r>
      <w:r w:rsidRPr="00151FB6">
        <w:t>2</w:t>
      </w:r>
      <w:r>
        <w:t>%</w:t>
      </w:r>
      <w:r w:rsidRPr="00151FB6">
        <w:t>). En la educación informal participó el 74,7</w:t>
      </w:r>
      <w:r>
        <w:t>%</w:t>
      </w:r>
      <w:r w:rsidRPr="00151FB6">
        <w:t xml:space="preserve"> de la población de 15 años o m</w:t>
      </w:r>
      <w:r>
        <w:t>ás, de la cual el 51,</w:t>
      </w:r>
      <w:r w:rsidRPr="00151FB6">
        <w:t>4</w:t>
      </w:r>
      <w:r>
        <w:t>%</w:t>
      </w:r>
      <w:r w:rsidRPr="00151FB6">
        <w:t xml:space="preserve"> </w:t>
      </w:r>
      <w:r>
        <w:t>eran mujeres. Las formas más frecuentes de aprendizaje informal son el aprendizaje por televisión, la utilización de cintas de audio o de vídeo, la bibliografía profesional, los ordenadores y las visitas a bibliotecas y centros de enseñanza</w:t>
      </w:r>
      <w:r w:rsidRPr="00AF40C9">
        <w:rPr>
          <w:rStyle w:val="FootnoteReference"/>
          <w:bCs/>
        </w:rPr>
        <w:footnoteReference w:id="39"/>
      </w:r>
      <w:r>
        <w:t>.</w:t>
      </w:r>
    </w:p>
    <w:p w:rsidR="0060699C" w:rsidRPr="00FF3D8F" w:rsidRDefault="0060699C" w:rsidP="0060699C">
      <w:pPr>
        <w:pStyle w:val="SingleTxt"/>
      </w:pPr>
      <w:r>
        <w:t>115</w:t>
      </w:r>
      <w:r w:rsidRPr="00FF3D8F">
        <w:t>.</w:t>
      </w:r>
      <w:r w:rsidRPr="00FF3D8F">
        <w:tab/>
        <w:t xml:space="preserve">Más de dos terceras partes de la población de 15 años o más no participó en programas </w:t>
      </w:r>
      <w:r>
        <w:t xml:space="preserve">de acceso a la educación </w:t>
      </w:r>
      <w:r w:rsidRPr="00FF3D8F">
        <w:t>ni asisti</w:t>
      </w:r>
      <w:r>
        <w:t>ó a cursos de educación complementaria.</w:t>
      </w:r>
      <w:r w:rsidRPr="00FF3D8F">
        <w:t xml:space="preserve"> El motivo alegado con mayor frecuencia fue la falta de interés </w:t>
      </w:r>
      <w:r>
        <w:t>en</w:t>
      </w:r>
      <w:r w:rsidRPr="00FF3D8F">
        <w:t xml:space="preserve"> aprender (65,2</w:t>
      </w:r>
      <w:r>
        <w:t>%</w:t>
      </w:r>
      <w:r w:rsidRPr="00FF3D8F">
        <w:t xml:space="preserve">); entre </w:t>
      </w:r>
      <w:r>
        <w:t>los que</w:t>
      </w:r>
      <w:r w:rsidRPr="00FF3D8F">
        <w:t xml:space="preserve"> alegaron esta razón</w:t>
      </w:r>
      <w:r>
        <w:t>,</w:t>
      </w:r>
      <w:r w:rsidRPr="00FF3D8F">
        <w:t xml:space="preserve"> el 52,8</w:t>
      </w:r>
      <w:r>
        <w:t>%</w:t>
      </w:r>
      <w:r w:rsidRPr="00FF3D8F">
        <w:t xml:space="preserve"> eran mujeres. </w:t>
      </w:r>
      <w:r>
        <w:t>F</w:t>
      </w:r>
      <w:r w:rsidRPr="00FF3D8F">
        <w:t>ueron las mujeres, más que los hombres, las que</w:t>
      </w:r>
      <w:r>
        <w:t>, c</w:t>
      </w:r>
      <w:r w:rsidRPr="00FF3D8F">
        <w:t xml:space="preserve">omo motivo más frecuente para no tomar parte </w:t>
      </w:r>
      <w:r>
        <w:t xml:space="preserve">en ninguna forma de educación, </w:t>
      </w:r>
      <w:r w:rsidRPr="00FF3D8F">
        <w:t>alega</w:t>
      </w:r>
      <w:r>
        <w:t>ro</w:t>
      </w:r>
      <w:r w:rsidRPr="00FF3D8F">
        <w:t xml:space="preserve">n </w:t>
      </w:r>
      <w:r>
        <w:t>dificultades lingüísticas</w:t>
      </w:r>
      <w:r w:rsidRPr="00FF3D8F">
        <w:t xml:space="preserve"> (83</w:t>
      </w:r>
      <w:r>
        <w:t>,</w:t>
      </w:r>
      <w:r w:rsidRPr="00FF3D8F">
        <w:t>4</w:t>
      </w:r>
      <w:r>
        <w:t>%</w:t>
      </w:r>
      <w:r w:rsidRPr="00FF3D8F">
        <w:t xml:space="preserve">) </w:t>
      </w:r>
      <w:r>
        <w:t>y responsabilidades familiares (79,</w:t>
      </w:r>
      <w:r w:rsidRPr="00FF3D8F">
        <w:t>5</w:t>
      </w:r>
      <w:r>
        <w:t>%</w:t>
      </w:r>
      <w:r w:rsidRPr="00FF3D8F">
        <w:t xml:space="preserve">); </w:t>
      </w:r>
      <w:r>
        <w:t xml:space="preserve">con menos frecuencia que los hombres, las mujeres alegaron como motivos una excesiva carga de trabajo </w:t>
      </w:r>
      <w:r w:rsidRPr="00FF3D8F">
        <w:t>(34</w:t>
      </w:r>
      <w:r>
        <w:t>%</w:t>
      </w:r>
      <w:r w:rsidRPr="00FF3D8F">
        <w:t xml:space="preserve">) </w:t>
      </w:r>
      <w:r>
        <w:t>y la falta de educación (41,</w:t>
      </w:r>
      <w:r w:rsidRPr="00FF3D8F">
        <w:t>6</w:t>
      </w:r>
      <w:r>
        <w:t>%</w:t>
      </w:r>
      <w:r w:rsidRPr="00FF3D8F">
        <w:t>)</w:t>
      </w:r>
      <w:r w:rsidRPr="00D34B91">
        <w:rPr>
          <w:rStyle w:val="FootnoteReference"/>
        </w:rPr>
        <w:footnoteReference w:id="40"/>
      </w:r>
      <w:r>
        <w:t>.</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Artículo 11</w:t>
      </w:r>
      <w:r w:rsidRPr="00FE6EF7">
        <w:br/>
        <w:t>Empleo</w:t>
      </w:r>
    </w:p>
    <w:p w:rsidR="0060699C" w:rsidRPr="00FE6EF7" w:rsidRDefault="0060699C" w:rsidP="0060699C">
      <w:pPr>
        <w:pStyle w:val="SingleTxt"/>
        <w:spacing w:after="0" w:line="120" w:lineRule="exact"/>
        <w:rPr>
          <w:sz w:val="10"/>
        </w:rPr>
      </w:pPr>
    </w:p>
    <w:p w:rsidR="0060699C" w:rsidRPr="00EF1B97"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1B97">
        <w:t>La</w:t>
      </w:r>
      <w:r>
        <w:t>s</w:t>
      </w:r>
      <w:r w:rsidRPr="00EF1B97">
        <w:t xml:space="preserve"> mujer</w:t>
      </w:r>
      <w:r>
        <w:t>es</w:t>
      </w:r>
      <w:r w:rsidRPr="00EF1B97">
        <w:t xml:space="preserve"> en el mercado de trabajo</w:t>
      </w:r>
    </w:p>
    <w:p w:rsidR="0060699C" w:rsidRPr="00FE6EF7" w:rsidRDefault="0060699C" w:rsidP="0060699C">
      <w:pPr>
        <w:pStyle w:val="SingleTxt"/>
        <w:spacing w:after="0" w:line="120" w:lineRule="exact"/>
        <w:rPr>
          <w:sz w:val="10"/>
        </w:rPr>
      </w:pPr>
    </w:p>
    <w:p w:rsidR="0060699C" w:rsidRPr="00026B04" w:rsidRDefault="0060699C" w:rsidP="0060699C">
      <w:pPr>
        <w:pStyle w:val="SingleTxt"/>
      </w:pPr>
      <w:r>
        <w:t>116</w:t>
      </w:r>
      <w:r w:rsidRPr="00026B04">
        <w:t>.</w:t>
      </w:r>
      <w:r w:rsidRPr="00026B04">
        <w:tab/>
        <w:t>El ámbito del empleo está regulad</w:t>
      </w:r>
      <w:r>
        <w:t>o</w:t>
      </w:r>
      <w:r w:rsidRPr="00026B04">
        <w:t xml:space="preserve"> por la Ley de relaciones laborales, la Ley </w:t>
      </w:r>
      <w:r>
        <w:t>de empleo</w:t>
      </w:r>
      <w:r w:rsidRPr="00026B04">
        <w:t xml:space="preserve"> y </w:t>
      </w:r>
      <w:r>
        <w:t>prestación por</w:t>
      </w:r>
      <w:r w:rsidRPr="00026B04">
        <w:t xml:space="preserve"> desempleo, la Ley </w:t>
      </w:r>
      <w:r>
        <w:t>del seguro de pensión e invalidez</w:t>
      </w:r>
      <w:r w:rsidRPr="00026B04">
        <w:t xml:space="preserve">, </w:t>
      </w:r>
      <w:r>
        <w:t>la</w:t>
      </w:r>
      <w:r w:rsidRPr="00026B04">
        <w:t xml:space="preserve"> </w:t>
      </w:r>
      <w:r>
        <w:t>Ley de atención sanitaria y seguro médico</w:t>
      </w:r>
      <w:r w:rsidRPr="00026B04">
        <w:t xml:space="preserve">, </w:t>
      </w:r>
      <w:r>
        <w:t>la</w:t>
      </w:r>
      <w:r w:rsidRPr="00026B04">
        <w:t xml:space="preserve"> </w:t>
      </w:r>
      <w:r>
        <w:t>Ley sobre la salud y la seguridad en el trabajo y la Ley sobre paternidad e ingresos familiares</w:t>
      </w:r>
      <w:r w:rsidRPr="00026B04">
        <w:t xml:space="preserve">, </w:t>
      </w:r>
      <w:r>
        <w:t>ya analizadas en el Tercer Informe de la</w:t>
      </w:r>
      <w:r w:rsidRPr="00026B04">
        <w:t xml:space="preserve"> República de Eslovenia. Durante el período </w:t>
      </w:r>
      <w:r>
        <w:t>abarcado por el presente informe</w:t>
      </w:r>
      <w:r w:rsidRPr="00026B04">
        <w:t xml:space="preserve"> no se h</w:t>
      </w:r>
      <w:r>
        <w:t>an registrado</w:t>
      </w:r>
      <w:r w:rsidRPr="00026B04">
        <w:t xml:space="preserve"> cambios </w:t>
      </w:r>
      <w:r>
        <w:t>de</w:t>
      </w:r>
      <w:r w:rsidRPr="00026B04">
        <w:t xml:space="preserve"> la legislaci</w:t>
      </w:r>
      <w:r>
        <w:t>ón que puedan tener un efecto especial sobre la condición de la mujer.</w:t>
      </w:r>
    </w:p>
    <w:p w:rsidR="0060699C" w:rsidRPr="00B07CC8" w:rsidRDefault="0060699C" w:rsidP="0060699C">
      <w:pPr>
        <w:pStyle w:val="SingleTxt"/>
      </w:pPr>
      <w:r>
        <w:t>117</w:t>
      </w:r>
      <w:r w:rsidRPr="00B07CC8">
        <w:t>.</w:t>
      </w:r>
      <w:r w:rsidRPr="00B07CC8">
        <w:tab/>
        <w:t>En junio de 2004</w:t>
      </w:r>
      <w:r>
        <w:t>,</w:t>
      </w:r>
      <w:r w:rsidRPr="00B07CC8">
        <w:t xml:space="preserve"> se aprobó la Ley Constitucional por la que se enmienda el </w:t>
      </w:r>
      <w:r>
        <w:t>a</w:t>
      </w:r>
      <w:r w:rsidRPr="00B07CC8">
        <w:t xml:space="preserve">rtículo 50 </w:t>
      </w:r>
      <w:r>
        <w:t xml:space="preserve">de la </w:t>
      </w:r>
      <w:r w:rsidRPr="00B07CC8">
        <w:t>Constitu</w:t>
      </w:r>
      <w:r>
        <w:t xml:space="preserve">ción de la </w:t>
      </w:r>
      <w:r w:rsidRPr="00B07CC8">
        <w:t xml:space="preserve">República de Eslovenia </w:t>
      </w:r>
      <w:r>
        <w:t xml:space="preserve">y mediante la cual la Constitución garantiza el derecho a una pensión. </w:t>
      </w:r>
      <w:r w:rsidRPr="00B07CC8">
        <w:t>En el primer apartado del artículo 50, en su ve</w:t>
      </w:r>
      <w:r>
        <w:t>rsión enmendada, puede leerse: “</w:t>
      </w:r>
      <w:r w:rsidRPr="00B07CC8">
        <w:t>Los ciuda</w:t>
      </w:r>
      <w:r>
        <w:t>danos tienen derecho a la seguridad social, incluido el derecho a una pensión, en las condiciones establecidas por la ley”.</w:t>
      </w:r>
      <w:r w:rsidRPr="00B07CC8">
        <w:t xml:space="preserve"> </w:t>
      </w:r>
    </w:p>
    <w:p w:rsidR="0060699C" w:rsidRPr="00162831" w:rsidRDefault="0060699C" w:rsidP="0060699C">
      <w:pPr>
        <w:pStyle w:val="SingleTxt"/>
      </w:pPr>
      <w:r>
        <w:t>118</w:t>
      </w:r>
      <w:r w:rsidRPr="00372FE7">
        <w:t>.</w:t>
      </w:r>
      <w:r w:rsidRPr="00372FE7">
        <w:tab/>
        <w:t xml:space="preserve">Ya en el Tercer Informe, Eslovenia mencionó la aprobación de la Ley de relaciones laborales, que entró en vigor el </w:t>
      </w:r>
      <w:r>
        <w:t>1 de enero de</w:t>
      </w:r>
      <w:r w:rsidRPr="00372FE7">
        <w:t xml:space="preserve"> 2003, </w:t>
      </w:r>
      <w:r>
        <w:t>así como el a</w:t>
      </w:r>
      <w:r w:rsidRPr="00372FE7">
        <w:t>rtículo 6</w:t>
      </w:r>
      <w:r>
        <w:t xml:space="preserve"> de la misma, que prohíbe las formas directas o indirectas de discriminación en el empleo y mientras dure la relación laboral. </w:t>
      </w:r>
      <w:r w:rsidRPr="00372FE7">
        <w:t xml:space="preserve">En el período 2003-2004, la Inspección de Trabajo de Eslovenia señaló </w:t>
      </w:r>
      <w:r>
        <w:t>cuatro</w:t>
      </w:r>
      <w:r w:rsidRPr="00372FE7">
        <w:t xml:space="preserve"> casos de violación del artículo 6 (de un total de </w:t>
      </w:r>
      <w:r>
        <w:t>ocho</w:t>
      </w:r>
      <w:r w:rsidRPr="00372FE7">
        <w:t xml:space="preserve"> casos de</w:t>
      </w:r>
      <w:r>
        <w:t xml:space="preserve"> violación); en dos de dichos casos (uno en</w:t>
      </w:r>
      <w:r w:rsidRPr="00372FE7">
        <w:t xml:space="preserve"> 2003 </w:t>
      </w:r>
      <w:r>
        <w:t xml:space="preserve">y otro en </w:t>
      </w:r>
      <w:r w:rsidRPr="00372FE7">
        <w:t>2004</w:t>
      </w:r>
      <w:r>
        <w:t>) se constató un incumplimiento de la prohibición de discriminación por razón del sexo</w:t>
      </w:r>
      <w:r w:rsidRPr="00AF40C9">
        <w:rPr>
          <w:rStyle w:val="FootnoteReference"/>
          <w:bCs/>
        </w:rPr>
        <w:footnoteReference w:id="41"/>
      </w:r>
      <w:r>
        <w:t>.</w:t>
      </w:r>
      <w:r w:rsidRPr="00AF40C9">
        <w:rPr>
          <w:rStyle w:val="FootnoteReference"/>
          <w:bCs/>
        </w:rPr>
        <w:t xml:space="preserve"> </w:t>
      </w:r>
      <w:r w:rsidRPr="00372FE7">
        <w:t>En ambos casos se violó el artículo 25 de la Ley de relaciones laborales, que proh</w:t>
      </w:r>
      <w:r>
        <w:t xml:space="preserve">íbe publicar anuncios de puestos vacantes sólo para hombres o sólo para mujeres. </w:t>
      </w:r>
      <w:r w:rsidRPr="00372FE7">
        <w:t xml:space="preserve">En el caso registrado en 2003, el empleador anunció dos puestos vacantes, </w:t>
      </w:r>
      <w:r>
        <w:t xml:space="preserve">indicando el sexo </w:t>
      </w:r>
      <w:r w:rsidRPr="00372FE7">
        <w:t>(ma</w:t>
      </w:r>
      <w:r>
        <w:t>sculino)</w:t>
      </w:r>
      <w:r w:rsidRPr="00372FE7">
        <w:t xml:space="preserve"> </w:t>
      </w:r>
      <w:r>
        <w:t>y una edad concreta como condiciones para conseguir los puestos anunciados.</w:t>
      </w:r>
      <w:r w:rsidRPr="00372FE7">
        <w:t xml:space="preserve"> </w:t>
      </w:r>
      <w:r w:rsidRPr="00080CC0">
        <w:t>Se impuso al empleador o a la persona responsable por él designada la</w:t>
      </w:r>
      <w:r>
        <w:t xml:space="preserve"> penalización</w:t>
      </w:r>
      <w:r w:rsidRPr="00080CC0">
        <w:t xml:space="preserve"> correspondiente al delito</w:t>
      </w:r>
      <w:r>
        <w:t>,</w:t>
      </w:r>
      <w:r w:rsidRPr="00080CC0">
        <w:t xml:space="preserve"> </w:t>
      </w:r>
      <w:r>
        <w:t>de conformidad con el a</w:t>
      </w:r>
      <w:r w:rsidRPr="00080CC0">
        <w:t xml:space="preserve">rtículo 229 </w:t>
      </w:r>
      <w:r>
        <w:t>de la Ley de relaciones laborales</w:t>
      </w:r>
      <w:r w:rsidRPr="00080CC0">
        <w:t xml:space="preserve">. </w:t>
      </w:r>
      <w:r w:rsidRPr="00162831">
        <w:t xml:space="preserve">También en el caso registrado en 2004, la infracción estuvo relacionada con el anuncio de un puesto vacante. En ese anuncio, el empleador ponía como condiciones el sexo (masculino) </w:t>
      </w:r>
      <w:r>
        <w:t xml:space="preserve">y la edad, estipulada entre los </w:t>
      </w:r>
      <w:r w:rsidRPr="00162831">
        <w:t xml:space="preserve">25 </w:t>
      </w:r>
      <w:r>
        <w:t xml:space="preserve">y los </w:t>
      </w:r>
      <w:r w:rsidRPr="00162831">
        <w:t>40</w:t>
      </w:r>
      <w:r>
        <w:t xml:space="preserve"> años</w:t>
      </w:r>
      <w:r w:rsidRPr="00162831">
        <w:t xml:space="preserve">. </w:t>
      </w:r>
      <w:r>
        <w:t>Se iniciaron procedimientos contra el empleador en su calidad de persona jurídica y contra la persona responsable por él designada.</w:t>
      </w:r>
      <w:r w:rsidRPr="00162831">
        <w:t xml:space="preserve"> </w:t>
      </w:r>
    </w:p>
    <w:p w:rsidR="0060699C" w:rsidRPr="00A65AEF" w:rsidRDefault="0060699C" w:rsidP="0060699C">
      <w:pPr>
        <w:pStyle w:val="SingleTxt"/>
      </w:pPr>
      <w:r>
        <w:t>119</w:t>
      </w:r>
      <w:r w:rsidRPr="00910CCB">
        <w:t>.</w:t>
      </w:r>
      <w:r w:rsidRPr="00910CCB">
        <w:tab/>
        <w:t>Los inspectores de trabajo constataron violaciones de la prohibición de discrimina</w:t>
      </w:r>
      <w:r>
        <w:t xml:space="preserve">ción </w:t>
      </w:r>
      <w:r w:rsidRPr="00910CCB">
        <w:t xml:space="preserve">por razones basadas en la maternidad, en casos en que los empleadores rescindían el contrato con </w:t>
      </w:r>
      <w:r w:rsidRPr="00253462">
        <w:t>mujeres embarazadas que regresaban al trabajo tras disfrutar del permiso para atender a sus hijos,</w:t>
      </w:r>
      <w:r w:rsidRPr="00910CCB">
        <w:t xml:space="preserve"> </w:t>
      </w:r>
      <w:r>
        <w:t>y con otras mujeres que disfrutaban de protección especial por maternidad.</w:t>
      </w:r>
      <w:r w:rsidRPr="00910CCB">
        <w:t xml:space="preserve"> </w:t>
      </w:r>
      <w:r>
        <w:t xml:space="preserve">En algunos casos, los empleadores no les dieron trabajo o las obligaron a firmar contratos de trabajo </w:t>
      </w:r>
      <w:r w:rsidRPr="00910CCB">
        <w:t>i</w:t>
      </w:r>
      <w:r>
        <w:t>rregulares.</w:t>
      </w:r>
      <w:r w:rsidRPr="00910CCB">
        <w:t xml:space="preserve"> </w:t>
      </w:r>
      <w:r>
        <w:t>En</w:t>
      </w:r>
      <w:r w:rsidRPr="007F1F61">
        <w:t xml:space="preserve"> 2004, los inspectores de trabajo no descubrieron violaciones relacionadas con el aplazamiento de la maternidad imp</w:t>
      </w:r>
      <w:r>
        <w:t xml:space="preserve">uesto por el empleador como condición para firmar un contrato de trabajo. </w:t>
      </w:r>
      <w:r w:rsidRPr="007F1F61">
        <w:t xml:space="preserve">No obstante, se notificaron algunos casos de consultas telefónicas anónimas </w:t>
      </w:r>
      <w:r>
        <w:t>realizadas a inspectores</w:t>
      </w:r>
      <w:r w:rsidRPr="007F1F61">
        <w:t xml:space="preserve"> en relaci</w:t>
      </w:r>
      <w:r>
        <w:t xml:space="preserve">ón con la legitimidad de algunas condiciones que prohibían el embarazo o la maternidad. </w:t>
      </w:r>
      <w:r w:rsidRPr="007F1F61">
        <w:t xml:space="preserve">Asimismo, los inspectores no </w:t>
      </w:r>
      <w:r>
        <w:t>observaron</w:t>
      </w:r>
      <w:r w:rsidRPr="007F1F61">
        <w:t xml:space="preserve"> violaciones de la prohibición de </w:t>
      </w:r>
      <w:r>
        <w:t xml:space="preserve">realizar </w:t>
      </w:r>
      <w:r w:rsidRPr="007F1F61">
        <w:t xml:space="preserve">ciertas tareas durante el embarazo y la lactancia, </w:t>
      </w:r>
      <w:r>
        <w:t>y tampoco de la obligación de conceder descansos para la lactancia</w:t>
      </w:r>
      <w:r w:rsidRPr="007F1F61">
        <w:t xml:space="preserve">. </w:t>
      </w:r>
      <w:r w:rsidRPr="00A65AEF">
        <w:t xml:space="preserve">En 2004 se </w:t>
      </w:r>
      <w:r>
        <w:t>detectaron</w:t>
      </w:r>
      <w:r w:rsidRPr="00A65AEF">
        <w:t xml:space="preserve"> </w:t>
      </w:r>
      <w:r>
        <w:t>cinco</w:t>
      </w:r>
      <w:r w:rsidRPr="00A65AEF">
        <w:t xml:space="preserve"> casos de violación del artículo 190 de la Ley de relaciones laborales, en los cuales el empleador ob</w:t>
      </w:r>
      <w:r>
        <w:t>ligó a hacer horas extras o a hacer horario nocturno, sin previo consentimiento escrito, a empleadas embarazadas o a empleados que cuidaban de niños menores de tres años</w:t>
      </w:r>
      <w:r w:rsidRPr="00AF40C9">
        <w:rPr>
          <w:rStyle w:val="FootnoteReference"/>
          <w:bCs/>
        </w:rPr>
        <w:footnoteReference w:id="42"/>
      </w:r>
      <w:r w:rsidRPr="00AF40C9">
        <w:rPr>
          <w:rStyle w:val="FootnoteReference"/>
          <w:bCs/>
        </w:rPr>
        <w:t xml:space="preserve"> </w:t>
      </w:r>
      <w:r>
        <w:rPr>
          <w:bCs/>
        </w:rPr>
        <w:t>.</w:t>
      </w:r>
    </w:p>
    <w:p w:rsidR="0060699C" w:rsidRPr="00586DFF" w:rsidRDefault="0060699C" w:rsidP="0060699C">
      <w:pPr>
        <w:pStyle w:val="SingleTxt"/>
      </w:pPr>
      <w:r>
        <w:t>120</w:t>
      </w:r>
      <w:r w:rsidRPr="00D6243F">
        <w:t>.</w:t>
      </w:r>
      <w:r w:rsidRPr="00D6243F">
        <w:tab/>
        <w:t xml:space="preserve">La Ley </w:t>
      </w:r>
      <w:r>
        <w:t>de</w:t>
      </w:r>
      <w:r w:rsidRPr="00D6243F">
        <w:t xml:space="preserve"> protección </w:t>
      </w:r>
      <w:r w:rsidRPr="005230CD">
        <w:t>parental</w:t>
      </w:r>
      <w:r>
        <w:t xml:space="preserve"> y prestaciones </w:t>
      </w:r>
      <w:r w:rsidRPr="00D6243F">
        <w:t>familiares, ya presentada</w:t>
      </w:r>
      <w:r>
        <w:t xml:space="preserve"> en el Tercer Informe, introdujo</w:t>
      </w:r>
      <w:r w:rsidRPr="00D6243F">
        <w:t xml:space="preserve"> </w:t>
      </w:r>
      <w:r>
        <w:t>el</w:t>
      </w:r>
      <w:r w:rsidRPr="00D6243F">
        <w:t xml:space="preserve"> derecho intransferible del padre </w:t>
      </w:r>
      <w:r>
        <w:t>a la licencia de</w:t>
      </w:r>
      <w:r w:rsidRPr="00D6243F">
        <w:t xml:space="preserve"> paternidad de hasta 90 </w:t>
      </w:r>
      <w:r>
        <w:t>días</w:t>
      </w:r>
      <w:r w:rsidRPr="00D6243F">
        <w:t xml:space="preserve">, </w:t>
      </w:r>
      <w:r>
        <w:t>15</w:t>
      </w:r>
      <w:r w:rsidRPr="00D6243F">
        <w:t xml:space="preserve"> de los cuales deben tomarse completos durante el período que </w:t>
      </w:r>
      <w:r>
        <w:t>la licencia de</w:t>
      </w:r>
      <w:r w:rsidRPr="00D6243F">
        <w:t xml:space="preserve"> maternidad de la madre; </w:t>
      </w:r>
      <w:r>
        <w:t>los</w:t>
      </w:r>
      <w:r w:rsidRPr="00D6243F">
        <w:t xml:space="preserve"> 75 d</w:t>
      </w:r>
      <w:r>
        <w:t xml:space="preserve">ías restantes pueden usarse faltando al trabajo en cualquier momento antes de que el niño cumpla los ocho años. </w:t>
      </w:r>
      <w:r w:rsidRPr="00586DFF">
        <w:t xml:space="preserve">Durante los primeros 15 días </w:t>
      </w:r>
      <w:r>
        <w:t>de la licencia de</w:t>
      </w:r>
      <w:r w:rsidRPr="00586DFF">
        <w:t xml:space="preserve"> paternidad, el padre tiene derecho a un</w:t>
      </w:r>
      <w:r>
        <w:t xml:space="preserve"> subsidio por paternidad </w:t>
      </w:r>
      <w:r w:rsidRPr="00586DFF">
        <w:t xml:space="preserve">mientras la República de Eslovenia </w:t>
      </w:r>
      <w:r>
        <w:t xml:space="preserve">le garantiza durante </w:t>
      </w:r>
      <w:r w:rsidRPr="00586DFF">
        <w:t>75 d</w:t>
      </w:r>
      <w:r>
        <w:t>ías el pago de las cotizaciones a la seguridad social sobre la base del salario mínimo</w:t>
      </w:r>
      <w:r w:rsidRPr="00586DFF">
        <w:t xml:space="preserve">. </w:t>
      </w:r>
    </w:p>
    <w:p w:rsidR="0060699C" w:rsidRPr="002A5904" w:rsidRDefault="0060699C" w:rsidP="0060699C">
      <w:pPr>
        <w:pStyle w:val="SingleTxt"/>
      </w:pPr>
      <w:r>
        <w:t>121</w:t>
      </w:r>
      <w:r w:rsidRPr="00B60480">
        <w:t>.</w:t>
      </w:r>
      <w:r w:rsidRPr="00B60480">
        <w:tab/>
        <w:t xml:space="preserve">El derecho </w:t>
      </w:r>
      <w:r>
        <w:t>a la licencia de</w:t>
      </w:r>
      <w:r w:rsidRPr="00B60480">
        <w:t xml:space="preserve"> paternidad se introdujo gradualmente.</w:t>
      </w:r>
      <w:r>
        <w:t xml:space="preserve"> </w:t>
      </w:r>
      <w:r w:rsidRPr="00B60480">
        <w:t xml:space="preserve">En 2003, los padres podían tomarse 15 días de permiso durante el período de la </w:t>
      </w:r>
      <w:r>
        <w:t>licencia de</w:t>
      </w:r>
      <w:r w:rsidRPr="00B60480">
        <w:t xml:space="preserve"> maternidad de la madre; en 2004, el derecho a 15 d</w:t>
      </w:r>
      <w:r>
        <w:t xml:space="preserve">ías de permiso se amplió en 30 días hasta alcanzar un total de </w:t>
      </w:r>
      <w:r w:rsidRPr="00B60480">
        <w:t>45 d</w:t>
      </w:r>
      <w:r>
        <w:t>ías. Desde el 1 de enero de 2005, este derecho se concede por un período de 90 días</w:t>
      </w:r>
      <w:r w:rsidRPr="00B60480">
        <w:t xml:space="preserve">. Según datos del Ministerio de Trabajo, Familia y Asuntos Sociales, ejercieron este derecho 10.972 </w:t>
      </w:r>
      <w:r>
        <w:t xml:space="preserve">padres de niños nacidos en </w:t>
      </w:r>
      <w:r w:rsidRPr="00B60480">
        <w:t xml:space="preserve">2003, </w:t>
      </w:r>
      <w:r>
        <w:t>durante un período ocho</w:t>
      </w:r>
      <w:r w:rsidRPr="00B60480">
        <w:t xml:space="preserve"> d</w:t>
      </w:r>
      <w:r>
        <w:t>ías por término medio</w:t>
      </w:r>
      <w:r w:rsidRPr="00B60480">
        <w:t xml:space="preserve">. En 2004 fueron 12.667 los padres que se beneficiaron del permiso junto con </w:t>
      </w:r>
      <w:r>
        <w:t>el subsidio por paternidad correspondiente</w:t>
      </w:r>
      <w:r w:rsidRPr="00B60480">
        <w:t xml:space="preserve">, </w:t>
      </w:r>
      <w:r>
        <w:t>es decir, un porcentaje aproximado del</w:t>
      </w:r>
      <w:r w:rsidRPr="00B60480">
        <w:t xml:space="preserve"> 72</w:t>
      </w:r>
      <w:r>
        <w:t>%</w:t>
      </w:r>
      <w:r w:rsidRPr="00B60480">
        <w:t xml:space="preserve">. </w:t>
      </w:r>
      <w:r w:rsidRPr="002A5904">
        <w:t>El principal inconveniente de la actual disposición radica en que, durante los 75 días que el pad</w:t>
      </w:r>
      <w:r>
        <w:t>re puede tomarse una vez agotada</w:t>
      </w:r>
      <w:r w:rsidRPr="002A5904">
        <w:t xml:space="preserve"> la </w:t>
      </w:r>
      <w:r>
        <w:t>licencia de</w:t>
      </w:r>
      <w:r w:rsidRPr="002A5904">
        <w:t xml:space="preserve"> maternidad de la madre, el padre no tiene derecho a</w:t>
      </w:r>
      <w:r>
        <w:t>l subsidio por paternidad, si bien puede disfrutar del pago de las cotizaciones a la seguridad social sobre la base del salario mínimo.</w:t>
      </w:r>
      <w:r w:rsidRPr="002A5904">
        <w:t xml:space="preserve"> Tal disposición no anima a los padres a tomarse el permiso completo. En 2004, sólo el 9</w:t>
      </w:r>
      <w:r>
        <w:t>%</w:t>
      </w:r>
      <w:r w:rsidRPr="002A5904">
        <w:t xml:space="preserve"> de todos los padres disfrutó </w:t>
      </w:r>
      <w:r>
        <w:t>de la licencia de</w:t>
      </w:r>
      <w:r w:rsidRPr="002A5904">
        <w:t xml:space="preserve"> paternidad </w:t>
      </w:r>
      <w:r>
        <w:t>sin recibir el subsidio correspondiente.</w:t>
      </w:r>
      <w:r w:rsidRPr="002A5904">
        <w:t xml:space="preserve"> </w:t>
      </w:r>
    </w:p>
    <w:p w:rsidR="0060699C" w:rsidRPr="00BD6B9F" w:rsidRDefault="0060699C" w:rsidP="0060699C">
      <w:pPr>
        <w:pStyle w:val="SingleTxt"/>
      </w:pPr>
      <w:r>
        <w:t>122</w:t>
      </w:r>
      <w:r w:rsidRPr="00BD6B9F">
        <w:t>.</w:t>
      </w:r>
      <w:r w:rsidRPr="00BD6B9F">
        <w:tab/>
        <w:t xml:space="preserve">Los inspectores de trabajo informan de que casi no se recibieron avisos relativos a violaciones de la </w:t>
      </w:r>
      <w:r>
        <w:t>Ley de protección parental y prestaciones sociales</w:t>
      </w:r>
      <w:r w:rsidRPr="00BD6B9F">
        <w:t xml:space="preserve">. No obstante, los inspectores recibieron </w:t>
      </w:r>
      <w:r>
        <w:t xml:space="preserve">consultas sobre el modo de </w:t>
      </w:r>
      <w:r w:rsidRPr="00BD6B9F">
        <w:t xml:space="preserve">hacer cumplir o garantizar los derechos que </w:t>
      </w:r>
      <w:r>
        <w:t>dicha</w:t>
      </w:r>
      <w:r w:rsidRPr="00BD6B9F">
        <w:t xml:space="preserve"> ley otorga. </w:t>
      </w:r>
    </w:p>
    <w:p w:rsidR="0060699C" w:rsidRPr="00993868" w:rsidRDefault="0060699C" w:rsidP="0060699C">
      <w:pPr>
        <w:pStyle w:val="SingleTxt"/>
      </w:pPr>
      <w:r>
        <w:t>123</w:t>
      </w:r>
      <w:r w:rsidRPr="0046240D">
        <w:t>.</w:t>
      </w:r>
      <w:r w:rsidRPr="0046240D">
        <w:tab/>
        <w:t>En</w:t>
      </w:r>
      <w:r w:rsidRPr="0046240D">
        <w:rPr>
          <w:spacing w:val="1"/>
        </w:rPr>
        <w:t xml:space="preserve"> 2004, la </w:t>
      </w:r>
      <w:r>
        <w:rPr>
          <w:spacing w:val="1"/>
        </w:rPr>
        <w:t>Oficina de</w:t>
      </w:r>
      <w:r w:rsidRPr="0046240D">
        <w:rPr>
          <w:spacing w:val="1"/>
        </w:rPr>
        <w:t xml:space="preserve"> Igualdad de Oportunidades financi</w:t>
      </w:r>
      <w:r>
        <w:rPr>
          <w:spacing w:val="1"/>
        </w:rPr>
        <w:t xml:space="preserve">ó el estudio “Los padres entre el trabajo y la vida familiar”, cuyo </w:t>
      </w:r>
      <w:r w:rsidRPr="0046240D">
        <w:t xml:space="preserve">objetivo </w:t>
      </w:r>
      <w:r>
        <w:t xml:space="preserve">era </w:t>
      </w:r>
      <w:r w:rsidRPr="0046240D">
        <w:t xml:space="preserve">examinar </w:t>
      </w:r>
      <w:r>
        <w:t xml:space="preserve">la cuestión </w:t>
      </w:r>
      <w:r w:rsidRPr="0046240D">
        <w:t xml:space="preserve">de la paternidad y la maternidad en el </w:t>
      </w:r>
      <w:r w:rsidRPr="00253462">
        <w:t>lugar de</w:t>
      </w:r>
      <w:r>
        <w:t xml:space="preserve"> </w:t>
      </w:r>
      <w:r w:rsidRPr="0046240D">
        <w:t>trabajo y el empleo</w:t>
      </w:r>
      <w:r>
        <w:t>,</w:t>
      </w:r>
      <w:r w:rsidRPr="0046240D">
        <w:t xml:space="preserve"> y las oportunidades de carrera de ambos padres, así como evaluar </w:t>
      </w:r>
      <w:r>
        <w:t xml:space="preserve">las tendencias de la conciliación de las responsabilidades familiares y profesionales en </w:t>
      </w:r>
      <w:r w:rsidRPr="0046240D">
        <w:t xml:space="preserve">Eslovenia. Uno de los objetivos del </w:t>
      </w:r>
      <w:r>
        <w:t>estudio</w:t>
      </w:r>
      <w:r w:rsidRPr="0046240D">
        <w:t xml:space="preserve"> incluía </w:t>
      </w:r>
      <w:r>
        <w:t>una</w:t>
      </w:r>
      <w:r w:rsidRPr="0046240D">
        <w:t xml:space="preserve"> propuesta de políticas o soluciones potenciales para </w:t>
      </w:r>
      <w:r>
        <w:t xml:space="preserve">conciliar mejor las responsabilidades familiares con la maternidad y la paternidad. </w:t>
      </w:r>
      <w:r w:rsidRPr="00993868">
        <w:t>El estudio ha demostrado que las pautas predominantes en el cuidado de la familia siguen estando tradicionalmente divididas por sexo, teniendo en cuenta que diversas formas de permiso parental (con excepci</w:t>
      </w:r>
      <w:r>
        <w:t>ón de la licencia de paternidad</w:t>
      </w:r>
      <w:r w:rsidRPr="00993868">
        <w:t xml:space="preserve">) </w:t>
      </w:r>
      <w:r>
        <w:t>las utilizan mucho más las madres, mientras las mujeres siguen participando más que los hombres en la crianza de los hijos. Los padres recurren con frecuencia a formas institucionales de cuidado de los niños, si bien piensan que esas instituciones no satisfacen lo suficiente las necesidades de los padres y madres empleados.</w:t>
      </w:r>
      <w:r w:rsidRPr="00993868">
        <w:t xml:space="preserve"> En lo que respecta a la</w:t>
      </w:r>
      <w:r>
        <w:t xml:space="preserve"> </w:t>
      </w:r>
      <w:r w:rsidRPr="00E30CB8">
        <w:t>paternidad y la maternidad</w:t>
      </w:r>
      <w:r w:rsidRPr="00E30CB8">
        <w:rPr>
          <w:highlight w:val="yellow"/>
        </w:rPr>
        <w:t>,</w:t>
      </w:r>
      <w:r w:rsidRPr="00993868">
        <w:t xml:space="preserve"> las mujeres han tenido más experiencias negativas que los hombres en lo relativo al empleo y </w:t>
      </w:r>
      <w:r>
        <w:t>el</w:t>
      </w:r>
      <w:r w:rsidRPr="00993868">
        <w:t xml:space="preserve"> puesto de trabajo (</w:t>
      </w:r>
      <w:r>
        <w:t>por ejemplo, a la hora de buscar trabajo o de conseguir un ascenso, y también en el deterioro de la relación con sus superiores)</w:t>
      </w:r>
      <w:r w:rsidRPr="00993868">
        <w:t xml:space="preserve">. </w:t>
      </w:r>
    </w:p>
    <w:p w:rsidR="0060699C" w:rsidRPr="00267895" w:rsidRDefault="0060699C" w:rsidP="0060699C">
      <w:pPr>
        <w:pStyle w:val="SingleTxt"/>
        <w:rPr>
          <w:lang w:val="es-ES_tradnl"/>
        </w:rPr>
      </w:pPr>
      <w:r>
        <w:t>124</w:t>
      </w:r>
      <w:r w:rsidRPr="00BB5306">
        <w:t>.</w:t>
      </w:r>
      <w:r w:rsidRPr="00BB5306">
        <w:tab/>
        <w:t xml:space="preserve">En 2005, la </w:t>
      </w:r>
      <w:r>
        <w:t>Oficina de</w:t>
      </w:r>
      <w:r w:rsidRPr="00BB5306">
        <w:t xml:space="preserve"> Igualdad de Oportuni</w:t>
      </w:r>
      <w:r>
        <w:t>dades participó en un proyecto e</w:t>
      </w:r>
      <w:r w:rsidRPr="00BB5306">
        <w:t>uropeo en virtud de la Estrategia Marco Comunitaria sobre Igualdad de G</w:t>
      </w:r>
      <w:r>
        <w:t>énero</w:t>
      </w:r>
      <w:r>
        <w:rPr>
          <w:rStyle w:val="Strong"/>
          <w:b w:val="0"/>
          <w:bCs w:val="0"/>
          <w:sz w:val="24"/>
          <w:szCs w:val="24"/>
        </w:rPr>
        <w:t>:</w:t>
      </w:r>
      <w:r w:rsidRPr="00BB5306">
        <w:rPr>
          <w:rStyle w:val="Strong"/>
          <w:b w:val="0"/>
          <w:bCs w:val="0"/>
          <w:sz w:val="24"/>
          <w:szCs w:val="24"/>
        </w:rPr>
        <w:t xml:space="preserve"> </w:t>
      </w:r>
      <w:r>
        <w:rPr>
          <w:rStyle w:val="Strong"/>
          <w:b w:val="0"/>
          <w:bCs w:val="0"/>
        </w:rPr>
        <w:t>“</w:t>
      </w:r>
      <w:r w:rsidRPr="00D015A1">
        <w:rPr>
          <w:rStyle w:val="Strong"/>
          <w:b w:val="0"/>
          <w:bCs w:val="0"/>
          <w:iCs/>
        </w:rPr>
        <w:t>Los hombres y las competencias parentales – Una paternidad activa</w:t>
      </w:r>
      <w:r>
        <w:rPr>
          <w:rStyle w:val="Strong"/>
          <w:b w:val="0"/>
          <w:bCs w:val="0"/>
        </w:rPr>
        <w:t>”</w:t>
      </w:r>
      <w:r w:rsidRPr="00CF1B4B">
        <w:rPr>
          <w:rStyle w:val="Strong"/>
          <w:b w:val="0"/>
          <w:bCs w:val="0"/>
        </w:rPr>
        <w:t xml:space="preserve"> y dentro de la organización del Departamento para la Igualdad de Género de Dinamarca. En el marco del proyecto se llevó a cabo la investigación </w:t>
      </w:r>
      <w:r>
        <w:t>“</w:t>
      </w:r>
      <w:r w:rsidRPr="00CF1B4B">
        <w:t>Una nue</w:t>
      </w:r>
      <w:r>
        <w:t>va manera de se</w:t>
      </w:r>
      <w:r w:rsidRPr="00AA5DC3">
        <w:t xml:space="preserve">r padres </w:t>
      </w:r>
      <w:r w:rsidRPr="00BB5306">
        <w:t>en Eslovenia</w:t>
      </w:r>
      <w:r w:rsidRPr="00BB5306">
        <w:rPr>
          <w:b/>
          <w:bCs/>
        </w:rPr>
        <w:t>:</w:t>
      </w:r>
      <w:r w:rsidRPr="00BB5306">
        <w:t xml:space="preserve"> la influencia </w:t>
      </w:r>
      <w:r>
        <w:t>de la licencia de</w:t>
      </w:r>
      <w:r w:rsidRPr="00BB5306">
        <w:t xml:space="preserve"> paternidad en la paternidad y la </w:t>
      </w:r>
      <w:r>
        <w:t>maternidad</w:t>
      </w:r>
      <w:r w:rsidRPr="00BB5306">
        <w:t xml:space="preserve"> activa</w:t>
      </w:r>
      <w:r>
        <w:t>s”</w:t>
      </w:r>
      <w:r w:rsidRPr="00BB5306">
        <w:t xml:space="preserve">. </w:t>
      </w:r>
      <w:r w:rsidRPr="009B5530">
        <w:t xml:space="preserve">El proyecto apunta a identificar las razones y los obstáculos principales a la paternidad activa en Eslovenia. Además de este estudio, </w:t>
      </w:r>
      <w:r>
        <w:t>entre los</w:t>
      </w:r>
      <w:r w:rsidRPr="009B5530">
        <w:t xml:space="preserve"> objetivo</w:t>
      </w:r>
      <w:r>
        <w:t>s</w:t>
      </w:r>
      <w:r w:rsidRPr="009B5530">
        <w:t xml:space="preserve"> del proyecto también </w:t>
      </w:r>
      <w:r>
        <w:t xml:space="preserve">estaba el fomento de </w:t>
      </w:r>
      <w:r w:rsidRPr="009B5530">
        <w:t>la participaci</w:t>
      </w:r>
      <w:r>
        <w:t xml:space="preserve">ón activa de los padres en la vida de sus hijos y vencer los estereotipos de género aún existentes en la sociedad. </w:t>
      </w:r>
      <w:r w:rsidRPr="00267895">
        <w:rPr>
          <w:lang w:val="es-ES_tradnl"/>
        </w:rPr>
        <w:t>La campaña de sensibilización se inició en otoño de 2005.</w:t>
      </w:r>
    </w:p>
    <w:p w:rsidR="0060699C" w:rsidRPr="00412AB3" w:rsidRDefault="0060699C" w:rsidP="0060699C">
      <w:pPr>
        <w:pStyle w:val="SingleTxt"/>
      </w:pPr>
      <w:r>
        <w:t>125</w:t>
      </w:r>
      <w:r w:rsidRPr="00C75E29">
        <w:t>.</w:t>
      </w:r>
      <w:r w:rsidRPr="00C75E29">
        <w:tab/>
      </w:r>
      <w:r>
        <w:t>Con miras a</w:t>
      </w:r>
      <w:r w:rsidRPr="00C75E29">
        <w:t xml:space="preserve"> fomentar un reparto equitativo de las responsabilidades entre la mujer y el hombre en lo tocante al cuidado de los hijos, es importante disfrutar de </w:t>
      </w:r>
      <w:r>
        <w:t>las licencias de</w:t>
      </w:r>
      <w:r w:rsidRPr="00C75E29">
        <w:t xml:space="preserve"> maternidad y paternidad y hacer aplicar los derechos que de ell</w:t>
      </w:r>
      <w:r>
        <w:t>a</w:t>
      </w:r>
      <w:r w:rsidRPr="00C75E29">
        <w:t xml:space="preserve">s se derivan, </w:t>
      </w:r>
      <w:r>
        <w:t>como, por ejemplo, compartir entre el padre y la madre 260 días de cuidado de los hijos una vez agotados los 105 días de la licencia de maternidad. En</w:t>
      </w:r>
      <w:r w:rsidRPr="00412AB3">
        <w:t xml:space="preserve"> Eslovenia, </w:t>
      </w:r>
      <w:r>
        <w:t xml:space="preserve">son las mujeres las que con mayor frecuencia agotan </w:t>
      </w:r>
      <w:r w:rsidRPr="00412AB3">
        <w:t>los permisos para el cuidado de los hijos</w:t>
      </w:r>
      <w:r>
        <w:t xml:space="preserve">. </w:t>
      </w:r>
      <w:r w:rsidRPr="00412AB3">
        <w:t xml:space="preserve">En 2003, entre las personas que se tomaron el permiso para </w:t>
      </w:r>
      <w:r>
        <w:t>cuidar</w:t>
      </w:r>
      <w:r w:rsidRPr="00412AB3">
        <w:t xml:space="preserve"> de los </w:t>
      </w:r>
      <w:r>
        <w:t>hijos</w:t>
      </w:r>
      <w:r w:rsidRPr="00412AB3">
        <w:t>, s</w:t>
      </w:r>
      <w:r>
        <w:t>ólo el 2,</w:t>
      </w:r>
      <w:r w:rsidRPr="00412AB3">
        <w:t>3</w:t>
      </w:r>
      <w:r>
        <w:t>%</w:t>
      </w:r>
      <w:r w:rsidRPr="00412AB3">
        <w:t xml:space="preserve"> </w:t>
      </w:r>
      <w:r>
        <w:t xml:space="preserve">fueron hombres. </w:t>
      </w:r>
      <w:r w:rsidRPr="00412AB3">
        <w:t>No obstante, hay indicios de cambios positivos, pues en los años anteriores el porcentaje de hombres nunca super</w:t>
      </w:r>
      <w:r>
        <w:t>ó el 1,0%</w:t>
      </w:r>
      <w:r w:rsidRPr="00412AB3">
        <w:t xml:space="preserve">. </w:t>
      </w:r>
    </w:p>
    <w:p w:rsidR="0060699C" w:rsidRPr="002673EB" w:rsidRDefault="0060699C" w:rsidP="0060699C">
      <w:pPr>
        <w:pStyle w:val="SingleTxt"/>
      </w:pPr>
      <w:r w:rsidRPr="002673EB">
        <w:t>1</w:t>
      </w:r>
      <w:r>
        <w:t>26</w:t>
      </w:r>
      <w:r w:rsidRPr="002673EB">
        <w:t>.</w:t>
      </w:r>
      <w:r w:rsidRPr="002673EB">
        <w:tab/>
        <w:t xml:space="preserve">La Ley de protección parental y </w:t>
      </w:r>
      <w:r>
        <w:t>prestaciones</w:t>
      </w:r>
      <w:r w:rsidRPr="002673EB">
        <w:t xml:space="preserve"> familiares introdujo el derec</w:t>
      </w:r>
      <w:r>
        <w:t>ho de los padres a trabajar a tiempo parcial hasta que el niño cumpla tres años. Los resultados del estudio “</w:t>
      </w:r>
      <w:r w:rsidRPr="002673EB">
        <w:t>Los padres</w:t>
      </w:r>
      <w:r>
        <w:t xml:space="preserve"> entre el trabajo y la familia”</w:t>
      </w:r>
      <w:r w:rsidRPr="002673EB">
        <w:t xml:space="preserve"> demuestran que, una vez agotado el permiso para el cuidado de los hijos, </w:t>
      </w:r>
      <w:r>
        <w:t>el</w:t>
      </w:r>
      <w:r w:rsidRPr="002673EB">
        <w:t xml:space="preserve"> 3 </w:t>
      </w:r>
      <w:r>
        <w:t xml:space="preserve">o el </w:t>
      </w:r>
      <w:r w:rsidRPr="002673EB">
        <w:t>4</w:t>
      </w:r>
      <w:r>
        <w:t>%</w:t>
      </w:r>
      <w:r w:rsidRPr="002673EB">
        <w:t xml:space="preserve"> </w:t>
      </w:r>
      <w:r>
        <w:t>de los padres y las madres optan por trabajar a tiempo parcial; el 90% de ese porcentaje está formado por las madres.</w:t>
      </w:r>
      <w:r w:rsidRPr="002673EB">
        <w:t xml:space="preserve"> Según datos del Ministerio de Trabajo, Familia y Asuntos Sociales, el derecho a trabajar a tiempo parcial por paternidad o maternidad lo </w:t>
      </w:r>
      <w:r>
        <w:t>ha ejercido aproximadamente el 10%</w:t>
      </w:r>
      <w:r w:rsidRPr="002673EB">
        <w:t xml:space="preserve"> </w:t>
      </w:r>
      <w:r>
        <w:t>de los beneficiarios.</w:t>
      </w:r>
    </w:p>
    <w:p w:rsidR="0060699C" w:rsidRPr="008937E0" w:rsidRDefault="0060699C" w:rsidP="0060699C">
      <w:pPr>
        <w:pStyle w:val="SingleTxt"/>
      </w:pPr>
      <w:r>
        <w:t>127</w:t>
      </w:r>
      <w:r w:rsidRPr="00CD22B1">
        <w:t>.</w:t>
      </w:r>
      <w:r w:rsidRPr="00CD22B1">
        <w:tab/>
        <w:t xml:space="preserve">Los datos sobre </w:t>
      </w:r>
      <w:r>
        <w:t>licencias por</w:t>
      </w:r>
      <w:r w:rsidRPr="00CD22B1">
        <w:t xml:space="preserve"> enfermedad utilizadas para cuidar de miembros de la familia, hijos, personas mayores y otras personas que necesitan atención</w:t>
      </w:r>
      <w:r>
        <w:t>,</w:t>
      </w:r>
      <w:r w:rsidRPr="00CD22B1">
        <w:t xml:space="preserve"> indican que </w:t>
      </w:r>
      <w:r>
        <w:t>dicho cuidado sigue estando básicamente en manos de la mujer, pues su grado de ausentismo por este motivo es seis veces superior al de los hombres</w:t>
      </w:r>
      <w:r w:rsidRPr="00AF40C9">
        <w:rPr>
          <w:rStyle w:val="FootnoteReference"/>
          <w:bCs/>
        </w:rPr>
        <w:footnoteReference w:id="43"/>
      </w:r>
      <w:r>
        <w:t>.</w:t>
      </w:r>
      <w:r w:rsidRPr="00CD22B1">
        <w:t xml:space="preserve"> </w:t>
      </w:r>
      <w:r w:rsidRPr="008937E0">
        <w:t>Puesto que la población está envejeciendo, es posible anticipar que un</w:t>
      </w:r>
      <w:r>
        <w:t>a parte no despreciable del cuidado de las personas mayores recaerá en los miembros de la familia.</w:t>
      </w:r>
      <w:r w:rsidRPr="008937E0">
        <w:t xml:space="preserve"> En consecuencia, serán necesarias más estrategias para prevenir el aumento de la carga </w:t>
      </w:r>
      <w:r>
        <w:t>de trabajo familiar que recae sobre las mujeres.</w:t>
      </w:r>
      <w:r w:rsidRPr="008937E0">
        <w:t xml:space="preserve"> </w:t>
      </w:r>
    </w:p>
    <w:p w:rsidR="0060699C" w:rsidRPr="00B31362" w:rsidRDefault="0060699C" w:rsidP="0060699C">
      <w:pPr>
        <w:pStyle w:val="SingleTxt"/>
      </w:pPr>
      <w:r>
        <w:t>1</w:t>
      </w:r>
      <w:r w:rsidRPr="00C76823">
        <w:t>2</w:t>
      </w:r>
      <w:r>
        <w:t>8</w:t>
      </w:r>
      <w:r w:rsidRPr="00C76823">
        <w:t>.</w:t>
      </w:r>
      <w:r w:rsidRPr="00C76823">
        <w:tab/>
        <w:t xml:space="preserve">Tras la Ley </w:t>
      </w:r>
      <w:r>
        <w:t xml:space="preserve">de </w:t>
      </w:r>
      <w:r w:rsidRPr="00C76823">
        <w:t xml:space="preserve">relaciones laborales, en 2003 se aprobaron las Normas para la protección de la salud en el trabajo de las trabajadoras embarazadas y de las trabajadoras que han dado a luz recientemente y aún se encuentran en período de lactancia, </w:t>
      </w:r>
      <w:r>
        <w:t xml:space="preserve">unas normas </w:t>
      </w:r>
      <w:r w:rsidRPr="00C76823">
        <w:t xml:space="preserve">que obligan al empleador a </w:t>
      </w:r>
      <w:r>
        <w:t xml:space="preserve">realizar una evaluación de los riesgos en lo que atañe a </w:t>
      </w:r>
      <w:r w:rsidRPr="00C76823">
        <w:t>la naturaleza, el grado y la duraci</w:t>
      </w:r>
      <w:r>
        <w:t>ón de la exposición</w:t>
      </w:r>
      <w:r w:rsidRPr="00253462">
        <w:t>,</w:t>
      </w:r>
      <w:r>
        <w:t xml:space="preserve"> así como de la naturaleza y el grado de riesgo de sufrir accidentes u otros daños para la salud, y a establecer y aplicar medidas de seguridad adecuadas en todos los trabajos en los que exista un riesgo de exposición a agentes que puedan afectar a la salud de las trabajadoras embarazadas o de las trabajadoras que han dado a luz recientemente y aún se encuentran en período de lactancia. </w:t>
      </w:r>
      <w:r w:rsidRPr="00B31362">
        <w:t xml:space="preserve">De conformidad con estas normas, </w:t>
      </w:r>
      <w:r>
        <w:t xml:space="preserve">las </w:t>
      </w:r>
      <w:r w:rsidRPr="00B31362">
        <w:t>trabajadora</w:t>
      </w:r>
      <w:r>
        <w:t>s</w:t>
      </w:r>
      <w:r w:rsidRPr="00B31362">
        <w:t xml:space="preserve"> tiene</w:t>
      </w:r>
      <w:r>
        <w:t>n</w:t>
      </w:r>
      <w:r w:rsidRPr="00B31362">
        <w:t xml:space="preserve"> derecho a tomarse tiempo libre remunerado para realizar revisiones médicas preventivas en relaci</w:t>
      </w:r>
      <w:r>
        <w:t>ón con el embarazo, el parto y la lactancia</w:t>
      </w:r>
      <w:r w:rsidRPr="00B31362">
        <w:t xml:space="preserve">, </w:t>
      </w:r>
      <w:r>
        <w:t>en el caso de que dichas revisiones no puedan efectuarse fuera de las horas de trabajo.</w:t>
      </w:r>
      <w:r w:rsidRPr="00B31362">
        <w:t xml:space="preserve"> </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Empleo</w:t>
      </w:r>
    </w:p>
    <w:p w:rsidR="0060699C" w:rsidRPr="00FE6EF7" w:rsidRDefault="0060699C" w:rsidP="0060699C">
      <w:pPr>
        <w:pStyle w:val="SingleTxt"/>
        <w:spacing w:after="0" w:line="120" w:lineRule="exact"/>
        <w:rPr>
          <w:sz w:val="10"/>
        </w:rPr>
      </w:pPr>
    </w:p>
    <w:p w:rsidR="0060699C" w:rsidRPr="00BF3A9D" w:rsidRDefault="0060699C" w:rsidP="0060699C">
      <w:pPr>
        <w:pStyle w:val="SingleTxt"/>
      </w:pPr>
      <w:r>
        <w:t>129</w:t>
      </w:r>
      <w:r w:rsidRPr="00F45ECD">
        <w:t>.</w:t>
      </w:r>
      <w:r w:rsidRPr="00F45ECD">
        <w:rPr>
          <w:i/>
          <w:iCs/>
        </w:rPr>
        <w:tab/>
      </w:r>
      <w:r w:rsidRPr="00F45ECD">
        <w:t>El índice de población activa y la tasa de empleo han crecido ligeramente en los últimos años.</w:t>
      </w:r>
      <w:r>
        <w:t xml:space="preserve"> </w:t>
      </w:r>
      <w:r w:rsidRPr="00F45ECD">
        <w:t>En 2004, el índice de población activa fue del 59,0</w:t>
      </w:r>
      <w:r>
        <w:t>%</w:t>
      </w:r>
      <w:r w:rsidRPr="00F45ECD">
        <w:t xml:space="preserve"> (del cual un 52,5</w:t>
      </w:r>
      <w:r>
        <w:t>%</w:t>
      </w:r>
      <w:r w:rsidRPr="00F45ECD">
        <w:t xml:space="preserve"> eran mujeres y </w:t>
      </w:r>
      <w:r>
        <w:t>un</w:t>
      </w:r>
      <w:r w:rsidRPr="00F45ECD">
        <w:t xml:space="preserve"> 65,9</w:t>
      </w:r>
      <w:r>
        <w:t>%</w:t>
      </w:r>
      <w:r w:rsidRPr="00F45ECD">
        <w:t xml:space="preserve"> </w:t>
      </w:r>
      <w:r>
        <w:t>hombres</w:t>
      </w:r>
      <w:r w:rsidRPr="00F45ECD">
        <w:t xml:space="preserve">), </w:t>
      </w:r>
      <w:r>
        <w:t>y la tasa de empleo fue del 55,</w:t>
      </w:r>
      <w:r w:rsidRPr="00F45ECD">
        <w:t>3</w:t>
      </w:r>
      <w:r>
        <w:t>%</w:t>
      </w:r>
      <w:r w:rsidRPr="00F45ECD">
        <w:t xml:space="preserve"> (</w:t>
      </w:r>
      <w:r>
        <w:t>mujeres:</w:t>
      </w:r>
      <w:r w:rsidRPr="00F45ECD">
        <w:t xml:space="preserve"> 48</w:t>
      </w:r>
      <w:r>
        <w:t>,</w:t>
      </w:r>
      <w:r w:rsidRPr="00F45ECD">
        <w:t>9</w:t>
      </w:r>
      <w:r>
        <w:t>%; hombres: 62,</w:t>
      </w:r>
      <w:r w:rsidRPr="00F45ECD">
        <w:t>0</w:t>
      </w:r>
      <w:r>
        <w:t>%)</w:t>
      </w:r>
      <w:r w:rsidRPr="00F45ECD">
        <w:t>. Entre mujeres y hombres, la proporción es más alta en el grupo de edad comprendido entre los 25 y los 49 años (</w:t>
      </w:r>
      <w:r>
        <w:t xml:space="preserve">un </w:t>
      </w:r>
      <w:r w:rsidRPr="00F45ECD">
        <w:t>86,3</w:t>
      </w:r>
      <w:r>
        <w:t>%</w:t>
      </w:r>
      <w:r w:rsidRPr="00F45ECD">
        <w:t xml:space="preserve"> </w:t>
      </w:r>
      <w:r>
        <w:t>de mujeres y un 84,</w:t>
      </w:r>
      <w:r w:rsidRPr="00F45ECD">
        <w:t>3</w:t>
      </w:r>
      <w:r>
        <w:t>%</w:t>
      </w:r>
      <w:r w:rsidRPr="00F45ECD">
        <w:t xml:space="preserve"> </w:t>
      </w:r>
      <w:r>
        <w:t>de hombres en 2004</w:t>
      </w:r>
      <w:r w:rsidRPr="00F45ECD">
        <w:t>)</w:t>
      </w:r>
      <w:r w:rsidRPr="00AF40C9">
        <w:rPr>
          <w:rStyle w:val="FootnoteReference"/>
          <w:bCs/>
        </w:rPr>
        <w:footnoteReference w:id="44"/>
      </w:r>
      <w:r>
        <w:t>.</w:t>
      </w:r>
    </w:p>
    <w:p w:rsidR="0060699C" w:rsidRPr="00F741CD" w:rsidRDefault="0060699C" w:rsidP="0060699C">
      <w:pPr>
        <w:pStyle w:val="SingleTxt"/>
      </w:pPr>
      <w:r>
        <w:t>130</w:t>
      </w:r>
      <w:r w:rsidRPr="00F741CD">
        <w:t>.</w:t>
      </w:r>
      <w:r w:rsidRPr="00F741CD">
        <w:tab/>
        <w:t xml:space="preserve">En 2004, las mujeres representaron </w:t>
      </w:r>
      <w:r>
        <w:t>el</w:t>
      </w:r>
      <w:r w:rsidRPr="00F741CD">
        <w:t xml:space="preserve"> 45,9</w:t>
      </w:r>
      <w:r>
        <w:t>%</w:t>
      </w:r>
      <w:r w:rsidRPr="00F741CD">
        <w:t xml:space="preserve"> </w:t>
      </w:r>
      <w:r>
        <w:t xml:space="preserve">de la población activa. </w:t>
      </w:r>
      <w:r w:rsidRPr="00F741CD">
        <w:t xml:space="preserve">Las mujeres predominaron entre los </w:t>
      </w:r>
      <w:r>
        <w:t>auxiliares de familia</w:t>
      </w:r>
      <w:r w:rsidRPr="00253462">
        <w:t>,</w:t>
      </w:r>
      <w:r w:rsidRPr="00F741CD">
        <w:t xml:space="preserve"> dando cuenta del 58</w:t>
      </w:r>
      <w:r>
        <w:t>% del total</w:t>
      </w:r>
      <w:r w:rsidRPr="00F741CD">
        <w:t>; la tasa de mujeres desempleadas ascendi</w:t>
      </w:r>
      <w:r>
        <w:t xml:space="preserve">ó al </w:t>
      </w:r>
      <w:r w:rsidRPr="00F741CD">
        <w:t>47</w:t>
      </w:r>
      <w:r>
        <w:t>,</w:t>
      </w:r>
      <w:r w:rsidRPr="00F741CD">
        <w:t>3</w:t>
      </w:r>
      <w:r>
        <w:t>%</w:t>
      </w:r>
      <w:r w:rsidRPr="00F741CD">
        <w:t xml:space="preserve">, </w:t>
      </w:r>
      <w:r>
        <w:t>mientras que el porcentaje de mujeres que trabajaban por cuenta propia fue del 27,</w:t>
      </w:r>
      <w:r w:rsidRPr="00F741CD">
        <w:t>9</w:t>
      </w:r>
      <w:r>
        <w:t>%</w:t>
      </w:r>
      <w:r w:rsidRPr="00AF40C9">
        <w:rPr>
          <w:rStyle w:val="FootnoteReference"/>
          <w:bCs/>
        </w:rPr>
        <w:footnoteReference w:id="45"/>
      </w:r>
      <w:r>
        <w:t>.</w:t>
      </w:r>
    </w:p>
    <w:p w:rsidR="0060699C" w:rsidRPr="00802E91" w:rsidRDefault="0060699C" w:rsidP="0060699C">
      <w:pPr>
        <w:pStyle w:val="SingleTxt"/>
      </w:pPr>
      <w:r>
        <w:t>131</w:t>
      </w:r>
      <w:r w:rsidRPr="002302E4">
        <w:t>.</w:t>
      </w:r>
      <w:r w:rsidRPr="002302E4">
        <w:tab/>
        <w:t>La mayoría de las personas empleadas lo están a tiempo completo.</w:t>
      </w:r>
      <w:r>
        <w:t xml:space="preserve"> </w:t>
      </w:r>
      <w:r w:rsidRPr="00802E91">
        <w:t>Del número total de personas empleadas en 2004, el 11</w:t>
      </w:r>
      <w:r>
        <w:t>%</w:t>
      </w:r>
      <w:r w:rsidRPr="00802E91">
        <w:t xml:space="preserve"> de las mujeres y el </w:t>
      </w:r>
      <w:r>
        <w:t>7,</w:t>
      </w:r>
      <w:r w:rsidRPr="00802E91">
        <w:t>9</w:t>
      </w:r>
      <w:r>
        <w:t>%</w:t>
      </w:r>
      <w:r w:rsidRPr="00802E91">
        <w:t xml:space="preserve"> </w:t>
      </w:r>
      <w:r>
        <w:t xml:space="preserve">de los hombres trabajaban a tiempo parcial. </w:t>
      </w:r>
      <w:r w:rsidRPr="00802E91">
        <w:t>Aproximadamente el 22</w:t>
      </w:r>
      <w:r>
        <w:t>%</w:t>
      </w:r>
      <w:r w:rsidRPr="00802E91">
        <w:t xml:space="preserve"> de la población activa trabaja </w:t>
      </w:r>
      <w:r>
        <w:t>habitualmente</w:t>
      </w:r>
      <w:r w:rsidRPr="00802E91">
        <w:t xml:space="preserve"> también los sábados, y el 13</w:t>
      </w:r>
      <w:r>
        <w:t>%</w:t>
      </w:r>
      <w:r w:rsidRPr="00802E91">
        <w:t xml:space="preserve"> </w:t>
      </w:r>
      <w:r>
        <w:t xml:space="preserve">los domingos; de ellos, </w:t>
      </w:r>
      <w:r w:rsidRPr="00802E91">
        <w:t>las mujeres representan el 44</w:t>
      </w:r>
      <w:r>
        <w:t>%</w:t>
      </w:r>
      <w:r w:rsidRPr="00802E91">
        <w:t xml:space="preserve">. </w:t>
      </w:r>
      <w:r>
        <w:t>En los últimos años ha aumentado</w:t>
      </w:r>
      <w:r w:rsidRPr="00802E91">
        <w:t xml:space="preserve"> la tasa de empleos temporales</w:t>
      </w:r>
      <w:r>
        <w:t xml:space="preserve">, que es </w:t>
      </w:r>
      <w:r w:rsidRPr="00802E91">
        <w:t>ligeramente m</w:t>
      </w:r>
      <w:r>
        <w:t xml:space="preserve">ás alta entre las mujeres. </w:t>
      </w:r>
      <w:r w:rsidRPr="00802E91">
        <w:t xml:space="preserve">Del número total de personas </w:t>
      </w:r>
      <w:r>
        <w:t>con trabajo en 2003, un</w:t>
      </w:r>
      <w:r w:rsidRPr="00802E91">
        <w:t xml:space="preserve"> 14,9</w:t>
      </w:r>
      <w:r>
        <w:t>%</w:t>
      </w:r>
      <w:r w:rsidRPr="00802E91">
        <w:t xml:space="preserve"> de mujeres y </w:t>
      </w:r>
      <w:r>
        <w:t>un 12,</w:t>
      </w:r>
      <w:r w:rsidRPr="00802E91">
        <w:t>7</w:t>
      </w:r>
      <w:r>
        <w:t>%</w:t>
      </w:r>
      <w:r w:rsidRPr="00802E91">
        <w:t xml:space="preserve"> </w:t>
      </w:r>
      <w:r>
        <w:t xml:space="preserve">de hombres lo hacían en empleos temporales. Son frecuentes también algunas nuevas formas de trabajo. </w:t>
      </w:r>
      <w:r w:rsidRPr="00802E91">
        <w:t xml:space="preserve">Entre </w:t>
      </w:r>
      <w:r>
        <w:t>la población activa</w:t>
      </w:r>
      <w:r w:rsidRPr="00802E91">
        <w:t>, hay un 5,4</w:t>
      </w:r>
      <w:r>
        <w:t>%</w:t>
      </w:r>
      <w:r w:rsidRPr="00802E91">
        <w:t xml:space="preserve"> (mujeres: 6,1</w:t>
      </w:r>
      <w:r>
        <w:t>%</w:t>
      </w:r>
      <w:r w:rsidRPr="00802E91">
        <w:t>; hombres: 4,8</w:t>
      </w:r>
      <w:r>
        <w:t>%</w:t>
      </w:r>
      <w:r w:rsidRPr="00802E91">
        <w:t xml:space="preserve">) que </w:t>
      </w:r>
      <w:r>
        <w:t>han optado por el teletrabajo</w:t>
      </w:r>
      <w:r w:rsidRPr="00802E91">
        <w:rPr>
          <w:highlight w:val="yellow"/>
        </w:rPr>
        <w:t>,</w:t>
      </w:r>
      <w:r w:rsidRPr="00802E91">
        <w:t xml:space="preserve"> </w:t>
      </w:r>
      <w:r>
        <w:t>es decir, que trabajan desde su casa</w:t>
      </w:r>
      <w:r w:rsidRPr="00AF40C9">
        <w:rPr>
          <w:rStyle w:val="FootnoteReference"/>
          <w:bCs/>
        </w:rPr>
        <w:footnoteReference w:id="46"/>
      </w:r>
      <w:r>
        <w:t>.</w:t>
      </w:r>
    </w:p>
    <w:p w:rsidR="0060699C" w:rsidRPr="00721666" w:rsidRDefault="0060699C" w:rsidP="0060699C">
      <w:pPr>
        <w:pStyle w:val="SingleTxt"/>
      </w:pPr>
      <w:r>
        <w:t>132</w:t>
      </w:r>
      <w:r w:rsidRPr="00721666">
        <w:t>.</w:t>
      </w:r>
      <w:r w:rsidRPr="00721666">
        <w:tab/>
        <w:t xml:space="preserve">En los últimos años se ha registrado un descenso </w:t>
      </w:r>
      <w:r>
        <w:t>constante</w:t>
      </w:r>
      <w:r w:rsidRPr="00721666">
        <w:t xml:space="preserve"> </w:t>
      </w:r>
      <w:r>
        <w:t>en</w:t>
      </w:r>
      <w:r w:rsidRPr="00721666">
        <w:t xml:space="preserve"> la </w:t>
      </w:r>
      <w:r>
        <w:t>proporción</w:t>
      </w:r>
      <w:r w:rsidRPr="00721666">
        <w:t xml:space="preserve"> de mujeres </w:t>
      </w:r>
      <w:r>
        <w:t xml:space="preserve">y hombres </w:t>
      </w:r>
      <w:r w:rsidRPr="00721666">
        <w:t>que trabajan por cuenta propia</w:t>
      </w:r>
      <w:r>
        <w:t xml:space="preserve">. </w:t>
      </w:r>
      <w:r w:rsidRPr="00721666">
        <w:t>En 2004, el porcentaje entre la población activa era del 9,8</w:t>
      </w:r>
      <w:r>
        <w:t xml:space="preserve">%, del cual </w:t>
      </w:r>
      <w:r w:rsidRPr="00721666">
        <w:t>las mujeres representaban s</w:t>
      </w:r>
      <w:r>
        <w:t xml:space="preserve">ólo una cuarta parte. </w:t>
      </w:r>
      <w:r w:rsidRPr="00721666">
        <w:t xml:space="preserve">Entre la población </w:t>
      </w:r>
      <w:r>
        <w:t>activa</w:t>
      </w:r>
      <w:r w:rsidRPr="00721666">
        <w:t xml:space="preserve">, el porcentaje de </w:t>
      </w:r>
      <w:r>
        <w:t>empleados domésticos</w:t>
      </w:r>
      <w:r w:rsidRPr="00721666">
        <w:t xml:space="preserve"> ascendía al </w:t>
      </w:r>
      <w:r>
        <w:t>5,</w:t>
      </w:r>
      <w:r w:rsidRPr="00721666">
        <w:t>7</w:t>
      </w:r>
      <w:r>
        <w:t>%; de este porcentaje, el 60% eran mujeres</w:t>
      </w:r>
      <w:r w:rsidRPr="00AF40C9">
        <w:rPr>
          <w:rStyle w:val="FootnoteReference"/>
          <w:bCs/>
        </w:rPr>
        <w:footnoteReference w:id="47"/>
      </w:r>
      <w:r>
        <w:t>.</w:t>
      </w:r>
    </w:p>
    <w:p w:rsidR="0060699C" w:rsidRPr="00EC5C6E" w:rsidRDefault="0060699C" w:rsidP="0060699C">
      <w:pPr>
        <w:pStyle w:val="SingleTxt"/>
      </w:pPr>
      <w:r>
        <w:t>133</w:t>
      </w:r>
      <w:r w:rsidRPr="00EC5C6E">
        <w:t>.</w:t>
      </w:r>
      <w:r w:rsidRPr="00EC5C6E">
        <w:tab/>
        <w:t xml:space="preserve">Los análisis del mercado de trabajo confirman la </w:t>
      </w:r>
      <w:r>
        <w:t>existencia de una segregación vertical y una segregación horizontal basadas en el sexo</w:t>
      </w:r>
      <w:r w:rsidRPr="00AF40C9">
        <w:rPr>
          <w:rStyle w:val="FootnoteReference"/>
          <w:bCs/>
        </w:rPr>
        <w:footnoteReference w:id="48"/>
      </w:r>
      <w:r w:rsidRPr="00AF40C9">
        <w:rPr>
          <w:rStyle w:val="FootnoteReference"/>
          <w:bCs/>
        </w:rPr>
        <w:t xml:space="preserve"> </w:t>
      </w:r>
      <w:r>
        <w:rPr>
          <w:bCs/>
        </w:rPr>
        <w:t>.</w:t>
      </w:r>
      <w:r w:rsidRPr="00EC5C6E">
        <w:t>Los datos para 2004 indican que la proporción de mujeres en los puestos más altos y mejor remunerados (</w:t>
      </w:r>
      <w:r>
        <w:t>altos funcionarios,</w:t>
      </w:r>
      <w:r w:rsidRPr="00EC5C6E">
        <w:t xml:space="preserve"> puestos directivos y legisladores) </w:t>
      </w:r>
      <w:r>
        <w:t>es de sólo una tercera parte (33,</w:t>
      </w:r>
      <w:r w:rsidRPr="00EC5C6E">
        <w:t>3</w:t>
      </w:r>
      <w:r>
        <w:t>%</w:t>
      </w:r>
      <w:r w:rsidRPr="00EC5C6E">
        <w:t>)</w:t>
      </w:r>
      <w:r>
        <w:t xml:space="preserve">, aunque, por término medio, las mujeres alcancen un nivel educativo superior al de los hombres. </w:t>
      </w:r>
      <w:r w:rsidRPr="00EC5C6E">
        <w:t xml:space="preserve">En lo que respecta a la ocupación, la representación de las mujeres está por encima </w:t>
      </w:r>
      <w:r>
        <w:t>del promedio</w:t>
      </w:r>
      <w:r w:rsidRPr="00EC5C6E">
        <w:t xml:space="preserve"> en profesiones como: funcionarios (65</w:t>
      </w:r>
      <w:r>
        <w:t>,</w:t>
      </w:r>
      <w:r w:rsidRPr="00EC5C6E">
        <w:t>3</w:t>
      </w:r>
      <w:r>
        <w:t>%</w:t>
      </w:r>
      <w:r w:rsidRPr="00EC5C6E">
        <w:t>), servic</w:t>
      </w:r>
      <w:r>
        <w:t xml:space="preserve">ios y ventas </w:t>
      </w:r>
      <w:r w:rsidRPr="00EC5C6E">
        <w:t>(63</w:t>
      </w:r>
      <w:r>
        <w:t>,</w:t>
      </w:r>
      <w:r w:rsidRPr="00EC5C6E">
        <w:t xml:space="preserve">8%), </w:t>
      </w:r>
      <w:r>
        <w:t xml:space="preserve">y especialistas </w:t>
      </w:r>
      <w:r w:rsidRPr="00EC5C6E">
        <w:t>(60</w:t>
      </w:r>
      <w:r>
        <w:t>,</w:t>
      </w:r>
      <w:r w:rsidRPr="00EC5C6E">
        <w:t>2</w:t>
      </w:r>
      <w:r>
        <w:t>%</w:t>
      </w:r>
      <w:r w:rsidRPr="00EC5C6E">
        <w:t xml:space="preserve">), </w:t>
      </w:r>
      <w:r>
        <w:t>mientras que las profesiones con menor número son las no industriales (8,</w:t>
      </w:r>
      <w:r w:rsidRPr="00EC5C6E">
        <w:t>2</w:t>
      </w:r>
      <w:r>
        <w:t>%</w:t>
      </w:r>
      <w:r w:rsidRPr="00EC5C6E">
        <w:t>)</w:t>
      </w:r>
      <w:r w:rsidRPr="00AF40C9">
        <w:rPr>
          <w:rStyle w:val="FootnoteReference"/>
          <w:bCs/>
        </w:rPr>
        <w:footnoteReference w:id="49"/>
      </w:r>
      <w:r>
        <w:t>.</w:t>
      </w:r>
    </w:p>
    <w:p w:rsidR="0060699C" w:rsidRPr="00E94074" w:rsidRDefault="0060699C" w:rsidP="0060699C">
      <w:pPr>
        <w:pStyle w:val="SingleTxt"/>
      </w:pPr>
      <w:r>
        <w:t>134</w:t>
      </w:r>
      <w:r w:rsidRPr="00E94074">
        <w:t>.</w:t>
      </w:r>
      <w:r w:rsidRPr="00E94074">
        <w:tab/>
        <w:t>En lo que respecta a la actividad, las mujeres predominan entre los trabajadores empleados en los servicios (55,3</w:t>
      </w:r>
      <w:r>
        <w:t>%</w:t>
      </w:r>
      <w:r w:rsidRPr="00E94074">
        <w:t xml:space="preserve">), </w:t>
      </w:r>
      <w:r>
        <w:t>en particular en los campos de la asistencia sanitaria y social, la educación y la intermediación financiera, y también en servicios de</w:t>
      </w:r>
      <w:r>
        <w:rPr>
          <w:i/>
        </w:rPr>
        <w:t xml:space="preserve"> </w:t>
      </w:r>
      <w:r w:rsidRPr="00096F5E">
        <w:t>restauración</w:t>
      </w:r>
      <w:r>
        <w:rPr>
          <w:i/>
        </w:rPr>
        <w:t xml:space="preserve"> </w:t>
      </w:r>
      <w:r>
        <w:t>y turismo</w:t>
      </w:r>
      <w:r w:rsidRPr="00E94074">
        <w:t xml:space="preserve">. En las industrias no agrícolas, la proporción de mujeres es de una tercera parte del total de </w:t>
      </w:r>
      <w:r>
        <w:t xml:space="preserve">las </w:t>
      </w:r>
      <w:r w:rsidRPr="00E94074">
        <w:t>personas empleada</w:t>
      </w:r>
      <w:r>
        <w:t>s</w:t>
      </w:r>
      <w:r w:rsidRPr="00E94074">
        <w:t xml:space="preserve">, y el sector </w:t>
      </w:r>
      <w:r>
        <w:t>que emplea a menos mujeres</w:t>
      </w:r>
      <w:r w:rsidRPr="00B665B2">
        <w:t xml:space="preserve"> </w:t>
      </w:r>
      <w:r>
        <w:t xml:space="preserve">es el </w:t>
      </w:r>
      <w:r w:rsidRPr="00E94074">
        <w:t>de la construcci</w:t>
      </w:r>
      <w:r>
        <w:t>ón</w:t>
      </w:r>
      <w:r w:rsidRPr="00AF40C9">
        <w:rPr>
          <w:rStyle w:val="FootnoteReference"/>
          <w:bCs/>
        </w:rPr>
        <w:footnoteReference w:id="50"/>
      </w:r>
      <w:r>
        <w:t>.</w:t>
      </w:r>
    </w:p>
    <w:p w:rsidR="0060699C" w:rsidRPr="00EA3F95" w:rsidRDefault="0060699C" w:rsidP="0060699C">
      <w:pPr>
        <w:pStyle w:val="SingleTxt"/>
      </w:pPr>
      <w:r>
        <w:t>135</w:t>
      </w:r>
      <w:r w:rsidRPr="00EA3F95">
        <w:t>.</w:t>
      </w:r>
      <w:r w:rsidRPr="00EA3F95">
        <w:tab/>
        <w:t xml:space="preserve">Los datos para 2002 muestran que, por término medio, </w:t>
      </w:r>
      <w:r>
        <w:t>a</w:t>
      </w:r>
      <w:r w:rsidRPr="00EA3F95">
        <w:t xml:space="preserve"> igual nivel </w:t>
      </w:r>
      <w:r>
        <w:t>d</w:t>
      </w:r>
      <w:r w:rsidRPr="00EA3F95">
        <w:t>e cualificaciones profesionales</w:t>
      </w:r>
      <w:r>
        <w:t>,</w:t>
      </w:r>
      <w:r w:rsidRPr="00EA3F95">
        <w:t xml:space="preserve"> las mujeres ganan un 9,5% menos que los hombres. Por término medio, las mujeres que en Eslovenia trabajan en empresas, </w:t>
      </w:r>
      <w:r>
        <w:t>negocios</w:t>
      </w:r>
      <w:r w:rsidRPr="00EA3F95">
        <w:t xml:space="preserve"> y organizaciones ganaban</w:t>
      </w:r>
      <w:r>
        <w:t>,</w:t>
      </w:r>
      <w:r w:rsidRPr="00EA3F95">
        <w:t xml:space="preserve"> según el nivel de aptitudes profesionales</w:t>
      </w:r>
      <w:r>
        <w:t>,</w:t>
      </w:r>
      <w:r w:rsidRPr="00EA3F95">
        <w:t xml:space="preserve"> el </w:t>
      </w:r>
      <w:r>
        <w:t>90,</w:t>
      </w:r>
      <w:r w:rsidRPr="00EA3F95">
        <w:t>5</w:t>
      </w:r>
      <w:r>
        <w:t>%</w:t>
      </w:r>
      <w:r w:rsidRPr="00EA3F95">
        <w:t xml:space="preserve"> </w:t>
      </w:r>
      <w:r>
        <w:t xml:space="preserve">del salario de los hombres. </w:t>
      </w:r>
      <w:r w:rsidRPr="00EA3F95">
        <w:t xml:space="preserve">En comparación con 2000, cuando los ingresos </w:t>
      </w:r>
      <w:r>
        <w:t>promedio</w:t>
      </w:r>
      <w:r w:rsidRPr="00EA3F95">
        <w:t xml:space="preserve"> de las mujeres fueron de un 12,2% menos que los de los hombres, la </w:t>
      </w:r>
      <w:r>
        <w:t>brecha salarial entre los géneros se redujo en un 2,</w:t>
      </w:r>
      <w:r w:rsidRPr="00EA3F95">
        <w:t xml:space="preserve">7%. En 2002, </w:t>
      </w:r>
      <w:r>
        <w:t xml:space="preserve">la distancia </w:t>
      </w:r>
      <w:r w:rsidRPr="00EA3F95">
        <w:t xml:space="preserve">más grande se registró entre las personas con cualificaciones </w:t>
      </w:r>
      <w:r>
        <w:t>profesionales (23,</w:t>
      </w:r>
      <w:r w:rsidRPr="00EA3F95">
        <w:t>7</w:t>
      </w:r>
      <w:r>
        <w:t>%</w:t>
      </w:r>
      <w:r w:rsidRPr="00EA3F95">
        <w:t>)</w:t>
      </w:r>
      <w:r>
        <w:t>, y la menor, entre las personas con título académico de doctor (7,</w:t>
      </w:r>
      <w:r w:rsidRPr="00EA3F95">
        <w:t>8</w:t>
      </w:r>
      <w:r>
        <w:t>%</w:t>
      </w:r>
      <w:r w:rsidRPr="00EA3F95">
        <w:t>)</w:t>
      </w:r>
      <w:r w:rsidRPr="00AF40C9">
        <w:rPr>
          <w:rStyle w:val="FootnoteReference"/>
          <w:bCs/>
        </w:rPr>
        <w:footnoteReference w:id="51"/>
      </w:r>
      <w:r w:rsidRPr="00AF40C9">
        <w:rPr>
          <w:rStyle w:val="FootnoteReference"/>
          <w:bCs/>
        </w:rPr>
        <w:t xml:space="preserve"> </w:t>
      </w:r>
      <w:r>
        <w:rPr>
          <w:bCs/>
        </w:rPr>
        <w:t>.</w:t>
      </w:r>
    </w:p>
    <w:p w:rsidR="0060699C" w:rsidRPr="00FE6EF7" w:rsidRDefault="0060699C" w:rsidP="0060699C">
      <w:pPr>
        <w:spacing w:line="120" w:lineRule="exact"/>
        <w:jc w:val="both"/>
        <w:rPr>
          <w:b/>
          <w:bCs/>
          <w:sz w:val="10"/>
          <w:szCs w:val="24"/>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Desempleo</w:t>
      </w:r>
    </w:p>
    <w:p w:rsidR="0060699C" w:rsidRPr="00FE6EF7" w:rsidRDefault="0060699C" w:rsidP="0060699C">
      <w:pPr>
        <w:pStyle w:val="SingleTxt"/>
        <w:spacing w:after="0" w:line="120" w:lineRule="exact"/>
        <w:rPr>
          <w:sz w:val="10"/>
        </w:rPr>
      </w:pPr>
    </w:p>
    <w:p w:rsidR="0060699C" w:rsidRPr="00AB1A4C" w:rsidRDefault="0060699C" w:rsidP="0060699C">
      <w:pPr>
        <w:pStyle w:val="SingleTxt"/>
      </w:pPr>
      <w:r>
        <w:t>136</w:t>
      </w:r>
      <w:r w:rsidRPr="00AB1A4C">
        <w:t>.</w:t>
      </w:r>
      <w:r w:rsidRPr="00AB1A4C">
        <w:tab/>
        <w:t>Desde 2004 se ha registrado una fuerte caída del desempleo; no obstante</w:t>
      </w:r>
      <w:r>
        <w:t xml:space="preserve">, la tasa </w:t>
      </w:r>
      <w:r w:rsidRPr="00AB1A4C">
        <w:t>de desempleo entre las mujeres ha aumentado.</w:t>
      </w:r>
      <w:r>
        <w:t xml:space="preserve"> </w:t>
      </w:r>
      <w:r w:rsidRPr="00AB1A4C">
        <w:t>En los últimos años ha venido aumentando la proporción de mujeres en el n</w:t>
      </w:r>
      <w:r>
        <w:t>úmero total de personas desempleadas; en 2004, dicha proporción llegó a ser del 53,</w:t>
      </w:r>
      <w:r w:rsidRPr="00AB1A4C">
        <w:t>1</w:t>
      </w:r>
      <w:r>
        <w:t>%</w:t>
      </w:r>
      <w:r w:rsidRPr="00AB1A4C">
        <w:t>. La reestructuración de sectores industriales como la industria textil y la in</w:t>
      </w:r>
      <w:r>
        <w:t>dustria del cuero y el calzado ha afectado principalmente a las mujeres, que son mayoría en estas industrias.</w:t>
      </w:r>
      <w:r w:rsidRPr="00AB1A4C">
        <w:t xml:space="preserve"> </w:t>
      </w:r>
    </w:p>
    <w:p w:rsidR="0060699C" w:rsidRPr="000F4F91" w:rsidRDefault="0060699C" w:rsidP="0060699C">
      <w:pPr>
        <w:pStyle w:val="SingleTxt"/>
      </w:pPr>
      <w:r>
        <w:t>137</w:t>
      </w:r>
      <w:r w:rsidRPr="00716B67">
        <w:t>.</w:t>
      </w:r>
      <w:r w:rsidRPr="00716B67">
        <w:tab/>
        <w:t xml:space="preserve">En 2004, la tasa de desempleo </w:t>
      </w:r>
      <w:r>
        <w:t>de la población objeto de encuesta</w:t>
      </w:r>
      <w:r w:rsidRPr="00716B67">
        <w:t xml:space="preserve"> fue del 6,4</w:t>
      </w:r>
      <w:r>
        <w:t>%</w:t>
      </w:r>
      <w:r w:rsidRPr="00716B67">
        <w:t xml:space="preserve"> entre las mujeres y del 5,7</w:t>
      </w:r>
      <w:r>
        <w:t>%</w:t>
      </w:r>
      <w:r w:rsidRPr="00716B67">
        <w:t xml:space="preserve"> entre los hombres, </w:t>
      </w:r>
      <w:r>
        <w:t xml:space="preserve">y la tasa de desempleo registrada fue del </w:t>
      </w:r>
      <w:r w:rsidRPr="00716B67">
        <w:t>12</w:t>
      </w:r>
      <w:r>
        <w:t>,</w:t>
      </w:r>
      <w:r w:rsidRPr="00716B67">
        <w:t>4</w:t>
      </w:r>
      <w:r>
        <w:t>%</w:t>
      </w:r>
      <w:r w:rsidRPr="00716B67">
        <w:t xml:space="preserve"> </w:t>
      </w:r>
      <w:r>
        <w:t>entre las mujeres y del 9,</w:t>
      </w:r>
      <w:r w:rsidRPr="00716B67">
        <w:t>1</w:t>
      </w:r>
      <w:r>
        <w:t>%</w:t>
      </w:r>
      <w:r w:rsidRPr="00716B67">
        <w:t xml:space="preserve"> </w:t>
      </w:r>
      <w:r>
        <w:t>entre los hombres</w:t>
      </w:r>
      <w:r w:rsidRPr="00716B67">
        <w:t xml:space="preserve">. </w:t>
      </w:r>
      <w:r>
        <w:t xml:space="preserve">La </w:t>
      </w:r>
      <w:r w:rsidRPr="00796F01">
        <w:t xml:space="preserve">principal </w:t>
      </w:r>
      <w:r>
        <w:t>brecha entre los géneros se verificó en la tasa de</w:t>
      </w:r>
      <w:r w:rsidRPr="00796F01">
        <w:t xml:space="preserve"> desempleo de los jóvenes de 15 </w:t>
      </w:r>
      <w:r>
        <w:t>a</w:t>
      </w:r>
      <w:r w:rsidRPr="00796F01">
        <w:t xml:space="preserve"> 24 años: en 2004, la tasa de desempleo de las mujeres j</w:t>
      </w:r>
      <w:r>
        <w:t xml:space="preserve">óvenes </w:t>
      </w:r>
      <w:r w:rsidRPr="00796F01">
        <w:t>(18</w:t>
      </w:r>
      <w:r>
        <w:t>%</w:t>
      </w:r>
      <w:r w:rsidRPr="00796F01">
        <w:t xml:space="preserve">) superó </w:t>
      </w:r>
      <w:r>
        <w:t xml:space="preserve">en </w:t>
      </w:r>
      <w:r w:rsidRPr="00796F01">
        <w:t xml:space="preserve">casi un 7% a la tasa de desempleo de los hombres jóvenes </w:t>
      </w:r>
      <w:r>
        <w:t>(11,</w:t>
      </w:r>
      <w:r w:rsidRPr="00796F01">
        <w:t>2</w:t>
      </w:r>
      <w:r>
        <w:t>%</w:t>
      </w:r>
      <w:r w:rsidRPr="00796F01">
        <w:t xml:space="preserve">), </w:t>
      </w:r>
      <w:r>
        <w:t>y entre las personas desempleadas que buscan un puesto de trabajo, y las que con un nivel educativo</w:t>
      </w:r>
      <w:r w:rsidRPr="008E7332">
        <w:t xml:space="preserve"> </w:t>
      </w:r>
      <w:r>
        <w:t xml:space="preserve">alto buscaban su primer empleo, la tasa de mujeres fue del </w:t>
      </w:r>
      <w:r w:rsidRPr="00796F01">
        <w:t>75</w:t>
      </w:r>
      <w:r>
        <w:t>%</w:t>
      </w:r>
      <w:r w:rsidRPr="00796F01">
        <w:t xml:space="preserve">. </w:t>
      </w:r>
      <w:r w:rsidRPr="00F92920">
        <w:t>La disminución de la tasa de desempleo se tradujo tambi</w:t>
      </w:r>
      <w:r>
        <w:t>én en un descenso del número de parados de larga duración</w:t>
      </w:r>
      <w:r w:rsidRPr="00F92920">
        <w:t xml:space="preserve">. En el período que va de 2004 a 2005, </w:t>
      </w:r>
      <w:r>
        <w:t>se redujo en un 16,</w:t>
      </w:r>
      <w:r w:rsidRPr="00F92920">
        <w:t>7</w:t>
      </w:r>
      <w:r>
        <w:t xml:space="preserve">% </w:t>
      </w:r>
      <w:r w:rsidRPr="00F92920">
        <w:t>el número de personas registradas como desempleadas durante m</w:t>
      </w:r>
      <w:r>
        <w:t>ás de un año</w:t>
      </w:r>
      <w:r w:rsidRPr="00F92920">
        <w:t xml:space="preserve">. </w:t>
      </w:r>
      <w:r w:rsidRPr="000F4F91">
        <w:t>Por el contrario, en el período 2000-2004</w:t>
      </w:r>
      <w:r>
        <w:t>,</w:t>
      </w:r>
      <w:r w:rsidRPr="000F4F91">
        <w:t xml:space="preserve"> la proporción de mujeres entre los parados de larga duración aument</w:t>
      </w:r>
      <w:r>
        <w:t>ó en un 2,</w:t>
      </w:r>
      <w:r w:rsidRPr="000F4F91">
        <w:t>8</w:t>
      </w:r>
      <w:r>
        <w:t>%, concretamente del 51,</w:t>
      </w:r>
      <w:r w:rsidRPr="000F4F91">
        <w:t xml:space="preserve">3 </w:t>
      </w:r>
      <w:r>
        <w:t>al 54,</w:t>
      </w:r>
      <w:r w:rsidRPr="000F4F91">
        <w:t>1</w:t>
      </w:r>
      <w:r>
        <w:t>%</w:t>
      </w:r>
      <w:r w:rsidRPr="00D34B91">
        <w:rPr>
          <w:rStyle w:val="FootnoteReference"/>
        </w:rPr>
        <w:footnoteReference w:id="52"/>
      </w:r>
      <w:r>
        <w:t>.</w:t>
      </w:r>
    </w:p>
    <w:p w:rsidR="0060699C" w:rsidRPr="0028715B" w:rsidRDefault="0060699C" w:rsidP="0060699C">
      <w:pPr>
        <w:pStyle w:val="SingleTxt"/>
      </w:pPr>
      <w:r>
        <w:t>138</w:t>
      </w:r>
      <w:r w:rsidRPr="002B02E0">
        <w:t>.</w:t>
      </w:r>
      <w:r w:rsidRPr="002B02E0">
        <w:tab/>
        <w:t xml:space="preserve">La educación es uno de los factores que afecta a las oportunidades de empleo. </w:t>
      </w:r>
      <w:r w:rsidRPr="00D22396">
        <w:t>A las personas desempleadas con nivel educativo</w:t>
      </w:r>
      <w:r w:rsidRPr="008E7332">
        <w:t xml:space="preserve"> </w:t>
      </w:r>
      <w:r w:rsidRPr="00D22396">
        <w:t xml:space="preserve">alto generalmente les resulta más fácil </w:t>
      </w:r>
      <w:r>
        <w:t xml:space="preserve">conseguir un trabajo, </w:t>
      </w:r>
      <w:r w:rsidRPr="00D22396">
        <w:t xml:space="preserve">aunque en los </w:t>
      </w:r>
      <w:r>
        <w:t xml:space="preserve">últimos años la situación ha cambiado a causa de la creciente afluencia de graduados al mercado de trabajo. </w:t>
      </w:r>
      <w:r w:rsidRPr="00D22396">
        <w:t>El campo de estudio</w:t>
      </w:r>
      <w:r>
        <w:t xml:space="preserve"> principal</w:t>
      </w:r>
      <w:r w:rsidRPr="00D22396">
        <w:t xml:space="preserve"> es cada vez más importante, y a menudo los empleadores piden experiencia previa. Entre los parados registrados hay un número muy alto de personas con nivel educativo bajo </w:t>
      </w:r>
      <w:r>
        <w:t xml:space="preserve">o </w:t>
      </w:r>
      <w:r w:rsidRPr="00D22396">
        <w:t xml:space="preserve">con estudios </w:t>
      </w:r>
      <w:r>
        <w:t>que tienen escasa o nula demanda en el mercado.</w:t>
      </w:r>
      <w:r w:rsidRPr="00D22396">
        <w:t xml:space="preserve"> Más de una tercera parte de los parados registrados no ha terminado la escuela primaria; entre éstos, el porcentaje de mujeres fue del 50</w:t>
      </w:r>
      <w:r>
        <w:t>%</w:t>
      </w:r>
      <w:r w:rsidRPr="00D22396">
        <w:t xml:space="preserve"> </w:t>
      </w:r>
      <w:r>
        <w:t>en</w:t>
      </w:r>
      <w:r w:rsidRPr="00D22396">
        <w:t xml:space="preserve"> 2004. </w:t>
      </w:r>
      <w:r w:rsidRPr="0028715B">
        <w:t xml:space="preserve">El porcentaje más alto de mujeres desempleadas se registra entre </w:t>
      </w:r>
      <w:r>
        <w:t xml:space="preserve">las que tienen </w:t>
      </w:r>
      <w:r w:rsidRPr="0028715B">
        <w:t>un niv</w:t>
      </w:r>
      <w:r>
        <w:t xml:space="preserve">el educativo </w:t>
      </w:r>
      <w:r w:rsidRPr="0028715B">
        <w:t xml:space="preserve">alto </w:t>
      </w:r>
      <w:r>
        <w:t>(63,</w:t>
      </w:r>
      <w:r w:rsidRPr="0028715B">
        <w:t>6</w:t>
      </w:r>
      <w:r>
        <w:t>%</w:t>
      </w:r>
      <w:r w:rsidRPr="0028715B">
        <w:t xml:space="preserve">) </w:t>
      </w:r>
      <w:r>
        <w:t>y las que tienen una formación profesional</w:t>
      </w:r>
      <w:r w:rsidRPr="0028715B">
        <w:t xml:space="preserve"> </w:t>
      </w:r>
      <w:r>
        <w:t xml:space="preserve">más baja </w:t>
      </w:r>
      <w:r w:rsidRPr="0028715B">
        <w:t>(63</w:t>
      </w:r>
      <w:r>
        <w:t>,</w:t>
      </w:r>
      <w:r w:rsidRPr="0028715B">
        <w:t>3</w:t>
      </w:r>
      <w:r>
        <w:t>%)</w:t>
      </w:r>
      <w:r w:rsidRPr="00AF40C9">
        <w:rPr>
          <w:rStyle w:val="FootnoteReference"/>
          <w:bCs/>
        </w:rPr>
        <w:footnoteReference w:id="53"/>
      </w:r>
      <w:r>
        <w:t>.</w:t>
      </w:r>
      <w:r w:rsidRPr="0028715B">
        <w:t xml:space="preserve"> </w:t>
      </w:r>
    </w:p>
    <w:p w:rsidR="0060699C" w:rsidRPr="00EA69B0" w:rsidRDefault="0060699C" w:rsidP="0060699C">
      <w:pPr>
        <w:pStyle w:val="SingleTxt"/>
      </w:pPr>
      <w:r>
        <w:t>139</w:t>
      </w:r>
      <w:r w:rsidRPr="0028715B">
        <w:t>.</w:t>
      </w:r>
      <w:r w:rsidRPr="0028715B">
        <w:rPr>
          <w:b/>
          <w:bCs/>
        </w:rPr>
        <w:tab/>
      </w:r>
      <w:r w:rsidRPr="0028715B">
        <w:t>Los datos sobre la estructura de edad de las personas desempleadas registradas muestran que la tasa de desempleo entre los j</w:t>
      </w:r>
      <w:r>
        <w:t xml:space="preserve">óvenes crece año tras año. </w:t>
      </w:r>
      <w:r w:rsidRPr="00EA69B0">
        <w:t xml:space="preserve">A finales de 2002, la tasa de desempleo más alta se registró entre personas de 40 </w:t>
      </w:r>
      <w:r>
        <w:t xml:space="preserve">a 50 años de edad </w:t>
      </w:r>
      <w:r w:rsidRPr="00EA69B0">
        <w:t>(23,5</w:t>
      </w:r>
      <w:r>
        <w:t>%</w:t>
      </w:r>
      <w:r w:rsidRPr="00EA69B0">
        <w:t xml:space="preserve">), </w:t>
      </w:r>
      <w:r>
        <w:t xml:space="preserve">mientras que en </w:t>
      </w:r>
      <w:r w:rsidRPr="00EA69B0">
        <w:t>2004</w:t>
      </w:r>
      <w:r>
        <w:t xml:space="preserve"> la tendencia se invirtió y la tasa de desempleo más alta se registró entre las personas de </w:t>
      </w:r>
      <w:r w:rsidRPr="00EA69B0">
        <w:t xml:space="preserve">18 </w:t>
      </w:r>
      <w:r>
        <w:t>a</w:t>
      </w:r>
      <w:r w:rsidRPr="00EA69B0">
        <w:t xml:space="preserve"> 25 </w:t>
      </w:r>
      <w:r>
        <w:t>años (22,</w:t>
      </w:r>
      <w:r w:rsidRPr="00EA69B0">
        <w:t>5</w:t>
      </w:r>
      <w:r>
        <w:t>%</w:t>
      </w:r>
      <w:r w:rsidRPr="00EA69B0">
        <w:t>).</w:t>
      </w:r>
      <w:r>
        <w:t xml:space="preserve"> Entre los parados registrados, las mujeres predominan en el grupo de edad de </w:t>
      </w:r>
      <w:r w:rsidRPr="00EA69B0">
        <w:t xml:space="preserve">25-30 </w:t>
      </w:r>
      <w:r>
        <w:t xml:space="preserve">años y en el de más de </w:t>
      </w:r>
      <w:r w:rsidRPr="00EA69B0">
        <w:t>35-40</w:t>
      </w:r>
      <w:r w:rsidRPr="00AF40C9">
        <w:rPr>
          <w:rStyle w:val="FootnoteReference"/>
          <w:bCs/>
        </w:rPr>
        <w:footnoteReference w:id="54"/>
      </w:r>
      <w:r>
        <w:t>.</w:t>
      </w:r>
    </w:p>
    <w:p w:rsidR="0060699C" w:rsidRPr="00FE6EF7" w:rsidRDefault="0060699C" w:rsidP="0060699C">
      <w:pPr>
        <w:pStyle w:val="Predoblikovano"/>
        <w:tabs>
          <w:tab w:val="clear" w:pos="9590"/>
        </w:tabs>
        <w:spacing w:line="120" w:lineRule="exact"/>
        <w:jc w:val="both"/>
        <w:rPr>
          <w:rFonts w:ascii="Times New Roman" w:hAnsi="Times New Roman" w:cs="Times New Roman"/>
          <w:b/>
          <w:bCs/>
          <w:sz w:val="10"/>
          <w:szCs w:val="24"/>
          <w:lang w:val="es-ES"/>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 xml:space="preserve">Medidas para conseguir la igualdad de género en el mercado de trabajo </w:t>
      </w:r>
      <w:r>
        <w:br/>
      </w:r>
      <w:r w:rsidRPr="00FE6EF7">
        <w:t xml:space="preserve">y en el empleo </w:t>
      </w:r>
    </w:p>
    <w:p w:rsidR="0060699C" w:rsidRPr="00FE6EF7" w:rsidRDefault="0060699C" w:rsidP="0060699C">
      <w:pPr>
        <w:pStyle w:val="SingleTxt"/>
        <w:spacing w:after="0" w:line="120" w:lineRule="exact"/>
        <w:rPr>
          <w:sz w:val="10"/>
        </w:rPr>
      </w:pPr>
    </w:p>
    <w:p w:rsidR="0060699C" w:rsidRPr="00FB38DA" w:rsidRDefault="0060699C" w:rsidP="0060699C">
      <w:pPr>
        <w:pStyle w:val="SingleTxt"/>
      </w:pPr>
      <w:r>
        <w:t>140</w:t>
      </w:r>
      <w:r w:rsidRPr="00EC558E">
        <w:t>.</w:t>
      </w:r>
      <w:r w:rsidRPr="00EC558E">
        <w:tab/>
        <w:t>En el Tercer Informe se present</w:t>
      </w:r>
      <w:r>
        <w:t>ó el</w:t>
      </w:r>
      <w:r w:rsidRPr="00EC558E">
        <w:t xml:space="preserve"> </w:t>
      </w:r>
      <w:r w:rsidRPr="00EC558E">
        <w:rPr>
          <w:i/>
          <w:iCs/>
        </w:rPr>
        <w:t>Programa nacional sobre el desarrollo del mercado de trabajo y el empleo para 2006,</w:t>
      </w:r>
      <w:r w:rsidRPr="00EC558E">
        <w:t xml:space="preserve"> junto con las medidas aprobadas en virtud de dicho programa, encaminadas a garantizar la igualdad de oportunidades para la mujer y el hombre </w:t>
      </w:r>
      <w:r>
        <w:t>en el mercado de trabajo, así como la conciliación de la vida profesional con la vida familiar</w:t>
      </w:r>
      <w:r w:rsidRPr="00EC558E">
        <w:t>. Las medidas establecidas por el programa nacional se están aplicando mediante programas de acci</w:t>
      </w:r>
      <w:r>
        <w:t xml:space="preserve">ón en materia de empleo y programas activos de políticas de empleo elaborados sobre una base anual. </w:t>
      </w:r>
      <w:r w:rsidRPr="00EC558E">
        <w:t>Desde 2004, todos los programas de políticas de empleo han in</w:t>
      </w:r>
      <w:r>
        <w:t xml:space="preserve">corporado </w:t>
      </w:r>
      <w:r w:rsidRPr="00EC558E">
        <w:t>la igualdad de g</w:t>
      </w:r>
      <w:r>
        <w:t xml:space="preserve">énero mediante un enfoque horizontal, lo que </w:t>
      </w:r>
      <w:r w:rsidRPr="00EC558E">
        <w:t>significa que dentro de cada medida hay una proporción concreta de mujeres que debe incluirse en la medida en cuestión, y q</w:t>
      </w:r>
      <w:r>
        <w:t>u</w:t>
      </w:r>
      <w:r w:rsidRPr="00EC558E">
        <w:t xml:space="preserve">e las mujeres son uno de los grupos objetivo básicos para </w:t>
      </w:r>
      <w:r>
        <w:t xml:space="preserve">evaluar </w:t>
      </w:r>
      <w:r w:rsidRPr="00EC558E">
        <w:t>el buen resultado y la eficacia de las medidas adoptadas.</w:t>
      </w:r>
      <w:r>
        <w:t xml:space="preserve"> </w:t>
      </w:r>
      <w:r w:rsidRPr="00FB38DA">
        <w:t>Además, se considera que las mujeres pertenecen al grupo de las personas con mayores dificultades para</w:t>
      </w:r>
      <w:r>
        <w:t xml:space="preserve"> conseguir</w:t>
      </w:r>
      <w:r w:rsidRPr="00FB38DA">
        <w:t xml:space="preserve"> empleo, por lo cual se les presta una atenci</w:t>
      </w:r>
      <w:r>
        <w:t>ón especial.</w:t>
      </w:r>
      <w:r w:rsidRPr="00FB38DA">
        <w:t xml:space="preserve"> </w:t>
      </w:r>
    </w:p>
    <w:p w:rsidR="0060699C" w:rsidRPr="00137F96" w:rsidRDefault="0060699C" w:rsidP="0060699C">
      <w:pPr>
        <w:pStyle w:val="SingleTxt"/>
      </w:pPr>
      <w:r w:rsidRPr="009F4B31">
        <w:t>14</w:t>
      </w:r>
      <w:r>
        <w:t>1</w:t>
      </w:r>
      <w:r w:rsidRPr="009F4B31">
        <w:t>.</w:t>
      </w:r>
      <w:r w:rsidRPr="009F4B31">
        <w:tab/>
        <w:t xml:space="preserve">El informe sobre la aplicación de las medidas para una política </w:t>
      </w:r>
      <w:r>
        <w:t xml:space="preserve">activa </w:t>
      </w:r>
      <w:r w:rsidRPr="009F4B31">
        <w:t xml:space="preserve">de empleo </w:t>
      </w:r>
      <w:r>
        <w:t xml:space="preserve">para 2003 </w:t>
      </w:r>
      <w:r w:rsidRPr="009F4B31">
        <w:t>muestra que, en todas las medidas se incluyó</w:t>
      </w:r>
      <w:r>
        <w:t xml:space="preserve">, </w:t>
      </w:r>
      <w:r w:rsidRPr="009F4B31">
        <w:t>como mínimo</w:t>
      </w:r>
      <w:r>
        <w:t>,</w:t>
      </w:r>
      <w:r w:rsidRPr="009F4B31">
        <w:t xml:space="preserve"> a un 50</w:t>
      </w:r>
      <w:r>
        <w:t>%</w:t>
      </w:r>
      <w:r w:rsidRPr="009F4B31">
        <w:t xml:space="preserve"> d</w:t>
      </w:r>
      <w:r>
        <w:t xml:space="preserve">e mujeres; el porcentaje más alto de mujeres </w:t>
      </w:r>
      <w:r w:rsidRPr="009F4B31">
        <w:t>(66</w:t>
      </w:r>
      <w:r>
        <w:t>%</w:t>
      </w:r>
      <w:r w:rsidRPr="009F4B31">
        <w:t xml:space="preserve">) </w:t>
      </w:r>
      <w:r>
        <w:t>correspondió al programa para fomentar el trabajo a tiempo parcial</w:t>
      </w:r>
      <w:r w:rsidRPr="00D34B91">
        <w:rPr>
          <w:rStyle w:val="FootnoteReference"/>
        </w:rPr>
        <w:footnoteReference w:id="55"/>
      </w:r>
      <w:r>
        <w:t>.</w:t>
      </w:r>
      <w:r w:rsidRPr="009F4B31">
        <w:t xml:space="preserve"> </w:t>
      </w:r>
      <w:r w:rsidRPr="00137F96">
        <w:t xml:space="preserve">La evaluación del </w:t>
      </w:r>
      <w:r>
        <w:t>efecto</w:t>
      </w:r>
      <w:r w:rsidRPr="00137F96">
        <w:t xml:space="preserve"> del programa de políticas activas de empleo para 2004 indica que ese año disminuyó la tasa </w:t>
      </w:r>
      <w:r>
        <w:t>promedio</w:t>
      </w:r>
      <w:r w:rsidRPr="00137F96">
        <w:t xml:space="preserve"> de desempleo; no obstante</w:t>
      </w:r>
      <w:r>
        <w:t>,</w:t>
      </w:r>
      <w:r w:rsidRPr="00137F96">
        <w:t xml:space="preserve"> </w:t>
      </w:r>
      <w:r>
        <w:t xml:space="preserve">aumentó la tasa de mujeres desempleadas </w:t>
      </w:r>
      <w:r w:rsidRPr="00137F96">
        <w:t>(</w:t>
      </w:r>
      <w:r>
        <w:t>del 52,</w:t>
      </w:r>
      <w:r w:rsidRPr="00137F96">
        <w:t>4</w:t>
      </w:r>
      <w:r>
        <w:t>%</w:t>
      </w:r>
      <w:r w:rsidRPr="00137F96">
        <w:t xml:space="preserve"> </w:t>
      </w:r>
      <w:r>
        <w:t>en</w:t>
      </w:r>
      <w:r w:rsidRPr="00137F96">
        <w:t xml:space="preserve"> 2003 </w:t>
      </w:r>
      <w:r>
        <w:t>al 52,</w:t>
      </w:r>
      <w:r w:rsidRPr="00137F96">
        <w:t>7</w:t>
      </w:r>
      <w:r>
        <w:t>% e</w:t>
      </w:r>
      <w:r w:rsidRPr="00137F96">
        <w:t>n 2004)</w:t>
      </w:r>
      <w:r>
        <w:t xml:space="preserve">, y también el porcentaje de personas que buscaban su primer empleo </w:t>
      </w:r>
      <w:r w:rsidRPr="00137F96">
        <w:t>(</w:t>
      </w:r>
      <w:r>
        <w:t>del 25,</w:t>
      </w:r>
      <w:r w:rsidRPr="00137F96">
        <w:t xml:space="preserve">5 </w:t>
      </w:r>
      <w:r>
        <w:t>al</w:t>
      </w:r>
      <w:r w:rsidRPr="00137F96">
        <w:t xml:space="preserve"> 26</w:t>
      </w:r>
      <w:r>
        <w:t>,</w:t>
      </w:r>
      <w:r w:rsidRPr="00137F96">
        <w:t>1</w:t>
      </w:r>
      <w:r>
        <w:t>%</w:t>
      </w:r>
      <w:r w:rsidRPr="00137F96">
        <w:t>)</w:t>
      </w:r>
      <w:r w:rsidRPr="00AF40C9">
        <w:rPr>
          <w:rStyle w:val="FootnoteReference"/>
          <w:bCs/>
        </w:rPr>
        <w:footnoteReference w:id="56"/>
      </w:r>
      <w:r w:rsidRPr="00AF40C9">
        <w:rPr>
          <w:rStyle w:val="FootnoteReference"/>
          <w:bCs/>
        </w:rPr>
        <w:t>.</w:t>
      </w:r>
      <w:r w:rsidRPr="00137F96">
        <w:t xml:space="preserve"> En 2005, los programas de política de empleo han dado prioridad a la inclusión de un 50</w:t>
      </w:r>
      <w:r>
        <w:t>%</w:t>
      </w:r>
      <w:r w:rsidRPr="00137F96">
        <w:t xml:space="preserve"> de mujeres en las medidas y actividades, y a la inclusi</w:t>
      </w:r>
      <w:r>
        <w:t>ón de mujeres en las actividades por cuenta propia.</w:t>
      </w:r>
    </w:p>
    <w:p w:rsidR="0060699C" w:rsidRPr="00CC11F1" w:rsidRDefault="0060699C" w:rsidP="0060699C">
      <w:pPr>
        <w:pStyle w:val="SingleTxt"/>
      </w:pPr>
      <w:r>
        <w:t>142</w:t>
      </w:r>
      <w:r w:rsidRPr="00675538">
        <w:t>.</w:t>
      </w:r>
      <w:r w:rsidRPr="00675538">
        <w:tab/>
        <w:t>La entrada como miembro de pleno derecho en la Uni</w:t>
      </w:r>
      <w:r>
        <w:t>ón Europea permitió a Eslovenia, en el período 2004–</w:t>
      </w:r>
      <w:r w:rsidRPr="00675538">
        <w:t>2006</w:t>
      </w:r>
      <w:r>
        <w:t xml:space="preserve">, utilizar recursos de los Fondos Estructurales de la Unión. </w:t>
      </w:r>
      <w:r w:rsidRPr="00F42502">
        <w:t xml:space="preserve">El Documento </w:t>
      </w:r>
      <w:r>
        <w:t xml:space="preserve">Único de Programación </w:t>
      </w:r>
      <w:r w:rsidRPr="00F42502">
        <w:t xml:space="preserve">de la República de Eslovenia 2004–2006 </w:t>
      </w:r>
      <w:r>
        <w:t>establece un plan para la aplicación de medidas y la realización de actividades cofinanciadas por los Fondos Estructurales</w:t>
      </w:r>
      <w:r w:rsidRPr="00F42502">
        <w:t xml:space="preserve">. </w:t>
      </w:r>
      <w:r>
        <w:t xml:space="preserve">El documento incluye, entre las prioridades horizontales, la igualdad de género. </w:t>
      </w:r>
      <w:r w:rsidRPr="00AD5640">
        <w:t>El principio de igualdad de género deberá tenerse en cue</w:t>
      </w:r>
      <w:r>
        <w:t>nta</w:t>
      </w:r>
      <w:r w:rsidRPr="00AD5640">
        <w:t xml:space="preserve"> en todas las medidas y actividades </w:t>
      </w:r>
      <w:r>
        <w:t>del documento, concretamente en la planificación, la aplicación y la vigilancia de programas y proyectos</w:t>
      </w:r>
      <w:r w:rsidRPr="00AD5640">
        <w:t xml:space="preserve">. De conformidad con el compromiso de Eslovenia para aplicar la política horizontal de igualdad de oportunidades, definida en las tareas del </w:t>
      </w:r>
      <w:r w:rsidRPr="00F42502">
        <w:t xml:space="preserve">Documento </w:t>
      </w:r>
      <w:r>
        <w:t>Único de</w:t>
      </w:r>
      <w:r w:rsidRPr="00F42502">
        <w:t xml:space="preserve"> Programación</w:t>
      </w:r>
      <w:r>
        <w:t>,</w:t>
      </w:r>
      <w:r w:rsidRPr="00F42502">
        <w:t xml:space="preserve"> </w:t>
      </w:r>
      <w:r>
        <w:t>el Ministerio de Trabajo, Familia y Asuntos Sociales elaboró directrices para incorporar las cuestiones de género en los Fondos Estructurales.</w:t>
      </w:r>
      <w:r w:rsidRPr="00CC11F1">
        <w:t xml:space="preserve"> </w:t>
      </w:r>
    </w:p>
    <w:p w:rsidR="0060699C" w:rsidRPr="001E5F5D" w:rsidRDefault="0060699C" w:rsidP="0060699C">
      <w:pPr>
        <w:pStyle w:val="SingleTxt"/>
      </w:pPr>
      <w:r>
        <w:t>143</w:t>
      </w:r>
      <w:r w:rsidRPr="00407497">
        <w:t>.</w:t>
      </w:r>
      <w:r w:rsidRPr="00407497">
        <w:tab/>
        <w:t xml:space="preserve">Una parte de los recursos que Eslovenia recibe del Fondo Social Europeo se ha asignado a la </w:t>
      </w:r>
      <w:r>
        <w:t>aplicación de programas en el</w:t>
      </w:r>
      <w:r w:rsidRPr="00407497">
        <w:t xml:space="preserve"> marco del Programa de In</w:t>
      </w:r>
      <w:r>
        <w:t>i</w:t>
      </w:r>
      <w:r w:rsidRPr="00407497">
        <w:t xml:space="preserve">ciativas </w:t>
      </w:r>
      <w:r>
        <w:t>Comunitarias</w:t>
      </w:r>
      <w:r w:rsidRPr="00407497">
        <w:t xml:space="preserve"> (CIP) EQUAL 2004-2006, </w:t>
      </w:r>
      <w:r>
        <w:t xml:space="preserve">que aspira a eliminar las diferentes formas de discriminación, incluida la discriminación múltiple </w:t>
      </w:r>
      <w:r w:rsidRPr="00407497">
        <w:t>(bas</w:t>
      </w:r>
      <w:r>
        <w:t xml:space="preserve">ada en el origen étnico, el sexo, </w:t>
      </w:r>
      <w:r w:rsidRPr="00407497">
        <w:t>etc.).</w:t>
      </w:r>
      <w:r>
        <w:t xml:space="preserve"> La </w:t>
      </w:r>
      <w:r w:rsidRPr="001E5F5D">
        <w:t xml:space="preserve">incorporación de las cuestiones de género se define como política o estrategia horizontal que ha de emplearse en el programa </w:t>
      </w:r>
      <w:r>
        <w:t xml:space="preserve">puesto en marcha con arreglo a la iniciativa </w:t>
      </w:r>
      <w:r w:rsidRPr="001E5F5D">
        <w:t>EQUAL. En virtud de esta iniciativa, dos campos temáticos se han dedicado exclusivamente a garantizar</w:t>
      </w:r>
      <w:r>
        <w:t xml:space="preserve"> la igualdad de oportunidades para la mujer y el hombre</w:t>
      </w:r>
      <w:r w:rsidRPr="001E5F5D">
        <w:t>:</w:t>
      </w:r>
    </w:p>
    <w:p w:rsidR="0060699C" w:rsidRPr="000D66A1" w:rsidRDefault="0060699C" w:rsidP="0060699C">
      <w:pPr>
        <w:pStyle w:val="SingleTxt"/>
        <w:tabs>
          <w:tab w:val="right" w:pos="1685"/>
        </w:tabs>
        <w:ind w:left="1742" w:hanging="475"/>
      </w:pPr>
      <w:r>
        <w:tab/>
        <w:t>–</w:t>
      </w:r>
      <w:r>
        <w:tab/>
      </w:r>
      <w:r w:rsidRPr="000D66A1">
        <w:t>Campo temático 7: Conciliación de la vida familiar con la vida profesional, y reinserción de los hombres y mujeres que han dejado el mercado de trabajo, mediante el desarrollo de formas de organización del trabajo más flexibles y eficaces y de servicios de apoyo;</w:t>
      </w:r>
    </w:p>
    <w:p w:rsidR="0060699C" w:rsidRPr="000D66A1" w:rsidRDefault="0060699C" w:rsidP="0060699C">
      <w:pPr>
        <w:pStyle w:val="SingleTxt"/>
        <w:tabs>
          <w:tab w:val="right" w:pos="1685"/>
        </w:tabs>
        <w:ind w:left="1742" w:hanging="475"/>
      </w:pPr>
      <w:r>
        <w:tab/>
        <w:t>–</w:t>
      </w:r>
      <w:r>
        <w:tab/>
      </w:r>
      <w:r w:rsidRPr="000D66A1">
        <w:t>Campo temático 8: Reducir las diferencias entre los géneros y apoyar la eliminación de la segregación en el trabajo.</w:t>
      </w:r>
    </w:p>
    <w:p w:rsidR="0060699C" w:rsidRPr="000F3AA8" w:rsidRDefault="0060699C" w:rsidP="0060699C">
      <w:pPr>
        <w:pStyle w:val="SingleTxt"/>
      </w:pPr>
      <w:r w:rsidRPr="000F3AA8">
        <w:t>En el período que va de 2004 a 2008, Eslovenia se centrará en el campo temático 8, en cuyo marco se apoyarán las medidas y actividades destinadas a luchar contra la discriminación en el empleo y a fomentar la participación de la mujer en el mercado de</w:t>
      </w:r>
      <w:r>
        <w:t xml:space="preserve"> t</w:t>
      </w:r>
      <w:r w:rsidRPr="000F3AA8">
        <w:t>rabajo.</w:t>
      </w:r>
    </w:p>
    <w:p w:rsidR="0060699C" w:rsidRPr="008107AA" w:rsidRDefault="0060699C" w:rsidP="0060699C">
      <w:pPr>
        <w:pStyle w:val="SingleTxt"/>
      </w:pPr>
      <w:r>
        <w:t>144</w:t>
      </w:r>
      <w:r w:rsidRPr="00217F3C">
        <w:t>.</w:t>
      </w:r>
      <w:r w:rsidRPr="00217F3C">
        <w:tab/>
        <w:t xml:space="preserve">En el </w:t>
      </w:r>
      <w:r w:rsidRPr="00D015A1">
        <w:rPr>
          <w:iCs/>
        </w:rPr>
        <w:t>Pacto social para el período 2003–2005</w:t>
      </w:r>
      <w:r w:rsidRPr="00217F3C">
        <w:t>, la iguald</w:t>
      </w:r>
      <w:r>
        <w:t>ad</w:t>
      </w:r>
      <w:r w:rsidRPr="00217F3C">
        <w:t xml:space="preserve"> de oportunidades se identifica como una de las tareas de </w:t>
      </w:r>
      <w:r>
        <w:t xml:space="preserve">los interlocutores sociales. </w:t>
      </w:r>
      <w:r w:rsidRPr="009F47F0">
        <w:t xml:space="preserve">Garantizar la igualdad de oportunidades y el respeto a la diferencia es un objetivo </w:t>
      </w:r>
      <w:r>
        <w:t xml:space="preserve">en el que también hace hincapié el </w:t>
      </w:r>
      <w:r w:rsidRPr="00253462">
        <w:rPr>
          <w:iCs/>
        </w:rPr>
        <w:t>Pacto</w:t>
      </w:r>
      <w:r w:rsidRPr="00D015A1">
        <w:rPr>
          <w:iCs/>
        </w:rPr>
        <w:t xml:space="preserve"> social para el período 2006–2008</w:t>
      </w:r>
      <w:r w:rsidRPr="009F47F0">
        <w:t>. Las tareas del Gobierno en relación con la igua</w:t>
      </w:r>
      <w:r>
        <w:t xml:space="preserve">ldad de género incluidas en el </w:t>
      </w:r>
      <w:r w:rsidRPr="00253462">
        <w:rPr>
          <w:iCs/>
        </w:rPr>
        <w:t>Pacto</w:t>
      </w:r>
      <w:r w:rsidRPr="00D015A1">
        <w:rPr>
          <w:iCs/>
        </w:rPr>
        <w:t xml:space="preserve"> social para el período 2003–2005</w:t>
      </w:r>
      <w:r w:rsidRPr="00217F3C">
        <w:t xml:space="preserve">, </w:t>
      </w:r>
      <w:r>
        <w:t xml:space="preserve">así como en la propuesta de </w:t>
      </w:r>
      <w:r w:rsidRPr="00253462">
        <w:t>pacto</w:t>
      </w:r>
      <w:r>
        <w:t xml:space="preserve"> social para el período 2006–2008, incluyen</w:t>
      </w:r>
      <w:r w:rsidRPr="008107AA">
        <w:t>:</w:t>
      </w:r>
    </w:p>
    <w:p w:rsidR="0060699C" w:rsidRPr="000D66A1" w:rsidRDefault="0060699C" w:rsidP="0060699C">
      <w:pPr>
        <w:pStyle w:val="SingleTxt"/>
        <w:tabs>
          <w:tab w:val="right" w:pos="1685"/>
        </w:tabs>
        <w:ind w:left="1742" w:hanging="475"/>
      </w:pPr>
      <w:r>
        <w:tab/>
        <w:t>–</w:t>
      </w:r>
      <w:r>
        <w:tab/>
      </w:r>
      <w:r w:rsidRPr="000D66A1">
        <w:t>asegurar la igualdad de oportunidades para la mujer y el hombre mediante el desarrollo de medidas encaminadas a prevenir, detectar y eliminar la discriminación directa, tanto de la mujer como del hombre, en el mercado de trabajo;</w:t>
      </w:r>
    </w:p>
    <w:p w:rsidR="0060699C" w:rsidRPr="000D66A1" w:rsidRDefault="0060699C" w:rsidP="0060699C">
      <w:pPr>
        <w:pStyle w:val="SingleTxt"/>
        <w:tabs>
          <w:tab w:val="right" w:pos="1685"/>
        </w:tabs>
        <w:ind w:left="1742" w:hanging="475"/>
      </w:pPr>
      <w:r>
        <w:tab/>
        <w:t>–</w:t>
      </w:r>
      <w:r>
        <w:tab/>
      </w:r>
      <w:r w:rsidRPr="000D66A1">
        <w:t>asegurar la igualdad de oportunidades para la mujer y el hombre mediante la adopción de medidas que proporcionen un apoyo especial a las mujeres para que funden sus propias empresas, aumenten la participación de las mujeres en programas de educación y capacitación, y reduzcan la segregación y la desigualdad en los ingresos;</w:t>
      </w:r>
    </w:p>
    <w:p w:rsidR="0060699C" w:rsidRPr="000D66A1" w:rsidRDefault="0060699C" w:rsidP="0060699C">
      <w:pPr>
        <w:pStyle w:val="SingleTxt"/>
        <w:tabs>
          <w:tab w:val="right" w:pos="1685"/>
        </w:tabs>
        <w:ind w:left="1742" w:hanging="475"/>
      </w:pPr>
      <w:r>
        <w:tab/>
      </w:r>
      <w:r>
        <w:tab/>
        <w:t>–</w:t>
      </w:r>
      <w:r w:rsidRPr="000D66A1">
        <w:t>garantizar la aplicación de la Ley de igualdad de oportunidades para la mujer y el hombre y las medidas positivas previstas por esta ley, como herramienta para fomentar el proceso que conduzca a una igualdad de género sólida y a la eliminación de la discriminación encubierta;</w:t>
      </w:r>
    </w:p>
    <w:p w:rsidR="0060699C" w:rsidRPr="000D66A1" w:rsidRDefault="0060699C" w:rsidP="0060699C">
      <w:pPr>
        <w:pStyle w:val="SingleTxt"/>
        <w:tabs>
          <w:tab w:val="right" w:pos="1685"/>
        </w:tabs>
        <w:ind w:left="1742" w:hanging="475"/>
      </w:pPr>
      <w:r>
        <w:tab/>
        <w:t>–</w:t>
      </w:r>
      <w:r>
        <w:tab/>
      </w:r>
      <w:r w:rsidRPr="000D66A1">
        <w:t>alentar a las empresas a que presten especial atención a las familias con miembros dependientes (hijos, personas mayores y otros miembros de la familia que puedan necesitar atención), entre otras cosas</w:t>
      </w:r>
      <w:r>
        <w:t xml:space="preserve"> también a través de la acción “</w:t>
      </w:r>
      <w:r w:rsidRPr="000D66A1">
        <w:t>La empresa que favorece a la familia</w:t>
      </w:r>
      <w:r>
        <w:t>”</w:t>
      </w:r>
      <w:r w:rsidRPr="000D66A1">
        <w:t>;</w:t>
      </w:r>
    </w:p>
    <w:p w:rsidR="0060699C" w:rsidRPr="000D66A1" w:rsidRDefault="0060699C" w:rsidP="0060699C">
      <w:pPr>
        <w:pStyle w:val="SingleTxt"/>
        <w:tabs>
          <w:tab w:val="right" w:pos="1685"/>
        </w:tabs>
        <w:ind w:left="1742" w:hanging="475"/>
      </w:pPr>
      <w:r>
        <w:tab/>
        <w:t>–</w:t>
      </w:r>
      <w:r>
        <w:tab/>
      </w:r>
      <w:r w:rsidRPr="000D66A1">
        <w:t xml:space="preserve">adoptar medidas para alentar a los padres a que hagan uso de la licencia de paternidad y para que el cuidado de los hijos se reparta entre ambos progenitores, y también para un reparto uniforme del ausentismo laboral causado por la necesidad de atender a un familiar enfermo; </w:t>
      </w:r>
    </w:p>
    <w:p w:rsidR="0060699C" w:rsidRPr="000D66A1" w:rsidRDefault="0060699C" w:rsidP="0060699C">
      <w:pPr>
        <w:pStyle w:val="SingleTxt"/>
        <w:tabs>
          <w:tab w:val="right" w:pos="1685"/>
        </w:tabs>
        <w:ind w:left="1742" w:hanging="475"/>
      </w:pPr>
      <w:r>
        <w:tab/>
        <w:t>–</w:t>
      </w:r>
      <w:r>
        <w:tab/>
      </w:r>
      <w:r w:rsidRPr="000D66A1">
        <w:t xml:space="preserve">fomentar la igualdad </w:t>
      </w:r>
      <w:r>
        <w:t xml:space="preserve">de oportunidades para la mujer </w:t>
      </w:r>
      <w:r w:rsidRPr="000D66A1">
        <w:t>y el hombre, en particular en lo relativo a la crianza y la educación de los hijos, el mercado de trabajo y el empleo, y la conciliación de la vida profesional con la vida familiar.</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Artículo 12</w:t>
      </w:r>
    </w:p>
    <w:p w:rsidR="0060699C" w:rsidRPr="00FE6EF7"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E6EF7">
        <w:t>Salud</w:t>
      </w:r>
    </w:p>
    <w:p w:rsidR="0060699C" w:rsidRPr="00FE6EF7" w:rsidRDefault="0060699C" w:rsidP="0060699C">
      <w:pPr>
        <w:pStyle w:val="SingleTxt"/>
        <w:spacing w:after="0" w:line="120" w:lineRule="exact"/>
        <w:rPr>
          <w:sz w:val="10"/>
        </w:rPr>
      </w:pPr>
    </w:p>
    <w:p w:rsidR="0060699C" w:rsidRPr="006D0C84" w:rsidRDefault="0060699C" w:rsidP="0060699C">
      <w:pPr>
        <w:pStyle w:val="SingleTxt"/>
      </w:pPr>
      <w:r>
        <w:t>145</w:t>
      </w:r>
      <w:r w:rsidRPr="006D0C84">
        <w:t>.</w:t>
      </w:r>
      <w:r w:rsidRPr="006D0C84">
        <w:tab/>
      </w:r>
      <w:r>
        <w:t>Con posterioridad a la presentación del Tercer Informe</w:t>
      </w:r>
      <w:r w:rsidRPr="006D0C84">
        <w:t xml:space="preserve"> se ha enmendado la </w:t>
      </w:r>
      <w:r w:rsidRPr="00EB4AF3">
        <w:rPr>
          <w:iCs/>
        </w:rPr>
        <w:t>Ley sobre atención sanitaria y seguro de salud</w:t>
      </w:r>
      <w:r w:rsidRPr="006D0C84">
        <w:t xml:space="preserve">, </w:t>
      </w:r>
      <w:r>
        <w:t xml:space="preserve">que ahora regula también </w:t>
      </w:r>
      <w:r w:rsidRPr="006D0C84">
        <w:t xml:space="preserve">el seguro de salud de los agricultores, </w:t>
      </w:r>
      <w:r>
        <w:t xml:space="preserve">de </w:t>
      </w:r>
      <w:r w:rsidRPr="006D0C84">
        <w:t xml:space="preserve">los miembros de sus </w:t>
      </w:r>
      <w:r>
        <w:t xml:space="preserve">explotaciones y de otras personas que ejercen actividades agrícolas en la </w:t>
      </w:r>
      <w:r w:rsidRPr="006D0C84">
        <w:t xml:space="preserve">República de Eslovenia </w:t>
      </w:r>
      <w:r>
        <w:t>como ocupación única o principal.</w:t>
      </w:r>
      <w:r w:rsidRPr="006D0C84">
        <w:t xml:space="preserve"> La enmienda se presenta con más detalle en la parte de este informe relativa a la aplicaci</w:t>
      </w:r>
      <w:r>
        <w:t>ón del a</w:t>
      </w:r>
      <w:r w:rsidRPr="006D0C84">
        <w:t>rtículo 14 de la Convención (</w:t>
      </w:r>
      <w:r>
        <w:t xml:space="preserve">véase el apartado </w:t>
      </w:r>
      <w:r w:rsidRPr="006D0C84">
        <w:t xml:space="preserve">179 </w:t>
      </w:r>
      <w:r>
        <w:t>del presente informe</w:t>
      </w:r>
      <w:r w:rsidRPr="006D0C84">
        <w:t>)</w:t>
      </w:r>
      <w:r>
        <w:t>.</w:t>
      </w:r>
    </w:p>
    <w:p w:rsidR="0060699C" w:rsidRPr="00581101" w:rsidRDefault="0060699C" w:rsidP="0060699C">
      <w:pPr>
        <w:spacing w:line="120" w:lineRule="exact"/>
        <w:jc w:val="both"/>
        <w:rPr>
          <w:b/>
          <w:bCs/>
          <w:sz w:val="10"/>
          <w:szCs w:val="24"/>
        </w:rPr>
      </w:pPr>
    </w:p>
    <w:p w:rsidR="0060699C"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Protección sanitaria de las mujeres</w:t>
      </w:r>
    </w:p>
    <w:p w:rsidR="0060699C" w:rsidRPr="00581101" w:rsidRDefault="0060699C" w:rsidP="0060699C">
      <w:pPr>
        <w:pStyle w:val="SingleTxt"/>
        <w:spacing w:after="0" w:line="120" w:lineRule="exact"/>
        <w:rPr>
          <w:sz w:val="10"/>
        </w:rPr>
      </w:pPr>
    </w:p>
    <w:p w:rsidR="0060699C" w:rsidRPr="00267895"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67895">
        <w:rPr>
          <w:lang w:val="es-ES_tradnl"/>
        </w:rPr>
        <w:t>Salud reproductiva</w:t>
      </w:r>
    </w:p>
    <w:p w:rsidR="0060699C" w:rsidRPr="00581101" w:rsidRDefault="0060699C" w:rsidP="0060699C">
      <w:pPr>
        <w:pStyle w:val="SingleTxt"/>
        <w:spacing w:after="0" w:line="120" w:lineRule="exact"/>
        <w:rPr>
          <w:sz w:val="10"/>
        </w:rPr>
      </w:pPr>
    </w:p>
    <w:p w:rsidR="0060699C" w:rsidRPr="005461C7" w:rsidRDefault="0060699C" w:rsidP="0060699C">
      <w:pPr>
        <w:pStyle w:val="SingleTxt"/>
      </w:pPr>
      <w:r>
        <w:t>146</w:t>
      </w:r>
      <w:r w:rsidRPr="005461C7">
        <w:t>.</w:t>
      </w:r>
      <w:r w:rsidRPr="005461C7">
        <w:tab/>
        <w:t>Eslovenia aprobó medidas para reduci</w:t>
      </w:r>
      <w:r>
        <w:t>r la tasa de mortalidad materna</w:t>
      </w:r>
      <w:r w:rsidRPr="005461C7">
        <w:t xml:space="preserve"> s</w:t>
      </w:r>
      <w:r>
        <w:t xml:space="preserve">egún </w:t>
      </w:r>
      <w:r w:rsidRPr="005461C7">
        <w:t xml:space="preserve">las recomendaciones del Comité para la Eliminación de la Discriminación contra la Mujer en su Examen de los Informes Segundo y Tercero de la República de Eslovenia. Asimismo, se creó un grupo de trabajo para analizar los casos de </w:t>
      </w:r>
      <w:r>
        <w:t xml:space="preserve">mortalidad </w:t>
      </w:r>
      <w:r w:rsidRPr="005461C7">
        <w:t>matern</w:t>
      </w:r>
      <w:r>
        <w:t>a</w:t>
      </w:r>
      <w:r w:rsidRPr="005461C7">
        <w:t xml:space="preserve">, que está preparando un informe sobre </w:t>
      </w:r>
      <w:r>
        <w:t xml:space="preserve">esta clase de </w:t>
      </w:r>
      <w:r w:rsidRPr="005461C7">
        <w:t xml:space="preserve">mortalidad durante el </w:t>
      </w:r>
      <w:r>
        <w:t xml:space="preserve">último </w:t>
      </w:r>
      <w:r w:rsidRPr="005461C7">
        <w:t xml:space="preserve">período, </w:t>
      </w:r>
      <w:r>
        <w:t>con recomendaciones para profesionales clínicos y medidas de salud pública en el ámbito de la salud reproductiva.</w:t>
      </w:r>
      <w:r w:rsidRPr="005461C7">
        <w:t xml:space="preserve"> Los datos preliminares para 2001 y 2002 muestran que en Eslovenia </w:t>
      </w:r>
      <w:r>
        <w:t>ha disminuido considerablemente la tasa de mortalidad materna</w:t>
      </w:r>
      <w:r w:rsidRPr="00AF40C9">
        <w:rPr>
          <w:rStyle w:val="FootnoteReference"/>
          <w:bCs/>
        </w:rPr>
        <w:footnoteReference w:id="57"/>
      </w:r>
      <w:r>
        <w:t>.</w:t>
      </w:r>
      <w:r w:rsidRPr="005461C7">
        <w:t xml:space="preserve"> </w:t>
      </w:r>
      <w:r>
        <w:t xml:space="preserve">La tasa promedio de mortalidad para el </w:t>
      </w:r>
      <w:r w:rsidRPr="005461C7">
        <w:t xml:space="preserve">período </w:t>
      </w:r>
      <w:r>
        <w:t>de cinco años 1998–</w:t>
      </w:r>
      <w:r w:rsidRPr="005461C7">
        <w:t xml:space="preserve">2002 es de 12,5 </w:t>
      </w:r>
      <w:r>
        <w:t xml:space="preserve">por </w:t>
      </w:r>
      <w:r w:rsidRPr="005461C7">
        <w:t>cada 100.000 niños nacidos vivos</w:t>
      </w:r>
      <w:r>
        <w:t>.</w:t>
      </w:r>
      <w:r w:rsidRPr="005461C7">
        <w:t xml:space="preserve"> (</w:t>
      </w:r>
      <w:r w:rsidRPr="00EB4AF3">
        <w:rPr>
          <w:i/>
        </w:rPr>
        <w:t>Véase el apartado 159 del presente informe</w:t>
      </w:r>
      <w:r>
        <w:t>.</w:t>
      </w:r>
      <w:r w:rsidRPr="005461C7">
        <w:t>)</w:t>
      </w:r>
    </w:p>
    <w:p w:rsidR="0060699C" w:rsidRPr="003E51A7" w:rsidRDefault="0060699C" w:rsidP="0060699C">
      <w:pPr>
        <w:pStyle w:val="SingleTxt"/>
      </w:pPr>
      <w:r>
        <w:t>147</w:t>
      </w:r>
      <w:r w:rsidRPr="003E51A7">
        <w:t>.</w:t>
      </w:r>
      <w:r w:rsidRPr="00806F5B">
        <w:tab/>
      </w:r>
      <w:r w:rsidRPr="003E51A7">
        <w:t xml:space="preserve">Eslovenia tiene una larga tradición de atención sanitaria activa para toda la población, algo que se manifiesta, sobre todo, en los programas de prevención, elaborados y aplicados para diversos grupos de población. Un elemento común de todas las actividades de atención sanitaria preventiva es que son igualmente accesibles para todos los ciudadanos eslovenos, pues dichas actividades están totalmente financiadas con fondos del seguro de salud obligatorio. El </w:t>
      </w:r>
      <w:r w:rsidRPr="00EB4AF3">
        <w:rPr>
          <w:iCs/>
        </w:rPr>
        <w:t>Programa nacional de atención sanitaria de la República de Eslovenia</w:t>
      </w:r>
      <w:r w:rsidRPr="003E51A7">
        <w:rPr>
          <w:i/>
          <w:iCs/>
        </w:rPr>
        <w:t xml:space="preserve"> </w:t>
      </w:r>
      <w:r w:rsidRPr="003E51A7">
        <w:rPr>
          <w:iCs/>
        </w:rPr>
        <w:t>(</w:t>
      </w:r>
      <w:r w:rsidRPr="003E51A7">
        <w:t xml:space="preserve">2000) estableció una medida especial destinada a fomentar la salud sexual y reproductiva como objetivo prioritario. Esta medida se aplicó mediante un programa </w:t>
      </w:r>
      <w:r>
        <w:t>sobre prácticas sexuales saludables</w:t>
      </w:r>
      <w:r w:rsidRPr="003E51A7">
        <w:t xml:space="preserve"> que incluye tres ámbitos: educación sexual, planificación familiar y prevención de las enfermedades de transmisión sexual. El cuarto objetivo prioritario fue una medida especial destinada a estudiar los efectos adversos </w:t>
      </w:r>
      <w:r>
        <w:t>para</w:t>
      </w:r>
      <w:r w:rsidRPr="003E51A7">
        <w:t xml:space="preserve"> la salud de grupos concretos de población, haciendo hincapié en las mujeres embarazadas </w:t>
      </w:r>
    </w:p>
    <w:p w:rsidR="0060699C" w:rsidRPr="00B37FF9" w:rsidRDefault="0060699C" w:rsidP="0060699C">
      <w:pPr>
        <w:pStyle w:val="SingleTxt"/>
      </w:pPr>
      <w:r>
        <w:t>148</w:t>
      </w:r>
      <w:r w:rsidRPr="00B37FF9">
        <w:t>.</w:t>
      </w:r>
      <w:r w:rsidRPr="00B37FF9">
        <w:tab/>
        <w:t>La mayor parte de las tareas prioritarias en el ámbito de la protección de la salud de los adultos se relaciona con la salud reproductiva.</w:t>
      </w:r>
      <w:r>
        <w:t xml:space="preserve"> </w:t>
      </w:r>
      <w:r w:rsidRPr="00B37FF9">
        <w:t>El enfoque de la salud reproductiva de los habitantes de Eslovenia es integral y se aplica en distintos cam</w:t>
      </w:r>
      <w:r>
        <w:t>p</w:t>
      </w:r>
      <w:r w:rsidRPr="00B37FF9">
        <w:t>os</w:t>
      </w:r>
      <w:r>
        <w:t>:</w:t>
      </w:r>
      <w:r w:rsidRPr="00B37FF9">
        <w:t xml:space="preserve"> </w:t>
      </w:r>
    </w:p>
    <w:p w:rsidR="0060699C" w:rsidRPr="000D66A1" w:rsidRDefault="0060699C" w:rsidP="0060699C">
      <w:pPr>
        <w:pStyle w:val="SingleTxt"/>
        <w:tabs>
          <w:tab w:val="right" w:pos="1685"/>
        </w:tabs>
        <w:ind w:left="1742" w:hanging="475"/>
      </w:pPr>
      <w:r>
        <w:tab/>
        <w:t>–</w:t>
      </w:r>
      <w:r>
        <w:tab/>
      </w:r>
      <w:r w:rsidRPr="000D66A1">
        <w:t xml:space="preserve">desarrollo de planificación intersectorial para la protección de la salud reproductiva (cooperación de varios sectores gubernamentales y de ONG); </w:t>
      </w:r>
    </w:p>
    <w:p w:rsidR="0060699C" w:rsidRPr="000D66A1" w:rsidRDefault="0060699C" w:rsidP="0060699C">
      <w:pPr>
        <w:pStyle w:val="SingleTxt"/>
        <w:tabs>
          <w:tab w:val="right" w:pos="1685"/>
        </w:tabs>
        <w:ind w:left="1742" w:hanging="475"/>
      </w:pPr>
      <w:r>
        <w:tab/>
        <w:t>–</w:t>
      </w:r>
      <w:r>
        <w:tab/>
      </w:r>
      <w:r w:rsidRPr="000D66A1">
        <w:t xml:space="preserve">protección de la salud reproductiva (atención sanitaria activa; puesta en marcha de programas de prevención y de fomento de una mejor atención sanitaria haciendo hincapié en los grupos de mayor riesgo; mejora de la detección del cáncer de cuello uterino durante el período anterior al embarazo y también en los períodos prenatal, perinatal y postnatal, y aplicación de un programa nacional para la detección organizada del cáncer de mama); </w:t>
      </w:r>
    </w:p>
    <w:p w:rsidR="0060699C" w:rsidRPr="000D66A1" w:rsidRDefault="0060699C" w:rsidP="0060699C">
      <w:pPr>
        <w:pStyle w:val="SingleTxt"/>
        <w:tabs>
          <w:tab w:val="right" w:pos="1685"/>
        </w:tabs>
        <w:ind w:left="1742" w:hanging="475"/>
      </w:pPr>
      <w:r>
        <w:tab/>
        <w:t>–</w:t>
      </w:r>
      <w:r>
        <w:tab/>
      </w:r>
      <w:r w:rsidRPr="000D66A1">
        <w:t>fortalecimiento de la educación sanitaria en el ámbito del fomento y la protección de la salud reproductiva (asegurando un modo de vida saludable y satisfactorio, prácticas sexuales seguras y una paternidad responsable; proporcionando información, educación y programas de prevención que permitan tomar decisiones responsables y voluntarias sobre la vida sexual y el alumbramiento; acceso a una amplia gama de métodos de regulación de la fecundidad; campañas de sensibilización para adolescentes y niños sobre varios tipos de abusos).</w:t>
      </w:r>
    </w:p>
    <w:p w:rsidR="0060699C" w:rsidRPr="000C1FD1" w:rsidRDefault="0060699C" w:rsidP="0060699C">
      <w:pPr>
        <w:pStyle w:val="SingleTxt"/>
      </w:pPr>
      <w:r>
        <w:t>149</w:t>
      </w:r>
      <w:r w:rsidRPr="000C1FD1">
        <w:t>.</w:t>
      </w:r>
      <w:r w:rsidRPr="000C1FD1">
        <w:tab/>
        <w:t>En Eslovenia, los programas de prevención para la planificación familiar en el ámbito de la salud reproductiva, accesibles a todas las mujeres o futuros padres, est</w:t>
      </w:r>
      <w:r>
        <w:t>án aplicándose en los siguientes ámbitos:</w:t>
      </w:r>
    </w:p>
    <w:p w:rsidR="0060699C" w:rsidRPr="00E5688A" w:rsidRDefault="0060699C" w:rsidP="0060699C">
      <w:pPr>
        <w:pStyle w:val="SingleTxt"/>
        <w:tabs>
          <w:tab w:val="right" w:pos="1685"/>
        </w:tabs>
        <w:ind w:left="1742" w:hanging="475"/>
      </w:pPr>
      <w:r>
        <w:tab/>
        <w:t>–</w:t>
      </w:r>
      <w:r>
        <w:tab/>
      </w:r>
      <w:r w:rsidRPr="00E5688A">
        <w:t xml:space="preserve">Programas de prevención para la planificación familiar. Incluyen exámenes y asesoramiento sobre una planificación familiar eficaz, el uso de anticonceptivos y la prevención de las enfermedades de transmisión sexual y la infecundidad resultante. </w:t>
      </w:r>
    </w:p>
    <w:p w:rsidR="0060699C" w:rsidRPr="00E5688A" w:rsidRDefault="0060699C" w:rsidP="0060699C">
      <w:pPr>
        <w:pStyle w:val="SingleTxt"/>
        <w:tabs>
          <w:tab w:val="right" w:pos="1685"/>
        </w:tabs>
        <w:ind w:left="1742" w:hanging="475"/>
      </w:pPr>
      <w:r>
        <w:tab/>
        <w:t>–</w:t>
      </w:r>
      <w:r>
        <w:tab/>
      </w:r>
      <w:r w:rsidRPr="00E5688A">
        <w:t>P</w:t>
      </w:r>
      <w:r>
        <w:t xml:space="preserve">rogramas de prevención para un </w:t>
      </w:r>
      <w:r w:rsidRPr="00E5688A">
        <w:t xml:space="preserve">embarazo seguro. Se prescribe un nivel mínimo de atención a las mujeres embarazadas y madres que acaban de dar a luz, que comprende un total de 10 exámenes preventivos durante el embarazo, asesoramiento educativo sobre salud individual, dos pruebas de ultrasonido, análisis clínicos, detección de la toxoplasmosis, y pruebas de detección del síndrome de Dawn en el caso de mujeres embarazadas mayores de 35 años. El programa también incluye pruebas y asesoramiento después del parto; interrupciones espontáneas y autorizadas del embarazo y los embarazos extrauterinos; visitas preventivas de enfermeras a casa de las mujeres embarazadas, de los recién nacidos y sus madres y en los casos en que las mujeres no hayan escogido todavía un ginecólogo personal. </w:t>
      </w:r>
    </w:p>
    <w:p w:rsidR="0060699C" w:rsidRPr="00E5688A" w:rsidRDefault="0060699C" w:rsidP="0060699C">
      <w:pPr>
        <w:pStyle w:val="SingleTxt"/>
        <w:tabs>
          <w:tab w:val="right" w:pos="1685"/>
        </w:tabs>
        <w:ind w:left="1742" w:hanging="475"/>
      </w:pPr>
      <w:r>
        <w:tab/>
        <w:t>–</w:t>
      </w:r>
      <w:r>
        <w:tab/>
      </w:r>
      <w:r w:rsidRPr="00E5688A">
        <w:t xml:space="preserve">Programa de prevención del cáncer de cuello uterino. A causa de la complejidad de este proyecto, en 2002 se lanzó oficialmente el Programa nacional para la detección </w:t>
      </w:r>
      <w:r>
        <w:t>del cáncer de cuello uterino-</w:t>
      </w:r>
      <w:r w:rsidRPr="00E5688A">
        <w:t>ZORA. La finalidad del programa es invitar activamente a todas las mujeres de 20 a 64 años de edad a hacerse una revisión ginecológica con una prueba de Papanicolaou. La misma prueba está disponible para las mujeres de 65 a 74 años, si bien a éstas no se las invita activamente. Al cabo de dos años de aplicación, el programa comenzó a arrojar resultados positivos. El porcentaje de mujeres del grupo de edad 20-74 años que decidieron tener un ginec</w:t>
      </w:r>
      <w:r>
        <w:t>ólogo personal aumentó en un 20</w:t>
      </w:r>
      <w:r w:rsidRPr="00E5688A">
        <w:t>% (con un promedio del 80</w:t>
      </w:r>
      <w:r>
        <w:t>%</w:t>
      </w:r>
      <w:r w:rsidRPr="00E5688A">
        <w:t>) gracias a un acceso más sencillo y mejor organizado a los servicios de ginecología. En consecuencia, también aumentó el porcentaje de mujeres que se sometieron a la prueba de Papanicolaou. El acceso al ginecólogo ha mejorado para todos los grupos de edad, principalmente para las mujeres mayores de 50 años</w:t>
      </w:r>
      <w:r w:rsidRPr="00CC120F">
        <w:rPr>
          <w:rStyle w:val="FootnoteReference"/>
          <w:bCs/>
        </w:rPr>
        <w:footnoteReference w:id="58"/>
      </w:r>
      <w:r>
        <w:t>.</w:t>
      </w:r>
    </w:p>
    <w:p w:rsidR="0060699C" w:rsidRPr="00E5688A" w:rsidRDefault="0060699C" w:rsidP="0060699C">
      <w:pPr>
        <w:pStyle w:val="SingleTxt"/>
        <w:tabs>
          <w:tab w:val="right" w:pos="1685"/>
        </w:tabs>
        <w:ind w:left="1742" w:hanging="475"/>
      </w:pPr>
      <w:r>
        <w:tab/>
        <w:t>–</w:t>
      </w:r>
      <w:r>
        <w:tab/>
      </w:r>
      <w:r w:rsidRPr="00E5688A">
        <w:t xml:space="preserve">Programa de prevención del cáncer de mama. Las mamografías para detectar el cáncer de mama vienen llevándose a cabo desde hace unos años en toda Eslovenia. Es una campaña destinada a mujeres de 50 a 69 años de edad, y mujeres de 40 a 49 años con antecedentes familiares de cáncer de mama. Las mujeres de un grupo de edad limitado (según los criterios internacionales que fijan la edad en la que las mujeres tienen derecho a hacerse una mamografía) tienen derecho a un examen clínico de los pechos cada dos años, cuyo coste cubre el seguro de salud obligatorio. En junio de 2004 se aprobó el programa nacional para la introducción por etapas de la mamografía para la detección precoz del cáncer de mama. El programa organizado debe incluir a las mujeres de los mismos grupos de edad, a las que se invitará a hacerse una mamografía, dado que nuestro propósito es que todas las mujeres se familiaricen con la posibilidad de hacerse la prueba, y no solamente aquéllas que más cuidan de su salud. </w:t>
      </w:r>
    </w:p>
    <w:p w:rsidR="0060699C" w:rsidRPr="00E5688A" w:rsidRDefault="0060699C" w:rsidP="0060699C">
      <w:pPr>
        <w:pStyle w:val="SingleTxt"/>
        <w:tabs>
          <w:tab w:val="right" w:pos="1685"/>
        </w:tabs>
        <w:ind w:left="1742" w:hanging="475"/>
      </w:pPr>
      <w:r>
        <w:tab/>
        <w:t>–</w:t>
      </w:r>
      <w:r>
        <w:tab/>
      </w:r>
      <w:r w:rsidRPr="00E5688A">
        <w:t xml:space="preserve">Programa de prevención para prescribir terapia de sustitución de hormonas durante la perimenopausia y después de la menopausia. Este programa incluye directrices para el asesoramiento y la prescripción de la terapia de sustitución de hormonas. </w:t>
      </w:r>
    </w:p>
    <w:p w:rsidR="0060699C" w:rsidRPr="00E5688A" w:rsidRDefault="0060699C" w:rsidP="0060699C">
      <w:pPr>
        <w:pStyle w:val="SingleTxt"/>
        <w:tabs>
          <w:tab w:val="right" w:pos="1685"/>
        </w:tabs>
        <w:ind w:left="1742" w:hanging="475"/>
      </w:pPr>
      <w:r>
        <w:tab/>
        <w:t>–</w:t>
      </w:r>
      <w:r>
        <w:tab/>
      </w:r>
      <w:r w:rsidRPr="00E5688A">
        <w:t xml:space="preserve">Educación sexual programada y fomento de la salud en la protección sanitaria primaria de las mujeres. Este programa incluye orientación para fomentar un desarrollo saludable (físico, mental y sexual) y una paternidad responsable, desarrollar la capacidad personal para prevenir enfermedades y reaccionar ante la aparición de problemas de salud. El programa garantiza una información de calidad y la capacidad de los grupos objetivo de la población. </w:t>
      </w:r>
    </w:p>
    <w:p w:rsidR="0060699C" w:rsidRPr="00E5688A" w:rsidRDefault="0060699C" w:rsidP="0060699C">
      <w:pPr>
        <w:pStyle w:val="SingleTxt"/>
        <w:tabs>
          <w:tab w:val="right" w:pos="1685"/>
        </w:tabs>
        <w:ind w:left="1742" w:hanging="475"/>
      </w:pPr>
      <w:r>
        <w:tab/>
        <w:t>–</w:t>
      </w:r>
      <w:r>
        <w:tab/>
      </w:r>
      <w:r w:rsidRPr="00E5688A">
        <w:t>Educación sanitaria antenatal – Escuela para padres. Este programa incluye orientación para alcanzar un nivel óptimo de salud perinatal de las mujeres embarazadas y sus parejas, y para grupos de mujeres embarazadas de especial alto riesgo (jóvenes, mujeres embarazadas con riesgos sociales y de salud).</w:t>
      </w:r>
    </w:p>
    <w:p w:rsidR="0060699C" w:rsidRPr="001D4DC2" w:rsidRDefault="0060699C" w:rsidP="0060699C">
      <w:pPr>
        <w:pStyle w:val="SingleTxt"/>
      </w:pPr>
      <w:r>
        <w:t>150</w:t>
      </w:r>
      <w:r w:rsidRPr="003F28AE">
        <w:t>.</w:t>
      </w:r>
      <w:r w:rsidRPr="003F28AE">
        <w:tab/>
      </w:r>
      <w:r w:rsidRPr="003F28AE">
        <w:rPr>
          <w:i/>
          <w:iCs/>
        </w:rPr>
        <w:t xml:space="preserve">Programa nacional </w:t>
      </w:r>
      <w:r>
        <w:rPr>
          <w:i/>
          <w:iCs/>
        </w:rPr>
        <w:t>de actividad física</w:t>
      </w:r>
      <w:r w:rsidRPr="003F28AE">
        <w:rPr>
          <w:i/>
          <w:iCs/>
        </w:rPr>
        <w:t xml:space="preserve"> para el fomento de la salud:</w:t>
      </w:r>
      <w:r w:rsidRPr="003F28AE">
        <w:t xml:space="preserve"> se encuentra en fase de aprobaci</w:t>
      </w:r>
      <w:r>
        <w:t>ón y, entre otras</w:t>
      </w:r>
      <w:r w:rsidRPr="003F28AE">
        <w:t xml:space="preserve"> cosas, define la política estratégica y las tareas del Gobierno para grupos objetivo de mujeres y mujeres embarazadas </w:t>
      </w:r>
      <w:r>
        <w:t>con miras a</w:t>
      </w:r>
      <w:r w:rsidRPr="003F28AE">
        <w:t xml:space="preserve"> mitigar los factores de riesgo </w:t>
      </w:r>
      <w:r>
        <w:t>para el desarrollo de enfermedades asociadas con el embarazo.</w:t>
      </w:r>
      <w:r w:rsidRPr="003F28AE">
        <w:t xml:space="preserve"> </w:t>
      </w:r>
      <w:r w:rsidRPr="001D4DC2">
        <w:rPr>
          <w:iCs/>
        </w:rPr>
        <w:t xml:space="preserve">La </w:t>
      </w:r>
      <w:r w:rsidRPr="00EB4AF3">
        <w:rPr>
          <w:iCs/>
        </w:rPr>
        <w:t>Resolución sobre el Programa Nacional de política de nutrición para 2005 2010</w:t>
      </w:r>
      <w:r w:rsidRPr="001D4DC2">
        <w:t>, a</w:t>
      </w:r>
      <w:r>
        <w:t>doptada</w:t>
      </w:r>
      <w:r w:rsidRPr="001D4DC2">
        <w:t xml:space="preserve"> por la Asamblea Nacional de la República de Eslovenia en marzo de 2005, define, entre otras cosas, los objetivos y las medidas de </w:t>
      </w:r>
      <w:r>
        <w:t>alcance nacional en los ámbitos de la nutrición saludable, el modo de vida saludable y la educación sanitaria para las mujeres durante el embarazo, el posparto y la lactancia</w:t>
      </w:r>
      <w:r w:rsidRPr="001D4DC2">
        <w:t xml:space="preserve">. </w:t>
      </w:r>
    </w:p>
    <w:p w:rsidR="0060699C" w:rsidRPr="00B12BF5" w:rsidRDefault="0060699C" w:rsidP="0060699C">
      <w:pPr>
        <w:pStyle w:val="SingleTxt"/>
      </w:pPr>
      <w:r>
        <w:t>151</w:t>
      </w:r>
      <w:r w:rsidRPr="00BE5D5E">
        <w:t>.</w:t>
      </w:r>
      <w:r w:rsidRPr="00BE5D5E">
        <w:tab/>
        <w:t xml:space="preserve">En 2002, la </w:t>
      </w:r>
      <w:r>
        <w:t>clínica</w:t>
      </w:r>
      <w:r w:rsidRPr="00BE5D5E">
        <w:t xml:space="preserve"> ambulatoria </w:t>
      </w:r>
      <w:r>
        <w:t>de</w:t>
      </w:r>
      <w:r w:rsidRPr="00BE5D5E">
        <w:t xml:space="preserve"> personas con un seguro de salud</w:t>
      </w:r>
      <w:r>
        <w:t xml:space="preserve"> funcionaba muy bien en</w:t>
      </w:r>
      <w:r w:rsidRPr="00BE5D5E">
        <w:t xml:space="preserve"> la capital de la República de Eslovenia. </w:t>
      </w:r>
      <w:r>
        <w:t>Muchas clínicas de medicina general y ambulatorios con especialistas, así como</w:t>
      </w:r>
      <w:r w:rsidRPr="00B12BF5">
        <w:t xml:space="preserve"> salas de consulta</w:t>
      </w:r>
      <w:r>
        <w:t>,</w:t>
      </w:r>
      <w:r w:rsidRPr="00B12BF5">
        <w:t xml:space="preserve"> están pensadas para </w:t>
      </w:r>
      <w:r>
        <w:t>ofrecer visitas</w:t>
      </w:r>
      <w:r w:rsidRPr="00B12BF5">
        <w:t xml:space="preserve"> gratuita</w:t>
      </w:r>
      <w:r>
        <w:t>s a</w:t>
      </w:r>
      <w:r w:rsidRPr="00B12BF5">
        <w:t xml:space="preserve"> todas las personas que tiene</w:t>
      </w:r>
      <w:r>
        <w:t>n un seguro de salud</w:t>
      </w:r>
      <w:r w:rsidRPr="00B12BF5">
        <w:t>.</w:t>
      </w:r>
      <w:r>
        <w:t xml:space="preserve"> Los ambulatorios</w:t>
      </w:r>
      <w:r w:rsidRPr="00B12BF5">
        <w:t xml:space="preserve"> proporcionan s</w:t>
      </w:r>
      <w:r>
        <w:t xml:space="preserve">ervicios </w:t>
      </w:r>
      <w:r w:rsidRPr="00B12BF5">
        <w:t>sanitarios a personas sin hogar, extranjeros, solicitantes de asilo, refugiados y otras personas que no tiene</w:t>
      </w:r>
      <w:r>
        <w:t>n</w:t>
      </w:r>
      <w:r w:rsidRPr="00B12BF5">
        <w:t xml:space="preserve"> un seguro</w:t>
      </w:r>
      <w:r>
        <w:t xml:space="preserve"> de salu</w:t>
      </w:r>
      <w:r w:rsidRPr="00B12BF5">
        <w:t xml:space="preserve">d. Además de la </w:t>
      </w:r>
      <w:r>
        <w:t>atención ambulatoria</w:t>
      </w:r>
      <w:r w:rsidRPr="00B12BF5">
        <w:t>, hay también salas de consulta para cuestiones generales, niños, mujeres embarazadas y diab</w:t>
      </w:r>
      <w:r>
        <w:t xml:space="preserve">éticos. </w:t>
      </w:r>
      <w:r w:rsidRPr="00B12BF5">
        <w:t>En</w:t>
      </w:r>
      <w:r w:rsidRPr="00B12BF5">
        <w:rPr>
          <w:spacing w:val="-1"/>
        </w:rPr>
        <w:t xml:space="preserve"> 2003, </w:t>
      </w:r>
      <w:r w:rsidRPr="00B12BF5">
        <w:t xml:space="preserve">8.101 </w:t>
      </w:r>
      <w:r w:rsidRPr="00B12BF5">
        <w:rPr>
          <w:spacing w:val="-1"/>
        </w:rPr>
        <w:t xml:space="preserve">personas acudieron a </w:t>
      </w:r>
      <w:r>
        <w:rPr>
          <w:spacing w:val="-1"/>
        </w:rPr>
        <w:t>los ambulatorios</w:t>
      </w:r>
      <w:r w:rsidRPr="00B12BF5">
        <w:rPr>
          <w:spacing w:val="-1"/>
        </w:rPr>
        <w:t>; con mayor frecuencia</w:t>
      </w:r>
      <w:r>
        <w:rPr>
          <w:spacing w:val="-1"/>
        </w:rPr>
        <w:t xml:space="preserve"> acudieron</w:t>
      </w:r>
      <w:r w:rsidRPr="00B12BF5">
        <w:rPr>
          <w:spacing w:val="-1"/>
        </w:rPr>
        <w:t xml:space="preserve"> personas con enfermedades crónicas </w:t>
      </w:r>
      <w:r>
        <w:rPr>
          <w:spacing w:val="-1"/>
        </w:rPr>
        <w:t>graves</w:t>
      </w:r>
      <w:r w:rsidRPr="00B12BF5">
        <w:rPr>
          <w:spacing w:val="-1"/>
        </w:rPr>
        <w:t>, mujeres embarazadas, personas con hipertensi</w:t>
      </w:r>
      <w:r>
        <w:rPr>
          <w:spacing w:val="-1"/>
        </w:rPr>
        <w:t>ón crónica, enfermedades cardiovasculares y cáncer.</w:t>
      </w:r>
    </w:p>
    <w:p w:rsidR="0060699C" w:rsidRPr="00657CA4" w:rsidRDefault="0060699C" w:rsidP="0060699C">
      <w:pPr>
        <w:pStyle w:val="SingleTxt"/>
      </w:pPr>
      <w:r>
        <w:t>152</w:t>
      </w:r>
      <w:r w:rsidRPr="0065009E">
        <w:t>.</w:t>
      </w:r>
      <w:r w:rsidRPr="0065009E">
        <w:tab/>
        <w:t>La atención de la salud reproductiva en la República de Eslovenia est</w:t>
      </w:r>
      <w:r>
        <w:t>á organizada a varios niveles:</w:t>
      </w:r>
      <w:r w:rsidRPr="0065009E">
        <w:t xml:space="preserve"> primar</w:t>
      </w:r>
      <w:r>
        <w:t xml:space="preserve">io, secundario y terciario. </w:t>
      </w:r>
      <w:r w:rsidRPr="0065009E">
        <w:t>En el primero (centro comunitario de atención sanitaria), un e</w:t>
      </w:r>
      <w:r>
        <w:t xml:space="preserve">quipo operativo formado por un </w:t>
      </w:r>
      <w:r w:rsidRPr="0065009E">
        <w:t>ginecólogo, una partera</w:t>
      </w:r>
      <w:r>
        <w:t xml:space="preserve"> superior</w:t>
      </w:r>
      <w:r w:rsidRPr="0065009E">
        <w:t xml:space="preserve"> </w:t>
      </w:r>
      <w:r>
        <w:t xml:space="preserve">y una enfermera o un técnico sanitario proporciona la gama completa de servicios de salud reproductiva para mujeres </w:t>
      </w:r>
      <w:r w:rsidRPr="0065009E">
        <w:t>(</w:t>
      </w:r>
      <w:r>
        <w:t>clínica de atención sanitaria para mujeres</w:t>
      </w:r>
      <w:r w:rsidRPr="0065009E">
        <w:t>). En Eslovenia, a las mujeres las ven especialistas en ginecología ya en el nivel de las actividades de atenci</w:t>
      </w:r>
      <w:r>
        <w:t xml:space="preserve">ón sanitaria primarias. </w:t>
      </w:r>
      <w:r w:rsidRPr="0065009E">
        <w:t xml:space="preserve">Antes de la introducción del programa organizado de detección del cáncer </w:t>
      </w:r>
      <w:r>
        <w:t>de cuello uterino (</w:t>
      </w:r>
      <w:r w:rsidRPr="00EB4AF3">
        <w:rPr>
          <w:iCs/>
        </w:rPr>
        <w:t>ZORA</w:t>
      </w:r>
      <w:r>
        <w:rPr>
          <w:i/>
          <w:iCs/>
        </w:rPr>
        <w:t>)</w:t>
      </w:r>
      <w:r w:rsidRPr="0065009E">
        <w:t xml:space="preserve">, el porcentaje de mujeres que se </w:t>
      </w:r>
      <w:r>
        <w:t xml:space="preserve">sometían a la prueba de detección era del </w:t>
      </w:r>
      <w:r w:rsidRPr="0065009E">
        <w:t>20-30</w:t>
      </w:r>
      <w:r>
        <w:t>%</w:t>
      </w:r>
      <w:r w:rsidRPr="0065009E">
        <w:rPr>
          <w:i/>
          <w:iCs/>
        </w:rPr>
        <w:t>.</w:t>
      </w:r>
      <w:r w:rsidRPr="0065009E">
        <w:t xml:space="preserve"> </w:t>
      </w:r>
      <w:r w:rsidRPr="00E61D9E">
        <w:t>A consecuencia de la baja proporción de mujeres en los programas de prevención de la salud reproductiva, el por</w:t>
      </w:r>
      <w:r>
        <w:t xml:space="preserve">centaje </w:t>
      </w:r>
      <w:r w:rsidRPr="00E61D9E">
        <w:t xml:space="preserve">de visitas </w:t>
      </w:r>
      <w:r>
        <w:t>curativas</w:t>
      </w:r>
      <w:r w:rsidRPr="00E61D9E">
        <w:t xml:space="preserve"> al ginecólo</w:t>
      </w:r>
      <w:r>
        <w:t>go</w:t>
      </w:r>
      <w:r w:rsidRPr="00E61D9E">
        <w:t xml:space="preserve"> y la tasa de </w:t>
      </w:r>
      <w:r w:rsidRPr="00253462">
        <w:t>morbilidad</w:t>
      </w:r>
      <w:r w:rsidRPr="00E61D9E">
        <w:t xml:space="preserve"> del c</w:t>
      </w:r>
      <w:r>
        <w:t>áncer de cuello uterino fueron mucho más altos</w:t>
      </w:r>
      <w:r w:rsidRPr="00E61D9E">
        <w:t xml:space="preserve">. </w:t>
      </w:r>
      <w:r w:rsidRPr="008C4940">
        <w:t xml:space="preserve">En 2002, el número de visitas en la atención sanitaria primaria </w:t>
      </w:r>
      <w:r>
        <w:t xml:space="preserve">para </w:t>
      </w:r>
      <w:r w:rsidRPr="008C4940">
        <w:t xml:space="preserve">mujeres aumentó en un </w:t>
      </w:r>
      <w:r>
        <w:t>12,</w:t>
      </w:r>
      <w:r w:rsidRPr="008C4940">
        <w:t>7</w:t>
      </w:r>
      <w:r>
        <w:t xml:space="preserve">%, y el número de visitas preventivas, en un </w:t>
      </w:r>
      <w:r w:rsidRPr="008C4940">
        <w:t>2</w:t>
      </w:r>
      <w:r>
        <w:t>%</w:t>
      </w:r>
      <w:r w:rsidRPr="008C4940">
        <w:t xml:space="preserve">. El aumento del número de visitas se debe mayormente al enfoque organizado </w:t>
      </w:r>
      <w:r>
        <w:t xml:space="preserve">para </w:t>
      </w:r>
      <w:r w:rsidRPr="008C4940">
        <w:t xml:space="preserve">la </w:t>
      </w:r>
      <w:r>
        <w:t xml:space="preserve">aplicación </w:t>
      </w:r>
      <w:r w:rsidRPr="008C4940">
        <w:t xml:space="preserve">de programas de prevención </w:t>
      </w:r>
      <w:r>
        <w:t>orientados a</w:t>
      </w:r>
      <w:r w:rsidRPr="008C4940">
        <w:t xml:space="preserve"> la detecci</w:t>
      </w:r>
      <w:r>
        <w:t>ón precoz de cambios precancerosos del cuello uterino</w:t>
      </w:r>
      <w:r w:rsidRPr="008C4940">
        <w:t xml:space="preserve">, </w:t>
      </w:r>
      <w:r>
        <w:t>el cáncer de mama y el tratamiento preventivo modificado de las mujeres embarazadas.</w:t>
      </w:r>
      <w:r w:rsidRPr="008C4940">
        <w:t xml:space="preserve"> </w:t>
      </w:r>
      <w:r w:rsidRPr="00657CA4">
        <w:t xml:space="preserve">En 2002 aumentó el número de visitas para consultas sobre métodos anticonceptivos, </w:t>
      </w:r>
      <w:r>
        <w:t>un aumento debido a la nueva disposición q</w:t>
      </w:r>
      <w:r w:rsidRPr="00657CA4">
        <w:t>ue e</w:t>
      </w:r>
      <w:r>
        <w:t>s</w:t>
      </w:r>
      <w:r w:rsidRPr="00657CA4">
        <w:t xml:space="preserve">tipula que las recetas no se extiendan </w:t>
      </w:r>
      <w:r>
        <w:t xml:space="preserve">por adelantado </w:t>
      </w:r>
      <w:r w:rsidRPr="00657CA4">
        <w:t xml:space="preserve">para </w:t>
      </w:r>
      <w:r>
        <w:t>un período superior a tres meses</w:t>
      </w:r>
      <w:r w:rsidRPr="00657CA4">
        <w:t>. También es alentadora la información según la cual</w:t>
      </w:r>
      <w:r>
        <w:t xml:space="preserve"> se registra un descenso constante d</w:t>
      </w:r>
      <w:r w:rsidRPr="00657CA4">
        <w:t xml:space="preserve">el número de </w:t>
      </w:r>
      <w:r>
        <w:t xml:space="preserve">envíos </w:t>
      </w:r>
      <w:r w:rsidRPr="00657CA4">
        <w:t xml:space="preserve">a especialistas del nivel secundario </w:t>
      </w:r>
      <w:r>
        <w:t>(4,9%</w:t>
      </w:r>
      <w:r w:rsidRPr="00657CA4">
        <w:t xml:space="preserve"> </w:t>
      </w:r>
      <w:r>
        <w:t>de las mujeres tratadas</w:t>
      </w:r>
      <w:r w:rsidRPr="00657CA4">
        <w:t>)</w:t>
      </w:r>
      <w:r>
        <w:t>,</w:t>
      </w:r>
      <w:r w:rsidRPr="00657CA4">
        <w:t xml:space="preserve"> </w:t>
      </w:r>
      <w:r>
        <w:t>así como del número de envíos a hospitales para proseguir el tratamiento (3,</w:t>
      </w:r>
      <w:r w:rsidRPr="00657CA4">
        <w:t>2</w:t>
      </w:r>
      <w:r>
        <w:t>%</w:t>
      </w:r>
      <w:r w:rsidRPr="00657CA4">
        <w:t xml:space="preserve"> </w:t>
      </w:r>
      <w:r>
        <w:t>de las mujeres tratadas</w:t>
      </w:r>
      <w:r w:rsidRPr="00657CA4">
        <w:t xml:space="preserve">). La tasa más alta de envíos al tratamiento secundario incluye la mamografía preventiva o curativa, seguida </w:t>
      </w:r>
      <w:r>
        <w:t>d</w:t>
      </w:r>
      <w:r w:rsidRPr="00657CA4">
        <w:t>e env</w:t>
      </w:r>
      <w:r>
        <w:t>íos a servicios de parto y del tratamiento relacionado con el aborto espontáneo o autorizado</w:t>
      </w:r>
      <w:r w:rsidRPr="00CC120F">
        <w:rPr>
          <w:rStyle w:val="FootnoteReference"/>
          <w:bCs/>
        </w:rPr>
        <w:footnoteReference w:id="59"/>
      </w:r>
      <w:r>
        <w:t>.</w:t>
      </w:r>
    </w:p>
    <w:p w:rsidR="0060699C" w:rsidRPr="00E76C7A" w:rsidRDefault="0060699C" w:rsidP="0060699C">
      <w:pPr>
        <w:pStyle w:val="SingleTxt"/>
      </w:pPr>
      <w:r>
        <w:t>153</w:t>
      </w:r>
      <w:r w:rsidRPr="00E76C7A">
        <w:t>.</w:t>
      </w:r>
      <w:r w:rsidRPr="00E76C7A">
        <w:tab/>
        <w:t xml:space="preserve">En lo que respecta al </w:t>
      </w:r>
      <w:r>
        <w:t xml:space="preserve">mencionado </w:t>
      </w:r>
      <w:r w:rsidRPr="00E76C7A">
        <w:t>acceso mejorado</w:t>
      </w:r>
      <w:r>
        <w:t xml:space="preserve"> </w:t>
      </w:r>
      <w:r w:rsidRPr="00E76C7A">
        <w:t>de las mujeres a los servicios de ginecología</w:t>
      </w:r>
      <w:r>
        <w:t xml:space="preserve"> </w:t>
      </w:r>
      <w:r w:rsidRPr="00E76C7A">
        <w:t>ya en el nivel primario</w:t>
      </w:r>
      <w:r>
        <w:t xml:space="preserve">, </w:t>
      </w:r>
      <w:r w:rsidRPr="00E76C7A">
        <w:t>también</w:t>
      </w:r>
      <w:r>
        <w:t xml:space="preserve"> se considera muy bueno</w:t>
      </w:r>
      <w:r w:rsidRPr="00E76C7A">
        <w:t xml:space="preserve"> el acceso a anticonceptivos de las mujeres de todos los grupos de edad. </w:t>
      </w:r>
    </w:p>
    <w:p w:rsidR="0060699C" w:rsidRPr="00895A15" w:rsidRDefault="0060699C" w:rsidP="0060699C">
      <w:pPr>
        <w:pStyle w:val="SingleTxt"/>
      </w:pPr>
      <w:r>
        <w:t>154</w:t>
      </w:r>
      <w:r w:rsidRPr="00BF3353">
        <w:t>.</w:t>
      </w:r>
      <w:r w:rsidRPr="00BF3353">
        <w:tab/>
        <w:t>El estudio más reciente sobre alumnos de escuela secun</w:t>
      </w:r>
      <w:r>
        <w:t>d</w:t>
      </w:r>
      <w:r w:rsidRPr="00BF3353">
        <w:t xml:space="preserve">aria superior indican que </w:t>
      </w:r>
      <w:r>
        <w:t>el promedio</w:t>
      </w:r>
      <w:r w:rsidRPr="00BF3353">
        <w:t xml:space="preserve"> de edad </w:t>
      </w:r>
      <w:r>
        <w:t xml:space="preserve">de las primeras relaciones </w:t>
      </w:r>
      <w:r w:rsidRPr="00BF3353">
        <w:t>sexual</w:t>
      </w:r>
      <w:r>
        <w:t>es</w:t>
      </w:r>
      <w:r w:rsidRPr="00BF3353">
        <w:t xml:space="preserve"> es de 17</w:t>
      </w:r>
      <w:r>
        <w:t xml:space="preserve"> años</w:t>
      </w:r>
      <w:r w:rsidRPr="00BF3353">
        <w:t xml:space="preserve">. El </w:t>
      </w:r>
      <w:r>
        <w:t>método</w:t>
      </w:r>
      <w:r w:rsidRPr="00BF3353">
        <w:t xml:space="preserve"> anticonceptivo más frecuente entre esos alumnos sexualmente activos es el preservativo (49</w:t>
      </w:r>
      <w:r>
        <w:t>%</w:t>
      </w:r>
      <w:r w:rsidRPr="00BF3353">
        <w:t>), seguido de las p</w:t>
      </w:r>
      <w:r>
        <w:t xml:space="preserve">íldoras anticonceptivas </w:t>
      </w:r>
      <w:r w:rsidRPr="00BF3353">
        <w:t>(32</w:t>
      </w:r>
      <w:r>
        <w:t>%</w:t>
      </w:r>
      <w:r w:rsidRPr="00BF3353">
        <w:t xml:space="preserve">), </w:t>
      </w:r>
      <w:r>
        <w:t xml:space="preserve">las píldoras y el preservativo </w:t>
      </w:r>
      <w:r w:rsidRPr="00BF3353">
        <w:t>(4</w:t>
      </w:r>
      <w:r>
        <w:t>%</w:t>
      </w:r>
      <w:r w:rsidRPr="00BF3353">
        <w:t xml:space="preserve">), </w:t>
      </w:r>
      <w:r>
        <w:t xml:space="preserve">el </w:t>
      </w:r>
      <w:r w:rsidRPr="00BF3353">
        <w:rPr>
          <w:i/>
        </w:rPr>
        <w:t>coitus interruptus</w:t>
      </w:r>
      <w:r w:rsidRPr="00BF3353">
        <w:t xml:space="preserve"> (4</w:t>
      </w:r>
      <w:r>
        <w:t>%</w:t>
      </w:r>
      <w:r w:rsidRPr="00BF3353">
        <w:t xml:space="preserve">), </w:t>
      </w:r>
      <w:r>
        <w:t>y otros métodos</w:t>
      </w:r>
      <w:r w:rsidRPr="00BF3353">
        <w:t xml:space="preserve"> (4</w:t>
      </w:r>
      <w:r>
        <w:t>%</w:t>
      </w:r>
      <w:r w:rsidRPr="00BF3353">
        <w:t xml:space="preserve">). </w:t>
      </w:r>
      <w:r>
        <w:t>El 7%</w:t>
      </w:r>
      <w:r w:rsidRPr="00BF3353">
        <w:t xml:space="preserve"> de l</w:t>
      </w:r>
      <w:r>
        <w:t xml:space="preserve">os alumnos de ambos sexos </w:t>
      </w:r>
      <w:r w:rsidRPr="00BF3353">
        <w:t>de la escuela secundaria no utiliza m</w:t>
      </w:r>
      <w:r>
        <w:t>étodos anticonceptivos</w:t>
      </w:r>
      <w:r w:rsidRPr="00BF3353">
        <w:t>. En comparación con 1996, el uso de anticonceptivos por vía oral aumen</w:t>
      </w:r>
      <w:r>
        <w:t>tó</w:t>
      </w:r>
      <w:r w:rsidRPr="00BF3353">
        <w:t xml:space="preserve"> de</w:t>
      </w:r>
      <w:r>
        <w:t>l</w:t>
      </w:r>
      <w:r w:rsidRPr="00BF3353">
        <w:t xml:space="preserve"> 14 al 32</w:t>
      </w:r>
      <w:r>
        <w:t>%</w:t>
      </w:r>
      <w:r w:rsidRPr="00BF3353">
        <w:t xml:space="preserve">, mientras que la incidencia </w:t>
      </w:r>
      <w:r>
        <w:t xml:space="preserve">de las relaciones sexuales no protegidas bajó del </w:t>
      </w:r>
      <w:r w:rsidRPr="00BF3353">
        <w:t xml:space="preserve">19 </w:t>
      </w:r>
      <w:r>
        <w:t>al</w:t>
      </w:r>
      <w:r w:rsidRPr="00BF3353">
        <w:t xml:space="preserve"> 7</w:t>
      </w:r>
      <w:r>
        <w:t>%</w:t>
      </w:r>
      <w:r w:rsidRPr="00BF3353">
        <w:t>. En la República de Eslovenia</w:t>
      </w:r>
      <w:r>
        <w:t xml:space="preserve"> se </w:t>
      </w:r>
      <w:r w:rsidRPr="00BF3353">
        <w:t>observa que</w:t>
      </w:r>
      <w:r>
        <w:t xml:space="preserve"> e</w:t>
      </w:r>
      <w:r w:rsidRPr="00BF3353">
        <w:t>l acceso</w:t>
      </w:r>
      <w:r>
        <w:t xml:space="preserve"> a los servicios</w:t>
      </w:r>
      <w:r w:rsidRPr="00BF3353">
        <w:t xml:space="preserve"> </w:t>
      </w:r>
      <w:r>
        <w:t xml:space="preserve">de </w:t>
      </w:r>
      <w:r w:rsidRPr="00BF3353">
        <w:t xml:space="preserve">salud reproductiva </w:t>
      </w:r>
      <w:r>
        <w:t>par</w:t>
      </w:r>
      <w:r w:rsidRPr="00BF3353">
        <w:t xml:space="preserve">a todas las mujeres, sin tener en </w:t>
      </w:r>
      <w:r>
        <w:t>cuenta</w:t>
      </w:r>
      <w:r w:rsidRPr="00BF3353">
        <w:t xml:space="preserve"> la edad, </w:t>
      </w:r>
      <w:r>
        <w:t>posibilitó una disminución del número de abortos entre muchachas jóvenes</w:t>
      </w:r>
      <w:r w:rsidRPr="00BF3353">
        <w:t xml:space="preserve">: </w:t>
      </w:r>
      <w:r>
        <w:t>a finales de los años 1990, la tasa de abortos era de casi el 12/1</w:t>
      </w:r>
      <w:r w:rsidRPr="00BF3353">
        <w:t xml:space="preserve">000, </w:t>
      </w:r>
      <w:r>
        <w:t xml:space="preserve">y en </w:t>
      </w:r>
      <w:r w:rsidRPr="00BF3353">
        <w:t xml:space="preserve">2002, </w:t>
      </w:r>
      <w:r>
        <w:t>del 9/1</w:t>
      </w:r>
      <w:r w:rsidRPr="00BF3353">
        <w:t xml:space="preserve">000 </w:t>
      </w:r>
      <w:r>
        <w:t>entre las muchachas jóvenes</w:t>
      </w:r>
      <w:r w:rsidRPr="00CC120F">
        <w:rPr>
          <w:rStyle w:val="FootnoteReference"/>
          <w:bCs/>
        </w:rPr>
        <w:footnoteReference w:id="60"/>
      </w:r>
      <w:r>
        <w:t>.</w:t>
      </w:r>
      <w:r w:rsidRPr="00BF3353">
        <w:t xml:space="preserve"> </w:t>
      </w:r>
      <w:r>
        <w:t xml:space="preserve">Con miras a reducir </w:t>
      </w:r>
      <w:r w:rsidRPr="00895A15">
        <w:t>la tas</w:t>
      </w:r>
      <w:r>
        <w:t>a</w:t>
      </w:r>
      <w:r w:rsidRPr="00895A15">
        <w:t xml:space="preserve"> de abortos entre jóvenes y la maternidad precoz, se </w:t>
      </w:r>
      <w:r>
        <w:t xml:space="preserve">atribuye </w:t>
      </w:r>
      <w:r w:rsidRPr="00895A15">
        <w:t xml:space="preserve">un papel importante a la educación sexual en las escuelas primarias y secundarias, con el objetivo de mejorar </w:t>
      </w:r>
      <w:r>
        <w:t>los</w:t>
      </w:r>
      <w:r w:rsidRPr="00895A15">
        <w:t xml:space="preserve"> conocimiento</w:t>
      </w:r>
      <w:r>
        <w:t>s teóricos y prácticos</w:t>
      </w:r>
      <w:r w:rsidRPr="00895A15">
        <w:t xml:space="preserve"> junto con la capacidad de autocontrol, la informaci</w:t>
      </w:r>
      <w:r>
        <w:t xml:space="preserve">ón de calidad y las relaciones interpersonales, así como la formación de puntos de vista y opiniones sanas </w:t>
      </w:r>
      <w:r w:rsidRPr="00895A15">
        <w:t>(</w:t>
      </w:r>
      <w:r>
        <w:t>actuales</w:t>
      </w:r>
      <w:r w:rsidRPr="00895A15">
        <w:t xml:space="preserve">) </w:t>
      </w:r>
      <w:r>
        <w:t>que los jóvenes necesitan para tomar decisiones informadas y responsables en lo tocante a su sexualidad.</w:t>
      </w:r>
      <w:r w:rsidRPr="00895A15">
        <w:t xml:space="preserve"> En el marco de la atención sanitaria se organiza la educación, incluido el asesoramiento sobre salud sexual, también para j</w:t>
      </w:r>
      <w:r>
        <w:t>óvenes de ambos sexos que abandonan las formas oficiales de educación.</w:t>
      </w:r>
      <w:r w:rsidRPr="00895A15">
        <w:t xml:space="preserve"> La información sobre </w:t>
      </w:r>
      <w:r>
        <w:t>sexualidad</w:t>
      </w:r>
      <w:r w:rsidRPr="00895A15">
        <w:t xml:space="preserve"> y el asesoramiento sobre métodos anticonceptivos están disponibles para los jóvenes de ambos sexos, también de forma gratuita, a trav</w:t>
      </w:r>
      <w:r>
        <w:t>és de la línea telefónica de la Asociación Eslovena de Amigos de la Juventud.</w:t>
      </w:r>
    </w:p>
    <w:p w:rsidR="0060699C" w:rsidRPr="00581101" w:rsidRDefault="0060699C" w:rsidP="0060699C">
      <w:pPr>
        <w:pStyle w:val="H4"/>
        <w:spacing w:line="120" w:lineRule="exact"/>
        <w:rPr>
          <w:sz w:val="10"/>
          <w:highlight w:val="yellow"/>
        </w:rPr>
      </w:pPr>
    </w:p>
    <w:p w:rsidR="0060699C" w:rsidRPr="00790F5A"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3462">
        <w:tab/>
      </w:r>
      <w:r w:rsidRPr="00253462">
        <w:tab/>
        <w:t>Morbilidad</w:t>
      </w:r>
      <w:r w:rsidRPr="00790F5A">
        <w:t xml:space="preserve"> y mortalidad femenina</w:t>
      </w:r>
      <w:r>
        <w:t>s</w:t>
      </w:r>
      <w:r w:rsidRPr="00790F5A">
        <w:t xml:space="preserve"> y mortalidad materna </w:t>
      </w:r>
    </w:p>
    <w:p w:rsidR="0060699C" w:rsidRPr="00581101" w:rsidRDefault="0060699C" w:rsidP="0060699C">
      <w:pPr>
        <w:pStyle w:val="SingleTxt"/>
        <w:spacing w:after="0" w:line="120" w:lineRule="exact"/>
        <w:rPr>
          <w:sz w:val="10"/>
        </w:rPr>
      </w:pPr>
    </w:p>
    <w:p w:rsidR="0060699C" w:rsidRPr="00AD6D99" w:rsidRDefault="0060699C" w:rsidP="0060699C">
      <w:pPr>
        <w:pStyle w:val="SingleTxt"/>
      </w:pPr>
      <w:r>
        <w:t>155</w:t>
      </w:r>
      <w:r w:rsidRPr="00A91402">
        <w:t>.</w:t>
      </w:r>
      <w:r w:rsidRPr="00A91402">
        <w:tab/>
        <w:t xml:space="preserve">En 2004, la tasa de mortalidad infantil era de 3,7 por cada </w:t>
      </w:r>
      <w:r>
        <w:t>1.000</w:t>
      </w:r>
      <w:r w:rsidRPr="00A91402">
        <w:t xml:space="preserve"> niños nacidos vivos, lo cual coloca a Eslovenia</w:t>
      </w:r>
      <w:r>
        <w:t xml:space="preserve"> entre los países con la tasa más baja de mortalidad infantil. </w:t>
      </w:r>
      <w:r w:rsidRPr="00AD6D99">
        <w:t xml:space="preserve">En los últimos años, el número de nacidos vivos al año en la República de Eslovenia fue de entre 17.000 </w:t>
      </w:r>
      <w:r>
        <w:t>y 18.</w:t>
      </w:r>
      <w:r w:rsidRPr="00AD6D99">
        <w:t xml:space="preserve">000 </w:t>
      </w:r>
      <w:r>
        <w:t>por término medio.</w:t>
      </w:r>
      <w:r w:rsidRPr="00AD6D99">
        <w:t xml:space="preserve"> En 2000, cinco mujeres murieron durante el embarazo, el intraparto y el per</w:t>
      </w:r>
      <w:r>
        <w:t xml:space="preserve">íodo posparto </w:t>
      </w:r>
      <w:r w:rsidRPr="00AD6D99">
        <w:t>(</w:t>
      </w:r>
      <w:r>
        <w:t>mortalidad materna); en 2001 fallecieron tres, mientras que en</w:t>
      </w:r>
      <w:r w:rsidRPr="00AD6D99">
        <w:t xml:space="preserve"> 2002 </w:t>
      </w:r>
      <w:r>
        <w:t>y 2203 no se registraron casos de mortalidad materna.</w:t>
      </w:r>
      <w:r w:rsidRPr="00AD6D99">
        <w:t xml:space="preserve"> </w:t>
      </w:r>
    </w:p>
    <w:p w:rsidR="0060699C" w:rsidRPr="00267895" w:rsidRDefault="0060699C" w:rsidP="0060699C">
      <w:pPr>
        <w:pStyle w:val="SingleTxt"/>
        <w:rPr>
          <w:lang w:val="es-ES_tradnl"/>
        </w:rPr>
      </w:pPr>
      <w:r w:rsidRPr="00B41A89">
        <w:t>1</w:t>
      </w:r>
      <w:r>
        <w:t>56</w:t>
      </w:r>
      <w:r w:rsidRPr="00B41A89">
        <w:t>.</w:t>
      </w:r>
      <w:r w:rsidRPr="00B41A89">
        <w:tab/>
        <w:t xml:space="preserve">Los datos del Registro del Cáncer de Eslovenia muestran que la tasa de </w:t>
      </w:r>
      <w:r>
        <w:t xml:space="preserve">morbilidad </w:t>
      </w:r>
      <w:r w:rsidRPr="00B41A89">
        <w:t>y mortalidad por c</w:t>
      </w:r>
      <w:r>
        <w:t>áncer de cuello uterino alcanzó su nivel más alto en 1997 (23,1/100.</w:t>
      </w:r>
      <w:r w:rsidRPr="00B41A89">
        <w:t xml:space="preserve">000 </w:t>
      </w:r>
      <w:r>
        <w:t>mujeres</w:t>
      </w:r>
      <w:r w:rsidRPr="00B41A89">
        <w:t>)</w:t>
      </w:r>
      <w:r>
        <w:t>, pese a que todas las mujeres tenían a su disposición revisiones ginecológicas periódicas.</w:t>
      </w:r>
      <w:r w:rsidRPr="00B41A89">
        <w:t xml:space="preserve"> Fue éste un argumento de peso para introducir un programa organizado de detección que incluía invitaciones activas a las mujeres. Los datos de los últimos años indican una disminuci</w:t>
      </w:r>
      <w:r>
        <w:t>ón de la morbilidad</w:t>
      </w:r>
      <w:r w:rsidRPr="00B41A89">
        <w:t xml:space="preserve">. </w:t>
      </w:r>
      <w:r w:rsidRPr="00267895">
        <w:rPr>
          <w:lang w:val="es-ES_tradnl"/>
        </w:rPr>
        <w:t xml:space="preserve">En 2000 enfermaron 201 mujeres (19,7/100.000). En 2002 se notificaron 186 </w:t>
      </w:r>
      <w:r>
        <w:rPr>
          <w:lang w:val="es-ES_tradnl"/>
        </w:rPr>
        <w:t>casos, y 181 en 2003</w:t>
      </w:r>
      <w:r w:rsidRPr="00D34B91">
        <w:rPr>
          <w:rStyle w:val="FootnoteReference"/>
        </w:rPr>
        <w:footnoteReference w:id="61"/>
      </w:r>
      <w:r>
        <w:rPr>
          <w:lang w:val="es-ES_tradnl"/>
        </w:rPr>
        <w:t>.</w:t>
      </w:r>
    </w:p>
    <w:p w:rsidR="0060699C" w:rsidRPr="00E4677A" w:rsidRDefault="0060699C" w:rsidP="0060699C">
      <w:pPr>
        <w:pStyle w:val="SingleTxt"/>
      </w:pPr>
      <w:r>
        <w:t>157</w:t>
      </w:r>
      <w:r w:rsidRPr="00E4677A">
        <w:t>.</w:t>
      </w:r>
      <w:r w:rsidRPr="00E4677A">
        <w:tab/>
        <w:t xml:space="preserve">La morbilidad </w:t>
      </w:r>
      <w:r>
        <w:t>por</w:t>
      </w:r>
      <w:r w:rsidRPr="00E4677A">
        <w:t xml:space="preserve"> cáncer de ma</w:t>
      </w:r>
      <w:r>
        <w:t>ma</w:t>
      </w:r>
      <w:r w:rsidRPr="00E4677A">
        <w:t xml:space="preserve"> ha aumentado de manera gradual, </w:t>
      </w:r>
      <w:r>
        <w:t>y en los últimos años la tasa aproximada ha sido de 91,2/100.</w:t>
      </w:r>
      <w:r w:rsidRPr="00E4677A">
        <w:t>000</w:t>
      </w:r>
      <w:r w:rsidRPr="00D34B91">
        <w:rPr>
          <w:rStyle w:val="FootnoteReference"/>
        </w:rPr>
        <w:footnoteReference w:id="62"/>
      </w:r>
      <w:r>
        <w:t>.</w:t>
      </w:r>
      <w:r w:rsidRPr="00E4677A">
        <w:t xml:space="preserve"> </w:t>
      </w:r>
      <w:r>
        <w:t>Es</w:t>
      </w:r>
      <w:r w:rsidRPr="00E4677A">
        <w:t xml:space="preserve"> un dato preocupante, en particular por ser éste un tipo específico de cáncer que puede detectarse a tiempo </w:t>
      </w:r>
      <w:r>
        <w:t>mediante revisiones</w:t>
      </w:r>
      <w:r w:rsidRPr="00E4677A">
        <w:t xml:space="preserve"> </w:t>
      </w:r>
      <w:r>
        <w:t>de</w:t>
      </w:r>
      <w:r w:rsidRPr="00E4677A">
        <w:t xml:space="preserve"> la poblaci</w:t>
      </w:r>
      <w:r>
        <w:t xml:space="preserve">ón total de mujeres. </w:t>
      </w:r>
      <w:r w:rsidRPr="00E4677A">
        <w:t>En consecuencia, y como se señaló en el apartado 153, la República de Eslovenia decidi</w:t>
      </w:r>
      <w:r>
        <w:t>ó introducir en todo su territorio un programa de detección organizada para reemplazar el sistema de detección existente</w:t>
      </w:r>
      <w:r w:rsidRPr="00E4677A">
        <w:t xml:space="preserve">. </w:t>
      </w:r>
    </w:p>
    <w:p w:rsidR="0060699C" w:rsidRPr="005548EC" w:rsidRDefault="0060699C" w:rsidP="0060699C">
      <w:pPr>
        <w:pStyle w:val="SingleTxt"/>
      </w:pPr>
      <w:r>
        <w:t>158</w:t>
      </w:r>
      <w:r w:rsidRPr="00E4677A">
        <w:t>.</w:t>
      </w:r>
      <w:r w:rsidRPr="00E4677A">
        <w:tab/>
        <w:t>La morbilidad y la mortalidad de la poblaci</w:t>
      </w:r>
      <w:r>
        <w:t xml:space="preserve">ón constituyen un importante indicador de salud. </w:t>
      </w:r>
      <w:r w:rsidRPr="00612575">
        <w:t xml:space="preserve">En la República de Eslovenia, el acceso a </w:t>
      </w:r>
      <w:r>
        <w:t>los médicos de cabecera</w:t>
      </w:r>
      <w:r w:rsidRPr="00612575">
        <w:t xml:space="preserve"> es bueno, y accesible a mujeres y hombres por i</w:t>
      </w:r>
      <w:r>
        <w:t>g</w:t>
      </w:r>
      <w:r w:rsidRPr="00612575">
        <w:t xml:space="preserve">ual. Los datos sobre la mortalidad de la población adulta indican que las enfermedades circulatorias son la causa principal </w:t>
      </w:r>
      <w:r>
        <w:t xml:space="preserve">de mortalidad tanto en hombres como mujeres. </w:t>
      </w:r>
      <w:r w:rsidRPr="00612575">
        <w:t xml:space="preserve">Por término medio, la incidencia de las enfermedades cardiovasculares entre las mujeres </w:t>
      </w:r>
      <w:r>
        <w:t xml:space="preserve">se produce 10 años después que en los hombres. </w:t>
      </w:r>
      <w:r w:rsidRPr="006458EF">
        <w:t>Entre las mujeres, las enfermedades circulatorias del cerebro y las enfermedades del coraz</w:t>
      </w:r>
      <w:r>
        <w:t xml:space="preserve">ón están en segundo lugar. </w:t>
      </w:r>
      <w:r w:rsidRPr="006458EF">
        <w:t>Entre las mujeres de menos de 65 años, la segunda y tercera causas más frecuentes de mortalidad es el c</w:t>
      </w:r>
      <w:r>
        <w:t>áncer de mama, seguido por el cáncer del aparato digestivo</w:t>
      </w:r>
      <w:r w:rsidRPr="006458EF">
        <w:t xml:space="preserve">. </w:t>
      </w:r>
      <w:r w:rsidRPr="0083423D">
        <w:t xml:space="preserve">También se constatan </w:t>
      </w:r>
      <w:r>
        <w:t xml:space="preserve">brechas de género </w:t>
      </w:r>
      <w:r w:rsidRPr="0083423D">
        <w:t>en el uso de los servicios de atención sanitaria, pues las mujeres acuden a los servicios primarios de atenci</w:t>
      </w:r>
      <w:r>
        <w:t xml:space="preserve">ón sanitaria más a menudo que los hombres. </w:t>
      </w:r>
      <w:r w:rsidRPr="0083423D">
        <w:t xml:space="preserve">Importantes </w:t>
      </w:r>
      <w:r>
        <w:t xml:space="preserve">brechas </w:t>
      </w:r>
      <w:r w:rsidRPr="0083423D">
        <w:t xml:space="preserve">se </w:t>
      </w:r>
      <w:r>
        <w:t xml:space="preserve">constatan </w:t>
      </w:r>
      <w:r w:rsidRPr="0083423D">
        <w:t>tambi</w:t>
      </w:r>
      <w:r>
        <w:t xml:space="preserve">én en lo </w:t>
      </w:r>
      <w:r w:rsidRPr="0083423D">
        <w:t>relativo al uso de medicamentos recetados en am</w:t>
      </w:r>
      <w:r>
        <w:t>bulatorios o en la frecuencia con que se recetan los medicamentos</w:t>
      </w:r>
      <w:r w:rsidRPr="0083423D">
        <w:t>. En 2002, las recetas del 61,7</w:t>
      </w:r>
      <w:r>
        <w:t>%</w:t>
      </w:r>
      <w:r w:rsidRPr="0083423D">
        <w:t xml:space="preserve"> del total de m</w:t>
      </w:r>
      <w:r>
        <w:t>edicamentos se extendieron a mujeres</w:t>
      </w:r>
      <w:r w:rsidRPr="00D34B91">
        <w:rPr>
          <w:rStyle w:val="FootnoteReference"/>
        </w:rPr>
        <w:footnoteReference w:id="63"/>
      </w:r>
      <w:r>
        <w:t>.</w:t>
      </w:r>
      <w:r w:rsidRPr="0083423D">
        <w:t xml:space="preserve"> L</w:t>
      </w:r>
      <w:r>
        <w:t xml:space="preserve">os tratamientos </w:t>
      </w:r>
      <w:r w:rsidRPr="009D0E68">
        <w:t>curativos</w:t>
      </w:r>
      <w:r>
        <w:t xml:space="preserve"> </w:t>
      </w:r>
      <w:r w:rsidRPr="0083423D">
        <w:t>en el nivel de atención</w:t>
      </w:r>
      <w:r>
        <w:t xml:space="preserve"> sanitaria primaria, en todo el </w:t>
      </w:r>
      <w:r w:rsidRPr="0083423D">
        <w:t>territorio del Estado</w:t>
      </w:r>
      <w:r>
        <w:t xml:space="preserve">, incluyen también </w:t>
      </w:r>
      <w:r w:rsidRPr="0083423D">
        <w:t>la prevenci</w:t>
      </w:r>
      <w:r>
        <w:t>ón de las enfermedades cardiovasculares</w:t>
      </w:r>
      <w:r w:rsidRPr="0083423D">
        <w:t xml:space="preserve">, </w:t>
      </w:r>
      <w:r>
        <w:t>financiada en su totalidad con fondos asignados para el seguro de atención sanitaria básica</w:t>
      </w:r>
      <w:r w:rsidRPr="0083423D">
        <w:t xml:space="preserve">, </w:t>
      </w:r>
      <w:r>
        <w:t xml:space="preserve">por lo cual es gratuita para todos los usuarios. </w:t>
      </w:r>
      <w:r w:rsidRPr="00A42B8E">
        <w:t>Dentro de este programa de prevención, se llevan a cabo</w:t>
      </w:r>
      <w:r>
        <w:t>,</w:t>
      </w:r>
      <w:r w:rsidRPr="00A42B8E">
        <w:t xml:space="preserve"> con carácter regular y a cargo de un médico escogido</w:t>
      </w:r>
      <w:r>
        <w:t xml:space="preserve"> por el usuario,</w:t>
      </w:r>
      <w:r w:rsidRPr="00A42B8E">
        <w:t xml:space="preserve"> revisiones preventivas de toda la poblaci</w:t>
      </w:r>
      <w:r>
        <w:t xml:space="preserve">ón de una edad determinada; basándose en dicha revisión, </w:t>
      </w:r>
      <w:r w:rsidRPr="00A42B8E">
        <w:t>se eval</w:t>
      </w:r>
      <w:r>
        <w:t>úa el nivel de riesgo que puede tener una persona de desarrollar enfermedades cardiovasculares. Posteriormente se toman las medidas apropiadas se</w:t>
      </w:r>
      <w:r w:rsidRPr="005548EC">
        <w:t>gún el nivel de riesgo. En este ámbito, los centros de atención sanitaria proporcionan una amplia gama de actividades de educac</w:t>
      </w:r>
      <w:r>
        <w:t>ión en materia de salud, accesibles por igual a todas las mujeres y los hombres de Eslovenia.</w:t>
      </w:r>
      <w:r w:rsidRPr="005548EC">
        <w:t xml:space="preserve"> </w:t>
      </w:r>
    </w:p>
    <w:p w:rsidR="0060699C" w:rsidRPr="000C2BB5" w:rsidRDefault="0060699C" w:rsidP="0060699C">
      <w:pPr>
        <w:pStyle w:val="SingleTxt"/>
      </w:pPr>
      <w:r>
        <w:t>159</w:t>
      </w:r>
      <w:r w:rsidRPr="006000FC">
        <w:t>.</w:t>
      </w:r>
      <w:r w:rsidRPr="006000FC">
        <w:tab/>
        <w:t xml:space="preserve">Varios estudios han demostrado que los factores socioeconómicos tienen un efecto importante en la causa de muerte y en la mortalidad prematura </w:t>
      </w:r>
      <w:r>
        <w:t xml:space="preserve">fijadas como estándar para una determinada edad </w:t>
      </w:r>
      <w:r w:rsidRPr="006000FC">
        <w:rPr>
          <w:spacing w:val="-4"/>
        </w:rPr>
        <w:t>(</w:t>
      </w:r>
      <w:r>
        <w:rPr>
          <w:spacing w:val="-4"/>
        </w:rPr>
        <w:t xml:space="preserve">antes de los </w:t>
      </w:r>
      <w:r w:rsidRPr="006000FC">
        <w:rPr>
          <w:spacing w:val="-4"/>
        </w:rPr>
        <w:t>65</w:t>
      </w:r>
      <w:r>
        <w:rPr>
          <w:spacing w:val="-4"/>
        </w:rPr>
        <w:t xml:space="preserve"> años de edad</w:t>
      </w:r>
      <w:r w:rsidRPr="006000FC">
        <w:rPr>
          <w:spacing w:val="-4"/>
        </w:rPr>
        <w:t>)</w:t>
      </w:r>
      <w:r w:rsidRPr="006000FC">
        <w:rPr>
          <w:spacing w:val="5"/>
        </w:rPr>
        <w:t>.</w:t>
      </w:r>
      <w:r w:rsidRPr="006000FC">
        <w:t xml:space="preserve"> La tasa de mortalidad por enfermedades cardiovasculares es más alta entre las mujeres que no han terminado la escuela primaria, mientras que la tasa de mortalidad por c</w:t>
      </w:r>
      <w:r>
        <w:t xml:space="preserve">áncer de mama es más alta entre las mujeres con nivel educativo superior. </w:t>
      </w:r>
      <w:r w:rsidRPr="00B8372F">
        <w:rPr>
          <w:spacing w:val="-4"/>
        </w:rPr>
        <w:t>Las personas con nivel educativo más bajo solicitan atención sanitari</w:t>
      </w:r>
      <w:r>
        <w:rPr>
          <w:spacing w:val="-4"/>
        </w:rPr>
        <w:t>a primaria con menos frecuencia</w:t>
      </w:r>
      <w:r w:rsidRPr="00B8372F">
        <w:rPr>
          <w:spacing w:val="-4"/>
        </w:rPr>
        <w:t xml:space="preserve"> y se hospitalizan</w:t>
      </w:r>
      <w:r>
        <w:rPr>
          <w:spacing w:val="-4"/>
        </w:rPr>
        <w:t xml:space="preserve"> más a menudo, </w:t>
      </w:r>
      <w:r w:rsidRPr="00B8372F">
        <w:rPr>
          <w:spacing w:val="-4"/>
        </w:rPr>
        <w:t>un dato que indica que sol</w:t>
      </w:r>
      <w:r>
        <w:rPr>
          <w:spacing w:val="-4"/>
        </w:rPr>
        <w:t xml:space="preserve">icitan </w:t>
      </w:r>
      <w:r w:rsidRPr="00B8372F">
        <w:rPr>
          <w:spacing w:val="-4"/>
        </w:rPr>
        <w:t>ay</w:t>
      </w:r>
      <w:r>
        <w:rPr>
          <w:spacing w:val="-4"/>
        </w:rPr>
        <w:t>u</w:t>
      </w:r>
      <w:r w:rsidRPr="00B8372F">
        <w:rPr>
          <w:spacing w:val="-4"/>
        </w:rPr>
        <w:t>da m</w:t>
      </w:r>
      <w:r>
        <w:rPr>
          <w:spacing w:val="-4"/>
        </w:rPr>
        <w:t>édica sólo cuando la enfermedad se halla en un estado muy avanzado</w:t>
      </w:r>
      <w:r w:rsidRPr="00D34B91">
        <w:rPr>
          <w:rStyle w:val="FootnoteReference"/>
        </w:rPr>
        <w:footnoteReference w:id="64"/>
      </w:r>
      <w:r>
        <w:rPr>
          <w:spacing w:val="-4"/>
        </w:rPr>
        <w:t>.</w:t>
      </w:r>
    </w:p>
    <w:p w:rsidR="0060699C" w:rsidRPr="00D34B91" w:rsidRDefault="0060699C" w:rsidP="0060699C">
      <w:pPr>
        <w:pStyle w:val="Predoblikovano"/>
        <w:tabs>
          <w:tab w:val="clear" w:pos="9590"/>
        </w:tabs>
        <w:spacing w:line="120" w:lineRule="exact"/>
        <w:jc w:val="both"/>
        <w:rPr>
          <w:rFonts w:ascii="Times New Roman" w:hAnsi="Times New Roman" w:cs="Times New Roman"/>
          <w:i/>
          <w:iCs/>
          <w:sz w:val="10"/>
          <w:szCs w:val="24"/>
          <w:lang w:val="es-ES"/>
        </w:rPr>
      </w:pPr>
    </w:p>
    <w:p w:rsidR="0060699C" w:rsidRPr="00267895"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67895">
        <w:rPr>
          <w:lang w:val="es-ES_tradnl"/>
        </w:rPr>
        <w:t>Salud mental de las mujeres</w:t>
      </w:r>
    </w:p>
    <w:p w:rsidR="0060699C" w:rsidRPr="00CF1B4B" w:rsidRDefault="0060699C" w:rsidP="0060699C">
      <w:pPr>
        <w:pStyle w:val="SingleTxt"/>
        <w:spacing w:after="0" w:line="120" w:lineRule="exact"/>
        <w:rPr>
          <w:sz w:val="10"/>
          <w:lang w:val="es-ES_tradnl"/>
        </w:rPr>
      </w:pPr>
    </w:p>
    <w:p w:rsidR="0060699C" w:rsidRPr="00A9418A" w:rsidRDefault="0060699C" w:rsidP="0060699C">
      <w:pPr>
        <w:pStyle w:val="SingleTxt"/>
      </w:pPr>
      <w:r>
        <w:t>160</w:t>
      </w:r>
      <w:r w:rsidRPr="00087063">
        <w:t>.</w:t>
      </w:r>
      <w:r w:rsidRPr="00087063">
        <w:rPr>
          <w:b/>
          <w:bCs/>
        </w:rPr>
        <w:tab/>
      </w:r>
      <w:r w:rsidRPr="00087063">
        <w:t xml:space="preserve">Los desórdenes de la salud mental que afectan a las mujeres son: depresión, ansiedad y enfermedades </w:t>
      </w:r>
      <w:r>
        <w:t>p</w:t>
      </w:r>
      <w:r w:rsidRPr="00087063">
        <w:t>sicosom</w:t>
      </w:r>
      <w:r>
        <w:t>áticas</w:t>
      </w:r>
      <w:r w:rsidRPr="00087063">
        <w:t>. Entre el 10 y el 25</w:t>
      </w:r>
      <w:r>
        <w:t>%</w:t>
      </w:r>
      <w:r w:rsidRPr="00087063">
        <w:t xml:space="preserve"> de las muj</w:t>
      </w:r>
      <w:r>
        <w:t>eres sufre</w:t>
      </w:r>
      <w:r w:rsidRPr="00087063">
        <w:t xml:space="preserve"> una depresi</w:t>
      </w:r>
      <w:r>
        <w:t xml:space="preserve">ón como mínimo una vez en la vida. </w:t>
      </w:r>
      <w:r w:rsidRPr="00087063">
        <w:t xml:space="preserve">La proporción de mujeres que solicitan atención sanitaria primaria a causa de desórdenes mentales y comportamentales es más alta que la de hombres </w:t>
      </w:r>
      <w:r>
        <w:t>(61,</w:t>
      </w:r>
      <w:r w:rsidRPr="00087063">
        <w:t>7</w:t>
      </w:r>
      <w:r>
        <w:t>%</w:t>
      </w:r>
      <w:r w:rsidRPr="00087063">
        <w:t xml:space="preserve"> </w:t>
      </w:r>
      <w:r>
        <w:t>de mujeres en</w:t>
      </w:r>
      <w:r w:rsidRPr="00087063">
        <w:t xml:space="preserve"> 2002), </w:t>
      </w:r>
      <w:r>
        <w:t xml:space="preserve">mientras que la proporción de hombres, en comparación con la de mujeres, es un poco más alta en tratamiento hospitalario, y sigue aumentado cada año. </w:t>
      </w:r>
      <w:r w:rsidRPr="00087063">
        <w:t xml:space="preserve">Se ha registrado un aumento </w:t>
      </w:r>
      <w:r>
        <w:t xml:space="preserve">en </w:t>
      </w:r>
      <w:r w:rsidRPr="00087063">
        <w:t>el uso de medicamentos para aliviar y</w:t>
      </w:r>
      <w:r>
        <w:t xml:space="preserve"> tratar los desórdenes mentales</w:t>
      </w:r>
      <w:r w:rsidRPr="00087063">
        <w:t xml:space="preserve"> y, en comparación con los hombres, a las mujeres se les extienden m</w:t>
      </w:r>
      <w:r>
        <w:t>ás recetas</w:t>
      </w:r>
      <w:r w:rsidRPr="00D34B91">
        <w:rPr>
          <w:rStyle w:val="FootnoteReference"/>
        </w:rPr>
        <w:footnoteReference w:id="65"/>
      </w:r>
      <w:r>
        <w:t>.</w:t>
      </w:r>
    </w:p>
    <w:p w:rsidR="0060699C" w:rsidRPr="000359BD" w:rsidRDefault="0060699C" w:rsidP="0060699C">
      <w:pPr>
        <w:pStyle w:val="SingleTxt"/>
      </w:pPr>
      <w:r>
        <w:t>161</w:t>
      </w:r>
      <w:r w:rsidRPr="000359BD">
        <w:t>.</w:t>
      </w:r>
      <w:r w:rsidRPr="000359BD">
        <w:tab/>
        <w:t xml:space="preserve">Eslovenia está entre los </w:t>
      </w:r>
      <w:r>
        <w:t>10</w:t>
      </w:r>
      <w:r w:rsidRPr="000359BD">
        <w:t xml:space="preserve"> primeros países del mundo con tasa de suicidio m</w:t>
      </w:r>
      <w:r>
        <w:t xml:space="preserve">ás alta (más de </w:t>
      </w:r>
      <w:r w:rsidRPr="000359BD">
        <w:t>25 suicid</w:t>
      </w:r>
      <w:r>
        <w:t xml:space="preserve">ios por cada 100.000 </w:t>
      </w:r>
      <w:r w:rsidRPr="000359BD">
        <w:t>habitant</w:t>
      </w:r>
      <w:r>
        <w:t>e</w:t>
      </w:r>
      <w:r w:rsidRPr="000359BD">
        <w:t>s</w:t>
      </w:r>
      <w:r>
        <w:t>)</w:t>
      </w:r>
      <w:r w:rsidRPr="000359BD">
        <w:t xml:space="preserve">. La proporción de hombres es cuatro veces </w:t>
      </w:r>
      <w:r>
        <w:t>mayor</w:t>
      </w:r>
      <w:r w:rsidRPr="000359BD">
        <w:t xml:space="preserve"> que la de mujeres; por el contrario, la tasa de tentativas de suicidio es m</w:t>
      </w:r>
      <w:r>
        <w:t>ás alta entre las mujeres.</w:t>
      </w:r>
      <w:r w:rsidRPr="000359BD">
        <w:t xml:space="preserve"> </w:t>
      </w:r>
    </w:p>
    <w:p w:rsidR="0060699C" w:rsidRPr="00A07090" w:rsidRDefault="0060699C" w:rsidP="0060699C">
      <w:pPr>
        <w:pStyle w:val="SingleTxt"/>
      </w:pPr>
      <w:r>
        <w:t>162</w:t>
      </w:r>
      <w:r w:rsidRPr="0042364E">
        <w:t>.</w:t>
      </w:r>
      <w:r w:rsidRPr="0042364E">
        <w:tab/>
        <w:t>Como otros países, también Eslovenia</w:t>
      </w:r>
      <w:r>
        <w:t xml:space="preserve"> </w:t>
      </w:r>
      <w:r w:rsidRPr="0042364E">
        <w:t>hace frente a muchos problemas relacionados con diversas clases de desórdenes de la alimentación (anorexia, bulimia y sobrealimentac</w:t>
      </w:r>
      <w:r>
        <w:t xml:space="preserve">ión compulsiva); son las llamadas enfermedades de las mujeres, puesto que éstas representan el </w:t>
      </w:r>
      <w:r w:rsidRPr="0042364E">
        <w:t>90</w:t>
      </w:r>
      <w:r>
        <w:t>%</w:t>
      </w:r>
      <w:r w:rsidRPr="0042364E">
        <w:t xml:space="preserve"> </w:t>
      </w:r>
      <w:r>
        <w:t xml:space="preserve">de los casos. La incidencia de estos trastornos es más frecuente entre las jóvenes de </w:t>
      </w:r>
      <w:r w:rsidRPr="0042364E">
        <w:t xml:space="preserve">15 </w:t>
      </w:r>
      <w:r>
        <w:t>a</w:t>
      </w:r>
      <w:r w:rsidRPr="0042364E">
        <w:t xml:space="preserve"> 25</w:t>
      </w:r>
      <w:r>
        <w:t xml:space="preserve"> años</w:t>
      </w:r>
      <w:r w:rsidRPr="0042364E">
        <w:t xml:space="preserve">. </w:t>
      </w:r>
      <w:r w:rsidRPr="00826E72">
        <w:t>Según evaluaciones de expertos en anorexia, el 1</w:t>
      </w:r>
      <w:r>
        <w:t>%</w:t>
      </w:r>
      <w:r w:rsidRPr="00826E72">
        <w:t xml:space="preserve"> de las mujeres de 12 </w:t>
      </w:r>
      <w:r>
        <w:t>a</w:t>
      </w:r>
      <w:r w:rsidRPr="00826E72">
        <w:t xml:space="preserve"> 25 </w:t>
      </w:r>
      <w:r>
        <w:t>años padece</w:t>
      </w:r>
      <w:r w:rsidRPr="00826E72">
        <w:t xml:space="preserve"> esta enfermedad. En los últimos años ha ido disminuyendo la edad l</w:t>
      </w:r>
      <w:r>
        <w:t>ímite de las personas que padecen anorexia, y l</w:t>
      </w:r>
      <w:r w:rsidRPr="00A07090">
        <w:t>as mujeres representan el 95</w:t>
      </w:r>
      <w:r>
        <w:t>%</w:t>
      </w:r>
      <w:r w:rsidRPr="00A07090">
        <w:t xml:space="preserve"> de los casos. La incidencia de la bulimia está más extendida</w:t>
      </w:r>
      <w:r>
        <w:t>;</w:t>
      </w:r>
      <w:r w:rsidRPr="00A07090">
        <w:t xml:space="preserve"> afecta hasta </w:t>
      </w:r>
      <w:r>
        <w:t>e</w:t>
      </w:r>
      <w:r w:rsidRPr="00A07090">
        <w:t>l 5</w:t>
      </w:r>
      <w:r>
        <w:t>%</w:t>
      </w:r>
      <w:r w:rsidRPr="00A07090">
        <w:t xml:space="preserve"> </w:t>
      </w:r>
      <w:r>
        <w:t>de la población, una proporción con un 80-90% de mujeres.</w:t>
      </w:r>
      <w:r w:rsidRPr="00A07090">
        <w:t xml:space="preserve"> El trastorno alimentario más frecuente es la sobrealimentación compulsiva, que afecta al 12</w:t>
      </w:r>
      <w:r>
        <w:t>%</w:t>
      </w:r>
      <w:r w:rsidRPr="00A07090">
        <w:t xml:space="preserve"> de la población; su incidencia es frecuente en la </w:t>
      </w:r>
      <w:r>
        <w:t xml:space="preserve">primera y segunda </w:t>
      </w:r>
      <w:r w:rsidRPr="00A07090">
        <w:t>edad adulta</w:t>
      </w:r>
      <w:r>
        <w:t>; las mujeres representan el 90% de los casos</w:t>
      </w:r>
      <w:r w:rsidRPr="00D34B91">
        <w:rPr>
          <w:rStyle w:val="FootnoteReference"/>
        </w:rPr>
        <w:footnoteReference w:id="66"/>
      </w:r>
      <w:r>
        <w:t>.</w:t>
      </w:r>
    </w:p>
    <w:p w:rsidR="0060699C" w:rsidRPr="00581101" w:rsidRDefault="0060699C" w:rsidP="0060699C">
      <w:pPr>
        <w:pStyle w:val="Predoblikovano"/>
        <w:tabs>
          <w:tab w:val="clear" w:pos="9590"/>
        </w:tabs>
        <w:spacing w:line="120" w:lineRule="exact"/>
        <w:jc w:val="both"/>
        <w:rPr>
          <w:rFonts w:ascii="Times New Roman" w:hAnsi="Times New Roman" w:cs="Times New Roman"/>
          <w:i/>
          <w:iCs/>
          <w:sz w:val="10"/>
          <w:szCs w:val="24"/>
          <w:lang w:val="es-ES"/>
        </w:rPr>
      </w:pPr>
    </w:p>
    <w:p w:rsidR="0060699C" w:rsidRPr="00C85003" w:rsidRDefault="0060699C" w:rsidP="006069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85003">
        <w:t xml:space="preserve">Enfermedades de transmisión sexual, SIDA y </w:t>
      </w:r>
      <w:r>
        <w:t>VIH</w:t>
      </w:r>
    </w:p>
    <w:p w:rsidR="0060699C" w:rsidRPr="00581101" w:rsidRDefault="0060699C" w:rsidP="0060699C">
      <w:pPr>
        <w:pStyle w:val="SingleTxt"/>
        <w:keepNext/>
        <w:keepLines/>
        <w:spacing w:after="0" w:line="120" w:lineRule="exact"/>
        <w:rPr>
          <w:sz w:val="10"/>
        </w:rPr>
      </w:pPr>
    </w:p>
    <w:p w:rsidR="0060699C" w:rsidRPr="0029212D" w:rsidRDefault="0060699C" w:rsidP="0060699C">
      <w:pPr>
        <w:pStyle w:val="SingleTxt"/>
        <w:keepNext/>
        <w:keepLines/>
      </w:pPr>
      <w:r>
        <w:t>163</w:t>
      </w:r>
      <w:r w:rsidRPr="00030C0C">
        <w:t>.</w:t>
      </w:r>
      <w:r w:rsidRPr="00030C0C">
        <w:tab/>
        <w:t xml:space="preserve">Las infecciones de transmisión sexual más comunes en Eslovenia son las infecciones </w:t>
      </w:r>
      <w:r>
        <w:t>por clamídeas, la blenorragia, la uretritis no específica, el herpes genital y las verrugas genitales</w:t>
      </w:r>
      <w:r w:rsidRPr="00030C0C">
        <w:t xml:space="preserve">; </w:t>
      </w:r>
      <w:r>
        <w:t>también se registran casos de sífilis.</w:t>
      </w:r>
      <w:r w:rsidRPr="00030C0C">
        <w:t xml:space="preserve"> </w:t>
      </w:r>
      <w:r w:rsidRPr="0029212D">
        <w:t xml:space="preserve">El número de casos de </w:t>
      </w:r>
      <w:r>
        <w:t>blenorragia</w:t>
      </w:r>
      <w:r w:rsidRPr="0029212D">
        <w:t xml:space="preserve"> entre las mujeres es inferior al que se registr</w:t>
      </w:r>
      <w:r>
        <w:t xml:space="preserve">a entre </w:t>
      </w:r>
      <w:r w:rsidRPr="0029212D">
        <w:t xml:space="preserve">los hombres </w:t>
      </w:r>
      <w:r>
        <w:t>(10,</w:t>
      </w:r>
      <w:r w:rsidRPr="0029212D">
        <w:t>7</w:t>
      </w:r>
      <w:r>
        <w:t>%</w:t>
      </w:r>
      <w:r w:rsidRPr="0029212D">
        <w:t xml:space="preserve"> </w:t>
      </w:r>
      <w:r>
        <w:t xml:space="preserve">de los casos en </w:t>
      </w:r>
      <w:r w:rsidRPr="0029212D">
        <w:t xml:space="preserve">2002), </w:t>
      </w:r>
      <w:r>
        <w:t>mientras que las infecciones clamidianas son ligeramente más comunes entre las mujeres (56,</w:t>
      </w:r>
      <w:r w:rsidRPr="0029212D">
        <w:t>7</w:t>
      </w:r>
      <w:r>
        <w:t>%</w:t>
      </w:r>
      <w:r w:rsidRPr="0029212D">
        <w:t xml:space="preserve"> </w:t>
      </w:r>
      <w:r>
        <w:t>de los casos en</w:t>
      </w:r>
      <w:r w:rsidRPr="0029212D">
        <w:t xml:space="preserve"> 2001)</w:t>
      </w:r>
      <w:r w:rsidRPr="00D34B91">
        <w:rPr>
          <w:rStyle w:val="FootnoteReference"/>
        </w:rPr>
        <w:footnoteReference w:id="67"/>
      </w:r>
      <w:r>
        <w:t>.</w:t>
      </w:r>
    </w:p>
    <w:p w:rsidR="0060699C" w:rsidRPr="00C8217E" w:rsidRDefault="0060699C" w:rsidP="0060699C">
      <w:pPr>
        <w:pStyle w:val="SingleTxt"/>
      </w:pPr>
      <w:r>
        <w:t>164</w:t>
      </w:r>
      <w:r w:rsidRPr="00055B22">
        <w:t>.</w:t>
      </w:r>
      <w:r w:rsidRPr="00055B22">
        <w:tab/>
        <w:t>Todas las personas residentes en Eslovenia pueden hacerse una prueba gratuita del VIH, accesible a mujeres y hombres por igual</w:t>
      </w:r>
      <w:r>
        <w:t xml:space="preserve">. </w:t>
      </w:r>
      <w:r w:rsidRPr="00055B22">
        <w:t>Una vez por semana, en el Hospital de Enfermedades Infeccio</w:t>
      </w:r>
      <w:r>
        <w:t>s</w:t>
      </w:r>
      <w:r w:rsidRPr="00055B22">
        <w:t>as de Ljubljana, abre un ambulatorio que ofrece a todos la posibilidad de hacerse la prueba con car</w:t>
      </w:r>
      <w:r>
        <w:t xml:space="preserve">ácter gratuito y anónimo. </w:t>
      </w:r>
      <w:r w:rsidRPr="00055B22">
        <w:t xml:space="preserve">A partir de 1986, cuando se </w:t>
      </w:r>
      <w:r>
        <w:t>notificaron</w:t>
      </w:r>
      <w:r w:rsidRPr="00055B22">
        <w:t xml:space="preserve"> los dos primeros casos, hasta el 30 de junio de 2005, se registr</w:t>
      </w:r>
      <w:r>
        <w:t>ó</w:t>
      </w:r>
      <w:r w:rsidRPr="00055B22">
        <w:t xml:space="preserve"> </w:t>
      </w:r>
      <w:r>
        <w:t>un total de 119 casos de SIDA (</w:t>
      </w:r>
      <w:r w:rsidRPr="00055B22">
        <w:t>15 mujeres y 104 hombres</w:t>
      </w:r>
      <w:r>
        <w:t>; dos eran niños: una niña y un niño</w:t>
      </w:r>
      <w:r w:rsidRPr="00055B22">
        <w:t>). En el mismo período</w:t>
      </w:r>
      <w:r>
        <w:t xml:space="preserve"> </w:t>
      </w:r>
      <w:r w:rsidRPr="00055B22">
        <w:t>se registró un total de 139 casos de infección por el VIH en los que a</w:t>
      </w:r>
      <w:r>
        <w:t>ún no se había desarrollado el SIDA (</w:t>
      </w:r>
      <w:r w:rsidRPr="00055B22">
        <w:t xml:space="preserve">108 </w:t>
      </w:r>
      <w:r>
        <w:t>hombres;</w:t>
      </w:r>
      <w:r w:rsidRPr="00055B22">
        <w:t xml:space="preserve"> 26 </w:t>
      </w:r>
      <w:r>
        <w:t>mujeres; tres niños</w:t>
      </w:r>
      <w:r w:rsidRPr="00055B22">
        <w:t xml:space="preserve"> </w:t>
      </w:r>
      <w:r>
        <w:t>—dos de ellos hemofílicos— y dos niñas)</w:t>
      </w:r>
      <w:r w:rsidRPr="00055B22">
        <w:t xml:space="preserve">. </w:t>
      </w:r>
      <w:r w:rsidRPr="00C8217E">
        <w:t>Actualmente</w:t>
      </w:r>
      <w:r>
        <w:t xml:space="preserve"> se supone que residen en Eslovenia </w:t>
      </w:r>
      <w:r w:rsidRPr="00C8217E">
        <w:t>al menos 130 personas a las que se les ha detectado la infección por el VIH y que no han desarrollado el SIDA</w:t>
      </w:r>
      <w:r>
        <w:t xml:space="preserve">, y </w:t>
      </w:r>
      <w:r w:rsidRPr="00C8217E">
        <w:t xml:space="preserve">43 </w:t>
      </w:r>
      <w:r>
        <w:t xml:space="preserve">enfermos de SIDA de ambos sexos. </w:t>
      </w:r>
      <w:r w:rsidRPr="00C8217E">
        <w:t>Muy probablemente, el número de personas infect</w:t>
      </w:r>
      <w:r>
        <w:t>adas por el VIH es más alto d</w:t>
      </w:r>
      <w:r w:rsidRPr="00C8217E">
        <w:t xml:space="preserve">el que indica el número de casos </w:t>
      </w:r>
      <w:r>
        <w:t>notificados</w:t>
      </w:r>
      <w:r w:rsidRPr="00C8217E">
        <w:t>, pues el alcance de las pruebas es relativamente pequeño en comparaci</w:t>
      </w:r>
      <w:r>
        <w:t>ón con otros países europeos (1,</w:t>
      </w:r>
      <w:r w:rsidRPr="00C8217E">
        <w:t xml:space="preserve">1 </w:t>
      </w:r>
      <w:r>
        <w:t>por cada</w:t>
      </w:r>
      <w:r w:rsidRPr="00C8217E">
        <w:t xml:space="preserve"> 100 resident</w:t>
      </w:r>
      <w:r>
        <w:t>e</w:t>
      </w:r>
      <w:r w:rsidRPr="00C8217E">
        <w:t xml:space="preserve">s </w:t>
      </w:r>
      <w:r>
        <w:t>en</w:t>
      </w:r>
      <w:r w:rsidRPr="00C8217E">
        <w:t xml:space="preserve"> 2004). Durante la primera mitad de 2005</w:t>
      </w:r>
      <w:r>
        <w:t xml:space="preserve"> </w:t>
      </w:r>
      <w:r w:rsidRPr="00C8217E">
        <w:t xml:space="preserve">se </w:t>
      </w:r>
      <w:r>
        <w:t>notificaron</w:t>
      </w:r>
      <w:r w:rsidRPr="00C8217E">
        <w:t xml:space="preserve"> 16 casos de infección por el VIH; tres de ellos en mujer</w:t>
      </w:r>
      <w:r>
        <w:t>e</w:t>
      </w:r>
      <w:r w:rsidRPr="00C8217E">
        <w:t>s y 13 en hombres</w:t>
      </w:r>
      <w:r w:rsidRPr="00D34B91">
        <w:rPr>
          <w:rStyle w:val="FootnoteReference"/>
        </w:rPr>
        <w:footnoteReference w:id="68"/>
      </w:r>
      <w:r>
        <w:t>.</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Programas de sensibilización para mujeres</w:t>
      </w:r>
    </w:p>
    <w:p w:rsidR="0060699C" w:rsidRPr="00581101" w:rsidRDefault="0060699C" w:rsidP="0060699C">
      <w:pPr>
        <w:pStyle w:val="SingleTxt"/>
        <w:spacing w:after="0" w:line="120" w:lineRule="exact"/>
        <w:rPr>
          <w:sz w:val="10"/>
        </w:rPr>
      </w:pPr>
    </w:p>
    <w:p w:rsidR="0060699C" w:rsidRPr="00DB0704" w:rsidRDefault="0060699C" w:rsidP="0060699C">
      <w:pPr>
        <w:pStyle w:val="SingleTxt"/>
      </w:pPr>
      <w:r w:rsidRPr="00DB0704">
        <w:t>16</w:t>
      </w:r>
      <w:r>
        <w:t>5</w:t>
      </w:r>
      <w:r w:rsidRPr="00DB0704">
        <w:t>.</w:t>
      </w:r>
      <w:r w:rsidRPr="00DB0704">
        <w:rPr>
          <w:b/>
          <w:bCs/>
        </w:rPr>
        <w:tab/>
      </w:r>
      <w:r w:rsidRPr="00DB0704">
        <w:t xml:space="preserve">Desde la presentación del Tercer Informe se han llevado a cabo numerosas actividades destinadas a la sensibilización en el ámbito de la salud de las mujeres. En el marco del programa </w:t>
      </w:r>
      <w:r w:rsidRPr="00DB0704">
        <w:rPr>
          <w:i/>
          <w:iCs/>
        </w:rPr>
        <w:t>ZORA</w:t>
      </w:r>
      <w:r w:rsidRPr="00DB0704">
        <w:t xml:space="preserve">, el </w:t>
      </w:r>
      <w:r>
        <w:t>Institu</w:t>
      </w:r>
      <w:r w:rsidRPr="00DB0704">
        <w:t xml:space="preserve">to de Oncología </w:t>
      </w:r>
      <w:r>
        <w:t xml:space="preserve">publicó en 2003 el desplegable </w:t>
      </w:r>
      <w:r w:rsidRPr="00AB35AD">
        <w:rPr>
          <w:i/>
        </w:rPr>
        <w:t>¡</w:t>
      </w:r>
      <w:r w:rsidRPr="00DB0704">
        <w:rPr>
          <w:i/>
          <w:iCs/>
        </w:rPr>
        <w:t>T</w:t>
      </w:r>
      <w:r>
        <w:rPr>
          <w:i/>
          <w:iCs/>
        </w:rPr>
        <w:t>ú también deberías hacerte una revisión ginecológica</w:t>
      </w:r>
      <w:r w:rsidRPr="00DB0704">
        <w:rPr>
          <w:i/>
          <w:iCs/>
        </w:rPr>
        <w:t>!</w:t>
      </w:r>
      <w:r w:rsidRPr="00DB0704">
        <w:t xml:space="preserve"> Para celebrar el Día Mundial de la Salud, el Instituto de Salud Pública or</w:t>
      </w:r>
      <w:r>
        <w:t xml:space="preserve">ganizó un congreso con el lema </w:t>
      </w:r>
      <w:r w:rsidRPr="00DB0704">
        <w:rPr>
          <w:i/>
          <w:iCs/>
        </w:rPr>
        <w:t>Para todas las madres y todos los niños</w:t>
      </w:r>
      <w:r w:rsidRPr="00DB0704">
        <w:t>, en el que particip</w:t>
      </w:r>
      <w:r>
        <w:t>ó la Oficina de Igualdad de Oportunidades</w:t>
      </w:r>
      <w:r w:rsidRPr="00DB0704">
        <w:t>. Para la ocasión</w:t>
      </w:r>
      <w:r>
        <w:t xml:space="preserve">, el Instituto publicó una </w:t>
      </w:r>
      <w:r w:rsidRPr="00DB0704">
        <w:rPr>
          <w:i/>
          <w:iCs/>
        </w:rPr>
        <w:t>Guía de los derechos de las mujeres embarazadas</w:t>
      </w:r>
      <w:r w:rsidRPr="00DB0704">
        <w:t>; en 2004, e</w:t>
      </w:r>
      <w:r>
        <w:t xml:space="preserve">l Instituto publicó el folleto </w:t>
      </w:r>
      <w:r w:rsidRPr="00DB0704">
        <w:rPr>
          <w:i/>
          <w:iCs/>
        </w:rPr>
        <w:t>M</w:t>
      </w:r>
      <w:r>
        <w:rPr>
          <w:i/>
          <w:iCs/>
        </w:rPr>
        <w:t>ás allá de la sonrisa</w:t>
      </w:r>
      <w:r w:rsidRPr="00DB0704">
        <w:rPr>
          <w:i/>
          <w:iCs/>
        </w:rPr>
        <w:t xml:space="preserve">: </w:t>
      </w:r>
      <w:r>
        <w:rPr>
          <w:i/>
          <w:iCs/>
        </w:rPr>
        <w:t>la depresión posparto</w:t>
      </w:r>
      <w:r>
        <w:t>, con información para identificar esta clase de depresión, sobre dónde acudir en busca de ayuda y cómo tratarla.</w:t>
      </w:r>
    </w:p>
    <w:p w:rsidR="0060699C" w:rsidRPr="00684284" w:rsidRDefault="0060699C" w:rsidP="0060699C">
      <w:pPr>
        <w:pStyle w:val="SingleTxt"/>
        <w:rPr>
          <w:b/>
          <w:bCs/>
        </w:rPr>
      </w:pPr>
      <w:r>
        <w:t>166</w:t>
      </w:r>
      <w:r w:rsidRPr="00684284">
        <w:t>.</w:t>
      </w:r>
      <w:r w:rsidRPr="00684284">
        <w:tab/>
        <w:t>Las organizaciones no gubernamentales desempeñan un papel importante en las campañas de sensibilizaci</w:t>
      </w:r>
      <w:r>
        <w:t>ón.</w:t>
      </w:r>
      <w:r w:rsidRPr="00684284">
        <w:t xml:space="preserve"> Europa Donna, creada en 1997, es una asociación m</w:t>
      </w:r>
      <w:r>
        <w:t>u</w:t>
      </w:r>
      <w:r w:rsidRPr="00684284">
        <w:t>y activa en la lucha contra el c</w:t>
      </w:r>
      <w:r>
        <w:t>áncer de mama.</w:t>
      </w:r>
      <w:r w:rsidRPr="00684284">
        <w:t xml:space="preserve"> El objetivo principal de esta organización no gubernamental es garantizar la igualdad de oportunidades y las condiciones </w:t>
      </w:r>
      <w:r>
        <w:t>relativas a la detección de la enfermedad, así como el tratamiento inmediato y eficaz para todas las mujeres de Eslovenia. Con miras a</w:t>
      </w:r>
      <w:r w:rsidRPr="00684284">
        <w:t xml:space="preserve"> conseguir este objetivo, la asociación lleva a cabo actividades de información, asesoramiento, educación </w:t>
      </w:r>
      <w:r>
        <w:t>para adultos</w:t>
      </w:r>
      <w:r w:rsidRPr="00684284">
        <w:t xml:space="preserve">, modernización de los equipos médicos </w:t>
      </w:r>
      <w:r>
        <w:t>y apoyo a las mujeres necesitadas o que se encuentran en el umbral de la pobreza a causa de su enfermedad.</w:t>
      </w:r>
    </w:p>
    <w:p w:rsidR="0060699C" w:rsidRPr="00581101" w:rsidRDefault="0060699C" w:rsidP="0060699C">
      <w:pPr>
        <w:pStyle w:val="SingleTxt"/>
        <w:spacing w:after="0" w:line="120" w:lineRule="exact"/>
        <w:rPr>
          <w:b/>
          <w:bCs/>
          <w:sz w:val="10"/>
        </w:rPr>
      </w:pP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Artículo 13</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 xml:space="preserve">Otros ámbitos de la vida económica y social </w:t>
      </w:r>
    </w:p>
    <w:p w:rsidR="0060699C" w:rsidRPr="00581101" w:rsidRDefault="0060699C" w:rsidP="0060699C">
      <w:pPr>
        <w:pStyle w:val="SingleTxt"/>
        <w:spacing w:after="0" w:line="120" w:lineRule="exact"/>
        <w:rPr>
          <w:sz w:val="10"/>
        </w:rPr>
      </w:pPr>
    </w:p>
    <w:p w:rsidR="0060699C" w:rsidRPr="00533FAB" w:rsidRDefault="0060699C" w:rsidP="0060699C">
      <w:pPr>
        <w:pStyle w:val="SingleTxt"/>
      </w:pPr>
      <w:r>
        <w:t>167</w:t>
      </w:r>
      <w:r w:rsidRPr="00202265">
        <w:t>.</w:t>
      </w:r>
      <w:r w:rsidRPr="00202265">
        <w:tab/>
        <w:t xml:space="preserve">En diciembre de 2003 se enmendó la </w:t>
      </w:r>
      <w:r w:rsidRPr="00202265">
        <w:rPr>
          <w:i/>
          <w:iCs/>
        </w:rPr>
        <w:t xml:space="preserve">Ley </w:t>
      </w:r>
      <w:r>
        <w:rPr>
          <w:i/>
          <w:iCs/>
        </w:rPr>
        <w:t>de asistencia social</w:t>
      </w:r>
      <w:r w:rsidRPr="00202265">
        <w:rPr>
          <w:i/>
          <w:iCs/>
        </w:rPr>
        <w:t xml:space="preserve"> </w:t>
      </w:r>
      <w:r w:rsidRPr="00202265">
        <w:t xml:space="preserve">a fin de garantizar el derecho a todas las necesidades básicas </w:t>
      </w:r>
      <w:r>
        <w:t>del</w:t>
      </w:r>
      <w:r w:rsidRPr="00202265">
        <w:t xml:space="preserve"> </w:t>
      </w:r>
      <w:r w:rsidRPr="00253462">
        <w:t>auxiliar de familia</w:t>
      </w:r>
      <w:r w:rsidRPr="00202265">
        <w:t xml:space="preserve"> que ayude a personas adultas con </w:t>
      </w:r>
      <w:r>
        <w:t>graves</w:t>
      </w:r>
      <w:r w:rsidRPr="00202265">
        <w:t xml:space="preserve"> trastornos de desarrollo mental y con discapacidad </w:t>
      </w:r>
      <w:r>
        <w:t>física que necesitan ayuda para atender sus necesidades básicas</w:t>
      </w:r>
      <w:r w:rsidRPr="00253462">
        <w:t>.</w:t>
      </w:r>
      <w:r>
        <w:t xml:space="preserve"> </w:t>
      </w:r>
      <w:r w:rsidRPr="00533FAB">
        <w:t xml:space="preserve">El </w:t>
      </w:r>
      <w:r>
        <w:t xml:space="preserve">auxiliar de familia </w:t>
      </w:r>
      <w:r w:rsidRPr="00533FAB">
        <w:t xml:space="preserve">puede ser una persona con la misma residencia permanente de la persona </w:t>
      </w:r>
      <w:r>
        <w:t xml:space="preserve">con discapacidad, </w:t>
      </w:r>
      <w:r w:rsidRPr="00533FAB">
        <w:t xml:space="preserve">o </w:t>
      </w:r>
      <w:r>
        <w:t xml:space="preserve">un miembro de la familia de esta persona. Los datos de </w:t>
      </w:r>
      <w:r w:rsidRPr="00533FAB">
        <w:t>2004 muestran que el 58</w:t>
      </w:r>
      <w:r>
        <w:t>%</w:t>
      </w:r>
      <w:r w:rsidRPr="00533FAB">
        <w:t xml:space="preserve"> de los </w:t>
      </w:r>
      <w:r>
        <w:t>auxiliares de familia</w:t>
      </w:r>
      <w:r w:rsidRPr="00533FAB">
        <w:t xml:space="preserve"> son mujeres. </w:t>
      </w:r>
    </w:p>
    <w:p w:rsidR="0060699C" w:rsidRPr="003707EA" w:rsidRDefault="0060699C" w:rsidP="0060699C">
      <w:pPr>
        <w:pStyle w:val="SingleTxt"/>
      </w:pPr>
      <w:r>
        <w:t>168</w:t>
      </w:r>
      <w:r w:rsidRPr="00074897">
        <w:t>.</w:t>
      </w:r>
      <w:r w:rsidRPr="00074897">
        <w:tab/>
        <w:t xml:space="preserve">Los datos sobre las ayudas sociales pagadas en virtud de la </w:t>
      </w:r>
      <w:r w:rsidRPr="00074897">
        <w:rPr>
          <w:i/>
          <w:iCs/>
        </w:rPr>
        <w:t xml:space="preserve">Ley de asistencia social </w:t>
      </w:r>
      <w:r>
        <w:t>ponen de manifiesto</w:t>
      </w:r>
      <w:r w:rsidRPr="00074897">
        <w:t xml:space="preserve"> que est</w:t>
      </w:r>
      <w:r>
        <w:t>á aumentando</w:t>
      </w:r>
      <w:r w:rsidRPr="00074897">
        <w:t xml:space="preserve"> el número de solicitantes de ambos sexos</w:t>
      </w:r>
      <w:r>
        <w:t>; también aumenta la proporción de mujeres que reciben dicha ayuda</w:t>
      </w:r>
      <w:r w:rsidRPr="00074897">
        <w:t xml:space="preserve">. </w:t>
      </w:r>
      <w:r>
        <w:t xml:space="preserve">En enero de 2003 había </w:t>
      </w:r>
      <w:r w:rsidRPr="003707EA">
        <w:t xml:space="preserve">45.922 receptores de ayuda social en </w:t>
      </w:r>
      <w:r>
        <w:t>metálico</w:t>
      </w:r>
      <w:r w:rsidRPr="003707EA">
        <w:t xml:space="preserve"> (de ellos, el 49,2</w:t>
      </w:r>
      <w:r>
        <w:t>%</w:t>
      </w:r>
      <w:r w:rsidRPr="003707EA">
        <w:t xml:space="preserve"> eran mujeres)</w:t>
      </w:r>
      <w:r>
        <w:t>; en</w:t>
      </w:r>
      <w:r w:rsidRPr="003707EA">
        <w:t xml:space="preserve"> diciembre de 2003, el n</w:t>
      </w:r>
      <w:r>
        <w:t>úmero total de receptores ascendía a 57.</w:t>
      </w:r>
      <w:r w:rsidRPr="003707EA">
        <w:t>742 (</w:t>
      </w:r>
      <w:r>
        <w:t>el 53,</w:t>
      </w:r>
      <w:r w:rsidRPr="003707EA">
        <w:t>3</w:t>
      </w:r>
      <w:r>
        <w:t>%</w:t>
      </w:r>
      <w:r w:rsidRPr="003707EA">
        <w:t xml:space="preserve"> </w:t>
      </w:r>
      <w:r>
        <w:t>eran mujeres</w:t>
      </w:r>
      <w:r w:rsidRPr="003707EA">
        <w:t xml:space="preserve">), </w:t>
      </w:r>
      <w:r>
        <w:t>y en diciembre de 2004 dicho número era de 62.</w:t>
      </w:r>
      <w:r w:rsidRPr="003707EA">
        <w:t>256 (</w:t>
      </w:r>
      <w:r>
        <w:t>de los cuales el</w:t>
      </w:r>
      <w:r w:rsidRPr="003707EA">
        <w:t xml:space="preserve"> 54</w:t>
      </w:r>
      <w:r>
        <w:t>,</w:t>
      </w:r>
      <w:r w:rsidRPr="003707EA">
        <w:t>4</w:t>
      </w:r>
      <w:r>
        <w:t>%</w:t>
      </w:r>
      <w:r w:rsidRPr="003707EA">
        <w:t xml:space="preserve"> </w:t>
      </w:r>
      <w:r>
        <w:t>eran mujeres</w:t>
      </w:r>
      <w:r w:rsidRPr="003707EA">
        <w:t>)</w:t>
      </w:r>
      <w:r w:rsidRPr="00D34B91">
        <w:rPr>
          <w:rStyle w:val="FootnoteReference"/>
        </w:rPr>
        <w:footnoteReference w:id="69"/>
      </w:r>
      <w:r>
        <w:t>.</w:t>
      </w:r>
    </w:p>
    <w:p w:rsidR="0060699C" w:rsidRPr="00EF4509" w:rsidRDefault="0060699C" w:rsidP="0060699C">
      <w:pPr>
        <w:pStyle w:val="SingleTxt"/>
      </w:pPr>
      <w:r>
        <w:t>169</w:t>
      </w:r>
      <w:r w:rsidRPr="00992E7B">
        <w:t>.</w:t>
      </w:r>
      <w:r w:rsidRPr="00992E7B">
        <w:tab/>
        <w:t xml:space="preserve">La </w:t>
      </w:r>
      <w:r w:rsidRPr="00992E7B">
        <w:rPr>
          <w:i/>
          <w:iCs/>
        </w:rPr>
        <w:t xml:space="preserve">Ley de protección parental y prestaciones familiares </w:t>
      </w:r>
      <w:r>
        <w:t>se presentó en el Tercer Informe</w:t>
      </w:r>
      <w:r w:rsidRPr="00992E7B">
        <w:t xml:space="preserve">. En 2004, el número de niños con derecho a </w:t>
      </w:r>
      <w:r w:rsidRPr="00253462">
        <w:t>asignación infantil</w:t>
      </w:r>
      <w:r>
        <w:t xml:space="preserve"> fue de 383.</w:t>
      </w:r>
      <w:r w:rsidRPr="00992E7B">
        <w:t>570. E</w:t>
      </w:r>
      <w:r>
        <w:t>se mismo año, el promedio mensual de personas con derecho a cobrar el</w:t>
      </w:r>
      <w:r w:rsidRPr="00992E7B">
        <w:t xml:space="preserve"> </w:t>
      </w:r>
      <w:r>
        <w:t xml:space="preserve">reembolso </w:t>
      </w:r>
      <w:r w:rsidRPr="00253462">
        <w:t>parental de salario</w:t>
      </w:r>
      <w:r>
        <w:t xml:space="preserve"> fue de</w:t>
      </w:r>
      <w:r w:rsidRPr="00992E7B">
        <w:t xml:space="preserve"> 16,032; </w:t>
      </w:r>
      <w:r>
        <w:t>el subsidio por paternidad se concedió a 2.</w:t>
      </w:r>
      <w:r w:rsidRPr="00992E7B">
        <w:t>806 person</w:t>
      </w:r>
      <w:r>
        <w:t>a</w:t>
      </w:r>
      <w:r w:rsidRPr="00992E7B">
        <w:t xml:space="preserve">s. </w:t>
      </w:r>
      <w:r w:rsidRPr="00EF4509">
        <w:t xml:space="preserve">En 2005, </w:t>
      </w:r>
      <w:r>
        <w:t>los ingresos</w:t>
      </w:r>
      <w:r w:rsidRPr="00EF4509">
        <w:t xml:space="preserve"> mínimo</w:t>
      </w:r>
      <w:r>
        <w:t>s</w:t>
      </w:r>
      <w:r w:rsidRPr="00EF4509">
        <w:t xml:space="preserve"> </w:t>
      </w:r>
      <w:r>
        <w:t>con derecho a percibir</w:t>
      </w:r>
      <w:r w:rsidRPr="00EF4509">
        <w:t xml:space="preserve"> la prestación social </w:t>
      </w:r>
      <w:r>
        <w:t>eran</w:t>
      </w:r>
      <w:r w:rsidRPr="00EF4509">
        <w:t xml:space="preserve"> de 46.981 SIT (aproximadamente</w:t>
      </w:r>
      <w:r>
        <w:t>, USD</w:t>
      </w:r>
      <w:r w:rsidRPr="00EF4509">
        <w:t xml:space="preserve"> 235) para una persona sola y la primera persona adulta de la familia</w:t>
      </w:r>
      <w:r>
        <w:t>;</w:t>
      </w:r>
      <w:r w:rsidRPr="00EF4509">
        <w:t xml:space="preserve"> </w:t>
      </w:r>
      <w:r>
        <w:t>de 32.</w:t>
      </w:r>
      <w:r w:rsidRPr="00EF4509">
        <w:t>887 SIT (ap</w:t>
      </w:r>
      <w:r>
        <w:t xml:space="preserve">roximadamente, USD </w:t>
      </w:r>
      <w:r w:rsidRPr="00EF4509">
        <w:t xml:space="preserve">165) </w:t>
      </w:r>
      <w:r>
        <w:t>para cada otro adulto de la familia, y 14.</w:t>
      </w:r>
      <w:r w:rsidRPr="00EF4509">
        <w:t xml:space="preserve">094 </w:t>
      </w:r>
      <w:r>
        <w:t xml:space="preserve">SIT </w:t>
      </w:r>
      <w:r w:rsidRPr="00EF4509">
        <w:t>(</w:t>
      </w:r>
      <w:r>
        <w:t xml:space="preserve">aproximadamente, USD </w:t>
      </w:r>
      <w:r w:rsidRPr="00EF4509">
        <w:t xml:space="preserve">70) </w:t>
      </w:r>
      <w:r>
        <w:t>para un niño</w:t>
      </w:r>
      <w:r w:rsidRPr="00EF4509">
        <w:t xml:space="preserve">; </w:t>
      </w:r>
      <w:r>
        <w:t>el aumento para las familias monoparentales ascendió a 14.</w:t>
      </w:r>
      <w:r w:rsidRPr="00EF4509">
        <w:t>094 SIT (ap</w:t>
      </w:r>
      <w:r>
        <w:t xml:space="preserve">roximadamente, USD </w:t>
      </w:r>
      <w:r w:rsidRPr="00EF4509">
        <w:t>70)</w:t>
      </w:r>
      <w:r w:rsidRPr="00D34B91">
        <w:rPr>
          <w:rStyle w:val="FootnoteReference"/>
        </w:rPr>
        <w:footnoteReference w:id="70"/>
      </w:r>
      <w:r>
        <w:t>.</w:t>
      </w:r>
    </w:p>
    <w:p w:rsidR="0060699C" w:rsidRPr="00435E54" w:rsidRDefault="0060699C" w:rsidP="0060699C">
      <w:pPr>
        <w:pStyle w:val="SingleTxt"/>
      </w:pPr>
      <w:r>
        <w:t>170</w:t>
      </w:r>
      <w:r w:rsidRPr="00435E54">
        <w:t>.</w:t>
      </w:r>
      <w:r w:rsidRPr="00435E54">
        <w:tab/>
        <w:t xml:space="preserve">En julio de 2004, Eslovenia aprobó el </w:t>
      </w:r>
      <w:r w:rsidRPr="00EB4AF3">
        <w:rPr>
          <w:iCs/>
        </w:rPr>
        <w:t>Plan de acción nacional de integración social</w:t>
      </w:r>
      <w:r>
        <w:rPr>
          <w:i/>
          <w:iCs/>
        </w:rPr>
        <w:t xml:space="preserve"> </w:t>
      </w:r>
      <w:r>
        <w:t>(2004–</w:t>
      </w:r>
      <w:r w:rsidRPr="00435E54">
        <w:t xml:space="preserve">2006), </w:t>
      </w:r>
      <w:r>
        <w:t>que desarrolla</w:t>
      </w:r>
      <w:r w:rsidRPr="00435E54">
        <w:t xml:space="preserve"> la política de </w:t>
      </w:r>
      <w:r>
        <w:t>integración</w:t>
      </w:r>
      <w:r w:rsidRPr="00435E54">
        <w:t xml:space="preserve"> social ya definida en el </w:t>
      </w:r>
      <w:r w:rsidRPr="0033172F">
        <w:rPr>
          <w:iCs/>
        </w:rPr>
        <w:t>Programa para combatir la pobreza y la exclusión social</w:t>
      </w:r>
      <w:r>
        <w:rPr>
          <w:i/>
          <w:iCs/>
        </w:rPr>
        <w:t xml:space="preserve"> </w:t>
      </w:r>
      <w:r>
        <w:t xml:space="preserve">del año </w:t>
      </w:r>
      <w:r w:rsidRPr="00435E54">
        <w:t xml:space="preserve">2000 </w:t>
      </w:r>
      <w:r>
        <w:t xml:space="preserve">y en el </w:t>
      </w:r>
      <w:r w:rsidRPr="0033172F">
        <w:t>Proyecto de informe conjunto sobre la integración social</w:t>
      </w:r>
      <w:r>
        <w:t xml:space="preserve"> de </w:t>
      </w:r>
      <w:r w:rsidRPr="00435E54">
        <w:t>2003</w:t>
      </w:r>
      <w:r>
        <w:t xml:space="preserve">, firmado por </w:t>
      </w:r>
      <w:r w:rsidRPr="00435E54">
        <w:t xml:space="preserve">Eslovenia </w:t>
      </w:r>
      <w:r>
        <w:t>y la Comisión Europea.</w:t>
      </w:r>
      <w:r w:rsidRPr="00435E54">
        <w:t xml:space="preserve"> </w:t>
      </w:r>
    </w:p>
    <w:p w:rsidR="0060699C" w:rsidRPr="001404D9" w:rsidRDefault="0060699C" w:rsidP="0060699C">
      <w:pPr>
        <w:pStyle w:val="SingleTxt"/>
      </w:pPr>
      <w:r>
        <w:t>171</w:t>
      </w:r>
      <w:r w:rsidRPr="007D570D">
        <w:t>.</w:t>
      </w:r>
      <w:r w:rsidRPr="007D570D">
        <w:tab/>
        <w:t>La tasa de riesgo de pobreza</w:t>
      </w:r>
      <w:r w:rsidRPr="00D34B91">
        <w:rPr>
          <w:rStyle w:val="FootnoteReference"/>
        </w:rPr>
        <w:footnoteReference w:id="71"/>
      </w:r>
      <w:r>
        <w:t>,</w:t>
      </w:r>
      <w:r w:rsidRPr="007D570D">
        <w:t xml:space="preserve"> t</w:t>
      </w:r>
      <w:r>
        <w:t>en</w:t>
      </w:r>
      <w:r w:rsidRPr="007D570D">
        <w:t>iendo en cuenta los in</w:t>
      </w:r>
      <w:r>
        <w:t>gresos en metálico y en especie</w:t>
      </w:r>
      <w:r w:rsidRPr="007D570D">
        <w:t xml:space="preserve">, </w:t>
      </w:r>
      <w:r>
        <w:t>fue del 9,</w:t>
      </w:r>
      <w:r w:rsidRPr="007D570D">
        <w:t>9</w:t>
      </w:r>
      <w:r>
        <w:t>%</w:t>
      </w:r>
      <w:r w:rsidRPr="007D570D">
        <w:t xml:space="preserve"> </w:t>
      </w:r>
      <w:r>
        <w:t>en 2002 (8,</w:t>
      </w:r>
      <w:r w:rsidRPr="007D570D">
        <w:t>5</w:t>
      </w:r>
      <w:r>
        <w:t>%</w:t>
      </w:r>
      <w:r w:rsidRPr="007D570D">
        <w:t xml:space="preserve"> </w:t>
      </w:r>
      <w:r>
        <w:t>para los hombres y 11,</w:t>
      </w:r>
      <w:r w:rsidRPr="007D570D">
        <w:t>2</w:t>
      </w:r>
      <w:r>
        <w:t>%</w:t>
      </w:r>
      <w:r w:rsidRPr="007D570D">
        <w:t xml:space="preserve"> </w:t>
      </w:r>
      <w:r>
        <w:t>para las mujeres</w:t>
      </w:r>
      <w:r w:rsidRPr="007D570D">
        <w:t>)</w:t>
      </w:r>
      <w:r>
        <w:t xml:space="preserve">, es decir, 1,4 % menos que en </w:t>
      </w:r>
      <w:r w:rsidRPr="007D570D">
        <w:t>2000. Los análisis de la pobreza y la exclusión social revelan grandes diferencias dentro de los distintos grupos que hacen frente a un riesgo más alto de pobreza y exclusi</w:t>
      </w:r>
      <w:r>
        <w:t xml:space="preserve">ón social </w:t>
      </w:r>
      <w:r w:rsidRPr="007D570D">
        <w:t>(</w:t>
      </w:r>
      <w:r>
        <w:t xml:space="preserve">ciertos grupos de personas con discapacidad; jóvenes desempleados; romaníes; miembros de familias monoparentales; víctimas de la violencia; personas mayores, </w:t>
      </w:r>
      <w:r w:rsidRPr="007D570D">
        <w:t>etc.). La principal diferencia se encuentra entre</w:t>
      </w:r>
      <w:r>
        <w:t xml:space="preserve"> la personas de más de 65 años </w:t>
      </w:r>
      <w:r w:rsidRPr="007D570D">
        <w:t>(la tasa de riesgo de pobreza es del 24,1</w:t>
      </w:r>
      <w:r>
        <w:t>%</w:t>
      </w:r>
      <w:r w:rsidRPr="007D570D">
        <w:t xml:space="preserve"> para las mujeres y del </w:t>
      </w:r>
      <w:r>
        <w:t>10,</w:t>
      </w:r>
      <w:r w:rsidRPr="007D570D">
        <w:t>8</w:t>
      </w:r>
      <w:r>
        <w:t>%</w:t>
      </w:r>
      <w:r w:rsidRPr="007D570D">
        <w:t xml:space="preserve"> </w:t>
      </w:r>
      <w:r>
        <w:t>para los hombres</w:t>
      </w:r>
      <w:r w:rsidRPr="007D570D">
        <w:t xml:space="preserve">) </w:t>
      </w:r>
      <w:r>
        <w:t xml:space="preserve">y entre los hombres y las mujeres que viven solos </w:t>
      </w:r>
      <w:r w:rsidRPr="007D570D">
        <w:t>(</w:t>
      </w:r>
      <w:r>
        <w:t>la tasa de riesgo de pobreza entre las mujeres que viven solas es del 38,</w:t>
      </w:r>
      <w:r w:rsidRPr="007D570D">
        <w:t>7</w:t>
      </w:r>
      <w:r>
        <w:t>%,</w:t>
      </w:r>
      <w:r w:rsidRPr="007D570D">
        <w:t xml:space="preserve"> </w:t>
      </w:r>
      <w:r>
        <w:t>y entre los hombres, del 30,</w:t>
      </w:r>
      <w:r w:rsidRPr="007D570D">
        <w:t>5</w:t>
      </w:r>
      <w:r>
        <w:t>%</w:t>
      </w:r>
      <w:r w:rsidRPr="007D570D">
        <w:t xml:space="preserve">). Los hogares que se enfrentan a un riego de pobreza mayor que </w:t>
      </w:r>
      <w:r>
        <w:t>el promedio</w:t>
      </w:r>
      <w:r w:rsidRPr="007D570D">
        <w:t xml:space="preserve"> esloven</w:t>
      </w:r>
      <w:r>
        <w:t>o</w:t>
      </w:r>
      <w:r w:rsidRPr="007D570D">
        <w:t xml:space="preserve"> son las familia monoparentales </w:t>
      </w:r>
      <w:r>
        <w:t>con un hijo a cargo como mínimo (17,</w:t>
      </w:r>
      <w:r w:rsidRPr="007D570D">
        <w:t>2</w:t>
      </w:r>
      <w:r>
        <w:t>%</w:t>
      </w:r>
      <w:r w:rsidRPr="007D570D">
        <w:t xml:space="preserve">); </w:t>
      </w:r>
      <w:r>
        <w:t xml:space="preserve">la mayoría de las familias monoparentales están formadas por la madre y su hijo o hijos </w:t>
      </w:r>
      <w:r w:rsidRPr="007D570D">
        <w:t>(86</w:t>
      </w:r>
      <w:r>
        <w:t>%</w:t>
      </w:r>
      <w:r w:rsidRPr="007D570D">
        <w:t xml:space="preserve">). </w:t>
      </w:r>
      <w:r w:rsidRPr="00834F0A">
        <w:t>No obstante, l</w:t>
      </w:r>
      <w:r w:rsidRPr="00442D47">
        <w:t>os datos muestran que en los últimos años ha disminuido el nivel de riesgo de las familias monoparentales (</w:t>
      </w:r>
      <w:r>
        <w:t>en el período 2000–</w:t>
      </w:r>
      <w:r w:rsidRPr="00442D47">
        <w:t xml:space="preserve">2006 </w:t>
      </w:r>
      <w:r>
        <w:t>disminuyó en un 3,</w:t>
      </w:r>
      <w:r w:rsidRPr="00442D47">
        <w:t>9</w:t>
      </w:r>
      <w:r>
        <w:t>%</w:t>
      </w:r>
      <w:r w:rsidRPr="00442D47">
        <w:t xml:space="preserve">). </w:t>
      </w:r>
      <w:r w:rsidRPr="006C7480">
        <w:t xml:space="preserve">Los desempleados (mujeres: </w:t>
      </w:r>
      <w:r>
        <w:t>37,</w:t>
      </w:r>
      <w:r w:rsidRPr="006C7480">
        <w:t>5</w:t>
      </w:r>
      <w:r>
        <w:t>%</w:t>
      </w:r>
      <w:r w:rsidRPr="006C7480">
        <w:t>; hombres: 39,3</w:t>
      </w:r>
      <w:r>
        <w:t>%</w:t>
      </w:r>
      <w:r w:rsidRPr="006C7480">
        <w:t xml:space="preserve">) y los inquilinos de ambos sexos (mujeres: </w:t>
      </w:r>
      <w:r>
        <w:t>21,</w:t>
      </w:r>
      <w:r w:rsidRPr="006C7480">
        <w:t>4</w:t>
      </w:r>
      <w:r>
        <w:t>%; hombres: 18,3%</w:t>
      </w:r>
      <w:r w:rsidRPr="006C7480">
        <w:t xml:space="preserve">) </w:t>
      </w:r>
      <w:r>
        <w:t>también hacen frente a un riesgo de pobreza más alto</w:t>
      </w:r>
      <w:r w:rsidRPr="006C7480">
        <w:t xml:space="preserve">. </w:t>
      </w:r>
      <w:r>
        <w:t>En el período 2000–</w:t>
      </w:r>
      <w:r w:rsidRPr="001404D9">
        <w:t xml:space="preserve">2002, la tasa de inquilinos </w:t>
      </w:r>
      <w:r>
        <w:t>del sexo femenino</w:t>
      </w:r>
      <w:r w:rsidRPr="001404D9">
        <w:t xml:space="preserve"> con riesgo de pobreza </w:t>
      </w:r>
      <w:r>
        <w:t>aumentó en un 4,</w:t>
      </w:r>
      <w:r w:rsidRPr="001404D9">
        <w:t>6</w:t>
      </w:r>
      <w:r>
        <w:t>%</w:t>
      </w:r>
      <w:r w:rsidRPr="00B42E06">
        <w:rPr>
          <w:rStyle w:val="FootnoteReference"/>
        </w:rPr>
        <w:footnoteReference w:id="72"/>
      </w:r>
      <w:r>
        <w:t>.</w:t>
      </w:r>
    </w:p>
    <w:p w:rsidR="0060699C" w:rsidRPr="00B46D58" w:rsidRDefault="0060699C" w:rsidP="0060699C">
      <w:pPr>
        <w:pStyle w:val="SingleTxt"/>
      </w:pPr>
      <w:r w:rsidRPr="00B46D58">
        <w:t>17</w:t>
      </w:r>
      <w:r>
        <w:t>2</w:t>
      </w:r>
      <w:r w:rsidRPr="00B46D58">
        <w:t>.</w:t>
      </w:r>
      <w:r w:rsidRPr="00B46D58">
        <w:tab/>
        <w:t xml:space="preserve">En lo relativo a la participación de las mujeres en las actividades recreativas y en la vida cultural, los datos para 2000/2001 </w:t>
      </w:r>
      <w:r>
        <w:t>muestran que las mujeres dedicaron mucho menos tiempo que los hombres a la cultura, los deportes, los</w:t>
      </w:r>
      <w:r>
        <w:rPr>
          <w:i/>
        </w:rPr>
        <w:t xml:space="preserve"> </w:t>
      </w:r>
      <w:r w:rsidRPr="00C13768">
        <w:t xml:space="preserve">pasatiempos </w:t>
      </w:r>
      <w:r>
        <w:t xml:space="preserve">y la vida social </w:t>
      </w:r>
      <w:r w:rsidRPr="00B46D58">
        <w:t>(</w:t>
      </w:r>
      <w:r>
        <w:t>mujeres: 39 minuto</w:t>
      </w:r>
      <w:r w:rsidRPr="00B46D58">
        <w:t>s</w:t>
      </w:r>
      <w:r>
        <w:t>; hombres 1 hora y 2 minuto</w:t>
      </w:r>
      <w:r w:rsidRPr="00B46D58">
        <w:t>s)</w:t>
      </w:r>
      <w:r w:rsidRPr="00B42E06">
        <w:rPr>
          <w:rStyle w:val="FootnoteReference"/>
        </w:rPr>
        <w:footnoteReference w:id="73"/>
      </w:r>
      <w:r>
        <w:t>.</w:t>
      </w:r>
    </w:p>
    <w:p w:rsidR="0060699C" w:rsidRPr="001A7DCD" w:rsidRDefault="0060699C" w:rsidP="0060699C">
      <w:pPr>
        <w:pStyle w:val="SingleTxt"/>
      </w:pPr>
      <w:r>
        <w:t>173</w:t>
      </w:r>
      <w:r w:rsidRPr="009E1007">
        <w:t>.</w:t>
      </w:r>
      <w:r w:rsidRPr="009E1007">
        <w:tab/>
        <w:t>Una encuesta realizada por Eurostat en 2004</w:t>
      </w:r>
      <w:r w:rsidRPr="00B42E06">
        <w:rPr>
          <w:rStyle w:val="FootnoteReference"/>
        </w:rPr>
        <w:footnoteReference w:id="74"/>
      </w:r>
      <w:r w:rsidRPr="009E1007">
        <w:t xml:space="preserve"> mo</w:t>
      </w:r>
      <w:r>
        <w:t>s</w:t>
      </w:r>
      <w:r w:rsidRPr="009E1007">
        <w:t xml:space="preserve">tró que las mujeres eslovenas de 20 </w:t>
      </w:r>
      <w:r>
        <w:t>a</w:t>
      </w:r>
      <w:r w:rsidRPr="009E1007">
        <w:t xml:space="preserve"> 74 años </w:t>
      </w:r>
      <w:r>
        <w:t>dedican</w:t>
      </w:r>
      <w:r w:rsidRPr="009E1007">
        <w:t>, por t</w:t>
      </w:r>
      <w:r>
        <w:t xml:space="preserve">érmino medio, 1 hora y 5 minutos menos al ocio que los hombres de la misma edad </w:t>
      </w:r>
      <w:r w:rsidRPr="009E1007">
        <w:t>(</w:t>
      </w:r>
      <w:r>
        <w:t>mujeres:</w:t>
      </w:r>
      <w:r w:rsidRPr="009E1007">
        <w:t xml:space="preserve"> 4:26; </w:t>
      </w:r>
      <w:r>
        <w:t>hombres:</w:t>
      </w:r>
      <w:r w:rsidRPr="009E1007">
        <w:t xml:space="preserve"> 5:34). </w:t>
      </w:r>
      <w:r w:rsidRPr="001A7DCD">
        <w:t xml:space="preserve">Asimismo, las mujeres en activo dedican 1 hora y 1 minuto menos al ocio que </w:t>
      </w:r>
      <w:r>
        <w:t xml:space="preserve">los hombres que trabajan </w:t>
      </w:r>
      <w:r w:rsidRPr="001A7DCD">
        <w:t>(</w:t>
      </w:r>
      <w:r>
        <w:t xml:space="preserve">mujeres: </w:t>
      </w:r>
      <w:r w:rsidRPr="001A7DCD">
        <w:t xml:space="preserve">3:51; </w:t>
      </w:r>
      <w:r>
        <w:t>hombres:</w:t>
      </w:r>
      <w:r w:rsidRPr="001A7DCD">
        <w:t xml:space="preserve"> 4:52).</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Artículo 14</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 xml:space="preserve">Mujeres rurales </w:t>
      </w:r>
    </w:p>
    <w:p w:rsidR="0060699C" w:rsidRPr="00581101" w:rsidRDefault="0060699C" w:rsidP="0060699C">
      <w:pPr>
        <w:pStyle w:val="SingleTxt"/>
        <w:spacing w:after="0" w:line="120" w:lineRule="exact"/>
        <w:rPr>
          <w:sz w:val="10"/>
        </w:rPr>
      </w:pPr>
    </w:p>
    <w:p w:rsidR="0060699C" w:rsidRPr="004C079F" w:rsidRDefault="0060699C" w:rsidP="0060699C">
      <w:pPr>
        <w:pStyle w:val="SingleTxt"/>
      </w:pPr>
      <w:r>
        <w:t>174</w:t>
      </w:r>
      <w:r w:rsidRPr="00D34BB3">
        <w:t>.</w:t>
      </w:r>
      <w:r w:rsidRPr="00D34BB3">
        <w:tab/>
        <w:t>En consonancia con las recomendaciones del Comité relativas a las muj</w:t>
      </w:r>
      <w:r>
        <w:t xml:space="preserve">eres rurales </w:t>
      </w:r>
      <w:r w:rsidRPr="00D34BB3">
        <w:t xml:space="preserve">y, en particular, las de mayor edad, el Ministerio de Agricultura, Silvicultura y Alimentación está preparando un programa nacional sobre incorporación de </w:t>
      </w:r>
      <w:r>
        <w:t xml:space="preserve">las </w:t>
      </w:r>
      <w:r w:rsidRPr="00D34BB3">
        <w:t>cuestiones de género y la inclusión de diferentes grupos de edad y sociales en el desarrollo agr</w:t>
      </w:r>
      <w:r>
        <w:t xml:space="preserve">ícola y rural, en cooperación con la </w:t>
      </w:r>
      <w:r w:rsidRPr="00D34BB3">
        <w:t xml:space="preserve">FAO </w:t>
      </w:r>
      <w:r>
        <w:t xml:space="preserve">y la Facultad de </w:t>
      </w:r>
      <w:r w:rsidRPr="00DE69ED">
        <w:t>Biotécnica</w:t>
      </w:r>
      <w:r>
        <w:t xml:space="preserve"> de la Universidad de </w:t>
      </w:r>
      <w:r w:rsidRPr="00D34BB3">
        <w:t xml:space="preserve">Ljubljana. </w:t>
      </w:r>
      <w:r w:rsidRPr="004C079F">
        <w:t>Uno de los resultados previstos es la creación de una red nacional de expertos que facilite el intercambio de experiencias, conocimientos</w:t>
      </w:r>
      <w:r>
        <w:t xml:space="preserve"> </w:t>
      </w:r>
      <w:r w:rsidRPr="004C079F">
        <w:t xml:space="preserve">y prácticas </w:t>
      </w:r>
      <w:r>
        <w:t>óptimas en el campo de la incorporación de las cuestiones de género en las estrategias de desarrollo agrícola y rural.</w:t>
      </w:r>
    </w:p>
    <w:p w:rsidR="0060699C" w:rsidRPr="00E018B6" w:rsidRDefault="0060699C" w:rsidP="0060699C">
      <w:pPr>
        <w:pStyle w:val="SingleTxt"/>
      </w:pPr>
      <w:r>
        <w:t>175</w:t>
      </w:r>
      <w:r w:rsidRPr="004F528C">
        <w:t>.</w:t>
      </w:r>
      <w:r w:rsidRPr="004F528C">
        <w:tab/>
        <w:t xml:space="preserve">Tras la presentación del Tercer Informe, se ha enmendado la </w:t>
      </w:r>
      <w:r w:rsidRPr="0033172F">
        <w:rPr>
          <w:iCs/>
        </w:rPr>
        <w:t>Ley de atención sanitaria y seguro de salud</w:t>
      </w:r>
      <w:r w:rsidRPr="004F528C">
        <w:rPr>
          <w:i/>
          <w:iCs/>
        </w:rPr>
        <w:t xml:space="preserve"> </w:t>
      </w:r>
      <w:r>
        <w:t xml:space="preserve">con miras a incluir a los agricultores y los miembros de sus explotaciones, así como a otras personas que en la </w:t>
      </w:r>
      <w:r w:rsidRPr="004F528C">
        <w:t>República de Eslovenia</w:t>
      </w:r>
      <w:r w:rsidRPr="00357A0C">
        <w:t xml:space="preserve"> </w:t>
      </w:r>
      <w:r>
        <w:t>tienen la actividad agrícola</w:t>
      </w:r>
      <w:r w:rsidRPr="004F528C">
        <w:t xml:space="preserve"> </w:t>
      </w:r>
      <w:r>
        <w:t xml:space="preserve">como ocupación única o principal. </w:t>
      </w:r>
      <w:r w:rsidRPr="00EB42BD">
        <w:t>La enmienda de 2003 identificaba a las personas consideradas aseguradas, a saber</w:t>
      </w:r>
      <w:r>
        <w:t>:</w:t>
      </w:r>
      <w:r w:rsidRPr="00EB42BD">
        <w:t xml:space="preserve"> los agricultores, los miembros de sus</w:t>
      </w:r>
      <w:r>
        <w:t xml:space="preserve"> explotaciones</w:t>
      </w:r>
      <w:r w:rsidRPr="00EB42BD">
        <w:t xml:space="preserve"> y demás personas</w:t>
      </w:r>
      <w:r>
        <w:t xml:space="preserve"> que en la</w:t>
      </w:r>
      <w:r w:rsidRPr="00EB42BD">
        <w:t xml:space="preserve"> República de Eslovenia </w:t>
      </w:r>
      <w:r>
        <w:t>tienen</w:t>
      </w:r>
      <w:r w:rsidRPr="00EB42BD">
        <w:t xml:space="preserve"> la actividad agríc</w:t>
      </w:r>
      <w:r>
        <w:t xml:space="preserve">ola </w:t>
      </w:r>
      <w:r w:rsidRPr="00EB42BD">
        <w:t xml:space="preserve">como ocupación única o principal, </w:t>
      </w:r>
      <w:r>
        <w:t>y que</w:t>
      </w:r>
      <w:r w:rsidRPr="00EB42BD">
        <w:t xml:space="preserve"> gener</w:t>
      </w:r>
      <w:r>
        <w:t>a</w:t>
      </w:r>
      <w:r w:rsidRPr="00EB42BD">
        <w:t>n ingresos con dichas actividades, y</w:t>
      </w:r>
      <w:r>
        <w:t xml:space="preserve"> que</w:t>
      </w:r>
      <w:r w:rsidRPr="00EB42BD">
        <w:t xml:space="preserve">, sobre esta base, </w:t>
      </w:r>
      <w:r>
        <w:t xml:space="preserve">están </w:t>
      </w:r>
      <w:r w:rsidRPr="00EB42BD">
        <w:t xml:space="preserve">cubiertas por la pensión obligatoria y el seguro de invalidez, o cubiertas por este seguro </w:t>
      </w:r>
      <w:r>
        <w:t>de manera voluntaria. L</w:t>
      </w:r>
      <w:r w:rsidRPr="00EB42BD">
        <w:t>os agricultores, los miembros de sus</w:t>
      </w:r>
      <w:r>
        <w:t xml:space="preserve"> explotaciones</w:t>
      </w:r>
      <w:r w:rsidRPr="00EB42BD">
        <w:t xml:space="preserve"> y demás personas con la actividad agrícola</w:t>
      </w:r>
      <w:r>
        <w:t xml:space="preserve"> </w:t>
      </w:r>
      <w:r w:rsidRPr="00EB42BD">
        <w:t>como ocupación única o principal</w:t>
      </w:r>
      <w:r>
        <w:t xml:space="preserve"> también se consideran personas aseguradas aunque no estén cubiertas por la pensión y el seguro de invalidez, siempre y cuando la explotación agrícola genere, por cada miembro y mes, unos ingresos, catastrales </w:t>
      </w:r>
      <w:r w:rsidRPr="00EB42BD">
        <w:t>o</w:t>
      </w:r>
      <w:r>
        <w:t xml:space="preserve"> de otra clase, que asciendan como mínimo al </w:t>
      </w:r>
      <w:r w:rsidRPr="00EB42BD">
        <w:t>25</w:t>
      </w:r>
      <w:r>
        <w:t>%</w:t>
      </w:r>
      <w:r w:rsidRPr="00EB42BD">
        <w:t xml:space="preserve"> </w:t>
      </w:r>
      <w:r>
        <w:t>del salario mínimo, deducidos los impuestos y las contribuciones</w:t>
      </w:r>
      <w:r w:rsidRPr="00EB42BD">
        <w:t xml:space="preserve">. </w:t>
      </w:r>
      <w:r>
        <w:t>S</w:t>
      </w:r>
      <w:r w:rsidRPr="00E018B6">
        <w:t>e considerarán miembros de la explotaci</w:t>
      </w:r>
      <w:r>
        <w:t>ón agrícola t</w:t>
      </w:r>
      <w:r w:rsidRPr="00E018B6">
        <w:t>odas las personas que realicen actividades agr</w:t>
      </w:r>
      <w:r>
        <w:t xml:space="preserve">ícolas dentro de </w:t>
      </w:r>
      <w:r w:rsidRPr="00E018B6">
        <w:t>la explotació</w:t>
      </w:r>
      <w:r>
        <w:t xml:space="preserve">n </w:t>
      </w:r>
      <w:r w:rsidRPr="00E018B6">
        <w:t>como ocupaci</w:t>
      </w:r>
      <w:r>
        <w:t>ón</w:t>
      </w:r>
      <w:r w:rsidRPr="00E018B6">
        <w:t xml:space="preserve"> </w:t>
      </w:r>
      <w:r>
        <w:t>única o principal.</w:t>
      </w:r>
    </w:p>
    <w:p w:rsidR="0060699C" w:rsidRPr="00965B64" w:rsidRDefault="0060699C" w:rsidP="0060699C">
      <w:pPr>
        <w:pStyle w:val="SingleTxt"/>
      </w:pPr>
      <w:r>
        <w:t>176</w:t>
      </w:r>
      <w:r w:rsidRPr="00435734">
        <w:t>.</w:t>
      </w:r>
      <w:r w:rsidRPr="00435734">
        <w:tab/>
        <w:t>Una encuesta sobre las mujeres rurales de Eslovenia</w:t>
      </w:r>
      <w:r w:rsidRPr="00B42E06">
        <w:rPr>
          <w:rStyle w:val="FootnoteReference"/>
        </w:rPr>
        <w:footnoteReference w:id="75"/>
      </w:r>
      <w:r w:rsidRPr="00435734">
        <w:t xml:space="preserve"> realizada en 2002 mostró que</w:t>
      </w:r>
      <w:r>
        <w:t>,</w:t>
      </w:r>
      <w:r w:rsidRPr="00435734">
        <w:t xml:space="preserve"> </w:t>
      </w:r>
      <w:r>
        <w:t>en lo que respecta a sus actividades productivas,</w:t>
      </w:r>
      <w:r w:rsidRPr="00435734">
        <w:t xml:space="preserve"> las mujeres rurales más jóvenes difieren significativ</w:t>
      </w:r>
      <w:r>
        <w:t>amente del conjunto de la población de mujeres rurales.</w:t>
      </w:r>
      <w:r w:rsidRPr="00435734">
        <w:t xml:space="preserve"> Según el Censo de explotaciones agrícolas de 2000 (presentado en el Tercer Informe), el 30</w:t>
      </w:r>
      <w:r>
        <w:t>%</w:t>
      </w:r>
      <w:r w:rsidRPr="00435734">
        <w:t xml:space="preserve"> de todas las mujeres que viven y trabajan en explotaciones agr</w:t>
      </w:r>
      <w:r>
        <w:t xml:space="preserve">ícolas también ejercen alguna actividad en otros sectores, y sólo el </w:t>
      </w:r>
      <w:r w:rsidRPr="00435734">
        <w:t>13</w:t>
      </w:r>
      <w:r>
        <w:t>%</w:t>
      </w:r>
      <w:r w:rsidRPr="00435734">
        <w:t xml:space="preserve"> </w:t>
      </w:r>
      <w:r>
        <w:t>se gana la vida con la agricultura</w:t>
      </w:r>
      <w:r w:rsidRPr="00435734">
        <w:t xml:space="preserve">. </w:t>
      </w:r>
      <w:r w:rsidRPr="009B631A">
        <w:t xml:space="preserve">De todas las mujeres de 20 </w:t>
      </w:r>
      <w:r>
        <w:t>a</w:t>
      </w:r>
      <w:r w:rsidRPr="009B631A">
        <w:t xml:space="preserve"> 50 años de edad que participaron en la encuesta</w:t>
      </w:r>
      <w:r>
        <w:t>, sólo el</w:t>
      </w:r>
      <w:r w:rsidRPr="009B631A">
        <w:t xml:space="preserve"> 8</w:t>
      </w:r>
      <w:r>
        <w:t>%</w:t>
      </w:r>
      <w:r w:rsidRPr="009B631A">
        <w:t xml:space="preserve"> </w:t>
      </w:r>
      <w:r>
        <w:t>declaró la actividad agrícola como principal fuente de ingresos</w:t>
      </w:r>
      <w:r w:rsidRPr="009B631A">
        <w:t>. Del mismo grupo, un 64</w:t>
      </w:r>
      <w:r>
        <w:t>%</w:t>
      </w:r>
      <w:r w:rsidRPr="009B631A">
        <w:t xml:space="preserve"> de mujeres de 30 </w:t>
      </w:r>
      <w:r>
        <w:t>a</w:t>
      </w:r>
      <w:r w:rsidRPr="009B631A">
        <w:t xml:space="preserve"> 50 </w:t>
      </w:r>
      <w:r>
        <w:t xml:space="preserve">años trabajan fuera de la explotación, y el </w:t>
      </w:r>
      <w:r w:rsidRPr="009B631A">
        <w:t>2</w:t>
      </w:r>
      <w:r>
        <w:t>%</w:t>
      </w:r>
      <w:r w:rsidRPr="009B631A">
        <w:t xml:space="preserve"> de las muj</w:t>
      </w:r>
      <w:r>
        <w:t>eres de este grupo son empresari</w:t>
      </w:r>
      <w:r w:rsidRPr="009B631A">
        <w:t xml:space="preserve">as. </w:t>
      </w:r>
      <w:r w:rsidRPr="00965B64">
        <w:t xml:space="preserve">El resto de las mujeres de la </w:t>
      </w:r>
      <w:r w:rsidRPr="00DD4B03">
        <w:t>muestra</w:t>
      </w:r>
      <w:r w:rsidRPr="00965B64">
        <w:t xml:space="preserve"> tienen como ingreso principal: 5</w:t>
      </w:r>
      <w:r>
        <w:t>%</w:t>
      </w:r>
      <w:r w:rsidRPr="00965B64">
        <w:t>: diversas compensaciones; 6</w:t>
      </w:r>
      <w:r>
        <w:t>%</w:t>
      </w:r>
      <w:r w:rsidRPr="00965B64">
        <w:t>: becas; 13</w:t>
      </w:r>
      <w:r>
        <w:t>%</w:t>
      </w:r>
      <w:r w:rsidRPr="00965B64">
        <w:t xml:space="preserve">: no tienen </w:t>
      </w:r>
      <w:r>
        <w:t xml:space="preserve">una </w:t>
      </w:r>
      <w:r w:rsidRPr="00965B64">
        <w:t>fuente de ingresos independiente (</w:t>
      </w:r>
      <w:r>
        <w:t>la mitad son estudiantes; una tercera parte no tienen trabajo; el resto son amas de casa</w:t>
      </w:r>
      <w:r w:rsidRPr="00965B64">
        <w:t>)</w:t>
      </w:r>
      <w:r w:rsidRPr="00B42E06">
        <w:rPr>
          <w:rStyle w:val="FootnoteReference"/>
        </w:rPr>
        <w:footnoteReference w:id="76"/>
      </w:r>
      <w:r>
        <w:t>.</w:t>
      </w:r>
    </w:p>
    <w:p w:rsidR="0060699C" w:rsidRPr="00EF1A3E" w:rsidRDefault="0060699C" w:rsidP="0060699C">
      <w:pPr>
        <w:pStyle w:val="SingleTxt"/>
      </w:pPr>
      <w:r>
        <w:t>177</w:t>
      </w:r>
      <w:r w:rsidRPr="00EE6C67">
        <w:t>.</w:t>
      </w:r>
      <w:r w:rsidRPr="00EE6C67">
        <w:tab/>
        <w:t>La Oficina de Estadísticas de la República de Eslovenia informa de que la mayoría de datos recientes disponibles (primavera de 2005) muestran que</w:t>
      </w:r>
      <w:r>
        <w:t>,</w:t>
      </w:r>
      <w:r w:rsidRPr="00EE6C67">
        <w:t xml:space="preserve"> por término medio, la muje</w:t>
      </w:r>
      <w:r>
        <w:t>r rural es una mujer de 50 años</w:t>
      </w:r>
      <w:r w:rsidRPr="00EE6C67">
        <w:t xml:space="preserve"> que ha terminado la escuela primaria, que cultiva (</w:t>
      </w:r>
      <w:r>
        <w:t>junto con otros miembros de la casa</w:t>
      </w:r>
      <w:r w:rsidRPr="00EE6C67">
        <w:t xml:space="preserve">) </w:t>
      </w:r>
      <w:r>
        <w:t>un promedio de 6,</w:t>
      </w:r>
      <w:r w:rsidRPr="00EE6C67">
        <w:t>3 ha</w:t>
      </w:r>
      <w:r>
        <w:t xml:space="preserve"> de tierra y cría 6,</w:t>
      </w:r>
      <w:r w:rsidRPr="00EE6C67">
        <w:t xml:space="preserve">6 </w:t>
      </w:r>
      <w:r>
        <w:t xml:space="preserve">cabezas de ganado, actividades a las que dedica 42 horas por semana. </w:t>
      </w:r>
      <w:r w:rsidRPr="00EE6C67">
        <w:t>Además del tiempo dedi</w:t>
      </w:r>
      <w:r>
        <w:t>c</w:t>
      </w:r>
      <w:r w:rsidRPr="00EE6C67">
        <w:t xml:space="preserve">ado al cultivo de la tierra y a la cría de ganado, una mujer rural de menos de 45 </w:t>
      </w:r>
      <w:r>
        <w:t>años cuida a 1,</w:t>
      </w:r>
      <w:r w:rsidRPr="00EE6C67">
        <w:t xml:space="preserve">3 </w:t>
      </w:r>
      <w:r>
        <w:t xml:space="preserve">hijos por término medio. </w:t>
      </w:r>
      <w:r w:rsidRPr="00EF1A3E">
        <w:t xml:space="preserve">En lo que respecta a la </w:t>
      </w:r>
      <w:r>
        <w:t>situación</w:t>
      </w:r>
      <w:r w:rsidRPr="00EF1A3E">
        <w:t xml:space="preserve"> </w:t>
      </w:r>
      <w:r>
        <w:t>formal</w:t>
      </w:r>
      <w:r w:rsidRPr="00EF1A3E">
        <w:t xml:space="preserve"> de las mujeres rurales de Eslovenia, t</w:t>
      </w:r>
      <w:r>
        <w:t>res cuartas partes de ellas son amas de casa y pensionistas</w:t>
      </w:r>
      <w:r w:rsidRPr="00EF1A3E">
        <w:t>. Menos de una tercera parte de las mujeres jóvenes (45 años o menos)</w:t>
      </w:r>
      <w:r>
        <w:t xml:space="preserve"> que trabajan en la agricultura son amas de casa, y menos de una quinta parte, desempleadas</w:t>
      </w:r>
      <w:r w:rsidRPr="00EF1A3E">
        <w:t xml:space="preserve">. Estas condiciones </w:t>
      </w:r>
      <w:r>
        <w:t xml:space="preserve">no son excluyentes entre sí, </w:t>
      </w:r>
      <w:r w:rsidRPr="00EF1A3E">
        <w:t>pues muchas personas desempleadas de las zonas rurales ayudan en la explotaci</w:t>
      </w:r>
      <w:r>
        <w:t xml:space="preserve">ón familiar mientras buscan empleo. </w:t>
      </w:r>
      <w:r w:rsidRPr="00EF1A3E">
        <w:t>Los datos sobre el nivel educativo de las mujeres que trabajan en actividades agrícolas muestran que dos terceras partes de ellas han terminado o no han terminado la educaci</w:t>
      </w:r>
      <w:r>
        <w:t>ón primaria, y que más de una tercera parte tiene estudios secundarios superiores</w:t>
      </w:r>
      <w:r w:rsidRPr="00EF1A3E">
        <w:t>. Las mujeres jóvenes empleadas en la agricultura tienen mejor nivel educativo; una tercera parte de ellas h</w:t>
      </w:r>
      <w:r>
        <w:t xml:space="preserve">a terminado la escuela primaria </w:t>
      </w:r>
      <w:r w:rsidRPr="00EF1A3E">
        <w:t xml:space="preserve">y dos terceras partes </w:t>
      </w:r>
      <w:r>
        <w:t>tienen estudios secundarios superiores</w:t>
      </w:r>
      <w:r w:rsidRPr="00EF1A3E">
        <w:t xml:space="preserve">. Las mujeres jóvenes aspiran a un nivel de educación más alto; una cuarta parte de ellas </w:t>
      </w:r>
      <w:r>
        <w:t>siguen la enseñanza convencional</w:t>
      </w:r>
      <w:r w:rsidRPr="00EF1A3E">
        <w:t xml:space="preserve">, pero </w:t>
      </w:r>
      <w:r>
        <w:t>es menos frecuente que vayan a clubs, seminarios, cursos, etc.</w:t>
      </w:r>
      <w:r w:rsidRPr="00EF1A3E">
        <w:t>, probablemente por falta de tiempo</w:t>
      </w:r>
      <w:r w:rsidRPr="00B42E06">
        <w:rPr>
          <w:rStyle w:val="FootnoteReference"/>
        </w:rPr>
        <w:footnoteReference w:id="77"/>
      </w:r>
      <w:r>
        <w:t>.</w:t>
      </w:r>
    </w:p>
    <w:p w:rsidR="0060699C" w:rsidRPr="000D76AB" w:rsidRDefault="0060699C" w:rsidP="0060699C">
      <w:pPr>
        <w:pStyle w:val="SingleTxt"/>
      </w:pPr>
      <w:r w:rsidRPr="00CF2C69">
        <w:t>1</w:t>
      </w:r>
      <w:r>
        <w:t>78</w:t>
      </w:r>
      <w:r w:rsidRPr="00CF2C69">
        <w:t>.</w:t>
      </w:r>
      <w:r w:rsidRPr="00CF2C69">
        <w:tab/>
      </w:r>
      <w:r>
        <w:t xml:space="preserve">Entre las mujeres rurales </w:t>
      </w:r>
      <w:r w:rsidRPr="00CF2C69">
        <w:t>se ve particularmente afectado</w:t>
      </w:r>
      <w:r>
        <w:t xml:space="preserve"> el derecho de las mujeres romaníes</w:t>
      </w:r>
      <w:r w:rsidRPr="00CF2C69">
        <w:t xml:space="preserve"> a un nivel de vida adecuado, en especial el derecho a una vivienda </w:t>
      </w:r>
      <w:r>
        <w:t xml:space="preserve">apropiada; según algunos datos, casi la mitad de las familias romaníes aún viven en condiciones deficientes </w:t>
      </w:r>
      <w:r w:rsidRPr="00CF2C69">
        <w:t>(</w:t>
      </w:r>
      <w:r>
        <w:t>sin electricidad ni agua corriente</w:t>
      </w:r>
      <w:r w:rsidRPr="00CF2C69">
        <w:t>)</w:t>
      </w:r>
      <w:r w:rsidRPr="00B42E06">
        <w:rPr>
          <w:rStyle w:val="FootnoteReference"/>
        </w:rPr>
        <w:footnoteReference w:id="78"/>
      </w:r>
      <w:r>
        <w:t>.</w:t>
      </w:r>
      <w:r w:rsidRPr="00CF2C69">
        <w:t xml:space="preserve"> En su Decisión de octubre de 2004, la República de Eslovenia decidió prestar una atención especial a las condiciones </w:t>
      </w:r>
      <w:r>
        <w:t>de vida de los romaníes</w:t>
      </w:r>
      <w:r w:rsidRPr="00CF2C69">
        <w:t>, así como a la edu</w:t>
      </w:r>
      <w:r>
        <w:t>c</w:t>
      </w:r>
      <w:r w:rsidRPr="00CF2C69">
        <w:t>aci</w:t>
      </w:r>
      <w:r>
        <w:t xml:space="preserve">ón y el empleo de esta comunidad, y apoyarlos con fondos estatales. </w:t>
      </w:r>
      <w:r w:rsidRPr="00CF2C69">
        <w:t>La República de Eslovenia se esfuerza por tratar acti</w:t>
      </w:r>
      <w:r>
        <w:t>vamente la cuestión de la comunidad romaní</w:t>
      </w:r>
      <w:r w:rsidRPr="00CF2C69">
        <w:t xml:space="preserve"> en todos los ámbitos, especialmente mejorando la condición económica y social de</w:t>
      </w:r>
      <w:r>
        <w:t xml:space="preserve">l pueblo romaní. </w:t>
      </w:r>
      <w:r w:rsidRPr="00CF2C69">
        <w:t>Entre las actividades más importantes figuran una licitación para financiar planes de infraestructuras públicas b</w:t>
      </w:r>
      <w:r>
        <w:t>ásicas en asentamientos de romaníes</w:t>
      </w:r>
      <w:r w:rsidRPr="00CF2C69">
        <w:t xml:space="preserve"> (publicada por el Ministerio de Economía en 2002) y una licitaci</w:t>
      </w:r>
      <w:r>
        <w:t xml:space="preserve">ón para cofinanciar infraestructuras públicas básicas en asentamientos de romaníes, publicada en septiembre de </w:t>
      </w:r>
      <w:r w:rsidRPr="00CF2C69">
        <w:t xml:space="preserve">2004 </w:t>
      </w:r>
      <w:r>
        <w:t xml:space="preserve">por el Fondo Público de la </w:t>
      </w:r>
      <w:r w:rsidRPr="00CF2C69">
        <w:t>República de Eslovenia</w:t>
      </w:r>
      <w:r>
        <w:t xml:space="preserve"> para el Desarrollo Regional y la Preservación de los Asentamientos de las Zonas Rurales Eslovenas</w:t>
      </w:r>
      <w:r w:rsidRPr="00CF2C69">
        <w:t xml:space="preserve">. </w:t>
      </w:r>
      <w:r w:rsidRPr="00B30E19">
        <w:t>En julio de 2005, el Gobierno de la República de Eslovenia tambi</w:t>
      </w:r>
      <w:r>
        <w:t>én aprobó</w:t>
      </w:r>
      <w:r w:rsidRPr="00B30E19">
        <w:t xml:space="preserve"> </w:t>
      </w:r>
      <w:r>
        <w:t xml:space="preserve">un programa para asistir a los municipios en la planificación de las infraestructuras públicas básicas mínimas en los asentamientos de romaníes en </w:t>
      </w:r>
      <w:r w:rsidRPr="00B30E19">
        <w:t xml:space="preserve">2005. </w:t>
      </w:r>
      <w:r w:rsidRPr="000D76AB">
        <w:t xml:space="preserve">La Oficina gubernamental para </w:t>
      </w:r>
      <w:r>
        <w:t xml:space="preserve">las </w:t>
      </w:r>
      <w:r w:rsidRPr="00530AAA">
        <w:t>Autonomías</w:t>
      </w:r>
      <w:r>
        <w:t xml:space="preserve"> </w:t>
      </w:r>
      <w:r w:rsidRPr="000D76AB">
        <w:t>y la Política Regional publicará todos los años un</w:t>
      </w:r>
      <w:r>
        <w:t>a</w:t>
      </w:r>
      <w:r w:rsidRPr="000D76AB">
        <w:t xml:space="preserve"> nuev</w:t>
      </w:r>
      <w:r>
        <w:t xml:space="preserve">a licitación </w:t>
      </w:r>
      <w:r w:rsidRPr="000D76AB">
        <w:t>para la ejecuci</w:t>
      </w:r>
      <w:r>
        <w:t xml:space="preserve">ón de los proyectos en el marco del Programa anual para asistir a los municipios en la planificación de las infraestructuras públicas básicas mínimas de los asentamientos de romaníes. </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Artículo 15</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Igualdad ante la ley</w:t>
      </w:r>
    </w:p>
    <w:p w:rsidR="0060699C" w:rsidRPr="00581101" w:rsidRDefault="0060699C" w:rsidP="0060699C">
      <w:pPr>
        <w:pStyle w:val="SingleTxt"/>
        <w:spacing w:after="0" w:line="120" w:lineRule="exact"/>
        <w:rPr>
          <w:sz w:val="10"/>
        </w:rPr>
      </w:pPr>
    </w:p>
    <w:p w:rsidR="0060699C" w:rsidRPr="00833FF1" w:rsidRDefault="0060699C" w:rsidP="0060699C">
      <w:pPr>
        <w:pStyle w:val="SingleTxt"/>
      </w:pPr>
      <w:r>
        <w:t>179</w:t>
      </w:r>
      <w:r w:rsidRPr="00833FF1">
        <w:t>.</w:t>
      </w:r>
      <w:r w:rsidRPr="00833FF1">
        <w:tab/>
      </w:r>
      <w:r>
        <w:t>Durante el período de referencia</w:t>
      </w:r>
      <w:r w:rsidRPr="00833FF1">
        <w:t xml:space="preserve"> </w:t>
      </w:r>
      <w:r>
        <w:t>n</w:t>
      </w:r>
      <w:r w:rsidRPr="00833FF1">
        <w:t>o se ha</w:t>
      </w:r>
      <w:r>
        <w:t>n</w:t>
      </w:r>
      <w:r w:rsidRPr="00833FF1">
        <w:t xml:space="preserve"> producido cambios en la aplicaci</w:t>
      </w:r>
      <w:r>
        <w:t>ón de este artículo.</w:t>
      </w:r>
    </w:p>
    <w:p w:rsidR="0060699C" w:rsidRPr="00581101" w:rsidRDefault="0060699C" w:rsidP="0060699C">
      <w:pPr>
        <w:pStyle w:val="BodyText"/>
        <w:spacing w:line="120" w:lineRule="exact"/>
        <w:jc w:val="both"/>
        <w:rPr>
          <w:sz w:val="10"/>
          <w:szCs w:val="24"/>
          <w:lang w:val="es-ES_tradnl"/>
        </w:rPr>
      </w:pP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Artículo 16</w:t>
      </w:r>
    </w:p>
    <w:p w:rsidR="0060699C" w:rsidRPr="00581101" w:rsidRDefault="0060699C" w:rsidP="00606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81101">
        <w:t xml:space="preserve">Matrimonio y relaciones familiares </w:t>
      </w:r>
    </w:p>
    <w:p w:rsidR="0060699C" w:rsidRPr="00581101" w:rsidRDefault="0060699C" w:rsidP="0060699C">
      <w:pPr>
        <w:pStyle w:val="SingleTxt"/>
        <w:spacing w:after="0" w:line="120" w:lineRule="exact"/>
        <w:rPr>
          <w:sz w:val="10"/>
        </w:rPr>
      </w:pPr>
    </w:p>
    <w:p w:rsidR="0060699C" w:rsidRPr="00833FF1" w:rsidRDefault="0060699C" w:rsidP="0060699C">
      <w:pPr>
        <w:pStyle w:val="SingleTxt"/>
      </w:pPr>
      <w:r>
        <w:t>180</w:t>
      </w:r>
      <w:r w:rsidRPr="00833FF1">
        <w:t>.</w:t>
      </w:r>
      <w:r w:rsidRPr="00833FF1">
        <w:tab/>
        <w:t>En lo que respecta al matrimonio y las relaciones familiares, desde la presentación del Tercer Informe se han enmendado las siguientes leyes</w:t>
      </w:r>
      <w:r>
        <w:t>:</w:t>
      </w:r>
      <w:r w:rsidRPr="00833FF1">
        <w:t xml:space="preserve"> </w:t>
      </w:r>
      <w:r w:rsidRPr="00833FF1">
        <w:rPr>
          <w:i/>
          <w:iCs/>
        </w:rPr>
        <w:t>Ley del Fondo de Garantía Pública y Mantenimiento de la República de Eslovenia</w:t>
      </w:r>
      <w:r>
        <w:t xml:space="preserve"> —la propuesta se presentó en el Tercer Informe—, la</w:t>
      </w:r>
      <w:r w:rsidRPr="00833FF1">
        <w:t xml:space="preserve"> </w:t>
      </w:r>
      <w:r>
        <w:rPr>
          <w:i/>
          <w:iCs/>
        </w:rPr>
        <w:t xml:space="preserve">Ley sobre el matrimonio y las relaciones familiares </w:t>
      </w:r>
      <w:r w:rsidRPr="00833FF1">
        <w:rPr>
          <w:iCs/>
        </w:rPr>
        <w:t>y el</w:t>
      </w:r>
      <w:r>
        <w:rPr>
          <w:i/>
          <w:iCs/>
        </w:rPr>
        <w:t xml:space="preserve"> Código Penal</w:t>
      </w:r>
      <w:r>
        <w:t xml:space="preserve">. Asimismo, se aprobó la </w:t>
      </w:r>
      <w:r w:rsidRPr="00833FF1">
        <w:rPr>
          <w:i/>
          <w:iCs/>
        </w:rPr>
        <w:t xml:space="preserve">Ley sobre el registro de </w:t>
      </w:r>
      <w:r>
        <w:rPr>
          <w:i/>
          <w:iCs/>
        </w:rPr>
        <w:t>uniones</w:t>
      </w:r>
      <w:r w:rsidRPr="00833FF1">
        <w:rPr>
          <w:i/>
          <w:iCs/>
        </w:rPr>
        <w:t xml:space="preserve"> del mismo sexo</w:t>
      </w:r>
      <w:r w:rsidRPr="00833FF1">
        <w:t xml:space="preserve">. </w:t>
      </w:r>
    </w:p>
    <w:p w:rsidR="0060699C" w:rsidRPr="00D25DFB" w:rsidRDefault="0060699C" w:rsidP="0060699C">
      <w:pPr>
        <w:pStyle w:val="SingleTxt"/>
      </w:pPr>
      <w:r>
        <w:t>181</w:t>
      </w:r>
      <w:r w:rsidRPr="00A41423">
        <w:t>.</w:t>
      </w:r>
      <w:r w:rsidRPr="00A41423">
        <w:tab/>
        <w:t xml:space="preserve">Las enmiendas a la </w:t>
      </w:r>
      <w:r w:rsidRPr="00A41423">
        <w:rPr>
          <w:i/>
          <w:iCs/>
        </w:rPr>
        <w:t xml:space="preserve">Ley sobre el matrimonio y las relaciones familiares </w:t>
      </w:r>
      <w:r w:rsidRPr="00A41423">
        <w:t>entraron en vigor en mayo de 2004</w:t>
      </w:r>
      <w:r>
        <w:t>,</w:t>
      </w:r>
      <w:r w:rsidRPr="00A41423">
        <w:t xml:space="preserve"> regulan</w:t>
      </w:r>
      <w:r>
        <w:t>do ahora</w:t>
      </w:r>
      <w:r w:rsidRPr="00A41423">
        <w:t xml:space="preserve"> con mayor detalle las relaciones entre padres e hijos; </w:t>
      </w:r>
      <w:r>
        <w:t>también trasladó el poder de decisión de los centros de trabajo social a los tribunales.</w:t>
      </w:r>
      <w:r w:rsidRPr="00A41423">
        <w:t xml:space="preserve"> Las disposiciones actuales permiten que los padres que viven separados o divorciados decid</w:t>
      </w:r>
      <w:r>
        <w:t>an si</w:t>
      </w:r>
      <w:r w:rsidRPr="00A41423">
        <w:t xml:space="preserve"> los</w:t>
      </w:r>
      <w:r>
        <w:t xml:space="preserve"> hijos vivirán con uno de ellos</w:t>
      </w:r>
      <w:r w:rsidRPr="00A41423">
        <w:t xml:space="preserve"> o </w:t>
      </w:r>
      <w:r>
        <w:t>si</w:t>
      </w:r>
      <w:r w:rsidRPr="00A41423">
        <w:t xml:space="preserve"> algunos hijos serán confiados </w:t>
      </w:r>
      <w:r>
        <w:t xml:space="preserve">a </w:t>
      </w:r>
      <w:r w:rsidRPr="00A41423">
        <w:t>uno de los padres</w:t>
      </w:r>
      <w:r>
        <w:t>, que se encargará del</w:t>
      </w:r>
      <w:r w:rsidRPr="00A41423">
        <w:t xml:space="preserve"> cuidado </w:t>
      </w:r>
      <w:r>
        <w:t>y la crianza, y si otros hijos serán confiados al otro progenitor.</w:t>
      </w:r>
      <w:r w:rsidRPr="00A41423">
        <w:t xml:space="preserve"> </w:t>
      </w:r>
      <w:r>
        <w:t xml:space="preserve">Asimismo, los padres pueden acordar que ambos participarán en el cuidado y la crianza de los hijos </w:t>
      </w:r>
      <w:r w:rsidRPr="00A41423">
        <w:t>(</w:t>
      </w:r>
      <w:r>
        <w:t xml:space="preserve">custodia </w:t>
      </w:r>
      <w:r w:rsidRPr="00530AAA">
        <w:t>compartida</w:t>
      </w:r>
      <w:r w:rsidRPr="00A41423">
        <w:t xml:space="preserve">). </w:t>
      </w:r>
      <w:r w:rsidRPr="00D25DFB">
        <w:t>Los padres sólo pueden decidir la custodia co</w:t>
      </w:r>
      <w:r>
        <w:t>mpartida</w:t>
      </w:r>
      <w:r w:rsidRPr="00D25DFB">
        <w:t xml:space="preserve"> de mutuo acuerdo; si no llegan a un acuerdo, la decisión la toma el tribunal, que puede decidir no confiar los niños a ambos padres</w:t>
      </w:r>
      <w:r>
        <w:t>:</w:t>
      </w:r>
      <w:r w:rsidRPr="00D25DFB">
        <w:t xml:space="preserve"> puede decidir solamente confiar todos los hijos al c</w:t>
      </w:r>
      <w:r>
        <w:t>uidado y la crianza de un padre</w:t>
      </w:r>
      <w:r w:rsidRPr="00D25DFB">
        <w:t xml:space="preserve">, </w:t>
      </w:r>
      <w:r>
        <w:t xml:space="preserve">o dejar algunos de los hijos con uno de los padres y a otros hijos con el otro progenitor, o confiarlos a una tercera persona que se ocupará de su cuidado y crianza. </w:t>
      </w:r>
      <w:r w:rsidRPr="00D25DFB">
        <w:t>La Ley enmendada regula con mayor detalle los derechos de un niño a estar en contacto con ambos padres si éstos viven separados; además, la enmienda define el derecho de un niño a permanece</w:t>
      </w:r>
      <w:r>
        <w:t>r</w:t>
      </w:r>
      <w:r w:rsidRPr="00D25DFB">
        <w:t xml:space="preserve"> en contacto con otras personas que tienen vínculos con él. </w:t>
      </w:r>
      <w:r>
        <w:t xml:space="preserve">La ley enmendada también regula el ejercicio de los derechos parentales y la </w:t>
      </w:r>
      <w:r w:rsidRPr="00930DE3">
        <w:t>pensión alimenticia</w:t>
      </w:r>
      <w:r>
        <w:t xml:space="preserve"> de los hijos.</w:t>
      </w:r>
    </w:p>
    <w:p w:rsidR="0060699C" w:rsidRPr="00145F9D" w:rsidRDefault="0060699C" w:rsidP="0060699C">
      <w:pPr>
        <w:pStyle w:val="SingleTxt"/>
        <w:spacing w:line="220" w:lineRule="exact"/>
      </w:pPr>
      <w:r>
        <w:t>182</w:t>
      </w:r>
      <w:r w:rsidRPr="006B58BC">
        <w:t>.</w:t>
      </w:r>
      <w:r w:rsidRPr="006B58BC">
        <w:tab/>
        <w:t xml:space="preserve">Mediante la reforma de 2004 del </w:t>
      </w:r>
      <w:r w:rsidRPr="006B58BC">
        <w:rPr>
          <w:i/>
          <w:iCs/>
        </w:rPr>
        <w:t xml:space="preserve">Código Penal, </w:t>
      </w:r>
      <w:r w:rsidRPr="006B58BC">
        <w:t>se enmendó y amplió la definici</w:t>
      </w:r>
      <w:r>
        <w:t xml:space="preserve">ón del delito de eludir el pago de la pensión alimenticia </w:t>
      </w:r>
      <w:r w:rsidRPr="006B58BC">
        <w:t>(</w:t>
      </w:r>
      <w:r>
        <w:t>a</w:t>
      </w:r>
      <w:r w:rsidRPr="006B58BC">
        <w:t xml:space="preserve">rtículo 203). </w:t>
      </w:r>
      <w:r w:rsidRPr="00A13744">
        <w:t xml:space="preserve">Con la entrada en vigor del artículo enmendado, </w:t>
      </w:r>
      <w:r>
        <w:t xml:space="preserve">ya </w:t>
      </w:r>
      <w:r w:rsidRPr="00A13744">
        <w:t>no hace falta probar que se “elude” el pago de los alimentos; basta con que no</w:t>
      </w:r>
      <w:r>
        <w:t xml:space="preserve"> </w:t>
      </w:r>
      <w:r w:rsidRPr="00A13744">
        <w:t xml:space="preserve">se pague, al margen de que la persona </w:t>
      </w:r>
      <w:r>
        <w:t xml:space="preserve">que debe pagarla </w:t>
      </w:r>
      <w:r w:rsidRPr="00A13744">
        <w:t xml:space="preserve">esté en condiciones de hacerlo. </w:t>
      </w:r>
      <w:r w:rsidRPr="00145F9D">
        <w:t>Si la falta de pago pone en peligro la subsisten</w:t>
      </w:r>
      <w:r>
        <w:t xml:space="preserve">cia </w:t>
      </w:r>
      <w:r w:rsidRPr="00145F9D">
        <w:t>del beneficiario, o en los casos en que la persona que debe pagar l</w:t>
      </w:r>
      <w:r>
        <w:t xml:space="preserve">a pensión alimenticia </w:t>
      </w:r>
      <w:r w:rsidRPr="00145F9D">
        <w:t>elud</w:t>
      </w:r>
      <w:r>
        <w:t>a</w:t>
      </w:r>
      <w:r w:rsidRPr="00145F9D">
        <w:t xml:space="preserve"> esta obligación, </w:t>
      </w:r>
      <w:r>
        <w:t>se reclasifica el delito, que puede castigarse con una pena más severa de hasta tres años de prisión.</w:t>
      </w:r>
      <w:r w:rsidRPr="00145F9D">
        <w:t xml:space="preserve"> </w:t>
      </w:r>
    </w:p>
    <w:p w:rsidR="0060699C" w:rsidRPr="00752E90" w:rsidRDefault="0060699C" w:rsidP="0060699C">
      <w:pPr>
        <w:pStyle w:val="SingleTxt"/>
      </w:pPr>
      <w:r>
        <w:t>183</w:t>
      </w:r>
      <w:r w:rsidRPr="00B34A6E">
        <w:t>.</w:t>
      </w:r>
      <w:r w:rsidRPr="00B34A6E">
        <w:tab/>
        <w:t xml:space="preserve">En julio de 2005 se aprobó la </w:t>
      </w:r>
      <w:r w:rsidRPr="0033172F">
        <w:rPr>
          <w:iCs/>
        </w:rPr>
        <w:t>Ley sobre el registro de uniones del mismo sexo</w:t>
      </w:r>
      <w:r w:rsidRPr="0033172F">
        <w:t>, que define el procedimiento y las c</w:t>
      </w:r>
      <w:r w:rsidRPr="00B34A6E">
        <w:t>ondiciones para el registro de uniones del mismo sexo, las consecuencias jur</w:t>
      </w:r>
      <w:r>
        <w:t xml:space="preserve">ídicas de dicho registro, el método para poner término a esa unión y las relaciones entre los miembros de la pareja una vez se ha puesto término a la unión registrada de dos personas del mismo sexo. </w:t>
      </w:r>
      <w:r w:rsidRPr="00B34A6E">
        <w:t xml:space="preserve">En virtud del registro de esta unión, los miembros de la pareja tienen derecho a </w:t>
      </w:r>
      <w:r w:rsidRPr="00530AAA">
        <w:t xml:space="preserve">la subsistencia y </w:t>
      </w:r>
      <w:r>
        <w:t xml:space="preserve">la pensión alimenticia; </w:t>
      </w:r>
      <w:r w:rsidRPr="00B34A6E">
        <w:t>derecho a una propiedad común y a la regulación de las relaciones d</w:t>
      </w:r>
      <w:r>
        <w:t>e propiedad dentro de la pareja; derecho a la vivienda;</w:t>
      </w:r>
      <w:r w:rsidRPr="00B34A6E">
        <w:t xml:space="preserve"> derecho a heredar </w:t>
      </w:r>
      <w:r>
        <w:t xml:space="preserve">una parte de la propiedad común correspondiente al miembro de la pareja fallecido, y a obtener información sobre el estado de salud de la pareja enferma, así como a visitarla en instituciones de asistencia sanitaria. </w:t>
      </w:r>
      <w:r w:rsidRPr="00BA71E8">
        <w:t>La ley no regula las relaciones y derechos de las parejas del mismo sexo en la misma medida en que lo hace</w:t>
      </w:r>
      <w:r>
        <w:t>,</w:t>
      </w:r>
      <w:r w:rsidRPr="00BA71E8">
        <w:t xml:space="preserve"> </w:t>
      </w:r>
      <w:r>
        <w:t>para las parejas heterosexuales,</w:t>
      </w:r>
      <w:r w:rsidRPr="00BA71E8">
        <w:rPr>
          <w:i/>
          <w:iCs/>
        </w:rPr>
        <w:t xml:space="preserve"> </w:t>
      </w:r>
      <w:r w:rsidRPr="00B6278D">
        <w:rPr>
          <w:iCs/>
        </w:rPr>
        <w:t>la</w:t>
      </w:r>
      <w:r>
        <w:rPr>
          <w:i/>
          <w:iCs/>
        </w:rPr>
        <w:t xml:space="preserve"> </w:t>
      </w:r>
      <w:r w:rsidRPr="0033172F">
        <w:rPr>
          <w:iCs/>
        </w:rPr>
        <w:t>Ley sobre el matrimonio y las relaciones familiares</w:t>
      </w:r>
      <w:r w:rsidRPr="0033172F">
        <w:t xml:space="preserve">. La </w:t>
      </w:r>
      <w:r w:rsidRPr="0033172F">
        <w:rPr>
          <w:iCs/>
        </w:rPr>
        <w:t>Ley sobre el registro de uniones del mismo sexo</w:t>
      </w:r>
      <w:r w:rsidRPr="00752E90">
        <w:t xml:space="preserve"> </w:t>
      </w:r>
      <w:r>
        <w:t xml:space="preserve">no permite que la pareja adopte niños. </w:t>
      </w:r>
      <w:r w:rsidRPr="00752E90">
        <w:t xml:space="preserve">Asimismo, restringe los derechos de </w:t>
      </w:r>
      <w:r>
        <w:t>sucesión</w:t>
      </w:r>
      <w:r w:rsidRPr="00752E90">
        <w:t xml:space="preserve">, es decir, un miembro de la pareja tiene derecho a heredar una parte de la propiedad común (la parte adquirida con los beneficios del trabajo durante </w:t>
      </w:r>
      <w:r>
        <w:t>la relación</w:t>
      </w:r>
      <w:r w:rsidRPr="00752E90">
        <w:t>)</w:t>
      </w:r>
      <w:r>
        <w:t>, pero no a heredar otras propiedades de la pareja.</w:t>
      </w:r>
    </w:p>
    <w:p w:rsidR="0060699C" w:rsidRPr="003E6FA0" w:rsidRDefault="0060699C" w:rsidP="0060699C">
      <w:pPr>
        <w:pStyle w:val="SingleTxt"/>
      </w:pPr>
      <w:r>
        <w:t>184</w:t>
      </w:r>
      <w:r w:rsidRPr="003E6FA0">
        <w:t>.</w:t>
      </w:r>
      <w:r w:rsidRPr="003E6FA0">
        <w:tab/>
        <w:t>El ámbito de la vida familiar en Eslovenia comparte semejanzas socio-demográficas con el resto d</w:t>
      </w:r>
      <w:r>
        <w:t xml:space="preserve">e Europa. Junto a las ”familias </w:t>
      </w:r>
      <w:r w:rsidRPr="003E6FA0">
        <w:t xml:space="preserve">tradicionales” de parejas casadas con hijos, hay un número creciente de familias monoparentales, </w:t>
      </w:r>
      <w:r>
        <w:t>familias reconstituidas o reorganizadas, parejas de hecho</w:t>
      </w:r>
      <w:r w:rsidRPr="003E6FA0">
        <w:t xml:space="preserve"> </w:t>
      </w:r>
      <w:r>
        <w:t>y parejas del mismo sexo.</w:t>
      </w:r>
    </w:p>
    <w:p w:rsidR="0060699C" w:rsidRPr="005C200F" w:rsidRDefault="0060699C" w:rsidP="0060699C">
      <w:pPr>
        <w:pStyle w:val="SingleTxt"/>
      </w:pPr>
      <w:r>
        <w:t>185</w:t>
      </w:r>
      <w:r w:rsidRPr="004B20F0">
        <w:t>.</w:t>
      </w:r>
      <w:r w:rsidRPr="004B20F0">
        <w:tab/>
        <w:t xml:space="preserve">El </w:t>
      </w:r>
      <w:r w:rsidRPr="00530AAA">
        <w:t>Consenso sobre</w:t>
      </w:r>
      <w:r w:rsidRPr="004B20F0">
        <w:t xml:space="preserve"> Población </w:t>
      </w:r>
      <w:r>
        <w:t xml:space="preserve">de </w:t>
      </w:r>
      <w:r w:rsidRPr="004B20F0">
        <w:t>2002 arrojó el número</w:t>
      </w:r>
      <w:r>
        <w:t xml:space="preserve"> total</w:t>
      </w:r>
      <w:r w:rsidRPr="004B20F0">
        <w:t xml:space="preserve"> de </w:t>
      </w:r>
      <w:r>
        <w:t>555.</w:t>
      </w:r>
      <w:r w:rsidRPr="004B20F0">
        <w:t>945 famil</w:t>
      </w:r>
      <w:r>
        <w:t>ias, indicando un crecimiento de 12.</w:t>
      </w:r>
      <w:r w:rsidRPr="004B20F0">
        <w:t xml:space="preserve">000 </w:t>
      </w:r>
      <w:r>
        <w:t>(2,</w:t>
      </w:r>
      <w:r w:rsidRPr="004B20F0">
        <w:t>2</w:t>
      </w:r>
      <w:r>
        <w:t xml:space="preserve">%) en comparación con </w:t>
      </w:r>
      <w:r w:rsidRPr="004B20F0">
        <w:t>1991.</w:t>
      </w:r>
      <w:r>
        <w:t xml:space="preserve"> Las familias monoparentales representan casi una quinta parte del número total de familias, y en su mayoría están formadas por la madre y el hijo o hijos (</w:t>
      </w:r>
      <w:r w:rsidRPr="004B20F0">
        <w:t>86</w:t>
      </w:r>
      <w:r>
        <w:t>%</w:t>
      </w:r>
      <w:r w:rsidRPr="004B20F0">
        <w:t xml:space="preserve"> </w:t>
      </w:r>
      <w:r>
        <w:t xml:space="preserve">de todas las familias monoparentales). </w:t>
      </w:r>
      <w:r w:rsidRPr="004B20F0">
        <w:t xml:space="preserve">En el </w:t>
      </w:r>
      <w:r w:rsidRPr="00530AAA">
        <w:t>Consenso sobre</w:t>
      </w:r>
      <w:r w:rsidRPr="004B20F0">
        <w:t xml:space="preserve"> Población </w:t>
      </w:r>
      <w:r>
        <w:t xml:space="preserve">de </w:t>
      </w:r>
      <w:r w:rsidRPr="004B20F0">
        <w:t>2002, el 23</w:t>
      </w:r>
      <w:r>
        <w:t>%</w:t>
      </w:r>
      <w:r w:rsidRPr="004B20F0">
        <w:t xml:space="preserve"> de las familias no tenían hijos; una familia </w:t>
      </w:r>
      <w:r>
        <w:t>promedio</w:t>
      </w:r>
      <w:r w:rsidRPr="004B20F0">
        <w:t xml:space="preserve"> estaba formada por </w:t>
      </w:r>
      <w:r>
        <w:t>3,</w:t>
      </w:r>
      <w:r w:rsidRPr="004B20F0">
        <w:t>1 m</w:t>
      </w:r>
      <w:r>
        <w:t>iembros, y el 86,</w:t>
      </w:r>
      <w:r w:rsidRPr="004B20F0">
        <w:t>7</w:t>
      </w:r>
      <w:r>
        <w:t>%</w:t>
      </w:r>
      <w:r w:rsidRPr="004B20F0">
        <w:t xml:space="preserve"> </w:t>
      </w:r>
      <w:r>
        <w:t xml:space="preserve">de los habitantes de </w:t>
      </w:r>
      <w:r w:rsidRPr="004B20F0">
        <w:t>Eslovenia</w:t>
      </w:r>
      <w:r>
        <w:t xml:space="preserve"> estaban incluidos en una familia. El tipo de familia predominante era la familia nuclear formada por un matrimonio con hijos </w:t>
      </w:r>
      <w:r w:rsidRPr="005C200F">
        <w:t>(53</w:t>
      </w:r>
      <w:r>
        <w:t>%</w:t>
      </w:r>
      <w:r w:rsidRPr="005C200F">
        <w:t xml:space="preserve">); </w:t>
      </w:r>
      <w:r>
        <w:t>las parejas de hecho con hijos representaban el 5,</w:t>
      </w:r>
      <w:r w:rsidRPr="005C200F">
        <w:t>3</w:t>
      </w:r>
      <w:r>
        <w:t>%</w:t>
      </w:r>
      <w:r w:rsidRPr="00B42E06">
        <w:rPr>
          <w:rStyle w:val="FootnoteReference"/>
        </w:rPr>
        <w:footnoteReference w:id="79"/>
      </w:r>
      <w:r>
        <w:t>.</w:t>
      </w:r>
    </w:p>
    <w:p w:rsidR="0060699C" w:rsidRPr="008B10F3" w:rsidRDefault="0060699C" w:rsidP="0060699C">
      <w:pPr>
        <w:pStyle w:val="SingleTxt"/>
      </w:pPr>
      <w:r>
        <w:t>186</w:t>
      </w:r>
      <w:r w:rsidRPr="00CD0777">
        <w:t>.</w:t>
      </w:r>
      <w:r w:rsidRPr="00CD0777">
        <w:tab/>
        <w:t>En Eslovenia crece el número de niños nacidos fuera del matrimonio (</w:t>
      </w:r>
      <w:r>
        <w:t>44,</w:t>
      </w:r>
      <w:r w:rsidRPr="00CD0777">
        <w:t>8</w:t>
      </w:r>
      <w:r>
        <w:t>%</w:t>
      </w:r>
      <w:r w:rsidRPr="00CD0777">
        <w:t xml:space="preserve"> </w:t>
      </w:r>
      <w:r>
        <w:t xml:space="preserve">del número total de niños nacidos en </w:t>
      </w:r>
      <w:r w:rsidRPr="00CD0777">
        <w:t>2004</w:t>
      </w:r>
      <w:r>
        <w:t>)</w:t>
      </w:r>
      <w:r w:rsidRPr="00CD0777">
        <w:t xml:space="preserve">. </w:t>
      </w:r>
      <w:r w:rsidRPr="007B7169">
        <w:t>También aumenta el número de divorcios. En los últimos años, cerca del 60</w:t>
      </w:r>
      <w:r>
        <w:t>%</w:t>
      </w:r>
      <w:r w:rsidRPr="007B7169">
        <w:t xml:space="preserve"> </w:t>
      </w:r>
      <w:r>
        <w:t xml:space="preserve">de las parejas divorciadas tenían hijos a cargo. </w:t>
      </w:r>
      <w:r w:rsidRPr="007B7169">
        <w:t xml:space="preserve">En la mayoría de los casos se confía a la madre el cuidado y la crianza de los hijos; no obstante, el número de hijos confiados </w:t>
      </w:r>
      <w:r>
        <w:t xml:space="preserve">a ambos padres ha aumentado en los últimos tiempos. </w:t>
      </w:r>
      <w:r w:rsidRPr="008B10F3">
        <w:t>En 2003, el 7</w:t>
      </w:r>
      <w:r>
        <w:t>%</w:t>
      </w:r>
      <w:r w:rsidRPr="008B10F3">
        <w:t xml:space="preserve"> de los hijos dependientes de parejas divorciadas se confió al cuidado y crianza </w:t>
      </w:r>
      <w:r>
        <w:t xml:space="preserve">exclusivos </w:t>
      </w:r>
      <w:r w:rsidRPr="008B10F3">
        <w:t>del padre</w:t>
      </w:r>
      <w:r w:rsidRPr="00B42E06">
        <w:rPr>
          <w:rStyle w:val="FootnoteReference"/>
        </w:rPr>
        <w:footnoteReference w:id="80"/>
      </w:r>
      <w:r>
        <w:t>.</w:t>
      </w:r>
    </w:p>
    <w:p w:rsidR="0060699C" w:rsidRPr="008B10F3" w:rsidRDefault="0060699C" w:rsidP="0060699C">
      <w:pPr>
        <w:pStyle w:val="SingleTxt"/>
        <w:rPr>
          <w:color w:val="800080"/>
          <w:vertAlign w:val="subscript"/>
        </w:rPr>
      </w:pPr>
      <w:r>
        <w:t>187</w:t>
      </w:r>
      <w:r w:rsidRPr="008B10F3">
        <w:t>.</w:t>
      </w:r>
      <w:r w:rsidRPr="008B10F3">
        <w:tab/>
        <w:t>En la mayoría de los casos, la pensión alimenticia se fija de mutuo acuerdo entre ambos pad</w:t>
      </w:r>
      <w:r>
        <w:t>r</w:t>
      </w:r>
      <w:r w:rsidRPr="008B10F3">
        <w:t xml:space="preserve">es en los centros de trabajo social </w:t>
      </w:r>
      <w:r>
        <w:t>(54%) o sobre la base del fallo de manutención</w:t>
      </w:r>
      <w:r w:rsidRPr="008B10F3">
        <w:t xml:space="preserve"> (41</w:t>
      </w:r>
      <w:r>
        <w:t>%</w:t>
      </w:r>
      <w:r w:rsidRPr="008B10F3">
        <w:t xml:space="preserve">) </w:t>
      </w:r>
      <w:r>
        <w:t>y sólo en una pequeña proporción se fija según un acuerdo</w:t>
      </w:r>
      <w:r w:rsidRPr="008B10F3">
        <w:t xml:space="preserve"> </w:t>
      </w:r>
      <w:r>
        <w:t xml:space="preserve">en los tribunales </w:t>
      </w:r>
      <w:r w:rsidRPr="008B10F3">
        <w:t>(5</w:t>
      </w:r>
      <w:r>
        <w:t>%</w:t>
      </w:r>
      <w:r w:rsidRPr="008B10F3">
        <w:t>). En la mayoría de los casos, el beneficiario es la madre (75</w:t>
      </w:r>
      <w:r>
        <w:t>%</w:t>
      </w:r>
      <w:r w:rsidRPr="008B10F3">
        <w:t xml:space="preserve"> </w:t>
      </w:r>
      <w:r>
        <w:t>de los casos</w:t>
      </w:r>
      <w:r w:rsidRPr="008B10F3">
        <w:t>) o</w:t>
      </w:r>
      <w:r>
        <w:t xml:space="preserve"> los hijos mismos (</w:t>
      </w:r>
      <w:r w:rsidRPr="008B10F3">
        <w:t>21</w:t>
      </w:r>
      <w:r>
        <w:t>%</w:t>
      </w:r>
      <w:r w:rsidRPr="008B10F3">
        <w:t xml:space="preserve"> </w:t>
      </w:r>
      <w:r>
        <w:t>de los casos</w:t>
      </w:r>
      <w:r w:rsidRPr="008B10F3">
        <w:t xml:space="preserve">). </w:t>
      </w:r>
      <w:r>
        <w:t xml:space="preserve">En el </w:t>
      </w:r>
      <w:r w:rsidRPr="008B10F3">
        <w:t>93</w:t>
      </w:r>
      <w:r>
        <w:t>%</w:t>
      </w:r>
      <w:r w:rsidRPr="008B10F3">
        <w:t xml:space="preserve"> de los casos, la persona que debe pagar la pensi</w:t>
      </w:r>
      <w:r>
        <w:t>ón alimenticia es el padre</w:t>
      </w:r>
      <w:r w:rsidRPr="00B42E06">
        <w:rPr>
          <w:rStyle w:val="FootnoteReference"/>
        </w:rPr>
        <w:footnoteReference w:id="81"/>
      </w:r>
      <w:r>
        <w:t>.</w:t>
      </w:r>
    </w:p>
    <w:p w:rsidR="0060699C" w:rsidRPr="001303D2" w:rsidRDefault="00530AAA" w:rsidP="0060699C">
      <w:pPr>
        <w:pStyle w:val="H1"/>
      </w:pPr>
      <w:r>
        <w:br w:type="page"/>
      </w:r>
      <w:r w:rsidR="0060699C">
        <w:t>Apéndice</w:t>
      </w:r>
      <w:r w:rsidR="0060699C" w:rsidRPr="001303D2">
        <w:t xml:space="preserve"> 1</w:t>
      </w:r>
    </w:p>
    <w:p w:rsidR="0060699C" w:rsidRPr="003766D9" w:rsidRDefault="0060699C" w:rsidP="0060699C">
      <w:pPr>
        <w:pStyle w:val="H1"/>
        <w:spacing w:line="120" w:lineRule="exact"/>
        <w:rPr>
          <w:sz w:val="10"/>
        </w:rPr>
      </w:pPr>
    </w:p>
    <w:p w:rsidR="0060699C" w:rsidRDefault="0060699C" w:rsidP="00606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jc w:val="both"/>
      </w:pPr>
      <w:r>
        <w:tab/>
      </w:r>
      <w:r>
        <w:tab/>
        <w:t>Referencias jurídicas</w:t>
      </w:r>
    </w:p>
    <w:p w:rsidR="0060699C" w:rsidRDefault="0060699C" w:rsidP="0060699C">
      <w:pPr>
        <w:pStyle w:val="BodyText"/>
        <w:spacing w:line="120" w:lineRule="exact"/>
        <w:jc w:val="both"/>
        <w:rPr>
          <w:sz w:val="10"/>
          <w:szCs w:val="24"/>
        </w:rPr>
      </w:pPr>
    </w:p>
    <w:p w:rsidR="0060699C" w:rsidRPr="00ED2C23" w:rsidRDefault="0060699C" w:rsidP="0060699C">
      <w:pPr>
        <w:pStyle w:val="BodyText"/>
        <w:spacing w:line="120" w:lineRule="exact"/>
        <w:jc w:val="both"/>
        <w:rPr>
          <w:sz w:val="10"/>
          <w:szCs w:val="24"/>
        </w:rPr>
      </w:pPr>
    </w:p>
    <w:tbl>
      <w:tblPr>
        <w:tblStyle w:val="TableGrid"/>
        <w:tblW w:w="8360" w:type="dxa"/>
        <w:tblInd w:w="1047" w:type="dxa"/>
        <w:tblLayout w:type="fixed"/>
        <w:tblLook w:val="01E0" w:firstRow="1" w:lastRow="1" w:firstColumn="1" w:lastColumn="1" w:noHBand="0" w:noVBand="0"/>
      </w:tblPr>
      <w:tblGrid>
        <w:gridCol w:w="8360"/>
      </w:tblGrid>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Constitución de la República de Eslovenia, </w:t>
            </w:r>
            <w:r w:rsidRPr="004B39AE">
              <w:rPr>
                <w:i/>
                <w:iCs/>
              </w:rPr>
              <w:t>Uradni list RS</w:t>
            </w:r>
            <w:r w:rsidRPr="004B39AE">
              <w:t xml:space="preserve"> </w:t>
            </w:r>
            <w:r>
              <w:t>No.</w:t>
            </w:r>
            <w:r w:rsidRPr="004B39AE">
              <w:t xml:space="preserve"> 33/91, 42/97, 66/00, 24/03, 69/04.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 aplicación del principio de igualdad de trato, </w:t>
            </w:r>
            <w:r w:rsidRPr="004B39AE">
              <w:rPr>
                <w:i/>
                <w:iCs/>
              </w:rPr>
              <w:t>Uradni list RS</w:t>
            </w:r>
            <w:r w:rsidRPr="004B39AE">
              <w:t xml:space="preserve"> </w:t>
            </w:r>
            <w:r>
              <w:t>No.</w:t>
            </w:r>
            <w:r w:rsidRPr="004B39AE">
              <w:t xml:space="preserve"> 50/04.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igualdad de oportunidades para la mujer y el hombre, </w:t>
            </w:r>
            <w:r w:rsidRPr="004B39AE">
              <w:rPr>
                <w:i/>
                <w:iCs/>
              </w:rPr>
              <w:t xml:space="preserve">Uradni list RS </w:t>
            </w:r>
            <w:r>
              <w:t>No. </w:t>
            </w:r>
            <w:r w:rsidRPr="004B39AE">
              <w:t>59/02.</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partidos políticos, </w:t>
            </w:r>
            <w:r w:rsidRPr="004B39AE">
              <w:rPr>
                <w:i/>
                <w:iCs/>
              </w:rPr>
              <w:t>Uradni list RS</w:t>
            </w:r>
            <w:r w:rsidRPr="004B39AE">
              <w:t xml:space="preserve"> No. </w:t>
            </w:r>
            <w:r w:rsidRPr="004B39AE">
              <w:rPr>
                <w:color w:val="000000"/>
              </w:rPr>
              <w:t>62/94, 13/98 – Decisión del Comité Central, 24-1127/1999 – Decisión del Comité Central, 70/2000, 51/2002, 94-4708/2002 – Decisión del Comité Central.</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las elecciones de diputados eslovenos al Parlamento Europeo – texto oficial consolidado, </w:t>
            </w:r>
            <w:r w:rsidRPr="004B39AE">
              <w:rPr>
                <w:i/>
                <w:iCs/>
              </w:rPr>
              <w:t>Uradni list RS</w:t>
            </w:r>
            <w:r w:rsidRPr="004B39AE">
              <w:t xml:space="preserve"> </w:t>
            </w:r>
            <w:r>
              <w:t>No.</w:t>
            </w:r>
            <w:r w:rsidRPr="004B39AE">
              <w:rPr>
                <w:color w:val="000000"/>
              </w:rPr>
              <w:t xml:space="preserve"> 40/2004.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las elecciones locales, </w:t>
            </w:r>
            <w:r w:rsidRPr="004B39AE">
              <w:rPr>
                <w:i/>
                <w:iCs/>
              </w:rPr>
              <w:t>Uradni list RS</w:t>
            </w:r>
            <w:r w:rsidRPr="004B39AE">
              <w:t xml:space="preserve"> </w:t>
            </w:r>
            <w:r>
              <w:t>No.</w:t>
            </w:r>
            <w:r w:rsidRPr="004B39AE">
              <w:t xml:space="preserve"> 72/93, 7/94, 33/94, 61/95 – </w:t>
            </w:r>
            <w:r w:rsidRPr="004B39AE">
              <w:rPr>
                <w:color w:val="000000"/>
              </w:rPr>
              <w:t xml:space="preserve">Decisión del Comité Central, </w:t>
            </w:r>
            <w:r w:rsidRPr="004B39AE">
              <w:t xml:space="preserve">70/95, 20/98 – </w:t>
            </w:r>
            <w:r w:rsidRPr="004B39AE">
              <w:rPr>
                <w:color w:val="000000"/>
              </w:rPr>
              <w:t xml:space="preserve">Decisión del Comité Central, </w:t>
            </w:r>
            <w:r w:rsidRPr="004B39AE">
              <w:t xml:space="preserve">51/02, 11/03 – </w:t>
            </w:r>
            <w:r w:rsidRPr="004B39AE">
              <w:rPr>
                <w:color w:val="000000"/>
              </w:rPr>
              <w:t xml:space="preserve">Decisión del Comité Central, </w:t>
            </w:r>
            <w:r w:rsidRPr="004B39AE">
              <w:t xml:space="preserve">73/03 – </w:t>
            </w:r>
            <w:r w:rsidRPr="004B39AE">
              <w:rPr>
                <w:color w:val="000000"/>
              </w:rPr>
              <w:t xml:space="preserve">Decisión del Comité Central, </w:t>
            </w:r>
            <w:r w:rsidRPr="004B39AE">
              <w:t>72/05.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530AAA">
              <w:t>Ley del</w:t>
            </w:r>
            <w:r w:rsidRPr="004B39AE">
              <w:t xml:space="preserve"> Código penal – texto oficial consolidado, </w:t>
            </w:r>
            <w:r w:rsidRPr="004B39AE">
              <w:rPr>
                <w:i/>
                <w:iCs/>
              </w:rPr>
              <w:t>Uradni list RS</w:t>
            </w:r>
            <w:r w:rsidRPr="004B39AE">
              <w:t xml:space="preserve"> </w:t>
            </w:r>
            <w:r>
              <w:t>No.</w:t>
            </w:r>
            <w:r w:rsidRPr="004B39AE">
              <w:t xml:space="preserve"> 95/04.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procedimiento criminal – texto oficial consolidado, </w:t>
            </w:r>
            <w:r w:rsidRPr="004B39AE">
              <w:rPr>
                <w:i/>
                <w:iCs/>
              </w:rPr>
              <w:t>Uradni list RS</w:t>
            </w:r>
            <w:r w:rsidRPr="004B39AE">
              <w:t xml:space="preserve"> </w:t>
            </w:r>
            <w:r>
              <w:t>No.</w:t>
            </w:r>
            <w:r w:rsidRPr="004B39AE">
              <w:t xml:space="preserve"> 96/04.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protección de los testigos, </w:t>
            </w:r>
            <w:r w:rsidRPr="004B39AE">
              <w:rPr>
                <w:i/>
                <w:iCs/>
              </w:rPr>
              <w:t>Uradni list RS</w:t>
            </w:r>
            <w:r w:rsidRPr="004B39AE">
              <w:t xml:space="preserve"> </w:t>
            </w:r>
            <w:r>
              <w:t>No.</w:t>
            </w:r>
            <w:r w:rsidRPr="004B39AE">
              <w:t xml:space="preserve"> 113/05.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las fuerzas policiales – texto oficial consolidado, </w:t>
            </w:r>
            <w:r w:rsidRPr="004B39AE">
              <w:rPr>
                <w:i/>
                <w:iCs/>
              </w:rPr>
              <w:t>Uradni list RS</w:t>
            </w:r>
            <w:r w:rsidRPr="004B39AE">
              <w:t xml:space="preserve"> </w:t>
            </w:r>
            <w:r>
              <w:t>No.</w:t>
            </w:r>
            <w:r w:rsidRPr="004B39AE">
              <w:t xml:space="preserve"> 70/05.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Delitos contra el orden público y la paz, </w:t>
            </w:r>
            <w:r w:rsidRPr="004B39AE">
              <w:rPr>
                <w:i/>
                <w:iCs/>
              </w:rPr>
              <w:t>Uradni list SRS</w:t>
            </w:r>
            <w:r w:rsidRPr="004B39AE">
              <w:t xml:space="preserve"> </w:t>
            </w:r>
            <w:r>
              <w:t>No.</w:t>
            </w:r>
            <w:r w:rsidRPr="004B39AE">
              <w:t xml:space="preserve"> 16/74, 15/76 – ZVPH, 42/86, </w:t>
            </w:r>
            <w:r w:rsidRPr="004B39AE">
              <w:rPr>
                <w:i/>
                <w:iCs/>
              </w:rPr>
              <w:t>Uradni list RS</w:t>
            </w:r>
            <w:r w:rsidRPr="004B39AE">
              <w:t xml:space="preserve"> No. 8/90 – ZSDZ, 67/94 – ZGS</w:t>
            </w:r>
            <w:r>
              <w:t xml:space="preserve">H, 29/95 – ZPDF, 98/99 – ZZZiv </w:t>
            </w:r>
            <w:r w:rsidRPr="004B39AE">
              <w:t>y 15/2003 – ZOPA.</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la Fiscalía del Estado, </w:t>
            </w:r>
            <w:r w:rsidRPr="004B39AE">
              <w:rPr>
                <w:i/>
                <w:iCs/>
              </w:rPr>
              <w:t>Uradni list RS</w:t>
            </w:r>
            <w:r w:rsidRPr="004B39AE">
              <w:t xml:space="preserve"> No. 63/94, 59/99, 110/02.</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rPr>
                <w:color w:val="000000"/>
              </w:rPr>
              <w:t xml:space="preserve">Ley de nacionalidad de la República de Eslovenia – </w:t>
            </w:r>
            <w:r w:rsidRPr="004B39AE">
              <w:t xml:space="preserve">texto oficial consolidado, </w:t>
            </w:r>
            <w:r w:rsidRPr="004B39AE">
              <w:rPr>
                <w:i/>
                <w:iCs/>
                <w:color w:val="000000"/>
              </w:rPr>
              <w:t>Uradni list RS</w:t>
            </w:r>
            <w:r w:rsidRPr="004B39AE">
              <w:rPr>
                <w:color w:val="000000"/>
              </w:rPr>
              <w:t xml:space="preserve"> </w:t>
            </w:r>
            <w:r>
              <w:rPr>
                <w:color w:val="000000"/>
              </w:rPr>
              <w:t>No.</w:t>
            </w:r>
            <w:r w:rsidRPr="004B39AE">
              <w:rPr>
                <w:color w:val="000000"/>
              </w:rPr>
              <w:t xml:space="preserve"> 7/03.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relaciones laborales, </w:t>
            </w:r>
            <w:r w:rsidRPr="004B39AE">
              <w:rPr>
                <w:i/>
                <w:iCs/>
              </w:rPr>
              <w:t>Uradni list RS</w:t>
            </w:r>
            <w:r w:rsidRPr="004B39AE">
              <w:t xml:space="preserve"> </w:t>
            </w:r>
            <w:r>
              <w:t>No.</w:t>
            </w:r>
            <w:r w:rsidRPr="004B39AE">
              <w:t xml:space="preserve"> 42/02.</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el matrimonio y las relaciones familiares – texto oficial consolidado, </w:t>
            </w:r>
            <w:r w:rsidRPr="004B39AE">
              <w:rPr>
                <w:i/>
                <w:iCs/>
              </w:rPr>
              <w:t>Uradni list RS</w:t>
            </w:r>
            <w:r w:rsidRPr="004B39AE">
              <w:t xml:space="preserve"> </w:t>
            </w:r>
            <w:r>
              <w:t>No.</w:t>
            </w:r>
            <w:r w:rsidRPr="004B39AE">
              <w:t xml:space="preserve"> 69/04.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Ley del Fondo de Garantía Pública y Mantenimiento de la República</w:t>
            </w:r>
            <w:r>
              <w:t xml:space="preserve"> de Eslovenia </w:t>
            </w:r>
            <w:r w:rsidRPr="004B39AE">
              <w:t xml:space="preserve">– texto oficial consolidado, </w:t>
            </w:r>
            <w:r w:rsidRPr="004B39AE">
              <w:rPr>
                <w:i/>
                <w:iCs/>
              </w:rPr>
              <w:t>Uradni list RS</w:t>
            </w:r>
            <w:r w:rsidRPr="004B39AE">
              <w:t xml:space="preserve"> </w:t>
            </w:r>
            <w:r>
              <w:t>No.</w:t>
            </w:r>
            <w:r w:rsidRPr="004B39AE">
              <w:t xml:space="preserve"> 26/03.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protección parental y prestaciones familiares </w:t>
            </w:r>
            <w:r w:rsidRPr="004B39AE">
              <w:rPr>
                <w:color w:val="000000"/>
              </w:rPr>
              <w:t xml:space="preserve">– </w:t>
            </w:r>
            <w:r w:rsidRPr="004B39AE">
              <w:t xml:space="preserve">texto oficial consolidado, </w:t>
            </w:r>
            <w:r w:rsidRPr="004B39AE">
              <w:rPr>
                <w:i/>
                <w:iCs/>
                <w:color w:val="000000"/>
              </w:rPr>
              <w:t>Uradni list RS</w:t>
            </w:r>
            <w:r w:rsidRPr="004B39AE">
              <w:rPr>
                <w:color w:val="000000"/>
              </w:rPr>
              <w:t xml:space="preserve"> </w:t>
            </w:r>
            <w:r>
              <w:rPr>
                <w:color w:val="000000"/>
              </w:rPr>
              <w:t>No.</w:t>
            </w:r>
            <w:r w:rsidRPr="004B39AE">
              <w:rPr>
                <w:color w:val="000000"/>
              </w:rPr>
              <w:t xml:space="preserve"> 76/03.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organización y financiación de la educación – texto oficial consolidado, </w:t>
            </w:r>
            <w:r w:rsidRPr="004B39AE">
              <w:rPr>
                <w:i/>
                <w:iCs/>
              </w:rPr>
              <w:t>Uradni list RS</w:t>
            </w:r>
            <w:r w:rsidRPr="004B39AE">
              <w:t xml:space="preserve"> </w:t>
            </w:r>
            <w:r>
              <w:t>No.</w:t>
            </w:r>
            <w:r w:rsidRPr="004B39AE">
              <w:t xml:space="preserve"> 14/03.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pensiones y seguro por discapacidad – texto oficial consolidado, </w:t>
            </w:r>
            <w:r w:rsidRPr="004B39AE">
              <w:rPr>
                <w:i/>
                <w:iCs/>
              </w:rPr>
              <w:t>Uradni list RS</w:t>
            </w:r>
            <w:r w:rsidRPr="004B39AE">
              <w:t xml:space="preserve"> Nº 20/04.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 atención sanitaria y el seguro de salud – texto oficial consolidado, </w:t>
            </w:r>
            <w:r w:rsidRPr="004B39AE">
              <w:rPr>
                <w:i/>
                <w:iCs/>
              </w:rPr>
              <w:t>Uradni list RS</w:t>
            </w:r>
            <w:r w:rsidRPr="004B39AE">
              <w:t xml:space="preserve"> Nº 20/04, 76/05.</w:t>
            </w:r>
          </w:p>
        </w:tc>
      </w:tr>
      <w:tr w:rsidR="0060699C" w:rsidRPr="004B39AE">
        <w:tc>
          <w:tcPr>
            <w:tcW w:w="8360" w:type="dxa"/>
            <w:tcBorders>
              <w:top w:val="nil"/>
              <w:left w:val="nil"/>
              <w:bottom w:val="nil"/>
              <w:right w:val="nil"/>
            </w:tcBorders>
          </w:tcPr>
          <w:p w:rsidR="0060699C" w:rsidRPr="004B39AE" w:rsidRDefault="0060699C" w:rsidP="009C6D48">
            <w:pPr>
              <w:keepNext/>
              <w:keepLines/>
              <w:numPr>
                <w:ilvl w:val="0"/>
                <w:numId w:val="43"/>
              </w:numPr>
              <w:suppressAutoHyphens w:val="0"/>
              <w:spacing w:after="120"/>
            </w:pPr>
            <w:r w:rsidRPr="004B39AE">
              <w:t xml:space="preserve">Ley sobre el tratamiento de la </w:t>
            </w:r>
            <w:r w:rsidRPr="00530AAA">
              <w:t>infecundidad</w:t>
            </w:r>
            <w:r w:rsidRPr="004B39AE">
              <w:t xml:space="preserve"> y los procedimientos de procreación asistidos con medios biomédicos, </w:t>
            </w:r>
            <w:r w:rsidRPr="004B39AE">
              <w:rPr>
                <w:i/>
                <w:iCs/>
              </w:rPr>
              <w:t>Uradni list RS</w:t>
            </w:r>
            <w:r w:rsidRPr="004B39AE">
              <w:t xml:space="preserve"> </w:t>
            </w:r>
            <w:r>
              <w:t>No.</w:t>
            </w:r>
            <w:r w:rsidRPr="004B39AE">
              <w:t xml:space="preserve"> 70/00.</w:t>
            </w:r>
          </w:p>
        </w:tc>
      </w:tr>
      <w:tr w:rsidR="0060699C" w:rsidRPr="004B39AE">
        <w:tc>
          <w:tcPr>
            <w:tcW w:w="8360" w:type="dxa"/>
            <w:tcBorders>
              <w:top w:val="nil"/>
              <w:left w:val="nil"/>
              <w:bottom w:val="nil"/>
              <w:right w:val="nil"/>
            </w:tcBorders>
          </w:tcPr>
          <w:p w:rsidR="0060699C" w:rsidRPr="004B39AE" w:rsidRDefault="0060699C" w:rsidP="009C6D48">
            <w:pPr>
              <w:keepNext/>
              <w:keepLines/>
              <w:numPr>
                <w:ilvl w:val="0"/>
                <w:numId w:val="43"/>
              </w:numPr>
              <w:suppressAutoHyphens w:val="0"/>
              <w:spacing w:after="120"/>
            </w:pPr>
            <w:r w:rsidRPr="004B39AE">
              <w:t xml:space="preserve">Ley sobre la salud y la seguridad en el trabajo, </w:t>
            </w:r>
            <w:r w:rsidRPr="004B39AE">
              <w:rPr>
                <w:i/>
                <w:iCs/>
              </w:rPr>
              <w:t>Uradni list RS</w:t>
            </w:r>
            <w:r w:rsidRPr="004B39AE">
              <w:t xml:space="preserve"> </w:t>
            </w:r>
            <w:r>
              <w:t>No.</w:t>
            </w:r>
            <w:r w:rsidRPr="004B39AE">
              <w:t xml:space="preserve"> 56/99, 64/01.</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la vivienda, </w:t>
            </w:r>
            <w:r w:rsidRPr="004B39AE">
              <w:rPr>
                <w:i/>
                <w:iCs/>
              </w:rPr>
              <w:t>Uradni list RS</w:t>
            </w:r>
            <w:r w:rsidRPr="004B39AE">
              <w:t xml:space="preserve"> </w:t>
            </w:r>
            <w:r>
              <w:t>No.</w:t>
            </w:r>
            <w:r w:rsidRPr="004B39AE">
              <w:t>. 69/03, 18/04.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reinserción profesional y empleo de las personas con discapacidad, </w:t>
            </w:r>
            <w:r w:rsidRPr="004B39AE">
              <w:rPr>
                <w:i/>
                <w:iCs/>
              </w:rPr>
              <w:t>Uradni list RS</w:t>
            </w:r>
            <w:r w:rsidRPr="004B39AE">
              <w:t xml:space="preserve"> </w:t>
            </w:r>
            <w:r>
              <w:t>No.</w:t>
            </w:r>
            <w:r w:rsidRPr="004B39AE">
              <w:t xml:space="preserve"> 63/04, 72/05.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el registro de la unión civil de parejas del mismo sexo, </w:t>
            </w:r>
            <w:r w:rsidRPr="004B39AE">
              <w:rPr>
                <w:i/>
                <w:iCs/>
              </w:rPr>
              <w:t>Uradni list RS</w:t>
            </w:r>
            <w:r w:rsidRPr="004B39AE">
              <w:t xml:space="preserve"> </w:t>
            </w:r>
            <w:r>
              <w:t>No. </w:t>
            </w:r>
            <w:r w:rsidRPr="004B39AE">
              <w:t>65/05.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empleo y prestaciones por desempleo, </w:t>
            </w:r>
            <w:r w:rsidRPr="004B39AE">
              <w:rPr>
                <w:i/>
                <w:iCs/>
              </w:rPr>
              <w:t>Uradni list RS</w:t>
            </w:r>
            <w:r w:rsidRPr="004B39AE">
              <w:t xml:space="preserve"> </w:t>
            </w:r>
            <w:r>
              <w:t>No.</w:t>
            </w:r>
            <w:r w:rsidRPr="004B39AE">
              <w:t xml:space="preserve"> 5/91, …, 63/04.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asistencia social, </w:t>
            </w:r>
            <w:r w:rsidRPr="004B39AE">
              <w:rPr>
                <w:i/>
                <w:iCs/>
              </w:rPr>
              <w:t>Uradni list RS</w:t>
            </w:r>
            <w:r w:rsidRPr="004B39AE">
              <w:t xml:space="preserve"> Nº 36/04, 6/05, 69/05 – </w:t>
            </w:r>
            <w:r w:rsidRPr="004B39AE">
              <w:rPr>
                <w:color w:val="000000"/>
              </w:rPr>
              <w:t>Decisión del Comité Central.</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del funcionario público – texto oficial consolidado, </w:t>
            </w:r>
            <w:r w:rsidRPr="004B39AE">
              <w:rPr>
                <w:i/>
                <w:iCs/>
              </w:rPr>
              <w:t>Uradni list RS</w:t>
            </w:r>
            <w:r w:rsidRPr="004B39AE">
              <w:t xml:space="preserve"> </w:t>
            </w:r>
            <w:r>
              <w:t>No.</w:t>
            </w:r>
            <w:r w:rsidRPr="004B39AE">
              <w:t xml:space="preserve"> 35/05, 62/05 – </w:t>
            </w:r>
            <w:r w:rsidRPr="004B39AE">
              <w:rPr>
                <w:color w:val="000000"/>
              </w:rPr>
              <w:t>Decisión del Comité Central.</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por la que se enmienda la ley del funcionario público, </w:t>
            </w:r>
            <w:r w:rsidRPr="004B39AE">
              <w:rPr>
                <w:i/>
                <w:iCs/>
              </w:rPr>
              <w:t>Uradni list RS</w:t>
            </w:r>
            <w:r w:rsidRPr="004B39AE">
              <w:t xml:space="preserve"> </w:t>
            </w:r>
            <w:r>
              <w:t>No.</w:t>
            </w:r>
            <w:r w:rsidRPr="004B39AE">
              <w:t xml:space="preserve"> 113/05.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de extranjería, </w:t>
            </w:r>
            <w:r w:rsidRPr="004B39AE">
              <w:rPr>
                <w:i/>
                <w:iCs/>
              </w:rPr>
              <w:t>Uradni list RS</w:t>
            </w:r>
            <w:r>
              <w:t xml:space="preserve"> No. 108/02 </w:t>
            </w:r>
            <w:r w:rsidRPr="004B39AE">
              <w:t>– texto oficial consolidado.</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sobre las autonomías, </w:t>
            </w:r>
            <w:r w:rsidRPr="004B39AE">
              <w:rPr>
                <w:i/>
                <w:iCs/>
              </w:rPr>
              <w:t>Uradni list RS</w:t>
            </w:r>
            <w:r>
              <w:t xml:space="preserve"> No.72/93,</w:t>
            </w:r>
            <w:r w:rsidRPr="004B39AE">
              <w:t xml:space="preserve"> 72/05.</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por la que se ratifica el Protocolo facultativo a la Convención sobre la eliminación de todas las formas de discriminación contra la mujer, </w:t>
            </w:r>
            <w:r w:rsidRPr="004B39AE">
              <w:rPr>
                <w:i/>
                <w:iCs/>
              </w:rPr>
              <w:t>Uradni list RS</w:t>
            </w:r>
            <w:r w:rsidRPr="004B39AE">
              <w:t xml:space="preserve"> </w:t>
            </w:r>
            <w:r>
              <w:t>No.</w:t>
            </w:r>
            <w:r w:rsidRPr="004B39AE">
              <w:t xml:space="preserve"> MP-15/04.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por la que se ratifica la Convención de las Naciones Unidas sobre la delincuencia organizada transnacional, </w:t>
            </w:r>
            <w:r w:rsidRPr="004B39AE">
              <w:rPr>
                <w:i/>
                <w:iCs/>
              </w:rPr>
              <w:t>Uradni list RS</w:t>
            </w:r>
            <w:r w:rsidRPr="004B39AE">
              <w:t xml:space="preserve"> </w:t>
            </w:r>
            <w:r>
              <w:t>No.</w:t>
            </w:r>
            <w:r w:rsidRPr="004B39AE">
              <w:t xml:space="preserve"> MP14/04.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Ley por la que se ratifica el Protocolo para prevenir, </w:t>
            </w:r>
            <w:r w:rsidRPr="00530AAA">
              <w:t>reprimir</w:t>
            </w:r>
            <w:r w:rsidRPr="004B39AE">
              <w:t xml:space="preserve"> y sancionar la trata de personas, especialmente mujeres y niños, que complementa la Convención de las Naciones Unidas sobre la delincuencia organizada transnacional, </w:t>
            </w:r>
            <w:r w:rsidRPr="004B39AE">
              <w:rPr>
                <w:i/>
                <w:iCs/>
              </w:rPr>
              <w:t>Uradni list RS</w:t>
            </w:r>
            <w:r w:rsidRPr="004B39AE">
              <w:t xml:space="preserve"> </w:t>
            </w:r>
            <w:r>
              <w:t>No.</w:t>
            </w:r>
            <w:r w:rsidRPr="004B39AE">
              <w:t xml:space="preserve"> MP-15/04.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rPr>
                <w:i/>
                <w:iCs/>
              </w:rPr>
            </w:pPr>
            <w:r w:rsidRPr="004B39AE">
              <w:t xml:space="preserve">Resolución sobre el Plan Maestro para la educación de los adultos en la República de Eslovenia hasta 2010, </w:t>
            </w:r>
            <w:r w:rsidRPr="004B39AE">
              <w:rPr>
                <w:i/>
                <w:iCs/>
              </w:rPr>
              <w:t>Uradni list RS</w:t>
            </w:r>
            <w:r w:rsidRPr="004B39AE">
              <w:t xml:space="preserve"> </w:t>
            </w:r>
            <w:r>
              <w:t>No.</w:t>
            </w:r>
            <w:r w:rsidRPr="004B39AE">
              <w:t xml:space="preserve"> 70/2004.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rPr>
                <w:iCs/>
              </w:rPr>
              <w:t>Resolución sobre el programa nacional de seguridad y salud en el trabajo,</w:t>
            </w:r>
            <w:r w:rsidRPr="004B39AE">
              <w:rPr>
                <w:i/>
                <w:iCs/>
              </w:rPr>
              <w:t xml:space="preserve"> Uradni</w:t>
            </w:r>
            <w:r w:rsidRPr="004B39AE">
              <w:t xml:space="preserve"> </w:t>
            </w:r>
            <w:r w:rsidRPr="004B39AE">
              <w:rPr>
                <w:i/>
              </w:rPr>
              <w:t>list</w:t>
            </w:r>
            <w:r w:rsidRPr="004B39AE">
              <w:t xml:space="preserve"> RS </w:t>
            </w:r>
            <w:r>
              <w:t>No.</w:t>
            </w:r>
            <w:r w:rsidRPr="004B39AE">
              <w:t xml:space="preserve"> 126/03.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530AAA">
              <w:t>Contrato</w:t>
            </w:r>
            <w:r w:rsidRPr="004B39AE">
              <w:t xml:space="preserve"> social para el período 2003</w:t>
            </w:r>
            <w:r>
              <w:t xml:space="preserve"> </w:t>
            </w:r>
            <w:r w:rsidRPr="004B39AE">
              <w:t xml:space="preserve">2005, </w:t>
            </w:r>
            <w:r w:rsidRPr="004B39AE">
              <w:rPr>
                <w:i/>
                <w:iCs/>
              </w:rPr>
              <w:t>Uradni list RS</w:t>
            </w:r>
            <w:r w:rsidRPr="004B39AE">
              <w:t xml:space="preserve"> </w:t>
            </w:r>
            <w:r>
              <w:t>No.</w:t>
            </w:r>
            <w:r w:rsidRPr="004B39AE">
              <w:t xml:space="preserve"> 40/03.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Decreto por el que se regulan los criterios para la aplicación del principio de representación equilibrada de mujeres y hombres, </w:t>
            </w:r>
            <w:r w:rsidRPr="004B39AE">
              <w:rPr>
                <w:i/>
                <w:iCs/>
              </w:rPr>
              <w:t>Uradni list RS</w:t>
            </w:r>
            <w:r w:rsidRPr="004B39AE">
              <w:t xml:space="preserve"> </w:t>
            </w:r>
            <w:r>
              <w:t>No.</w:t>
            </w:r>
            <w:r w:rsidRPr="004B39AE">
              <w:t xml:space="preserve"> 103/04.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Normas sobre las órdenes de alejamiento que prohíben acercarse a determinado lugar o persona, </w:t>
            </w:r>
            <w:r w:rsidRPr="004B39AE">
              <w:rPr>
                <w:i/>
                <w:iCs/>
              </w:rPr>
              <w:t xml:space="preserve">Uradni list RS </w:t>
            </w:r>
            <w:r>
              <w:t>No.</w:t>
            </w:r>
            <w:r w:rsidRPr="004B39AE">
              <w:t xml:space="preserve"> 95/04.</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Normas sobre la protección de la salud en el trabajo, de las trabajadoras embarazadas o de las trabajadoras que han dado a luz recientemente y se encuentran en período de lactancia, </w:t>
            </w:r>
            <w:r w:rsidRPr="004B39AE">
              <w:rPr>
                <w:i/>
                <w:iCs/>
              </w:rPr>
              <w:t>Uradni list RS</w:t>
            </w:r>
            <w:r w:rsidRPr="004B39AE">
              <w:t xml:space="preserve"> </w:t>
            </w:r>
            <w:r>
              <w:t>No.</w:t>
            </w:r>
            <w:r w:rsidRPr="004B39AE">
              <w:t xml:space="preserve"> 82/03.</w:t>
            </w:r>
          </w:p>
        </w:tc>
      </w:tr>
      <w:tr w:rsidR="0060699C" w:rsidRPr="004B39AE">
        <w:tc>
          <w:tcPr>
            <w:tcW w:w="8360" w:type="dxa"/>
            <w:tcBorders>
              <w:top w:val="nil"/>
              <w:left w:val="nil"/>
              <w:bottom w:val="nil"/>
              <w:right w:val="nil"/>
            </w:tcBorders>
          </w:tcPr>
          <w:p w:rsidR="0060699C" w:rsidRPr="004B39AE" w:rsidRDefault="0060699C" w:rsidP="009C6D48">
            <w:pPr>
              <w:numPr>
                <w:ilvl w:val="0"/>
                <w:numId w:val="43"/>
              </w:numPr>
              <w:suppressAutoHyphens w:val="0"/>
              <w:spacing w:after="120"/>
            </w:pPr>
            <w:r w:rsidRPr="004B39AE">
              <w:t xml:space="preserve">Normas sobre el alquiler de viviendas sin ánimo de lucro, </w:t>
            </w:r>
            <w:r w:rsidRPr="004B39AE">
              <w:rPr>
                <w:i/>
                <w:iCs/>
              </w:rPr>
              <w:t>Uradni list RS</w:t>
            </w:r>
            <w:r w:rsidRPr="004B39AE">
              <w:t xml:space="preserve"> </w:t>
            </w:r>
            <w:r>
              <w:t>No.</w:t>
            </w:r>
            <w:r w:rsidRPr="004B39AE">
              <w:t xml:space="preserve"> 14/04, 34/04.</w:t>
            </w:r>
          </w:p>
        </w:tc>
      </w:tr>
    </w:tbl>
    <w:p w:rsidR="00384C5C" w:rsidRDefault="00384C5C" w:rsidP="00100355">
      <w:pPr>
        <w:pStyle w:val="SingleTxt"/>
        <w:suppressAutoHyphens/>
      </w:pPr>
    </w:p>
    <w:p w:rsidR="00384C5C" w:rsidRDefault="00384C5C" w:rsidP="00384C5C">
      <w:pPr>
        <w:pStyle w:val="H1"/>
      </w:pPr>
      <w:r>
        <w:br w:type="page"/>
      </w:r>
      <w:r w:rsidRPr="001303D2">
        <w:t>A</w:t>
      </w:r>
      <w:r>
        <w:t xml:space="preserve">péndice </w:t>
      </w:r>
      <w:r w:rsidRPr="001303D2">
        <w:t>2</w:t>
      </w:r>
    </w:p>
    <w:p w:rsidR="00384C5C" w:rsidRPr="00ED2C23" w:rsidRDefault="00384C5C" w:rsidP="00384C5C">
      <w:pPr>
        <w:pStyle w:val="H1"/>
        <w:spacing w:line="120" w:lineRule="exact"/>
        <w:rPr>
          <w:sz w:val="10"/>
        </w:rPr>
      </w:pPr>
    </w:p>
    <w:p w:rsidR="00384C5C" w:rsidRPr="001303D2" w:rsidRDefault="00384C5C" w:rsidP="00384C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Datos estadísticos </w:t>
      </w:r>
    </w:p>
    <w:p w:rsidR="00384C5C" w:rsidRPr="00ED2C23" w:rsidRDefault="00384C5C" w:rsidP="00384C5C">
      <w:pPr>
        <w:spacing w:line="120" w:lineRule="exact"/>
        <w:rPr>
          <w:b/>
          <w:sz w:val="10"/>
          <w:szCs w:val="24"/>
        </w:rPr>
      </w:pPr>
    </w:p>
    <w:p w:rsidR="00384C5C" w:rsidRPr="00ED2C23" w:rsidRDefault="00384C5C" w:rsidP="00384C5C">
      <w:pPr>
        <w:spacing w:line="120" w:lineRule="exact"/>
        <w:rPr>
          <w:b/>
          <w:sz w:val="10"/>
          <w:szCs w:val="24"/>
        </w:rPr>
      </w:pPr>
    </w:p>
    <w:p w:rsidR="00384C5C" w:rsidRDefault="00384C5C" w:rsidP="00384C5C">
      <w:pPr>
        <w:pStyle w:val="SingleTxt"/>
        <w:jc w:val="left"/>
        <w:rPr>
          <w:b/>
          <w:bCs/>
        </w:rPr>
      </w:pPr>
      <w:r>
        <w:t>Cuadro 1</w:t>
      </w:r>
      <w:r>
        <w:br/>
      </w:r>
      <w:r w:rsidRPr="00C921A7">
        <w:rPr>
          <w:b/>
          <w:bCs/>
        </w:rPr>
        <w:t>Población</w:t>
      </w:r>
      <w:r>
        <w:rPr>
          <w:b/>
          <w:bCs/>
        </w:rPr>
        <w:t>,</w:t>
      </w:r>
      <w:r w:rsidRPr="00C921A7">
        <w:rPr>
          <w:b/>
          <w:bCs/>
        </w:rPr>
        <w:t xml:space="preserve"> desglosada por sexo - 2002, 2003 y 2004</w:t>
      </w:r>
    </w:p>
    <w:p w:rsidR="00384C5C" w:rsidRPr="00096A3C" w:rsidRDefault="00384C5C" w:rsidP="00384C5C">
      <w:pPr>
        <w:pStyle w:val="SingleTxt"/>
        <w:spacing w:after="0" w:line="120" w:lineRule="exact"/>
        <w:jc w:val="left"/>
        <w:rPr>
          <w:b/>
          <w:bCs/>
          <w:sz w:val="10"/>
        </w:rPr>
      </w:pPr>
    </w:p>
    <w:tbl>
      <w:tblPr>
        <w:tblStyle w:val="TableGrid"/>
        <w:tblW w:w="7513" w:type="dxa"/>
        <w:tblInd w:w="1267" w:type="dxa"/>
        <w:tblLayout w:type="fixed"/>
        <w:tblLook w:val="01E0" w:firstRow="1" w:lastRow="1" w:firstColumn="1" w:lastColumn="1" w:noHBand="0" w:noVBand="0"/>
      </w:tblPr>
      <w:tblGrid>
        <w:gridCol w:w="1661"/>
        <w:gridCol w:w="1463"/>
        <w:gridCol w:w="1463"/>
        <w:gridCol w:w="1672"/>
        <w:gridCol w:w="1254"/>
      </w:tblGrid>
      <w:tr w:rsidR="00384C5C" w:rsidRPr="005E7DCB">
        <w:trPr>
          <w:tblHeader/>
        </w:trPr>
        <w:tc>
          <w:tcPr>
            <w:tcW w:w="1661" w:type="dxa"/>
            <w:tcBorders>
              <w:left w:val="nil"/>
              <w:bottom w:val="single" w:sz="12" w:space="0" w:color="auto"/>
              <w:right w:val="nil"/>
            </w:tcBorders>
            <w:shd w:val="clear" w:color="auto" w:fill="auto"/>
            <w:vAlign w:val="bottom"/>
          </w:tcPr>
          <w:p w:rsidR="00384C5C" w:rsidRPr="00B44081" w:rsidRDefault="00384C5C" w:rsidP="009C6D48">
            <w:pPr>
              <w:spacing w:before="40" w:after="40" w:line="170" w:lineRule="exact"/>
              <w:rPr>
                <w:bCs/>
                <w:i/>
                <w:sz w:val="14"/>
                <w:szCs w:val="14"/>
              </w:rPr>
            </w:pPr>
            <w:r w:rsidRPr="00B44081">
              <w:rPr>
                <w:bCs/>
                <w:i/>
                <w:sz w:val="14"/>
                <w:szCs w:val="14"/>
              </w:rPr>
              <w:t>Año</w:t>
            </w:r>
          </w:p>
        </w:tc>
        <w:tc>
          <w:tcPr>
            <w:tcW w:w="1463"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Total</w:t>
            </w:r>
          </w:p>
        </w:tc>
        <w:tc>
          <w:tcPr>
            <w:tcW w:w="1463"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Hombres</w:t>
            </w:r>
          </w:p>
        </w:tc>
        <w:tc>
          <w:tcPr>
            <w:tcW w:w="1672"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Mujeres</w:t>
            </w:r>
          </w:p>
        </w:tc>
        <w:tc>
          <w:tcPr>
            <w:tcW w:w="1254"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 xml:space="preserve">Porcentaje de </w:t>
            </w:r>
            <w:r>
              <w:rPr>
                <w:bCs/>
                <w:i/>
                <w:sz w:val="14"/>
                <w:szCs w:val="14"/>
              </w:rPr>
              <w:br/>
            </w:r>
            <w:r w:rsidRPr="00B44081">
              <w:rPr>
                <w:bCs/>
                <w:i/>
                <w:sz w:val="14"/>
                <w:szCs w:val="14"/>
              </w:rPr>
              <w:t>mujeres</w:t>
            </w:r>
          </w:p>
        </w:tc>
      </w:tr>
      <w:tr w:rsidR="00384C5C" w:rsidRPr="00BF32BC">
        <w:trPr>
          <w:trHeight w:hRule="exact" w:val="115"/>
        </w:trPr>
        <w:tc>
          <w:tcPr>
            <w:tcW w:w="1661"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p>
        </w:tc>
        <w:tc>
          <w:tcPr>
            <w:tcW w:w="1463"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463"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672"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254"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sidRPr="00B44081">
              <w:rPr>
                <w:sz w:val="17"/>
                <w:szCs w:val="17"/>
              </w:rPr>
              <w:t>2002</w:t>
            </w:r>
          </w:p>
        </w:tc>
        <w:tc>
          <w:tcPr>
            <w:tcW w:w="1463" w:type="dxa"/>
            <w:tcBorders>
              <w:top w:val="nil"/>
              <w:left w:val="nil"/>
              <w:bottom w:val="nil"/>
              <w:right w:val="nil"/>
            </w:tcBorders>
            <w:vAlign w:val="bottom"/>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995</w:t>
            </w:r>
            <w:r>
              <w:rPr>
                <w:sz w:val="17"/>
                <w:szCs w:val="17"/>
              </w:rPr>
              <w:t xml:space="preserve"> </w:t>
            </w:r>
            <w:r w:rsidRPr="00B44081">
              <w:rPr>
                <w:sz w:val="17"/>
                <w:szCs w:val="17"/>
              </w:rPr>
              <w:t>033</w:t>
            </w:r>
          </w:p>
        </w:tc>
        <w:tc>
          <w:tcPr>
            <w:tcW w:w="1463"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975</w:t>
            </w:r>
            <w:r>
              <w:rPr>
                <w:sz w:val="17"/>
                <w:szCs w:val="17"/>
              </w:rPr>
              <w:t xml:space="preserve"> </w:t>
            </w:r>
            <w:r w:rsidRPr="00B44081">
              <w:rPr>
                <w:sz w:val="17"/>
                <w:szCs w:val="17"/>
              </w:rPr>
              <w:t>598</w:t>
            </w:r>
          </w:p>
        </w:tc>
        <w:tc>
          <w:tcPr>
            <w:tcW w:w="1672"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019</w:t>
            </w:r>
            <w:r>
              <w:rPr>
                <w:sz w:val="17"/>
                <w:szCs w:val="17"/>
              </w:rPr>
              <w:t xml:space="preserve"> </w:t>
            </w:r>
            <w:r w:rsidRPr="00B44081">
              <w:rPr>
                <w:sz w:val="17"/>
                <w:szCs w:val="17"/>
              </w:rPr>
              <w:t>446</w:t>
            </w:r>
          </w:p>
        </w:tc>
        <w:tc>
          <w:tcPr>
            <w:tcW w:w="1254"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51,10</w:t>
            </w: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sidRPr="00B44081">
              <w:rPr>
                <w:sz w:val="17"/>
                <w:szCs w:val="17"/>
              </w:rPr>
              <w:t>2003</w:t>
            </w:r>
          </w:p>
        </w:tc>
        <w:tc>
          <w:tcPr>
            <w:tcW w:w="1463" w:type="dxa"/>
            <w:tcBorders>
              <w:top w:val="nil"/>
              <w:left w:val="nil"/>
              <w:bottom w:val="nil"/>
              <w:right w:val="nil"/>
            </w:tcBorders>
            <w:vAlign w:val="bottom"/>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996</w:t>
            </w:r>
            <w:r>
              <w:rPr>
                <w:sz w:val="17"/>
                <w:szCs w:val="17"/>
              </w:rPr>
              <w:t xml:space="preserve"> </w:t>
            </w:r>
            <w:r w:rsidRPr="00B44081">
              <w:rPr>
                <w:sz w:val="17"/>
                <w:szCs w:val="17"/>
              </w:rPr>
              <w:t>433</w:t>
            </w:r>
          </w:p>
        </w:tc>
        <w:tc>
          <w:tcPr>
            <w:tcW w:w="1463"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976</w:t>
            </w:r>
            <w:r>
              <w:rPr>
                <w:sz w:val="17"/>
                <w:szCs w:val="17"/>
              </w:rPr>
              <w:t xml:space="preserve"> </w:t>
            </w:r>
            <w:r w:rsidRPr="00B44081">
              <w:rPr>
                <w:sz w:val="17"/>
                <w:szCs w:val="17"/>
              </w:rPr>
              <w:t>802</w:t>
            </w:r>
          </w:p>
        </w:tc>
        <w:tc>
          <w:tcPr>
            <w:tcW w:w="1672"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019</w:t>
            </w:r>
            <w:r>
              <w:rPr>
                <w:sz w:val="17"/>
                <w:szCs w:val="17"/>
              </w:rPr>
              <w:t xml:space="preserve"> </w:t>
            </w:r>
            <w:r w:rsidRPr="00B44081">
              <w:rPr>
                <w:sz w:val="17"/>
                <w:szCs w:val="17"/>
              </w:rPr>
              <w:t>631</w:t>
            </w:r>
          </w:p>
        </w:tc>
        <w:tc>
          <w:tcPr>
            <w:tcW w:w="1254" w:type="dxa"/>
            <w:tcBorders>
              <w:top w:val="nil"/>
              <w:left w:val="nil"/>
              <w:bottom w:val="nil"/>
              <w:right w:val="nil"/>
            </w:tcBorders>
          </w:tcPr>
          <w:p w:rsidR="00384C5C" w:rsidRPr="00B44081" w:rsidRDefault="00384C5C" w:rsidP="009C6D48">
            <w:pPr>
              <w:spacing w:before="40" w:after="40" w:line="210" w:lineRule="exact"/>
              <w:jc w:val="right"/>
              <w:rPr>
                <w:sz w:val="17"/>
                <w:szCs w:val="17"/>
              </w:rPr>
            </w:pPr>
            <w:r w:rsidRPr="00B44081">
              <w:rPr>
                <w:sz w:val="17"/>
                <w:szCs w:val="17"/>
              </w:rPr>
              <w:t>51,07</w:t>
            </w:r>
          </w:p>
        </w:tc>
      </w:tr>
      <w:tr w:rsidR="00384C5C" w:rsidRPr="00BF32BC">
        <w:tc>
          <w:tcPr>
            <w:tcW w:w="1661" w:type="dxa"/>
            <w:tcBorders>
              <w:top w:val="nil"/>
              <w:left w:val="nil"/>
              <w:bottom w:val="single" w:sz="12" w:space="0" w:color="auto"/>
              <w:right w:val="nil"/>
            </w:tcBorders>
          </w:tcPr>
          <w:p w:rsidR="00384C5C" w:rsidRPr="00B44081" w:rsidRDefault="00384C5C" w:rsidP="009C6D48">
            <w:pPr>
              <w:spacing w:before="40" w:after="40" w:line="210" w:lineRule="exact"/>
              <w:jc w:val="both"/>
              <w:rPr>
                <w:sz w:val="17"/>
                <w:szCs w:val="17"/>
              </w:rPr>
            </w:pPr>
            <w:r w:rsidRPr="00B44081">
              <w:rPr>
                <w:sz w:val="17"/>
                <w:szCs w:val="17"/>
              </w:rPr>
              <w:t>2004</w:t>
            </w:r>
          </w:p>
        </w:tc>
        <w:tc>
          <w:tcPr>
            <w:tcW w:w="1463" w:type="dxa"/>
            <w:tcBorders>
              <w:top w:val="nil"/>
              <w:left w:val="nil"/>
              <w:bottom w:val="single" w:sz="12" w:space="0" w:color="auto"/>
              <w:right w:val="nil"/>
            </w:tcBorders>
            <w:vAlign w:val="bottom"/>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997</w:t>
            </w:r>
            <w:r>
              <w:rPr>
                <w:sz w:val="17"/>
                <w:szCs w:val="17"/>
              </w:rPr>
              <w:t xml:space="preserve"> </w:t>
            </w:r>
            <w:r w:rsidRPr="00B44081">
              <w:rPr>
                <w:sz w:val="17"/>
                <w:szCs w:val="17"/>
              </w:rPr>
              <w:t>590</w:t>
            </w:r>
          </w:p>
        </w:tc>
        <w:tc>
          <w:tcPr>
            <w:tcW w:w="1463" w:type="dxa"/>
            <w:tcBorders>
              <w:top w:val="nil"/>
              <w:left w:val="nil"/>
              <w:bottom w:val="single" w:sz="12" w:space="0" w:color="auto"/>
              <w:right w:val="nil"/>
            </w:tcBorders>
          </w:tcPr>
          <w:p w:rsidR="00384C5C" w:rsidRPr="00B44081" w:rsidRDefault="00384C5C" w:rsidP="009C6D48">
            <w:pPr>
              <w:spacing w:before="40" w:after="40" w:line="210" w:lineRule="exact"/>
              <w:jc w:val="right"/>
              <w:rPr>
                <w:sz w:val="17"/>
                <w:szCs w:val="17"/>
              </w:rPr>
            </w:pPr>
            <w:r w:rsidRPr="00B44081">
              <w:rPr>
                <w:sz w:val="17"/>
                <w:szCs w:val="17"/>
              </w:rPr>
              <w:t>977</w:t>
            </w:r>
            <w:r>
              <w:rPr>
                <w:sz w:val="17"/>
                <w:szCs w:val="17"/>
              </w:rPr>
              <w:t xml:space="preserve"> </w:t>
            </w:r>
            <w:r w:rsidRPr="00B44081">
              <w:rPr>
                <w:sz w:val="17"/>
                <w:szCs w:val="17"/>
              </w:rPr>
              <w:t>052</w:t>
            </w:r>
          </w:p>
        </w:tc>
        <w:tc>
          <w:tcPr>
            <w:tcW w:w="1672" w:type="dxa"/>
            <w:tcBorders>
              <w:top w:val="nil"/>
              <w:left w:val="nil"/>
              <w:bottom w:val="single" w:sz="12" w:space="0" w:color="auto"/>
              <w:right w:val="nil"/>
            </w:tcBorders>
          </w:tcPr>
          <w:p w:rsidR="00384C5C" w:rsidRPr="00B44081" w:rsidRDefault="00384C5C" w:rsidP="009C6D48">
            <w:pPr>
              <w:spacing w:before="40" w:after="40" w:line="210" w:lineRule="exact"/>
              <w:jc w:val="right"/>
              <w:rPr>
                <w:sz w:val="17"/>
                <w:szCs w:val="17"/>
              </w:rPr>
            </w:pPr>
            <w:r w:rsidRPr="00B44081">
              <w:rPr>
                <w:sz w:val="17"/>
                <w:szCs w:val="17"/>
              </w:rPr>
              <w:t>1</w:t>
            </w:r>
            <w:r>
              <w:rPr>
                <w:sz w:val="17"/>
                <w:szCs w:val="17"/>
              </w:rPr>
              <w:t xml:space="preserve"> </w:t>
            </w:r>
            <w:r w:rsidRPr="00B44081">
              <w:rPr>
                <w:sz w:val="17"/>
                <w:szCs w:val="17"/>
              </w:rPr>
              <w:t>020</w:t>
            </w:r>
            <w:r>
              <w:rPr>
                <w:sz w:val="17"/>
                <w:szCs w:val="17"/>
              </w:rPr>
              <w:t xml:space="preserve"> </w:t>
            </w:r>
            <w:r w:rsidRPr="00B44081">
              <w:rPr>
                <w:sz w:val="17"/>
                <w:szCs w:val="17"/>
              </w:rPr>
              <w:t>538</w:t>
            </w:r>
          </w:p>
        </w:tc>
        <w:tc>
          <w:tcPr>
            <w:tcW w:w="1254" w:type="dxa"/>
            <w:tcBorders>
              <w:top w:val="nil"/>
              <w:left w:val="nil"/>
              <w:bottom w:val="single" w:sz="12" w:space="0" w:color="auto"/>
              <w:right w:val="nil"/>
            </w:tcBorders>
          </w:tcPr>
          <w:p w:rsidR="00384C5C" w:rsidRPr="00B44081" w:rsidRDefault="00384C5C" w:rsidP="009C6D48">
            <w:pPr>
              <w:spacing w:before="40" w:after="40" w:line="210" w:lineRule="exact"/>
              <w:jc w:val="right"/>
              <w:rPr>
                <w:sz w:val="17"/>
                <w:szCs w:val="17"/>
              </w:rPr>
            </w:pPr>
            <w:r w:rsidRPr="00B44081">
              <w:rPr>
                <w:sz w:val="17"/>
                <w:szCs w:val="17"/>
              </w:rPr>
              <w:t>51,09</w:t>
            </w:r>
          </w:p>
        </w:tc>
      </w:tr>
    </w:tbl>
    <w:p w:rsidR="00384C5C" w:rsidRPr="00DC38AF" w:rsidRDefault="00384C5C" w:rsidP="00384C5C">
      <w:pPr>
        <w:spacing w:line="120" w:lineRule="exact"/>
        <w:rPr>
          <w:bCs/>
          <w:iCs/>
          <w:sz w:val="10"/>
          <w:szCs w:val="24"/>
        </w:rPr>
      </w:pPr>
    </w:p>
    <w:p w:rsidR="00384C5C" w:rsidRDefault="00384C5C" w:rsidP="00384C5C">
      <w:pPr>
        <w:pStyle w:val="SingleTxt"/>
        <w:jc w:val="left"/>
        <w:rPr>
          <w:sz w:val="17"/>
          <w:szCs w:val="17"/>
        </w:rPr>
      </w:pPr>
      <w:r w:rsidRPr="00DC38AF">
        <w:rPr>
          <w:i/>
          <w:sz w:val="17"/>
          <w:szCs w:val="17"/>
        </w:rPr>
        <w:t>Fuente</w:t>
      </w:r>
      <w:r w:rsidRPr="00DC38AF">
        <w:rPr>
          <w:sz w:val="17"/>
          <w:szCs w:val="17"/>
        </w:rPr>
        <w:t xml:space="preserve">: </w:t>
      </w:r>
      <w:r w:rsidRPr="00273432">
        <w:rPr>
          <w:i/>
          <w:sz w:val="17"/>
          <w:szCs w:val="17"/>
        </w:rPr>
        <w:t>Anuario estadístico 2003, 2005</w:t>
      </w:r>
      <w:r w:rsidRPr="00273432">
        <w:rPr>
          <w:sz w:val="17"/>
          <w:szCs w:val="17"/>
        </w:rPr>
        <w:t xml:space="preserve">. </w:t>
      </w:r>
      <w:r w:rsidRPr="0033172F">
        <w:rPr>
          <w:sz w:val="17"/>
          <w:szCs w:val="17"/>
        </w:rPr>
        <w:t>Oficina de Estadísticas de la República de Eslovenia</w:t>
      </w:r>
      <w:r w:rsidRPr="00273432">
        <w:rPr>
          <w:sz w:val="17"/>
          <w:szCs w:val="17"/>
        </w:rPr>
        <w:t>.</w:t>
      </w:r>
    </w:p>
    <w:p w:rsidR="00384C5C" w:rsidRPr="003044B3" w:rsidRDefault="00384C5C" w:rsidP="00384C5C">
      <w:pPr>
        <w:pStyle w:val="SingleTxt"/>
        <w:spacing w:after="0" w:line="120" w:lineRule="exact"/>
        <w:jc w:val="left"/>
        <w:rPr>
          <w:i/>
          <w:sz w:val="10"/>
          <w:szCs w:val="17"/>
        </w:rPr>
      </w:pPr>
    </w:p>
    <w:p w:rsidR="00384C5C" w:rsidRPr="00273432" w:rsidRDefault="00384C5C" w:rsidP="00384C5C">
      <w:pPr>
        <w:pStyle w:val="SingleTxt"/>
        <w:spacing w:after="0" w:line="120" w:lineRule="exact"/>
        <w:jc w:val="left"/>
        <w:rPr>
          <w:i/>
          <w:sz w:val="10"/>
          <w:szCs w:val="17"/>
        </w:rPr>
      </w:pPr>
    </w:p>
    <w:p w:rsidR="00384C5C" w:rsidRDefault="00384C5C" w:rsidP="00384C5C">
      <w:pPr>
        <w:pStyle w:val="SingleTxt"/>
        <w:jc w:val="left"/>
        <w:rPr>
          <w:b/>
          <w:bCs/>
        </w:rPr>
      </w:pPr>
      <w:r>
        <w:t>Cuadro 2</w:t>
      </w:r>
      <w:r>
        <w:br/>
      </w:r>
      <w:r w:rsidRPr="00C921A7">
        <w:rPr>
          <w:b/>
          <w:bCs/>
        </w:rPr>
        <w:t>Población</w:t>
      </w:r>
      <w:r>
        <w:rPr>
          <w:b/>
          <w:bCs/>
        </w:rPr>
        <w:t xml:space="preserve"> y ciudadanos de la </w:t>
      </w:r>
      <w:r w:rsidRPr="006648AD">
        <w:rPr>
          <w:b/>
          <w:bCs/>
        </w:rPr>
        <w:t xml:space="preserve">República de Eslovenia, </w:t>
      </w:r>
      <w:r>
        <w:rPr>
          <w:b/>
          <w:bCs/>
        </w:rPr>
        <w:br/>
      </w:r>
      <w:r w:rsidRPr="006648AD">
        <w:rPr>
          <w:b/>
          <w:bCs/>
        </w:rPr>
        <w:t>Censo de 2002</w:t>
      </w:r>
    </w:p>
    <w:p w:rsidR="00384C5C" w:rsidRPr="00096A3C" w:rsidRDefault="00384C5C" w:rsidP="00384C5C">
      <w:pPr>
        <w:pStyle w:val="SingleTxt"/>
        <w:spacing w:after="0" w:line="120" w:lineRule="exact"/>
        <w:jc w:val="left"/>
        <w:rPr>
          <w:b/>
          <w:bCs/>
          <w:sz w:val="10"/>
        </w:rPr>
      </w:pPr>
    </w:p>
    <w:tbl>
      <w:tblPr>
        <w:tblW w:w="0" w:type="auto"/>
        <w:tblInd w:w="1218" w:type="dxa"/>
        <w:tblLayout w:type="fixed"/>
        <w:tblCellMar>
          <w:left w:w="70" w:type="dxa"/>
          <w:right w:w="70" w:type="dxa"/>
        </w:tblCellMar>
        <w:tblLook w:val="0000" w:firstRow="0" w:lastRow="0" w:firstColumn="0" w:lastColumn="0" w:noHBand="0" w:noVBand="0"/>
      </w:tblPr>
      <w:tblGrid>
        <w:gridCol w:w="1254"/>
        <w:gridCol w:w="1045"/>
        <w:gridCol w:w="1045"/>
        <w:gridCol w:w="1046"/>
        <w:gridCol w:w="1045"/>
        <w:gridCol w:w="1045"/>
        <w:gridCol w:w="1046"/>
      </w:tblGrid>
      <w:tr w:rsidR="00384C5C" w:rsidRPr="00273432">
        <w:tblPrEx>
          <w:tblCellMar>
            <w:top w:w="0" w:type="dxa"/>
            <w:bottom w:w="0" w:type="dxa"/>
          </w:tblCellMar>
        </w:tblPrEx>
        <w:trPr>
          <w:cantSplit/>
        </w:trPr>
        <w:tc>
          <w:tcPr>
            <w:tcW w:w="1254" w:type="dxa"/>
            <w:tcBorders>
              <w:top w:val="single" w:sz="4" w:space="0" w:color="auto"/>
            </w:tcBorders>
          </w:tcPr>
          <w:p w:rsidR="00384C5C" w:rsidRPr="00273432" w:rsidRDefault="00384C5C" w:rsidP="009C6D48">
            <w:pPr>
              <w:spacing w:before="80" w:after="80" w:line="170" w:lineRule="exact"/>
              <w:rPr>
                <w:bCs/>
                <w:i/>
                <w:sz w:val="14"/>
                <w:szCs w:val="14"/>
              </w:rPr>
            </w:pPr>
          </w:p>
        </w:tc>
        <w:tc>
          <w:tcPr>
            <w:tcW w:w="3136" w:type="dxa"/>
            <w:gridSpan w:val="3"/>
            <w:tcBorders>
              <w:top w:val="single" w:sz="4" w:space="0" w:color="auto"/>
              <w:bottom w:val="single" w:sz="4" w:space="0" w:color="auto"/>
            </w:tcBorders>
          </w:tcPr>
          <w:p w:rsidR="00384C5C" w:rsidRPr="00273432" w:rsidRDefault="00384C5C" w:rsidP="009C6D48">
            <w:pPr>
              <w:spacing w:before="80" w:after="80" w:line="170" w:lineRule="exact"/>
              <w:jc w:val="center"/>
              <w:rPr>
                <w:bCs/>
                <w:i/>
                <w:sz w:val="14"/>
                <w:szCs w:val="14"/>
              </w:rPr>
            </w:pPr>
            <w:r w:rsidRPr="00273432">
              <w:rPr>
                <w:bCs/>
                <w:i/>
                <w:sz w:val="14"/>
                <w:szCs w:val="14"/>
              </w:rPr>
              <w:t>Total</w:t>
            </w:r>
          </w:p>
        </w:tc>
        <w:tc>
          <w:tcPr>
            <w:tcW w:w="3136" w:type="dxa"/>
            <w:gridSpan w:val="3"/>
            <w:tcBorders>
              <w:top w:val="single" w:sz="4" w:space="0" w:color="auto"/>
              <w:bottom w:val="single" w:sz="4" w:space="0" w:color="auto"/>
            </w:tcBorders>
          </w:tcPr>
          <w:p w:rsidR="00384C5C" w:rsidRPr="00273432" w:rsidRDefault="00384C5C" w:rsidP="009C6D48">
            <w:pPr>
              <w:spacing w:before="80" w:after="80" w:line="170" w:lineRule="exact"/>
              <w:jc w:val="center"/>
              <w:rPr>
                <w:bCs/>
                <w:i/>
                <w:sz w:val="14"/>
                <w:szCs w:val="14"/>
              </w:rPr>
            </w:pPr>
            <w:r w:rsidRPr="00273432">
              <w:rPr>
                <w:bCs/>
                <w:i/>
                <w:sz w:val="14"/>
                <w:szCs w:val="14"/>
              </w:rPr>
              <w:t>Ciudadanos RE</w:t>
            </w:r>
          </w:p>
        </w:tc>
      </w:tr>
      <w:tr w:rsidR="00384C5C" w:rsidRPr="00273432">
        <w:tblPrEx>
          <w:tblCellMar>
            <w:top w:w="0" w:type="dxa"/>
            <w:bottom w:w="0" w:type="dxa"/>
          </w:tblCellMar>
        </w:tblPrEx>
        <w:trPr>
          <w:cantSplit/>
        </w:trPr>
        <w:tc>
          <w:tcPr>
            <w:tcW w:w="1254" w:type="dxa"/>
            <w:tcBorders>
              <w:bottom w:val="single" w:sz="12" w:space="0" w:color="auto"/>
            </w:tcBorders>
            <w:vAlign w:val="bottom"/>
          </w:tcPr>
          <w:p w:rsidR="00384C5C" w:rsidRPr="00273432" w:rsidRDefault="00384C5C" w:rsidP="009C6D48">
            <w:pPr>
              <w:spacing w:before="40" w:after="40" w:line="170" w:lineRule="exact"/>
              <w:jc w:val="right"/>
              <w:rPr>
                <w:bCs/>
                <w:i/>
                <w:sz w:val="14"/>
                <w:szCs w:val="14"/>
              </w:rPr>
            </w:pPr>
          </w:p>
        </w:tc>
        <w:tc>
          <w:tcPr>
            <w:tcW w:w="1045"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Total</w:t>
            </w:r>
          </w:p>
        </w:tc>
        <w:tc>
          <w:tcPr>
            <w:tcW w:w="1045"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Mujeres</w:t>
            </w:r>
          </w:p>
        </w:tc>
        <w:tc>
          <w:tcPr>
            <w:tcW w:w="1046"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Porcentaje de mujeres</w:t>
            </w:r>
          </w:p>
        </w:tc>
        <w:tc>
          <w:tcPr>
            <w:tcW w:w="1045"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Total</w:t>
            </w:r>
          </w:p>
        </w:tc>
        <w:tc>
          <w:tcPr>
            <w:tcW w:w="1045"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Mujeres</w:t>
            </w:r>
          </w:p>
        </w:tc>
        <w:tc>
          <w:tcPr>
            <w:tcW w:w="1046" w:type="dxa"/>
            <w:tcBorders>
              <w:top w:val="single" w:sz="4" w:space="0" w:color="auto"/>
              <w:bottom w:val="single" w:sz="12" w:space="0" w:color="auto"/>
            </w:tcBorders>
            <w:vAlign w:val="bottom"/>
          </w:tcPr>
          <w:p w:rsidR="00384C5C" w:rsidRPr="00273432" w:rsidRDefault="00384C5C" w:rsidP="009C6D48">
            <w:pPr>
              <w:spacing w:before="40" w:after="40" w:line="170" w:lineRule="exact"/>
              <w:jc w:val="right"/>
              <w:rPr>
                <w:bCs/>
                <w:i/>
                <w:sz w:val="14"/>
                <w:szCs w:val="14"/>
              </w:rPr>
            </w:pPr>
            <w:r w:rsidRPr="00273432">
              <w:rPr>
                <w:bCs/>
                <w:i/>
                <w:sz w:val="14"/>
                <w:szCs w:val="14"/>
              </w:rPr>
              <w:t>Porcentaje de mujeres</w:t>
            </w:r>
          </w:p>
        </w:tc>
      </w:tr>
      <w:tr w:rsidR="00384C5C" w:rsidRPr="00B03B15">
        <w:tblPrEx>
          <w:tblCellMar>
            <w:top w:w="0" w:type="dxa"/>
            <w:bottom w:w="0" w:type="dxa"/>
          </w:tblCellMar>
        </w:tblPrEx>
        <w:trPr>
          <w:cantSplit/>
        </w:trPr>
        <w:tc>
          <w:tcPr>
            <w:tcW w:w="1254" w:type="dxa"/>
            <w:tcBorders>
              <w:top w:val="single" w:sz="12" w:space="0" w:color="auto"/>
              <w:bottom w:val="single" w:sz="12" w:space="0" w:color="auto"/>
            </w:tcBorders>
          </w:tcPr>
          <w:p w:rsidR="00384C5C" w:rsidRPr="00B03B15" w:rsidRDefault="00384C5C" w:rsidP="009C6D48">
            <w:pPr>
              <w:spacing w:before="100" w:after="80" w:line="210" w:lineRule="exact"/>
              <w:jc w:val="both"/>
              <w:rPr>
                <w:sz w:val="17"/>
                <w:szCs w:val="17"/>
              </w:rPr>
            </w:pPr>
            <w:r w:rsidRPr="00B03B15">
              <w:rPr>
                <w:sz w:val="17"/>
                <w:szCs w:val="17"/>
              </w:rPr>
              <w:t>Total</w:t>
            </w:r>
          </w:p>
        </w:tc>
        <w:tc>
          <w:tcPr>
            <w:tcW w:w="1045"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1</w:t>
            </w:r>
            <w:r>
              <w:rPr>
                <w:sz w:val="17"/>
                <w:szCs w:val="17"/>
              </w:rPr>
              <w:t xml:space="preserve"> </w:t>
            </w:r>
            <w:r w:rsidRPr="00B03B15">
              <w:rPr>
                <w:sz w:val="17"/>
                <w:szCs w:val="17"/>
              </w:rPr>
              <w:t>964</w:t>
            </w:r>
            <w:r>
              <w:rPr>
                <w:sz w:val="17"/>
                <w:szCs w:val="17"/>
              </w:rPr>
              <w:t xml:space="preserve"> </w:t>
            </w:r>
            <w:r w:rsidRPr="00B03B15">
              <w:rPr>
                <w:sz w:val="17"/>
                <w:szCs w:val="17"/>
              </w:rPr>
              <w:t>036</w:t>
            </w:r>
          </w:p>
        </w:tc>
        <w:tc>
          <w:tcPr>
            <w:tcW w:w="1045"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1</w:t>
            </w:r>
            <w:r>
              <w:rPr>
                <w:sz w:val="17"/>
                <w:szCs w:val="17"/>
              </w:rPr>
              <w:t xml:space="preserve"> </w:t>
            </w:r>
            <w:r w:rsidRPr="00B03B15">
              <w:rPr>
                <w:sz w:val="17"/>
                <w:szCs w:val="17"/>
              </w:rPr>
              <w:t>005</w:t>
            </w:r>
            <w:r>
              <w:rPr>
                <w:sz w:val="17"/>
                <w:szCs w:val="17"/>
              </w:rPr>
              <w:t xml:space="preserve"> </w:t>
            </w:r>
            <w:r w:rsidRPr="00B03B15">
              <w:rPr>
                <w:sz w:val="17"/>
                <w:szCs w:val="17"/>
              </w:rPr>
              <w:t>460</w:t>
            </w:r>
          </w:p>
        </w:tc>
        <w:tc>
          <w:tcPr>
            <w:tcW w:w="1046"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51,2</w:t>
            </w:r>
          </w:p>
        </w:tc>
        <w:tc>
          <w:tcPr>
            <w:tcW w:w="1045"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1</w:t>
            </w:r>
            <w:r>
              <w:rPr>
                <w:sz w:val="17"/>
                <w:szCs w:val="17"/>
              </w:rPr>
              <w:t xml:space="preserve"> </w:t>
            </w:r>
            <w:r w:rsidRPr="00B03B15">
              <w:rPr>
                <w:sz w:val="17"/>
                <w:szCs w:val="17"/>
              </w:rPr>
              <w:t>924</w:t>
            </w:r>
            <w:r>
              <w:rPr>
                <w:sz w:val="17"/>
                <w:szCs w:val="17"/>
              </w:rPr>
              <w:t xml:space="preserve"> </w:t>
            </w:r>
            <w:r w:rsidRPr="00B03B15">
              <w:rPr>
                <w:sz w:val="17"/>
                <w:szCs w:val="17"/>
              </w:rPr>
              <w:t>677</w:t>
            </w:r>
          </w:p>
        </w:tc>
        <w:tc>
          <w:tcPr>
            <w:tcW w:w="1045"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992</w:t>
            </w:r>
            <w:r>
              <w:rPr>
                <w:sz w:val="17"/>
                <w:szCs w:val="17"/>
              </w:rPr>
              <w:t xml:space="preserve"> </w:t>
            </w:r>
            <w:r w:rsidRPr="00B03B15">
              <w:rPr>
                <w:sz w:val="17"/>
                <w:szCs w:val="17"/>
              </w:rPr>
              <w:t>281</w:t>
            </w:r>
          </w:p>
        </w:tc>
        <w:tc>
          <w:tcPr>
            <w:tcW w:w="1046" w:type="dxa"/>
            <w:tcBorders>
              <w:top w:val="single" w:sz="12" w:space="0" w:color="auto"/>
              <w:bottom w:val="single" w:sz="12" w:space="0" w:color="auto"/>
            </w:tcBorders>
          </w:tcPr>
          <w:p w:rsidR="00384C5C" w:rsidRPr="00B03B15" w:rsidRDefault="00384C5C" w:rsidP="009C6D48">
            <w:pPr>
              <w:spacing w:before="100" w:after="80" w:line="210" w:lineRule="exact"/>
              <w:jc w:val="right"/>
              <w:rPr>
                <w:sz w:val="17"/>
                <w:szCs w:val="17"/>
              </w:rPr>
            </w:pPr>
            <w:r w:rsidRPr="00B03B15">
              <w:rPr>
                <w:sz w:val="17"/>
                <w:szCs w:val="17"/>
              </w:rPr>
              <w:t>51,6</w:t>
            </w:r>
          </w:p>
        </w:tc>
      </w:tr>
    </w:tbl>
    <w:p w:rsidR="00384C5C" w:rsidRPr="003044B3" w:rsidRDefault="00384C5C" w:rsidP="00384C5C">
      <w:pPr>
        <w:pStyle w:val="SingleTxt"/>
        <w:spacing w:after="0" w:line="120" w:lineRule="exact"/>
        <w:ind w:left="1742" w:hanging="475"/>
        <w:jc w:val="left"/>
        <w:rPr>
          <w:i/>
          <w:sz w:val="10"/>
          <w:szCs w:val="17"/>
        </w:rPr>
      </w:pPr>
    </w:p>
    <w:p w:rsidR="00384C5C" w:rsidRPr="00F262F0" w:rsidRDefault="00384C5C" w:rsidP="00384C5C">
      <w:pPr>
        <w:pStyle w:val="SingleTxt"/>
        <w:ind w:left="1742" w:hanging="475"/>
        <w:jc w:val="left"/>
        <w:rPr>
          <w:i/>
          <w:sz w:val="17"/>
          <w:szCs w:val="17"/>
        </w:rPr>
      </w:pPr>
      <w:r w:rsidRPr="00F262F0">
        <w:rPr>
          <w:i/>
          <w:sz w:val="17"/>
          <w:szCs w:val="17"/>
        </w:rPr>
        <w:t xml:space="preserve">Fuente: </w:t>
      </w:r>
      <w:r w:rsidRPr="0033172F">
        <w:rPr>
          <w:i/>
          <w:sz w:val="17"/>
          <w:szCs w:val="17"/>
        </w:rPr>
        <w:t>Censo de población, familia y vivienda, 31.3.2002</w:t>
      </w:r>
      <w:r w:rsidRPr="0033172F">
        <w:rPr>
          <w:sz w:val="17"/>
          <w:szCs w:val="17"/>
        </w:rPr>
        <w:t>. Oficina de Estadísticas de la República de Eslovenia</w:t>
      </w:r>
      <w:r w:rsidRPr="00F262F0">
        <w:rPr>
          <w:i/>
          <w:sz w:val="17"/>
          <w:szCs w:val="17"/>
        </w:rPr>
        <w:t>.</w:t>
      </w:r>
    </w:p>
    <w:p w:rsidR="00384C5C" w:rsidRPr="003044B3" w:rsidRDefault="00384C5C" w:rsidP="00384C5C">
      <w:pPr>
        <w:pStyle w:val="SingleTxt"/>
        <w:spacing w:after="0" w:line="120" w:lineRule="exact"/>
        <w:jc w:val="left"/>
        <w:rPr>
          <w:sz w:val="10"/>
        </w:rPr>
      </w:pPr>
    </w:p>
    <w:p w:rsidR="00384C5C" w:rsidRPr="00096A3C" w:rsidRDefault="00384C5C" w:rsidP="00384C5C">
      <w:pPr>
        <w:pStyle w:val="SingleTxt"/>
        <w:spacing w:after="0" w:line="120" w:lineRule="exact"/>
        <w:jc w:val="left"/>
        <w:rPr>
          <w:sz w:val="10"/>
        </w:rPr>
      </w:pPr>
    </w:p>
    <w:p w:rsidR="00384C5C" w:rsidRDefault="00384C5C" w:rsidP="00384C5C">
      <w:pPr>
        <w:pStyle w:val="SingleTxt"/>
        <w:jc w:val="left"/>
        <w:rPr>
          <w:b/>
          <w:sz w:val="24"/>
          <w:szCs w:val="24"/>
        </w:rPr>
      </w:pPr>
      <w:r>
        <w:t>Cuadro 3</w:t>
      </w:r>
      <w:r>
        <w:br/>
      </w:r>
      <w:r w:rsidRPr="00C921A7">
        <w:rPr>
          <w:b/>
          <w:bCs/>
        </w:rPr>
        <w:t>Población</w:t>
      </w:r>
      <w:r>
        <w:rPr>
          <w:b/>
          <w:bCs/>
        </w:rPr>
        <w:t>,</w:t>
      </w:r>
      <w:r w:rsidRPr="00C921A7">
        <w:rPr>
          <w:b/>
          <w:bCs/>
        </w:rPr>
        <w:t xml:space="preserve"> desglosada por </w:t>
      </w:r>
      <w:r w:rsidRPr="00096A3C">
        <w:rPr>
          <w:b/>
          <w:bCs/>
        </w:rPr>
        <w:t xml:space="preserve">filiación étnica y sexo, </w:t>
      </w:r>
      <w:r>
        <w:rPr>
          <w:b/>
          <w:bCs/>
        </w:rPr>
        <w:br/>
      </w:r>
      <w:r w:rsidRPr="00096A3C">
        <w:rPr>
          <w:b/>
          <w:bCs/>
        </w:rPr>
        <w:t>Censo de 2002</w:t>
      </w:r>
      <w:r w:rsidRPr="00994C1E">
        <w:rPr>
          <w:b/>
          <w:sz w:val="24"/>
          <w:szCs w:val="24"/>
        </w:rPr>
        <w:t>*</w:t>
      </w:r>
    </w:p>
    <w:p w:rsidR="00384C5C" w:rsidRPr="00096A3C" w:rsidRDefault="00384C5C" w:rsidP="00384C5C">
      <w:pPr>
        <w:pStyle w:val="SingleTxt"/>
        <w:spacing w:after="0" w:line="120" w:lineRule="exact"/>
        <w:jc w:val="left"/>
        <w:rPr>
          <w:b/>
          <w:sz w:val="10"/>
          <w:szCs w:val="24"/>
        </w:rPr>
      </w:pPr>
    </w:p>
    <w:tbl>
      <w:tblPr>
        <w:tblW w:w="0" w:type="auto"/>
        <w:tblInd w:w="1218" w:type="dxa"/>
        <w:tblLayout w:type="fixed"/>
        <w:tblCellMar>
          <w:left w:w="70" w:type="dxa"/>
          <w:right w:w="70" w:type="dxa"/>
        </w:tblCellMar>
        <w:tblLook w:val="0000" w:firstRow="0" w:lastRow="0" w:firstColumn="0" w:lastColumn="0" w:noHBand="0" w:noVBand="0"/>
      </w:tblPr>
      <w:tblGrid>
        <w:gridCol w:w="1881"/>
        <w:gridCol w:w="1254"/>
        <w:gridCol w:w="1254"/>
        <w:gridCol w:w="1567"/>
        <w:gridCol w:w="1568"/>
      </w:tblGrid>
      <w:tr w:rsidR="00384C5C" w:rsidRPr="00F92438">
        <w:tblPrEx>
          <w:tblCellMar>
            <w:top w:w="0" w:type="dxa"/>
            <w:bottom w:w="0" w:type="dxa"/>
          </w:tblCellMar>
        </w:tblPrEx>
        <w:trPr>
          <w:tblHeader/>
        </w:trPr>
        <w:tc>
          <w:tcPr>
            <w:tcW w:w="1881" w:type="dxa"/>
            <w:tcBorders>
              <w:top w:val="single" w:sz="4" w:space="0" w:color="auto"/>
              <w:bottom w:val="single" w:sz="12" w:space="0" w:color="auto"/>
            </w:tcBorders>
            <w:vAlign w:val="bottom"/>
          </w:tcPr>
          <w:p w:rsidR="00384C5C" w:rsidRPr="00F92438" w:rsidRDefault="00384C5C" w:rsidP="009C6D48">
            <w:pPr>
              <w:spacing w:before="80" w:after="80" w:line="170" w:lineRule="exact"/>
              <w:jc w:val="right"/>
              <w:rPr>
                <w:bCs/>
                <w:i/>
                <w:sz w:val="14"/>
                <w:szCs w:val="14"/>
              </w:rPr>
            </w:pPr>
          </w:p>
        </w:tc>
        <w:tc>
          <w:tcPr>
            <w:tcW w:w="1254" w:type="dxa"/>
            <w:tcBorders>
              <w:top w:val="single" w:sz="4" w:space="0" w:color="auto"/>
              <w:bottom w:val="single" w:sz="12" w:space="0" w:color="auto"/>
            </w:tcBorders>
            <w:vAlign w:val="bottom"/>
          </w:tcPr>
          <w:p w:rsidR="00384C5C" w:rsidRPr="00F92438" w:rsidRDefault="00384C5C" w:rsidP="009C6D48">
            <w:pPr>
              <w:spacing w:before="80" w:after="80" w:line="170" w:lineRule="exact"/>
              <w:jc w:val="right"/>
              <w:rPr>
                <w:bCs/>
                <w:i/>
                <w:sz w:val="14"/>
                <w:szCs w:val="14"/>
              </w:rPr>
            </w:pPr>
            <w:r w:rsidRPr="00F92438">
              <w:rPr>
                <w:bCs/>
                <w:i/>
                <w:sz w:val="14"/>
                <w:szCs w:val="14"/>
              </w:rPr>
              <w:t>Total</w:t>
            </w:r>
          </w:p>
        </w:tc>
        <w:tc>
          <w:tcPr>
            <w:tcW w:w="1254" w:type="dxa"/>
            <w:tcBorders>
              <w:top w:val="single" w:sz="4" w:space="0" w:color="auto"/>
              <w:bottom w:val="single" w:sz="12" w:space="0" w:color="auto"/>
            </w:tcBorders>
            <w:vAlign w:val="bottom"/>
          </w:tcPr>
          <w:p w:rsidR="00384C5C" w:rsidRPr="00F92438" w:rsidRDefault="00384C5C" w:rsidP="009C6D48">
            <w:pPr>
              <w:spacing w:before="80" w:after="80" w:line="170" w:lineRule="exact"/>
              <w:jc w:val="right"/>
              <w:rPr>
                <w:bCs/>
                <w:i/>
                <w:sz w:val="14"/>
                <w:szCs w:val="14"/>
              </w:rPr>
            </w:pPr>
            <w:r w:rsidRPr="00F92438">
              <w:rPr>
                <w:bCs/>
                <w:i/>
                <w:sz w:val="14"/>
                <w:szCs w:val="14"/>
              </w:rPr>
              <w:t>Proporción (%)</w:t>
            </w:r>
          </w:p>
        </w:tc>
        <w:tc>
          <w:tcPr>
            <w:tcW w:w="1567" w:type="dxa"/>
            <w:tcBorders>
              <w:top w:val="single" w:sz="4" w:space="0" w:color="auto"/>
              <w:bottom w:val="single" w:sz="12" w:space="0" w:color="auto"/>
            </w:tcBorders>
            <w:vAlign w:val="bottom"/>
          </w:tcPr>
          <w:p w:rsidR="00384C5C" w:rsidRPr="00F92438" w:rsidRDefault="00384C5C" w:rsidP="009C6D48">
            <w:pPr>
              <w:spacing w:before="80" w:after="80" w:line="170" w:lineRule="exact"/>
              <w:jc w:val="right"/>
              <w:rPr>
                <w:bCs/>
                <w:i/>
                <w:sz w:val="14"/>
                <w:szCs w:val="14"/>
              </w:rPr>
            </w:pPr>
            <w:r w:rsidRPr="00F92438">
              <w:rPr>
                <w:bCs/>
                <w:i/>
                <w:sz w:val="14"/>
                <w:szCs w:val="14"/>
              </w:rPr>
              <w:t>Mujeres</w:t>
            </w:r>
          </w:p>
        </w:tc>
        <w:tc>
          <w:tcPr>
            <w:tcW w:w="1568" w:type="dxa"/>
            <w:tcBorders>
              <w:top w:val="single" w:sz="4" w:space="0" w:color="auto"/>
              <w:bottom w:val="single" w:sz="12" w:space="0" w:color="auto"/>
            </w:tcBorders>
            <w:vAlign w:val="bottom"/>
          </w:tcPr>
          <w:p w:rsidR="00384C5C" w:rsidRPr="00F92438" w:rsidRDefault="00384C5C" w:rsidP="009C6D48">
            <w:pPr>
              <w:spacing w:before="80" w:after="80" w:line="170" w:lineRule="exact"/>
              <w:jc w:val="right"/>
              <w:rPr>
                <w:bCs/>
                <w:i/>
                <w:sz w:val="14"/>
                <w:szCs w:val="14"/>
              </w:rPr>
            </w:pPr>
            <w:r w:rsidRPr="00F92438">
              <w:rPr>
                <w:bCs/>
                <w:i/>
                <w:sz w:val="14"/>
                <w:szCs w:val="14"/>
              </w:rPr>
              <w:t xml:space="preserve">Porcentaje </w:t>
            </w:r>
            <w:r>
              <w:rPr>
                <w:bCs/>
                <w:i/>
                <w:sz w:val="14"/>
                <w:szCs w:val="14"/>
              </w:rPr>
              <w:br/>
            </w:r>
            <w:r w:rsidRPr="00F92438">
              <w:rPr>
                <w:bCs/>
                <w:i/>
                <w:sz w:val="14"/>
                <w:szCs w:val="14"/>
              </w:rPr>
              <w:t xml:space="preserve">de mujeres </w:t>
            </w:r>
          </w:p>
        </w:tc>
      </w:tr>
      <w:tr w:rsidR="00384C5C" w:rsidRPr="00F92438">
        <w:tblPrEx>
          <w:tblCellMar>
            <w:top w:w="0" w:type="dxa"/>
            <w:bottom w:w="0" w:type="dxa"/>
          </w:tblCellMar>
        </w:tblPrEx>
        <w:tc>
          <w:tcPr>
            <w:tcW w:w="1881" w:type="dxa"/>
            <w:tcBorders>
              <w:top w:val="single" w:sz="12" w:space="0" w:color="auto"/>
            </w:tcBorders>
          </w:tcPr>
          <w:p w:rsidR="00384C5C" w:rsidRPr="00F92438" w:rsidRDefault="00384C5C" w:rsidP="009C6D48">
            <w:pPr>
              <w:spacing w:before="40" w:after="40" w:line="210" w:lineRule="exact"/>
              <w:rPr>
                <w:b/>
                <w:sz w:val="17"/>
                <w:szCs w:val="17"/>
              </w:rPr>
            </w:pPr>
            <w:r w:rsidRPr="00F92438">
              <w:rPr>
                <w:b/>
                <w:sz w:val="17"/>
                <w:szCs w:val="17"/>
              </w:rPr>
              <w:t xml:space="preserve">Total </w:t>
            </w:r>
          </w:p>
        </w:tc>
        <w:tc>
          <w:tcPr>
            <w:tcW w:w="1254" w:type="dxa"/>
            <w:tcBorders>
              <w:top w:val="single" w:sz="12" w:space="0" w:color="auto"/>
            </w:tcBorders>
          </w:tcPr>
          <w:p w:rsidR="00384C5C" w:rsidRPr="00F92438" w:rsidRDefault="00384C5C" w:rsidP="009C6D48">
            <w:pPr>
              <w:spacing w:before="40" w:after="40" w:line="210" w:lineRule="exact"/>
              <w:jc w:val="right"/>
              <w:rPr>
                <w:b/>
                <w:sz w:val="17"/>
                <w:szCs w:val="17"/>
              </w:rPr>
            </w:pPr>
            <w:r w:rsidRPr="00F92438">
              <w:rPr>
                <w:b/>
                <w:sz w:val="17"/>
                <w:szCs w:val="17"/>
              </w:rPr>
              <w:t>1</w:t>
            </w:r>
            <w:r>
              <w:rPr>
                <w:b/>
                <w:sz w:val="17"/>
                <w:szCs w:val="17"/>
              </w:rPr>
              <w:t xml:space="preserve"> </w:t>
            </w:r>
            <w:r w:rsidRPr="00F92438">
              <w:rPr>
                <w:b/>
                <w:sz w:val="17"/>
                <w:szCs w:val="17"/>
              </w:rPr>
              <w:t>964</w:t>
            </w:r>
            <w:r>
              <w:rPr>
                <w:b/>
                <w:sz w:val="17"/>
                <w:szCs w:val="17"/>
              </w:rPr>
              <w:t xml:space="preserve"> </w:t>
            </w:r>
            <w:r w:rsidRPr="00F92438">
              <w:rPr>
                <w:b/>
                <w:sz w:val="17"/>
                <w:szCs w:val="17"/>
              </w:rPr>
              <w:t>036</w:t>
            </w:r>
          </w:p>
        </w:tc>
        <w:tc>
          <w:tcPr>
            <w:tcW w:w="1254" w:type="dxa"/>
            <w:tcBorders>
              <w:top w:val="single" w:sz="12" w:space="0" w:color="auto"/>
            </w:tcBorders>
          </w:tcPr>
          <w:p w:rsidR="00384C5C" w:rsidRPr="00F92438" w:rsidRDefault="00384C5C" w:rsidP="009C6D48">
            <w:pPr>
              <w:spacing w:before="40" w:after="40" w:line="210" w:lineRule="exact"/>
              <w:jc w:val="right"/>
              <w:rPr>
                <w:b/>
                <w:sz w:val="17"/>
                <w:szCs w:val="17"/>
              </w:rPr>
            </w:pPr>
            <w:r w:rsidRPr="00F92438">
              <w:rPr>
                <w:b/>
                <w:sz w:val="17"/>
                <w:szCs w:val="17"/>
              </w:rPr>
              <w:t>100,00</w:t>
            </w:r>
          </w:p>
        </w:tc>
        <w:tc>
          <w:tcPr>
            <w:tcW w:w="1567" w:type="dxa"/>
            <w:tcBorders>
              <w:top w:val="single" w:sz="12" w:space="0" w:color="auto"/>
            </w:tcBorders>
          </w:tcPr>
          <w:p w:rsidR="00384C5C" w:rsidRPr="00F92438" w:rsidRDefault="00384C5C" w:rsidP="009C6D48">
            <w:pPr>
              <w:spacing w:before="40" w:after="40" w:line="210" w:lineRule="exact"/>
              <w:jc w:val="right"/>
              <w:rPr>
                <w:b/>
                <w:sz w:val="17"/>
                <w:szCs w:val="17"/>
              </w:rPr>
            </w:pPr>
            <w:r w:rsidRPr="00F92438">
              <w:rPr>
                <w:b/>
                <w:sz w:val="17"/>
                <w:szCs w:val="17"/>
              </w:rPr>
              <w:t>1</w:t>
            </w:r>
            <w:r>
              <w:rPr>
                <w:b/>
                <w:sz w:val="17"/>
                <w:szCs w:val="17"/>
              </w:rPr>
              <w:t xml:space="preserve"> </w:t>
            </w:r>
            <w:r w:rsidRPr="00F92438">
              <w:rPr>
                <w:b/>
                <w:sz w:val="17"/>
                <w:szCs w:val="17"/>
              </w:rPr>
              <w:t>005</w:t>
            </w:r>
            <w:r>
              <w:rPr>
                <w:b/>
                <w:sz w:val="17"/>
                <w:szCs w:val="17"/>
              </w:rPr>
              <w:t xml:space="preserve"> </w:t>
            </w:r>
            <w:r w:rsidRPr="00F92438">
              <w:rPr>
                <w:b/>
                <w:sz w:val="17"/>
                <w:szCs w:val="17"/>
              </w:rPr>
              <w:t>460</w:t>
            </w:r>
          </w:p>
        </w:tc>
        <w:tc>
          <w:tcPr>
            <w:tcW w:w="1568" w:type="dxa"/>
            <w:tcBorders>
              <w:top w:val="single" w:sz="12" w:space="0" w:color="auto"/>
            </w:tcBorders>
            <w:vAlign w:val="bottom"/>
          </w:tcPr>
          <w:p w:rsidR="00384C5C" w:rsidRPr="00F92438" w:rsidRDefault="00384C5C" w:rsidP="009C6D48">
            <w:pPr>
              <w:spacing w:before="40" w:after="40" w:line="210" w:lineRule="exact"/>
              <w:jc w:val="right"/>
              <w:rPr>
                <w:b/>
                <w:sz w:val="17"/>
                <w:szCs w:val="17"/>
              </w:rPr>
            </w:pPr>
            <w:r w:rsidRPr="00F92438">
              <w:rPr>
                <w:b/>
                <w:sz w:val="17"/>
                <w:szCs w:val="17"/>
              </w:rPr>
              <w:t>51,2</w:t>
            </w:r>
          </w:p>
        </w:tc>
      </w:tr>
      <w:tr w:rsidR="00384C5C" w:rsidRPr="00F92438">
        <w:tblPrEx>
          <w:tblCellMar>
            <w:top w:w="0" w:type="dxa"/>
            <w:bottom w:w="0" w:type="dxa"/>
          </w:tblCellMar>
        </w:tblPrEx>
        <w:tc>
          <w:tcPr>
            <w:tcW w:w="1881" w:type="dxa"/>
          </w:tcPr>
          <w:p w:rsidR="00384C5C" w:rsidRPr="00F92438" w:rsidRDefault="00384C5C" w:rsidP="009C6D48">
            <w:pPr>
              <w:spacing w:before="40" w:after="40" w:line="210" w:lineRule="exact"/>
              <w:rPr>
                <w:b/>
                <w:sz w:val="17"/>
                <w:szCs w:val="17"/>
              </w:rPr>
            </w:pPr>
            <w:r w:rsidRPr="00F92438">
              <w:rPr>
                <w:b/>
                <w:sz w:val="17"/>
                <w:szCs w:val="17"/>
              </w:rPr>
              <w:t>Declarada</w:t>
            </w:r>
          </w:p>
        </w:tc>
        <w:tc>
          <w:tcPr>
            <w:tcW w:w="1254" w:type="dxa"/>
          </w:tcPr>
          <w:p w:rsidR="00384C5C" w:rsidRPr="00F92438" w:rsidRDefault="00384C5C" w:rsidP="009C6D48">
            <w:pPr>
              <w:spacing w:before="40" w:after="40" w:line="210" w:lineRule="exact"/>
              <w:jc w:val="right"/>
              <w:rPr>
                <w:b/>
                <w:sz w:val="17"/>
                <w:szCs w:val="17"/>
              </w:rPr>
            </w:pPr>
            <w:r w:rsidRPr="00F92438">
              <w:rPr>
                <w:b/>
                <w:sz w:val="17"/>
                <w:szCs w:val="17"/>
              </w:rPr>
              <w:t>1</w:t>
            </w:r>
            <w:r>
              <w:rPr>
                <w:b/>
                <w:sz w:val="17"/>
                <w:szCs w:val="17"/>
              </w:rPr>
              <w:t xml:space="preserve"> </w:t>
            </w:r>
            <w:r w:rsidRPr="00F92438">
              <w:rPr>
                <w:b/>
                <w:sz w:val="17"/>
                <w:szCs w:val="17"/>
              </w:rPr>
              <w:t>766</w:t>
            </w:r>
            <w:r>
              <w:rPr>
                <w:b/>
                <w:sz w:val="17"/>
                <w:szCs w:val="17"/>
              </w:rPr>
              <w:t xml:space="preserve"> </w:t>
            </w:r>
            <w:r w:rsidRPr="00F92438">
              <w:rPr>
                <w:b/>
                <w:sz w:val="17"/>
                <w:szCs w:val="17"/>
              </w:rPr>
              <w:t>982</w:t>
            </w:r>
          </w:p>
        </w:tc>
        <w:tc>
          <w:tcPr>
            <w:tcW w:w="1254" w:type="dxa"/>
          </w:tcPr>
          <w:p w:rsidR="00384C5C" w:rsidRPr="00F92438" w:rsidRDefault="00384C5C" w:rsidP="009C6D48">
            <w:pPr>
              <w:spacing w:before="40" w:after="40" w:line="210" w:lineRule="exact"/>
              <w:jc w:val="right"/>
              <w:rPr>
                <w:b/>
                <w:sz w:val="17"/>
                <w:szCs w:val="17"/>
              </w:rPr>
            </w:pPr>
            <w:r w:rsidRPr="00F92438">
              <w:rPr>
                <w:b/>
                <w:sz w:val="17"/>
                <w:szCs w:val="17"/>
              </w:rPr>
              <w:t>90,00</w:t>
            </w:r>
          </w:p>
        </w:tc>
        <w:tc>
          <w:tcPr>
            <w:tcW w:w="1567" w:type="dxa"/>
          </w:tcPr>
          <w:p w:rsidR="00384C5C" w:rsidRPr="00F92438" w:rsidRDefault="00384C5C" w:rsidP="009C6D48">
            <w:pPr>
              <w:spacing w:before="40" w:after="40" w:line="210" w:lineRule="exact"/>
              <w:jc w:val="right"/>
              <w:rPr>
                <w:b/>
                <w:sz w:val="17"/>
                <w:szCs w:val="17"/>
              </w:rPr>
            </w:pPr>
            <w:r w:rsidRPr="00F92438">
              <w:rPr>
                <w:b/>
                <w:sz w:val="17"/>
                <w:szCs w:val="17"/>
              </w:rPr>
              <w:t>920</w:t>
            </w:r>
            <w:r>
              <w:rPr>
                <w:b/>
                <w:sz w:val="17"/>
                <w:szCs w:val="17"/>
              </w:rPr>
              <w:t xml:space="preserve"> </w:t>
            </w:r>
            <w:r w:rsidRPr="00F92438">
              <w:rPr>
                <w:b/>
                <w:sz w:val="17"/>
                <w:szCs w:val="17"/>
              </w:rPr>
              <w:t>187</w:t>
            </w:r>
          </w:p>
        </w:tc>
        <w:tc>
          <w:tcPr>
            <w:tcW w:w="1568" w:type="dxa"/>
            <w:vAlign w:val="bottom"/>
          </w:tcPr>
          <w:p w:rsidR="00384C5C" w:rsidRPr="00F92438" w:rsidRDefault="00384C5C" w:rsidP="009C6D48">
            <w:pPr>
              <w:spacing w:before="40" w:after="40" w:line="210" w:lineRule="exact"/>
              <w:jc w:val="right"/>
              <w:rPr>
                <w:b/>
                <w:sz w:val="17"/>
                <w:szCs w:val="17"/>
              </w:rPr>
            </w:pPr>
            <w:r w:rsidRPr="00F92438">
              <w:rPr>
                <w:b/>
                <w:sz w:val="17"/>
                <w:szCs w:val="17"/>
              </w:rPr>
              <w:t>52,1</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Eslovenos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1</w:t>
            </w:r>
            <w:r>
              <w:rPr>
                <w:sz w:val="17"/>
                <w:szCs w:val="17"/>
              </w:rPr>
              <w:t xml:space="preserve"> </w:t>
            </w:r>
            <w:r w:rsidRPr="00F92438">
              <w:rPr>
                <w:sz w:val="17"/>
                <w:szCs w:val="17"/>
              </w:rPr>
              <w:t>631</w:t>
            </w:r>
            <w:r>
              <w:rPr>
                <w:sz w:val="17"/>
                <w:szCs w:val="17"/>
              </w:rPr>
              <w:t xml:space="preserve"> </w:t>
            </w:r>
            <w:r w:rsidRPr="00F92438">
              <w:rPr>
                <w:sz w:val="17"/>
                <w:szCs w:val="17"/>
              </w:rPr>
              <w:t>363</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83,06</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858</w:t>
            </w:r>
            <w:r>
              <w:rPr>
                <w:sz w:val="17"/>
                <w:szCs w:val="17"/>
              </w:rPr>
              <w:t xml:space="preserve"> </w:t>
            </w:r>
            <w:r w:rsidRPr="00F92438">
              <w:rPr>
                <w:sz w:val="17"/>
                <w:szCs w:val="17"/>
              </w:rPr>
              <w:t>750</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52,6</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Italianos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2</w:t>
            </w:r>
            <w:r>
              <w:rPr>
                <w:sz w:val="17"/>
                <w:szCs w:val="17"/>
              </w:rPr>
              <w:t xml:space="preserve"> </w:t>
            </w:r>
            <w:r w:rsidRPr="00F92438">
              <w:rPr>
                <w:sz w:val="17"/>
                <w:szCs w:val="17"/>
              </w:rPr>
              <w:t>258</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0,11</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w:t>
            </w:r>
            <w:r>
              <w:rPr>
                <w:sz w:val="17"/>
                <w:szCs w:val="17"/>
              </w:rPr>
              <w:t xml:space="preserve"> </w:t>
            </w:r>
            <w:r w:rsidRPr="00F92438">
              <w:rPr>
                <w:sz w:val="17"/>
                <w:szCs w:val="17"/>
              </w:rPr>
              <w:t>173</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51,9</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Húngaros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6</w:t>
            </w:r>
            <w:r>
              <w:rPr>
                <w:sz w:val="17"/>
                <w:szCs w:val="17"/>
              </w:rPr>
              <w:t xml:space="preserve"> </w:t>
            </w:r>
            <w:r w:rsidRPr="00F92438">
              <w:rPr>
                <w:sz w:val="17"/>
                <w:szCs w:val="17"/>
              </w:rPr>
              <w:t>243</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0,32</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3</w:t>
            </w:r>
            <w:r>
              <w:rPr>
                <w:sz w:val="17"/>
                <w:szCs w:val="17"/>
              </w:rPr>
              <w:t xml:space="preserve"> </w:t>
            </w:r>
            <w:r w:rsidRPr="00F92438">
              <w:rPr>
                <w:sz w:val="17"/>
                <w:szCs w:val="17"/>
              </w:rPr>
              <w:t>360</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53,8</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Romaníes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3</w:t>
            </w:r>
            <w:r>
              <w:rPr>
                <w:sz w:val="17"/>
                <w:szCs w:val="17"/>
              </w:rPr>
              <w:t xml:space="preserve"> </w:t>
            </w:r>
            <w:r w:rsidRPr="00F92438">
              <w:rPr>
                <w:sz w:val="17"/>
                <w:szCs w:val="17"/>
              </w:rPr>
              <w:t>246</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0,17</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w:t>
            </w:r>
            <w:r>
              <w:rPr>
                <w:sz w:val="17"/>
                <w:szCs w:val="17"/>
              </w:rPr>
              <w:t xml:space="preserve"> </w:t>
            </w:r>
            <w:r w:rsidRPr="00F92438">
              <w:rPr>
                <w:sz w:val="17"/>
                <w:szCs w:val="17"/>
              </w:rPr>
              <w:t>601</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49,3</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Albaneses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6</w:t>
            </w:r>
            <w:r>
              <w:rPr>
                <w:sz w:val="17"/>
                <w:szCs w:val="17"/>
              </w:rPr>
              <w:t xml:space="preserve"> </w:t>
            </w:r>
            <w:r w:rsidRPr="00F92438">
              <w:rPr>
                <w:sz w:val="17"/>
                <w:szCs w:val="17"/>
              </w:rPr>
              <w:t>186</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0,31</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2</w:t>
            </w:r>
            <w:r>
              <w:rPr>
                <w:sz w:val="17"/>
                <w:szCs w:val="17"/>
              </w:rPr>
              <w:t xml:space="preserve"> </w:t>
            </w:r>
            <w:r w:rsidRPr="00F92438">
              <w:rPr>
                <w:sz w:val="17"/>
                <w:szCs w:val="17"/>
              </w:rPr>
              <w:t>057</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33,2</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Bosnios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21</w:t>
            </w:r>
            <w:r>
              <w:rPr>
                <w:sz w:val="17"/>
                <w:szCs w:val="17"/>
              </w:rPr>
              <w:t xml:space="preserve"> </w:t>
            </w:r>
            <w:r w:rsidRPr="00F92438">
              <w:rPr>
                <w:sz w:val="17"/>
                <w:szCs w:val="17"/>
              </w:rPr>
              <w:t>542</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1,10</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9</w:t>
            </w:r>
            <w:r>
              <w:rPr>
                <w:sz w:val="17"/>
                <w:szCs w:val="17"/>
              </w:rPr>
              <w:t xml:space="preserve"> </w:t>
            </w:r>
            <w:r w:rsidRPr="00F92438">
              <w:rPr>
                <w:sz w:val="17"/>
                <w:szCs w:val="17"/>
              </w:rPr>
              <w:t>191</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42,7</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Montenegrinos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2</w:t>
            </w:r>
            <w:r>
              <w:rPr>
                <w:sz w:val="17"/>
                <w:szCs w:val="17"/>
              </w:rPr>
              <w:t xml:space="preserve"> </w:t>
            </w:r>
            <w:r w:rsidRPr="00F92438">
              <w:rPr>
                <w:sz w:val="17"/>
                <w:szCs w:val="17"/>
              </w:rPr>
              <w:t>667</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0,14</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w:t>
            </w:r>
            <w:r>
              <w:rPr>
                <w:sz w:val="17"/>
                <w:szCs w:val="17"/>
              </w:rPr>
              <w:t xml:space="preserve"> </w:t>
            </w:r>
            <w:r w:rsidRPr="00F92438">
              <w:rPr>
                <w:sz w:val="17"/>
                <w:szCs w:val="17"/>
              </w:rPr>
              <w:t>143</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42,9</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Croatas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35</w:t>
            </w:r>
            <w:r>
              <w:rPr>
                <w:sz w:val="17"/>
                <w:szCs w:val="17"/>
              </w:rPr>
              <w:t xml:space="preserve"> </w:t>
            </w:r>
            <w:r w:rsidRPr="00F92438">
              <w:rPr>
                <w:sz w:val="17"/>
                <w:szCs w:val="17"/>
              </w:rPr>
              <w:t>642</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1,81</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17</w:t>
            </w:r>
            <w:r>
              <w:rPr>
                <w:sz w:val="17"/>
                <w:szCs w:val="17"/>
              </w:rPr>
              <w:t xml:space="preserve"> </w:t>
            </w:r>
            <w:r w:rsidRPr="00F92438">
              <w:rPr>
                <w:sz w:val="17"/>
                <w:szCs w:val="17"/>
              </w:rPr>
              <w:t>086</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47,9</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Macedonios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3</w:t>
            </w:r>
            <w:r>
              <w:rPr>
                <w:sz w:val="17"/>
                <w:szCs w:val="17"/>
              </w:rPr>
              <w:t xml:space="preserve"> </w:t>
            </w:r>
            <w:r w:rsidRPr="00F92438">
              <w:rPr>
                <w:sz w:val="17"/>
                <w:szCs w:val="17"/>
              </w:rPr>
              <w:t>972</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0,20</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w:t>
            </w:r>
            <w:r>
              <w:rPr>
                <w:sz w:val="17"/>
                <w:szCs w:val="17"/>
              </w:rPr>
              <w:t xml:space="preserve"> </w:t>
            </w:r>
            <w:r w:rsidRPr="00F92438">
              <w:rPr>
                <w:sz w:val="17"/>
                <w:szCs w:val="17"/>
              </w:rPr>
              <w:t>507</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37,9</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Musulmanes**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10</w:t>
            </w:r>
            <w:r>
              <w:rPr>
                <w:sz w:val="17"/>
                <w:szCs w:val="17"/>
              </w:rPr>
              <w:t xml:space="preserve"> </w:t>
            </w:r>
            <w:r w:rsidRPr="00F92438">
              <w:rPr>
                <w:sz w:val="17"/>
                <w:szCs w:val="17"/>
              </w:rPr>
              <w:t>467</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0,53</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4</w:t>
            </w:r>
            <w:r>
              <w:rPr>
                <w:sz w:val="17"/>
                <w:szCs w:val="17"/>
              </w:rPr>
              <w:t xml:space="preserve"> </w:t>
            </w:r>
            <w:r w:rsidRPr="00F92438">
              <w:rPr>
                <w:sz w:val="17"/>
                <w:szCs w:val="17"/>
              </w:rPr>
              <w:t>671</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44,6</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sz w:val="17"/>
                <w:szCs w:val="17"/>
              </w:rPr>
            </w:pPr>
            <w:r w:rsidRPr="00F92438">
              <w:rPr>
                <w:sz w:val="17"/>
                <w:szCs w:val="17"/>
              </w:rPr>
              <w:t>Serbios</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38</w:t>
            </w:r>
            <w:r>
              <w:rPr>
                <w:sz w:val="17"/>
                <w:szCs w:val="17"/>
              </w:rPr>
              <w:t xml:space="preserve"> </w:t>
            </w:r>
            <w:r w:rsidRPr="00F92438">
              <w:rPr>
                <w:sz w:val="17"/>
                <w:szCs w:val="17"/>
              </w:rPr>
              <w:t>964</w:t>
            </w:r>
          </w:p>
        </w:tc>
        <w:tc>
          <w:tcPr>
            <w:tcW w:w="1254" w:type="dxa"/>
          </w:tcPr>
          <w:p w:rsidR="00384C5C" w:rsidRPr="00F92438" w:rsidRDefault="00384C5C" w:rsidP="009C6D48">
            <w:pPr>
              <w:spacing w:before="40" w:after="40" w:line="210" w:lineRule="exact"/>
              <w:jc w:val="right"/>
              <w:rPr>
                <w:sz w:val="17"/>
                <w:szCs w:val="17"/>
              </w:rPr>
            </w:pPr>
            <w:r w:rsidRPr="00F92438">
              <w:rPr>
                <w:sz w:val="17"/>
                <w:szCs w:val="17"/>
              </w:rPr>
              <w:t>1,98</w:t>
            </w:r>
          </w:p>
        </w:tc>
        <w:tc>
          <w:tcPr>
            <w:tcW w:w="1567" w:type="dxa"/>
          </w:tcPr>
          <w:p w:rsidR="00384C5C" w:rsidRPr="00F92438" w:rsidRDefault="00384C5C" w:rsidP="009C6D48">
            <w:pPr>
              <w:spacing w:before="40" w:after="40" w:line="210" w:lineRule="exact"/>
              <w:jc w:val="right"/>
              <w:rPr>
                <w:sz w:val="17"/>
                <w:szCs w:val="17"/>
              </w:rPr>
            </w:pPr>
            <w:r w:rsidRPr="00F92438">
              <w:rPr>
                <w:sz w:val="17"/>
                <w:szCs w:val="17"/>
              </w:rPr>
              <w:t>17</w:t>
            </w:r>
            <w:r>
              <w:rPr>
                <w:sz w:val="17"/>
                <w:szCs w:val="17"/>
              </w:rPr>
              <w:t xml:space="preserve"> </w:t>
            </w:r>
            <w:r w:rsidRPr="00F92438">
              <w:rPr>
                <w:sz w:val="17"/>
                <w:szCs w:val="17"/>
              </w:rPr>
              <w:t>372</w:t>
            </w:r>
          </w:p>
        </w:tc>
        <w:tc>
          <w:tcPr>
            <w:tcW w:w="1568" w:type="dxa"/>
            <w:vAlign w:val="bottom"/>
          </w:tcPr>
          <w:p w:rsidR="00384C5C" w:rsidRPr="00F92438" w:rsidRDefault="00384C5C" w:rsidP="009C6D48">
            <w:pPr>
              <w:spacing w:before="40" w:after="40" w:line="210" w:lineRule="exact"/>
              <w:jc w:val="right"/>
              <w:rPr>
                <w:sz w:val="17"/>
                <w:szCs w:val="17"/>
              </w:rPr>
            </w:pPr>
            <w:r w:rsidRPr="00F92438">
              <w:rPr>
                <w:sz w:val="17"/>
                <w:szCs w:val="17"/>
              </w:rPr>
              <w:t>44,6</w:t>
            </w:r>
          </w:p>
        </w:tc>
      </w:tr>
      <w:tr w:rsidR="00384C5C" w:rsidRPr="00F92438">
        <w:tblPrEx>
          <w:tblCellMar>
            <w:top w:w="0" w:type="dxa"/>
            <w:bottom w:w="0" w:type="dxa"/>
          </w:tblCellMar>
        </w:tblPrEx>
        <w:tc>
          <w:tcPr>
            <w:tcW w:w="1881" w:type="dxa"/>
          </w:tcPr>
          <w:p w:rsidR="00384C5C" w:rsidRPr="00F92438" w:rsidRDefault="00384C5C" w:rsidP="009C6D48">
            <w:pPr>
              <w:keepNext/>
              <w:keepLines/>
              <w:spacing w:before="40" w:after="40" w:line="210" w:lineRule="exact"/>
              <w:rPr>
                <w:b/>
                <w:sz w:val="17"/>
                <w:szCs w:val="17"/>
              </w:rPr>
            </w:pPr>
            <w:r w:rsidRPr="00F92438">
              <w:rPr>
                <w:b/>
                <w:sz w:val="17"/>
                <w:szCs w:val="17"/>
              </w:rPr>
              <w:t xml:space="preserve">Sin declarar </w:t>
            </w:r>
          </w:p>
        </w:tc>
        <w:tc>
          <w:tcPr>
            <w:tcW w:w="1254" w:type="dxa"/>
          </w:tcPr>
          <w:p w:rsidR="00384C5C" w:rsidRPr="00F92438" w:rsidRDefault="00384C5C" w:rsidP="009C6D48">
            <w:pPr>
              <w:keepNext/>
              <w:keepLines/>
              <w:spacing w:before="40" w:after="40" w:line="210" w:lineRule="exact"/>
              <w:jc w:val="right"/>
              <w:rPr>
                <w:b/>
                <w:sz w:val="17"/>
                <w:szCs w:val="17"/>
              </w:rPr>
            </w:pPr>
            <w:r w:rsidRPr="00F92438">
              <w:rPr>
                <w:b/>
                <w:sz w:val="17"/>
                <w:szCs w:val="17"/>
              </w:rPr>
              <w:t>22</w:t>
            </w:r>
            <w:r>
              <w:rPr>
                <w:b/>
                <w:sz w:val="17"/>
                <w:szCs w:val="17"/>
              </w:rPr>
              <w:t xml:space="preserve"> </w:t>
            </w:r>
            <w:r w:rsidRPr="00F92438">
              <w:rPr>
                <w:b/>
                <w:sz w:val="17"/>
                <w:szCs w:val="17"/>
              </w:rPr>
              <w:t>141</w:t>
            </w:r>
          </w:p>
        </w:tc>
        <w:tc>
          <w:tcPr>
            <w:tcW w:w="1254" w:type="dxa"/>
          </w:tcPr>
          <w:p w:rsidR="00384C5C" w:rsidRPr="00F92438" w:rsidRDefault="00384C5C" w:rsidP="009C6D48">
            <w:pPr>
              <w:keepNext/>
              <w:keepLines/>
              <w:spacing w:before="40" w:after="40" w:line="210" w:lineRule="exact"/>
              <w:jc w:val="right"/>
              <w:rPr>
                <w:b/>
                <w:sz w:val="17"/>
                <w:szCs w:val="17"/>
              </w:rPr>
            </w:pPr>
            <w:r w:rsidRPr="00F92438">
              <w:rPr>
                <w:b/>
                <w:sz w:val="17"/>
                <w:szCs w:val="17"/>
              </w:rPr>
              <w:t>1,13</w:t>
            </w:r>
          </w:p>
        </w:tc>
        <w:tc>
          <w:tcPr>
            <w:tcW w:w="1567" w:type="dxa"/>
          </w:tcPr>
          <w:p w:rsidR="00384C5C" w:rsidRPr="00F92438" w:rsidRDefault="00384C5C" w:rsidP="009C6D48">
            <w:pPr>
              <w:keepNext/>
              <w:keepLines/>
              <w:spacing w:before="40" w:after="40" w:line="210" w:lineRule="exact"/>
              <w:jc w:val="right"/>
              <w:rPr>
                <w:b/>
                <w:sz w:val="17"/>
                <w:szCs w:val="17"/>
              </w:rPr>
            </w:pPr>
            <w:r w:rsidRPr="00F92438">
              <w:rPr>
                <w:b/>
                <w:sz w:val="17"/>
                <w:szCs w:val="17"/>
              </w:rPr>
              <w:t>10</w:t>
            </w:r>
            <w:r>
              <w:rPr>
                <w:b/>
                <w:sz w:val="17"/>
                <w:szCs w:val="17"/>
              </w:rPr>
              <w:t xml:space="preserve"> </w:t>
            </w:r>
            <w:r w:rsidRPr="00F92438">
              <w:rPr>
                <w:b/>
                <w:sz w:val="17"/>
                <w:szCs w:val="17"/>
              </w:rPr>
              <w:t>847</w:t>
            </w:r>
          </w:p>
        </w:tc>
        <w:tc>
          <w:tcPr>
            <w:tcW w:w="1568" w:type="dxa"/>
            <w:vAlign w:val="bottom"/>
          </w:tcPr>
          <w:p w:rsidR="00384C5C" w:rsidRPr="00F92438" w:rsidRDefault="00384C5C" w:rsidP="009C6D48">
            <w:pPr>
              <w:keepNext/>
              <w:keepLines/>
              <w:spacing w:before="40" w:after="40" w:line="210" w:lineRule="exact"/>
              <w:jc w:val="right"/>
              <w:rPr>
                <w:b/>
                <w:sz w:val="17"/>
                <w:szCs w:val="17"/>
              </w:rPr>
            </w:pPr>
            <w:r w:rsidRPr="00F92438">
              <w:rPr>
                <w:b/>
                <w:sz w:val="17"/>
                <w:szCs w:val="17"/>
              </w:rPr>
              <w:t>49,0</w:t>
            </w:r>
          </w:p>
        </w:tc>
      </w:tr>
      <w:tr w:rsidR="00384C5C" w:rsidRPr="001303D2">
        <w:tblPrEx>
          <w:tblCellMar>
            <w:top w:w="0" w:type="dxa"/>
            <w:bottom w:w="0" w:type="dxa"/>
          </w:tblCellMar>
        </w:tblPrEx>
        <w:tc>
          <w:tcPr>
            <w:tcW w:w="1881" w:type="dxa"/>
          </w:tcPr>
          <w:p w:rsidR="00384C5C" w:rsidRPr="00F92438" w:rsidRDefault="00384C5C" w:rsidP="009C6D48">
            <w:pPr>
              <w:keepNext/>
              <w:keepLines/>
              <w:spacing w:before="40" w:after="40" w:line="210" w:lineRule="exact"/>
              <w:rPr>
                <w:sz w:val="17"/>
                <w:szCs w:val="17"/>
              </w:rPr>
            </w:pPr>
            <w:r w:rsidRPr="00F92438">
              <w:rPr>
                <w:sz w:val="17"/>
                <w:szCs w:val="17"/>
              </w:rPr>
              <w:t xml:space="preserve">Declarados como bosnios </w:t>
            </w:r>
          </w:p>
        </w:tc>
        <w:tc>
          <w:tcPr>
            <w:tcW w:w="1254" w:type="dxa"/>
          </w:tcPr>
          <w:p w:rsidR="00384C5C" w:rsidRPr="00F92438" w:rsidRDefault="00384C5C" w:rsidP="009C6D48">
            <w:pPr>
              <w:keepNext/>
              <w:keepLines/>
              <w:spacing w:before="40" w:after="40" w:line="210" w:lineRule="exact"/>
              <w:jc w:val="right"/>
              <w:rPr>
                <w:sz w:val="17"/>
                <w:szCs w:val="17"/>
              </w:rPr>
            </w:pPr>
            <w:r w:rsidRPr="00F92438">
              <w:rPr>
                <w:sz w:val="17"/>
                <w:szCs w:val="17"/>
              </w:rPr>
              <w:t>8</w:t>
            </w:r>
            <w:r>
              <w:rPr>
                <w:sz w:val="17"/>
                <w:szCs w:val="17"/>
              </w:rPr>
              <w:t xml:space="preserve"> </w:t>
            </w:r>
            <w:r w:rsidRPr="00F92438">
              <w:rPr>
                <w:sz w:val="17"/>
                <w:szCs w:val="17"/>
              </w:rPr>
              <w:t>062</w:t>
            </w:r>
          </w:p>
        </w:tc>
        <w:tc>
          <w:tcPr>
            <w:tcW w:w="1254" w:type="dxa"/>
          </w:tcPr>
          <w:p w:rsidR="00384C5C" w:rsidRPr="00F92438" w:rsidRDefault="00384C5C" w:rsidP="009C6D48">
            <w:pPr>
              <w:keepNext/>
              <w:keepLines/>
              <w:spacing w:before="40" w:after="40" w:line="210" w:lineRule="exact"/>
              <w:jc w:val="right"/>
              <w:rPr>
                <w:sz w:val="17"/>
                <w:szCs w:val="17"/>
              </w:rPr>
            </w:pPr>
            <w:r w:rsidRPr="00F92438">
              <w:rPr>
                <w:sz w:val="17"/>
                <w:szCs w:val="17"/>
              </w:rPr>
              <w:t>0,41</w:t>
            </w:r>
          </w:p>
        </w:tc>
        <w:tc>
          <w:tcPr>
            <w:tcW w:w="1567" w:type="dxa"/>
          </w:tcPr>
          <w:p w:rsidR="00384C5C" w:rsidRPr="00F92438" w:rsidRDefault="00384C5C" w:rsidP="009C6D48">
            <w:pPr>
              <w:keepNext/>
              <w:keepLines/>
              <w:spacing w:before="40" w:after="40" w:line="210" w:lineRule="exact"/>
              <w:jc w:val="right"/>
              <w:rPr>
                <w:sz w:val="17"/>
                <w:szCs w:val="17"/>
              </w:rPr>
            </w:pPr>
            <w:r w:rsidRPr="00F92438">
              <w:rPr>
                <w:sz w:val="17"/>
                <w:szCs w:val="17"/>
              </w:rPr>
              <w:t>3</w:t>
            </w:r>
            <w:r>
              <w:rPr>
                <w:sz w:val="17"/>
                <w:szCs w:val="17"/>
              </w:rPr>
              <w:t xml:space="preserve"> </w:t>
            </w:r>
            <w:r w:rsidRPr="00F92438">
              <w:rPr>
                <w:sz w:val="17"/>
                <w:szCs w:val="17"/>
              </w:rPr>
              <w:t>869</w:t>
            </w:r>
          </w:p>
        </w:tc>
        <w:tc>
          <w:tcPr>
            <w:tcW w:w="1568" w:type="dxa"/>
            <w:vAlign w:val="bottom"/>
          </w:tcPr>
          <w:p w:rsidR="00384C5C" w:rsidRPr="00F92438" w:rsidRDefault="00384C5C" w:rsidP="009C6D48">
            <w:pPr>
              <w:keepNext/>
              <w:keepLines/>
              <w:spacing w:before="40" w:after="40" w:line="210" w:lineRule="exact"/>
              <w:jc w:val="right"/>
              <w:rPr>
                <w:sz w:val="17"/>
                <w:szCs w:val="17"/>
              </w:rPr>
            </w:pPr>
            <w:r w:rsidRPr="00F92438">
              <w:rPr>
                <w:sz w:val="17"/>
                <w:szCs w:val="17"/>
              </w:rPr>
              <w:t>48,0</w:t>
            </w:r>
          </w:p>
        </w:tc>
      </w:tr>
      <w:tr w:rsidR="00384C5C" w:rsidRPr="001303D2">
        <w:tblPrEx>
          <w:tblCellMar>
            <w:top w:w="0" w:type="dxa"/>
            <w:bottom w:w="0" w:type="dxa"/>
          </w:tblCellMar>
        </w:tblPrEx>
        <w:tc>
          <w:tcPr>
            <w:tcW w:w="1881" w:type="dxa"/>
          </w:tcPr>
          <w:p w:rsidR="00384C5C" w:rsidRPr="00F92438" w:rsidRDefault="00384C5C" w:rsidP="009C6D48">
            <w:pPr>
              <w:keepNext/>
              <w:keepLines/>
              <w:spacing w:before="40" w:after="40" w:line="210" w:lineRule="exact"/>
              <w:rPr>
                <w:sz w:val="17"/>
                <w:szCs w:val="17"/>
              </w:rPr>
            </w:pPr>
            <w:r w:rsidRPr="00F92438">
              <w:rPr>
                <w:sz w:val="17"/>
                <w:szCs w:val="17"/>
              </w:rPr>
              <w:t>Otros***</w:t>
            </w:r>
          </w:p>
        </w:tc>
        <w:tc>
          <w:tcPr>
            <w:tcW w:w="1254" w:type="dxa"/>
          </w:tcPr>
          <w:p w:rsidR="00384C5C" w:rsidRPr="00F92438" w:rsidRDefault="00384C5C" w:rsidP="009C6D48">
            <w:pPr>
              <w:keepNext/>
              <w:keepLines/>
              <w:spacing w:before="40" w:after="40" w:line="210" w:lineRule="exact"/>
              <w:jc w:val="right"/>
              <w:rPr>
                <w:sz w:val="17"/>
                <w:szCs w:val="17"/>
              </w:rPr>
            </w:pPr>
            <w:r w:rsidRPr="00F92438">
              <w:rPr>
                <w:sz w:val="17"/>
                <w:szCs w:val="17"/>
              </w:rPr>
              <w:t>12</w:t>
            </w:r>
            <w:r>
              <w:rPr>
                <w:sz w:val="17"/>
                <w:szCs w:val="17"/>
              </w:rPr>
              <w:t xml:space="preserve"> </w:t>
            </w:r>
            <w:r w:rsidRPr="00F92438">
              <w:rPr>
                <w:sz w:val="17"/>
                <w:szCs w:val="17"/>
              </w:rPr>
              <w:t>085</w:t>
            </w:r>
          </w:p>
        </w:tc>
        <w:tc>
          <w:tcPr>
            <w:tcW w:w="1254" w:type="dxa"/>
          </w:tcPr>
          <w:p w:rsidR="00384C5C" w:rsidRPr="00F92438" w:rsidRDefault="00384C5C" w:rsidP="009C6D48">
            <w:pPr>
              <w:keepNext/>
              <w:keepLines/>
              <w:spacing w:before="40" w:after="40" w:line="210" w:lineRule="exact"/>
              <w:jc w:val="right"/>
              <w:rPr>
                <w:sz w:val="17"/>
                <w:szCs w:val="17"/>
              </w:rPr>
            </w:pPr>
            <w:r w:rsidRPr="00F92438">
              <w:rPr>
                <w:sz w:val="17"/>
                <w:szCs w:val="17"/>
              </w:rPr>
              <w:t>0,62</w:t>
            </w:r>
          </w:p>
        </w:tc>
        <w:tc>
          <w:tcPr>
            <w:tcW w:w="1567" w:type="dxa"/>
          </w:tcPr>
          <w:p w:rsidR="00384C5C" w:rsidRPr="00F92438" w:rsidRDefault="00384C5C" w:rsidP="009C6D48">
            <w:pPr>
              <w:keepNext/>
              <w:keepLines/>
              <w:spacing w:before="40" w:after="40" w:line="210" w:lineRule="exact"/>
              <w:jc w:val="right"/>
              <w:rPr>
                <w:sz w:val="17"/>
                <w:szCs w:val="17"/>
              </w:rPr>
            </w:pPr>
            <w:r w:rsidRPr="00F92438">
              <w:rPr>
                <w:sz w:val="17"/>
                <w:szCs w:val="17"/>
              </w:rPr>
              <w:t>6</w:t>
            </w:r>
            <w:r>
              <w:rPr>
                <w:sz w:val="17"/>
                <w:szCs w:val="17"/>
              </w:rPr>
              <w:t xml:space="preserve"> </w:t>
            </w:r>
            <w:r w:rsidRPr="00F92438">
              <w:rPr>
                <w:sz w:val="17"/>
                <w:szCs w:val="17"/>
              </w:rPr>
              <w:t>173</w:t>
            </w:r>
          </w:p>
        </w:tc>
        <w:tc>
          <w:tcPr>
            <w:tcW w:w="1568" w:type="dxa"/>
            <w:vAlign w:val="bottom"/>
          </w:tcPr>
          <w:p w:rsidR="00384C5C" w:rsidRPr="00F92438" w:rsidRDefault="00384C5C" w:rsidP="009C6D48">
            <w:pPr>
              <w:keepNext/>
              <w:keepLines/>
              <w:spacing w:before="40" w:after="40" w:line="210" w:lineRule="exact"/>
              <w:jc w:val="right"/>
              <w:rPr>
                <w:sz w:val="17"/>
                <w:szCs w:val="17"/>
              </w:rPr>
            </w:pPr>
            <w:r w:rsidRPr="00F92438">
              <w:rPr>
                <w:sz w:val="17"/>
                <w:szCs w:val="17"/>
              </w:rPr>
              <w:t>51,1</w:t>
            </w:r>
          </w:p>
        </w:tc>
      </w:tr>
      <w:tr w:rsidR="00384C5C" w:rsidRPr="001303D2">
        <w:tblPrEx>
          <w:tblCellMar>
            <w:top w:w="0" w:type="dxa"/>
            <w:bottom w:w="0" w:type="dxa"/>
          </w:tblCellMar>
        </w:tblPrEx>
        <w:tc>
          <w:tcPr>
            <w:tcW w:w="1881" w:type="dxa"/>
          </w:tcPr>
          <w:p w:rsidR="00384C5C" w:rsidRPr="00F92438" w:rsidRDefault="00384C5C" w:rsidP="009C6D48">
            <w:pPr>
              <w:spacing w:before="40" w:after="40" w:line="210" w:lineRule="exact"/>
              <w:rPr>
                <w:b/>
                <w:sz w:val="17"/>
                <w:szCs w:val="17"/>
              </w:rPr>
            </w:pPr>
            <w:r w:rsidRPr="00F92438">
              <w:rPr>
                <w:b/>
                <w:sz w:val="17"/>
                <w:szCs w:val="17"/>
              </w:rPr>
              <w:t>No contestan</w:t>
            </w:r>
          </w:p>
        </w:tc>
        <w:tc>
          <w:tcPr>
            <w:tcW w:w="1254" w:type="dxa"/>
          </w:tcPr>
          <w:p w:rsidR="00384C5C" w:rsidRPr="00F92438" w:rsidRDefault="00384C5C" w:rsidP="009C6D48">
            <w:pPr>
              <w:spacing w:before="40" w:after="40" w:line="210" w:lineRule="exact"/>
              <w:jc w:val="right"/>
              <w:rPr>
                <w:b/>
                <w:sz w:val="17"/>
                <w:szCs w:val="17"/>
              </w:rPr>
            </w:pPr>
            <w:r w:rsidRPr="00F92438">
              <w:rPr>
                <w:b/>
                <w:sz w:val="17"/>
                <w:szCs w:val="17"/>
              </w:rPr>
              <w:t>48</w:t>
            </w:r>
            <w:r>
              <w:rPr>
                <w:b/>
                <w:sz w:val="17"/>
                <w:szCs w:val="17"/>
              </w:rPr>
              <w:t xml:space="preserve"> </w:t>
            </w:r>
            <w:r w:rsidRPr="00F92438">
              <w:rPr>
                <w:b/>
                <w:sz w:val="17"/>
                <w:szCs w:val="17"/>
              </w:rPr>
              <w:t>588</w:t>
            </w:r>
          </w:p>
        </w:tc>
        <w:tc>
          <w:tcPr>
            <w:tcW w:w="1254" w:type="dxa"/>
          </w:tcPr>
          <w:p w:rsidR="00384C5C" w:rsidRPr="00F92438" w:rsidRDefault="00384C5C" w:rsidP="009C6D48">
            <w:pPr>
              <w:spacing w:before="40" w:after="40" w:line="210" w:lineRule="exact"/>
              <w:jc w:val="right"/>
              <w:rPr>
                <w:b/>
                <w:sz w:val="17"/>
                <w:szCs w:val="17"/>
              </w:rPr>
            </w:pPr>
            <w:r w:rsidRPr="00F92438">
              <w:rPr>
                <w:b/>
                <w:sz w:val="17"/>
                <w:szCs w:val="17"/>
              </w:rPr>
              <w:t>2,47</w:t>
            </w:r>
          </w:p>
        </w:tc>
        <w:tc>
          <w:tcPr>
            <w:tcW w:w="1567" w:type="dxa"/>
          </w:tcPr>
          <w:p w:rsidR="00384C5C" w:rsidRPr="00F92438" w:rsidRDefault="00384C5C" w:rsidP="009C6D48">
            <w:pPr>
              <w:spacing w:before="40" w:after="40" w:line="210" w:lineRule="exact"/>
              <w:jc w:val="right"/>
              <w:rPr>
                <w:b/>
                <w:sz w:val="17"/>
                <w:szCs w:val="17"/>
              </w:rPr>
            </w:pPr>
            <w:r w:rsidRPr="00F92438">
              <w:rPr>
                <w:b/>
                <w:sz w:val="17"/>
                <w:szCs w:val="17"/>
              </w:rPr>
              <w:t>24</w:t>
            </w:r>
            <w:r>
              <w:rPr>
                <w:b/>
                <w:sz w:val="17"/>
                <w:szCs w:val="17"/>
              </w:rPr>
              <w:t xml:space="preserve"> </w:t>
            </w:r>
            <w:r w:rsidRPr="00F92438">
              <w:rPr>
                <w:b/>
                <w:sz w:val="17"/>
                <w:szCs w:val="17"/>
              </w:rPr>
              <w:t>356</w:t>
            </w:r>
          </w:p>
        </w:tc>
        <w:tc>
          <w:tcPr>
            <w:tcW w:w="1568" w:type="dxa"/>
            <w:vAlign w:val="bottom"/>
          </w:tcPr>
          <w:p w:rsidR="00384C5C" w:rsidRPr="00F92438" w:rsidRDefault="00384C5C" w:rsidP="009C6D48">
            <w:pPr>
              <w:spacing w:before="40" w:after="40" w:line="210" w:lineRule="exact"/>
              <w:jc w:val="right"/>
              <w:rPr>
                <w:b/>
                <w:sz w:val="17"/>
                <w:szCs w:val="17"/>
              </w:rPr>
            </w:pPr>
            <w:r w:rsidRPr="00F92438">
              <w:rPr>
                <w:b/>
                <w:sz w:val="17"/>
                <w:szCs w:val="17"/>
              </w:rPr>
              <w:t>50,1</w:t>
            </w:r>
          </w:p>
        </w:tc>
      </w:tr>
      <w:tr w:rsidR="00384C5C" w:rsidRPr="001303D2">
        <w:tblPrEx>
          <w:tblCellMar>
            <w:top w:w="0" w:type="dxa"/>
            <w:bottom w:w="0" w:type="dxa"/>
          </w:tblCellMar>
        </w:tblPrEx>
        <w:tc>
          <w:tcPr>
            <w:tcW w:w="1881" w:type="dxa"/>
            <w:tcBorders>
              <w:bottom w:val="single" w:sz="12" w:space="0" w:color="auto"/>
            </w:tcBorders>
          </w:tcPr>
          <w:p w:rsidR="00384C5C" w:rsidRPr="00F92438" w:rsidRDefault="00384C5C" w:rsidP="009C6D48">
            <w:pPr>
              <w:spacing w:beforeLines="40" w:before="96" w:after="80" w:line="210" w:lineRule="exact"/>
              <w:rPr>
                <w:b/>
                <w:sz w:val="17"/>
                <w:szCs w:val="17"/>
              </w:rPr>
            </w:pPr>
            <w:r w:rsidRPr="00F92438">
              <w:rPr>
                <w:b/>
                <w:sz w:val="17"/>
                <w:szCs w:val="17"/>
              </w:rPr>
              <w:t>Desconocidos</w:t>
            </w:r>
          </w:p>
        </w:tc>
        <w:tc>
          <w:tcPr>
            <w:tcW w:w="1254" w:type="dxa"/>
            <w:tcBorders>
              <w:bottom w:val="single" w:sz="12" w:space="0" w:color="auto"/>
            </w:tcBorders>
          </w:tcPr>
          <w:p w:rsidR="00384C5C" w:rsidRPr="00F92438" w:rsidRDefault="00384C5C" w:rsidP="009C6D48">
            <w:pPr>
              <w:spacing w:beforeLines="40" w:before="96" w:after="80" w:line="210" w:lineRule="exact"/>
              <w:jc w:val="right"/>
              <w:rPr>
                <w:b/>
                <w:sz w:val="17"/>
                <w:szCs w:val="17"/>
              </w:rPr>
            </w:pPr>
            <w:r w:rsidRPr="00F92438">
              <w:rPr>
                <w:b/>
                <w:sz w:val="17"/>
                <w:szCs w:val="17"/>
              </w:rPr>
              <w:t>126</w:t>
            </w:r>
            <w:r>
              <w:rPr>
                <w:b/>
                <w:sz w:val="17"/>
                <w:szCs w:val="17"/>
              </w:rPr>
              <w:t xml:space="preserve"> </w:t>
            </w:r>
            <w:r w:rsidRPr="00F92438">
              <w:rPr>
                <w:b/>
                <w:sz w:val="17"/>
                <w:szCs w:val="17"/>
              </w:rPr>
              <w:t>325</w:t>
            </w:r>
          </w:p>
        </w:tc>
        <w:tc>
          <w:tcPr>
            <w:tcW w:w="1254" w:type="dxa"/>
            <w:tcBorders>
              <w:bottom w:val="single" w:sz="12" w:space="0" w:color="auto"/>
            </w:tcBorders>
          </w:tcPr>
          <w:p w:rsidR="00384C5C" w:rsidRPr="00F92438" w:rsidRDefault="00384C5C" w:rsidP="009C6D48">
            <w:pPr>
              <w:spacing w:beforeLines="40" w:before="96" w:after="80" w:line="210" w:lineRule="exact"/>
              <w:jc w:val="right"/>
              <w:rPr>
                <w:b/>
                <w:sz w:val="17"/>
                <w:szCs w:val="17"/>
              </w:rPr>
            </w:pPr>
            <w:r w:rsidRPr="00F92438">
              <w:rPr>
                <w:b/>
                <w:sz w:val="17"/>
                <w:szCs w:val="17"/>
              </w:rPr>
              <w:t>6,43</w:t>
            </w:r>
          </w:p>
        </w:tc>
        <w:tc>
          <w:tcPr>
            <w:tcW w:w="1567" w:type="dxa"/>
            <w:tcBorders>
              <w:bottom w:val="single" w:sz="12" w:space="0" w:color="auto"/>
            </w:tcBorders>
          </w:tcPr>
          <w:p w:rsidR="00384C5C" w:rsidRPr="00F92438" w:rsidRDefault="00384C5C" w:rsidP="009C6D48">
            <w:pPr>
              <w:spacing w:beforeLines="40" w:before="96" w:after="80" w:line="210" w:lineRule="exact"/>
              <w:jc w:val="right"/>
              <w:rPr>
                <w:b/>
                <w:sz w:val="17"/>
                <w:szCs w:val="17"/>
              </w:rPr>
            </w:pPr>
            <w:r w:rsidRPr="00F92438">
              <w:rPr>
                <w:b/>
                <w:sz w:val="17"/>
                <w:szCs w:val="17"/>
              </w:rPr>
              <w:t>50</w:t>
            </w:r>
            <w:r>
              <w:rPr>
                <w:b/>
                <w:sz w:val="17"/>
                <w:szCs w:val="17"/>
              </w:rPr>
              <w:t xml:space="preserve"> </w:t>
            </w:r>
            <w:r w:rsidRPr="00F92438">
              <w:rPr>
                <w:b/>
                <w:sz w:val="17"/>
                <w:szCs w:val="17"/>
              </w:rPr>
              <w:t>070</w:t>
            </w:r>
          </w:p>
        </w:tc>
        <w:tc>
          <w:tcPr>
            <w:tcW w:w="1568" w:type="dxa"/>
            <w:tcBorders>
              <w:bottom w:val="single" w:sz="12" w:space="0" w:color="auto"/>
            </w:tcBorders>
            <w:vAlign w:val="bottom"/>
          </w:tcPr>
          <w:p w:rsidR="00384C5C" w:rsidRPr="00F92438" w:rsidRDefault="00384C5C" w:rsidP="009C6D48">
            <w:pPr>
              <w:spacing w:beforeLines="40" w:before="96" w:after="80" w:line="210" w:lineRule="exact"/>
              <w:jc w:val="right"/>
              <w:rPr>
                <w:b/>
                <w:sz w:val="17"/>
                <w:szCs w:val="17"/>
              </w:rPr>
            </w:pPr>
            <w:r w:rsidRPr="00F92438">
              <w:rPr>
                <w:b/>
                <w:sz w:val="17"/>
                <w:szCs w:val="17"/>
              </w:rPr>
              <w:t>39,6</w:t>
            </w:r>
          </w:p>
        </w:tc>
      </w:tr>
    </w:tbl>
    <w:p w:rsidR="00384C5C" w:rsidRPr="006648AD" w:rsidRDefault="00384C5C" w:rsidP="00384C5C">
      <w:pPr>
        <w:spacing w:line="120" w:lineRule="exact"/>
        <w:rPr>
          <w:bCs/>
          <w:sz w:val="10"/>
          <w:szCs w:val="24"/>
        </w:rPr>
      </w:pPr>
    </w:p>
    <w:p w:rsidR="00384C5C" w:rsidRPr="00BB5469"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Pr>
          <w:sz w:val="17"/>
        </w:rPr>
        <w:tab/>
        <w:t>*</w:t>
      </w:r>
      <w:r>
        <w:rPr>
          <w:sz w:val="17"/>
        </w:rPr>
        <w:tab/>
      </w:r>
      <w:r w:rsidRPr="00BB5469">
        <w:rPr>
          <w:sz w:val="17"/>
        </w:rPr>
        <w:t xml:space="preserve">Grupos étnicos que representan más del 0,1% de la población total. </w:t>
      </w:r>
    </w:p>
    <w:p w:rsidR="00384C5C" w:rsidRPr="00BB5469"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B5469">
        <w:rPr>
          <w:sz w:val="17"/>
        </w:rPr>
        <w:t>En el sentido de filiación étnica y no de filiación religiosa.</w:t>
      </w:r>
    </w:p>
    <w:p w:rsidR="00384C5C" w:rsidRPr="00BB5469"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B5469">
        <w:rPr>
          <w:sz w:val="17"/>
        </w:rPr>
        <w:t xml:space="preserve">Personas que prefirieron no declarar la filiación étnica. </w:t>
      </w:r>
    </w:p>
    <w:p w:rsidR="00384C5C" w:rsidRPr="00BB5469" w:rsidRDefault="00384C5C" w:rsidP="00384C5C">
      <w:pPr>
        <w:pStyle w:val="SingleTxt"/>
        <w:ind w:left="1742" w:hanging="475"/>
        <w:jc w:val="left"/>
        <w:rPr>
          <w:i/>
          <w:sz w:val="17"/>
          <w:szCs w:val="17"/>
        </w:rPr>
      </w:pPr>
      <w:r w:rsidRPr="00BB5469">
        <w:rPr>
          <w:i/>
          <w:sz w:val="17"/>
          <w:szCs w:val="17"/>
        </w:rPr>
        <w:t xml:space="preserve">Fuente: Censo de población, familia y vivienda, 31.3.2002. </w:t>
      </w:r>
      <w:r w:rsidRPr="00A95F13">
        <w:rPr>
          <w:sz w:val="17"/>
          <w:szCs w:val="17"/>
        </w:rPr>
        <w:t>Oficina de Estadísticas de la República de Eslovenia.</w:t>
      </w:r>
    </w:p>
    <w:p w:rsidR="00384C5C" w:rsidRPr="004E289E" w:rsidRDefault="00384C5C" w:rsidP="00384C5C">
      <w:pPr>
        <w:pStyle w:val="BodyText"/>
        <w:spacing w:line="120" w:lineRule="exact"/>
        <w:jc w:val="both"/>
        <w:rPr>
          <w:b w:val="0"/>
          <w:bCs/>
          <w:sz w:val="10"/>
          <w:szCs w:val="24"/>
          <w:lang w:val="es-ES"/>
        </w:rPr>
      </w:pPr>
    </w:p>
    <w:p w:rsidR="00384C5C" w:rsidRDefault="00384C5C" w:rsidP="00384C5C">
      <w:pPr>
        <w:pStyle w:val="SingleTxt"/>
        <w:jc w:val="left"/>
        <w:rPr>
          <w:b/>
          <w:bCs/>
        </w:rPr>
      </w:pPr>
      <w:r>
        <w:t>Cuadro 4</w:t>
      </w:r>
      <w:r>
        <w:br/>
      </w:r>
      <w:r>
        <w:rPr>
          <w:b/>
          <w:bCs/>
        </w:rPr>
        <w:t>Número de nacidos vivos, por sexo, 2000–</w:t>
      </w:r>
      <w:r w:rsidRPr="004F52C3">
        <w:rPr>
          <w:b/>
          <w:bCs/>
        </w:rPr>
        <w:t>2004</w:t>
      </w:r>
    </w:p>
    <w:p w:rsidR="00384C5C" w:rsidRPr="00144D67" w:rsidRDefault="00384C5C" w:rsidP="00384C5C">
      <w:pPr>
        <w:pStyle w:val="SingleTxt"/>
        <w:spacing w:after="0" w:line="120" w:lineRule="exact"/>
        <w:jc w:val="left"/>
        <w:rPr>
          <w:b/>
          <w:bCs/>
          <w:sz w:val="10"/>
        </w:rPr>
      </w:pPr>
    </w:p>
    <w:tbl>
      <w:tblPr>
        <w:tblStyle w:val="TableGrid"/>
        <w:tblW w:w="7513" w:type="dxa"/>
        <w:tblInd w:w="1267" w:type="dxa"/>
        <w:tblLayout w:type="fixed"/>
        <w:tblLook w:val="01E0" w:firstRow="1" w:lastRow="1" w:firstColumn="1" w:lastColumn="1" w:noHBand="0" w:noVBand="0"/>
      </w:tblPr>
      <w:tblGrid>
        <w:gridCol w:w="1661"/>
        <w:gridCol w:w="1045"/>
        <w:gridCol w:w="1602"/>
        <w:gridCol w:w="1602"/>
        <w:gridCol w:w="1603"/>
      </w:tblGrid>
      <w:tr w:rsidR="00384C5C" w:rsidRPr="005E7DCB">
        <w:trPr>
          <w:tblHeader/>
        </w:trPr>
        <w:tc>
          <w:tcPr>
            <w:tcW w:w="1661" w:type="dxa"/>
            <w:tcBorders>
              <w:left w:val="nil"/>
              <w:bottom w:val="single" w:sz="12" w:space="0" w:color="auto"/>
              <w:right w:val="nil"/>
            </w:tcBorders>
            <w:shd w:val="clear" w:color="auto" w:fill="auto"/>
            <w:vAlign w:val="bottom"/>
          </w:tcPr>
          <w:p w:rsidR="00384C5C" w:rsidRPr="00B44081" w:rsidRDefault="00384C5C" w:rsidP="009C6D48">
            <w:pPr>
              <w:spacing w:before="40" w:after="40" w:line="170" w:lineRule="exact"/>
              <w:rPr>
                <w:bCs/>
                <w:i/>
                <w:sz w:val="14"/>
                <w:szCs w:val="14"/>
              </w:rPr>
            </w:pPr>
            <w:r w:rsidRPr="00B44081">
              <w:rPr>
                <w:bCs/>
                <w:i/>
                <w:sz w:val="14"/>
                <w:szCs w:val="14"/>
              </w:rPr>
              <w:t>Año</w:t>
            </w:r>
          </w:p>
        </w:tc>
        <w:tc>
          <w:tcPr>
            <w:tcW w:w="1045"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Total</w:t>
            </w:r>
          </w:p>
        </w:tc>
        <w:tc>
          <w:tcPr>
            <w:tcW w:w="1602"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Pr>
                <w:bCs/>
                <w:i/>
                <w:sz w:val="14"/>
                <w:szCs w:val="14"/>
              </w:rPr>
              <w:t>Niños</w:t>
            </w:r>
          </w:p>
        </w:tc>
        <w:tc>
          <w:tcPr>
            <w:tcW w:w="1602"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Pr>
                <w:bCs/>
                <w:i/>
                <w:sz w:val="14"/>
                <w:szCs w:val="14"/>
              </w:rPr>
              <w:t>Niñas</w:t>
            </w:r>
          </w:p>
        </w:tc>
        <w:tc>
          <w:tcPr>
            <w:tcW w:w="1603" w:type="dxa"/>
            <w:tcBorders>
              <w:top w:val="single" w:sz="4" w:space="0" w:color="auto"/>
              <w:left w:val="nil"/>
              <w:bottom w:val="single" w:sz="12" w:space="0" w:color="auto"/>
              <w:right w:val="nil"/>
            </w:tcBorders>
            <w:vAlign w:val="bottom"/>
          </w:tcPr>
          <w:p w:rsidR="00384C5C" w:rsidRPr="00B44081" w:rsidRDefault="00384C5C" w:rsidP="009C6D48">
            <w:pPr>
              <w:spacing w:before="40" w:after="40" w:line="170" w:lineRule="exact"/>
              <w:jc w:val="right"/>
              <w:rPr>
                <w:bCs/>
                <w:i/>
                <w:sz w:val="14"/>
                <w:szCs w:val="14"/>
              </w:rPr>
            </w:pPr>
            <w:r w:rsidRPr="00B44081">
              <w:rPr>
                <w:bCs/>
                <w:i/>
                <w:sz w:val="14"/>
                <w:szCs w:val="14"/>
              </w:rPr>
              <w:t>Porcentaje de</w:t>
            </w:r>
            <w:r>
              <w:rPr>
                <w:bCs/>
                <w:i/>
                <w:sz w:val="14"/>
                <w:szCs w:val="14"/>
              </w:rPr>
              <w:br/>
              <w:t>niñas</w:t>
            </w:r>
          </w:p>
        </w:tc>
      </w:tr>
      <w:tr w:rsidR="00384C5C" w:rsidRPr="00BF32BC">
        <w:trPr>
          <w:trHeight w:hRule="exact" w:val="115"/>
        </w:trPr>
        <w:tc>
          <w:tcPr>
            <w:tcW w:w="1661"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jc w:val="left"/>
            </w:pPr>
          </w:p>
        </w:tc>
        <w:tc>
          <w:tcPr>
            <w:tcW w:w="1045"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602"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602"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c>
          <w:tcPr>
            <w:tcW w:w="1603" w:type="dxa"/>
            <w:tcBorders>
              <w:top w:val="single" w:sz="12" w:space="0" w:color="auto"/>
              <w:left w:val="nil"/>
              <w:bottom w:val="nil"/>
              <w:right w:val="nil"/>
            </w:tcBorders>
          </w:tcPr>
          <w:p w:rsidR="00384C5C" w:rsidRPr="00BF32BC" w:rsidRDefault="00384C5C" w:rsidP="009C6D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16" w:lineRule="exact"/>
              <w:ind w:left="0" w:right="0"/>
              <w:jc w:val="right"/>
            </w:pP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Pr>
                <w:sz w:val="17"/>
                <w:szCs w:val="17"/>
              </w:rPr>
              <w:t>2000</w:t>
            </w:r>
          </w:p>
        </w:tc>
        <w:tc>
          <w:tcPr>
            <w:tcW w:w="1045"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18</w:t>
            </w:r>
            <w:r>
              <w:rPr>
                <w:sz w:val="17"/>
                <w:szCs w:val="17"/>
              </w:rPr>
              <w:t xml:space="preserve"> </w:t>
            </w:r>
            <w:r w:rsidRPr="00144D67">
              <w:rPr>
                <w:sz w:val="17"/>
                <w:szCs w:val="17"/>
              </w:rPr>
              <w:t>180</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9</w:t>
            </w:r>
            <w:r>
              <w:rPr>
                <w:sz w:val="17"/>
                <w:szCs w:val="17"/>
              </w:rPr>
              <w:t xml:space="preserve"> </w:t>
            </w:r>
            <w:r w:rsidRPr="00144D67">
              <w:rPr>
                <w:sz w:val="17"/>
                <w:szCs w:val="17"/>
              </w:rPr>
              <w:t>368</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812</w:t>
            </w:r>
          </w:p>
        </w:tc>
        <w:tc>
          <w:tcPr>
            <w:tcW w:w="1603"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48,47</w:t>
            </w: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Pr>
                <w:sz w:val="17"/>
                <w:szCs w:val="17"/>
              </w:rPr>
              <w:t>2001</w:t>
            </w:r>
          </w:p>
        </w:tc>
        <w:tc>
          <w:tcPr>
            <w:tcW w:w="1045"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17</w:t>
            </w:r>
            <w:r>
              <w:rPr>
                <w:sz w:val="17"/>
                <w:szCs w:val="17"/>
              </w:rPr>
              <w:t xml:space="preserve"> </w:t>
            </w:r>
            <w:r w:rsidRPr="00144D67">
              <w:rPr>
                <w:sz w:val="17"/>
                <w:szCs w:val="17"/>
              </w:rPr>
              <w:t>477</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9</w:t>
            </w:r>
            <w:r>
              <w:rPr>
                <w:sz w:val="17"/>
                <w:szCs w:val="17"/>
              </w:rPr>
              <w:t xml:space="preserve"> </w:t>
            </w:r>
            <w:r w:rsidRPr="00144D67">
              <w:rPr>
                <w:sz w:val="17"/>
                <w:szCs w:val="17"/>
              </w:rPr>
              <w:t>064</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413</w:t>
            </w:r>
          </w:p>
        </w:tc>
        <w:tc>
          <w:tcPr>
            <w:tcW w:w="1603"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48,14</w:t>
            </w: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Pr>
                <w:sz w:val="17"/>
                <w:szCs w:val="17"/>
              </w:rPr>
              <w:t>2002</w:t>
            </w:r>
          </w:p>
        </w:tc>
        <w:tc>
          <w:tcPr>
            <w:tcW w:w="1045"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17</w:t>
            </w:r>
            <w:r>
              <w:rPr>
                <w:sz w:val="17"/>
                <w:szCs w:val="17"/>
              </w:rPr>
              <w:t xml:space="preserve"> </w:t>
            </w:r>
            <w:r w:rsidRPr="00144D67">
              <w:rPr>
                <w:sz w:val="17"/>
                <w:szCs w:val="17"/>
              </w:rPr>
              <w:t>501</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9</w:t>
            </w:r>
            <w:r>
              <w:rPr>
                <w:sz w:val="17"/>
                <w:szCs w:val="17"/>
              </w:rPr>
              <w:t xml:space="preserve"> </w:t>
            </w:r>
            <w:r w:rsidRPr="00144D67">
              <w:rPr>
                <w:sz w:val="17"/>
                <w:szCs w:val="17"/>
              </w:rPr>
              <w:t>025</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476</w:t>
            </w:r>
          </w:p>
        </w:tc>
        <w:tc>
          <w:tcPr>
            <w:tcW w:w="1603"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48,43</w:t>
            </w:r>
          </w:p>
        </w:tc>
      </w:tr>
      <w:tr w:rsidR="00384C5C" w:rsidRPr="00F7539F">
        <w:tc>
          <w:tcPr>
            <w:tcW w:w="1661" w:type="dxa"/>
            <w:tcBorders>
              <w:top w:val="nil"/>
              <w:left w:val="nil"/>
              <w:bottom w:val="nil"/>
              <w:right w:val="nil"/>
            </w:tcBorders>
          </w:tcPr>
          <w:p w:rsidR="00384C5C" w:rsidRPr="00B44081" w:rsidRDefault="00384C5C" w:rsidP="009C6D48">
            <w:pPr>
              <w:spacing w:before="40" w:after="40" w:line="210" w:lineRule="exact"/>
              <w:rPr>
                <w:sz w:val="17"/>
                <w:szCs w:val="17"/>
              </w:rPr>
            </w:pPr>
            <w:r>
              <w:rPr>
                <w:sz w:val="17"/>
                <w:szCs w:val="17"/>
              </w:rPr>
              <w:t>2003</w:t>
            </w:r>
          </w:p>
        </w:tc>
        <w:tc>
          <w:tcPr>
            <w:tcW w:w="1045"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17</w:t>
            </w:r>
            <w:r>
              <w:rPr>
                <w:sz w:val="17"/>
                <w:szCs w:val="17"/>
              </w:rPr>
              <w:t xml:space="preserve"> </w:t>
            </w:r>
            <w:r w:rsidRPr="00144D67">
              <w:rPr>
                <w:sz w:val="17"/>
                <w:szCs w:val="17"/>
              </w:rPr>
              <w:t>321</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930</w:t>
            </w:r>
          </w:p>
        </w:tc>
        <w:tc>
          <w:tcPr>
            <w:tcW w:w="1602"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391</w:t>
            </w:r>
          </w:p>
        </w:tc>
        <w:tc>
          <w:tcPr>
            <w:tcW w:w="1603" w:type="dxa"/>
            <w:tcBorders>
              <w:top w:val="nil"/>
              <w:left w:val="nil"/>
              <w:bottom w:val="nil"/>
              <w:right w:val="nil"/>
            </w:tcBorders>
          </w:tcPr>
          <w:p w:rsidR="00384C5C" w:rsidRPr="00144D67" w:rsidRDefault="00384C5C" w:rsidP="009C6D48">
            <w:pPr>
              <w:spacing w:before="40" w:after="40" w:line="210" w:lineRule="exact"/>
              <w:jc w:val="right"/>
              <w:rPr>
                <w:sz w:val="17"/>
                <w:szCs w:val="17"/>
              </w:rPr>
            </w:pPr>
            <w:r w:rsidRPr="00144D67">
              <w:rPr>
                <w:sz w:val="17"/>
                <w:szCs w:val="17"/>
              </w:rPr>
              <w:t>48,44</w:t>
            </w:r>
          </w:p>
        </w:tc>
      </w:tr>
      <w:tr w:rsidR="00384C5C" w:rsidRPr="00BF32BC">
        <w:tc>
          <w:tcPr>
            <w:tcW w:w="1661" w:type="dxa"/>
            <w:tcBorders>
              <w:top w:val="nil"/>
              <w:left w:val="nil"/>
              <w:bottom w:val="single" w:sz="12" w:space="0" w:color="auto"/>
              <w:right w:val="nil"/>
            </w:tcBorders>
          </w:tcPr>
          <w:p w:rsidR="00384C5C" w:rsidRPr="00B44081" w:rsidRDefault="00384C5C" w:rsidP="009C6D48">
            <w:pPr>
              <w:spacing w:before="40" w:after="40" w:line="210" w:lineRule="exact"/>
              <w:jc w:val="both"/>
              <w:rPr>
                <w:sz w:val="17"/>
                <w:szCs w:val="17"/>
              </w:rPr>
            </w:pPr>
            <w:r w:rsidRPr="00B44081">
              <w:rPr>
                <w:sz w:val="17"/>
                <w:szCs w:val="17"/>
              </w:rPr>
              <w:t>2004</w:t>
            </w:r>
          </w:p>
        </w:tc>
        <w:tc>
          <w:tcPr>
            <w:tcW w:w="1045" w:type="dxa"/>
            <w:tcBorders>
              <w:top w:val="nil"/>
              <w:left w:val="nil"/>
              <w:bottom w:val="single" w:sz="12" w:space="0" w:color="auto"/>
              <w:right w:val="nil"/>
            </w:tcBorders>
          </w:tcPr>
          <w:p w:rsidR="00384C5C" w:rsidRPr="00144D67" w:rsidRDefault="00384C5C" w:rsidP="009C6D48">
            <w:pPr>
              <w:spacing w:before="40" w:after="40" w:line="210" w:lineRule="exact"/>
              <w:jc w:val="right"/>
              <w:rPr>
                <w:sz w:val="17"/>
                <w:szCs w:val="17"/>
              </w:rPr>
            </w:pPr>
            <w:r w:rsidRPr="00144D67">
              <w:rPr>
                <w:sz w:val="17"/>
                <w:szCs w:val="17"/>
              </w:rPr>
              <w:t>17</w:t>
            </w:r>
            <w:r>
              <w:rPr>
                <w:sz w:val="17"/>
                <w:szCs w:val="17"/>
              </w:rPr>
              <w:t xml:space="preserve"> </w:t>
            </w:r>
            <w:r w:rsidRPr="00144D67">
              <w:rPr>
                <w:sz w:val="17"/>
                <w:szCs w:val="17"/>
              </w:rPr>
              <w:t>961</w:t>
            </w:r>
          </w:p>
        </w:tc>
        <w:tc>
          <w:tcPr>
            <w:tcW w:w="1602" w:type="dxa"/>
            <w:tcBorders>
              <w:top w:val="nil"/>
              <w:left w:val="nil"/>
              <w:bottom w:val="single" w:sz="12" w:space="0" w:color="auto"/>
              <w:right w:val="nil"/>
            </w:tcBorders>
          </w:tcPr>
          <w:p w:rsidR="00384C5C" w:rsidRPr="00144D67" w:rsidRDefault="00384C5C" w:rsidP="009C6D48">
            <w:pPr>
              <w:spacing w:before="40" w:after="40" w:line="210" w:lineRule="exact"/>
              <w:jc w:val="right"/>
              <w:rPr>
                <w:sz w:val="17"/>
                <w:szCs w:val="17"/>
              </w:rPr>
            </w:pPr>
            <w:r w:rsidRPr="00144D67">
              <w:rPr>
                <w:sz w:val="17"/>
                <w:szCs w:val="17"/>
              </w:rPr>
              <w:t>9</w:t>
            </w:r>
            <w:r>
              <w:rPr>
                <w:sz w:val="17"/>
                <w:szCs w:val="17"/>
              </w:rPr>
              <w:t xml:space="preserve"> </w:t>
            </w:r>
            <w:r w:rsidRPr="00144D67">
              <w:rPr>
                <w:sz w:val="17"/>
                <w:szCs w:val="17"/>
              </w:rPr>
              <w:t>101</w:t>
            </w:r>
          </w:p>
        </w:tc>
        <w:tc>
          <w:tcPr>
            <w:tcW w:w="1602" w:type="dxa"/>
            <w:tcBorders>
              <w:top w:val="nil"/>
              <w:left w:val="nil"/>
              <w:bottom w:val="single" w:sz="12" w:space="0" w:color="auto"/>
              <w:right w:val="nil"/>
            </w:tcBorders>
          </w:tcPr>
          <w:p w:rsidR="00384C5C" w:rsidRPr="00144D67" w:rsidRDefault="00384C5C" w:rsidP="009C6D48">
            <w:pPr>
              <w:spacing w:before="40" w:after="40" w:line="210" w:lineRule="exact"/>
              <w:jc w:val="right"/>
              <w:rPr>
                <w:sz w:val="17"/>
                <w:szCs w:val="17"/>
              </w:rPr>
            </w:pPr>
            <w:r w:rsidRPr="00144D67">
              <w:rPr>
                <w:sz w:val="17"/>
                <w:szCs w:val="17"/>
              </w:rPr>
              <w:t>8</w:t>
            </w:r>
            <w:r>
              <w:rPr>
                <w:sz w:val="17"/>
                <w:szCs w:val="17"/>
              </w:rPr>
              <w:t xml:space="preserve"> </w:t>
            </w:r>
            <w:r w:rsidRPr="00144D67">
              <w:rPr>
                <w:sz w:val="17"/>
                <w:szCs w:val="17"/>
              </w:rPr>
              <w:t>860</w:t>
            </w:r>
          </w:p>
        </w:tc>
        <w:tc>
          <w:tcPr>
            <w:tcW w:w="1603" w:type="dxa"/>
            <w:tcBorders>
              <w:top w:val="nil"/>
              <w:left w:val="nil"/>
              <w:bottom w:val="single" w:sz="12" w:space="0" w:color="auto"/>
              <w:right w:val="nil"/>
            </w:tcBorders>
          </w:tcPr>
          <w:p w:rsidR="00384C5C" w:rsidRPr="00144D67" w:rsidRDefault="00384C5C" w:rsidP="009C6D48">
            <w:pPr>
              <w:spacing w:before="40" w:after="40" w:line="210" w:lineRule="exact"/>
              <w:jc w:val="right"/>
              <w:rPr>
                <w:sz w:val="17"/>
                <w:szCs w:val="17"/>
              </w:rPr>
            </w:pPr>
            <w:r w:rsidRPr="00144D67">
              <w:rPr>
                <w:sz w:val="17"/>
                <w:szCs w:val="17"/>
              </w:rPr>
              <w:t>49,33</w:t>
            </w:r>
          </w:p>
        </w:tc>
      </w:tr>
    </w:tbl>
    <w:p w:rsidR="00384C5C" w:rsidRDefault="00384C5C" w:rsidP="00384C5C">
      <w:pPr>
        <w:pStyle w:val="SingleTxt"/>
        <w:spacing w:after="0" w:line="120" w:lineRule="exact"/>
        <w:jc w:val="left"/>
        <w:rPr>
          <w:b/>
          <w:bCs/>
          <w:sz w:val="10"/>
        </w:rPr>
      </w:pPr>
    </w:p>
    <w:p w:rsidR="00384C5C" w:rsidRPr="00B41580" w:rsidRDefault="00384C5C" w:rsidP="00384C5C">
      <w:pPr>
        <w:pStyle w:val="SingleTxt"/>
        <w:ind w:left="1742" w:hanging="475"/>
        <w:jc w:val="left"/>
        <w:rPr>
          <w:i/>
          <w:sz w:val="17"/>
          <w:szCs w:val="17"/>
        </w:rPr>
      </w:pPr>
      <w:r w:rsidRPr="00B41580">
        <w:rPr>
          <w:i/>
          <w:sz w:val="17"/>
          <w:szCs w:val="17"/>
        </w:rPr>
        <w:t>Fuente: Anuario estadístico 2005.</w:t>
      </w:r>
      <w:r w:rsidRPr="0033172F">
        <w:rPr>
          <w:sz w:val="17"/>
          <w:szCs w:val="17"/>
        </w:rPr>
        <w:t xml:space="preserve"> Oficina de Estadísticas de la República de Eslovenia</w:t>
      </w:r>
      <w:r w:rsidRPr="00B41580">
        <w:rPr>
          <w:i/>
          <w:sz w:val="17"/>
          <w:szCs w:val="17"/>
        </w:rPr>
        <w:t>.</w:t>
      </w:r>
    </w:p>
    <w:p w:rsidR="00384C5C" w:rsidRPr="00A95F13" w:rsidRDefault="00384C5C" w:rsidP="00384C5C">
      <w:pPr>
        <w:pStyle w:val="SingleTxt"/>
        <w:spacing w:after="0" w:line="120" w:lineRule="exact"/>
        <w:jc w:val="left"/>
        <w:rPr>
          <w:sz w:val="10"/>
        </w:rPr>
      </w:pPr>
    </w:p>
    <w:p w:rsidR="00384C5C" w:rsidRPr="00A95F13" w:rsidRDefault="00384C5C" w:rsidP="00384C5C">
      <w:pPr>
        <w:pStyle w:val="SingleTxt"/>
        <w:spacing w:after="0" w:line="120" w:lineRule="exact"/>
        <w:jc w:val="left"/>
        <w:rPr>
          <w:sz w:val="10"/>
        </w:rPr>
      </w:pPr>
    </w:p>
    <w:p w:rsidR="00384C5C" w:rsidRDefault="00384C5C" w:rsidP="00384C5C">
      <w:pPr>
        <w:pStyle w:val="SingleTxt"/>
        <w:jc w:val="left"/>
        <w:rPr>
          <w:b/>
          <w:bCs/>
        </w:rPr>
      </w:pPr>
      <w:r>
        <w:t>Cuadro 5</w:t>
      </w:r>
      <w:r>
        <w:br/>
      </w:r>
      <w:r w:rsidRPr="00144D67">
        <w:rPr>
          <w:b/>
          <w:bCs/>
        </w:rPr>
        <w:t>Edad media de las madres en partos de niños nacidos v</w:t>
      </w:r>
      <w:r>
        <w:rPr>
          <w:b/>
          <w:bCs/>
        </w:rPr>
        <w:t>ivos y en el primer parto, 2000–</w:t>
      </w:r>
      <w:r w:rsidRPr="00144D67">
        <w:rPr>
          <w:b/>
          <w:bCs/>
        </w:rPr>
        <w:t>2004</w:t>
      </w:r>
    </w:p>
    <w:p w:rsidR="00384C5C" w:rsidRPr="00144D67" w:rsidRDefault="00384C5C" w:rsidP="00384C5C">
      <w:pPr>
        <w:pStyle w:val="BodyText2"/>
        <w:spacing w:line="120" w:lineRule="exact"/>
        <w:rPr>
          <w:b/>
          <w:sz w:val="10"/>
          <w:szCs w:val="24"/>
          <w:lang w:val="es-ES"/>
        </w:rPr>
      </w:pPr>
    </w:p>
    <w:tbl>
      <w:tblPr>
        <w:tblW w:w="0" w:type="auto"/>
        <w:tblInd w:w="1324" w:type="dxa"/>
        <w:tblCellMar>
          <w:left w:w="70" w:type="dxa"/>
          <w:right w:w="70" w:type="dxa"/>
        </w:tblCellMar>
        <w:tblLook w:val="0000" w:firstRow="0" w:lastRow="0" w:firstColumn="0" w:lastColumn="0" w:noHBand="0" w:noVBand="0"/>
      </w:tblPr>
      <w:tblGrid>
        <w:gridCol w:w="2090"/>
        <w:gridCol w:w="2717"/>
        <w:gridCol w:w="2717"/>
      </w:tblGrid>
      <w:tr w:rsidR="00384C5C" w:rsidRPr="00B41580">
        <w:tblPrEx>
          <w:tblCellMar>
            <w:top w:w="0" w:type="dxa"/>
            <w:bottom w:w="0" w:type="dxa"/>
          </w:tblCellMar>
        </w:tblPrEx>
        <w:tc>
          <w:tcPr>
            <w:tcW w:w="2090" w:type="dxa"/>
            <w:tcBorders>
              <w:top w:val="single" w:sz="4" w:space="0" w:color="auto"/>
              <w:bottom w:val="single" w:sz="12" w:space="0" w:color="auto"/>
            </w:tcBorders>
          </w:tcPr>
          <w:p w:rsidR="00384C5C" w:rsidRPr="00B41580" w:rsidRDefault="00384C5C" w:rsidP="009C6D48">
            <w:pPr>
              <w:spacing w:before="80" w:after="80" w:line="170" w:lineRule="exact"/>
              <w:rPr>
                <w:bCs/>
                <w:i/>
                <w:sz w:val="14"/>
                <w:szCs w:val="14"/>
              </w:rPr>
            </w:pPr>
            <w:r w:rsidRPr="00B41580">
              <w:rPr>
                <w:bCs/>
                <w:i/>
                <w:sz w:val="14"/>
                <w:szCs w:val="14"/>
              </w:rPr>
              <w:t>Año</w:t>
            </w:r>
          </w:p>
        </w:tc>
        <w:tc>
          <w:tcPr>
            <w:tcW w:w="2717" w:type="dxa"/>
            <w:tcBorders>
              <w:top w:val="single" w:sz="4" w:space="0" w:color="auto"/>
              <w:bottom w:val="single" w:sz="12" w:space="0" w:color="auto"/>
            </w:tcBorders>
            <w:vAlign w:val="bottom"/>
          </w:tcPr>
          <w:p w:rsidR="00384C5C" w:rsidRPr="00B41580" w:rsidRDefault="00384C5C" w:rsidP="009C6D48">
            <w:pPr>
              <w:spacing w:before="80" w:after="80" w:line="170" w:lineRule="exact"/>
              <w:jc w:val="right"/>
              <w:rPr>
                <w:bCs/>
                <w:i/>
                <w:sz w:val="14"/>
                <w:szCs w:val="14"/>
              </w:rPr>
            </w:pPr>
            <w:r w:rsidRPr="00B41580">
              <w:rPr>
                <w:bCs/>
                <w:i/>
                <w:sz w:val="14"/>
                <w:szCs w:val="14"/>
              </w:rPr>
              <w:t xml:space="preserve">Edad de las madres(niños nacidos vivos) </w:t>
            </w:r>
          </w:p>
        </w:tc>
        <w:tc>
          <w:tcPr>
            <w:tcW w:w="2717" w:type="dxa"/>
            <w:tcBorders>
              <w:top w:val="single" w:sz="4" w:space="0" w:color="auto"/>
              <w:bottom w:val="single" w:sz="12" w:space="0" w:color="auto"/>
            </w:tcBorders>
            <w:vAlign w:val="bottom"/>
          </w:tcPr>
          <w:p w:rsidR="00384C5C" w:rsidRPr="00B41580" w:rsidRDefault="00384C5C" w:rsidP="009C6D48">
            <w:pPr>
              <w:spacing w:before="80" w:after="80" w:line="170" w:lineRule="exact"/>
              <w:jc w:val="right"/>
              <w:rPr>
                <w:bCs/>
                <w:i/>
                <w:sz w:val="14"/>
                <w:szCs w:val="14"/>
              </w:rPr>
            </w:pPr>
            <w:r w:rsidRPr="00B41580">
              <w:rPr>
                <w:bCs/>
                <w:i/>
                <w:sz w:val="14"/>
                <w:szCs w:val="14"/>
              </w:rPr>
              <w:t xml:space="preserve">Edad de la madre (primer parto) </w:t>
            </w:r>
          </w:p>
        </w:tc>
      </w:tr>
      <w:tr w:rsidR="00384C5C" w:rsidRPr="00B41580">
        <w:tblPrEx>
          <w:tblCellMar>
            <w:top w:w="0" w:type="dxa"/>
            <w:bottom w:w="0" w:type="dxa"/>
          </w:tblCellMar>
        </w:tblPrEx>
        <w:tc>
          <w:tcPr>
            <w:tcW w:w="2090" w:type="dxa"/>
            <w:tcBorders>
              <w:top w:val="single" w:sz="12" w:space="0" w:color="auto"/>
            </w:tcBorders>
          </w:tcPr>
          <w:p w:rsidR="00384C5C" w:rsidRPr="00B41580" w:rsidRDefault="00384C5C" w:rsidP="009C6D48">
            <w:pPr>
              <w:spacing w:before="80" w:after="40" w:line="210" w:lineRule="exact"/>
              <w:rPr>
                <w:sz w:val="17"/>
                <w:szCs w:val="17"/>
              </w:rPr>
            </w:pPr>
            <w:r w:rsidRPr="00B41580">
              <w:rPr>
                <w:sz w:val="17"/>
                <w:szCs w:val="17"/>
              </w:rPr>
              <w:t>2000</w:t>
            </w:r>
          </w:p>
        </w:tc>
        <w:tc>
          <w:tcPr>
            <w:tcW w:w="2717" w:type="dxa"/>
            <w:tcBorders>
              <w:top w:val="single" w:sz="12" w:space="0" w:color="auto"/>
            </w:tcBorders>
          </w:tcPr>
          <w:p w:rsidR="00384C5C" w:rsidRPr="00B41580" w:rsidRDefault="00384C5C" w:rsidP="009C6D48">
            <w:pPr>
              <w:spacing w:before="80" w:after="40" w:line="210" w:lineRule="exact"/>
              <w:jc w:val="right"/>
              <w:rPr>
                <w:sz w:val="17"/>
                <w:szCs w:val="17"/>
              </w:rPr>
            </w:pPr>
            <w:r w:rsidRPr="00B41580">
              <w:rPr>
                <w:sz w:val="17"/>
                <w:szCs w:val="17"/>
              </w:rPr>
              <w:t>28,3</w:t>
            </w:r>
          </w:p>
        </w:tc>
        <w:tc>
          <w:tcPr>
            <w:tcW w:w="2717" w:type="dxa"/>
            <w:tcBorders>
              <w:top w:val="single" w:sz="12" w:space="0" w:color="auto"/>
            </w:tcBorders>
          </w:tcPr>
          <w:p w:rsidR="00384C5C" w:rsidRPr="00B41580" w:rsidRDefault="00384C5C" w:rsidP="009C6D48">
            <w:pPr>
              <w:spacing w:before="80" w:after="40" w:line="210" w:lineRule="exact"/>
              <w:jc w:val="right"/>
              <w:rPr>
                <w:sz w:val="17"/>
                <w:szCs w:val="17"/>
              </w:rPr>
            </w:pPr>
            <w:r w:rsidRPr="00B41580">
              <w:rPr>
                <w:sz w:val="17"/>
                <w:szCs w:val="17"/>
              </w:rPr>
              <w:t>26,5</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2001</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28,5</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26,7</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2002</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28,8</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27,2</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2003</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29,0</w:t>
            </w:r>
          </w:p>
        </w:tc>
        <w:tc>
          <w:tcPr>
            <w:tcW w:w="2717" w:type="dxa"/>
          </w:tcPr>
          <w:p w:rsidR="00384C5C" w:rsidRPr="00B41580" w:rsidRDefault="00384C5C" w:rsidP="009C6D48">
            <w:pPr>
              <w:spacing w:before="40" w:after="40" w:line="210" w:lineRule="exact"/>
              <w:jc w:val="right"/>
              <w:rPr>
                <w:sz w:val="17"/>
                <w:szCs w:val="17"/>
              </w:rPr>
            </w:pPr>
            <w:r w:rsidRPr="00B41580">
              <w:rPr>
                <w:sz w:val="17"/>
                <w:szCs w:val="17"/>
              </w:rPr>
              <w:t>27,3</w:t>
            </w:r>
          </w:p>
        </w:tc>
      </w:tr>
      <w:tr w:rsidR="00384C5C" w:rsidRPr="00B41580">
        <w:tblPrEx>
          <w:tblCellMar>
            <w:top w:w="0" w:type="dxa"/>
            <w:bottom w:w="0" w:type="dxa"/>
          </w:tblCellMar>
        </w:tblPrEx>
        <w:tc>
          <w:tcPr>
            <w:tcW w:w="2090" w:type="dxa"/>
            <w:tcBorders>
              <w:bottom w:val="single" w:sz="12" w:space="0" w:color="auto"/>
            </w:tcBorders>
          </w:tcPr>
          <w:p w:rsidR="00384C5C" w:rsidRPr="00B41580" w:rsidRDefault="00384C5C" w:rsidP="009C6D48">
            <w:pPr>
              <w:spacing w:before="40" w:after="80" w:line="210" w:lineRule="exact"/>
              <w:jc w:val="both"/>
              <w:rPr>
                <w:sz w:val="17"/>
                <w:szCs w:val="17"/>
              </w:rPr>
            </w:pPr>
            <w:r w:rsidRPr="00B41580">
              <w:rPr>
                <w:sz w:val="17"/>
                <w:szCs w:val="17"/>
              </w:rPr>
              <w:t>2004</w:t>
            </w:r>
          </w:p>
        </w:tc>
        <w:tc>
          <w:tcPr>
            <w:tcW w:w="2717" w:type="dxa"/>
            <w:tcBorders>
              <w:bottom w:val="single" w:sz="12" w:space="0" w:color="auto"/>
            </w:tcBorders>
          </w:tcPr>
          <w:p w:rsidR="00384C5C" w:rsidRPr="00B41580" w:rsidRDefault="00384C5C" w:rsidP="009C6D48">
            <w:pPr>
              <w:spacing w:before="40" w:after="80" w:line="210" w:lineRule="exact"/>
              <w:jc w:val="right"/>
              <w:rPr>
                <w:sz w:val="17"/>
                <w:szCs w:val="17"/>
              </w:rPr>
            </w:pPr>
            <w:r w:rsidRPr="00B41580">
              <w:rPr>
                <w:sz w:val="17"/>
                <w:szCs w:val="17"/>
              </w:rPr>
              <w:t>29,2</w:t>
            </w:r>
          </w:p>
        </w:tc>
        <w:tc>
          <w:tcPr>
            <w:tcW w:w="2717" w:type="dxa"/>
            <w:tcBorders>
              <w:bottom w:val="single" w:sz="12" w:space="0" w:color="auto"/>
            </w:tcBorders>
          </w:tcPr>
          <w:p w:rsidR="00384C5C" w:rsidRPr="00B41580" w:rsidRDefault="00384C5C" w:rsidP="009C6D48">
            <w:pPr>
              <w:spacing w:before="40" w:after="80" w:line="210" w:lineRule="exact"/>
              <w:jc w:val="right"/>
              <w:rPr>
                <w:sz w:val="17"/>
                <w:szCs w:val="17"/>
              </w:rPr>
            </w:pPr>
            <w:r w:rsidRPr="00B41580">
              <w:rPr>
                <w:sz w:val="17"/>
                <w:szCs w:val="17"/>
              </w:rPr>
              <w:t>27,5</w:t>
            </w:r>
          </w:p>
        </w:tc>
      </w:tr>
    </w:tbl>
    <w:p w:rsidR="00384C5C" w:rsidRPr="006F6FF2" w:rsidRDefault="00384C5C" w:rsidP="00384C5C">
      <w:pPr>
        <w:pStyle w:val="SingleTxt"/>
        <w:spacing w:after="0" w:line="120" w:lineRule="exact"/>
        <w:ind w:left="1742" w:hanging="475"/>
        <w:jc w:val="left"/>
        <w:rPr>
          <w:i/>
          <w:sz w:val="10"/>
          <w:szCs w:val="17"/>
        </w:rPr>
      </w:pPr>
    </w:p>
    <w:p w:rsidR="00384C5C" w:rsidRPr="006F6FF2" w:rsidRDefault="00384C5C" w:rsidP="00384C5C">
      <w:pPr>
        <w:pStyle w:val="SingleTxt"/>
        <w:ind w:left="1742" w:hanging="475"/>
        <w:jc w:val="left"/>
        <w:rPr>
          <w:i/>
          <w:sz w:val="17"/>
          <w:szCs w:val="17"/>
        </w:rPr>
      </w:pPr>
      <w:r w:rsidRPr="006F6FF2">
        <w:rPr>
          <w:i/>
          <w:sz w:val="17"/>
          <w:szCs w:val="17"/>
        </w:rPr>
        <w:t xml:space="preserve">Fuente: Anuario estadístico 2005. </w:t>
      </w:r>
      <w:r w:rsidRPr="0033172F">
        <w:rPr>
          <w:sz w:val="17"/>
          <w:szCs w:val="17"/>
        </w:rPr>
        <w:t>Oficina de Estadísticas de la República de Eslovenia</w:t>
      </w:r>
      <w:r w:rsidRPr="006F6FF2">
        <w:rPr>
          <w:i/>
          <w:sz w:val="17"/>
          <w:szCs w:val="17"/>
        </w:rPr>
        <w:t>.</w:t>
      </w:r>
    </w:p>
    <w:p w:rsidR="00384C5C" w:rsidRDefault="00384C5C" w:rsidP="00384C5C">
      <w:pPr>
        <w:pStyle w:val="SingleTxt"/>
        <w:jc w:val="left"/>
        <w:rPr>
          <w:b/>
          <w:sz w:val="24"/>
          <w:szCs w:val="24"/>
        </w:rPr>
      </w:pPr>
      <w:r>
        <w:br w:type="page"/>
        <w:t>Cuadro 6</w:t>
      </w:r>
      <w:r>
        <w:br/>
      </w:r>
      <w:r>
        <w:rPr>
          <w:b/>
          <w:bCs/>
        </w:rPr>
        <w:t>Matrimonios y divorcios, 2000-</w:t>
      </w:r>
      <w:r w:rsidRPr="0033297C">
        <w:rPr>
          <w:b/>
          <w:bCs/>
        </w:rPr>
        <w:t>2004</w:t>
      </w:r>
    </w:p>
    <w:p w:rsidR="00384C5C" w:rsidRDefault="00384C5C" w:rsidP="00384C5C">
      <w:pPr>
        <w:pStyle w:val="SingleTxt"/>
        <w:spacing w:after="0" w:line="120" w:lineRule="exact"/>
        <w:jc w:val="left"/>
        <w:rPr>
          <w:b/>
          <w:sz w:val="10"/>
          <w:szCs w:val="24"/>
        </w:rPr>
      </w:pPr>
    </w:p>
    <w:tbl>
      <w:tblPr>
        <w:tblW w:w="0" w:type="auto"/>
        <w:tblInd w:w="1324" w:type="dxa"/>
        <w:tblCellMar>
          <w:left w:w="70" w:type="dxa"/>
          <w:right w:w="70" w:type="dxa"/>
        </w:tblCellMar>
        <w:tblLook w:val="0000" w:firstRow="0" w:lastRow="0" w:firstColumn="0" w:lastColumn="0" w:noHBand="0" w:noVBand="0"/>
      </w:tblPr>
      <w:tblGrid>
        <w:gridCol w:w="2090"/>
        <w:gridCol w:w="2717"/>
        <w:gridCol w:w="2717"/>
      </w:tblGrid>
      <w:tr w:rsidR="00384C5C" w:rsidRPr="00B41580">
        <w:tblPrEx>
          <w:tblCellMar>
            <w:top w:w="0" w:type="dxa"/>
            <w:bottom w:w="0" w:type="dxa"/>
          </w:tblCellMar>
        </w:tblPrEx>
        <w:tc>
          <w:tcPr>
            <w:tcW w:w="2090" w:type="dxa"/>
            <w:tcBorders>
              <w:top w:val="single" w:sz="4" w:space="0" w:color="auto"/>
              <w:bottom w:val="single" w:sz="12" w:space="0" w:color="auto"/>
            </w:tcBorders>
          </w:tcPr>
          <w:p w:rsidR="00384C5C" w:rsidRPr="00B41580" w:rsidRDefault="00384C5C" w:rsidP="009C6D48">
            <w:pPr>
              <w:spacing w:before="80" w:after="80" w:line="170" w:lineRule="exact"/>
              <w:rPr>
                <w:bCs/>
                <w:i/>
                <w:sz w:val="14"/>
                <w:szCs w:val="14"/>
              </w:rPr>
            </w:pPr>
            <w:r>
              <w:rPr>
                <w:bCs/>
                <w:i/>
                <w:sz w:val="14"/>
                <w:szCs w:val="14"/>
              </w:rPr>
              <w:t>Año</w:t>
            </w:r>
          </w:p>
        </w:tc>
        <w:tc>
          <w:tcPr>
            <w:tcW w:w="2717" w:type="dxa"/>
            <w:tcBorders>
              <w:top w:val="single" w:sz="4" w:space="0" w:color="auto"/>
              <w:bottom w:val="single" w:sz="12" w:space="0" w:color="auto"/>
            </w:tcBorders>
            <w:vAlign w:val="bottom"/>
          </w:tcPr>
          <w:p w:rsidR="00384C5C" w:rsidRPr="00B41580" w:rsidRDefault="00384C5C" w:rsidP="009C6D48">
            <w:pPr>
              <w:spacing w:before="80" w:after="80" w:line="170" w:lineRule="exact"/>
              <w:jc w:val="right"/>
              <w:rPr>
                <w:bCs/>
                <w:i/>
                <w:sz w:val="14"/>
                <w:szCs w:val="14"/>
              </w:rPr>
            </w:pPr>
            <w:r>
              <w:rPr>
                <w:bCs/>
                <w:i/>
                <w:sz w:val="14"/>
                <w:szCs w:val="14"/>
              </w:rPr>
              <w:t>Matrimonios</w:t>
            </w:r>
          </w:p>
        </w:tc>
        <w:tc>
          <w:tcPr>
            <w:tcW w:w="2717" w:type="dxa"/>
            <w:tcBorders>
              <w:top w:val="single" w:sz="4" w:space="0" w:color="auto"/>
              <w:bottom w:val="single" w:sz="12" w:space="0" w:color="auto"/>
            </w:tcBorders>
            <w:vAlign w:val="bottom"/>
          </w:tcPr>
          <w:p w:rsidR="00384C5C" w:rsidRPr="00B41580" w:rsidRDefault="00384C5C" w:rsidP="009C6D48">
            <w:pPr>
              <w:spacing w:before="80" w:after="80" w:line="170" w:lineRule="exact"/>
              <w:jc w:val="right"/>
              <w:rPr>
                <w:bCs/>
                <w:i/>
                <w:sz w:val="14"/>
                <w:szCs w:val="14"/>
              </w:rPr>
            </w:pPr>
            <w:r>
              <w:rPr>
                <w:bCs/>
                <w:i/>
                <w:sz w:val="14"/>
                <w:szCs w:val="14"/>
              </w:rPr>
              <w:t>Divorcios</w:t>
            </w:r>
          </w:p>
        </w:tc>
      </w:tr>
      <w:tr w:rsidR="00384C5C" w:rsidRPr="00B41580">
        <w:tblPrEx>
          <w:tblCellMar>
            <w:top w:w="0" w:type="dxa"/>
            <w:bottom w:w="0" w:type="dxa"/>
          </w:tblCellMar>
        </w:tblPrEx>
        <w:tc>
          <w:tcPr>
            <w:tcW w:w="2090" w:type="dxa"/>
            <w:tcBorders>
              <w:top w:val="single" w:sz="12" w:space="0" w:color="auto"/>
            </w:tcBorders>
          </w:tcPr>
          <w:p w:rsidR="00384C5C" w:rsidRPr="00B41580" w:rsidRDefault="00384C5C" w:rsidP="009C6D48">
            <w:pPr>
              <w:spacing w:before="80" w:after="40" w:line="210" w:lineRule="exact"/>
              <w:rPr>
                <w:sz w:val="17"/>
                <w:szCs w:val="17"/>
              </w:rPr>
            </w:pPr>
            <w:r w:rsidRPr="00B41580">
              <w:rPr>
                <w:sz w:val="17"/>
                <w:szCs w:val="17"/>
              </w:rPr>
              <w:t>2000</w:t>
            </w:r>
          </w:p>
        </w:tc>
        <w:tc>
          <w:tcPr>
            <w:tcW w:w="2717" w:type="dxa"/>
            <w:tcBorders>
              <w:top w:val="single" w:sz="12" w:space="0" w:color="auto"/>
            </w:tcBorders>
          </w:tcPr>
          <w:p w:rsidR="00384C5C" w:rsidRPr="006F6FF2" w:rsidRDefault="00384C5C" w:rsidP="009C6D48">
            <w:pPr>
              <w:spacing w:before="80" w:after="40" w:line="210" w:lineRule="exact"/>
              <w:jc w:val="right"/>
              <w:rPr>
                <w:sz w:val="17"/>
                <w:szCs w:val="17"/>
              </w:rPr>
            </w:pPr>
            <w:r w:rsidRPr="006F6FF2">
              <w:rPr>
                <w:sz w:val="17"/>
                <w:szCs w:val="17"/>
              </w:rPr>
              <w:t>7</w:t>
            </w:r>
            <w:r>
              <w:rPr>
                <w:sz w:val="17"/>
                <w:szCs w:val="17"/>
              </w:rPr>
              <w:t xml:space="preserve"> </w:t>
            </w:r>
            <w:r w:rsidRPr="006F6FF2">
              <w:rPr>
                <w:sz w:val="17"/>
                <w:szCs w:val="17"/>
              </w:rPr>
              <w:t>201</w:t>
            </w:r>
          </w:p>
        </w:tc>
        <w:tc>
          <w:tcPr>
            <w:tcW w:w="2717" w:type="dxa"/>
            <w:tcBorders>
              <w:top w:val="single" w:sz="12" w:space="0" w:color="auto"/>
            </w:tcBorders>
          </w:tcPr>
          <w:p w:rsidR="00384C5C" w:rsidRPr="006F6FF2" w:rsidRDefault="00384C5C" w:rsidP="009C6D48">
            <w:pPr>
              <w:spacing w:before="80" w:after="40" w:line="210" w:lineRule="exact"/>
              <w:jc w:val="right"/>
              <w:rPr>
                <w:sz w:val="17"/>
                <w:szCs w:val="17"/>
              </w:rPr>
            </w:pPr>
            <w:r w:rsidRPr="006F6FF2">
              <w:rPr>
                <w:sz w:val="17"/>
                <w:szCs w:val="17"/>
              </w:rPr>
              <w:t>2</w:t>
            </w:r>
            <w:r>
              <w:rPr>
                <w:sz w:val="17"/>
                <w:szCs w:val="17"/>
              </w:rPr>
              <w:t xml:space="preserve"> </w:t>
            </w:r>
            <w:r w:rsidRPr="006F6FF2">
              <w:rPr>
                <w:sz w:val="17"/>
                <w:szCs w:val="17"/>
              </w:rPr>
              <w:t>125</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2001</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6</w:t>
            </w:r>
            <w:r>
              <w:rPr>
                <w:sz w:val="17"/>
                <w:szCs w:val="17"/>
              </w:rPr>
              <w:t xml:space="preserve"> </w:t>
            </w:r>
            <w:r w:rsidRPr="006F6FF2">
              <w:rPr>
                <w:sz w:val="17"/>
                <w:szCs w:val="17"/>
              </w:rPr>
              <w:t>935</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2</w:t>
            </w:r>
            <w:r>
              <w:rPr>
                <w:sz w:val="17"/>
                <w:szCs w:val="17"/>
              </w:rPr>
              <w:t xml:space="preserve"> </w:t>
            </w:r>
            <w:r w:rsidRPr="006F6FF2">
              <w:rPr>
                <w:sz w:val="17"/>
                <w:szCs w:val="17"/>
              </w:rPr>
              <w:t>274</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2002</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7</w:t>
            </w:r>
            <w:r>
              <w:rPr>
                <w:sz w:val="17"/>
                <w:szCs w:val="17"/>
              </w:rPr>
              <w:t xml:space="preserve"> </w:t>
            </w:r>
            <w:r w:rsidRPr="006F6FF2">
              <w:rPr>
                <w:sz w:val="17"/>
                <w:szCs w:val="17"/>
              </w:rPr>
              <w:t>064</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2</w:t>
            </w:r>
            <w:r>
              <w:rPr>
                <w:sz w:val="17"/>
                <w:szCs w:val="17"/>
              </w:rPr>
              <w:t xml:space="preserve"> </w:t>
            </w:r>
            <w:r w:rsidRPr="006F6FF2">
              <w:rPr>
                <w:sz w:val="17"/>
                <w:szCs w:val="17"/>
              </w:rPr>
              <w:t>457</w:t>
            </w:r>
          </w:p>
        </w:tc>
      </w:tr>
      <w:tr w:rsidR="00384C5C" w:rsidRPr="00B41580">
        <w:tblPrEx>
          <w:tblCellMar>
            <w:top w:w="0" w:type="dxa"/>
            <w:bottom w:w="0" w:type="dxa"/>
          </w:tblCellMar>
        </w:tblPrEx>
        <w:tc>
          <w:tcPr>
            <w:tcW w:w="2090" w:type="dxa"/>
          </w:tcPr>
          <w:p w:rsidR="00384C5C" w:rsidRPr="00B41580" w:rsidRDefault="00384C5C" w:rsidP="009C6D48">
            <w:pPr>
              <w:spacing w:before="40" w:after="40" w:line="210" w:lineRule="exact"/>
              <w:rPr>
                <w:sz w:val="17"/>
                <w:szCs w:val="17"/>
              </w:rPr>
            </w:pPr>
            <w:r w:rsidRPr="00B41580">
              <w:rPr>
                <w:sz w:val="17"/>
                <w:szCs w:val="17"/>
              </w:rPr>
              <w:t>2003</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6</w:t>
            </w:r>
            <w:r>
              <w:rPr>
                <w:sz w:val="17"/>
                <w:szCs w:val="17"/>
              </w:rPr>
              <w:t xml:space="preserve"> </w:t>
            </w:r>
            <w:r w:rsidRPr="006F6FF2">
              <w:rPr>
                <w:sz w:val="17"/>
                <w:szCs w:val="17"/>
              </w:rPr>
              <w:t>756</w:t>
            </w:r>
          </w:p>
        </w:tc>
        <w:tc>
          <w:tcPr>
            <w:tcW w:w="2717" w:type="dxa"/>
          </w:tcPr>
          <w:p w:rsidR="00384C5C" w:rsidRPr="006F6FF2" w:rsidRDefault="00384C5C" w:rsidP="009C6D48">
            <w:pPr>
              <w:spacing w:before="80" w:after="40" w:line="210" w:lineRule="exact"/>
              <w:jc w:val="right"/>
              <w:rPr>
                <w:sz w:val="17"/>
                <w:szCs w:val="17"/>
              </w:rPr>
            </w:pPr>
            <w:r w:rsidRPr="006F6FF2">
              <w:rPr>
                <w:sz w:val="17"/>
                <w:szCs w:val="17"/>
              </w:rPr>
              <w:t>2</w:t>
            </w:r>
            <w:r>
              <w:rPr>
                <w:sz w:val="17"/>
                <w:szCs w:val="17"/>
              </w:rPr>
              <w:t xml:space="preserve"> </w:t>
            </w:r>
            <w:r w:rsidRPr="006F6FF2">
              <w:rPr>
                <w:sz w:val="17"/>
                <w:szCs w:val="17"/>
              </w:rPr>
              <w:t>461</w:t>
            </w:r>
          </w:p>
        </w:tc>
      </w:tr>
      <w:tr w:rsidR="00384C5C" w:rsidRPr="00B41580">
        <w:tblPrEx>
          <w:tblCellMar>
            <w:top w:w="0" w:type="dxa"/>
            <w:bottom w:w="0" w:type="dxa"/>
          </w:tblCellMar>
        </w:tblPrEx>
        <w:tc>
          <w:tcPr>
            <w:tcW w:w="2090" w:type="dxa"/>
            <w:tcBorders>
              <w:bottom w:val="single" w:sz="12" w:space="0" w:color="auto"/>
            </w:tcBorders>
          </w:tcPr>
          <w:p w:rsidR="00384C5C" w:rsidRPr="00B41580" w:rsidRDefault="00384C5C" w:rsidP="009C6D48">
            <w:pPr>
              <w:spacing w:before="40" w:after="80" w:line="210" w:lineRule="exact"/>
              <w:jc w:val="both"/>
              <w:rPr>
                <w:sz w:val="17"/>
                <w:szCs w:val="17"/>
              </w:rPr>
            </w:pPr>
            <w:r w:rsidRPr="00B41580">
              <w:rPr>
                <w:sz w:val="17"/>
                <w:szCs w:val="17"/>
              </w:rPr>
              <w:t>2004</w:t>
            </w:r>
          </w:p>
        </w:tc>
        <w:tc>
          <w:tcPr>
            <w:tcW w:w="2717" w:type="dxa"/>
            <w:tcBorders>
              <w:bottom w:val="single" w:sz="12" w:space="0" w:color="auto"/>
            </w:tcBorders>
          </w:tcPr>
          <w:p w:rsidR="00384C5C" w:rsidRPr="006F6FF2" w:rsidRDefault="00384C5C" w:rsidP="009C6D48">
            <w:pPr>
              <w:spacing w:before="40" w:after="80" w:line="210" w:lineRule="exact"/>
              <w:jc w:val="right"/>
              <w:rPr>
                <w:sz w:val="17"/>
                <w:szCs w:val="17"/>
              </w:rPr>
            </w:pPr>
            <w:r w:rsidRPr="006F6FF2">
              <w:rPr>
                <w:sz w:val="17"/>
                <w:szCs w:val="17"/>
              </w:rPr>
              <w:t>6</w:t>
            </w:r>
            <w:r>
              <w:rPr>
                <w:sz w:val="17"/>
                <w:szCs w:val="17"/>
              </w:rPr>
              <w:t xml:space="preserve"> </w:t>
            </w:r>
            <w:r w:rsidRPr="006F6FF2">
              <w:rPr>
                <w:sz w:val="17"/>
                <w:szCs w:val="17"/>
              </w:rPr>
              <w:t>558</w:t>
            </w:r>
          </w:p>
        </w:tc>
        <w:tc>
          <w:tcPr>
            <w:tcW w:w="2717" w:type="dxa"/>
            <w:tcBorders>
              <w:bottom w:val="single" w:sz="12" w:space="0" w:color="auto"/>
            </w:tcBorders>
          </w:tcPr>
          <w:p w:rsidR="00384C5C" w:rsidRPr="006F6FF2" w:rsidRDefault="00384C5C" w:rsidP="009C6D48">
            <w:pPr>
              <w:spacing w:before="40" w:after="80" w:line="210" w:lineRule="exact"/>
              <w:jc w:val="right"/>
              <w:rPr>
                <w:sz w:val="17"/>
                <w:szCs w:val="17"/>
              </w:rPr>
            </w:pPr>
            <w:r w:rsidRPr="006F6FF2">
              <w:rPr>
                <w:sz w:val="17"/>
                <w:szCs w:val="17"/>
              </w:rPr>
              <w:t>2</w:t>
            </w:r>
            <w:r>
              <w:rPr>
                <w:sz w:val="17"/>
                <w:szCs w:val="17"/>
              </w:rPr>
              <w:t xml:space="preserve"> </w:t>
            </w:r>
            <w:r w:rsidRPr="006F6FF2">
              <w:rPr>
                <w:sz w:val="17"/>
                <w:szCs w:val="17"/>
              </w:rPr>
              <w:t>411</w:t>
            </w:r>
          </w:p>
        </w:tc>
      </w:tr>
    </w:tbl>
    <w:p w:rsidR="00384C5C" w:rsidRDefault="00384C5C" w:rsidP="00384C5C">
      <w:pPr>
        <w:pStyle w:val="SingleTxt"/>
        <w:spacing w:after="0" w:line="120" w:lineRule="exact"/>
        <w:jc w:val="left"/>
        <w:rPr>
          <w:b/>
          <w:sz w:val="10"/>
          <w:szCs w:val="24"/>
        </w:rPr>
      </w:pPr>
    </w:p>
    <w:p w:rsidR="00384C5C" w:rsidRPr="001A2AB1" w:rsidRDefault="00384C5C" w:rsidP="00384C5C">
      <w:pPr>
        <w:pStyle w:val="SingleTxt"/>
        <w:ind w:left="1742" w:hanging="475"/>
        <w:jc w:val="left"/>
        <w:rPr>
          <w:i/>
          <w:sz w:val="17"/>
          <w:szCs w:val="17"/>
        </w:rPr>
      </w:pPr>
      <w:r w:rsidRPr="001A2AB1">
        <w:rPr>
          <w:i/>
          <w:sz w:val="17"/>
          <w:szCs w:val="17"/>
        </w:rPr>
        <w:t xml:space="preserve">Fuente: Anuario estadístico 2005. </w:t>
      </w:r>
      <w:r w:rsidRPr="0033172F">
        <w:rPr>
          <w:sz w:val="17"/>
          <w:szCs w:val="17"/>
        </w:rPr>
        <w:t>Oficina de Estadísticas de la República de Eslovenia</w:t>
      </w:r>
      <w:r w:rsidRPr="001A2AB1">
        <w:rPr>
          <w:i/>
          <w:sz w:val="17"/>
          <w:szCs w:val="17"/>
        </w:rPr>
        <w:t>.</w:t>
      </w:r>
    </w:p>
    <w:p w:rsidR="00384C5C" w:rsidRPr="0033172F" w:rsidRDefault="00384C5C" w:rsidP="00384C5C">
      <w:pPr>
        <w:spacing w:line="120" w:lineRule="exact"/>
        <w:jc w:val="both"/>
        <w:rPr>
          <w:sz w:val="10"/>
          <w:szCs w:val="24"/>
        </w:rPr>
      </w:pPr>
    </w:p>
    <w:p w:rsidR="00384C5C" w:rsidRPr="0033172F" w:rsidRDefault="00384C5C" w:rsidP="00384C5C">
      <w:pPr>
        <w:spacing w:line="120" w:lineRule="exact"/>
        <w:jc w:val="both"/>
        <w:rPr>
          <w:sz w:val="10"/>
          <w:szCs w:val="24"/>
        </w:rPr>
      </w:pPr>
    </w:p>
    <w:p w:rsidR="00384C5C" w:rsidRDefault="00384C5C" w:rsidP="00384C5C">
      <w:pPr>
        <w:pStyle w:val="SingleTxt"/>
        <w:jc w:val="left"/>
        <w:rPr>
          <w:b/>
          <w:sz w:val="24"/>
          <w:szCs w:val="24"/>
        </w:rPr>
      </w:pPr>
      <w:r>
        <w:t>Cuadro 7</w:t>
      </w:r>
      <w:r>
        <w:br/>
      </w:r>
      <w:r>
        <w:rPr>
          <w:b/>
          <w:bCs/>
        </w:rPr>
        <w:t>Edad media de la novia y el novio, 2000-</w:t>
      </w:r>
      <w:r w:rsidRPr="004F52C3">
        <w:rPr>
          <w:b/>
          <w:bCs/>
        </w:rPr>
        <w:t>2004</w:t>
      </w:r>
    </w:p>
    <w:p w:rsidR="00384C5C" w:rsidRPr="00096A3C" w:rsidRDefault="00384C5C" w:rsidP="00384C5C">
      <w:pPr>
        <w:pStyle w:val="SingleTxt"/>
        <w:spacing w:after="0" w:line="120" w:lineRule="exact"/>
        <w:jc w:val="left"/>
        <w:rPr>
          <w:b/>
          <w:sz w:val="10"/>
          <w:szCs w:val="24"/>
        </w:rPr>
      </w:pPr>
    </w:p>
    <w:tbl>
      <w:tblPr>
        <w:tblW w:w="0" w:type="auto"/>
        <w:tblInd w:w="1427" w:type="dxa"/>
        <w:tblCellMar>
          <w:left w:w="70" w:type="dxa"/>
          <w:right w:w="70" w:type="dxa"/>
        </w:tblCellMar>
        <w:tblLook w:val="0000" w:firstRow="0" w:lastRow="0" w:firstColumn="0" w:lastColumn="0" w:noHBand="0" w:noVBand="0"/>
      </w:tblPr>
      <w:tblGrid>
        <w:gridCol w:w="506"/>
        <w:gridCol w:w="4183"/>
        <w:gridCol w:w="2835"/>
      </w:tblGrid>
      <w:tr w:rsidR="00384C5C" w:rsidRPr="00F52198">
        <w:tblPrEx>
          <w:tblCellMar>
            <w:top w:w="0" w:type="dxa"/>
            <w:bottom w:w="0" w:type="dxa"/>
          </w:tblCellMar>
        </w:tblPrEx>
        <w:tc>
          <w:tcPr>
            <w:tcW w:w="506" w:type="dxa"/>
            <w:tcBorders>
              <w:top w:val="single" w:sz="4" w:space="0" w:color="auto"/>
              <w:bottom w:val="single" w:sz="12" w:space="0" w:color="auto"/>
            </w:tcBorders>
            <w:vAlign w:val="bottom"/>
          </w:tcPr>
          <w:p w:rsidR="00384C5C" w:rsidRPr="001A2AB1" w:rsidRDefault="00384C5C" w:rsidP="009C6D48">
            <w:pPr>
              <w:spacing w:before="80" w:after="80" w:line="170" w:lineRule="exact"/>
              <w:rPr>
                <w:bCs/>
                <w:i/>
                <w:sz w:val="14"/>
                <w:szCs w:val="14"/>
              </w:rPr>
            </w:pPr>
            <w:r w:rsidRPr="001A2AB1">
              <w:rPr>
                <w:bCs/>
                <w:i/>
                <w:sz w:val="14"/>
                <w:szCs w:val="14"/>
              </w:rPr>
              <w:t>Año</w:t>
            </w:r>
          </w:p>
        </w:tc>
        <w:tc>
          <w:tcPr>
            <w:tcW w:w="4183" w:type="dxa"/>
            <w:tcBorders>
              <w:top w:val="single" w:sz="4" w:space="0" w:color="auto"/>
              <w:bottom w:val="single" w:sz="12" w:space="0" w:color="auto"/>
            </w:tcBorders>
            <w:vAlign w:val="bottom"/>
          </w:tcPr>
          <w:p w:rsidR="00384C5C" w:rsidRPr="001A2AB1" w:rsidRDefault="00384C5C" w:rsidP="009C6D48">
            <w:pPr>
              <w:spacing w:before="80" w:after="80" w:line="170" w:lineRule="exact"/>
              <w:jc w:val="right"/>
              <w:rPr>
                <w:bCs/>
                <w:i/>
                <w:sz w:val="14"/>
                <w:szCs w:val="14"/>
              </w:rPr>
            </w:pPr>
            <w:r w:rsidRPr="001A2AB1">
              <w:rPr>
                <w:bCs/>
                <w:i/>
                <w:sz w:val="14"/>
                <w:szCs w:val="14"/>
              </w:rPr>
              <w:t>Novio</w:t>
            </w:r>
          </w:p>
        </w:tc>
        <w:tc>
          <w:tcPr>
            <w:tcW w:w="2835" w:type="dxa"/>
            <w:tcBorders>
              <w:top w:val="single" w:sz="4" w:space="0" w:color="auto"/>
              <w:bottom w:val="single" w:sz="12" w:space="0" w:color="auto"/>
            </w:tcBorders>
            <w:vAlign w:val="bottom"/>
          </w:tcPr>
          <w:p w:rsidR="00384C5C" w:rsidRPr="001A2AB1" w:rsidRDefault="00384C5C" w:rsidP="009C6D48">
            <w:pPr>
              <w:spacing w:before="80" w:after="80" w:line="170" w:lineRule="exact"/>
              <w:jc w:val="right"/>
              <w:rPr>
                <w:bCs/>
                <w:i/>
                <w:sz w:val="14"/>
                <w:szCs w:val="14"/>
              </w:rPr>
            </w:pPr>
            <w:r w:rsidRPr="001A2AB1">
              <w:rPr>
                <w:bCs/>
                <w:i/>
                <w:sz w:val="14"/>
                <w:szCs w:val="14"/>
              </w:rPr>
              <w:t>Novia</w:t>
            </w:r>
          </w:p>
        </w:tc>
      </w:tr>
      <w:tr w:rsidR="00384C5C" w:rsidRPr="0033297C">
        <w:tblPrEx>
          <w:tblCellMar>
            <w:top w:w="0" w:type="dxa"/>
            <w:bottom w:w="0" w:type="dxa"/>
          </w:tblCellMar>
        </w:tblPrEx>
        <w:tc>
          <w:tcPr>
            <w:tcW w:w="506" w:type="dxa"/>
            <w:tcBorders>
              <w:top w:val="single" w:sz="12" w:space="0" w:color="auto"/>
            </w:tcBorders>
            <w:vAlign w:val="bottom"/>
          </w:tcPr>
          <w:p w:rsidR="00384C5C" w:rsidRPr="001A2AB1" w:rsidRDefault="00384C5C" w:rsidP="009C6D48">
            <w:pPr>
              <w:spacing w:before="40" w:after="40" w:line="210" w:lineRule="exact"/>
              <w:jc w:val="right"/>
              <w:rPr>
                <w:sz w:val="17"/>
                <w:szCs w:val="17"/>
              </w:rPr>
            </w:pPr>
            <w:r w:rsidRPr="001A2AB1">
              <w:rPr>
                <w:sz w:val="17"/>
                <w:szCs w:val="17"/>
              </w:rPr>
              <w:t>2000</w:t>
            </w:r>
          </w:p>
        </w:tc>
        <w:tc>
          <w:tcPr>
            <w:tcW w:w="4183" w:type="dxa"/>
            <w:tcBorders>
              <w:top w:val="single" w:sz="12" w:space="0" w:color="auto"/>
            </w:tcBorders>
            <w:vAlign w:val="bottom"/>
          </w:tcPr>
          <w:p w:rsidR="00384C5C" w:rsidRPr="001A2AB1" w:rsidRDefault="00384C5C" w:rsidP="009C6D48">
            <w:pPr>
              <w:spacing w:before="80" w:after="40" w:line="210" w:lineRule="exact"/>
              <w:jc w:val="right"/>
              <w:rPr>
                <w:sz w:val="17"/>
                <w:szCs w:val="17"/>
              </w:rPr>
            </w:pPr>
            <w:r w:rsidRPr="001A2AB1">
              <w:rPr>
                <w:sz w:val="17"/>
                <w:szCs w:val="17"/>
              </w:rPr>
              <w:t>31,4</w:t>
            </w:r>
          </w:p>
        </w:tc>
        <w:tc>
          <w:tcPr>
            <w:tcW w:w="2835" w:type="dxa"/>
            <w:tcBorders>
              <w:top w:val="single" w:sz="12" w:space="0" w:color="auto"/>
            </w:tcBorders>
            <w:vAlign w:val="bottom"/>
          </w:tcPr>
          <w:p w:rsidR="00384C5C" w:rsidRPr="001A2AB1" w:rsidRDefault="00384C5C" w:rsidP="009C6D48">
            <w:pPr>
              <w:spacing w:before="80" w:after="40" w:line="210" w:lineRule="exact"/>
              <w:jc w:val="right"/>
              <w:rPr>
                <w:sz w:val="17"/>
                <w:szCs w:val="17"/>
              </w:rPr>
            </w:pPr>
            <w:r w:rsidRPr="001A2AB1">
              <w:rPr>
                <w:sz w:val="17"/>
                <w:szCs w:val="17"/>
              </w:rPr>
              <w:t>28,4</w:t>
            </w:r>
          </w:p>
        </w:tc>
      </w:tr>
      <w:tr w:rsidR="00384C5C" w:rsidRPr="0033297C">
        <w:tblPrEx>
          <w:tblCellMar>
            <w:top w:w="0" w:type="dxa"/>
            <w:bottom w:w="0" w:type="dxa"/>
          </w:tblCellMar>
        </w:tblPrEx>
        <w:tc>
          <w:tcPr>
            <w:tcW w:w="506" w:type="dxa"/>
            <w:vAlign w:val="bottom"/>
          </w:tcPr>
          <w:p w:rsidR="00384C5C" w:rsidRPr="001A2AB1" w:rsidRDefault="00384C5C" w:rsidP="009C6D48">
            <w:pPr>
              <w:spacing w:before="40" w:after="40" w:line="210" w:lineRule="exact"/>
              <w:jc w:val="right"/>
              <w:rPr>
                <w:sz w:val="17"/>
                <w:szCs w:val="17"/>
              </w:rPr>
            </w:pPr>
            <w:r w:rsidRPr="001A2AB1">
              <w:rPr>
                <w:sz w:val="17"/>
                <w:szCs w:val="17"/>
              </w:rPr>
              <w:t>2001</w:t>
            </w:r>
          </w:p>
        </w:tc>
        <w:tc>
          <w:tcPr>
            <w:tcW w:w="4183" w:type="dxa"/>
            <w:vAlign w:val="bottom"/>
          </w:tcPr>
          <w:p w:rsidR="00384C5C" w:rsidRPr="001A2AB1" w:rsidRDefault="00384C5C" w:rsidP="009C6D48">
            <w:pPr>
              <w:spacing w:before="80" w:after="40" w:line="210" w:lineRule="exact"/>
              <w:jc w:val="right"/>
              <w:rPr>
                <w:sz w:val="17"/>
                <w:szCs w:val="17"/>
              </w:rPr>
            </w:pPr>
            <w:r w:rsidRPr="001A2AB1">
              <w:rPr>
                <w:sz w:val="17"/>
                <w:szCs w:val="17"/>
              </w:rPr>
              <w:t>31,8</w:t>
            </w:r>
          </w:p>
        </w:tc>
        <w:tc>
          <w:tcPr>
            <w:tcW w:w="2835" w:type="dxa"/>
            <w:vAlign w:val="bottom"/>
          </w:tcPr>
          <w:p w:rsidR="00384C5C" w:rsidRPr="001A2AB1" w:rsidRDefault="00384C5C" w:rsidP="009C6D48">
            <w:pPr>
              <w:spacing w:before="80" w:after="40" w:line="210" w:lineRule="exact"/>
              <w:jc w:val="right"/>
              <w:rPr>
                <w:sz w:val="17"/>
                <w:szCs w:val="17"/>
              </w:rPr>
            </w:pPr>
            <w:r w:rsidRPr="001A2AB1">
              <w:rPr>
                <w:sz w:val="17"/>
                <w:szCs w:val="17"/>
              </w:rPr>
              <w:t>28,8</w:t>
            </w:r>
          </w:p>
        </w:tc>
      </w:tr>
      <w:tr w:rsidR="00384C5C" w:rsidRPr="0033297C">
        <w:tblPrEx>
          <w:tblCellMar>
            <w:top w:w="0" w:type="dxa"/>
            <w:bottom w:w="0" w:type="dxa"/>
          </w:tblCellMar>
        </w:tblPrEx>
        <w:tc>
          <w:tcPr>
            <w:tcW w:w="506" w:type="dxa"/>
            <w:vAlign w:val="bottom"/>
          </w:tcPr>
          <w:p w:rsidR="00384C5C" w:rsidRPr="001A2AB1" w:rsidRDefault="00384C5C" w:rsidP="009C6D48">
            <w:pPr>
              <w:spacing w:before="40" w:after="40" w:line="210" w:lineRule="exact"/>
              <w:jc w:val="right"/>
              <w:rPr>
                <w:sz w:val="17"/>
                <w:szCs w:val="17"/>
              </w:rPr>
            </w:pPr>
            <w:r w:rsidRPr="001A2AB1">
              <w:rPr>
                <w:sz w:val="17"/>
                <w:szCs w:val="17"/>
              </w:rPr>
              <w:t>2002</w:t>
            </w:r>
          </w:p>
        </w:tc>
        <w:tc>
          <w:tcPr>
            <w:tcW w:w="4183" w:type="dxa"/>
            <w:vAlign w:val="bottom"/>
          </w:tcPr>
          <w:p w:rsidR="00384C5C" w:rsidRPr="001A2AB1" w:rsidRDefault="00384C5C" w:rsidP="009C6D48">
            <w:pPr>
              <w:spacing w:before="80" w:after="40" w:line="210" w:lineRule="exact"/>
              <w:jc w:val="right"/>
              <w:rPr>
                <w:sz w:val="17"/>
                <w:szCs w:val="17"/>
              </w:rPr>
            </w:pPr>
            <w:r w:rsidRPr="001A2AB1">
              <w:rPr>
                <w:sz w:val="17"/>
                <w:szCs w:val="17"/>
              </w:rPr>
              <w:t>32,3</w:t>
            </w:r>
          </w:p>
        </w:tc>
        <w:tc>
          <w:tcPr>
            <w:tcW w:w="2835" w:type="dxa"/>
            <w:vAlign w:val="bottom"/>
          </w:tcPr>
          <w:p w:rsidR="00384C5C" w:rsidRPr="001A2AB1" w:rsidRDefault="00384C5C" w:rsidP="009C6D48">
            <w:pPr>
              <w:spacing w:before="80" w:after="40" w:line="210" w:lineRule="exact"/>
              <w:jc w:val="right"/>
              <w:rPr>
                <w:sz w:val="17"/>
                <w:szCs w:val="17"/>
              </w:rPr>
            </w:pPr>
            <w:r w:rsidRPr="001A2AB1">
              <w:rPr>
                <w:sz w:val="17"/>
                <w:szCs w:val="17"/>
              </w:rPr>
              <w:t>29,2</w:t>
            </w:r>
          </w:p>
        </w:tc>
      </w:tr>
      <w:tr w:rsidR="00384C5C" w:rsidRPr="001303D2">
        <w:tblPrEx>
          <w:tblCellMar>
            <w:top w:w="0" w:type="dxa"/>
            <w:bottom w:w="0" w:type="dxa"/>
          </w:tblCellMar>
        </w:tblPrEx>
        <w:tc>
          <w:tcPr>
            <w:tcW w:w="506" w:type="dxa"/>
            <w:vAlign w:val="bottom"/>
          </w:tcPr>
          <w:p w:rsidR="00384C5C" w:rsidRPr="001A2AB1" w:rsidRDefault="00384C5C" w:rsidP="009C6D48">
            <w:pPr>
              <w:spacing w:before="40" w:after="40" w:line="210" w:lineRule="exact"/>
              <w:jc w:val="right"/>
              <w:rPr>
                <w:sz w:val="17"/>
                <w:szCs w:val="17"/>
              </w:rPr>
            </w:pPr>
            <w:r w:rsidRPr="001A2AB1">
              <w:rPr>
                <w:sz w:val="17"/>
                <w:szCs w:val="17"/>
              </w:rPr>
              <w:t>2003</w:t>
            </w:r>
          </w:p>
        </w:tc>
        <w:tc>
          <w:tcPr>
            <w:tcW w:w="4183" w:type="dxa"/>
            <w:vAlign w:val="bottom"/>
          </w:tcPr>
          <w:p w:rsidR="00384C5C" w:rsidRPr="001A2AB1" w:rsidRDefault="00384C5C" w:rsidP="009C6D48">
            <w:pPr>
              <w:spacing w:before="80" w:after="40" w:line="210" w:lineRule="exact"/>
              <w:jc w:val="right"/>
              <w:rPr>
                <w:sz w:val="17"/>
                <w:szCs w:val="17"/>
              </w:rPr>
            </w:pPr>
            <w:r w:rsidRPr="001A2AB1">
              <w:rPr>
                <w:sz w:val="17"/>
                <w:szCs w:val="17"/>
              </w:rPr>
              <w:t>32,3</w:t>
            </w:r>
          </w:p>
        </w:tc>
        <w:tc>
          <w:tcPr>
            <w:tcW w:w="2835" w:type="dxa"/>
            <w:vAlign w:val="bottom"/>
          </w:tcPr>
          <w:p w:rsidR="00384C5C" w:rsidRPr="001A2AB1" w:rsidRDefault="00384C5C" w:rsidP="009C6D48">
            <w:pPr>
              <w:spacing w:before="80" w:after="40" w:line="210" w:lineRule="exact"/>
              <w:jc w:val="right"/>
              <w:rPr>
                <w:sz w:val="17"/>
                <w:szCs w:val="17"/>
              </w:rPr>
            </w:pPr>
            <w:r w:rsidRPr="001A2AB1">
              <w:rPr>
                <w:sz w:val="17"/>
                <w:szCs w:val="17"/>
              </w:rPr>
              <w:t>29,2</w:t>
            </w:r>
          </w:p>
        </w:tc>
      </w:tr>
      <w:tr w:rsidR="00384C5C" w:rsidRPr="00B821A9">
        <w:tblPrEx>
          <w:tblCellMar>
            <w:top w:w="0" w:type="dxa"/>
            <w:bottom w:w="0" w:type="dxa"/>
          </w:tblCellMar>
        </w:tblPrEx>
        <w:tc>
          <w:tcPr>
            <w:tcW w:w="506" w:type="dxa"/>
            <w:tcBorders>
              <w:bottom w:val="single" w:sz="12" w:space="0" w:color="auto"/>
            </w:tcBorders>
            <w:vAlign w:val="bottom"/>
          </w:tcPr>
          <w:p w:rsidR="00384C5C" w:rsidRPr="001A2AB1" w:rsidRDefault="00384C5C" w:rsidP="009C6D48">
            <w:pPr>
              <w:spacing w:before="40" w:after="80" w:line="210" w:lineRule="exact"/>
              <w:jc w:val="right"/>
              <w:rPr>
                <w:sz w:val="17"/>
                <w:szCs w:val="17"/>
              </w:rPr>
            </w:pPr>
            <w:r w:rsidRPr="001A2AB1">
              <w:rPr>
                <w:sz w:val="17"/>
                <w:szCs w:val="17"/>
              </w:rPr>
              <w:t>2004</w:t>
            </w:r>
          </w:p>
        </w:tc>
        <w:tc>
          <w:tcPr>
            <w:tcW w:w="4183" w:type="dxa"/>
            <w:tcBorders>
              <w:bottom w:val="single" w:sz="12" w:space="0" w:color="auto"/>
            </w:tcBorders>
            <w:vAlign w:val="bottom"/>
          </w:tcPr>
          <w:p w:rsidR="00384C5C" w:rsidRPr="001A2AB1" w:rsidRDefault="00384C5C" w:rsidP="009C6D48">
            <w:pPr>
              <w:spacing w:before="40" w:after="80" w:line="210" w:lineRule="exact"/>
              <w:jc w:val="right"/>
              <w:rPr>
                <w:sz w:val="17"/>
                <w:szCs w:val="17"/>
              </w:rPr>
            </w:pPr>
            <w:r w:rsidRPr="001A2AB1">
              <w:rPr>
                <w:sz w:val="17"/>
                <w:szCs w:val="17"/>
              </w:rPr>
              <w:t>32,6</w:t>
            </w:r>
          </w:p>
        </w:tc>
        <w:tc>
          <w:tcPr>
            <w:tcW w:w="2835" w:type="dxa"/>
            <w:tcBorders>
              <w:bottom w:val="single" w:sz="12" w:space="0" w:color="auto"/>
            </w:tcBorders>
            <w:vAlign w:val="bottom"/>
          </w:tcPr>
          <w:p w:rsidR="00384C5C" w:rsidRPr="001A2AB1" w:rsidRDefault="00384C5C" w:rsidP="009C6D48">
            <w:pPr>
              <w:spacing w:before="40" w:after="80" w:line="210" w:lineRule="exact"/>
              <w:jc w:val="right"/>
              <w:rPr>
                <w:sz w:val="17"/>
                <w:szCs w:val="17"/>
              </w:rPr>
            </w:pPr>
            <w:r w:rsidRPr="001A2AB1">
              <w:rPr>
                <w:sz w:val="17"/>
                <w:szCs w:val="17"/>
              </w:rPr>
              <w:t>29,6</w:t>
            </w:r>
          </w:p>
        </w:tc>
      </w:tr>
    </w:tbl>
    <w:p w:rsidR="00384C5C" w:rsidRPr="005D449C" w:rsidRDefault="00384C5C" w:rsidP="00384C5C">
      <w:pPr>
        <w:pStyle w:val="SingleTxt"/>
        <w:spacing w:after="0" w:line="120" w:lineRule="exact"/>
        <w:ind w:left="1742" w:hanging="475"/>
        <w:jc w:val="left"/>
        <w:rPr>
          <w:i/>
          <w:sz w:val="10"/>
          <w:szCs w:val="17"/>
        </w:rPr>
      </w:pPr>
    </w:p>
    <w:p w:rsidR="00384C5C" w:rsidRPr="00F52198" w:rsidRDefault="00384C5C" w:rsidP="00384C5C">
      <w:pPr>
        <w:pStyle w:val="SingleTxt"/>
        <w:ind w:left="1742" w:hanging="475"/>
        <w:jc w:val="left"/>
        <w:rPr>
          <w:i/>
          <w:sz w:val="17"/>
          <w:szCs w:val="17"/>
        </w:rPr>
      </w:pPr>
      <w:r w:rsidRPr="00F52198">
        <w:rPr>
          <w:i/>
          <w:sz w:val="17"/>
          <w:szCs w:val="17"/>
        </w:rPr>
        <w:t xml:space="preserve">Fuente: Anuario estadístico 2005. </w:t>
      </w:r>
      <w:r w:rsidRPr="0033172F">
        <w:rPr>
          <w:sz w:val="17"/>
          <w:szCs w:val="17"/>
        </w:rPr>
        <w:t>Oficina de Estadísticas de la República de Eslovenia</w:t>
      </w:r>
      <w:r w:rsidRPr="00F52198">
        <w:rPr>
          <w:i/>
          <w:sz w:val="17"/>
          <w:szCs w:val="17"/>
        </w:rPr>
        <w:t>.</w:t>
      </w:r>
    </w:p>
    <w:p w:rsidR="00384C5C" w:rsidRDefault="00384C5C" w:rsidP="00384C5C">
      <w:pPr>
        <w:pStyle w:val="BodyText"/>
        <w:spacing w:line="120" w:lineRule="exact"/>
        <w:jc w:val="both"/>
        <w:rPr>
          <w:sz w:val="10"/>
          <w:szCs w:val="24"/>
          <w:lang w:val="es-ES"/>
        </w:rPr>
      </w:pPr>
    </w:p>
    <w:p w:rsidR="00384C5C" w:rsidRPr="00A50797" w:rsidRDefault="00384C5C" w:rsidP="00384C5C">
      <w:pPr>
        <w:pStyle w:val="BodyText"/>
        <w:spacing w:line="120" w:lineRule="exact"/>
        <w:jc w:val="both"/>
        <w:rPr>
          <w:sz w:val="10"/>
          <w:szCs w:val="24"/>
          <w:lang w:val="es-ES"/>
        </w:rPr>
      </w:pPr>
    </w:p>
    <w:p w:rsidR="00384C5C" w:rsidRDefault="00384C5C" w:rsidP="00384C5C">
      <w:pPr>
        <w:pStyle w:val="SingleTxt"/>
        <w:jc w:val="left"/>
        <w:rPr>
          <w:b/>
          <w:bCs/>
          <w:lang w:val="es-ES_tradnl"/>
        </w:rPr>
      </w:pPr>
      <w:r>
        <w:t>Cuadro 8</w:t>
      </w:r>
      <w:r>
        <w:br/>
      </w:r>
      <w:r w:rsidRPr="00F52198">
        <w:rPr>
          <w:b/>
          <w:bCs/>
        </w:rPr>
        <w:t xml:space="preserve">Esperanza de vida en el momento del nacimiento, por sexo </w:t>
      </w:r>
      <w:r>
        <w:rPr>
          <w:b/>
          <w:bCs/>
        </w:rPr>
        <w:t>–</w:t>
      </w:r>
      <w:r w:rsidRPr="00F52198">
        <w:rPr>
          <w:b/>
          <w:bCs/>
        </w:rPr>
        <w:t xml:space="preserve"> </w:t>
      </w:r>
      <w:r w:rsidRPr="00F52198">
        <w:rPr>
          <w:b/>
          <w:bCs/>
          <w:lang w:val="es-ES_tradnl"/>
        </w:rPr>
        <w:t xml:space="preserve">de 2000/2001 </w:t>
      </w:r>
      <w:r>
        <w:rPr>
          <w:b/>
          <w:bCs/>
          <w:lang w:val="es-ES_tradnl"/>
        </w:rPr>
        <w:br/>
      </w:r>
      <w:r w:rsidRPr="00F52198">
        <w:rPr>
          <w:b/>
          <w:bCs/>
          <w:lang w:val="es-ES_tradnl"/>
        </w:rPr>
        <w:t>a 2003/2004</w:t>
      </w:r>
    </w:p>
    <w:p w:rsidR="00384C5C" w:rsidRPr="00096A3C" w:rsidRDefault="00384C5C" w:rsidP="00384C5C">
      <w:pPr>
        <w:pStyle w:val="SingleTxt"/>
        <w:spacing w:after="0" w:line="120" w:lineRule="exact"/>
        <w:jc w:val="left"/>
        <w:rPr>
          <w:b/>
          <w:sz w:val="10"/>
          <w:szCs w:val="24"/>
        </w:rPr>
      </w:pPr>
    </w:p>
    <w:tbl>
      <w:tblPr>
        <w:tblW w:w="0" w:type="auto"/>
        <w:tblInd w:w="1218" w:type="dxa"/>
        <w:tblCellMar>
          <w:left w:w="70" w:type="dxa"/>
          <w:right w:w="70" w:type="dxa"/>
        </w:tblCellMar>
        <w:tblLook w:val="0000" w:firstRow="0" w:lastRow="0" w:firstColumn="0" w:lastColumn="0" w:noHBand="0" w:noVBand="0"/>
      </w:tblPr>
      <w:tblGrid>
        <w:gridCol w:w="1134"/>
        <w:gridCol w:w="3853"/>
        <w:gridCol w:w="2926"/>
      </w:tblGrid>
      <w:tr w:rsidR="00384C5C" w:rsidRPr="00F52198">
        <w:tblPrEx>
          <w:tblCellMar>
            <w:top w:w="0" w:type="dxa"/>
            <w:bottom w:w="0" w:type="dxa"/>
          </w:tblCellMar>
        </w:tblPrEx>
        <w:tc>
          <w:tcPr>
            <w:tcW w:w="1134" w:type="dxa"/>
            <w:tcBorders>
              <w:top w:val="single" w:sz="4" w:space="0" w:color="auto"/>
              <w:bottom w:val="single" w:sz="12" w:space="0" w:color="auto"/>
            </w:tcBorders>
            <w:vAlign w:val="bottom"/>
          </w:tcPr>
          <w:p w:rsidR="00384C5C" w:rsidRPr="001A2AB1" w:rsidRDefault="00384C5C" w:rsidP="009C6D48">
            <w:pPr>
              <w:spacing w:before="80" w:after="80" w:line="170" w:lineRule="exact"/>
              <w:rPr>
                <w:bCs/>
                <w:i/>
                <w:sz w:val="14"/>
                <w:szCs w:val="14"/>
              </w:rPr>
            </w:pPr>
            <w:r w:rsidRPr="001A2AB1">
              <w:rPr>
                <w:bCs/>
                <w:i/>
                <w:sz w:val="14"/>
                <w:szCs w:val="14"/>
              </w:rPr>
              <w:t>Año</w:t>
            </w:r>
          </w:p>
        </w:tc>
        <w:tc>
          <w:tcPr>
            <w:tcW w:w="3853" w:type="dxa"/>
            <w:tcBorders>
              <w:top w:val="single" w:sz="4" w:space="0" w:color="auto"/>
              <w:bottom w:val="single" w:sz="12" w:space="0" w:color="auto"/>
            </w:tcBorders>
            <w:vAlign w:val="bottom"/>
          </w:tcPr>
          <w:p w:rsidR="00384C5C" w:rsidRPr="001A2AB1" w:rsidRDefault="00384C5C" w:rsidP="009C6D48">
            <w:pPr>
              <w:spacing w:before="80" w:after="80" w:line="170" w:lineRule="exact"/>
              <w:jc w:val="right"/>
              <w:rPr>
                <w:bCs/>
                <w:i/>
                <w:sz w:val="14"/>
                <w:szCs w:val="14"/>
              </w:rPr>
            </w:pPr>
            <w:r>
              <w:rPr>
                <w:bCs/>
                <w:i/>
                <w:sz w:val="14"/>
                <w:szCs w:val="14"/>
              </w:rPr>
              <w:t>Hombres</w:t>
            </w:r>
          </w:p>
        </w:tc>
        <w:tc>
          <w:tcPr>
            <w:tcW w:w="2926" w:type="dxa"/>
            <w:tcBorders>
              <w:top w:val="single" w:sz="4" w:space="0" w:color="auto"/>
              <w:bottom w:val="single" w:sz="12" w:space="0" w:color="auto"/>
            </w:tcBorders>
            <w:vAlign w:val="bottom"/>
          </w:tcPr>
          <w:p w:rsidR="00384C5C" w:rsidRPr="001A2AB1" w:rsidRDefault="00384C5C" w:rsidP="009C6D48">
            <w:pPr>
              <w:spacing w:before="80" w:after="80" w:line="170" w:lineRule="exact"/>
              <w:jc w:val="right"/>
              <w:rPr>
                <w:bCs/>
                <w:i/>
                <w:sz w:val="14"/>
                <w:szCs w:val="14"/>
              </w:rPr>
            </w:pPr>
            <w:r>
              <w:rPr>
                <w:bCs/>
                <w:i/>
                <w:sz w:val="14"/>
                <w:szCs w:val="14"/>
              </w:rPr>
              <w:t>Mujeres</w:t>
            </w:r>
          </w:p>
        </w:tc>
      </w:tr>
      <w:tr w:rsidR="00384C5C" w:rsidRPr="0033297C">
        <w:tblPrEx>
          <w:tblCellMar>
            <w:top w:w="0" w:type="dxa"/>
            <w:bottom w:w="0" w:type="dxa"/>
          </w:tblCellMar>
        </w:tblPrEx>
        <w:tc>
          <w:tcPr>
            <w:tcW w:w="1134" w:type="dxa"/>
            <w:tcBorders>
              <w:top w:val="single" w:sz="12" w:space="0" w:color="auto"/>
            </w:tcBorders>
          </w:tcPr>
          <w:p w:rsidR="00384C5C" w:rsidRPr="002B60BC" w:rsidRDefault="00384C5C" w:rsidP="009C6D48">
            <w:pPr>
              <w:spacing w:before="40" w:after="40" w:line="210" w:lineRule="exact"/>
              <w:jc w:val="both"/>
              <w:rPr>
                <w:sz w:val="17"/>
                <w:szCs w:val="17"/>
              </w:rPr>
            </w:pPr>
            <w:r w:rsidRPr="002B60BC">
              <w:rPr>
                <w:sz w:val="17"/>
                <w:szCs w:val="17"/>
              </w:rPr>
              <w:t>2000/2001</w:t>
            </w:r>
          </w:p>
        </w:tc>
        <w:tc>
          <w:tcPr>
            <w:tcW w:w="3853" w:type="dxa"/>
            <w:tcBorders>
              <w:top w:val="single" w:sz="12" w:space="0" w:color="auto"/>
            </w:tcBorders>
          </w:tcPr>
          <w:p w:rsidR="00384C5C" w:rsidRPr="002B60BC" w:rsidRDefault="00384C5C" w:rsidP="009C6D48">
            <w:pPr>
              <w:spacing w:before="80" w:after="40" w:line="210" w:lineRule="exact"/>
              <w:jc w:val="right"/>
              <w:rPr>
                <w:sz w:val="17"/>
                <w:szCs w:val="17"/>
              </w:rPr>
            </w:pPr>
            <w:r w:rsidRPr="002B60BC">
              <w:rPr>
                <w:sz w:val="17"/>
                <w:szCs w:val="17"/>
              </w:rPr>
              <w:t>72,1</w:t>
            </w:r>
          </w:p>
        </w:tc>
        <w:tc>
          <w:tcPr>
            <w:tcW w:w="2926" w:type="dxa"/>
            <w:tcBorders>
              <w:top w:val="single" w:sz="12" w:space="0" w:color="auto"/>
            </w:tcBorders>
          </w:tcPr>
          <w:p w:rsidR="00384C5C" w:rsidRPr="002B60BC" w:rsidRDefault="00384C5C" w:rsidP="009C6D48">
            <w:pPr>
              <w:spacing w:before="80" w:after="40" w:line="210" w:lineRule="exact"/>
              <w:jc w:val="right"/>
              <w:rPr>
                <w:sz w:val="17"/>
                <w:szCs w:val="17"/>
              </w:rPr>
            </w:pPr>
            <w:r w:rsidRPr="002B60BC">
              <w:rPr>
                <w:sz w:val="17"/>
                <w:szCs w:val="17"/>
              </w:rPr>
              <w:t>79,6</w:t>
            </w:r>
          </w:p>
        </w:tc>
      </w:tr>
      <w:tr w:rsidR="00384C5C" w:rsidRPr="0033297C">
        <w:tblPrEx>
          <w:tblCellMar>
            <w:top w:w="0" w:type="dxa"/>
            <w:bottom w:w="0" w:type="dxa"/>
          </w:tblCellMar>
        </w:tblPrEx>
        <w:tc>
          <w:tcPr>
            <w:tcW w:w="1134" w:type="dxa"/>
          </w:tcPr>
          <w:p w:rsidR="00384C5C" w:rsidRPr="002B60BC" w:rsidRDefault="00384C5C" w:rsidP="009C6D48">
            <w:pPr>
              <w:spacing w:before="40" w:after="40" w:line="210" w:lineRule="exact"/>
              <w:jc w:val="both"/>
              <w:rPr>
                <w:sz w:val="17"/>
                <w:szCs w:val="17"/>
              </w:rPr>
            </w:pPr>
            <w:r w:rsidRPr="002B60BC">
              <w:rPr>
                <w:sz w:val="17"/>
                <w:szCs w:val="17"/>
              </w:rPr>
              <w:t>2001/2002</w:t>
            </w:r>
          </w:p>
        </w:tc>
        <w:tc>
          <w:tcPr>
            <w:tcW w:w="3853" w:type="dxa"/>
          </w:tcPr>
          <w:p w:rsidR="00384C5C" w:rsidRPr="002B60BC" w:rsidRDefault="00384C5C" w:rsidP="009C6D48">
            <w:pPr>
              <w:spacing w:before="80" w:after="40" w:line="210" w:lineRule="exact"/>
              <w:jc w:val="right"/>
              <w:rPr>
                <w:sz w:val="17"/>
                <w:szCs w:val="17"/>
              </w:rPr>
            </w:pPr>
            <w:r w:rsidRPr="002B60BC">
              <w:rPr>
                <w:sz w:val="17"/>
                <w:szCs w:val="17"/>
              </w:rPr>
              <w:t>72,3</w:t>
            </w:r>
          </w:p>
        </w:tc>
        <w:tc>
          <w:tcPr>
            <w:tcW w:w="2926" w:type="dxa"/>
          </w:tcPr>
          <w:p w:rsidR="00384C5C" w:rsidRPr="002B60BC" w:rsidRDefault="00384C5C" w:rsidP="009C6D48">
            <w:pPr>
              <w:spacing w:before="80" w:after="40" w:line="210" w:lineRule="exact"/>
              <w:jc w:val="right"/>
              <w:rPr>
                <w:sz w:val="17"/>
                <w:szCs w:val="17"/>
              </w:rPr>
            </w:pPr>
            <w:r w:rsidRPr="002B60BC">
              <w:rPr>
                <w:sz w:val="17"/>
                <w:szCs w:val="17"/>
              </w:rPr>
              <w:t>79,9</w:t>
            </w:r>
          </w:p>
        </w:tc>
      </w:tr>
      <w:tr w:rsidR="00384C5C" w:rsidRPr="0033297C">
        <w:tblPrEx>
          <w:tblCellMar>
            <w:top w:w="0" w:type="dxa"/>
            <w:bottom w:w="0" w:type="dxa"/>
          </w:tblCellMar>
        </w:tblPrEx>
        <w:tc>
          <w:tcPr>
            <w:tcW w:w="1134" w:type="dxa"/>
          </w:tcPr>
          <w:p w:rsidR="00384C5C" w:rsidRPr="002B60BC" w:rsidRDefault="00384C5C" w:rsidP="009C6D48">
            <w:pPr>
              <w:spacing w:before="40" w:after="40" w:line="210" w:lineRule="exact"/>
              <w:jc w:val="both"/>
              <w:rPr>
                <w:sz w:val="17"/>
                <w:szCs w:val="17"/>
              </w:rPr>
            </w:pPr>
            <w:r w:rsidRPr="002B60BC">
              <w:rPr>
                <w:sz w:val="17"/>
                <w:szCs w:val="17"/>
              </w:rPr>
              <w:t>2002/2003</w:t>
            </w:r>
          </w:p>
        </w:tc>
        <w:tc>
          <w:tcPr>
            <w:tcW w:w="3853" w:type="dxa"/>
          </w:tcPr>
          <w:p w:rsidR="00384C5C" w:rsidRPr="002B60BC" w:rsidRDefault="00384C5C" w:rsidP="009C6D48">
            <w:pPr>
              <w:spacing w:before="80" w:after="40" w:line="210" w:lineRule="exact"/>
              <w:jc w:val="right"/>
              <w:rPr>
                <w:sz w:val="17"/>
                <w:szCs w:val="17"/>
              </w:rPr>
            </w:pPr>
            <w:r w:rsidRPr="002B60BC">
              <w:rPr>
                <w:sz w:val="17"/>
                <w:szCs w:val="17"/>
              </w:rPr>
              <w:t>73,2</w:t>
            </w:r>
          </w:p>
        </w:tc>
        <w:tc>
          <w:tcPr>
            <w:tcW w:w="2926" w:type="dxa"/>
          </w:tcPr>
          <w:p w:rsidR="00384C5C" w:rsidRPr="002B60BC" w:rsidRDefault="00384C5C" w:rsidP="009C6D48">
            <w:pPr>
              <w:spacing w:before="80" w:after="40" w:line="210" w:lineRule="exact"/>
              <w:jc w:val="right"/>
              <w:rPr>
                <w:sz w:val="17"/>
                <w:szCs w:val="17"/>
              </w:rPr>
            </w:pPr>
            <w:r w:rsidRPr="002B60BC">
              <w:rPr>
                <w:sz w:val="17"/>
                <w:szCs w:val="17"/>
              </w:rPr>
              <w:t>80,7</w:t>
            </w:r>
          </w:p>
        </w:tc>
      </w:tr>
      <w:tr w:rsidR="00384C5C" w:rsidRPr="00B821A9">
        <w:tblPrEx>
          <w:tblCellMar>
            <w:top w:w="0" w:type="dxa"/>
            <w:bottom w:w="0" w:type="dxa"/>
          </w:tblCellMar>
        </w:tblPrEx>
        <w:tc>
          <w:tcPr>
            <w:tcW w:w="1134" w:type="dxa"/>
            <w:tcBorders>
              <w:bottom w:val="single" w:sz="12" w:space="0" w:color="auto"/>
            </w:tcBorders>
            <w:vAlign w:val="bottom"/>
          </w:tcPr>
          <w:p w:rsidR="00384C5C" w:rsidRPr="001A2AB1" w:rsidRDefault="00384C5C" w:rsidP="009C6D48">
            <w:pPr>
              <w:spacing w:before="40" w:after="80" w:line="210" w:lineRule="exact"/>
              <w:jc w:val="both"/>
              <w:rPr>
                <w:sz w:val="17"/>
                <w:szCs w:val="17"/>
              </w:rPr>
            </w:pPr>
            <w:r w:rsidRPr="002B60BC">
              <w:rPr>
                <w:sz w:val="17"/>
                <w:szCs w:val="17"/>
              </w:rPr>
              <w:t>2003/2004</w:t>
            </w:r>
          </w:p>
        </w:tc>
        <w:tc>
          <w:tcPr>
            <w:tcW w:w="3853" w:type="dxa"/>
            <w:tcBorders>
              <w:bottom w:val="single" w:sz="12" w:space="0" w:color="auto"/>
            </w:tcBorders>
          </w:tcPr>
          <w:p w:rsidR="00384C5C" w:rsidRPr="002B60BC" w:rsidRDefault="00384C5C" w:rsidP="009C6D48">
            <w:pPr>
              <w:spacing w:before="40" w:after="80" w:line="210" w:lineRule="exact"/>
              <w:jc w:val="right"/>
              <w:rPr>
                <w:sz w:val="17"/>
                <w:szCs w:val="17"/>
              </w:rPr>
            </w:pPr>
            <w:r w:rsidRPr="002B60BC">
              <w:rPr>
                <w:sz w:val="17"/>
                <w:szCs w:val="17"/>
              </w:rPr>
              <w:t>73,5</w:t>
            </w:r>
          </w:p>
        </w:tc>
        <w:tc>
          <w:tcPr>
            <w:tcW w:w="2926" w:type="dxa"/>
            <w:tcBorders>
              <w:bottom w:val="single" w:sz="12" w:space="0" w:color="auto"/>
            </w:tcBorders>
          </w:tcPr>
          <w:p w:rsidR="00384C5C" w:rsidRPr="002B60BC" w:rsidRDefault="00384C5C" w:rsidP="009C6D48">
            <w:pPr>
              <w:spacing w:before="40" w:after="80" w:line="210" w:lineRule="exact"/>
              <w:jc w:val="right"/>
              <w:rPr>
                <w:sz w:val="17"/>
                <w:szCs w:val="17"/>
              </w:rPr>
            </w:pPr>
            <w:r w:rsidRPr="002B60BC">
              <w:rPr>
                <w:sz w:val="17"/>
                <w:szCs w:val="17"/>
              </w:rPr>
              <w:t>81,1</w:t>
            </w:r>
          </w:p>
        </w:tc>
      </w:tr>
    </w:tbl>
    <w:p w:rsidR="00384C5C" w:rsidRDefault="00384C5C" w:rsidP="00384C5C">
      <w:pPr>
        <w:pStyle w:val="SingleTxt"/>
        <w:spacing w:after="0" w:line="120" w:lineRule="exact"/>
        <w:jc w:val="left"/>
        <w:rPr>
          <w:b/>
          <w:bCs/>
          <w:sz w:val="10"/>
          <w:lang w:val="es-ES_tradnl"/>
        </w:rPr>
      </w:pPr>
    </w:p>
    <w:p w:rsidR="00384C5C" w:rsidRPr="00AC1F25" w:rsidRDefault="00384C5C" w:rsidP="00384C5C">
      <w:pPr>
        <w:pStyle w:val="SingleTxt"/>
        <w:ind w:left="1742" w:hanging="475"/>
        <w:jc w:val="left"/>
        <w:rPr>
          <w:b/>
          <w:bCs/>
          <w:sz w:val="24"/>
          <w:szCs w:val="24"/>
        </w:rPr>
      </w:pPr>
      <w:r w:rsidRPr="002B60BC">
        <w:rPr>
          <w:i/>
          <w:sz w:val="17"/>
          <w:szCs w:val="17"/>
        </w:rPr>
        <w:t xml:space="preserve">Fuente: Anuario estadístico 2005. </w:t>
      </w:r>
      <w:r w:rsidRPr="0033172F">
        <w:rPr>
          <w:sz w:val="17"/>
          <w:szCs w:val="17"/>
        </w:rPr>
        <w:t>Oficina de Estadísticas de la República de Eslovenia</w:t>
      </w:r>
      <w:r w:rsidRPr="002B60BC">
        <w:rPr>
          <w:i/>
          <w:sz w:val="17"/>
          <w:szCs w:val="17"/>
        </w:rPr>
        <w:t>.</w:t>
      </w:r>
    </w:p>
    <w:p w:rsidR="00384C5C" w:rsidRDefault="00384C5C" w:rsidP="00384C5C">
      <w:pPr>
        <w:pStyle w:val="SingleTxt"/>
        <w:jc w:val="left"/>
        <w:rPr>
          <w:b/>
          <w:sz w:val="24"/>
          <w:szCs w:val="24"/>
        </w:rPr>
      </w:pPr>
      <w:r>
        <w:br w:type="page"/>
        <w:t>Cuadro 9</w:t>
      </w:r>
      <w:r>
        <w:br/>
      </w:r>
      <w:r w:rsidRPr="00C80D6E">
        <w:rPr>
          <w:b/>
        </w:rPr>
        <w:t>Fallecimientos</w:t>
      </w:r>
      <w:r>
        <w:rPr>
          <w:b/>
        </w:rPr>
        <w:t>, desglosados por sexo, 1999-</w:t>
      </w:r>
      <w:r w:rsidRPr="00C80D6E">
        <w:rPr>
          <w:b/>
        </w:rPr>
        <w:t>2004</w:t>
      </w:r>
    </w:p>
    <w:p w:rsidR="00384C5C" w:rsidRPr="006D1F19" w:rsidRDefault="00384C5C" w:rsidP="00384C5C">
      <w:pPr>
        <w:pStyle w:val="Heading4"/>
        <w:spacing w:line="120" w:lineRule="exact"/>
        <w:rPr>
          <w:b w:val="0"/>
          <w:sz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3"/>
        <w:gridCol w:w="1267"/>
        <w:gridCol w:w="274"/>
        <w:gridCol w:w="865"/>
        <w:gridCol w:w="677"/>
        <w:gridCol w:w="943"/>
        <w:gridCol w:w="599"/>
        <w:gridCol w:w="1021"/>
        <w:gridCol w:w="521"/>
      </w:tblGrid>
      <w:tr w:rsidR="00384C5C" w:rsidRPr="00E9273A">
        <w:tblPrEx>
          <w:tblCellMar>
            <w:top w:w="0" w:type="dxa"/>
            <w:bottom w:w="0" w:type="dxa"/>
          </w:tblCellMar>
        </w:tblPrEx>
        <w:trPr>
          <w:gridAfter w:val="1"/>
        </w:trPr>
        <w:tc>
          <w:tcPr>
            <w:tcW w:w="1683" w:type="dxa"/>
          </w:tcPr>
          <w:p w:rsidR="00384C5C" w:rsidRPr="00E9273A" w:rsidRDefault="00384C5C" w:rsidP="009C6D48">
            <w:pPr>
              <w:spacing w:before="80" w:after="80" w:line="170" w:lineRule="exact"/>
              <w:rPr>
                <w:bCs/>
                <w:i/>
                <w:sz w:val="14"/>
                <w:szCs w:val="14"/>
              </w:rPr>
            </w:pPr>
            <w:r w:rsidRPr="00E9273A">
              <w:rPr>
                <w:bCs/>
                <w:i/>
                <w:sz w:val="14"/>
                <w:szCs w:val="14"/>
              </w:rPr>
              <w:t>Año</w:t>
            </w:r>
          </w:p>
        </w:tc>
        <w:tc>
          <w:tcPr>
            <w:tcW w:w="1267" w:type="dxa"/>
          </w:tcPr>
          <w:p w:rsidR="00384C5C" w:rsidRPr="00E9273A" w:rsidRDefault="00384C5C" w:rsidP="009C6D48">
            <w:pPr>
              <w:spacing w:before="80" w:after="80" w:line="170" w:lineRule="exact"/>
              <w:jc w:val="right"/>
              <w:rPr>
                <w:bCs/>
                <w:i/>
                <w:sz w:val="14"/>
                <w:szCs w:val="14"/>
              </w:rPr>
            </w:pPr>
            <w:r w:rsidRPr="00E9273A">
              <w:rPr>
                <w:bCs/>
                <w:i/>
                <w:sz w:val="14"/>
                <w:szCs w:val="14"/>
              </w:rPr>
              <w:t>Total</w:t>
            </w:r>
          </w:p>
        </w:tc>
        <w:tc>
          <w:tcPr>
            <w:tcW w:w="1139" w:type="dxa"/>
            <w:gridSpan w:val="2"/>
          </w:tcPr>
          <w:p w:rsidR="00384C5C" w:rsidRPr="00E9273A" w:rsidRDefault="00384C5C" w:rsidP="009C6D48">
            <w:pPr>
              <w:spacing w:before="80" w:after="80" w:line="170" w:lineRule="exact"/>
              <w:jc w:val="right"/>
              <w:rPr>
                <w:bCs/>
                <w:i/>
                <w:sz w:val="14"/>
                <w:szCs w:val="14"/>
              </w:rPr>
            </w:pPr>
            <w:r w:rsidRPr="00E9273A">
              <w:rPr>
                <w:bCs/>
                <w:i/>
                <w:sz w:val="14"/>
                <w:szCs w:val="14"/>
              </w:rPr>
              <w:t>Hombres</w:t>
            </w:r>
          </w:p>
        </w:tc>
        <w:tc>
          <w:tcPr>
            <w:tcW w:w="1620" w:type="dxa"/>
            <w:gridSpan w:val="2"/>
          </w:tcPr>
          <w:p w:rsidR="00384C5C" w:rsidRPr="00E9273A" w:rsidRDefault="00384C5C" w:rsidP="009C6D48">
            <w:pPr>
              <w:spacing w:before="80" w:after="80" w:line="170" w:lineRule="exact"/>
              <w:jc w:val="right"/>
              <w:rPr>
                <w:bCs/>
                <w:i/>
                <w:sz w:val="14"/>
                <w:szCs w:val="14"/>
              </w:rPr>
            </w:pPr>
            <w:r w:rsidRPr="00E9273A">
              <w:rPr>
                <w:bCs/>
                <w:i/>
                <w:sz w:val="14"/>
                <w:szCs w:val="14"/>
              </w:rPr>
              <w:t>Mujeres</w:t>
            </w:r>
          </w:p>
        </w:tc>
        <w:tc>
          <w:tcPr>
            <w:tcW w:w="1620" w:type="dxa"/>
            <w:gridSpan w:val="2"/>
          </w:tcPr>
          <w:p w:rsidR="00384C5C" w:rsidRPr="00E9273A" w:rsidRDefault="00384C5C" w:rsidP="009C6D48">
            <w:pPr>
              <w:spacing w:before="80" w:after="80" w:line="170" w:lineRule="exact"/>
              <w:jc w:val="right"/>
              <w:rPr>
                <w:bCs/>
                <w:i/>
                <w:sz w:val="14"/>
                <w:szCs w:val="14"/>
              </w:rPr>
            </w:pPr>
            <w:r w:rsidRPr="00E9273A">
              <w:rPr>
                <w:bCs/>
                <w:i/>
                <w:sz w:val="14"/>
                <w:szCs w:val="14"/>
              </w:rPr>
              <w:t xml:space="preserve">Porcentaje de </w:t>
            </w:r>
            <w:r>
              <w:rPr>
                <w:bCs/>
                <w:i/>
                <w:sz w:val="14"/>
                <w:szCs w:val="14"/>
              </w:rPr>
              <w:br/>
            </w:r>
            <w:r w:rsidRPr="00E9273A">
              <w:rPr>
                <w:bCs/>
                <w:i/>
                <w:sz w:val="14"/>
                <w:szCs w:val="14"/>
              </w:rPr>
              <w:t xml:space="preserve">mujeres </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Borders>
              <w:top w:val="single" w:sz="12" w:space="0" w:color="auto"/>
            </w:tcBorders>
          </w:tcPr>
          <w:p w:rsidR="00384C5C" w:rsidRPr="002A6F4A" w:rsidRDefault="00384C5C" w:rsidP="009C6D48">
            <w:pPr>
              <w:spacing w:before="40" w:after="40" w:line="210" w:lineRule="exact"/>
              <w:rPr>
                <w:sz w:val="17"/>
                <w:szCs w:val="17"/>
              </w:rPr>
            </w:pPr>
            <w:r w:rsidRPr="002A6F4A">
              <w:rPr>
                <w:sz w:val="17"/>
                <w:szCs w:val="17"/>
              </w:rPr>
              <w:t>1999</w:t>
            </w:r>
          </w:p>
        </w:tc>
        <w:tc>
          <w:tcPr>
            <w:tcW w:w="1541" w:type="dxa"/>
            <w:gridSpan w:val="2"/>
            <w:tcBorders>
              <w:top w:val="single" w:sz="12" w:space="0" w:color="auto"/>
            </w:tcBorders>
          </w:tcPr>
          <w:p w:rsidR="00384C5C" w:rsidRPr="002A6F4A" w:rsidRDefault="00384C5C" w:rsidP="009C6D48">
            <w:pPr>
              <w:spacing w:before="40" w:after="40" w:line="210" w:lineRule="exact"/>
              <w:jc w:val="right"/>
              <w:rPr>
                <w:sz w:val="17"/>
                <w:szCs w:val="17"/>
              </w:rPr>
            </w:pPr>
            <w:r w:rsidRPr="002A6F4A">
              <w:rPr>
                <w:sz w:val="17"/>
                <w:szCs w:val="17"/>
              </w:rPr>
              <w:t>18</w:t>
            </w:r>
            <w:r>
              <w:rPr>
                <w:sz w:val="17"/>
                <w:szCs w:val="17"/>
              </w:rPr>
              <w:t xml:space="preserve"> </w:t>
            </w:r>
            <w:r w:rsidRPr="002A6F4A">
              <w:rPr>
                <w:sz w:val="17"/>
                <w:szCs w:val="17"/>
              </w:rPr>
              <w:t>885</w:t>
            </w:r>
          </w:p>
        </w:tc>
        <w:tc>
          <w:tcPr>
            <w:tcW w:w="1542" w:type="dxa"/>
            <w:gridSpan w:val="2"/>
            <w:tcBorders>
              <w:top w:val="single" w:sz="12" w:space="0" w:color="auto"/>
            </w:tcBorders>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671</w:t>
            </w:r>
          </w:p>
        </w:tc>
        <w:tc>
          <w:tcPr>
            <w:tcW w:w="1542" w:type="dxa"/>
            <w:gridSpan w:val="2"/>
            <w:tcBorders>
              <w:top w:val="single" w:sz="12" w:space="0" w:color="auto"/>
            </w:tcBorders>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214</w:t>
            </w:r>
          </w:p>
        </w:tc>
        <w:tc>
          <w:tcPr>
            <w:tcW w:w="1542" w:type="dxa"/>
            <w:gridSpan w:val="2"/>
            <w:tcBorders>
              <w:top w:val="single" w:sz="12" w:space="0" w:color="auto"/>
            </w:tcBorders>
          </w:tcPr>
          <w:p w:rsidR="00384C5C" w:rsidRPr="002A6F4A" w:rsidRDefault="00384C5C" w:rsidP="009C6D48">
            <w:pPr>
              <w:spacing w:before="40" w:after="40" w:line="210" w:lineRule="exact"/>
              <w:jc w:val="right"/>
              <w:rPr>
                <w:sz w:val="17"/>
                <w:szCs w:val="17"/>
              </w:rPr>
            </w:pPr>
            <w:r w:rsidRPr="002A6F4A">
              <w:rPr>
                <w:sz w:val="17"/>
                <w:szCs w:val="17"/>
              </w:rPr>
              <w:t>48,8</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Pr>
          <w:p w:rsidR="00384C5C" w:rsidRPr="002A6F4A" w:rsidRDefault="00384C5C" w:rsidP="009C6D48">
            <w:pPr>
              <w:spacing w:before="40" w:after="40" w:line="210" w:lineRule="exact"/>
              <w:rPr>
                <w:sz w:val="17"/>
                <w:szCs w:val="17"/>
              </w:rPr>
            </w:pPr>
            <w:r w:rsidRPr="002A6F4A">
              <w:rPr>
                <w:sz w:val="17"/>
                <w:szCs w:val="17"/>
              </w:rPr>
              <w:t>2000</w:t>
            </w:r>
          </w:p>
        </w:tc>
        <w:tc>
          <w:tcPr>
            <w:tcW w:w="1541" w:type="dxa"/>
            <w:gridSpan w:val="2"/>
          </w:tcPr>
          <w:p w:rsidR="00384C5C" w:rsidRPr="002A6F4A" w:rsidRDefault="00384C5C" w:rsidP="009C6D48">
            <w:pPr>
              <w:spacing w:before="40" w:after="40" w:line="210" w:lineRule="exact"/>
              <w:jc w:val="right"/>
              <w:rPr>
                <w:sz w:val="17"/>
                <w:szCs w:val="17"/>
              </w:rPr>
            </w:pPr>
            <w:r w:rsidRPr="002A6F4A">
              <w:rPr>
                <w:sz w:val="17"/>
                <w:szCs w:val="17"/>
              </w:rPr>
              <w:t>18</w:t>
            </w:r>
            <w:r>
              <w:rPr>
                <w:sz w:val="17"/>
                <w:szCs w:val="17"/>
              </w:rPr>
              <w:t xml:space="preserve"> </w:t>
            </w:r>
            <w:r w:rsidRPr="002A6F4A">
              <w:rPr>
                <w:sz w:val="17"/>
                <w:szCs w:val="17"/>
              </w:rPr>
              <w:t>588</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557</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031</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48,6</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Pr>
          <w:p w:rsidR="00384C5C" w:rsidRPr="002A6F4A" w:rsidRDefault="00384C5C" w:rsidP="009C6D48">
            <w:pPr>
              <w:spacing w:before="40" w:after="40" w:line="210" w:lineRule="exact"/>
              <w:rPr>
                <w:sz w:val="17"/>
                <w:szCs w:val="17"/>
              </w:rPr>
            </w:pPr>
            <w:r w:rsidRPr="002A6F4A">
              <w:rPr>
                <w:sz w:val="17"/>
                <w:szCs w:val="17"/>
              </w:rPr>
              <w:t>2001</w:t>
            </w:r>
          </w:p>
        </w:tc>
        <w:tc>
          <w:tcPr>
            <w:tcW w:w="1541" w:type="dxa"/>
            <w:gridSpan w:val="2"/>
          </w:tcPr>
          <w:p w:rsidR="00384C5C" w:rsidRPr="002A6F4A" w:rsidRDefault="00384C5C" w:rsidP="009C6D48">
            <w:pPr>
              <w:spacing w:before="40" w:after="40" w:line="210" w:lineRule="exact"/>
              <w:jc w:val="right"/>
              <w:rPr>
                <w:sz w:val="17"/>
                <w:szCs w:val="17"/>
              </w:rPr>
            </w:pPr>
            <w:r w:rsidRPr="002A6F4A">
              <w:rPr>
                <w:sz w:val="17"/>
                <w:szCs w:val="17"/>
              </w:rPr>
              <w:t>18</w:t>
            </w:r>
            <w:r>
              <w:rPr>
                <w:sz w:val="17"/>
                <w:szCs w:val="17"/>
              </w:rPr>
              <w:t xml:space="preserve"> </w:t>
            </w:r>
            <w:r w:rsidRPr="002A6F4A">
              <w:rPr>
                <w:sz w:val="17"/>
                <w:szCs w:val="17"/>
              </w:rPr>
              <w:t>508</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654</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8</w:t>
            </w:r>
            <w:r>
              <w:rPr>
                <w:sz w:val="17"/>
                <w:szCs w:val="17"/>
              </w:rPr>
              <w:t xml:space="preserve"> </w:t>
            </w:r>
            <w:r w:rsidRPr="002A6F4A">
              <w:rPr>
                <w:sz w:val="17"/>
                <w:szCs w:val="17"/>
              </w:rPr>
              <w:t>854</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47,8</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Pr>
          <w:p w:rsidR="00384C5C" w:rsidRPr="002A6F4A" w:rsidRDefault="00384C5C" w:rsidP="009C6D48">
            <w:pPr>
              <w:spacing w:before="40" w:after="40" w:line="210" w:lineRule="exact"/>
              <w:rPr>
                <w:sz w:val="17"/>
                <w:szCs w:val="17"/>
              </w:rPr>
            </w:pPr>
            <w:r w:rsidRPr="002A6F4A">
              <w:rPr>
                <w:sz w:val="17"/>
                <w:szCs w:val="17"/>
              </w:rPr>
              <w:t>2002</w:t>
            </w:r>
          </w:p>
        </w:tc>
        <w:tc>
          <w:tcPr>
            <w:tcW w:w="1541" w:type="dxa"/>
            <w:gridSpan w:val="2"/>
          </w:tcPr>
          <w:p w:rsidR="00384C5C" w:rsidRPr="002A6F4A" w:rsidRDefault="00384C5C" w:rsidP="009C6D48">
            <w:pPr>
              <w:spacing w:before="40" w:after="40" w:line="210" w:lineRule="exact"/>
              <w:jc w:val="right"/>
              <w:rPr>
                <w:sz w:val="17"/>
                <w:szCs w:val="17"/>
              </w:rPr>
            </w:pPr>
            <w:r w:rsidRPr="002A6F4A">
              <w:rPr>
                <w:sz w:val="17"/>
                <w:szCs w:val="17"/>
              </w:rPr>
              <w:t>18</w:t>
            </w:r>
            <w:r>
              <w:rPr>
                <w:sz w:val="17"/>
                <w:szCs w:val="17"/>
              </w:rPr>
              <w:t xml:space="preserve"> </w:t>
            </w:r>
            <w:r w:rsidRPr="002A6F4A">
              <w:rPr>
                <w:sz w:val="17"/>
                <w:szCs w:val="17"/>
              </w:rPr>
              <w:t>701</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696</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005</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48,2</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Pr>
          <w:p w:rsidR="00384C5C" w:rsidRPr="002A6F4A" w:rsidRDefault="00384C5C" w:rsidP="009C6D48">
            <w:pPr>
              <w:spacing w:before="40" w:after="40" w:line="210" w:lineRule="exact"/>
              <w:rPr>
                <w:sz w:val="17"/>
                <w:szCs w:val="17"/>
              </w:rPr>
            </w:pPr>
            <w:r w:rsidRPr="002A6F4A">
              <w:rPr>
                <w:sz w:val="17"/>
                <w:szCs w:val="17"/>
              </w:rPr>
              <w:t>2003</w:t>
            </w:r>
          </w:p>
        </w:tc>
        <w:tc>
          <w:tcPr>
            <w:tcW w:w="1541" w:type="dxa"/>
            <w:gridSpan w:val="2"/>
          </w:tcPr>
          <w:p w:rsidR="00384C5C" w:rsidRPr="002A6F4A" w:rsidRDefault="00384C5C" w:rsidP="009C6D48">
            <w:pPr>
              <w:spacing w:before="40" w:after="40" w:line="210" w:lineRule="exact"/>
              <w:jc w:val="right"/>
              <w:rPr>
                <w:sz w:val="17"/>
                <w:szCs w:val="17"/>
              </w:rPr>
            </w:pPr>
            <w:r w:rsidRPr="002A6F4A">
              <w:rPr>
                <w:sz w:val="17"/>
                <w:szCs w:val="17"/>
              </w:rPr>
              <w:t>19</w:t>
            </w:r>
            <w:r>
              <w:rPr>
                <w:sz w:val="17"/>
                <w:szCs w:val="17"/>
              </w:rPr>
              <w:t xml:space="preserve"> </w:t>
            </w:r>
            <w:r w:rsidRPr="002A6F4A">
              <w:rPr>
                <w:sz w:val="17"/>
                <w:szCs w:val="17"/>
              </w:rPr>
              <w:t>451</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10</w:t>
            </w:r>
            <w:r>
              <w:rPr>
                <w:sz w:val="17"/>
                <w:szCs w:val="17"/>
              </w:rPr>
              <w:t xml:space="preserve"> </w:t>
            </w:r>
            <w:r w:rsidRPr="002A6F4A">
              <w:rPr>
                <w:sz w:val="17"/>
                <w:szCs w:val="17"/>
              </w:rPr>
              <w:t>075</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9</w:t>
            </w:r>
            <w:r>
              <w:rPr>
                <w:sz w:val="17"/>
                <w:szCs w:val="17"/>
              </w:rPr>
              <w:t xml:space="preserve"> </w:t>
            </w:r>
            <w:r w:rsidRPr="002A6F4A">
              <w:rPr>
                <w:sz w:val="17"/>
                <w:szCs w:val="17"/>
              </w:rPr>
              <w:t>376</w:t>
            </w:r>
          </w:p>
        </w:tc>
        <w:tc>
          <w:tcPr>
            <w:tcW w:w="1542" w:type="dxa"/>
            <w:gridSpan w:val="2"/>
          </w:tcPr>
          <w:p w:rsidR="00384C5C" w:rsidRPr="002A6F4A" w:rsidRDefault="00384C5C" w:rsidP="009C6D48">
            <w:pPr>
              <w:spacing w:before="40" w:after="40" w:line="210" w:lineRule="exact"/>
              <w:jc w:val="right"/>
              <w:rPr>
                <w:sz w:val="17"/>
                <w:szCs w:val="17"/>
              </w:rPr>
            </w:pPr>
            <w:r w:rsidRPr="002A6F4A">
              <w:rPr>
                <w:sz w:val="17"/>
                <w:szCs w:val="17"/>
              </w:rPr>
              <w:t>48,2</w:t>
            </w:r>
          </w:p>
        </w:tc>
      </w:tr>
      <w:tr w:rsidR="00384C5C" w:rsidRPr="002A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 w:type="dxa"/>
            <w:tcBorders>
              <w:bottom w:val="single" w:sz="12" w:space="0" w:color="auto"/>
            </w:tcBorders>
          </w:tcPr>
          <w:p w:rsidR="00384C5C" w:rsidRPr="002A6F4A" w:rsidRDefault="00384C5C" w:rsidP="009C6D48">
            <w:pPr>
              <w:spacing w:before="40" w:after="80" w:line="210" w:lineRule="exact"/>
              <w:rPr>
                <w:sz w:val="17"/>
                <w:szCs w:val="17"/>
              </w:rPr>
            </w:pPr>
            <w:r w:rsidRPr="002A6F4A">
              <w:rPr>
                <w:sz w:val="17"/>
                <w:szCs w:val="17"/>
              </w:rPr>
              <w:t>2004</w:t>
            </w:r>
          </w:p>
        </w:tc>
        <w:tc>
          <w:tcPr>
            <w:tcW w:w="1541" w:type="dxa"/>
            <w:gridSpan w:val="2"/>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18</w:t>
            </w:r>
            <w:r>
              <w:rPr>
                <w:sz w:val="17"/>
                <w:szCs w:val="17"/>
              </w:rPr>
              <w:t xml:space="preserve"> </w:t>
            </w:r>
            <w:r w:rsidRPr="002A6F4A">
              <w:rPr>
                <w:sz w:val="17"/>
                <w:szCs w:val="17"/>
              </w:rPr>
              <w:t>523</w:t>
            </w:r>
          </w:p>
        </w:tc>
        <w:tc>
          <w:tcPr>
            <w:tcW w:w="1542" w:type="dxa"/>
            <w:gridSpan w:val="2"/>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9</w:t>
            </w:r>
            <w:r>
              <w:rPr>
                <w:sz w:val="17"/>
                <w:szCs w:val="17"/>
              </w:rPr>
              <w:t xml:space="preserve"> </w:t>
            </w:r>
            <w:r w:rsidRPr="002A6F4A">
              <w:rPr>
                <w:sz w:val="17"/>
                <w:szCs w:val="17"/>
              </w:rPr>
              <w:t>479</w:t>
            </w:r>
          </w:p>
        </w:tc>
        <w:tc>
          <w:tcPr>
            <w:tcW w:w="1542" w:type="dxa"/>
            <w:gridSpan w:val="2"/>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9</w:t>
            </w:r>
            <w:r>
              <w:rPr>
                <w:sz w:val="17"/>
                <w:szCs w:val="17"/>
              </w:rPr>
              <w:t xml:space="preserve"> </w:t>
            </w:r>
            <w:r w:rsidRPr="002A6F4A">
              <w:rPr>
                <w:sz w:val="17"/>
                <w:szCs w:val="17"/>
              </w:rPr>
              <w:t>044</w:t>
            </w:r>
          </w:p>
        </w:tc>
        <w:tc>
          <w:tcPr>
            <w:tcW w:w="1542" w:type="dxa"/>
            <w:gridSpan w:val="2"/>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48,8</w:t>
            </w:r>
          </w:p>
        </w:tc>
      </w:tr>
    </w:tbl>
    <w:p w:rsidR="00384C5C" w:rsidRPr="00E9273A" w:rsidRDefault="00384C5C" w:rsidP="00384C5C">
      <w:pPr>
        <w:pStyle w:val="SingleTxt"/>
        <w:spacing w:after="0" w:line="120" w:lineRule="exact"/>
        <w:ind w:left="1742" w:hanging="475"/>
        <w:jc w:val="left"/>
        <w:rPr>
          <w:i/>
          <w:sz w:val="10"/>
          <w:szCs w:val="17"/>
        </w:rPr>
      </w:pPr>
    </w:p>
    <w:p w:rsidR="00384C5C" w:rsidRPr="00AC1F25" w:rsidRDefault="00384C5C" w:rsidP="00384C5C">
      <w:pPr>
        <w:pStyle w:val="SingleTxt"/>
        <w:ind w:left="1742" w:hanging="475"/>
        <w:jc w:val="left"/>
        <w:rPr>
          <w:b/>
          <w:bCs/>
          <w:sz w:val="24"/>
          <w:szCs w:val="24"/>
        </w:rPr>
      </w:pPr>
      <w:r w:rsidRPr="0070430B">
        <w:rPr>
          <w:i/>
          <w:sz w:val="17"/>
          <w:szCs w:val="17"/>
        </w:rPr>
        <w:t xml:space="preserve">Fuente: Anuario estadístico 2005. </w:t>
      </w:r>
      <w:r w:rsidRPr="0033172F">
        <w:rPr>
          <w:sz w:val="17"/>
          <w:szCs w:val="17"/>
        </w:rPr>
        <w:t>Oficina de Estadísticas de la República de Eslovenia</w:t>
      </w:r>
      <w:r w:rsidRPr="0070430B">
        <w:rPr>
          <w:i/>
          <w:sz w:val="17"/>
          <w:szCs w:val="17"/>
        </w:rPr>
        <w:t>.</w:t>
      </w:r>
    </w:p>
    <w:p w:rsidR="00384C5C" w:rsidRDefault="00384C5C" w:rsidP="00384C5C">
      <w:pPr>
        <w:pStyle w:val="SingleTxt"/>
        <w:spacing w:after="0" w:line="120" w:lineRule="exact"/>
        <w:jc w:val="left"/>
        <w:rPr>
          <w:b/>
          <w:sz w:val="10"/>
          <w:szCs w:val="24"/>
        </w:rPr>
      </w:pPr>
    </w:p>
    <w:p w:rsidR="00384C5C" w:rsidRPr="00096A3C" w:rsidRDefault="00384C5C" w:rsidP="00384C5C">
      <w:pPr>
        <w:pStyle w:val="SingleTxt"/>
        <w:spacing w:after="0" w:line="120" w:lineRule="exact"/>
        <w:jc w:val="left"/>
        <w:rPr>
          <w:b/>
          <w:sz w:val="10"/>
          <w:szCs w:val="24"/>
        </w:rPr>
      </w:pPr>
    </w:p>
    <w:p w:rsidR="00384C5C" w:rsidRDefault="00384C5C" w:rsidP="00384C5C">
      <w:pPr>
        <w:pStyle w:val="SingleTxt"/>
        <w:jc w:val="left"/>
        <w:rPr>
          <w:b/>
        </w:rPr>
      </w:pPr>
      <w:r w:rsidRPr="004A4430">
        <w:t>Cuadro 10</w:t>
      </w:r>
      <w:r>
        <w:rPr>
          <w:b/>
        </w:rPr>
        <w:br/>
      </w:r>
      <w:r w:rsidRPr="001873FC">
        <w:rPr>
          <w:b/>
        </w:rPr>
        <w:t xml:space="preserve">Fallecimientos de niños </w:t>
      </w:r>
      <w:r>
        <w:rPr>
          <w:b/>
        </w:rPr>
        <w:t>de 5 a 7 años de edad</w:t>
      </w:r>
      <w:r w:rsidRPr="00530AAA">
        <w:rPr>
          <w:b/>
        </w:rPr>
        <w:t>,</w:t>
      </w:r>
      <w:r>
        <w:rPr>
          <w:b/>
        </w:rPr>
        <w:t xml:space="preserve"> por sexo, 2000-</w:t>
      </w:r>
      <w:r w:rsidRPr="001873FC">
        <w:rPr>
          <w:b/>
        </w:rPr>
        <w:t>2004</w:t>
      </w:r>
    </w:p>
    <w:p w:rsidR="00384C5C" w:rsidRPr="00126F8A" w:rsidRDefault="00384C5C" w:rsidP="00384C5C">
      <w:pPr>
        <w:pStyle w:val="SingleTxt"/>
        <w:spacing w:after="0" w:line="120" w:lineRule="exact"/>
        <w:jc w:val="left"/>
        <w:rPr>
          <w:b/>
          <w:sz w:val="10"/>
        </w:rPr>
      </w:pPr>
    </w:p>
    <w:tbl>
      <w:tblPr>
        <w:tblW w:w="0" w:type="auto"/>
        <w:tblInd w:w="1324" w:type="dxa"/>
        <w:tblLayout w:type="fixed"/>
        <w:tblCellMar>
          <w:left w:w="70" w:type="dxa"/>
          <w:right w:w="70" w:type="dxa"/>
        </w:tblCellMar>
        <w:tblLook w:val="0000" w:firstRow="0" w:lastRow="0" w:firstColumn="0" w:lastColumn="0" w:noHBand="0" w:noVBand="0"/>
      </w:tblPr>
      <w:tblGrid>
        <w:gridCol w:w="1672"/>
        <w:gridCol w:w="1128"/>
        <w:gridCol w:w="1129"/>
        <w:gridCol w:w="1128"/>
        <w:gridCol w:w="1129"/>
        <w:gridCol w:w="1129"/>
      </w:tblGrid>
      <w:tr w:rsidR="00384C5C" w:rsidRPr="00AA3F00">
        <w:tblPrEx>
          <w:tblCellMar>
            <w:top w:w="0" w:type="dxa"/>
            <w:bottom w:w="0" w:type="dxa"/>
          </w:tblCellMar>
        </w:tblPrEx>
        <w:tc>
          <w:tcPr>
            <w:tcW w:w="1672" w:type="dxa"/>
            <w:tcBorders>
              <w:top w:val="single" w:sz="4" w:space="0" w:color="auto"/>
              <w:bottom w:val="single" w:sz="12" w:space="0" w:color="auto"/>
            </w:tcBorders>
            <w:vAlign w:val="bottom"/>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1128"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Total</w:t>
            </w:r>
          </w:p>
        </w:tc>
        <w:tc>
          <w:tcPr>
            <w:tcW w:w="1129"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Niños</w:t>
            </w:r>
          </w:p>
        </w:tc>
        <w:tc>
          <w:tcPr>
            <w:tcW w:w="1128"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Niñas</w:t>
            </w:r>
          </w:p>
        </w:tc>
        <w:tc>
          <w:tcPr>
            <w:tcW w:w="1129"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Porcentaje de niñas </w:t>
            </w:r>
          </w:p>
        </w:tc>
        <w:tc>
          <w:tcPr>
            <w:tcW w:w="1129"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Mortalidad infantil por cada 1000 niños nacidos vivos </w:t>
            </w:r>
          </w:p>
        </w:tc>
      </w:tr>
      <w:tr w:rsidR="00384C5C" w:rsidRPr="002A6F4A">
        <w:tblPrEx>
          <w:tblCellMar>
            <w:top w:w="0" w:type="dxa"/>
            <w:bottom w:w="0" w:type="dxa"/>
          </w:tblCellMar>
        </w:tblPrEx>
        <w:tc>
          <w:tcPr>
            <w:tcW w:w="1672" w:type="dxa"/>
            <w:tcBorders>
              <w:top w:val="single" w:sz="12" w:space="0" w:color="auto"/>
            </w:tcBorders>
          </w:tcPr>
          <w:p w:rsidR="00384C5C" w:rsidRPr="002A6F4A" w:rsidRDefault="00384C5C" w:rsidP="009C6D48">
            <w:pPr>
              <w:spacing w:before="80" w:after="40" w:line="210" w:lineRule="exact"/>
              <w:rPr>
                <w:sz w:val="17"/>
                <w:szCs w:val="17"/>
              </w:rPr>
            </w:pPr>
            <w:r w:rsidRPr="002A6F4A">
              <w:rPr>
                <w:sz w:val="17"/>
                <w:szCs w:val="17"/>
              </w:rPr>
              <w:t>2000</w:t>
            </w:r>
          </w:p>
        </w:tc>
        <w:tc>
          <w:tcPr>
            <w:tcW w:w="1128"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89</w:t>
            </w:r>
          </w:p>
        </w:tc>
        <w:tc>
          <w:tcPr>
            <w:tcW w:w="112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52</w:t>
            </w:r>
          </w:p>
        </w:tc>
        <w:tc>
          <w:tcPr>
            <w:tcW w:w="1128"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37</w:t>
            </w:r>
          </w:p>
        </w:tc>
        <w:tc>
          <w:tcPr>
            <w:tcW w:w="112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41,6</w:t>
            </w:r>
          </w:p>
        </w:tc>
        <w:tc>
          <w:tcPr>
            <w:tcW w:w="112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4,9</w:t>
            </w:r>
          </w:p>
        </w:tc>
      </w:tr>
      <w:tr w:rsidR="00384C5C" w:rsidRPr="002A6F4A">
        <w:tblPrEx>
          <w:tblCellMar>
            <w:top w:w="0" w:type="dxa"/>
            <w:bottom w:w="0" w:type="dxa"/>
          </w:tblCellMar>
        </w:tblPrEx>
        <w:tc>
          <w:tcPr>
            <w:tcW w:w="1672" w:type="dxa"/>
          </w:tcPr>
          <w:p w:rsidR="00384C5C" w:rsidRPr="002A6F4A" w:rsidRDefault="00384C5C" w:rsidP="009C6D48">
            <w:pPr>
              <w:spacing w:before="40" w:after="40" w:line="210" w:lineRule="exact"/>
              <w:rPr>
                <w:sz w:val="17"/>
                <w:szCs w:val="17"/>
              </w:rPr>
            </w:pPr>
            <w:r w:rsidRPr="002A6F4A">
              <w:rPr>
                <w:sz w:val="17"/>
                <w:szCs w:val="17"/>
              </w:rPr>
              <w:t>2001</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74</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44</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30</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40,5</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4,2</w:t>
            </w:r>
          </w:p>
        </w:tc>
      </w:tr>
      <w:tr w:rsidR="00384C5C" w:rsidRPr="002A6F4A">
        <w:tblPrEx>
          <w:tblCellMar>
            <w:top w:w="0" w:type="dxa"/>
            <w:bottom w:w="0" w:type="dxa"/>
          </w:tblCellMar>
        </w:tblPrEx>
        <w:tc>
          <w:tcPr>
            <w:tcW w:w="1672" w:type="dxa"/>
          </w:tcPr>
          <w:p w:rsidR="00384C5C" w:rsidRPr="002A6F4A" w:rsidRDefault="00384C5C" w:rsidP="009C6D48">
            <w:pPr>
              <w:spacing w:before="40" w:after="40" w:line="210" w:lineRule="exact"/>
              <w:rPr>
                <w:sz w:val="17"/>
                <w:szCs w:val="17"/>
              </w:rPr>
            </w:pPr>
            <w:r w:rsidRPr="002A6F4A">
              <w:rPr>
                <w:sz w:val="17"/>
                <w:szCs w:val="17"/>
              </w:rPr>
              <w:t>2002</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67</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44</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23</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34,3</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3,8</w:t>
            </w:r>
          </w:p>
        </w:tc>
      </w:tr>
      <w:tr w:rsidR="00384C5C" w:rsidRPr="002A6F4A">
        <w:tblPrEx>
          <w:tblCellMar>
            <w:top w:w="0" w:type="dxa"/>
            <w:bottom w:w="0" w:type="dxa"/>
          </w:tblCellMar>
        </w:tblPrEx>
        <w:tc>
          <w:tcPr>
            <w:tcW w:w="1672" w:type="dxa"/>
          </w:tcPr>
          <w:p w:rsidR="00384C5C" w:rsidRPr="002A6F4A" w:rsidRDefault="00384C5C" w:rsidP="009C6D48">
            <w:pPr>
              <w:spacing w:before="40" w:after="40" w:line="210" w:lineRule="exact"/>
              <w:rPr>
                <w:sz w:val="17"/>
                <w:szCs w:val="17"/>
              </w:rPr>
            </w:pPr>
            <w:r w:rsidRPr="002A6F4A">
              <w:rPr>
                <w:sz w:val="17"/>
                <w:szCs w:val="17"/>
              </w:rPr>
              <w:t>2003</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69</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37</w:t>
            </w:r>
          </w:p>
        </w:tc>
        <w:tc>
          <w:tcPr>
            <w:tcW w:w="1128" w:type="dxa"/>
          </w:tcPr>
          <w:p w:rsidR="00384C5C" w:rsidRPr="002A6F4A" w:rsidRDefault="00384C5C" w:rsidP="009C6D48">
            <w:pPr>
              <w:spacing w:before="40" w:after="40" w:line="210" w:lineRule="exact"/>
              <w:jc w:val="right"/>
              <w:rPr>
                <w:sz w:val="17"/>
                <w:szCs w:val="17"/>
              </w:rPr>
            </w:pPr>
            <w:r w:rsidRPr="002A6F4A">
              <w:rPr>
                <w:sz w:val="17"/>
                <w:szCs w:val="17"/>
              </w:rPr>
              <w:t>32</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46,4</w:t>
            </w:r>
          </w:p>
        </w:tc>
        <w:tc>
          <w:tcPr>
            <w:tcW w:w="1129" w:type="dxa"/>
          </w:tcPr>
          <w:p w:rsidR="00384C5C" w:rsidRPr="002A6F4A" w:rsidRDefault="00384C5C" w:rsidP="009C6D48">
            <w:pPr>
              <w:spacing w:before="40" w:after="40" w:line="210" w:lineRule="exact"/>
              <w:jc w:val="right"/>
              <w:rPr>
                <w:sz w:val="17"/>
                <w:szCs w:val="17"/>
              </w:rPr>
            </w:pPr>
            <w:r w:rsidRPr="002A6F4A">
              <w:rPr>
                <w:sz w:val="17"/>
                <w:szCs w:val="17"/>
              </w:rPr>
              <w:t>4,0</w:t>
            </w:r>
          </w:p>
        </w:tc>
      </w:tr>
      <w:tr w:rsidR="00384C5C" w:rsidRPr="002A6F4A">
        <w:tblPrEx>
          <w:tblCellMar>
            <w:top w:w="0" w:type="dxa"/>
            <w:bottom w:w="0" w:type="dxa"/>
          </w:tblCellMar>
        </w:tblPrEx>
        <w:tc>
          <w:tcPr>
            <w:tcW w:w="1672" w:type="dxa"/>
            <w:tcBorders>
              <w:bottom w:val="single" w:sz="12" w:space="0" w:color="auto"/>
            </w:tcBorders>
          </w:tcPr>
          <w:p w:rsidR="00384C5C" w:rsidRPr="002A6F4A" w:rsidRDefault="00384C5C" w:rsidP="009C6D48">
            <w:pPr>
              <w:spacing w:before="40" w:after="80" w:line="210" w:lineRule="exact"/>
              <w:rPr>
                <w:sz w:val="17"/>
                <w:szCs w:val="17"/>
              </w:rPr>
            </w:pPr>
            <w:r w:rsidRPr="002A6F4A">
              <w:rPr>
                <w:sz w:val="17"/>
                <w:szCs w:val="17"/>
              </w:rPr>
              <w:t>2004</w:t>
            </w:r>
          </w:p>
        </w:tc>
        <w:tc>
          <w:tcPr>
            <w:tcW w:w="1128"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66</w:t>
            </w:r>
          </w:p>
        </w:tc>
        <w:tc>
          <w:tcPr>
            <w:tcW w:w="112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32</w:t>
            </w:r>
          </w:p>
        </w:tc>
        <w:tc>
          <w:tcPr>
            <w:tcW w:w="1128"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34</w:t>
            </w:r>
          </w:p>
        </w:tc>
        <w:tc>
          <w:tcPr>
            <w:tcW w:w="112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51,5</w:t>
            </w:r>
          </w:p>
        </w:tc>
        <w:tc>
          <w:tcPr>
            <w:tcW w:w="112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3,7</w:t>
            </w:r>
          </w:p>
        </w:tc>
      </w:tr>
    </w:tbl>
    <w:p w:rsidR="00384C5C" w:rsidRPr="00E9273A" w:rsidRDefault="00384C5C" w:rsidP="00384C5C">
      <w:pPr>
        <w:pStyle w:val="SingleTxt"/>
        <w:spacing w:after="0" w:line="120" w:lineRule="exact"/>
        <w:ind w:left="1742" w:hanging="475"/>
        <w:jc w:val="left"/>
        <w:rPr>
          <w:i/>
          <w:sz w:val="10"/>
          <w:szCs w:val="17"/>
        </w:rPr>
      </w:pPr>
    </w:p>
    <w:p w:rsidR="00384C5C" w:rsidRDefault="00384C5C" w:rsidP="00384C5C">
      <w:pPr>
        <w:pStyle w:val="SingleTxt"/>
        <w:ind w:left="1742" w:hanging="475"/>
        <w:jc w:val="left"/>
        <w:rPr>
          <w:i/>
          <w:sz w:val="17"/>
          <w:szCs w:val="17"/>
        </w:rPr>
      </w:pPr>
      <w:r w:rsidRPr="00917E5E">
        <w:rPr>
          <w:i/>
          <w:sz w:val="17"/>
          <w:szCs w:val="17"/>
        </w:rPr>
        <w:t xml:space="preserve">Fuente: Anuario estadístico 2005. </w:t>
      </w:r>
      <w:r w:rsidRPr="0033172F">
        <w:rPr>
          <w:sz w:val="17"/>
          <w:szCs w:val="17"/>
        </w:rPr>
        <w:t>Oficina de Estadísticas de la República de Eslovenia</w:t>
      </w:r>
      <w:r w:rsidRPr="00917E5E">
        <w:rPr>
          <w:i/>
          <w:sz w:val="17"/>
          <w:szCs w:val="17"/>
        </w:rPr>
        <w:t>.</w:t>
      </w:r>
    </w:p>
    <w:p w:rsidR="00384C5C" w:rsidRDefault="00384C5C" w:rsidP="00384C5C">
      <w:pPr>
        <w:pStyle w:val="SingleTxt"/>
        <w:spacing w:after="0" w:line="120" w:lineRule="exact"/>
        <w:ind w:left="1742" w:hanging="475"/>
        <w:jc w:val="left"/>
        <w:rPr>
          <w:i/>
          <w:sz w:val="10"/>
          <w:szCs w:val="17"/>
        </w:rPr>
      </w:pPr>
    </w:p>
    <w:p w:rsidR="00384C5C" w:rsidRPr="00126F8A" w:rsidRDefault="00384C5C" w:rsidP="00384C5C">
      <w:pPr>
        <w:pStyle w:val="SingleTxt"/>
        <w:spacing w:after="0" w:line="120" w:lineRule="exact"/>
        <w:ind w:left="1742" w:hanging="475"/>
        <w:jc w:val="left"/>
        <w:rPr>
          <w:i/>
          <w:sz w:val="10"/>
          <w:szCs w:val="17"/>
        </w:rPr>
      </w:pPr>
    </w:p>
    <w:p w:rsidR="00384C5C"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b/>
          <w:lang w:val="es-ES_tradnl"/>
        </w:rPr>
      </w:pPr>
      <w:r>
        <w:rPr>
          <w:lang w:val="es-ES_tradnl"/>
        </w:rPr>
        <w:tab/>
      </w:r>
      <w:r>
        <w:rPr>
          <w:lang w:val="es-ES_tradnl"/>
        </w:rPr>
        <w:tab/>
      </w:r>
      <w:r w:rsidRPr="00126F8A">
        <w:rPr>
          <w:lang w:val="es-ES_tradnl"/>
        </w:rPr>
        <w:t>Cuadro 11</w:t>
      </w:r>
      <w:r>
        <w:rPr>
          <w:lang w:val="es-ES_tradnl"/>
        </w:rPr>
        <w:br/>
      </w:r>
      <w:r w:rsidRPr="00126F8A">
        <w:rPr>
          <w:b/>
          <w:lang w:val="es-ES_tradnl"/>
        </w:rPr>
        <w:t xml:space="preserve">Tasa de desempleo, por sexo, 2000 </w:t>
      </w:r>
      <w:r>
        <w:rPr>
          <w:b/>
          <w:lang w:val="es-ES_tradnl"/>
        </w:rPr>
        <w:t>–</w:t>
      </w:r>
      <w:r w:rsidRPr="00126F8A">
        <w:rPr>
          <w:b/>
          <w:lang w:val="es-ES_tradnl"/>
        </w:rPr>
        <w:t xml:space="preserve"> 2004</w:t>
      </w:r>
    </w:p>
    <w:p w:rsidR="00384C5C" w:rsidRPr="00126F8A"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b/>
          <w:sz w:val="10"/>
          <w:lang w:val="es-ES_tradnl"/>
        </w:rPr>
      </w:pPr>
    </w:p>
    <w:tbl>
      <w:tblPr>
        <w:tblW w:w="0" w:type="auto"/>
        <w:tblInd w:w="1324" w:type="dxa"/>
        <w:tblCellMar>
          <w:left w:w="70" w:type="dxa"/>
          <w:right w:w="70" w:type="dxa"/>
        </w:tblCellMar>
        <w:tblLook w:val="0000" w:firstRow="0" w:lastRow="0" w:firstColumn="0" w:lastColumn="0" w:noHBand="0" w:noVBand="0"/>
      </w:tblPr>
      <w:tblGrid>
        <w:gridCol w:w="1618"/>
        <w:gridCol w:w="1139"/>
        <w:gridCol w:w="1139"/>
        <w:gridCol w:w="1140"/>
        <w:gridCol w:w="1139"/>
        <w:gridCol w:w="1140"/>
      </w:tblGrid>
      <w:tr w:rsidR="00384C5C" w:rsidRPr="00AA3F00">
        <w:tblPrEx>
          <w:tblCellMar>
            <w:top w:w="0" w:type="dxa"/>
            <w:bottom w:w="0" w:type="dxa"/>
          </w:tblCellMar>
        </w:tblPrEx>
        <w:tc>
          <w:tcPr>
            <w:tcW w:w="1618" w:type="dxa"/>
            <w:tcBorders>
              <w:top w:val="single" w:sz="4" w:space="0" w:color="auto"/>
              <w:bottom w:val="single" w:sz="12" w:space="0" w:color="auto"/>
            </w:tcBorders>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1139"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2000</w:t>
            </w:r>
          </w:p>
        </w:tc>
        <w:tc>
          <w:tcPr>
            <w:tcW w:w="1139"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2001</w:t>
            </w:r>
          </w:p>
        </w:tc>
        <w:tc>
          <w:tcPr>
            <w:tcW w:w="1140"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2002</w:t>
            </w:r>
          </w:p>
        </w:tc>
        <w:tc>
          <w:tcPr>
            <w:tcW w:w="1139"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2003</w:t>
            </w:r>
          </w:p>
        </w:tc>
        <w:tc>
          <w:tcPr>
            <w:tcW w:w="1140"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2004</w:t>
            </w:r>
          </w:p>
        </w:tc>
      </w:tr>
      <w:tr w:rsidR="00384C5C" w:rsidRPr="0033297C">
        <w:tblPrEx>
          <w:tblCellMar>
            <w:top w:w="0" w:type="dxa"/>
            <w:bottom w:w="0" w:type="dxa"/>
          </w:tblCellMar>
        </w:tblPrEx>
        <w:tc>
          <w:tcPr>
            <w:tcW w:w="1618" w:type="dxa"/>
            <w:tcBorders>
              <w:top w:val="single" w:sz="12" w:space="0" w:color="auto"/>
            </w:tcBorders>
          </w:tcPr>
          <w:p w:rsidR="00384C5C" w:rsidRPr="002A6F4A" w:rsidRDefault="00384C5C" w:rsidP="009C6D48">
            <w:pPr>
              <w:spacing w:before="80" w:after="40" w:line="210" w:lineRule="exact"/>
              <w:rPr>
                <w:sz w:val="17"/>
                <w:szCs w:val="17"/>
              </w:rPr>
            </w:pPr>
            <w:r w:rsidRPr="002A6F4A">
              <w:rPr>
                <w:sz w:val="17"/>
                <w:szCs w:val="17"/>
              </w:rPr>
              <w:t>Total</w:t>
            </w:r>
          </w:p>
        </w:tc>
        <w:tc>
          <w:tcPr>
            <w:tcW w:w="113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7,7</w:t>
            </w:r>
          </w:p>
        </w:tc>
        <w:tc>
          <w:tcPr>
            <w:tcW w:w="113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5,9</w:t>
            </w:r>
          </w:p>
        </w:tc>
        <w:tc>
          <w:tcPr>
            <w:tcW w:w="1140"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5,9</w:t>
            </w:r>
          </w:p>
        </w:tc>
        <w:tc>
          <w:tcPr>
            <w:tcW w:w="1139"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6,6</w:t>
            </w:r>
          </w:p>
        </w:tc>
        <w:tc>
          <w:tcPr>
            <w:tcW w:w="1140"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6,1</w:t>
            </w:r>
          </w:p>
        </w:tc>
      </w:tr>
      <w:tr w:rsidR="00384C5C" w:rsidRPr="001303D2">
        <w:tblPrEx>
          <w:tblCellMar>
            <w:top w:w="0" w:type="dxa"/>
            <w:bottom w:w="0" w:type="dxa"/>
          </w:tblCellMar>
        </w:tblPrEx>
        <w:tc>
          <w:tcPr>
            <w:tcW w:w="1618" w:type="dxa"/>
          </w:tcPr>
          <w:p w:rsidR="00384C5C" w:rsidRPr="002A6F4A" w:rsidRDefault="00384C5C" w:rsidP="009C6D48">
            <w:pPr>
              <w:spacing w:before="40" w:after="40" w:line="210" w:lineRule="exact"/>
              <w:rPr>
                <w:sz w:val="17"/>
                <w:szCs w:val="17"/>
              </w:rPr>
            </w:pPr>
            <w:r w:rsidRPr="002A6F4A">
              <w:rPr>
                <w:sz w:val="17"/>
                <w:szCs w:val="17"/>
              </w:rPr>
              <w:t>Mujeres</w:t>
            </w:r>
          </w:p>
        </w:tc>
        <w:tc>
          <w:tcPr>
            <w:tcW w:w="1139" w:type="dxa"/>
          </w:tcPr>
          <w:p w:rsidR="00384C5C" w:rsidRPr="002A6F4A" w:rsidRDefault="00384C5C" w:rsidP="009C6D48">
            <w:pPr>
              <w:spacing w:before="40" w:after="40" w:line="210" w:lineRule="exact"/>
              <w:jc w:val="right"/>
              <w:rPr>
                <w:sz w:val="17"/>
                <w:szCs w:val="17"/>
              </w:rPr>
            </w:pPr>
            <w:r w:rsidRPr="002A6F4A">
              <w:rPr>
                <w:sz w:val="17"/>
                <w:szCs w:val="17"/>
              </w:rPr>
              <w:t>7,7</w:t>
            </w:r>
          </w:p>
        </w:tc>
        <w:tc>
          <w:tcPr>
            <w:tcW w:w="1139" w:type="dxa"/>
          </w:tcPr>
          <w:p w:rsidR="00384C5C" w:rsidRPr="002A6F4A" w:rsidRDefault="00384C5C" w:rsidP="009C6D48">
            <w:pPr>
              <w:spacing w:before="40" w:after="40" w:line="210" w:lineRule="exact"/>
              <w:jc w:val="right"/>
              <w:rPr>
                <w:sz w:val="17"/>
                <w:szCs w:val="17"/>
              </w:rPr>
            </w:pPr>
            <w:r w:rsidRPr="002A6F4A">
              <w:rPr>
                <w:sz w:val="17"/>
                <w:szCs w:val="17"/>
              </w:rPr>
              <w:t>6,3</w:t>
            </w:r>
          </w:p>
        </w:tc>
        <w:tc>
          <w:tcPr>
            <w:tcW w:w="1140" w:type="dxa"/>
          </w:tcPr>
          <w:p w:rsidR="00384C5C" w:rsidRPr="002A6F4A" w:rsidRDefault="00384C5C" w:rsidP="009C6D48">
            <w:pPr>
              <w:spacing w:before="40" w:after="40" w:line="210" w:lineRule="exact"/>
              <w:jc w:val="right"/>
              <w:rPr>
                <w:sz w:val="17"/>
                <w:szCs w:val="17"/>
              </w:rPr>
            </w:pPr>
            <w:r w:rsidRPr="002A6F4A">
              <w:rPr>
                <w:sz w:val="17"/>
                <w:szCs w:val="17"/>
              </w:rPr>
              <w:t>6,3</w:t>
            </w:r>
          </w:p>
        </w:tc>
        <w:tc>
          <w:tcPr>
            <w:tcW w:w="1139" w:type="dxa"/>
          </w:tcPr>
          <w:p w:rsidR="00384C5C" w:rsidRPr="002A6F4A" w:rsidRDefault="00384C5C" w:rsidP="009C6D48">
            <w:pPr>
              <w:spacing w:before="40" w:after="40" w:line="210" w:lineRule="exact"/>
              <w:jc w:val="right"/>
              <w:rPr>
                <w:sz w:val="17"/>
                <w:szCs w:val="17"/>
              </w:rPr>
            </w:pPr>
            <w:r w:rsidRPr="002A6F4A">
              <w:rPr>
                <w:sz w:val="17"/>
                <w:szCs w:val="17"/>
              </w:rPr>
              <w:t>7,1</w:t>
            </w:r>
          </w:p>
        </w:tc>
        <w:tc>
          <w:tcPr>
            <w:tcW w:w="1140" w:type="dxa"/>
          </w:tcPr>
          <w:p w:rsidR="00384C5C" w:rsidRPr="002A6F4A" w:rsidRDefault="00384C5C" w:rsidP="009C6D48">
            <w:pPr>
              <w:spacing w:before="40" w:after="40" w:line="210" w:lineRule="exact"/>
              <w:jc w:val="right"/>
              <w:rPr>
                <w:sz w:val="17"/>
                <w:szCs w:val="17"/>
              </w:rPr>
            </w:pPr>
            <w:r w:rsidRPr="002A6F4A">
              <w:rPr>
                <w:sz w:val="17"/>
                <w:szCs w:val="17"/>
              </w:rPr>
              <w:t>6,4</w:t>
            </w:r>
          </w:p>
        </w:tc>
      </w:tr>
      <w:tr w:rsidR="00384C5C" w:rsidRPr="00B821A9">
        <w:tblPrEx>
          <w:tblCellMar>
            <w:top w:w="0" w:type="dxa"/>
            <w:bottom w:w="0" w:type="dxa"/>
          </w:tblCellMar>
        </w:tblPrEx>
        <w:tc>
          <w:tcPr>
            <w:tcW w:w="1618" w:type="dxa"/>
            <w:tcBorders>
              <w:bottom w:val="single" w:sz="12" w:space="0" w:color="auto"/>
            </w:tcBorders>
          </w:tcPr>
          <w:p w:rsidR="00384C5C" w:rsidRPr="002A6F4A" w:rsidRDefault="00384C5C" w:rsidP="009C6D48">
            <w:pPr>
              <w:spacing w:before="40" w:after="80" w:line="210" w:lineRule="exact"/>
              <w:rPr>
                <w:sz w:val="17"/>
                <w:szCs w:val="17"/>
              </w:rPr>
            </w:pPr>
            <w:r w:rsidRPr="002A6F4A">
              <w:rPr>
                <w:sz w:val="17"/>
                <w:szCs w:val="17"/>
              </w:rPr>
              <w:t>Hombres</w:t>
            </w:r>
          </w:p>
        </w:tc>
        <w:tc>
          <w:tcPr>
            <w:tcW w:w="113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7,6</w:t>
            </w:r>
          </w:p>
        </w:tc>
        <w:tc>
          <w:tcPr>
            <w:tcW w:w="113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5,6</w:t>
            </w:r>
          </w:p>
        </w:tc>
        <w:tc>
          <w:tcPr>
            <w:tcW w:w="1140"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7,0</w:t>
            </w:r>
          </w:p>
        </w:tc>
        <w:tc>
          <w:tcPr>
            <w:tcW w:w="1139"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6,1</w:t>
            </w:r>
          </w:p>
        </w:tc>
        <w:tc>
          <w:tcPr>
            <w:tcW w:w="1140" w:type="dxa"/>
            <w:tcBorders>
              <w:bottom w:val="single" w:sz="12" w:space="0" w:color="auto"/>
            </w:tcBorders>
          </w:tcPr>
          <w:p w:rsidR="00384C5C" w:rsidRPr="002A6F4A" w:rsidRDefault="00384C5C" w:rsidP="009C6D48">
            <w:pPr>
              <w:spacing w:before="40" w:after="80" w:line="210" w:lineRule="exact"/>
              <w:jc w:val="right"/>
              <w:rPr>
                <w:sz w:val="17"/>
                <w:szCs w:val="17"/>
              </w:rPr>
            </w:pPr>
            <w:r w:rsidRPr="002A6F4A">
              <w:rPr>
                <w:sz w:val="17"/>
                <w:szCs w:val="17"/>
              </w:rPr>
              <w:t>5,7</w:t>
            </w:r>
          </w:p>
        </w:tc>
      </w:tr>
    </w:tbl>
    <w:p w:rsidR="00384C5C" w:rsidRPr="00DB0005" w:rsidRDefault="00384C5C" w:rsidP="00384C5C">
      <w:pPr>
        <w:pStyle w:val="SingleTxt"/>
        <w:spacing w:after="0" w:line="120" w:lineRule="exact"/>
        <w:ind w:left="1742" w:hanging="475"/>
        <w:jc w:val="right"/>
        <w:rPr>
          <w:i/>
          <w:sz w:val="10"/>
          <w:szCs w:val="17"/>
        </w:rPr>
      </w:pPr>
    </w:p>
    <w:p w:rsidR="00384C5C" w:rsidRPr="00917E5E" w:rsidRDefault="00384C5C" w:rsidP="00384C5C">
      <w:pPr>
        <w:pStyle w:val="SingleTxt"/>
        <w:ind w:left="1742" w:hanging="475"/>
        <w:jc w:val="left"/>
        <w:rPr>
          <w:i/>
          <w:sz w:val="17"/>
          <w:szCs w:val="17"/>
        </w:rPr>
      </w:pPr>
      <w:r w:rsidRPr="00917E5E">
        <w:rPr>
          <w:i/>
          <w:sz w:val="17"/>
          <w:szCs w:val="17"/>
        </w:rPr>
        <w:t xml:space="preserve">Fuente: Informe anual 2005. </w:t>
      </w:r>
      <w:r w:rsidRPr="0033172F">
        <w:rPr>
          <w:sz w:val="17"/>
          <w:szCs w:val="17"/>
        </w:rPr>
        <w:t>Servicio de Empleo de Eslovenia</w:t>
      </w:r>
      <w:r w:rsidRPr="00917E5E">
        <w:rPr>
          <w:i/>
          <w:sz w:val="17"/>
          <w:szCs w:val="17"/>
        </w:rPr>
        <w:t>.</w:t>
      </w:r>
    </w:p>
    <w:p w:rsidR="00384C5C" w:rsidRPr="00BE7FAF" w:rsidRDefault="00384C5C" w:rsidP="00384C5C">
      <w:pPr>
        <w:pStyle w:val="SingleTxt"/>
        <w:jc w:val="left"/>
      </w:pPr>
      <w:r>
        <w:br w:type="page"/>
      </w:r>
      <w:r w:rsidRPr="00BE7FAF">
        <w:rPr>
          <w:bCs/>
        </w:rPr>
        <w:t>Cuadro</w:t>
      </w:r>
      <w:r>
        <w:rPr>
          <w:bCs/>
        </w:rPr>
        <w:t xml:space="preserve"> 12</w:t>
      </w:r>
      <w:r>
        <w:rPr>
          <w:bCs/>
        </w:rPr>
        <w:br/>
      </w:r>
      <w:r w:rsidRPr="002714A8">
        <w:rPr>
          <w:b/>
        </w:rPr>
        <w:t xml:space="preserve">Iniciativas destinadas a fomentar la igualdad de oportunidades para </w:t>
      </w:r>
      <w:r>
        <w:rPr>
          <w:b/>
        </w:rPr>
        <w:br/>
      </w:r>
      <w:r w:rsidRPr="002714A8">
        <w:rPr>
          <w:b/>
        </w:rPr>
        <w:t xml:space="preserve">la mujer y el hombre, 2003, 2004 y 2005 </w:t>
      </w:r>
    </w:p>
    <w:tbl>
      <w:tblPr>
        <w:tblW w:w="0" w:type="auto"/>
        <w:tblInd w:w="1284" w:type="dxa"/>
        <w:tblLayout w:type="fixed"/>
        <w:tblCellMar>
          <w:left w:w="30" w:type="dxa"/>
          <w:right w:w="30" w:type="dxa"/>
        </w:tblCellMar>
        <w:tblLook w:val="0000" w:firstRow="0" w:lastRow="0" w:firstColumn="0" w:lastColumn="0" w:noHBand="0" w:noVBand="0"/>
      </w:tblPr>
      <w:tblGrid>
        <w:gridCol w:w="2193"/>
        <w:gridCol w:w="1360"/>
        <w:gridCol w:w="1881"/>
        <w:gridCol w:w="1881"/>
      </w:tblGrid>
      <w:tr w:rsidR="00384C5C" w:rsidRPr="00AA3F00">
        <w:tblPrEx>
          <w:tblCellMar>
            <w:top w:w="0" w:type="dxa"/>
            <w:bottom w:w="0" w:type="dxa"/>
          </w:tblCellMar>
        </w:tblPrEx>
        <w:trPr>
          <w:cantSplit/>
          <w:trHeight w:val="276"/>
        </w:trPr>
        <w:tc>
          <w:tcPr>
            <w:tcW w:w="2193" w:type="dxa"/>
            <w:tcBorders>
              <w:top w:val="single" w:sz="4" w:space="0" w:color="auto"/>
              <w:bottom w:val="single" w:sz="12" w:space="0" w:color="auto"/>
            </w:tcBorders>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1360"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2003</w:t>
            </w:r>
          </w:p>
        </w:tc>
        <w:tc>
          <w:tcPr>
            <w:tcW w:w="1881"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2004</w:t>
            </w:r>
          </w:p>
        </w:tc>
        <w:tc>
          <w:tcPr>
            <w:tcW w:w="1881"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2005*</w:t>
            </w:r>
          </w:p>
        </w:tc>
      </w:tr>
      <w:tr w:rsidR="00384C5C" w:rsidRPr="001303D2">
        <w:tblPrEx>
          <w:tblCellMar>
            <w:top w:w="0" w:type="dxa"/>
            <w:bottom w:w="0" w:type="dxa"/>
          </w:tblCellMar>
        </w:tblPrEx>
        <w:trPr>
          <w:cantSplit/>
          <w:trHeight w:val="276"/>
        </w:trPr>
        <w:tc>
          <w:tcPr>
            <w:tcW w:w="2193" w:type="dxa"/>
            <w:tcBorders>
              <w:top w:val="single" w:sz="12" w:space="0" w:color="auto"/>
            </w:tcBorders>
          </w:tcPr>
          <w:p w:rsidR="00384C5C" w:rsidRPr="002A6F4A" w:rsidRDefault="00384C5C" w:rsidP="009C6D48">
            <w:pPr>
              <w:spacing w:before="80" w:after="40" w:line="210" w:lineRule="exact"/>
              <w:rPr>
                <w:sz w:val="17"/>
                <w:szCs w:val="17"/>
              </w:rPr>
            </w:pPr>
            <w:r w:rsidRPr="002A6F4A">
              <w:rPr>
                <w:sz w:val="17"/>
                <w:szCs w:val="17"/>
              </w:rPr>
              <w:t>Total</w:t>
            </w:r>
          </w:p>
        </w:tc>
        <w:tc>
          <w:tcPr>
            <w:tcW w:w="1360"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13</w:t>
            </w:r>
          </w:p>
        </w:tc>
        <w:tc>
          <w:tcPr>
            <w:tcW w:w="1881"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8</w:t>
            </w:r>
          </w:p>
        </w:tc>
        <w:tc>
          <w:tcPr>
            <w:tcW w:w="1881" w:type="dxa"/>
            <w:tcBorders>
              <w:top w:val="single" w:sz="12" w:space="0" w:color="auto"/>
            </w:tcBorders>
          </w:tcPr>
          <w:p w:rsidR="00384C5C" w:rsidRPr="002A6F4A" w:rsidRDefault="00384C5C" w:rsidP="009C6D48">
            <w:pPr>
              <w:spacing w:before="80" w:after="40" w:line="210" w:lineRule="exact"/>
              <w:jc w:val="right"/>
              <w:rPr>
                <w:sz w:val="17"/>
                <w:szCs w:val="17"/>
              </w:rPr>
            </w:pPr>
            <w:r w:rsidRPr="002A6F4A">
              <w:rPr>
                <w:sz w:val="17"/>
                <w:szCs w:val="17"/>
              </w:rPr>
              <w:t>7</w:t>
            </w:r>
          </w:p>
        </w:tc>
      </w:tr>
      <w:tr w:rsidR="00384C5C" w:rsidRPr="001303D2">
        <w:tblPrEx>
          <w:tblCellMar>
            <w:top w:w="0" w:type="dxa"/>
            <w:bottom w:w="0" w:type="dxa"/>
          </w:tblCellMar>
        </w:tblPrEx>
        <w:trPr>
          <w:cantSplit/>
          <w:trHeight w:val="262"/>
        </w:trPr>
        <w:tc>
          <w:tcPr>
            <w:tcW w:w="2193" w:type="dxa"/>
          </w:tcPr>
          <w:p w:rsidR="00384C5C" w:rsidRPr="002A6F4A" w:rsidRDefault="00384C5C" w:rsidP="009C6D48">
            <w:pPr>
              <w:spacing w:before="40" w:after="40" w:line="210" w:lineRule="exact"/>
              <w:rPr>
                <w:sz w:val="17"/>
                <w:szCs w:val="17"/>
              </w:rPr>
            </w:pPr>
            <w:r w:rsidRPr="002A6F4A">
              <w:rPr>
                <w:sz w:val="17"/>
                <w:szCs w:val="17"/>
              </w:rPr>
              <w:t xml:space="preserve">Mujeres </w:t>
            </w:r>
          </w:p>
        </w:tc>
        <w:tc>
          <w:tcPr>
            <w:tcW w:w="1360" w:type="dxa"/>
          </w:tcPr>
          <w:p w:rsidR="00384C5C" w:rsidRPr="002A6F4A" w:rsidRDefault="00384C5C" w:rsidP="009C6D48">
            <w:pPr>
              <w:spacing w:before="40" w:after="40" w:line="210" w:lineRule="exact"/>
              <w:jc w:val="right"/>
              <w:rPr>
                <w:sz w:val="17"/>
                <w:szCs w:val="17"/>
              </w:rPr>
            </w:pPr>
            <w:r w:rsidRPr="002A6F4A">
              <w:rPr>
                <w:sz w:val="17"/>
                <w:szCs w:val="17"/>
              </w:rPr>
              <w:t>9</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5</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3</w:t>
            </w:r>
          </w:p>
        </w:tc>
      </w:tr>
      <w:tr w:rsidR="00384C5C" w:rsidRPr="001303D2">
        <w:tblPrEx>
          <w:tblCellMar>
            <w:top w:w="0" w:type="dxa"/>
            <w:bottom w:w="0" w:type="dxa"/>
          </w:tblCellMar>
        </w:tblPrEx>
        <w:trPr>
          <w:cantSplit/>
          <w:trHeight w:val="247"/>
        </w:trPr>
        <w:tc>
          <w:tcPr>
            <w:tcW w:w="2193" w:type="dxa"/>
          </w:tcPr>
          <w:p w:rsidR="00384C5C" w:rsidRPr="002A6F4A" w:rsidRDefault="00384C5C" w:rsidP="009C6D48">
            <w:pPr>
              <w:spacing w:before="40" w:after="40" w:line="210" w:lineRule="exact"/>
              <w:rPr>
                <w:sz w:val="17"/>
                <w:szCs w:val="17"/>
              </w:rPr>
            </w:pPr>
            <w:r w:rsidRPr="002A6F4A">
              <w:rPr>
                <w:sz w:val="17"/>
                <w:szCs w:val="17"/>
              </w:rPr>
              <w:t>Hombres</w:t>
            </w:r>
          </w:p>
        </w:tc>
        <w:tc>
          <w:tcPr>
            <w:tcW w:w="1360" w:type="dxa"/>
          </w:tcPr>
          <w:p w:rsidR="00384C5C" w:rsidRPr="002A6F4A" w:rsidRDefault="00384C5C" w:rsidP="009C6D48">
            <w:pPr>
              <w:spacing w:before="40" w:after="40" w:line="210" w:lineRule="exact"/>
              <w:jc w:val="right"/>
              <w:rPr>
                <w:sz w:val="17"/>
                <w:szCs w:val="17"/>
              </w:rPr>
            </w:pPr>
            <w:r w:rsidRPr="002A6F4A">
              <w:rPr>
                <w:sz w:val="17"/>
                <w:szCs w:val="17"/>
              </w:rPr>
              <w:t>3</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1</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3</w:t>
            </w:r>
          </w:p>
        </w:tc>
      </w:tr>
      <w:tr w:rsidR="00384C5C" w:rsidRPr="001303D2">
        <w:tblPrEx>
          <w:tblCellMar>
            <w:top w:w="0" w:type="dxa"/>
            <w:bottom w:w="0" w:type="dxa"/>
          </w:tblCellMar>
        </w:tblPrEx>
        <w:trPr>
          <w:cantSplit/>
          <w:trHeight w:val="262"/>
        </w:trPr>
        <w:tc>
          <w:tcPr>
            <w:tcW w:w="2193" w:type="dxa"/>
          </w:tcPr>
          <w:p w:rsidR="00384C5C" w:rsidRPr="002A6F4A" w:rsidRDefault="00384C5C" w:rsidP="009C6D48">
            <w:pPr>
              <w:spacing w:before="40" w:after="40" w:line="210" w:lineRule="exact"/>
              <w:rPr>
                <w:sz w:val="17"/>
                <w:szCs w:val="17"/>
              </w:rPr>
            </w:pPr>
            <w:r w:rsidRPr="002A6F4A">
              <w:rPr>
                <w:sz w:val="17"/>
                <w:szCs w:val="17"/>
              </w:rPr>
              <w:t>Instituciones</w:t>
            </w:r>
          </w:p>
        </w:tc>
        <w:tc>
          <w:tcPr>
            <w:tcW w:w="1360" w:type="dxa"/>
          </w:tcPr>
          <w:p w:rsidR="00384C5C" w:rsidRPr="002A6F4A" w:rsidRDefault="00384C5C" w:rsidP="009C6D48">
            <w:pPr>
              <w:spacing w:before="40" w:after="40" w:line="210" w:lineRule="exact"/>
              <w:jc w:val="right"/>
              <w:rPr>
                <w:sz w:val="17"/>
                <w:szCs w:val="17"/>
              </w:rPr>
            </w:pPr>
            <w:r w:rsidRPr="002A6F4A">
              <w:rPr>
                <w:sz w:val="17"/>
                <w:szCs w:val="17"/>
              </w:rPr>
              <w:t>1</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2</w:t>
            </w:r>
          </w:p>
        </w:tc>
        <w:tc>
          <w:tcPr>
            <w:tcW w:w="1881" w:type="dxa"/>
          </w:tcPr>
          <w:p w:rsidR="00384C5C" w:rsidRPr="002A6F4A" w:rsidRDefault="00384C5C" w:rsidP="009C6D48">
            <w:pPr>
              <w:spacing w:before="40" w:after="40" w:line="210" w:lineRule="exact"/>
              <w:jc w:val="right"/>
              <w:rPr>
                <w:sz w:val="17"/>
                <w:szCs w:val="17"/>
              </w:rPr>
            </w:pPr>
            <w:r w:rsidRPr="002A6F4A">
              <w:rPr>
                <w:sz w:val="17"/>
                <w:szCs w:val="17"/>
              </w:rPr>
              <w:t>1</w:t>
            </w:r>
          </w:p>
        </w:tc>
      </w:tr>
      <w:tr w:rsidR="00384C5C" w:rsidRPr="00B821A9">
        <w:tblPrEx>
          <w:tblCellMar>
            <w:top w:w="0" w:type="dxa"/>
            <w:bottom w:w="0" w:type="dxa"/>
          </w:tblCellMar>
        </w:tblPrEx>
        <w:trPr>
          <w:cantSplit/>
          <w:trHeight w:val="262"/>
        </w:trPr>
        <w:tc>
          <w:tcPr>
            <w:tcW w:w="2193" w:type="dxa"/>
            <w:tcBorders>
              <w:bottom w:val="single" w:sz="12" w:space="0" w:color="auto"/>
            </w:tcBorders>
            <w:vAlign w:val="bottom"/>
          </w:tcPr>
          <w:p w:rsidR="00384C5C" w:rsidRPr="002A6F4A" w:rsidRDefault="00384C5C" w:rsidP="009C6D48">
            <w:pPr>
              <w:spacing w:before="40" w:after="80" w:line="210" w:lineRule="exact"/>
              <w:rPr>
                <w:sz w:val="17"/>
                <w:szCs w:val="17"/>
              </w:rPr>
            </w:pPr>
            <w:r w:rsidRPr="002A6F4A">
              <w:rPr>
                <w:sz w:val="17"/>
                <w:szCs w:val="17"/>
              </w:rPr>
              <w:t xml:space="preserve">Porcentaje de mujeres </w:t>
            </w:r>
          </w:p>
        </w:tc>
        <w:tc>
          <w:tcPr>
            <w:tcW w:w="1360" w:type="dxa"/>
            <w:tcBorders>
              <w:bottom w:val="single" w:sz="12" w:space="0" w:color="auto"/>
            </w:tcBorders>
            <w:vAlign w:val="bottom"/>
          </w:tcPr>
          <w:p w:rsidR="00384C5C" w:rsidRPr="002A6F4A" w:rsidRDefault="00384C5C" w:rsidP="009C6D48">
            <w:pPr>
              <w:spacing w:before="40" w:after="80" w:line="210" w:lineRule="exact"/>
              <w:jc w:val="right"/>
              <w:rPr>
                <w:sz w:val="17"/>
                <w:szCs w:val="17"/>
              </w:rPr>
            </w:pPr>
            <w:r w:rsidRPr="002A6F4A">
              <w:rPr>
                <w:sz w:val="17"/>
                <w:szCs w:val="17"/>
              </w:rPr>
              <w:t>69,2</w:t>
            </w:r>
          </w:p>
        </w:tc>
        <w:tc>
          <w:tcPr>
            <w:tcW w:w="1881" w:type="dxa"/>
            <w:tcBorders>
              <w:bottom w:val="single" w:sz="12" w:space="0" w:color="auto"/>
            </w:tcBorders>
            <w:vAlign w:val="bottom"/>
          </w:tcPr>
          <w:p w:rsidR="00384C5C" w:rsidRPr="002A6F4A" w:rsidRDefault="00384C5C" w:rsidP="009C6D48">
            <w:pPr>
              <w:spacing w:before="40" w:after="80" w:line="210" w:lineRule="exact"/>
              <w:jc w:val="right"/>
              <w:rPr>
                <w:sz w:val="17"/>
                <w:szCs w:val="17"/>
              </w:rPr>
            </w:pPr>
            <w:r w:rsidRPr="002A6F4A">
              <w:rPr>
                <w:sz w:val="17"/>
                <w:szCs w:val="17"/>
              </w:rPr>
              <w:t>62,5</w:t>
            </w:r>
          </w:p>
        </w:tc>
        <w:tc>
          <w:tcPr>
            <w:tcW w:w="1881" w:type="dxa"/>
            <w:tcBorders>
              <w:bottom w:val="single" w:sz="12" w:space="0" w:color="auto"/>
            </w:tcBorders>
            <w:vAlign w:val="bottom"/>
          </w:tcPr>
          <w:p w:rsidR="00384C5C" w:rsidRPr="002A6F4A" w:rsidRDefault="00384C5C" w:rsidP="009C6D48">
            <w:pPr>
              <w:spacing w:before="40" w:after="80" w:line="210" w:lineRule="exact"/>
              <w:jc w:val="right"/>
              <w:rPr>
                <w:sz w:val="17"/>
                <w:szCs w:val="17"/>
              </w:rPr>
            </w:pPr>
            <w:r w:rsidRPr="002A6F4A">
              <w:rPr>
                <w:sz w:val="17"/>
                <w:szCs w:val="17"/>
              </w:rPr>
              <w:t>42,9</w:t>
            </w:r>
          </w:p>
        </w:tc>
      </w:tr>
    </w:tbl>
    <w:p w:rsidR="00384C5C" w:rsidRPr="00C03673" w:rsidRDefault="00384C5C" w:rsidP="00384C5C">
      <w:pPr>
        <w:pStyle w:val="SingleTxt"/>
        <w:spacing w:after="0" w:line="120" w:lineRule="exact"/>
        <w:jc w:val="left"/>
        <w:rPr>
          <w:i/>
          <w:sz w:val="10"/>
          <w:szCs w:val="17"/>
        </w:rPr>
      </w:pPr>
    </w:p>
    <w:p w:rsidR="00384C5C" w:rsidRPr="00257C40" w:rsidRDefault="00384C5C" w:rsidP="00384C5C">
      <w:pPr>
        <w:pStyle w:val="FootnoteText"/>
        <w:tabs>
          <w:tab w:val="clear" w:pos="418"/>
          <w:tab w:val="right" w:pos="1476"/>
          <w:tab w:val="left" w:pos="1548"/>
          <w:tab w:val="right" w:pos="1836"/>
          <w:tab w:val="left" w:pos="1908"/>
        </w:tabs>
        <w:ind w:left="1548" w:hanging="288"/>
        <w:rPr>
          <w:lang w:eastAsia="ja-JP"/>
        </w:rPr>
      </w:pPr>
      <w:r>
        <w:rPr>
          <w:lang w:eastAsia="ja-JP"/>
        </w:rPr>
        <w:tab/>
      </w:r>
      <w:r w:rsidRPr="00257C40">
        <w:rPr>
          <w:lang w:eastAsia="ja-JP"/>
        </w:rPr>
        <w:t>*</w:t>
      </w:r>
      <w:r w:rsidRPr="00257C40">
        <w:rPr>
          <w:lang w:eastAsia="ja-JP"/>
        </w:rPr>
        <w:tab/>
      </w:r>
      <w:r w:rsidRPr="00257C40">
        <w:rPr>
          <w:lang w:eastAsia="ja-JP"/>
        </w:rPr>
        <w:tab/>
        <w:t>Para 2005, datos hasta el 30 de junio de 2005.</w:t>
      </w:r>
    </w:p>
    <w:p w:rsidR="00384C5C" w:rsidRDefault="00384C5C" w:rsidP="00384C5C">
      <w:pPr>
        <w:pStyle w:val="SingleTxt"/>
        <w:jc w:val="left"/>
        <w:rPr>
          <w:i/>
          <w:sz w:val="17"/>
          <w:szCs w:val="17"/>
        </w:rPr>
      </w:pPr>
      <w:r w:rsidRPr="00917E5E">
        <w:rPr>
          <w:i/>
          <w:sz w:val="17"/>
          <w:szCs w:val="17"/>
        </w:rPr>
        <w:t xml:space="preserve">Fuente: </w:t>
      </w:r>
      <w:r w:rsidRPr="003766D9">
        <w:rPr>
          <w:sz w:val="17"/>
          <w:szCs w:val="17"/>
        </w:rPr>
        <w:t>Oficina de Igualdad de Oportunidades, 2005</w:t>
      </w:r>
      <w:r w:rsidRPr="00A95F13">
        <w:rPr>
          <w:i/>
          <w:sz w:val="17"/>
          <w:szCs w:val="17"/>
        </w:rPr>
        <w:t>.</w:t>
      </w:r>
    </w:p>
    <w:p w:rsidR="00384C5C" w:rsidRPr="00C03673" w:rsidRDefault="00384C5C" w:rsidP="00384C5C">
      <w:pPr>
        <w:spacing w:line="120" w:lineRule="exact"/>
        <w:jc w:val="both"/>
        <w:rPr>
          <w:sz w:val="10"/>
          <w:szCs w:val="24"/>
        </w:rPr>
      </w:pPr>
    </w:p>
    <w:p w:rsidR="00384C5C" w:rsidRPr="00C03673" w:rsidRDefault="00384C5C" w:rsidP="00384C5C">
      <w:pPr>
        <w:spacing w:line="120" w:lineRule="exact"/>
        <w:jc w:val="both"/>
        <w:rPr>
          <w:sz w:val="10"/>
          <w:szCs w:val="24"/>
        </w:rPr>
      </w:pPr>
    </w:p>
    <w:p w:rsidR="00384C5C" w:rsidRDefault="00384C5C" w:rsidP="00384C5C">
      <w:pPr>
        <w:pStyle w:val="SingleTxt"/>
        <w:jc w:val="left"/>
        <w:rPr>
          <w:b/>
        </w:rPr>
      </w:pPr>
      <w:r w:rsidRPr="00F24932">
        <w:rPr>
          <w:lang w:val="es-ES_tradnl"/>
        </w:rPr>
        <w:t xml:space="preserve">Cuadro </w:t>
      </w:r>
      <w:r>
        <w:t>13</w:t>
      </w:r>
      <w:r>
        <w:br/>
      </w:r>
      <w:r w:rsidRPr="00C03673">
        <w:rPr>
          <w:b/>
        </w:rPr>
        <w:t xml:space="preserve">Delitos contra la vida y la integridad física, y porcentaje de mujeres </w:t>
      </w:r>
      <w:r>
        <w:rPr>
          <w:b/>
        </w:rPr>
        <w:br/>
      </w:r>
      <w:r w:rsidRPr="00C03673">
        <w:rPr>
          <w:b/>
        </w:rPr>
        <w:t>víctimas de estos delitos, 2002-2004</w:t>
      </w:r>
    </w:p>
    <w:p w:rsidR="00384C5C" w:rsidRPr="008C7138" w:rsidRDefault="00384C5C" w:rsidP="00384C5C">
      <w:pPr>
        <w:pStyle w:val="SingleTxt"/>
        <w:spacing w:after="0" w:line="120" w:lineRule="exact"/>
        <w:jc w:val="left"/>
        <w:rPr>
          <w:b/>
          <w:sz w:val="10"/>
        </w:rPr>
      </w:pPr>
    </w:p>
    <w:tbl>
      <w:tblPr>
        <w:tblW w:w="7315" w:type="dxa"/>
        <w:tblInd w:w="1427" w:type="dxa"/>
        <w:tblLayout w:type="fixed"/>
        <w:tblCellMar>
          <w:left w:w="70" w:type="dxa"/>
          <w:right w:w="70" w:type="dxa"/>
        </w:tblCellMar>
        <w:tblLook w:val="0000" w:firstRow="0" w:lastRow="0" w:firstColumn="0" w:lastColumn="0" w:noHBand="0" w:noVBand="0"/>
      </w:tblPr>
      <w:tblGrid>
        <w:gridCol w:w="836"/>
        <w:gridCol w:w="1881"/>
        <w:gridCol w:w="1045"/>
        <w:gridCol w:w="1035"/>
        <w:gridCol w:w="839"/>
        <w:gridCol w:w="630"/>
        <w:gridCol w:w="1049"/>
      </w:tblGrid>
      <w:tr w:rsidR="00384C5C" w:rsidRPr="00AA3F00">
        <w:tblPrEx>
          <w:tblCellMar>
            <w:top w:w="0" w:type="dxa"/>
            <w:bottom w:w="0" w:type="dxa"/>
          </w:tblCellMar>
        </w:tblPrEx>
        <w:tc>
          <w:tcPr>
            <w:tcW w:w="836" w:type="dxa"/>
            <w:tcBorders>
              <w:top w:val="single" w:sz="4" w:space="0" w:color="auto"/>
              <w:bottom w:val="single" w:sz="12" w:space="0" w:color="auto"/>
            </w:tcBorders>
            <w:vAlign w:val="bottom"/>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1881"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p>
        </w:tc>
        <w:tc>
          <w:tcPr>
            <w:tcW w:w="1045"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Homicidio</w:t>
            </w:r>
          </w:p>
        </w:tc>
        <w:tc>
          <w:tcPr>
            <w:tcW w:w="1035"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Lesión física</w:t>
            </w:r>
            <w:r>
              <w:rPr>
                <w:bCs/>
                <w:i/>
                <w:sz w:val="14"/>
                <w:szCs w:val="14"/>
              </w:rPr>
              <w:t xml:space="preserve"> </w:t>
            </w:r>
            <w:r w:rsidRPr="00AA3F00">
              <w:rPr>
                <w:bCs/>
                <w:i/>
                <w:sz w:val="14"/>
                <w:szCs w:val="14"/>
              </w:rPr>
              <w:t>especialmente</w:t>
            </w:r>
            <w:r>
              <w:rPr>
                <w:bCs/>
                <w:i/>
                <w:sz w:val="14"/>
                <w:szCs w:val="14"/>
              </w:rPr>
              <w:t xml:space="preserve"> </w:t>
            </w:r>
            <w:r w:rsidRPr="00AA3F00">
              <w:rPr>
                <w:bCs/>
                <w:i/>
                <w:sz w:val="14"/>
                <w:szCs w:val="14"/>
              </w:rPr>
              <w:t>grave</w:t>
            </w:r>
          </w:p>
        </w:tc>
        <w:tc>
          <w:tcPr>
            <w:tcW w:w="839"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Lesión física grave </w:t>
            </w:r>
          </w:p>
        </w:tc>
        <w:tc>
          <w:tcPr>
            <w:tcW w:w="630"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Lesión física ligera </w:t>
            </w:r>
          </w:p>
        </w:tc>
        <w:tc>
          <w:tcPr>
            <w:tcW w:w="1049"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Amenaza con un arma peligrosa </w:t>
            </w:r>
          </w:p>
        </w:tc>
      </w:tr>
      <w:tr w:rsidR="00384C5C" w:rsidRPr="001303D2">
        <w:tblPrEx>
          <w:tblCellMar>
            <w:top w:w="0" w:type="dxa"/>
            <w:bottom w:w="0" w:type="dxa"/>
          </w:tblCellMar>
        </w:tblPrEx>
        <w:tc>
          <w:tcPr>
            <w:tcW w:w="836" w:type="dxa"/>
            <w:tcBorders>
              <w:top w:val="single" w:sz="12" w:space="0" w:color="auto"/>
            </w:tcBorders>
          </w:tcPr>
          <w:p w:rsidR="00384C5C" w:rsidRPr="00FF11A1" w:rsidRDefault="00384C5C" w:rsidP="009C6D48">
            <w:pPr>
              <w:spacing w:before="40" w:after="40" w:line="210" w:lineRule="exact"/>
              <w:rPr>
                <w:sz w:val="17"/>
                <w:szCs w:val="17"/>
              </w:rPr>
            </w:pPr>
            <w:r w:rsidRPr="00FF11A1">
              <w:rPr>
                <w:sz w:val="17"/>
                <w:szCs w:val="17"/>
              </w:rPr>
              <w:t>2002</w:t>
            </w:r>
          </w:p>
        </w:tc>
        <w:tc>
          <w:tcPr>
            <w:tcW w:w="1881" w:type="dxa"/>
            <w:tcBorders>
              <w:top w:val="single" w:sz="12" w:space="0" w:color="auto"/>
            </w:tcBorders>
          </w:tcPr>
          <w:p w:rsidR="00384C5C" w:rsidRDefault="00384C5C" w:rsidP="009C6D48">
            <w:pPr>
              <w:spacing w:before="40" w:after="40" w:line="210" w:lineRule="exact"/>
              <w:rPr>
                <w:sz w:val="17"/>
                <w:szCs w:val="17"/>
              </w:rPr>
            </w:pPr>
            <w:r w:rsidRPr="00FF11A1">
              <w:rPr>
                <w:sz w:val="17"/>
                <w:szCs w:val="17"/>
              </w:rPr>
              <w:t xml:space="preserve">Número total </w:t>
            </w:r>
          </w:p>
          <w:p w:rsidR="00384C5C" w:rsidRPr="00FF11A1" w:rsidRDefault="00384C5C" w:rsidP="009C6D48">
            <w:pPr>
              <w:spacing w:before="40" w:after="40" w:line="210" w:lineRule="exact"/>
              <w:rPr>
                <w:sz w:val="17"/>
                <w:szCs w:val="17"/>
              </w:rPr>
            </w:pPr>
            <w:r w:rsidRPr="00FF11A1">
              <w:rPr>
                <w:sz w:val="17"/>
                <w:szCs w:val="17"/>
              </w:rPr>
              <w:t xml:space="preserve">Contra mujeres </w:t>
            </w:r>
          </w:p>
          <w:p w:rsidR="00384C5C" w:rsidRPr="00FF11A1" w:rsidRDefault="00384C5C" w:rsidP="009C6D48">
            <w:pPr>
              <w:spacing w:before="40" w:after="40" w:line="210" w:lineRule="exact"/>
              <w:rPr>
                <w:sz w:val="17"/>
                <w:szCs w:val="17"/>
              </w:rPr>
            </w:pPr>
            <w:r w:rsidRPr="00FF11A1">
              <w:rPr>
                <w:sz w:val="17"/>
                <w:szCs w:val="17"/>
              </w:rPr>
              <w:t xml:space="preserve">Porcentaje de mujeres </w:t>
            </w:r>
          </w:p>
        </w:tc>
        <w:tc>
          <w:tcPr>
            <w:tcW w:w="1045" w:type="dxa"/>
            <w:tcBorders>
              <w:top w:val="single" w:sz="12" w:space="0" w:color="auto"/>
            </w:tcBorders>
          </w:tcPr>
          <w:p w:rsidR="00384C5C" w:rsidRPr="00FF11A1" w:rsidRDefault="00384C5C" w:rsidP="009C6D48">
            <w:pPr>
              <w:spacing w:before="40" w:after="40" w:line="210" w:lineRule="exact"/>
              <w:jc w:val="right"/>
              <w:rPr>
                <w:sz w:val="17"/>
                <w:szCs w:val="17"/>
              </w:rPr>
            </w:pPr>
            <w:r w:rsidRPr="00FF11A1">
              <w:rPr>
                <w:sz w:val="17"/>
                <w:szCs w:val="17"/>
              </w:rPr>
              <w:t xml:space="preserve">78                    </w:t>
            </w:r>
          </w:p>
          <w:p w:rsidR="00384C5C" w:rsidRPr="00FF11A1" w:rsidRDefault="00384C5C" w:rsidP="009C6D48">
            <w:pPr>
              <w:spacing w:before="40" w:after="40" w:line="210" w:lineRule="exact"/>
              <w:jc w:val="right"/>
              <w:rPr>
                <w:sz w:val="17"/>
                <w:szCs w:val="17"/>
              </w:rPr>
            </w:pPr>
            <w:r w:rsidRPr="00FF11A1">
              <w:rPr>
                <w:sz w:val="17"/>
                <w:szCs w:val="17"/>
              </w:rPr>
              <w:t>22</w:t>
            </w:r>
          </w:p>
          <w:p w:rsidR="00384C5C" w:rsidRPr="00FF11A1" w:rsidRDefault="00384C5C" w:rsidP="009C6D48">
            <w:pPr>
              <w:spacing w:before="40" w:after="40" w:line="210" w:lineRule="exact"/>
              <w:jc w:val="right"/>
              <w:rPr>
                <w:sz w:val="17"/>
                <w:szCs w:val="17"/>
              </w:rPr>
            </w:pPr>
            <w:r w:rsidRPr="00FF11A1">
              <w:rPr>
                <w:sz w:val="17"/>
                <w:szCs w:val="17"/>
              </w:rPr>
              <w:t>28,2</w:t>
            </w:r>
          </w:p>
        </w:tc>
        <w:tc>
          <w:tcPr>
            <w:tcW w:w="1035" w:type="dxa"/>
            <w:tcBorders>
              <w:top w:val="single" w:sz="12" w:space="0" w:color="auto"/>
            </w:tcBorders>
          </w:tcPr>
          <w:p w:rsidR="00384C5C" w:rsidRPr="00FF11A1" w:rsidRDefault="00384C5C" w:rsidP="009C6D48">
            <w:pPr>
              <w:spacing w:before="40" w:after="40" w:line="210" w:lineRule="exact"/>
              <w:jc w:val="right"/>
              <w:rPr>
                <w:sz w:val="17"/>
                <w:szCs w:val="17"/>
              </w:rPr>
            </w:pPr>
            <w:r w:rsidRPr="00FF11A1">
              <w:rPr>
                <w:sz w:val="17"/>
                <w:szCs w:val="17"/>
              </w:rPr>
              <w:t>21</w:t>
            </w:r>
          </w:p>
          <w:p w:rsidR="00384C5C" w:rsidRPr="00FF11A1" w:rsidRDefault="00384C5C" w:rsidP="009C6D48">
            <w:pPr>
              <w:spacing w:before="40" w:after="40" w:line="210" w:lineRule="exact"/>
              <w:jc w:val="right"/>
              <w:rPr>
                <w:sz w:val="17"/>
                <w:szCs w:val="17"/>
              </w:rPr>
            </w:pPr>
            <w:r w:rsidRPr="00FF11A1">
              <w:rPr>
                <w:sz w:val="17"/>
                <w:szCs w:val="17"/>
              </w:rPr>
              <w:t>6</w:t>
            </w:r>
          </w:p>
          <w:p w:rsidR="00384C5C" w:rsidRPr="00FF11A1" w:rsidRDefault="00384C5C" w:rsidP="009C6D48">
            <w:pPr>
              <w:spacing w:before="40" w:after="40" w:line="210" w:lineRule="exact"/>
              <w:jc w:val="right"/>
              <w:rPr>
                <w:sz w:val="17"/>
                <w:szCs w:val="17"/>
              </w:rPr>
            </w:pPr>
            <w:r w:rsidRPr="00FF11A1">
              <w:rPr>
                <w:sz w:val="17"/>
                <w:szCs w:val="17"/>
              </w:rPr>
              <w:t>28,6</w:t>
            </w:r>
          </w:p>
        </w:tc>
        <w:tc>
          <w:tcPr>
            <w:tcW w:w="839" w:type="dxa"/>
            <w:tcBorders>
              <w:top w:val="single" w:sz="12" w:space="0" w:color="auto"/>
            </w:tcBorders>
          </w:tcPr>
          <w:p w:rsidR="00384C5C" w:rsidRPr="00FF11A1" w:rsidRDefault="00384C5C" w:rsidP="009C6D48">
            <w:pPr>
              <w:spacing w:before="40" w:after="40" w:line="210" w:lineRule="exact"/>
              <w:jc w:val="right"/>
              <w:rPr>
                <w:sz w:val="17"/>
                <w:szCs w:val="17"/>
              </w:rPr>
            </w:pPr>
            <w:r w:rsidRPr="00FF11A1">
              <w:rPr>
                <w:sz w:val="17"/>
                <w:szCs w:val="17"/>
              </w:rPr>
              <w:t>389</w:t>
            </w:r>
          </w:p>
          <w:p w:rsidR="00384C5C" w:rsidRPr="00FF11A1" w:rsidRDefault="00384C5C" w:rsidP="009C6D48">
            <w:pPr>
              <w:spacing w:before="40" w:after="40" w:line="210" w:lineRule="exact"/>
              <w:jc w:val="right"/>
              <w:rPr>
                <w:sz w:val="17"/>
                <w:szCs w:val="17"/>
              </w:rPr>
            </w:pPr>
            <w:r w:rsidRPr="00FF11A1">
              <w:rPr>
                <w:sz w:val="17"/>
                <w:szCs w:val="17"/>
              </w:rPr>
              <w:t>69</w:t>
            </w:r>
          </w:p>
          <w:p w:rsidR="00384C5C" w:rsidRPr="00FF11A1" w:rsidRDefault="00384C5C" w:rsidP="009C6D48">
            <w:pPr>
              <w:spacing w:before="40" w:after="40" w:line="210" w:lineRule="exact"/>
              <w:jc w:val="right"/>
              <w:rPr>
                <w:sz w:val="17"/>
                <w:szCs w:val="17"/>
              </w:rPr>
            </w:pPr>
            <w:r w:rsidRPr="00FF11A1">
              <w:rPr>
                <w:sz w:val="17"/>
                <w:szCs w:val="17"/>
              </w:rPr>
              <w:t>17,7</w:t>
            </w:r>
          </w:p>
        </w:tc>
        <w:tc>
          <w:tcPr>
            <w:tcW w:w="630" w:type="dxa"/>
            <w:tcBorders>
              <w:top w:val="single" w:sz="12" w:space="0" w:color="auto"/>
            </w:tcBorders>
          </w:tcPr>
          <w:p w:rsidR="00384C5C" w:rsidRPr="00FF11A1" w:rsidRDefault="00384C5C" w:rsidP="009C6D48">
            <w:pPr>
              <w:spacing w:before="40" w:after="40" w:line="210" w:lineRule="exact"/>
              <w:jc w:val="right"/>
              <w:rPr>
                <w:sz w:val="17"/>
                <w:szCs w:val="17"/>
              </w:rPr>
            </w:pPr>
            <w:r>
              <w:rPr>
                <w:sz w:val="17"/>
                <w:szCs w:val="17"/>
              </w:rPr>
              <w:t xml:space="preserve">2 </w:t>
            </w:r>
            <w:r w:rsidRPr="00FF11A1">
              <w:rPr>
                <w:sz w:val="17"/>
                <w:szCs w:val="17"/>
              </w:rPr>
              <w:t>043</w:t>
            </w:r>
          </w:p>
          <w:p w:rsidR="00384C5C" w:rsidRPr="00FF11A1" w:rsidRDefault="00384C5C" w:rsidP="009C6D48">
            <w:pPr>
              <w:spacing w:before="40" w:after="40" w:line="210" w:lineRule="exact"/>
              <w:jc w:val="right"/>
              <w:rPr>
                <w:sz w:val="17"/>
                <w:szCs w:val="17"/>
              </w:rPr>
            </w:pPr>
            <w:r w:rsidRPr="00FF11A1">
              <w:rPr>
                <w:sz w:val="17"/>
                <w:szCs w:val="17"/>
              </w:rPr>
              <w:t>496</w:t>
            </w:r>
          </w:p>
          <w:p w:rsidR="00384C5C" w:rsidRPr="00FF11A1" w:rsidRDefault="00384C5C" w:rsidP="009C6D48">
            <w:pPr>
              <w:spacing w:before="40" w:after="40" w:line="210" w:lineRule="exact"/>
              <w:jc w:val="right"/>
              <w:rPr>
                <w:sz w:val="17"/>
                <w:szCs w:val="17"/>
              </w:rPr>
            </w:pPr>
            <w:r w:rsidRPr="00FF11A1">
              <w:rPr>
                <w:sz w:val="17"/>
                <w:szCs w:val="17"/>
              </w:rPr>
              <w:t>24,3</w:t>
            </w:r>
          </w:p>
        </w:tc>
        <w:tc>
          <w:tcPr>
            <w:tcW w:w="1049" w:type="dxa"/>
            <w:tcBorders>
              <w:top w:val="single" w:sz="12" w:space="0" w:color="auto"/>
            </w:tcBorders>
          </w:tcPr>
          <w:p w:rsidR="00384C5C" w:rsidRPr="00FF11A1" w:rsidRDefault="00384C5C" w:rsidP="009C6D48">
            <w:pPr>
              <w:spacing w:before="40" w:after="40" w:line="210" w:lineRule="exact"/>
              <w:jc w:val="right"/>
              <w:rPr>
                <w:sz w:val="17"/>
                <w:szCs w:val="17"/>
              </w:rPr>
            </w:pPr>
            <w:r w:rsidRPr="00FF11A1">
              <w:rPr>
                <w:sz w:val="17"/>
                <w:szCs w:val="17"/>
              </w:rPr>
              <w:t>341</w:t>
            </w:r>
          </w:p>
          <w:p w:rsidR="00384C5C" w:rsidRPr="00FF11A1" w:rsidRDefault="00384C5C" w:rsidP="009C6D48">
            <w:pPr>
              <w:spacing w:before="40" w:after="40" w:line="210" w:lineRule="exact"/>
              <w:jc w:val="right"/>
              <w:rPr>
                <w:sz w:val="17"/>
                <w:szCs w:val="17"/>
              </w:rPr>
            </w:pPr>
            <w:r w:rsidRPr="00FF11A1">
              <w:rPr>
                <w:sz w:val="17"/>
                <w:szCs w:val="17"/>
              </w:rPr>
              <w:t>80</w:t>
            </w:r>
          </w:p>
          <w:p w:rsidR="00384C5C" w:rsidRPr="00FF11A1" w:rsidRDefault="00384C5C" w:rsidP="009C6D48">
            <w:pPr>
              <w:spacing w:before="40" w:after="40" w:line="210" w:lineRule="exact"/>
              <w:jc w:val="right"/>
              <w:rPr>
                <w:sz w:val="17"/>
                <w:szCs w:val="17"/>
              </w:rPr>
            </w:pPr>
            <w:r w:rsidRPr="00FF11A1">
              <w:rPr>
                <w:sz w:val="17"/>
                <w:szCs w:val="17"/>
              </w:rPr>
              <w:t>23,5</w:t>
            </w:r>
          </w:p>
        </w:tc>
      </w:tr>
      <w:tr w:rsidR="00384C5C" w:rsidRPr="001303D2">
        <w:tblPrEx>
          <w:tblCellMar>
            <w:top w:w="0" w:type="dxa"/>
            <w:bottom w:w="0" w:type="dxa"/>
          </w:tblCellMar>
        </w:tblPrEx>
        <w:tc>
          <w:tcPr>
            <w:tcW w:w="836" w:type="dxa"/>
          </w:tcPr>
          <w:p w:rsidR="00384C5C" w:rsidRPr="00FF11A1" w:rsidRDefault="00384C5C" w:rsidP="009C6D48">
            <w:pPr>
              <w:spacing w:before="40" w:after="40" w:line="210" w:lineRule="exact"/>
              <w:rPr>
                <w:sz w:val="17"/>
                <w:szCs w:val="17"/>
              </w:rPr>
            </w:pPr>
            <w:r w:rsidRPr="00FF11A1">
              <w:rPr>
                <w:sz w:val="17"/>
                <w:szCs w:val="17"/>
              </w:rPr>
              <w:t>2003</w:t>
            </w:r>
          </w:p>
        </w:tc>
        <w:tc>
          <w:tcPr>
            <w:tcW w:w="1881" w:type="dxa"/>
          </w:tcPr>
          <w:p w:rsidR="00384C5C" w:rsidRDefault="00384C5C" w:rsidP="009C6D48">
            <w:pPr>
              <w:spacing w:before="40" w:after="40" w:line="210" w:lineRule="exact"/>
              <w:rPr>
                <w:sz w:val="17"/>
                <w:szCs w:val="17"/>
              </w:rPr>
            </w:pPr>
            <w:r w:rsidRPr="00FF11A1">
              <w:rPr>
                <w:sz w:val="17"/>
                <w:szCs w:val="17"/>
              </w:rPr>
              <w:t xml:space="preserve">Número total </w:t>
            </w:r>
          </w:p>
          <w:p w:rsidR="00384C5C" w:rsidRPr="00FF11A1" w:rsidRDefault="00384C5C" w:rsidP="009C6D48">
            <w:pPr>
              <w:spacing w:before="40" w:after="40" w:line="210" w:lineRule="exact"/>
              <w:rPr>
                <w:sz w:val="17"/>
                <w:szCs w:val="17"/>
              </w:rPr>
            </w:pPr>
            <w:r w:rsidRPr="00FF11A1">
              <w:rPr>
                <w:sz w:val="17"/>
                <w:szCs w:val="17"/>
              </w:rPr>
              <w:t xml:space="preserve">Contra mujeres </w:t>
            </w:r>
          </w:p>
          <w:p w:rsidR="00384C5C" w:rsidRPr="00FF11A1" w:rsidRDefault="00384C5C" w:rsidP="009C6D48">
            <w:pPr>
              <w:spacing w:before="40" w:after="40" w:line="210" w:lineRule="exact"/>
              <w:rPr>
                <w:sz w:val="17"/>
                <w:szCs w:val="17"/>
              </w:rPr>
            </w:pPr>
            <w:r w:rsidRPr="00FF11A1">
              <w:rPr>
                <w:sz w:val="17"/>
                <w:szCs w:val="17"/>
              </w:rPr>
              <w:t>Porcentaje de mujeres</w:t>
            </w:r>
          </w:p>
        </w:tc>
        <w:tc>
          <w:tcPr>
            <w:tcW w:w="1045" w:type="dxa"/>
          </w:tcPr>
          <w:p w:rsidR="00384C5C" w:rsidRDefault="00384C5C" w:rsidP="009C6D48">
            <w:pPr>
              <w:spacing w:before="40" w:after="40" w:line="210" w:lineRule="exact"/>
              <w:jc w:val="right"/>
              <w:rPr>
                <w:sz w:val="17"/>
                <w:szCs w:val="17"/>
              </w:rPr>
            </w:pPr>
            <w:r w:rsidRPr="00FF11A1">
              <w:rPr>
                <w:sz w:val="17"/>
                <w:szCs w:val="17"/>
              </w:rPr>
              <w:t>57</w:t>
            </w:r>
            <w:r>
              <w:rPr>
                <w:sz w:val="17"/>
                <w:szCs w:val="17"/>
              </w:rPr>
              <w:t xml:space="preserve"> </w:t>
            </w:r>
          </w:p>
          <w:p w:rsidR="00384C5C" w:rsidRDefault="00384C5C" w:rsidP="009C6D48">
            <w:pPr>
              <w:spacing w:before="40" w:after="40" w:line="210" w:lineRule="exact"/>
              <w:jc w:val="right"/>
              <w:rPr>
                <w:sz w:val="17"/>
                <w:szCs w:val="17"/>
              </w:rPr>
            </w:pPr>
            <w:r w:rsidRPr="00FF11A1">
              <w:rPr>
                <w:sz w:val="17"/>
                <w:szCs w:val="17"/>
              </w:rPr>
              <w:t>23</w:t>
            </w:r>
            <w:r>
              <w:rPr>
                <w:sz w:val="17"/>
                <w:szCs w:val="17"/>
              </w:rPr>
              <w:t xml:space="preserve"> </w:t>
            </w:r>
          </w:p>
          <w:p w:rsidR="00384C5C" w:rsidRPr="00FF11A1" w:rsidRDefault="00384C5C" w:rsidP="009C6D48">
            <w:pPr>
              <w:spacing w:before="40" w:after="40" w:line="210" w:lineRule="exact"/>
              <w:jc w:val="right"/>
              <w:rPr>
                <w:sz w:val="17"/>
                <w:szCs w:val="17"/>
              </w:rPr>
            </w:pPr>
            <w:r w:rsidRPr="00FF11A1">
              <w:rPr>
                <w:sz w:val="17"/>
                <w:szCs w:val="17"/>
              </w:rPr>
              <w:t>40,4</w:t>
            </w:r>
          </w:p>
        </w:tc>
        <w:tc>
          <w:tcPr>
            <w:tcW w:w="1035" w:type="dxa"/>
          </w:tcPr>
          <w:p w:rsidR="00384C5C" w:rsidRDefault="00384C5C" w:rsidP="009C6D48">
            <w:pPr>
              <w:spacing w:before="40" w:after="40" w:line="210" w:lineRule="exact"/>
              <w:jc w:val="right"/>
              <w:rPr>
                <w:sz w:val="17"/>
                <w:szCs w:val="17"/>
              </w:rPr>
            </w:pPr>
            <w:r w:rsidRPr="00FF11A1">
              <w:rPr>
                <w:sz w:val="17"/>
                <w:szCs w:val="17"/>
              </w:rPr>
              <w:t>18</w:t>
            </w:r>
          </w:p>
          <w:p w:rsidR="00384C5C" w:rsidRDefault="00384C5C" w:rsidP="009C6D48">
            <w:pPr>
              <w:spacing w:before="40" w:after="40" w:line="210" w:lineRule="exact"/>
              <w:jc w:val="right"/>
              <w:rPr>
                <w:sz w:val="17"/>
                <w:szCs w:val="17"/>
              </w:rPr>
            </w:pPr>
            <w:r w:rsidRPr="00FF11A1">
              <w:rPr>
                <w:sz w:val="17"/>
                <w:szCs w:val="17"/>
              </w:rPr>
              <w:t>2</w:t>
            </w:r>
          </w:p>
          <w:p w:rsidR="00384C5C" w:rsidRPr="00FF11A1" w:rsidRDefault="00384C5C" w:rsidP="009C6D48">
            <w:pPr>
              <w:spacing w:before="40" w:after="40" w:line="210" w:lineRule="exact"/>
              <w:jc w:val="right"/>
              <w:rPr>
                <w:sz w:val="17"/>
                <w:szCs w:val="17"/>
              </w:rPr>
            </w:pPr>
            <w:r w:rsidRPr="00FF11A1">
              <w:rPr>
                <w:sz w:val="17"/>
                <w:szCs w:val="17"/>
              </w:rPr>
              <w:t>11,1</w:t>
            </w:r>
          </w:p>
        </w:tc>
        <w:tc>
          <w:tcPr>
            <w:tcW w:w="839" w:type="dxa"/>
          </w:tcPr>
          <w:p w:rsidR="00384C5C" w:rsidRDefault="00384C5C" w:rsidP="009C6D48">
            <w:pPr>
              <w:spacing w:before="40" w:after="40" w:line="210" w:lineRule="exact"/>
              <w:jc w:val="right"/>
              <w:rPr>
                <w:sz w:val="17"/>
                <w:szCs w:val="17"/>
              </w:rPr>
            </w:pPr>
            <w:r>
              <w:rPr>
                <w:sz w:val="17"/>
                <w:szCs w:val="17"/>
              </w:rPr>
              <w:t>295</w:t>
            </w:r>
            <w:r w:rsidRPr="00FF11A1">
              <w:rPr>
                <w:sz w:val="17"/>
                <w:szCs w:val="17"/>
              </w:rPr>
              <w:t xml:space="preserve">                   </w:t>
            </w:r>
            <w:r>
              <w:rPr>
                <w:sz w:val="17"/>
                <w:szCs w:val="17"/>
              </w:rPr>
              <w:t xml:space="preserve"> </w:t>
            </w:r>
          </w:p>
          <w:p w:rsidR="00384C5C" w:rsidRDefault="00384C5C" w:rsidP="009C6D48">
            <w:pPr>
              <w:spacing w:before="40" w:after="40" w:line="210" w:lineRule="exact"/>
              <w:jc w:val="right"/>
              <w:rPr>
                <w:sz w:val="17"/>
                <w:szCs w:val="17"/>
              </w:rPr>
            </w:pPr>
            <w:r w:rsidRPr="00FF11A1">
              <w:rPr>
                <w:sz w:val="17"/>
                <w:szCs w:val="17"/>
              </w:rPr>
              <w:t>43</w:t>
            </w:r>
          </w:p>
          <w:p w:rsidR="00384C5C" w:rsidRPr="00FF11A1" w:rsidRDefault="00384C5C" w:rsidP="009C6D48">
            <w:pPr>
              <w:spacing w:before="40" w:after="40" w:line="210" w:lineRule="exact"/>
              <w:jc w:val="right"/>
              <w:rPr>
                <w:sz w:val="17"/>
                <w:szCs w:val="17"/>
              </w:rPr>
            </w:pPr>
            <w:r w:rsidRPr="00FF11A1">
              <w:rPr>
                <w:sz w:val="17"/>
                <w:szCs w:val="17"/>
              </w:rPr>
              <w:t>14,5</w:t>
            </w:r>
          </w:p>
        </w:tc>
        <w:tc>
          <w:tcPr>
            <w:tcW w:w="630" w:type="dxa"/>
          </w:tcPr>
          <w:p w:rsidR="00384C5C" w:rsidRDefault="00384C5C" w:rsidP="009C6D48">
            <w:pPr>
              <w:spacing w:before="40" w:after="40" w:line="210" w:lineRule="exact"/>
              <w:jc w:val="right"/>
              <w:rPr>
                <w:sz w:val="17"/>
                <w:szCs w:val="17"/>
              </w:rPr>
            </w:pPr>
            <w:r>
              <w:rPr>
                <w:sz w:val="17"/>
                <w:szCs w:val="17"/>
              </w:rPr>
              <w:t xml:space="preserve">2 </w:t>
            </w:r>
            <w:r w:rsidRPr="00FF11A1">
              <w:rPr>
                <w:sz w:val="17"/>
                <w:szCs w:val="17"/>
              </w:rPr>
              <w:t>084</w:t>
            </w:r>
          </w:p>
          <w:p w:rsidR="00384C5C" w:rsidRDefault="00384C5C" w:rsidP="009C6D48">
            <w:pPr>
              <w:spacing w:before="40" w:after="40" w:line="210" w:lineRule="exact"/>
              <w:jc w:val="right"/>
              <w:rPr>
                <w:sz w:val="17"/>
                <w:szCs w:val="17"/>
              </w:rPr>
            </w:pPr>
            <w:r w:rsidRPr="00FF11A1">
              <w:rPr>
                <w:sz w:val="17"/>
                <w:szCs w:val="17"/>
              </w:rPr>
              <w:t>483</w:t>
            </w:r>
          </w:p>
          <w:p w:rsidR="00384C5C" w:rsidRPr="00FF11A1" w:rsidRDefault="00384C5C" w:rsidP="009C6D48">
            <w:pPr>
              <w:spacing w:before="40" w:after="40" w:line="210" w:lineRule="exact"/>
              <w:jc w:val="right"/>
              <w:rPr>
                <w:sz w:val="17"/>
                <w:szCs w:val="17"/>
              </w:rPr>
            </w:pPr>
            <w:r w:rsidRPr="00FF11A1">
              <w:rPr>
                <w:sz w:val="17"/>
                <w:szCs w:val="17"/>
              </w:rPr>
              <w:t>23,2</w:t>
            </w:r>
          </w:p>
        </w:tc>
        <w:tc>
          <w:tcPr>
            <w:tcW w:w="1049" w:type="dxa"/>
          </w:tcPr>
          <w:p w:rsidR="00384C5C" w:rsidRDefault="00384C5C" w:rsidP="009C6D48">
            <w:pPr>
              <w:spacing w:before="40" w:after="40" w:line="210" w:lineRule="exact"/>
              <w:jc w:val="right"/>
              <w:rPr>
                <w:sz w:val="17"/>
                <w:szCs w:val="17"/>
              </w:rPr>
            </w:pPr>
            <w:r w:rsidRPr="00FF11A1">
              <w:rPr>
                <w:sz w:val="17"/>
                <w:szCs w:val="17"/>
              </w:rPr>
              <w:t>353</w:t>
            </w:r>
          </w:p>
          <w:p w:rsidR="00384C5C" w:rsidRDefault="00384C5C" w:rsidP="009C6D48">
            <w:pPr>
              <w:spacing w:before="40" w:after="40" w:line="210" w:lineRule="exact"/>
              <w:jc w:val="right"/>
              <w:rPr>
                <w:sz w:val="17"/>
                <w:szCs w:val="17"/>
              </w:rPr>
            </w:pPr>
            <w:r w:rsidRPr="00FF11A1">
              <w:rPr>
                <w:sz w:val="17"/>
                <w:szCs w:val="17"/>
              </w:rPr>
              <w:t>87</w:t>
            </w:r>
          </w:p>
          <w:p w:rsidR="00384C5C" w:rsidRPr="00FF11A1" w:rsidRDefault="00384C5C" w:rsidP="009C6D48">
            <w:pPr>
              <w:spacing w:before="40" w:after="40" w:line="210" w:lineRule="exact"/>
              <w:jc w:val="right"/>
              <w:rPr>
                <w:sz w:val="17"/>
                <w:szCs w:val="17"/>
              </w:rPr>
            </w:pPr>
            <w:r w:rsidRPr="00FF11A1">
              <w:rPr>
                <w:sz w:val="17"/>
                <w:szCs w:val="17"/>
              </w:rPr>
              <w:t>24,7</w:t>
            </w:r>
          </w:p>
        </w:tc>
      </w:tr>
      <w:tr w:rsidR="00384C5C" w:rsidRPr="001303D2">
        <w:tblPrEx>
          <w:tblCellMar>
            <w:top w:w="0" w:type="dxa"/>
            <w:bottom w:w="0" w:type="dxa"/>
          </w:tblCellMar>
        </w:tblPrEx>
        <w:tc>
          <w:tcPr>
            <w:tcW w:w="836" w:type="dxa"/>
            <w:tcBorders>
              <w:bottom w:val="single" w:sz="12" w:space="0" w:color="auto"/>
            </w:tcBorders>
          </w:tcPr>
          <w:p w:rsidR="00384C5C" w:rsidRPr="00FF11A1" w:rsidRDefault="00384C5C" w:rsidP="009C6D48">
            <w:pPr>
              <w:spacing w:before="40" w:after="40" w:line="210" w:lineRule="exact"/>
              <w:rPr>
                <w:sz w:val="17"/>
                <w:szCs w:val="17"/>
              </w:rPr>
            </w:pPr>
            <w:r w:rsidRPr="00FF11A1">
              <w:rPr>
                <w:sz w:val="17"/>
                <w:szCs w:val="17"/>
              </w:rPr>
              <w:t>2004</w:t>
            </w:r>
          </w:p>
        </w:tc>
        <w:tc>
          <w:tcPr>
            <w:tcW w:w="1881" w:type="dxa"/>
            <w:tcBorders>
              <w:bottom w:val="single" w:sz="12" w:space="0" w:color="auto"/>
            </w:tcBorders>
          </w:tcPr>
          <w:p w:rsidR="00384C5C" w:rsidRDefault="00384C5C" w:rsidP="009C6D48">
            <w:pPr>
              <w:spacing w:before="40" w:after="40" w:line="210" w:lineRule="exact"/>
              <w:rPr>
                <w:sz w:val="17"/>
                <w:szCs w:val="17"/>
              </w:rPr>
            </w:pPr>
            <w:r w:rsidRPr="00FF11A1">
              <w:rPr>
                <w:sz w:val="17"/>
                <w:szCs w:val="17"/>
              </w:rPr>
              <w:t xml:space="preserve">Número total </w:t>
            </w:r>
          </w:p>
          <w:p w:rsidR="00384C5C" w:rsidRPr="00FF11A1" w:rsidRDefault="00384C5C" w:rsidP="009C6D48">
            <w:pPr>
              <w:spacing w:before="40" w:after="40" w:line="210" w:lineRule="exact"/>
              <w:rPr>
                <w:sz w:val="17"/>
                <w:szCs w:val="17"/>
              </w:rPr>
            </w:pPr>
            <w:r w:rsidRPr="00FF11A1">
              <w:rPr>
                <w:sz w:val="17"/>
                <w:szCs w:val="17"/>
              </w:rPr>
              <w:t xml:space="preserve">Contra mujeres </w:t>
            </w:r>
          </w:p>
          <w:p w:rsidR="00384C5C" w:rsidRPr="00FF11A1" w:rsidRDefault="00384C5C" w:rsidP="009C6D48">
            <w:pPr>
              <w:spacing w:before="40" w:after="40" w:line="210" w:lineRule="exact"/>
              <w:rPr>
                <w:sz w:val="17"/>
                <w:szCs w:val="17"/>
              </w:rPr>
            </w:pPr>
            <w:r w:rsidRPr="00FF11A1">
              <w:rPr>
                <w:sz w:val="17"/>
                <w:szCs w:val="17"/>
              </w:rPr>
              <w:t>Porcentaje de mujeres</w:t>
            </w:r>
          </w:p>
        </w:tc>
        <w:tc>
          <w:tcPr>
            <w:tcW w:w="1045" w:type="dxa"/>
            <w:tcBorders>
              <w:bottom w:val="single" w:sz="12" w:space="0" w:color="auto"/>
            </w:tcBorders>
          </w:tcPr>
          <w:p w:rsidR="00384C5C" w:rsidRDefault="00384C5C" w:rsidP="009C6D48">
            <w:pPr>
              <w:spacing w:before="40" w:after="40" w:line="210" w:lineRule="exact"/>
              <w:jc w:val="right"/>
              <w:rPr>
                <w:sz w:val="17"/>
                <w:szCs w:val="17"/>
              </w:rPr>
            </w:pPr>
            <w:r w:rsidRPr="00FF11A1">
              <w:rPr>
                <w:sz w:val="17"/>
                <w:szCs w:val="17"/>
              </w:rPr>
              <w:t>95</w:t>
            </w:r>
            <w:r>
              <w:rPr>
                <w:sz w:val="17"/>
                <w:szCs w:val="17"/>
              </w:rPr>
              <w:t xml:space="preserve"> </w:t>
            </w:r>
          </w:p>
          <w:p w:rsidR="00384C5C" w:rsidRDefault="00384C5C" w:rsidP="009C6D48">
            <w:pPr>
              <w:spacing w:before="40" w:after="40" w:line="210" w:lineRule="exact"/>
              <w:jc w:val="right"/>
              <w:rPr>
                <w:sz w:val="17"/>
                <w:szCs w:val="17"/>
              </w:rPr>
            </w:pPr>
            <w:r w:rsidRPr="00FF11A1">
              <w:rPr>
                <w:sz w:val="17"/>
                <w:szCs w:val="17"/>
              </w:rPr>
              <w:t>25</w:t>
            </w:r>
            <w:r>
              <w:rPr>
                <w:sz w:val="17"/>
                <w:szCs w:val="17"/>
              </w:rPr>
              <w:t xml:space="preserve"> </w:t>
            </w:r>
          </w:p>
          <w:p w:rsidR="00384C5C" w:rsidRPr="00FF11A1" w:rsidRDefault="00384C5C" w:rsidP="009C6D48">
            <w:pPr>
              <w:spacing w:before="40" w:after="40" w:line="210" w:lineRule="exact"/>
              <w:jc w:val="right"/>
              <w:rPr>
                <w:sz w:val="17"/>
                <w:szCs w:val="17"/>
              </w:rPr>
            </w:pPr>
            <w:r w:rsidRPr="00FF11A1">
              <w:rPr>
                <w:sz w:val="17"/>
                <w:szCs w:val="17"/>
              </w:rPr>
              <w:t>26,3</w:t>
            </w:r>
          </w:p>
        </w:tc>
        <w:tc>
          <w:tcPr>
            <w:tcW w:w="1035" w:type="dxa"/>
            <w:tcBorders>
              <w:bottom w:val="single" w:sz="12" w:space="0" w:color="auto"/>
            </w:tcBorders>
          </w:tcPr>
          <w:p w:rsidR="00384C5C" w:rsidRDefault="00384C5C" w:rsidP="009C6D48">
            <w:pPr>
              <w:spacing w:before="40" w:after="40" w:line="210" w:lineRule="exact"/>
              <w:jc w:val="right"/>
              <w:rPr>
                <w:sz w:val="17"/>
                <w:szCs w:val="17"/>
              </w:rPr>
            </w:pPr>
            <w:r w:rsidRPr="00FF11A1">
              <w:rPr>
                <w:sz w:val="17"/>
                <w:szCs w:val="17"/>
              </w:rPr>
              <w:t>10</w:t>
            </w:r>
          </w:p>
          <w:p w:rsidR="00384C5C" w:rsidRDefault="00384C5C" w:rsidP="009C6D48">
            <w:pPr>
              <w:spacing w:before="40" w:after="40" w:line="210" w:lineRule="exact"/>
              <w:jc w:val="right"/>
              <w:rPr>
                <w:sz w:val="17"/>
                <w:szCs w:val="17"/>
              </w:rPr>
            </w:pPr>
            <w:r w:rsidRPr="00FF11A1">
              <w:rPr>
                <w:sz w:val="17"/>
                <w:szCs w:val="17"/>
              </w:rPr>
              <w:t>0</w:t>
            </w:r>
          </w:p>
          <w:p w:rsidR="00384C5C" w:rsidRPr="00FF11A1" w:rsidRDefault="00384C5C" w:rsidP="009C6D48">
            <w:pPr>
              <w:spacing w:before="40" w:after="40" w:line="210" w:lineRule="exact"/>
              <w:jc w:val="right"/>
              <w:rPr>
                <w:sz w:val="17"/>
                <w:szCs w:val="17"/>
              </w:rPr>
            </w:pPr>
            <w:r w:rsidRPr="00FF11A1">
              <w:rPr>
                <w:sz w:val="17"/>
                <w:szCs w:val="17"/>
              </w:rPr>
              <w:t>0</w:t>
            </w:r>
          </w:p>
        </w:tc>
        <w:tc>
          <w:tcPr>
            <w:tcW w:w="839" w:type="dxa"/>
            <w:tcBorders>
              <w:bottom w:val="single" w:sz="12" w:space="0" w:color="auto"/>
            </w:tcBorders>
          </w:tcPr>
          <w:p w:rsidR="00384C5C" w:rsidRDefault="00384C5C" w:rsidP="009C6D48">
            <w:pPr>
              <w:spacing w:before="40" w:after="40" w:line="210" w:lineRule="exact"/>
              <w:jc w:val="right"/>
              <w:rPr>
                <w:sz w:val="17"/>
                <w:szCs w:val="17"/>
              </w:rPr>
            </w:pPr>
            <w:r w:rsidRPr="00FF11A1">
              <w:rPr>
                <w:sz w:val="17"/>
                <w:szCs w:val="17"/>
              </w:rPr>
              <w:t>306</w:t>
            </w:r>
          </w:p>
          <w:p w:rsidR="00384C5C" w:rsidRDefault="00384C5C" w:rsidP="009C6D48">
            <w:pPr>
              <w:spacing w:before="40" w:after="40" w:line="210" w:lineRule="exact"/>
              <w:jc w:val="right"/>
              <w:rPr>
                <w:sz w:val="17"/>
                <w:szCs w:val="17"/>
              </w:rPr>
            </w:pPr>
            <w:r w:rsidRPr="00FF11A1">
              <w:rPr>
                <w:sz w:val="17"/>
                <w:szCs w:val="17"/>
              </w:rPr>
              <w:t>45</w:t>
            </w:r>
          </w:p>
          <w:p w:rsidR="00384C5C" w:rsidRPr="00FF11A1" w:rsidRDefault="00384C5C" w:rsidP="009C6D48">
            <w:pPr>
              <w:spacing w:before="40" w:after="40" w:line="210" w:lineRule="exact"/>
              <w:jc w:val="right"/>
              <w:rPr>
                <w:sz w:val="17"/>
                <w:szCs w:val="17"/>
              </w:rPr>
            </w:pPr>
            <w:r w:rsidRPr="00FF11A1">
              <w:rPr>
                <w:sz w:val="17"/>
                <w:szCs w:val="17"/>
              </w:rPr>
              <w:t>14,7</w:t>
            </w:r>
          </w:p>
        </w:tc>
        <w:tc>
          <w:tcPr>
            <w:tcW w:w="630" w:type="dxa"/>
            <w:tcBorders>
              <w:bottom w:val="single" w:sz="12" w:space="0" w:color="auto"/>
            </w:tcBorders>
          </w:tcPr>
          <w:p w:rsidR="00384C5C" w:rsidRDefault="00384C5C" w:rsidP="009C6D48">
            <w:pPr>
              <w:spacing w:before="40" w:after="40" w:line="210" w:lineRule="exact"/>
              <w:jc w:val="right"/>
              <w:rPr>
                <w:sz w:val="17"/>
                <w:szCs w:val="17"/>
              </w:rPr>
            </w:pPr>
            <w:r>
              <w:rPr>
                <w:sz w:val="17"/>
                <w:szCs w:val="17"/>
              </w:rPr>
              <w:t xml:space="preserve">2 </w:t>
            </w:r>
            <w:r w:rsidRPr="00FF11A1">
              <w:rPr>
                <w:sz w:val="17"/>
                <w:szCs w:val="17"/>
              </w:rPr>
              <w:t>331</w:t>
            </w:r>
          </w:p>
          <w:p w:rsidR="00384C5C" w:rsidRDefault="00384C5C" w:rsidP="009C6D48">
            <w:pPr>
              <w:spacing w:before="40" w:after="40" w:line="210" w:lineRule="exact"/>
              <w:jc w:val="right"/>
              <w:rPr>
                <w:sz w:val="17"/>
                <w:szCs w:val="17"/>
              </w:rPr>
            </w:pPr>
            <w:r w:rsidRPr="00FF11A1">
              <w:rPr>
                <w:sz w:val="17"/>
                <w:szCs w:val="17"/>
              </w:rPr>
              <w:t>562</w:t>
            </w:r>
          </w:p>
          <w:p w:rsidR="00384C5C" w:rsidRPr="00FF11A1" w:rsidRDefault="00384C5C" w:rsidP="009C6D48">
            <w:pPr>
              <w:spacing w:before="40" w:after="40" w:line="210" w:lineRule="exact"/>
              <w:jc w:val="right"/>
              <w:rPr>
                <w:sz w:val="17"/>
                <w:szCs w:val="17"/>
              </w:rPr>
            </w:pPr>
            <w:r w:rsidRPr="00FF11A1">
              <w:rPr>
                <w:sz w:val="17"/>
                <w:szCs w:val="17"/>
              </w:rPr>
              <w:t>24,1</w:t>
            </w:r>
          </w:p>
        </w:tc>
        <w:tc>
          <w:tcPr>
            <w:tcW w:w="1049" w:type="dxa"/>
            <w:tcBorders>
              <w:bottom w:val="single" w:sz="12" w:space="0" w:color="auto"/>
            </w:tcBorders>
          </w:tcPr>
          <w:p w:rsidR="00384C5C" w:rsidRDefault="00384C5C" w:rsidP="009C6D48">
            <w:pPr>
              <w:spacing w:before="40" w:after="40" w:line="210" w:lineRule="exact"/>
              <w:jc w:val="right"/>
              <w:rPr>
                <w:sz w:val="17"/>
                <w:szCs w:val="17"/>
              </w:rPr>
            </w:pPr>
            <w:r w:rsidRPr="00FF11A1">
              <w:rPr>
                <w:sz w:val="17"/>
                <w:szCs w:val="17"/>
              </w:rPr>
              <w:t>365</w:t>
            </w:r>
          </w:p>
          <w:p w:rsidR="00384C5C" w:rsidRDefault="00384C5C" w:rsidP="009C6D48">
            <w:pPr>
              <w:spacing w:before="40" w:after="40" w:line="210" w:lineRule="exact"/>
              <w:jc w:val="right"/>
              <w:rPr>
                <w:sz w:val="17"/>
                <w:szCs w:val="17"/>
              </w:rPr>
            </w:pPr>
            <w:r w:rsidRPr="00FF11A1">
              <w:rPr>
                <w:sz w:val="17"/>
                <w:szCs w:val="17"/>
              </w:rPr>
              <w:t>88</w:t>
            </w:r>
          </w:p>
          <w:p w:rsidR="00384C5C" w:rsidRPr="00FF11A1" w:rsidRDefault="00384C5C" w:rsidP="009C6D48">
            <w:pPr>
              <w:spacing w:before="40" w:after="40" w:line="210" w:lineRule="exact"/>
              <w:jc w:val="right"/>
              <w:rPr>
                <w:sz w:val="17"/>
                <w:szCs w:val="17"/>
              </w:rPr>
            </w:pPr>
            <w:r w:rsidRPr="00FF11A1">
              <w:rPr>
                <w:sz w:val="17"/>
                <w:szCs w:val="17"/>
              </w:rPr>
              <w:t>24,1</w:t>
            </w:r>
          </w:p>
        </w:tc>
      </w:tr>
    </w:tbl>
    <w:p w:rsidR="00384C5C" w:rsidRPr="008C7138" w:rsidRDefault="00384C5C" w:rsidP="00384C5C">
      <w:pPr>
        <w:spacing w:line="120" w:lineRule="exact"/>
        <w:jc w:val="both"/>
        <w:rPr>
          <w:i/>
          <w:sz w:val="10"/>
          <w:szCs w:val="17"/>
        </w:rPr>
      </w:pPr>
    </w:p>
    <w:p w:rsidR="00384C5C" w:rsidRDefault="00384C5C" w:rsidP="00384C5C">
      <w:pPr>
        <w:pStyle w:val="FootnoteText"/>
        <w:tabs>
          <w:tab w:val="clear" w:pos="418"/>
          <w:tab w:val="right" w:pos="1476"/>
          <w:tab w:val="left" w:pos="1548"/>
          <w:tab w:val="right" w:pos="1836"/>
          <w:tab w:val="left" w:pos="1908"/>
        </w:tabs>
        <w:ind w:left="1548" w:hanging="288"/>
        <w:rPr>
          <w:lang w:eastAsia="ja-JP"/>
        </w:rPr>
      </w:pPr>
      <w:r w:rsidRPr="00257C40">
        <w:rPr>
          <w:lang w:eastAsia="ja-JP"/>
        </w:rPr>
        <w:tab/>
      </w:r>
      <w:r w:rsidRPr="00257C40">
        <w:rPr>
          <w:i/>
          <w:lang w:eastAsia="ja-JP"/>
        </w:rPr>
        <w:t>Fuente</w:t>
      </w:r>
      <w:r w:rsidRPr="00257C40">
        <w:rPr>
          <w:lang w:eastAsia="ja-JP"/>
        </w:rPr>
        <w:t>: Ministerio del Interior, 2005.</w:t>
      </w:r>
    </w:p>
    <w:p w:rsidR="00384C5C" w:rsidRPr="00844155" w:rsidRDefault="00384C5C" w:rsidP="00384C5C">
      <w:pPr>
        <w:pStyle w:val="SingleTxt"/>
        <w:jc w:val="left"/>
      </w:pPr>
      <w:r>
        <w:br w:type="page"/>
        <w:t>Cuadro 14</w:t>
      </w:r>
      <w:r>
        <w:br/>
      </w:r>
      <w:r w:rsidRPr="008C7138">
        <w:rPr>
          <w:b/>
        </w:rPr>
        <w:t xml:space="preserve">Delitos contra el orden público y la paz; número y porcentaje de víctimas mujeres; número y porcentaje de delitos con elementos de violencia </w:t>
      </w:r>
      <w:r>
        <w:rPr>
          <w:b/>
        </w:rPr>
        <w:br/>
      </w:r>
      <w:r w:rsidRPr="008C7138">
        <w:rPr>
          <w:b/>
        </w:rPr>
        <w:t>doméstica</w:t>
      </w:r>
      <w:r>
        <w:rPr>
          <w:b/>
        </w:rPr>
        <w:t>, 2001–</w:t>
      </w:r>
      <w:r w:rsidRPr="008C7138">
        <w:rPr>
          <w:b/>
        </w:rPr>
        <w:t>2004, por lugar</w:t>
      </w:r>
    </w:p>
    <w:tbl>
      <w:tblPr>
        <w:tblW w:w="0" w:type="auto"/>
        <w:tblInd w:w="1324" w:type="dxa"/>
        <w:tblLayout w:type="fixed"/>
        <w:tblCellMar>
          <w:left w:w="70" w:type="dxa"/>
          <w:right w:w="70" w:type="dxa"/>
        </w:tblCellMar>
        <w:tblLook w:val="0000" w:firstRow="0" w:lastRow="0" w:firstColumn="0" w:lastColumn="0" w:noHBand="0" w:noVBand="0"/>
      </w:tblPr>
      <w:tblGrid>
        <w:gridCol w:w="1984"/>
        <w:gridCol w:w="1086"/>
        <w:gridCol w:w="1087"/>
        <w:gridCol w:w="1087"/>
        <w:gridCol w:w="1087"/>
        <w:gridCol w:w="1087"/>
      </w:tblGrid>
      <w:tr w:rsidR="00384C5C" w:rsidRPr="00AA3F00">
        <w:tblPrEx>
          <w:tblCellMar>
            <w:top w:w="0" w:type="dxa"/>
            <w:bottom w:w="0" w:type="dxa"/>
          </w:tblCellMar>
        </w:tblPrEx>
        <w:tc>
          <w:tcPr>
            <w:tcW w:w="1984" w:type="dxa"/>
            <w:tcBorders>
              <w:top w:val="single" w:sz="4" w:space="0" w:color="auto"/>
              <w:bottom w:val="single" w:sz="12" w:space="0" w:color="auto"/>
            </w:tcBorders>
            <w:vAlign w:val="bottom"/>
          </w:tcPr>
          <w:p w:rsidR="00384C5C" w:rsidRPr="00AA3F00" w:rsidRDefault="00384C5C" w:rsidP="009C6D48">
            <w:pPr>
              <w:spacing w:before="80" w:after="80" w:line="170" w:lineRule="exact"/>
              <w:rPr>
                <w:bCs/>
                <w:i/>
                <w:sz w:val="14"/>
                <w:szCs w:val="14"/>
              </w:rPr>
            </w:pPr>
            <w:r w:rsidRPr="00AA3F00">
              <w:rPr>
                <w:bCs/>
                <w:i/>
                <w:sz w:val="14"/>
                <w:szCs w:val="14"/>
              </w:rPr>
              <w:t>Año y lugar</w:t>
            </w:r>
          </w:p>
        </w:tc>
        <w:tc>
          <w:tcPr>
            <w:tcW w:w="1086"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Número de violaciones del orden público y la paz </w:t>
            </w:r>
          </w:p>
        </w:tc>
        <w:tc>
          <w:tcPr>
            <w:tcW w:w="1087"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Número de víctimas mujeres</w:t>
            </w:r>
          </w:p>
        </w:tc>
        <w:tc>
          <w:tcPr>
            <w:tcW w:w="1087"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Porcentaje de víctimas mujeres</w:t>
            </w:r>
          </w:p>
        </w:tc>
        <w:tc>
          <w:tcPr>
            <w:tcW w:w="1087"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 xml:space="preserve">Número de violaciones con elementos de violencia doméstica </w:t>
            </w:r>
          </w:p>
        </w:tc>
        <w:tc>
          <w:tcPr>
            <w:tcW w:w="1087" w:type="dxa"/>
            <w:tcBorders>
              <w:top w:val="single" w:sz="4" w:space="0" w:color="auto"/>
              <w:bottom w:val="single" w:sz="12" w:space="0" w:color="auto"/>
            </w:tcBorders>
            <w:vAlign w:val="bottom"/>
          </w:tcPr>
          <w:p w:rsidR="00384C5C" w:rsidRPr="00AA3F00" w:rsidRDefault="00384C5C" w:rsidP="009C6D48">
            <w:pPr>
              <w:spacing w:before="80" w:after="80" w:line="170" w:lineRule="exact"/>
              <w:jc w:val="right"/>
              <w:rPr>
                <w:bCs/>
                <w:i/>
                <w:sz w:val="14"/>
                <w:szCs w:val="14"/>
              </w:rPr>
            </w:pPr>
            <w:r w:rsidRPr="00AA3F00">
              <w:rPr>
                <w:bCs/>
                <w:i/>
                <w:sz w:val="14"/>
                <w:szCs w:val="14"/>
              </w:rPr>
              <w:t>Porcentaje de violaciones con elementos de violencia doméstica</w:t>
            </w:r>
          </w:p>
        </w:tc>
      </w:tr>
      <w:tr w:rsidR="00384C5C" w:rsidRPr="001303D2">
        <w:tblPrEx>
          <w:tblCellMar>
            <w:top w:w="0" w:type="dxa"/>
            <w:bottom w:w="0" w:type="dxa"/>
          </w:tblCellMar>
        </w:tblPrEx>
        <w:tc>
          <w:tcPr>
            <w:tcW w:w="1984" w:type="dxa"/>
            <w:tcBorders>
              <w:top w:val="single" w:sz="12" w:space="0" w:color="auto"/>
            </w:tcBorders>
          </w:tcPr>
          <w:p w:rsidR="00384C5C" w:rsidRPr="00FF11A1" w:rsidRDefault="00384C5C" w:rsidP="009C6D48">
            <w:pPr>
              <w:spacing w:before="80" w:after="20" w:line="210" w:lineRule="exact"/>
              <w:rPr>
                <w:sz w:val="17"/>
                <w:szCs w:val="17"/>
              </w:rPr>
            </w:pPr>
            <w:r w:rsidRPr="00FF11A1">
              <w:rPr>
                <w:sz w:val="17"/>
                <w:szCs w:val="17"/>
              </w:rPr>
              <w:t>2001</w:t>
            </w:r>
          </w:p>
        </w:tc>
        <w:tc>
          <w:tcPr>
            <w:tcW w:w="1086"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16</w:t>
            </w:r>
            <w:r>
              <w:rPr>
                <w:sz w:val="17"/>
                <w:szCs w:val="17"/>
              </w:rPr>
              <w:t xml:space="preserve"> </w:t>
            </w:r>
            <w:r w:rsidRPr="00FF11A1">
              <w:rPr>
                <w:sz w:val="17"/>
                <w:szCs w:val="17"/>
              </w:rPr>
              <w:t>553</w:t>
            </w:r>
          </w:p>
        </w:tc>
        <w:tc>
          <w:tcPr>
            <w:tcW w:w="1087"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6</w:t>
            </w:r>
            <w:r>
              <w:rPr>
                <w:sz w:val="17"/>
                <w:szCs w:val="17"/>
              </w:rPr>
              <w:t xml:space="preserve"> </w:t>
            </w:r>
            <w:r w:rsidRPr="00FF11A1">
              <w:rPr>
                <w:sz w:val="17"/>
                <w:szCs w:val="17"/>
              </w:rPr>
              <w:t>999</w:t>
            </w:r>
          </w:p>
        </w:tc>
        <w:tc>
          <w:tcPr>
            <w:tcW w:w="1087"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42,3</w:t>
            </w:r>
          </w:p>
        </w:tc>
        <w:tc>
          <w:tcPr>
            <w:tcW w:w="1087"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2</w:t>
            </w:r>
            <w:r>
              <w:rPr>
                <w:sz w:val="17"/>
                <w:szCs w:val="17"/>
              </w:rPr>
              <w:t xml:space="preserve"> </w:t>
            </w:r>
            <w:r w:rsidRPr="00FF11A1">
              <w:rPr>
                <w:sz w:val="17"/>
                <w:szCs w:val="17"/>
              </w:rPr>
              <w:t>566</w:t>
            </w:r>
          </w:p>
        </w:tc>
        <w:tc>
          <w:tcPr>
            <w:tcW w:w="1087"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15,5</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Apartamento</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7</w:t>
            </w:r>
            <w:r>
              <w:rPr>
                <w:sz w:val="17"/>
                <w:szCs w:val="17"/>
              </w:rPr>
              <w:t xml:space="preserve"> </w:t>
            </w:r>
            <w:r w:rsidRPr="00FF11A1">
              <w:rPr>
                <w:sz w:val="17"/>
                <w:szCs w:val="17"/>
              </w:rPr>
              <w:t>176</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w:t>
            </w:r>
            <w:r>
              <w:rPr>
                <w:sz w:val="17"/>
                <w:szCs w:val="17"/>
              </w:rPr>
              <w:t xml:space="preserve"> </w:t>
            </w:r>
            <w:r w:rsidRPr="00FF11A1">
              <w:rPr>
                <w:sz w:val="17"/>
                <w:szCs w:val="17"/>
              </w:rPr>
              <w:t>975</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55,4</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2</w:t>
            </w:r>
            <w:r>
              <w:rPr>
                <w:sz w:val="17"/>
                <w:szCs w:val="17"/>
              </w:rPr>
              <w:t xml:space="preserve"> </w:t>
            </w:r>
            <w:r w:rsidRPr="00FF11A1">
              <w:rPr>
                <w:sz w:val="17"/>
                <w:szCs w:val="17"/>
              </w:rPr>
              <w:t>307</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89,9</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2002</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17</w:t>
            </w:r>
            <w:r>
              <w:rPr>
                <w:sz w:val="17"/>
                <w:szCs w:val="17"/>
              </w:rPr>
              <w:t xml:space="preserve"> </w:t>
            </w:r>
            <w:r w:rsidRPr="00FF11A1">
              <w:rPr>
                <w:sz w:val="17"/>
                <w:szCs w:val="17"/>
              </w:rPr>
              <w:t>353</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7</w:t>
            </w:r>
            <w:r>
              <w:rPr>
                <w:sz w:val="17"/>
                <w:szCs w:val="17"/>
              </w:rPr>
              <w:t xml:space="preserve"> </w:t>
            </w:r>
            <w:r w:rsidRPr="00FF11A1">
              <w:rPr>
                <w:sz w:val="17"/>
                <w:szCs w:val="17"/>
              </w:rPr>
              <w:t>342</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42,3</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w:t>
            </w:r>
            <w:r>
              <w:rPr>
                <w:sz w:val="17"/>
                <w:szCs w:val="17"/>
              </w:rPr>
              <w:t xml:space="preserve"> </w:t>
            </w:r>
            <w:r w:rsidRPr="00FF11A1">
              <w:rPr>
                <w:sz w:val="17"/>
                <w:szCs w:val="17"/>
              </w:rPr>
              <w:t>038</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17,5</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Apartamento</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7</w:t>
            </w:r>
            <w:r>
              <w:rPr>
                <w:sz w:val="17"/>
                <w:szCs w:val="17"/>
              </w:rPr>
              <w:t xml:space="preserve"> </w:t>
            </w:r>
            <w:r w:rsidRPr="00FF11A1">
              <w:rPr>
                <w:sz w:val="17"/>
                <w:szCs w:val="17"/>
              </w:rPr>
              <w:t>826</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4</w:t>
            </w:r>
            <w:r>
              <w:rPr>
                <w:sz w:val="17"/>
                <w:szCs w:val="17"/>
              </w:rPr>
              <w:t xml:space="preserve"> </w:t>
            </w:r>
            <w:r w:rsidRPr="00FF11A1">
              <w:rPr>
                <w:sz w:val="17"/>
                <w:szCs w:val="17"/>
              </w:rPr>
              <w:t>138</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52,9</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2</w:t>
            </w:r>
            <w:r>
              <w:rPr>
                <w:sz w:val="17"/>
                <w:szCs w:val="17"/>
              </w:rPr>
              <w:t xml:space="preserve"> </w:t>
            </w:r>
            <w:r w:rsidRPr="00FF11A1">
              <w:rPr>
                <w:sz w:val="17"/>
                <w:szCs w:val="17"/>
              </w:rPr>
              <w:t>754</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90,7</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2003</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17</w:t>
            </w:r>
            <w:r>
              <w:rPr>
                <w:sz w:val="17"/>
                <w:szCs w:val="17"/>
              </w:rPr>
              <w:t xml:space="preserve"> </w:t>
            </w:r>
            <w:r w:rsidRPr="00FF11A1">
              <w:rPr>
                <w:sz w:val="17"/>
                <w:szCs w:val="17"/>
              </w:rPr>
              <w:t>900</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6</w:t>
            </w:r>
            <w:r>
              <w:rPr>
                <w:sz w:val="17"/>
                <w:szCs w:val="17"/>
              </w:rPr>
              <w:t xml:space="preserve"> </w:t>
            </w:r>
            <w:r w:rsidRPr="00FF11A1">
              <w:rPr>
                <w:sz w:val="17"/>
                <w:szCs w:val="17"/>
              </w:rPr>
              <w:t>460</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36,1</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5</w:t>
            </w:r>
            <w:r>
              <w:rPr>
                <w:sz w:val="17"/>
                <w:szCs w:val="17"/>
              </w:rPr>
              <w:t xml:space="preserve"> </w:t>
            </w:r>
            <w:r w:rsidRPr="00FF11A1">
              <w:rPr>
                <w:sz w:val="17"/>
                <w:szCs w:val="17"/>
              </w:rPr>
              <w:t>014</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28,0</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Apartamento</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8</w:t>
            </w:r>
            <w:r>
              <w:rPr>
                <w:sz w:val="17"/>
                <w:szCs w:val="17"/>
              </w:rPr>
              <w:t xml:space="preserve"> </w:t>
            </w:r>
            <w:r w:rsidRPr="00FF11A1">
              <w:rPr>
                <w:sz w:val="17"/>
                <w:szCs w:val="17"/>
              </w:rPr>
              <w:t>298</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w:t>
            </w:r>
            <w:r>
              <w:rPr>
                <w:sz w:val="17"/>
                <w:szCs w:val="17"/>
              </w:rPr>
              <w:t xml:space="preserve"> </w:t>
            </w:r>
            <w:r w:rsidRPr="00FF11A1">
              <w:rPr>
                <w:sz w:val="17"/>
                <w:szCs w:val="17"/>
              </w:rPr>
              <w:t>092</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37,3</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4</w:t>
            </w:r>
            <w:r>
              <w:rPr>
                <w:sz w:val="17"/>
                <w:szCs w:val="17"/>
              </w:rPr>
              <w:t xml:space="preserve"> </w:t>
            </w:r>
            <w:r w:rsidRPr="00FF11A1">
              <w:rPr>
                <w:sz w:val="17"/>
                <w:szCs w:val="17"/>
              </w:rPr>
              <w:t>477</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89,3</w:t>
            </w:r>
          </w:p>
        </w:tc>
      </w:tr>
      <w:tr w:rsidR="00384C5C" w:rsidRPr="001303D2">
        <w:tblPrEx>
          <w:tblCellMar>
            <w:top w:w="0" w:type="dxa"/>
            <w:bottom w:w="0" w:type="dxa"/>
          </w:tblCellMar>
        </w:tblPrEx>
        <w:tc>
          <w:tcPr>
            <w:tcW w:w="1984" w:type="dxa"/>
          </w:tcPr>
          <w:p w:rsidR="00384C5C" w:rsidRPr="00FF11A1" w:rsidRDefault="00384C5C" w:rsidP="009C6D48">
            <w:pPr>
              <w:spacing w:before="20" w:after="20" w:line="210" w:lineRule="exact"/>
              <w:rPr>
                <w:sz w:val="17"/>
                <w:szCs w:val="17"/>
              </w:rPr>
            </w:pPr>
            <w:r w:rsidRPr="00FF11A1">
              <w:rPr>
                <w:sz w:val="17"/>
                <w:szCs w:val="17"/>
              </w:rPr>
              <w:t>2004</w:t>
            </w:r>
          </w:p>
        </w:tc>
        <w:tc>
          <w:tcPr>
            <w:tcW w:w="1086" w:type="dxa"/>
          </w:tcPr>
          <w:p w:rsidR="00384C5C" w:rsidRPr="00FF11A1" w:rsidRDefault="00384C5C" w:rsidP="009C6D48">
            <w:pPr>
              <w:spacing w:before="20" w:after="20" w:line="210" w:lineRule="exact"/>
              <w:jc w:val="right"/>
              <w:rPr>
                <w:sz w:val="17"/>
                <w:szCs w:val="17"/>
              </w:rPr>
            </w:pPr>
            <w:r w:rsidRPr="00FF11A1">
              <w:rPr>
                <w:sz w:val="17"/>
                <w:szCs w:val="17"/>
              </w:rPr>
              <w:t>16</w:t>
            </w:r>
            <w:r>
              <w:rPr>
                <w:sz w:val="17"/>
                <w:szCs w:val="17"/>
              </w:rPr>
              <w:t xml:space="preserve"> </w:t>
            </w:r>
            <w:r w:rsidRPr="00FF11A1">
              <w:rPr>
                <w:sz w:val="17"/>
                <w:szCs w:val="17"/>
              </w:rPr>
              <w:t>618</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6</w:t>
            </w:r>
            <w:r>
              <w:rPr>
                <w:sz w:val="17"/>
                <w:szCs w:val="17"/>
              </w:rPr>
              <w:t xml:space="preserve"> </w:t>
            </w:r>
            <w:r w:rsidRPr="00FF11A1">
              <w:rPr>
                <w:sz w:val="17"/>
                <w:szCs w:val="17"/>
              </w:rPr>
              <w:t>450</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38,8</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4</w:t>
            </w:r>
            <w:r>
              <w:rPr>
                <w:sz w:val="17"/>
                <w:szCs w:val="17"/>
              </w:rPr>
              <w:t xml:space="preserve"> </w:t>
            </w:r>
            <w:r w:rsidRPr="00FF11A1">
              <w:rPr>
                <w:sz w:val="17"/>
                <w:szCs w:val="17"/>
              </w:rPr>
              <w:t>443</w:t>
            </w:r>
          </w:p>
        </w:tc>
        <w:tc>
          <w:tcPr>
            <w:tcW w:w="1087" w:type="dxa"/>
          </w:tcPr>
          <w:p w:rsidR="00384C5C" w:rsidRPr="00FF11A1" w:rsidRDefault="00384C5C" w:rsidP="009C6D48">
            <w:pPr>
              <w:spacing w:before="20" w:after="20" w:line="210" w:lineRule="exact"/>
              <w:jc w:val="right"/>
              <w:rPr>
                <w:sz w:val="17"/>
                <w:szCs w:val="17"/>
              </w:rPr>
            </w:pPr>
            <w:r w:rsidRPr="00FF11A1">
              <w:rPr>
                <w:sz w:val="17"/>
                <w:szCs w:val="17"/>
              </w:rPr>
              <w:t>26,7</w:t>
            </w:r>
          </w:p>
        </w:tc>
      </w:tr>
      <w:tr w:rsidR="00384C5C" w:rsidRPr="00B821A9">
        <w:tblPrEx>
          <w:tblCellMar>
            <w:top w:w="0" w:type="dxa"/>
            <w:bottom w:w="0" w:type="dxa"/>
          </w:tblCellMar>
        </w:tblPrEx>
        <w:tc>
          <w:tcPr>
            <w:tcW w:w="1984" w:type="dxa"/>
            <w:tcBorders>
              <w:bottom w:val="single" w:sz="12" w:space="0" w:color="auto"/>
            </w:tcBorders>
          </w:tcPr>
          <w:p w:rsidR="00384C5C" w:rsidRPr="00FF11A1" w:rsidRDefault="00384C5C" w:rsidP="009C6D48">
            <w:pPr>
              <w:spacing w:beforeLines="20" w:before="48" w:after="80" w:line="210" w:lineRule="exact"/>
              <w:rPr>
                <w:sz w:val="17"/>
                <w:szCs w:val="17"/>
              </w:rPr>
            </w:pPr>
            <w:r w:rsidRPr="00FF11A1">
              <w:rPr>
                <w:sz w:val="17"/>
                <w:szCs w:val="17"/>
              </w:rPr>
              <w:t>Apartamento</w:t>
            </w:r>
          </w:p>
        </w:tc>
        <w:tc>
          <w:tcPr>
            <w:tcW w:w="1086" w:type="dxa"/>
            <w:tcBorders>
              <w:bottom w:val="single" w:sz="12" w:space="0" w:color="auto"/>
            </w:tcBorders>
          </w:tcPr>
          <w:p w:rsidR="00384C5C" w:rsidRPr="00FF11A1" w:rsidRDefault="00384C5C" w:rsidP="009C6D48">
            <w:pPr>
              <w:spacing w:beforeLines="20" w:before="48" w:after="80" w:line="210" w:lineRule="exact"/>
              <w:jc w:val="right"/>
              <w:rPr>
                <w:sz w:val="17"/>
                <w:szCs w:val="17"/>
              </w:rPr>
            </w:pPr>
            <w:r w:rsidRPr="00FF11A1">
              <w:rPr>
                <w:sz w:val="17"/>
                <w:szCs w:val="17"/>
              </w:rPr>
              <w:t>7</w:t>
            </w:r>
            <w:r>
              <w:rPr>
                <w:sz w:val="17"/>
                <w:szCs w:val="17"/>
              </w:rPr>
              <w:t xml:space="preserve"> </w:t>
            </w:r>
            <w:r w:rsidRPr="00FF11A1">
              <w:rPr>
                <w:sz w:val="17"/>
                <w:szCs w:val="17"/>
              </w:rPr>
              <w:t>738</w:t>
            </w:r>
          </w:p>
        </w:tc>
        <w:tc>
          <w:tcPr>
            <w:tcW w:w="1087" w:type="dxa"/>
            <w:tcBorders>
              <w:bottom w:val="single" w:sz="12" w:space="0" w:color="auto"/>
            </w:tcBorders>
          </w:tcPr>
          <w:p w:rsidR="00384C5C" w:rsidRPr="00FF11A1" w:rsidRDefault="00384C5C" w:rsidP="009C6D48">
            <w:pPr>
              <w:spacing w:beforeLines="20" w:before="48" w:after="80" w:line="210" w:lineRule="exact"/>
              <w:jc w:val="right"/>
              <w:rPr>
                <w:sz w:val="17"/>
                <w:szCs w:val="17"/>
              </w:rPr>
            </w:pPr>
            <w:r w:rsidRPr="00FF11A1">
              <w:rPr>
                <w:sz w:val="17"/>
                <w:szCs w:val="17"/>
              </w:rPr>
              <w:t>3</w:t>
            </w:r>
            <w:r>
              <w:rPr>
                <w:sz w:val="17"/>
                <w:szCs w:val="17"/>
              </w:rPr>
              <w:t xml:space="preserve"> </w:t>
            </w:r>
            <w:r w:rsidRPr="00FF11A1">
              <w:rPr>
                <w:sz w:val="17"/>
                <w:szCs w:val="17"/>
              </w:rPr>
              <w:t>122</w:t>
            </w:r>
          </w:p>
        </w:tc>
        <w:tc>
          <w:tcPr>
            <w:tcW w:w="1087" w:type="dxa"/>
            <w:tcBorders>
              <w:bottom w:val="single" w:sz="12" w:space="0" w:color="auto"/>
            </w:tcBorders>
          </w:tcPr>
          <w:p w:rsidR="00384C5C" w:rsidRPr="00FF11A1" w:rsidRDefault="00384C5C" w:rsidP="009C6D48">
            <w:pPr>
              <w:spacing w:beforeLines="20" w:before="48" w:after="80" w:line="210" w:lineRule="exact"/>
              <w:jc w:val="right"/>
              <w:rPr>
                <w:sz w:val="17"/>
                <w:szCs w:val="17"/>
              </w:rPr>
            </w:pPr>
            <w:r w:rsidRPr="00FF11A1">
              <w:rPr>
                <w:sz w:val="17"/>
                <w:szCs w:val="17"/>
              </w:rPr>
              <w:t>40,3</w:t>
            </w:r>
          </w:p>
        </w:tc>
        <w:tc>
          <w:tcPr>
            <w:tcW w:w="1087" w:type="dxa"/>
            <w:tcBorders>
              <w:bottom w:val="single" w:sz="12" w:space="0" w:color="auto"/>
            </w:tcBorders>
          </w:tcPr>
          <w:p w:rsidR="00384C5C" w:rsidRPr="00FF11A1" w:rsidRDefault="00384C5C" w:rsidP="009C6D48">
            <w:pPr>
              <w:spacing w:beforeLines="20" w:before="48" w:after="80" w:line="210" w:lineRule="exact"/>
              <w:jc w:val="right"/>
              <w:rPr>
                <w:sz w:val="17"/>
                <w:szCs w:val="17"/>
              </w:rPr>
            </w:pPr>
            <w:r w:rsidRPr="00FF11A1">
              <w:rPr>
                <w:sz w:val="17"/>
                <w:szCs w:val="17"/>
              </w:rPr>
              <w:t>3</w:t>
            </w:r>
            <w:r>
              <w:rPr>
                <w:sz w:val="17"/>
                <w:szCs w:val="17"/>
              </w:rPr>
              <w:t xml:space="preserve"> </w:t>
            </w:r>
            <w:r w:rsidRPr="00FF11A1">
              <w:rPr>
                <w:sz w:val="17"/>
                <w:szCs w:val="17"/>
              </w:rPr>
              <w:t>992</w:t>
            </w:r>
          </w:p>
        </w:tc>
        <w:tc>
          <w:tcPr>
            <w:tcW w:w="1087" w:type="dxa"/>
            <w:tcBorders>
              <w:bottom w:val="single" w:sz="12" w:space="0" w:color="auto"/>
            </w:tcBorders>
          </w:tcPr>
          <w:p w:rsidR="00384C5C" w:rsidRPr="00FF11A1" w:rsidRDefault="00384C5C" w:rsidP="009C6D48">
            <w:pPr>
              <w:spacing w:beforeLines="20" w:before="48" w:after="80" w:line="210" w:lineRule="exact"/>
              <w:jc w:val="right"/>
              <w:rPr>
                <w:sz w:val="17"/>
                <w:szCs w:val="17"/>
              </w:rPr>
            </w:pPr>
            <w:r w:rsidRPr="00FF11A1">
              <w:rPr>
                <w:sz w:val="17"/>
                <w:szCs w:val="17"/>
              </w:rPr>
              <w:t>89,8</w:t>
            </w:r>
          </w:p>
        </w:tc>
      </w:tr>
    </w:tbl>
    <w:p w:rsidR="00384C5C" w:rsidRPr="00622F8A" w:rsidRDefault="00384C5C" w:rsidP="00384C5C">
      <w:pPr>
        <w:spacing w:line="120" w:lineRule="exact"/>
        <w:jc w:val="both"/>
        <w:rPr>
          <w:i/>
          <w:sz w:val="10"/>
          <w:szCs w:val="17"/>
        </w:rPr>
      </w:pPr>
    </w:p>
    <w:p w:rsidR="00384C5C" w:rsidRDefault="00384C5C" w:rsidP="00384C5C">
      <w:pPr>
        <w:pStyle w:val="FootnoteText"/>
        <w:tabs>
          <w:tab w:val="clear" w:pos="418"/>
          <w:tab w:val="right" w:pos="1476"/>
          <w:tab w:val="left" w:pos="1548"/>
          <w:tab w:val="right" w:pos="1836"/>
          <w:tab w:val="left" w:pos="1908"/>
        </w:tabs>
        <w:ind w:left="1548" w:hanging="288"/>
        <w:rPr>
          <w:szCs w:val="17"/>
        </w:rPr>
      </w:pPr>
      <w:r w:rsidRPr="00917E5E">
        <w:rPr>
          <w:i/>
          <w:szCs w:val="17"/>
        </w:rPr>
        <w:t xml:space="preserve">Fuente: </w:t>
      </w:r>
      <w:r w:rsidRPr="00917E5E">
        <w:rPr>
          <w:szCs w:val="17"/>
        </w:rPr>
        <w:t>Ministerio del Interior, 2005</w:t>
      </w:r>
      <w:r w:rsidRPr="00AD302D">
        <w:rPr>
          <w:szCs w:val="17"/>
        </w:rPr>
        <w:t>.</w:t>
      </w:r>
    </w:p>
    <w:p w:rsidR="00384C5C" w:rsidRPr="00AD302D" w:rsidRDefault="00384C5C" w:rsidP="00384C5C">
      <w:pPr>
        <w:pStyle w:val="FootnoteText"/>
        <w:tabs>
          <w:tab w:val="clear" w:pos="418"/>
          <w:tab w:val="right" w:pos="1476"/>
          <w:tab w:val="left" w:pos="1548"/>
          <w:tab w:val="right" w:pos="1836"/>
          <w:tab w:val="left" w:pos="1908"/>
        </w:tabs>
        <w:spacing w:line="120" w:lineRule="exact"/>
        <w:ind w:left="1548" w:hanging="288"/>
        <w:rPr>
          <w:i/>
          <w:sz w:val="10"/>
          <w:szCs w:val="17"/>
        </w:rPr>
      </w:pPr>
    </w:p>
    <w:p w:rsidR="00384C5C" w:rsidRPr="00AD302D" w:rsidRDefault="00384C5C" w:rsidP="00384C5C">
      <w:pPr>
        <w:pStyle w:val="FootnoteText"/>
        <w:tabs>
          <w:tab w:val="clear" w:pos="418"/>
          <w:tab w:val="right" w:pos="1476"/>
          <w:tab w:val="left" w:pos="1548"/>
          <w:tab w:val="right" w:pos="1836"/>
          <w:tab w:val="left" w:pos="1908"/>
        </w:tabs>
        <w:spacing w:line="120" w:lineRule="exact"/>
        <w:ind w:left="1548" w:hanging="288"/>
        <w:rPr>
          <w:sz w:val="10"/>
          <w:szCs w:val="17"/>
        </w:rPr>
      </w:pPr>
    </w:p>
    <w:p w:rsidR="00384C5C" w:rsidRDefault="00384C5C" w:rsidP="00384C5C">
      <w:pPr>
        <w:pStyle w:val="SingleTxt"/>
        <w:jc w:val="left"/>
        <w:rPr>
          <w:b/>
          <w:lang w:val="es-ES_tradnl"/>
        </w:rPr>
      </w:pPr>
      <w:r>
        <w:rPr>
          <w:lang w:val="es-ES_tradnl"/>
        </w:rPr>
        <w:t>Cuadro 15</w:t>
      </w:r>
      <w:r>
        <w:rPr>
          <w:lang w:val="es-ES_tradnl"/>
        </w:rPr>
        <w:br/>
      </w:r>
      <w:r w:rsidRPr="00622F8A">
        <w:rPr>
          <w:b/>
          <w:lang w:val="es-ES_tradnl"/>
        </w:rPr>
        <w:t xml:space="preserve">Candidatos y porcentaje de mujeres en las elecciones </w:t>
      </w:r>
      <w:r>
        <w:rPr>
          <w:b/>
          <w:lang w:val="es-ES_tradnl"/>
        </w:rPr>
        <w:br/>
      </w:r>
      <w:r w:rsidRPr="00622F8A">
        <w:rPr>
          <w:b/>
          <w:lang w:val="es-ES_tradnl"/>
        </w:rPr>
        <w:t>a la Asamblea Nacional, 2000 y 2004</w:t>
      </w:r>
    </w:p>
    <w:p w:rsidR="00384C5C" w:rsidRPr="00622F8A" w:rsidRDefault="00384C5C" w:rsidP="00384C5C">
      <w:pPr>
        <w:pStyle w:val="SingleTxt"/>
        <w:spacing w:after="0" w:line="120" w:lineRule="exact"/>
        <w:jc w:val="left"/>
        <w:rPr>
          <w:b/>
          <w:sz w:val="10"/>
          <w:lang w:val="es-ES_tradnl"/>
        </w:rPr>
      </w:pPr>
    </w:p>
    <w:tbl>
      <w:tblPr>
        <w:tblW w:w="0" w:type="auto"/>
        <w:tblInd w:w="1362" w:type="dxa"/>
        <w:tblLook w:val="01E0" w:firstRow="1" w:lastRow="1" w:firstColumn="1" w:lastColumn="1" w:noHBand="0" w:noVBand="0"/>
      </w:tblPr>
      <w:tblGrid>
        <w:gridCol w:w="2717"/>
        <w:gridCol w:w="2090"/>
        <w:gridCol w:w="2568"/>
      </w:tblGrid>
      <w:tr w:rsidR="00384C5C" w:rsidRPr="00AA3F00">
        <w:tc>
          <w:tcPr>
            <w:tcW w:w="2717" w:type="dxa"/>
            <w:tcBorders>
              <w:top w:val="single" w:sz="4" w:space="0" w:color="auto"/>
              <w:bottom w:val="single" w:sz="12" w:space="0" w:color="auto"/>
            </w:tcBorders>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2090"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2000</w:t>
            </w:r>
          </w:p>
        </w:tc>
        <w:tc>
          <w:tcPr>
            <w:tcW w:w="2568"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2004</w:t>
            </w:r>
          </w:p>
        </w:tc>
      </w:tr>
      <w:tr w:rsidR="00384C5C" w:rsidRPr="00FF11A1">
        <w:tc>
          <w:tcPr>
            <w:tcW w:w="2717"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Total</w:t>
            </w:r>
          </w:p>
        </w:tc>
        <w:tc>
          <w:tcPr>
            <w:tcW w:w="2090" w:type="dxa"/>
            <w:tcBorders>
              <w:top w:val="single" w:sz="12" w:space="0" w:color="auto"/>
            </w:tcBorders>
          </w:tcPr>
          <w:p w:rsidR="00384C5C" w:rsidRPr="00FF11A1" w:rsidRDefault="00384C5C" w:rsidP="009C6D48">
            <w:pPr>
              <w:spacing w:before="80" w:after="40" w:line="210" w:lineRule="exact"/>
              <w:jc w:val="right"/>
              <w:rPr>
                <w:sz w:val="17"/>
                <w:szCs w:val="17"/>
              </w:rPr>
            </w:pPr>
            <w:r>
              <w:rPr>
                <w:sz w:val="17"/>
                <w:szCs w:val="17"/>
              </w:rPr>
              <w:t xml:space="preserve">1 </w:t>
            </w:r>
            <w:r w:rsidRPr="00FF11A1">
              <w:rPr>
                <w:sz w:val="17"/>
                <w:szCs w:val="17"/>
              </w:rPr>
              <w:t>007</w:t>
            </w:r>
          </w:p>
        </w:tc>
        <w:tc>
          <w:tcPr>
            <w:tcW w:w="2568" w:type="dxa"/>
            <w:tcBorders>
              <w:top w:val="single" w:sz="12" w:space="0" w:color="auto"/>
            </w:tcBorders>
          </w:tcPr>
          <w:p w:rsidR="00384C5C" w:rsidRPr="00FF11A1" w:rsidRDefault="00384C5C" w:rsidP="009C6D48">
            <w:pPr>
              <w:spacing w:before="80" w:after="40" w:line="210" w:lineRule="exact"/>
              <w:jc w:val="right"/>
              <w:rPr>
                <w:sz w:val="17"/>
                <w:szCs w:val="17"/>
              </w:rPr>
            </w:pPr>
            <w:r>
              <w:rPr>
                <w:sz w:val="17"/>
                <w:szCs w:val="17"/>
              </w:rPr>
              <w:t xml:space="preserve">1 </w:t>
            </w:r>
            <w:r w:rsidRPr="00FF11A1">
              <w:rPr>
                <w:sz w:val="17"/>
                <w:szCs w:val="17"/>
              </w:rPr>
              <w:t>395</w:t>
            </w:r>
          </w:p>
        </w:tc>
      </w:tr>
      <w:tr w:rsidR="00384C5C" w:rsidRPr="00FF11A1">
        <w:tc>
          <w:tcPr>
            <w:tcW w:w="2717" w:type="dxa"/>
          </w:tcPr>
          <w:p w:rsidR="00384C5C" w:rsidRPr="00FF11A1" w:rsidRDefault="00384C5C" w:rsidP="009C6D48">
            <w:pPr>
              <w:spacing w:before="40" w:after="40" w:line="210" w:lineRule="exact"/>
              <w:rPr>
                <w:sz w:val="17"/>
                <w:szCs w:val="17"/>
              </w:rPr>
            </w:pPr>
            <w:r w:rsidRPr="00FF11A1">
              <w:rPr>
                <w:sz w:val="17"/>
                <w:szCs w:val="17"/>
              </w:rPr>
              <w:t>Mujeres</w:t>
            </w:r>
          </w:p>
        </w:tc>
        <w:tc>
          <w:tcPr>
            <w:tcW w:w="2090" w:type="dxa"/>
          </w:tcPr>
          <w:p w:rsidR="00384C5C" w:rsidRPr="00FF11A1" w:rsidRDefault="00384C5C" w:rsidP="009C6D48">
            <w:pPr>
              <w:spacing w:before="40" w:after="40" w:line="210" w:lineRule="exact"/>
              <w:jc w:val="right"/>
              <w:rPr>
                <w:sz w:val="17"/>
                <w:szCs w:val="17"/>
              </w:rPr>
            </w:pPr>
            <w:r w:rsidRPr="00FF11A1">
              <w:rPr>
                <w:sz w:val="17"/>
                <w:szCs w:val="17"/>
              </w:rPr>
              <w:t>236</w:t>
            </w:r>
          </w:p>
        </w:tc>
        <w:tc>
          <w:tcPr>
            <w:tcW w:w="2568" w:type="dxa"/>
          </w:tcPr>
          <w:p w:rsidR="00384C5C" w:rsidRPr="00FF11A1" w:rsidRDefault="00384C5C" w:rsidP="009C6D48">
            <w:pPr>
              <w:spacing w:before="40" w:after="40" w:line="210" w:lineRule="exact"/>
              <w:jc w:val="right"/>
              <w:rPr>
                <w:sz w:val="17"/>
                <w:szCs w:val="17"/>
              </w:rPr>
            </w:pPr>
            <w:r w:rsidRPr="00FF11A1">
              <w:rPr>
                <w:sz w:val="17"/>
                <w:szCs w:val="17"/>
              </w:rPr>
              <w:t>347</w:t>
            </w:r>
          </w:p>
        </w:tc>
      </w:tr>
      <w:tr w:rsidR="00384C5C" w:rsidRPr="00FF11A1">
        <w:tc>
          <w:tcPr>
            <w:tcW w:w="2717" w:type="dxa"/>
            <w:tcBorders>
              <w:bottom w:val="single" w:sz="12" w:space="0" w:color="auto"/>
            </w:tcBorders>
            <w:vAlign w:val="bottom"/>
          </w:tcPr>
          <w:p w:rsidR="00384C5C" w:rsidRPr="00FF11A1" w:rsidRDefault="00384C5C" w:rsidP="009C6D48">
            <w:pPr>
              <w:spacing w:before="40" w:after="80" w:line="210" w:lineRule="exact"/>
              <w:rPr>
                <w:sz w:val="17"/>
                <w:szCs w:val="17"/>
              </w:rPr>
            </w:pPr>
            <w:r w:rsidRPr="00FF11A1">
              <w:rPr>
                <w:sz w:val="17"/>
                <w:szCs w:val="17"/>
              </w:rPr>
              <w:t xml:space="preserve">Porcentaje de mujeres </w:t>
            </w:r>
          </w:p>
        </w:tc>
        <w:tc>
          <w:tcPr>
            <w:tcW w:w="2090"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 xml:space="preserve">23,4 </w:t>
            </w:r>
          </w:p>
        </w:tc>
        <w:tc>
          <w:tcPr>
            <w:tcW w:w="2568"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24,9</w:t>
            </w:r>
          </w:p>
        </w:tc>
      </w:tr>
    </w:tbl>
    <w:p w:rsidR="00384C5C" w:rsidRPr="00622F8A" w:rsidRDefault="00384C5C" w:rsidP="00384C5C">
      <w:pPr>
        <w:pStyle w:val="BodyText"/>
        <w:spacing w:line="120" w:lineRule="exact"/>
        <w:jc w:val="both"/>
        <w:rPr>
          <w:b w:val="0"/>
          <w:i/>
          <w:spacing w:val="4"/>
          <w:w w:val="103"/>
          <w:kern w:val="14"/>
          <w:sz w:val="10"/>
          <w:szCs w:val="17"/>
          <w:lang w:val="es-ES"/>
        </w:rPr>
      </w:pPr>
    </w:p>
    <w:p w:rsidR="00384C5C" w:rsidRPr="00184A1D" w:rsidRDefault="00384C5C" w:rsidP="00384C5C">
      <w:pPr>
        <w:pStyle w:val="FootnoteText"/>
        <w:tabs>
          <w:tab w:val="clear" w:pos="418"/>
          <w:tab w:val="right" w:pos="1476"/>
          <w:tab w:val="left" w:pos="1548"/>
          <w:tab w:val="right" w:pos="1836"/>
          <w:tab w:val="left" w:pos="1908"/>
        </w:tabs>
        <w:ind w:left="1548" w:hanging="288"/>
        <w:rPr>
          <w:lang w:eastAsia="ja-JP"/>
        </w:rPr>
      </w:pPr>
      <w:r w:rsidRPr="00184A1D">
        <w:rPr>
          <w:i/>
          <w:spacing w:val="4"/>
          <w:w w:val="103"/>
          <w:szCs w:val="17"/>
        </w:rPr>
        <w:t xml:space="preserve">Fuente: Anuario estadístico 2005. </w:t>
      </w:r>
      <w:r w:rsidRPr="00E86C18">
        <w:rPr>
          <w:spacing w:val="4"/>
          <w:w w:val="103"/>
          <w:szCs w:val="17"/>
        </w:rPr>
        <w:t>Oficina de Estadísticas de la República de Eslovenia</w:t>
      </w:r>
      <w:r w:rsidRPr="00184A1D">
        <w:rPr>
          <w:lang w:eastAsia="ja-JP"/>
        </w:rPr>
        <w:t>.</w:t>
      </w:r>
    </w:p>
    <w:p w:rsidR="00384C5C" w:rsidRPr="00184A1D"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lang w:val="es-ES_tradnl"/>
        </w:rPr>
      </w:pPr>
    </w:p>
    <w:p w:rsidR="00384C5C" w:rsidRPr="00184A1D"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lang w:val="es-ES_tradnl"/>
        </w:rPr>
      </w:pPr>
    </w:p>
    <w:p w:rsidR="00384C5C"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b/>
        </w:rPr>
      </w:pPr>
      <w:r>
        <w:rPr>
          <w:lang w:val="es-ES_tradnl"/>
        </w:rPr>
        <w:tab/>
      </w:r>
      <w:r>
        <w:rPr>
          <w:lang w:val="es-ES_tradnl"/>
        </w:rPr>
        <w:tab/>
      </w:r>
      <w:r w:rsidRPr="00F24932">
        <w:rPr>
          <w:lang w:val="es-ES_tradnl"/>
        </w:rPr>
        <w:t xml:space="preserve">Cuadro </w:t>
      </w:r>
      <w:r>
        <w:rPr>
          <w:lang w:val="es-ES_tradnl"/>
        </w:rPr>
        <w:t>16</w:t>
      </w:r>
      <w:r w:rsidRPr="00F24932">
        <w:rPr>
          <w:lang w:val="es-ES_tradnl"/>
        </w:rPr>
        <w:br/>
      </w:r>
      <w:r w:rsidRPr="00741544">
        <w:rPr>
          <w:b/>
        </w:rPr>
        <w:t xml:space="preserve">Número y porcentaje de mujeres entre los diputados electos </w:t>
      </w:r>
      <w:r>
        <w:rPr>
          <w:b/>
        </w:rPr>
        <w:br/>
      </w:r>
      <w:r w:rsidRPr="00741544">
        <w:rPr>
          <w:b/>
        </w:rPr>
        <w:t xml:space="preserve">a </w:t>
      </w:r>
      <w:r>
        <w:rPr>
          <w:b/>
        </w:rPr>
        <w:t xml:space="preserve">la </w:t>
      </w:r>
      <w:r w:rsidRPr="00741544">
        <w:rPr>
          <w:b/>
        </w:rPr>
        <w:t xml:space="preserve">Asamblea Nacional en las elecciones de 2004 </w:t>
      </w:r>
    </w:p>
    <w:p w:rsidR="00384C5C" w:rsidRPr="00622F8A"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b/>
          <w:sz w:val="10"/>
        </w:rPr>
      </w:pPr>
    </w:p>
    <w:tbl>
      <w:tblPr>
        <w:tblW w:w="0" w:type="auto"/>
        <w:tblInd w:w="1324" w:type="dxa"/>
        <w:tblLayout w:type="fixed"/>
        <w:tblCellMar>
          <w:left w:w="70" w:type="dxa"/>
          <w:right w:w="70" w:type="dxa"/>
        </w:tblCellMar>
        <w:tblLook w:val="0000" w:firstRow="0" w:lastRow="0" w:firstColumn="0" w:lastColumn="0" w:noHBand="0" w:noVBand="0"/>
      </w:tblPr>
      <w:tblGrid>
        <w:gridCol w:w="4180"/>
        <w:gridCol w:w="209"/>
        <w:gridCol w:w="627"/>
        <w:gridCol w:w="836"/>
        <w:gridCol w:w="627"/>
        <w:gridCol w:w="836"/>
      </w:tblGrid>
      <w:tr w:rsidR="00384C5C" w:rsidRPr="00AA3F00">
        <w:tblPrEx>
          <w:tblCellMar>
            <w:top w:w="0" w:type="dxa"/>
            <w:bottom w:w="0" w:type="dxa"/>
          </w:tblCellMar>
        </w:tblPrEx>
        <w:trPr>
          <w:trHeight w:val="489"/>
        </w:trPr>
        <w:tc>
          <w:tcPr>
            <w:tcW w:w="4180" w:type="dxa"/>
            <w:tcBorders>
              <w:top w:val="single" w:sz="4" w:space="0" w:color="auto"/>
              <w:bottom w:val="single" w:sz="12" w:space="0" w:color="auto"/>
            </w:tcBorders>
            <w:vAlign w:val="bottom"/>
          </w:tcPr>
          <w:p w:rsidR="00384C5C" w:rsidRPr="00AA3F00" w:rsidRDefault="00384C5C" w:rsidP="009C6D48">
            <w:pPr>
              <w:spacing w:before="40" w:after="40" w:line="170" w:lineRule="exact"/>
              <w:rPr>
                <w:bCs/>
                <w:i/>
                <w:sz w:val="14"/>
                <w:szCs w:val="14"/>
              </w:rPr>
            </w:pPr>
            <w:r w:rsidRPr="00AA3F00">
              <w:rPr>
                <w:bCs/>
                <w:i/>
                <w:sz w:val="14"/>
                <w:szCs w:val="14"/>
              </w:rPr>
              <w:t>Partidos con representación parlamentaria</w:t>
            </w:r>
          </w:p>
        </w:tc>
        <w:tc>
          <w:tcPr>
            <w:tcW w:w="836" w:type="dxa"/>
            <w:gridSpan w:val="2"/>
            <w:tcBorders>
              <w:top w:val="single" w:sz="4" w:space="0" w:color="auto"/>
              <w:bottom w:val="single" w:sz="12" w:space="0" w:color="auto"/>
            </w:tcBorders>
            <w:vAlign w:val="bottom"/>
          </w:tcPr>
          <w:p w:rsidR="00384C5C" w:rsidRPr="00AA3F00" w:rsidRDefault="00384C5C" w:rsidP="009C6D48">
            <w:pPr>
              <w:spacing w:before="40" w:after="40" w:line="170" w:lineRule="exact"/>
              <w:jc w:val="right"/>
              <w:rPr>
                <w:bCs/>
                <w:i/>
                <w:sz w:val="14"/>
                <w:szCs w:val="14"/>
              </w:rPr>
            </w:pPr>
            <w:r w:rsidRPr="00AA3F00">
              <w:rPr>
                <w:bCs/>
                <w:i/>
                <w:sz w:val="14"/>
                <w:szCs w:val="14"/>
              </w:rPr>
              <w:t>Número total de diputados</w:t>
            </w:r>
          </w:p>
        </w:tc>
        <w:tc>
          <w:tcPr>
            <w:tcW w:w="836" w:type="dxa"/>
            <w:tcBorders>
              <w:top w:val="single" w:sz="4" w:space="0" w:color="auto"/>
              <w:bottom w:val="single" w:sz="12" w:space="0" w:color="auto"/>
            </w:tcBorders>
            <w:vAlign w:val="bottom"/>
          </w:tcPr>
          <w:p w:rsidR="00384C5C" w:rsidRPr="00AA3F00" w:rsidRDefault="00384C5C" w:rsidP="009C6D48">
            <w:pPr>
              <w:spacing w:before="40" w:after="40" w:line="170" w:lineRule="exact"/>
              <w:jc w:val="right"/>
              <w:rPr>
                <w:bCs/>
                <w:i/>
                <w:sz w:val="14"/>
                <w:szCs w:val="14"/>
              </w:rPr>
            </w:pPr>
            <w:r>
              <w:rPr>
                <w:bCs/>
                <w:i/>
                <w:sz w:val="14"/>
                <w:szCs w:val="14"/>
              </w:rPr>
              <w:t>Porcentaje</w:t>
            </w:r>
          </w:p>
        </w:tc>
        <w:tc>
          <w:tcPr>
            <w:tcW w:w="627" w:type="dxa"/>
            <w:tcBorders>
              <w:top w:val="single" w:sz="4" w:space="0" w:color="auto"/>
              <w:bottom w:val="single" w:sz="12" w:space="0" w:color="auto"/>
            </w:tcBorders>
            <w:vAlign w:val="bottom"/>
          </w:tcPr>
          <w:p w:rsidR="00384C5C" w:rsidRPr="00AA3F00" w:rsidRDefault="00384C5C" w:rsidP="009C6D48">
            <w:pPr>
              <w:spacing w:before="40" w:after="40" w:line="170" w:lineRule="exact"/>
              <w:jc w:val="right"/>
              <w:rPr>
                <w:bCs/>
                <w:i/>
                <w:sz w:val="14"/>
                <w:szCs w:val="14"/>
              </w:rPr>
            </w:pPr>
            <w:r w:rsidRPr="00AA3F00">
              <w:rPr>
                <w:bCs/>
                <w:i/>
                <w:sz w:val="14"/>
                <w:szCs w:val="14"/>
              </w:rPr>
              <w:t>Número de mujeres</w:t>
            </w:r>
          </w:p>
        </w:tc>
        <w:tc>
          <w:tcPr>
            <w:tcW w:w="836" w:type="dxa"/>
            <w:tcBorders>
              <w:top w:val="single" w:sz="4" w:space="0" w:color="auto"/>
              <w:bottom w:val="single" w:sz="12" w:space="0" w:color="auto"/>
            </w:tcBorders>
            <w:vAlign w:val="bottom"/>
          </w:tcPr>
          <w:p w:rsidR="00384C5C" w:rsidRPr="00AA3F00" w:rsidRDefault="00384C5C" w:rsidP="009C6D48">
            <w:pPr>
              <w:spacing w:before="40" w:after="40" w:line="170" w:lineRule="exact"/>
              <w:jc w:val="right"/>
              <w:rPr>
                <w:bCs/>
                <w:i/>
                <w:sz w:val="14"/>
                <w:szCs w:val="14"/>
              </w:rPr>
            </w:pPr>
            <w:r w:rsidRPr="00AA3F00">
              <w:rPr>
                <w:bCs/>
                <w:i/>
                <w:sz w:val="14"/>
                <w:szCs w:val="14"/>
              </w:rPr>
              <w:t>Porcentaje de mujeres</w:t>
            </w:r>
          </w:p>
        </w:tc>
      </w:tr>
      <w:tr w:rsidR="00384C5C" w:rsidRPr="001303D2">
        <w:tblPrEx>
          <w:tblCellMar>
            <w:top w:w="0" w:type="dxa"/>
            <w:bottom w:w="0" w:type="dxa"/>
          </w:tblCellMar>
        </w:tblPrEx>
        <w:tc>
          <w:tcPr>
            <w:tcW w:w="4180" w:type="dxa"/>
            <w:tcBorders>
              <w:top w:val="single" w:sz="12" w:space="0" w:color="auto"/>
            </w:tcBorders>
          </w:tcPr>
          <w:p w:rsidR="00384C5C" w:rsidRPr="00FF11A1" w:rsidRDefault="00384C5C" w:rsidP="009C6D48">
            <w:pPr>
              <w:spacing w:before="80" w:after="20" w:line="210" w:lineRule="exact"/>
              <w:rPr>
                <w:sz w:val="17"/>
                <w:szCs w:val="17"/>
              </w:rPr>
            </w:pPr>
            <w:r w:rsidRPr="00FF11A1">
              <w:rPr>
                <w:sz w:val="17"/>
                <w:szCs w:val="17"/>
              </w:rPr>
              <w:t>Partido Democrático Esloveno (SDS)</w:t>
            </w:r>
          </w:p>
        </w:tc>
        <w:tc>
          <w:tcPr>
            <w:tcW w:w="836" w:type="dxa"/>
            <w:gridSpan w:val="2"/>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29</w:t>
            </w:r>
          </w:p>
        </w:tc>
        <w:tc>
          <w:tcPr>
            <w:tcW w:w="836"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29,08</w:t>
            </w:r>
          </w:p>
        </w:tc>
        <w:tc>
          <w:tcPr>
            <w:tcW w:w="627"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3</w:t>
            </w:r>
          </w:p>
        </w:tc>
        <w:tc>
          <w:tcPr>
            <w:tcW w:w="836" w:type="dxa"/>
            <w:tcBorders>
              <w:top w:val="single" w:sz="12" w:space="0" w:color="auto"/>
            </w:tcBorders>
          </w:tcPr>
          <w:p w:rsidR="00384C5C" w:rsidRPr="00FF11A1" w:rsidRDefault="00384C5C" w:rsidP="009C6D48">
            <w:pPr>
              <w:spacing w:before="80" w:after="20" w:line="210" w:lineRule="exact"/>
              <w:jc w:val="right"/>
              <w:rPr>
                <w:sz w:val="17"/>
                <w:szCs w:val="17"/>
              </w:rPr>
            </w:pPr>
            <w:r w:rsidRPr="00FF11A1">
              <w:rPr>
                <w:sz w:val="17"/>
                <w:szCs w:val="17"/>
              </w:rPr>
              <w:t>10,3</w:t>
            </w:r>
          </w:p>
        </w:tc>
      </w:tr>
      <w:tr w:rsidR="00384C5C" w:rsidRPr="001303D2">
        <w:tblPrEx>
          <w:tblCellMar>
            <w:top w:w="0" w:type="dxa"/>
            <w:bottom w:w="0" w:type="dxa"/>
          </w:tblCellMar>
        </w:tblPrEx>
        <w:tc>
          <w:tcPr>
            <w:tcW w:w="4180" w:type="dxa"/>
          </w:tcPr>
          <w:p w:rsidR="00384C5C" w:rsidRPr="00FF11A1" w:rsidRDefault="00384C5C" w:rsidP="009C6D48">
            <w:pPr>
              <w:spacing w:before="40" w:after="20" w:line="210" w:lineRule="exact"/>
              <w:rPr>
                <w:sz w:val="17"/>
                <w:szCs w:val="17"/>
              </w:rPr>
            </w:pPr>
            <w:r w:rsidRPr="00FF11A1">
              <w:rPr>
                <w:sz w:val="17"/>
                <w:szCs w:val="17"/>
              </w:rPr>
              <w:t>Democracia Liberal de Eslovenia (LDS)</w:t>
            </w:r>
          </w:p>
        </w:tc>
        <w:tc>
          <w:tcPr>
            <w:tcW w:w="836" w:type="dxa"/>
            <w:gridSpan w:val="2"/>
          </w:tcPr>
          <w:p w:rsidR="00384C5C" w:rsidRPr="00FF11A1" w:rsidRDefault="00384C5C" w:rsidP="009C6D48">
            <w:pPr>
              <w:spacing w:before="40" w:after="20" w:line="210" w:lineRule="exact"/>
              <w:jc w:val="right"/>
              <w:rPr>
                <w:sz w:val="17"/>
                <w:szCs w:val="17"/>
              </w:rPr>
            </w:pPr>
            <w:r w:rsidRPr="00FF11A1">
              <w:rPr>
                <w:sz w:val="17"/>
                <w:szCs w:val="17"/>
              </w:rPr>
              <w:t>23</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22,80</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3</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13,0</w:t>
            </w:r>
          </w:p>
        </w:tc>
      </w:tr>
      <w:tr w:rsidR="00384C5C" w:rsidRPr="001303D2">
        <w:tblPrEx>
          <w:tblCellMar>
            <w:top w:w="0" w:type="dxa"/>
            <w:bottom w:w="0" w:type="dxa"/>
          </w:tblCellMar>
        </w:tblPrEx>
        <w:tc>
          <w:tcPr>
            <w:tcW w:w="4180" w:type="dxa"/>
          </w:tcPr>
          <w:p w:rsidR="00384C5C" w:rsidRPr="00FF11A1" w:rsidRDefault="00384C5C" w:rsidP="009C6D48">
            <w:pPr>
              <w:spacing w:before="40" w:after="20" w:line="210" w:lineRule="exact"/>
              <w:rPr>
                <w:sz w:val="17"/>
                <w:szCs w:val="17"/>
              </w:rPr>
            </w:pPr>
            <w:r w:rsidRPr="00FF11A1">
              <w:rPr>
                <w:sz w:val="17"/>
                <w:szCs w:val="17"/>
              </w:rPr>
              <w:t>Lista Unida de Socialdemócratas (ZLSD)*</w:t>
            </w:r>
          </w:p>
        </w:tc>
        <w:tc>
          <w:tcPr>
            <w:tcW w:w="836" w:type="dxa"/>
            <w:gridSpan w:val="2"/>
          </w:tcPr>
          <w:p w:rsidR="00384C5C" w:rsidRPr="00FF11A1" w:rsidRDefault="00384C5C" w:rsidP="009C6D48">
            <w:pPr>
              <w:spacing w:before="40" w:after="20" w:line="210" w:lineRule="exact"/>
              <w:jc w:val="right"/>
              <w:rPr>
                <w:sz w:val="17"/>
                <w:szCs w:val="17"/>
              </w:rPr>
            </w:pPr>
            <w:r w:rsidRPr="00FF11A1">
              <w:rPr>
                <w:sz w:val="17"/>
                <w:szCs w:val="17"/>
              </w:rPr>
              <w:t>10</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10,17</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2</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20,0</w:t>
            </w:r>
          </w:p>
        </w:tc>
      </w:tr>
      <w:tr w:rsidR="00384C5C" w:rsidRPr="001303D2">
        <w:tblPrEx>
          <w:tblCellMar>
            <w:top w:w="0" w:type="dxa"/>
            <w:bottom w:w="0" w:type="dxa"/>
          </w:tblCellMar>
        </w:tblPrEx>
        <w:tc>
          <w:tcPr>
            <w:tcW w:w="4180" w:type="dxa"/>
          </w:tcPr>
          <w:p w:rsidR="00384C5C" w:rsidRPr="00FF11A1" w:rsidRDefault="00384C5C" w:rsidP="009C6D48">
            <w:pPr>
              <w:spacing w:before="40" w:after="20" w:line="210" w:lineRule="exact"/>
              <w:rPr>
                <w:sz w:val="17"/>
                <w:szCs w:val="17"/>
              </w:rPr>
            </w:pPr>
            <w:r w:rsidRPr="00FF11A1">
              <w:rPr>
                <w:sz w:val="17"/>
                <w:szCs w:val="17"/>
              </w:rPr>
              <w:t>Partido Popular Esloveno (SLS)</w:t>
            </w:r>
          </w:p>
        </w:tc>
        <w:tc>
          <w:tcPr>
            <w:tcW w:w="836" w:type="dxa"/>
            <w:gridSpan w:val="2"/>
          </w:tcPr>
          <w:p w:rsidR="00384C5C" w:rsidRPr="00FF11A1" w:rsidRDefault="00384C5C" w:rsidP="009C6D48">
            <w:pPr>
              <w:spacing w:before="40" w:after="20" w:line="210" w:lineRule="exact"/>
              <w:jc w:val="right"/>
              <w:rPr>
                <w:sz w:val="17"/>
                <w:szCs w:val="17"/>
              </w:rPr>
            </w:pPr>
            <w:r w:rsidRPr="00FF11A1">
              <w:rPr>
                <w:sz w:val="17"/>
                <w:szCs w:val="17"/>
              </w:rPr>
              <w:t>7</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6,82</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0</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0</w:t>
            </w:r>
          </w:p>
        </w:tc>
      </w:tr>
      <w:tr w:rsidR="00384C5C" w:rsidRPr="001303D2">
        <w:tblPrEx>
          <w:tblCellMar>
            <w:top w:w="0" w:type="dxa"/>
            <w:bottom w:w="0" w:type="dxa"/>
          </w:tblCellMar>
        </w:tblPrEx>
        <w:tc>
          <w:tcPr>
            <w:tcW w:w="4180" w:type="dxa"/>
          </w:tcPr>
          <w:p w:rsidR="00384C5C" w:rsidRPr="00FF11A1" w:rsidRDefault="00384C5C" w:rsidP="009C6D48">
            <w:pPr>
              <w:spacing w:before="40" w:after="20" w:line="210" w:lineRule="exact"/>
              <w:rPr>
                <w:sz w:val="17"/>
                <w:szCs w:val="17"/>
              </w:rPr>
            </w:pPr>
            <w:r w:rsidRPr="00FF11A1">
              <w:rPr>
                <w:sz w:val="17"/>
                <w:szCs w:val="17"/>
              </w:rPr>
              <w:t>Nueva Eslovenia – Partido de los Cristianos (NSi)</w:t>
            </w:r>
          </w:p>
        </w:tc>
        <w:tc>
          <w:tcPr>
            <w:tcW w:w="836" w:type="dxa"/>
            <w:gridSpan w:val="2"/>
          </w:tcPr>
          <w:p w:rsidR="00384C5C" w:rsidRPr="00FF11A1" w:rsidRDefault="00384C5C" w:rsidP="009C6D48">
            <w:pPr>
              <w:spacing w:before="40" w:after="20" w:line="210" w:lineRule="exact"/>
              <w:jc w:val="right"/>
              <w:rPr>
                <w:sz w:val="17"/>
                <w:szCs w:val="17"/>
              </w:rPr>
            </w:pPr>
            <w:r w:rsidRPr="00FF11A1">
              <w:rPr>
                <w:sz w:val="17"/>
                <w:szCs w:val="17"/>
              </w:rPr>
              <w:t>9</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9,09</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2</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22,2</w:t>
            </w:r>
          </w:p>
        </w:tc>
      </w:tr>
      <w:tr w:rsidR="00384C5C" w:rsidRPr="001303D2">
        <w:tblPrEx>
          <w:tblCellMar>
            <w:top w:w="0" w:type="dxa"/>
            <w:bottom w:w="0" w:type="dxa"/>
          </w:tblCellMar>
        </w:tblPrEx>
        <w:tc>
          <w:tcPr>
            <w:tcW w:w="4389" w:type="dxa"/>
            <w:gridSpan w:val="2"/>
          </w:tcPr>
          <w:p w:rsidR="00384C5C" w:rsidRPr="00992A6C" w:rsidRDefault="00384C5C" w:rsidP="009C6D48">
            <w:pPr>
              <w:spacing w:before="40" w:after="20" w:line="210" w:lineRule="exact"/>
              <w:rPr>
                <w:spacing w:val="0"/>
                <w:sz w:val="17"/>
                <w:szCs w:val="17"/>
              </w:rPr>
            </w:pPr>
            <w:r w:rsidRPr="00992A6C">
              <w:rPr>
                <w:spacing w:val="0"/>
                <w:sz w:val="17"/>
                <w:szCs w:val="17"/>
              </w:rPr>
              <w:t>Partido de Jubilados Democráticos de Eslovenia (DeSUS)</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4</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4,04</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0</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0</w:t>
            </w:r>
          </w:p>
        </w:tc>
      </w:tr>
      <w:tr w:rsidR="00384C5C" w:rsidRPr="001303D2">
        <w:tblPrEx>
          <w:tblCellMar>
            <w:top w:w="0" w:type="dxa"/>
            <w:bottom w:w="0" w:type="dxa"/>
          </w:tblCellMar>
        </w:tblPrEx>
        <w:tc>
          <w:tcPr>
            <w:tcW w:w="4180" w:type="dxa"/>
          </w:tcPr>
          <w:p w:rsidR="00384C5C" w:rsidRPr="00FF11A1" w:rsidRDefault="00384C5C" w:rsidP="009C6D48">
            <w:pPr>
              <w:spacing w:before="40" w:after="20" w:line="210" w:lineRule="exact"/>
              <w:rPr>
                <w:sz w:val="17"/>
                <w:szCs w:val="17"/>
              </w:rPr>
            </w:pPr>
            <w:r w:rsidRPr="00FF11A1">
              <w:rPr>
                <w:sz w:val="17"/>
                <w:szCs w:val="17"/>
              </w:rPr>
              <w:t>Partido Nacional Esloveno (SNS)</w:t>
            </w:r>
          </w:p>
        </w:tc>
        <w:tc>
          <w:tcPr>
            <w:tcW w:w="836" w:type="dxa"/>
            <w:gridSpan w:val="2"/>
          </w:tcPr>
          <w:p w:rsidR="00384C5C" w:rsidRPr="00FF11A1" w:rsidRDefault="00384C5C" w:rsidP="009C6D48">
            <w:pPr>
              <w:spacing w:before="40" w:after="20" w:line="210" w:lineRule="exact"/>
              <w:jc w:val="right"/>
              <w:rPr>
                <w:sz w:val="17"/>
                <w:szCs w:val="17"/>
              </w:rPr>
            </w:pPr>
            <w:r w:rsidRPr="00FF11A1">
              <w:rPr>
                <w:sz w:val="17"/>
                <w:szCs w:val="17"/>
              </w:rPr>
              <w:t>6</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6,27</w:t>
            </w:r>
          </w:p>
        </w:tc>
        <w:tc>
          <w:tcPr>
            <w:tcW w:w="627" w:type="dxa"/>
          </w:tcPr>
          <w:p w:rsidR="00384C5C" w:rsidRPr="00FF11A1" w:rsidRDefault="00384C5C" w:rsidP="009C6D48">
            <w:pPr>
              <w:spacing w:before="40" w:after="20" w:line="210" w:lineRule="exact"/>
              <w:jc w:val="right"/>
              <w:rPr>
                <w:sz w:val="17"/>
                <w:szCs w:val="17"/>
              </w:rPr>
            </w:pPr>
            <w:r w:rsidRPr="00FF11A1">
              <w:rPr>
                <w:sz w:val="17"/>
                <w:szCs w:val="17"/>
              </w:rPr>
              <w:t>1</w:t>
            </w:r>
          </w:p>
        </w:tc>
        <w:tc>
          <w:tcPr>
            <w:tcW w:w="836" w:type="dxa"/>
          </w:tcPr>
          <w:p w:rsidR="00384C5C" w:rsidRPr="00FF11A1" w:rsidRDefault="00384C5C" w:rsidP="009C6D48">
            <w:pPr>
              <w:spacing w:before="40" w:after="20" w:line="210" w:lineRule="exact"/>
              <w:jc w:val="right"/>
              <w:rPr>
                <w:sz w:val="17"/>
                <w:szCs w:val="17"/>
              </w:rPr>
            </w:pPr>
            <w:r w:rsidRPr="00FF11A1">
              <w:rPr>
                <w:sz w:val="17"/>
                <w:szCs w:val="17"/>
              </w:rPr>
              <w:t>16,7</w:t>
            </w:r>
          </w:p>
        </w:tc>
      </w:tr>
      <w:tr w:rsidR="00384C5C" w:rsidRPr="00B821A9">
        <w:tblPrEx>
          <w:tblCellMar>
            <w:top w:w="0" w:type="dxa"/>
            <w:bottom w:w="0" w:type="dxa"/>
          </w:tblCellMar>
        </w:tblPrEx>
        <w:tc>
          <w:tcPr>
            <w:tcW w:w="4180" w:type="dxa"/>
            <w:tcBorders>
              <w:bottom w:val="single" w:sz="12" w:space="0" w:color="auto"/>
            </w:tcBorders>
          </w:tcPr>
          <w:p w:rsidR="00384C5C" w:rsidRPr="00FF11A1" w:rsidRDefault="00384C5C" w:rsidP="009C6D48">
            <w:pPr>
              <w:spacing w:before="40" w:after="60" w:line="210" w:lineRule="exact"/>
              <w:rPr>
                <w:sz w:val="17"/>
                <w:szCs w:val="17"/>
              </w:rPr>
            </w:pPr>
            <w:r w:rsidRPr="00FF11A1">
              <w:rPr>
                <w:sz w:val="17"/>
                <w:szCs w:val="17"/>
              </w:rPr>
              <w:t xml:space="preserve">Representantes de nacionalidades </w:t>
            </w:r>
          </w:p>
        </w:tc>
        <w:tc>
          <w:tcPr>
            <w:tcW w:w="836" w:type="dxa"/>
            <w:gridSpan w:val="2"/>
            <w:tcBorders>
              <w:bottom w:val="single" w:sz="12" w:space="0" w:color="auto"/>
            </w:tcBorders>
          </w:tcPr>
          <w:p w:rsidR="00384C5C" w:rsidRPr="00FF11A1" w:rsidRDefault="00384C5C" w:rsidP="009C6D48">
            <w:pPr>
              <w:spacing w:before="40" w:after="60" w:line="210" w:lineRule="exact"/>
              <w:jc w:val="right"/>
              <w:rPr>
                <w:sz w:val="17"/>
                <w:szCs w:val="17"/>
              </w:rPr>
            </w:pPr>
            <w:r w:rsidRPr="00FF11A1">
              <w:rPr>
                <w:sz w:val="17"/>
                <w:szCs w:val="17"/>
              </w:rPr>
              <w:t>2</w:t>
            </w:r>
          </w:p>
        </w:tc>
        <w:tc>
          <w:tcPr>
            <w:tcW w:w="836" w:type="dxa"/>
            <w:tcBorders>
              <w:bottom w:val="single" w:sz="12" w:space="0" w:color="auto"/>
            </w:tcBorders>
          </w:tcPr>
          <w:p w:rsidR="00384C5C" w:rsidRPr="00FF11A1" w:rsidRDefault="00384C5C" w:rsidP="009C6D48">
            <w:pPr>
              <w:spacing w:before="40" w:after="60" w:line="210" w:lineRule="exact"/>
              <w:jc w:val="right"/>
              <w:rPr>
                <w:sz w:val="17"/>
                <w:szCs w:val="17"/>
              </w:rPr>
            </w:pPr>
            <w:r w:rsidRPr="00FF11A1">
              <w:rPr>
                <w:sz w:val="17"/>
                <w:szCs w:val="17"/>
              </w:rPr>
              <w:t>2,2</w:t>
            </w:r>
          </w:p>
        </w:tc>
        <w:tc>
          <w:tcPr>
            <w:tcW w:w="627" w:type="dxa"/>
            <w:tcBorders>
              <w:bottom w:val="single" w:sz="12" w:space="0" w:color="auto"/>
            </w:tcBorders>
          </w:tcPr>
          <w:p w:rsidR="00384C5C" w:rsidRPr="00FF11A1" w:rsidRDefault="00384C5C" w:rsidP="009C6D48">
            <w:pPr>
              <w:spacing w:before="40" w:after="60" w:line="210" w:lineRule="exact"/>
              <w:jc w:val="right"/>
              <w:rPr>
                <w:sz w:val="17"/>
                <w:szCs w:val="17"/>
              </w:rPr>
            </w:pPr>
            <w:r w:rsidRPr="00FF11A1">
              <w:rPr>
                <w:sz w:val="17"/>
                <w:szCs w:val="17"/>
              </w:rPr>
              <w:t>1</w:t>
            </w:r>
          </w:p>
        </w:tc>
        <w:tc>
          <w:tcPr>
            <w:tcW w:w="836" w:type="dxa"/>
            <w:tcBorders>
              <w:bottom w:val="single" w:sz="12" w:space="0" w:color="auto"/>
            </w:tcBorders>
          </w:tcPr>
          <w:p w:rsidR="00384C5C" w:rsidRPr="00FF11A1" w:rsidRDefault="00384C5C" w:rsidP="009C6D48">
            <w:pPr>
              <w:spacing w:before="40" w:after="60" w:line="210" w:lineRule="exact"/>
              <w:jc w:val="right"/>
              <w:rPr>
                <w:sz w:val="17"/>
                <w:szCs w:val="17"/>
              </w:rPr>
            </w:pPr>
            <w:r w:rsidRPr="00FF11A1">
              <w:rPr>
                <w:sz w:val="17"/>
                <w:szCs w:val="17"/>
              </w:rPr>
              <w:t>50,0</w:t>
            </w:r>
          </w:p>
        </w:tc>
      </w:tr>
    </w:tbl>
    <w:p w:rsidR="00384C5C" w:rsidRPr="00904C44" w:rsidRDefault="00384C5C" w:rsidP="00384C5C">
      <w:pPr>
        <w:pStyle w:val="SingleTxt"/>
        <w:spacing w:after="0" w:line="120" w:lineRule="exact"/>
        <w:ind w:left="1742" w:hanging="475"/>
        <w:jc w:val="left"/>
        <w:rPr>
          <w:i/>
          <w:sz w:val="10"/>
          <w:szCs w:val="17"/>
        </w:rPr>
      </w:pPr>
    </w:p>
    <w:p w:rsidR="00384C5C" w:rsidRPr="008716FB" w:rsidRDefault="00384C5C" w:rsidP="00384C5C">
      <w:pPr>
        <w:pStyle w:val="FootnoteText"/>
        <w:tabs>
          <w:tab w:val="clear" w:pos="418"/>
          <w:tab w:val="right" w:pos="1476"/>
          <w:tab w:val="left" w:pos="1548"/>
          <w:tab w:val="right" w:pos="1836"/>
          <w:tab w:val="left" w:pos="1908"/>
        </w:tabs>
        <w:ind w:left="1548" w:hanging="288"/>
        <w:rPr>
          <w:lang w:eastAsia="ja-JP"/>
        </w:rPr>
      </w:pPr>
      <w:r w:rsidRPr="008716FB">
        <w:rPr>
          <w:lang w:eastAsia="ja-JP"/>
        </w:rPr>
        <w:tab/>
        <w:t>*</w:t>
      </w:r>
      <w:r w:rsidRPr="008716FB">
        <w:rPr>
          <w:lang w:eastAsia="ja-JP"/>
        </w:rPr>
        <w:tab/>
        <w:t>El 2 de abril de 2005 este partido pasó a llamarse los Socialdemócratas (SD).</w:t>
      </w:r>
    </w:p>
    <w:p w:rsidR="00384C5C" w:rsidRPr="008716FB" w:rsidRDefault="00384C5C" w:rsidP="00384C5C">
      <w:pPr>
        <w:pStyle w:val="FootnoteText"/>
        <w:tabs>
          <w:tab w:val="clear" w:pos="418"/>
          <w:tab w:val="right" w:pos="1476"/>
          <w:tab w:val="left" w:pos="1548"/>
          <w:tab w:val="right" w:pos="1836"/>
          <w:tab w:val="left" w:pos="1908"/>
        </w:tabs>
        <w:ind w:left="1548" w:hanging="288"/>
        <w:rPr>
          <w:szCs w:val="17"/>
        </w:rPr>
      </w:pPr>
      <w:r w:rsidRPr="008716FB">
        <w:rPr>
          <w:i/>
          <w:lang w:eastAsia="ja-JP"/>
        </w:rPr>
        <w:t>Fuente</w:t>
      </w:r>
      <w:r w:rsidRPr="008716FB">
        <w:rPr>
          <w:lang w:eastAsia="ja-JP"/>
        </w:rPr>
        <w:t xml:space="preserve">: Asamblea Nacional, 2005. </w:t>
      </w:r>
    </w:p>
    <w:p w:rsidR="00384C5C" w:rsidRPr="009E583D"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lang w:val="es-ES_tradnl"/>
        </w:rPr>
      </w:pPr>
    </w:p>
    <w:p w:rsidR="00384C5C" w:rsidRPr="009E583D"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lang w:val="es-ES_tradnl"/>
        </w:rPr>
      </w:pPr>
    </w:p>
    <w:p w:rsidR="00384C5C"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b/>
          <w:bCs/>
          <w:lang w:val="es-ES_tradnl"/>
        </w:rPr>
      </w:pPr>
      <w:r>
        <w:rPr>
          <w:lang w:val="es-ES_tradnl"/>
        </w:rPr>
        <w:tab/>
      </w:r>
      <w:r>
        <w:rPr>
          <w:lang w:val="es-ES_tradnl"/>
        </w:rPr>
        <w:tab/>
      </w:r>
      <w:r w:rsidRPr="00F24932">
        <w:rPr>
          <w:lang w:val="es-ES_tradnl"/>
        </w:rPr>
        <w:t xml:space="preserve">Cuadro </w:t>
      </w:r>
      <w:r>
        <w:rPr>
          <w:lang w:val="es-ES_tradnl"/>
        </w:rPr>
        <w:t>17</w:t>
      </w:r>
      <w:r w:rsidRPr="00F24932">
        <w:rPr>
          <w:lang w:val="es-ES_tradnl"/>
        </w:rPr>
        <w:br/>
      </w:r>
      <w:r>
        <w:rPr>
          <w:b/>
          <w:bCs/>
          <w:lang w:val="es-ES_tradnl"/>
        </w:rPr>
        <w:t>A</w:t>
      </w:r>
      <w:r w:rsidRPr="00F55726">
        <w:rPr>
          <w:b/>
          <w:bCs/>
          <w:lang w:val="es-ES_tradnl"/>
        </w:rPr>
        <w:t xml:space="preserve">lcaldes de ciudades y otros municipios, desglosados por sexo, </w:t>
      </w:r>
      <w:r>
        <w:rPr>
          <w:b/>
          <w:bCs/>
          <w:lang w:val="es-ES_tradnl"/>
        </w:rPr>
        <w:br/>
      </w:r>
      <w:r w:rsidRPr="00F55726">
        <w:rPr>
          <w:b/>
          <w:bCs/>
          <w:lang w:val="es-ES_tradnl"/>
        </w:rPr>
        <w:t>en las elecciones municipales de 1998 y 2002</w:t>
      </w:r>
    </w:p>
    <w:p w:rsidR="00384C5C" w:rsidRPr="00F55726" w:rsidRDefault="00384C5C" w:rsidP="00384C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b/>
          <w:bCs/>
          <w:sz w:val="10"/>
          <w:lang w:val="es-ES_tradnl"/>
        </w:rPr>
      </w:pPr>
    </w:p>
    <w:tbl>
      <w:tblPr>
        <w:tblW w:w="0" w:type="auto"/>
        <w:tblInd w:w="1324" w:type="dxa"/>
        <w:tblCellMar>
          <w:left w:w="70" w:type="dxa"/>
          <w:right w:w="70" w:type="dxa"/>
        </w:tblCellMar>
        <w:tblLook w:val="0000" w:firstRow="0" w:lastRow="0" w:firstColumn="0" w:lastColumn="0" w:noHBand="0" w:noVBand="0"/>
      </w:tblPr>
      <w:tblGrid>
        <w:gridCol w:w="2090"/>
        <w:gridCol w:w="2508"/>
        <w:gridCol w:w="2717"/>
      </w:tblGrid>
      <w:tr w:rsidR="00384C5C" w:rsidRPr="00AA3F00">
        <w:tblPrEx>
          <w:tblCellMar>
            <w:top w:w="0" w:type="dxa"/>
            <w:bottom w:w="0" w:type="dxa"/>
          </w:tblCellMar>
        </w:tblPrEx>
        <w:tc>
          <w:tcPr>
            <w:tcW w:w="2090" w:type="dxa"/>
            <w:tcBorders>
              <w:top w:val="single" w:sz="4" w:space="0" w:color="auto"/>
              <w:bottom w:val="single" w:sz="12" w:space="0" w:color="auto"/>
            </w:tcBorders>
          </w:tcPr>
          <w:p w:rsidR="00384C5C" w:rsidRPr="00AA3F00" w:rsidRDefault="00384C5C" w:rsidP="009C6D48">
            <w:pPr>
              <w:spacing w:before="80" w:after="80" w:line="170" w:lineRule="exact"/>
              <w:rPr>
                <w:bCs/>
                <w:i/>
                <w:sz w:val="14"/>
                <w:szCs w:val="14"/>
              </w:rPr>
            </w:pPr>
            <w:r w:rsidRPr="00AA3F00">
              <w:rPr>
                <w:bCs/>
                <w:i/>
                <w:sz w:val="14"/>
                <w:szCs w:val="14"/>
              </w:rPr>
              <w:t>Año</w:t>
            </w:r>
          </w:p>
        </w:tc>
        <w:tc>
          <w:tcPr>
            <w:tcW w:w="2508"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1998</w:t>
            </w:r>
          </w:p>
        </w:tc>
        <w:tc>
          <w:tcPr>
            <w:tcW w:w="2717" w:type="dxa"/>
            <w:tcBorders>
              <w:top w:val="single" w:sz="4" w:space="0" w:color="auto"/>
              <w:bottom w:val="single" w:sz="12" w:space="0" w:color="auto"/>
            </w:tcBorders>
          </w:tcPr>
          <w:p w:rsidR="00384C5C" w:rsidRPr="00AA3F00" w:rsidRDefault="00384C5C" w:rsidP="009C6D48">
            <w:pPr>
              <w:spacing w:before="80" w:after="80" w:line="170" w:lineRule="exact"/>
              <w:jc w:val="right"/>
              <w:rPr>
                <w:bCs/>
                <w:i/>
                <w:sz w:val="14"/>
                <w:szCs w:val="14"/>
              </w:rPr>
            </w:pPr>
            <w:r w:rsidRPr="00AA3F00">
              <w:rPr>
                <w:bCs/>
                <w:i/>
                <w:sz w:val="14"/>
                <w:szCs w:val="14"/>
              </w:rPr>
              <w:t>2002</w:t>
            </w:r>
          </w:p>
        </w:tc>
      </w:tr>
      <w:tr w:rsidR="00384C5C" w:rsidRPr="001303D2">
        <w:tblPrEx>
          <w:tblCellMar>
            <w:top w:w="0" w:type="dxa"/>
            <w:bottom w:w="0" w:type="dxa"/>
          </w:tblCellMar>
        </w:tblPrEx>
        <w:tc>
          <w:tcPr>
            <w:tcW w:w="2090"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Total</w:t>
            </w:r>
          </w:p>
        </w:tc>
        <w:tc>
          <w:tcPr>
            <w:tcW w:w="2508"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191</w:t>
            </w:r>
          </w:p>
        </w:tc>
        <w:tc>
          <w:tcPr>
            <w:tcW w:w="2717"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193</w:t>
            </w:r>
          </w:p>
        </w:tc>
      </w:tr>
      <w:tr w:rsidR="00384C5C" w:rsidRPr="001303D2">
        <w:tblPrEx>
          <w:tblCellMar>
            <w:top w:w="0" w:type="dxa"/>
            <w:bottom w:w="0" w:type="dxa"/>
          </w:tblCellMar>
        </w:tblPrEx>
        <w:tc>
          <w:tcPr>
            <w:tcW w:w="2090" w:type="dxa"/>
          </w:tcPr>
          <w:p w:rsidR="00384C5C" w:rsidRPr="00FF11A1" w:rsidRDefault="00384C5C" w:rsidP="009C6D48">
            <w:pPr>
              <w:spacing w:before="40" w:after="40" w:line="210" w:lineRule="exact"/>
              <w:rPr>
                <w:sz w:val="17"/>
                <w:szCs w:val="17"/>
              </w:rPr>
            </w:pPr>
            <w:r w:rsidRPr="00FF11A1">
              <w:rPr>
                <w:sz w:val="17"/>
                <w:szCs w:val="17"/>
              </w:rPr>
              <w:t>Hombres</w:t>
            </w:r>
          </w:p>
        </w:tc>
        <w:tc>
          <w:tcPr>
            <w:tcW w:w="2508" w:type="dxa"/>
          </w:tcPr>
          <w:p w:rsidR="00384C5C" w:rsidRPr="00FF11A1" w:rsidRDefault="00384C5C" w:rsidP="009C6D48">
            <w:pPr>
              <w:spacing w:before="40" w:after="40" w:line="210" w:lineRule="exact"/>
              <w:jc w:val="right"/>
              <w:rPr>
                <w:sz w:val="17"/>
                <w:szCs w:val="17"/>
              </w:rPr>
            </w:pPr>
            <w:r w:rsidRPr="00FF11A1">
              <w:rPr>
                <w:sz w:val="17"/>
                <w:szCs w:val="17"/>
              </w:rPr>
              <w:t>183</w:t>
            </w:r>
          </w:p>
        </w:tc>
        <w:tc>
          <w:tcPr>
            <w:tcW w:w="2717" w:type="dxa"/>
          </w:tcPr>
          <w:p w:rsidR="00384C5C" w:rsidRPr="00FF11A1" w:rsidRDefault="00384C5C" w:rsidP="009C6D48">
            <w:pPr>
              <w:spacing w:before="40" w:after="40" w:line="210" w:lineRule="exact"/>
              <w:jc w:val="right"/>
              <w:rPr>
                <w:sz w:val="17"/>
                <w:szCs w:val="17"/>
              </w:rPr>
            </w:pPr>
            <w:r w:rsidRPr="00FF11A1">
              <w:rPr>
                <w:sz w:val="17"/>
                <w:szCs w:val="17"/>
              </w:rPr>
              <w:t>181</w:t>
            </w:r>
          </w:p>
        </w:tc>
      </w:tr>
      <w:tr w:rsidR="00384C5C" w:rsidRPr="001303D2">
        <w:tblPrEx>
          <w:tblCellMar>
            <w:top w:w="0" w:type="dxa"/>
            <w:bottom w:w="0" w:type="dxa"/>
          </w:tblCellMar>
        </w:tblPrEx>
        <w:tc>
          <w:tcPr>
            <w:tcW w:w="2090" w:type="dxa"/>
          </w:tcPr>
          <w:p w:rsidR="00384C5C" w:rsidRPr="00FF11A1" w:rsidRDefault="00384C5C" w:rsidP="009C6D48">
            <w:pPr>
              <w:spacing w:before="40" w:after="40" w:line="210" w:lineRule="exact"/>
              <w:rPr>
                <w:sz w:val="17"/>
                <w:szCs w:val="17"/>
              </w:rPr>
            </w:pPr>
            <w:r w:rsidRPr="00FF11A1">
              <w:rPr>
                <w:sz w:val="17"/>
                <w:szCs w:val="17"/>
              </w:rPr>
              <w:t>Mujeres</w:t>
            </w:r>
          </w:p>
        </w:tc>
        <w:tc>
          <w:tcPr>
            <w:tcW w:w="2508" w:type="dxa"/>
          </w:tcPr>
          <w:p w:rsidR="00384C5C" w:rsidRPr="00FF11A1" w:rsidRDefault="00384C5C" w:rsidP="009C6D48">
            <w:pPr>
              <w:spacing w:before="40" w:after="40" w:line="210" w:lineRule="exact"/>
              <w:jc w:val="right"/>
              <w:rPr>
                <w:sz w:val="17"/>
                <w:szCs w:val="17"/>
              </w:rPr>
            </w:pPr>
            <w:r w:rsidRPr="00FF11A1">
              <w:rPr>
                <w:sz w:val="17"/>
                <w:szCs w:val="17"/>
              </w:rPr>
              <w:t>8</w:t>
            </w:r>
          </w:p>
        </w:tc>
        <w:tc>
          <w:tcPr>
            <w:tcW w:w="2717" w:type="dxa"/>
          </w:tcPr>
          <w:p w:rsidR="00384C5C" w:rsidRPr="00FF11A1" w:rsidRDefault="00384C5C" w:rsidP="009C6D48">
            <w:pPr>
              <w:spacing w:before="40" w:after="40" w:line="210" w:lineRule="exact"/>
              <w:jc w:val="right"/>
              <w:rPr>
                <w:sz w:val="17"/>
                <w:szCs w:val="17"/>
              </w:rPr>
            </w:pPr>
            <w:r w:rsidRPr="00FF11A1">
              <w:rPr>
                <w:sz w:val="17"/>
                <w:szCs w:val="17"/>
              </w:rPr>
              <w:t>12</w:t>
            </w:r>
          </w:p>
        </w:tc>
      </w:tr>
      <w:tr w:rsidR="00384C5C" w:rsidRPr="00B821A9">
        <w:tblPrEx>
          <w:tblCellMar>
            <w:top w:w="0" w:type="dxa"/>
            <w:bottom w:w="0" w:type="dxa"/>
          </w:tblCellMar>
        </w:tblPrEx>
        <w:tc>
          <w:tcPr>
            <w:tcW w:w="2090" w:type="dxa"/>
            <w:tcBorders>
              <w:bottom w:val="single" w:sz="12" w:space="0" w:color="auto"/>
            </w:tcBorders>
            <w:vAlign w:val="bottom"/>
          </w:tcPr>
          <w:p w:rsidR="00384C5C" w:rsidRPr="00FF11A1" w:rsidRDefault="00384C5C" w:rsidP="009C6D48">
            <w:pPr>
              <w:spacing w:before="40" w:after="80" w:line="210" w:lineRule="exact"/>
              <w:rPr>
                <w:sz w:val="17"/>
                <w:szCs w:val="17"/>
              </w:rPr>
            </w:pPr>
            <w:r w:rsidRPr="00FF11A1">
              <w:rPr>
                <w:sz w:val="17"/>
                <w:szCs w:val="17"/>
              </w:rPr>
              <w:t>Porcentaje de mujeres</w:t>
            </w:r>
          </w:p>
        </w:tc>
        <w:tc>
          <w:tcPr>
            <w:tcW w:w="2508"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4,2</w:t>
            </w:r>
          </w:p>
        </w:tc>
        <w:tc>
          <w:tcPr>
            <w:tcW w:w="2717"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6,2</w:t>
            </w:r>
          </w:p>
        </w:tc>
      </w:tr>
    </w:tbl>
    <w:p w:rsidR="00384C5C" w:rsidRPr="00904C44" w:rsidRDefault="00384C5C" w:rsidP="00384C5C">
      <w:pPr>
        <w:pStyle w:val="BodyText"/>
        <w:spacing w:line="120" w:lineRule="exact"/>
        <w:jc w:val="both"/>
        <w:rPr>
          <w:b w:val="0"/>
          <w:i/>
          <w:spacing w:val="4"/>
          <w:w w:val="103"/>
          <w:kern w:val="14"/>
          <w:sz w:val="10"/>
          <w:szCs w:val="17"/>
          <w:lang w:val="es-ES"/>
        </w:rPr>
      </w:pPr>
    </w:p>
    <w:p w:rsidR="00384C5C" w:rsidRDefault="00384C5C" w:rsidP="00384C5C">
      <w:pPr>
        <w:pStyle w:val="FootnoteText"/>
        <w:tabs>
          <w:tab w:val="clear" w:pos="418"/>
          <w:tab w:val="right" w:pos="1476"/>
          <w:tab w:val="left" w:pos="1548"/>
          <w:tab w:val="right" w:pos="1836"/>
          <w:tab w:val="left" w:pos="1908"/>
        </w:tabs>
        <w:ind w:left="1548" w:hanging="288"/>
        <w:rPr>
          <w:lang w:eastAsia="ja-JP"/>
        </w:rPr>
      </w:pPr>
      <w:r w:rsidRPr="008716FB">
        <w:rPr>
          <w:i/>
          <w:spacing w:val="4"/>
          <w:w w:val="103"/>
          <w:szCs w:val="17"/>
        </w:rPr>
        <w:t>Fuente: Anuario estadístico 2005.</w:t>
      </w:r>
      <w:r w:rsidRPr="00E86C18">
        <w:rPr>
          <w:spacing w:val="4"/>
          <w:w w:val="103"/>
          <w:szCs w:val="17"/>
        </w:rPr>
        <w:t xml:space="preserve"> Oficina de Estadísticas de la República de Eslovenia</w:t>
      </w:r>
      <w:r w:rsidRPr="008716FB">
        <w:rPr>
          <w:lang w:eastAsia="ja-JP"/>
        </w:rPr>
        <w:t>.</w:t>
      </w:r>
    </w:p>
    <w:p w:rsidR="00384C5C" w:rsidRPr="008716FB" w:rsidRDefault="00384C5C" w:rsidP="00384C5C">
      <w:pPr>
        <w:pStyle w:val="FootnoteText"/>
        <w:tabs>
          <w:tab w:val="clear" w:pos="418"/>
          <w:tab w:val="right" w:pos="1476"/>
          <w:tab w:val="left" w:pos="1548"/>
          <w:tab w:val="right" w:pos="1836"/>
          <w:tab w:val="left" w:pos="1908"/>
        </w:tabs>
        <w:spacing w:line="120" w:lineRule="exact"/>
        <w:ind w:left="1548" w:hanging="288"/>
        <w:rPr>
          <w:i/>
          <w:spacing w:val="4"/>
          <w:w w:val="103"/>
          <w:sz w:val="10"/>
          <w:szCs w:val="17"/>
        </w:rPr>
      </w:pPr>
    </w:p>
    <w:p w:rsidR="00384C5C" w:rsidRPr="008716FB" w:rsidRDefault="00384C5C" w:rsidP="00384C5C">
      <w:pPr>
        <w:pStyle w:val="FootnoteText"/>
        <w:tabs>
          <w:tab w:val="clear" w:pos="418"/>
          <w:tab w:val="right" w:pos="1476"/>
          <w:tab w:val="left" w:pos="1548"/>
          <w:tab w:val="right" w:pos="1836"/>
          <w:tab w:val="left" w:pos="1908"/>
        </w:tabs>
        <w:spacing w:line="120" w:lineRule="exact"/>
        <w:ind w:left="1548" w:hanging="288"/>
        <w:rPr>
          <w:sz w:val="10"/>
          <w:lang w:eastAsia="ja-JP"/>
        </w:rPr>
      </w:pPr>
    </w:p>
    <w:p w:rsidR="00384C5C" w:rsidRDefault="00384C5C" w:rsidP="00384C5C">
      <w:pPr>
        <w:pStyle w:val="SingleTxt"/>
        <w:jc w:val="left"/>
        <w:rPr>
          <w:sz w:val="24"/>
          <w:szCs w:val="24"/>
        </w:rPr>
      </w:pPr>
      <w:r>
        <w:t>Cuadro 18</w:t>
      </w:r>
      <w:r>
        <w:br/>
      </w:r>
      <w:r w:rsidRPr="00611E37">
        <w:rPr>
          <w:b/>
        </w:rPr>
        <w:t>Jueces, desglosados por</w:t>
      </w:r>
      <w:r>
        <w:rPr>
          <w:b/>
        </w:rPr>
        <w:t xml:space="preserve"> clase de tribunal y sexo, 2000–</w:t>
      </w:r>
      <w:r w:rsidRPr="00611E37">
        <w:rPr>
          <w:b/>
        </w:rPr>
        <w:t>2003</w:t>
      </w:r>
    </w:p>
    <w:p w:rsidR="00384C5C" w:rsidRPr="00611E37" w:rsidRDefault="00384C5C" w:rsidP="00384C5C">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120" w:lineRule="exact"/>
        <w:rPr>
          <w:rFonts w:ascii="Times New Roman" w:hAnsi="Times New Roman" w:cs="Times New Roman"/>
          <w:b/>
          <w:bCs/>
          <w:sz w:val="10"/>
          <w:szCs w:val="24"/>
          <w:lang w:val="es-ES"/>
        </w:rPr>
      </w:pPr>
    </w:p>
    <w:tbl>
      <w:tblPr>
        <w:tblW w:w="9672" w:type="dxa"/>
        <w:tblInd w:w="173" w:type="dxa"/>
        <w:tblLayout w:type="fixed"/>
        <w:tblCellMar>
          <w:left w:w="70" w:type="dxa"/>
          <w:right w:w="70" w:type="dxa"/>
        </w:tblCellMar>
        <w:tblLook w:val="0000" w:firstRow="0" w:lastRow="0" w:firstColumn="0" w:lastColumn="0" w:noHBand="0" w:noVBand="0"/>
      </w:tblPr>
      <w:tblGrid>
        <w:gridCol w:w="1463"/>
        <w:gridCol w:w="627"/>
        <w:gridCol w:w="724"/>
        <w:gridCol w:w="54"/>
        <w:gridCol w:w="685"/>
        <w:gridCol w:w="627"/>
        <w:gridCol w:w="50"/>
        <w:gridCol w:w="621"/>
        <w:gridCol w:w="58"/>
        <w:gridCol w:w="621"/>
        <w:gridCol w:w="58"/>
        <w:gridCol w:w="52"/>
        <w:gridCol w:w="569"/>
        <w:gridCol w:w="58"/>
        <w:gridCol w:w="622"/>
        <w:gridCol w:w="58"/>
        <w:gridCol w:w="621"/>
        <w:gridCol w:w="58"/>
        <w:gridCol w:w="104"/>
        <w:gridCol w:w="517"/>
        <w:gridCol w:w="58"/>
        <w:gridCol w:w="621"/>
        <w:gridCol w:w="58"/>
        <w:gridCol w:w="630"/>
        <w:gridCol w:w="58"/>
      </w:tblGrid>
      <w:tr w:rsidR="00384C5C" w:rsidRPr="0058767D">
        <w:tblPrEx>
          <w:tblCellMar>
            <w:top w:w="0" w:type="dxa"/>
            <w:bottom w:w="0" w:type="dxa"/>
          </w:tblCellMar>
        </w:tblPrEx>
        <w:trPr>
          <w:gridAfter w:val="1"/>
          <w:wAfter w:w="58" w:type="dxa"/>
          <w:cantSplit/>
        </w:trPr>
        <w:tc>
          <w:tcPr>
            <w:tcW w:w="1463" w:type="dxa"/>
            <w:tcBorders>
              <w:top w:val="single" w:sz="4" w:space="0" w:color="auto"/>
            </w:tcBorders>
          </w:tcPr>
          <w:p w:rsidR="00384C5C" w:rsidRPr="00AA3F00" w:rsidRDefault="00384C5C" w:rsidP="009C6D48">
            <w:pPr>
              <w:tabs>
                <w:tab w:val="center" w:pos="661"/>
              </w:tabs>
              <w:spacing w:before="80" w:after="80" w:line="170" w:lineRule="exact"/>
              <w:rPr>
                <w:bCs/>
                <w:i/>
                <w:sz w:val="14"/>
                <w:szCs w:val="14"/>
              </w:rPr>
            </w:pPr>
            <w:r w:rsidRPr="00AA3F00">
              <w:rPr>
                <w:bCs/>
                <w:i/>
                <w:sz w:val="14"/>
                <w:szCs w:val="14"/>
              </w:rPr>
              <w:t>Año</w:t>
            </w:r>
          </w:p>
        </w:tc>
        <w:tc>
          <w:tcPr>
            <w:tcW w:w="2090" w:type="dxa"/>
            <w:gridSpan w:val="4"/>
            <w:tcBorders>
              <w:top w:val="single" w:sz="4" w:space="0" w:color="auto"/>
            </w:tcBorders>
          </w:tcPr>
          <w:p w:rsidR="00384C5C" w:rsidRPr="00AA3F00" w:rsidRDefault="00384C5C" w:rsidP="009C6D48">
            <w:pPr>
              <w:spacing w:before="80" w:after="80" w:line="170" w:lineRule="exact"/>
              <w:jc w:val="center"/>
              <w:rPr>
                <w:bCs/>
                <w:i/>
                <w:sz w:val="14"/>
                <w:szCs w:val="14"/>
              </w:rPr>
            </w:pPr>
            <w:r w:rsidRPr="00AA3F00">
              <w:rPr>
                <w:bCs/>
                <w:i/>
                <w:sz w:val="14"/>
                <w:szCs w:val="14"/>
              </w:rPr>
              <w:t>2000</w:t>
            </w:r>
          </w:p>
        </w:tc>
        <w:tc>
          <w:tcPr>
            <w:tcW w:w="2087" w:type="dxa"/>
            <w:gridSpan w:val="7"/>
            <w:tcBorders>
              <w:top w:val="single" w:sz="4" w:space="0" w:color="auto"/>
            </w:tcBorders>
          </w:tcPr>
          <w:p w:rsidR="00384C5C" w:rsidRPr="00AA3F00" w:rsidRDefault="00384C5C" w:rsidP="009C6D48">
            <w:pPr>
              <w:spacing w:before="80" w:after="80" w:line="170" w:lineRule="exact"/>
              <w:jc w:val="center"/>
              <w:rPr>
                <w:bCs/>
                <w:i/>
                <w:sz w:val="14"/>
                <w:szCs w:val="14"/>
              </w:rPr>
            </w:pPr>
            <w:r w:rsidRPr="00AA3F00">
              <w:rPr>
                <w:bCs/>
                <w:i/>
                <w:sz w:val="14"/>
                <w:szCs w:val="14"/>
              </w:rPr>
              <w:t>2001</w:t>
            </w:r>
          </w:p>
        </w:tc>
        <w:tc>
          <w:tcPr>
            <w:tcW w:w="2090" w:type="dxa"/>
            <w:gridSpan w:val="7"/>
            <w:tcBorders>
              <w:top w:val="single" w:sz="4" w:space="0" w:color="auto"/>
            </w:tcBorders>
          </w:tcPr>
          <w:p w:rsidR="00384C5C" w:rsidRPr="00AA3F00" w:rsidRDefault="00384C5C" w:rsidP="009C6D48">
            <w:pPr>
              <w:spacing w:before="80" w:after="80" w:line="170" w:lineRule="exact"/>
              <w:jc w:val="center"/>
              <w:rPr>
                <w:bCs/>
                <w:i/>
                <w:sz w:val="14"/>
                <w:szCs w:val="14"/>
              </w:rPr>
            </w:pPr>
            <w:r w:rsidRPr="00AA3F00">
              <w:rPr>
                <w:bCs/>
                <w:i/>
                <w:sz w:val="14"/>
                <w:szCs w:val="14"/>
              </w:rPr>
              <w:t>2002</w:t>
            </w:r>
          </w:p>
        </w:tc>
        <w:tc>
          <w:tcPr>
            <w:tcW w:w="1884" w:type="dxa"/>
            <w:gridSpan w:val="5"/>
            <w:tcBorders>
              <w:top w:val="single" w:sz="4" w:space="0" w:color="auto"/>
            </w:tcBorders>
          </w:tcPr>
          <w:p w:rsidR="00384C5C" w:rsidRPr="00AA3F00" w:rsidRDefault="00384C5C" w:rsidP="009C6D48">
            <w:pPr>
              <w:spacing w:before="80" w:after="80" w:line="170" w:lineRule="exact"/>
              <w:jc w:val="center"/>
              <w:rPr>
                <w:bCs/>
                <w:i/>
                <w:sz w:val="14"/>
                <w:szCs w:val="14"/>
              </w:rPr>
            </w:pPr>
            <w:r w:rsidRPr="00AA3F00">
              <w:rPr>
                <w:bCs/>
                <w:i/>
                <w:sz w:val="14"/>
                <w:szCs w:val="14"/>
              </w:rPr>
              <w:t>2003</w:t>
            </w:r>
          </w:p>
        </w:tc>
      </w:tr>
      <w:tr w:rsidR="00384C5C" w:rsidRPr="0058767D">
        <w:tblPrEx>
          <w:tblCellMar>
            <w:top w:w="0" w:type="dxa"/>
            <w:bottom w:w="0" w:type="dxa"/>
          </w:tblCellMar>
        </w:tblPrEx>
        <w:trPr>
          <w:cantSplit/>
        </w:trPr>
        <w:tc>
          <w:tcPr>
            <w:tcW w:w="1463" w:type="dxa"/>
            <w:tcBorders>
              <w:bottom w:val="single" w:sz="12" w:space="0" w:color="auto"/>
            </w:tcBorders>
            <w:vAlign w:val="bottom"/>
          </w:tcPr>
          <w:p w:rsidR="00384C5C" w:rsidRPr="00C869C0" w:rsidRDefault="00384C5C" w:rsidP="009C6D48">
            <w:pPr>
              <w:spacing w:before="80" w:after="80" w:line="170" w:lineRule="exact"/>
              <w:rPr>
                <w:bCs/>
                <w:i/>
                <w:sz w:val="14"/>
                <w:szCs w:val="14"/>
              </w:rPr>
            </w:pPr>
            <w:r w:rsidRPr="00C869C0">
              <w:rPr>
                <w:bCs/>
                <w:i/>
                <w:sz w:val="14"/>
                <w:szCs w:val="14"/>
              </w:rPr>
              <w:t>Tribunales</w:t>
            </w:r>
          </w:p>
        </w:tc>
        <w:tc>
          <w:tcPr>
            <w:tcW w:w="627"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Todos</w:t>
            </w:r>
          </w:p>
        </w:tc>
        <w:tc>
          <w:tcPr>
            <w:tcW w:w="778"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Mujeres</w:t>
            </w:r>
          </w:p>
        </w:tc>
        <w:tc>
          <w:tcPr>
            <w:tcW w:w="685" w:type="dxa"/>
            <w:tcBorders>
              <w:top w:val="single" w:sz="4" w:space="0" w:color="auto"/>
              <w:bottom w:val="single" w:sz="12" w:space="0" w:color="auto"/>
            </w:tcBorders>
            <w:vAlign w:val="bottom"/>
          </w:tcPr>
          <w:p w:rsidR="00384C5C" w:rsidRPr="001665A2" w:rsidRDefault="00384C5C" w:rsidP="009C6D48">
            <w:pPr>
              <w:spacing w:before="80" w:after="80" w:line="170" w:lineRule="exact"/>
              <w:jc w:val="right"/>
              <w:rPr>
                <w:bCs/>
                <w:i/>
                <w:spacing w:val="0"/>
                <w:sz w:val="14"/>
                <w:szCs w:val="14"/>
              </w:rPr>
            </w:pPr>
            <w:r w:rsidRPr="001665A2">
              <w:rPr>
                <w:bCs/>
                <w:i/>
                <w:spacing w:val="0"/>
                <w:sz w:val="14"/>
                <w:szCs w:val="14"/>
              </w:rPr>
              <w:t>Porcen</w:t>
            </w:r>
            <w:r>
              <w:rPr>
                <w:bCs/>
                <w:i/>
                <w:spacing w:val="0"/>
                <w:sz w:val="14"/>
                <w:szCs w:val="14"/>
                <w:lang w:val="en-US"/>
              </w:rPr>
              <w:t>-</w:t>
            </w:r>
            <w:r w:rsidRPr="001665A2">
              <w:rPr>
                <w:bCs/>
                <w:i/>
                <w:spacing w:val="0"/>
                <w:sz w:val="14"/>
                <w:szCs w:val="14"/>
              </w:rPr>
              <w:t>taje de mujeres</w:t>
            </w:r>
          </w:p>
        </w:tc>
        <w:tc>
          <w:tcPr>
            <w:tcW w:w="677"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Todos</w:t>
            </w:r>
          </w:p>
        </w:tc>
        <w:tc>
          <w:tcPr>
            <w:tcW w:w="679" w:type="dxa"/>
            <w:gridSpan w:val="2"/>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C869C0">
              <w:rPr>
                <w:bCs/>
                <w:i/>
                <w:sz w:val="14"/>
                <w:szCs w:val="14"/>
              </w:rPr>
              <w:t>Mujeres</w:t>
            </w:r>
          </w:p>
        </w:tc>
        <w:tc>
          <w:tcPr>
            <w:tcW w:w="679"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Porcen</w:t>
            </w:r>
            <w:r>
              <w:rPr>
                <w:bCs/>
                <w:i/>
                <w:sz w:val="14"/>
                <w:szCs w:val="14"/>
              </w:rPr>
              <w:t>-</w:t>
            </w:r>
            <w:r w:rsidRPr="00C869C0">
              <w:rPr>
                <w:bCs/>
                <w:i/>
                <w:sz w:val="14"/>
                <w:szCs w:val="14"/>
              </w:rPr>
              <w:t>taje de mujeres</w:t>
            </w:r>
          </w:p>
        </w:tc>
        <w:tc>
          <w:tcPr>
            <w:tcW w:w="679" w:type="dxa"/>
            <w:gridSpan w:val="3"/>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Todos</w:t>
            </w:r>
          </w:p>
        </w:tc>
        <w:tc>
          <w:tcPr>
            <w:tcW w:w="680"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Mujeres</w:t>
            </w:r>
          </w:p>
        </w:tc>
        <w:tc>
          <w:tcPr>
            <w:tcW w:w="679"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Porcen</w:t>
            </w:r>
            <w:r>
              <w:rPr>
                <w:bCs/>
                <w:i/>
                <w:sz w:val="14"/>
                <w:szCs w:val="14"/>
              </w:rPr>
              <w:t>-</w:t>
            </w:r>
            <w:r w:rsidRPr="00C869C0">
              <w:rPr>
                <w:bCs/>
                <w:i/>
                <w:sz w:val="14"/>
                <w:szCs w:val="14"/>
              </w:rPr>
              <w:t>taje de mujeres</w:t>
            </w:r>
          </w:p>
        </w:tc>
        <w:tc>
          <w:tcPr>
            <w:tcW w:w="679" w:type="dxa"/>
            <w:gridSpan w:val="3"/>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Todos</w:t>
            </w:r>
          </w:p>
        </w:tc>
        <w:tc>
          <w:tcPr>
            <w:tcW w:w="679"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Mujeres</w:t>
            </w:r>
          </w:p>
        </w:tc>
        <w:tc>
          <w:tcPr>
            <w:tcW w:w="688" w:type="dxa"/>
            <w:gridSpan w:val="2"/>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Pr>
                <w:bCs/>
                <w:i/>
                <w:sz w:val="14"/>
                <w:szCs w:val="14"/>
              </w:rPr>
              <w:t>Porcen-taje</w:t>
            </w:r>
            <w:r w:rsidRPr="00C869C0">
              <w:rPr>
                <w:bCs/>
                <w:i/>
                <w:sz w:val="14"/>
                <w:szCs w:val="14"/>
              </w:rPr>
              <w:t xml:space="preserve"> </w:t>
            </w:r>
            <w:r>
              <w:rPr>
                <w:bCs/>
                <w:i/>
                <w:sz w:val="14"/>
                <w:szCs w:val="14"/>
              </w:rPr>
              <w:t>de mujeres</w:t>
            </w:r>
          </w:p>
        </w:tc>
      </w:tr>
      <w:tr w:rsidR="00384C5C" w:rsidRPr="001303D2">
        <w:tblPrEx>
          <w:tblCellMar>
            <w:top w:w="0" w:type="dxa"/>
            <w:bottom w:w="0" w:type="dxa"/>
          </w:tblCellMar>
        </w:tblPrEx>
        <w:trPr>
          <w:gridAfter w:val="1"/>
          <w:wAfter w:w="58" w:type="dxa"/>
          <w:cantSplit/>
        </w:trPr>
        <w:tc>
          <w:tcPr>
            <w:tcW w:w="1463"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Total</w:t>
            </w:r>
          </w:p>
        </w:tc>
        <w:tc>
          <w:tcPr>
            <w:tcW w:w="627"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728</w:t>
            </w:r>
          </w:p>
        </w:tc>
        <w:tc>
          <w:tcPr>
            <w:tcW w:w="724"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483</w:t>
            </w:r>
          </w:p>
        </w:tc>
        <w:tc>
          <w:tcPr>
            <w:tcW w:w="739"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66,3</w:t>
            </w:r>
          </w:p>
        </w:tc>
        <w:tc>
          <w:tcPr>
            <w:tcW w:w="627"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745</w:t>
            </w:r>
          </w:p>
        </w:tc>
        <w:tc>
          <w:tcPr>
            <w:tcW w:w="671"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497</w:t>
            </w:r>
          </w:p>
        </w:tc>
        <w:tc>
          <w:tcPr>
            <w:tcW w:w="679"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66,7</w:t>
            </w:r>
          </w:p>
        </w:tc>
        <w:tc>
          <w:tcPr>
            <w:tcW w:w="679" w:type="dxa"/>
            <w:gridSpan w:val="3"/>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764</w:t>
            </w:r>
          </w:p>
        </w:tc>
        <w:tc>
          <w:tcPr>
            <w:tcW w:w="680"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521</w:t>
            </w:r>
          </w:p>
        </w:tc>
        <w:tc>
          <w:tcPr>
            <w:tcW w:w="679"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68</w:t>
            </w:r>
            <w:r>
              <w:rPr>
                <w:sz w:val="17"/>
                <w:szCs w:val="17"/>
              </w:rPr>
              <w:t>,</w:t>
            </w:r>
            <w:r w:rsidRPr="00FF11A1">
              <w:rPr>
                <w:sz w:val="17"/>
                <w:szCs w:val="17"/>
              </w:rPr>
              <w:t>2</w:t>
            </w:r>
          </w:p>
        </w:tc>
        <w:tc>
          <w:tcPr>
            <w:tcW w:w="679" w:type="dxa"/>
            <w:gridSpan w:val="3"/>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763</w:t>
            </w:r>
          </w:p>
        </w:tc>
        <w:tc>
          <w:tcPr>
            <w:tcW w:w="679"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533</w:t>
            </w:r>
          </w:p>
        </w:tc>
        <w:tc>
          <w:tcPr>
            <w:tcW w:w="688" w:type="dxa"/>
            <w:gridSpan w:val="2"/>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69,9</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Locales</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276</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209</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75,7</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290</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221</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76,2</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300</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229</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76,3</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303</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234</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77,2</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De distrito</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229</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144</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62,9</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225</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143</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63,6</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229</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150</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65,5</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224</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151</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67,4</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Superiores</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97</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54</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55,7</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99</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54</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54,5</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100</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58</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58,0</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104</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62</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59,6</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Supremo</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33</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11</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33,3</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35</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12</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34,3</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37</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13</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35,1</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36</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13</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36,1</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Administrativos</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27</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20</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74,1</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28</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21</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75,0</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27</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20</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74,0</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27</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20</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74,0</w:t>
            </w:r>
          </w:p>
        </w:tc>
      </w:tr>
      <w:tr w:rsidR="00384C5C" w:rsidRPr="001303D2">
        <w:tblPrEx>
          <w:tblCellMar>
            <w:top w:w="0" w:type="dxa"/>
            <w:bottom w:w="0" w:type="dxa"/>
          </w:tblCellMar>
        </w:tblPrEx>
        <w:trPr>
          <w:gridAfter w:val="1"/>
          <w:wAfter w:w="58" w:type="dxa"/>
          <w:cantSplit/>
        </w:trPr>
        <w:tc>
          <w:tcPr>
            <w:tcW w:w="1463" w:type="dxa"/>
          </w:tcPr>
          <w:p w:rsidR="00384C5C" w:rsidRPr="00FF11A1" w:rsidRDefault="00384C5C" w:rsidP="009C6D48">
            <w:pPr>
              <w:spacing w:before="40" w:after="40" w:line="210" w:lineRule="exact"/>
              <w:rPr>
                <w:sz w:val="17"/>
                <w:szCs w:val="17"/>
              </w:rPr>
            </w:pPr>
            <w:r w:rsidRPr="00FF11A1">
              <w:rPr>
                <w:sz w:val="17"/>
                <w:szCs w:val="17"/>
              </w:rPr>
              <w:t>TSTS *</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15</w:t>
            </w:r>
          </w:p>
        </w:tc>
        <w:tc>
          <w:tcPr>
            <w:tcW w:w="724" w:type="dxa"/>
          </w:tcPr>
          <w:p w:rsidR="00384C5C" w:rsidRPr="00FF11A1" w:rsidRDefault="00384C5C" w:rsidP="009C6D48">
            <w:pPr>
              <w:spacing w:before="40" w:after="40" w:line="210" w:lineRule="exact"/>
              <w:jc w:val="right"/>
              <w:rPr>
                <w:sz w:val="17"/>
                <w:szCs w:val="17"/>
              </w:rPr>
            </w:pPr>
            <w:r w:rsidRPr="00FF11A1">
              <w:rPr>
                <w:sz w:val="17"/>
                <w:szCs w:val="17"/>
              </w:rPr>
              <w:t>7</w:t>
            </w:r>
          </w:p>
        </w:tc>
        <w:tc>
          <w:tcPr>
            <w:tcW w:w="739" w:type="dxa"/>
            <w:gridSpan w:val="2"/>
          </w:tcPr>
          <w:p w:rsidR="00384C5C" w:rsidRPr="00FF11A1" w:rsidRDefault="00384C5C" w:rsidP="009C6D48">
            <w:pPr>
              <w:spacing w:before="40" w:after="40" w:line="210" w:lineRule="exact"/>
              <w:jc w:val="right"/>
              <w:rPr>
                <w:sz w:val="17"/>
                <w:szCs w:val="17"/>
              </w:rPr>
            </w:pPr>
            <w:r w:rsidRPr="00FF11A1">
              <w:rPr>
                <w:sz w:val="17"/>
                <w:szCs w:val="17"/>
              </w:rPr>
              <w:t>46,7</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17</w:t>
            </w:r>
          </w:p>
        </w:tc>
        <w:tc>
          <w:tcPr>
            <w:tcW w:w="671" w:type="dxa"/>
            <w:gridSpan w:val="2"/>
          </w:tcPr>
          <w:p w:rsidR="00384C5C" w:rsidRPr="00FF11A1" w:rsidRDefault="00384C5C" w:rsidP="009C6D48">
            <w:pPr>
              <w:spacing w:before="40" w:after="40" w:line="210" w:lineRule="exact"/>
              <w:jc w:val="right"/>
              <w:rPr>
                <w:sz w:val="17"/>
                <w:szCs w:val="17"/>
              </w:rPr>
            </w:pPr>
            <w:r w:rsidRPr="00FF11A1">
              <w:rPr>
                <w:sz w:val="17"/>
                <w:szCs w:val="17"/>
              </w:rPr>
              <w:t>8</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47,1</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18</w:t>
            </w:r>
          </w:p>
        </w:tc>
        <w:tc>
          <w:tcPr>
            <w:tcW w:w="680" w:type="dxa"/>
            <w:gridSpan w:val="2"/>
          </w:tcPr>
          <w:p w:rsidR="00384C5C" w:rsidRPr="00FF11A1" w:rsidRDefault="00384C5C" w:rsidP="009C6D48">
            <w:pPr>
              <w:spacing w:before="40" w:after="40" w:line="210" w:lineRule="exact"/>
              <w:jc w:val="right"/>
              <w:rPr>
                <w:sz w:val="17"/>
                <w:szCs w:val="17"/>
              </w:rPr>
            </w:pPr>
            <w:r w:rsidRPr="00FF11A1">
              <w:rPr>
                <w:sz w:val="17"/>
                <w:szCs w:val="17"/>
              </w:rPr>
              <w:t>8</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44,4</w:t>
            </w:r>
          </w:p>
        </w:tc>
        <w:tc>
          <w:tcPr>
            <w:tcW w:w="679" w:type="dxa"/>
            <w:gridSpan w:val="3"/>
          </w:tcPr>
          <w:p w:rsidR="00384C5C" w:rsidRPr="00FF11A1" w:rsidRDefault="00384C5C" w:rsidP="009C6D48">
            <w:pPr>
              <w:spacing w:before="40" w:after="40" w:line="210" w:lineRule="exact"/>
              <w:jc w:val="right"/>
              <w:rPr>
                <w:sz w:val="17"/>
                <w:szCs w:val="17"/>
              </w:rPr>
            </w:pPr>
            <w:r w:rsidRPr="00FF11A1">
              <w:rPr>
                <w:sz w:val="17"/>
                <w:szCs w:val="17"/>
              </w:rPr>
              <w:t>17</w:t>
            </w:r>
          </w:p>
        </w:tc>
        <w:tc>
          <w:tcPr>
            <w:tcW w:w="679" w:type="dxa"/>
            <w:gridSpan w:val="2"/>
          </w:tcPr>
          <w:p w:rsidR="00384C5C" w:rsidRPr="00FF11A1" w:rsidRDefault="00384C5C" w:rsidP="009C6D48">
            <w:pPr>
              <w:spacing w:before="40" w:after="40" w:line="210" w:lineRule="exact"/>
              <w:jc w:val="right"/>
              <w:rPr>
                <w:sz w:val="17"/>
                <w:szCs w:val="17"/>
              </w:rPr>
            </w:pPr>
            <w:r w:rsidRPr="00FF11A1">
              <w:rPr>
                <w:sz w:val="17"/>
                <w:szCs w:val="17"/>
              </w:rPr>
              <w:t>10</w:t>
            </w:r>
          </w:p>
        </w:tc>
        <w:tc>
          <w:tcPr>
            <w:tcW w:w="688" w:type="dxa"/>
            <w:gridSpan w:val="2"/>
          </w:tcPr>
          <w:p w:rsidR="00384C5C" w:rsidRPr="00FF11A1" w:rsidRDefault="00384C5C" w:rsidP="009C6D48">
            <w:pPr>
              <w:spacing w:before="40" w:after="40" w:line="210" w:lineRule="exact"/>
              <w:jc w:val="right"/>
              <w:rPr>
                <w:sz w:val="17"/>
                <w:szCs w:val="17"/>
              </w:rPr>
            </w:pPr>
            <w:r w:rsidRPr="00FF11A1">
              <w:rPr>
                <w:sz w:val="17"/>
                <w:szCs w:val="17"/>
              </w:rPr>
              <w:t>58,8</w:t>
            </w:r>
          </w:p>
        </w:tc>
      </w:tr>
      <w:tr w:rsidR="00384C5C" w:rsidRPr="00534B83">
        <w:tblPrEx>
          <w:tblCellMar>
            <w:top w:w="0" w:type="dxa"/>
            <w:bottom w:w="0" w:type="dxa"/>
          </w:tblCellMar>
        </w:tblPrEx>
        <w:trPr>
          <w:gridAfter w:val="1"/>
          <w:wAfter w:w="58" w:type="dxa"/>
          <w:cantSplit/>
        </w:trPr>
        <w:tc>
          <w:tcPr>
            <w:tcW w:w="1463"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TT y TTS**</w:t>
            </w:r>
          </w:p>
        </w:tc>
        <w:tc>
          <w:tcPr>
            <w:tcW w:w="627"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51</w:t>
            </w:r>
          </w:p>
        </w:tc>
        <w:tc>
          <w:tcPr>
            <w:tcW w:w="724"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38</w:t>
            </w:r>
          </w:p>
        </w:tc>
        <w:tc>
          <w:tcPr>
            <w:tcW w:w="739"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74,5</w:t>
            </w:r>
          </w:p>
        </w:tc>
        <w:tc>
          <w:tcPr>
            <w:tcW w:w="627"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51</w:t>
            </w:r>
          </w:p>
        </w:tc>
        <w:tc>
          <w:tcPr>
            <w:tcW w:w="671"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38</w:t>
            </w:r>
          </w:p>
        </w:tc>
        <w:tc>
          <w:tcPr>
            <w:tcW w:w="679"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74,5</w:t>
            </w:r>
          </w:p>
        </w:tc>
        <w:tc>
          <w:tcPr>
            <w:tcW w:w="679" w:type="dxa"/>
            <w:gridSpan w:val="3"/>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53</w:t>
            </w:r>
          </w:p>
        </w:tc>
        <w:tc>
          <w:tcPr>
            <w:tcW w:w="680"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43</w:t>
            </w:r>
          </w:p>
        </w:tc>
        <w:tc>
          <w:tcPr>
            <w:tcW w:w="679"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81,1</w:t>
            </w:r>
          </w:p>
        </w:tc>
        <w:tc>
          <w:tcPr>
            <w:tcW w:w="679" w:type="dxa"/>
            <w:gridSpan w:val="3"/>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52</w:t>
            </w:r>
          </w:p>
        </w:tc>
        <w:tc>
          <w:tcPr>
            <w:tcW w:w="679"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43</w:t>
            </w:r>
          </w:p>
        </w:tc>
        <w:tc>
          <w:tcPr>
            <w:tcW w:w="688" w:type="dxa"/>
            <w:gridSpan w:val="2"/>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82,7</w:t>
            </w:r>
          </w:p>
        </w:tc>
      </w:tr>
    </w:tbl>
    <w:p w:rsidR="00384C5C" w:rsidRPr="008716FB" w:rsidRDefault="00384C5C" w:rsidP="00384C5C">
      <w:pPr>
        <w:pStyle w:val="FootnoteText"/>
        <w:tabs>
          <w:tab w:val="clear" w:pos="418"/>
          <w:tab w:val="right" w:pos="1476"/>
          <w:tab w:val="left" w:pos="1548"/>
          <w:tab w:val="right" w:pos="1836"/>
          <w:tab w:val="left" w:pos="1908"/>
        </w:tabs>
        <w:spacing w:line="120" w:lineRule="exact"/>
        <w:ind w:left="1548" w:hanging="288"/>
        <w:rPr>
          <w:sz w:val="10"/>
          <w:lang w:eastAsia="ja-JP"/>
        </w:rPr>
      </w:pPr>
    </w:p>
    <w:p w:rsidR="00384C5C" w:rsidRPr="008716FB" w:rsidRDefault="00384C5C" w:rsidP="00384C5C">
      <w:pPr>
        <w:pStyle w:val="FootnoteText"/>
        <w:tabs>
          <w:tab w:val="clear" w:pos="418"/>
          <w:tab w:val="center" w:pos="627"/>
          <w:tab w:val="center" w:pos="1045"/>
          <w:tab w:val="right" w:pos="1476"/>
          <w:tab w:val="left" w:pos="1548"/>
          <w:tab w:val="right" w:pos="1836"/>
          <w:tab w:val="left" w:pos="1908"/>
        </w:tabs>
        <w:ind w:left="418" w:hanging="497"/>
        <w:rPr>
          <w:lang w:eastAsia="ja-JP"/>
        </w:rPr>
      </w:pPr>
      <w:r>
        <w:rPr>
          <w:lang w:eastAsia="ja-JP"/>
        </w:rPr>
        <w:tab/>
        <w:t xml:space="preserve">  *</w:t>
      </w:r>
      <w:r>
        <w:rPr>
          <w:lang w:eastAsia="ja-JP"/>
        </w:rPr>
        <w:tab/>
      </w:r>
      <w:r>
        <w:rPr>
          <w:lang w:eastAsia="ja-JP"/>
        </w:rPr>
        <w:tab/>
      </w:r>
      <w:r w:rsidRPr="008716FB">
        <w:rPr>
          <w:lang w:eastAsia="ja-JP"/>
        </w:rPr>
        <w:t>Tribunal superior de Trabajo y Social</w:t>
      </w:r>
      <w:r>
        <w:rPr>
          <w:lang w:eastAsia="ja-JP"/>
        </w:rPr>
        <w:t>.</w:t>
      </w:r>
    </w:p>
    <w:p w:rsidR="00384C5C" w:rsidRPr="008716FB" w:rsidRDefault="00384C5C" w:rsidP="00384C5C">
      <w:pPr>
        <w:pStyle w:val="FootnoteText"/>
        <w:tabs>
          <w:tab w:val="clear" w:pos="418"/>
          <w:tab w:val="center" w:pos="627"/>
          <w:tab w:val="center" w:pos="1045"/>
          <w:tab w:val="right" w:pos="1476"/>
          <w:tab w:val="left" w:pos="1548"/>
          <w:tab w:val="right" w:pos="1836"/>
          <w:tab w:val="left" w:pos="1908"/>
        </w:tabs>
        <w:ind w:left="418" w:hanging="497"/>
        <w:rPr>
          <w:lang w:eastAsia="ja-JP"/>
        </w:rPr>
      </w:pPr>
      <w:r>
        <w:rPr>
          <w:lang w:eastAsia="ja-JP"/>
        </w:rPr>
        <w:tab/>
        <w:t>**</w:t>
      </w:r>
      <w:r>
        <w:rPr>
          <w:lang w:eastAsia="ja-JP"/>
        </w:rPr>
        <w:tab/>
      </w:r>
      <w:r>
        <w:rPr>
          <w:lang w:eastAsia="ja-JP"/>
        </w:rPr>
        <w:tab/>
      </w:r>
      <w:r w:rsidRPr="008716FB">
        <w:rPr>
          <w:lang w:eastAsia="ja-JP"/>
        </w:rPr>
        <w:t>Tribunal de Trabajo y Tribunal de Trabajo y Social</w:t>
      </w:r>
      <w:r>
        <w:rPr>
          <w:lang w:eastAsia="ja-JP"/>
        </w:rPr>
        <w:t>.</w:t>
      </w:r>
    </w:p>
    <w:p w:rsidR="00384C5C" w:rsidRDefault="00384C5C" w:rsidP="00384C5C">
      <w:pPr>
        <w:pStyle w:val="FootnoteText"/>
        <w:tabs>
          <w:tab w:val="clear" w:pos="418"/>
          <w:tab w:val="center" w:pos="627"/>
          <w:tab w:val="center" w:pos="1045"/>
          <w:tab w:val="right" w:pos="1476"/>
          <w:tab w:val="left" w:pos="1548"/>
          <w:tab w:val="right" w:pos="1836"/>
          <w:tab w:val="left" w:pos="1908"/>
        </w:tabs>
        <w:ind w:left="209" w:hanging="288"/>
        <w:rPr>
          <w:i/>
          <w:lang w:eastAsia="ja-JP"/>
        </w:rPr>
      </w:pPr>
      <w:r>
        <w:rPr>
          <w:i/>
          <w:lang w:eastAsia="ja-JP"/>
        </w:rPr>
        <w:t xml:space="preserve">     </w:t>
      </w:r>
      <w:r w:rsidRPr="008716FB">
        <w:rPr>
          <w:i/>
          <w:lang w:eastAsia="ja-JP"/>
        </w:rPr>
        <w:t>Fuente</w:t>
      </w:r>
      <w:r w:rsidRPr="008716FB">
        <w:rPr>
          <w:lang w:eastAsia="ja-JP"/>
        </w:rPr>
        <w:t xml:space="preserve">: </w:t>
      </w:r>
      <w:r w:rsidRPr="00264DEB">
        <w:rPr>
          <w:i/>
          <w:lang w:eastAsia="ja-JP"/>
        </w:rPr>
        <w:t xml:space="preserve">Anuario estadístico 2005. </w:t>
      </w:r>
      <w:r w:rsidRPr="00E86C18">
        <w:rPr>
          <w:lang w:eastAsia="ja-JP"/>
        </w:rPr>
        <w:t>Oficina de Estadísticas de la República de Eslovenia</w:t>
      </w:r>
      <w:r>
        <w:rPr>
          <w:lang w:eastAsia="ja-JP"/>
        </w:rPr>
        <w:t>.</w:t>
      </w:r>
    </w:p>
    <w:p w:rsidR="00384C5C" w:rsidRPr="00264DEB"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i/>
          <w:sz w:val="10"/>
          <w:lang w:eastAsia="ja-JP"/>
        </w:rPr>
      </w:pPr>
    </w:p>
    <w:p w:rsidR="00384C5C" w:rsidRPr="00264DEB"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sz w:val="10"/>
          <w:lang w:eastAsia="ja-JP"/>
        </w:rPr>
      </w:pPr>
    </w:p>
    <w:p w:rsidR="00384C5C" w:rsidRDefault="00384C5C" w:rsidP="00384C5C">
      <w:pPr>
        <w:pStyle w:val="SingleTxt"/>
        <w:jc w:val="left"/>
        <w:rPr>
          <w:b/>
        </w:rPr>
      </w:pPr>
      <w:r w:rsidRPr="00BA1261">
        <w:t>Cuadro 19</w:t>
      </w:r>
      <w:r>
        <w:br/>
      </w:r>
      <w:r w:rsidRPr="001665A2">
        <w:rPr>
          <w:b/>
        </w:rPr>
        <w:t>Diplomáticos, desglosados por sexo (30 de junio de 2005)</w:t>
      </w:r>
    </w:p>
    <w:p w:rsidR="00384C5C" w:rsidRPr="001665A2" w:rsidRDefault="00384C5C" w:rsidP="00384C5C">
      <w:pPr>
        <w:pStyle w:val="SingleTxt"/>
        <w:spacing w:after="0" w:line="120" w:lineRule="exact"/>
        <w:jc w:val="left"/>
        <w:rPr>
          <w:b/>
          <w:sz w:val="10"/>
        </w:rPr>
      </w:pPr>
    </w:p>
    <w:tbl>
      <w:tblPr>
        <w:tblW w:w="0" w:type="auto"/>
        <w:tblInd w:w="1427" w:type="dxa"/>
        <w:tblCellMar>
          <w:left w:w="70" w:type="dxa"/>
          <w:right w:w="70" w:type="dxa"/>
        </w:tblCellMar>
        <w:tblLook w:val="0000" w:firstRow="0" w:lastRow="0" w:firstColumn="0" w:lastColumn="0" w:noHBand="0" w:noVBand="0"/>
      </w:tblPr>
      <w:tblGrid>
        <w:gridCol w:w="2299"/>
        <w:gridCol w:w="1463"/>
        <w:gridCol w:w="1672"/>
        <w:gridCol w:w="1881"/>
      </w:tblGrid>
      <w:tr w:rsidR="00384C5C" w:rsidRPr="00C869C0">
        <w:tblPrEx>
          <w:tblCellMar>
            <w:top w:w="0" w:type="dxa"/>
            <w:bottom w:w="0" w:type="dxa"/>
          </w:tblCellMar>
        </w:tblPrEx>
        <w:trPr>
          <w:cantSplit/>
          <w:tblHeader/>
        </w:trPr>
        <w:tc>
          <w:tcPr>
            <w:tcW w:w="2299" w:type="dxa"/>
            <w:tcBorders>
              <w:top w:val="single" w:sz="4" w:space="0" w:color="auto"/>
              <w:bottom w:val="single" w:sz="12" w:space="0" w:color="auto"/>
            </w:tcBorders>
          </w:tcPr>
          <w:p w:rsidR="00384C5C" w:rsidRPr="00C869C0" w:rsidRDefault="00384C5C" w:rsidP="009C6D48">
            <w:pPr>
              <w:spacing w:before="80" w:after="80" w:line="170" w:lineRule="exact"/>
              <w:rPr>
                <w:bCs/>
                <w:i/>
                <w:sz w:val="14"/>
                <w:szCs w:val="14"/>
              </w:rPr>
            </w:pPr>
            <w:r w:rsidRPr="00C869C0">
              <w:rPr>
                <w:bCs/>
                <w:i/>
                <w:sz w:val="14"/>
                <w:szCs w:val="14"/>
              </w:rPr>
              <w:t>Título</w:t>
            </w:r>
          </w:p>
        </w:tc>
        <w:tc>
          <w:tcPr>
            <w:tcW w:w="1463" w:type="dxa"/>
            <w:tcBorders>
              <w:top w:val="single" w:sz="4" w:space="0" w:color="auto"/>
              <w:bottom w:val="single" w:sz="12" w:space="0" w:color="auto"/>
            </w:tcBorders>
          </w:tcPr>
          <w:p w:rsidR="00384C5C" w:rsidRPr="00C869C0" w:rsidRDefault="00384C5C" w:rsidP="009C6D48">
            <w:pPr>
              <w:spacing w:before="80" w:after="80" w:line="170" w:lineRule="exact"/>
              <w:jc w:val="right"/>
              <w:rPr>
                <w:bCs/>
                <w:i/>
                <w:sz w:val="14"/>
                <w:szCs w:val="14"/>
              </w:rPr>
            </w:pPr>
            <w:r w:rsidRPr="00C869C0">
              <w:rPr>
                <w:bCs/>
                <w:i/>
                <w:sz w:val="14"/>
                <w:szCs w:val="14"/>
              </w:rPr>
              <w:t>Todos</w:t>
            </w:r>
          </w:p>
        </w:tc>
        <w:tc>
          <w:tcPr>
            <w:tcW w:w="1672" w:type="dxa"/>
            <w:tcBorders>
              <w:top w:val="single" w:sz="4" w:space="0" w:color="auto"/>
              <w:bottom w:val="single" w:sz="12" w:space="0" w:color="auto"/>
            </w:tcBorders>
          </w:tcPr>
          <w:p w:rsidR="00384C5C" w:rsidRPr="00C869C0" w:rsidRDefault="00384C5C" w:rsidP="009C6D48">
            <w:pPr>
              <w:spacing w:before="80" w:after="80" w:line="170" w:lineRule="exact"/>
              <w:jc w:val="right"/>
              <w:rPr>
                <w:bCs/>
                <w:i/>
                <w:sz w:val="14"/>
                <w:szCs w:val="14"/>
              </w:rPr>
            </w:pPr>
            <w:r w:rsidRPr="00C869C0">
              <w:rPr>
                <w:bCs/>
                <w:i/>
                <w:sz w:val="14"/>
                <w:szCs w:val="14"/>
              </w:rPr>
              <w:t>Mujeres</w:t>
            </w:r>
          </w:p>
        </w:tc>
        <w:tc>
          <w:tcPr>
            <w:tcW w:w="1881" w:type="dxa"/>
            <w:tcBorders>
              <w:top w:val="single" w:sz="4" w:space="0" w:color="auto"/>
              <w:bottom w:val="single" w:sz="12" w:space="0" w:color="auto"/>
            </w:tcBorders>
          </w:tcPr>
          <w:p w:rsidR="00384C5C" w:rsidRPr="00C869C0" w:rsidRDefault="00384C5C" w:rsidP="009C6D48">
            <w:pPr>
              <w:spacing w:before="80" w:after="80" w:line="170" w:lineRule="exact"/>
              <w:jc w:val="right"/>
              <w:rPr>
                <w:bCs/>
                <w:i/>
                <w:sz w:val="14"/>
                <w:szCs w:val="14"/>
              </w:rPr>
            </w:pPr>
            <w:r w:rsidRPr="00C869C0">
              <w:rPr>
                <w:bCs/>
                <w:i/>
                <w:sz w:val="14"/>
                <w:szCs w:val="14"/>
              </w:rPr>
              <w:t xml:space="preserve">Porcentaje de mujeres </w:t>
            </w:r>
          </w:p>
        </w:tc>
      </w:tr>
      <w:tr w:rsidR="00384C5C" w:rsidRPr="001303D2">
        <w:tblPrEx>
          <w:tblCellMar>
            <w:top w:w="0" w:type="dxa"/>
            <w:bottom w:w="0" w:type="dxa"/>
          </w:tblCellMar>
        </w:tblPrEx>
        <w:trPr>
          <w:cantSplit/>
        </w:trPr>
        <w:tc>
          <w:tcPr>
            <w:tcW w:w="2299"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Total de diplomáticos</w:t>
            </w:r>
          </w:p>
        </w:tc>
        <w:tc>
          <w:tcPr>
            <w:tcW w:w="1463"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413</w:t>
            </w:r>
          </w:p>
        </w:tc>
        <w:tc>
          <w:tcPr>
            <w:tcW w:w="1672"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205</w:t>
            </w:r>
          </w:p>
        </w:tc>
        <w:tc>
          <w:tcPr>
            <w:tcW w:w="1881"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49,6</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Embajadores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53</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12</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22,6</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Cónsules generales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5</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1</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20,0</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Ministros autorizados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44</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 xml:space="preserve">17 </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38,6</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Ministros consejeros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66</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41</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62,1</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Primeros consejeros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4</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3</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75,0</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Consejeros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78</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43</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55,1</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Primeros secretarios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48</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27</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56,2</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Segundos secretarios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25</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16</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64,0</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Terceros secretarios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78</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40</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51,3</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Agregados*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6</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3</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50,0</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Cónsules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2</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1</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50,0</w:t>
            </w:r>
          </w:p>
        </w:tc>
      </w:tr>
      <w:tr w:rsidR="00384C5C" w:rsidRPr="001303D2">
        <w:tblPrEx>
          <w:tblCellMar>
            <w:top w:w="0" w:type="dxa"/>
            <w:bottom w:w="0" w:type="dxa"/>
          </w:tblCellMar>
        </w:tblPrEx>
        <w:trPr>
          <w:cantSplit/>
        </w:trPr>
        <w:tc>
          <w:tcPr>
            <w:tcW w:w="2299" w:type="dxa"/>
          </w:tcPr>
          <w:p w:rsidR="00384C5C" w:rsidRPr="00FF11A1" w:rsidRDefault="00384C5C" w:rsidP="009C6D48">
            <w:pPr>
              <w:spacing w:before="40" w:after="40" w:line="210" w:lineRule="exact"/>
              <w:rPr>
                <w:sz w:val="17"/>
                <w:szCs w:val="17"/>
              </w:rPr>
            </w:pPr>
            <w:r w:rsidRPr="00FF11A1">
              <w:rPr>
                <w:sz w:val="17"/>
                <w:szCs w:val="17"/>
              </w:rPr>
              <w:t>Vicecónsules</w:t>
            </w:r>
          </w:p>
        </w:tc>
        <w:tc>
          <w:tcPr>
            <w:tcW w:w="1463" w:type="dxa"/>
          </w:tcPr>
          <w:p w:rsidR="00384C5C" w:rsidRPr="00FF11A1" w:rsidRDefault="00384C5C" w:rsidP="009C6D48">
            <w:pPr>
              <w:spacing w:before="40" w:after="40" w:line="210" w:lineRule="exact"/>
              <w:jc w:val="right"/>
              <w:rPr>
                <w:sz w:val="17"/>
                <w:szCs w:val="17"/>
              </w:rPr>
            </w:pPr>
            <w:r w:rsidRPr="00FF11A1">
              <w:rPr>
                <w:sz w:val="17"/>
                <w:szCs w:val="17"/>
              </w:rPr>
              <w:t>2</w:t>
            </w:r>
          </w:p>
        </w:tc>
        <w:tc>
          <w:tcPr>
            <w:tcW w:w="1672" w:type="dxa"/>
          </w:tcPr>
          <w:p w:rsidR="00384C5C" w:rsidRPr="00FF11A1" w:rsidRDefault="00384C5C" w:rsidP="009C6D48">
            <w:pPr>
              <w:spacing w:before="40" w:after="40" w:line="210" w:lineRule="exact"/>
              <w:jc w:val="right"/>
              <w:rPr>
                <w:sz w:val="17"/>
                <w:szCs w:val="17"/>
              </w:rPr>
            </w:pPr>
            <w:r w:rsidRPr="00FF11A1">
              <w:rPr>
                <w:sz w:val="17"/>
                <w:szCs w:val="17"/>
              </w:rPr>
              <w:t>1</w:t>
            </w:r>
          </w:p>
        </w:tc>
        <w:tc>
          <w:tcPr>
            <w:tcW w:w="1881" w:type="dxa"/>
          </w:tcPr>
          <w:p w:rsidR="00384C5C" w:rsidRPr="00FF11A1" w:rsidRDefault="00384C5C" w:rsidP="009C6D48">
            <w:pPr>
              <w:spacing w:before="40" w:after="40" w:line="210" w:lineRule="exact"/>
              <w:jc w:val="right"/>
              <w:rPr>
                <w:sz w:val="17"/>
                <w:szCs w:val="17"/>
              </w:rPr>
            </w:pPr>
            <w:r w:rsidRPr="00FF11A1">
              <w:rPr>
                <w:sz w:val="17"/>
                <w:szCs w:val="17"/>
              </w:rPr>
              <w:t>50,0</w:t>
            </w:r>
          </w:p>
        </w:tc>
      </w:tr>
      <w:tr w:rsidR="00384C5C" w:rsidRPr="00534B83">
        <w:tblPrEx>
          <w:tblCellMar>
            <w:top w:w="0" w:type="dxa"/>
            <w:bottom w:w="0" w:type="dxa"/>
          </w:tblCellMar>
        </w:tblPrEx>
        <w:trPr>
          <w:cantSplit/>
        </w:trPr>
        <w:tc>
          <w:tcPr>
            <w:tcW w:w="2299"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Cónsules de 1ª</w:t>
            </w:r>
          </w:p>
        </w:tc>
        <w:tc>
          <w:tcPr>
            <w:tcW w:w="1463"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2</w:t>
            </w:r>
          </w:p>
        </w:tc>
        <w:tc>
          <w:tcPr>
            <w:tcW w:w="1672"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0</w:t>
            </w:r>
          </w:p>
        </w:tc>
        <w:tc>
          <w:tcPr>
            <w:tcW w:w="1881"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0</w:t>
            </w:r>
          </w:p>
        </w:tc>
      </w:tr>
    </w:tbl>
    <w:p w:rsidR="00384C5C" w:rsidRPr="00E64BDE" w:rsidRDefault="00384C5C" w:rsidP="00384C5C">
      <w:pPr>
        <w:pStyle w:val="FootnoteText"/>
        <w:tabs>
          <w:tab w:val="clear" w:pos="418"/>
          <w:tab w:val="right" w:pos="1476"/>
          <w:tab w:val="left" w:pos="1548"/>
          <w:tab w:val="right" w:pos="1836"/>
          <w:tab w:val="left" w:pos="1908"/>
        </w:tabs>
        <w:ind w:left="1548" w:hanging="288"/>
        <w:rPr>
          <w:lang w:eastAsia="ja-JP"/>
        </w:rPr>
      </w:pPr>
    </w:p>
    <w:p w:rsidR="00384C5C" w:rsidRPr="00E64BDE" w:rsidRDefault="00384C5C" w:rsidP="00384C5C">
      <w:pPr>
        <w:pStyle w:val="FootnoteText"/>
        <w:tabs>
          <w:tab w:val="clear" w:pos="418"/>
          <w:tab w:val="right" w:pos="1476"/>
          <w:tab w:val="left" w:pos="1548"/>
          <w:tab w:val="right" w:pos="1836"/>
          <w:tab w:val="left" w:pos="1908"/>
        </w:tabs>
        <w:ind w:left="1548" w:hanging="288"/>
        <w:rPr>
          <w:lang w:eastAsia="ja-JP"/>
        </w:rPr>
      </w:pPr>
      <w:r>
        <w:rPr>
          <w:lang w:eastAsia="ja-JP"/>
        </w:rPr>
        <w:tab/>
      </w:r>
      <w:r w:rsidRPr="00E64BDE">
        <w:rPr>
          <w:lang w:eastAsia="ja-JP"/>
        </w:rPr>
        <w:t>*</w:t>
      </w:r>
      <w:r>
        <w:rPr>
          <w:lang w:eastAsia="ja-JP"/>
        </w:rPr>
        <w:tab/>
      </w:r>
      <w:r w:rsidRPr="00E64BDE">
        <w:rPr>
          <w:lang w:eastAsia="ja-JP"/>
        </w:rPr>
        <w:t xml:space="preserve">Desde el 18 de mayo de 2005, este título sólo se usa en el extranjero. </w:t>
      </w:r>
    </w:p>
    <w:p w:rsidR="00384C5C" w:rsidRPr="00E64BDE" w:rsidRDefault="00384C5C" w:rsidP="00384C5C">
      <w:pPr>
        <w:pStyle w:val="FootnoteText"/>
        <w:tabs>
          <w:tab w:val="clear" w:pos="418"/>
          <w:tab w:val="right" w:pos="1476"/>
          <w:tab w:val="left" w:pos="1548"/>
          <w:tab w:val="right" w:pos="1836"/>
          <w:tab w:val="left" w:pos="1908"/>
        </w:tabs>
        <w:ind w:left="1548" w:hanging="288"/>
        <w:rPr>
          <w:lang w:eastAsia="ja-JP"/>
        </w:rPr>
      </w:pPr>
      <w:r w:rsidRPr="00E64BDE">
        <w:rPr>
          <w:i/>
          <w:lang w:eastAsia="ja-JP"/>
        </w:rPr>
        <w:tab/>
        <w:t>Fuente</w:t>
      </w:r>
      <w:r w:rsidRPr="00E64BDE">
        <w:rPr>
          <w:lang w:eastAsia="ja-JP"/>
        </w:rPr>
        <w:t xml:space="preserve">: Ministerio de Asuntos Exteriores, 2005. </w:t>
      </w:r>
    </w:p>
    <w:p w:rsidR="00384C5C" w:rsidRDefault="00384C5C" w:rsidP="00384C5C">
      <w:pPr>
        <w:pStyle w:val="BodyText3"/>
        <w:spacing w:after="0" w:line="120" w:lineRule="exact"/>
        <w:rPr>
          <w:sz w:val="10"/>
          <w:szCs w:val="24"/>
          <w:lang w:val="es-ES"/>
        </w:rPr>
      </w:pPr>
    </w:p>
    <w:p w:rsidR="00384C5C" w:rsidRPr="00F355D0" w:rsidRDefault="00384C5C" w:rsidP="00384C5C">
      <w:pPr>
        <w:pStyle w:val="BodyText3"/>
        <w:spacing w:after="0" w:line="120" w:lineRule="exact"/>
        <w:rPr>
          <w:sz w:val="10"/>
          <w:szCs w:val="24"/>
          <w:lang w:val="es-ES"/>
        </w:rPr>
      </w:pPr>
    </w:p>
    <w:p w:rsidR="00384C5C" w:rsidRDefault="00384C5C" w:rsidP="00384C5C">
      <w:pPr>
        <w:pStyle w:val="SingleTxt"/>
        <w:jc w:val="left"/>
        <w:rPr>
          <w:b/>
        </w:rPr>
      </w:pPr>
      <w:r w:rsidRPr="006006EB">
        <w:t>Cuadro 20</w:t>
      </w:r>
      <w:r>
        <w:br/>
      </w:r>
      <w:r w:rsidRPr="006006EB">
        <w:rPr>
          <w:b/>
        </w:rPr>
        <w:t>Jardines de infancia y preparación preescolar en los años escolares</w:t>
      </w:r>
      <w:r w:rsidRPr="006006EB">
        <w:rPr>
          <w:b/>
        </w:rPr>
        <w:br/>
        <w:t>2</w:t>
      </w:r>
      <w:r>
        <w:rPr>
          <w:b/>
        </w:rPr>
        <w:t>001/2002–</w:t>
      </w:r>
      <w:r w:rsidRPr="006006EB">
        <w:rPr>
          <w:b/>
        </w:rPr>
        <w:t>2004/2005</w:t>
      </w:r>
    </w:p>
    <w:p w:rsidR="00384C5C" w:rsidRPr="00904C44" w:rsidRDefault="00384C5C" w:rsidP="00384C5C">
      <w:pPr>
        <w:pStyle w:val="SingleTxt"/>
        <w:spacing w:after="0" w:line="120" w:lineRule="exact"/>
        <w:jc w:val="left"/>
        <w:rPr>
          <w:b/>
          <w:sz w:val="10"/>
        </w:rPr>
      </w:pPr>
    </w:p>
    <w:tbl>
      <w:tblPr>
        <w:tblW w:w="7524" w:type="dxa"/>
        <w:tblInd w:w="1324" w:type="dxa"/>
        <w:tblLayout w:type="fixed"/>
        <w:tblCellMar>
          <w:left w:w="70" w:type="dxa"/>
          <w:right w:w="70" w:type="dxa"/>
        </w:tblCellMar>
        <w:tblLook w:val="0000" w:firstRow="0" w:lastRow="0" w:firstColumn="0" w:lastColumn="0" w:noHBand="0" w:noVBand="0"/>
      </w:tblPr>
      <w:tblGrid>
        <w:gridCol w:w="1045"/>
        <w:gridCol w:w="836"/>
        <w:gridCol w:w="627"/>
        <w:gridCol w:w="836"/>
        <w:gridCol w:w="836"/>
        <w:gridCol w:w="836"/>
        <w:gridCol w:w="836"/>
        <w:gridCol w:w="836"/>
        <w:gridCol w:w="836"/>
      </w:tblGrid>
      <w:tr w:rsidR="00384C5C" w:rsidRPr="00C869C0">
        <w:tblPrEx>
          <w:tblCellMar>
            <w:top w:w="0" w:type="dxa"/>
            <w:bottom w:w="0" w:type="dxa"/>
          </w:tblCellMar>
        </w:tblPrEx>
        <w:trPr>
          <w:cantSplit/>
        </w:trPr>
        <w:tc>
          <w:tcPr>
            <w:tcW w:w="1045" w:type="dxa"/>
            <w:tcBorders>
              <w:top w:val="single" w:sz="4" w:space="0" w:color="auto"/>
              <w:bottom w:val="single" w:sz="12" w:space="0" w:color="auto"/>
            </w:tcBorders>
            <w:vAlign w:val="bottom"/>
          </w:tcPr>
          <w:p w:rsidR="00384C5C" w:rsidRPr="00C869C0" w:rsidRDefault="00384C5C" w:rsidP="009C6D48">
            <w:pPr>
              <w:spacing w:before="80" w:after="80" w:line="170" w:lineRule="exact"/>
              <w:rPr>
                <w:bCs/>
                <w:i/>
                <w:sz w:val="14"/>
                <w:szCs w:val="14"/>
              </w:rPr>
            </w:pPr>
            <w:r w:rsidRPr="00C869C0">
              <w:rPr>
                <w:bCs/>
                <w:i/>
                <w:sz w:val="14"/>
                <w:szCs w:val="14"/>
              </w:rPr>
              <w:t>Año escolar</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 xml:space="preserve">Jardines de </w:t>
            </w:r>
            <w:r>
              <w:rPr>
                <w:bCs/>
                <w:i/>
                <w:sz w:val="14"/>
                <w:szCs w:val="14"/>
              </w:rPr>
              <w:br/>
            </w:r>
            <w:r w:rsidRPr="00C869C0">
              <w:rPr>
                <w:bCs/>
                <w:i/>
                <w:sz w:val="14"/>
                <w:szCs w:val="14"/>
              </w:rPr>
              <w:t>infancia</w:t>
            </w:r>
          </w:p>
        </w:tc>
        <w:tc>
          <w:tcPr>
            <w:tcW w:w="627"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Clases</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 xml:space="preserve">Total de niños </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Niñas</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Porcentaje de niñas</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Personal (total)</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Mujeres</w:t>
            </w:r>
          </w:p>
        </w:tc>
        <w:tc>
          <w:tcPr>
            <w:tcW w:w="836" w:type="dxa"/>
            <w:tcBorders>
              <w:top w:val="single" w:sz="4" w:space="0" w:color="auto"/>
              <w:bottom w:val="single" w:sz="12" w:space="0" w:color="auto"/>
            </w:tcBorders>
            <w:vAlign w:val="bottom"/>
          </w:tcPr>
          <w:p w:rsidR="00384C5C" w:rsidRPr="00C869C0" w:rsidRDefault="00384C5C" w:rsidP="009C6D48">
            <w:pPr>
              <w:spacing w:before="80" w:after="80" w:line="170" w:lineRule="exact"/>
              <w:jc w:val="right"/>
              <w:rPr>
                <w:bCs/>
                <w:i/>
                <w:sz w:val="14"/>
                <w:szCs w:val="14"/>
              </w:rPr>
            </w:pPr>
            <w:r w:rsidRPr="00C869C0">
              <w:rPr>
                <w:bCs/>
                <w:i/>
                <w:sz w:val="14"/>
                <w:szCs w:val="14"/>
              </w:rPr>
              <w:t>Porcentaje</w:t>
            </w:r>
            <w:r>
              <w:rPr>
                <w:bCs/>
                <w:i/>
                <w:sz w:val="14"/>
                <w:szCs w:val="14"/>
              </w:rPr>
              <w:t xml:space="preserve"> </w:t>
            </w:r>
            <w:r w:rsidRPr="00C869C0">
              <w:rPr>
                <w:bCs/>
                <w:i/>
                <w:sz w:val="14"/>
                <w:szCs w:val="14"/>
              </w:rPr>
              <w:t xml:space="preserve">de mujeres </w:t>
            </w:r>
          </w:p>
        </w:tc>
      </w:tr>
      <w:tr w:rsidR="00384C5C" w:rsidRPr="00FF11A1">
        <w:tblPrEx>
          <w:tblCellMar>
            <w:top w:w="0" w:type="dxa"/>
            <w:bottom w:w="0" w:type="dxa"/>
          </w:tblCellMar>
        </w:tblPrEx>
        <w:trPr>
          <w:cantSplit/>
        </w:trPr>
        <w:tc>
          <w:tcPr>
            <w:tcW w:w="1045"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2001/02</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801</w:t>
            </w:r>
          </w:p>
        </w:tc>
        <w:tc>
          <w:tcPr>
            <w:tcW w:w="627"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3</w:t>
            </w:r>
            <w:r>
              <w:rPr>
                <w:sz w:val="17"/>
                <w:szCs w:val="17"/>
              </w:rPr>
              <w:t xml:space="preserve"> </w:t>
            </w:r>
            <w:r w:rsidRPr="00FF11A1">
              <w:rPr>
                <w:sz w:val="17"/>
                <w:szCs w:val="17"/>
              </w:rPr>
              <w:t>477</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61</w:t>
            </w:r>
            <w:r>
              <w:rPr>
                <w:sz w:val="17"/>
                <w:szCs w:val="17"/>
              </w:rPr>
              <w:t xml:space="preserve"> </w:t>
            </w:r>
            <w:r w:rsidRPr="00FF11A1">
              <w:rPr>
                <w:sz w:val="17"/>
                <w:szCs w:val="17"/>
              </w:rPr>
              <w:t>803</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29</w:t>
            </w:r>
            <w:r>
              <w:rPr>
                <w:sz w:val="17"/>
                <w:szCs w:val="17"/>
              </w:rPr>
              <w:t xml:space="preserve"> </w:t>
            </w:r>
            <w:r w:rsidRPr="00FF11A1">
              <w:rPr>
                <w:sz w:val="17"/>
                <w:szCs w:val="17"/>
              </w:rPr>
              <w:t>293</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47,4</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w:t>
            </w:r>
            <w:r>
              <w:rPr>
                <w:sz w:val="17"/>
                <w:szCs w:val="17"/>
              </w:rPr>
              <w:t xml:space="preserve"> </w:t>
            </w:r>
            <w:r w:rsidRPr="00FF11A1">
              <w:rPr>
                <w:sz w:val="17"/>
                <w:szCs w:val="17"/>
              </w:rPr>
              <w:t>099</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w:t>
            </w:r>
            <w:r>
              <w:rPr>
                <w:sz w:val="17"/>
                <w:szCs w:val="17"/>
              </w:rPr>
              <w:t xml:space="preserve"> </w:t>
            </w:r>
            <w:r w:rsidRPr="00FF11A1">
              <w:rPr>
                <w:sz w:val="17"/>
                <w:szCs w:val="17"/>
              </w:rPr>
              <w:t>956</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98,0</w:t>
            </w:r>
          </w:p>
        </w:tc>
      </w:tr>
      <w:tr w:rsidR="00384C5C" w:rsidRPr="00FF11A1">
        <w:tblPrEx>
          <w:tblCellMar>
            <w:top w:w="0" w:type="dxa"/>
            <w:bottom w:w="0" w:type="dxa"/>
          </w:tblCellMar>
        </w:tblPrEx>
        <w:trPr>
          <w:cantSplit/>
        </w:trPr>
        <w:tc>
          <w:tcPr>
            <w:tcW w:w="1045" w:type="dxa"/>
          </w:tcPr>
          <w:p w:rsidR="00384C5C" w:rsidRPr="00FF11A1" w:rsidRDefault="00384C5C" w:rsidP="009C6D48">
            <w:pPr>
              <w:spacing w:before="40" w:after="40" w:line="210" w:lineRule="exact"/>
              <w:rPr>
                <w:sz w:val="17"/>
                <w:szCs w:val="17"/>
              </w:rPr>
            </w:pPr>
            <w:r w:rsidRPr="00FF11A1">
              <w:rPr>
                <w:sz w:val="17"/>
                <w:szCs w:val="17"/>
              </w:rPr>
              <w:t>2002/03</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773</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342</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58</w:t>
            </w:r>
            <w:r>
              <w:rPr>
                <w:sz w:val="17"/>
                <w:szCs w:val="17"/>
              </w:rPr>
              <w:t xml:space="preserve"> </w:t>
            </w:r>
            <w:r w:rsidRPr="00FF11A1">
              <w:rPr>
                <w:sz w:val="17"/>
                <w:szCs w:val="17"/>
              </w:rPr>
              <w:t>968</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28</w:t>
            </w:r>
            <w:r>
              <w:rPr>
                <w:sz w:val="17"/>
                <w:szCs w:val="17"/>
              </w:rPr>
              <w:t xml:space="preserve"> </w:t>
            </w:r>
            <w:r w:rsidRPr="00FF11A1">
              <w:rPr>
                <w:sz w:val="17"/>
                <w:szCs w:val="17"/>
              </w:rPr>
              <w:t>177</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47,8</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6</w:t>
            </w:r>
            <w:r>
              <w:rPr>
                <w:sz w:val="17"/>
                <w:szCs w:val="17"/>
              </w:rPr>
              <w:t xml:space="preserve"> </w:t>
            </w:r>
            <w:r w:rsidRPr="00FF11A1">
              <w:rPr>
                <w:sz w:val="17"/>
                <w:szCs w:val="17"/>
              </w:rPr>
              <w:t>949</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6</w:t>
            </w:r>
            <w:r>
              <w:rPr>
                <w:sz w:val="17"/>
                <w:szCs w:val="17"/>
              </w:rPr>
              <w:t xml:space="preserve"> </w:t>
            </w:r>
            <w:r w:rsidRPr="00FF11A1">
              <w:rPr>
                <w:sz w:val="17"/>
                <w:szCs w:val="17"/>
              </w:rPr>
              <w:t>829</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98,3</w:t>
            </w:r>
          </w:p>
        </w:tc>
      </w:tr>
      <w:tr w:rsidR="00384C5C" w:rsidRPr="00FF11A1">
        <w:tblPrEx>
          <w:tblCellMar>
            <w:top w:w="0" w:type="dxa"/>
            <w:bottom w:w="0" w:type="dxa"/>
          </w:tblCellMar>
        </w:tblPrEx>
        <w:trPr>
          <w:cantSplit/>
        </w:trPr>
        <w:tc>
          <w:tcPr>
            <w:tcW w:w="1045" w:type="dxa"/>
          </w:tcPr>
          <w:p w:rsidR="00384C5C" w:rsidRPr="00FF11A1" w:rsidRDefault="00384C5C" w:rsidP="009C6D48">
            <w:pPr>
              <w:spacing w:before="40" w:after="40" w:line="210" w:lineRule="exact"/>
              <w:rPr>
                <w:sz w:val="17"/>
                <w:szCs w:val="17"/>
              </w:rPr>
            </w:pPr>
            <w:r w:rsidRPr="00FF11A1">
              <w:rPr>
                <w:sz w:val="17"/>
                <w:szCs w:val="17"/>
              </w:rPr>
              <w:t>2003/04</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767</w:t>
            </w:r>
          </w:p>
        </w:tc>
        <w:tc>
          <w:tcPr>
            <w:tcW w:w="627" w:type="dxa"/>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243</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54</w:t>
            </w:r>
            <w:r>
              <w:rPr>
                <w:sz w:val="17"/>
                <w:szCs w:val="17"/>
              </w:rPr>
              <w:t xml:space="preserve"> </w:t>
            </w:r>
            <w:r w:rsidRPr="00FF11A1">
              <w:rPr>
                <w:sz w:val="17"/>
                <w:szCs w:val="17"/>
              </w:rPr>
              <w:t>515</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25</w:t>
            </w:r>
            <w:r>
              <w:rPr>
                <w:sz w:val="17"/>
                <w:szCs w:val="17"/>
              </w:rPr>
              <w:t xml:space="preserve"> </w:t>
            </w:r>
            <w:r w:rsidRPr="00FF11A1">
              <w:rPr>
                <w:sz w:val="17"/>
                <w:szCs w:val="17"/>
              </w:rPr>
              <w:t>815</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47,4</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6</w:t>
            </w:r>
            <w:r>
              <w:rPr>
                <w:sz w:val="17"/>
                <w:szCs w:val="17"/>
              </w:rPr>
              <w:t xml:space="preserve"> </w:t>
            </w:r>
            <w:r w:rsidRPr="00FF11A1">
              <w:rPr>
                <w:sz w:val="17"/>
                <w:szCs w:val="17"/>
              </w:rPr>
              <w:t>729</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6</w:t>
            </w:r>
            <w:r>
              <w:rPr>
                <w:sz w:val="17"/>
                <w:szCs w:val="17"/>
              </w:rPr>
              <w:t xml:space="preserve"> </w:t>
            </w:r>
            <w:r w:rsidRPr="00FF11A1">
              <w:rPr>
                <w:sz w:val="17"/>
                <w:szCs w:val="17"/>
              </w:rPr>
              <w:t>636</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98,6</w:t>
            </w:r>
          </w:p>
        </w:tc>
      </w:tr>
      <w:tr w:rsidR="00384C5C" w:rsidRPr="00FF11A1">
        <w:tblPrEx>
          <w:tblCellMar>
            <w:top w:w="0" w:type="dxa"/>
            <w:bottom w:w="0" w:type="dxa"/>
          </w:tblCellMar>
        </w:tblPrEx>
        <w:trPr>
          <w:cantSplit/>
        </w:trPr>
        <w:tc>
          <w:tcPr>
            <w:tcW w:w="1045"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2004/05</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752</w:t>
            </w:r>
          </w:p>
        </w:tc>
        <w:tc>
          <w:tcPr>
            <w:tcW w:w="627"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3</w:t>
            </w:r>
            <w:r>
              <w:rPr>
                <w:sz w:val="17"/>
                <w:szCs w:val="17"/>
              </w:rPr>
              <w:t xml:space="preserve"> </w:t>
            </w:r>
            <w:r w:rsidRPr="00FF11A1">
              <w:rPr>
                <w:sz w:val="17"/>
                <w:szCs w:val="17"/>
              </w:rPr>
              <w:t>232</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54</w:t>
            </w:r>
            <w:r>
              <w:rPr>
                <w:sz w:val="17"/>
                <w:szCs w:val="17"/>
              </w:rPr>
              <w:t xml:space="preserve"> </w:t>
            </w:r>
            <w:r w:rsidRPr="00FF11A1">
              <w:rPr>
                <w:sz w:val="17"/>
                <w:szCs w:val="17"/>
              </w:rPr>
              <w:t>815</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26</w:t>
            </w:r>
            <w:r>
              <w:rPr>
                <w:sz w:val="17"/>
                <w:szCs w:val="17"/>
              </w:rPr>
              <w:t xml:space="preserve"> </w:t>
            </w:r>
            <w:r w:rsidRPr="00FF11A1">
              <w:rPr>
                <w:sz w:val="17"/>
                <w:szCs w:val="17"/>
              </w:rPr>
              <w:t>033</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47,5</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6</w:t>
            </w:r>
            <w:r>
              <w:rPr>
                <w:sz w:val="17"/>
                <w:szCs w:val="17"/>
              </w:rPr>
              <w:t xml:space="preserve"> </w:t>
            </w:r>
            <w:r w:rsidRPr="00FF11A1">
              <w:rPr>
                <w:sz w:val="17"/>
                <w:szCs w:val="17"/>
              </w:rPr>
              <w:t>762</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6</w:t>
            </w:r>
            <w:r>
              <w:rPr>
                <w:sz w:val="17"/>
                <w:szCs w:val="17"/>
              </w:rPr>
              <w:t xml:space="preserve"> </w:t>
            </w:r>
            <w:r w:rsidRPr="00FF11A1">
              <w:rPr>
                <w:sz w:val="17"/>
                <w:szCs w:val="17"/>
              </w:rPr>
              <w:t>716</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99,3</w:t>
            </w:r>
          </w:p>
        </w:tc>
      </w:tr>
    </w:tbl>
    <w:p w:rsidR="00384C5C" w:rsidRPr="00F355D0" w:rsidRDefault="00384C5C" w:rsidP="00384C5C">
      <w:pPr>
        <w:pStyle w:val="BodyText"/>
        <w:spacing w:line="120" w:lineRule="exact"/>
        <w:jc w:val="both"/>
        <w:rPr>
          <w:b w:val="0"/>
          <w:bCs/>
          <w:color w:val="000000"/>
          <w:sz w:val="10"/>
          <w:szCs w:val="24"/>
          <w:lang w:val="es-ES"/>
        </w:rPr>
      </w:pPr>
    </w:p>
    <w:p w:rsidR="00384C5C" w:rsidRPr="00E64BDE" w:rsidRDefault="00384C5C" w:rsidP="00384C5C">
      <w:pPr>
        <w:pStyle w:val="FootnoteText"/>
        <w:tabs>
          <w:tab w:val="clear" w:pos="418"/>
          <w:tab w:val="right" w:pos="1476"/>
          <w:tab w:val="left" w:pos="1548"/>
          <w:tab w:val="right" w:pos="1836"/>
          <w:tab w:val="left" w:pos="1908"/>
        </w:tabs>
        <w:ind w:left="1548" w:hanging="288"/>
        <w:rPr>
          <w:lang w:eastAsia="ja-JP"/>
        </w:rPr>
      </w:pPr>
      <w:r w:rsidRPr="00E64BDE">
        <w:rPr>
          <w:i/>
          <w:lang w:eastAsia="ja-JP"/>
        </w:rPr>
        <w:t>Fuente</w:t>
      </w:r>
      <w:r w:rsidRPr="00E64BDE">
        <w:rPr>
          <w:lang w:eastAsia="ja-JP"/>
        </w:rPr>
        <w:t xml:space="preserve">: </w:t>
      </w:r>
      <w:r w:rsidRPr="00E64BDE">
        <w:rPr>
          <w:i/>
          <w:lang w:eastAsia="ja-JP"/>
        </w:rPr>
        <w:t xml:space="preserve">Anuario estadístico 2005. </w:t>
      </w:r>
      <w:r w:rsidRPr="00E86C18">
        <w:rPr>
          <w:lang w:eastAsia="ja-JP"/>
        </w:rPr>
        <w:t>Oficina de Estadísticas de la República de Eslovenia</w:t>
      </w:r>
      <w:r w:rsidRPr="00E64BDE">
        <w:rPr>
          <w:lang w:eastAsia="ja-JP"/>
        </w:rPr>
        <w:t>.</w:t>
      </w:r>
    </w:p>
    <w:p w:rsidR="00384C5C" w:rsidRPr="00F355D0" w:rsidRDefault="00384C5C" w:rsidP="00384C5C">
      <w:pPr>
        <w:pStyle w:val="BodyText3"/>
        <w:spacing w:after="0" w:line="120" w:lineRule="exact"/>
        <w:rPr>
          <w:sz w:val="10"/>
          <w:szCs w:val="24"/>
          <w:lang w:val="es-ES"/>
        </w:rPr>
      </w:pPr>
    </w:p>
    <w:p w:rsidR="00384C5C" w:rsidRPr="00F355D0" w:rsidRDefault="00384C5C" w:rsidP="00384C5C">
      <w:pPr>
        <w:pStyle w:val="BodyText3"/>
        <w:spacing w:after="0" w:line="120" w:lineRule="exact"/>
        <w:rPr>
          <w:sz w:val="10"/>
          <w:szCs w:val="24"/>
          <w:lang w:val="es-ES"/>
        </w:rPr>
      </w:pPr>
    </w:p>
    <w:p w:rsidR="00384C5C" w:rsidRDefault="00384C5C" w:rsidP="00384C5C">
      <w:pPr>
        <w:pStyle w:val="SingleTxt"/>
        <w:jc w:val="left"/>
        <w:rPr>
          <w:b/>
        </w:rPr>
      </w:pPr>
      <w:r>
        <w:t>Cuadro 21:</w:t>
      </w:r>
      <w:r>
        <w:br/>
      </w:r>
      <w:r w:rsidRPr="00F355D0">
        <w:rPr>
          <w:b/>
        </w:rPr>
        <w:t xml:space="preserve">Alumnos, estudiantes, participantes en escuelas elementales e </w:t>
      </w:r>
      <w:r>
        <w:rPr>
          <w:b/>
        </w:rPr>
        <w:br/>
      </w:r>
      <w:r w:rsidRPr="00F355D0">
        <w:rPr>
          <w:b/>
        </w:rPr>
        <w:t xml:space="preserve">institutos de educación secundaria superior, desde comienzos </w:t>
      </w:r>
      <w:r>
        <w:rPr>
          <w:b/>
        </w:rPr>
        <w:br/>
      </w:r>
      <w:r w:rsidRPr="00F355D0">
        <w:rPr>
          <w:b/>
        </w:rPr>
        <w:t>del año escolar 2000/</w:t>
      </w:r>
      <w:r>
        <w:rPr>
          <w:b/>
        </w:rPr>
        <w:t>20</w:t>
      </w:r>
      <w:r w:rsidRPr="00F355D0">
        <w:rPr>
          <w:b/>
        </w:rPr>
        <w:t>01 hasta 2003/</w:t>
      </w:r>
      <w:r>
        <w:rPr>
          <w:b/>
        </w:rPr>
        <w:t>20</w:t>
      </w:r>
      <w:r w:rsidRPr="00F355D0">
        <w:rPr>
          <w:b/>
        </w:rPr>
        <w:t>04</w:t>
      </w:r>
    </w:p>
    <w:p w:rsidR="00384C5C" w:rsidRPr="00E64BDE" w:rsidRDefault="00384C5C" w:rsidP="00384C5C">
      <w:pPr>
        <w:pStyle w:val="SingleTxt"/>
        <w:spacing w:after="0" w:line="120" w:lineRule="exact"/>
        <w:jc w:val="left"/>
        <w:rPr>
          <w:b/>
          <w:sz w:val="10"/>
        </w:rPr>
      </w:pPr>
    </w:p>
    <w:tbl>
      <w:tblPr>
        <w:tblW w:w="7524" w:type="dxa"/>
        <w:tblInd w:w="1324" w:type="dxa"/>
        <w:tblLayout w:type="fixed"/>
        <w:tblCellMar>
          <w:left w:w="70" w:type="dxa"/>
          <w:right w:w="70" w:type="dxa"/>
        </w:tblCellMar>
        <w:tblLook w:val="0000" w:firstRow="0" w:lastRow="0" w:firstColumn="0" w:lastColumn="0" w:noHBand="0" w:noVBand="0"/>
      </w:tblPr>
      <w:tblGrid>
        <w:gridCol w:w="1254"/>
        <w:gridCol w:w="1254"/>
        <w:gridCol w:w="1045"/>
        <w:gridCol w:w="836"/>
        <w:gridCol w:w="1045"/>
        <w:gridCol w:w="1045"/>
        <w:gridCol w:w="1045"/>
      </w:tblGrid>
      <w:tr w:rsidR="00384C5C" w:rsidRPr="004C025B">
        <w:tblPrEx>
          <w:tblCellMar>
            <w:top w:w="0" w:type="dxa"/>
            <w:bottom w:w="0" w:type="dxa"/>
          </w:tblCellMar>
        </w:tblPrEx>
        <w:trPr>
          <w:cantSplit/>
        </w:trPr>
        <w:tc>
          <w:tcPr>
            <w:tcW w:w="1254" w:type="dxa"/>
            <w:vMerge w:val="restart"/>
            <w:tcBorders>
              <w:top w:val="single" w:sz="4" w:space="0" w:color="auto"/>
            </w:tcBorders>
            <w:vAlign w:val="bottom"/>
          </w:tcPr>
          <w:p w:rsidR="00384C5C" w:rsidRPr="004C025B" w:rsidRDefault="00384C5C" w:rsidP="009C6D48">
            <w:pPr>
              <w:spacing w:before="80" w:after="80" w:line="170" w:lineRule="exact"/>
              <w:rPr>
                <w:bCs/>
                <w:i/>
                <w:sz w:val="14"/>
                <w:szCs w:val="14"/>
              </w:rPr>
            </w:pPr>
            <w:r w:rsidRPr="004C025B">
              <w:rPr>
                <w:bCs/>
                <w:i/>
                <w:sz w:val="14"/>
                <w:szCs w:val="14"/>
              </w:rPr>
              <w:t>Año escolar</w:t>
            </w:r>
          </w:p>
        </w:tc>
        <w:tc>
          <w:tcPr>
            <w:tcW w:w="3135" w:type="dxa"/>
            <w:gridSpan w:val="3"/>
            <w:tcBorders>
              <w:top w:val="single" w:sz="4" w:space="0" w:color="auto"/>
              <w:bottom w:val="single" w:sz="4" w:space="0" w:color="auto"/>
            </w:tcBorders>
            <w:vAlign w:val="bottom"/>
          </w:tcPr>
          <w:p w:rsidR="00384C5C" w:rsidRPr="004C025B" w:rsidRDefault="00384C5C" w:rsidP="009C6D48">
            <w:pPr>
              <w:spacing w:before="80" w:after="80" w:line="170" w:lineRule="exact"/>
              <w:jc w:val="center"/>
              <w:rPr>
                <w:bCs/>
                <w:i/>
                <w:sz w:val="14"/>
                <w:szCs w:val="14"/>
              </w:rPr>
            </w:pPr>
            <w:r w:rsidRPr="004C025B">
              <w:rPr>
                <w:bCs/>
                <w:i/>
                <w:sz w:val="14"/>
                <w:szCs w:val="14"/>
              </w:rPr>
              <w:t>Escuelas primarias</w:t>
            </w:r>
          </w:p>
        </w:tc>
        <w:tc>
          <w:tcPr>
            <w:tcW w:w="3135" w:type="dxa"/>
            <w:gridSpan w:val="3"/>
            <w:tcBorders>
              <w:top w:val="single" w:sz="4" w:space="0" w:color="auto"/>
              <w:bottom w:val="single" w:sz="4" w:space="0" w:color="auto"/>
            </w:tcBorders>
            <w:vAlign w:val="bottom"/>
          </w:tcPr>
          <w:p w:rsidR="00384C5C" w:rsidRPr="004C025B" w:rsidRDefault="00384C5C" w:rsidP="009C6D48">
            <w:pPr>
              <w:spacing w:before="80" w:after="80" w:line="170" w:lineRule="exact"/>
              <w:jc w:val="center"/>
              <w:rPr>
                <w:bCs/>
                <w:i/>
                <w:sz w:val="14"/>
                <w:szCs w:val="14"/>
              </w:rPr>
            </w:pPr>
            <w:r w:rsidRPr="004C025B">
              <w:rPr>
                <w:bCs/>
                <w:i/>
                <w:sz w:val="14"/>
                <w:szCs w:val="14"/>
              </w:rPr>
              <w:t>Institutos de educación secundaria superior</w:t>
            </w:r>
          </w:p>
        </w:tc>
      </w:tr>
      <w:tr w:rsidR="00384C5C" w:rsidRPr="0058767D">
        <w:tblPrEx>
          <w:tblCellMar>
            <w:top w:w="0" w:type="dxa"/>
            <w:bottom w:w="0" w:type="dxa"/>
          </w:tblCellMar>
        </w:tblPrEx>
        <w:trPr>
          <w:cantSplit/>
        </w:trPr>
        <w:tc>
          <w:tcPr>
            <w:tcW w:w="1254" w:type="dxa"/>
            <w:vMerge/>
            <w:tcBorders>
              <w:bottom w:val="single" w:sz="12" w:space="0" w:color="auto"/>
            </w:tcBorders>
          </w:tcPr>
          <w:p w:rsidR="00384C5C" w:rsidRPr="0058767D" w:rsidRDefault="00384C5C" w:rsidP="009C6D48">
            <w:pPr>
              <w:spacing w:before="80" w:after="80" w:line="170" w:lineRule="exact"/>
              <w:jc w:val="right"/>
              <w:rPr>
                <w:bCs/>
                <w:i/>
                <w:sz w:val="14"/>
                <w:szCs w:val="14"/>
              </w:rPr>
            </w:pPr>
          </w:p>
        </w:tc>
        <w:tc>
          <w:tcPr>
            <w:tcW w:w="1254"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Total</w:t>
            </w:r>
          </w:p>
        </w:tc>
        <w:tc>
          <w:tcPr>
            <w:tcW w:w="1045"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Niñas</w:t>
            </w:r>
          </w:p>
        </w:tc>
        <w:tc>
          <w:tcPr>
            <w:tcW w:w="836"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 xml:space="preserve">Porcentaje </w:t>
            </w:r>
            <w:r>
              <w:rPr>
                <w:bCs/>
                <w:i/>
                <w:sz w:val="14"/>
                <w:szCs w:val="14"/>
              </w:rPr>
              <w:br/>
            </w:r>
            <w:r w:rsidRPr="004C025B">
              <w:rPr>
                <w:bCs/>
                <w:i/>
                <w:sz w:val="14"/>
                <w:szCs w:val="14"/>
              </w:rPr>
              <w:t>de niñas</w:t>
            </w:r>
          </w:p>
        </w:tc>
        <w:tc>
          <w:tcPr>
            <w:tcW w:w="1045"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Total</w:t>
            </w:r>
          </w:p>
        </w:tc>
        <w:tc>
          <w:tcPr>
            <w:tcW w:w="1045"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Niñas</w:t>
            </w:r>
          </w:p>
        </w:tc>
        <w:tc>
          <w:tcPr>
            <w:tcW w:w="1045" w:type="dxa"/>
            <w:tcBorders>
              <w:top w:val="single" w:sz="4" w:space="0" w:color="auto"/>
              <w:bottom w:val="single" w:sz="12" w:space="0" w:color="auto"/>
            </w:tcBorders>
            <w:vAlign w:val="bottom"/>
          </w:tcPr>
          <w:p w:rsidR="00384C5C" w:rsidRPr="004C025B" w:rsidRDefault="00384C5C" w:rsidP="009C6D48">
            <w:pPr>
              <w:spacing w:before="80" w:after="80" w:line="170" w:lineRule="exact"/>
              <w:jc w:val="right"/>
              <w:rPr>
                <w:bCs/>
                <w:i/>
                <w:sz w:val="14"/>
                <w:szCs w:val="14"/>
              </w:rPr>
            </w:pPr>
            <w:r w:rsidRPr="004C025B">
              <w:rPr>
                <w:bCs/>
                <w:i/>
                <w:sz w:val="14"/>
                <w:szCs w:val="14"/>
              </w:rPr>
              <w:t>Porcentaje</w:t>
            </w:r>
            <w:r>
              <w:rPr>
                <w:bCs/>
                <w:i/>
                <w:sz w:val="14"/>
                <w:szCs w:val="14"/>
              </w:rPr>
              <w:br/>
            </w:r>
            <w:r w:rsidRPr="004C025B">
              <w:rPr>
                <w:bCs/>
                <w:i/>
                <w:sz w:val="14"/>
                <w:szCs w:val="14"/>
              </w:rPr>
              <w:t xml:space="preserve"> de niñas</w:t>
            </w:r>
          </w:p>
        </w:tc>
      </w:tr>
      <w:tr w:rsidR="00384C5C" w:rsidRPr="001303D2">
        <w:tblPrEx>
          <w:tblCellMar>
            <w:top w:w="0" w:type="dxa"/>
            <w:bottom w:w="0" w:type="dxa"/>
          </w:tblCellMar>
        </w:tblPrEx>
        <w:trPr>
          <w:cantSplit/>
        </w:trPr>
        <w:tc>
          <w:tcPr>
            <w:tcW w:w="1254"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2000/01</w:t>
            </w:r>
          </w:p>
        </w:tc>
        <w:tc>
          <w:tcPr>
            <w:tcW w:w="1254"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180</w:t>
            </w:r>
            <w:r>
              <w:rPr>
                <w:sz w:val="17"/>
                <w:szCs w:val="17"/>
              </w:rPr>
              <w:t xml:space="preserve"> </w:t>
            </w:r>
            <w:r w:rsidRPr="00FF11A1">
              <w:rPr>
                <w:sz w:val="17"/>
                <w:szCs w:val="17"/>
              </w:rPr>
              <w:t>390</w:t>
            </w:r>
          </w:p>
        </w:tc>
        <w:tc>
          <w:tcPr>
            <w:tcW w:w="104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88</w:t>
            </w:r>
            <w:r>
              <w:rPr>
                <w:sz w:val="17"/>
                <w:szCs w:val="17"/>
              </w:rPr>
              <w:t xml:space="preserve"> </w:t>
            </w:r>
            <w:r w:rsidRPr="00FF11A1">
              <w:rPr>
                <w:sz w:val="17"/>
                <w:szCs w:val="17"/>
              </w:rPr>
              <w:t>470</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49,0</w:t>
            </w:r>
          </w:p>
        </w:tc>
        <w:tc>
          <w:tcPr>
            <w:tcW w:w="104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104</w:t>
            </w:r>
            <w:r>
              <w:rPr>
                <w:sz w:val="17"/>
                <w:szCs w:val="17"/>
              </w:rPr>
              <w:t xml:space="preserve"> </w:t>
            </w:r>
            <w:r w:rsidRPr="00FF11A1">
              <w:rPr>
                <w:sz w:val="17"/>
                <w:szCs w:val="17"/>
              </w:rPr>
              <w:t>840</w:t>
            </w:r>
          </w:p>
        </w:tc>
        <w:tc>
          <w:tcPr>
            <w:tcW w:w="104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52</w:t>
            </w:r>
            <w:r>
              <w:rPr>
                <w:sz w:val="17"/>
                <w:szCs w:val="17"/>
              </w:rPr>
              <w:t xml:space="preserve"> </w:t>
            </w:r>
            <w:r w:rsidRPr="00FF11A1">
              <w:rPr>
                <w:sz w:val="17"/>
                <w:szCs w:val="17"/>
              </w:rPr>
              <w:t>031</w:t>
            </w:r>
          </w:p>
        </w:tc>
        <w:tc>
          <w:tcPr>
            <w:tcW w:w="104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49,6</w:t>
            </w:r>
          </w:p>
        </w:tc>
      </w:tr>
      <w:tr w:rsidR="00384C5C" w:rsidRPr="001303D2">
        <w:tblPrEx>
          <w:tblCellMar>
            <w:top w:w="0" w:type="dxa"/>
            <w:bottom w:w="0" w:type="dxa"/>
          </w:tblCellMar>
        </w:tblPrEx>
        <w:trPr>
          <w:cantSplit/>
        </w:trPr>
        <w:tc>
          <w:tcPr>
            <w:tcW w:w="1254" w:type="dxa"/>
          </w:tcPr>
          <w:p w:rsidR="00384C5C" w:rsidRPr="00FF11A1" w:rsidRDefault="00384C5C" w:rsidP="009C6D48">
            <w:pPr>
              <w:spacing w:before="40" w:after="40" w:line="210" w:lineRule="exact"/>
              <w:rPr>
                <w:sz w:val="17"/>
                <w:szCs w:val="17"/>
              </w:rPr>
            </w:pPr>
            <w:r w:rsidRPr="00FF11A1">
              <w:rPr>
                <w:sz w:val="17"/>
                <w:szCs w:val="17"/>
              </w:rPr>
              <w:t>2001/02</w:t>
            </w:r>
          </w:p>
        </w:tc>
        <w:tc>
          <w:tcPr>
            <w:tcW w:w="1254" w:type="dxa"/>
          </w:tcPr>
          <w:p w:rsidR="00384C5C" w:rsidRPr="00FF11A1" w:rsidRDefault="00384C5C" w:rsidP="009C6D48">
            <w:pPr>
              <w:spacing w:before="40" w:after="40" w:line="210" w:lineRule="exact"/>
              <w:jc w:val="right"/>
              <w:rPr>
                <w:sz w:val="17"/>
                <w:szCs w:val="17"/>
              </w:rPr>
            </w:pPr>
            <w:r w:rsidRPr="00FF11A1">
              <w:rPr>
                <w:sz w:val="17"/>
                <w:szCs w:val="17"/>
              </w:rPr>
              <w:t>178</w:t>
            </w:r>
            <w:r>
              <w:rPr>
                <w:sz w:val="17"/>
                <w:szCs w:val="17"/>
              </w:rPr>
              <w:t xml:space="preserve"> </w:t>
            </w:r>
            <w:r w:rsidRPr="00FF11A1">
              <w:rPr>
                <w:sz w:val="17"/>
                <w:szCs w:val="17"/>
              </w:rPr>
              <w:t>345</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86</w:t>
            </w:r>
            <w:r>
              <w:rPr>
                <w:sz w:val="17"/>
                <w:szCs w:val="17"/>
              </w:rPr>
              <w:t xml:space="preserve"> </w:t>
            </w:r>
            <w:r w:rsidRPr="00FF11A1">
              <w:rPr>
                <w:sz w:val="17"/>
                <w:szCs w:val="17"/>
              </w:rPr>
              <w:t>943</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48,7</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103</w:t>
            </w:r>
            <w:r>
              <w:rPr>
                <w:sz w:val="17"/>
                <w:szCs w:val="17"/>
              </w:rPr>
              <w:t xml:space="preserve"> </w:t>
            </w:r>
            <w:r w:rsidRPr="00FF11A1">
              <w:rPr>
                <w:sz w:val="17"/>
                <w:szCs w:val="17"/>
              </w:rPr>
              <w:t>528</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51</w:t>
            </w:r>
            <w:r>
              <w:rPr>
                <w:sz w:val="17"/>
                <w:szCs w:val="17"/>
              </w:rPr>
              <w:t xml:space="preserve"> </w:t>
            </w:r>
            <w:r w:rsidRPr="00FF11A1">
              <w:rPr>
                <w:sz w:val="17"/>
                <w:szCs w:val="17"/>
              </w:rPr>
              <w:t>368</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49,6</w:t>
            </w:r>
          </w:p>
        </w:tc>
      </w:tr>
      <w:tr w:rsidR="00384C5C" w:rsidRPr="001303D2">
        <w:tblPrEx>
          <w:tblCellMar>
            <w:top w:w="0" w:type="dxa"/>
            <w:bottom w:w="0" w:type="dxa"/>
          </w:tblCellMar>
        </w:tblPrEx>
        <w:trPr>
          <w:cantSplit/>
        </w:trPr>
        <w:tc>
          <w:tcPr>
            <w:tcW w:w="1254" w:type="dxa"/>
          </w:tcPr>
          <w:p w:rsidR="00384C5C" w:rsidRPr="00FF11A1" w:rsidRDefault="00384C5C" w:rsidP="009C6D48">
            <w:pPr>
              <w:spacing w:before="40" w:after="40" w:line="210" w:lineRule="exact"/>
              <w:rPr>
                <w:sz w:val="17"/>
                <w:szCs w:val="17"/>
              </w:rPr>
            </w:pPr>
            <w:r w:rsidRPr="00FF11A1">
              <w:rPr>
                <w:sz w:val="17"/>
                <w:szCs w:val="17"/>
              </w:rPr>
              <w:t>2002/03</w:t>
            </w:r>
          </w:p>
        </w:tc>
        <w:tc>
          <w:tcPr>
            <w:tcW w:w="1254" w:type="dxa"/>
          </w:tcPr>
          <w:p w:rsidR="00384C5C" w:rsidRPr="00FF11A1" w:rsidRDefault="00384C5C" w:rsidP="009C6D48">
            <w:pPr>
              <w:spacing w:before="40" w:after="40" w:line="210" w:lineRule="exact"/>
              <w:jc w:val="right"/>
              <w:rPr>
                <w:sz w:val="17"/>
                <w:szCs w:val="17"/>
              </w:rPr>
            </w:pPr>
            <w:r w:rsidRPr="00FF11A1">
              <w:rPr>
                <w:sz w:val="17"/>
                <w:szCs w:val="17"/>
              </w:rPr>
              <w:t>175</w:t>
            </w:r>
            <w:r>
              <w:rPr>
                <w:sz w:val="17"/>
                <w:szCs w:val="17"/>
              </w:rPr>
              <w:t xml:space="preserve"> </w:t>
            </w:r>
            <w:r w:rsidRPr="00FF11A1">
              <w:rPr>
                <w:sz w:val="17"/>
                <w:szCs w:val="17"/>
              </w:rPr>
              <w:t>211</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85</w:t>
            </w:r>
            <w:r>
              <w:rPr>
                <w:sz w:val="17"/>
                <w:szCs w:val="17"/>
              </w:rPr>
              <w:t xml:space="preserve"> </w:t>
            </w:r>
            <w:r w:rsidRPr="00FF11A1">
              <w:rPr>
                <w:sz w:val="17"/>
                <w:szCs w:val="17"/>
              </w:rPr>
              <w:t>365</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48,7</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103</w:t>
            </w:r>
            <w:r>
              <w:rPr>
                <w:sz w:val="17"/>
                <w:szCs w:val="17"/>
              </w:rPr>
              <w:t xml:space="preserve"> </w:t>
            </w:r>
            <w:r w:rsidRPr="00FF11A1">
              <w:rPr>
                <w:sz w:val="17"/>
                <w:szCs w:val="17"/>
              </w:rPr>
              <w:t>538</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51</w:t>
            </w:r>
            <w:r>
              <w:rPr>
                <w:sz w:val="17"/>
                <w:szCs w:val="17"/>
              </w:rPr>
              <w:t xml:space="preserve"> </w:t>
            </w:r>
            <w:r w:rsidRPr="00FF11A1">
              <w:rPr>
                <w:sz w:val="17"/>
                <w:szCs w:val="17"/>
              </w:rPr>
              <w:t>342</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49,6</w:t>
            </w:r>
          </w:p>
        </w:tc>
      </w:tr>
      <w:tr w:rsidR="00384C5C" w:rsidRPr="00847159">
        <w:tblPrEx>
          <w:tblCellMar>
            <w:top w:w="0" w:type="dxa"/>
            <w:bottom w:w="0" w:type="dxa"/>
          </w:tblCellMar>
        </w:tblPrEx>
        <w:trPr>
          <w:cantSplit/>
        </w:trPr>
        <w:tc>
          <w:tcPr>
            <w:tcW w:w="1254"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 xml:space="preserve">2003/04 </w:t>
            </w:r>
          </w:p>
        </w:tc>
        <w:tc>
          <w:tcPr>
            <w:tcW w:w="1254"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177</w:t>
            </w:r>
            <w:r>
              <w:rPr>
                <w:sz w:val="17"/>
                <w:szCs w:val="17"/>
              </w:rPr>
              <w:t xml:space="preserve"> </w:t>
            </w:r>
            <w:r w:rsidRPr="00FF11A1">
              <w:rPr>
                <w:sz w:val="17"/>
                <w:szCs w:val="17"/>
              </w:rPr>
              <w:t>535</w:t>
            </w:r>
          </w:p>
        </w:tc>
        <w:tc>
          <w:tcPr>
            <w:tcW w:w="104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86</w:t>
            </w:r>
            <w:r>
              <w:rPr>
                <w:sz w:val="17"/>
                <w:szCs w:val="17"/>
              </w:rPr>
              <w:t xml:space="preserve"> </w:t>
            </w:r>
            <w:r w:rsidRPr="00FF11A1">
              <w:rPr>
                <w:sz w:val="17"/>
                <w:szCs w:val="17"/>
              </w:rPr>
              <w:t>310</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48,6</w:t>
            </w:r>
          </w:p>
        </w:tc>
        <w:tc>
          <w:tcPr>
            <w:tcW w:w="104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103</w:t>
            </w:r>
            <w:r>
              <w:rPr>
                <w:sz w:val="17"/>
                <w:szCs w:val="17"/>
              </w:rPr>
              <w:t xml:space="preserve"> </w:t>
            </w:r>
            <w:r w:rsidRPr="00FF11A1">
              <w:rPr>
                <w:sz w:val="17"/>
                <w:szCs w:val="17"/>
              </w:rPr>
              <w:t>203</w:t>
            </w:r>
          </w:p>
        </w:tc>
        <w:tc>
          <w:tcPr>
            <w:tcW w:w="104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50</w:t>
            </w:r>
            <w:r>
              <w:rPr>
                <w:sz w:val="17"/>
                <w:szCs w:val="17"/>
              </w:rPr>
              <w:t xml:space="preserve"> </w:t>
            </w:r>
            <w:r w:rsidRPr="00FF11A1">
              <w:rPr>
                <w:sz w:val="17"/>
                <w:szCs w:val="17"/>
              </w:rPr>
              <w:t>964</w:t>
            </w:r>
          </w:p>
        </w:tc>
        <w:tc>
          <w:tcPr>
            <w:tcW w:w="104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49,4</w:t>
            </w:r>
          </w:p>
        </w:tc>
      </w:tr>
    </w:tbl>
    <w:p w:rsidR="00384C5C" w:rsidRPr="00E64BDE" w:rsidRDefault="00384C5C" w:rsidP="00384C5C">
      <w:pPr>
        <w:pStyle w:val="BodyText"/>
        <w:spacing w:line="120" w:lineRule="exact"/>
        <w:jc w:val="both"/>
        <w:rPr>
          <w:b w:val="0"/>
          <w:bCs/>
          <w:sz w:val="10"/>
          <w:szCs w:val="24"/>
          <w:lang w:val="es-ES"/>
        </w:rPr>
      </w:pPr>
    </w:p>
    <w:p w:rsidR="00384C5C" w:rsidRPr="00E64BDE" w:rsidRDefault="00384C5C" w:rsidP="00384C5C">
      <w:pPr>
        <w:pStyle w:val="FootnoteText"/>
        <w:tabs>
          <w:tab w:val="clear" w:pos="418"/>
          <w:tab w:val="right" w:pos="1476"/>
          <w:tab w:val="left" w:pos="1548"/>
          <w:tab w:val="right" w:pos="1836"/>
          <w:tab w:val="left" w:pos="1908"/>
        </w:tabs>
        <w:ind w:left="1548" w:hanging="288"/>
        <w:rPr>
          <w:lang w:eastAsia="ja-JP"/>
        </w:rPr>
      </w:pPr>
      <w:r w:rsidRPr="00E64BDE">
        <w:rPr>
          <w:i/>
          <w:lang w:eastAsia="ja-JP"/>
        </w:rPr>
        <w:t>Fuente</w:t>
      </w:r>
      <w:r w:rsidRPr="00E64BDE">
        <w:rPr>
          <w:lang w:eastAsia="ja-JP"/>
        </w:rPr>
        <w:t>: Informes rápidos N</w:t>
      </w:r>
      <w:r>
        <w:rPr>
          <w:lang w:eastAsia="ja-JP"/>
        </w:rPr>
        <w:t>o.</w:t>
      </w:r>
      <w:r w:rsidRPr="00E64BDE">
        <w:rPr>
          <w:lang w:eastAsia="ja-JP"/>
        </w:rPr>
        <w:t xml:space="preserve"> 57/2002, 270/2002, 97/2003, 9/2004, 66/2004, y </w:t>
      </w:r>
      <w:r>
        <w:rPr>
          <w:lang w:eastAsia="ja-JP"/>
        </w:rPr>
        <w:br/>
      </w:r>
      <w:r w:rsidRPr="00207A9A">
        <w:rPr>
          <w:i/>
          <w:lang w:eastAsia="ja-JP"/>
        </w:rPr>
        <w:t>Anuario estadístico 2005</w:t>
      </w:r>
      <w:r w:rsidRPr="00E64BDE">
        <w:rPr>
          <w:lang w:eastAsia="ja-JP"/>
        </w:rPr>
        <w:t>. Oficina de Estadísticas de la República de Eslovenia.</w:t>
      </w:r>
    </w:p>
    <w:p w:rsidR="00384C5C" w:rsidRPr="008A7A29" w:rsidRDefault="00384C5C" w:rsidP="00384C5C">
      <w:pPr>
        <w:pStyle w:val="SingleTxt"/>
        <w:jc w:val="left"/>
      </w:pPr>
      <w:r>
        <w:br w:type="page"/>
        <w:t>Cuadro 22</w:t>
      </w:r>
      <w:r>
        <w:br/>
      </w:r>
      <w:r w:rsidRPr="00E64BDE">
        <w:rPr>
          <w:b/>
        </w:rPr>
        <w:t xml:space="preserve">Institutos de educación secundaria superior – participantes, </w:t>
      </w:r>
      <w:r>
        <w:rPr>
          <w:b/>
        </w:rPr>
        <w:br/>
      </w:r>
      <w:r w:rsidRPr="00E64BDE">
        <w:rPr>
          <w:b/>
        </w:rPr>
        <w:t xml:space="preserve">desglosados por campos de estudio en los años escolares 2000/2001 </w:t>
      </w:r>
      <w:r>
        <w:rPr>
          <w:b/>
        </w:rPr>
        <w:br/>
      </w:r>
      <w:r w:rsidRPr="00E64BDE">
        <w:rPr>
          <w:b/>
        </w:rPr>
        <w:t>y 2003/2004</w:t>
      </w:r>
    </w:p>
    <w:tbl>
      <w:tblPr>
        <w:tblW w:w="7315" w:type="dxa"/>
        <w:tblInd w:w="1324" w:type="dxa"/>
        <w:tblLayout w:type="fixed"/>
        <w:tblCellMar>
          <w:left w:w="70" w:type="dxa"/>
          <w:right w:w="70" w:type="dxa"/>
        </w:tblCellMar>
        <w:tblLook w:val="0000" w:firstRow="0" w:lastRow="0" w:firstColumn="0" w:lastColumn="0" w:noHBand="0" w:noVBand="0"/>
      </w:tblPr>
      <w:tblGrid>
        <w:gridCol w:w="2299"/>
        <w:gridCol w:w="836"/>
        <w:gridCol w:w="836"/>
        <w:gridCol w:w="836"/>
        <w:gridCol w:w="836"/>
        <w:gridCol w:w="836"/>
        <w:gridCol w:w="836"/>
      </w:tblGrid>
      <w:tr w:rsidR="00384C5C" w:rsidRPr="004C025B">
        <w:tblPrEx>
          <w:tblCellMar>
            <w:top w:w="0" w:type="dxa"/>
            <w:bottom w:w="0" w:type="dxa"/>
          </w:tblCellMar>
        </w:tblPrEx>
        <w:trPr>
          <w:cantSplit/>
          <w:trHeight w:val="399"/>
        </w:trPr>
        <w:tc>
          <w:tcPr>
            <w:tcW w:w="2299" w:type="dxa"/>
            <w:vMerge w:val="restart"/>
            <w:tcBorders>
              <w:top w:val="single" w:sz="4" w:space="0" w:color="auto"/>
            </w:tcBorders>
            <w:vAlign w:val="bottom"/>
          </w:tcPr>
          <w:p w:rsidR="00384C5C" w:rsidRPr="004C025B" w:rsidRDefault="00384C5C" w:rsidP="009C6D48">
            <w:pPr>
              <w:spacing w:before="40" w:after="40" w:line="170" w:lineRule="exact"/>
              <w:rPr>
                <w:bCs/>
                <w:i/>
                <w:sz w:val="14"/>
                <w:szCs w:val="14"/>
              </w:rPr>
            </w:pPr>
          </w:p>
        </w:tc>
        <w:tc>
          <w:tcPr>
            <w:tcW w:w="2508" w:type="dxa"/>
            <w:gridSpan w:val="3"/>
            <w:tcBorders>
              <w:top w:val="single" w:sz="4" w:space="0" w:color="auto"/>
              <w:bottom w:val="single" w:sz="4" w:space="0" w:color="auto"/>
            </w:tcBorders>
            <w:vAlign w:val="bottom"/>
          </w:tcPr>
          <w:p w:rsidR="00384C5C" w:rsidRPr="004C025B" w:rsidRDefault="00384C5C" w:rsidP="009C6D48">
            <w:pPr>
              <w:spacing w:before="40" w:after="40" w:line="170" w:lineRule="exact"/>
              <w:jc w:val="center"/>
              <w:rPr>
                <w:bCs/>
                <w:i/>
                <w:sz w:val="14"/>
                <w:szCs w:val="14"/>
              </w:rPr>
            </w:pPr>
            <w:r w:rsidRPr="004C025B">
              <w:rPr>
                <w:bCs/>
                <w:i/>
                <w:sz w:val="14"/>
                <w:szCs w:val="14"/>
              </w:rPr>
              <w:t>2000/2001</w:t>
            </w:r>
          </w:p>
        </w:tc>
        <w:tc>
          <w:tcPr>
            <w:tcW w:w="2508" w:type="dxa"/>
            <w:gridSpan w:val="3"/>
            <w:tcBorders>
              <w:top w:val="single" w:sz="4" w:space="0" w:color="auto"/>
              <w:bottom w:val="single" w:sz="4" w:space="0" w:color="auto"/>
            </w:tcBorders>
            <w:vAlign w:val="bottom"/>
          </w:tcPr>
          <w:p w:rsidR="00384C5C" w:rsidRPr="004C025B" w:rsidRDefault="00384C5C" w:rsidP="009C6D48">
            <w:pPr>
              <w:spacing w:before="40" w:after="40" w:line="170" w:lineRule="exact"/>
              <w:jc w:val="center"/>
              <w:rPr>
                <w:bCs/>
                <w:i/>
                <w:sz w:val="14"/>
                <w:szCs w:val="14"/>
              </w:rPr>
            </w:pPr>
            <w:r w:rsidRPr="004C025B">
              <w:rPr>
                <w:bCs/>
                <w:i/>
                <w:sz w:val="14"/>
                <w:szCs w:val="14"/>
              </w:rPr>
              <w:t>2003/2004</w:t>
            </w:r>
          </w:p>
        </w:tc>
      </w:tr>
      <w:tr w:rsidR="00384C5C" w:rsidRPr="004C025B">
        <w:tblPrEx>
          <w:tblCellMar>
            <w:top w:w="0" w:type="dxa"/>
            <w:bottom w:w="0" w:type="dxa"/>
          </w:tblCellMar>
        </w:tblPrEx>
        <w:trPr>
          <w:cantSplit/>
          <w:trHeight w:val="534"/>
        </w:trPr>
        <w:tc>
          <w:tcPr>
            <w:tcW w:w="2299" w:type="dxa"/>
            <w:vMerge/>
            <w:tcBorders>
              <w:bottom w:val="single" w:sz="12" w:space="0" w:color="auto"/>
            </w:tcBorders>
            <w:vAlign w:val="bottom"/>
          </w:tcPr>
          <w:p w:rsidR="00384C5C" w:rsidRPr="004C025B" w:rsidRDefault="00384C5C" w:rsidP="009C6D48">
            <w:pPr>
              <w:spacing w:before="40" w:after="40" w:line="170" w:lineRule="exact"/>
              <w:rPr>
                <w:bCs/>
                <w:i/>
                <w:sz w:val="14"/>
                <w:szCs w:val="14"/>
              </w:rPr>
            </w:pP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Total</w:t>
            </w: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Niñas</w:t>
            </w: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Porcentaje</w:t>
            </w:r>
            <w:r>
              <w:rPr>
                <w:bCs/>
                <w:i/>
                <w:sz w:val="14"/>
                <w:szCs w:val="14"/>
              </w:rPr>
              <w:br/>
            </w:r>
            <w:r w:rsidRPr="004C025B">
              <w:rPr>
                <w:bCs/>
                <w:i/>
                <w:sz w:val="14"/>
                <w:szCs w:val="14"/>
              </w:rPr>
              <w:t xml:space="preserve"> de niñas</w:t>
            </w: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Total</w:t>
            </w: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Niñas</w:t>
            </w:r>
          </w:p>
        </w:tc>
        <w:tc>
          <w:tcPr>
            <w:tcW w:w="836" w:type="dxa"/>
            <w:tcBorders>
              <w:top w:val="single" w:sz="4" w:space="0" w:color="auto"/>
              <w:bottom w:val="single" w:sz="12" w:space="0" w:color="auto"/>
            </w:tcBorders>
            <w:vAlign w:val="bottom"/>
          </w:tcPr>
          <w:p w:rsidR="00384C5C" w:rsidRPr="004C025B" w:rsidRDefault="00384C5C" w:rsidP="009C6D48">
            <w:pPr>
              <w:spacing w:before="40" w:after="40" w:line="170" w:lineRule="exact"/>
              <w:jc w:val="right"/>
              <w:rPr>
                <w:bCs/>
                <w:i/>
                <w:sz w:val="14"/>
                <w:szCs w:val="14"/>
              </w:rPr>
            </w:pPr>
            <w:r w:rsidRPr="004C025B">
              <w:rPr>
                <w:bCs/>
                <w:i/>
                <w:sz w:val="14"/>
                <w:szCs w:val="14"/>
              </w:rPr>
              <w:t>Porcentaje</w:t>
            </w:r>
            <w:r>
              <w:rPr>
                <w:bCs/>
                <w:i/>
                <w:sz w:val="14"/>
                <w:szCs w:val="14"/>
              </w:rPr>
              <w:br/>
            </w:r>
            <w:r w:rsidRPr="004C025B">
              <w:rPr>
                <w:bCs/>
                <w:i/>
                <w:sz w:val="14"/>
                <w:szCs w:val="14"/>
              </w:rPr>
              <w:t xml:space="preserve"> de niñas</w:t>
            </w:r>
          </w:p>
        </w:tc>
      </w:tr>
      <w:tr w:rsidR="00384C5C" w:rsidRPr="00F355D0">
        <w:tblPrEx>
          <w:tblCellMar>
            <w:top w:w="0" w:type="dxa"/>
            <w:bottom w:w="0" w:type="dxa"/>
          </w:tblCellMar>
        </w:tblPrEx>
        <w:trPr>
          <w:cantSplit/>
          <w:trHeight w:val="406"/>
        </w:trPr>
        <w:tc>
          <w:tcPr>
            <w:tcW w:w="2299" w:type="dxa"/>
            <w:tcBorders>
              <w:top w:val="single" w:sz="12" w:space="0" w:color="auto"/>
            </w:tcBorders>
            <w:vAlign w:val="bottom"/>
          </w:tcPr>
          <w:p w:rsidR="00384C5C" w:rsidRPr="00F355D0" w:rsidRDefault="00384C5C" w:rsidP="009C6D48">
            <w:pPr>
              <w:spacing w:before="40" w:after="40" w:line="210" w:lineRule="exact"/>
              <w:rPr>
                <w:b/>
                <w:sz w:val="17"/>
                <w:szCs w:val="17"/>
              </w:rPr>
            </w:pPr>
            <w:r w:rsidRPr="00F355D0">
              <w:rPr>
                <w:b/>
                <w:sz w:val="17"/>
                <w:szCs w:val="17"/>
              </w:rPr>
              <w:t>Total</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100 858</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50 375</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49,9</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100 132</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50 238</w:t>
            </w:r>
          </w:p>
        </w:tc>
        <w:tc>
          <w:tcPr>
            <w:tcW w:w="836" w:type="dxa"/>
            <w:tcBorders>
              <w:top w:val="single" w:sz="12" w:space="0" w:color="auto"/>
            </w:tcBorders>
            <w:vAlign w:val="bottom"/>
          </w:tcPr>
          <w:p w:rsidR="00384C5C" w:rsidRPr="00F355D0" w:rsidRDefault="00384C5C" w:rsidP="009C6D48">
            <w:pPr>
              <w:spacing w:before="40" w:after="40" w:line="210" w:lineRule="exact"/>
              <w:jc w:val="right"/>
              <w:rPr>
                <w:b/>
                <w:sz w:val="17"/>
                <w:szCs w:val="17"/>
              </w:rPr>
            </w:pPr>
            <w:r w:rsidRPr="00F355D0">
              <w:rPr>
                <w:b/>
                <w:sz w:val="17"/>
                <w:szCs w:val="17"/>
              </w:rPr>
              <w:t>50,2</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Agricultura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727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954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51,6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w:t>
            </w:r>
            <w:r>
              <w:rPr>
                <w:sz w:val="17"/>
                <w:szCs w:val="17"/>
              </w:rPr>
              <w:t xml:space="preserve"> </w:t>
            </w:r>
            <w:r w:rsidRPr="00FF11A1">
              <w:rPr>
                <w:sz w:val="17"/>
                <w:szCs w:val="17"/>
              </w:rPr>
              <w:t>662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468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52,9</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Silvicultura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136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1,5</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132</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Procesamiento del cuero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79,2</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Textiles</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893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836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97,0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673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646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96,0</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Química, farmacia, procesamiento del caucho y metaloides</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118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757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67,7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006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671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66,7</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Procesamiento de la madera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078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009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1,2</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Construcción</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556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221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191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159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7,3</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Restauración y turismo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211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232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42,8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197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338</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45,0</w:t>
            </w:r>
          </w:p>
        </w:tc>
      </w:tr>
      <w:tr w:rsidR="00384C5C" w:rsidRPr="001303D2">
        <w:tblPrEx>
          <w:tblCellMar>
            <w:top w:w="0" w:type="dxa"/>
            <w:bottom w:w="0" w:type="dxa"/>
          </w:tblCellMar>
        </w:tblPrEx>
        <w:trPr>
          <w:cantSplit/>
          <w:trHeight w:val="323"/>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Economía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20</w:t>
            </w:r>
            <w:r>
              <w:rPr>
                <w:sz w:val="17"/>
                <w:szCs w:val="17"/>
              </w:rPr>
              <w:t xml:space="preserve"> </w:t>
            </w:r>
            <w:r w:rsidRPr="00FF11A1">
              <w:rPr>
                <w:sz w:val="17"/>
                <w:szCs w:val="17"/>
              </w:rPr>
              <w:t>770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13</w:t>
            </w:r>
            <w:r>
              <w:rPr>
                <w:sz w:val="17"/>
                <w:szCs w:val="17"/>
              </w:rPr>
              <w:t xml:space="preserve"> </w:t>
            </w:r>
            <w:r w:rsidRPr="00FF11A1">
              <w:rPr>
                <w:sz w:val="17"/>
                <w:szCs w:val="17"/>
              </w:rPr>
              <w:t>787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66,4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19</w:t>
            </w:r>
            <w:r>
              <w:rPr>
                <w:sz w:val="17"/>
                <w:szCs w:val="17"/>
              </w:rPr>
              <w:t xml:space="preserve"> </w:t>
            </w:r>
            <w:r w:rsidRPr="00FF11A1">
              <w:rPr>
                <w:sz w:val="17"/>
                <w:szCs w:val="17"/>
              </w:rPr>
              <w:t xml:space="preserve">497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12</w:t>
            </w:r>
            <w:r>
              <w:rPr>
                <w:sz w:val="17"/>
                <w:szCs w:val="17"/>
              </w:rPr>
              <w:t xml:space="preserve"> </w:t>
            </w:r>
            <w:r w:rsidRPr="00FF11A1">
              <w:rPr>
                <w:sz w:val="17"/>
                <w:szCs w:val="17"/>
              </w:rPr>
              <w:t>601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64,6</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Papel e imprenta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571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213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37,3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822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272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33,1</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Electrotecnia e informática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211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147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0,8</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Metalurgia e ingeniería mecánica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739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113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0,4</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Transportes y comunicaciones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136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345</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30,4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376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359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26,1</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Minería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134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0,7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 xml:space="preserve">100            </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Atención sanitaria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242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963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75,6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399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w:t>
            </w:r>
            <w:r>
              <w:rPr>
                <w:sz w:val="17"/>
                <w:szCs w:val="17"/>
              </w:rPr>
              <w:t xml:space="preserve"> </w:t>
            </w:r>
            <w:r w:rsidRPr="00FF11A1">
              <w:rPr>
                <w:sz w:val="17"/>
                <w:szCs w:val="17"/>
              </w:rPr>
              <w:t>014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74,3</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Formación del profesorado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039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020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98,2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 xml:space="preserve">388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341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96,6</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Ciencias sociales</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824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732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88,8</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c>
          <w:tcPr>
            <w:tcW w:w="836" w:type="dxa"/>
            <w:vAlign w:val="bottom"/>
          </w:tcPr>
          <w:p w:rsidR="00384C5C" w:rsidRPr="00FF11A1" w:rsidRDefault="00384C5C" w:rsidP="009C6D48">
            <w:pPr>
              <w:spacing w:before="40" w:after="40" w:line="210" w:lineRule="exact"/>
              <w:jc w:val="right"/>
              <w:rPr>
                <w:sz w:val="17"/>
                <w:szCs w:val="17"/>
              </w:rPr>
            </w:pPr>
            <w:r>
              <w:rPr>
                <w:sz w:val="17"/>
                <w:szCs w:val="17"/>
              </w:rPr>
              <w:t>–</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Cultura</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629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445</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70,7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593</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440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74,2</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Educación general</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32</w:t>
            </w:r>
            <w:r>
              <w:rPr>
                <w:sz w:val="17"/>
                <w:szCs w:val="17"/>
              </w:rPr>
              <w:t xml:space="preserve"> </w:t>
            </w:r>
            <w:r w:rsidRPr="00FF11A1">
              <w:rPr>
                <w:sz w:val="17"/>
                <w:szCs w:val="17"/>
              </w:rPr>
              <w:t>887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19</w:t>
            </w:r>
            <w:r>
              <w:rPr>
                <w:sz w:val="17"/>
                <w:szCs w:val="17"/>
              </w:rPr>
              <w:t xml:space="preserve"> </w:t>
            </w:r>
            <w:r w:rsidRPr="00FF11A1">
              <w:rPr>
                <w:sz w:val="17"/>
                <w:szCs w:val="17"/>
              </w:rPr>
              <w:t>394</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59,0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39</w:t>
            </w:r>
            <w:r>
              <w:rPr>
                <w:sz w:val="17"/>
                <w:szCs w:val="17"/>
              </w:rPr>
              <w:t xml:space="preserve"> </w:t>
            </w:r>
            <w:r w:rsidRPr="00FF11A1">
              <w:rPr>
                <w:sz w:val="17"/>
                <w:szCs w:val="17"/>
              </w:rPr>
              <w:t>040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23</w:t>
            </w:r>
            <w:r>
              <w:rPr>
                <w:sz w:val="17"/>
                <w:szCs w:val="17"/>
              </w:rPr>
              <w:t xml:space="preserve"> </w:t>
            </w:r>
            <w:r w:rsidRPr="00FF11A1">
              <w:rPr>
                <w:sz w:val="17"/>
                <w:szCs w:val="17"/>
              </w:rPr>
              <w:t>351</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59,8</w:t>
            </w:r>
          </w:p>
        </w:tc>
      </w:tr>
      <w:tr w:rsidR="00384C5C" w:rsidRPr="001303D2">
        <w:tblPrEx>
          <w:tblCellMar>
            <w:top w:w="0" w:type="dxa"/>
            <w:bottom w:w="0" w:type="dxa"/>
          </w:tblCellMar>
        </w:tblPrEx>
        <w:trPr>
          <w:cantSplit/>
        </w:trPr>
        <w:tc>
          <w:tcPr>
            <w:tcW w:w="2299" w:type="dxa"/>
            <w:vAlign w:val="bottom"/>
          </w:tcPr>
          <w:p w:rsidR="00384C5C" w:rsidRPr="00FF11A1" w:rsidRDefault="00384C5C" w:rsidP="009C6D48">
            <w:pPr>
              <w:spacing w:before="40" w:after="40" w:line="210" w:lineRule="exact"/>
              <w:rPr>
                <w:sz w:val="17"/>
                <w:szCs w:val="17"/>
              </w:rPr>
            </w:pPr>
            <w:r w:rsidRPr="00FF11A1">
              <w:rPr>
                <w:sz w:val="17"/>
                <w:szCs w:val="17"/>
              </w:rPr>
              <w:t xml:space="preserve">Servicios personales </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672</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296</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86,0</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787</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469</w:t>
            </w:r>
          </w:p>
        </w:tc>
        <w:tc>
          <w:tcPr>
            <w:tcW w:w="836" w:type="dxa"/>
            <w:vAlign w:val="bottom"/>
          </w:tcPr>
          <w:p w:rsidR="00384C5C" w:rsidRPr="00FF11A1" w:rsidRDefault="00384C5C" w:rsidP="009C6D48">
            <w:pPr>
              <w:spacing w:before="40" w:after="40" w:line="210" w:lineRule="exact"/>
              <w:jc w:val="right"/>
              <w:rPr>
                <w:sz w:val="17"/>
                <w:szCs w:val="17"/>
              </w:rPr>
            </w:pPr>
            <w:r w:rsidRPr="00FF11A1">
              <w:rPr>
                <w:sz w:val="17"/>
                <w:szCs w:val="17"/>
              </w:rPr>
              <w:t>82,2</w:t>
            </w:r>
          </w:p>
        </w:tc>
      </w:tr>
      <w:tr w:rsidR="00384C5C" w:rsidRPr="00847159">
        <w:tblPrEx>
          <w:tblCellMar>
            <w:top w:w="0" w:type="dxa"/>
            <w:bottom w:w="0" w:type="dxa"/>
          </w:tblCellMar>
        </w:tblPrEx>
        <w:trPr>
          <w:cantSplit/>
        </w:trPr>
        <w:tc>
          <w:tcPr>
            <w:tcW w:w="2299" w:type="dxa"/>
            <w:tcBorders>
              <w:bottom w:val="single" w:sz="12" w:space="0" w:color="auto"/>
            </w:tcBorders>
            <w:vAlign w:val="bottom"/>
          </w:tcPr>
          <w:p w:rsidR="00384C5C" w:rsidRPr="00FF11A1" w:rsidRDefault="00384C5C" w:rsidP="009C6D48">
            <w:pPr>
              <w:spacing w:before="40" w:after="80" w:line="210" w:lineRule="exact"/>
              <w:rPr>
                <w:sz w:val="17"/>
                <w:szCs w:val="17"/>
              </w:rPr>
            </w:pPr>
            <w:r w:rsidRPr="00FF11A1">
              <w:rPr>
                <w:sz w:val="17"/>
                <w:szCs w:val="17"/>
              </w:rPr>
              <w:t xml:space="preserve">Asuntos internos </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237</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24</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10,1</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Pr>
                <w:sz w:val="17"/>
                <w:szCs w:val="17"/>
              </w:rPr>
              <w:t>–</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Pr>
                <w:sz w:val="17"/>
                <w:szCs w:val="17"/>
              </w:rPr>
              <w:t>–</w:t>
            </w:r>
          </w:p>
        </w:tc>
        <w:tc>
          <w:tcPr>
            <w:tcW w:w="836"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Pr>
                <w:sz w:val="17"/>
                <w:szCs w:val="17"/>
              </w:rPr>
              <w:t>–</w:t>
            </w:r>
          </w:p>
        </w:tc>
      </w:tr>
    </w:tbl>
    <w:p w:rsidR="00384C5C" w:rsidRPr="00F355D0" w:rsidRDefault="00384C5C" w:rsidP="00384C5C">
      <w:pPr>
        <w:pStyle w:val="BodyText"/>
        <w:spacing w:line="120" w:lineRule="exact"/>
        <w:jc w:val="both"/>
        <w:rPr>
          <w:b w:val="0"/>
          <w:bCs/>
          <w:color w:val="000000"/>
          <w:sz w:val="10"/>
          <w:szCs w:val="24"/>
          <w:lang w:val="es-ES"/>
        </w:rPr>
      </w:pPr>
    </w:p>
    <w:p w:rsidR="00384C5C" w:rsidRPr="00207A9A" w:rsidRDefault="00384C5C" w:rsidP="00384C5C">
      <w:pPr>
        <w:pStyle w:val="FootnoteText"/>
        <w:tabs>
          <w:tab w:val="clear" w:pos="418"/>
          <w:tab w:val="right" w:pos="1476"/>
          <w:tab w:val="left" w:pos="1548"/>
          <w:tab w:val="right" w:pos="1836"/>
          <w:tab w:val="left" w:pos="1908"/>
        </w:tabs>
        <w:ind w:left="1548" w:hanging="288"/>
        <w:rPr>
          <w:i/>
          <w:lang w:eastAsia="ja-JP"/>
        </w:rPr>
      </w:pPr>
      <w:r w:rsidRPr="00207A9A">
        <w:rPr>
          <w:i/>
          <w:lang w:eastAsia="ja-JP"/>
        </w:rPr>
        <w:t>Fuente: Anuario estadístico 2003, 2005.</w:t>
      </w:r>
      <w:r w:rsidRPr="003766D9">
        <w:rPr>
          <w:lang w:eastAsia="ja-JP"/>
        </w:rPr>
        <w:t xml:space="preserve"> Oficina de Estadísticas de la República de Eslovenia</w:t>
      </w:r>
      <w:r w:rsidRPr="00207A9A">
        <w:rPr>
          <w:i/>
          <w:lang w:eastAsia="ja-JP"/>
        </w:rPr>
        <w:t>.</w:t>
      </w:r>
    </w:p>
    <w:p w:rsidR="00384C5C" w:rsidRDefault="00384C5C" w:rsidP="00384C5C">
      <w:pPr>
        <w:pStyle w:val="SingleTxt"/>
        <w:jc w:val="left"/>
        <w:rPr>
          <w:b/>
          <w:bCs/>
        </w:rPr>
      </w:pPr>
      <w:r>
        <w:br w:type="page"/>
      </w:r>
      <w:r w:rsidRPr="006F6AFF">
        <w:rPr>
          <w:bCs/>
        </w:rPr>
        <w:t>Cuadro 23</w:t>
      </w:r>
      <w:r>
        <w:rPr>
          <w:bCs/>
        </w:rPr>
        <w:br/>
      </w:r>
      <w:r w:rsidRPr="00F355D0">
        <w:rPr>
          <w:b/>
        </w:rPr>
        <w:t xml:space="preserve">Matriculación de estudiantes en carreras universitarias y en instituciones </w:t>
      </w:r>
      <w:r>
        <w:rPr>
          <w:b/>
        </w:rPr>
        <w:br/>
      </w:r>
      <w:r w:rsidRPr="00F355D0">
        <w:rPr>
          <w:b/>
        </w:rPr>
        <w:t xml:space="preserve">de educación superior, y número de estudiantes graduados en universidades </w:t>
      </w:r>
      <w:r>
        <w:rPr>
          <w:b/>
        </w:rPr>
        <w:br/>
      </w:r>
      <w:r w:rsidRPr="00F355D0">
        <w:rPr>
          <w:b/>
        </w:rPr>
        <w:t>e instituciones de educación superior, por sexo,</w:t>
      </w:r>
      <w:r w:rsidRPr="00F355D0">
        <w:rPr>
          <w:b/>
          <w:bCs/>
        </w:rPr>
        <w:t xml:space="preserve"> 2002 </w:t>
      </w:r>
      <w:r>
        <w:rPr>
          <w:b/>
          <w:bCs/>
        </w:rPr>
        <w:t>–</w:t>
      </w:r>
      <w:r w:rsidRPr="00F355D0">
        <w:rPr>
          <w:b/>
          <w:bCs/>
        </w:rPr>
        <w:t xml:space="preserve"> 2004</w:t>
      </w:r>
    </w:p>
    <w:tbl>
      <w:tblPr>
        <w:tblW w:w="7418" w:type="dxa"/>
        <w:tblInd w:w="1324" w:type="dxa"/>
        <w:tblLayout w:type="fixed"/>
        <w:tblCellMar>
          <w:left w:w="70" w:type="dxa"/>
          <w:right w:w="70" w:type="dxa"/>
        </w:tblCellMar>
        <w:tblLook w:val="0000" w:firstRow="0" w:lastRow="0" w:firstColumn="0" w:lastColumn="0" w:noHBand="0" w:noVBand="0"/>
      </w:tblPr>
      <w:tblGrid>
        <w:gridCol w:w="1984"/>
        <w:gridCol w:w="836"/>
        <w:gridCol w:w="836"/>
        <w:gridCol w:w="1045"/>
        <w:gridCol w:w="836"/>
        <w:gridCol w:w="769"/>
        <w:gridCol w:w="1112"/>
      </w:tblGrid>
      <w:tr w:rsidR="00384C5C" w:rsidRPr="009B0C18">
        <w:tblPrEx>
          <w:tblCellMar>
            <w:top w:w="0" w:type="dxa"/>
            <w:bottom w:w="0" w:type="dxa"/>
          </w:tblCellMar>
        </w:tblPrEx>
        <w:trPr>
          <w:cantSplit/>
          <w:trHeight w:val="336"/>
        </w:trPr>
        <w:tc>
          <w:tcPr>
            <w:tcW w:w="1984" w:type="dxa"/>
            <w:vMerge w:val="restart"/>
            <w:tcBorders>
              <w:top w:val="single" w:sz="4" w:space="0" w:color="auto"/>
            </w:tcBorders>
            <w:vAlign w:val="bottom"/>
          </w:tcPr>
          <w:p w:rsidR="00384C5C" w:rsidRPr="009B0C18" w:rsidRDefault="00384C5C" w:rsidP="009C6D48">
            <w:pPr>
              <w:tabs>
                <w:tab w:val="center" w:pos="505"/>
                <w:tab w:val="right" w:pos="1010"/>
              </w:tabs>
              <w:spacing w:before="40" w:after="40" w:line="170" w:lineRule="exact"/>
              <w:rPr>
                <w:bCs/>
                <w:i/>
                <w:sz w:val="14"/>
                <w:szCs w:val="14"/>
              </w:rPr>
            </w:pPr>
            <w:r w:rsidRPr="009B0C18">
              <w:rPr>
                <w:bCs/>
                <w:i/>
                <w:sz w:val="14"/>
                <w:szCs w:val="14"/>
              </w:rPr>
              <w:t>Año</w:t>
            </w:r>
          </w:p>
        </w:tc>
        <w:tc>
          <w:tcPr>
            <w:tcW w:w="2717" w:type="dxa"/>
            <w:gridSpan w:val="3"/>
            <w:tcBorders>
              <w:top w:val="single" w:sz="4" w:space="0" w:color="auto"/>
              <w:bottom w:val="single" w:sz="4" w:space="0" w:color="auto"/>
            </w:tcBorders>
          </w:tcPr>
          <w:p w:rsidR="00384C5C" w:rsidRPr="009B0C18" w:rsidRDefault="00384C5C" w:rsidP="009C6D48">
            <w:pPr>
              <w:tabs>
                <w:tab w:val="center" w:pos="1910"/>
                <w:tab w:val="right" w:pos="3820"/>
              </w:tabs>
              <w:spacing w:before="80" w:after="80" w:line="170" w:lineRule="exact"/>
              <w:jc w:val="center"/>
              <w:rPr>
                <w:bCs/>
                <w:i/>
                <w:sz w:val="14"/>
                <w:szCs w:val="14"/>
              </w:rPr>
            </w:pPr>
            <w:r w:rsidRPr="009B0C18">
              <w:rPr>
                <w:bCs/>
                <w:i/>
                <w:sz w:val="14"/>
                <w:szCs w:val="14"/>
              </w:rPr>
              <w:t>Matriculados</w:t>
            </w:r>
          </w:p>
        </w:tc>
        <w:tc>
          <w:tcPr>
            <w:tcW w:w="2717" w:type="dxa"/>
            <w:gridSpan w:val="3"/>
            <w:tcBorders>
              <w:top w:val="single" w:sz="4" w:space="0" w:color="auto"/>
              <w:bottom w:val="single" w:sz="4" w:space="0" w:color="auto"/>
            </w:tcBorders>
          </w:tcPr>
          <w:p w:rsidR="00384C5C" w:rsidRPr="009B0C18" w:rsidRDefault="00384C5C" w:rsidP="009C6D48">
            <w:pPr>
              <w:spacing w:before="80" w:after="80" w:line="170" w:lineRule="exact"/>
              <w:jc w:val="center"/>
              <w:rPr>
                <w:bCs/>
                <w:i/>
                <w:sz w:val="14"/>
                <w:szCs w:val="14"/>
              </w:rPr>
            </w:pPr>
            <w:r w:rsidRPr="009B0C18">
              <w:rPr>
                <w:bCs/>
                <w:i/>
                <w:sz w:val="14"/>
                <w:szCs w:val="14"/>
              </w:rPr>
              <w:t>Graduados</w:t>
            </w:r>
          </w:p>
        </w:tc>
      </w:tr>
      <w:tr w:rsidR="00384C5C" w:rsidRPr="009B0C18">
        <w:tblPrEx>
          <w:tblCellMar>
            <w:top w:w="0" w:type="dxa"/>
            <w:bottom w:w="0" w:type="dxa"/>
          </w:tblCellMar>
        </w:tblPrEx>
        <w:trPr>
          <w:cantSplit/>
        </w:trPr>
        <w:tc>
          <w:tcPr>
            <w:tcW w:w="1984" w:type="dxa"/>
            <w:vMerge/>
            <w:tcBorders>
              <w:bottom w:val="single" w:sz="12" w:space="0" w:color="auto"/>
            </w:tcBorders>
          </w:tcPr>
          <w:p w:rsidR="00384C5C" w:rsidRPr="009B0C18" w:rsidRDefault="00384C5C" w:rsidP="009C6D48">
            <w:pPr>
              <w:spacing w:before="40" w:after="40" w:line="170" w:lineRule="exact"/>
              <w:jc w:val="right"/>
              <w:rPr>
                <w:bCs/>
                <w:i/>
                <w:sz w:val="14"/>
                <w:szCs w:val="14"/>
              </w:rPr>
            </w:pPr>
          </w:p>
        </w:tc>
        <w:tc>
          <w:tcPr>
            <w:tcW w:w="83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Total</w:t>
            </w:r>
          </w:p>
        </w:tc>
        <w:tc>
          <w:tcPr>
            <w:tcW w:w="83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04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Pr>
                <w:bCs/>
                <w:i/>
                <w:sz w:val="14"/>
                <w:szCs w:val="14"/>
              </w:rPr>
              <w:t>Porcentaje</w:t>
            </w:r>
            <w:r>
              <w:rPr>
                <w:bCs/>
                <w:i/>
                <w:sz w:val="14"/>
                <w:szCs w:val="14"/>
              </w:rPr>
              <w:br/>
            </w:r>
            <w:r w:rsidRPr="009B0C18">
              <w:rPr>
                <w:bCs/>
                <w:i/>
                <w:sz w:val="14"/>
                <w:szCs w:val="14"/>
              </w:rPr>
              <w:t>de mujeres</w:t>
            </w:r>
          </w:p>
        </w:tc>
        <w:tc>
          <w:tcPr>
            <w:tcW w:w="83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Total</w:t>
            </w:r>
          </w:p>
        </w:tc>
        <w:tc>
          <w:tcPr>
            <w:tcW w:w="769"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112"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Pr>
                <w:bCs/>
                <w:i/>
                <w:sz w:val="14"/>
                <w:szCs w:val="14"/>
              </w:rPr>
              <w:t>Porcentaje</w:t>
            </w:r>
            <w:r>
              <w:rPr>
                <w:bCs/>
                <w:i/>
                <w:sz w:val="14"/>
                <w:szCs w:val="14"/>
              </w:rPr>
              <w:br/>
            </w:r>
            <w:r w:rsidRPr="009B0C18">
              <w:rPr>
                <w:bCs/>
                <w:i/>
                <w:sz w:val="14"/>
                <w:szCs w:val="14"/>
              </w:rPr>
              <w:t xml:space="preserve"> de mujeres</w:t>
            </w:r>
          </w:p>
        </w:tc>
      </w:tr>
      <w:tr w:rsidR="00384C5C" w:rsidRPr="00FF11A1">
        <w:tblPrEx>
          <w:tblCellMar>
            <w:top w:w="0" w:type="dxa"/>
            <w:bottom w:w="0" w:type="dxa"/>
          </w:tblCellMar>
        </w:tblPrEx>
        <w:trPr>
          <w:cantSplit/>
          <w:trHeight w:val="255"/>
        </w:trPr>
        <w:tc>
          <w:tcPr>
            <w:tcW w:w="1984"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2002</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87</w:t>
            </w:r>
            <w:r>
              <w:rPr>
                <w:sz w:val="17"/>
                <w:szCs w:val="17"/>
              </w:rPr>
              <w:t xml:space="preserve"> </w:t>
            </w:r>
            <w:r w:rsidRPr="00FF11A1">
              <w:rPr>
                <w:sz w:val="17"/>
                <w:szCs w:val="17"/>
              </w:rPr>
              <w:t>056</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50</w:t>
            </w:r>
            <w:r>
              <w:rPr>
                <w:sz w:val="17"/>
                <w:szCs w:val="17"/>
              </w:rPr>
              <w:t xml:space="preserve"> </w:t>
            </w:r>
            <w:r w:rsidRPr="00FF11A1">
              <w:rPr>
                <w:sz w:val="17"/>
                <w:szCs w:val="17"/>
              </w:rPr>
              <w:t>161</w:t>
            </w:r>
          </w:p>
        </w:tc>
        <w:tc>
          <w:tcPr>
            <w:tcW w:w="104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57,6</w:t>
            </w:r>
          </w:p>
        </w:tc>
        <w:tc>
          <w:tcPr>
            <w:tcW w:w="836"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12</w:t>
            </w:r>
            <w:r>
              <w:rPr>
                <w:sz w:val="17"/>
                <w:szCs w:val="17"/>
              </w:rPr>
              <w:t xml:space="preserve"> </w:t>
            </w:r>
            <w:r w:rsidRPr="00FF11A1">
              <w:rPr>
                <w:sz w:val="17"/>
                <w:szCs w:val="17"/>
              </w:rPr>
              <w:t xml:space="preserve">029             </w:t>
            </w:r>
          </w:p>
        </w:tc>
        <w:tc>
          <w:tcPr>
            <w:tcW w:w="769"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7</w:t>
            </w:r>
            <w:r>
              <w:rPr>
                <w:sz w:val="17"/>
                <w:szCs w:val="17"/>
              </w:rPr>
              <w:t xml:space="preserve"> </w:t>
            </w:r>
            <w:r w:rsidRPr="00FF11A1">
              <w:rPr>
                <w:sz w:val="17"/>
                <w:szCs w:val="17"/>
              </w:rPr>
              <w:t>430</w:t>
            </w:r>
          </w:p>
        </w:tc>
        <w:tc>
          <w:tcPr>
            <w:tcW w:w="1112"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61,8</w:t>
            </w:r>
          </w:p>
        </w:tc>
      </w:tr>
      <w:tr w:rsidR="00384C5C" w:rsidRPr="00FF11A1">
        <w:tblPrEx>
          <w:tblCellMar>
            <w:top w:w="0" w:type="dxa"/>
            <w:bottom w:w="0" w:type="dxa"/>
          </w:tblCellMar>
        </w:tblPrEx>
        <w:trPr>
          <w:cantSplit/>
        </w:trPr>
        <w:tc>
          <w:tcPr>
            <w:tcW w:w="1984" w:type="dxa"/>
          </w:tcPr>
          <w:p w:rsidR="00384C5C" w:rsidRPr="00FF11A1" w:rsidRDefault="00384C5C" w:rsidP="009C6D48">
            <w:pPr>
              <w:spacing w:before="40" w:after="40" w:line="210" w:lineRule="exact"/>
              <w:rPr>
                <w:sz w:val="17"/>
                <w:szCs w:val="17"/>
              </w:rPr>
            </w:pPr>
            <w:r w:rsidRPr="00FF11A1">
              <w:rPr>
                <w:sz w:val="17"/>
                <w:szCs w:val="17"/>
              </w:rPr>
              <w:t>2003</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87</w:t>
            </w:r>
            <w:r>
              <w:rPr>
                <w:sz w:val="17"/>
                <w:szCs w:val="17"/>
              </w:rPr>
              <w:t xml:space="preserve"> </w:t>
            </w:r>
            <w:r w:rsidRPr="00FF11A1">
              <w:rPr>
                <w:sz w:val="17"/>
                <w:szCs w:val="17"/>
              </w:rPr>
              <w:t>205</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50</w:t>
            </w:r>
            <w:r>
              <w:rPr>
                <w:sz w:val="17"/>
                <w:szCs w:val="17"/>
              </w:rPr>
              <w:t xml:space="preserve"> </w:t>
            </w:r>
            <w:r w:rsidRPr="00FF11A1">
              <w:rPr>
                <w:sz w:val="17"/>
                <w:szCs w:val="17"/>
              </w:rPr>
              <w:t>744</w:t>
            </w:r>
          </w:p>
        </w:tc>
        <w:tc>
          <w:tcPr>
            <w:tcW w:w="1045" w:type="dxa"/>
          </w:tcPr>
          <w:p w:rsidR="00384C5C" w:rsidRPr="00FF11A1" w:rsidRDefault="00384C5C" w:rsidP="009C6D48">
            <w:pPr>
              <w:spacing w:before="40" w:after="40" w:line="210" w:lineRule="exact"/>
              <w:jc w:val="right"/>
              <w:rPr>
                <w:sz w:val="17"/>
                <w:szCs w:val="17"/>
              </w:rPr>
            </w:pPr>
            <w:r w:rsidRPr="00FF11A1">
              <w:rPr>
                <w:sz w:val="17"/>
                <w:szCs w:val="17"/>
              </w:rPr>
              <w:t>58,2</w:t>
            </w:r>
          </w:p>
        </w:tc>
        <w:tc>
          <w:tcPr>
            <w:tcW w:w="836" w:type="dxa"/>
          </w:tcPr>
          <w:p w:rsidR="00384C5C" w:rsidRPr="00FF11A1" w:rsidRDefault="00384C5C" w:rsidP="009C6D48">
            <w:pPr>
              <w:spacing w:before="40" w:after="40" w:line="210" w:lineRule="exact"/>
              <w:jc w:val="right"/>
              <w:rPr>
                <w:sz w:val="17"/>
                <w:szCs w:val="17"/>
              </w:rPr>
            </w:pPr>
            <w:r w:rsidRPr="00FF11A1">
              <w:rPr>
                <w:sz w:val="17"/>
                <w:szCs w:val="17"/>
              </w:rPr>
              <w:t>11</w:t>
            </w:r>
            <w:r>
              <w:rPr>
                <w:sz w:val="17"/>
                <w:szCs w:val="17"/>
              </w:rPr>
              <w:t xml:space="preserve"> </w:t>
            </w:r>
            <w:r w:rsidRPr="00FF11A1">
              <w:rPr>
                <w:sz w:val="17"/>
                <w:szCs w:val="17"/>
              </w:rPr>
              <w:t>232</w:t>
            </w:r>
          </w:p>
        </w:tc>
        <w:tc>
          <w:tcPr>
            <w:tcW w:w="769" w:type="dxa"/>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183</w:t>
            </w:r>
          </w:p>
        </w:tc>
        <w:tc>
          <w:tcPr>
            <w:tcW w:w="1112" w:type="dxa"/>
          </w:tcPr>
          <w:p w:rsidR="00384C5C" w:rsidRPr="00FF11A1" w:rsidRDefault="00384C5C" w:rsidP="009C6D48">
            <w:pPr>
              <w:spacing w:before="40" w:after="40" w:line="210" w:lineRule="exact"/>
              <w:jc w:val="right"/>
              <w:rPr>
                <w:sz w:val="17"/>
                <w:szCs w:val="17"/>
              </w:rPr>
            </w:pPr>
            <w:r w:rsidRPr="00FF11A1">
              <w:rPr>
                <w:sz w:val="17"/>
                <w:szCs w:val="17"/>
              </w:rPr>
              <w:t>64,0</w:t>
            </w:r>
          </w:p>
        </w:tc>
      </w:tr>
      <w:tr w:rsidR="00384C5C" w:rsidRPr="00FF11A1">
        <w:tblPrEx>
          <w:tblCellMar>
            <w:top w:w="0" w:type="dxa"/>
            <w:bottom w:w="0" w:type="dxa"/>
          </w:tblCellMar>
        </w:tblPrEx>
        <w:trPr>
          <w:cantSplit/>
        </w:trPr>
        <w:tc>
          <w:tcPr>
            <w:tcW w:w="1984"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2004</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91</w:t>
            </w:r>
            <w:r>
              <w:rPr>
                <w:sz w:val="17"/>
                <w:szCs w:val="17"/>
              </w:rPr>
              <w:t xml:space="preserve"> </w:t>
            </w:r>
            <w:r w:rsidRPr="00FF11A1">
              <w:rPr>
                <w:sz w:val="17"/>
                <w:szCs w:val="17"/>
              </w:rPr>
              <w:t>299</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54</w:t>
            </w:r>
            <w:r>
              <w:rPr>
                <w:sz w:val="17"/>
                <w:szCs w:val="17"/>
              </w:rPr>
              <w:t xml:space="preserve"> </w:t>
            </w:r>
            <w:r w:rsidRPr="00FF11A1">
              <w:rPr>
                <w:sz w:val="17"/>
                <w:szCs w:val="17"/>
              </w:rPr>
              <w:t>163</w:t>
            </w:r>
          </w:p>
        </w:tc>
        <w:tc>
          <w:tcPr>
            <w:tcW w:w="104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59,3</w:t>
            </w:r>
          </w:p>
        </w:tc>
        <w:tc>
          <w:tcPr>
            <w:tcW w:w="836"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11</w:t>
            </w:r>
            <w:r>
              <w:rPr>
                <w:sz w:val="17"/>
                <w:szCs w:val="17"/>
              </w:rPr>
              <w:t xml:space="preserve"> </w:t>
            </w:r>
            <w:r w:rsidRPr="00FF11A1">
              <w:rPr>
                <w:sz w:val="17"/>
                <w:szCs w:val="17"/>
              </w:rPr>
              <w:t>608</w:t>
            </w:r>
          </w:p>
        </w:tc>
        <w:tc>
          <w:tcPr>
            <w:tcW w:w="769"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7</w:t>
            </w:r>
            <w:r>
              <w:rPr>
                <w:sz w:val="17"/>
                <w:szCs w:val="17"/>
              </w:rPr>
              <w:t xml:space="preserve"> </w:t>
            </w:r>
            <w:r w:rsidRPr="00FF11A1">
              <w:rPr>
                <w:sz w:val="17"/>
                <w:szCs w:val="17"/>
              </w:rPr>
              <w:t>334</w:t>
            </w:r>
          </w:p>
        </w:tc>
        <w:tc>
          <w:tcPr>
            <w:tcW w:w="1112"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63,2</w:t>
            </w:r>
          </w:p>
        </w:tc>
      </w:tr>
    </w:tbl>
    <w:p w:rsidR="00384C5C" w:rsidRPr="00A04947" w:rsidRDefault="00384C5C" w:rsidP="00384C5C">
      <w:pPr>
        <w:pStyle w:val="BodyText"/>
        <w:spacing w:line="120" w:lineRule="exact"/>
        <w:jc w:val="both"/>
        <w:rPr>
          <w:b w:val="0"/>
          <w:bCs/>
          <w:color w:val="000000"/>
          <w:sz w:val="10"/>
          <w:szCs w:val="24"/>
          <w:lang w:val="es-ES"/>
        </w:rPr>
      </w:pPr>
    </w:p>
    <w:p w:rsidR="00384C5C" w:rsidRDefault="00384C5C" w:rsidP="00384C5C">
      <w:pPr>
        <w:pStyle w:val="FootnoteText"/>
        <w:tabs>
          <w:tab w:val="clear" w:pos="418"/>
          <w:tab w:val="right" w:pos="1476"/>
          <w:tab w:val="left" w:pos="1548"/>
          <w:tab w:val="right" w:pos="1836"/>
          <w:tab w:val="left" w:pos="1908"/>
        </w:tabs>
        <w:ind w:left="1548" w:hanging="288"/>
        <w:rPr>
          <w:i/>
          <w:lang w:eastAsia="ja-JP"/>
        </w:rPr>
      </w:pPr>
      <w:r w:rsidRPr="00207A9A">
        <w:rPr>
          <w:i/>
          <w:lang w:eastAsia="ja-JP"/>
        </w:rPr>
        <w:t xml:space="preserve">Fuente: Anuario estadístico 2005. </w:t>
      </w:r>
      <w:r w:rsidRPr="00E86C18">
        <w:rPr>
          <w:lang w:eastAsia="ja-JP"/>
        </w:rPr>
        <w:t>Oficina de Estadísticas de la República de Eslovenia.</w:t>
      </w:r>
    </w:p>
    <w:p w:rsidR="00384C5C" w:rsidRPr="00207A9A" w:rsidRDefault="00384C5C" w:rsidP="00384C5C">
      <w:pPr>
        <w:pStyle w:val="SingleTxt"/>
        <w:spacing w:after="0" w:line="120" w:lineRule="exact"/>
        <w:jc w:val="left"/>
        <w:rPr>
          <w:sz w:val="10"/>
        </w:rPr>
      </w:pPr>
    </w:p>
    <w:p w:rsidR="00384C5C" w:rsidRPr="00207A9A" w:rsidRDefault="00384C5C" w:rsidP="00384C5C">
      <w:pPr>
        <w:pStyle w:val="SingleTxt"/>
        <w:spacing w:after="0" w:line="120" w:lineRule="exact"/>
        <w:jc w:val="left"/>
        <w:rPr>
          <w:sz w:val="10"/>
        </w:rPr>
      </w:pPr>
    </w:p>
    <w:p w:rsidR="00384C5C" w:rsidRDefault="00384C5C" w:rsidP="00384C5C">
      <w:pPr>
        <w:pStyle w:val="SingleTxt"/>
        <w:jc w:val="left"/>
        <w:rPr>
          <w:b/>
        </w:rPr>
      </w:pPr>
      <w:r>
        <w:t>Cuadro 24</w:t>
      </w:r>
      <w:r>
        <w:br/>
      </w:r>
      <w:r w:rsidRPr="00456A21">
        <w:rPr>
          <w:b/>
        </w:rPr>
        <w:t>Estudiantes, por campo de estudios y sexo, 2004/2005</w:t>
      </w:r>
    </w:p>
    <w:tbl>
      <w:tblPr>
        <w:tblW w:w="7524" w:type="dxa"/>
        <w:tblInd w:w="1218" w:type="dxa"/>
        <w:tblCellMar>
          <w:left w:w="70" w:type="dxa"/>
          <w:right w:w="70" w:type="dxa"/>
        </w:tblCellMar>
        <w:tblLook w:val="01BF" w:firstRow="1" w:lastRow="0" w:firstColumn="1" w:lastColumn="1" w:noHBand="0" w:noVBand="0"/>
      </w:tblPr>
      <w:tblGrid>
        <w:gridCol w:w="3344"/>
        <w:gridCol w:w="1254"/>
        <w:gridCol w:w="1569"/>
        <w:gridCol w:w="1357"/>
      </w:tblGrid>
      <w:tr w:rsidR="00384C5C" w:rsidRPr="009B0C18">
        <w:tblPrEx>
          <w:tblCellMar>
            <w:top w:w="0" w:type="dxa"/>
            <w:bottom w:w="0" w:type="dxa"/>
          </w:tblCellMar>
        </w:tblPrEx>
        <w:tc>
          <w:tcPr>
            <w:tcW w:w="3344" w:type="dxa"/>
            <w:tcBorders>
              <w:top w:val="single" w:sz="4" w:space="0" w:color="auto"/>
              <w:bottom w:val="single" w:sz="12" w:space="0" w:color="auto"/>
            </w:tcBorders>
            <w:vAlign w:val="bottom"/>
          </w:tcPr>
          <w:p w:rsidR="00384C5C" w:rsidRPr="009B0C18" w:rsidRDefault="00384C5C" w:rsidP="009C6D48">
            <w:pPr>
              <w:spacing w:before="80" w:after="80" w:line="170" w:lineRule="exact"/>
              <w:rPr>
                <w:bCs/>
                <w:i/>
                <w:sz w:val="14"/>
                <w:szCs w:val="14"/>
              </w:rPr>
            </w:pPr>
            <w:r w:rsidRPr="009B0C18">
              <w:rPr>
                <w:bCs/>
                <w:i/>
                <w:sz w:val="14"/>
                <w:szCs w:val="14"/>
              </w:rPr>
              <w:t>Campos de estudio</w:t>
            </w:r>
          </w:p>
        </w:tc>
        <w:tc>
          <w:tcPr>
            <w:tcW w:w="1254"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Total</w:t>
            </w:r>
          </w:p>
        </w:tc>
        <w:tc>
          <w:tcPr>
            <w:tcW w:w="1569"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357"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Porcentaje de mujeres </w:t>
            </w:r>
          </w:p>
        </w:tc>
      </w:tr>
      <w:tr w:rsidR="00384C5C" w:rsidRPr="001303D2">
        <w:tblPrEx>
          <w:tblCellMar>
            <w:top w:w="0" w:type="dxa"/>
            <w:bottom w:w="0" w:type="dxa"/>
          </w:tblCellMar>
        </w:tblPrEx>
        <w:tc>
          <w:tcPr>
            <w:tcW w:w="3344" w:type="dxa"/>
            <w:tcBorders>
              <w:top w:val="single" w:sz="12" w:space="0" w:color="auto"/>
            </w:tcBorders>
            <w:vAlign w:val="bottom"/>
          </w:tcPr>
          <w:p w:rsidR="00384C5C" w:rsidRPr="00FF11A1" w:rsidRDefault="00384C5C" w:rsidP="009C6D48">
            <w:pPr>
              <w:spacing w:before="40" w:after="40" w:line="210" w:lineRule="exact"/>
              <w:rPr>
                <w:sz w:val="17"/>
                <w:szCs w:val="17"/>
              </w:rPr>
            </w:pPr>
            <w:r w:rsidRPr="00FF11A1">
              <w:rPr>
                <w:sz w:val="17"/>
                <w:szCs w:val="17"/>
              </w:rPr>
              <w:t>Total</w:t>
            </w:r>
          </w:p>
        </w:tc>
        <w:tc>
          <w:tcPr>
            <w:tcW w:w="1254"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91</w:t>
            </w:r>
            <w:r>
              <w:rPr>
                <w:sz w:val="17"/>
                <w:szCs w:val="17"/>
              </w:rPr>
              <w:t xml:space="preserve"> </w:t>
            </w:r>
            <w:r w:rsidRPr="00FF11A1">
              <w:rPr>
                <w:sz w:val="17"/>
                <w:szCs w:val="17"/>
              </w:rPr>
              <w:t>229</w:t>
            </w:r>
          </w:p>
        </w:tc>
        <w:tc>
          <w:tcPr>
            <w:tcW w:w="1569"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54</w:t>
            </w:r>
            <w:r>
              <w:rPr>
                <w:sz w:val="17"/>
                <w:szCs w:val="17"/>
              </w:rPr>
              <w:t xml:space="preserve"> </w:t>
            </w:r>
            <w:r w:rsidRPr="00FF11A1">
              <w:rPr>
                <w:sz w:val="17"/>
                <w:szCs w:val="17"/>
              </w:rPr>
              <w:t>163</w:t>
            </w:r>
          </w:p>
        </w:tc>
        <w:tc>
          <w:tcPr>
            <w:tcW w:w="1357"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59,4</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Educación</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9</w:t>
            </w:r>
            <w:r>
              <w:rPr>
                <w:sz w:val="17"/>
                <w:szCs w:val="17"/>
              </w:rPr>
              <w:t xml:space="preserve"> </w:t>
            </w:r>
            <w:r w:rsidRPr="00FF11A1">
              <w:rPr>
                <w:sz w:val="17"/>
                <w:szCs w:val="17"/>
              </w:rPr>
              <w:t>766</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883</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80,7</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Humanidades y arte</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651</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725</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74,8</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Ciencias sociales, empresariales, derecho</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38</w:t>
            </w:r>
            <w:r>
              <w:rPr>
                <w:sz w:val="17"/>
                <w:szCs w:val="17"/>
              </w:rPr>
              <w:t xml:space="preserve"> </w:t>
            </w:r>
            <w:r w:rsidRPr="00FF11A1">
              <w:rPr>
                <w:sz w:val="17"/>
                <w:szCs w:val="17"/>
              </w:rPr>
              <w:t>014</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24</w:t>
            </w:r>
            <w:r>
              <w:rPr>
                <w:sz w:val="17"/>
                <w:szCs w:val="17"/>
              </w:rPr>
              <w:t xml:space="preserve"> </w:t>
            </w:r>
            <w:r w:rsidRPr="00FF11A1">
              <w:rPr>
                <w:sz w:val="17"/>
                <w:szCs w:val="17"/>
              </w:rPr>
              <w:t>498</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64,4</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Ciencias, matemáticas, informática</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078</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635</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32,2</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Ingeniería, manufacturas, construcción</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14</w:t>
            </w:r>
            <w:r>
              <w:rPr>
                <w:sz w:val="17"/>
                <w:szCs w:val="17"/>
              </w:rPr>
              <w:t xml:space="preserve"> </w:t>
            </w:r>
            <w:r w:rsidRPr="00FF11A1">
              <w:rPr>
                <w:sz w:val="17"/>
                <w:szCs w:val="17"/>
              </w:rPr>
              <w:t>165</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770</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26,6</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Agricultura y veterinaria</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894</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604</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55,4</w:t>
            </w:r>
          </w:p>
        </w:tc>
      </w:tr>
      <w:tr w:rsidR="00384C5C" w:rsidRPr="001303D2">
        <w:tblPrEx>
          <w:tblCellMar>
            <w:top w:w="0" w:type="dxa"/>
            <w:bottom w:w="0" w:type="dxa"/>
          </w:tblCellMar>
        </w:tblPrEx>
        <w:tc>
          <w:tcPr>
            <w:tcW w:w="3344" w:type="dxa"/>
            <w:vAlign w:val="bottom"/>
          </w:tcPr>
          <w:p w:rsidR="00384C5C" w:rsidRPr="00FF11A1" w:rsidRDefault="00384C5C" w:rsidP="009C6D48">
            <w:pPr>
              <w:spacing w:before="40" w:after="40" w:line="210" w:lineRule="exact"/>
              <w:rPr>
                <w:sz w:val="17"/>
                <w:szCs w:val="17"/>
              </w:rPr>
            </w:pPr>
            <w:r w:rsidRPr="00FF11A1">
              <w:rPr>
                <w:sz w:val="17"/>
                <w:szCs w:val="17"/>
              </w:rPr>
              <w:t>Salud y asistencia social</w:t>
            </w:r>
          </w:p>
        </w:tc>
        <w:tc>
          <w:tcPr>
            <w:tcW w:w="1254" w:type="dxa"/>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565</w:t>
            </w:r>
          </w:p>
        </w:tc>
        <w:tc>
          <w:tcPr>
            <w:tcW w:w="1569" w:type="dxa"/>
            <w:vAlign w:val="bottom"/>
          </w:tcPr>
          <w:p w:rsidR="00384C5C" w:rsidRPr="00FF11A1" w:rsidRDefault="00384C5C" w:rsidP="009C6D48">
            <w:pPr>
              <w:spacing w:before="40" w:after="40" w:line="210" w:lineRule="exact"/>
              <w:jc w:val="right"/>
              <w:rPr>
                <w:sz w:val="17"/>
                <w:szCs w:val="17"/>
              </w:rPr>
            </w:pPr>
            <w:r w:rsidRPr="00FF11A1">
              <w:rPr>
                <w:sz w:val="17"/>
                <w:szCs w:val="17"/>
              </w:rPr>
              <w:t>6</w:t>
            </w:r>
            <w:r>
              <w:rPr>
                <w:sz w:val="17"/>
                <w:szCs w:val="17"/>
              </w:rPr>
              <w:t xml:space="preserve"> </w:t>
            </w:r>
            <w:r w:rsidRPr="00FF11A1">
              <w:rPr>
                <w:sz w:val="17"/>
                <w:szCs w:val="17"/>
              </w:rPr>
              <w:t>095</w:t>
            </w:r>
          </w:p>
        </w:tc>
        <w:tc>
          <w:tcPr>
            <w:tcW w:w="1357" w:type="dxa"/>
            <w:vAlign w:val="bottom"/>
          </w:tcPr>
          <w:p w:rsidR="00384C5C" w:rsidRPr="00FF11A1" w:rsidRDefault="00384C5C" w:rsidP="009C6D48">
            <w:pPr>
              <w:spacing w:before="40" w:after="40" w:line="210" w:lineRule="exact"/>
              <w:jc w:val="right"/>
              <w:rPr>
                <w:sz w:val="17"/>
                <w:szCs w:val="17"/>
              </w:rPr>
            </w:pPr>
            <w:r w:rsidRPr="00FF11A1">
              <w:rPr>
                <w:sz w:val="17"/>
                <w:szCs w:val="17"/>
              </w:rPr>
              <w:t>80,6</w:t>
            </w:r>
          </w:p>
        </w:tc>
      </w:tr>
      <w:tr w:rsidR="00384C5C" w:rsidRPr="00847159">
        <w:tblPrEx>
          <w:tblCellMar>
            <w:top w:w="0" w:type="dxa"/>
            <w:bottom w:w="0" w:type="dxa"/>
          </w:tblCellMar>
        </w:tblPrEx>
        <w:tc>
          <w:tcPr>
            <w:tcW w:w="3344" w:type="dxa"/>
            <w:tcBorders>
              <w:bottom w:val="single" w:sz="12" w:space="0" w:color="auto"/>
            </w:tcBorders>
            <w:vAlign w:val="bottom"/>
          </w:tcPr>
          <w:p w:rsidR="00384C5C" w:rsidRPr="00FF11A1" w:rsidRDefault="00384C5C" w:rsidP="009C6D48">
            <w:pPr>
              <w:spacing w:before="40" w:after="80" w:line="210" w:lineRule="exact"/>
              <w:rPr>
                <w:sz w:val="17"/>
                <w:szCs w:val="17"/>
              </w:rPr>
            </w:pPr>
            <w:r w:rsidRPr="00FF11A1">
              <w:rPr>
                <w:sz w:val="17"/>
                <w:szCs w:val="17"/>
              </w:rPr>
              <w:t>Servicios</w:t>
            </w:r>
          </w:p>
        </w:tc>
        <w:tc>
          <w:tcPr>
            <w:tcW w:w="1254"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6</w:t>
            </w:r>
            <w:r>
              <w:rPr>
                <w:sz w:val="17"/>
                <w:szCs w:val="17"/>
              </w:rPr>
              <w:t xml:space="preserve"> </w:t>
            </w:r>
            <w:r w:rsidRPr="00FF11A1">
              <w:rPr>
                <w:sz w:val="17"/>
                <w:szCs w:val="17"/>
              </w:rPr>
              <w:t>096</w:t>
            </w:r>
          </w:p>
        </w:tc>
        <w:tc>
          <w:tcPr>
            <w:tcW w:w="1569"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w:t>
            </w:r>
            <w:r>
              <w:rPr>
                <w:sz w:val="17"/>
                <w:szCs w:val="17"/>
              </w:rPr>
              <w:t xml:space="preserve"> </w:t>
            </w:r>
            <w:r w:rsidRPr="00FF11A1">
              <w:rPr>
                <w:sz w:val="17"/>
                <w:szCs w:val="17"/>
              </w:rPr>
              <w:t>953</w:t>
            </w:r>
          </w:p>
        </w:tc>
        <w:tc>
          <w:tcPr>
            <w:tcW w:w="1357"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48,4</w:t>
            </w:r>
          </w:p>
        </w:tc>
      </w:tr>
    </w:tbl>
    <w:p w:rsidR="00384C5C" w:rsidRPr="00A04947" w:rsidRDefault="00384C5C" w:rsidP="00384C5C">
      <w:pPr>
        <w:spacing w:line="120" w:lineRule="exact"/>
        <w:jc w:val="both"/>
        <w:rPr>
          <w:sz w:val="10"/>
          <w:szCs w:val="24"/>
        </w:rPr>
      </w:pPr>
    </w:p>
    <w:p w:rsidR="00384C5C" w:rsidRPr="00D16E3C" w:rsidRDefault="00384C5C" w:rsidP="00384C5C">
      <w:pPr>
        <w:pStyle w:val="FootnoteText"/>
        <w:tabs>
          <w:tab w:val="clear" w:pos="418"/>
          <w:tab w:val="right" w:pos="1476"/>
          <w:tab w:val="left" w:pos="1548"/>
          <w:tab w:val="right" w:pos="1836"/>
          <w:tab w:val="left" w:pos="1908"/>
        </w:tabs>
        <w:ind w:left="1548" w:hanging="288"/>
        <w:rPr>
          <w:sz w:val="24"/>
          <w:szCs w:val="24"/>
        </w:rPr>
      </w:pPr>
      <w:r w:rsidRPr="00207A9A">
        <w:rPr>
          <w:i/>
          <w:lang w:eastAsia="ja-JP"/>
        </w:rPr>
        <w:t>Fuente: Informe rápido N</w:t>
      </w:r>
      <w:r>
        <w:rPr>
          <w:i/>
          <w:lang w:eastAsia="ja-JP"/>
        </w:rPr>
        <w:t>o.</w:t>
      </w:r>
      <w:r w:rsidRPr="00207A9A">
        <w:rPr>
          <w:i/>
          <w:lang w:eastAsia="ja-JP"/>
        </w:rPr>
        <w:t xml:space="preserve"> 121. </w:t>
      </w:r>
      <w:r w:rsidRPr="00E86C18">
        <w:rPr>
          <w:lang w:eastAsia="ja-JP"/>
        </w:rPr>
        <w:t>Oficina de Estadísticas de la República de Eslovenia</w:t>
      </w:r>
      <w:r w:rsidRPr="00207A9A">
        <w:rPr>
          <w:i/>
          <w:lang w:eastAsia="ja-JP"/>
        </w:rPr>
        <w:t>.</w:t>
      </w:r>
    </w:p>
    <w:p w:rsidR="00384C5C" w:rsidRPr="00A04947" w:rsidRDefault="00384C5C" w:rsidP="00384C5C">
      <w:pPr>
        <w:spacing w:line="120" w:lineRule="exact"/>
        <w:jc w:val="both"/>
        <w:rPr>
          <w:sz w:val="10"/>
          <w:szCs w:val="24"/>
          <w:highlight w:val="cyan"/>
        </w:rPr>
      </w:pPr>
    </w:p>
    <w:p w:rsidR="00384C5C" w:rsidRPr="00A04947" w:rsidRDefault="00384C5C" w:rsidP="00384C5C">
      <w:pPr>
        <w:spacing w:line="120" w:lineRule="exact"/>
        <w:jc w:val="both"/>
        <w:rPr>
          <w:sz w:val="10"/>
          <w:szCs w:val="24"/>
          <w:highlight w:val="cyan"/>
        </w:rPr>
      </w:pPr>
    </w:p>
    <w:p w:rsidR="00384C5C" w:rsidRDefault="00384C5C" w:rsidP="00384C5C">
      <w:pPr>
        <w:pStyle w:val="SingleTxt"/>
        <w:jc w:val="left"/>
        <w:rPr>
          <w:b/>
        </w:rPr>
      </w:pPr>
      <w:r>
        <w:t>Cuadro 25</w:t>
      </w:r>
      <w:r>
        <w:br/>
      </w:r>
      <w:r w:rsidRPr="00A04947">
        <w:rPr>
          <w:b/>
        </w:rPr>
        <w:t>Graduados, por campo de estudios y sexo, 2004</w:t>
      </w:r>
    </w:p>
    <w:p w:rsidR="00384C5C" w:rsidRPr="006F73D5" w:rsidRDefault="00384C5C" w:rsidP="00384C5C">
      <w:pPr>
        <w:pStyle w:val="SingleTxt"/>
        <w:spacing w:after="0" w:line="120" w:lineRule="exact"/>
        <w:jc w:val="left"/>
        <w:rPr>
          <w:sz w:val="10"/>
        </w:rPr>
      </w:pPr>
    </w:p>
    <w:tbl>
      <w:tblPr>
        <w:tblW w:w="7315" w:type="dxa"/>
        <w:tblInd w:w="1324" w:type="dxa"/>
        <w:tblCellMar>
          <w:left w:w="70" w:type="dxa"/>
          <w:right w:w="70" w:type="dxa"/>
        </w:tblCellMar>
        <w:tblLook w:val="01BF" w:firstRow="1" w:lastRow="0" w:firstColumn="1" w:lastColumn="1" w:noHBand="0" w:noVBand="0"/>
      </w:tblPr>
      <w:tblGrid>
        <w:gridCol w:w="3553"/>
        <w:gridCol w:w="1045"/>
        <w:gridCol w:w="1045"/>
        <w:gridCol w:w="1672"/>
      </w:tblGrid>
      <w:tr w:rsidR="00384C5C" w:rsidRPr="009B0C18">
        <w:tblPrEx>
          <w:tblCellMar>
            <w:top w:w="0" w:type="dxa"/>
            <w:bottom w:w="0" w:type="dxa"/>
          </w:tblCellMar>
        </w:tblPrEx>
        <w:tc>
          <w:tcPr>
            <w:tcW w:w="3553" w:type="dxa"/>
            <w:tcBorders>
              <w:top w:val="single" w:sz="4" w:space="0" w:color="auto"/>
              <w:bottom w:val="single" w:sz="12" w:space="0" w:color="auto"/>
            </w:tcBorders>
            <w:vAlign w:val="center"/>
          </w:tcPr>
          <w:p w:rsidR="00384C5C" w:rsidRPr="009B0C18" w:rsidRDefault="00384C5C" w:rsidP="009C6D48">
            <w:pPr>
              <w:spacing w:before="80" w:after="80" w:line="170" w:lineRule="exact"/>
              <w:rPr>
                <w:bCs/>
                <w:i/>
                <w:sz w:val="14"/>
                <w:szCs w:val="14"/>
              </w:rPr>
            </w:pPr>
            <w:r w:rsidRPr="009B0C18">
              <w:rPr>
                <w:bCs/>
                <w:i/>
                <w:sz w:val="14"/>
                <w:szCs w:val="14"/>
              </w:rPr>
              <w:t>Campos de estudio</w:t>
            </w:r>
          </w:p>
        </w:tc>
        <w:tc>
          <w:tcPr>
            <w:tcW w:w="1045" w:type="dxa"/>
            <w:tcBorders>
              <w:top w:val="single" w:sz="4" w:space="0" w:color="auto"/>
              <w:bottom w:val="single" w:sz="12" w:space="0" w:color="auto"/>
            </w:tcBorders>
            <w:vAlign w:val="center"/>
          </w:tcPr>
          <w:p w:rsidR="00384C5C" w:rsidRPr="009B0C18" w:rsidRDefault="00384C5C" w:rsidP="009C6D48">
            <w:pPr>
              <w:spacing w:before="80" w:after="80" w:line="170" w:lineRule="exact"/>
              <w:jc w:val="right"/>
              <w:rPr>
                <w:bCs/>
                <w:i/>
                <w:sz w:val="14"/>
                <w:szCs w:val="14"/>
              </w:rPr>
            </w:pPr>
            <w:r w:rsidRPr="009B0C18">
              <w:rPr>
                <w:bCs/>
                <w:i/>
                <w:sz w:val="14"/>
                <w:szCs w:val="14"/>
              </w:rPr>
              <w:t>Total</w:t>
            </w:r>
          </w:p>
        </w:tc>
        <w:tc>
          <w:tcPr>
            <w:tcW w:w="1045" w:type="dxa"/>
            <w:tcBorders>
              <w:top w:val="single" w:sz="4" w:space="0" w:color="auto"/>
              <w:bottom w:val="single" w:sz="12" w:space="0" w:color="auto"/>
            </w:tcBorders>
            <w:vAlign w:val="center"/>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672" w:type="dxa"/>
            <w:tcBorders>
              <w:top w:val="single" w:sz="4" w:space="0" w:color="auto"/>
              <w:bottom w:val="single" w:sz="12" w:space="0" w:color="auto"/>
            </w:tcBorders>
            <w:vAlign w:val="center"/>
          </w:tcPr>
          <w:p w:rsidR="00384C5C" w:rsidRPr="009B0C18" w:rsidRDefault="00384C5C" w:rsidP="009C6D48">
            <w:pPr>
              <w:spacing w:before="80" w:after="80" w:line="170" w:lineRule="exact"/>
              <w:jc w:val="right"/>
              <w:rPr>
                <w:bCs/>
                <w:i/>
                <w:sz w:val="14"/>
                <w:szCs w:val="14"/>
              </w:rPr>
            </w:pPr>
            <w:r w:rsidRPr="009B0C18">
              <w:rPr>
                <w:bCs/>
                <w:i/>
                <w:sz w:val="14"/>
                <w:szCs w:val="14"/>
              </w:rPr>
              <w:t>Porcentaje de mujeres</w:t>
            </w:r>
          </w:p>
        </w:tc>
      </w:tr>
      <w:tr w:rsidR="00384C5C" w:rsidRPr="00FF11A1">
        <w:tblPrEx>
          <w:tblCellMar>
            <w:top w:w="0" w:type="dxa"/>
            <w:bottom w:w="0" w:type="dxa"/>
          </w:tblCellMar>
        </w:tblPrEx>
        <w:trPr>
          <w:trHeight w:val="334"/>
        </w:trPr>
        <w:tc>
          <w:tcPr>
            <w:tcW w:w="3553" w:type="dxa"/>
            <w:tcBorders>
              <w:top w:val="single" w:sz="12" w:space="0" w:color="auto"/>
            </w:tcBorders>
            <w:vAlign w:val="bottom"/>
          </w:tcPr>
          <w:p w:rsidR="00384C5C" w:rsidRPr="00FF11A1" w:rsidRDefault="00384C5C" w:rsidP="009C6D48">
            <w:pPr>
              <w:spacing w:before="40" w:after="40" w:line="210" w:lineRule="exact"/>
              <w:rPr>
                <w:sz w:val="17"/>
                <w:szCs w:val="17"/>
              </w:rPr>
            </w:pPr>
            <w:r w:rsidRPr="00FF11A1">
              <w:rPr>
                <w:sz w:val="17"/>
                <w:szCs w:val="17"/>
              </w:rPr>
              <w:t>Total</w:t>
            </w:r>
          </w:p>
        </w:tc>
        <w:tc>
          <w:tcPr>
            <w:tcW w:w="1045"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11</w:t>
            </w:r>
            <w:r>
              <w:rPr>
                <w:sz w:val="17"/>
                <w:szCs w:val="17"/>
              </w:rPr>
              <w:t xml:space="preserve"> </w:t>
            </w:r>
            <w:r w:rsidRPr="00FF11A1">
              <w:rPr>
                <w:sz w:val="17"/>
                <w:szCs w:val="17"/>
              </w:rPr>
              <w:t>608</w:t>
            </w:r>
          </w:p>
        </w:tc>
        <w:tc>
          <w:tcPr>
            <w:tcW w:w="1045"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7</w:t>
            </w:r>
            <w:r>
              <w:rPr>
                <w:sz w:val="17"/>
                <w:szCs w:val="17"/>
              </w:rPr>
              <w:t xml:space="preserve"> </w:t>
            </w:r>
            <w:r w:rsidRPr="00FF11A1">
              <w:rPr>
                <w:sz w:val="17"/>
                <w:szCs w:val="17"/>
              </w:rPr>
              <w:t>334</w:t>
            </w:r>
          </w:p>
        </w:tc>
        <w:tc>
          <w:tcPr>
            <w:tcW w:w="1672" w:type="dxa"/>
            <w:tcBorders>
              <w:top w:val="single" w:sz="12" w:space="0" w:color="auto"/>
            </w:tcBorders>
            <w:vAlign w:val="bottom"/>
          </w:tcPr>
          <w:p w:rsidR="00384C5C" w:rsidRPr="00FF11A1" w:rsidRDefault="00384C5C" w:rsidP="009C6D48">
            <w:pPr>
              <w:spacing w:before="40" w:after="40" w:line="210" w:lineRule="exact"/>
              <w:jc w:val="right"/>
              <w:rPr>
                <w:sz w:val="17"/>
                <w:szCs w:val="17"/>
              </w:rPr>
            </w:pPr>
            <w:r w:rsidRPr="00FF11A1">
              <w:rPr>
                <w:sz w:val="17"/>
                <w:szCs w:val="17"/>
              </w:rPr>
              <w:t>63,2</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Educación</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407</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209</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85,9</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Humanidades y arte</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692</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510</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74,0</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Ciencias sociales, empresariales, derecho</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5</w:t>
            </w:r>
            <w:r>
              <w:rPr>
                <w:sz w:val="17"/>
                <w:szCs w:val="17"/>
              </w:rPr>
              <w:t xml:space="preserve"> </w:t>
            </w:r>
            <w:r w:rsidRPr="00FF11A1">
              <w:rPr>
                <w:sz w:val="17"/>
                <w:szCs w:val="17"/>
              </w:rPr>
              <w:t>237</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3</w:t>
            </w:r>
            <w:r>
              <w:rPr>
                <w:sz w:val="17"/>
                <w:szCs w:val="17"/>
              </w:rPr>
              <w:t xml:space="preserve"> </w:t>
            </w:r>
            <w:r w:rsidRPr="00FF11A1">
              <w:rPr>
                <w:sz w:val="17"/>
                <w:szCs w:val="17"/>
              </w:rPr>
              <w:t>554</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67,9</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Ciencias, matemáticas, informática</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407</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163</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40,0</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Ingeniería, manufacturas, construcción</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500</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396</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26,4</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Agricultura y veterinaria</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319</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188</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58,9</w:t>
            </w:r>
          </w:p>
        </w:tc>
      </w:tr>
      <w:tr w:rsidR="00384C5C" w:rsidRPr="00FF11A1">
        <w:tblPrEx>
          <w:tblCellMar>
            <w:top w:w="0" w:type="dxa"/>
            <w:bottom w:w="0" w:type="dxa"/>
          </w:tblCellMar>
        </w:tblPrEx>
        <w:tc>
          <w:tcPr>
            <w:tcW w:w="3553" w:type="dxa"/>
            <w:vAlign w:val="bottom"/>
          </w:tcPr>
          <w:p w:rsidR="00384C5C" w:rsidRPr="00FF11A1" w:rsidRDefault="00384C5C" w:rsidP="009C6D48">
            <w:pPr>
              <w:spacing w:before="40" w:after="40" w:line="210" w:lineRule="exact"/>
              <w:rPr>
                <w:sz w:val="17"/>
                <w:szCs w:val="17"/>
              </w:rPr>
            </w:pPr>
            <w:r w:rsidRPr="00FF11A1">
              <w:rPr>
                <w:sz w:val="17"/>
                <w:szCs w:val="17"/>
              </w:rPr>
              <w:t>Salud y asistencia social</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261</w:t>
            </w:r>
          </w:p>
        </w:tc>
        <w:tc>
          <w:tcPr>
            <w:tcW w:w="1045" w:type="dxa"/>
            <w:vAlign w:val="bottom"/>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049</w:t>
            </w:r>
          </w:p>
        </w:tc>
        <w:tc>
          <w:tcPr>
            <w:tcW w:w="1672" w:type="dxa"/>
            <w:vAlign w:val="bottom"/>
          </w:tcPr>
          <w:p w:rsidR="00384C5C" w:rsidRPr="00FF11A1" w:rsidRDefault="00384C5C" w:rsidP="009C6D48">
            <w:pPr>
              <w:spacing w:before="40" w:after="40" w:line="210" w:lineRule="exact"/>
              <w:jc w:val="right"/>
              <w:rPr>
                <w:sz w:val="17"/>
                <w:szCs w:val="17"/>
              </w:rPr>
            </w:pPr>
            <w:r w:rsidRPr="00FF11A1">
              <w:rPr>
                <w:sz w:val="17"/>
                <w:szCs w:val="17"/>
              </w:rPr>
              <w:t>83,2</w:t>
            </w:r>
          </w:p>
        </w:tc>
      </w:tr>
      <w:tr w:rsidR="00384C5C" w:rsidRPr="00FF11A1">
        <w:tblPrEx>
          <w:tblCellMar>
            <w:top w:w="0" w:type="dxa"/>
            <w:bottom w:w="0" w:type="dxa"/>
          </w:tblCellMar>
        </w:tblPrEx>
        <w:tc>
          <w:tcPr>
            <w:tcW w:w="3553" w:type="dxa"/>
            <w:tcBorders>
              <w:bottom w:val="single" w:sz="12" w:space="0" w:color="auto"/>
            </w:tcBorders>
            <w:vAlign w:val="bottom"/>
          </w:tcPr>
          <w:p w:rsidR="00384C5C" w:rsidRPr="00FF11A1" w:rsidRDefault="00384C5C" w:rsidP="009C6D48">
            <w:pPr>
              <w:spacing w:before="40" w:after="80" w:line="210" w:lineRule="exact"/>
              <w:rPr>
                <w:sz w:val="17"/>
                <w:szCs w:val="17"/>
              </w:rPr>
            </w:pPr>
            <w:r w:rsidRPr="00FF11A1">
              <w:rPr>
                <w:sz w:val="17"/>
                <w:szCs w:val="17"/>
              </w:rPr>
              <w:t>Servicios</w:t>
            </w:r>
          </w:p>
        </w:tc>
        <w:tc>
          <w:tcPr>
            <w:tcW w:w="1045"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695</w:t>
            </w:r>
          </w:p>
        </w:tc>
        <w:tc>
          <w:tcPr>
            <w:tcW w:w="1045"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265</w:t>
            </w:r>
          </w:p>
        </w:tc>
        <w:tc>
          <w:tcPr>
            <w:tcW w:w="1672"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38,1</w:t>
            </w:r>
          </w:p>
        </w:tc>
      </w:tr>
    </w:tbl>
    <w:p w:rsidR="00384C5C" w:rsidRPr="006F73D5" w:rsidRDefault="00384C5C" w:rsidP="00384C5C">
      <w:pPr>
        <w:pStyle w:val="FootnoteText"/>
        <w:tabs>
          <w:tab w:val="clear" w:pos="418"/>
          <w:tab w:val="right" w:pos="1476"/>
          <w:tab w:val="left" w:pos="1548"/>
          <w:tab w:val="right" w:pos="1836"/>
          <w:tab w:val="left" w:pos="1908"/>
        </w:tabs>
        <w:spacing w:line="120" w:lineRule="exact"/>
        <w:ind w:left="1548" w:hanging="288"/>
        <w:rPr>
          <w:sz w:val="10"/>
          <w:szCs w:val="24"/>
        </w:rPr>
      </w:pPr>
    </w:p>
    <w:p w:rsidR="00384C5C" w:rsidRPr="00D16E3C" w:rsidRDefault="00384C5C" w:rsidP="00384C5C">
      <w:pPr>
        <w:pStyle w:val="FootnoteText"/>
        <w:tabs>
          <w:tab w:val="clear" w:pos="418"/>
          <w:tab w:val="right" w:pos="1476"/>
          <w:tab w:val="left" w:pos="1548"/>
          <w:tab w:val="right" w:pos="1836"/>
          <w:tab w:val="left" w:pos="1908"/>
        </w:tabs>
        <w:ind w:left="1548" w:hanging="288"/>
        <w:rPr>
          <w:sz w:val="24"/>
          <w:szCs w:val="24"/>
        </w:rPr>
      </w:pPr>
      <w:r w:rsidRPr="006F73D5">
        <w:rPr>
          <w:i/>
          <w:lang w:eastAsia="ja-JP"/>
        </w:rPr>
        <w:t>Fuente: Informe rápido N</w:t>
      </w:r>
      <w:r>
        <w:rPr>
          <w:i/>
          <w:lang w:eastAsia="ja-JP"/>
        </w:rPr>
        <w:t>o.</w:t>
      </w:r>
      <w:r w:rsidRPr="006F73D5">
        <w:rPr>
          <w:i/>
          <w:lang w:eastAsia="ja-JP"/>
        </w:rPr>
        <w:t xml:space="preserve"> 142. </w:t>
      </w:r>
      <w:r w:rsidRPr="00E86C18">
        <w:rPr>
          <w:lang w:eastAsia="ja-JP"/>
        </w:rPr>
        <w:t>Oficina de Estadísticas de la República de Eslovenia</w:t>
      </w:r>
      <w:r w:rsidRPr="006F73D5">
        <w:rPr>
          <w:i/>
          <w:lang w:eastAsia="ja-JP"/>
        </w:rPr>
        <w:t>.</w:t>
      </w:r>
    </w:p>
    <w:p w:rsidR="00384C5C" w:rsidRPr="00CD395F" w:rsidRDefault="00384C5C" w:rsidP="00384C5C">
      <w:pPr>
        <w:pStyle w:val="SingleTxt"/>
        <w:jc w:val="left"/>
      </w:pPr>
      <w:r w:rsidRPr="006648C8">
        <w:t>Cuadro 26</w:t>
      </w:r>
      <w:r>
        <w:rPr>
          <w:b/>
        </w:rPr>
        <w:br/>
      </w:r>
      <w:r w:rsidRPr="006648C8">
        <w:rPr>
          <w:b/>
        </w:rPr>
        <w:t>Doctores en ciencias, maestrías</w:t>
      </w:r>
      <w:r w:rsidRPr="006648C8">
        <w:rPr>
          <w:b/>
          <w:i/>
        </w:rPr>
        <w:t xml:space="preserve"> </w:t>
      </w:r>
      <w:r w:rsidRPr="006648C8">
        <w:rPr>
          <w:b/>
        </w:rPr>
        <w:t xml:space="preserve">y especialidades, desglosados por sexo, </w:t>
      </w:r>
      <w:r>
        <w:rPr>
          <w:b/>
        </w:rPr>
        <w:br/>
        <w:t>2001-</w:t>
      </w:r>
      <w:r w:rsidRPr="006648C8">
        <w:rPr>
          <w:b/>
        </w:rPr>
        <w:t>2004</w:t>
      </w:r>
      <w:r w:rsidRPr="00CD395F">
        <w:t xml:space="preserve"> </w:t>
      </w:r>
    </w:p>
    <w:tbl>
      <w:tblPr>
        <w:tblW w:w="0" w:type="auto"/>
        <w:tblInd w:w="1324" w:type="dxa"/>
        <w:tblLayout w:type="fixed"/>
        <w:tblCellMar>
          <w:left w:w="70" w:type="dxa"/>
          <w:right w:w="70" w:type="dxa"/>
        </w:tblCellMar>
        <w:tblLook w:val="0000" w:firstRow="0" w:lastRow="0" w:firstColumn="0" w:lastColumn="0" w:noHBand="0" w:noVBand="0"/>
      </w:tblPr>
      <w:tblGrid>
        <w:gridCol w:w="836"/>
        <w:gridCol w:w="905"/>
        <w:gridCol w:w="1115"/>
        <w:gridCol w:w="1115"/>
        <w:gridCol w:w="1357"/>
        <w:gridCol w:w="872"/>
        <w:gridCol w:w="1115"/>
      </w:tblGrid>
      <w:tr w:rsidR="00384C5C" w:rsidRPr="009B0C18">
        <w:tblPrEx>
          <w:tblCellMar>
            <w:top w:w="0" w:type="dxa"/>
            <w:bottom w:w="0" w:type="dxa"/>
          </w:tblCellMar>
        </w:tblPrEx>
        <w:tc>
          <w:tcPr>
            <w:tcW w:w="83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p>
        </w:tc>
        <w:tc>
          <w:tcPr>
            <w:tcW w:w="90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Doctores (total)</w:t>
            </w:r>
          </w:p>
        </w:tc>
        <w:tc>
          <w:tcPr>
            <w:tcW w:w="111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11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Porcentaje de mujeres</w:t>
            </w:r>
          </w:p>
        </w:tc>
        <w:tc>
          <w:tcPr>
            <w:tcW w:w="1357"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Másters y especialidades (total)</w:t>
            </w:r>
          </w:p>
        </w:tc>
        <w:tc>
          <w:tcPr>
            <w:tcW w:w="872"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Mujeres</w:t>
            </w:r>
          </w:p>
        </w:tc>
        <w:tc>
          <w:tcPr>
            <w:tcW w:w="111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Porcentaje de mujeres</w:t>
            </w:r>
          </w:p>
        </w:tc>
      </w:tr>
      <w:tr w:rsidR="00384C5C" w:rsidRPr="00FF11A1">
        <w:tblPrEx>
          <w:tblCellMar>
            <w:top w:w="0" w:type="dxa"/>
            <w:bottom w:w="0" w:type="dxa"/>
          </w:tblCellMar>
        </w:tblPrEx>
        <w:tc>
          <w:tcPr>
            <w:tcW w:w="836" w:type="dxa"/>
            <w:tcBorders>
              <w:top w:val="single" w:sz="12" w:space="0" w:color="auto"/>
            </w:tcBorders>
          </w:tcPr>
          <w:p w:rsidR="00384C5C" w:rsidRPr="00FF11A1" w:rsidRDefault="00384C5C" w:rsidP="009C6D48">
            <w:pPr>
              <w:spacing w:before="80" w:after="40" w:line="210" w:lineRule="exact"/>
              <w:rPr>
                <w:sz w:val="17"/>
                <w:szCs w:val="17"/>
              </w:rPr>
            </w:pPr>
            <w:r w:rsidRPr="00FF11A1">
              <w:rPr>
                <w:sz w:val="17"/>
                <w:szCs w:val="17"/>
              </w:rPr>
              <w:t>2001</w:t>
            </w:r>
          </w:p>
        </w:tc>
        <w:tc>
          <w:tcPr>
            <w:tcW w:w="90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298</w:t>
            </w:r>
          </w:p>
        </w:tc>
        <w:tc>
          <w:tcPr>
            <w:tcW w:w="111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146</w:t>
            </w:r>
          </w:p>
        </w:tc>
        <w:tc>
          <w:tcPr>
            <w:tcW w:w="111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49,0</w:t>
            </w:r>
          </w:p>
        </w:tc>
        <w:tc>
          <w:tcPr>
            <w:tcW w:w="1357"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905</w:t>
            </w:r>
          </w:p>
        </w:tc>
        <w:tc>
          <w:tcPr>
            <w:tcW w:w="872"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454</w:t>
            </w:r>
          </w:p>
        </w:tc>
        <w:tc>
          <w:tcPr>
            <w:tcW w:w="1115" w:type="dxa"/>
            <w:tcBorders>
              <w:top w:val="single" w:sz="12" w:space="0" w:color="auto"/>
            </w:tcBorders>
          </w:tcPr>
          <w:p w:rsidR="00384C5C" w:rsidRPr="00FF11A1" w:rsidRDefault="00384C5C" w:rsidP="009C6D48">
            <w:pPr>
              <w:spacing w:before="80" w:after="40" w:line="210" w:lineRule="exact"/>
              <w:jc w:val="right"/>
              <w:rPr>
                <w:sz w:val="17"/>
                <w:szCs w:val="17"/>
              </w:rPr>
            </w:pPr>
            <w:r w:rsidRPr="00FF11A1">
              <w:rPr>
                <w:sz w:val="17"/>
                <w:szCs w:val="17"/>
              </w:rPr>
              <w:t>50,2</w:t>
            </w:r>
          </w:p>
        </w:tc>
      </w:tr>
      <w:tr w:rsidR="00384C5C" w:rsidRPr="00FF11A1">
        <w:tblPrEx>
          <w:tblCellMar>
            <w:top w:w="0" w:type="dxa"/>
            <w:bottom w:w="0" w:type="dxa"/>
          </w:tblCellMar>
        </w:tblPrEx>
        <w:tc>
          <w:tcPr>
            <w:tcW w:w="836" w:type="dxa"/>
          </w:tcPr>
          <w:p w:rsidR="00384C5C" w:rsidRPr="00FF11A1" w:rsidRDefault="00384C5C" w:rsidP="009C6D48">
            <w:pPr>
              <w:spacing w:before="40" w:after="40" w:line="210" w:lineRule="exact"/>
              <w:rPr>
                <w:sz w:val="17"/>
                <w:szCs w:val="17"/>
              </w:rPr>
            </w:pPr>
            <w:r w:rsidRPr="00FF11A1">
              <w:rPr>
                <w:sz w:val="17"/>
                <w:szCs w:val="17"/>
              </w:rPr>
              <w:t>2002</w:t>
            </w:r>
          </w:p>
        </w:tc>
        <w:tc>
          <w:tcPr>
            <w:tcW w:w="905" w:type="dxa"/>
          </w:tcPr>
          <w:p w:rsidR="00384C5C" w:rsidRPr="00FF11A1" w:rsidRDefault="00384C5C" w:rsidP="009C6D48">
            <w:pPr>
              <w:spacing w:before="40" w:after="40" w:line="210" w:lineRule="exact"/>
              <w:jc w:val="right"/>
              <w:rPr>
                <w:sz w:val="17"/>
                <w:szCs w:val="17"/>
              </w:rPr>
            </w:pPr>
            <w:r w:rsidRPr="00FF11A1">
              <w:rPr>
                <w:sz w:val="17"/>
                <w:szCs w:val="17"/>
              </w:rPr>
              <w:t>318</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144</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45,3</w:t>
            </w:r>
          </w:p>
        </w:tc>
        <w:tc>
          <w:tcPr>
            <w:tcW w:w="1357" w:type="dxa"/>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058</w:t>
            </w:r>
          </w:p>
        </w:tc>
        <w:tc>
          <w:tcPr>
            <w:tcW w:w="872" w:type="dxa"/>
          </w:tcPr>
          <w:p w:rsidR="00384C5C" w:rsidRPr="00FF11A1" w:rsidRDefault="00384C5C" w:rsidP="009C6D48">
            <w:pPr>
              <w:spacing w:before="40" w:after="40" w:line="210" w:lineRule="exact"/>
              <w:jc w:val="right"/>
              <w:rPr>
                <w:sz w:val="17"/>
                <w:szCs w:val="17"/>
              </w:rPr>
            </w:pPr>
            <w:r w:rsidRPr="00FF11A1">
              <w:rPr>
                <w:sz w:val="17"/>
                <w:szCs w:val="17"/>
              </w:rPr>
              <w:t>572</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54,1</w:t>
            </w:r>
          </w:p>
        </w:tc>
      </w:tr>
      <w:tr w:rsidR="00384C5C" w:rsidRPr="00FF11A1">
        <w:tblPrEx>
          <w:tblCellMar>
            <w:top w:w="0" w:type="dxa"/>
            <w:bottom w:w="0" w:type="dxa"/>
          </w:tblCellMar>
        </w:tblPrEx>
        <w:tc>
          <w:tcPr>
            <w:tcW w:w="836" w:type="dxa"/>
          </w:tcPr>
          <w:p w:rsidR="00384C5C" w:rsidRPr="00FF11A1" w:rsidRDefault="00384C5C" w:rsidP="009C6D48">
            <w:pPr>
              <w:spacing w:before="40" w:after="40" w:line="210" w:lineRule="exact"/>
              <w:rPr>
                <w:sz w:val="17"/>
                <w:szCs w:val="17"/>
              </w:rPr>
            </w:pPr>
            <w:r w:rsidRPr="00FF11A1">
              <w:rPr>
                <w:sz w:val="17"/>
                <w:szCs w:val="17"/>
              </w:rPr>
              <w:t>2003</w:t>
            </w:r>
          </w:p>
        </w:tc>
        <w:tc>
          <w:tcPr>
            <w:tcW w:w="905" w:type="dxa"/>
          </w:tcPr>
          <w:p w:rsidR="00384C5C" w:rsidRPr="00FF11A1" w:rsidRDefault="00384C5C" w:rsidP="009C6D48">
            <w:pPr>
              <w:spacing w:before="40" w:after="40" w:line="210" w:lineRule="exact"/>
              <w:jc w:val="right"/>
              <w:rPr>
                <w:sz w:val="17"/>
                <w:szCs w:val="17"/>
              </w:rPr>
            </w:pPr>
            <w:r w:rsidRPr="00FF11A1">
              <w:rPr>
                <w:sz w:val="17"/>
                <w:szCs w:val="17"/>
              </w:rPr>
              <w:t>367</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152</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41,4</w:t>
            </w:r>
          </w:p>
        </w:tc>
        <w:tc>
          <w:tcPr>
            <w:tcW w:w="1357" w:type="dxa"/>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082</w:t>
            </w:r>
          </w:p>
        </w:tc>
        <w:tc>
          <w:tcPr>
            <w:tcW w:w="872" w:type="dxa"/>
          </w:tcPr>
          <w:p w:rsidR="00384C5C" w:rsidRPr="00FF11A1" w:rsidRDefault="00384C5C" w:rsidP="009C6D48">
            <w:pPr>
              <w:spacing w:before="40" w:after="40" w:line="210" w:lineRule="exact"/>
              <w:jc w:val="right"/>
              <w:rPr>
                <w:sz w:val="17"/>
                <w:szCs w:val="17"/>
              </w:rPr>
            </w:pPr>
            <w:r w:rsidRPr="00FF11A1">
              <w:rPr>
                <w:sz w:val="17"/>
                <w:szCs w:val="17"/>
              </w:rPr>
              <w:t>570</w:t>
            </w:r>
          </w:p>
        </w:tc>
        <w:tc>
          <w:tcPr>
            <w:tcW w:w="1115" w:type="dxa"/>
          </w:tcPr>
          <w:p w:rsidR="00384C5C" w:rsidRPr="00FF11A1" w:rsidRDefault="00384C5C" w:rsidP="009C6D48">
            <w:pPr>
              <w:spacing w:before="40" w:after="40" w:line="210" w:lineRule="exact"/>
              <w:jc w:val="right"/>
              <w:rPr>
                <w:sz w:val="17"/>
                <w:szCs w:val="17"/>
              </w:rPr>
            </w:pPr>
            <w:r w:rsidRPr="00FF11A1">
              <w:rPr>
                <w:sz w:val="17"/>
                <w:szCs w:val="17"/>
              </w:rPr>
              <w:t>52,7</w:t>
            </w:r>
          </w:p>
        </w:tc>
      </w:tr>
      <w:tr w:rsidR="00384C5C" w:rsidRPr="00FF11A1">
        <w:tblPrEx>
          <w:tblCellMar>
            <w:top w:w="0" w:type="dxa"/>
            <w:bottom w:w="0" w:type="dxa"/>
          </w:tblCellMar>
        </w:tblPrEx>
        <w:tc>
          <w:tcPr>
            <w:tcW w:w="836" w:type="dxa"/>
            <w:tcBorders>
              <w:bottom w:val="single" w:sz="12" w:space="0" w:color="auto"/>
            </w:tcBorders>
          </w:tcPr>
          <w:p w:rsidR="00384C5C" w:rsidRPr="00FF11A1" w:rsidRDefault="00384C5C" w:rsidP="009C6D48">
            <w:pPr>
              <w:spacing w:before="40" w:after="80" w:line="210" w:lineRule="exact"/>
              <w:rPr>
                <w:sz w:val="17"/>
                <w:szCs w:val="17"/>
              </w:rPr>
            </w:pPr>
            <w:r w:rsidRPr="00FF11A1">
              <w:rPr>
                <w:sz w:val="17"/>
                <w:szCs w:val="17"/>
              </w:rPr>
              <w:t>2004</w:t>
            </w:r>
          </w:p>
        </w:tc>
        <w:tc>
          <w:tcPr>
            <w:tcW w:w="90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355</w:t>
            </w:r>
          </w:p>
        </w:tc>
        <w:tc>
          <w:tcPr>
            <w:tcW w:w="111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144</w:t>
            </w:r>
          </w:p>
        </w:tc>
        <w:tc>
          <w:tcPr>
            <w:tcW w:w="111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40,6</w:t>
            </w:r>
          </w:p>
        </w:tc>
        <w:tc>
          <w:tcPr>
            <w:tcW w:w="1357"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1</w:t>
            </w:r>
            <w:r>
              <w:rPr>
                <w:sz w:val="17"/>
                <w:szCs w:val="17"/>
              </w:rPr>
              <w:t xml:space="preserve"> </w:t>
            </w:r>
            <w:r w:rsidRPr="00FF11A1">
              <w:rPr>
                <w:sz w:val="17"/>
                <w:szCs w:val="17"/>
              </w:rPr>
              <w:t>056</w:t>
            </w:r>
          </w:p>
        </w:tc>
        <w:tc>
          <w:tcPr>
            <w:tcW w:w="872"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596</w:t>
            </w:r>
          </w:p>
        </w:tc>
        <w:tc>
          <w:tcPr>
            <w:tcW w:w="1115" w:type="dxa"/>
            <w:tcBorders>
              <w:bottom w:val="single" w:sz="12" w:space="0" w:color="auto"/>
            </w:tcBorders>
          </w:tcPr>
          <w:p w:rsidR="00384C5C" w:rsidRPr="00FF11A1" w:rsidRDefault="00384C5C" w:rsidP="009C6D48">
            <w:pPr>
              <w:spacing w:before="40" w:after="80" w:line="210" w:lineRule="exact"/>
              <w:jc w:val="right"/>
              <w:rPr>
                <w:sz w:val="17"/>
                <w:szCs w:val="17"/>
              </w:rPr>
            </w:pPr>
            <w:r w:rsidRPr="00FF11A1">
              <w:rPr>
                <w:sz w:val="17"/>
                <w:szCs w:val="17"/>
              </w:rPr>
              <w:t>56,4</w:t>
            </w:r>
          </w:p>
        </w:tc>
      </w:tr>
    </w:tbl>
    <w:p w:rsidR="00384C5C" w:rsidRPr="004B2336" w:rsidRDefault="00384C5C" w:rsidP="00384C5C">
      <w:pPr>
        <w:pStyle w:val="BodyText"/>
        <w:spacing w:line="120" w:lineRule="exact"/>
        <w:jc w:val="both"/>
        <w:rPr>
          <w:b w:val="0"/>
          <w:bCs/>
          <w:color w:val="000000"/>
          <w:sz w:val="10"/>
          <w:szCs w:val="24"/>
          <w:lang w:val="es-ES"/>
        </w:rPr>
      </w:pPr>
    </w:p>
    <w:p w:rsidR="00384C5C" w:rsidRPr="00C91998" w:rsidRDefault="00384C5C" w:rsidP="00384C5C">
      <w:pPr>
        <w:pStyle w:val="FootnoteText"/>
        <w:tabs>
          <w:tab w:val="clear" w:pos="418"/>
          <w:tab w:val="right" w:pos="1476"/>
          <w:tab w:val="left" w:pos="1548"/>
          <w:tab w:val="right" w:pos="1836"/>
          <w:tab w:val="left" w:pos="1908"/>
        </w:tabs>
        <w:ind w:left="1548" w:hanging="288"/>
        <w:rPr>
          <w:i/>
          <w:lang w:eastAsia="ja-JP"/>
        </w:rPr>
      </w:pPr>
      <w:r w:rsidRPr="00C91998">
        <w:rPr>
          <w:i/>
          <w:lang w:eastAsia="ja-JP"/>
        </w:rPr>
        <w:t xml:space="preserve">Fuente: Anuario estadístico 2005. </w:t>
      </w:r>
      <w:r w:rsidRPr="00E86C18">
        <w:rPr>
          <w:lang w:eastAsia="ja-JP"/>
        </w:rPr>
        <w:t>Oficina de Estadísticas de la República de Eslovenia</w:t>
      </w:r>
      <w:r w:rsidRPr="00C91998">
        <w:rPr>
          <w:i/>
          <w:lang w:eastAsia="ja-JP"/>
        </w:rPr>
        <w:t>.</w:t>
      </w:r>
    </w:p>
    <w:p w:rsidR="00384C5C" w:rsidRPr="004B2336" w:rsidRDefault="00384C5C" w:rsidP="00384C5C">
      <w:pPr>
        <w:pStyle w:val="BodyText"/>
        <w:spacing w:line="120" w:lineRule="exact"/>
        <w:jc w:val="both"/>
        <w:rPr>
          <w:b w:val="0"/>
          <w:bCs/>
          <w:sz w:val="10"/>
          <w:szCs w:val="24"/>
          <w:lang w:val="es-ES"/>
        </w:rPr>
      </w:pPr>
    </w:p>
    <w:p w:rsidR="00384C5C" w:rsidRPr="004B2336" w:rsidRDefault="00384C5C" w:rsidP="00384C5C">
      <w:pPr>
        <w:pStyle w:val="BodyText"/>
        <w:spacing w:line="120" w:lineRule="exact"/>
        <w:jc w:val="both"/>
        <w:rPr>
          <w:b w:val="0"/>
          <w:bCs/>
          <w:sz w:val="10"/>
          <w:szCs w:val="24"/>
          <w:lang w:val="es-ES"/>
        </w:rPr>
      </w:pPr>
    </w:p>
    <w:p w:rsidR="00384C5C" w:rsidRDefault="00384C5C" w:rsidP="00384C5C">
      <w:pPr>
        <w:pStyle w:val="SingleTxt"/>
        <w:jc w:val="left"/>
      </w:pPr>
      <w:r>
        <w:t>Cuadro 27</w:t>
      </w:r>
      <w:r>
        <w:br/>
      </w:r>
      <w:r w:rsidRPr="004B2336">
        <w:rPr>
          <w:b/>
        </w:rPr>
        <w:t>Estudiantes y alumnos becados, desglosados por tipo de beca (finales de 2004)</w:t>
      </w:r>
      <w:r w:rsidRPr="004B2336">
        <w:t xml:space="preserve"> </w:t>
      </w:r>
    </w:p>
    <w:p w:rsidR="00384C5C" w:rsidRPr="004B2336" w:rsidRDefault="00384C5C" w:rsidP="00384C5C">
      <w:pPr>
        <w:pStyle w:val="SingleTxt"/>
        <w:spacing w:after="0" w:line="120" w:lineRule="exact"/>
        <w:rPr>
          <w:sz w:val="10"/>
        </w:rPr>
      </w:pPr>
    </w:p>
    <w:tbl>
      <w:tblPr>
        <w:tblW w:w="0" w:type="auto"/>
        <w:tblInd w:w="1324" w:type="dxa"/>
        <w:tblCellMar>
          <w:left w:w="70" w:type="dxa"/>
          <w:right w:w="70" w:type="dxa"/>
        </w:tblCellMar>
        <w:tblLook w:val="0000" w:firstRow="0" w:lastRow="0" w:firstColumn="0" w:lastColumn="0" w:noHBand="0" w:noVBand="0"/>
      </w:tblPr>
      <w:tblGrid>
        <w:gridCol w:w="2173"/>
        <w:gridCol w:w="1778"/>
        <w:gridCol w:w="1795"/>
        <w:gridCol w:w="1569"/>
      </w:tblGrid>
      <w:tr w:rsidR="00384C5C" w:rsidRPr="009B0C18">
        <w:tblPrEx>
          <w:tblCellMar>
            <w:top w:w="0" w:type="dxa"/>
            <w:bottom w:w="0" w:type="dxa"/>
          </w:tblCellMar>
        </w:tblPrEx>
        <w:tc>
          <w:tcPr>
            <w:tcW w:w="2173" w:type="dxa"/>
            <w:tcBorders>
              <w:top w:val="single" w:sz="4" w:space="0" w:color="auto"/>
              <w:bottom w:val="single" w:sz="12" w:space="0" w:color="auto"/>
            </w:tcBorders>
          </w:tcPr>
          <w:p w:rsidR="00384C5C" w:rsidRPr="009B0C18" w:rsidRDefault="00384C5C" w:rsidP="009C6D48">
            <w:pPr>
              <w:spacing w:before="80" w:after="80" w:line="170" w:lineRule="exact"/>
              <w:jc w:val="right"/>
              <w:rPr>
                <w:bCs/>
                <w:i/>
                <w:sz w:val="14"/>
                <w:szCs w:val="14"/>
              </w:rPr>
            </w:pPr>
          </w:p>
        </w:tc>
        <w:tc>
          <w:tcPr>
            <w:tcW w:w="1778" w:type="dxa"/>
            <w:tcBorders>
              <w:top w:val="single" w:sz="4" w:space="0" w:color="auto"/>
              <w:bottom w:val="single" w:sz="12" w:space="0" w:color="auto"/>
            </w:tcBorders>
          </w:tcPr>
          <w:p w:rsidR="00384C5C" w:rsidRPr="009B0C18" w:rsidRDefault="00384C5C" w:rsidP="009C6D48">
            <w:pPr>
              <w:spacing w:before="80" w:after="80" w:line="170" w:lineRule="exact"/>
              <w:jc w:val="right"/>
              <w:rPr>
                <w:bCs/>
                <w:i/>
                <w:sz w:val="14"/>
                <w:szCs w:val="14"/>
              </w:rPr>
            </w:pPr>
            <w:r w:rsidRPr="009B0C18">
              <w:rPr>
                <w:bCs/>
                <w:i/>
                <w:sz w:val="14"/>
                <w:szCs w:val="14"/>
              </w:rPr>
              <w:t xml:space="preserve">Total de becas </w:t>
            </w:r>
          </w:p>
        </w:tc>
        <w:tc>
          <w:tcPr>
            <w:tcW w:w="1795" w:type="dxa"/>
            <w:tcBorders>
              <w:top w:val="single" w:sz="4" w:space="0" w:color="auto"/>
              <w:bottom w:val="single" w:sz="12" w:space="0" w:color="auto"/>
            </w:tcBorders>
          </w:tcPr>
          <w:p w:rsidR="00384C5C" w:rsidRPr="009B0C18" w:rsidRDefault="00384C5C" w:rsidP="009C6D48">
            <w:pPr>
              <w:spacing w:before="80" w:after="80" w:line="170" w:lineRule="exact"/>
              <w:jc w:val="right"/>
              <w:rPr>
                <w:bCs/>
                <w:i/>
                <w:sz w:val="14"/>
                <w:szCs w:val="14"/>
              </w:rPr>
            </w:pPr>
            <w:r w:rsidRPr="009B0C18">
              <w:rPr>
                <w:bCs/>
                <w:i/>
                <w:sz w:val="14"/>
                <w:szCs w:val="14"/>
              </w:rPr>
              <w:t>Becas patrocinadas</w:t>
            </w:r>
          </w:p>
        </w:tc>
        <w:tc>
          <w:tcPr>
            <w:tcW w:w="1569" w:type="dxa"/>
            <w:tcBorders>
              <w:top w:val="single" w:sz="4" w:space="0" w:color="auto"/>
              <w:bottom w:val="single" w:sz="12" w:space="0" w:color="auto"/>
            </w:tcBorders>
          </w:tcPr>
          <w:p w:rsidR="00384C5C" w:rsidRPr="009B0C18" w:rsidRDefault="00384C5C" w:rsidP="009C6D48">
            <w:pPr>
              <w:spacing w:before="80" w:after="80" w:line="170" w:lineRule="exact"/>
              <w:jc w:val="right"/>
              <w:rPr>
                <w:bCs/>
                <w:i/>
                <w:sz w:val="14"/>
                <w:szCs w:val="14"/>
              </w:rPr>
            </w:pPr>
            <w:r w:rsidRPr="009B0C18">
              <w:rPr>
                <w:bCs/>
                <w:i/>
                <w:sz w:val="14"/>
                <w:szCs w:val="14"/>
              </w:rPr>
              <w:t xml:space="preserve">Becas nacionales </w:t>
            </w:r>
            <w:r>
              <w:rPr>
                <w:bCs/>
                <w:i/>
                <w:sz w:val="14"/>
                <w:szCs w:val="14"/>
              </w:rPr>
              <w:br/>
            </w:r>
            <w:r w:rsidRPr="009B0C18">
              <w:rPr>
                <w:bCs/>
                <w:i/>
                <w:sz w:val="14"/>
                <w:szCs w:val="14"/>
              </w:rPr>
              <w:t xml:space="preserve">y Zois </w:t>
            </w:r>
          </w:p>
        </w:tc>
      </w:tr>
      <w:tr w:rsidR="00384C5C" w:rsidRPr="00FA0F89">
        <w:tblPrEx>
          <w:tblCellMar>
            <w:top w:w="0" w:type="dxa"/>
            <w:bottom w:w="0" w:type="dxa"/>
          </w:tblCellMar>
        </w:tblPrEx>
        <w:trPr>
          <w:trHeight w:val="361"/>
        </w:trPr>
        <w:tc>
          <w:tcPr>
            <w:tcW w:w="2173" w:type="dxa"/>
            <w:tcBorders>
              <w:top w:val="single" w:sz="12" w:space="0" w:color="auto"/>
            </w:tcBorders>
            <w:vAlign w:val="bottom"/>
          </w:tcPr>
          <w:p w:rsidR="00384C5C" w:rsidRPr="00FA0F89" w:rsidRDefault="00384C5C" w:rsidP="009C6D48">
            <w:pPr>
              <w:spacing w:before="40" w:after="40" w:line="210" w:lineRule="exact"/>
              <w:rPr>
                <w:sz w:val="17"/>
                <w:szCs w:val="17"/>
              </w:rPr>
            </w:pPr>
            <w:r w:rsidRPr="00FA0F89">
              <w:rPr>
                <w:sz w:val="17"/>
                <w:szCs w:val="17"/>
              </w:rPr>
              <w:t>Total de becarios</w:t>
            </w:r>
          </w:p>
        </w:tc>
        <w:tc>
          <w:tcPr>
            <w:tcW w:w="1778" w:type="dxa"/>
            <w:tcBorders>
              <w:top w:val="single" w:sz="12" w:space="0" w:color="auto"/>
            </w:tcBorders>
            <w:vAlign w:val="bottom"/>
          </w:tcPr>
          <w:p w:rsidR="00384C5C" w:rsidRPr="00FA0F89" w:rsidRDefault="00384C5C" w:rsidP="009C6D48">
            <w:pPr>
              <w:spacing w:before="40" w:after="40" w:line="210" w:lineRule="exact"/>
              <w:jc w:val="right"/>
              <w:rPr>
                <w:sz w:val="17"/>
                <w:szCs w:val="17"/>
              </w:rPr>
            </w:pPr>
            <w:r w:rsidRPr="00FA0F89">
              <w:rPr>
                <w:sz w:val="17"/>
                <w:szCs w:val="17"/>
              </w:rPr>
              <w:t>60 691</w:t>
            </w:r>
          </w:p>
        </w:tc>
        <w:tc>
          <w:tcPr>
            <w:tcW w:w="1795" w:type="dxa"/>
            <w:tcBorders>
              <w:top w:val="single" w:sz="12" w:space="0" w:color="auto"/>
            </w:tcBorders>
            <w:vAlign w:val="bottom"/>
          </w:tcPr>
          <w:p w:rsidR="00384C5C" w:rsidRPr="00FA0F89" w:rsidRDefault="00384C5C" w:rsidP="009C6D48">
            <w:pPr>
              <w:spacing w:before="40" w:after="40" w:line="210" w:lineRule="exact"/>
              <w:jc w:val="right"/>
              <w:rPr>
                <w:sz w:val="17"/>
                <w:szCs w:val="17"/>
              </w:rPr>
            </w:pPr>
            <w:r w:rsidRPr="00FA0F89">
              <w:rPr>
                <w:sz w:val="17"/>
                <w:szCs w:val="17"/>
              </w:rPr>
              <w:t>7 077</w:t>
            </w:r>
          </w:p>
        </w:tc>
        <w:tc>
          <w:tcPr>
            <w:tcW w:w="1569" w:type="dxa"/>
            <w:tcBorders>
              <w:top w:val="single" w:sz="12" w:space="0" w:color="auto"/>
            </w:tcBorders>
            <w:vAlign w:val="bottom"/>
          </w:tcPr>
          <w:p w:rsidR="00384C5C" w:rsidRPr="00FA0F89" w:rsidRDefault="00384C5C" w:rsidP="009C6D48">
            <w:pPr>
              <w:spacing w:before="40" w:after="40" w:line="210" w:lineRule="exact"/>
              <w:jc w:val="right"/>
              <w:rPr>
                <w:sz w:val="17"/>
                <w:szCs w:val="17"/>
              </w:rPr>
            </w:pPr>
            <w:r w:rsidRPr="00FA0F89">
              <w:rPr>
                <w:sz w:val="17"/>
                <w:szCs w:val="17"/>
              </w:rPr>
              <w:t>53 579</w:t>
            </w:r>
          </w:p>
        </w:tc>
      </w:tr>
      <w:tr w:rsidR="00384C5C" w:rsidRPr="001303D2">
        <w:tblPrEx>
          <w:tblCellMar>
            <w:top w:w="0" w:type="dxa"/>
            <w:bottom w:w="0" w:type="dxa"/>
          </w:tblCellMar>
        </w:tblPrEx>
        <w:tc>
          <w:tcPr>
            <w:tcW w:w="2173" w:type="dxa"/>
          </w:tcPr>
          <w:p w:rsidR="00384C5C" w:rsidRPr="00FF11A1" w:rsidRDefault="00384C5C" w:rsidP="009C6D48">
            <w:pPr>
              <w:spacing w:before="40" w:after="40" w:line="210" w:lineRule="exact"/>
              <w:rPr>
                <w:sz w:val="17"/>
                <w:szCs w:val="17"/>
              </w:rPr>
            </w:pPr>
            <w:r>
              <w:rPr>
                <w:sz w:val="17"/>
                <w:szCs w:val="17"/>
              </w:rPr>
              <w:t xml:space="preserve">    </w:t>
            </w:r>
            <w:r w:rsidRPr="00FF11A1">
              <w:rPr>
                <w:sz w:val="17"/>
                <w:szCs w:val="17"/>
              </w:rPr>
              <w:t>Mujeres</w:t>
            </w:r>
          </w:p>
        </w:tc>
        <w:tc>
          <w:tcPr>
            <w:tcW w:w="1778" w:type="dxa"/>
          </w:tcPr>
          <w:p w:rsidR="00384C5C" w:rsidRPr="00FF11A1" w:rsidRDefault="00384C5C" w:rsidP="009C6D48">
            <w:pPr>
              <w:spacing w:before="40" w:after="40" w:line="210" w:lineRule="exact"/>
              <w:jc w:val="right"/>
              <w:rPr>
                <w:sz w:val="17"/>
                <w:szCs w:val="17"/>
              </w:rPr>
            </w:pPr>
            <w:r w:rsidRPr="00FF11A1">
              <w:rPr>
                <w:sz w:val="17"/>
                <w:szCs w:val="17"/>
              </w:rPr>
              <w:t>33</w:t>
            </w:r>
            <w:r>
              <w:rPr>
                <w:sz w:val="17"/>
                <w:szCs w:val="17"/>
              </w:rPr>
              <w:t xml:space="preserve"> </w:t>
            </w:r>
            <w:r w:rsidRPr="00FF11A1">
              <w:rPr>
                <w:sz w:val="17"/>
                <w:szCs w:val="17"/>
              </w:rPr>
              <w:t>187</w:t>
            </w:r>
          </w:p>
        </w:tc>
        <w:tc>
          <w:tcPr>
            <w:tcW w:w="1795" w:type="dxa"/>
          </w:tcPr>
          <w:p w:rsidR="00384C5C" w:rsidRPr="00FF11A1" w:rsidRDefault="00384C5C" w:rsidP="009C6D48">
            <w:pPr>
              <w:spacing w:before="40" w:after="40" w:line="210" w:lineRule="exact"/>
              <w:jc w:val="right"/>
              <w:rPr>
                <w:sz w:val="17"/>
                <w:szCs w:val="17"/>
              </w:rPr>
            </w:pPr>
            <w:r w:rsidRPr="00FF11A1">
              <w:rPr>
                <w:sz w:val="17"/>
                <w:szCs w:val="17"/>
              </w:rPr>
              <w:t>2</w:t>
            </w:r>
            <w:r>
              <w:rPr>
                <w:sz w:val="17"/>
                <w:szCs w:val="17"/>
              </w:rPr>
              <w:t xml:space="preserve"> </w:t>
            </w:r>
            <w:r w:rsidRPr="00FF11A1">
              <w:rPr>
                <w:sz w:val="17"/>
                <w:szCs w:val="17"/>
              </w:rPr>
              <w:t>671</w:t>
            </w:r>
          </w:p>
        </w:tc>
        <w:tc>
          <w:tcPr>
            <w:tcW w:w="1569" w:type="dxa"/>
          </w:tcPr>
          <w:p w:rsidR="00384C5C" w:rsidRPr="00FF11A1" w:rsidRDefault="00384C5C" w:rsidP="009C6D48">
            <w:pPr>
              <w:spacing w:before="40" w:after="40" w:line="210" w:lineRule="exact"/>
              <w:jc w:val="right"/>
              <w:rPr>
                <w:sz w:val="17"/>
                <w:szCs w:val="17"/>
              </w:rPr>
            </w:pPr>
            <w:r w:rsidRPr="00FF11A1">
              <w:rPr>
                <w:sz w:val="17"/>
                <w:szCs w:val="17"/>
              </w:rPr>
              <w:t>30</w:t>
            </w:r>
            <w:r>
              <w:rPr>
                <w:sz w:val="17"/>
                <w:szCs w:val="17"/>
              </w:rPr>
              <w:t xml:space="preserve"> </w:t>
            </w:r>
            <w:r w:rsidRPr="00FF11A1">
              <w:rPr>
                <w:sz w:val="17"/>
                <w:szCs w:val="17"/>
              </w:rPr>
              <w:t>516</w:t>
            </w:r>
          </w:p>
        </w:tc>
      </w:tr>
      <w:tr w:rsidR="00384C5C" w:rsidRPr="001303D2">
        <w:tblPrEx>
          <w:tblCellMar>
            <w:top w:w="0" w:type="dxa"/>
            <w:bottom w:w="0" w:type="dxa"/>
          </w:tblCellMar>
        </w:tblPrEx>
        <w:tc>
          <w:tcPr>
            <w:tcW w:w="2173" w:type="dxa"/>
          </w:tcPr>
          <w:p w:rsidR="00384C5C" w:rsidRPr="00FF11A1" w:rsidRDefault="00384C5C" w:rsidP="009C6D48">
            <w:pPr>
              <w:spacing w:before="40" w:after="40" w:line="210" w:lineRule="exact"/>
              <w:rPr>
                <w:sz w:val="17"/>
                <w:szCs w:val="17"/>
              </w:rPr>
            </w:pPr>
            <w:r>
              <w:rPr>
                <w:sz w:val="17"/>
                <w:szCs w:val="17"/>
              </w:rPr>
              <w:t xml:space="preserve">    </w:t>
            </w:r>
            <w:r w:rsidRPr="00FF11A1">
              <w:rPr>
                <w:sz w:val="17"/>
                <w:szCs w:val="17"/>
              </w:rPr>
              <w:t>Porcentaje de mujeres</w:t>
            </w:r>
          </w:p>
        </w:tc>
        <w:tc>
          <w:tcPr>
            <w:tcW w:w="1778" w:type="dxa"/>
          </w:tcPr>
          <w:p w:rsidR="00384C5C" w:rsidRPr="00FF11A1" w:rsidRDefault="00384C5C" w:rsidP="009C6D48">
            <w:pPr>
              <w:spacing w:before="40" w:after="40" w:line="210" w:lineRule="exact"/>
              <w:jc w:val="right"/>
              <w:rPr>
                <w:sz w:val="17"/>
                <w:szCs w:val="17"/>
              </w:rPr>
            </w:pPr>
            <w:r w:rsidRPr="00FF11A1">
              <w:rPr>
                <w:sz w:val="17"/>
                <w:szCs w:val="17"/>
              </w:rPr>
              <w:t>54,7</w:t>
            </w:r>
          </w:p>
        </w:tc>
        <w:tc>
          <w:tcPr>
            <w:tcW w:w="1795" w:type="dxa"/>
          </w:tcPr>
          <w:p w:rsidR="00384C5C" w:rsidRPr="00FF11A1" w:rsidRDefault="00384C5C" w:rsidP="009C6D48">
            <w:pPr>
              <w:spacing w:before="40" w:after="40" w:line="210" w:lineRule="exact"/>
              <w:jc w:val="right"/>
              <w:rPr>
                <w:sz w:val="17"/>
                <w:szCs w:val="17"/>
              </w:rPr>
            </w:pPr>
            <w:r w:rsidRPr="00FF11A1">
              <w:rPr>
                <w:sz w:val="17"/>
                <w:szCs w:val="17"/>
              </w:rPr>
              <w:t>37,7</w:t>
            </w:r>
          </w:p>
        </w:tc>
        <w:tc>
          <w:tcPr>
            <w:tcW w:w="1569" w:type="dxa"/>
          </w:tcPr>
          <w:p w:rsidR="00384C5C" w:rsidRPr="00FF11A1" w:rsidRDefault="00384C5C" w:rsidP="009C6D48">
            <w:pPr>
              <w:spacing w:before="40" w:after="40" w:line="210" w:lineRule="exact"/>
              <w:jc w:val="right"/>
              <w:rPr>
                <w:sz w:val="17"/>
                <w:szCs w:val="17"/>
              </w:rPr>
            </w:pPr>
            <w:r w:rsidRPr="00FF11A1">
              <w:rPr>
                <w:sz w:val="17"/>
                <w:szCs w:val="17"/>
              </w:rPr>
              <w:t>56,9</w:t>
            </w:r>
          </w:p>
        </w:tc>
      </w:tr>
      <w:tr w:rsidR="00384C5C" w:rsidRPr="00FA0F89">
        <w:tblPrEx>
          <w:tblCellMar>
            <w:top w:w="0" w:type="dxa"/>
            <w:bottom w:w="0" w:type="dxa"/>
          </w:tblCellMar>
        </w:tblPrEx>
        <w:tc>
          <w:tcPr>
            <w:tcW w:w="2173" w:type="dxa"/>
          </w:tcPr>
          <w:p w:rsidR="00384C5C" w:rsidRPr="00FA0F89" w:rsidRDefault="00384C5C" w:rsidP="009C6D48">
            <w:pPr>
              <w:spacing w:before="40" w:after="40" w:line="210" w:lineRule="exact"/>
              <w:rPr>
                <w:sz w:val="17"/>
                <w:szCs w:val="17"/>
              </w:rPr>
            </w:pPr>
            <w:r w:rsidRPr="00FA0F89">
              <w:rPr>
                <w:sz w:val="17"/>
                <w:szCs w:val="17"/>
              </w:rPr>
              <w:t>Estudiantes( total)</w:t>
            </w:r>
          </w:p>
        </w:tc>
        <w:tc>
          <w:tcPr>
            <w:tcW w:w="1778" w:type="dxa"/>
          </w:tcPr>
          <w:p w:rsidR="00384C5C" w:rsidRPr="00FA0F89" w:rsidRDefault="00384C5C" w:rsidP="009C6D48">
            <w:pPr>
              <w:spacing w:before="40" w:after="40" w:line="210" w:lineRule="exact"/>
              <w:jc w:val="right"/>
              <w:rPr>
                <w:sz w:val="17"/>
                <w:szCs w:val="17"/>
              </w:rPr>
            </w:pPr>
            <w:r w:rsidRPr="00FA0F89">
              <w:rPr>
                <w:sz w:val="17"/>
                <w:szCs w:val="17"/>
              </w:rPr>
              <w:t>24 016</w:t>
            </w:r>
          </w:p>
        </w:tc>
        <w:tc>
          <w:tcPr>
            <w:tcW w:w="1795" w:type="dxa"/>
          </w:tcPr>
          <w:p w:rsidR="00384C5C" w:rsidRPr="00FA0F89" w:rsidRDefault="00384C5C" w:rsidP="009C6D48">
            <w:pPr>
              <w:spacing w:before="40" w:after="40" w:line="210" w:lineRule="exact"/>
              <w:jc w:val="right"/>
              <w:rPr>
                <w:sz w:val="17"/>
                <w:szCs w:val="17"/>
              </w:rPr>
            </w:pPr>
            <w:r w:rsidRPr="00FA0F89">
              <w:rPr>
                <w:sz w:val="17"/>
                <w:szCs w:val="17"/>
              </w:rPr>
              <w:t>4 449</w:t>
            </w:r>
          </w:p>
        </w:tc>
        <w:tc>
          <w:tcPr>
            <w:tcW w:w="1569" w:type="dxa"/>
          </w:tcPr>
          <w:p w:rsidR="00384C5C" w:rsidRPr="00FA0F89" w:rsidRDefault="00384C5C" w:rsidP="009C6D48">
            <w:pPr>
              <w:spacing w:before="40" w:after="40" w:line="210" w:lineRule="exact"/>
              <w:jc w:val="right"/>
              <w:rPr>
                <w:sz w:val="17"/>
                <w:szCs w:val="17"/>
              </w:rPr>
            </w:pPr>
            <w:r w:rsidRPr="00FA0F89">
              <w:rPr>
                <w:sz w:val="17"/>
                <w:szCs w:val="17"/>
              </w:rPr>
              <w:t>19 567</w:t>
            </w:r>
          </w:p>
        </w:tc>
      </w:tr>
      <w:tr w:rsidR="00384C5C" w:rsidRPr="00FF11A1">
        <w:tblPrEx>
          <w:tblCellMar>
            <w:top w:w="0" w:type="dxa"/>
            <w:bottom w:w="0" w:type="dxa"/>
          </w:tblCellMar>
        </w:tblPrEx>
        <w:tc>
          <w:tcPr>
            <w:tcW w:w="2173" w:type="dxa"/>
          </w:tcPr>
          <w:p w:rsidR="00384C5C" w:rsidRPr="00FF11A1" w:rsidRDefault="00384C5C" w:rsidP="009C6D48">
            <w:pPr>
              <w:spacing w:before="40" w:after="40" w:line="210" w:lineRule="exact"/>
              <w:rPr>
                <w:sz w:val="17"/>
                <w:szCs w:val="17"/>
              </w:rPr>
            </w:pPr>
            <w:r>
              <w:rPr>
                <w:sz w:val="17"/>
                <w:szCs w:val="17"/>
              </w:rPr>
              <w:t xml:space="preserve">    </w:t>
            </w:r>
            <w:r w:rsidRPr="00FF11A1">
              <w:rPr>
                <w:sz w:val="17"/>
                <w:szCs w:val="17"/>
              </w:rPr>
              <w:t>Mujeres</w:t>
            </w:r>
          </w:p>
        </w:tc>
        <w:tc>
          <w:tcPr>
            <w:tcW w:w="1778" w:type="dxa"/>
          </w:tcPr>
          <w:p w:rsidR="00384C5C" w:rsidRPr="00FF11A1" w:rsidRDefault="00384C5C" w:rsidP="009C6D48">
            <w:pPr>
              <w:spacing w:before="40" w:after="40" w:line="210" w:lineRule="exact"/>
              <w:jc w:val="right"/>
              <w:rPr>
                <w:sz w:val="17"/>
                <w:szCs w:val="17"/>
              </w:rPr>
            </w:pPr>
            <w:r w:rsidRPr="00FF11A1">
              <w:rPr>
                <w:sz w:val="17"/>
                <w:szCs w:val="17"/>
              </w:rPr>
              <w:t>14</w:t>
            </w:r>
            <w:r>
              <w:rPr>
                <w:sz w:val="17"/>
                <w:szCs w:val="17"/>
              </w:rPr>
              <w:t xml:space="preserve"> </w:t>
            </w:r>
            <w:r w:rsidRPr="00FF11A1">
              <w:rPr>
                <w:sz w:val="17"/>
                <w:szCs w:val="17"/>
              </w:rPr>
              <w:t>444</w:t>
            </w:r>
          </w:p>
        </w:tc>
        <w:tc>
          <w:tcPr>
            <w:tcW w:w="1795" w:type="dxa"/>
          </w:tcPr>
          <w:p w:rsidR="00384C5C" w:rsidRPr="00FF11A1" w:rsidRDefault="00384C5C" w:rsidP="009C6D48">
            <w:pPr>
              <w:spacing w:before="40" w:after="40" w:line="210" w:lineRule="exact"/>
              <w:jc w:val="right"/>
              <w:rPr>
                <w:sz w:val="17"/>
                <w:szCs w:val="17"/>
              </w:rPr>
            </w:pPr>
            <w:r w:rsidRPr="00FF11A1">
              <w:rPr>
                <w:sz w:val="17"/>
                <w:szCs w:val="17"/>
              </w:rPr>
              <w:t>1</w:t>
            </w:r>
            <w:r>
              <w:rPr>
                <w:sz w:val="17"/>
                <w:szCs w:val="17"/>
              </w:rPr>
              <w:t xml:space="preserve"> </w:t>
            </w:r>
            <w:r w:rsidRPr="00FF11A1">
              <w:rPr>
                <w:sz w:val="17"/>
                <w:szCs w:val="17"/>
              </w:rPr>
              <w:t>970</w:t>
            </w:r>
          </w:p>
        </w:tc>
        <w:tc>
          <w:tcPr>
            <w:tcW w:w="1569" w:type="dxa"/>
          </w:tcPr>
          <w:p w:rsidR="00384C5C" w:rsidRPr="00FF11A1" w:rsidRDefault="00384C5C" w:rsidP="009C6D48">
            <w:pPr>
              <w:spacing w:before="40" w:after="40" w:line="210" w:lineRule="exact"/>
              <w:jc w:val="right"/>
              <w:rPr>
                <w:sz w:val="17"/>
                <w:szCs w:val="17"/>
              </w:rPr>
            </w:pPr>
            <w:r w:rsidRPr="00FF11A1">
              <w:rPr>
                <w:sz w:val="17"/>
                <w:szCs w:val="17"/>
              </w:rPr>
              <w:t>12</w:t>
            </w:r>
            <w:r>
              <w:rPr>
                <w:sz w:val="17"/>
                <w:szCs w:val="17"/>
              </w:rPr>
              <w:t xml:space="preserve"> </w:t>
            </w:r>
            <w:r w:rsidRPr="00FF11A1">
              <w:rPr>
                <w:sz w:val="17"/>
                <w:szCs w:val="17"/>
              </w:rPr>
              <w:t>474</w:t>
            </w:r>
          </w:p>
        </w:tc>
      </w:tr>
      <w:tr w:rsidR="00384C5C" w:rsidRPr="00FF11A1">
        <w:tblPrEx>
          <w:tblCellMar>
            <w:top w:w="0" w:type="dxa"/>
            <w:bottom w:w="0" w:type="dxa"/>
          </w:tblCellMar>
        </w:tblPrEx>
        <w:tc>
          <w:tcPr>
            <w:tcW w:w="2173" w:type="dxa"/>
          </w:tcPr>
          <w:p w:rsidR="00384C5C" w:rsidRPr="00FF11A1" w:rsidRDefault="00384C5C" w:rsidP="009C6D48">
            <w:pPr>
              <w:spacing w:before="40" w:after="40" w:line="210" w:lineRule="exact"/>
              <w:rPr>
                <w:sz w:val="17"/>
                <w:szCs w:val="17"/>
              </w:rPr>
            </w:pPr>
            <w:r>
              <w:rPr>
                <w:sz w:val="17"/>
                <w:szCs w:val="17"/>
              </w:rPr>
              <w:t xml:space="preserve">    </w:t>
            </w:r>
            <w:r w:rsidRPr="00FF11A1">
              <w:rPr>
                <w:sz w:val="17"/>
                <w:szCs w:val="17"/>
              </w:rPr>
              <w:t>Porcentaje de mujeres</w:t>
            </w:r>
          </w:p>
        </w:tc>
        <w:tc>
          <w:tcPr>
            <w:tcW w:w="1778" w:type="dxa"/>
          </w:tcPr>
          <w:p w:rsidR="00384C5C" w:rsidRPr="00FF11A1" w:rsidRDefault="00384C5C" w:rsidP="009C6D48">
            <w:pPr>
              <w:spacing w:before="40" w:after="40" w:line="210" w:lineRule="exact"/>
              <w:jc w:val="right"/>
              <w:rPr>
                <w:sz w:val="17"/>
                <w:szCs w:val="17"/>
              </w:rPr>
            </w:pPr>
            <w:r w:rsidRPr="00FF11A1">
              <w:rPr>
                <w:sz w:val="17"/>
                <w:szCs w:val="17"/>
              </w:rPr>
              <w:t>60,1</w:t>
            </w:r>
          </w:p>
        </w:tc>
        <w:tc>
          <w:tcPr>
            <w:tcW w:w="1795" w:type="dxa"/>
          </w:tcPr>
          <w:p w:rsidR="00384C5C" w:rsidRPr="00FF11A1" w:rsidRDefault="00384C5C" w:rsidP="009C6D48">
            <w:pPr>
              <w:spacing w:before="40" w:after="40" w:line="210" w:lineRule="exact"/>
              <w:jc w:val="right"/>
              <w:rPr>
                <w:sz w:val="17"/>
                <w:szCs w:val="17"/>
              </w:rPr>
            </w:pPr>
            <w:r w:rsidRPr="00FF11A1">
              <w:rPr>
                <w:sz w:val="17"/>
                <w:szCs w:val="17"/>
              </w:rPr>
              <w:t>44,3</w:t>
            </w:r>
          </w:p>
        </w:tc>
        <w:tc>
          <w:tcPr>
            <w:tcW w:w="1569" w:type="dxa"/>
          </w:tcPr>
          <w:p w:rsidR="00384C5C" w:rsidRPr="00FF11A1" w:rsidRDefault="00384C5C" w:rsidP="009C6D48">
            <w:pPr>
              <w:spacing w:before="40" w:after="40" w:line="210" w:lineRule="exact"/>
              <w:jc w:val="right"/>
              <w:rPr>
                <w:sz w:val="17"/>
                <w:szCs w:val="17"/>
              </w:rPr>
            </w:pPr>
            <w:r w:rsidRPr="00FF11A1">
              <w:rPr>
                <w:sz w:val="17"/>
                <w:szCs w:val="17"/>
              </w:rPr>
              <w:t>63,8</w:t>
            </w:r>
          </w:p>
        </w:tc>
      </w:tr>
      <w:tr w:rsidR="00384C5C" w:rsidRPr="00FA0F89">
        <w:tblPrEx>
          <w:tblCellMar>
            <w:top w:w="0" w:type="dxa"/>
            <w:bottom w:w="0" w:type="dxa"/>
          </w:tblCellMar>
        </w:tblPrEx>
        <w:tc>
          <w:tcPr>
            <w:tcW w:w="2173" w:type="dxa"/>
          </w:tcPr>
          <w:p w:rsidR="00384C5C" w:rsidRPr="00FA0F89" w:rsidRDefault="00384C5C" w:rsidP="009C6D48">
            <w:pPr>
              <w:spacing w:before="40" w:after="40" w:line="210" w:lineRule="exact"/>
              <w:rPr>
                <w:sz w:val="17"/>
                <w:szCs w:val="17"/>
              </w:rPr>
            </w:pPr>
            <w:r w:rsidRPr="00FA0F89">
              <w:rPr>
                <w:sz w:val="17"/>
                <w:szCs w:val="17"/>
              </w:rPr>
              <w:t>Alumnos (total)</w:t>
            </w:r>
          </w:p>
        </w:tc>
        <w:tc>
          <w:tcPr>
            <w:tcW w:w="1778" w:type="dxa"/>
          </w:tcPr>
          <w:p w:rsidR="00384C5C" w:rsidRPr="00FA0F89" w:rsidRDefault="00384C5C" w:rsidP="009C6D48">
            <w:pPr>
              <w:spacing w:before="40" w:after="40" w:line="210" w:lineRule="exact"/>
              <w:jc w:val="right"/>
              <w:rPr>
                <w:sz w:val="17"/>
                <w:szCs w:val="17"/>
              </w:rPr>
            </w:pPr>
            <w:r w:rsidRPr="00FA0F89">
              <w:rPr>
                <w:sz w:val="17"/>
                <w:szCs w:val="17"/>
              </w:rPr>
              <w:t>35 675</w:t>
            </w:r>
          </w:p>
        </w:tc>
        <w:tc>
          <w:tcPr>
            <w:tcW w:w="1795" w:type="dxa"/>
          </w:tcPr>
          <w:p w:rsidR="00384C5C" w:rsidRPr="00FA0F89" w:rsidRDefault="00384C5C" w:rsidP="009C6D48">
            <w:pPr>
              <w:spacing w:before="40" w:after="40" w:line="210" w:lineRule="exact"/>
              <w:jc w:val="right"/>
              <w:rPr>
                <w:sz w:val="17"/>
                <w:szCs w:val="17"/>
              </w:rPr>
            </w:pPr>
            <w:r w:rsidRPr="00FA0F89">
              <w:rPr>
                <w:sz w:val="17"/>
                <w:szCs w:val="17"/>
              </w:rPr>
              <w:t>2 628</w:t>
            </w:r>
          </w:p>
        </w:tc>
        <w:tc>
          <w:tcPr>
            <w:tcW w:w="1569" w:type="dxa"/>
          </w:tcPr>
          <w:p w:rsidR="00384C5C" w:rsidRPr="00FA0F89" w:rsidRDefault="00384C5C" w:rsidP="009C6D48">
            <w:pPr>
              <w:spacing w:before="40" w:after="40" w:line="210" w:lineRule="exact"/>
              <w:jc w:val="right"/>
              <w:rPr>
                <w:sz w:val="17"/>
                <w:szCs w:val="17"/>
              </w:rPr>
            </w:pPr>
            <w:r w:rsidRPr="00FA0F89">
              <w:rPr>
                <w:sz w:val="17"/>
                <w:szCs w:val="17"/>
              </w:rPr>
              <w:t>33 047</w:t>
            </w:r>
          </w:p>
        </w:tc>
      </w:tr>
      <w:tr w:rsidR="00384C5C" w:rsidRPr="001303D2">
        <w:tblPrEx>
          <w:tblCellMar>
            <w:top w:w="0" w:type="dxa"/>
            <w:bottom w:w="0" w:type="dxa"/>
          </w:tblCellMar>
        </w:tblPrEx>
        <w:tc>
          <w:tcPr>
            <w:tcW w:w="2173" w:type="dxa"/>
          </w:tcPr>
          <w:p w:rsidR="00384C5C" w:rsidRPr="00FF11A1" w:rsidRDefault="00384C5C" w:rsidP="009C6D48">
            <w:pPr>
              <w:spacing w:before="40" w:after="40" w:line="210" w:lineRule="exact"/>
              <w:rPr>
                <w:sz w:val="17"/>
                <w:szCs w:val="17"/>
              </w:rPr>
            </w:pPr>
            <w:r>
              <w:rPr>
                <w:sz w:val="17"/>
                <w:szCs w:val="17"/>
              </w:rPr>
              <w:t xml:space="preserve">    </w:t>
            </w:r>
            <w:r w:rsidRPr="00FF11A1">
              <w:rPr>
                <w:sz w:val="17"/>
                <w:szCs w:val="17"/>
              </w:rPr>
              <w:t>Mujeres</w:t>
            </w:r>
          </w:p>
        </w:tc>
        <w:tc>
          <w:tcPr>
            <w:tcW w:w="1778" w:type="dxa"/>
          </w:tcPr>
          <w:p w:rsidR="00384C5C" w:rsidRPr="00FF11A1" w:rsidRDefault="00384C5C" w:rsidP="009C6D48">
            <w:pPr>
              <w:spacing w:before="40" w:after="40" w:line="210" w:lineRule="exact"/>
              <w:jc w:val="right"/>
              <w:rPr>
                <w:sz w:val="17"/>
                <w:szCs w:val="17"/>
              </w:rPr>
            </w:pPr>
            <w:r w:rsidRPr="00FF11A1">
              <w:rPr>
                <w:sz w:val="17"/>
                <w:szCs w:val="17"/>
              </w:rPr>
              <w:t>18</w:t>
            </w:r>
            <w:r>
              <w:rPr>
                <w:sz w:val="17"/>
                <w:szCs w:val="17"/>
              </w:rPr>
              <w:t xml:space="preserve"> </w:t>
            </w:r>
            <w:r w:rsidRPr="00FF11A1">
              <w:rPr>
                <w:sz w:val="17"/>
                <w:szCs w:val="17"/>
              </w:rPr>
              <w:t>743</w:t>
            </w:r>
          </w:p>
        </w:tc>
        <w:tc>
          <w:tcPr>
            <w:tcW w:w="1795" w:type="dxa"/>
          </w:tcPr>
          <w:p w:rsidR="00384C5C" w:rsidRPr="00FF11A1" w:rsidRDefault="00384C5C" w:rsidP="009C6D48">
            <w:pPr>
              <w:spacing w:before="40" w:after="40" w:line="210" w:lineRule="exact"/>
              <w:jc w:val="right"/>
              <w:rPr>
                <w:sz w:val="17"/>
                <w:szCs w:val="17"/>
              </w:rPr>
            </w:pPr>
            <w:r w:rsidRPr="00FF11A1">
              <w:rPr>
                <w:sz w:val="17"/>
                <w:szCs w:val="17"/>
              </w:rPr>
              <w:t>701</w:t>
            </w:r>
          </w:p>
        </w:tc>
        <w:tc>
          <w:tcPr>
            <w:tcW w:w="1569" w:type="dxa"/>
          </w:tcPr>
          <w:p w:rsidR="00384C5C" w:rsidRPr="00FF11A1" w:rsidRDefault="00384C5C" w:rsidP="009C6D48">
            <w:pPr>
              <w:spacing w:before="40" w:after="40" w:line="210" w:lineRule="exact"/>
              <w:jc w:val="right"/>
              <w:rPr>
                <w:sz w:val="17"/>
                <w:szCs w:val="17"/>
              </w:rPr>
            </w:pPr>
            <w:r w:rsidRPr="00FF11A1">
              <w:rPr>
                <w:sz w:val="17"/>
                <w:szCs w:val="17"/>
              </w:rPr>
              <w:t>18</w:t>
            </w:r>
            <w:r>
              <w:rPr>
                <w:sz w:val="17"/>
                <w:szCs w:val="17"/>
              </w:rPr>
              <w:t xml:space="preserve"> </w:t>
            </w:r>
            <w:r w:rsidRPr="00FF11A1">
              <w:rPr>
                <w:sz w:val="17"/>
                <w:szCs w:val="17"/>
              </w:rPr>
              <w:t>042</w:t>
            </w:r>
          </w:p>
        </w:tc>
      </w:tr>
      <w:tr w:rsidR="00384C5C" w:rsidRPr="00847159">
        <w:tblPrEx>
          <w:tblCellMar>
            <w:top w:w="0" w:type="dxa"/>
            <w:bottom w:w="0" w:type="dxa"/>
          </w:tblCellMar>
        </w:tblPrEx>
        <w:tc>
          <w:tcPr>
            <w:tcW w:w="2173" w:type="dxa"/>
            <w:tcBorders>
              <w:bottom w:val="single" w:sz="12" w:space="0" w:color="auto"/>
            </w:tcBorders>
            <w:vAlign w:val="bottom"/>
          </w:tcPr>
          <w:p w:rsidR="00384C5C" w:rsidRPr="00FF11A1" w:rsidRDefault="00384C5C" w:rsidP="009C6D48">
            <w:pPr>
              <w:spacing w:before="40" w:after="80" w:line="210" w:lineRule="exact"/>
              <w:rPr>
                <w:sz w:val="17"/>
                <w:szCs w:val="17"/>
              </w:rPr>
            </w:pPr>
            <w:r>
              <w:rPr>
                <w:sz w:val="17"/>
                <w:szCs w:val="17"/>
              </w:rPr>
              <w:t xml:space="preserve">    </w:t>
            </w:r>
            <w:r w:rsidRPr="00FF11A1">
              <w:rPr>
                <w:sz w:val="17"/>
                <w:szCs w:val="17"/>
              </w:rPr>
              <w:t>Porcentaje de mujeres</w:t>
            </w:r>
          </w:p>
        </w:tc>
        <w:tc>
          <w:tcPr>
            <w:tcW w:w="1778"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51,1</w:t>
            </w:r>
          </w:p>
        </w:tc>
        <w:tc>
          <w:tcPr>
            <w:tcW w:w="1795"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26,7</w:t>
            </w:r>
          </w:p>
        </w:tc>
        <w:tc>
          <w:tcPr>
            <w:tcW w:w="1569" w:type="dxa"/>
            <w:tcBorders>
              <w:bottom w:val="single" w:sz="12" w:space="0" w:color="auto"/>
            </w:tcBorders>
            <w:vAlign w:val="bottom"/>
          </w:tcPr>
          <w:p w:rsidR="00384C5C" w:rsidRPr="00FF11A1" w:rsidRDefault="00384C5C" w:rsidP="009C6D48">
            <w:pPr>
              <w:spacing w:before="40" w:after="80" w:line="210" w:lineRule="exact"/>
              <w:jc w:val="right"/>
              <w:rPr>
                <w:sz w:val="17"/>
                <w:szCs w:val="17"/>
              </w:rPr>
            </w:pPr>
            <w:r w:rsidRPr="00FF11A1">
              <w:rPr>
                <w:sz w:val="17"/>
                <w:szCs w:val="17"/>
              </w:rPr>
              <w:t>54,6</w:t>
            </w:r>
          </w:p>
        </w:tc>
      </w:tr>
    </w:tbl>
    <w:p w:rsidR="00384C5C" w:rsidRPr="004B2336" w:rsidRDefault="00384C5C" w:rsidP="00384C5C">
      <w:pPr>
        <w:pStyle w:val="Predoblikovano"/>
        <w:tabs>
          <w:tab w:val="clear" w:pos="9590"/>
        </w:tabs>
        <w:spacing w:line="120" w:lineRule="exact"/>
        <w:jc w:val="both"/>
        <w:rPr>
          <w:rFonts w:ascii="Times New Roman" w:hAnsi="Times New Roman" w:cs="Times New Roman"/>
          <w:sz w:val="10"/>
          <w:szCs w:val="24"/>
          <w:lang w:val="es-ES"/>
        </w:rPr>
      </w:pPr>
    </w:p>
    <w:p w:rsidR="00384C5C" w:rsidRPr="00C91998" w:rsidRDefault="00384C5C" w:rsidP="00384C5C">
      <w:pPr>
        <w:pStyle w:val="FootnoteText"/>
        <w:tabs>
          <w:tab w:val="clear" w:pos="418"/>
          <w:tab w:val="right" w:pos="1476"/>
          <w:tab w:val="left" w:pos="1548"/>
          <w:tab w:val="right" w:pos="1836"/>
          <w:tab w:val="left" w:pos="1908"/>
        </w:tabs>
        <w:ind w:left="1548" w:hanging="288"/>
        <w:rPr>
          <w:i/>
          <w:lang w:eastAsia="ja-JP"/>
        </w:rPr>
      </w:pPr>
      <w:r>
        <w:rPr>
          <w:i/>
          <w:lang w:eastAsia="ja-JP"/>
        </w:rPr>
        <w:tab/>
      </w:r>
      <w:r w:rsidRPr="00C91998">
        <w:rPr>
          <w:i/>
          <w:lang w:eastAsia="ja-JP"/>
        </w:rPr>
        <w:t>*</w:t>
      </w:r>
      <w:r>
        <w:rPr>
          <w:i/>
          <w:lang w:eastAsia="ja-JP"/>
        </w:rPr>
        <w:tab/>
      </w:r>
      <w:r w:rsidRPr="00C91998">
        <w:rPr>
          <w:i/>
          <w:lang w:eastAsia="ja-JP"/>
        </w:rPr>
        <w:t>Becas nacionales y Zois juntas</w:t>
      </w:r>
    </w:p>
    <w:p w:rsidR="00384C5C" w:rsidRDefault="00384C5C" w:rsidP="00384C5C">
      <w:pPr>
        <w:pStyle w:val="FootnoteText"/>
        <w:tabs>
          <w:tab w:val="clear" w:pos="418"/>
          <w:tab w:val="right" w:pos="1476"/>
          <w:tab w:val="left" w:pos="1548"/>
          <w:tab w:val="right" w:pos="1836"/>
          <w:tab w:val="left" w:pos="1908"/>
        </w:tabs>
        <w:ind w:left="1548" w:hanging="288"/>
        <w:rPr>
          <w:i/>
          <w:lang w:eastAsia="ja-JP"/>
        </w:rPr>
      </w:pPr>
      <w:r w:rsidRPr="00C91998">
        <w:rPr>
          <w:i/>
          <w:lang w:eastAsia="ja-JP"/>
        </w:rPr>
        <w:t>Fuente: Informe rápido</w:t>
      </w:r>
      <w:r>
        <w:rPr>
          <w:i/>
          <w:lang w:eastAsia="ja-JP"/>
        </w:rPr>
        <w:t xml:space="preserve"> No.</w:t>
      </w:r>
      <w:r w:rsidRPr="00C91998">
        <w:rPr>
          <w:i/>
          <w:lang w:eastAsia="ja-JP"/>
        </w:rPr>
        <w:t xml:space="preserve"> 220/2005.</w:t>
      </w:r>
      <w:r w:rsidRPr="00E86C18">
        <w:rPr>
          <w:lang w:eastAsia="ja-JP"/>
        </w:rPr>
        <w:t xml:space="preserve"> Oficina de Estadísticas de la República de Eslovenia</w:t>
      </w:r>
      <w:r w:rsidRPr="00C91998">
        <w:rPr>
          <w:i/>
          <w:lang w:eastAsia="ja-JP"/>
        </w:rPr>
        <w:t>.</w:t>
      </w:r>
    </w:p>
    <w:p w:rsidR="00384C5C" w:rsidRPr="00C91998"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C91998"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Default="00384C5C" w:rsidP="00384C5C">
      <w:pPr>
        <w:pStyle w:val="SingleTxt"/>
        <w:jc w:val="left"/>
      </w:pPr>
      <w:r>
        <w:t>Cuadro 28</w:t>
      </w:r>
      <w:r>
        <w:br/>
      </w:r>
      <w:r w:rsidRPr="004B2336">
        <w:rPr>
          <w:b/>
        </w:rPr>
        <w:t xml:space="preserve">Participación de la población de 15 años o más en la educación </w:t>
      </w:r>
      <w:r>
        <w:rPr>
          <w:b/>
        </w:rPr>
        <w:br/>
      </w:r>
      <w:r w:rsidRPr="004B2336">
        <w:rPr>
          <w:b/>
        </w:rPr>
        <w:t>convencional, para adultos e informal, segundo trimestre de 2003</w:t>
      </w:r>
    </w:p>
    <w:p w:rsidR="00384C5C" w:rsidRPr="00834ABD" w:rsidRDefault="00384C5C" w:rsidP="00384C5C">
      <w:pPr>
        <w:pStyle w:val="Predoblikovano"/>
        <w:tabs>
          <w:tab w:val="clear" w:pos="9590"/>
        </w:tabs>
        <w:spacing w:line="120" w:lineRule="exact"/>
        <w:jc w:val="both"/>
        <w:rPr>
          <w:rFonts w:ascii="Times New Roman" w:hAnsi="Times New Roman" w:cs="Times New Roman"/>
          <w:b/>
          <w:bCs/>
          <w:sz w:val="10"/>
          <w:szCs w:val="24"/>
          <w:lang w:val="es-ES"/>
        </w:rPr>
      </w:pPr>
    </w:p>
    <w:tbl>
      <w:tblPr>
        <w:tblW w:w="7106" w:type="dxa"/>
        <w:tblInd w:w="1357" w:type="dxa"/>
        <w:tblCellMar>
          <w:left w:w="0" w:type="dxa"/>
          <w:right w:w="0" w:type="dxa"/>
        </w:tblCellMar>
        <w:tblLook w:val="0000" w:firstRow="0" w:lastRow="0" w:firstColumn="0" w:lastColumn="0" w:noHBand="0" w:noVBand="0"/>
      </w:tblPr>
      <w:tblGrid>
        <w:gridCol w:w="1672"/>
        <w:gridCol w:w="1358"/>
        <w:gridCol w:w="1359"/>
        <w:gridCol w:w="1358"/>
        <w:gridCol w:w="1359"/>
      </w:tblGrid>
      <w:tr w:rsidR="00384C5C" w:rsidRPr="009B0C18">
        <w:tc>
          <w:tcPr>
            <w:tcW w:w="1672"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p>
        </w:tc>
        <w:tc>
          <w:tcPr>
            <w:tcW w:w="1358"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Población </w:t>
            </w:r>
            <w:r>
              <w:rPr>
                <w:bCs/>
                <w:i/>
                <w:sz w:val="14"/>
                <w:szCs w:val="14"/>
              </w:rPr>
              <w:br/>
            </w:r>
            <w:r w:rsidRPr="009B0C18">
              <w:rPr>
                <w:bCs/>
                <w:i/>
                <w:sz w:val="14"/>
                <w:szCs w:val="14"/>
              </w:rPr>
              <w:t>de 15 años</w:t>
            </w:r>
            <w:r>
              <w:rPr>
                <w:bCs/>
                <w:i/>
                <w:sz w:val="14"/>
                <w:szCs w:val="14"/>
              </w:rPr>
              <w:br/>
            </w:r>
            <w:r w:rsidRPr="009B0C18">
              <w:rPr>
                <w:bCs/>
                <w:i/>
                <w:sz w:val="14"/>
                <w:szCs w:val="14"/>
              </w:rPr>
              <w:t xml:space="preserve"> o más </w:t>
            </w:r>
          </w:p>
        </w:tc>
        <w:tc>
          <w:tcPr>
            <w:tcW w:w="1359"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Participación </w:t>
            </w:r>
            <w:r>
              <w:rPr>
                <w:bCs/>
                <w:i/>
                <w:sz w:val="14"/>
                <w:szCs w:val="14"/>
              </w:rPr>
              <w:br/>
            </w:r>
            <w:r w:rsidRPr="009B0C18">
              <w:rPr>
                <w:bCs/>
                <w:i/>
                <w:sz w:val="14"/>
                <w:szCs w:val="14"/>
              </w:rPr>
              <w:t xml:space="preserve">en la educación convencional </w:t>
            </w:r>
          </w:p>
        </w:tc>
        <w:tc>
          <w:tcPr>
            <w:tcW w:w="1358"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Participación</w:t>
            </w:r>
            <w:r>
              <w:rPr>
                <w:bCs/>
                <w:i/>
                <w:sz w:val="14"/>
                <w:szCs w:val="14"/>
              </w:rPr>
              <w:br/>
            </w:r>
            <w:r w:rsidRPr="009B0C18">
              <w:rPr>
                <w:bCs/>
                <w:i/>
                <w:sz w:val="14"/>
                <w:szCs w:val="14"/>
              </w:rPr>
              <w:t xml:space="preserve"> en la educación</w:t>
            </w:r>
            <w:r>
              <w:rPr>
                <w:bCs/>
                <w:i/>
                <w:sz w:val="14"/>
                <w:szCs w:val="14"/>
              </w:rPr>
              <w:br/>
            </w:r>
            <w:r w:rsidRPr="009B0C18">
              <w:rPr>
                <w:bCs/>
                <w:i/>
                <w:sz w:val="14"/>
                <w:szCs w:val="14"/>
              </w:rPr>
              <w:t xml:space="preserve"> para adultos</w:t>
            </w:r>
          </w:p>
        </w:tc>
        <w:tc>
          <w:tcPr>
            <w:tcW w:w="1359"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Participación </w:t>
            </w:r>
            <w:r>
              <w:rPr>
                <w:bCs/>
                <w:i/>
                <w:sz w:val="14"/>
                <w:szCs w:val="14"/>
              </w:rPr>
              <w:br/>
            </w:r>
            <w:r w:rsidRPr="009B0C18">
              <w:rPr>
                <w:bCs/>
                <w:i/>
                <w:sz w:val="14"/>
                <w:szCs w:val="14"/>
              </w:rPr>
              <w:t>en el aprendizaje informal</w:t>
            </w:r>
          </w:p>
        </w:tc>
      </w:tr>
      <w:tr w:rsidR="00384C5C" w:rsidRPr="005C69B4">
        <w:tc>
          <w:tcPr>
            <w:tcW w:w="1672" w:type="dxa"/>
            <w:tcBorders>
              <w:top w:val="single" w:sz="12" w:space="0" w:color="auto"/>
            </w:tcBorders>
          </w:tcPr>
          <w:p w:rsidR="00384C5C" w:rsidRPr="005C69B4" w:rsidRDefault="00384C5C" w:rsidP="009C6D48">
            <w:pPr>
              <w:spacing w:before="80" w:after="40" w:line="210" w:lineRule="exact"/>
              <w:rPr>
                <w:b/>
                <w:sz w:val="17"/>
                <w:szCs w:val="17"/>
              </w:rPr>
            </w:pPr>
            <w:r w:rsidRPr="005C69B4">
              <w:rPr>
                <w:b/>
                <w:sz w:val="17"/>
                <w:szCs w:val="17"/>
              </w:rPr>
              <w:t xml:space="preserve">Total </w:t>
            </w:r>
          </w:p>
        </w:tc>
        <w:tc>
          <w:tcPr>
            <w:tcW w:w="1358"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1 698 132</w:t>
            </w:r>
          </w:p>
        </w:tc>
        <w:tc>
          <w:tcPr>
            <w:tcW w:w="1359"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303 124</w:t>
            </w:r>
          </w:p>
        </w:tc>
        <w:tc>
          <w:tcPr>
            <w:tcW w:w="1358"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327 322</w:t>
            </w:r>
          </w:p>
        </w:tc>
        <w:tc>
          <w:tcPr>
            <w:tcW w:w="1359"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1 269 318</w:t>
            </w:r>
          </w:p>
        </w:tc>
      </w:tr>
      <w:tr w:rsidR="00384C5C" w:rsidRPr="001303D2">
        <w:tc>
          <w:tcPr>
            <w:tcW w:w="1672" w:type="dxa"/>
          </w:tcPr>
          <w:p w:rsidR="00384C5C" w:rsidRPr="00926022" w:rsidRDefault="00384C5C" w:rsidP="009C6D48">
            <w:pPr>
              <w:spacing w:before="40" w:after="40" w:line="210" w:lineRule="exact"/>
              <w:rPr>
                <w:sz w:val="17"/>
                <w:szCs w:val="17"/>
              </w:rPr>
            </w:pPr>
            <w:r w:rsidRPr="00926022">
              <w:rPr>
                <w:sz w:val="17"/>
                <w:szCs w:val="17"/>
              </w:rPr>
              <w:t>Mujeres</w:t>
            </w:r>
          </w:p>
        </w:tc>
        <w:tc>
          <w:tcPr>
            <w:tcW w:w="1358" w:type="dxa"/>
            <w:vAlign w:val="bottom"/>
          </w:tcPr>
          <w:p w:rsidR="00384C5C" w:rsidRPr="00926022" w:rsidRDefault="00384C5C" w:rsidP="009C6D48">
            <w:pPr>
              <w:spacing w:before="40" w:after="40" w:line="210" w:lineRule="exact"/>
              <w:jc w:val="right"/>
              <w:rPr>
                <w:sz w:val="17"/>
                <w:szCs w:val="17"/>
              </w:rPr>
            </w:pPr>
            <w:r w:rsidRPr="00926022">
              <w:rPr>
                <w:sz w:val="17"/>
                <w:szCs w:val="17"/>
              </w:rPr>
              <w:t>875</w:t>
            </w:r>
            <w:r>
              <w:rPr>
                <w:sz w:val="17"/>
                <w:szCs w:val="17"/>
              </w:rPr>
              <w:t xml:space="preserve"> </w:t>
            </w:r>
            <w:r w:rsidRPr="00926022">
              <w:rPr>
                <w:sz w:val="17"/>
                <w:szCs w:val="17"/>
              </w:rPr>
              <w:t>575</w:t>
            </w:r>
          </w:p>
        </w:tc>
        <w:tc>
          <w:tcPr>
            <w:tcW w:w="1359" w:type="dxa"/>
            <w:vAlign w:val="bottom"/>
          </w:tcPr>
          <w:p w:rsidR="00384C5C" w:rsidRPr="00926022" w:rsidRDefault="00384C5C" w:rsidP="009C6D48">
            <w:pPr>
              <w:spacing w:before="40" w:after="40" w:line="210" w:lineRule="exact"/>
              <w:jc w:val="right"/>
              <w:rPr>
                <w:sz w:val="17"/>
                <w:szCs w:val="17"/>
              </w:rPr>
            </w:pPr>
            <w:r w:rsidRPr="00926022">
              <w:rPr>
                <w:sz w:val="17"/>
                <w:szCs w:val="17"/>
              </w:rPr>
              <w:t>157</w:t>
            </w:r>
            <w:r>
              <w:rPr>
                <w:sz w:val="17"/>
                <w:szCs w:val="17"/>
              </w:rPr>
              <w:t xml:space="preserve"> </w:t>
            </w:r>
            <w:r w:rsidRPr="00926022">
              <w:rPr>
                <w:sz w:val="17"/>
                <w:szCs w:val="17"/>
              </w:rPr>
              <w:t>458</w:t>
            </w:r>
          </w:p>
        </w:tc>
        <w:tc>
          <w:tcPr>
            <w:tcW w:w="1358" w:type="dxa"/>
            <w:vAlign w:val="bottom"/>
          </w:tcPr>
          <w:p w:rsidR="00384C5C" w:rsidRPr="00926022" w:rsidRDefault="00384C5C" w:rsidP="009C6D48">
            <w:pPr>
              <w:spacing w:before="40" w:after="40" w:line="210" w:lineRule="exact"/>
              <w:jc w:val="right"/>
              <w:rPr>
                <w:sz w:val="17"/>
                <w:szCs w:val="17"/>
              </w:rPr>
            </w:pPr>
            <w:r w:rsidRPr="00926022">
              <w:rPr>
                <w:sz w:val="17"/>
                <w:szCs w:val="17"/>
              </w:rPr>
              <w:t>174</w:t>
            </w:r>
            <w:r>
              <w:rPr>
                <w:sz w:val="17"/>
                <w:szCs w:val="17"/>
              </w:rPr>
              <w:t xml:space="preserve"> </w:t>
            </w:r>
            <w:r w:rsidRPr="00926022">
              <w:rPr>
                <w:sz w:val="17"/>
                <w:szCs w:val="17"/>
              </w:rPr>
              <w:t>933</w:t>
            </w:r>
          </w:p>
        </w:tc>
        <w:tc>
          <w:tcPr>
            <w:tcW w:w="1359" w:type="dxa"/>
            <w:vAlign w:val="bottom"/>
          </w:tcPr>
          <w:p w:rsidR="00384C5C" w:rsidRPr="00926022" w:rsidRDefault="00384C5C" w:rsidP="009C6D48">
            <w:pPr>
              <w:spacing w:before="40" w:after="40" w:line="210" w:lineRule="exact"/>
              <w:jc w:val="right"/>
              <w:rPr>
                <w:sz w:val="17"/>
                <w:szCs w:val="17"/>
              </w:rPr>
            </w:pPr>
            <w:r w:rsidRPr="00926022">
              <w:rPr>
                <w:sz w:val="17"/>
                <w:szCs w:val="17"/>
              </w:rPr>
              <w:t>652</w:t>
            </w:r>
            <w:r>
              <w:rPr>
                <w:sz w:val="17"/>
                <w:szCs w:val="17"/>
              </w:rPr>
              <w:t xml:space="preserve"> </w:t>
            </w:r>
            <w:r w:rsidRPr="00926022">
              <w:rPr>
                <w:sz w:val="17"/>
                <w:szCs w:val="17"/>
              </w:rPr>
              <w:t>352</w:t>
            </w:r>
          </w:p>
        </w:tc>
      </w:tr>
      <w:tr w:rsidR="00384C5C" w:rsidRPr="00847159">
        <w:tc>
          <w:tcPr>
            <w:tcW w:w="1672" w:type="dxa"/>
            <w:tcBorders>
              <w:bottom w:val="single" w:sz="12" w:space="0" w:color="auto"/>
            </w:tcBorders>
          </w:tcPr>
          <w:p w:rsidR="00384C5C" w:rsidRPr="00926022" w:rsidRDefault="00384C5C" w:rsidP="009C6D48">
            <w:pPr>
              <w:spacing w:before="40" w:after="80" w:line="210" w:lineRule="exact"/>
              <w:rPr>
                <w:sz w:val="17"/>
                <w:szCs w:val="17"/>
              </w:rPr>
            </w:pPr>
            <w:r w:rsidRPr="00926022">
              <w:rPr>
                <w:sz w:val="17"/>
                <w:szCs w:val="17"/>
              </w:rPr>
              <w:t xml:space="preserve">Porcentaje de mujeres </w:t>
            </w:r>
          </w:p>
        </w:tc>
        <w:tc>
          <w:tcPr>
            <w:tcW w:w="1358"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51,6</w:t>
            </w:r>
          </w:p>
        </w:tc>
        <w:tc>
          <w:tcPr>
            <w:tcW w:w="1359"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51,9</w:t>
            </w:r>
          </w:p>
        </w:tc>
        <w:tc>
          <w:tcPr>
            <w:tcW w:w="1358"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53,4</w:t>
            </w:r>
          </w:p>
        </w:tc>
        <w:tc>
          <w:tcPr>
            <w:tcW w:w="1359"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51,4</w:t>
            </w:r>
          </w:p>
        </w:tc>
      </w:tr>
    </w:tbl>
    <w:p w:rsidR="00384C5C" w:rsidRPr="00834ABD" w:rsidRDefault="00384C5C" w:rsidP="00384C5C">
      <w:pPr>
        <w:spacing w:line="120" w:lineRule="exact"/>
        <w:jc w:val="both"/>
        <w:rPr>
          <w:sz w:val="10"/>
          <w:szCs w:val="24"/>
        </w:rPr>
      </w:pPr>
    </w:p>
    <w:p w:rsidR="00384C5C" w:rsidRPr="00C91998" w:rsidRDefault="00384C5C" w:rsidP="00384C5C">
      <w:pPr>
        <w:pStyle w:val="FootnoteText"/>
        <w:tabs>
          <w:tab w:val="clear" w:pos="418"/>
          <w:tab w:val="right" w:pos="1476"/>
          <w:tab w:val="left" w:pos="1548"/>
          <w:tab w:val="right" w:pos="1836"/>
          <w:tab w:val="left" w:pos="1908"/>
        </w:tabs>
        <w:ind w:left="1548" w:hanging="288"/>
        <w:rPr>
          <w:i/>
          <w:lang w:eastAsia="ja-JP"/>
        </w:rPr>
      </w:pPr>
      <w:r>
        <w:rPr>
          <w:i/>
          <w:lang w:eastAsia="ja-JP"/>
        </w:rPr>
        <w:t xml:space="preserve">  </w:t>
      </w:r>
      <w:r w:rsidRPr="00C91998">
        <w:rPr>
          <w:i/>
          <w:lang w:eastAsia="ja-JP"/>
        </w:rPr>
        <w:t xml:space="preserve">Fuente: </w:t>
      </w:r>
      <w:r w:rsidRPr="00E86C18">
        <w:rPr>
          <w:i/>
          <w:lang w:eastAsia="ja-JP"/>
        </w:rPr>
        <w:t>Informe rápido N</w:t>
      </w:r>
      <w:r>
        <w:rPr>
          <w:i/>
          <w:lang w:eastAsia="ja-JP"/>
        </w:rPr>
        <w:t>o.</w:t>
      </w:r>
      <w:r w:rsidRPr="00E86C18">
        <w:rPr>
          <w:i/>
          <w:lang w:eastAsia="ja-JP"/>
        </w:rPr>
        <w:t xml:space="preserve"> 118/2005</w:t>
      </w:r>
      <w:r w:rsidRPr="00C91998">
        <w:rPr>
          <w:lang w:eastAsia="ja-JP"/>
        </w:rPr>
        <w:t>. Oficina de Estadísticas de la República de Eslovenia</w:t>
      </w:r>
      <w:r w:rsidRPr="00C91998">
        <w:rPr>
          <w:i/>
          <w:lang w:eastAsia="ja-JP"/>
        </w:rPr>
        <w:t>.</w:t>
      </w:r>
    </w:p>
    <w:p w:rsidR="00384C5C" w:rsidRDefault="00384C5C" w:rsidP="00384C5C">
      <w:pPr>
        <w:pStyle w:val="SingleTxt"/>
        <w:jc w:val="left"/>
      </w:pPr>
      <w:r>
        <w:br w:type="page"/>
        <w:t>Cuadro 29</w:t>
      </w:r>
      <w:r>
        <w:br/>
      </w:r>
      <w:r w:rsidRPr="00C91998">
        <w:rPr>
          <w:b/>
        </w:rPr>
        <w:t xml:space="preserve">Participación de la población de 15 años o más en actividades </w:t>
      </w:r>
      <w:r>
        <w:rPr>
          <w:b/>
        </w:rPr>
        <w:br/>
      </w:r>
      <w:r w:rsidRPr="00C91998">
        <w:rPr>
          <w:b/>
        </w:rPr>
        <w:t>de educación para adultos, desglosada por sexo y número de actividades educativas, segundo trimestre de 2003</w:t>
      </w:r>
    </w:p>
    <w:tbl>
      <w:tblPr>
        <w:tblW w:w="7209" w:type="dxa"/>
        <w:tblInd w:w="1254" w:type="dxa"/>
        <w:tblLayout w:type="fixed"/>
        <w:tblCellMar>
          <w:left w:w="0" w:type="dxa"/>
          <w:right w:w="0" w:type="dxa"/>
        </w:tblCellMar>
        <w:tblLook w:val="0000" w:firstRow="0" w:lastRow="0" w:firstColumn="0" w:lastColumn="0" w:noHBand="0" w:noVBand="0"/>
      </w:tblPr>
      <w:tblGrid>
        <w:gridCol w:w="1881"/>
        <w:gridCol w:w="1065"/>
        <w:gridCol w:w="1066"/>
        <w:gridCol w:w="1065"/>
        <w:gridCol w:w="1066"/>
        <w:gridCol w:w="1066"/>
      </w:tblGrid>
      <w:tr w:rsidR="00384C5C" w:rsidRPr="009B0C18">
        <w:tc>
          <w:tcPr>
            <w:tcW w:w="1881"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p>
        </w:tc>
        <w:tc>
          <w:tcPr>
            <w:tcW w:w="106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Participaron en la educación para adultos </w:t>
            </w:r>
          </w:p>
        </w:tc>
        <w:tc>
          <w:tcPr>
            <w:tcW w:w="106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Participaron en una actividad educativa</w:t>
            </w:r>
          </w:p>
        </w:tc>
        <w:tc>
          <w:tcPr>
            <w:tcW w:w="1065"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 xml:space="preserve">Participaron </w:t>
            </w:r>
            <w:r>
              <w:rPr>
                <w:bCs/>
                <w:i/>
                <w:sz w:val="14"/>
                <w:szCs w:val="14"/>
              </w:rPr>
              <w:br/>
            </w:r>
            <w:r w:rsidRPr="009B0C18">
              <w:rPr>
                <w:bCs/>
                <w:i/>
                <w:sz w:val="14"/>
                <w:szCs w:val="14"/>
              </w:rPr>
              <w:t>en dos</w:t>
            </w:r>
            <w:r>
              <w:rPr>
                <w:bCs/>
                <w:i/>
                <w:sz w:val="14"/>
                <w:szCs w:val="14"/>
              </w:rPr>
              <w:br/>
            </w:r>
            <w:r w:rsidRPr="009B0C18">
              <w:rPr>
                <w:bCs/>
                <w:i/>
                <w:sz w:val="14"/>
                <w:szCs w:val="14"/>
              </w:rPr>
              <w:t xml:space="preserve"> actividades educativas</w:t>
            </w:r>
          </w:p>
        </w:tc>
        <w:tc>
          <w:tcPr>
            <w:tcW w:w="106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Participaron</w:t>
            </w:r>
            <w:r>
              <w:rPr>
                <w:bCs/>
                <w:i/>
                <w:sz w:val="14"/>
                <w:szCs w:val="14"/>
              </w:rPr>
              <w:br/>
            </w:r>
            <w:r w:rsidRPr="009B0C18">
              <w:rPr>
                <w:bCs/>
                <w:i/>
                <w:sz w:val="14"/>
                <w:szCs w:val="14"/>
              </w:rPr>
              <w:t>en tres</w:t>
            </w:r>
            <w:r>
              <w:rPr>
                <w:bCs/>
                <w:i/>
                <w:sz w:val="14"/>
                <w:szCs w:val="14"/>
              </w:rPr>
              <w:br/>
            </w:r>
            <w:r w:rsidRPr="009B0C18">
              <w:rPr>
                <w:bCs/>
                <w:i/>
                <w:sz w:val="14"/>
                <w:szCs w:val="14"/>
              </w:rPr>
              <w:t xml:space="preserve"> actividades educativas </w:t>
            </w:r>
          </w:p>
        </w:tc>
        <w:tc>
          <w:tcPr>
            <w:tcW w:w="1066" w:type="dxa"/>
            <w:tcBorders>
              <w:top w:val="single" w:sz="4" w:space="0" w:color="auto"/>
              <w:bottom w:val="single" w:sz="12" w:space="0" w:color="auto"/>
            </w:tcBorders>
            <w:vAlign w:val="bottom"/>
          </w:tcPr>
          <w:p w:rsidR="00384C5C" w:rsidRPr="009B0C18" w:rsidRDefault="00384C5C" w:rsidP="009C6D48">
            <w:pPr>
              <w:spacing w:before="80" w:after="80" w:line="170" w:lineRule="exact"/>
              <w:jc w:val="right"/>
              <w:rPr>
                <w:bCs/>
                <w:i/>
                <w:sz w:val="14"/>
                <w:szCs w:val="14"/>
              </w:rPr>
            </w:pPr>
            <w:r w:rsidRPr="009B0C18">
              <w:rPr>
                <w:bCs/>
                <w:i/>
                <w:sz w:val="14"/>
                <w:szCs w:val="14"/>
              </w:rPr>
              <w:t>Participaron</w:t>
            </w:r>
            <w:r>
              <w:rPr>
                <w:bCs/>
                <w:i/>
                <w:sz w:val="14"/>
                <w:szCs w:val="14"/>
              </w:rPr>
              <w:br/>
            </w:r>
            <w:r w:rsidRPr="009B0C18">
              <w:rPr>
                <w:bCs/>
                <w:i/>
                <w:sz w:val="14"/>
                <w:szCs w:val="14"/>
              </w:rPr>
              <w:t xml:space="preserve"> en cuatro o más actividades </w:t>
            </w:r>
            <w:r>
              <w:rPr>
                <w:bCs/>
                <w:i/>
                <w:sz w:val="14"/>
                <w:szCs w:val="14"/>
              </w:rPr>
              <w:br/>
            </w:r>
            <w:r w:rsidRPr="009B0C18">
              <w:rPr>
                <w:bCs/>
                <w:i/>
                <w:sz w:val="14"/>
                <w:szCs w:val="14"/>
              </w:rPr>
              <w:t>educativas</w:t>
            </w:r>
          </w:p>
        </w:tc>
      </w:tr>
      <w:tr w:rsidR="00384C5C" w:rsidRPr="005C69B4">
        <w:tc>
          <w:tcPr>
            <w:tcW w:w="1881" w:type="dxa"/>
            <w:tcBorders>
              <w:top w:val="single" w:sz="12" w:space="0" w:color="auto"/>
            </w:tcBorders>
          </w:tcPr>
          <w:p w:rsidR="00384C5C" w:rsidRPr="005C69B4" w:rsidRDefault="00384C5C" w:rsidP="009C6D48">
            <w:pPr>
              <w:spacing w:before="80" w:after="40" w:line="210" w:lineRule="exact"/>
              <w:rPr>
                <w:b/>
                <w:sz w:val="17"/>
                <w:szCs w:val="17"/>
              </w:rPr>
            </w:pPr>
            <w:r w:rsidRPr="005C69B4">
              <w:rPr>
                <w:b/>
                <w:sz w:val="17"/>
                <w:szCs w:val="17"/>
              </w:rPr>
              <w:t xml:space="preserve">Total </w:t>
            </w:r>
          </w:p>
        </w:tc>
        <w:tc>
          <w:tcPr>
            <w:tcW w:w="1065"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327 322</w:t>
            </w:r>
          </w:p>
        </w:tc>
        <w:tc>
          <w:tcPr>
            <w:tcW w:w="1066"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269 002</w:t>
            </w:r>
          </w:p>
        </w:tc>
        <w:tc>
          <w:tcPr>
            <w:tcW w:w="1065"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42 762</w:t>
            </w:r>
          </w:p>
        </w:tc>
        <w:tc>
          <w:tcPr>
            <w:tcW w:w="1066"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10 410</w:t>
            </w:r>
          </w:p>
        </w:tc>
        <w:tc>
          <w:tcPr>
            <w:tcW w:w="1066"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5 148</w:t>
            </w:r>
          </w:p>
        </w:tc>
      </w:tr>
      <w:tr w:rsidR="00384C5C" w:rsidRPr="001303D2">
        <w:tc>
          <w:tcPr>
            <w:tcW w:w="1881" w:type="dxa"/>
          </w:tcPr>
          <w:p w:rsidR="00384C5C" w:rsidRPr="00926022" w:rsidRDefault="00384C5C" w:rsidP="009C6D48">
            <w:pPr>
              <w:spacing w:before="40" w:after="40" w:line="210" w:lineRule="exact"/>
              <w:rPr>
                <w:sz w:val="17"/>
                <w:szCs w:val="17"/>
              </w:rPr>
            </w:pPr>
            <w:r w:rsidRPr="00926022">
              <w:rPr>
                <w:sz w:val="17"/>
                <w:szCs w:val="17"/>
              </w:rPr>
              <w:t>Mujeres</w:t>
            </w:r>
          </w:p>
        </w:tc>
        <w:tc>
          <w:tcPr>
            <w:tcW w:w="1065" w:type="dxa"/>
            <w:vAlign w:val="bottom"/>
          </w:tcPr>
          <w:p w:rsidR="00384C5C" w:rsidRPr="00926022" w:rsidRDefault="00384C5C" w:rsidP="009C6D48">
            <w:pPr>
              <w:spacing w:before="40" w:after="40" w:line="210" w:lineRule="exact"/>
              <w:jc w:val="right"/>
              <w:rPr>
                <w:sz w:val="17"/>
                <w:szCs w:val="17"/>
              </w:rPr>
            </w:pPr>
            <w:r>
              <w:rPr>
                <w:sz w:val="17"/>
                <w:szCs w:val="17"/>
              </w:rPr>
              <w:t xml:space="preserve">174 </w:t>
            </w:r>
            <w:r w:rsidRPr="00926022">
              <w:rPr>
                <w:sz w:val="17"/>
                <w:szCs w:val="17"/>
              </w:rPr>
              <w:t>933</w:t>
            </w:r>
          </w:p>
        </w:tc>
        <w:tc>
          <w:tcPr>
            <w:tcW w:w="1066" w:type="dxa"/>
            <w:vAlign w:val="bottom"/>
          </w:tcPr>
          <w:p w:rsidR="00384C5C" w:rsidRPr="00926022" w:rsidRDefault="00384C5C" w:rsidP="009C6D48">
            <w:pPr>
              <w:spacing w:before="40" w:after="40" w:line="210" w:lineRule="exact"/>
              <w:jc w:val="right"/>
              <w:rPr>
                <w:sz w:val="17"/>
                <w:szCs w:val="17"/>
              </w:rPr>
            </w:pPr>
            <w:r>
              <w:rPr>
                <w:sz w:val="17"/>
                <w:szCs w:val="17"/>
              </w:rPr>
              <w:t xml:space="preserve">139 </w:t>
            </w:r>
            <w:r w:rsidRPr="00926022">
              <w:rPr>
                <w:sz w:val="17"/>
                <w:szCs w:val="17"/>
              </w:rPr>
              <w:t>528</w:t>
            </w:r>
          </w:p>
        </w:tc>
        <w:tc>
          <w:tcPr>
            <w:tcW w:w="1065" w:type="dxa"/>
            <w:vAlign w:val="bottom"/>
          </w:tcPr>
          <w:p w:rsidR="00384C5C" w:rsidRPr="00926022" w:rsidRDefault="00384C5C" w:rsidP="009C6D48">
            <w:pPr>
              <w:spacing w:before="40" w:after="40" w:line="210" w:lineRule="exact"/>
              <w:jc w:val="right"/>
              <w:rPr>
                <w:sz w:val="17"/>
                <w:szCs w:val="17"/>
              </w:rPr>
            </w:pPr>
            <w:r w:rsidRPr="00926022">
              <w:rPr>
                <w:sz w:val="17"/>
                <w:szCs w:val="17"/>
              </w:rPr>
              <w:t>25</w:t>
            </w:r>
            <w:r>
              <w:rPr>
                <w:sz w:val="17"/>
                <w:szCs w:val="17"/>
              </w:rPr>
              <w:t xml:space="preserve"> </w:t>
            </w:r>
            <w:r w:rsidRPr="00926022">
              <w:rPr>
                <w:sz w:val="17"/>
                <w:szCs w:val="17"/>
              </w:rPr>
              <w:t>239</w:t>
            </w:r>
          </w:p>
        </w:tc>
        <w:tc>
          <w:tcPr>
            <w:tcW w:w="1066" w:type="dxa"/>
            <w:vAlign w:val="bottom"/>
          </w:tcPr>
          <w:p w:rsidR="00384C5C" w:rsidRPr="00926022" w:rsidRDefault="00384C5C" w:rsidP="009C6D48">
            <w:pPr>
              <w:spacing w:before="40" w:after="40" w:line="210" w:lineRule="exact"/>
              <w:jc w:val="right"/>
              <w:rPr>
                <w:sz w:val="17"/>
                <w:szCs w:val="17"/>
              </w:rPr>
            </w:pPr>
            <w:r w:rsidRPr="00926022">
              <w:rPr>
                <w:sz w:val="17"/>
                <w:szCs w:val="17"/>
              </w:rPr>
              <w:t>6</w:t>
            </w:r>
            <w:r>
              <w:rPr>
                <w:sz w:val="17"/>
                <w:szCs w:val="17"/>
              </w:rPr>
              <w:t xml:space="preserve"> </w:t>
            </w:r>
            <w:r w:rsidRPr="00926022">
              <w:rPr>
                <w:sz w:val="17"/>
                <w:szCs w:val="17"/>
              </w:rPr>
              <w:t>603</w:t>
            </w:r>
          </w:p>
        </w:tc>
        <w:tc>
          <w:tcPr>
            <w:tcW w:w="1066" w:type="dxa"/>
            <w:vAlign w:val="bottom"/>
          </w:tcPr>
          <w:p w:rsidR="00384C5C" w:rsidRPr="00926022" w:rsidRDefault="00384C5C" w:rsidP="009C6D48">
            <w:pPr>
              <w:spacing w:before="40" w:after="40" w:line="210" w:lineRule="exact"/>
              <w:jc w:val="right"/>
              <w:rPr>
                <w:sz w:val="17"/>
                <w:szCs w:val="17"/>
              </w:rPr>
            </w:pPr>
            <w:r w:rsidRPr="00926022">
              <w:rPr>
                <w:sz w:val="17"/>
                <w:szCs w:val="17"/>
              </w:rPr>
              <w:t>3</w:t>
            </w:r>
            <w:r>
              <w:rPr>
                <w:sz w:val="17"/>
                <w:szCs w:val="17"/>
              </w:rPr>
              <w:t xml:space="preserve"> </w:t>
            </w:r>
            <w:r w:rsidRPr="00926022">
              <w:rPr>
                <w:sz w:val="17"/>
                <w:szCs w:val="17"/>
              </w:rPr>
              <w:t>563</w:t>
            </w:r>
          </w:p>
        </w:tc>
      </w:tr>
      <w:tr w:rsidR="00384C5C" w:rsidRPr="00847159">
        <w:tc>
          <w:tcPr>
            <w:tcW w:w="1881" w:type="dxa"/>
            <w:tcBorders>
              <w:bottom w:val="single" w:sz="12" w:space="0" w:color="auto"/>
            </w:tcBorders>
          </w:tcPr>
          <w:p w:rsidR="00384C5C" w:rsidRPr="00926022" w:rsidRDefault="00384C5C" w:rsidP="009C6D48">
            <w:pPr>
              <w:spacing w:before="40" w:after="80" w:line="210" w:lineRule="exact"/>
              <w:rPr>
                <w:sz w:val="17"/>
                <w:szCs w:val="17"/>
              </w:rPr>
            </w:pPr>
            <w:r w:rsidRPr="00926022">
              <w:rPr>
                <w:sz w:val="17"/>
                <w:szCs w:val="17"/>
              </w:rPr>
              <w:t xml:space="preserve">Porcentaje de mujeres </w:t>
            </w:r>
          </w:p>
        </w:tc>
        <w:tc>
          <w:tcPr>
            <w:tcW w:w="1065"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53,4</w:t>
            </w:r>
          </w:p>
        </w:tc>
        <w:tc>
          <w:tcPr>
            <w:tcW w:w="1066"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51,9</w:t>
            </w:r>
          </w:p>
        </w:tc>
        <w:tc>
          <w:tcPr>
            <w:tcW w:w="1065"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59,0</w:t>
            </w:r>
          </w:p>
        </w:tc>
        <w:tc>
          <w:tcPr>
            <w:tcW w:w="1066"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63,4</w:t>
            </w:r>
          </w:p>
        </w:tc>
        <w:tc>
          <w:tcPr>
            <w:tcW w:w="1066"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69,2</w:t>
            </w:r>
          </w:p>
        </w:tc>
      </w:tr>
    </w:tbl>
    <w:p w:rsidR="00384C5C" w:rsidRPr="00834ABD" w:rsidRDefault="00384C5C" w:rsidP="00384C5C">
      <w:pPr>
        <w:spacing w:line="120" w:lineRule="exact"/>
        <w:rPr>
          <w:sz w:val="10"/>
          <w:szCs w:val="24"/>
        </w:rPr>
      </w:pPr>
    </w:p>
    <w:p w:rsidR="00384C5C" w:rsidRPr="00AA7FB9" w:rsidRDefault="00384C5C" w:rsidP="00384C5C">
      <w:pPr>
        <w:pStyle w:val="FootnoteText"/>
        <w:tabs>
          <w:tab w:val="clear" w:pos="418"/>
          <w:tab w:val="right" w:pos="1476"/>
          <w:tab w:val="left" w:pos="1548"/>
          <w:tab w:val="right" w:pos="1836"/>
          <w:tab w:val="left" w:pos="1908"/>
        </w:tabs>
        <w:ind w:left="1548" w:hanging="288"/>
        <w:rPr>
          <w:i/>
          <w:lang w:eastAsia="ja-JP"/>
        </w:rPr>
      </w:pPr>
      <w:r w:rsidRPr="00AA7FB9">
        <w:rPr>
          <w:i/>
          <w:lang w:eastAsia="ja-JP"/>
        </w:rPr>
        <w:t xml:space="preserve">Fuente: </w:t>
      </w:r>
      <w:r w:rsidRPr="00E86C18">
        <w:rPr>
          <w:i/>
          <w:lang w:eastAsia="ja-JP"/>
        </w:rPr>
        <w:t>Informe rápido N</w:t>
      </w:r>
      <w:r>
        <w:rPr>
          <w:i/>
          <w:lang w:eastAsia="ja-JP"/>
        </w:rPr>
        <w:t>o.</w:t>
      </w:r>
      <w:r w:rsidRPr="00E86C18">
        <w:rPr>
          <w:i/>
          <w:lang w:eastAsia="ja-JP"/>
        </w:rPr>
        <w:t xml:space="preserve"> 118/2004</w:t>
      </w:r>
      <w:r w:rsidRPr="00AA7FB9">
        <w:rPr>
          <w:lang w:eastAsia="ja-JP"/>
        </w:rPr>
        <w:t>. Oficina de Estadísticas de la República de Eslovenia</w:t>
      </w:r>
      <w:r w:rsidRPr="00AA7FB9">
        <w:rPr>
          <w:i/>
          <w:lang w:eastAsia="ja-JP"/>
        </w:rPr>
        <w:t>.</w:t>
      </w:r>
    </w:p>
    <w:p w:rsidR="00384C5C" w:rsidRPr="00AA7FB9" w:rsidRDefault="00384C5C" w:rsidP="00384C5C">
      <w:pPr>
        <w:pStyle w:val="SingleTxt"/>
        <w:spacing w:after="0" w:line="120" w:lineRule="exact"/>
        <w:jc w:val="left"/>
        <w:rPr>
          <w:sz w:val="10"/>
        </w:rPr>
      </w:pPr>
    </w:p>
    <w:p w:rsidR="00384C5C" w:rsidRPr="00AA7FB9" w:rsidRDefault="00384C5C" w:rsidP="00384C5C">
      <w:pPr>
        <w:pStyle w:val="SingleTxt"/>
        <w:spacing w:after="0" w:line="120" w:lineRule="exact"/>
        <w:jc w:val="left"/>
        <w:rPr>
          <w:sz w:val="10"/>
        </w:rPr>
      </w:pPr>
    </w:p>
    <w:p w:rsidR="00384C5C" w:rsidRDefault="00384C5C" w:rsidP="00384C5C">
      <w:pPr>
        <w:pStyle w:val="SingleTxt"/>
        <w:jc w:val="left"/>
        <w:rPr>
          <w:b/>
        </w:rPr>
      </w:pPr>
      <w:r>
        <w:t>Cuadro 30</w:t>
      </w:r>
      <w:r>
        <w:br/>
      </w:r>
      <w:r w:rsidRPr="002D6BF8">
        <w:rPr>
          <w:b/>
        </w:rPr>
        <w:t>Participación de la población de 15 años o más en actividades de educación informal, desglosada por sexo, segundo trimestre de 2003</w:t>
      </w:r>
    </w:p>
    <w:tbl>
      <w:tblPr>
        <w:tblW w:w="7315" w:type="dxa"/>
        <w:tblInd w:w="1254" w:type="dxa"/>
        <w:tblLayout w:type="fixed"/>
        <w:tblCellMar>
          <w:left w:w="0" w:type="dxa"/>
          <w:right w:w="0" w:type="dxa"/>
        </w:tblCellMar>
        <w:tblLook w:val="0000" w:firstRow="0" w:lastRow="0" w:firstColumn="0" w:lastColumn="0" w:noHBand="0" w:noVBand="0"/>
      </w:tblPr>
      <w:tblGrid>
        <w:gridCol w:w="1881"/>
        <w:gridCol w:w="1086"/>
        <w:gridCol w:w="1087"/>
        <w:gridCol w:w="1087"/>
        <w:gridCol w:w="1087"/>
        <w:gridCol w:w="1087"/>
      </w:tblGrid>
      <w:tr w:rsidR="00384C5C" w:rsidRPr="00806F5F">
        <w:tc>
          <w:tcPr>
            <w:tcW w:w="1881"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p>
        </w:tc>
        <w:tc>
          <w:tcPr>
            <w:tcW w:w="1086"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r w:rsidRPr="00806F5F">
              <w:rPr>
                <w:bCs/>
                <w:i/>
                <w:sz w:val="14"/>
                <w:szCs w:val="14"/>
              </w:rPr>
              <w:t xml:space="preserve">Participación en al menos una variedad de aprendizaje informal </w:t>
            </w:r>
          </w:p>
        </w:tc>
        <w:tc>
          <w:tcPr>
            <w:tcW w:w="1087"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p>
          <w:p w:rsidR="00384C5C" w:rsidRPr="00806F5F" w:rsidRDefault="00384C5C" w:rsidP="009C6D48">
            <w:pPr>
              <w:spacing w:before="80" w:after="80" w:line="170" w:lineRule="exact"/>
              <w:jc w:val="right"/>
              <w:rPr>
                <w:bCs/>
                <w:i/>
                <w:sz w:val="14"/>
                <w:szCs w:val="14"/>
              </w:rPr>
            </w:pPr>
            <w:r w:rsidRPr="00806F5F">
              <w:rPr>
                <w:bCs/>
                <w:i/>
                <w:sz w:val="14"/>
                <w:szCs w:val="14"/>
              </w:rPr>
              <w:t xml:space="preserve">Uso de materiales impresos </w:t>
            </w:r>
          </w:p>
        </w:tc>
        <w:tc>
          <w:tcPr>
            <w:tcW w:w="1087"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p>
          <w:p w:rsidR="00384C5C" w:rsidRPr="00806F5F" w:rsidRDefault="00384C5C" w:rsidP="009C6D48">
            <w:pPr>
              <w:spacing w:before="80" w:after="80" w:line="170" w:lineRule="exact"/>
              <w:jc w:val="right"/>
              <w:rPr>
                <w:bCs/>
                <w:i/>
                <w:sz w:val="14"/>
                <w:szCs w:val="14"/>
              </w:rPr>
            </w:pPr>
            <w:r w:rsidRPr="00806F5F">
              <w:rPr>
                <w:bCs/>
                <w:i/>
                <w:sz w:val="14"/>
                <w:szCs w:val="14"/>
              </w:rPr>
              <w:t xml:space="preserve">Uso de </w:t>
            </w:r>
            <w:r>
              <w:rPr>
                <w:bCs/>
                <w:i/>
                <w:sz w:val="14"/>
                <w:szCs w:val="14"/>
              </w:rPr>
              <w:br/>
              <w:t xml:space="preserve">ordenadores </w:t>
            </w:r>
            <w:r w:rsidRPr="00806F5F">
              <w:rPr>
                <w:bCs/>
                <w:i/>
                <w:sz w:val="14"/>
                <w:szCs w:val="14"/>
              </w:rPr>
              <w:t>o</w:t>
            </w:r>
            <w:r>
              <w:rPr>
                <w:bCs/>
                <w:i/>
                <w:sz w:val="14"/>
                <w:szCs w:val="14"/>
              </w:rPr>
              <w:t xml:space="preserve"> </w:t>
            </w:r>
            <w:r w:rsidRPr="00806F5F">
              <w:rPr>
                <w:bCs/>
                <w:i/>
                <w:sz w:val="14"/>
                <w:szCs w:val="14"/>
              </w:rPr>
              <w:t>Internet</w:t>
            </w:r>
          </w:p>
        </w:tc>
        <w:tc>
          <w:tcPr>
            <w:tcW w:w="1087"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r w:rsidRPr="00806F5F">
              <w:rPr>
                <w:bCs/>
                <w:i/>
                <w:sz w:val="14"/>
                <w:szCs w:val="14"/>
              </w:rPr>
              <w:t xml:space="preserve">Aprendizaje </w:t>
            </w:r>
            <w:r>
              <w:rPr>
                <w:bCs/>
                <w:i/>
                <w:sz w:val="14"/>
                <w:szCs w:val="14"/>
              </w:rPr>
              <w:br/>
            </w:r>
            <w:r w:rsidRPr="00806F5F">
              <w:rPr>
                <w:bCs/>
                <w:i/>
                <w:sz w:val="14"/>
                <w:szCs w:val="14"/>
              </w:rPr>
              <w:t>con programas</w:t>
            </w:r>
            <w:r>
              <w:rPr>
                <w:bCs/>
                <w:i/>
                <w:sz w:val="14"/>
                <w:szCs w:val="14"/>
              </w:rPr>
              <w:br/>
            </w:r>
            <w:r w:rsidRPr="00806F5F">
              <w:rPr>
                <w:bCs/>
                <w:i/>
                <w:sz w:val="14"/>
                <w:szCs w:val="14"/>
              </w:rPr>
              <w:t xml:space="preserve"> de radio o televisión, cintas </w:t>
            </w:r>
            <w:r>
              <w:rPr>
                <w:bCs/>
                <w:i/>
                <w:sz w:val="14"/>
                <w:szCs w:val="14"/>
              </w:rPr>
              <w:br/>
            </w:r>
            <w:r w:rsidRPr="00806F5F">
              <w:rPr>
                <w:bCs/>
                <w:i/>
                <w:sz w:val="14"/>
                <w:szCs w:val="14"/>
              </w:rPr>
              <w:t xml:space="preserve">de vídeo o audio </w:t>
            </w:r>
          </w:p>
        </w:tc>
        <w:tc>
          <w:tcPr>
            <w:tcW w:w="1087" w:type="dxa"/>
            <w:tcBorders>
              <w:top w:val="single" w:sz="4" w:space="0" w:color="auto"/>
              <w:bottom w:val="single" w:sz="12" w:space="0" w:color="auto"/>
            </w:tcBorders>
            <w:vAlign w:val="bottom"/>
          </w:tcPr>
          <w:p w:rsidR="00384C5C" w:rsidRPr="00806F5F" w:rsidRDefault="00384C5C" w:rsidP="009C6D48">
            <w:pPr>
              <w:spacing w:before="80" w:after="80" w:line="170" w:lineRule="exact"/>
              <w:jc w:val="right"/>
              <w:rPr>
                <w:bCs/>
                <w:i/>
                <w:sz w:val="14"/>
                <w:szCs w:val="14"/>
              </w:rPr>
            </w:pPr>
            <w:r w:rsidRPr="00806F5F">
              <w:rPr>
                <w:bCs/>
                <w:i/>
                <w:sz w:val="14"/>
                <w:szCs w:val="14"/>
              </w:rPr>
              <w:t>Visitas</w:t>
            </w:r>
            <w:r>
              <w:rPr>
                <w:bCs/>
                <w:i/>
                <w:sz w:val="14"/>
                <w:szCs w:val="14"/>
              </w:rPr>
              <w:br/>
            </w:r>
            <w:r w:rsidRPr="00806F5F">
              <w:rPr>
                <w:bCs/>
                <w:i/>
                <w:sz w:val="14"/>
                <w:szCs w:val="14"/>
              </w:rPr>
              <w:t xml:space="preserve"> a centros de aprendizaje o bibliotecas </w:t>
            </w:r>
          </w:p>
        </w:tc>
      </w:tr>
      <w:tr w:rsidR="00384C5C" w:rsidRPr="005C69B4">
        <w:tc>
          <w:tcPr>
            <w:tcW w:w="1881" w:type="dxa"/>
            <w:tcBorders>
              <w:top w:val="single" w:sz="12" w:space="0" w:color="auto"/>
            </w:tcBorders>
          </w:tcPr>
          <w:p w:rsidR="00384C5C" w:rsidRPr="005C69B4" w:rsidRDefault="00384C5C" w:rsidP="009C6D48">
            <w:pPr>
              <w:spacing w:before="80" w:after="40" w:line="210" w:lineRule="exact"/>
              <w:rPr>
                <w:b/>
                <w:sz w:val="17"/>
                <w:szCs w:val="17"/>
              </w:rPr>
            </w:pPr>
            <w:r w:rsidRPr="005C69B4">
              <w:rPr>
                <w:b/>
                <w:sz w:val="17"/>
                <w:szCs w:val="17"/>
              </w:rPr>
              <w:t xml:space="preserve">Total </w:t>
            </w:r>
          </w:p>
        </w:tc>
        <w:tc>
          <w:tcPr>
            <w:tcW w:w="1086"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1 269 318</w:t>
            </w:r>
          </w:p>
        </w:tc>
        <w:tc>
          <w:tcPr>
            <w:tcW w:w="1087"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754 336</w:t>
            </w:r>
          </w:p>
        </w:tc>
        <w:tc>
          <w:tcPr>
            <w:tcW w:w="1087"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463 265</w:t>
            </w:r>
          </w:p>
        </w:tc>
        <w:tc>
          <w:tcPr>
            <w:tcW w:w="1087"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1 128 795</w:t>
            </w:r>
          </w:p>
        </w:tc>
        <w:tc>
          <w:tcPr>
            <w:tcW w:w="1087"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224 013</w:t>
            </w:r>
          </w:p>
        </w:tc>
      </w:tr>
      <w:tr w:rsidR="00384C5C" w:rsidRPr="00926022">
        <w:tc>
          <w:tcPr>
            <w:tcW w:w="1881" w:type="dxa"/>
          </w:tcPr>
          <w:p w:rsidR="00384C5C" w:rsidRPr="00926022" w:rsidRDefault="00384C5C" w:rsidP="009C6D48">
            <w:pPr>
              <w:spacing w:before="40" w:after="40" w:line="210" w:lineRule="exact"/>
              <w:rPr>
                <w:sz w:val="17"/>
                <w:szCs w:val="17"/>
              </w:rPr>
            </w:pPr>
            <w:r w:rsidRPr="00926022">
              <w:rPr>
                <w:sz w:val="17"/>
                <w:szCs w:val="17"/>
              </w:rPr>
              <w:t>Mujeres</w:t>
            </w:r>
          </w:p>
        </w:tc>
        <w:tc>
          <w:tcPr>
            <w:tcW w:w="1086" w:type="dxa"/>
            <w:vAlign w:val="bottom"/>
          </w:tcPr>
          <w:p w:rsidR="00384C5C" w:rsidRPr="00926022" w:rsidRDefault="00384C5C" w:rsidP="009C6D48">
            <w:pPr>
              <w:spacing w:before="40" w:after="40" w:line="210" w:lineRule="exact"/>
              <w:jc w:val="right"/>
              <w:rPr>
                <w:sz w:val="17"/>
                <w:szCs w:val="17"/>
              </w:rPr>
            </w:pPr>
            <w:r w:rsidRPr="00926022">
              <w:rPr>
                <w:sz w:val="17"/>
                <w:szCs w:val="17"/>
              </w:rPr>
              <w:t>652</w:t>
            </w:r>
            <w:r>
              <w:rPr>
                <w:sz w:val="17"/>
                <w:szCs w:val="17"/>
              </w:rPr>
              <w:t xml:space="preserve"> </w:t>
            </w:r>
            <w:r w:rsidRPr="00926022">
              <w:rPr>
                <w:sz w:val="17"/>
                <w:szCs w:val="17"/>
              </w:rPr>
              <w:t>352</w:t>
            </w:r>
          </w:p>
        </w:tc>
        <w:tc>
          <w:tcPr>
            <w:tcW w:w="1087" w:type="dxa"/>
            <w:vAlign w:val="bottom"/>
          </w:tcPr>
          <w:p w:rsidR="00384C5C" w:rsidRPr="00926022" w:rsidRDefault="00384C5C" w:rsidP="009C6D48">
            <w:pPr>
              <w:spacing w:before="40" w:after="40" w:line="210" w:lineRule="exact"/>
              <w:jc w:val="right"/>
              <w:rPr>
                <w:sz w:val="17"/>
                <w:szCs w:val="17"/>
              </w:rPr>
            </w:pPr>
            <w:r w:rsidRPr="00926022">
              <w:rPr>
                <w:sz w:val="17"/>
                <w:szCs w:val="17"/>
              </w:rPr>
              <w:t>397</w:t>
            </w:r>
            <w:r>
              <w:rPr>
                <w:sz w:val="17"/>
                <w:szCs w:val="17"/>
              </w:rPr>
              <w:t xml:space="preserve"> </w:t>
            </w:r>
            <w:r w:rsidRPr="00926022">
              <w:rPr>
                <w:sz w:val="17"/>
                <w:szCs w:val="17"/>
              </w:rPr>
              <w:t>247</w:t>
            </w:r>
          </w:p>
        </w:tc>
        <w:tc>
          <w:tcPr>
            <w:tcW w:w="1087" w:type="dxa"/>
            <w:vAlign w:val="bottom"/>
          </w:tcPr>
          <w:p w:rsidR="00384C5C" w:rsidRPr="00926022" w:rsidRDefault="00384C5C" w:rsidP="009C6D48">
            <w:pPr>
              <w:spacing w:before="40" w:after="40" w:line="210" w:lineRule="exact"/>
              <w:jc w:val="right"/>
              <w:rPr>
                <w:sz w:val="17"/>
                <w:szCs w:val="17"/>
              </w:rPr>
            </w:pPr>
            <w:r w:rsidRPr="00926022">
              <w:rPr>
                <w:sz w:val="17"/>
                <w:szCs w:val="17"/>
              </w:rPr>
              <w:t>217</w:t>
            </w:r>
            <w:r>
              <w:rPr>
                <w:sz w:val="17"/>
                <w:szCs w:val="17"/>
              </w:rPr>
              <w:t xml:space="preserve"> </w:t>
            </w:r>
            <w:r w:rsidRPr="00926022">
              <w:rPr>
                <w:sz w:val="17"/>
                <w:szCs w:val="17"/>
              </w:rPr>
              <w:t>949</w:t>
            </w:r>
          </w:p>
        </w:tc>
        <w:tc>
          <w:tcPr>
            <w:tcW w:w="1087" w:type="dxa"/>
            <w:vAlign w:val="bottom"/>
          </w:tcPr>
          <w:p w:rsidR="00384C5C" w:rsidRPr="00926022" w:rsidRDefault="00384C5C" w:rsidP="009C6D48">
            <w:pPr>
              <w:spacing w:before="40" w:after="40" w:line="210" w:lineRule="exact"/>
              <w:jc w:val="right"/>
              <w:rPr>
                <w:sz w:val="17"/>
                <w:szCs w:val="17"/>
              </w:rPr>
            </w:pPr>
            <w:r w:rsidRPr="00926022">
              <w:rPr>
                <w:sz w:val="17"/>
                <w:szCs w:val="17"/>
              </w:rPr>
              <w:t>575</w:t>
            </w:r>
            <w:r>
              <w:rPr>
                <w:sz w:val="17"/>
                <w:szCs w:val="17"/>
              </w:rPr>
              <w:t xml:space="preserve"> </w:t>
            </w:r>
            <w:r w:rsidRPr="00926022">
              <w:rPr>
                <w:sz w:val="17"/>
                <w:szCs w:val="17"/>
              </w:rPr>
              <w:t>914</w:t>
            </w:r>
          </w:p>
        </w:tc>
        <w:tc>
          <w:tcPr>
            <w:tcW w:w="1087" w:type="dxa"/>
            <w:vAlign w:val="bottom"/>
          </w:tcPr>
          <w:p w:rsidR="00384C5C" w:rsidRPr="00926022" w:rsidRDefault="00384C5C" w:rsidP="009C6D48">
            <w:pPr>
              <w:spacing w:before="40" w:after="40" w:line="210" w:lineRule="exact"/>
              <w:jc w:val="right"/>
              <w:rPr>
                <w:sz w:val="17"/>
                <w:szCs w:val="17"/>
              </w:rPr>
            </w:pPr>
            <w:r w:rsidRPr="00926022">
              <w:rPr>
                <w:sz w:val="17"/>
                <w:szCs w:val="17"/>
              </w:rPr>
              <w:t>138</w:t>
            </w:r>
            <w:r>
              <w:rPr>
                <w:sz w:val="17"/>
                <w:szCs w:val="17"/>
              </w:rPr>
              <w:t xml:space="preserve"> </w:t>
            </w:r>
            <w:r w:rsidRPr="00926022">
              <w:rPr>
                <w:sz w:val="17"/>
                <w:szCs w:val="17"/>
              </w:rPr>
              <w:t>971</w:t>
            </w:r>
          </w:p>
        </w:tc>
      </w:tr>
      <w:tr w:rsidR="00384C5C" w:rsidRPr="00926022">
        <w:tc>
          <w:tcPr>
            <w:tcW w:w="1881" w:type="dxa"/>
            <w:tcBorders>
              <w:bottom w:val="single" w:sz="12" w:space="0" w:color="auto"/>
            </w:tcBorders>
          </w:tcPr>
          <w:p w:rsidR="00384C5C" w:rsidRPr="00926022" w:rsidRDefault="00384C5C" w:rsidP="009C6D48">
            <w:pPr>
              <w:spacing w:before="40" w:after="80" w:line="210" w:lineRule="exact"/>
              <w:rPr>
                <w:sz w:val="17"/>
                <w:szCs w:val="17"/>
              </w:rPr>
            </w:pPr>
            <w:r w:rsidRPr="00926022">
              <w:rPr>
                <w:sz w:val="17"/>
                <w:szCs w:val="17"/>
              </w:rPr>
              <w:t xml:space="preserve">Porcentaje de mujeres </w:t>
            </w:r>
          </w:p>
        </w:tc>
        <w:tc>
          <w:tcPr>
            <w:tcW w:w="1086"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51,4</w:t>
            </w:r>
          </w:p>
        </w:tc>
        <w:tc>
          <w:tcPr>
            <w:tcW w:w="1087"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52,7</w:t>
            </w:r>
          </w:p>
        </w:tc>
        <w:tc>
          <w:tcPr>
            <w:tcW w:w="1087"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47,0</w:t>
            </w:r>
          </w:p>
        </w:tc>
        <w:tc>
          <w:tcPr>
            <w:tcW w:w="1087"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51,0</w:t>
            </w:r>
          </w:p>
        </w:tc>
        <w:tc>
          <w:tcPr>
            <w:tcW w:w="1087"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62,0</w:t>
            </w:r>
          </w:p>
        </w:tc>
      </w:tr>
    </w:tbl>
    <w:p w:rsidR="00384C5C" w:rsidRPr="00834ABD" w:rsidRDefault="00384C5C" w:rsidP="00384C5C">
      <w:pPr>
        <w:spacing w:line="120" w:lineRule="exact"/>
        <w:rPr>
          <w:sz w:val="10"/>
          <w:szCs w:val="24"/>
        </w:rPr>
      </w:pPr>
    </w:p>
    <w:p w:rsidR="00384C5C" w:rsidRPr="00AA7FB9" w:rsidRDefault="00384C5C" w:rsidP="00384C5C">
      <w:pPr>
        <w:pStyle w:val="FootnoteText"/>
        <w:tabs>
          <w:tab w:val="clear" w:pos="418"/>
          <w:tab w:val="right" w:pos="1476"/>
          <w:tab w:val="left" w:pos="1548"/>
          <w:tab w:val="right" w:pos="1836"/>
          <w:tab w:val="left" w:pos="1908"/>
        </w:tabs>
        <w:ind w:left="1548" w:hanging="288"/>
        <w:rPr>
          <w:i/>
          <w:lang w:eastAsia="ja-JP"/>
        </w:rPr>
      </w:pPr>
      <w:r w:rsidRPr="00AA7FB9">
        <w:rPr>
          <w:i/>
          <w:lang w:eastAsia="ja-JP"/>
        </w:rPr>
        <w:t xml:space="preserve">Fuente: </w:t>
      </w:r>
      <w:r w:rsidRPr="00E86C18">
        <w:rPr>
          <w:i/>
          <w:lang w:eastAsia="ja-JP"/>
        </w:rPr>
        <w:t>Informe rápido, No. 118/2004</w:t>
      </w:r>
      <w:r w:rsidRPr="00AA7FB9">
        <w:rPr>
          <w:lang w:eastAsia="ja-JP"/>
        </w:rPr>
        <w:t>. Oficina de Estadísticas de la República de Eslovenia</w:t>
      </w:r>
      <w:r>
        <w:rPr>
          <w:lang w:eastAsia="ja-JP"/>
        </w:rPr>
        <w:t>.</w:t>
      </w:r>
    </w:p>
    <w:p w:rsidR="00384C5C" w:rsidRPr="00AA7FB9"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AA7FB9"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Default="00384C5C" w:rsidP="00384C5C">
      <w:pPr>
        <w:pStyle w:val="SingleTxt"/>
        <w:jc w:val="left"/>
        <w:rPr>
          <w:b/>
        </w:rPr>
      </w:pPr>
      <w:r>
        <w:t>Cuadro 31</w:t>
      </w:r>
      <w:r>
        <w:br/>
      </w:r>
      <w:r w:rsidRPr="00834ABD">
        <w:rPr>
          <w:b/>
        </w:rPr>
        <w:t xml:space="preserve">Número de personas de 15 años o más que no estudian, desglosadas </w:t>
      </w:r>
      <w:r>
        <w:rPr>
          <w:b/>
        </w:rPr>
        <w:br/>
      </w:r>
      <w:r w:rsidRPr="00834ABD">
        <w:rPr>
          <w:b/>
        </w:rPr>
        <w:t xml:space="preserve">por sexo y por los motivos por los cuales no participan en la educación, </w:t>
      </w:r>
      <w:r>
        <w:rPr>
          <w:b/>
        </w:rPr>
        <w:br/>
      </w:r>
      <w:r w:rsidRPr="00834ABD">
        <w:rPr>
          <w:b/>
        </w:rPr>
        <w:t>segundo trimestre de 2003</w:t>
      </w:r>
    </w:p>
    <w:tbl>
      <w:tblPr>
        <w:tblW w:w="0" w:type="auto"/>
        <w:tblInd w:w="1324" w:type="dxa"/>
        <w:tblCellMar>
          <w:left w:w="70" w:type="dxa"/>
          <w:right w:w="70" w:type="dxa"/>
        </w:tblCellMar>
        <w:tblLook w:val="0000" w:firstRow="0" w:lastRow="0" w:firstColumn="0" w:lastColumn="0" w:noHBand="0" w:noVBand="0"/>
      </w:tblPr>
      <w:tblGrid>
        <w:gridCol w:w="3762"/>
        <w:gridCol w:w="1184"/>
        <w:gridCol w:w="1184"/>
        <w:gridCol w:w="1185"/>
      </w:tblGrid>
      <w:tr w:rsidR="00384C5C" w:rsidRPr="00E43733">
        <w:tblPrEx>
          <w:tblCellMar>
            <w:top w:w="0" w:type="dxa"/>
            <w:bottom w:w="0" w:type="dxa"/>
          </w:tblCellMar>
        </w:tblPrEx>
        <w:trPr>
          <w:trHeight w:val="426"/>
          <w:tblHeader/>
        </w:trPr>
        <w:tc>
          <w:tcPr>
            <w:tcW w:w="3762" w:type="dxa"/>
            <w:tcBorders>
              <w:top w:val="single" w:sz="4" w:space="0" w:color="auto"/>
              <w:bottom w:val="single" w:sz="12" w:space="0" w:color="auto"/>
            </w:tcBorders>
            <w:vAlign w:val="bottom"/>
          </w:tcPr>
          <w:p w:rsidR="00384C5C" w:rsidRPr="00E43733" w:rsidRDefault="00384C5C" w:rsidP="009C6D48">
            <w:pPr>
              <w:spacing w:before="40" w:after="40" w:line="170" w:lineRule="exact"/>
              <w:rPr>
                <w:bCs/>
                <w:i/>
                <w:sz w:val="14"/>
                <w:szCs w:val="14"/>
              </w:rPr>
            </w:pPr>
            <w:r w:rsidRPr="00E43733">
              <w:rPr>
                <w:bCs/>
                <w:i/>
                <w:sz w:val="14"/>
                <w:szCs w:val="14"/>
              </w:rPr>
              <w:t>Motivo de la no participación</w:t>
            </w:r>
          </w:p>
        </w:tc>
        <w:tc>
          <w:tcPr>
            <w:tcW w:w="1184" w:type="dxa"/>
            <w:tcBorders>
              <w:top w:val="single" w:sz="4" w:space="0" w:color="auto"/>
              <w:bottom w:val="single" w:sz="12" w:space="0" w:color="auto"/>
            </w:tcBorders>
            <w:vAlign w:val="bottom"/>
          </w:tcPr>
          <w:p w:rsidR="00384C5C" w:rsidRPr="00E43733" w:rsidRDefault="00384C5C" w:rsidP="009C6D48">
            <w:pPr>
              <w:spacing w:before="40" w:after="40" w:line="170" w:lineRule="exact"/>
              <w:jc w:val="right"/>
              <w:rPr>
                <w:bCs/>
                <w:i/>
                <w:sz w:val="14"/>
                <w:szCs w:val="14"/>
              </w:rPr>
            </w:pPr>
            <w:r w:rsidRPr="00E43733">
              <w:rPr>
                <w:bCs/>
                <w:i/>
                <w:sz w:val="14"/>
                <w:szCs w:val="14"/>
              </w:rPr>
              <w:t>Total</w:t>
            </w:r>
          </w:p>
        </w:tc>
        <w:tc>
          <w:tcPr>
            <w:tcW w:w="1184" w:type="dxa"/>
            <w:tcBorders>
              <w:top w:val="single" w:sz="4" w:space="0" w:color="auto"/>
              <w:bottom w:val="single" w:sz="12" w:space="0" w:color="auto"/>
            </w:tcBorders>
            <w:vAlign w:val="bottom"/>
          </w:tcPr>
          <w:p w:rsidR="00384C5C" w:rsidRPr="00E43733" w:rsidRDefault="00384C5C" w:rsidP="009C6D48">
            <w:pPr>
              <w:spacing w:before="40" w:after="40" w:line="170" w:lineRule="exact"/>
              <w:jc w:val="right"/>
              <w:rPr>
                <w:bCs/>
                <w:i/>
                <w:sz w:val="14"/>
                <w:szCs w:val="14"/>
              </w:rPr>
            </w:pPr>
            <w:r w:rsidRPr="00E43733">
              <w:rPr>
                <w:bCs/>
                <w:i/>
                <w:sz w:val="14"/>
                <w:szCs w:val="14"/>
              </w:rPr>
              <w:t>Mujeres</w:t>
            </w:r>
          </w:p>
        </w:tc>
        <w:tc>
          <w:tcPr>
            <w:tcW w:w="1185" w:type="dxa"/>
            <w:tcBorders>
              <w:top w:val="single" w:sz="4" w:space="0" w:color="auto"/>
              <w:bottom w:val="single" w:sz="12" w:space="0" w:color="auto"/>
            </w:tcBorders>
            <w:vAlign w:val="bottom"/>
          </w:tcPr>
          <w:p w:rsidR="00384C5C" w:rsidRPr="00E43733" w:rsidRDefault="00384C5C" w:rsidP="009C6D48">
            <w:pPr>
              <w:spacing w:before="40" w:after="40" w:line="170" w:lineRule="exact"/>
              <w:jc w:val="right"/>
              <w:rPr>
                <w:bCs/>
                <w:i/>
                <w:sz w:val="14"/>
                <w:szCs w:val="14"/>
              </w:rPr>
            </w:pPr>
            <w:r w:rsidRPr="00E43733">
              <w:rPr>
                <w:bCs/>
                <w:i/>
                <w:sz w:val="14"/>
                <w:szCs w:val="14"/>
              </w:rPr>
              <w:t xml:space="preserve">Porcentaje </w:t>
            </w:r>
            <w:r>
              <w:rPr>
                <w:bCs/>
                <w:i/>
                <w:sz w:val="14"/>
                <w:szCs w:val="14"/>
              </w:rPr>
              <w:br/>
            </w:r>
            <w:r w:rsidRPr="00E43733">
              <w:rPr>
                <w:bCs/>
                <w:i/>
                <w:sz w:val="14"/>
                <w:szCs w:val="14"/>
              </w:rPr>
              <w:t xml:space="preserve">de mujeres </w:t>
            </w:r>
          </w:p>
        </w:tc>
      </w:tr>
      <w:tr w:rsidR="00384C5C" w:rsidRPr="00AA7FB9">
        <w:tblPrEx>
          <w:tblCellMar>
            <w:top w:w="0" w:type="dxa"/>
            <w:bottom w:w="0" w:type="dxa"/>
          </w:tblCellMar>
        </w:tblPrEx>
        <w:tc>
          <w:tcPr>
            <w:tcW w:w="3762" w:type="dxa"/>
            <w:tcBorders>
              <w:top w:val="single" w:sz="12" w:space="0" w:color="auto"/>
            </w:tcBorders>
            <w:vAlign w:val="bottom"/>
          </w:tcPr>
          <w:p w:rsidR="00384C5C" w:rsidRPr="00AA7FB9" w:rsidRDefault="00384C5C" w:rsidP="009C6D48">
            <w:pPr>
              <w:spacing w:before="80" w:after="40" w:line="210" w:lineRule="exact"/>
              <w:rPr>
                <w:b/>
                <w:sz w:val="17"/>
                <w:szCs w:val="17"/>
              </w:rPr>
            </w:pPr>
            <w:r w:rsidRPr="00AA7FB9">
              <w:rPr>
                <w:b/>
                <w:sz w:val="17"/>
                <w:szCs w:val="17"/>
              </w:rPr>
              <w:t>Total</w:t>
            </w:r>
          </w:p>
        </w:tc>
        <w:tc>
          <w:tcPr>
            <w:tcW w:w="1184" w:type="dxa"/>
            <w:tcBorders>
              <w:top w:val="single" w:sz="12" w:space="0" w:color="auto"/>
            </w:tcBorders>
            <w:vAlign w:val="bottom"/>
          </w:tcPr>
          <w:p w:rsidR="00384C5C" w:rsidRPr="00AA7FB9" w:rsidRDefault="00384C5C" w:rsidP="009C6D48">
            <w:pPr>
              <w:spacing w:before="80" w:after="40" w:line="210" w:lineRule="exact"/>
              <w:jc w:val="right"/>
              <w:rPr>
                <w:b/>
                <w:sz w:val="17"/>
                <w:szCs w:val="17"/>
              </w:rPr>
            </w:pPr>
            <w:r w:rsidRPr="00AA7FB9">
              <w:rPr>
                <w:b/>
                <w:sz w:val="17"/>
                <w:szCs w:val="17"/>
              </w:rPr>
              <w:t>1 142 276</w:t>
            </w:r>
          </w:p>
        </w:tc>
        <w:tc>
          <w:tcPr>
            <w:tcW w:w="1184" w:type="dxa"/>
            <w:tcBorders>
              <w:top w:val="single" w:sz="12" w:space="0" w:color="auto"/>
            </w:tcBorders>
            <w:vAlign w:val="bottom"/>
          </w:tcPr>
          <w:p w:rsidR="00384C5C" w:rsidRPr="00AA7FB9" w:rsidRDefault="00384C5C" w:rsidP="009C6D48">
            <w:pPr>
              <w:spacing w:before="80" w:after="40" w:line="210" w:lineRule="exact"/>
              <w:jc w:val="right"/>
              <w:rPr>
                <w:b/>
                <w:sz w:val="17"/>
                <w:szCs w:val="17"/>
              </w:rPr>
            </w:pPr>
            <w:r w:rsidRPr="00AA7FB9">
              <w:rPr>
                <w:b/>
                <w:sz w:val="17"/>
                <w:szCs w:val="17"/>
              </w:rPr>
              <w:t>585 281</w:t>
            </w:r>
          </w:p>
        </w:tc>
        <w:tc>
          <w:tcPr>
            <w:tcW w:w="1185" w:type="dxa"/>
            <w:tcBorders>
              <w:top w:val="single" w:sz="12" w:space="0" w:color="auto"/>
            </w:tcBorders>
            <w:vAlign w:val="bottom"/>
          </w:tcPr>
          <w:p w:rsidR="00384C5C" w:rsidRPr="00AA7FB9" w:rsidRDefault="00384C5C" w:rsidP="009C6D48">
            <w:pPr>
              <w:spacing w:before="80" w:after="40" w:line="210" w:lineRule="exact"/>
              <w:jc w:val="right"/>
              <w:rPr>
                <w:b/>
                <w:sz w:val="17"/>
                <w:szCs w:val="17"/>
              </w:rPr>
            </w:pPr>
            <w:r w:rsidRPr="00AA7FB9">
              <w:rPr>
                <w:b/>
                <w:sz w:val="17"/>
                <w:szCs w:val="17"/>
              </w:rPr>
              <w:t>51,2</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Falta de tiempo</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202</w:t>
            </w:r>
            <w:r>
              <w:rPr>
                <w:sz w:val="17"/>
                <w:szCs w:val="17"/>
              </w:rPr>
              <w:t xml:space="preserve"> </w:t>
            </w:r>
            <w:r w:rsidRPr="00926022">
              <w:rPr>
                <w:sz w:val="17"/>
                <w:szCs w:val="17"/>
              </w:rPr>
              <w:t>930</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91</w:t>
            </w:r>
            <w:r>
              <w:rPr>
                <w:sz w:val="17"/>
                <w:szCs w:val="17"/>
              </w:rPr>
              <w:t xml:space="preserve"> </w:t>
            </w:r>
            <w:r w:rsidRPr="00926022">
              <w:rPr>
                <w:sz w:val="17"/>
                <w:szCs w:val="17"/>
              </w:rPr>
              <w:t>186</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44,9</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Demasiado ocupado con mi trabajo</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51</w:t>
            </w:r>
            <w:r>
              <w:rPr>
                <w:sz w:val="17"/>
                <w:szCs w:val="17"/>
              </w:rPr>
              <w:t xml:space="preserve"> </w:t>
            </w:r>
            <w:r w:rsidRPr="00926022">
              <w:rPr>
                <w:sz w:val="17"/>
                <w:szCs w:val="17"/>
              </w:rPr>
              <w:t>311</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17</w:t>
            </w:r>
            <w:r>
              <w:rPr>
                <w:sz w:val="17"/>
                <w:szCs w:val="17"/>
              </w:rPr>
              <w:t xml:space="preserve"> </w:t>
            </w:r>
            <w:r w:rsidRPr="00926022">
              <w:rPr>
                <w:sz w:val="17"/>
                <w:szCs w:val="17"/>
              </w:rPr>
              <w:t>471</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34,0</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No hay oferta en el lugar donde vivo; los otros lugares me quedan demasiado lejos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16</w:t>
            </w:r>
            <w:r>
              <w:rPr>
                <w:sz w:val="17"/>
                <w:szCs w:val="17"/>
              </w:rPr>
              <w:t xml:space="preserve"> </w:t>
            </w:r>
            <w:r w:rsidRPr="00926022">
              <w:rPr>
                <w:sz w:val="17"/>
                <w:szCs w:val="17"/>
              </w:rPr>
              <w:t>867</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8</w:t>
            </w:r>
            <w:r>
              <w:rPr>
                <w:sz w:val="17"/>
                <w:szCs w:val="17"/>
              </w:rPr>
              <w:t xml:space="preserve"> </w:t>
            </w:r>
            <w:r w:rsidRPr="00926022">
              <w:rPr>
                <w:sz w:val="17"/>
                <w:szCs w:val="17"/>
              </w:rPr>
              <w:t>069</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47,8</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Responsabilidades familiares</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27</w:t>
            </w:r>
            <w:r>
              <w:rPr>
                <w:sz w:val="17"/>
                <w:szCs w:val="17"/>
              </w:rPr>
              <w:t xml:space="preserve"> </w:t>
            </w:r>
            <w:r w:rsidRPr="00926022">
              <w:rPr>
                <w:sz w:val="17"/>
                <w:szCs w:val="17"/>
              </w:rPr>
              <w:t>576</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21</w:t>
            </w:r>
            <w:r>
              <w:rPr>
                <w:sz w:val="17"/>
                <w:szCs w:val="17"/>
              </w:rPr>
              <w:t xml:space="preserve"> </w:t>
            </w:r>
            <w:r w:rsidRPr="00926022">
              <w:rPr>
                <w:sz w:val="17"/>
                <w:szCs w:val="17"/>
              </w:rPr>
              <w:t>911</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79,5</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Demasiado caro/falta de recursos económicos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27</w:t>
            </w:r>
            <w:r>
              <w:rPr>
                <w:sz w:val="17"/>
                <w:szCs w:val="17"/>
              </w:rPr>
              <w:t xml:space="preserve"> </w:t>
            </w:r>
            <w:r w:rsidRPr="00926022">
              <w:rPr>
                <w:sz w:val="17"/>
                <w:szCs w:val="17"/>
              </w:rPr>
              <w:t>209</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15</w:t>
            </w:r>
            <w:r>
              <w:rPr>
                <w:sz w:val="17"/>
                <w:szCs w:val="17"/>
              </w:rPr>
              <w:t xml:space="preserve"> </w:t>
            </w:r>
            <w:r w:rsidRPr="00926022">
              <w:rPr>
                <w:sz w:val="17"/>
                <w:szCs w:val="17"/>
              </w:rPr>
              <w:t>679</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57,6</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Educación previa insuficiente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w:t>
            </w:r>
            <w:r>
              <w:rPr>
                <w:sz w:val="17"/>
                <w:szCs w:val="17"/>
              </w:rPr>
              <w:t xml:space="preserve"> </w:t>
            </w:r>
            <w:r w:rsidRPr="00926022">
              <w:rPr>
                <w:sz w:val="17"/>
                <w:szCs w:val="17"/>
              </w:rPr>
              <w:t>858</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773</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41,6</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No cuenta con apoyo del empleador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3</w:t>
            </w:r>
            <w:r>
              <w:rPr>
                <w:sz w:val="17"/>
                <w:szCs w:val="17"/>
              </w:rPr>
              <w:t xml:space="preserve"> </w:t>
            </w:r>
            <w:r w:rsidRPr="00926022">
              <w:rPr>
                <w:sz w:val="17"/>
                <w:szCs w:val="17"/>
              </w:rPr>
              <w:t>477</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w:t>
            </w:r>
            <w:r>
              <w:rPr>
                <w:sz w:val="17"/>
                <w:szCs w:val="17"/>
              </w:rPr>
              <w:t xml:space="preserve"> </w:t>
            </w:r>
            <w:r w:rsidRPr="00926022">
              <w:rPr>
                <w:sz w:val="17"/>
                <w:szCs w:val="17"/>
              </w:rPr>
              <w:t>567</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45,0</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Educación en el momento inapropiado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818</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358</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43,8</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Motivos lingüísticos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w:t>
            </w:r>
            <w:r>
              <w:rPr>
                <w:sz w:val="17"/>
                <w:szCs w:val="17"/>
              </w:rPr>
              <w:t xml:space="preserve"> </w:t>
            </w:r>
            <w:r w:rsidRPr="00926022">
              <w:rPr>
                <w:sz w:val="17"/>
                <w:szCs w:val="17"/>
              </w:rPr>
              <w:t>200</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1</w:t>
            </w:r>
            <w:r>
              <w:rPr>
                <w:sz w:val="17"/>
                <w:szCs w:val="17"/>
              </w:rPr>
              <w:t xml:space="preserve"> </w:t>
            </w:r>
            <w:r w:rsidRPr="00926022">
              <w:rPr>
                <w:sz w:val="17"/>
                <w:szCs w:val="17"/>
              </w:rPr>
              <w:t>001</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83,4</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 xml:space="preserve">Razones de salud </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62</w:t>
            </w:r>
            <w:r>
              <w:rPr>
                <w:sz w:val="17"/>
                <w:szCs w:val="17"/>
              </w:rPr>
              <w:t xml:space="preserve"> </w:t>
            </w:r>
            <w:r w:rsidRPr="00926022">
              <w:rPr>
                <w:sz w:val="17"/>
                <w:szCs w:val="17"/>
              </w:rPr>
              <w:t>007</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33</w:t>
            </w:r>
            <w:r>
              <w:rPr>
                <w:sz w:val="17"/>
                <w:szCs w:val="17"/>
              </w:rPr>
              <w:t xml:space="preserve"> </w:t>
            </w:r>
            <w:r w:rsidRPr="00926022">
              <w:rPr>
                <w:sz w:val="17"/>
                <w:szCs w:val="17"/>
              </w:rPr>
              <w:t>173</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53,5</w:t>
            </w:r>
          </w:p>
        </w:tc>
      </w:tr>
      <w:tr w:rsidR="00384C5C" w:rsidRPr="001303D2">
        <w:tblPrEx>
          <w:tblCellMar>
            <w:top w:w="0" w:type="dxa"/>
            <w:bottom w:w="0" w:type="dxa"/>
          </w:tblCellMar>
        </w:tblPrEx>
        <w:tc>
          <w:tcPr>
            <w:tcW w:w="3762" w:type="dxa"/>
            <w:vAlign w:val="bottom"/>
          </w:tcPr>
          <w:p w:rsidR="00384C5C" w:rsidRPr="00926022" w:rsidRDefault="00384C5C" w:rsidP="009C6D48">
            <w:pPr>
              <w:spacing w:before="40" w:after="40" w:line="210" w:lineRule="exact"/>
              <w:rPr>
                <w:sz w:val="17"/>
                <w:szCs w:val="17"/>
              </w:rPr>
            </w:pPr>
            <w:r w:rsidRPr="00926022">
              <w:rPr>
                <w:sz w:val="17"/>
                <w:szCs w:val="17"/>
              </w:rPr>
              <w:t>No tiene interés (incluida la edad)</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744</w:t>
            </w:r>
            <w:r>
              <w:rPr>
                <w:sz w:val="17"/>
                <w:szCs w:val="17"/>
              </w:rPr>
              <w:t xml:space="preserve"> </w:t>
            </w:r>
            <w:r w:rsidRPr="00926022">
              <w:rPr>
                <w:sz w:val="17"/>
                <w:szCs w:val="17"/>
              </w:rPr>
              <w:t>628</w:t>
            </w:r>
          </w:p>
        </w:tc>
        <w:tc>
          <w:tcPr>
            <w:tcW w:w="1184" w:type="dxa"/>
            <w:vAlign w:val="bottom"/>
          </w:tcPr>
          <w:p w:rsidR="00384C5C" w:rsidRPr="00926022" w:rsidRDefault="00384C5C" w:rsidP="009C6D48">
            <w:pPr>
              <w:spacing w:before="40" w:after="40" w:line="210" w:lineRule="exact"/>
              <w:jc w:val="right"/>
              <w:rPr>
                <w:sz w:val="17"/>
                <w:szCs w:val="17"/>
              </w:rPr>
            </w:pPr>
            <w:r w:rsidRPr="00926022">
              <w:rPr>
                <w:sz w:val="17"/>
                <w:szCs w:val="17"/>
              </w:rPr>
              <w:t>393</w:t>
            </w:r>
            <w:r>
              <w:rPr>
                <w:sz w:val="17"/>
                <w:szCs w:val="17"/>
              </w:rPr>
              <w:t xml:space="preserve"> </w:t>
            </w:r>
            <w:r w:rsidRPr="00926022">
              <w:rPr>
                <w:sz w:val="17"/>
                <w:szCs w:val="17"/>
              </w:rPr>
              <w:t>044</w:t>
            </w:r>
          </w:p>
        </w:tc>
        <w:tc>
          <w:tcPr>
            <w:tcW w:w="1185" w:type="dxa"/>
            <w:vAlign w:val="bottom"/>
          </w:tcPr>
          <w:p w:rsidR="00384C5C" w:rsidRPr="00926022" w:rsidRDefault="00384C5C" w:rsidP="009C6D48">
            <w:pPr>
              <w:spacing w:before="40" w:after="40" w:line="210" w:lineRule="exact"/>
              <w:jc w:val="right"/>
              <w:rPr>
                <w:sz w:val="17"/>
                <w:szCs w:val="17"/>
              </w:rPr>
            </w:pPr>
            <w:r w:rsidRPr="00926022">
              <w:rPr>
                <w:sz w:val="17"/>
                <w:szCs w:val="17"/>
              </w:rPr>
              <w:t>52,8</w:t>
            </w:r>
          </w:p>
        </w:tc>
      </w:tr>
      <w:tr w:rsidR="00384C5C" w:rsidRPr="003D2E2E">
        <w:tblPrEx>
          <w:tblCellMar>
            <w:top w:w="0" w:type="dxa"/>
            <w:bottom w:w="0" w:type="dxa"/>
          </w:tblCellMar>
        </w:tblPrEx>
        <w:tc>
          <w:tcPr>
            <w:tcW w:w="3762" w:type="dxa"/>
            <w:tcBorders>
              <w:bottom w:val="single" w:sz="12" w:space="0" w:color="auto"/>
            </w:tcBorders>
            <w:vAlign w:val="bottom"/>
          </w:tcPr>
          <w:p w:rsidR="00384C5C" w:rsidRPr="00926022" w:rsidRDefault="00384C5C" w:rsidP="009C6D48">
            <w:pPr>
              <w:spacing w:before="40" w:after="80" w:line="210" w:lineRule="exact"/>
              <w:rPr>
                <w:sz w:val="17"/>
                <w:szCs w:val="17"/>
              </w:rPr>
            </w:pPr>
            <w:r w:rsidRPr="00926022">
              <w:rPr>
                <w:sz w:val="17"/>
                <w:szCs w:val="17"/>
              </w:rPr>
              <w:t>Otros</w:t>
            </w:r>
          </w:p>
        </w:tc>
        <w:tc>
          <w:tcPr>
            <w:tcW w:w="1184"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2</w:t>
            </w:r>
            <w:r>
              <w:rPr>
                <w:sz w:val="17"/>
                <w:szCs w:val="17"/>
              </w:rPr>
              <w:t xml:space="preserve"> </w:t>
            </w:r>
            <w:r w:rsidRPr="00926022">
              <w:rPr>
                <w:sz w:val="17"/>
                <w:szCs w:val="17"/>
              </w:rPr>
              <w:t>395</w:t>
            </w:r>
          </w:p>
        </w:tc>
        <w:tc>
          <w:tcPr>
            <w:tcW w:w="1184"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1</w:t>
            </w:r>
            <w:r>
              <w:rPr>
                <w:sz w:val="17"/>
                <w:szCs w:val="17"/>
              </w:rPr>
              <w:t xml:space="preserve"> </w:t>
            </w:r>
            <w:r w:rsidRPr="00926022">
              <w:rPr>
                <w:sz w:val="17"/>
                <w:szCs w:val="17"/>
              </w:rPr>
              <w:t>049</w:t>
            </w:r>
          </w:p>
        </w:tc>
        <w:tc>
          <w:tcPr>
            <w:tcW w:w="1185" w:type="dxa"/>
            <w:tcBorders>
              <w:bottom w:val="single" w:sz="12" w:space="0" w:color="auto"/>
            </w:tcBorders>
            <w:vAlign w:val="bottom"/>
          </w:tcPr>
          <w:p w:rsidR="00384C5C" w:rsidRPr="00926022" w:rsidRDefault="00384C5C" w:rsidP="009C6D48">
            <w:pPr>
              <w:spacing w:before="40" w:after="80" w:line="210" w:lineRule="exact"/>
              <w:jc w:val="right"/>
              <w:rPr>
                <w:sz w:val="17"/>
                <w:szCs w:val="17"/>
              </w:rPr>
            </w:pPr>
            <w:r w:rsidRPr="00926022">
              <w:rPr>
                <w:sz w:val="17"/>
                <w:szCs w:val="17"/>
              </w:rPr>
              <w:t>43,8</w:t>
            </w:r>
          </w:p>
        </w:tc>
      </w:tr>
    </w:tbl>
    <w:p w:rsidR="00384C5C" w:rsidRPr="00834ABD" w:rsidRDefault="00384C5C" w:rsidP="00384C5C">
      <w:pPr>
        <w:spacing w:line="120" w:lineRule="exact"/>
        <w:rPr>
          <w:sz w:val="10"/>
          <w:szCs w:val="24"/>
        </w:rPr>
      </w:pPr>
    </w:p>
    <w:p w:rsidR="00384C5C" w:rsidRPr="00FA5C1B" w:rsidRDefault="00384C5C" w:rsidP="00384C5C">
      <w:pPr>
        <w:pStyle w:val="FootnoteText"/>
        <w:tabs>
          <w:tab w:val="clear" w:pos="418"/>
          <w:tab w:val="right" w:pos="1476"/>
          <w:tab w:val="left" w:pos="1548"/>
          <w:tab w:val="right" w:pos="1836"/>
          <w:tab w:val="left" w:pos="1908"/>
        </w:tabs>
        <w:ind w:left="1548" w:hanging="288"/>
        <w:rPr>
          <w:i/>
          <w:lang w:eastAsia="ja-JP"/>
        </w:rPr>
      </w:pPr>
      <w:r w:rsidRPr="00FA5C1B">
        <w:rPr>
          <w:i/>
          <w:lang w:eastAsia="ja-JP"/>
        </w:rPr>
        <w:t xml:space="preserve">Fuente: </w:t>
      </w:r>
      <w:r w:rsidRPr="00FA5C1B">
        <w:rPr>
          <w:lang w:eastAsia="ja-JP"/>
        </w:rPr>
        <w:t>Oficina de Estadísticas de la República de Eslovenia, 2004</w:t>
      </w:r>
      <w:r w:rsidRPr="00FA5C1B">
        <w:rPr>
          <w:i/>
          <w:lang w:eastAsia="ja-JP"/>
        </w:rPr>
        <w:t>.</w:t>
      </w:r>
    </w:p>
    <w:p w:rsidR="00384C5C" w:rsidRDefault="00384C5C" w:rsidP="00384C5C">
      <w:pPr>
        <w:spacing w:line="120" w:lineRule="exact"/>
        <w:rPr>
          <w:i/>
          <w:iCs/>
          <w:sz w:val="10"/>
          <w:szCs w:val="24"/>
        </w:rPr>
      </w:pPr>
    </w:p>
    <w:p w:rsidR="00384C5C" w:rsidRPr="00FA5C1B" w:rsidRDefault="00384C5C" w:rsidP="00384C5C">
      <w:pPr>
        <w:spacing w:line="120" w:lineRule="exact"/>
        <w:rPr>
          <w:i/>
          <w:iCs/>
          <w:sz w:val="10"/>
          <w:szCs w:val="24"/>
        </w:rPr>
      </w:pPr>
    </w:p>
    <w:p w:rsidR="00384C5C" w:rsidRDefault="00384C5C" w:rsidP="00384C5C">
      <w:pPr>
        <w:pStyle w:val="SingleTxt"/>
        <w:jc w:val="left"/>
        <w:rPr>
          <w:b/>
        </w:rPr>
      </w:pPr>
      <w:r w:rsidRPr="002D6BF8">
        <w:t>Cuadro 32</w:t>
      </w:r>
      <w:r w:rsidRPr="002D6BF8">
        <w:br/>
      </w:r>
      <w:r w:rsidRPr="00FE1B37">
        <w:rPr>
          <w:b/>
        </w:rPr>
        <w:t>Tasas de actividad por sexo (promedios anuales), 2003 y 2004</w:t>
      </w:r>
    </w:p>
    <w:tbl>
      <w:tblPr>
        <w:tblW w:w="7418" w:type="dxa"/>
        <w:tblInd w:w="1284" w:type="dxa"/>
        <w:tblLayout w:type="fixed"/>
        <w:tblCellMar>
          <w:left w:w="30" w:type="dxa"/>
          <w:right w:w="30" w:type="dxa"/>
        </w:tblCellMar>
        <w:tblLook w:val="0000" w:firstRow="0" w:lastRow="0" w:firstColumn="0" w:lastColumn="0" w:noHBand="0" w:noVBand="0"/>
      </w:tblPr>
      <w:tblGrid>
        <w:gridCol w:w="2729"/>
        <w:gridCol w:w="2099"/>
        <w:gridCol w:w="2590"/>
      </w:tblGrid>
      <w:tr w:rsidR="00384C5C" w:rsidRPr="00806F5F">
        <w:tblPrEx>
          <w:tblCellMar>
            <w:top w:w="0" w:type="dxa"/>
            <w:bottom w:w="0" w:type="dxa"/>
          </w:tblCellMar>
        </w:tblPrEx>
        <w:trPr>
          <w:cantSplit/>
        </w:trPr>
        <w:tc>
          <w:tcPr>
            <w:tcW w:w="2729" w:type="dxa"/>
            <w:tcBorders>
              <w:top w:val="single" w:sz="4" w:space="0" w:color="auto"/>
              <w:bottom w:val="single" w:sz="12" w:space="0" w:color="auto"/>
            </w:tcBorders>
          </w:tcPr>
          <w:p w:rsidR="00384C5C" w:rsidRPr="00806F5F" w:rsidRDefault="00384C5C" w:rsidP="009C6D48">
            <w:pPr>
              <w:spacing w:before="80" w:after="80" w:line="170" w:lineRule="exact"/>
              <w:rPr>
                <w:bCs/>
                <w:i/>
                <w:sz w:val="14"/>
                <w:szCs w:val="14"/>
              </w:rPr>
            </w:pPr>
          </w:p>
        </w:tc>
        <w:tc>
          <w:tcPr>
            <w:tcW w:w="2099" w:type="dxa"/>
            <w:tcBorders>
              <w:top w:val="single" w:sz="4" w:space="0" w:color="auto"/>
              <w:bottom w:val="single" w:sz="12" w:space="0" w:color="auto"/>
            </w:tcBorders>
          </w:tcPr>
          <w:p w:rsidR="00384C5C" w:rsidRPr="00806F5F" w:rsidRDefault="00384C5C" w:rsidP="009C6D48">
            <w:pPr>
              <w:spacing w:before="80" w:after="80" w:line="170" w:lineRule="exact"/>
              <w:jc w:val="right"/>
              <w:rPr>
                <w:bCs/>
                <w:i/>
                <w:sz w:val="14"/>
                <w:szCs w:val="14"/>
              </w:rPr>
            </w:pPr>
            <w:r w:rsidRPr="00806F5F">
              <w:rPr>
                <w:bCs/>
                <w:i/>
                <w:sz w:val="14"/>
                <w:szCs w:val="14"/>
              </w:rPr>
              <w:t>2003</w:t>
            </w:r>
          </w:p>
        </w:tc>
        <w:tc>
          <w:tcPr>
            <w:tcW w:w="2590" w:type="dxa"/>
            <w:tcBorders>
              <w:top w:val="single" w:sz="4" w:space="0" w:color="auto"/>
              <w:bottom w:val="single" w:sz="12" w:space="0" w:color="auto"/>
            </w:tcBorders>
          </w:tcPr>
          <w:p w:rsidR="00384C5C" w:rsidRPr="00806F5F" w:rsidRDefault="00384C5C" w:rsidP="009C6D48">
            <w:pPr>
              <w:spacing w:before="80" w:after="80" w:line="170" w:lineRule="exact"/>
              <w:jc w:val="right"/>
              <w:rPr>
                <w:bCs/>
                <w:i/>
                <w:sz w:val="14"/>
                <w:szCs w:val="14"/>
              </w:rPr>
            </w:pPr>
            <w:r w:rsidRPr="00806F5F">
              <w:rPr>
                <w:bCs/>
                <w:i/>
                <w:sz w:val="14"/>
                <w:szCs w:val="14"/>
              </w:rPr>
              <w:t>2004</w:t>
            </w:r>
          </w:p>
        </w:tc>
      </w:tr>
      <w:tr w:rsidR="00384C5C" w:rsidRPr="002D6BF8">
        <w:tblPrEx>
          <w:tblCellMar>
            <w:top w:w="0" w:type="dxa"/>
            <w:bottom w:w="0" w:type="dxa"/>
          </w:tblCellMar>
        </w:tblPrEx>
        <w:trPr>
          <w:cantSplit/>
        </w:trPr>
        <w:tc>
          <w:tcPr>
            <w:tcW w:w="2729" w:type="dxa"/>
            <w:tcBorders>
              <w:top w:val="single" w:sz="12" w:space="0" w:color="auto"/>
            </w:tcBorders>
          </w:tcPr>
          <w:p w:rsidR="00384C5C" w:rsidRPr="00FA5C1B" w:rsidRDefault="00384C5C" w:rsidP="009C6D48">
            <w:pPr>
              <w:spacing w:before="80" w:after="40" w:line="210" w:lineRule="exact"/>
              <w:rPr>
                <w:b/>
                <w:sz w:val="17"/>
                <w:szCs w:val="17"/>
              </w:rPr>
            </w:pPr>
            <w:r w:rsidRPr="00FA5C1B">
              <w:rPr>
                <w:b/>
                <w:sz w:val="17"/>
                <w:szCs w:val="17"/>
              </w:rPr>
              <w:t>Total</w:t>
            </w:r>
          </w:p>
        </w:tc>
        <w:tc>
          <w:tcPr>
            <w:tcW w:w="2099" w:type="dxa"/>
            <w:tcBorders>
              <w:top w:val="single" w:sz="12" w:space="0" w:color="auto"/>
            </w:tcBorders>
          </w:tcPr>
          <w:p w:rsidR="00384C5C" w:rsidRPr="002D6BF8" w:rsidRDefault="00384C5C" w:rsidP="009C6D48">
            <w:pPr>
              <w:spacing w:before="80" w:after="40" w:line="210" w:lineRule="exact"/>
              <w:rPr>
                <w:sz w:val="17"/>
                <w:szCs w:val="17"/>
              </w:rPr>
            </w:pPr>
          </w:p>
        </w:tc>
        <w:tc>
          <w:tcPr>
            <w:tcW w:w="2590" w:type="dxa"/>
            <w:tcBorders>
              <w:top w:val="single" w:sz="12" w:space="0" w:color="auto"/>
            </w:tcBorders>
          </w:tcPr>
          <w:p w:rsidR="00384C5C" w:rsidRPr="002D6BF8" w:rsidRDefault="00384C5C" w:rsidP="009C6D48">
            <w:pPr>
              <w:spacing w:before="80" w:after="40" w:line="210" w:lineRule="exact"/>
              <w:rPr>
                <w:sz w:val="17"/>
                <w:szCs w:val="17"/>
              </w:rPr>
            </w:pP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Tasa de actividad</w:t>
            </w:r>
          </w:p>
        </w:tc>
        <w:tc>
          <w:tcPr>
            <w:tcW w:w="2099" w:type="dxa"/>
          </w:tcPr>
          <w:p w:rsidR="00384C5C" w:rsidRPr="00926022" w:rsidRDefault="00384C5C" w:rsidP="009C6D48">
            <w:pPr>
              <w:spacing w:before="20" w:after="20" w:line="210" w:lineRule="exact"/>
              <w:jc w:val="right"/>
              <w:rPr>
                <w:sz w:val="17"/>
                <w:szCs w:val="17"/>
              </w:rPr>
            </w:pPr>
            <w:r w:rsidRPr="00926022">
              <w:rPr>
                <w:sz w:val="17"/>
                <w:szCs w:val="17"/>
              </w:rPr>
              <w:t>56,6</w:t>
            </w:r>
          </w:p>
        </w:tc>
        <w:tc>
          <w:tcPr>
            <w:tcW w:w="2590" w:type="dxa"/>
          </w:tcPr>
          <w:p w:rsidR="00384C5C" w:rsidRPr="00926022" w:rsidRDefault="00384C5C" w:rsidP="009C6D48">
            <w:pPr>
              <w:spacing w:before="20" w:after="20" w:line="210" w:lineRule="exact"/>
              <w:jc w:val="right"/>
              <w:rPr>
                <w:sz w:val="17"/>
                <w:szCs w:val="17"/>
              </w:rPr>
            </w:pPr>
            <w:r w:rsidRPr="00926022">
              <w:rPr>
                <w:sz w:val="17"/>
                <w:szCs w:val="17"/>
              </w:rPr>
              <w:t>59,0</w:t>
            </w: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 xml:space="preserve">Relación empleo/población </w:t>
            </w:r>
          </w:p>
        </w:tc>
        <w:tc>
          <w:tcPr>
            <w:tcW w:w="2099" w:type="dxa"/>
          </w:tcPr>
          <w:p w:rsidR="00384C5C" w:rsidRPr="00926022" w:rsidRDefault="00384C5C" w:rsidP="009C6D48">
            <w:pPr>
              <w:spacing w:before="20" w:after="20" w:line="210" w:lineRule="exact"/>
              <w:jc w:val="right"/>
              <w:rPr>
                <w:sz w:val="17"/>
                <w:szCs w:val="17"/>
              </w:rPr>
            </w:pPr>
            <w:r w:rsidRPr="00926022">
              <w:rPr>
                <w:sz w:val="17"/>
                <w:szCs w:val="17"/>
              </w:rPr>
              <w:t>52,8</w:t>
            </w:r>
          </w:p>
        </w:tc>
        <w:tc>
          <w:tcPr>
            <w:tcW w:w="2590" w:type="dxa"/>
          </w:tcPr>
          <w:p w:rsidR="00384C5C" w:rsidRPr="00926022" w:rsidRDefault="00384C5C" w:rsidP="009C6D48">
            <w:pPr>
              <w:spacing w:before="20" w:after="20" w:line="210" w:lineRule="exact"/>
              <w:jc w:val="right"/>
              <w:rPr>
                <w:sz w:val="17"/>
                <w:szCs w:val="17"/>
              </w:rPr>
            </w:pPr>
            <w:r w:rsidRPr="00926022">
              <w:rPr>
                <w:sz w:val="17"/>
                <w:szCs w:val="17"/>
              </w:rPr>
              <w:t>55,3</w:t>
            </w: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Hombres</w:t>
            </w:r>
          </w:p>
        </w:tc>
        <w:tc>
          <w:tcPr>
            <w:tcW w:w="2099" w:type="dxa"/>
          </w:tcPr>
          <w:p w:rsidR="00384C5C" w:rsidRPr="00926022" w:rsidRDefault="00384C5C" w:rsidP="009C6D48">
            <w:pPr>
              <w:spacing w:before="20" w:after="20" w:line="210" w:lineRule="exact"/>
              <w:jc w:val="right"/>
              <w:rPr>
                <w:sz w:val="17"/>
                <w:szCs w:val="17"/>
              </w:rPr>
            </w:pPr>
          </w:p>
        </w:tc>
        <w:tc>
          <w:tcPr>
            <w:tcW w:w="2590" w:type="dxa"/>
          </w:tcPr>
          <w:p w:rsidR="00384C5C" w:rsidRPr="00926022" w:rsidRDefault="00384C5C" w:rsidP="009C6D48">
            <w:pPr>
              <w:spacing w:before="20" w:after="20" w:line="210" w:lineRule="exact"/>
              <w:jc w:val="right"/>
              <w:rPr>
                <w:sz w:val="17"/>
                <w:szCs w:val="17"/>
              </w:rPr>
            </w:pP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Tasa de actividad</w:t>
            </w:r>
          </w:p>
        </w:tc>
        <w:tc>
          <w:tcPr>
            <w:tcW w:w="2099" w:type="dxa"/>
          </w:tcPr>
          <w:p w:rsidR="00384C5C" w:rsidRPr="00926022" w:rsidRDefault="00384C5C" w:rsidP="009C6D48">
            <w:pPr>
              <w:spacing w:before="20" w:after="20" w:line="210" w:lineRule="exact"/>
              <w:jc w:val="right"/>
              <w:rPr>
                <w:sz w:val="17"/>
                <w:szCs w:val="17"/>
              </w:rPr>
            </w:pPr>
            <w:r w:rsidRPr="00926022">
              <w:rPr>
                <w:sz w:val="17"/>
                <w:szCs w:val="17"/>
              </w:rPr>
              <w:t>63,5</w:t>
            </w:r>
          </w:p>
        </w:tc>
        <w:tc>
          <w:tcPr>
            <w:tcW w:w="2590" w:type="dxa"/>
          </w:tcPr>
          <w:p w:rsidR="00384C5C" w:rsidRPr="00926022" w:rsidRDefault="00384C5C" w:rsidP="009C6D48">
            <w:pPr>
              <w:spacing w:before="20" w:after="20" w:line="210" w:lineRule="exact"/>
              <w:jc w:val="right"/>
              <w:rPr>
                <w:sz w:val="17"/>
                <w:szCs w:val="17"/>
              </w:rPr>
            </w:pPr>
            <w:r w:rsidRPr="00926022">
              <w:rPr>
                <w:sz w:val="17"/>
                <w:szCs w:val="17"/>
              </w:rPr>
              <w:t>65,9</w:t>
            </w: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Relación empleo/población</w:t>
            </w:r>
          </w:p>
        </w:tc>
        <w:tc>
          <w:tcPr>
            <w:tcW w:w="2099" w:type="dxa"/>
          </w:tcPr>
          <w:p w:rsidR="00384C5C" w:rsidRPr="00926022" w:rsidRDefault="00384C5C" w:rsidP="009C6D48">
            <w:pPr>
              <w:spacing w:before="20" w:after="20" w:line="210" w:lineRule="exact"/>
              <w:jc w:val="right"/>
              <w:rPr>
                <w:sz w:val="17"/>
                <w:szCs w:val="17"/>
              </w:rPr>
            </w:pPr>
            <w:r w:rsidRPr="00926022">
              <w:rPr>
                <w:sz w:val="17"/>
                <w:szCs w:val="17"/>
              </w:rPr>
              <w:t>59,4</w:t>
            </w:r>
          </w:p>
        </w:tc>
        <w:tc>
          <w:tcPr>
            <w:tcW w:w="2590" w:type="dxa"/>
          </w:tcPr>
          <w:p w:rsidR="00384C5C" w:rsidRPr="00926022" w:rsidRDefault="00384C5C" w:rsidP="009C6D48">
            <w:pPr>
              <w:spacing w:before="20" w:after="20" w:line="210" w:lineRule="exact"/>
              <w:jc w:val="right"/>
              <w:rPr>
                <w:sz w:val="17"/>
                <w:szCs w:val="17"/>
              </w:rPr>
            </w:pPr>
            <w:r w:rsidRPr="00926022">
              <w:rPr>
                <w:sz w:val="17"/>
                <w:szCs w:val="17"/>
              </w:rPr>
              <w:t>62,0</w:t>
            </w: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Mujeres</w:t>
            </w:r>
          </w:p>
        </w:tc>
        <w:tc>
          <w:tcPr>
            <w:tcW w:w="2099" w:type="dxa"/>
          </w:tcPr>
          <w:p w:rsidR="00384C5C" w:rsidRPr="00926022" w:rsidRDefault="00384C5C" w:rsidP="009C6D48">
            <w:pPr>
              <w:spacing w:before="20" w:after="20" w:line="210" w:lineRule="exact"/>
              <w:jc w:val="right"/>
              <w:rPr>
                <w:sz w:val="17"/>
                <w:szCs w:val="17"/>
              </w:rPr>
            </w:pPr>
          </w:p>
        </w:tc>
        <w:tc>
          <w:tcPr>
            <w:tcW w:w="2590" w:type="dxa"/>
          </w:tcPr>
          <w:p w:rsidR="00384C5C" w:rsidRPr="00926022" w:rsidRDefault="00384C5C" w:rsidP="009C6D48">
            <w:pPr>
              <w:spacing w:before="20" w:after="20" w:line="210" w:lineRule="exact"/>
              <w:jc w:val="right"/>
              <w:rPr>
                <w:sz w:val="17"/>
                <w:szCs w:val="17"/>
              </w:rPr>
            </w:pPr>
          </w:p>
        </w:tc>
      </w:tr>
      <w:tr w:rsidR="00384C5C" w:rsidRPr="001303D2">
        <w:tblPrEx>
          <w:tblCellMar>
            <w:top w:w="0" w:type="dxa"/>
            <w:bottom w:w="0" w:type="dxa"/>
          </w:tblCellMar>
        </w:tblPrEx>
        <w:trPr>
          <w:cantSplit/>
        </w:trPr>
        <w:tc>
          <w:tcPr>
            <w:tcW w:w="2729" w:type="dxa"/>
          </w:tcPr>
          <w:p w:rsidR="00384C5C" w:rsidRPr="00926022" w:rsidRDefault="00384C5C" w:rsidP="009C6D48">
            <w:pPr>
              <w:spacing w:before="20" w:after="20" w:line="210" w:lineRule="exact"/>
              <w:rPr>
                <w:sz w:val="17"/>
                <w:szCs w:val="17"/>
              </w:rPr>
            </w:pPr>
            <w:r w:rsidRPr="00926022">
              <w:rPr>
                <w:sz w:val="17"/>
                <w:szCs w:val="17"/>
              </w:rPr>
              <w:t>Tasa de actividad</w:t>
            </w:r>
          </w:p>
        </w:tc>
        <w:tc>
          <w:tcPr>
            <w:tcW w:w="2099" w:type="dxa"/>
          </w:tcPr>
          <w:p w:rsidR="00384C5C" w:rsidRPr="00926022" w:rsidRDefault="00384C5C" w:rsidP="009C6D48">
            <w:pPr>
              <w:spacing w:before="20" w:after="20" w:line="210" w:lineRule="exact"/>
              <w:jc w:val="right"/>
              <w:rPr>
                <w:sz w:val="17"/>
                <w:szCs w:val="17"/>
              </w:rPr>
            </w:pPr>
            <w:r w:rsidRPr="00926022">
              <w:rPr>
                <w:sz w:val="17"/>
                <w:szCs w:val="17"/>
              </w:rPr>
              <w:t>50,0</w:t>
            </w:r>
          </w:p>
        </w:tc>
        <w:tc>
          <w:tcPr>
            <w:tcW w:w="2590" w:type="dxa"/>
          </w:tcPr>
          <w:p w:rsidR="00384C5C" w:rsidRPr="00926022" w:rsidRDefault="00384C5C" w:rsidP="009C6D48">
            <w:pPr>
              <w:spacing w:before="20" w:after="20" w:line="210" w:lineRule="exact"/>
              <w:jc w:val="right"/>
              <w:rPr>
                <w:sz w:val="17"/>
                <w:szCs w:val="17"/>
              </w:rPr>
            </w:pPr>
            <w:r w:rsidRPr="00926022">
              <w:rPr>
                <w:sz w:val="17"/>
                <w:szCs w:val="17"/>
              </w:rPr>
              <w:t>52,5</w:t>
            </w:r>
          </w:p>
        </w:tc>
      </w:tr>
      <w:tr w:rsidR="00384C5C" w:rsidRPr="003D2E2E">
        <w:tblPrEx>
          <w:tblCellMar>
            <w:top w:w="0" w:type="dxa"/>
            <w:bottom w:w="0" w:type="dxa"/>
          </w:tblCellMar>
        </w:tblPrEx>
        <w:trPr>
          <w:cantSplit/>
        </w:trPr>
        <w:tc>
          <w:tcPr>
            <w:tcW w:w="2729" w:type="dxa"/>
            <w:tcBorders>
              <w:bottom w:val="single" w:sz="12" w:space="0" w:color="auto"/>
            </w:tcBorders>
            <w:vAlign w:val="bottom"/>
          </w:tcPr>
          <w:p w:rsidR="00384C5C" w:rsidRPr="00926022" w:rsidRDefault="00384C5C" w:rsidP="009C6D48">
            <w:pPr>
              <w:spacing w:before="20" w:after="20" w:line="210" w:lineRule="exact"/>
              <w:rPr>
                <w:sz w:val="17"/>
                <w:szCs w:val="17"/>
              </w:rPr>
            </w:pPr>
            <w:r w:rsidRPr="00926022">
              <w:rPr>
                <w:sz w:val="17"/>
                <w:szCs w:val="17"/>
              </w:rPr>
              <w:t>Relación empleo/población</w:t>
            </w:r>
          </w:p>
        </w:tc>
        <w:tc>
          <w:tcPr>
            <w:tcW w:w="2099" w:type="dxa"/>
            <w:tcBorders>
              <w:bottom w:val="single" w:sz="12" w:space="0" w:color="auto"/>
            </w:tcBorders>
            <w:vAlign w:val="bottom"/>
          </w:tcPr>
          <w:p w:rsidR="00384C5C" w:rsidRPr="00926022" w:rsidRDefault="00384C5C" w:rsidP="009C6D48">
            <w:pPr>
              <w:spacing w:before="20" w:after="20" w:line="210" w:lineRule="exact"/>
              <w:jc w:val="right"/>
              <w:rPr>
                <w:sz w:val="17"/>
                <w:szCs w:val="17"/>
              </w:rPr>
            </w:pPr>
            <w:r w:rsidRPr="00926022">
              <w:rPr>
                <w:sz w:val="17"/>
                <w:szCs w:val="17"/>
              </w:rPr>
              <w:t>46,5</w:t>
            </w:r>
          </w:p>
        </w:tc>
        <w:tc>
          <w:tcPr>
            <w:tcW w:w="2590" w:type="dxa"/>
            <w:tcBorders>
              <w:bottom w:val="single" w:sz="12" w:space="0" w:color="auto"/>
            </w:tcBorders>
            <w:vAlign w:val="bottom"/>
          </w:tcPr>
          <w:p w:rsidR="00384C5C" w:rsidRPr="00926022" w:rsidRDefault="00384C5C" w:rsidP="009C6D48">
            <w:pPr>
              <w:spacing w:before="20" w:after="20" w:line="210" w:lineRule="exact"/>
              <w:jc w:val="right"/>
              <w:rPr>
                <w:sz w:val="17"/>
                <w:szCs w:val="17"/>
              </w:rPr>
            </w:pPr>
            <w:r w:rsidRPr="00926022">
              <w:rPr>
                <w:sz w:val="17"/>
                <w:szCs w:val="17"/>
              </w:rPr>
              <w:t>48,9</w:t>
            </w:r>
          </w:p>
        </w:tc>
      </w:tr>
    </w:tbl>
    <w:p w:rsidR="00384C5C" w:rsidRPr="00176951" w:rsidRDefault="00384C5C" w:rsidP="00384C5C">
      <w:pPr>
        <w:spacing w:line="120" w:lineRule="exact"/>
        <w:rPr>
          <w:sz w:val="10"/>
          <w:szCs w:val="24"/>
        </w:rPr>
      </w:pPr>
    </w:p>
    <w:p w:rsidR="00384C5C" w:rsidRPr="005D3EAD" w:rsidRDefault="00384C5C" w:rsidP="00384C5C">
      <w:pPr>
        <w:pStyle w:val="FootnoteText"/>
        <w:tabs>
          <w:tab w:val="clear" w:pos="418"/>
          <w:tab w:val="right" w:pos="1476"/>
          <w:tab w:val="left" w:pos="1548"/>
          <w:tab w:val="right" w:pos="1836"/>
          <w:tab w:val="left" w:pos="1908"/>
        </w:tabs>
        <w:ind w:left="1548" w:hanging="288"/>
        <w:rPr>
          <w:sz w:val="24"/>
          <w:szCs w:val="24"/>
        </w:rPr>
      </w:pPr>
      <w:r w:rsidRPr="0093088B">
        <w:rPr>
          <w:i/>
          <w:lang w:eastAsia="ja-JP"/>
        </w:rPr>
        <w:t xml:space="preserve">Fuente: </w:t>
      </w:r>
      <w:r w:rsidRPr="00E86C18">
        <w:rPr>
          <w:i/>
          <w:lang w:eastAsia="ja-JP"/>
        </w:rPr>
        <w:t>Informes rápidos N</w:t>
      </w:r>
      <w:r>
        <w:rPr>
          <w:i/>
          <w:lang w:eastAsia="ja-JP"/>
        </w:rPr>
        <w:t>o.</w:t>
      </w:r>
      <w:r w:rsidRPr="00E86C18">
        <w:rPr>
          <w:i/>
          <w:lang w:eastAsia="ja-JP"/>
        </w:rPr>
        <w:t xml:space="preserve"> 225 y N</w:t>
      </w:r>
      <w:r>
        <w:rPr>
          <w:i/>
          <w:lang w:eastAsia="ja-JP"/>
        </w:rPr>
        <w:t>o.</w:t>
      </w:r>
      <w:r w:rsidRPr="00E86C18">
        <w:rPr>
          <w:i/>
          <w:lang w:eastAsia="ja-JP"/>
        </w:rPr>
        <w:t xml:space="preserve"> 185</w:t>
      </w:r>
      <w:r w:rsidRPr="0093088B">
        <w:rPr>
          <w:lang w:eastAsia="ja-JP"/>
        </w:rPr>
        <w:t xml:space="preserve">. </w:t>
      </w:r>
      <w:r w:rsidRPr="00E86C18">
        <w:rPr>
          <w:lang w:eastAsia="ja-JP"/>
        </w:rPr>
        <w:t>Oficina de Estadísticas de la República de Eslovenia</w:t>
      </w:r>
      <w:r>
        <w:rPr>
          <w:lang w:eastAsia="ja-JP"/>
        </w:rPr>
        <w:t>.</w:t>
      </w:r>
    </w:p>
    <w:p w:rsidR="00384C5C" w:rsidRPr="00CF0801" w:rsidRDefault="00384C5C" w:rsidP="00384C5C">
      <w:pPr>
        <w:pStyle w:val="SingleTxt"/>
        <w:spacing w:after="0" w:line="120" w:lineRule="exact"/>
        <w:jc w:val="left"/>
        <w:rPr>
          <w:sz w:val="10"/>
        </w:rPr>
      </w:pPr>
    </w:p>
    <w:p w:rsidR="00384C5C" w:rsidRPr="00CF0801" w:rsidRDefault="00384C5C" w:rsidP="00384C5C">
      <w:pPr>
        <w:pStyle w:val="SingleTxt"/>
        <w:spacing w:after="0" w:line="120" w:lineRule="exact"/>
        <w:jc w:val="left"/>
        <w:rPr>
          <w:sz w:val="10"/>
        </w:rPr>
      </w:pPr>
    </w:p>
    <w:p w:rsidR="00384C5C" w:rsidRPr="00C45AF7" w:rsidRDefault="00384C5C" w:rsidP="00384C5C">
      <w:pPr>
        <w:pStyle w:val="SingleTxt"/>
        <w:jc w:val="left"/>
      </w:pPr>
      <w:r>
        <w:t>Cuadro 33</w:t>
      </w:r>
      <w:r>
        <w:br/>
      </w:r>
      <w:r w:rsidRPr="00FE1B37">
        <w:rPr>
          <w:b/>
        </w:rPr>
        <w:t xml:space="preserve">Relación empleo/población, por grupos de edad y sexo </w:t>
      </w:r>
      <w:r w:rsidRPr="00FE1B37">
        <w:rPr>
          <w:b/>
        </w:rPr>
        <w:br/>
      </w:r>
      <w:r w:rsidRPr="00C45AF7">
        <w:t>(</w:t>
      </w:r>
      <w:r>
        <w:t>promedios</w:t>
      </w:r>
      <w:r w:rsidRPr="00C45AF7">
        <w:t xml:space="preserve"> anuales), 2003 y 2004</w:t>
      </w:r>
    </w:p>
    <w:tbl>
      <w:tblPr>
        <w:tblW w:w="6791" w:type="dxa"/>
        <w:tblInd w:w="1284" w:type="dxa"/>
        <w:tblLayout w:type="fixed"/>
        <w:tblCellMar>
          <w:left w:w="30" w:type="dxa"/>
          <w:right w:w="30" w:type="dxa"/>
        </w:tblCellMar>
        <w:tblLook w:val="0000" w:firstRow="0" w:lastRow="0" w:firstColumn="0" w:lastColumn="0" w:noHBand="0" w:noVBand="0"/>
      </w:tblPr>
      <w:tblGrid>
        <w:gridCol w:w="2820"/>
        <w:gridCol w:w="1463"/>
        <w:gridCol w:w="2508"/>
      </w:tblGrid>
      <w:tr w:rsidR="00384C5C" w:rsidRPr="00806F5F">
        <w:tblPrEx>
          <w:tblCellMar>
            <w:top w:w="0" w:type="dxa"/>
            <w:bottom w:w="0" w:type="dxa"/>
          </w:tblCellMar>
        </w:tblPrEx>
        <w:trPr>
          <w:cantSplit/>
        </w:trPr>
        <w:tc>
          <w:tcPr>
            <w:tcW w:w="2820" w:type="dxa"/>
            <w:tcBorders>
              <w:top w:val="single" w:sz="4" w:space="0" w:color="auto"/>
              <w:bottom w:val="single" w:sz="12" w:space="0" w:color="auto"/>
            </w:tcBorders>
            <w:vAlign w:val="bottom"/>
          </w:tcPr>
          <w:p w:rsidR="00384C5C" w:rsidRPr="00806F5F" w:rsidRDefault="00384C5C" w:rsidP="009C6D48">
            <w:pPr>
              <w:spacing w:before="40" w:after="40" w:line="170" w:lineRule="exact"/>
              <w:jc w:val="right"/>
              <w:rPr>
                <w:bCs/>
                <w:i/>
                <w:sz w:val="14"/>
                <w:szCs w:val="14"/>
              </w:rPr>
            </w:pPr>
          </w:p>
        </w:tc>
        <w:tc>
          <w:tcPr>
            <w:tcW w:w="1463" w:type="dxa"/>
            <w:tcBorders>
              <w:top w:val="single" w:sz="4" w:space="0" w:color="auto"/>
              <w:bottom w:val="single" w:sz="12" w:space="0" w:color="auto"/>
            </w:tcBorders>
            <w:vAlign w:val="bottom"/>
          </w:tcPr>
          <w:p w:rsidR="00384C5C" w:rsidRPr="00806F5F" w:rsidRDefault="00384C5C" w:rsidP="009C6D48">
            <w:pPr>
              <w:spacing w:before="40" w:after="40" w:line="170" w:lineRule="exact"/>
              <w:jc w:val="right"/>
              <w:rPr>
                <w:bCs/>
                <w:i/>
                <w:sz w:val="14"/>
                <w:szCs w:val="14"/>
              </w:rPr>
            </w:pPr>
            <w:r w:rsidRPr="00806F5F">
              <w:rPr>
                <w:bCs/>
                <w:i/>
                <w:sz w:val="14"/>
                <w:szCs w:val="14"/>
              </w:rPr>
              <w:t>2003</w:t>
            </w:r>
            <w:r>
              <w:rPr>
                <w:bCs/>
                <w:i/>
                <w:sz w:val="14"/>
                <w:szCs w:val="14"/>
              </w:rPr>
              <w:br/>
            </w:r>
            <w:r w:rsidRPr="00806F5F">
              <w:rPr>
                <w:bCs/>
                <w:i/>
                <w:sz w:val="14"/>
                <w:szCs w:val="14"/>
              </w:rPr>
              <w:t>Total</w:t>
            </w:r>
          </w:p>
        </w:tc>
        <w:tc>
          <w:tcPr>
            <w:tcW w:w="2508" w:type="dxa"/>
            <w:tcBorders>
              <w:top w:val="single" w:sz="4" w:space="0" w:color="auto"/>
              <w:bottom w:val="single" w:sz="12" w:space="0" w:color="auto"/>
            </w:tcBorders>
            <w:vAlign w:val="bottom"/>
          </w:tcPr>
          <w:p w:rsidR="00384C5C" w:rsidRPr="00806F5F" w:rsidRDefault="00384C5C" w:rsidP="009C6D48">
            <w:pPr>
              <w:spacing w:before="40" w:after="40" w:line="170" w:lineRule="exact"/>
              <w:jc w:val="right"/>
              <w:rPr>
                <w:bCs/>
                <w:i/>
                <w:sz w:val="14"/>
                <w:szCs w:val="14"/>
              </w:rPr>
            </w:pPr>
            <w:r w:rsidRPr="00806F5F">
              <w:rPr>
                <w:bCs/>
                <w:i/>
                <w:sz w:val="14"/>
                <w:szCs w:val="14"/>
              </w:rPr>
              <w:t>2004</w:t>
            </w:r>
          </w:p>
        </w:tc>
      </w:tr>
      <w:tr w:rsidR="00384C5C" w:rsidRPr="00926022">
        <w:tblPrEx>
          <w:tblCellMar>
            <w:top w:w="0" w:type="dxa"/>
            <w:bottom w:w="0" w:type="dxa"/>
          </w:tblCellMar>
        </w:tblPrEx>
        <w:trPr>
          <w:cantSplit/>
          <w:trHeight w:val="262"/>
        </w:trPr>
        <w:tc>
          <w:tcPr>
            <w:tcW w:w="2820" w:type="dxa"/>
            <w:tcBorders>
              <w:top w:val="single" w:sz="12" w:space="0" w:color="auto"/>
            </w:tcBorders>
            <w:vAlign w:val="bottom"/>
          </w:tcPr>
          <w:p w:rsidR="00384C5C" w:rsidRPr="00926022" w:rsidRDefault="00384C5C" w:rsidP="009C6D48">
            <w:pPr>
              <w:spacing w:before="20" w:after="40" w:line="210" w:lineRule="exact"/>
              <w:rPr>
                <w:sz w:val="17"/>
                <w:szCs w:val="17"/>
              </w:rPr>
            </w:pPr>
            <w:r w:rsidRPr="00926022">
              <w:rPr>
                <w:sz w:val="17"/>
                <w:szCs w:val="17"/>
              </w:rPr>
              <w:t>Relación empleo/población 15-64</w:t>
            </w:r>
          </w:p>
        </w:tc>
        <w:tc>
          <w:tcPr>
            <w:tcW w:w="1463" w:type="dxa"/>
            <w:tcBorders>
              <w:top w:val="single" w:sz="12" w:space="0" w:color="auto"/>
            </w:tcBorders>
            <w:vAlign w:val="bottom"/>
          </w:tcPr>
          <w:p w:rsidR="00384C5C" w:rsidRPr="00926022" w:rsidRDefault="00384C5C" w:rsidP="009C6D48">
            <w:pPr>
              <w:spacing w:before="20" w:after="40" w:line="210" w:lineRule="exact"/>
              <w:jc w:val="right"/>
              <w:rPr>
                <w:sz w:val="17"/>
                <w:szCs w:val="17"/>
              </w:rPr>
            </w:pPr>
            <w:r w:rsidRPr="00926022">
              <w:rPr>
                <w:sz w:val="17"/>
                <w:szCs w:val="17"/>
              </w:rPr>
              <w:t>62,6</w:t>
            </w:r>
          </w:p>
        </w:tc>
        <w:tc>
          <w:tcPr>
            <w:tcW w:w="2508" w:type="dxa"/>
            <w:tcBorders>
              <w:top w:val="single" w:sz="12" w:space="0" w:color="auto"/>
            </w:tcBorders>
            <w:vAlign w:val="bottom"/>
          </w:tcPr>
          <w:p w:rsidR="00384C5C" w:rsidRPr="00926022" w:rsidRDefault="00384C5C" w:rsidP="009C6D48">
            <w:pPr>
              <w:spacing w:before="20" w:after="40" w:line="210" w:lineRule="exact"/>
              <w:jc w:val="right"/>
              <w:rPr>
                <w:sz w:val="17"/>
                <w:szCs w:val="17"/>
              </w:rPr>
            </w:pPr>
            <w:r w:rsidRPr="00926022">
              <w:rPr>
                <w:sz w:val="17"/>
                <w:szCs w:val="17"/>
              </w:rPr>
              <w:t>65,3</w:t>
            </w:r>
          </w:p>
        </w:tc>
      </w:tr>
      <w:tr w:rsidR="00384C5C" w:rsidRPr="0092602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15-24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29,2</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34,0</w:t>
            </w:r>
          </w:p>
        </w:tc>
      </w:tr>
      <w:tr w:rsidR="00384C5C" w:rsidRPr="0092602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25-49</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85,5</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86,3</w:t>
            </w:r>
          </w:p>
        </w:tc>
      </w:tr>
      <w:tr w:rsidR="00384C5C" w:rsidRPr="0092602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50-64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41,4</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45,8</w:t>
            </w:r>
          </w:p>
        </w:tc>
      </w:tr>
      <w:tr w:rsidR="00384C5C" w:rsidRPr="0092602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65+</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6,2</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8,6</w:t>
            </w:r>
          </w:p>
        </w:tc>
      </w:tr>
      <w:tr w:rsidR="00384C5C" w:rsidRPr="00806F5F">
        <w:tblPrEx>
          <w:tblCellMar>
            <w:top w:w="0" w:type="dxa"/>
            <w:bottom w:w="0" w:type="dxa"/>
          </w:tblCellMar>
        </w:tblPrEx>
        <w:trPr>
          <w:cantSplit/>
        </w:trPr>
        <w:tc>
          <w:tcPr>
            <w:tcW w:w="2820" w:type="dxa"/>
          </w:tcPr>
          <w:p w:rsidR="00384C5C" w:rsidRPr="00806F5F" w:rsidRDefault="00384C5C" w:rsidP="009C6D48">
            <w:pPr>
              <w:spacing w:before="20" w:after="40" w:line="170" w:lineRule="exact"/>
              <w:rPr>
                <w:bCs/>
                <w:i/>
                <w:sz w:val="14"/>
                <w:szCs w:val="14"/>
              </w:rPr>
            </w:pPr>
          </w:p>
        </w:tc>
        <w:tc>
          <w:tcPr>
            <w:tcW w:w="3971" w:type="dxa"/>
            <w:gridSpan w:val="2"/>
          </w:tcPr>
          <w:p w:rsidR="00384C5C" w:rsidRPr="00806F5F" w:rsidRDefault="00384C5C" w:rsidP="009C6D48">
            <w:pPr>
              <w:spacing w:before="20" w:after="40" w:line="170" w:lineRule="exact"/>
              <w:jc w:val="center"/>
              <w:rPr>
                <w:bCs/>
                <w:i/>
                <w:sz w:val="14"/>
                <w:szCs w:val="14"/>
              </w:rPr>
            </w:pPr>
            <w:r>
              <w:rPr>
                <w:bCs/>
                <w:i/>
                <w:sz w:val="14"/>
                <w:szCs w:val="14"/>
              </w:rPr>
              <w:t xml:space="preserve">               </w:t>
            </w:r>
            <w:r w:rsidRPr="00806F5F">
              <w:rPr>
                <w:bCs/>
                <w:i/>
                <w:sz w:val="14"/>
                <w:szCs w:val="14"/>
              </w:rPr>
              <w:t>Hombres</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15-64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67,4</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70,0</w:t>
            </w:r>
          </w:p>
        </w:tc>
      </w:tr>
      <w:tr w:rsidR="00384C5C" w:rsidRPr="001303D2">
        <w:tblPrEx>
          <w:tblCellMar>
            <w:top w:w="0" w:type="dxa"/>
            <w:bottom w:w="0" w:type="dxa"/>
          </w:tblCellMar>
        </w:tblPrEx>
        <w:trPr>
          <w:cantSplit/>
          <w:trHeight w:val="247"/>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15-24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33,7</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39,0</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25-49</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87,5</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88,2</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50-64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51,4</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55,6</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65+</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9,5</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12,8</w:t>
            </w:r>
          </w:p>
        </w:tc>
      </w:tr>
      <w:tr w:rsidR="00384C5C" w:rsidRPr="00485E95">
        <w:tblPrEx>
          <w:tblCellMar>
            <w:top w:w="0" w:type="dxa"/>
            <w:bottom w:w="0" w:type="dxa"/>
          </w:tblCellMar>
        </w:tblPrEx>
        <w:trPr>
          <w:cantSplit/>
          <w:trHeight w:val="276"/>
        </w:trPr>
        <w:tc>
          <w:tcPr>
            <w:tcW w:w="2820" w:type="dxa"/>
          </w:tcPr>
          <w:p w:rsidR="00384C5C" w:rsidRPr="00485E95" w:rsidRDefault="00384C5C" w:rsidP="009C6D48">
            <w:pPr>
              <w:spacing w:before="20" w:after="40" w:line="170" w:lineRule="exact"/>
              <w:rPr>
                <w:bCs/>
                <w:i/>
                <w:sz w:val="14"/>
                <w:szCs w:val="14"/>
              </w:rPr>
            </w:pPr>
          </w:p>
        </w:tc>
        <w:tc>
          <w:tcPr>
            <w:tcW w:w="3971" w:type="dxa"/>
            <w:gridSpan w:val="2"/>
          </w:tcPr>
          <w:p w:rsidR="00384C5C" w:rsidRPr="00485E95" w:rsidRDefault="00384C5C" w:rsidP="009C6D48">
            <w:pPr>
              <w:spacing w:before="20" w:after="40" w:line="170" w:lineRule="exact"/>
              <w:rPr>
                <w:bCs/>
                <w:i/>
                <w:sz w:val="14"/>
                <w:szCs w:val="14"/>
              </w:rPr>
            </w:pPr>
            <w:r>
              <w:rPr>
                <w:bCs/>
                <w:i/>
                <w:sz w:val="14"/>
                <w:szCs w:val="14"/>
              </w:rPr>
              <w:t xml:space="preserve">                                                </w:t>
            </w:r>
            <w:r w:rsidRPr="00806F5F">
              <w:rPr>
                <w:bCs/>
                <w:i/>
                <w:sz w:val="14"/>
                <w:szCs w:val="14"/>
              </w:rPr>
              <w:t>Mujeres</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15-64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57,6</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60,5</w:t>
            </w:r>
          </w:p>
        </w:tc>
      </w:tr>
      <w:tr w:rsidR="00384C5C" w:rsidRPr="001303D2">
        <w:tblPrEx>
          <w:tblCellMar>
            <w:top w:w="0" w:type="dxa"/>
            <w:bottom w:w="0" w:type="dxa"/>
          </w:tblCellMar>
        </w:tblPrEx>
        <w:trPr>
          <w:cantSplit/>
          <w:trHeight w:val="247"/>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15-24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24,4</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28,7</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25-49</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83,4</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84,3</w:t>
            </w:r>
          </w:p>
        </w:tc>
      </w:tr>
      <w:tr w:rsidR="00384C5C" w:rsidRPr="001303D2">
        <w:tblPrEx>
          <w:tblCellMar>
            <w:top w:w="0" w:type="dxa"/>
            <w:bottom w:w="0" w:type="dxa"/>
          </w:tblCellMar>
        </w:tblPrEx>
        <w:trPr>
          <w:cantSplit/>
          <w:trHeight w:val="262"/>
        </w:trPr>
        <w:tc>
          <w:tcPr>
            <w:tcW w:w="2820" w:type="dxa"/>
          </w:tcPr>
          <w:p w:rsidR="00384C5C" w:rsidRPr="00926022" w:rsidRDefault="00384C5C" w:rsidP="009C6D48">
            <w:pPr>
              <w:spacing w:before="20" w:after="40" w:line="210" w:lineRule="exact"/>
              <w:rPr>
                <w:sz w:val="17"/>
                <w:szCs w:val="17"/>
              </w:rPr>
            </w:pPr>
            <w:r w:rsidRPr="00926022">
              <w:rPr>
                <w:sz w:val="17"/>
                <w:szCs w:val="17"/>
              </w:rPr>
              <w:t>Relación empleo/población 50-64</w:t>
            </w:r>
          </w:p>
        </w:tc>
        <w:tc>
          <w:tcPr>
            <w:tcW w:w="1463" w:type="dxa"/>
          </w:tcPr>
          <w:p w:rsidR="00384C5C" w:rsidRPr="00926022" w:rsidRDefault="00384C5C" w:rsidP="009C6D48">
            <w:pPr>
              <w:spacing w:before="20" w:after="40" w:line="210" w:lineRule="exact"/>
              <w:jc w:val="right"/>
              <w:rPr>
                <w:sz w:val="17"/>
                <w:szCs w:val="17"/>
              </w:rPr>
            </w:pPr>
            <w:r w:rsidRPr="00926022">
              <w:rPr>
                <w:sz w:val="17"/>
                <w:szCs w:val="17"/>
              </w:rPr>
              <w:t>31,2</w:t>
            </w:r>
          </w:p>
        </w:tc>
        <w:tc>
          <w:tcPr>
            <w:tcW w:w="2508" w:type="dxa"/>
          </w:tcPr>
          <w:p w:rsidR="00384C5C" w:rsidRPr="00926022" w:rsidRDefault="00384C5C" w:rsidP="009C6D48">
            <w:pPr>
              <w:spacing w:before="20" w:after="40" w:line="210" w:lineRule="exact"/>
              <w:jc w:val="right"/>
              <w:rPr>
                <w:sz w:val="17"/>
                <w:szCs w:val="17"/>
              </w:rPr>
            </w:pPr>
            <w:r w:rsidRPr="00926022">
              <w:rPr>
                <w:sz w:val="17"/>
                <w:szCs w:val="17"/>
              </w:rPr>
              <w:t>36,1</w:t>
            </w:r>
          </w:p>
        </w:tc>
      </w:tr>
      <w:tr w:rsidR="00384C5C" w:rsidRPr="003D2E2E">
        <w:tblPrEx>
          <w:tblCellMar>
            <w:top w:w="0" w:type="dxa"/>
            <w:bottom w:w="0" w:type="dxa"/>
          </w:tblCellMar>
        </w:tblPrEx>
        <w:trPr>
          <w:cantSplit/>
          <w:trHeight w:val="262"/>
        </w:trPr>
        <w:tc>
          <w:tcPr>
            <w:tcW w:w="2820" w:type="dxa"/>
            <w:tcBorders>
              <w:bottom w:val="single" w:sz="12" w:space="0" w:color="auto"/>
            </w:tcBorders>
          </w:tcPr>
          <w:p w:rsidR="00384C5C" w:rsidRPr="00926022" w:rsidRDefault="00384C5C" w:rsidP="009C6D48">
            <w:pPr>
              <w:spacing w:before="20" w:after="80" w:line="210" w:lineRule="exact"/>
              <w:rPr>
                <w:sz w:val="17"/>
                <w:szCs w:val="17"/>
              </w:rPr>
            </w:pPr>
            <w:r w:rsidRPr="00926022">
              <w:rPr>
                <w:sz w:val="17"/>
                <w:szCs w:val="17"/>
              </w:rPr>
              <w:t>Relación empleo/población 65+</w:t>
            </w:r>
          </w:p>
        </w:tc>
        <w:tc>
          <w:tcPr>
            <w:tcW w:w="1463" w:type="dxa"/>
            <w:tcBorders>
              <w:bottom w:val="single" w:sz="12" w:space="0" w:color="auto"/>
            </w:tcBorders>
          </w:tcPr>
          <w:p w:rsidR="00384C5C" w:rsidRPr="00926022" w:rsidRDefault="00384C5C" w:rsidP="009C6D48">
            <w:pPr>
              <w:spacing w:before="20" w:after="80" w:line="210" w:lineRule="exact"/>
              <w:jc w:val="right"/>
              <w:rPr>
                <w:sz w:val="17"/>
                <w:szCs w:val="17"/>
              </w:rPr>
            </w:pPr>
            <w:r w:rsidRPr="00926022">
              <w:rPr>
                <w:sz w:val="17"/>
                <w:szCs w:val="17"/>
              </w:rPr>
              <w:t>4,2</w:t>
            </w:r>
          </w:p>
        </w:tc>
        <w:tc>
          <w:tcPr>
            <w:tcW w:w="2508" w:type="dxa"/>
            <w:tcBorders>
              <w:bottom w:val="single" w:sz="12" w:space="0" w:color="auto"/>
            </w:tcBorders>
          </w:tcPr>
          <w:p w:rsidR="00384C5C" w:rsidRPr="00926022" w:rsidRDefault="00384C5C" w:rsidP="009C6D48">
            <w:pPr>
              <w:spacing w:before="20" w:after="80" w:line="210" w:lineRule="exact"/>
              <w:jc w:val="right"/>
              <w:rPr>
                <w:sz w:val="17"/>
                <w:szCs w:val="17"/>
              </w:rPr>
            </w:pPr>
            <w:r w:rsidRPr="00926022">
              <w:rPr>
                <w:sz w:val="17"/>
                <w:szCs w:val="17"/>
              </w:rPr>
              <w:t>6,0</w:t>
            </w:r>
          </w:p>
        </w:tc>
      </w:tr>
    </w:tbl>
    <w:p w:rsidR="00384C5C" w:rsidRPr="00176951" w:rsidRDefault="00384C5C" w:rsidP="00384C5C">
      <w:pPr>
        <w:spacing w:line="120" w:lineRule="exact"/>
        <w:rPr>
          <w:sz w:val="10"/>
          <w:szCs w:val="24"/>
        </w:rPr>
      </w:pPr>
    </w:p>
    <w:p w:rsidR="00384C5C" w:rsidRPr="00485E95" w:rsidRDefault="00384C5C" w:rsidP="00384C5C">
      <w:pPr>
        <w:pStyle w:val="FootnoteText"/>
        <w:tabs>
          <w:tab w:val="clear" w:pos="418"/>
          <w:tab w:val="right" w:pos="1476"/>
          <w:tab w:val="left" w:pos="1548"/>
          <w:tab w:val="right" w:pos="1836"/>
          <w:tab w:val="left" w:pos="1908"/>
        </w:tabs>
        <w:ind w:left="1548" w:hanging="288"/>
        <w:rPr>
          <w:szCs w:val="17"/>
        </w:rPr>
      </w:pPr>
      <w:r>
        <w:rPr>
          <w:bCs/>
          <w:i/>
          <w:sz w:val="14"/>
          <w:szCs w:val="14"/>
        </w:rPr>
        <w:tab/>
      </w:r>
      <w:r w:rsidRPr="00485E95">
        <w:rPr>
          <w:bCs/>
          <w:i/>
          <w:szCs w:val="17"/>
        </w:rPr>
        <w:t>Fuente:</w:t>
      </w:r>
      <w:r w:rsidRPr="00485E95">
        <w:rPr>
          <w:bCs/>
          <w:szCs w:val="17"/>
        </w:rPr>
        <w:t xml:space="preserve"> </w:t>
      </w:r>
      <w:r w:rsidRPr="00E86C18">
        <w:rPr>
          <w:bCs/>
          <w:i/>
          <w:szCs w:val="17"/>
        </w:rPr>
        <w:t>Informes rápidos N</w:t>
      </w:r>
      <w:r>
        <w:rPr>
          <w:bCs/>
          <w:i/>
          <w:szCs w:val="17"/>
        </w:rPr>
        <w:t>o.</w:t>
      </w:r>
      <w:r w:rsidRPr="00E86C18">
        <w:rPr>
          <w:bCs/>
          <w:i/>
          <w:szCs w:val="17"/>
        </w:rPr>
        <w:t xml:space="preserve"> 225 y N</w:t>
      </w:r>
      <w:r>
        <w:rPr>
          <w:bCs/>
          <w:i/>
          <w:szCs w:val="17"/>
        </w:rPr>
        <w:t>o.</w:t>
      </w:r>
      <w:r w:rsidRPr="00E86C18">
        <w:rPr>
          <w:bCs/>
          <w:i/>
          <w:szCs w:val="17"/>
        </w:rPr>
        <w:t xml:space="preserve"> 185</w:t>
      </w:r>
      <w:r w:rsidRPr="00485E95">
        <w:rPr>
          <w:bCs/>
          <w:szCs w:val="17"/>
        </w:rPr>
        <w:t xml:space="preserve">. Oficina de Estadísticas de la República </w:t>
      </w:r>
      <w:r>
        <w:rPr>
          <w:bCs/>
          <w:szCs w:val="17"/>
        </w:rPr>
        <w:br/>
      </w:r>
      <w:r w:rsidRPr="00485E95">
        <w:rPr>
          <w:bCs/>
          <w:szCs w:val="17"/>
        </w:rPr>
        <w:t>de Eslovenia</w:t>
      </w:r>
      <w:r w:rsidRPr="00485E95">
        <w:rPr>
          <w:bCs/>
          <w:i/>
          <w:szCs w:val="17"/>
        </w:rPr>
        <w:t>.</w:t>
      </w:r>
    </w:p>
    <w:p w:rsidR="00384C5C" w:rsidRDefault="00384C5C" w:rsidP="00384C5C">
      <w:pPr>
        <w:pStyle w:val="SingleTxt"/>
        <w:jc w:val="left"/>
        <w:rPr>
          <w:b/>
        </w:rPr>
      </w:pPr>
      <w:r w:rsidRPr="009C73CE">
        <w:t>Cuadro</w:t>
      </w:r>
      <w:r>
        <w:t xml:space="preserve"> 34</w:t>
      </w:r>
      <w:r>
        <w:br/>
      </w:r>
      <w:r w:rsidRPr="00D44244">
        <w:rPr>
          <w:b/>
        </w:rPr>
        <w:t xml:space="preserve">Proporción de mujeres entre la población en activo, desglosada por </w:t>
      </w:r>
      <w:r>
        <w:rPr>
          <w:b/>
        </w:rPr>
        <w:br/>
      </w:r>
      <w:r w:rsidRPr="00D44244">
        <w:rPr>
          <w:b/>
        </w:rPr>
        <w:t>principales grupos de ocupación (promedios</w:t>
      </w:r>
      <w:r>
        <w:rPr>
          <w:b/>
        </w:rPr>
        <w:t xml:space="preserve"> anuales), 2003–</w:t>
      </w:r>
      <w:r w:rsidRPr="00D44244">
        <w:rPr>
          <w:b/>
        </w:rPr>
        <w:t>2004</w:t>
      </w:r>
    </w:p>
    <w:p w:rsidR="00384C5C" w:rsidRPr="00D44244" w:rsidRDefault="00384C5C" w:rsidP="00384C5C">
      <w:pPr>
        <w:pStyle w:val="SingleTxt"/>
        <w:spacing w:after="0" w:line="120" w:lineRule="exact"/>
        <w:jc w:val="left"/>
        <w:rPr>
          <w:b/>
          <w:sz w:val="10"/>
        </w:rPr>
      </w:pPr>
    </w:p>
    <w:tbl>
      <w:tblPr>
        <w:tblW w:w="7315" w:type="dxa"/>
        <w:tblInd w:w="1284" w:type="dxa"/>
        <w:tblLayout w:type="fixed"/>
        <w:tblCellMar>
          <w:left w:w="30" w:type="dxa"/>
          <w:right w:w="30" w:type="dxa"/>
        </w:tblCellMar>
        <w:tblLook w:val="0000" w:firstRow="0" w:lastRow="0" w:firstColumn="0" w:lastColumn="0" w:noHBand="0" w:noVBand="0"/>
      </w:tblPr>
      <w:tblGrid>
        <w:gridCol w:w="3730"/>
        <w:gridCol w:w="1913"/>
        <w:gridCol w:w="1672"/>
      </w:tblGrid>
      <w:tr w:rsidR="00384C5C" w:rsidRPr="00806F5F">
        <w:tblPrEx>
          <w:tblCellMar>
            <w:top w:w="0" w:type="dxa"/>
            <w:bottom w:w="0" w:type="dxa"/>
          </w:tblCellMar>
        </w:tblPrEx>
        <w:trPr>
          <w:cantSplit/>
          <w:trHeight w:val="276"/>
        </w:trPr>
        <w:tc>
          <w:tcPr>
            <w:tcW w:w="3730" w:type="dxa"/>
            <w:tcBorders>
              <w:top w:val="single" w:sz="4" w:space="0" w:color="auto"/>
              <w:bottom w:val="single" w:sz="12" w:space="0" w:color="auto"/>
            </w:tcBorders>
          </w:tcPr>
          <w:p w:rsidR="00384C5C" w:rsidRPr="00806F5F" w:rsidRDefault="00384C5C" w:rsidP="009C6D48">
            <w:pPr>
              <w:spacing w:before="80" w:after="80" w:line="170" w:lineRule="exact"/>
              <w:rPr>
                <w:bCs/>
                <w:i/>
                <w:sz w:val="14"/>
                <w:szCs w:val="14"/>
              </w:rPr>
            </w:pPr>
          </w:p>
        </w:tc>
        <w:tc>
          <w:tcPr>
            <w:tcW w:w="1913" w:type="dxa"/>
            <w:tcBorders>
              <w:top w:val="single" w:sz="4" w:space="0" w:color="auto"/>
              <w:bottom w:val="single" w:sz="12" w:space="0" w:color="auto"/>
            </w:tcBorders>
          </w:tcPr>
          <w:p w:rsidR="00384C5C" w:rsidRPr="00806F5F" w:rsidRDefault="00384C5C" w:rsidP="009C6D48">
            <w:pPr>
              <w:spacing w:before="80" w:after="80" w:line="170" w:lineRule="exact"/>
              <w:jc w:val="right"/>
              <w:rPr>
                <w:bCs/>
                <w:i/>
                <w:sz w:val="14"/>
                <w:szCs w:val="14"/>
              </w:rPr>
            </w:pPr>
            <w:r w:rsidRPr="00806F5F">
              <w:rPr>
                <w:bCs/>
                <w:i/>
                <w:sz w:val="14"/>
                <w:szCs w:val="14"/>
              </w:rPr>
              <w:t>2003</w:t>
            </w:r>
          </w:p>
        </w:tc>
        <w:tc>
          <w:tcPr>
            <w:tcW w:w="1672" w:type="dxa"/>
            <w:tcBorders>
              <w:top w:val="single" w:sz="4" w:space="0" w:color="auto"/>
              <w:bottom w:val="single" w:sz="12" w:space="0" w:color="auto"/>
            </w:tcBorders>
          </w:tcPr>
          <w:p w:rsidR="00384C5C" w:rsidRPr="00806F5F" w:rsidRDefault="00384C5C" w:rsidP="009C6D48">
            <w:pPr>
              <w:spacing w:before="80" w:after="80" w:line="170" w:lineRule="exact"/>
              <w:jc w:val="right"/>
              <w:rPr>
                <w:bCs/>
                <w:i/>
                <w:sz w:val="14"/>
                <w:szCs w:val="14"/>
              </w:rPr>
            </w:pPr>
            <w:r w:rsidRPr="00806F5F">
              <w:rPr>
                <w:bCs/>
                <w:i/>
                <w:sz w:val="14"/>
                <w:szCs w:val="14"/>
              </w:rPr>
              <w:t>2004</w:t>
            </w:r>
          </w:p>
        </w:tc>
      </w:tr>
      <w:tr w:rsidR="00384C5C" w:rsidRPr="004F2E96">
        <w:tblPrEx>
          <w:tblCellMar>
            <w:top w:w="0" w:type="dxa"/>
            <w:bottom w:w="0" w:type="dxa"/>
          </w:tblCellMar>
        </w:tblPrEx>
        <w:trPr>
          <w:cantSplit/>
          <w:trHeight w:val="262"/>
        </w:trPr>
        <w:tc>
          <w:tcPr>
            <w:tcW w:w="3730" w:type="dxa"/>
            <w:tcBorders>
              <w:top w:val="single" w:sz="12" w:space="0" w:color="auto"/>
            </w:tcBorders>
            <w:vAlign w:val="bottom"/>
          </w:tcPr>
          <w:p w:rsidR="00384C5C" w:rsidRPr="004F2E96" w:rsidRDefault="00384C5C" w:rsidP="009C6D48">
            <w:pPr>
              <w:spacing w:before="80" w:after="40" w:line="210" w:lineRule="exact"/>
              <w:rPr>
                <w:b/>
                <w:sz w:val="17"/>
                <w:szCs w:val="17"/>
              </w:rPr>
            </w:pPr>
            <w:r w:rsidRPr="004F2E96">
              <w:rPr>
                <w:b/>
                <w:sz w:val="17"/>
                <w:szCs w:val="17"/>
              </w:rPr>
              <w:t>Total</w:t>
            </w:r>
          </w:p>
        </w:tc>
        <w:tc>
          <w:tcPr>
            <w:tcW w:w="1913" w:type="dxa"/>
            <w:tcBorders>
              <w:top w:val="single" w:sz="12" w:space="0" w:color="auto"/>
            </w:tcBorders>
            <w:vAlign w:val="bottom"/>
          </w:tcPr>
          <w:p w:rsidR="00384C5C" w:rsidRPr="004F2E96" w:rsidRDefault="00384C5C" w:rsidP="009C6D48">
            <w:pPr>
              <w:spacing w:before="80" w:after="40" w:line="210" w:lineRule="exact"/>
              <w:jc w:val="right"/>
              <w:rPr>
                <w:b/>
                <w:sz w:val="17"/>
                <w:szCs w:val="17"/>
              </w:rPr>
            </w:pPr>
            <w:r w:rsidRPr="004F2E96">
              <w:rPr>
                <w:b/>
                <w:sz w:val="17"/>
                <w:szCs w:val="17"/>
              </w:rPr>
              <w:t>45,4</w:t>
            </w:r>
          </w:p>
        </w:tc>
        <w:tc>
          <w:tcPr>
            <w:tcW w:w="1672" w:type="dxa"/>
            <w:tcBorders>
              <w:top w:val="single" w:sz="12" w:space="0" w:color="auto"/>
            </w:tcBorders>
            <w:vAlign w:val="bottom"/>
          </w:tcPr>
          <w:p w:rsidR="00384C5C" w:rsidRPr="004F2E96" w:rsidRDefault="00384C5C" w:rsidP="009C6D48">
            <w:pPr>
              <w:spacing w:before="80" w:after="40" w:line="210" w:lineRule="exact"/>
              <w:jc w:val="right"/>
              <w:rPr>
                <w:b/>
                <w:sz w:val="17"/>
                <w:szCs w:val="17"/>
              </w:rPr>
            </w:pPr>
            <w:r w:rsidRPr="004F2E96">
              <w:rPr>
                <w:b/>
                <w:sz w:val="17"/>
                <w:szCs w:val="17"/>
              </w:rPr>
              <w:t>45,6</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Legisladores y puestos directivos</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33,2</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33,3</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Profesionales</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59,6</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60,2</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 xml:space="preserve">Técnicos </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53,3</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53,6</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Empleados administrativos</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65,4</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65,3</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Servicios y ventas</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64,9</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63,8</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 xml:space="preserve">Agricultura y pesca </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43,7</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45,5</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 xml:space="preserve">Artesanía y comercio afín </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8,0</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8,2</w:t>
            </w:r>
          </w:p>
        </w:tc>
      </w:tr>
      <w:tr w:rsidR="00384C5C" w:rsidRPr="001303D2">
        <w:tblPrEx>
          <w:tblCellMar>
            <w:top w:w="0" w:type="dxa"/>
            <w:bottom w:w="0" w:type="dxa"/>
          </w:tblCellMar>
        </w:tblPrEx>
        <w:trPr>
          <w:cantSplit/>
          <w:trHeight w:val="247"/>
        </w:trPr>
        <w:tc>
          <w:tcPr>
            <w:tcW w:w="3730" w:type="dxa"/>
            <w:vAlign w:val="bottom"/>
          </w:tcPr>
          <w:p w:rsidR="00384C5C" w:rsidRPr="00932205" w:rsidRDefault="00384C5C" w:rsidP="009C6D48">
            <w:pPr>
              <w:spacing w:before="40" w:after="40" w:line="210" w:lineRule="exact"/>
              <w:rPr>
                <w:sz w:val="17"/>
                <w:szCs w:val="17"/>
              </w:rPr>
            </w:pPr>
            <w:r w:rsidRPr="00932205">
              <w:rPr>
                <w:sz w:val="17"/>
                <w:szCs w:val="17"/>
              </w:rPr>
              <w:t xml:space="preserve">Fábricas y operadores y montadores de maquinaria </w:t>
            </w:r>
          </w:p>
        </w:tc>
        <w:tc>
          <w:tcPr>
            <w:tcW w:w="1913" w:type="dxa"/>
            <w:vAlign w:val="bottom"/>
          </w:tcPr>
          <w:p w:rsidR="00384C5C" w:rsidRPr="00932205" w:rsidRDefault="00384C5C" w:rsidP="009C6D48">
            <w:pPr>
              <w:spacing w:before="40" w:after="40" w:line="210" w:lineRule="exact"/>
              <w:jc w:val="right"/>
              <w:rPr>
                <w:sz w:val="17"/>
                <w:szCs w:val="17"/>
              </w:rPr>
            </w:pPr>
            <w:r w:rsidRPr="00932205">
              <w:rPr>
                <w:sz w:val="17"/>
                <w:szCs w:val="17"/>
              </w:rPr>
              <w:t>35,2</w:t>
            </w:r>
          </w:p>
        </w:tc>
        <w:tc>
          <w:tcPr>
            <w:tcW w:w="1672" w:type="dxa"/>
            <w:vAlign w:val="bottom"/>
          </w:tcPr>
          <w:p w:rsidR="00384C5C" w:rsidRPr="00932205" w:rsidRDefault="00384C5C" w:rsidP="009C6D48">
            <w:pPr>
              <w:spacing w:before="40" w:after="40" w:line="210" w:lineRule="exact"/>
              <w:jc w:val="right"/>
              <w:rPr>
                <w:sz w:val="17"/>
                <w:szCs w:val="17"/>
              </w:rPr>
            </w:pPr>
            <w:r w:rsidRPr="00932205">
              <w:rPr>
                <w:sz w:val="17"/>
                <w:szCs w:val="17"/>
              </w:rPr>
              <w:t>34,0</w:t>
            </w:r>
          </w:p>
        </w:tc>
      </w:tr>
      <w:tr w:rsidR="00384C5C" w:rsidRPr="003D2E2E">
        <w:tblPrEx>
          <w:tblCellMar>
            <w:top w:w="0" w:type="dxa"/>
            <w:bottom w:w="0" w:type="dxa"/>
          </w:tblCellMar>
        </w:tblPrEx>
        <w:trPr>
          <w:cantSplit/>
          <w:trHeight w:val="247"/>
        </w:trPr>
        <w:tc>
          <w:tcPr>
            <w:tcW w:w="3730" w:type="dxa"/>
            <w:tcBorders>
              <w:bottom w:val="single" w:sz="12" w:space="0" w:color="auto"/>
            </w:tcBorders>
            <w:vAlign w:val="bottom"/>
          </w:tcPr>
          <w:p w:rsidR="00384C5C" w:rsidRPr="00932205" w:rsidRDefault="00384C5C" w:rsidP="009C6D48">
            <w:pPr>
              <w:spacing w:before="40" w:after="80" w:line="210" w:lineRule="exact"/>
              <w:rPr>
                <w:sz w:val="17"/>
                <w:szCs w:val="17"/>
              </w:rPr>
            </w:pPr>
            <w:r w:rsidRPr="00932205">
              <w:rPr>
                <w:sz w:val="17"/>
                <w:szCs w:val="17"/>
              </w:rPr>
              <w:t xml:space="preserve">Ocupaciones elementales </w:t>
            </w:r>
          </w:p>
        </w:tc>
        <w:tc>
          <w:tcPr>
            <w:tcW w:w="1913" w:type="dxa"/>
            <w:tcBorders>
              <w:bottom w:val="single" w:sz="12" w:space="0" w:color="auto"/>
            </w:tcBorders>
            <w:vAlign w:val="bottom"/>
          </w:tcPr>
          <w:p w:rsidR="00384C5C" w:rsidRPr="00932205" w:rsidRDefault="00384C5C" w:rsidP="009C6D48">
            <w:pPr>
              <w:spacing w:before="40" w:after="80" w:line="210" w:lineRule="exact"/>
              <w:jc w:val="right"/>
              <w:rPr>
                <w:sz w:val="17"/>
                <w:szCs w:val="17"/>
              </w:rPr>
            </w:pPr>
            <w:r w:rsidRPr="00932205">
              <w:rPr>
                <w:sz w:val="17"/>
                <w:szCs w:val="17"/>
              </w:rPr>
              <w:t>56,0</w:t>
            </w:r>
          </w:p>
        </w:tc>
        <w:tc>
          <w:tcPr>
            <w:tcW w:w="1672" w:type="dxa"/>
            <w:tcBorders>
              <w:bottom w:val="single" w:sz="12" w:space="0" w:color="auto"/>
            </w:tcBorders>
            <w:vAlign w:val="bottom"/>
          </w:tcPr>
          <w:p w:rsidR="00384C5C" w:rsidRPr="00932205" w:rsidRDefault="00384C5C" w:rsidP="009C6D48">
            <w:pPr>
              <w:spacing w:before="40" w:after="80" w:line="210" w:lineRule="exact"/>
              <w:jc w:val="right"/>
              <w:rPr>
                <w:sz w:val="17"/>
                <w:szCs w:val="17"/>
              </w:rPr>
            </w:pPr>
            <w:r w:rsidRPr="00932205">
              <w:rPr>
                <w:sz w:val="17"/>
                <w:szCs w:val="17"/>
              </w:rPr>
              <w:t>57,4</w:t>
            </w:r>
          </w:p>
        </w:tc>
      </w:tr>
    </w:tbl>
    <w:p w:rsidR="00384C5C" w:rsidRPr="00E86C18"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485E95" w:rsidRDefault="00384C5C" w:rsidP="00384C5C">
      <w:pPr>
        <w:pStyle w:val="FootnoteText"/>
        <w:tabs>
          <w:tab w:val="clear" w:pos="418"/>
          <w:tab w:val="right" w:pos="1476"/>
          <w:tab w:val="left" w:pos="1548"/>
          <w:tab w:val="right" w:pos="1836"/>
          <w:tab w:val="left" w:pos="1908"/>
        </w:tabs>
        <w:ind w:left="1548" w:hanging="288"/>
        <w:rPr>
          <w:bCs/>
          <w:i/>
          <w:sz w:val="14"/>
          <w:szCs w:val="14"/>
        </w:rPr>
      </w:pPr>
      <w:r w:rsidRPr="00E86C18">
        <w:rPr>
          <w:i/>
          <w:lang w:eastAsia="ja-JP"/>
        </w:rPr>
        <w:t>Fuente: Anuario estadístico 2005.</w:t>
      </w:r>
      <w:r w:rsidRPr="00D311D3">
        <w:rPr>
          <w:lang w:eastAsia="ja-JP"/>
        </w:rPr>
        <w:t xml:space="preserve"> Oficina de Estadísticas de la República de Eslovenia</w:t>
      </w:r>
      <w:r w:rsidRPr="00485E95">
        <w:rPr>
          <w:bCs/>
          <w:i/>
          <w:sz w:val="14"/>
          <w:szCs w:val="14"/>
        </w:rPr>
        <w:t>.</w:t>
      </w:r>
    </w:p>
    <w:p w:rsidR="00384C5C" w:rsidRPr="00176951" w:rsidRDefault="00384C5C" w:rsidP="00384C5C">
      <w:pPr>
        <w:pStyle w:val="Heading5"/>
        <w:spacing w:line="120" w:lineRule="exact"/>
        <w:jc w:val="left"/>
        <w:rPr>
          <w:sz w:val="10"/>
          <w:lang w:val="es-ES"/>
        </w:rPr>
      </w:pPr>
    </w:p>
    <w:p w:rsidR="00384C5C" w:rsidRPr="00176951" w:rsidRDefault="00384C5C" w:rsidP="00384C5C">
      <w:pPr>
        <w:spacing w:line="120" w:lineRule="exact"/>
        <w:rPr>
          <w:sz w:val="10"/>
        </w:rPr>
      </w:pPr>
    </w:p>
    <w:p w:rsidR="00384C5C" w:rsidRPr="00230D65" w:rsidRDefault="00384C5C" w:rsidP="00384C5C">
      <w:pPr>
        <w:pStyle w:val="SingleTxt"/>
        <w:jc w:val="left"/>
      </w:pPr>
      <w:r>
        <w:t>Cuadro 35</w:t>
      </w:r>
      <w:r>
        <w:br/>
      </w:r>
      <w:r w:rsidRPr="004F2E96">
        <w:rPr>
          <w:b/>
        </w:rPr>
        <w:t xml:space="preserve">Proporción de mujeres entre las personas empleadas, por sectores </w:t>
      </w:r>
      <w:r>
        <w:rPr>
          <w:b/>
        </w:rPr>
        <w:br/>
      </w:r>
      <w:r w:rsidRPr="004F2E96">
        <w:rPr>
          <w:b/>
        </w:rPr>
        <w:t xml:space="preserve">de actividad </w:t>
      </w:r>
      <w:r>
        <w:rPr>
          <w:b/>
        </w:rPr>
        <w:br/>
      </w:r>
      <w:r w:rsidRPr="00230D65">
        <w:t>(</w:t>
      </w:r>
      <w:r>
        <w:t>promedios</w:t>
      </w:r>
      <w:r w:rsidRPr="00230D65">
        <w:t xml:space="preserve"> anuales), 2003</w:t>
      </w:r>
      <w:r>
        <w:t>-</w:t>
      </w:r>
      <w:r w:rsidRPr="00230D65">
        <w:t>2004</w:t>
      </w:r>
    </w:p>
    <w:tbl>
      <w:tblPr>
        <w:tblW w:w="7315" w:type="dxa"/>
        <w:tblInd w:w="1284" w:type="dxa"/>
        <w:tblLayout w:type="fixed"/>
        <w:tblCellMar>
          <w:left w:w="30" w:type="dxa"/>
          <w:right w:w="30" w:type="dxa"/>
        </w:tblCellMar>
        <w:tblLook w:val="0000" w:firstRow="0" w:lastRow="0" w:firstColumn="0" w:lastColumn="0" w:noHBand="0" w:noVBand="0"/>
      </w:tblPr>
      <w:tblGrid>
        <w:gridCol w:w="4598"/>
        <w:gridCol w:w="1463"/>
        <w:gridCol w:w="1254"/>
      </w:tblGrid>
      <w:tr w:rsidR="00384C5C" w:rsidRPr="00855D83">
        <w:tblPrEx>
          <w:tblCellMar>
            <w:top w:w="0" w:type="dxa"/>
            <w:bottom w:w="0" w:type="dxa"/>
          </w:tblCellMar>
        </w:tblPrEx>
        <w:trPr>
          <w:cantSplit/>
          <w:trHeight w:val="276"/>
        </w:trPr>
        <w:tc>
          <w:tcPr>
            <w:tcW w:w="4598" w:type="dxa"/>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p>
        </w:tc>
        <w:tc>
          <w:tcPr>
            <w:tcW w:w="1463" w:type="dxa"/>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2003</w:t>
            </w:r>
          </w:p>
        </w:tc>
        <w:tc>
          <w:tcPr>
            <w:tcW w:w="1254" w:type="dxa"/>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2004</w:t>
            </w:r>
          </w:p>
        </w:tc>
      </w:tr>
      <w:tr w:rsidR="00384C5C" w:rsidRPr="00806F5F">
        <w:tblPrEx>
          <w:tblCellMar>
            <w:top w:w="0" w:type="dxa"/>
            <w:bottom w:w="0" w:type="dxa"/>
          </w:tblCellMar>
        </w:tblPrEx>
        <w:trPr>
          <w:cantSplit/>
          <w:trHeight w:val="276"/>
        </w:trPr>
        <w:tc>
          <w:tcPr>
            <w:tcW w:w="4598" w:type="dxa"/>
            <w:tcBorders>
              <w:top w:val="single" w:sz="12" w:space="0" w:color="auto"/>
            </w:tcBorders>
          </w:tcPr>
          <w:p w:rsidR="00384C5C" w:rsidRPr="00806F5F" w:rsidRDefault="00384C5C" w:rsidP="009C6D48">
            <w:pPr>
              <w:spacing w:before="80" w:after="40" w:line="210" w:lineRule="exact"/>
              <w:rPr>
                <w:b/>
                <w:sz w:val="17"/>
                <w:szCs w:val="17"/>
              </w:rPr>
            </w:pPr>
            <w:r w:rsidRPr="00806F5F">
              <w:rPr>
                <w:b/>
                <w:sz w:val="17"/>
                <w:szCs w:val="17"/>
              </w:rPr>
              <w:t>Total</w:t>
            </w:r>
          </w:p>
        </w:tc>
        <w:tc>
          <w:tcPr>
            <w:tcW w:w="1463" w:type="dxa"/>
            <w:tcBorders>
              <w:top w:val="single" w:sz="12" w:space="0" w:color="auto"/>
            </w:tcBorders>
          </w:tcPr>
          <w:p w:rsidR="00384C5C" w:rsidRPr="00806F5F" w:rsidRDefault="00384C5C" w:rsidP="009C6D48">
            <w:pPr>
              <w:spacing w:before="80" w:after="40" w:line="210" w:lineRule="exact"/>
              <w:jc w:val="right"/>
              <w:rPr>
                <w:b/>
                <w:sz w:val="17"/>
                <w:szCs w:val="17"/>
              </w:rPr>
            </w:pPr>
            <w:r w:rsidRPr="00806F5F">
              <w:rPr>
                <w:b/>
                <w:sz w:val="17"/>
                <w:szCs w:val="17"/>
              </w:rPr>
              <w:t>45,4</w:t>
            </w:r>
          </w:p>
        </w:tc>
        <w:tc>
          <w:tcPr>
            <w:tcW w:w="1254" w:type="dxa"/>
            <w:tcBorders>
              <w:top w:val="single" w:sz="12" w:space="0" w:color="auto"/>
            </w:tcBorders>
          </w:tcPr>
          <w:p w:rsidR="00384C5C" w:rsidRPr="00806F5F" w:rsidRDefault="00384C5C" w:rsidP="009C6D48">
            <w:pPr>
              <w:spacing w:before="80" w:after="40" w:line="210" w:lineRule="exact"/>
              <w:jc w:val="right"/>
              <w:rPr>
                <w:b/>
                <w:sz w:val="17"/>
                <w:szCs w:val="17"/>
              </w:rPr>
            </w:pPr>
            <w:r w:rsidRPr="00806F5F">
              <w:rPr>
                <w:b/>
                <w:sz w:val="17"/>
                <w:szCs w:val="17"/>
              </w:rPr>
              <w:t>45,6</w:t>
            </w:r>
          </w:p>
        </w:tc>
      </w:tr>
      <w:tr w:rsidR="00384C5C" w:rsidRPr="001303D2">
        <w:tblPrEx>
          <w:tblCellMar>
            <w:top w:w="0" w:type="dxa"/>
            <w:bottom w:w="0" w:type="dxa"/>
          </w:tblCellMar>
        </w:tblPrEx>
        <w:trPr>
          <w:cantSplit/>
          <w:trHeight w:val="276"/>
        </w:trPr>
        <w:tc>
          <w:tcPr>
            <w:tcW w:w="4598" w:type="dxa"/>
          </w:tcPr>
          <w:p w:rsidR="00384C5C" w:rsidRPr="00855D83" w:rsidRDefault="00384C5C" w:rsidP="009C6D48">
            <w:pPr>
              <w:spacing w:before="40" w:after="40" w:line="210" w:lineRule="exact"/>
              <w:rPr>
                <w:b/>
                <w:sz w:val="17"/>
                <w:szCs w:val="17"/>
              </w:rPr>
            </w:pPr>
            <w:r w:rsidRPr="00855D83">
              <w:rPr>
                <w:b/>
                <w:sz w:val="17"/>
                <w:szCs w:val="17"/>
              </w:rPr>
              <w:t>Agricultura</w:t>
            </w:r>
          </w:p>
        </w:tc>
        <w:tc>
          <w:tcPr>
            <w:tcW w:w="1463" w:type="dxa"/>
          </w:tcPr>
          <w:p w:rsidR="00384C5C" w:rsidRPr="00855D83" w:rsidRDefault="00384C5C" w:rsidP="009C6D48">
            <w:pPr>
              <w:spacing w:before="40" w:after="40" w:line="210" w:lineRule="exact"/>
              <w:jc w:val="right"/>
              <w:rPr>
                <w:b/>
                <w:sz w:val="17"/>
                <w:szCs w:val="17"/>
              </w:rPr>
            </w:pPr>
            <w:r w:rsidRPr="00855D83">
              <w:rPr>
                <w:b/>
                <w:sz w:val="17"/>
                <w:szCs w:val="17"/>
              </w:rPr>
              <w:t>43,5</w:t>
            </w:r>
          </w:p>
        </w:tc>
        <w:tc>
          <w:tcPr>
            <w:tcW w:w="1254" w:type="dxa"/>
          </w:tcPr>
          <w:p w:rsidR="00384C5C" w:rsidRPr="00855D83" w:rsidRDefault="00384C5C" w:rsidP="009C6D48">
            <w:pPr>
              <w:spacing w:before="40" w:after="40" w:line="210" w:lineRule="exact"/>
              <w:jc w:val="right"/>
              <w:rPr>
                <w:b/>
                <w:sz w:val="17"/>
                <w:szCs w:val="17"/>
              </w:rPr>
            </w:pPr>
            <w:r w:rsidRPr="00855D83">
              <w:rPr>
                <w:b/>
                <w:sz w:val="17"/>
                <w:szCs w:val="17"/>
              </w:rPr>
              <w:t>45,2</w:t>
            </w:r>
          </w:p>
        </w:tc>
      </w:tr>
      <w:tr w:rsidR="00384C5C" w:rsidRPr="00932205">
        <w:tblPrEx>
          <w:tblCellMar>
            <w:top w:w="0" w:type="dxa"/>
            <w:bottom w:w="0" w:type="dxa"/>
          </w:tblCellMar>
        </w:tblPrEx>
        <w:trPr>
          <w:cantSplit/>
          <w:trHeight w:val="262"/>
        </w:trPr>
        <w:tc>
          <w:tcPr>
            <w:tcW w:w="4598" w:type="dxa"/>
          </w:tcPr>
          <w:p w:rsidR="00384C5C" w:rsidRPr="00932205" w:rsidRDefault="00384C5C" w:rsidP="009C6D48">
            <w:pPr>
              <w:spacing w:before="40" w:after="40" w:line="210" w:lineRule="exact"/>
              <w:rPr>
                <w:b/>
                <w:sz w:val="17"/>
                <w:szCs w:val="17"/>
              </w:rPr>
            </w:pPr>
            <w:r w:rsidRPr="00932205">
              <w:rPr>
                <w:b/>
                <w:sz w:val="17"/>
                <w:szCs w:val="17"/>
              </w:rPr>
              <w:t>Industria (excepto servicios)</w:t>
            </w:r>
          </w:p>
        </w:tc>
        <w:tc>
          <w:tcPr>
            <w:tcW w:w="1463" w:type="dxa"/>
          </w:tcPr>
          <w:p w:rsidR="00384C5C" w:rsidRPr="00932205" w:rsidRDefault="00384C5C" w:rsidP="009C6D48">
            <w:pPr>
              <w:spacing w:before="40" w:after="40" w:line="210" w:lineRule="exact"/>
              <w:jc w:val="right"/>
              <w:rPr>
                <w:b/>
                <w:sz w:val="17"/>
                <w:szCs w:val="17"/>
              </w:rPr>
            </w:pPr>
            <w:r w:rsidRPr="00932205">
              <w:rPr>
                <w:b/>
                <w:sz w:val="17"/>
                <w:szCs w:val="17"/>
              </w:rPr>
              <w:t>32,3</w:t>
            </w:r>
          </w:p>
        </w:tc>
        <w:tc>
          <w:tcPr>
            <w:tcW w:w="1254" w:type="dxa"/>
          </w:tcPr>
          <w:p w:rsidR="00384C5C" w:rsidRPr="00932205" w:rsidRDefault="00384C5C" w:rsidP="009C6D48">
            <w:pPr>
              <w:spacing w:before="40" w:after="40" w:line="210" w:lineRule="exact"/>
              <w:jc w:val="right"/>
              <w:rPr>
                <w:b/>
                <w:sz w:val="17"/>
                <w:szCs w:val="17"/>
              </w:rPr>
            </w:pPr>
            <w:r w:rsidRPr="00932205">
              <w:rPr>
                <w:b/>
                <w:sz w:val="17"/>
                <w:szCs w:val="17"/>
              </w:rPr>
              <w:t>31,7</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Minas y canteras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Manufacturas</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37,8</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37,4</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Abastecimiento de electricidad, gas y agua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(16,0)</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w:t>
            </w:r>
          </w:p>
        </w:tc>
      </w:tr>
      <w:tr w:rsidR="00384C5C" w:rsidRPr="001303D2">
        <w:tblPrEx>
          <w:tblCellMar>
            <w:top w:w="0" w:type="dxa"/>
            <w:bottom w:w="0" w:type="dxa"/>
          </w:tblCellMar>
        </w:tblPrEx>
        <w:trPr>
          <w:cantSplit/>
          <w:trHeight w:val="262"/>
        </w:trPr>
        <w:tc>
          <w:tcPr>
            <w:tcW w:w="4598" w:type="dxa"/>
          </w:tcPr>
          <w:p w:rsidR="00384C5C" w:rsidRPr="00932205" w:rsidRDefault="00384C5C" w:rsidP="009C6D48">
            <w:pPr>
              <w:spacing w:before="40" w:after="40" w:line="210" w:lineRule="exact"/>
              <w:rPr>
                <w:sz w:val="17"/>
                <w:szCs w:val="17"/>
              </w:rPr>
            </w:pPr>
            <w:r w:rsidRPr="00932205">
              <w:rPr>
                <w:sz w:val="17"/>
                <w:szCs w:val="17"/>
              </w:rPr>
              <w:t>Construcción</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9,9</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8,6</w:t>
            </w:r>
          </w:p>
        </w:tc>
      </w:tr>
      <w:tr w:rsidR="00384C5C" w:rsidRPr="001303D2">
        <w:tblPrEx>
          <w:tblCellMar>
            <w:top w:w="0" w:type="dxa"/>
            <w:bottom w:w="0" w:type="dxa"/>
          </w:tblCellMar>
        </w:tblPrEx>
        <w:trPr>
          <w:cantSplit/>
          <w:trHeight w:val="262"/>
        </w:trPr>
        <w:tc>
          <w:tcPr>
            <w:tcW w:w="4598" w:type="dxa"/>
          </w:tcPr>
          <w:p w:rsidR="00384C5C" w:rsidRPr="00932205" w:rsidRDefault="00384C5C" w:rsidP="009C6D48">
            <w:pPr>
              <w:spacing w:before="40" w:after="40" w:line="210" w:lineRule="exact"/>
              <w:rPr>
                <w:b/>
                <w:sz w:val="17"/>
                <w:szCs w:val="17"/>
              </w:rPr>
            </w:pPr>
            <w:r w:rsidRPr="00932205">
              <w:rPr>
                <w:b/>
                <w:sz w:val="17"/>
                <w:szCs w:val="17"/>
              </w:rPr>
              <w:t>Servicios</w:t>
            </w:r>
          </w:p>
        </w:tc>
        <w:tc>
          <w:tcPr>
            <w:tcW w:w="1463" w:type="dxa"/>
          </w:tcPr>
          <w:p w:rsidR="00384C5C" w:rsidRPr="00932205" w:rsidRDefault="00384C5C" w:rsidP="009C6D48">
            <w:pPr>
              <w:spacing w:before="40" w:after="40" w:line="210" w:lineRule="exact"/>
              <w:jc w:val="right"/>
              <w:rPr>
                <w:b/>
                <w:sz w:val="17"/>
                <w:szCs w:val="17"/>
              </w:rPr>
            </w:pPr>
            <w:r w:rsidRPr="00932205">
              <w:rPr>
                <w:b/>
                <w:sz w:val="17"/>
                <w:szCs w:val="17"/>
              </w:rPr>
              <w:t>54,9</w:t>
            </w:r>
          </w:p>
        </w:tc>
        <w:tc>
          <w:tcPr>
            <w:tcW w:w="1254" w:type="dxa"/>
          </w:tcPr>
          <w:p w:rsidR="00384C5C" w:rsidRPr="00932205" w:rsidRDefault="00384C5C" w:rsidP="009C6D48">
            <w:pPr>
              <w:spacing w:before="40" w:after="40" w:line="210" w:lineRule="exact"/>
              <w:jc w:val="right"/>
              <w:rPr>
                <w:b/>
                <w:sz w:val="17"/>
                <w:szCs w:val="17"/>
              </w:rPr>
            </w:pPr>
            <w:r w:rsidRPr="00932205">
              <w:rPr>
                <w:b/>
                <w:sz w:val="17"/>
                <w:szCs w:val="17"/>
              </w:rPr>
              <w:t>55,3</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Venta (mayor y menor); algunas reparaciones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54,1</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53,5</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Hoteles y restaurantes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60,3</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59,8</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Transportes, almacenamiento y comunicaciones</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21,1</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21,4</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Intermediación financiera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68,5</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67,7</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Actividades inmobiliarias, de alquiler y empresarial</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44,0</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47,5</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Administración pública, defensa, seguridad social obligatoria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53,1</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50,2</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Educación</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76,0</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76,4</w:t>
            </w:r>
          </w:p>
        </w:tc>
      </w:tr>
      <w:tr w:rsidR="00384C5C" w:rsidRPr="001303D2">
        <w:tblPrEx>
          <w:tblCellMar>
            <w:top w:w="0" w:type="dxa"/>
            <w:bottom w:w="0" w:type="dxa"/>
          </w:tblCellMar>
        </w:tblPrEx>
        <w:trPr>
          <w:cantSplit/>
          <w:trHeight w:val="247"/>
        </w:trPr>
        <w:tc>
          <w:tcPr>
            <w:tcW w:w="4598" w:type="dxa"/>
          </w:tcPr>
          <w:p w:rsidR="00384C5C" w:rsidRPr="00932205" w:rsidRDefault="00384C5C" w:rsidP="009C6D48">
            <w:pPr>
              <w:spacing w:before="40" w:after="40" w:line="210" w:lineRule="exact"/>
              <w:rPr>
                <w:sz w:val="17"/>
                <w:szCs w:val="17"/>
              </w:rPr>
            </w:pPr>
            <w:r w:rsidRPr="00932205">
              <w:rPr>
                <w:sz w:val="17"/>
                <w:szCs w:val="17"/>
              </w:rPr>
              <w:t xml:space="preserve">Salud y trabajo social </w:t>
            </w:r>
          </w:p>
        </w:tc>
        <w:tc>
          <w:tcPr>
            <w:tcW w:w="1463" w:type="dxa"/>
          </w:tcPr>
          <w:p w:rsidR="00384C5C" w:rsidRPr="00932205" w:rsidRDefault="00384C5C" w:rsidP="009C6D48">
            <w:pPr>
              <w:spacing w:before="40" w:after="40" w:line="210" w:lineRule="exact"/>
              <w:jc w:val="right"/>
              <w:rPr>
                <w:sz w:val="17"/>
                <w:szCs w:val="17"/>
              </w:rPr>
            </w:pPr>
            <w:r w:rsidRPr="00932205">
              <w:rPr>
                <w:sz w:val="17"/>
                <w:szCs w:val="17"/>
              </w:rPr>
              <w:t>80,2</w:t>
            </w:r>
          </w:p>
        </w:tc>
        <w:tc>
          <w:tcPr>
            <w:tcW w:w="1254" w:type="dxa"/>
          </w:tcPr>
          <w:p w:rsidR="00384C5C" w:rsidRPr="00932205" w:rsidRDefault="00384C5C" w:rsidP="009C6D48">
            <w:pPr>
              <w:spacing w:before="40" w:after="40" w:line="210" w:lineRule="exact"/>
              <w:jc w:val="right"/>
              <w:rPr>
                <w:sz w:val="17"/>
                <w:szCs w:val="17"/>
              </w:rPr>
            </w:pPr>
            <w:r w:rsidRPr="00932205">
              <w:rPr>
                <w:sz w:val="17"/>
                <w:szCs w:val="17"/>
              </w:rPr>
              <w:t>82,5</w:t>
            </w:r>
          </w:p>
        </w:tc>
      </w:tr>
      <w:tr w:rsidR="00384C5C" w:rsidRPr="003D2E2E">
        <w:tblPrEx>
          <w:tblCellMar>
            <w:top w:w="0" w:type="dxa"/>
            <w:bottom w:w="0" w:type="dxa"/>
          </w:tblCellMar>
        </w:tblPrEx>
        <w:trPr>
          <w:cantSplit/>
          <w:trHeight w:val="262"/>
        </w:trPr>
        <w:tc>
          <w:tcPr>
            <w:tcW w:w="4598" w:type="dxa"/>
            <w:tcBorders>
              <w:bottom w:val="single" w:sz="12" w:space="0" w:color="auto"/>
            </w:tcBorders>
          </w:tcPr>
          <w:p w:rsidR="00384C5C" w:rsidRPr="00932205" w:rsidRDefault="00384C5C" w:rsidP="009C6D48">
            <w:pPr>
              <w:spacing w:before="40" w:after="80" w:line="210" w:lineRule="exact"/>
              <w:rPr>
                <w:sz w:val="17"/>
                <w:szCs w:val="17"/>
              </w:rPr>
            </w:pPr>
            <w:r w:rsidRPr="00932205">
              <w:rPr>
                <w:sz w:val="17"/>
                <w:szCs w:val="17"/>
              </w:rPr>
              <w:t xml:space="preserve">Otros servicios sociales y personales </w:t>
            </w:r>
          </w:p>
        </w:tc>
        <w:tc>
          <w:tcPr>
            <w:tcW w:w="1463" w:type="dxa"/>
            <w:tcBorders>
              <w:bottom w:val="single" w:sz="12" w:space="0" w:color="auto"/>
            </w:tcBorders>
          </w:tcPr>
          <w:p w:rsidR="00384C5C" w:rsidRPr="00932205" w:rsidRDefault="00384C5C" w:rsidP="009C6D48">
            <w:pPr>
              <w:spacing w:before="40" w:after="80" w:line="210" w:lineRule="exact"/>
              <w:jc w:val="right"/>
              <w:rPr>
                <w:sz w:val="17"/>
                <w:szCs w:val="17"/>
              </w:rPr>
            </w:pPr>
            <w:r w:rsidRPr="00932205">
              <w:rPr>
                <w:sz w:val="17"/>
                <w:szCs w:val="17"/>
              </w:rPr>
              <w:t>50,5</w:t>
            </w:r>
          </w:p>
        </w:tc>
        <w:tc>
          <w:tcPr>
            <w:tcW w:w="1254" w:type="dxa"/>
            <w:tcBorders>
              <w:bottom w:val="single" w:sz="12" w:space="0" w:color="auto"/>
            </w:tcBorders>
          </w:tcPr>
          <w:p w:rsidR="00384C5C" w:rsidRPr="00932205" w:rsidRDefault="00384C5C" w:rsidP="009C6D48">
            <w:pPr>
              <w:spacing w:before="40" w:after="80" w:line="210" w:lineRule="exact"/>
              <w:jc w:val="right"/>
              <w:rPr>
                <w:sz w:val="17"/>
                <w:szCs w:val="17"/>
              </w:rPr>
            </w:pPr>
            <w:r w:rsidRPr="00932205">
              <w:rPr>
                <w:sz w:val="17"/>
                <w:szCs w:val="17"/>
              </w:rPr>
              <w:t>48,2</w:t>
            </w:r>
          </w:p>
        </w:tc>
      </w:tr>
    </w:tbl>
    <w:p w:rsidR="00384C5C" w:rsidRPr="00755E15" w:rsidRDefault="00384C5C" w:rsidP="00384C5C">
      <w:pPr>
        <w:spacing w:line="120" w:lineRule="exact"/>
        <w:jc w:val="both"/>
        <w:rPr>
          <w:sz w:val="10"/>
          <w:szCs w:val="24"/>
        </w:rPr>
      </w:pPr>
    </w:p>
    <w:p w:rsidR="00384C5C" w:rsidRPr="00E86C18" w:rsidRDefault="00384C5C" w:rsidP="00384C5C">
      <w:pPr>
        <w:pStyle w:val="FootnoteText"/>
        <w:tabs>
          <w:tab w:val="clear" w:pos="418"/>
          <w:tab w:val="right" w:pos="1476"/>
          <w:tab w:val="left" w:pos="1548"/>
          <w:tab w:val="right" w:pos="1836"/>
          <w:tab w:val="left" w:pos="1908"/>
        </w:tabs>
        <w:ind w:left="1548" w:hanging="288"/>
        <w:rPr>
          <w:i/>
          <w:lang w:eastAsia="ja-JP"/>
        </w:rPr>
      </w:pPr>
      <w:r w:rsidRPr="00E86C18">
        <w:rPr>
          <w:i/>
          <w:lang w:eastAsia="ja-JP"/>
        </w:rPr>
        <w:t xml:space="preserve">Fuente: Informes rápidos No. 225 (16.8.2004) y No. 185 (15.7.2005), </w:t>
      </w:r>
      <w:r w:rsidRPr="00E86C18">
        <w:rPr>
          <w:lang w:eastAsia="ja-JP"/>
        </w:rPr>
        <w:t xml:space="preserve">Oficina de Estadísticas </w:t>
      </w:r>
      <w:r w:rsidRPr="00E86C18">
        <w:rPr>
          <w:lang w:eastAsia="ja-JP"/>
        </w:rPr>
        <w:br/>
        <w:t>de la República de Eslovenia</w:t>
      </w:r>
      <w:r w:rsidRPr="00E86C18">
        <w:rPr>
          <w:i/>
          <w:lang w:eastAsia="ja-JP"/>
        </w:rPr>
        <w:t>.</w:t>
      </w:r>
    </w:p>
    <w:p w:rsidR="00384C5C" w:rsidRPr="001E4B6F" w:rsidRDefault="00384C5C" w:rsidP="00384C5C">
      <w:pPr>
        <w:pStyle w:val="SingleTxt"/>
        <w:jc w:val="left"/>
      </w:pPr>
      <w:r>
        <w:t>Cuadro 36</w:t>
      </w:r>
      <w:r>
        <w:br/>
      </w:r>
      <w:r w:rsidRPr="00176951">
        <w:rPr>
          <w:b/>
        </w:rPr>
        <w:t xml:space="preserve">Ingresos brutos mensuales promedios de las mujeres que trabajan en empresas, </w:t>
      </w:r>
      <w:r w:rsidRPr="00530AAA">
        <w:rPr>
          <w:b/>
        </w:rPr>
        <w:t>compañías</w:t>
      </w:r>
      <w:r w:rsidRPr="00176951">
        <w:rPr>
          <w:b/>
        </w:rPr>
        <w:t xml:space="preserve"> y organizaciones, como proporción de los ingresos brutos mensuales promedios de los hombres, desglosados por nivel de cualificaciones profesionales, 2000 y 2002 </w:t>
      </w:r>
    </w:p>
    <w:tbl>
      <w:tblPr>
        <w:tblW w:w="9720" w:type="dxa"/>
        <w:tblInd w:w="173" w:type="dxa"/>
        <w:tblLayout w:type="fixed"/>
        <w:tblCellMar>
          <w:left w:w="70" w:type="dxa"/>
          <w:right w:w="70" w:type="dxa"/>
        </w:tblCellMar>
        <w:tblLook w:val="0000" w:firstRow="0" w:lastRow="0" w:firstColumn="0" w:lastColumn="0" w:noHBand="0" w:noVBand="0"/>
      </w:tblPr>
      <w:tblGrid>
        <w:gridCol w:w="627"/>
        <w:gridCol w:w="627"/>
        <w:gridCol w:w="627"/>
        <w:gridCol w:w="836"/>
        <w:gridCol w:w="627"/>
        <w:gridCol w:w="1045"/>
        <w:gridCol w:w="836"/>
        <w:gridCol w:w="627"/>
        <w:gridCol w:w="1045"/>
        <w:gridCol w:w="1045"/>
        <w:gridCol w:w="836"/>
        <w:gridCol w:w="942"/>
      </w:tblGrid>
      <w:tr w:rsidR="00384C5C" w:rsidRPr="00855D83">
        <w:tblPrEx>
          <w:tblCellMar>
            <w:top w:w="0" w:type="dxa"/>
            <w:bottom w:w="0" w:type="dxa"/>
          </w:tblCellMar>
        </w:tblPrEx>
        <w:trPr>
          <w:cantSplit/>
          <w:trHeight w:val="273"/>
        </w:trPr>
        <w:tc>
          <w:tcPr>
            <w:tcW w:w="627"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rPr>
                <w:bCs/>
                <w:i/>
                <w:sz w:val="14"/>
                <w:szCs w:val="14"/>
              </w:rPr>
            </w:pPr>
            <w:r w:rsidRPr="00855D83">
              <w:rPr>
                <w:bCs/>
                <w:i/>
                <w:sz w:val="14"/>
                <w:szCs w:val="14"/>
              </w:rPr>
              <w:t>Año</w:t>
            </w:r>
          </w:p>
        </w:tc>
        <w:tc>
          <w:tcPr>
            <w:tcW w:w="627"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Total</w:t>
            </w:r>
          </w:p>
        </w:tc>
        <w:tc>
          <w:tcPr>
            <w:tcW w:w="2090" w:type="dxa"/>
            <w:gridSpan w:val="3"/>
            <w:tcBorders>
              <w:top w:val="single" w:sz="4" w:space="0" w:color="auto"/>
              <w:bottom w:val="single" w:sz="4" w:space="0" w:color="auto"/>
            </w:tcBorders>
            <w:vAlign w:val="bottom"/>
          </w:tcPr>
          <w:p w:rsidR="00384C5C" w:rsidRPr="00855D83" w:rsidRDefault="00384C5C" w:rsidP="009C6D48">
            <w:pPr>
              <w:spacing w:before="80" w:after="80" w:line="170" w:lineRule="exact"/>
              <w:jc w:val="center"/>
              <w:rPr>
                <w:bCs/>
                <w:i/>
                <w:sz w:val="14"/>
                <w:szCs w:val="14"/>
              </w:rPr>
            </w:pPr>
            <w:r w:rsidRPr="00855D83">
              <w:rPr>
                <w:bCs/>
                <w:i/>
                <w:sz w:val="14"/>
                <w:szCs w:val="14"/>
              </w:rPr>
              <w:t>Título universitario</w:t>
            </w:r>
          </w:p>
        </w:tc>
        <w:tc>
          <w:tcPr>
            <w:tcW w:w="1045"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 xml:space="preserve">Título no universitario </w:t>
            </w:r>
          </w:p>
        </w:tc>
        <w:tc>
          <w:tcPr>
            <w:tcW w:w="836"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 xml:space="preserve">Título secundario (prof.) </w:t>
            </w:r>
          </w:p>
        </w:tc>
        <w:tc>
          <w:tcPr>
            <w:tcW w:w="627"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 xml:space="preserve">Título inferior (prof.) </w:t>
            </w:r>
          </w:p>
        </w:tc>
        <w:tc>
          <w:tcPr>
            <w:tcW w:w="1045"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 xml:space="preserve">Trabajadores altamente cualificados </w:t>
            </w:r>
          </w:p>
        </w:tc>
        <w:tc>
          <w:tcPr>
            <w:tcW w:w="1045" w:type="dxa"/>
            <w:vMerge w:val="restart"/>
            <w:tcBorders>
              <w:top w:val="single" w:sz="4" w:space="0" w:color="auto"/>
              <w:bottom w:val="single" w:sz="12" w:space="0" w:color="auto"/>
            </w:tcBorders>
            <w:vAlign w:val="bottom"/>
          </w:tcPr>
          <w:p w:rsidR="00384C5C" w:rsidRPr="00313680" w:rsidRDefault="00384C5C" w:rsidP="009C6D48">
            <w:pPr>
              <w:spacing w:before="80" w:after="80" w:line="170" w:lineRule="exact"/>
              <w:jc w:val="right"/>
              <w:rPr>
                <w:bCs/>
                <w:i/>
                <w:spacing w:val="0"/>
                <w:sz w:val="14"/>
                <w:szCs w:val="14"/>
              </w:rPr>
            </w:pPr>
            <w:r w:rsidRPr="00313680">
              <w:rPr>
                <w:bCs/>
                <w:i/>
                <w:spacing w:val="0"/>
                <w:sz w:val="14"/>
                <w:szCs w:val="14"/>
              </w:rPr>
              <w:t>Trabaja</w:t>
            </w:r>
            <w:r w:rsidRPr="005C69B4">
              <w:rPr>
                <w:bCs/>
                <w:i/>
                <w:spacing w:val="0"/>
                <w:sz w:val="14"/>
                <w:szCs w:val="14"/>
                <w:lang w:val="es-ES_tradnl"/>
              </w:rPr>
              <w:t>-</w:t>
            </w:r>
            <w:r>
              <w:rPr>
                <w:bCs/>
                <w:i/>
                <w:spacing w:val="0"/>
                <w:sz w:val="14"/>
                <w:szCs w:val="14"/>
                <w:lang w:val="es-ES_tradnl"/>
              </w:rPr>
              <w:br/>
            </w:r>
            <w:r w:rsidRPr="00313680">
              <w:rPr>
                <w:bCs/>
                <w:i/>
                <w:spacing w:val="0"/>
                <w:sz w:val="14"/>
                <w:szCs w:val="14"/>
              </w:rPr>
              <w:t xml:space="preserve">dores cualificados </w:t>
            </w:r>
          </w:p>
        </w:tc>
        <w:tc>
          <w:tcPr>
            <w:tcW w:w="836"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sidRPr="00855D83">
              <w:rPr>
                <w:bCs/>
                <w:i/>
                <w:sz w:val="14"/>
                <w:szCs w:val="14"/>
              </w:rPr>
              <w:t>Trabaja</w:t>
            </w:r>
            <w:r w:rsidRPr="005C69B4">
              <w:rPr>
                <w:bCs/>
                <w:i/>
                <w:spacing w:val="0"/>
                <w:sz w:val="14"/>
                <w:szCs w:val="14"/>
                <w:lang w:val="es-ES_tradnl"/>
              </w:rPr>
              <w:t>-</w:t>
            </w:r>
            <w:r w:rsidRPr="00855D83">
              <w:rPr>
                <w:bCs/>
                <w:i/>
                <w:sz w:val="14"/>
                <w:szCs w:val="14"/>
              </w:rPr>
              <w:t xml:space="preserve">dores </w:t>
            </w:r>
            <w:r>
              <w:rPr>
                <w:bCs/>
                <w:i/>
                <w:sz w:val="14"/>
                <w:szCs w:val="14"/>
              </w:rPr>
              <w:t>s</w:t>
            </w:r>
            <w:r w:rsidRPr="00855D83">
              <w:rPr>
                <w:bCs/>
                <w:i/>
                <w:sz w:val="14"/>
                <w:szCs w:val="14"/>
              </w:rPr>
              <w:t>emicualifi</w:t>
            </w:r>
            <w:r>
              <w:rPr>
                <w:bCs/>
                <w:i/>
                <w:sz w:val="14"/>
                <w:szCs w:val="14"/>
              </w:rPr>
              <w:t>-</w:t>
            </w:r>
            <w:r w:rsidRPr="00855D83">
              <w:rPr>
                <w:bCs/>
                <w:i/>
                <w:sz w:val="14"/>
                <w:szCs w:val="14"/>
              </w:rPr>
              <w:t>cados</w:t>
            </w:r>
          </w:p>
        </w:tc>
        <w:tc>
          <w:tcPr>
            <w:tcW w:w="942" w:type="dxa"/>
            <w:vMerge w:val="restart"/>
            <w:tcBorders>
              <w:top w:val="single" w:sz="4" w:space="0" w:color="auto"/>
              <w:bottom w:val="single" w:sz="12" w:space="0" w:color="auto"/>
            </w:tcBorders>
            <w:vAlign w:val="bottom"/>
          </w:tcPr>
          <w:p w:rsidR="00384C5C" w:rsidRPr="00855D83" w:rsidRDefault="00384C5C" w:rsidP="009C6D48">
            <w:pPr>
              <w:spacing w:before="80" w:after="80" w:line="170" w:lineRule="exact"/>
              <w:jc w:val="right"/>
              <w:rPr>
                <w:bCs/>
                <w:i/>
                <w:sz w:val="14"/>
                <w:szCs w:val="14"/>
              </w:rPr>
            </w:pPr>
            <w:r>
              <w:rPr>
                <w:bCs/>
                <w:i/>
                <w:sz w:val="14"/>
                <w:szCs w:val="14"/>
              </w:rPr>
              <w:t>Trabaja</w:t>
            </w:r>
            <w:r w:rsidRPr="005C69B4">
              <w:rPr>
                <w:bCs/>
                <w:i/>
                <w:spacing w:val="0"/>
                <w:sz w:val="14"/>
                <w:szCs w:val="14"/>
                <w:lang w:val="es-ES_tradnl"/>
              </w:rPr>
              <w:t>-</w:t>
            </w:r>
            <w:r>
              <w:rPr>
                <w:bCs/>
                <w:i/>
                <w:sz w:val="14"/>
                <w:szCs w:val="14"/>
              </w:rPr>
              <w:t>dores sin cualificar</w:t>
            </w:r>
          </w:p>
        </w:tc>
      </w:tr>
      <w:tr w:rsidR="00384C5C" w:rsidRPr="001303D2">
        <w:tblPrEx>
          <w:tblCellMar>
            <w:top w:w="0" w:type="dxa"/>
            <w:bottom w:w="0" w:type="dxa"/>
          </w:tblCellMar>
        </w:tblPrEx>
        <w:trPr>
          <w:cantSplit/>
          <w:trHeight w:val="273"/>
        </w:trPr>
        <w:tc>
          <w:tcPr>
            <w:tcW w:w="627"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627"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627" w:type="dxa"/>
            <w:tcBorders>
              <w:top w:val="single" w:sz="4" w:space="0" w:color="auto"/>
              <w:bottom w:val="single" w:sz="12" w:space="0" w:color="auto"/>
            </w:tcBorders>
          </w:tcPr>
          <w:p w:rsidR="00384C5C" w:rsidRPr="00327E5D" w:rsidRDefault="00384C5C" w:rsidP="009C6D48">
            <w:pPr>
              <w:spacing w:before="80" w:after="80" w:line="170" w:lineRule="exact"/>
              <w:jc w:val="right"/>
              <w:rPr>
                <w:bCs/>
                <w:i/>
                <w:sz w:val="14"/>
                <w:szCs w:val="14"/>
              </w:rPr>
            </w:pPr>
            <w:r w:rsidRPr="00327E5D">
              <w:rPr>
                <w:bCs/>
                <w:i/>
                <w:sz w:val="14"/>
                <w:szCs w:val="14"/>
              </w:rPr>
              <w:t>Doctor</w:t>
            </w:r>
          </w:p>
        </w:tc>
        <w:tc>
          <w:tcPr>
            <w:tcW w:w="836" w:type="dxa"/>
            <w:tcBorders>
              <w:top w:val="single" w:sz="4" w:space="0" w:color="auto"/>
              <w:bottom w:val="single" w:sz="12" w:space="0" w:color="auto"/>
            </w:tcBorders>
          </w:tcPr>
          <w:p w:rsidR="00384C5C" w:rsidRPr="00327E5D" w:rsidRDefault="00384C5C" w:rsidP="009C6D48">
            <w:pPr>
              <w:spacing w:before="80" w:after="80" w:line="170" w:lineRule="exact"/>
              <w:jc w:val="right"/>
              <w:rPr>
                <w:bCs/>
                <w:i/>
                <w:sz w:val="14"/>
                <w:szCs w:val="14"/>
              </w:rPr>
            </w:pPr>
            <w:r w:rsidRPr="00327E5D">
              <w:rPr>
                <w:bCs/>
                <w:i/>
                <w:sz w:val="14"/>
                <w:szCs w:val="14"/>
              </w:rPr>
              <w:t>Maestría</w:t>
            </w:r>
          </w:p>
        </w:tc>
        <w:tc>
          <w:tcPr>
            <w:tcW w:w="627" w:type="dxa"/>
            <w:tcBorders>
              <w:top w:val="single" w:sz="4" w:space="0" w:color="auto"/>
              <w:bottom w:val="single" w:sz="12" w:space="0" w:color="auto"/>
            </w:tcBorders>
          </w:tcPr>
          <w:p w:rsidR="00384C5C" w:rsidRPr="00327E5D" w:rsidRDefault="00384C5C" w:rsidP="009C6D48">
            <w:pPr>
              <w:spacing w:before="80" w:after="80" w:line="170" w:lineRule="exact"/>
              <w:jc w:val="right"/>
              <w:rPr>
                <w:bCs/>
                <w:i/>
                <w:sz w:val="14"/>
                <w:szCs w:val="14"/>
              </w:rPr>
            </w:pPr>
            <w:r w:rsidRPr="00327E5D">
              <w:rPr>
                <w:bCs/>
                <w:i/>
                <w:sz w:val="14"/>
                <w:szCs w:val="14"/>
              </w:rPr>
              <w:t>Todos</w:t>
            </w:r>
          </w:p>
        </w:tc>
        <w:tc>
          <w:tcPr>
            <w:tcW w:w="1045"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836"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627"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1045"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1045"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836"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c>
          <w:tcPr>
            <w:tcW w:w="942" w:type="dxa"/>
            <w:vMerge/>
            <w:tcBorders>
              <w:top w:val="single" w:sz="12" w:space="0" w:color="auto"/>
              <w:bottom w:val="single" w:sz="12" w:space="0" w:color="auto"/>
            </w:tcBorders>
          </w:tcPr>
          <w:p w:rsidR="00384C5C" w:rsidRPr="005C69B4" w:rsidRDefault="00384C5C" w:rsidP="009C6D48">
            <w:pPr>
              <w:pStyle w:val="PlainText1"/>
              <w:widowControl/>
              <w:spacing w:before="80" w:after="80"/>
              <w:rPr>
                <w:rFonts w:ascii="Times New Roman" w:hAnsi="Times New Roman" w:cs="Times New Roman"/>
                <w:sz w:val="24"/>
                <w:szCs w:val="24"/>
                <w:lang w:val="es-ES_tradnl"/>
              </w:rPr>
            </w:pPr>
          </w:p>
        </w:tc>
      </w:tr>
      <w:tr w:rsidR="00384C5C" w:rsidRPr="001303D2">
        <w:tblPrEx>
          <w:tblCellMar>
            <w:top w:w="0" w:type="dxa"/>
            <w:bottom w:w="0" w:type="dxa"/>
          </w:tblCellMar>
        </w:tblPrEx>
        <w:trPr>
          <w:cantSplit/>
          <w:trHeight w:val="273"/>
        </w:trPr>
        <w:tc>
          <w:tcPr>
            <w:tcW w:w="627" w:type="dxa"/>
            <w:tcBorders>
              <w:top w:val="single" w:sz="12" w:space="0" w:color="auto"/>
            </w:tcBorders>
          </w:tcPr>
          <w:p w:rsidR="00384C5C" w:rsidRPr="00855D83" w:rsidRDefault="00384C5C" w:rsidP="009C6D48">
            <w:pPr>
              <w:spacing w:before="80" w:after="40" w:line="210" w:lineRule="exact"/>
              <w:rPr>
                <w:sz w:val="17"/>
                <w:szCs w:val="17"/>
              </w:rPr>
            </w:pPr>
            <w:r w:rsidRPr="00855D83">
              <w:rPr>
                <w:sz w:val="17"/>
                <w:szCs w:val="17"/>
              </w:rPr>
              <w:t>2000</w:t>
            </w:r>
          </w:p>
        </w:tc>
        <w:tc>
          <w:tcPr>
            <w:tcW w:w="627"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87,8</w:t>
            </w:r>
          </w:p>
        </w:tc>
        <w:tc>
          <w:tcPr>
            <w:tcW w:w="627"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85,9</w:t>
            </w:r>
          </w:p>
        </w:tc>
        <w:tc>
          <w:tcPr>
            <w:tcW w:w="836"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83,2</w:t>
            </w:r>
          </w:p>
        </w:tc>
        <w:tc>
          <w:tcPr>
            <w:tcW w:w="627"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79,3</w:t>
            </w:r>
          </w:p>
        </w:tc>
        <w:tc>
          <w:tcPr>
            <w:tcW w:w="1045"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87,5</w:t>
            </w:r>
          </w:p>
        </w:tc>
        <w:tc>
          <w:tcPr>
            <w:tcW w:w="836"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88,5</w:t>
            </w:r>
          </w:p>
        </w:tc>
        <w:tc>
          <w:tcPr>
            <w:tcW w:w="627"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85,9</w:t>
            </w:r>
          </w:p>
        </w:tc>
        <w:tc>
          <w:tcPr>
            <w:tcW w:w="1045"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83,0</w:t>
            </w:r>
          </w:p>
        </w:tc>
        <w:tc>
          <w:tcPr>
            <w:tcW w:w="1045"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80,1</w:t>
            </w:r>
          </w:p>
        </w:tc>
        <w:tc>
          <w:tcPr>
            <w:tcW w:w="836"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84,8</w:t>
            </w:r>
          </w:p>
        </w:tc>
        <w:tc>
          <w:tcPr>
            <w:tcW w:w="942" w:type="dxa"/>
            <w:tcBorders>
              <w:top w:val="single" w:sz="12" w:space="0" w:color="auto"/>
            </w:tcBorders>
          </w:tcPr>
          <w:p w:rsidR="00384C5C" w:rsidRPr="00855D83" w:rsidRDefault="00384C5C" w:rsidP="009C6D48">
            <w:pPr>
              <w:spacing w:before="80" w:after="40" w:line="210" w:lineRule="exact"/>
              <w:jc w:val="right"/>
              <w:rPr>
                <w:sz w:val="17"/>
                <w:szCs w:val="17"/>
              </w:rPr>
            </w:pPr>
            <w:r w:rsidRPr="00855D83">
              <w:rPr>
                <w:sz w:val="17"/>
                <w:szCs w:val="17"/>
              </w:rPr>
              <w:t>88,0</w:t>
            </w:r>
          </w:p>
        </w:tc>
      </w:tr>
      <w:tr w:rsidR="00384C5C" w:rsidRPr="003D2E2E">
        <w:tblPrEx>
          <w:tblCellMar>
            <w:top w:w="0" w:type="dxa"/>
            <w:bottom w:w="0" w:type="dxa"/>
          </w:tblCellMar>
        </w:tblPrEx>
        <w:trPr>
          <w:cantSplit/>
          <w:trHeight w:val="273"/>
        </w:trPr>
        <w:tc>
          <w:tcPr>
            <w:tcW w:w="627" w:type="dxa"/>
            <w:tcBorders>
              <w:bottom w:val="single" w:sz="12" w:space="0" w:color="auto"/>
            </w:tcBorders>
          </w:tcPr>
          <w:p w:rsidR="00384C5C" w:rsidRPr="00855D83" w:rsidRDefault="00384C5C" w:rsidP="009C6D48">
            <w:pPr>
              <w:spacing w:before="40" w:after="80" w:line="210" w:lineRule="exact"/>
              <w:rPr>
                <w:sz w:val="17"/>
                <w:szCs w:val="17"/>
              </w:rPr>
            </w:pPr>
            <w:r w:rsidRPr="00855D83">
              <w:rPr>
                <w:sz w:val="17"/>
                <w:szCs w:val="17"/>
              </w:rPr>
              <w:t>2002</w:t>
            </w:r>
          </w:p>
        </w:tc>
        <w:tc>
          <w:tcPr>
            <w:tcW w:w="627"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90,5</w:t>
            </w:r>
          </w:p>
        </w:tc>
        <w:tc>
          <w:tcPr>
            <w:tcW w:w="627"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92,2</w:t>
            </w:r>
          </w:p>
        </w:tc>
        <w:tc>
          <w:tcPr>
            <w:tcW w:w="836"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88,2</w:t>
            </w:r>
          </w:p>
        </w:tc>
        <w:tc>
          <w:tcPr>
            <w:tcW w:w="627"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80,3</w:t>
            </w:r>
          </w:p>
        </w:tc>
        <w:tc>
          <w:tcPr>
            <w:tcW w:w="1045"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91,3</w:t>
            </w:r>
          </w:p>
        </w:tc>
        <w:tc>
          <w:tcPr>
            <w:tcW w:w="836"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91,8</w:t>
            </w:r>
          </w:p>
        </w:tc>
        <w:tc>
          <w:tcPr>
            <w:tcW w:w="627"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90,9</w:t>
            </w:r>
          </w:p>
        </w:tc>
        <w:tc>
          <w:tcPr>
            <w:tcW w:w="1045"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80,0</w:t>
            </w:r>
          </w:p>
        </w:tc>
        <w:tc>
          <w:tcPr>
            <w:tcW w:w="1045"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76,2</w:t>
            </w:r>
          </w:p>
        </w:tc>
        <w:tc>
          <w:tcPr>
            <w:tcW w:w="836"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88,1</w:t>
            </w:r>
          </w:p>
        </w:tc>
        <w:tc>
          <w:tcPr>
            <w:tcW w:w="942" w:type="dxa"/>
            <w:tcBorders>
              <w:bottom w:val="single" w:sz="12" w:space="0" w:color="auto"/>
            </w:tcBorders>
          </w:tcPr>
          <w:p w:rsidR="00384C5C" w:rsidRPr="00855D83" w:rsidRDefault="00384C5C" w:rsidP="009C6D48">
            <w:pPr>
              <w:spacing w:before="40" w:after="80" w:line="210" w:lineRule="exact"/>
              <w:jc w:val="right"/>
              <w:rPr>
                <w:sz w:val="17"/>
                <w:szCs w:val="17"/>
              </w:rPr>
            </w:pPr>
            <w:r w:rsidRPr="00855D83">
              <w:rPr>
                <w:sz w:val="17"/>
                <w:szCs w:val="17"/>
              </w:rPr>
              <w:t>88,6</w:t>
            </w:r>
          </w:p>
        </w:tc>
      </w:tr>
    </w:tbl>
    <w:p w:rsidR="00384C5C" w:rsidRPr="00441CD2" w:rsidRDefault="00384C5C" w:rsidP="00384C5C">
      <w:pPr>
        <w:pStyle w:val="BodyText"/>
        <w:spacing w:line="120" w:lineRule="exact"/>
        <w:jc w:val="both"/>
        <w:rPr>
          <w:b w:val="0"/>
          <w:bCs/>
          <w:color w:val="000000"/>
          <w:sz w:val="10"/>
          <w:szCs w:val="24"/>
          <w:lang w:val="es-ES"/>
        </w:rPr>
      </w:pPr>
    </w:p>
    <w:p w:rsidR="00384C5C" w:rsidRDefault="00384C5C" w:rsidP="00384C5C">
      <w:pPr>
        <w:pStyle w:val="FootnoteText"/>
        <w:tabs>
          <w:tab w:val="clear" w:pos="418"/>
          <w:tab w:val="center" w:pos="627"/>
          <w:tab w:val="center" w:pos="1045"/>
          <w:tab w:val="right" w:pos="1476"/>
          <w:tab w:val="left" w:pos="1548"/>
          <w:tab w:val="right" w:pos="1836"/>
          <w:tab w:val="left" w:pos="1908"/>
        </w:tabs>
        <w:ind w:left="418" w:hanging="497"/>
        <w:rPr>
          <w:lang w:eastAsia="ja-JP"/>
        </w:rPr>
      </w:pPr>
      <w:r>
        <w:rPr>
          <w:lang w:eastAsia="ja-JP"/>
        </w:rPr>
        <w:tab/>
      </w:r>
      <w:r w:rsidRPr="00755E15">
        <w:rPr>
          <w:i/>
          <w:lang w:eastAsia="ja-JP"/>
        </w:rPr>
        <w:t>Fuente</w:t>
      </w:r>
      <w:r w:rsidRPr="00755E15">
        <w:rPr>
          <w:lang w:eastAsia="ja-JP"/>
        </w:rPr>
        <w:t xml:space="preserve">: </w:t>
      </w:r>
      <w:r w:rsidRPr="00E86C18">
        <w:rPr>
          <w:i/>
          <w:lang w:eastAsia="ja-JP"/>
        </w:rPr>
        <w:t>Anuario Estadístico 2005</w:t>
      </w:r>
      <w:r w:rsidRPr="00755E15">
        <w:rPr>
          <w:lang w:eastAsia="ja-JP"/>
        </w:rPr>
        <w:t>. Oficina de Estadísticas de la República de Eslovenia.</w:t>
      </w:r>
    </w:p>
    <w:p w:rsidR="00384C5C" w:rsidRPr="00755E15"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418" w:hanging="497"/>
        <w:rPr>
          <w:i/>
          <w:sz w:val="10"/>
          <w:lang w:eastAsia="ja-JP"/>
        </w:rPr>
      </w:pPr>
    </w:p>
    <w:p w:rsidR="00384C5C" w:rsidRPr="00755E15"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418" w:hanging="497"/>
        <w:rPr>
          <w:sz w:val="10"/>
          <w:lang w:eastAsia="ja-JP"/>
        </w:rPr>
      </w:pPr>
    </w:p>
    <w:p w:rsidR="00384C5C" w:rsidRDefault="00384C5C" w:rsidP="00384C5C">
      <w:pPr>
        <w:pStyle w:val="SingleTxt"/>
        <w:jc w:val="left"/>
      </w:pPr>
      <w:r w:rsidRPr="00C568BA">
        <w:t>Cuadro 37</w:t>
      </w:r>
      <w:r>
        <w:br/>
      </w:r>
      <w:r w:rsidRPr="00441CD2">
        <w:rPr>
          <w:b/>
        </w:rPr>
        <w:t>Tasa promedio de desempleo registrada, 2000</w:t>
      </w:r>
      <w:r>
        <w:rPr>
          <w:b/>
        </w:rPr>
        <w:t xml:space="preserve"> </w:t>
      </w:r>
      <w:r w:rsidRPr="00441CD2">
        <w:rPr>
          <w:b/>
        </w:rPr>
        <w:t xml:space="preserve">2004 </w:t>
      </w:r>
    </w:p>
    <w:p w:rsidR="00384C5C" w:rsidRPr="00441CD2" w:rsidRDefault="00384C5C" w:rsidP="00384C5C">
      <w:pPr>
        <w:pStyle w:val="SingleTxt"/>
        <w:spacing w:after="0" w:line="120" w:lineRule="exact"/>
        <w:rPr>
          <w:sz w:val="10"/>
        </w:rPr>
      </w:pPr>
    </w:p>
    <w:tbl>
      <w:tblPr>
        <w:tblW w:w="0" w:type="auto"/>
        <w:tblInd w:w="1218" w:type="dxa"/>
        <w:tblCellMar>
          <w:left w:w="70" w:type="dxa"/>
          <w:right w:w="70" w:type="dxa"/>
        </w:tblCellMar>
        <w:tblLook w:val="0000" w:firstRow="0" w:lastRow="0" w:firstColumn="0" w:lastColumn="0" w:noHBand="0" w:noVBand="0"/>
      </w:tblPr>
      <w:tblGrid>
        <w:gridCol w:w="2299"/>
        <w:gridCol w:w="1045"/>
        <w:gridCol w:w="1045"/>
        <w:gridCol w:w="1246"/>
        <w:gridCol w:w="1053"/>
        <w:gridCol w:w="940"/>
      </w:tblGrid>
      <w:tr w:rsidR="00384C5C" w:rsidRPr="003D2E2E">
        <w:tblPrEx>
          <w:tblCellMar>
            <w:top w:w="0" w:type="dxa"/>
            <w:bottom w:w="0" w:type="dxa"/>
          </w:tblCellMar>
        </w:tblPrEx>
        <w:tc>
          <w:tcPr>
            <w:tcW w:w="2299" w:type="dxa"/>
            <w:tcBorders>
              <w:top w:val="single" w:sz="4" w:space="0" w:color="auto"/>
              <w:bottom w:val="single" w:sz="12" w:space="0" w:color="auto"/>
            </w:tcBorders>
            <w:vAlign w:val="bottom"/>
          </w:tcPr>
          <w:p w:rsidR="00384C5C" w:rsidRPr="003D2E2E" w:rsidRDefault="00384C5C" w:rsidP="009C6D48">
            <w:pPr>
              <w:spacing w:before="80" w:after="80" w:line="170" w:lineRule="exact"/>
              <w:rPr>
                <w:bCs/>
                <w:i/>
                <w:sz w:val="14"/>
                <w:szCs w:val="14"/>
              </w:rPr>
            </w:pPr>
          </w:p>
        </w:tc>
        <w:tc>
          <w:tcPr>
            <w:tcW w:w="1045"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2000</w:t>
            </w:r>
          </w:p>
        </w:tc>
        <w:tc>
          <w:tcPr>
            <w:tcW w:w="1045"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2001</w:t>
            </w:r>
          </w:p>
        </w:tc>
        <w:tc>
          <w:tcPr>
            <w:tcW w:w="1246"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2002</w:t>
            </w:r>
          </w:p>
        </w:tc>
        <w:tc>
          <w:tcPr>
            <w:tcW w:w="1053"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2003</w:t>
            </w:r>
          </w:p>
        </w:tc>
        <w:tc>
          <w:tcPr>
            <w:tcW w:w="940"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2004</w:t>
            </w:r>
          </w:p>
        </w:tc>
      </w:tr>
      <w:tr w:rsidR="00384C5C" w:rsidRPr="005C69B4">
        <w:tblPrEx>
          <w:tblCellMar>
            <w:top w:w="0" w:type="dxa"/>
            <w:bottom w:w="0" w:type="dxa"/>
          </w:tblCellMar>
        </w:tblPrEx>
        <w:tc>
          <w:tcPr>
            <w:tcW w:w="2299" w:type="dxa"/>
            <w:tcBorders>
              <w:top w:val="single" w:sz="12" w:space="0" w:color="auto"/>
            </w:tcBorders>
            <w:vAlign w:val="bottom"/>
          </w:tcPr>
          <w:p w:rsidR="00384C5C" w:rsidRPr="005C69B4" w:rsidRDefault="00384C5C" w:rsidP="009C6D48">
            <w:pPr>
              <w:spacing w:before="80" w:after="40" w:line="210" w:lineRule="exact"/>
              <w:rPr>
                <w:b/>
                <w:sz w:val="17"/>
                <w:szCs w:val="17"/>
              </w:rPr>
            </w:pPr>
            <w:r w:rsidRPr="005C69B4">
              <w:rPr>
                <w:b/>
                <w:sz w:val="17"/>
                <w:szCs w:val="17"/>
              </w:rPr>
              <w:t>Total</w:t>
            </w:r>
          </w:p>
        </w:tc>
        <w:tc>
          <w:tcPr>
            <w:tcW w:w="1045"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12,2</w:t>
            </w:r>
          </w:p>
        </w:tc>
        <w:tc>
          <w:tcPr>
            <w:tcW w:w="1045"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11,6</w:t>
            </w:r>
          </w:p>
        </w:tc>
        <w:tc>
          <w:tcPr>
            <w:tcW w:w="1246"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11,6</w:t>
            </w:r>
          </w:p>
        </w:tc>
        <w:tc>
          <w:tcPr>
            <w:tcW w:w="1053"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11,2</w:t>
            </w:r>
          </w:p>
        </w:tc>
        <w:tc>
          <w:tcPr>
            <w:tcW w:w="940" w:type="dxa"/>
            <w:tcBorders>
              <w:top w:val="single" w:sz="12" w:space="0" w:color="auto"/>
            </w:tcBorders>
            <w:vAlign w:val="bottom"/>
          </w:tcPr>
          <w:p w:rsidR="00384C5C" w:rsidRPr="005C69B4" w:rsidRDefault="00384C5C" w:rsidP="009C6D48">
            <w:pPr>
              <w:spacing w:before="80" w:after="40" w:line="210" w:lineRule="exact"/>
              <w:jc w:val="right"/>
              <w:rPr>
                <w:b/>
                <w:sz w:val="17"/>
                <w:szCs w:val="17"/>
              </w:rPr>
            </w:pPr>
            <w:r w:rsidRPr="005C69B4">
              <w:rPr>
                <w:b/>
                <w:sz w:val="17"/>
                <w:szCs w:val="17"/>
              </w:rPr>
              <w:t>10,6</w:t>
            </w:r>
          </w:p>
        </w:tc>
      </w:tr>
      <w:tr w:rsidR="00384C5C" w:rsidRPr="001303D2">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Hombres</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11,1</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10,4</w:t>
            </w: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10,4</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9,7</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9,1</w:t>
            </w:r>
          </w:p>
        </w:tc>
      </w:tr>
      <w:tr w:rsidR="00384C5C" w:rsidRPr="001303D2">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Mujeres</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13,5</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12,9</w:t>
            </w: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13,1</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13,0</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12,4</w:t>
            </w:r>
          </w:p>
        </w:tc>
      </w:tr>
      <w:tr w:rsidR="00384C5C" w:rsidRPr="001303D2">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Porcentaje de mujeres</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50,7</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50,8</w:t>
            </w: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51,1</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52,8</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53,1</w:t>
            </w:r>
          </w:p>
        </w:tc>
      </w:tr>
      <w:tr w:rsidR="00384C5C" w:rsidRPr="004802F0">
        <w:tblPrEx>
          <w:tblCellMar>
            <w:top w:w="0" w:type="dxa"/>
            <w:bottom w:w="0" w:type="dxa"/>
          </w:tblCellMar>
        </w:tblPrEx>
        <w:trPr>
          <w:cantSplit/>
          <w:trHeight w:val="115"/>
        </w:trPr>
        <w:tc>
          <w:tcPr>
            <w:tcW w:w="7628" w:type="dxa"/>
            <w:gridSpan w:val="6"/>
            <w:vAlign w:val="bottom"/>
          </w:tcPr>
          <w:p w:rsidR="00384C5C" w:rsidRPr="004802F0" w:rsidRDefault="00384C5C" w:rsidP="009C6D48">
            <w:pPr>
              <w:pStyle w:val="telo"/>
              <w:spacing w:line="240" w:lineRule="auto"/>
              <w:rPr>
                <w:rFonts w:ascii="Times New Roman" w:hAnsi="Times New Roman"/>
                <w:sz w:val="16"/>
                <w:szCs w:val="16"/>
              </w:rPr>
            </w:pPr>
          </w:p>
        </w:tc>
      </w:tr>
      <w:tr w:rsidR="00384C5C" w:rsidRPr="001303D2">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 xml:space="preserve">Personas que buscan su primer empleo </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17,9</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18,8</w:t>
            </w:r>
          </w:p>
          <w:p w:rsidR="00384C5C" w:rsidRPr="00517139" w:rsidRDefault="00384C5C" w:rsidP="009C6D48">
            <w:pPr>
              <w:spacing w:before="40" w:after="40" w:line="210" w:lineRule="exact"/>
              <w:jc w:val="right"/>
              <w:rPr>
                <w:sz w:val="17"/>
                <w:szCs w:val="17"/>
              </w:rPr>
            </w:pP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19,6</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23,2</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25,2</w:t>
            </w:r>
          </w:p>
        </w:tc>
      </w:tr>
      <w:tr w:rsidR="00384C5C" w:rsidRPr="001303D2">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 xml:space="preserve">Porcentaje de mujeres </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54,1</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54,8</w:t>
            </w: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55,5</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56,2</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56,6</w:t>
            </w:r>
          </w:p>
        </w:tc>
      </w:tr>
      <w:tr w:rsidR="00384C5C" w:rsidRPr="004802F0">
        <w:tblPrEx>
          <w:tblCellMar>
            <w:top w:w="0" w:type="dxa"/>
            <w:bottom w:w="0" w:type="dxa"/>
          </w:tblCellMar>
        </w:tblPrEx>
        <w:trPr>
          <w:cantSplit/>
        </w:trPr>
        <w:tc>
          <w:tcPr>
            <w:tcW w:w="7628" w:type="dxa"/>
            <w:gridSpan w:val="6"/>
            <w:vAlign w:val="bottom"/>
          </w:tcPr>
          <w:p w:rsidR="00384C5C" w:rsidRPr="004802F0" w:rsidRDefault="00384C5C" w:rsidP="009C6D48">
            <w:pPr>
              <w:pStyle w:val="telo"/>
              <w:spacing w:line="240" w:lineRule="auto"/>
              <w:rPr>
                <w:rFonts w:ascii="Times New Roman" w:hAnsi="Times New Roman"/>
                <w:sz w:val="16"/>
                <w:szCs w:val="16"/>
              </w:rPr>
            </w:pPr>
          </w:p>
        </w:tc>
      </w:tr>
      <w:tr w:rsidR="00384C5C" w:rsidRPr="00517139">
        <w:tblPrEx>
          <w:tblCellMar>
            <w:top w:w="0" w:type="dxa"/>
            <w:bottom w:w="0" w:type="dxa"/>
          </w:tblCellMar>
        </w:tblPrEx>
        <w:tc>
          <w:tcPr>
            <w:tcW w:w="2299" w:type="dxa"/>
            <w:vAlign w:val="bottom"/>
          </w:tcPr>
          <w:p w:rsidR="00384C5C" w:rsidRPr="00517139" w:rsidRDefault="00384C5C" w:rsidP="009C6D48">
            <w:pPr>
              <w:spacing w:before="40" w:after="40" w:line="210" w:lineRule="exact"/>
              <w:rPr>
                <w:sz w:val="17"/>
                <w:szCs w:val="17"/>
              </w:rPr>
            </w:pPr>
            <w:r w:rsidRPr="00517139">
              <w:rPr>
                <w:sz w:val="17"/>
                <w:szCs w:val="17"/>
              </w:rPr>
              <w:t xml:space="preserve">Desempleo de más de un año de duración </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62,9</w:t>
            </w:r>
          </w:p>
        </w:tc>
        <w:tc>
          <w:tcPr>
            <w:tcW w:w="1045" w:type="dxa"/>
            <w:vAlign w:val="bottom"/>
          </w:tcPr>
          <w:p w:rsidR="00384C5C" w:rsidRPr="00517139" w:rsidRDefault="00384C5C" w:rsidP="009C6D48">
            <w:pPr>
              <w:spacing w:before="40" w:after="40" w:line="210" w:lineRule="exact"/>
              <w:jc w:val="right"/>
              <w:rPr>
                <w:sz w:val="17"/>
                <w:szCs w:val="17"/>
              </w:rPr>
            </w:pPr>
            <w:r w:rsidRPr="00517139">
              <w:rPr>
                <w:sz w:val="17"/>
                <w:szCs w:val="17"/>
              </w:rPr>
              <w:t>58,9</w:t>
            </w:r>
          </w:p>
        </w:tc>
        <w:tc>
          <w:tcPr>
            <w:tcW w:w="1246" w:type="dxa"/>
            <w:vAlign w:val="bottom"/>
          </w:tcPr>
          <w:p w:rsidR="00384C5C" w:rsidRPr="00517139" w:rsidRDefault="00384C5C" w:rsidP="009C6D48">
            <w:pPr>
              <w:spacing w:before="40" w:after="40" w:line="210" w:lineRule="exact"/>
              <w:jc w:val="right"/>
              <w:rPr>
                <w:sz w:val="17"/>
                <w:szCs w:val="17"/>
              </w:rPr>
            </w:pPr>
            <w:r w:rsidRPr="00517139">
              <w:rPr>
                <w:sz w:val="17"/>
                <w:szCs w:val="17"/>
              </w:rPr>
              <w:t>54,4</w:t>
            </w:r>
          </w:p>
        </w:tc>
        <w:tc>
          <w:tcPr>
            <w:tcW w:w="1053" w:type="dxa"/>
            <w:vAlign w:val="bottom"/>
          </w:tcPr>
          <w:p w:rsidR="00384C5C" w:rsidRPr="00517139" w:rsidRDefault="00384C5C" w:rsidP="009C6D48">
            <w:pPr>
              <w:spacing w:before="40" w:after="40" w:line="210" w:lineRule="exact"/>
              <w:jc w:val="right"/>
              <w:rPr>
                <w:sz w:val="17"/>
                <w:szCs w:val="17"/>
              </w:rPr>
            </w:pPr>
            <w:r w:rsidRPr="00517139">
              <w:rPr>
                <w:sz w:val="17"/>
                <w:szCs w:val="17"/>
              </w:rPr>
              <w:t>48,6</w:t>
            </w:r>
          </w:p>
        </w:tc>
        <w:tc>
          <w:tcPr>
            <w:tcW w:w="940" w:type="dxa"/>
            <w:vAlign w:val="bottom"/>
          </w:tcPr>
          <w:p w:rsidR="00384C5C" w:rsidRPr="00517139" w:rsidRDefault="00384C5C" w:rsidP="009C6D48">
            <w:pPr>
              <w:spacing w:before="40" w:after="40" w:line="210" w:lineRule="exact"/>
              <w:jc w:val="right"/>
              <w:rPr>
                <w:sz w:val="17"/>
                <w:szCs w:val="17"/>
              </w:rPr>
            </w:pPr>
            <w:r w:rsidRPr="00517139">
              <w:rPr>
                <w:sz w:val="17"/>
                <w:szCs w:val="17"/>
              </w:rPr>
              <w:t>46,2</w:t>
            </w:r>
          </w:p>
        </w:tc>
      </w:tr>
      <w:tr w:rsidR="00384C5C" w:rsidRPr="00517139">
        <w:tblPrEx>
          <w:tblCellMar>
            <w:top w:w="0" w:type="dxa"/>
            <w:bottom w:w="0" w:type="dxa"/>
          </w:tblCellMar>
        </w:tblPrEx>
        <w:tc>
          <w:tcPr>
            <w:tcW w:w="2299" w:type="dxa"/>
            <w:tcBorders>
              <w:bottom w:val="single" w:sz="12" w:space="0" w:color="auto"/>
            </w:tcBorders>
            <w:vAlign w:val="bottom"/>
          </w:tcPr>
          <w:p w:rsidR="00384C5C" w:rsidRPr="00517139" w:rsidRDefault="00384C5C" w:rsidP="009C6D48">
            <w:pPr>
              <w:spacing w:before="40" w:after="80" w:line="210" w:lineRule="exact"/>
              <w:rPr>
                <w:sz w:val="17"/>
                <w:szCs w:val="17"/>
              </w:rPr>
            </w:pPr>
            <w:r w:rsidRPr="00517139">
              <w:rPr>
                <w:sz w:val="17"/>
                <w:szCs w:val="17"/>
              </w:rPr>
              <w:t>Porcentaje de mujeres</w:t>
            </w:r>
          </w:p>
        </w:tc>
        <w:tc>
          <w:tcPr>
            <w:tcW w:w="1045"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51,3</w:t>
            </w:r>
          </w:p>
        </w:tc>
        <w:tc>
          <w:tcPr>
            <w:tcW w:w="1045"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50,9</w:t>
            </w:r>
          </w:p>
        </w:tc>
        <w:tc>
          <w:tcPr>
            <w:tcW w:w="1246"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51,0</w:t>
            </w:r>
          </w:p>
        </w:tc>
        <w:tc>
          <w:tcPr>
            <w:tcW w:w="1053"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54,1</w:t>
            </w:r>
          </w:p>
        </w:tc>
        <w:tc>
          <w:tcPr>
            <w:tcW w:w="940"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54,1</w:t>
            </w:r>
          </w:p>
        </w:tc>
      </w:tr>
    </w:tbl>
    <w:p w:rsidR="00384C5C" w:rsidRPr="00755E15"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418" w:hanging="497"/>
        <w:rPr>
          <w:sz w:val="10"/>
          <w:lang w:eastAsia="ja-JP"/>
        </w:rPr>
      </w:pPr>
    </w:p>
    <w:p w:rsidR="00384C5C" w:rsidRPr="00755E15" w:rsidRDefault="00384C5C" w:rsidP="00384C5C">
      <w:pPr>
        <w:pStyle w:val="FootnoteText"/>
        <w:tabs>
          <w:tab w:val="clear" w:pos="418"/>
          <w:tab w:val="center" w:pos="627"/>
          <w:tab w:val="center" w:pos="1045"/>
          <w:tab w:val="right" w:pos="1476"/>
          <w:tab w:val="left" w:pos="1548"/>
          <w:tab w:val="right" w:pos="1836"/>
          <w:tab w:val="left" w:pos="1908"/>
        </w:tabs>
        <w:ind w:left="418" w:hanging="497"/>
        <w:rPr>
          <w:lang w:eastAsia="ja-JP"/>
        </w:rPr>
      </w:pPr>
      <w:r>
        <w:rPr>
          <w:lang w:eastAsia="ja-JP"/>
        </w:rPr>
        <w:tab/>
      </w:r>
      <w:r>
        <w:rPr>
          <w:lang w:eastAsia="ja-JP"/>
        </w:rPr>
        <w:tab/>
      </w:r>
      <w:r>
        <w:rPr>
          <w:lang w:eastAsia="ja-JP"/>
        </w:rPr>
        <w:tab/>
      </w:r>
      <w:r>
        <w:rPr>
          <w:lang w:eastAsia="ja-JP"/>
        </w:rPr>
        <w:tab/>
        <w:t xml:space="preserve">  </w:t>
      </w:r>
      <w:r w:rsidRPr="00755E15">
        <w:rPr>
          <w:i/>
          <w:lang w:eastAsia="ja-JP"/>
        </w:rPr>
        <w:t>Fuente</w:t>
      </w:r>
      <w:r w:rsidRPr="00755E15">
        <w:rPr>
          <w:lang w:eastAsia="ja-JP"/>
        </w:rPr>
        <w:t xml:space="preserve">: </w:t>
      </w:r>
      <w:r w:rsidRPr="00E86C18">
        <w:rPr>
          <w:i/>
          <w:lang w:eastAsia="ja-JP"/>
        </w:rPr>
        <w:t>Informe anual 2000, 2001, 2002, 2003 y 2004</w:t>
      </w:r>
      <w:r w:rsidRPr="00755E15">
        <w:rPr>
          <w:lang w:eastAsia="ja-JP"/>
        </w:rPr>
        <w:t xml:space="preserve">, Servicio de Empleo de Eslovenia. </w:t>
      </w:r>
    </w:p>
    <w:p w:rsidR="00384C5C" w:rsidRPr="00755E15" w:rsidRDefault="00384C5C" w:rsidP="00384C5C">
      <w:pPr>
        <w:pStyle w:val="SingleTxt"/>
        <w:spacing w:after="0" w:line="120" w:lineRule="exact"/>
        <w:jc w:val="left"/>
        <w:rPr>
          <w:sz w:val="10"/>
        </w:rPr>
      </w:pPr>
    </w:p>
    <w:p w:rsidR="00384C5C" w:rsidRPr="00755E15" w:rsidRDefault="00384C5C" w:rsidP="00384C5C">
      <w:pPr>
        <w:pStyle w:val="SingleTxt"/>
        <w:spacing w:after="0" w:line="120" w:lineRule="exact"/>
        <w:jc w:val="left"/>
        <w:rPr>
          <w:sz w:val="10"/>
        </w:rPr>
      </w:pPr>
    </w:p>
    <w:p w:rsidR="00384C5C" w:rsidRPr="001303D2" w:rsidRDefault="00384C5C" w:rsidP="00384C5C">
      <w:pPr>
        <w:pStyle w:val="SingleTxt"/>
        <w:jc w:val="left"/>
      </w:pPr>
      <w:r>
        <w:t>Cuadro 38</w:t>
      </w:r>
      <w:r>
        <w:br/>
      </w:r>
      <w:r w:rsidRPr="004802F0">
        <w:rPr>
          <w:b/>
        </w:rPr>
        <w:t>Estructura de las personas registradas como desempleadas, por nivel educa</w:t>
      </w:r>
      <w:r>
        <w:rPr>
          <w:b/>
        </w:rPr>
        <w:t>tivo, y porcentaje de mujeres: 31. 12. 2002, 31. 12. 2003 y</w:t>
      </w:r>
      <w:r w:rsidRPr="004802F0">
        <w:rPr>
          <w:b/>
        </w:rPr>
        <w:t xml:space="preserve"> 31. 12. 2004</w:t>
      </w:r>
    </w:p>
    <w:tbl>
      <w:tblPr>
        <w:tblW w:w="0" w:type="auto"/>
        <w:tblInd w:w="133" w:type="dxa"/>
        <w:tblCellMar>
          <w:left w:w="30" w:type="dxa"/>
          <w:right w:w="30" w:type="dxa"/>
        </w:tblCellMar>
        <w:tblLook w:val="0000" w:firstRow="0" w:lastRow="0" w:firstColumn="0" w:lastColumn="0" w:noHBand="0" w:noVBand="0"/>
      </w:tblPr>
      <w:tblGrid>
        <w:gridCol w:w="2727"/>
        <w:gridCol w:w="826"/>
        <w:gridCol w:w="627"/>
        <w:gridCol w:w="897"/>
        <w:gridCol w:w="566"/>
        <w:gridCol w:w="836"/>
        <w:gridCol w:w="948"/>
        <w:gridCol w:w="724"/>
        <w:gridCol w:w="836"/>
        <w:gridCol w:w="790"/>
      </w:tblGrid>
      <w:tr w:rsidR="00384C5C" w:rsidRPr="004222F8">
        <w:tblPrEx>
          <w:tblCellMar>
            <w:top w:w="0" w:type="dxa"/>
            <w:bottom w:w="0" w:type="dxa"/>
          </w:tblCellMar>
        </w:tblPrEx>
        <w:trPr>
          <w:cantSplit/>
          <w:trHeight w:val="276"/>
          <w:tblHeader/>
        </w:trPr>
        <w:tc>
          <w:tcPr>
            <w:tcW w:w="2727" w:type="dxa"/>
            <w:vMerge w:val="restart"/>
            <w:tcBorders>
              <w:top w:val="single" w:sz="4" w:space="0" w:color="auto"/>
            </w:tcBorders>
            <w:vAlign w:val="bottom"/>
          </w:tcPr>
          <w:p w:rsidR="00384C5C" w:rsidRPr="004222F8" w:rsidRDefault="00384C5C" w:rsidP="009C6D48">
            <w:pPr>
              <w:spacing w:before="80" w:after="80" w:line="170" w:lineRule="exact"/>
              <w:rPr>
                <w:b/>
                <w:bCs/>
                <w:i/>
                <w:sz w:val="14"/>
                <w:szCs w:val="14"/>
              </w:rPr>
            </w:pPr>
          </w:p>
        </w:tc>
        <w:tc>
          <w:tcPr>
            <w:tcW w:w="0" w:type="auto"/>
            <w:gridSpan w:val="3"/>
            <w:tcBorders>
              <w:top w:val="single" w:sz="4" w:space="0" w:color="auto"/>
              <w:bottom w:val="single" w:sz="4" w:space="0" w:color="auto"/>
            </w:tcBorders>
            <w:vAlign w:val="bottom"/>
          </w:tcPr>
          <w:p w:rsidR="00384C5C" w:rsidRPr="004222F8" w:rsidRDefault="00384C5C" w:rsidP="009C6D48">
            <w:pPr>
              <w:spacing w:before="80" w:after="80" w:line="170" w:lineRule="exact"/>
              <w:jc w:val="center"/>
              <w:rPr>
                <w:b/>
                <w:bCs/>
                <w:i/>
                <w:sz w:val="14"/>
                <w:szCs w:val="14"/>
              </w:rPr>
            </w:pPr>
            <w:r w:rsidRPr="004222F8">
              <w:rPr>
                <w:b/>
                <w:bCs/>
                <w:i/>
                <w:sz w:val="14"/>
                <w:szCs w:val="14"/>
              </w:rPr>
              <w:t>2002</w:t>
            </w:r>
          </w:p>
        </w:tc>
        <w:tc>
          <w:tcPr>
            <w:tcW w:w="0" w:type="auto"/>
            <w:gridSpan w:val="3"/>
            <w:tcBorders>
              <w:top w:val="single" w:sz="4" w:space="0" w:color="auto"/>
              <w:bottom w:val="single" w:sz="4" w:space="0" w:color="auto"/>
            </w:tcBorders>
            <w:vAlign w:val="bottom"/>
          </w:tcPr>
          <w:p w:rsidR="00384C5C" w:rsidRPr="004222F8" w:rsidRDefault="00384C5C" w:rsidP="009C6D48">
            <w:pPr>
              <w:spacing w:before="80" w:after="80" w:line="170" w:lineRule="exact"/>
              <w:jc w:val="center"/>
              <w:rPr>
                <w:b/>
                <w:bCs/>
                <w:i/>
                <w:sz w:val="14"/>
                <w:szCs w:val="14"/>
              </w:rPr>
            </w:pPr>
            <w:r w:rsidRPr="004222F8">
              <w:rPr>
                <w:b/>
                <w:bCs/>
                <w:i/>
                <w:sz w:val="14"/>
                <w:szCs w:val="14"/>
              </w:rPr>
              <w:t>2003</w:t>
            </w:r>
          </w:p>
        </w:tc>
        <w:tc>
          <w:tcPr>
            <w:tcW w:w="0" w:type="auto"/>
            <w:gridSpan w:val="3"/>
            <w:tcBorders>
              <w:top w:val="single" w:sz="4" w:space="0" w:color="auto"/>
              <w:bottom w:val="single" w:sz="4" w:space="0" w:color="auto"/>
            </w:tcBorders>
            <w:vAlign w:val="bottom"/>
          </w:tcPr>
          <w:p w:rsidR="00384C5C" w:rsidRPr="004222F8" w:rsidRDefault="00384C5C" w:rsidP="009C6D48">
            <w:pPr>
              <w:spacing w:before="80" w:after="80" w:line="170" w:lineRule="exact"/>
              <w:jc w:val="center"/>
              <w:rPr>
                <w:b/>
                <w:bCs/>
                <w:i/>
                <w:sz w:val="14"/>
                <w:szCs w:val="14"/>
              </w:rPr>
            </w:pPr>
            <w:r w:rsidRPr="004222F8">
              <w:rPr>
                <w:b/>
                <w:bCs/>
                <w:i/>
                <w:sz w:val="14"/>
                <w:szCs w:val="14"/>
              </w:rPr>
              <w:t>2004</w:t>
            </w:r>
          </w:p>
        </w:tc>
      </w:tr>
      <w:tr w:rsidR="00384C5C" w:rsidRPr="003D2E2E">
        <w:tblPrEx>
          <w:tblCellMar>
            <w:top w:w="0" w:type="dxa"/>
            <w:bottom w:w="0" w:type="dxa"/>
          </w:tblCellMar>
        </w:tblPrEx>
        <w:trPr>
          <w:cantSplit/>
          <w:trHeight w:val="276"/>
          <w:tblHeader/>
        </w:trPr>
        <w:tc>
          <w:tcPr>
            <w:tcW w:w="2727" w:type="dxa"/>
            <w:vMerge/>
            <w:tcBorders>
              <w:bottom w:val="single" w:sz="12" w:space="0" w:color="auto"/>
            </w:tcBorders>
            <w:vAlign w:val="bottom"/>
          </w:tcPr>
          <w:p w:rsidR="00384C5C" w:rsidRPr="003D2E2E" w:rsidRDefault="00384C5C" w:rsidP="009C6D48">
            <w:pPr>
              <w:spacing w:before="80" w:after="80" w:line="170" w:lineRule="exact"/>
              <w:rPr>
                <w:bCs/>
                <w:i/>
                <w:sz w:val="14"/>
                <w:szCs w:val="14"/>
              </w:rPr>
            </w:pPr>
          </w:p>
        </w:tc>
        <w:tc>
          <w:tcPr>
            <w:tcW w:w="826"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Total</w:t>
            </w:r>
          </w:p>
        </w:tc>
        <w:tc>
          <w:tcPr>
            <w:tcW w:w="627"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Mujeres</w:t>
            </w:r>
          </w:p>
        </w:tc>
        <w:tc>
          <w:tcPr>
            <w:tcW w:w="897"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Porcentaje de mujeres</w:t>
            </w:r>
          </w:p>
        </w:tc>
        <w:tc>
          <w:tcPr>
            <w:tcW w:w="0" w:type="auto"/>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Total</w:t>
            </w:r>
          </w:p>
        </w:tc>
        <w:tc>
          <w:tcPr>
            <w:tcW w:w="836"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Mujeres</w:t>
            </w:r>
          </w:p>
        </w:tc>
        <w:tc>
          <w:tcPr>
            <w:tcW w:w="948"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Porcentaje</w:t>
            </w:r>
            <w:r>
              <w:rPr>
                <w:bCs/>
                <w:i/>
                <w:sz w:val="14"/>
                <w:szCs w:val="14"/>
              </w:rPr>
              <w:br/>
            </w:r>
            <w:r w:rsidRPr="003D2E2E">
              <w:rPr>
                <w:bCs/>
                <w:i/>
                <w:sz w:val="14"/>
                <w:szCs w:val="14"/>
              </w:rPr>
              <w:t xml:space="preserve"> de mujeres </w:t>
            </w:r>
          </w:p>
        </w:tc>
        <w:tc>
          <w:tcPr>
            <w:tcW w:w="724"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Total</w:t>
            </w:r>
          </w:p>
        </w:tc>
        <w:tc>
          <w:tcPr>
            <w:tcW w:w="836"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Mujeres</w:t>
            </w:r>
          </w:p>
        </w:tc>
        <w:tc>
          <w:tcPr>
            <w:tcW w:w="790" w:type="dxa"/>
            <w:tcBorders>
              <w:top w:val="single" w:sz="4" w:space="0" w:color="auto"/>
              <w:bottom w:val="single" w:sz="12" w:space="0" w:color="auto"/>
            </w:tcBorders>
            <w:vAlign w:val="bottom"/>
          </w:tcPr>
          <w:p w:rsidR="00384C5C" w:rsidRPr="003D2E2E" w:rsidRDefault="00384C5C" w:rsidP="009C6D48">
            <w:pPr>
              <w:spacing w:before="80" w:after="80" w:line="170" w:lineRule="exact"/>
              <w:jc w:val="right"/>
              <w:rPr>
                <w:bCs/>
                <w:i/>
                <w:sz w:val="14"/>
                <w:szCs w:val="14"/>
              </w:rPr>
            </w:pPr>
            <w:r w:rsidRPr="003D2E2E">
              <w:rPr>
                <w:bCs/>
                <w:i/>
                <w:sz w:val="14"/>
                <w:szCs w:val="14"/>
              </w:rPr>
              <w:t xml:space="preserve">Porcentaje de mujeres </w:t>
            </w:r>
          </w:p>
        </w:tc>
      </w:tr>
      <w:tr w:rsidR="00384C5C" w:rsidRPr="001303D2">
        <w:tblPrEx>
          <w:tblCellMar>
            <w:top w:w="0" w:type="dxa"/>
            <w:bottom w:w="0" w:type="dxa"/>
          </w:tblCellMar>
        </w:tblPrEx>
        <w:trPr>
          <w:cantSplit/>
          <w:trHeight w:val="115"/>
        </w:trPr>
        <w:tc>
          <w:tcPr>
            <w:tcW w:w="2727" w:type="dxa"/>
            <w:tcBorders>
              <w:top w:val="single" w:sz="12" w:space="0" w:color="auto"/>
            </w:tcBorders>
          </w:tcPr>
          <w:p w:rsidR="00384C5C" w:rsidRPr="001303D2" w:rsidRDefault="00384C5C" w:rsidP="009C6D48">
            <w:pPr>
              <w:spacing w:line="170" w:lineRule="exact"/>
              <w:rPr>
                <w:color w:val="000000"/>
                <w:sz w:val="24"/>
                <w:szCs w:val="24"/>
              </w:rPr>
            </w:pPr>
          </w:p>
        </w:tc>
        <w:tc>
          <w:tcPr>
            <w:tcW w:w="826" w:type="dxa"/>
            <w:tcBorders>
              <w:top w:val="single" w:sz="12" w:space="0" w:color="auto"/>
            </w:tcBorders>
          </w:tcPr>
          <w:p w:rsidR="00384C5C" w:rsidRPr="001303D2" w:rsidRDefault="00384C5C" w:rsidP="009C6D48">
            <w:pPr>
              <w:spacing w:line="170" w:lineRule="exact"/>
              <w:rPr>
                <w:b/>
                <w:color w:val="000000"/>
                <w:sz w:val="24"/>
                <w:szCs w:val="24"/>
              </w:rPr>
            </w:pPr>
          </w:p>
        </w:tc>
        <w:tc>
          <w:tcPr>
            <w:tcW w:w="627" w:type="dxa"/>
            <w:tcBorders>
              <w:top w:val="single" w:sz="12" w:space="0" w:color="auto"/>
            </w:tcBorders>
          </w:tcPr>
          <w:p w:rsidR="00384C5C" w:rsidRPr="001303D2" w:rsidRDefault="00384C5C" w:rsidP="009C6D48">
            <w:pPr>
              <w:spacing w:line="170" w:lineRule="exact"/>
              <w:rPr>
                <w:b/>
                <w:color w:val="000000"/>
                <w:sz w:val="24"/>
                <w:szCs w:val="24"/>
              </w:rPr>
            </w:pPr>
          </w:p>
        </w:tc>
        <w:tc>
          <w:tcPr>
            <w:tcW w:w="897" w:type="dxa"/>
            <w:tcBorders>
              <w:top w:val="single" w:sz="12" w:space="0" w:color="auto"/>
            </w:tcBorders>
          </w:tcPr>
          <w:p w:rsidR="00384C5C" w:rsidRPr="001303D2" w:rsidRDefault="00384C5C" w:rsidP="009C6D48">
            <w:pPr>
              <w:spacing w:line="170" w:lineRule="exact"/>
              <w:rPr>
                <w:b/>
                <w:color w:val="000000"/>
                <w:sz w:val="24"/>
                <w:szCs w:val="24"/>
              </w:rPr>
            </w:pPr>
          </w:p>
        </w:tc>
        <w:tc>
          <w:tcPr>
            <w:tcW w:w="0" w:type="auto"/>
            <w:tcBorders>
              <w:top w:val="single" w:sz="12" w:space="0" w:color="auto"/>
            </w:tcBorders>
          </w:tcPr>
          <w:p w:rsidR="00384C5C" w:rsidRPr="001303D2" w:rsidRDefault="00384C5C" w:rsidP="009C6D48">
            <w:pPr>
              <w:spacing w:line="170" w:lineRule="exact"/>
              <w:rPr>
                <w:b/>
                <w:color w:val="000000"/>
                <w:sz w:val="24"/>
                <w:szCs w:val="24"/>
              </w:rPr>
            </w:pPr>
          </w:p>
        </w:tc>
        <w:tc>
          <w:tcPr>
            <w:tcW w:w="836" w:type="dxa"/>
            <w:tcBorders>
              <w:top w:val="single" w:sz="12" w:space="0" w:color="auto"/>
            </w:tcBorders>
          </w:tcPr>
          <w:p w:rsidR="00384C5C" w:rsidRPr="001303D2" w:rsidRDefault="00384C5C" w:rsidP="009C6D48">
            <w:pPr>
              <w:spacing w:line="170" w:lineRule="exact"/>
              <w:rPr>
                <w:b/>
                <w:color w:val="000000"/>
                <w:sz w:val="24"/>
                <w:szCs w:val="24"/>
              </w:rPr>
            </w:pPr>
          </w:p>
        </w:tc>
        <w:tc>
          <w:tcPr>
            <w:tcW w:w="948" w:type="dxa"/>
            <w:tcBorders>
              <w:top w:val="single" w:sz="12" w:space="0" w:color="auto"/>
            </w:tcBorders>
          </w:tcPr>
          <w:p w:rsidR="00384C5C" w:rsidRPr="001303D2" w:rsidRDefault="00384C5C" w:rsidP="009C6D48">
            <w:pPr>
              <w:spacing w:line="170" w:lineRule="exact"/>
              <w:rPr>
                <w:b/>
                <w:color w:val="000000"/>
                <w:sz w:val="24"/>
                <w:szCs w:val="24"/>
              </w:rPr>
            </w:pPr>
          </w:p>
        </w:tc>
        <w:tc>
          <w:tcPr>
            <w:tcW w:w="724" w:type="dxa"/>
            <w:tcBorders>
              <w:top w:val="single" w:sz="12" w:space="0" w:color="auto"/>
            </w:tcBorders>
          </w:tcPr>
          <w:p w:rsidR="00384C5C" w:rsidRPr="001303D2" w:rsidRDefault="00384C5C" w:rsidP="009C6D48">
            <w:pPr>
              <w:spacing w:line="170" w:lineRule="exact"/>
              <w:rPr>
                <w:b/>
                <w:color w:val="000000"/>
                <w:sz w:val="24"/>
                <w:szCs w:val="24"/>
              </w:rPr>
            </w:pPr>
          </w:p>
        </w:tc>
        <w:tc>
          <w:tcPr>
            <w:tcW w:w="836" w:type="dxa"/>
            <w:tcBorders>
              <w:top w:val="single" w:sz="12" w:space="0" w:color="auto"/>
            </w:tcBorders>
          </w:tcPr>
          <w:p w:rsidR="00384C5C" w:rsidRPr="001303D2" w:rsidRDefault="00384C5C" w:rsidP="009C6D48">
            <w:pPr>
              <w:spacing w:line="170" w:lineRule="exact"/>
              <w:rPr>
                <w:b/>
                <w:color w:val="000000"/>
                <w:sz w:val="24"/>
                <w:szCs w:val="24"/>
              </w:rPr>
            </w:pPr>
          </w:p>
        </w:tc>
        <w:tc>
          <w:tcPr>
            <w:tcW w:w="790" w:type="dxa"/>
            <w:tcBorders>
              <w:top w:val="single" w:sz="12" w:space="0" w:color="auto"/>
            </w:tcBorders>
          </w:tcPr>
          <w:p w:rsidR="00384C5C" w:rsidRPr="001303D2" w:rsidRDefault="00384C5C" w:rsidP="009C6D48">
            <w:pPr>
              <w:spacing w:line="170" w:lineRule="exact"/>
              <w:rPr>
                <w:b/>
                <w:color w:val="000000"/>
                <w:sz w:val="24"/>
                <w:szCs w:val="24"/>
              </w:rPr>
            </w:pPr>
          </w:p>
        </w:tc>
      </w:tr>
      <w:tr w:rsidR="00384C5C" w:rsidRPr="005C69B4">
        <w:tblPrEx>
          <w:tblCellMar>
            <w:top w:w="0" w:type="dxa"/>
            <w:bottom w:w="0" w:type="dxa"/>
          </w:tblCellMar>
        </w:tblPrEx>
        <w:trPr>
          <w:cantSplit/>
          <w:trHeight w:val="276"/>
        </w:trPr>
        <w:tc>
          <w:tcPr>
            <w:tcW w:w="2727" w:type="dxa"/>
            <w:vAlign w:val="bottom"/>
          </w:tcPr>
          <w:p w:rsidR="00384C5C" w:rsidRPr="005C69B4" w:rsidRDefault="00384C5C" w:rsidP="009C6D48">
            <w:pPr>
              <w:spacing w:before="40" w:after="40" w:line="210" w:lineRule="exact"/>
              <w:rPr>
                <w:b/>
                <w:sz w:val="17"/>
                <w:szCs w:val="17"/>
              </w:rPr>
            </w:pPr>
            <w:r w:rsidRPr="005C69B4">
              <w:rPr>
                <w:b/>
                <w:sz w:val="17"/>
                <w:szCs w:val="17"/>
              </w:rPr>
              <w:t>Total</w:t>
            </w:r>
          </w:p>
        </w:tc>
        <w:tc>
          <w:tcPr>
            <w:tcW w:w="826" w:type="dxa"/>
            <w:vAlign w:val="bottom"/>
          </w:tcPr>
          <w:p w:rsidR="00384C5C" w:rsidRPr="005C69B4" w:rsidRDefault="00384C5C" w:rsidP="009C6D48">
            <w:pPr>
              <w:spacing w:before="40" w:after="40" w:line="210" w:lineRule="exact"/>
              <w:jc w:val="right"/>
              <w:rPr>
                <w:b/>
                <w:sz w:val="17"/>
                <w:szCs w:val="17"/>
              </w:rPr>
            </w:pPr>
            <w:r w:rsidRPr="005C69B4">
              <w:rPr>
                <w:b/>
                <w:sz w:val="17"/>
                <w:szCs w:val="17"/>
              </w:rPr>
              <w:t>99 607</w:t>
            </w:r>
          </w:p>
        </w:tc>
        <w:tc>
          <w:tcPr>
            <w:tcW w:w="627" w:type="dxa"/>
            <w:vAlign w:val="bottom"/>
          </w:tcPr>
          <w:p w:rsidR="00384C5C" w:rsidRPr="005C69B4" w:rsidRDefault="00384C5C" w:rsidP="009C6D48">
            <w:pPr>
              <w:spacing w:before="40" w:after="40" w:line="210" w:lineRule="exact"/>
              <w:jc w:val="right"/>
              <w:rPr>
                <w:b/>
                <w:sz w:val="17"/>
                <w:szCs w:val="17"/>
              </w:rPr>
            </w:pPr>
            <w:r w:rsidRPr="005C69B4">
              <w:rPr>
                <w:b/>
                <w:sz w:val="17"/>
                <w:szCs w:val="17"/>
              </w:rPr>
              <w:t>51 378</w:t>
            </w:r>
          </w:p>
        </w:tc>
        <w:tc>
          <w:tcPr>
            <w:tcW w:w="897" w:type="dxa"/>
            <w:vAlign w:val="bottom"/>
          </w:tcPr>
          <w:p w:rsidR="00384C5C" w:rsidRPr="005C69B4" w:rsidRDefault="00384C5C" w:rsidP="009C6D48">
            <w:pPr>
              <w:spacing w:before="40" w:after="40" w:line="210" w:lineRule="exact"/>
              <w:jc w:val="right"/>
              <w:rPr>
                <w:b/>
                <w:sz w:val="17"/>
                <w:szCs w:val="17"/>
              </w:rPr>
            </w:pPr>
            <w:r w:rsidRPr="005C69B4">
              <w:rPr>
                <w:b/>
                <w:sz w:val="17"/>
                <w:szCs w:val="17"/>
              </w:rPr>
              <w:t>51,6</w:t>
            </w:r>
          </w:p>
        </w:tc>
        <w:tc>
          <w:tcPr>
            <w:tcW w:w="0" w:type="auto"/>
            <w:vAlign w:val="bottom"/>
          </w:tcPr>
          <w:p w:rsidR="00384C5C" w:rsidRPr="005C69B4" w:rsidRDefault="00384C5C" w:rsidP="009C6D48">
            <w:pPr>
              <w:spacing w:before="40" w:after="40" w:line="210" w:lineRule="exact"/>
              <w:jc w:val="right"/>
              <w:rPr>
                <w:b/>
                <w:sz w:val="17"/>
                <w:szCs w:val="17"/>
              </w:rPr>
            </w:pPr>
            <w:r w:rsidRPr="005C69B4">
              <w:rPr>
                <w:b/>
                <w:sz w:val="17"/>
                <w:szCs w:val="17"/>
              </w:rPr>
              <w:t>95 993</w:t>
            </w:r>
          </w:p>
        </w:tc>
        <w:tc>
          <w:tcPr>
            <w:tcW w:w="836" w:type="dxa"/>
            <w:vAlign w:val="bottom"/>
          </w:tcPr>
          <w:p w:rsidR="00384C5C" w:rsidRPr="005C69B4" w:rsidRDefault="00384C5C" w:rsidP="009C6D48">
            <w:pPr>
              <w:spacing w:before="40" w:after="40" w:line="210" w:lineRule="exact"/>
              <w:jc w:val="right"/>
              <w:rPr>
                <w:b/>
                <w:sz w:val="17"/>
                <w:szCs w:val="17"/>
              </w:rPr>
            </w:pPr>
            <w:r w:rsidRPr="005C69B4">
              <w:rPr>
                <w:b/>
                <w:sz w:val="17"/>
                <w:szCs w:val="17"/>
              </w:rPr>
              <w:t>50 324</w:t>
            </w:r>
          </w:p>
        </w:tc>
        <w:tc>
          <w:tcPr>
            <w:tcW w:w="948" w:type="dxa"/>
            <w:vAlign w:val="bottom"/>
          </w:tcPr>
          <w:p w:rsidR="00384C5C" w:rsidRPr="005C69B4" w:rsidRDefault="00384C5C" w:rsidP="009C6D48">
            <w:pPr>
              <w:spacing w:before="40" w:after="40" w:line="210" w:lineRule="exact"/>
              <w:jc w:val="right"/>
              <w:rPr>
                <w:b/>
                <w:sz w:val="17"/>
                <w:szCs w:val="17"/>
              </w:rPr>
            </w:pPr>
            <w:r w:rsidRPr="005C69B4">
              <w:rPr>
                <w:b/>
                <w:sz w:val="17"/>
                <w:szCs w:val="17"/>
              </w:rPr>
              <w:t>52,4</w:t>
            </w:r>
          </w:p>
        </w:tc>
        <w:tc>
          <w:tcPr>
            <w:tcW w:w="724" w:type="dxa"/>
            <w:vAlign w:val="bottom"/>
          </w:tcPr>
          <w:p w:rsidR="00384C5C" w:rsidRPr="005C69B4" w:rsidRDefault="00384C5C" w:rsidP="009C6D48">
            <w:pPr>
              <w:spacing w:before="40" w:after="40" w:line="210" w:lineRule="exact"/>
              <w:jc w:val="right"/>
              <w:rPr>
                <w:b/>
                <w:sz w:val="17"/>
                <w:szCs w:val="17"/>
              </w:rPr>
            </w:pPr>
            <w:r w:rsidRPr="005C69B4">
              <w:rPr>
                <w:b/>
                <w:sz w:val="17"/>
                <w:szCs w:val="17"/>
              </w:rPr>
              <w:t>90 728</w:t>
            </w:r>
          </w:p>
        </w:tc>
        <w:tc>
          <w:tcPr>
            <w:tcW w:w="836" w:type="dxa"/>
            <w:vAlign w:val="bottom"/>
          </w:tcPr>
          <w:p w:rsidR="00384C5C" w:rsidRPr="005C69B4" w:rsidRDefault="00384C5C" w:rsidP="009C6D48">
            <w:pPr>
              <w:spacing w:before="40" w:after="40" w:line="210" w:lineRule="exact"/>
              <w:jc w:val="right"/>
              <w:rPr>
                <w:b/>
                <w:sz w:val="17"/>
                <w:szCs w:val="17"/>
              </w:rPr>
            </w:pPr>
            <w:r w:rsidRPr="005C69B4">
              <w:rPr>
                <w:b/>
                <w:sz w:val="17"/>
                <w:szCs w:val="17"/>
              </w:rPr>
              <w:t>47 817</w:t>
            </w:r>
          </w:p>
        </w:tc>
        <w:tc>
          <w:tcPr>
            <w:tcW w:w="790" w:type="dxa"/>
            <w:vAlign w:val="bottom"/>
          </w:tcPr>
          <w:p w:rsidR="00384C5C" w:rsidRPr="005C69B4" w:rsidRDefault="00384C5C" w:rsidP="009C6D48">
            <w:pPr>
              <w:spacing w:before="40" w:after="40" w:line="210" w:lineRule="exact"/>
              <w:jc w:val="right"/>
              <w:rPr>
                <w:b/>
                <w:sz w:val="17"/>
                <w:szCs w:val="17"/>
              </w:rPr>
            </w:pPr>
            <w:r w:rsidRPr="005C69B4">
              <w:rPr>
                <w:b/>
                <w:sz w:val="17"/>
                <w:szCs w:val="17"/>
              </w:rPr>
              <w:t>52,7</w:t>
            </w:r>
          </w:p>
        </w:tc>
      </w:tr>
      <w:tr w:rsidR="00384C5C" w:rsidRPr="00517139">
        <w:tblPrEx>
          <w:tblCellMar>
            <w:top w:w="0" w:type="dxa"/>
            <w:bottom w:w="0" w:type="dxa"/>
          </w:tblCellMar>
        </w:tblPrEx>
        <w:trPr>
          <w:cantSplit/>
          <w:trHeight w:val="276"/>
        </w:trPr>
        <w:tc>
          <w:tcPr>
            <w:tcW w:w="2727" w:type="dxa"/>
            <w:vAlign w:val="bottom"/>
          </w:tcPr>
          <w:p w:rsidR="00384C5C" w:rsidRPr="00517139" w:rsidRDefault="00384C5C" w:rsidP="009C6D48">
            <w:pPr>
              <w:spacing w:before="40" w:after="40" w:line="210" w:lineRule="exact"/>
              <w:rPr>
                <w:b/>
                <w:sz w:val="17"/>
                <w:szCs w:val="17"/>
              </w:rPr>
            </w:pPr>
            <w:r w:rsidRPr="00517139">
              <w:rPr>
                <w:b/>
                <w:sz w:val="17"/>
                <w:szCs w:val="17"/>
              </w:rPr>
              <w:t>Nivel educativo</w:t>
            </w:r>
          </w:p>
        </w:tc>
        <w:tc>
          <w:tcPr>
            <w:tcW w:w="826" w:type="dxa"/>
            <w:vAlign w:val="bottom"/>
          </w:tcPr>
          <w:p w:rsidR="00384C5C" w:rsidRPr="00517139" w:rsidRDefault="00384C5C" w:rsidP="009C6D48">
            <w:pPr>
              <w:spacing w:before="40" w:after="40" w:line="210" w:lineRule="exact"/>
              <w:jc w:val="right"/>
              <w:rPr>
                <w:b/>
                <w:sz w:val="17"/>
                <w:szCs w:val="17"/>
              </w:rPr>
            </w:pPr>
          </w:p>
        </w:tc>
        <w:tc>
          <w:tcPr>
            <w:tcW w:w="627" w:type="dxa"/>
            <w:vAlign w:val="bottom"/>
          </w:tcPr>
          <w:p w:rsidR="00384C5C" w:rsidRPr="00517139" w:rsidRDefault="00384C5C" w:rsidP="009C6D48">
            <w:pPr>
              <w:spacing w:before="40" w:after="40" w:line="210" w:lineRule="exact"/>
              <w:jc w:val="right"/>
              <w:rPr>
                <w:b/>
                <w:sz w:val="17"/>
                <w:szCs w:val="17"/>
              </w:rPr>
            </w:pPr>
          </w:p>
        </w:tc>
        <w:tc>
          <w:tcPr>
            <w:tcW w:w="897" w:type="dxa"/>
            <w:vAlign w:val="bottom"/>
          </w:tcPr>
          <w:p w:rsidR="00384C5C" w:rsidRPr="00517139" w:rsidRDefault="00384C5C" w:rsidP="009C6D48">
            <w:pPr>
              <w:spacing w:before="40" w:after="40" w:line="210" w:lineRule="exact"/>
              <w:jc w:val="right"/>
              <w:rPr>
                <w:b/>
                <w:sz w:val="17"/>
                <w:szCs w:val="17"/>
              </w:rPr>
            </w:pPr>
          </w:p>
        </w:tc>
        <w:tc>
          <w:tcPr>
            <w:tcW w:w="0" w:type="auto"/>
            <w:vAlign w:val="bottom"/>
          </w:tcPr>
          <w:p w:rsidR="00384C5C" w:rsidRPr="00517139" w:rsidRDefault="00384C5C" w:rsidP="009C6D48">
            <w:pPr>
              <w:spacing w:before="40" w:after="40" w:line="210" w:lineRule="exact"/>
              <w:jc w:val="right"/>
              <w:rPr>
                <w:b/>
                <w:sz w:val="17"/>
                <w:szCs w:val="17"/>
              </w:rPr>
            </w:pPr>
          </w:p>
        </w:tc>
        <w:tc>
          <w:tcPr>
            <w:tcW w:w="836" w:type="dxa"/>
            <w:vAlign w:val="bottom"/>
          </w:tcPr>
          <w:p w:rsidR="00384C5C" w:rsidRPr="00517139" w:rsidRDefault="00384C5C" w:rsidP="009C6D48">
            <w:pPr>
              <w:spacing w:before="40" w:after="40" w:line="210" w:lineRule="exact"/>
              <w:jc w:val="right"/>
              <w:rPr>
                <w:b/>
                <w:sz w:val="17"/>
                <w:szCs w:val="17"/>
              </w:rPr>
            </w:pPr>
          </w:p>
        </w:tc>
        <w:tc>
          <w:tcPr>
            <w:tcW w:w="948" w:type="dxa"/>
            <w:vAlign w:val="bottom"/>
          </w:tcPr>
          <w:p w:rsidR="00384C5C" w:rsidRPr="00517139" w:rsidRDefault="00384C5C" w:rsidP="009C6D48">
            <w:pPr>
              <w:spacing w:before="40" w:after="40" w:line="210" w:lineRule="exact"/>
              <w:jc w:val="right"/>
              <w:rPr>
                <w:b/>
                <w:sz w:val="17"/>
                <w:szCs w:val="17"/>
              </w:rPr>
            </w:pPr>
          </w:p>
        </w:tc>
        <w:tc>
          <w:tcPr>
            <w:tcW w:w="724" w:type="dxa"/>
            <w:vAlign w:val="bottom"/>
          </w:tcPr>
          <w:p w:rsidR="00384C5C" w:rsidRPr="00517139" w:rsidRDefault="00384C5C" w:rsidP="009C6D48">
            <w:pPr>
              <w:spacing w:before="40" w:after="40" w:line="210" w:lineRule="exact"/>
              <w:jc w:val="right"/>
              <w:rPr>
                <w:b/>
                <w:sz w:val="17"/>
                <w:szCs w:val="17"/>
              </w:rPr>
            </w:pPr>
          </w:p>
        </w:tc>
        <w:tc>
          <w:tcPr>
            <w:tcW w:w="836" w:type="dxa"/>
            <w:vAlign w:val="bottom"/>
          </w:tcPr>
          <w:p w:rsidR="00384C5C" w:rsidRPr="00517139" w:rsidRDefault="00384C5C" w:rsidP="009C6D48">
            <w:pPr>
              <w:spacing w:before="40" w:after="40" w:line="210" w:lineRule="exact"/>
              <w:jc w:val="right"/>
              <w:rPr>
                <w:b/>
                <w:sz w:val="17"/>
                <w:szCs w:val="17"/>
              </w:rPr>
            </w:pPr>
          </w:p>
        </w:tc>
        <w:tc>
          <w:tcPr>
            <w:tcW w:w="790" w:type="dxa"/>
            <w:vAlign w:val="bottom"/>
          </w:tcPr>
          <w:p w:rsidR="00384C5C" w:rsidRPr="00517139" w:rsidRDefault="00384C5C" w:rsidP="009C6D48">
            <w:pPr>
              <w:spacing w:before="40" w:after="40" w:line="210" w:lineRule="exact"/>
              <w:jc w:val="right"/>
              <w:rPr>
                <w:b/>
                <w:sz w:val="17"/>
                <w:szCs w:val="17"/>
              </w:rPr>
            </w:pPr>
          </w:p>
        </w:tc>
      </w:tr>
      <w:tr w:rsidR="00384C5C" w:rsidRPr="001303D2">
        <w:tblPrEx>
          <w:tblCellMar>
            <w:top w:w="0" w:type="dxa"/>
            <w:bottom w:w="0" w:type="dxa"/>
          </w:tblCellMar>
        </w:tblPrEx>
        <w:trPr>
          <w:cantSplit/>
          <w:trHeight w:val="262"/>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Escuela elemental no terminada</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39</w:t>
            </w:r>
            <w:r>
              <w:rPr>
                <w:sz w:val="17"/>
                <w:szCs w:val="17"/>
              </w:rPr>
              <w:t xml:space="preserve"> </w:t>
            </w:r>
            <w:r w:rsidRPr="00517139">
              <w:rPr>
                <w:sz w:val="17"/>
                <w:szCs w:val="17"/>
              </w:rPr>
              <w:t>130</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19</w:t>
            </w:r>
            <w:r>
              <w:rPr>
                <w:sz w:val="17"/>
                <w:szCs w:val="17"/>
              </w:rPr>
              <w:t xml:space="preserve"> </w:t>
            </w:r>
            <w:r w:rsidRPr="00517139">
              <w:rPr>
                <w:sz w:val="17"/>
                <w:szCs w:val="17"/>
              </w:rPr>
              <w:t>826</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50,7</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35</w:t>
            </w:r>
            <w:r>
              <w:rPr>
                <w:sz w:val="17"/>
                <w:szCs w:val="17"/>
              </w:rPr>
              <w:t xml:space="preserve"> </w:t>
            </w:r>
            <w:r w:rsidRPr="00517139">
              <w:rPr>
                <w:sz w:val="17"/>
                <w:szCs w:val="17"/>
              </w:rPr>
              <w:t>531</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18</w:t>
            </w:r>
            <w:r>
              <w:rPr>
                <w:sz w:val="17"/>
                <w:szCs w:val="17"/>
              </w:rPr>
              <w:t xml:space="preserve"> </w:t>
            </w:r>
            <w:r w:rsidRPr="00517139">
              <w:rPr>
                <w:sz w:val="17"/>
                <w:szCs w:val="17"/>
              </w:rPr>
              <w:t>038</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50,8</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32</w:t>
            </w:r>
            <w:r>
              <w:rPr>
                <w:sz w:val="17"/>
                <w:szCs w:val="17"/>
              </w:rPr>
              <w:t xml:space="preserve"> </w:t>
            </w:r>
            <w:r w:rsidRPr="00517139">
              <w:rPr>
                <w:sz w:val="17"/>
                <w:szCs w:val="17"/>
              </w:rPr>
              <w:t>262</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16</w:t>
            </w:r>
            <w:r>
              <w:rPr>
                <w:sz w:val="17"/>
                <w:szCs w:val="17"/>
              </w:rPr>
              <w:t xml:space="preserve"> </w:t>
            </w:r>
            <w:r w:rsidRPr="00517139">
              <w:rPr>
                <w:sz w:val="17"/>
                <w:szCs w:val="17"/>
              </w:rPr>
              <w:t>120</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50,0</w:t>
            </w:r>
          </w:p>
        </w:tc>
      </w:tr>
      <w:tr w:rsidR="00384C5C" w:rsidRPr="001303D2">
        <w:tblPrEx>
          <w:tblCellMar>
            <w:top w:w="0" w:type="dxa"/>
            <w:bottom w:w="0" w:type="dxa"/>
          </w:tblCellMar>
        </w:tblPrEx>
        <w:trPr>
          <w:cantSplit/>
          <w:trHeight w:val="247"/>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 xml:space="preserve">Escuela elemental </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6</w:t>
            </w:r>
            <w:r>
              <w:rPr>
                <w:sz w:val="17"/>
                <w:szCs w:val="17"/>
              </w:rPr>
              <w:t xml:space="preserve"> </w:t>
            </w:r>
            <w:r w:rsidRPr="00517139">
              <w:rPr>
                <w:sz w:val="17"/>
                <w:szCs w:val="17"/>
              </w:rPr>
              <w:t>324</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2</w:t>
            </w:r>
            <w:r>
              <w:rPr>
                <w:sz w:val="17"/>
                <w:szCs w:val="17"/>
              </w:rPr>
              <w:t xml:space="preserve"> </w:t>
            </w:r>
            <w:r w:rsidRPr="00517139">
              <w:rPr>
                <w:sz w:val="17"/>
                <w:szCs w:val="17"/>
              </w:rPr>
              <w:t>436</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38,5</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5</w:t>
            </w:r>
            <w:r>
              <w:rPr>
                <w:sz w:val="17"/>
                <w:szCs w:val="17"/>
              </w:rPr>
              <w:t xml:space="preserve"> </w:t>
            </w:r>
            <w:r w:rsidRPr="00517139">
              <w:rPr>
                <w:sz w:val="17"/>
                <w:szCs w:val="17"/>
              </w:rPr>
              <w:t>533</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2</w:t>
            </w:r>
            <w:r>
              <w:rPr>
                <w:sz w:val="17"/>
                <w:szCs w:val="17"/>
              </w:rPr>
              <w:t xml:space="preserve"> </w:t>
            </w:r>
            <w:r w:rsidRPr="00517139">
              <w:rPr>
                <w:sz w:val="17"/>
                <w:szCs w:val="17"/>
              </w:rPr>
              <w:t>219</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40,1</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4</w:t>
            </w:r>
            <w:r>
              <w:rPr>
                <w:sz w:val="17"/>
                <w:szCs w:val="17"/>
              </w:rPr>
              <w:t xml:space="preserve"> </w:t>
            </w:r>
            <w:r w:rsidRPr="00517139">
              <w:rPr>
                <w:sz w:val="17"/>
                <w:szCs w:val="17"/>
              </w:rPr>
              <w:t>936</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988</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40,3</w:t>
            </w:r>
          </w:p>
        </w:tc>
      </w:tr>
      <w:tr w:rsidR="00384C5C" w:rsidRPr="001303D2">
        <w:tblPrEx>
          <w:tblCellMar>
            <w:top w:w="0" w:type="dxa"/>
            <w:bottom w:w="0" w:type="dxa"/>
          </w:tblCellMar>
        </w:tblPrEx>
        <w:trPr>
          <w:cantSplit/>
          <w:trHeight w:val="247"/>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Formación profesional inferior</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393</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850</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61,0</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185</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734</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61,9</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037</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656</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63,3</w:t>
            </w:r>
          </w:p>
        </w:tc>
      </w:tr>
      <w:tr w:rsidR="00384C5C" w:rsidRPr="001303D2">
        <w:tblPrEx>
          <w:tblCellMar>
            <w:top w:w="0" w:type="dxa"/>
            <w:bottom w:w="0" w:type="dxa"/>
          </w:tblCellMar>
        </w:tblPrEx>
        <w:trPr>
          <w:cantSplit/>
          <w:trHeight w:val="247"/>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 xml:space="preserve">Formación profesional </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24</w:t>
            </w:r>
            <w:r>
              <w:rPr>
                <w:sz w:val="17"/>
                <w:szCs w:val="17"/>
              </w:rPr>
              <w:t xml:space="preserve"> </w:t>
            </w:r>
            <w:r w:rsidRPr="00517139">
              <w:rPr>
                <w:sz w:val="17"/>
                <w:szCs w:val="17"/>
              </w:rPr>
              <w:t>810</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11</w:t>
            </w:r>
            <w:r>
              <w:rPr>
                <w:sz w:val="17"/>
                <w:szCs w:val="17"/>
              </w:rPr>
              <w:t xml:space="preserve"> </w:t>
            </w:r>
            <w:r w:rsidRPr="00517139">
              <w:rPr>
                <w:sz w:val="17"/>
                <w:szCs w:val="17"/>
              </w:rPr>
              <w:t>873</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47,9</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22</w:t>
            </w:r>
            <w:r>
              <w:rPr>
                <w:sz w:val="17"/>
                <w:szCs w:val="17"/>
              </w:rPr>
              <w:t xml:space="preserve"> </w:t>
            </w:r>
            <w:r w:rsidRPr="00517139">
              <w:rPr>
                <w:sz w:val="17"/>
                <w:szCs w:val="17"/>
              </w:rPr>
              <w:t>471</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977</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48,8</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20</w:t>
            </w:r>
            <w:r>
              <w:rPr>
                <w:sz w:val="17"/>
                <w:szCs w:val="17"/>
              </w:rPr>
              <w:t xml:space="preserve"> </w:t>
            </w:r>
            <w:r w:rsidRPr="00517139">
              <w:rPr>
                <w:sz w:val="17"/>
                <w:szCs w:val="17"/>
              </w:rPr>
              <w:t>995</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533</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50,2</w:t>
            </w:r>
          </w:p>
        </w:tc>
      </w:tr>
      <w:tr w:rsidR="00384C5C" w:rsidRPr="001303D2">
        <w:tblPrEx>
          <w:tblCellMar>
            <w:top w:w="0" w:type="dxa"/>
            <w:bottom w:w="0" w:type="dxa"/>
          </w:tblCellMar>
        </w:tblPrEx>
        <w:trPr>
          <w:cantSplit/>
          <w:trHeight w:val="247"/>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 xml:space="preserve">Escuela secundaria </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22</w:t>
            </w:r>
            <w:r>
              <w:rPr>
                <w:sz w:val="17"/>
                <w:szCs w:val="17"/>
              </w:rPr>
              <w:t xml:space="preserve"> </w:t>
            </w:r>
            <w:r w:rsidRPr="00517139">
              <w:rPr>
                <w:sz w:val="17"/>
                <w:szCs w:val="17"/>
              </w:rPr>
              <w:t>668</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13</w:t>
            </w:r>
            <w:r>
              <w:rPr>
                <w:sz w:val="17"/>
                <w:szCs w:val="17"/>
              </w:rPr>
              <w:t xml:space="preserve"> </w:t>
            </w:r>
            <w:r w:rsidRPr="00517139">
              <w:rPr>
                <w:sz w:val="17"/>
                <w:szCs w:val="17"/>
              </w:rPr>
              <w:t>360</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58,9</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24</w:t>
            </w:r>
            <w:r>
              <w:rPr>
                <w:sz w:val="17"/>
                <w:szCs w:val="17"/>
              </w:rPr>
              <w:t xml:space="preserve"> </w:t>
            </w:r>
            <w:r w:rsidRPr="00517139">
              <w:rPr>
                <w:sz w:val="17"/>
                <w:szCs w:val="17"/>
              </w:rPr>
              <w:t>840</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14</w:t>
            </w:r>
            <w:r>
              <w:rPr>
                <w:sz w:val="17"/>
                <w:szCs w:val="17"/>
              </w:rPr>
              <w:t xml:space="preserve"> </w:t>
            </w:r>
            <w:r w:rsidRPr="00517139">
              <w:rPr>
                <w:sz w:val="17"/>
                <w:szCs w:val="17"/>
              </w:rPr>
              <w:t>494</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58,3</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24</w:t>
            </w:r>
            <w:r>
              <w:rPr>
                <w:sz w:val="17"/>
                <w:szCs w:val="17"/>
              </w:rPr>
              <w:t xml:space="preserve"> </w:t>
            </w:r>
            <w:r w:rsidRPr="00517139">
              <w:rPr>
                <w:sz w:val="17"/>
                <w:szCs w:val="17"/>
              </w:rPr>
              <w:t>846</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14</w:t>
            </w:r>
            <w:r>
              <w:rPr>
                <w:sz w:val="17"/>
                <w:szCs w:val="17"/>
              </w:rPr>
              <w:t xml:space="preserve"> </w:t>
            </w:r>
            <w:r w:rsidRPr="00517139">
              <w:rPr>
                <w:sz w:val="17"/>
                <w:szCs w:val="17"/>
              </w:rPr>
              <w:t>523</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58,5</w:t>
            </w:r>
          </w:p>
        </w:tc>
      </w:tr>
      <w:tr w:rsidR="00384C5C" w:rsidRPr="001303D2">
        <w:tblPrEx>
          <w:tblCellMar>
            <w:top w:w="0" w:type="dxa"/>
            <w:bottom w:w="0" w:type="dxa"/>
          </w:tblCellMar>
        </w:tblPrEx>
        <w:trPr>
          <w:cantSplit/>
          <w:trHeight w:val="247"/>
        </w:trPr>
        <w:tc>
          <w:tcPr>
            <w:tcW w:w="2727" w:type="dxa"/>
            <w:vAlign w:val="bottom"/>
          </w:tcPr>
          <w:p w:rsidR="00384C5C" w:rsidRPr="00517139" w:rsidRDefault="00384C5C" w:rsidP="009C6D48">
            <w:pPr>
              <w:spacing w:before="40" w:after="40" w:line="210" w:lineRule="exact"/>
              <w:rPr>
                <w:sz w:val="17"/>
                <w:szCs w:val="17"/>
              </w:rPr>
            </w:pPr>
            <w:r w:rsidRPr="00517139">
              <w:rPr>
                <w:sz w:val="17"/>
                <w:szCs w:val="17"/>
              </w:rPr>
              <w:t xml:space="preserve">Estudios posteriores a la escuela secundaria </w:t>
            </w:r>
          </w:p>
        </w:tc>
        <w:tc>
          <w:tcPr>
            <w:tcW w:w="826" w:type="dxa"/>
            <w:vAlign w:val="bottom"/>
          </w:tcPr>
          <w:p w:rsidR="00384C5C" w:rsidRPr="00517139" w:rsidRDefault="00384C5C" w:rsidP="009C6D48">
            <w:pPr>
              <w:spacing w:before="40" w:after="40" w:line="210" w:lineRule="exact"/>
              <w:jc w:val="right"/>
              <w:rPr>
                <w:sz w:val="17"/>
                <w:szCs w:val="17"/>
              </w:rPr>
            </w:pPr>
            <w:r w:rsidRPr="00517139">
              <w:rPr>
                <w:sz w:val="17"/>
                <w:szCs w:val="17"/>
              </w:rPr>
              <w:t>2</w:t>
            </w:r>
            <w:r>
              <w:rPr>
                <w:sz w:val="17"/>
                <w:szCs w:val="17"/>
              </w:rPr>
              <w:t xml:space="preserve"> </w:t>
            </w:r>
            <w:r w:rsidRPr="00517139">
              <w:rPr>
                <w:sz w:val="17"/>
                <w:szCs w:val="17"/>
              </w:rPr>
              <w:t>049</w:t>
            </w:r>
          </w:p>
        </w:tc>
        <w:tc>
          <w:tcPr>
            <w:tcW w:w="627"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032</w:t>
            </w:r>
          </w:p>
        </w:tc>
        <w:tc>
          <w:tcPr>
            <w:tcW w:w="897" w:type="dxa"/>
            <w:vAlign w:val="bottom"/>
          </w:tcPr>
          <w:p w:rsidR="00384C5C" w:rsidRPr="00517139" w:rsidRDefault="00384C5C" w:rsidP="009C6D48">
            <w:pPr>
              <w:spacing w:before="40" w:after="40" w:line="210" w:lineRule="exact"/>
              <w:jc w:val="right"/>
              <w:rPr>
                <w:sz w:val="17"/>
                <w:szCs w:val="17"/>
              </w:rPr>
            </w:pPr>
            <w:r w:rsidRPr="00517139">
              <w:rPr>
                <w:sz w:val="17"/>
                <w:szCs w:val="17"/>
              </w:rPr>
              <w:t>50,4</w:t>
            </w:r>
          </w:p>
        </w:tc>
        <w:tc>
          <w:tcPr>
            <w:tcW w:w="0" w:type="auto"/>
            <w:vAlign w:val="bottom"/>
          </w:tcPr>
          <w:p w:rsidR="00384C5C" w:rsidRPr="00517139" w:rsidRDefault="00384C5C" w:rsidP="009C6D48">
            <w:pPr>
              <w:spacing w:before="40" w:after="40" w:line="210" w:lineRule="exact"/>
              <w:jc w:val="right"/>
              <w:rPr>
                <w:sz w:val="17"/>
                <w:szCs w:val="17"/>
              </w:rPr>
            </w:pPr>
            <w:r w:rsidRPr="00517139">
              <w:rPr>
                <w:sz w:val="17"/>
                <w:szCs w:val="17"/>
              </w:rPr>
              <w:t>2</w:t>
            </w:r>
            <w:r>
              <w:rPr>
                <w:sz w:val="17"/>
                <w:szCs w:val="17"/>
              </w:rPr>
              <w:t xml:space="preserve"> </w:t>
            </w:r>
            <w:r w:rsidRPr="00517139">
              <w:rPr>
                <w:sz w:val="17"/>
                <w:szCs w:val="17"/>
              </w:rPr>
              <w:t>083</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095</w:t>
            </w:r>
          </w:p>
        </w:tc>
        <w:tc>
          <w:tcPr>
            <w:tcW w:w="948" w:type="dxa"/>
            <w:vAlign w:val="bottom"/>
          </w:tcPr>
          <w:p w:rsidR="00384C5C" w:rsidRPr="00517139" w:rsidRDefault="00384C5C" w:rsidP="009C6D48">
            <w:pPr>
              <w:spacing w:before="40" w:after="40" w:line="210" w:lineRule="exact"/>
              <w:jc w:val="right"/>
              <w:rPr>
                <w:sz w:val="17"/>
                <w:szCs w:val="17"/>
              </w:rPr>
            </w:pPr>
            <w:r w:rsidRPr="00517139">
              <w:rPr>
                <w:sz w:val="17"/>
                <w:szCs w:val="17"/>
              </w:rPr>
              <w:t>52,6</w:t>
            </w:r>
          </w:p>
        </w:tc>
        <w:tc>
          <w:tcPr>
            <w:tcW w:w="724" w:type="dxa"/>
            <w:vAlign w:val="bottom"/>
          </w:tcPr>
          <w:p w:rsidR="00384C5C" w:rsidRPr="00517139" w:rsidRDefault="00384C5C" w:rsidP="009C6D48">
            <w:pPr>
              <w:spacing w:before="40" w:after="40" w:line="210" w:lineRule="exact"/>
              <w:jc w:val="right"/>
              <w:rPr>
                <w:sz w:val="17"/>
                <w:szCs w:val="17"/>
              </w:rPr>
            </w:pPr>
            <w:r w:rsidRPr="00517139">
              <w:rPr>
                <w:sz w:val="17"/>
                <w:szCs w:val="17"/>
              </w:rPr>
              <w:t>2</w:t>
            </w:r>
            <w:r>
              <w:rPr>
                <w:sz w:val="17"/>
                <w:szCs w:val="17"/>
              </w:rPr>
              <w:t xml:space="preserve"> </w:t>
            </w:r>
            <w:r w:rsidRPr="00517139">
              <w:rPr>
                <w:sz w:val="17"/>
                <w:szCs w:val="17"/>
              </w:rPr>
              <w:t>078</w:t>
            </w:r>
          </w:p>
        </w:tc>
        <w:tc>
          <w:tcPr>
            <w:tcW w:w="836" w:type="dxa"/>
            <w:vAlign w:val="bottom"/>
          </w:tcPr>
          <w:p w:rsidR="00384C5C" w:rsidRPr="00517139" w:rsidRDefault="00384C5C" w:rsidP="009C6D48">
            <w:pPr>
              <w:spacing w:before="40" w:after="40" w:line="210" w:lineRule="exact"/>
              <w:jc w:val="right"/>
              <w:rPr>
                <w:sz w:val="17"/>
                <w:szCs w:val="17"/>
              </w:rPr>
            </w:pPr>
            <w:r w:rsidRPr="00517139">
              <w:rPr>
                <w:sz w:val="17"/>
                <w:szCs w:val="17"/>
              </w:rPr>
              <w:t>1</w:t>
            </w:r>
            <w:r>
              <w:rPr>
                <w:sz w:val="17"/>
                <w:szCs w:val="17"/>
              </w:rPr>
              <w:t xml:space="preserve"> </w:t>
            </w:r>
            <w:r w:rsidRPr="00517139">
              <w:rPr>
                <w:sz w:val="17"/>
                <w:szCs w:val="17"/>
              </w:rPr>
              <w:t>087</w:t>
            </w:r>
          </w:p>
        </w:tc>
        <w:tc>
          <w:tcPr>
            <w:tcW w:w="790" w:type="dxa"/>
            <w:vAlign w:val="bottom"/>
          </w:tcPr>
          <w:p w:rsidR="00384C5C" w:rsidRPr="00517139" w:rsidRDefault="00384C5C" w:rsidP="009C6D48">
            <w:pPr>
              <w:spacing w:before="40" w:after="40" w:line="210" w:lineRule="exact"/>
              <w:jc w:val="right"/>
              <w:rPr>
                <w:sz w:val="17"/>
                <w:szCs w:val="17"/>
              </w:rPr>
            </w:pPr>
            <w:r w:rsidRPr="00517139">
              <w:rPr>
                <w:sz w:val="17"/>
                <w:szCs w:val="17"/>
              </w:rPr>
              <w:t>52,3</w:t>
            </w:r>
          </w:p>
        </w:tc>
      </w:tr>
      <w:tr w:rsidR="00384C5C" w:rsidRPr="003D2E2E">
        <w:tblPrEx>
          <w:tblCellMar>
            <w:top w:w="0" w:type="dxa"/>
            <w:bottom w:w="0" w:type="dxa"/>
          </w:tblCellMar>
        </w:tblPrEx>
        <w:trPr>
          <w:cantSplit/>
          <w:trHeight w:val="262"/>
        </w:trPr>
        <w:tc>
          <w:tcPr>
            <w:tcW w:w="2727" w:type="dxa"/>
            <w:tcBorders>
              <w:bottom w:val="single" w:sz="12" w:space="0" w:color="auto"/>
            </w:tcBorders>
            <w:vAlign w:val="bottom"/>
          </w:tcPr>
          <w:p w:rsidR="00384C5C" w:rsidRPr="00517139" w:rsidRDefault="00384C5C" w:rsidP="009C6D48">
            <w:pPr>
              <w:spacing w:before="40" w:after="80" w:line="210" w:lineRule="exact"/>
              <w:rPr>
                <w:sz w:val="17"/>
                <w:szCs w:val="17"/>
              </w:rPr>
            </w:pPr>
            <w:r w:rsidRPr="00517139">
              <w:rPr>
                <w:sz w:val="17"/>
                <w:szCs w:val="17"/>
              </w:rPr>
              <w:t xml:space="preserve">Centro de educación superior, facultades, academias </w:t>
            </w:r>
          </w:p>
        </w:tc>
        <w:tc>
          <w:tcPr>
            <w:tcW w:w="826"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3</w:t>
            </w:r>
            <w:r>
              <w:rPr>
                <w:sz w:val="17"/>
                <w:szCs w:val="17"/>
              </w:rPr>
              <w:t xml:space="preserve"> </w:t>
            </w:r>
            <w:r w:rsidRPr="00517139">
              <w:rPr>
                <w:sz w:val="17"/>
                <w:szCs w:val="17"/>
              </w:rPr>
              <w:t>233</w:t>
            </w:r>
          </w:p>
        </w:tc>
        <w:tc>
          <w:tcPr>
            <w:tcW w:w="627"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2</w:t>
            </w:r>
            <w:r>
              <w:rPr>
                <w:sz w:val="17"/>
                <w:szCs w:val="17"/>
              </w:rPr>
              <w:t xml:space="preserve"> </w:t>
            </w:r>
            <w:r w:rsidRPr="00517139">
              <w:rPr>
                <w:sz w:val="17"/>
                <w:szCs w:val="17"/>
              </w:rPr>
              <w:t>001</w:t>
            </w:r>
          </w:p>
        </w:tc>
        <w:tc>
          <w:tcPr>
            <w:tcW w:w="897"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61,9</w:t>
            </w:r>
          </w:p>
        </w:tc>
        <w:tc>
          <w:tcPr>
            <w:tcW w:w="0" w:type="auto"/>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4</w:t>
            </w:r>
            <w:r>
              <w:rPr>
                <w:sz w:val="17"/>
                <w:szCs w:val="17"/>
              </w:rPr>
              <w:t xml:space="preserve"> </w:t>
            </w:r>
            <w:r w:rsidRPr="00517139">
              <w:rPr>
                <w:sz w:val="17"/>
                <w:szCs w:val="17"/>
              </w:rPr>
              <w:t>350</w:t>
            </w:r>
          </w:p>
        </w:tc>
        <w:tc>
          <w:tcPr>
            <w:tcW w:w="836"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2</w:t>
            </w:r>
            <w:r>
              <w:rPr>
                <w:sz w:val="17"/>
                <w:szCs w:val="17"/>
              </w:rPr>
              <w:t xml:space="preserve"> </w:t>
            </w:r>
            <w:r w:rsidRPr="00517139">
              <w:rPr>
                <w:sz w:val="17"/>
                <w:szCs w:val="17"/>
              </w:rPr>
              <w:t>767</w:t>
            </w:r>
          </w:p>
        </w:tc>
        <w:tc>
          <w:tcPr>
            <w:tcW w:w="948"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63,6</w:t>
            </w:r>
          </w:p>
        </w:tc>
        <w:tc>
          <w:tcPr>
            <w:tcW w:w="724"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4</w:t>
            </w:r>
            <w:r>
              <w:rPr>
                <w:sz w:val="17"/>
                <w:szCs w:val="17"/>
              </w:rPr>
              <w:t xml:space="preserve"> </w:t>
            </w:r>
            <w:r w:rsidRPr="00517139">
              <w:rPr>
                <w:sz w:val="17"/>
                <w:szCs w:val="17"/>
              </w:rPr>
              <w:t>574</w:t>
            </w:r>
          </w:p>
        </w:tc>
        <w:tc>
          <w:tcPr>
            <w:tcW w:w="836"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2</w:t>
            </w:r>
            <w:r>
              <w:rPr>
                <w:sz w:val="17"/>
                <w:szCs w:val="17"/>
              </w:rPr>
              <w:t xml:space="preserve"> </w:t>
            </w:r>
            <w:r w:rsidRPr="00517139">
              <w:rPr>
                <w:sz w:val="17"/>
                <w:szCs w:val="17"/>
              </w:rPr>
              <w:t>910</w:t>
            </w:r>
          </w:p>
        </w:tc>
        <w:tc>
          <w:tcPr>
            <w:tcW w:w="790" w:type="dxa"/>
            <w:tcBorders>
              <w:bottom w:val="single" w:sz="12" w:space="0" w:color="auto"/>
            </w:tcBorders>
            <w:vAlign w:val="bottom"/>
          </w:tcPr>
          <w:p w:rsidR="00384C5C" w:rsidRPr="00517139" w:rsidRDefault="00384C5C" w:rsidP="009C6D48">
            <w:pPr>
              <w:spacing w:before="40" w:after="80" w:line="210" w:lineRule="exact"/>
              <w:jc w:val="right"/>
              <w:rPr>
                <w:sz w:val="17"/>
                <w:szCs w:val="17"/>
              </w:rPr>
            </w:pPr>
            <w:r w:rsidRPr="00517139">
              <w:rPr>
                <w:sz w:val="17"/>
                <w:szCs w:val="17"/>
              </w:rPr>
              <w:t>63,6</w:t>
            </w:r>
          </w:p>
        </w:tc>
      </w:tr>
    </w:tbl>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i/>
          <w:sz w:val="10"/>
          <w:lang w:eastAsia="ja-JP"/>
        </w:rPr>
      </w:pP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209" w:hanging="288"/>
        <w:rPr>
          <w:i/>
          <w:lang w:eastAsia="ja-JP"/>
        </w:rPr>
      </w:pPr>
      <w:r>
        <w:rPr>
          <w:i/>
          <w:lang w:eastAsia="ja-JP"/>
        </w:rPr>
        <w:t xml:space="preserve">     </w:t>
      </w:r>
      <w:r w:rsidRPr="00F50CA4">
        <w:rPr>
          <w:i/>
          <w:lang w:eastAsia="ja-JP"/>
        </w:rPr>
        <w:t xml:space="preserve">Fuente: </w:t>
      </w:r>
      <w:r w:rsidRPr="00A02124">
        <w:rPr>
          <w:i/>
          <w:lang w:eastAsia="ja-JP"/>
        </w:rPr>
        <w:t>Informe anual 2002, 2003 y 2004</w:t>
      </w:r>
      <w:r w:rsidRPr="00F50CA4">
        <w:rPr>
          <w:lang w:eastAsia="ja-JP"/>
        </w:rPr>
        <w:t>, Servicio de Empleo de Eslovenia</w:t>
      </w:r>
      <w:r w:rsidRPr="00F50CA4">
        <w:rPr>
          <w:i/>
          <w:lang w:eastAsia="ja-JP"/>
        </w:rPr>
        <w:t>.</w:t>
      </w:r>
    </w:p>
    <w:p w:rsidR="00384C5C" w:rsidRPr="00F50CA4" w:rsidRDefault="00384C5C" w:rsidP="00384C5C">
      <w:pPr>
        <w:pStyle w:val="SingleTxt"/>
        <w:spacing w:after="0" w:line="120" w:lineRule="exact"/>
        <w:jc w:val="left"/>
        <w:rPr>
          <w:sz w:val="10"/>
        </w:rPr>
      </w:pPr>
    </w:p>
    <w:p w:rsidR="00384C5C" w:rsidRPr="00F50CA4" w:rsidRDefault="00384C5C" w:rsidP="00384C5C">
      <w:pPr>
        <w:pStyle w:val="SingleTxt"/>
        <w:spacing w:after="0" w:line="120" w:lineRule="exact"/>
        <w:jc w:val="left"/>
        <w:rPr>
          <w:sz w:val="10"/>
        </w:rPr>
      </w:pPr>
    </w:p>
    <w:p w:rsidR="00384C5C" w:rsidRPr="001303D2" w:rsidRDefault="00384C5C" w:rsidP="00384C5C">
      <w:pPr>
        <w:pStyle w:val="SingleTxt"/>
        <w:jc w:val="left"/>
      </w:pPr>
      <w:r>
        <w:t>Cuadro 39</w:t>
      </w:r>
      <w:r>
        <w:br/>
      </w:r>
      <w:r w:rsidRPr="00CD64C5">
        <w:rPr>
          <w:b/>
        </w:rPr>
        <w:t>Estructura de edad de las personas registradas como desempleada</w:t>
      </w:r>
      <w:r>
        <w:rPr>
          <w:b/>
        </w:rPr>
        <w:t>s, desglosada por sexo, 31.12.2001, 31.12.2002, 31.12.2003 y 31.12.</w:t>
      </w:r>
      <w:r w:rsidRPr="00CD64C5">
        <w:rPr>
          <w:b/>
        </w:rPr>
        <w:t>2004</w:t>
      </w:r>
    </w:p>
    <w:tbl>
      <w:tblPr>
        <w:tblW w:w="9823" w:type="dxa"/>
        <w:tblInd w:w="30" w:type="dxa"/>
        <w:tblLayout w:type="fixed"/>
        <w:tblCellMar>
          <w:left w:w="30" w:type="dxa"/>
          <w:right w:w="30" w:type="dxa"/>
        </w:tblCellMar>
        <w:tblLook w:val="0000" w:firstRow="0" w:lastRow="0" w:firstColumn="0" w:lastColumn="0" w:noHBand="0" w:noVBand="0"/>
      </w:tblPr>
      <w:tblGrid>
        <w:gridCol w:w="2717"/>
        <w:gridCol w:w="627"/>
        <w:gridCol w:w="1045"/>
        <w:gridCol w:w="836"/>
        <w:gridCol w:w="627"/>
        <w:gridCol w:w="836"/>
        <w:gridCol w:w="836"/>
        <w:gridCol w:w="627"/>
        <w:gridCol w:w="627"/>
        <w:gridCol w:w="1045"/>
      </w:tblGrid>
      <w:tr w:rsidR="00384C5C" w:rsidRPr="004222F8">
        <w:tblPrEx>
          <w:tblCellMar>
            <w:top w:w="0" w:type="dxa"/>
            <w:bottom w:w="0" w:type="dxa"/>
          </w:tblCellMar>
        </w:tblPrEx>
        <w:trPr>
          <w:cantSplit/>
          <w:trHeight w:val="276"/>
        </w:trPr>
        <w:tc>
          <w:tcPr>
            <w:tcW w:w="2717" w:type="dxa"/>
            <w:tcBorders>
              <w:top w:val="single" w:sz="4" w:space="0" w:color="auto"/>
            </w:tcBorders>
          </w:tcPr>
          <w:p w:rsidR="00384C5C" w:rsidRPr="004222F8" w:rsidRDefault="00384C5C" w:rsidP="009C6D48">
            <w:pPr>
              <w:spacing w:before="80" w:after="80" w:line="170" w:lineRule="exact"/>
              <w:rPr>
                <w:b/>
                <w:bCs/>
                <w:i/>
                <w:sz w:val="14"/>
                <w:szCs w:val="14"/>
              </w:rPr>
            </w:pPr>
          </w:p>
        </w:tc>
        <w:tc>
          <w:tcPr>
            <w:tcW w:w="2508" w:type="dxa"/>
            <w:gridSpan w:val="3"/>
            <w:tcBorders>
              <w:top w:val="single" w:sz="4" w:space="0" w:color="auto"/>
              <w:bottom w:val="single" w:sz="4" w:space="0" w:color="auto"/>
            </w:tcBorders>
            <w:shd w:val="clear" w:color="auto" w:fill="auto"/>
          </w:tcPr>
          <w:p w:rsidR="00384C5C" w:rsidRPr="004222F8" w:rsidRDefault="00384C5C" w:rsidP="009C6D48">
            <w:pPr>
              <w:spacing w:before="80" w:after="80" w:line="170" w:lineRule="exact"/>
              <w:jc w:val="center"/>
              <w:rPr>
                <w:b/>
                <w:bCs/>
                <w:i/>
                <w:sz w:val="14"/>
                <w:szCs w:val="14"/>
              </w:rPr>
            </w:pPr>
            <w:r w:rsidRPr="004222F8">
              <w:rPr>
                <w:b/>
                <w:bCs/>
                <w:i/>
                <w:sz w:val="14"/>
                <w:szCs w:val="14"/>
              </w:rPr>
              <w:t>2002</w:t>
            </w:r>
          </w:p>
        </w:tc>
        <w:tc>
          <w:tcPr>
            <w:tcW w:w="2299" w:type="dxa"/>
            <w:gridSpan w:val="3"/>
            <w:tcBorders>
              <w:top w:val="single" w:sz="4" w:space="0" w:color="auto"/>
              <w:bottom w:val="single" w:sz="4" w:space="0" w:color="auto"/>
            </w:tcBorders>
            <w:shd w:val="clear" w:color="auto" w:fill="auto"/>
          </w:tcPr>
          <w:p w:rsidR="00384C5C" w:rsidRPr="004222F8" w:rsidRDefault="00384C5C" w:rsidP="009C6D48">
            <w:pPr>
              <w:spacing w:before="80" w:after="80" w:line="170" w:lineRule="exact"/>
              <w:jc w:val="center"/>
              <w:rPr>
                <w:b/>
                <w:bCs/>
                <w:i/>
                <w:sz w:val="14"/>
                <w:szCs w:val="14"/>
              </w:rPr>
            </w:pPr>
            <w:r w:rsidRPr="004222F8">
              <w:rPr>
                <w:b/>
                <w:bCs/>
                <w:i/>
                <w:sz w:val="14"/>
                <w:szCs w:val="14"/>
              </w:rPr>
              <w:t>2003</w:t>
            </w:r>
          </w:p>
        </w:tc>
        <w:tc>
          <w:tcPr>
            <w:tcW w:w="2299" w:type="dxa"/>
            <w:gridSpan w:val="3"/>
            <w:tcBorders>
              <w:top w:val="single" w:sz="4" w:space="0" w:color="auto"/>
              <w:bottom w:val="single" w:sz="4" w:space="0" w:color="auto"/>
            </w:tcBorders>
            <w:shd w:val="clear" w:color="auto" w:fill="auto"/>
          </w:tcPr>
          <w:p w:rsidR="00384C5C" w:rsidRPr="004222F8" w:rsidRDefault="00384C5C" w:rsidP="009C6D48">
            <w:pPr>
              <w:spacing w:before="80" w:after="80" w:line="170" w:lineRule="exact"/>
              <w:jc w:val="center"/>
              <w:rPr>
                <w:b/>
                <w:bCs/>
                <w:i/>
                <w:sz w:val="14"/>
                <w:szCs w:val="14"/>
              </w:rPr>
            </w:pPr>
            <w:r w:rsidRPr="004222F8">
              <w:rPr>
                <w:b/>
                <w:bCs/>
                <w:i/>
                <w:sz w:val="14"/>
                <w:szCs w:val="14"/>
              </w:rPr>
              <w:t>2004</w:t>
            </w:r>
          </w:p>
        </w:tc>
      </w:tr>
      <w:tr w:rsidR="00384C5C" w:rsidRPr="004222F8">
        <w:tblPrEx>
          <w:tblCellMar>
            <w:top w:w="0" w:type="dxa"/>
            <w:bottom w:w="0" w:type="dxa"/>
          </w:tblCellMar>
        </w:tblPrEx>
        <w:trPr>
          <w:cantSplit/>
          <w:trHeight w:val="276"/>
        </w:trPr>
        <w:tc>
          <w:tcPr>
            <w:tcW w:w="2717" w:type="dxa"/>
            <w:tcBorders>
              <w:bottom w:val="single" w:sz="12" w:space="0" w:color="auto"/>
            </w:tcBorders>
            <w:vAlign w:val="bottom"/>
          </w:tcPr>
          <w:p w:rsidR="00384C5C" w:rsidRPr="004222F8" w:rsidRDefault="00384C5C" w:rsidP="009C6D48">
            <w:pPr>
              <w:spacing w:before="80" w:after="80" w:line="170" w:lineRule="exact"/>
              <w:jc w:val="right"/>
              <w:rPr>
                <w:b/>
                <w:bCs/>
                <w:i/>
                <w:sz w:val="14"/>
                <w:szCs w:val="14"/>
              </w:rPr>
            </w:pPr>
          </w:p>
        </w:tc>
        <w:tc>
          <w:tcPr>
            <w:tcW w:w="627"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Total</w:t>
            </w:r>
          </w:p>
        </w:tc>
        <w:tc>
          <w:tcPr>
            <w:tcW w:w="1045"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Mujeres</w:t>
            </w:r>
          </w:p>
        </w:tc>
        <w:tc>
          <w:tcPr>
            <w:tcW w:w="836"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Porcentaje de mujeres</w:t>
            </w:r>
          </w:p>
        </w:tc>
        <w:tc>
          <w:tcPr>
            <w:tcW w:w="627"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Total</w:t>
            </w:r>
          </w:p>
        </w:tc>
        <w:tc>
          <w:tcPr>
            <w:tcW w:w="836"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 xml:space="preserve">Mujeres </w:t>
            </w:r>
          </w:p>
        </w:tc>
        <w:tc>
          <w:tcPr>
            <w:tcW w:w="836"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Porcentaje de mujeres</w:t>
            </w:r>
          </w:p>
        </w:tc>
        <w:tc>
          <w:tcPr>
            <w:tcW w:w="627"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Total</w:t>
            </w:r>
          </w:p>
        </w:tc>
        <w:tc>
          <w:tcPr>
            <w:tcW w:w="627"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Mujeres</w:t>
            </w:r>
          </w:p>
        </w:tc>
        <w:tc>
          <w:tcPr>
            <w:tcW w:w="1045" w:type="dxa"/>
            <w:tcBorders>
              <w:top w:val="single" w:sz="4" w:space="0" w:color="auto"/>
              <w:bottom w:val="single" w:sz="12" w:space="0" w:color="auto"/>
            </w:tcBorders>
            <w:vAlign w:val="bottom"/>
          </w:tcPr>
          <w:p w:rsidR="00384C5C" w:rsidRPr="004222F8" w:rsidRDefault="00384C5C" w:rsidP="009C6D48">
            <w:pPr>
              <w:spacing w:before="80" w:after="80" w:line="170" w:lineRule="exact"/>
              <w:jc w:val="right"/>
              <w:rPr>
                <w:b/>
                <w:bCs/>
                <w:i/>
                <w:sz w:val="14"/>
                <w:szCs w:val="14"/>
              </w:rPr>
            </w:pPr>
            <w:r w:rsidRPr="004222F8">
              <w:rPr>
                <w:b/>
                <w:bCs/>
                <w:i/>
                <w:sz w:val="14"/>
                <w:szCs w:val="14"/>
              </w:rPr>
              <w:t>Porcentaje de mujeres</w:t>
            </w:r>
          </w:p>
        </w:tc>
      </w:tr>
      <w:tr w:rsidR="00384C5C" w:rsidRPr="001303D2">
        <w:tblPrEx>
          <w:tblCellMar>
            <w:top w:w="0" w:type="dxa"/>
            <w:bottom w:w="0" w:type="dxa"/>
          </w:tblCellMar>
        </w:tblPrEx>
        <w:trPr>
          <w:cantSplit/>
          <w:trHeight w:val="115"/>
        </w:trPr>
        <w:tc>
          <w:tcPr>
            <w:tcW w:w="2717" w:type="dxa"/>
            <w:tcBorders>
              <w:top w:val="single" w:sz="12" w:space="0" w:color="auto"/>
            </w:tcBorders>
          </w:tcPr>
          <w:p w:rsidR="00384C5C" w:rsidRPr="001303D2" w:rsidRDefault="00384C5C" w:rsidP="009C6D48">
            <w:pPr>
              <w:rPr>
                <w:color w:val="000000"/>
                <w:sz w:val="24"/>
                <w:szCs w:val="24"/>
              </w:rPr>
            </w:pPr>
          </w:p>
        </w:tc>
        <w:tc>
          <w:tcPr>
            <w:tcW w:w="627" w:type="dxa"/>
            <w:tcBorders>
              <w:top w:val="single" w:sz="12" w:space="0" w:color="auto"/>
            </w:tcBorders>
          </w:tcPr>
          <w:p w:rsidR="00384C5C" w:rsidRPr="001303D2" w:rsidRDefault="00384C5C" w:rsidP="009C6D48">
            <w:pPr>
              <w:rPr>
                <w:b/>
                <w:color w:val="000000"/>
                <w:sz w:val="24"/>
                <w:szCs w:val="24"/>
              </w:rPr>
            </w:pPr>
          </w:p>
        </w:tc>
        <w:tc>
          <w:tcPr>
            <w:tcW w:w="1045" w:type="dxa"/>
            <w:tcBorders>
              <w:top w:val="single" w:sz="12" w:space="0" w:color="auto"/>
            </w:tcBorders>
          </w:tcPr>
          <w:p w:rsidR="00384C5C" w:rsidRPr="001303D2" w:rsidRDefault="00384C5C" w:rsidP="009C6D48">
            <w:pPr>
              <w:rPr>
                <w:b/>
                <w:color w:val="000000"/>
                <w:sz w:val="24"/>
                <w:szCs w:val="24"/>
              </w:rPr>
            </w:pPr>
          </w:p>
        </w:tc>
        <w:tc>
          <w:tcPr>
            <w:tcW w:w="836" w:type="dxa"/>
            <w:tcBorders>
              <w:top w:val="single" w:sz="12" w:space="0" w:color="auto"/>
            </w:tcBorders>
          </w:tcPr>
          <w:p w:rsidR="00384C5C" w:rsidRPr="001303D2" w:rsidRDefault="00384C5C" w:rsidP="009C6D48">
            <w:pPr>
              <w:jc w:val="center"/>
              <w:rPr>
                <w:b/>
                <w:color w:val="000000"/>
                <w:sz w:val="24"/>
                <w:szCs w:val="24"/>
              </w:rPr>
            </w:pPr>
          </w:p>
        </w:tc>
        <w:tc>
          <w:tcPr>
            <w:tcW w:w="627" w:type="dxa"/>
            <w:tcBorders>
              <w:top w:val="single" w:sz="12" w:space="0" w:color="auto"/>
            </w:tcBorders>
          </w:tcPr>
          <w:p w:rsidR="00384C5C" w:rsidRPr="001303D2" w:rsidRDefault="00384C5C" w:rsidP="009C6D48">
            <w:pPr>
              <w:jc w:val="right"/>
              <w:rPr>
                <w:b/>
                <w:color w:val="000000"/>
                <w:sz w:val="24"/>
                <w:szCs w:val="24"/>
              </w:rPr>
            </w:pPr>
          </w:p>
        </w:tc>
        <w:tc>
          <w:tcPr>
            <w:tcW w:w="836" w:type="dxa"/>
            <w:tcBorders>
              <w:top w:val="single" w:sz="12" w:space="0" w:color="auto"/>
            </w:tcBorders>
          </w:tcPr>
          <w:p w:rsidR="00384C5C" w:rsidRPr="001303D2" w:rsidRDefault="00384C5C" w:rsidP="009C6D48">
            <w:pPr>
              <w:jc w:val="right"/>
              <w:rPr>
                <w:b/>
                <w:color w:val="000000"/>
                <w:sz w:val="24"/>
                <w:szCs w:val="24"/>
              </w:rPr>
            </w:pPr>
          </w:p>
        </w:tc>
        <w:tc>
          <w:tcPr>
            <w:tcW w:w="836" w:type="dxa"/>
            <w:tcBorders>
              <w:top w:val="single" w:sz="12" w:space="0" w:color="auto"/>
            </w:tcBorders>
          </w:tcPr>
          <w:p w:rsidR="00384C5C" w:rsidRPr="001303D2" w:rsidRDefault="00384C5C" w:rsidP="009C6D48">
            <w:pPr>
              <w:jc w:val="center"/>
              <w:rPr>
                <w:b/>
                <w:color w:val="000000"/>
                <w:sz w:val="24"/>
                <w:szCs w:val="24"/>
              </w:rPr>
            </w:pPr>
          </w:p>
        </w:tc>
        <w:tc>
          <w:tcPr>
            <w:tcW w:w="627" w:type="dxa"/>
            <w:tcBorders>
              <w:top w:val="single" w:sz="12" w:space="0" w:color="auto"/>
            </w:tcBorders>
          </w:tcPr>
          <w:p w:rsidR="00384C5C" w:rsidRPr="001303D2" w:rsidRDefault="00384C5C" w:rsidP="009C6D48">
            <w:pPr>
              <w:jc w:val="right"/>
              <w:rPr>
                <w:b/>
                <w:color w:val="000000"/>
                <w:sz w:val="24"/>
                <w:szCs w:val="24"/>
              </w:rPr>
            </w:pPr>
          </w:p>
        </w:tc>
        <w:tc>
          <w:tcPr>
            <w:tcW w:w="627" w:type="dxa"/>
            <w:tcBorders>
              <w:top w:val="single" w:sz="12" w:space="0" w:color="auto"/>
            </w:tcBorders>
          </w:tcPr>
          <w:p w:rsidR="00384C5C" w:rsidRPr="001303D2" w:rsidRDefault="00384C5C" w:rsidP="009C6D48">
            <w:pPr>
              <w:jc w:val="right"/>
              <w:rPr>
                <w:b/>
                <w:color w:val="000000"/>
                <w:sz w:val="24"/>
                <w:szCs w:val="24"/>
              </w:rPr>
            </w:pPr>
          </w:p>
        </w:tc>
        <w:tc>
          <w:tcPr>
            <w:tcW w:w="1045" w:type="dxa"/>
            <w:tcBorders>
              <w:top w:val="single" w:sz="12" w:space="0" w:color="auto"/>
            </w:tcBorders>
          </w:tcPr>
          <w:p w:rsidR="00384C5C" w:rsidRPr="001303D2" w:rsidRDefault="00384C5C" w:rsidP="009C6D48">
            <w:pPr>
              <w:jc w:val="center"/>
              <w:rPr>
                <w:b/>
                <w:color w:val="000000"/>
                <w:sz w:val="24"/>
                <w:szCs w:val="24"/>
              </w:rPr>
            </w:pPr>
          </w:p>
        </w:tc>
      </w:tr>
      <w:tr w:rsidR="00384C5C" w:rsidRPr="001303D2">
        <w:tblPrEx>
          <w:tblCellMar>
            <w:top w:w="0" w:type="dxa"/>
            <w:bottom w:w="0" w:type="dxa"/>
          </w:tblCellMar>
        </w:tblPrEx>
        <w:trPr>
          <w:cantSplit/>
          <w:trHeight w:val="276"/>
        </w:trPr>
        <w:tc>
          <w:tcPr>
            <w:tcW w:w="2717" w:type="dxa"/>
          </w:tcPr>
          <w:p w:rsidR="00384C5C" w:rsidRPr="00D311D3" w:rsidRDefault="00384C5C" w:rsidP="009C6D48">
            <w:pPr>
              <w:spacing w:before="40" w:after="40" w:line="210" w:lineRule="exact"/>
              <w:rPr>
                <w:b/>
                <w:sz w:val="17"/>
                <w:szCs w:val="17"/>
              </w:rPr>
            </w:pPr>
            <w:r w:rsidRPr="00D311D3">
              <w:rPr>
                <w:b/>
                <w:sz w:val="17"/>
                <w:szCs w:val="17"/>
              </w:rPr>
              <w:t>Total</w:t>
            </w:r>
          </w:p>
        </w:tc>
        <w:tc>
          <w:tcPr>
            <w:tcW w:w="627" w:type="dxa"/>
          </w:tcPr>
          <w:p w:rsidR="00384C5C" w:rsidRPr="00517139" w:rsidRDefault="00384C5C" w:rsidP="009C6D48">
            <w:pPr>
              <w:spacing w:before="40" w:after="40" w:line="210" w:lineRule="exact"/>
              <w:jc w:val="right"/>
              <w:rPr>
                <w:b/>
                <w:sz w:val="17"/>
                <w:szCs w:val="17"/>
              </w:rPr>
            </w:pPr>
            <w:r w:rsidRPr="00517139">
              <w:rPr>
                <w:b/>
                <w:sz w:val="17"/>
                <w:szCs w:val="17"/>
              </w:rPr>
              <w:t>99</w:t>
            </w:r>
            <w:r>
              <w:rPr>
                <w:b/>
                <w:sz w:val="17"/>
                <w:szCs w:val="17"/>
              </w:rPr>
              <w:t xml:space="preserve"> </w:t>
            </w:r>
            <w:r w:rsidRPr="00517139">
              <w:rPr>
                <w:b/>
                <w:sz w:val="17"/>
                <w:szCs w:val="17"/>
              </w:rPr>
              <w:t>607</w:t>
            </w:r>
          </w:p>
        </w:tc>
        <w:tc>
          <w:tcPr>
            <w:tcW w:w="1045" w:type="dxa"/>
          </w:tcPr>
          <w:p w:rsidR="00384C5C" w:rsidRPr="00517139" w:rsidRDefault="00384C5C" w:rsidP="009C6D48">
            <w:pPr>
              <w:spacing w:before="40" w:after="40" w:line="210" w:lineRule="exact"/>
              <w:jc w:val="right"/>
              <w:rPr>
                <w:b/>
                <w:sz w:val="17"/>
                <w:szCs w:val="17"/>
              </w:rPr>
            </w:pPr>
            <w:r w:rsidRPr="00517139">
              <w:rPr>
                <w:b/>
                <w:sz w:val="17"/>
                <w:szCs w:val="17"/>
              </w:rPr>
              <w:t>51</w:t>
            </w:r>
            <w:r>
              <w:rPr>
                <w:b/>
                <w:sz w:val="17"/>
                <w:szCs w:val="17"/>
              </w:rPr>
              <w:t xml:space="preserve"> </w:t>
            </w:r>
            <w:r w:rsidRPr="00517139">
              <w:rPr>
                <w:b/>
                <w:sz w:val="17"/>
                <w:szCs w:val="17"/>
              </w:rPr>
              <w:t>378</w:t>
            </w:r>
          </w:p>
        </w:tc>
        <w:tc>
          <w:tcPr>
            <w:tcW w:w="836" w:type="dxa"/>
          </w:tcPr>
          <w:p w:rsidR="00384C5C" w:rsidRPr="00517139" w:rsidRDefault="00384C5C" w:rsidP="009C6D48">
            <w:pPr>
              <w:spacing w:before="40" w:after="40" w:line="210" w:lineRule="exact"/>
              <w:jc w:val="right"/>
              <w:rPr>
                <w:b/>
                <w:sz w:val="17"/>
                <w:szCs w:val="17"/>
              </w:rPr>
            </w:pPr>
            <w:r w:rsidRPr="00517139">
              <w:rPr>
                <w:b/>
                <w:sz w:val="17"/>
                <w:szCs w:val="17"/>
              </w:rPr>
              <w:t>51,6</w:t>
            </w:r>
          </w:p>
        </w:tc>
        <w:tc>
          <w:tcPr>
            <w:tcW w:w="627" w:type="dxa"/>
          </w:tcPr>
          <w:p w:rsidR="00384C5C" w:rsidRPr="00517139" w:rsidRDefault="00384C5C" w:rsidP="009C6D48">
            <w:pPr>
              <w:spacing w:before="40" w:after="40" w:line="210" w:lineRule="exact"/>
              <w:jc w:val="right"/>
              <w:rPr>
                <w:b/>
                <w:sz w:val="17"/>
                <w:szCs w:val="17"/>
              </w:rPr>
            </w:pPr>
            <w:r w:rsidRPr="00517139">
              <w:rPr>
                <w:b/>
                <w:sz w:val="17"/>
                <w:szCs w:val="17"/>
              </w:rPr>
              <w:t>95</w:t>
            </w:r>
            <w:r>
              <w:rPr>
                <w:b/>
                <w:sz w:val="17"/>
                <w:szCs w:val="17"/>
              </w:rPr>
              <w:t xml:space="preserve"> </w:t>
            </w:r>
            <w:r w:rsidRPr="00517139">
              <w:rPr>
                <w:b/>
                <w:sz w:val="17"/>
                <w:szCs w:val="17"/>
              </w:rPr>
              <w:t>993</w:t>
            </w:r>
          </w:p>
        </w:tc>
        <w:tc>
          <w:tcPr>
            <w:tcW w:w="836" w:type="dxa"/>
          </w:tcPr>
          <w:p w:rsidR="00384C5C" w:rsidRPr="00517139" w:rsidRDefault="00384C5C" w:rsidP="009C6D48">
            <w:pPr>
              <w:spacing w:before="40" w:after="40" w:line="210" w:lineRule="exact"/>
              <w:jc w:val="right"/>
              <w:rPr>
                <w:b/>
                <w:sz w:val="17"/>
                <w:szCs w:val="17"/>
              </w:rPr>
            </w:pPr>
            <w:r w:rsidRPr="00517139">
              <w:rPr>
                <w:b/>
                <w:sz w:val="17"/>
                <w:szCs w:val="17"/>
              </w:rPr>
              <w:t>50</w:t>
            </w:r>
            <w:r>
              <w:rPr>
                <w:b/>
                <w:sz w:val="17"/>
                <w:szCs w:val="17"/>
              </w:rPr>
              <w:t xml:space="preserve"> </w:t>
            </w:r>
            <w:r w:rsidRPr="00517139">
              <w:rPr>
                <w:b/>
                <w:sz w:val="17"/>
                <w:szCs w:val="17"/>
              </w:rPr>
              <w:t>324</w:t>
            </w:r>
          </w:p>
        </w:tc>
        <w:tc>
          <w:tcPr>
            <w:tcW w:w="836" w:type="dxa"/>
          </w:tcPr>
          <w:p w:rsidR="00384C5C" w:rsidRPr="00517139" w:rsidRDefault="00384C5C" w:rsidP="009C6D48">
            <w:pPr>
              <w:spacing w:before="40" w:after="40" w:line="210" w:lineRule="exact"/>
              <w:jc w:val="right"/>
              <w:rPr>
                <w:b/>
                <w:sz w:val="17"/>
                <w:szCs w:val="17"/>
              </w:rPr>
            </w:pPr>
            <w:r w:rsidRPr="00517139">
              <w:rPr>
                <w:b/>
                <w:sz w:val="17"/>
                <w:szCs w:val="17"/>
              </w:rPr>
              <w:t>52,4</w:t>
            </w:r>
          </w:p>
        </w:tc>
        <w:tc>
          <w:tcPr>
            <w:tcW w:w="627" w:type="dxa"/>
          </w:tcPr>
          <w:p w:rsidR="00384C5C" w:rsidRPr="00517139" w:rsidRDefault="00384C5C" w:rsidP="009C6D48">
            <w:pPr>
              <w:spacing w:before="40" w:after="40" w:line="210" w:lineRule="exact"/>
              <w:jc w:val="right"/>
              <w:rPr>
                <w:b/>
                <w:sz w:val="17"/>
                <w:szCs w:val="17"/>
              </w:rPr>
            </w:pPr>
            <w:r w:rsidRPr="00517139">
              <w:rPr>
                <w:b/>
                <w:sz w:val="17"/>
                <w:szCs w:val="17"/>
              </w:rPr>
              <w:t>90</w:t>
            </w:r>
            <w:r>
              <w:rPr>
                <w:b/>
                <w:sz w:val="17"/>
                <w:szCs w:val="17"/>
              </w:rPr>
              <w:t xml:space="preserve"> </w:t>
            </w:r>
            <w:r w:rsidRPr="00517139">
              <w:rPr>
                <w:b/>
                <w:sz w:val="17"/>
                <w:szCs w:val="17"/>
              </w:rPr>
              <w:t>728</w:t>
            </w:r>
          </w:p>
        </w:tc>
        <w:tc>
          <w:tcPr>
            <w:tcW w:w="627" w:type="dxa"/>
          </w:tcPr>
          <w:p w:rsidR="00384C5C" w:rsidRPr="00517139" w:rsidRDefault="00384C5C" w:rsidP="009C6D48">
            <w:pPr>
              <w:spacing w:before="40" w:after="40" w:line="210" w:lineRule="exact"/>
              <w:jc w:val="right"/>
              <w:rPr>
                <w:b/>
                <w:sz w:val="17"/>
                <w:szCs w:val="17"/>
              </w:rPr>
            </w:pPr>
            <w:r w:rsidRPr="00517139">
              <w:rPr>
                <w:b/>
                <w:sz w:val="17"/>
                <w:szCs w:val="17"/>
              </w:rPr>
              <w:t>47</w:t>
            </w:r>
            <w:r>
              <w:rPr>
                <w:b/>
                <w:sz w:val="17"/>
                <w:szCs w:val="17"/>
              </w:rPr>
              <w:t xml:space="preserve"> </w:t>
            </w:r>
            <w:r w:rsidRPr="00517139">
              <w:rPr>
                <w:b/>
                <w:sz w:val="17"/>
                <w:szCs w:val="17"/>
              </w:rPr>
              <w:t>817</w:t>
            </w:r>
          </w:p>
        </w:tc>
        <w:tc>
          <w:tcPr>
            <w:tcW w:w="1045" w:type="dxa"/>
          </w:tcPr>
          <w:p w:rsidR="00384C5C" w:rsidRPr="00517139" w:rsidRDefault="00384C5C" w:rsidP="009C6D48">
            <w:pPr>
              <w:spacing w:before="40" w:after="40" w:line="210" w:lineRule="exact"/>
              <w:jc w:val="right"/>
              <w:rPr>
                <w:b/>
                <w:sz w:val="17"/>
                <w:szCs w:val="17"/>
              </w:rPr>
            </w:pPr>
            <w:r w:rsidRPr="00517139">
              <w:rPr>
                <w:b/>
                <w:sz w:val="17"/>
                <w:szCs w:val="17"/>
              </w:rPr>
              <w:t>52,7</w:t>
            </w:r>
          </w:p>
        </w:tc>
      </w:tr>
      <w:tr w:rsidR="00384C5C" w:rsidRPr="001303D2">
        <w:tblPrEx>
          <w:tblCellMar>
            <w:top w:w="0" w:type="dxa"/>
            <w:bottom w:w="0" w:type="dxa"/>
          </w:tblCellMar>
        </w:tblPrEx>
        <w:trPr>
          <w:cantSplit/>
          <w:trHeight w:val="262"/>
        </w:trPr>
        <w:tc>
          <w:tcPr>
            <w:tcW w:w="2717" w:type="dxa"/>
          </w:tcPr>
          <w:p w:rsidR="00384C5C" w:rsidRPr="00517139" w:rsidRDefault="00384C5C" w:rsidP="009C6D48">
            <w:pPr>
              <w:spacing w:before="40" w:after="40" w:line="210" w:lineRule="exact"/>
              <w:rPr>
                <w:sz w:val="17"/>
                <w:szCs w:val="17"/>
              </w:rPr>
            </w:pPr>
            <w:r w:rsidRPr="00517139">
              <w:rPr>
                <w:sz w:val="17"/>
                <w:szCs w:val="17"/>
              </w:rPr>
              <w:t>Hasta 18</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359</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147</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41,0</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285</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135</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47,4</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270</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129</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47,8</w:t>
            </w:r>
          </w:p>
        </w:tc>
      </w:tr>
      <w:tr w:rsidR="00384C5C" w:rsidRPr="001303D2">
        <w:tblPrEx>
          <w:tblCellMar>
            <w:top w:w="0" w:type="dxa"/>
            <w:bottom w:w="0" w:type="dxa"/>
          </w:tblCellMar>
        </w:tblPrEx>
        <w:trPr>
          <w:cantSplit/>
          <w:trHeight w:val="247"/>
        </w:trPr>
        <w:tc>
          <w:tcPr>
            <w:tcW w:w="2717" w:type="dxa"/>
          </w:tcPr>
          <w:p w:rsidR="00384C5C" w:rsidRPr="00517139" w:rsidRDefault="00384C5C" w:rsidP="009C6D48">
            <w:pPr>
              <w:spacing w:before="40" w:after="40" w:line="210" w:lineRule="exact"/>
              <w:rPr>
                <w:sz w:val="17"/>
                <w:szCs w:val="17"/>
              </w:rPr>
            </w:pPr>
            <w:r w:rsidRPr="00517139">
              <w:rPr>
                <w:sz w:val="17"/>
                <w:szCs w:val="17"/>
              </w:rPr>
              <w:t xml:space="preserve">Más de 18 hasta 25 </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21</w:t>
            </w:r>
            <w:r>
              <w:rPr>
                <w:sz w:val="17"/>
                <w:szCs w:val="17"/>
              </w:rPr>
              <w:t xml:space="preserve"> </w:t>
            </w:r>
            <w:r w:rsidRPr="00517139">
              <w:rPr>
                <w:sz w:val="17"/>
                <w:szCs w:val="17"/>
              </w:rPr>
              <w:t>828</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11</w:t>
            </w:r>
            <w:r>
              <w:rPr>
                <w:sz w:val="17"/>
                <w:szCs w:val="17"/>
              </w:rPr>
              <w:t xml:space="preserve"> </w:t>
            </w:r>
            <w:r w:rsidRPr="00517139">
              <w:rPr>
                <w:sz w:val="17"/>
                <w:szCs w:val="17"/>
              </w:rPr>
              <w:t>594</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53,1</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22</w:t>
            </w:r>
            <w:r>
              <w:rPr>
                <w:sz w:val="17"/>
                <w:szCs w:val="17"/>
              </w:rPr>
              <w:t xml:space="preserve"> </w:t>
            </w:r>
            <w:r w:rsidRPr="00517139">
              <w:rPr>
                <w:sz w:val="17"/>
                <w:szCs w:val="17"/>
              </w:rPr>
              <w:t>206</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11</w:t>
            </w:r>
            <w:r>
              <w:rPr>
                <w:sz w:val="17"/>
                <w:szCs w:val="17"/>
              </w:rPr>
              <w:t xml:space="preserve"> </w:t>
            </w:r>
            <w:r w:rsidRPr="00517139">
              <w:rPr>
                <w:sz w:val="17"/>
                <w:szCs w:val="17"/>
              </w:rPr>
              <w:t>597</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52,2</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20</w:t>
            </w:r>
            <w:r>
              <w:rPr>
                <w:sz w:val="17"/>
                <w:szCs w:val="17"/>
              </w:rPr>
              <w:t xml:space="preserve"> </w:t>
            </w:r>
            <w:r w:rsidRPr="00517139">
              <w:rPr>
                <w:sz w:val="17"/>
                <w:szCs w:val="17"/>
              </w:rPr>
              <w:t>437</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705</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52,4</w:t>
            </w:r>
          </w:p>
        </w:tc>
      </w:tr>
      <w:tr w:rsidR="00384C5C" w:rsidRPr="001303D2">
        <w:tblPrEx>
          <w:tblCellMar>
            <w:top w:w="0" w:type="dxa"/>
            <w:bottom w:w="0" w:type="dxa"/>
          </w:tblCellMar>
        </w:tblPrEx>
        <w:trPr>
          <w:cantSplit/>
          <w:trHeight w:val="247"/>
        </w:trPr>
        <w:tc>
          <w:tcPr>
            <w:tcW w:w="2717" w:type="dxa"/>
          </w:tcPr>
          <w:p w:rsidR="00384C5C" w:rsidRPr="00517139" w:rsidRDefault="00384C5C" w:rsidP="009C6D48">
            <w:pPr>
              <w:spacing w:before="40" w:after="40" w:line="210" w:lineRule="exact"/>
              <w:rPr>
                <w:sz w:val="17"/>
                <w:szCs w:val="17"/>
              </w:rPr>
            </w:pPr>
            <w:r w:rsidRPr="00517139">
              <w:rPr>
                <w:sz w:val="17"/>
                <w:szCs w:val="17"/>
              </w:rPr>
              <w:t xml:space="preserve">Más de 25 hasta 30 </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13</w:t>
            </w:r>
            <w:r>
              <w:rPr>
                <w:sz w:val="17"/>
                <w:szCs w:val="17"/>
              </w:rPr>
              <w:t xml:space="preserve"> </w:t>
            </w:r>
            <w:r w:rsidRPr="00517139">
              <w:rPr>
                <w:sz w:val="17"/>
                <w:szCs w:val="17"/>
              </w:rPr>
              <w:t>471</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7</w:t>
            </w:r>
            <w:r>
              <w:rPr>
                <w:sz w:val="17"/>
                <w:szCs w:val="17"/>
              </w:rPr>
              <w:t xml:space="preserve"> </w:t>
            </w:r>
            <w:r w:rsidRPr="00517139">
              <w:rPr>
                <w:sz w:val="17"/>
                <w:szCs w:val="17"/>
              </w:rPr>
              <w:t>850</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58,3</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14</w:t>
            </w:r>
            <w:r>
              <w:rPr>
                <w:sz w:val="17"/>
                <w:szCs w:val="17"/>
              </w:rPr>
              <w:t xml:space="preserve"> </w:t>
            </w:r>
            <w:r w:rsidRPr="00517139">
              <w:rPr>
                <w:sz w:val="17"/>
                <w:szCs w:val="17"/>
              </w:rPr>
              <w:t>524</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8</w:t>
            </w:r>
            <w:r>
              <w:rPr>
                <w:sz w:val="17"/>
                <w:szCs w:val="17"/>
              </w:rPr>
              <w:t xml:space="preserve"> </w:t>
            </w:r>
            <w:r w:rsidRPr="00517139">
              <w:rPr>
                <w:sz w:val="17"/>
                <w:szCs w:val="17"/>
              </w:rPr>
              <w:t>520</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58,7</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14</w:t>
            </w:r>
            <w:r>
              <w:rPr>
                <w:sz w:val="17"/>
                <w:szCs w:val="17"/>
              </w:rPr>
              <w:t xml:space="preserve"> </w:t>
            </w:r>
            <w:r w:rsidRPr="00517139">
              <w:rPr>
                <w:sz w:val="17"/>
                <w:szCs w:val="17"/>
              </w:rPr>
              <w:t>754</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8</w:t>
            </w:r>
            <w:r>
              <w:rPr>
                <w:sz w:val="17"/>
                <w:szCs w:val="17"/>
              </w:rPr>
              <w:t xml:space="preserve"> </w:t>
            </w:r>
            <w:r w:rsidRPr="00517139">
              <w:rPr>
                <w:sz w:val="17"/>
                <w:szCs w:val="17"/>
              </w:rPr>
              <w:t>637</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58,5</w:t>
            </w:r>
          </w:p>
        </w:tc>
      </w:tr>
      <w:tr w:rsidR="00384C5C" w:rsidRPr="001303D2">
        <w:tblPrEx>
          <w:tblCellMar>
            <w:top w:w="0" w:type="dxa"/>
            <w:bottom w:w="0" w:type="dxa"/>
          </w:tblCellMar>
        </w:tblPrEx>
        <w:trPr>
          <w:cantSplit/>
          <w:trHeight w:val="247"/>
        </w:trPr>
        <w:tc>
          <w:tcPr>
            <w:tcW w:w="2717" w:type="dxa"/>
          </w:tcPr>
          <w:p w:rsidR="00384C5C" w:rsidRPr="00517139" w:rsidRDefault="00384C5C" w:rsidP="009C6D48">
            <w:pPr>
              <w:spacing w:before="40" w:after="40" w:line="210" w:lineRule="exact"/>
              <w:rPr>
                <w:sz w:val="17"/>
                <w:szCs w:val="17"/>
              </w:rPr>
            </w:pPr>
            <w:r w:rsidRPr="00517139">
              <w:rPr>
                <w:sz w:val="17"/>
                <w:szCs w:val="17"/>
              </w:rPr>
              <w:t xml:space="preserve">Más de 30 hasta 40 </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17</w:t>
            </w:r>
            <w:r>
              <w:rPr>
                <w:sz w:val="17"/>
                <w:szCs w:val="17"/>
              </w:rPr>
              <w:t xml:space="preserve"> </w:t>
            </w:r>
            <w:r w:rsidRPr="00517139">
              <w:rPr>
                <w:sz w:val="17"/>
                <w:szCs w:val="17"/>
              </w:rPr>
              <w:t>643</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134</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57,4</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17</w:t>
            </w:r>
            <w:r>
              <w:rPr>
                <w:sz w:val="17"/>
                <w:szCs w:val="17"/>
              </w:rPr>
              <w:t xml:space="preserve"> </w:t>
            </w:r>
            <w:r w:rsidRPr="00517139">
              <w:rPr>
                <w:sz w:val="17"/>
                <w:szCs w:val="17"/>
              </w:rPr>
              <w:t>700</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294</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58,2</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16</w:t>
            </w:r>
            <w:r>
              <w:rPr>
                <w:sz w:val="17"/>
                <w:szCs w:val="17"/>
              </w:rPr>
              <w:t xml:space="preserve"> </w:t>
            </w:r>
            <w:r w:rsidRPr="00517139">
              <w:rPr>
                <w:sz w:val="17"/>
                <w:szCs w:val="17"/>
              </w:rPr>
              <w:t>917</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9</w:t>
            </w:r>
            <w:r>
              <w:rPr>
                <w:sz w:val="17"/>
                <w:szCs w:val="17"/>
              </w:rPr>
              <w:t xml:space="preserve"> </w:t>
            </w:r>
            <w:r w:rsidRPr="00517139">
              <w:rPr>
                <w:sz w:val="17"/>
                <w:szCs w:val="17"/>
              </w:rPr>
              <w:t>926</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58,7</w:t>
            </w:r>
          </w:p>
        </w:tc>
      </w:tr>
      <w:tr w:rsidR="00384C5C" w:rsidRPr="001303D2">
        <w:tblPrEx>
          <w:tblCellMar>
            <w:top w:w="0" w:type="dxa"/>
            <w:bottom w:w="0" w:type="dxa"/>
          </w:tblCellMar>
        </w:tblPrEx>
        <w:trPr>
          <w:cantSplit/>
          <w:trHeight w:val="247"/>
        </w:trPr>
        <w:tc>
          <w:tcPr>
            <w:tcW w:w="2717" w:type="dxa"/>
          </w:tcPr>
          <w:p w:rsidR="00384C5C" w:rsidRPr="00517139" w:rsidRDefault="00384C5C" w:rsidP="009C6D48">
            <w:pPr>
              <w:spacing w:before="40" w:after="40" w:line="210" w:lineRule="exact"/>
              <w:rPr>
                <w:sz w:val="17"/>
                <w:szCs w:val="17"/>
              </w:rPr>
            </w:pPr>
            <w:r w:rsidRPr="00517139">
              <w:rPr>
                <w:sz w:val="17"/>
                <w:szCs w:val="17"/>
              </w:rPr>
              <w:t xml:space="preserve">Más de 40 hasta 50 </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23</w:t>
            </w:r>
            <w:r>
              <w:rPr>
                <w:sz w:val="17"/>
                <w:szCs w:val="17"/>
              </w:rPr>
              <w:t xml:space="preserve"> </w:t>
            </w:r>
            <w:r w:rsidRPr="00517139">
              <w:rPr>
                <w:sz w:val="17"/>
                <w:szCs w:val="17"/>
              </w:rPr>
              <w:t>455</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12</w:t>
            </w:r>
            <w:r>
              <w:rPr>
                <w:sz w:val="17"/>
                <w:szCs w:val="17"/>
              </w:rPr>
              <w:t xml:space="preserve"> </w:t>
            </w:r>
            <w:r w:rsidRPr="00517139">
              <w:rPr>
                <w:sz w:val="17"/>
                <w:szCs w:val="17"/>
              </w:rPr>
              <w:t>393</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52,8</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21</w:t>
            </w:r>
            <w:r>
              <w:rPr>
                <w:sz w:val="17"/>
                <w:szCs w:val="17"/>
              </w:rPr>
              <w:t xml:space="preserve"> </w:t>
            </w:r>
            <w:r w:rsidRPr="00517139">
              <w:rPr>
                <w:sz w:val="17"/>
                <w:szCs w:val="17"/>
              </w:rPr>
              <w:t>326</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11</w:t>
            </w:r>
            <w:r>
              <w:rPr>
                <w:sz w:val="17"/>
                <w:szCs w:val="17"/>
              </w:rPr>
              <w:t xml:space="preserve"> </w:t>
            </w:r>
            <w:r w:rsidRPr="00517139">
              <w:rPr>
                <w:sz w:val="17"/>
                <w:szCs w:val="17"/>
              </w:rPr>
              <w:t>697</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54,8</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19</w:t>
            </w:r>
            <w:r>
              <w:rPr>
                <w:sz w:val="17"/>
                <w:szCs w:val="17"/>
              </w:rPr>
              <w:t xml:space="preserve"> </w:t>
            </w:r>
            <w:r w:rsidRPr="00517139">
              <w:rPr>
                <w:sz w:val="17"/>
                <w:szCs w:val="17"/>
              </w:rPr>
              <w:t>408</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10</w:t>
            </w:r>
            <w:r>
              <w:rPr>
                <w:sz w:val="17"/>
                <w:szCs w:val="17"/>
              </w:rPr>
              <w:t xml:space="preserve"> </w:t>
            </w:r>
            <w:r w:rsidRPr="00517139">
              <w:rPr>
                <w:sz w:val="17"/>
                <w:szCs w:val="17"/>
              </w:rPr>
              <w:t>845</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55,9</w:t>
            </w:r>
          </w:p>
        </w:tc>
      </w:tr>
      <w:tr w:rsidR="00384C5C" w:rsidRPr="001303D2">
        <w:tblPrEx>
          <w:tblCellMar>
            <w:top w:w="0" w:type="dxa"/>
            <w:bottom w:w="0" w:type="dxa"/>
          </w:tblCellMar>
        </w:tblPrEx>
        <w:trPr>
          <w:cantSplit/>
          <w:trHeight w:val="247"/>
        </w:trPr>
        <w:tc>
          <w:tcPr>
            <w:tcW w:w="2717" w:type="dxa"/>
          </w:tcPr>
          <w:p w:rsidR="00384C5C" w:rsidRPr="00517139" w:rsidRDefault="00384C5C" w:rsidP="009C6D48">
            <w:pPr>
              <w:spacing w:before="40" w:after="40" w:line="210" w:lineRule="exact"/>
              <w:rPr>
                <w:sz w:val="17"/>
                <w:szCs w:val="17"/>
              </w:rPr>
            </w:pPr>
            <w:r w:rsidRPr="00517139">
              <w:rPr>
                <w:sz w:val="17"/>
                <w:szCs w:val="17"/>
              </w:rPr>
              <w:t xml:space="preserve">Más de 50 hasta 60 </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21</w:t>
            </w:r>
            <w:r>
              <w:rPr>
                <w:sz w:val="17"/>
                <w:szCs w:val="17"/>
              </w:rPr>
              <w:t xml:space="preserve"> </w:t>
            </w:r>
            <w:r w:rsidRPr="00517139">
              <w:rPr>
                <w:sz w:val="17"/>
                <w:szCs w:val="17"/>
              </w:rPr>
              <w:t>628</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9</w:t>
            </w:r>
            <w:r>
              <w:rPr>
                <w:sz w:val="17"/>
                <w:szCs w:val="17"/>
              </w:rPr>
              <w:t xml:space="preserve"> </w:t>
            </w:r>
            <w:r w:rsidRPr="00517139">
              <w:rPr>
                <w:sz w:val="17"/>
                <w:szCs w:val="17"/>
              </w:rPr>
              <w:t>142</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42,3</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19</w:t>
            </w:r>
            <w:r>
              <w:rPr>
                <w:sz w:val="17"/>
                <w:szCs w:val="17"/>
              </w:rPr>
              <w:t xml:space="preserve"> </w:t>
            </w:r>
            <w:r w:rsidRPr="00517139">
              <w:rPr>
                <w:sz w:val="17"/>
                <w:szCs w:val="17"/>
              </w:rPr>
              <w:t>052</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8</w:t>
            </w:r>
            <w:r>
              <w:rPr>
                <w:sz w:val="17"/>
                <w:szCs w:val="17"/>
              </w:rPr>
              <w:t xml:space="preserve"> </w:t>
            </w:r>
            <w:r w:rsidRPr="00517139">
              <w:rPr>
                <w:sz w:val="17"/>
                <w:szCs w:val="17"/>
              </w:rPr>
              <w:t>009</w:t>
            </w:r>
          </w:p>
        </w:tc>
        <w:tc>
          <w:tcPr>
            <w:tcW w:w="836" w:type="dxa"/>
          </w:tcPr>
          <w:p w:rsidR="00384C5C" w:rsidRPr="00517139" w:rsidRDefault="00384C5C" w:rsidP="009C6D48">
            <w:pPr>
              <w:spacing w:before="40" w:after="40" w:line="210" w:lineRule="exact"/>
              <w:jc w:val="right"/>
              <w:rPr>
                <w:sz w:val="17"/>
                <w:szCs w:val="17"/>
              </w:rPr>
            </w:pPr>
            <w:r w:rsidRPr="00517139">
              <w:rPr>
                <w:sz w:val="17"/>
                <w:szCs w:val="17"/>
              </w:rPr>
              <w:t>42,0</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18</w:t>
            </w:r>
            <w:r>
              <w:rPr>
                <w:sz w:val="17"/>
                <w:szCs w:val="17"/>
              </w:rPr>
              <w:t xml:space="preserve"> </w:t>
            </w:r>
            <w:r w:rsidRPr="00517139">
              <w:rPr>
                <w:sz w:val="17"/>
                <w:szCs w:val="17"/>
              </w:rPr>
              <w:t>057</w:t>
            </w:r>
          </w:p>
        </w:tc>
        <w:tc>
          <w:tcPr>
            <w:tcW w:w="627" w:type="dxa"/>
          </w:tcPr>
          <w:p w:rsidR="00384C5C" w:rsidRPr="00517139" w:rsidRDefault="00384C5C" w:rsidP="009C6D48">
            <w:pPr>
              <w:spacing w:before="40" w:after="40" w:line="210" w:lineRule="exact"/>
              <w:jc w:val="right"/>
              <w:rPr>
                <w:sz w:val="17"/>
                <w:szCs w:val="17"/>
              </w:rPr>
            </w:pPr>
            <w:r w:rsidRPr="00517139">
              <w:rPr>
                <w:sz w:val="17"/>
                <w:szCs w:val="17"/>
              </w:rPr>
              <w:t>7</w:t>
            </w:r>
            <w:r>
              <w:rPr>
                <w:sz w:val="17"/>
                <w:szCs w:val="17"/>
              </w:rPr>
              <w:t xml:space="preserve"> </w:t>
            </w:r>
            <w:r w:rsidRPr="00517139">
              <w:rPr>
                <w:sz w:val="17"/>
                <w:szCs w:val="17"/>
              </w:rPr>
              <w:t>511</w:t>
            </w:r>
          </w:p>
        </w:tc>
        <w:tc>
          <w:tcPr>
            <w:tcW w:w="1045" w:type="dxa"/>
          </w:tcPr>
          <w:p w:rsidR="00384C5C" w:rsidRPr="00517139" w:rsidRDefault="00384C5C" w:rsidP="009C6D48">
            <w:pPr>
              <w:spacing w:before="40" w:after="40" w:line="210" w:lineRule="exact"/>
              <w:jc w:val="right"/>
              <w:rPr>
                <w:sz w:val="17"/>
                <w:szCs w:val="17"/>
              </w:rPr>
            </w:pPr>
            <w:r w:rsidRPr="00517139">
              <w:rPr>
                <w:sz w:val="17"/>
                <w:szCs w:val="17"/>
              </w:rPr>
              <w:t>41,6</w:t>
            </w:r>
          </w:p>
        </w:tc>
      </w:tr>
      <w:tr w:rsidR="00384C5C" w:rsidRPr="003D2E2E">
        <w:tblPrEx>
          <w:tblCellMar>
            <w:top w:w="0" w:type="dxa"/>
            <w:bottom w:w="0" w:type="dxa"/>
          </w:tblCellMar>
        </w:tblPrEx>
        <w:trPr>
          <w:cantSplit/>
          <w:trHeight w:val="262"/>
        </w:trPr>
        <w:tc>
          <w:tcPr>
            <w:tcW w:w="2717" w:type="dxa"/>
            <w:tcBorders>
              <w:bottom w:val="single" w:sz="12" w:space="0" w:color="auto"/>
            </w:tcBorders>
          </w:tcPr>
          <w:p w:rsidR="00384C5C" w:rsidRPr="00517139" w:rsidRDefault="00384C5C" w:rsidP="009C6D48">
            <w:pPr>
              <w:spacing w:before="40" w:after="80" w:line="210" w:lineRule="exact"/>
              <w:rPr>
                <w:sz w:val="17"/>
                <w:szCs w:val="17"/>
              </w:rPr>
            </w:pPr>
            <w:r w:rsidRPr="00517139">
              <w:rPr>
                <w:sz w:val="17"/>
                <w:szCs w:val="17"/>
              </w:rPr>
              <w:t xml:space="preserve">Más de 60 </w:t>
            </w:r>
          </w:p>
        </w:tc>
        <w:tc>
          <w:tcPr>
            <w:tcW w:w="627"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w:t>
            </w:r>
            <w:r>
              <w:rPr>
                <w:sz w:val="17"/>
                <w:szCs w:val="17"/>
              </w:rPr>
              <w:t xml:space="preserve"> </w:t>
            </w:r>
            <w:r w:rsidRPr="00517139">
              <w:rPr>
                <w:sz w:val="17"/>
                <w:szCs w:val="17"/>
              </w:rPr>
              <w:t>223</w:t>
            </w:r>
          </w:p>
        </w:tc>
        <w:tc>
          <w:tcPr>
            <w:tcW w:w="104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118</w:t>
            </w:r>
          </w:p>
        </w:tc>
        <w:tc>
          <w:tcPr>
            <w:tcW w:w="836"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9,6</w:t>
            </w:r>
          </w:p>
        </w:tc>
        <w:tc>
          <w:tcPr>
            <w:tcW w:w="627"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900</w:t>
            </w:r>
          </w:p>
        </w:tc>
        <w:tc>
          <w:tcPr>
            <w:tcW w:w="836"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72</w:t>
            </w:r>
          </w:p>
        </w:tc>
        <w:tc>
          <w:tcPr>
            <w:tcW w:w="836"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8,0</w:t>
            </w:r>
          </w:p>
        </w:tc>
        <w:tc>
          <w:tcPr>
            <w:tcW w:w="627"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885</w:t>
            </w:r>
          </w:p>
        </w:tc>
        <w:tc>
          <w:tcPr>
            <w:tcW w:w="627"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64</w:t>
            </w:r>
          </w:p>
        </w:tc>
        <w:tc>
          <w:tcPr>
            <w:tcW w:w="104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7,2</w:t>
            </w:r>
          </w:p>
        </w:tc>
      </w:tr>
    </w:tbl>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i/>
          <w:sz w:val="10"/>
          <w:lang w:eastAsia="ja-JP"/>
        </w:rPr>
      </w:pP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209" w:hanging="288"/>
        <w:rPr>
          <w:i/>
          <w:lang w:eastAsia="ja-JP"/>
        </w:rPr>
      </w:pPr>
      <w:r>
        <w:rPr>
          <w:i/>
          <w:lang w:eastAsia="ja-JP"/>
        </w:rPr>
        <w:t xml:space="preserve">     </w:t>
      </w:r>
      <w:r w:rsidRPr="00F50CA4">
        <w:rPr>
          <w:i/>
          <w:lang w:eastAsia="ja-JP"/>
        </w:rPr>
        <w:t>Fuente:</w:t>
      </w:r>
      <w:r w:rsidRPr="00F50CA4">
        <w:rPr>
          <w:lang w:eastAsia="ja-JP"/>
        </w:rPr>
        <w:t xml:space="preserve"> </w:t>
      </w:r>
      <w:r w:rsidRPr="00A02124">
        <w:rPr>
          <w:i/>
          <w:lang w:eastAsia="ja-JP"/>
        </w:rPr>
        <w:t>Informe anual 2002, 2003 y 2004</w:t>
      </w:r>
      <w:r w:rsidRPr="00F50CA4">
        <w:rPr>
          <w:lang w:eastAsia="ja-JP"/>
        </w:rPr>
        <w:t>, Servicio de Empleo de Eslovenia.</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i/>
          <w:sz w:val="10"/>
          <w:lang w:eastAsia="ja-JP"/>
        </w:rPr>
      </w:pP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209" w:hanging="288"/>
        <w:rPr>
          <w:i/>
          <w:sz w:val="10"/>
          <w:lang w:eastAsia="ja-JP"/>
        </w:rPr>
      </w:pPr>
    </w:p>
    <w:p w:rsidR="00384C5C" w:rsidRDefault="00384C5C" w:rsidP="00384C5C">
      <w:pPr>
        <w:pStyle w:val="SingleTxt"/>
        <w:jc w:val="left"/>
        <w:rPr>
          <w:b/>
        </w:rPr>
      </w:pPr>
      <w:r>
        <w:t>Cuadro 40</w:t>
      </w:r>
      <w:r>
        <w:br/>
      </w:r>
      <w:r w:rsidRPr="00CD64C5">
        <w:rPr>
          <w:b/>
        </w:rPr>
        <w:t>Indicadores de personal médico disponible para las mujeres de 15 años o más en los servicios comunitarios de atención sanitaria a mujeres, 2002</w:t>
      </w:r>
    </w:p>
    <w:tbl>
      <w:tblPr>
        <w:tblW w:w="9614" w:type="dxa"/>
        <w:tblInd w:w="70" w:type="dxa"/>
        <w:tblLayout w:type="fixed"/>
        <w:tblCellMar>
          <w:left w:w="70" w:type="dxa"/>
          <w:right w:w="70" w:type="dxa"/>
        </w:tblCellMar>
        <w:tblLook w:val="0000" w:firstRow="0" w:lastRow="0" w:firstColumn="0" w:lastColumn="0" w:noHBand="0" w:noVBand="0"/>
      </w:tblPr>
      <w:tblGrid>
        <w:gridCol w:w="627"/>
        <w:gridCol w:w="836"/>
        <w:gridCol w:w="1417"/>
        <w:gridCol w:w="1260"/>
        <w:gridCol w:w="1080"/>
        <w:gridCol w:w="25"/>
        <w:gridCol w:w="1235"/>
        <w:gridCol w:w="1253"/>
        <w:gridCol w:w="1045"/>
        <w:gridCol w:w="836"/>
      </w:tblGrid>
      <w:tr w:rsidR="00384C5C" w:rsidRPr="00327E5D">
        <w:tblPrEx>
          <w:tblCellMar>
            <w:top w:w="0" w:type="dxa"/>
            <w:bottom w:w="0" w:type="dxa"/>
          </w:tblCellMar>
        </w:tblPrEx>
        <w:trPr>
          <w:cantSplit/>
        </w:trPr>
        <w:tc>
          <w:tcPr>
            <w:tcW w:w="627" w:type="dxa"/>
            <w:vMerge w:val="restart"/>
            <w:tcBorders>
              <w:top w:val="single" w:sz="4" w:space="0" w:color="auto"/>
            </w:tcBorders>
            <w:vAlign w:val="bottom"/>
          </w:tcPr>
          <w:p w:rsidR="00384C5C" w:rsidRPr="00327E5D" w:rsidRDefault="00384C5C" w:rsidP="009C6D48">
            <w:pPr>
              <w:spacing w:before="40" w:after="40" w:line="170" w:lineRule="exact"/>
              <w:rPr>
                <w:bCs/>
                <w:i/>
                <w:sz w:val="14"/>
                <w:szCs w:val="14"/>
              </w:rPr>
            </w:pPr>
            <w:r w:rsidRPr="00327E5D">
              <w:rPr>
                <w:bCs/>
                <w:i/>
                <w:sz w:val="14"/>
                <w:szCs w:val="14"/>
              </w:rPr>
              <w:t>Año</w:t>
            </w:r>
          </w:p>
        </w:tc>
        <w:tc>
          <w:tcPr>
            <w:tcW w:w="4618" w:type="dxa"/>
            <w:gridSpan w:val="5"/>
            <w:tcBorders>
              <w:top w:val="single" w:sz="4" w:space="0" w:color="auto"/>
              <w:bottom w:val="single" w:sz="4" w:space="0" w:color="auto"/>
            </w:tcBorders>
          </w:tcPr>
          <w:p w:rsidR="00384C5C" w:rsidRPr="00327E5D" w:rsidRDefault="00384C5C" w:rsidP="009C6D48">
            <w:pPr>
              <w:tabs>
                <w:tab w:val="left" w:pos="296"/>
                <w:tab w:val="right" w:pos="4478"/>
              </w:tabs>
              <w:spacing w:before="40" w:after="40" w:line="170" w:lineRule="exact"/>
              <w:jc w:val="center"/>
              <w:rPr>
                <w:b/>
                <w:bCs/>
                <w:i/>
                <w:sz w:val="14"/>
                <w:szCs w:val="14"/>
              </w:rPr>
            </w:pPr>
            <w:r w:rsidRPr="00327E5D">
              <w:rPr>
                <w:bCs/>
                <w:i/>
                <w:sz w:val="14"/>
                <w:szCs w:val="14"/>
              </w:rPr>
              <w:t>Número de mujeres (15 años o más) por profesionales de la salud</w:t>
            </w:r>
            <w:r w:rsidRPr="004D0071">
              <w:rPr>
                <w:bCs/>
                <w:i/>
                <w:sz w:val="14"/>
                <w:szCs w:val="14"/>
                <w:vertAlign w:val="superscript"/>
              </w:rPr>
              <w:t>1</w:t>
            </w:r>
          </w:p>
        </w:tc>
        <w:tc>
          <w:tcPr>
            <w:tcW w:w="1235" w:type="dxa"/>
            <w:vMerge w:val="restart"/>
            <w:tcBorders>
              <w:top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Porcentaje de atención sanitaria ETC</w:t>
            </w:r>
            <w:r w:rsidRPr="004D0071">
              <w:rPr>
                <w:bCs/>
                <w:i/>
                <w:sz w:val="14"/>
                <w:szCs w:val="14"/>
                <w:vertAlign w:val="superscript"/>
              </w:rPr>
              <w:t>2</w:t>
            </w:r>
          </w:p>
        </w:tc>
        <w:tc>
          <w:tcPr>
            <w:tcW w:w="3134" w:type="dxa"/>
            <w:gridSpan w:val="3"/>
            <w:tcBorders>
              <w:top w:val="single" w:sz="4" w:space="0" w:color="auto"/>
              <w:bottom w:val="single" w:sz="4" w:space="0" w:color="auto"/>
            </w:tcBorders>
          </w:tcPr>
          <w:p w:rsidR="00384C5C" w:rsidRPr="00327E5D" w:rsidRDefault="00384C5C" w:rsidP="009C6D48">
            <w:pPr>
              <w:spacing w:before="40" w:after="40" w:line="170" w:lineRule="exact"/>
              <w:jc w:val="center"/>
              <w:rPr>
                <w:bCs/>
                <w:i/>
                <w:sz w:val="14"/>
                <w:szCs w:val="14"/>
              </w:rPr>
            </w:pPr>
            <w:r w:rsidRPr="00327E5D">
              <w:rPr>
                <w:bCs/>
                <w:i/>
                <w:sz w:val="14"/>
                <w:szCs w:val="14"/>
              </w:rPr>
              <w:t>Número de profesionales de la salud1</w:t>
            </w:r>
          </w:p>
        </w:tc>
      </w:tr>
      <w:tr w:rsidR="00384C5C" w:rsidRPr="00327E5D">
        <w:tblPrEx>
          <w:tblCellMar>
            <w:top w:w="0" w:type="dxa"/>
            <w:bottom w:w="0" w:type="dxa"/>
          </w:tblCellMar>
        </w:tblPrEx>
        <w:trPr>
          <w:cantSplit/>
        </w:trPr>
        <w:tc>
          <w:tcPr>
            <w:tcW w:w="627" w:type="dxa"/>
            <w:vMerge/>
          </w:tcPr>
          <w:p w:rsidR="00384C5C" w:rsidRPr="00327E5D" w:rsidRDefault="00384C5C" w:rsidP="009C6D48">
            <w:pPr>
              <w:spacing w:before="40" w:after="40" w:line="170" w:lineRule="exact"/>
              <w:rPr>
                <w:bCs/>
                <w:i/>
                <w:sz w:val="14"/>
                <w:szCs w:val="14"/>
              </w:rPr>
            </w:pPr>
          </w:p>
        </w:tc>
        <w:tc>
          <w:tcPr>
            <w:tcW w:w="836" w:type="dxa"/>
            <w:vMerge w:val="restart"/>
            <w:tcBorders>
              <w:top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 xml:space="preserve">Por cada médico </w:t>
            </w:r>
          </w:p>
        </w:tc>
        <w:tc>
          <w:tcPr>
            <w:tcW w:w="1417" w:type="dxa"/>
            <w:vMerge w:val="restart"/>
            <w:tcBorders>
              <w:top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 xml:space="preserve">Por cada otro profesional sanitario con nivel educativo alto/universitario </w:t>
            </w:r>
          </w:p>
        </w:tc>
        <w:tc>
          <w:tcPr>
            <w:tcW w:w="1260" w:type="dxa"/>
            <w:vMerge w:val="restart"/>
            <w:tcBorders>
              <w:top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 xml:space="preserve">Por cada profesional con estudios posteriores a la escuela secundaria </w:t>
            </w:r>
          </w:p>
        </w:tc>
        <w:tc>
          <w:tcPr>
            <w:tcW w:w="1105" w:type="dxa"/>
            <w:gridSpan w:val="2"/>
            <w:vMerge w:val="restart"/>
            <w:tcBorders>
              <w:top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Por cada profesional con estudios secundarios</w:t>
            </w:r>
          </w:p>
        </w:tc>
        <w:tc>
          <w:tcPr>
            <w:tcW w:w="1235" w:type="dxa"/>
            <w:vMerge/>
          </w:tcPr>
          <w:p w:rsidR="00384C5C" w:rsidRPr="00327E5D" w:rsidRDefault="00384C5C" w:rsidP="009C6D48">
            <w:pPr>
              <w:spacing w:before="40" w:after="40" w:line="170" w:lineRule="exact"/>
              <w:jc w:val="right"/>
              <w:rPr>
                <w:bCs/>
                <w:i/>
                <w:sz w:val="14"/>
                <w:szCs w:val="14"/>
              </w:rPr>
            </w:pPr>
          </w:p>
        </w:tc>
        <w:tc>
          <w:tcPr>
            <w:tcW w:w="1253" w:type="dxa"/>
            <w:tcBorders>
              <w:top w:val="single" w:sz="4" w:space="0" w:color="auto"/>
              <w:bottom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Nive</w:t>
            </w:r>
            <w:r>
              <w:rPr>
                <w:bCs/>
                <w:i/>
                <w:sz w:val="14"/>
                <w:szCs w:val="14"/>
              </w:rPr>
              <w:t>l educativo alto/ universitario</w:t>
            </w:r>
            <w:r w:rsidRPr="004D0071">
              <w:rPr>
                <w:bCs/>
                <w:i/>
                <w:sz w:val="14"/>
                <w:szCs w:val="14"/>
                <w:vertAlign w:val="superscript"/>
              </w:rPr>
              <w:t>3</w:t>
            </w:r>
          </w:p>
        </w:tc>
        <w:tc>
          <w:tcPr>
            <w:tcW w:w="1045" w:type="dxa"/>
            <w:tcBorders>
              <w:top w:val="single" w:sz="4" w:space="0" w:color="auto"/>
              <w:bottom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Estudios post. escuela secundaria</w:t>
            </w:r>
            <w:r w:rsidRPr="004D0071">
              <w:rPr>
                <w:bCs/>
                <w:i/>
                <w:sz w:val="14"/>
                <w:szCs w:val="14"/>
                <w:vertAlign w:val="superscript"/>
              </w:rPr>
              <w:t>4</w:t>
            </w:r>
          </w:p>
        </w:tc>
        <w:tc>
          <w:tcPr>
            <w:tcW w:w="836" w:type="dxa"/>
            <w:tcBorders>
              <w:top w:val="single" w:sz="4" w:space="0" w:color="auto"/>
              <w:bottom w:val="single" w:sz="4" w:space="0" w:color="auto"/>
            </w:tcBorders>
            <w:vAlign w:val="bottom"/>
          </w:tcPr>
          <w:p w:rsidR="00384C5C" w:rsidRPr="00327E5D" w:rsidRDefault="00384C5C" w:rsidP="009C6D48">
            <w:pPr>
              <w:spacing w:before="40" w:after="40" w:line="170" w:lineRule="exact"/>
              <w:jc w:val="right"/>
              <w:rPr>
                <w:bCs/>
                <w:i/>
                <w:sz w:val="14"/>
                <w:szCs w:val="14"/>
              </w:rPr>
            </w:pPr>
            <w:r w:rsidRPr="00327E5D">
              <w:rPr>
                <w:bCs/>
                <w:i/>
                <w:sz w:val="14"/>
                <w:szCs w:val="14"/>
              </w:rPr>
              <w:t>Educación secundaria</w:t>
            </w:r>
            <w:r w:rsidRPr="004D0071">
              <w:rPr>
                <w:bCs/>
                <w:i/>
                <w:sz w:val="14"/>
                <w:szCs w:val="14"/>
                <w:vertAlign w:val="superscript"/>
              </w:rPr>
              <w:t>5</w:t>
            </w:r>
          </w:p>
        </w:tc>
      </w:tr>
      <w:tr w:rsidR="00384C5C" w:rsidRPr="00327E5D">
        <w:tblPrEx>
          <w:tblCellMar>
            <w:top w:w="0" w:type="dxa"/>
            <w:bottom w:w="0" w:type="dxa"/>
          </w:tblCellMar>
        </w:tblPrEx>
        <w:trPr>
          <w:cantSplit/>
        </w:trPr>
        <w:tc>
          <w:tcPr>
            <w:tcW w:w="627" w:type="dxa"/>
            <w:vMerge/>
            <w:tcBorders>
              <w:bottom w:val="single" w:sz="12" w:space="0" w:color="auto"/>
            </w:tcBorders>
          </w:tcPr>
          <w:p w:rsidR="00384C5C" w:rsidRPr="00327E5D" w:rsidRDefault="00384C5C" w:rsidP="009C6D48">
            <w:pPr>
              <w:spacing w:before="40" w:after="40" w:line="170" w:lineRule="exact"/>
              <w:rPr>
                <w:bCs/>
                <w:i/>
                <w:sz w:val="14"/>
                <w:szCs w:val="14"/>
              </w:rPr>
            </w:pPr>
          </w:p>
        </w:tc>
        <w:tc>
          <w:tcPr>
            <w:tcW w:w="836" w:type="dxa"/>
            <w:vMerge/>
            <w:tcBorders>
              <w:bottom w:val="single" w:sz="12" w:space="0" w:color="auto"/>
            </w:tcBorders>
          </w:tcPr>
          <w:p w:rsidR="00384C5C" w:rsidRPr="00327E5D" w:rsidRDefault="00384C5C" w:rsidP="009C6D48">
            <w:pPr>
              <w:spacing w:before="40" w:after="40" w:line="170" w:lineRule="exact"/>
              <w:jc w:val="right"/>
              <w:rPr>
                <w:bCs/>
                <w:i/>
                <w:sz w:val="14"/>
                <w:szCs w:val="14"/>
              </w:rPr>
            </w:pPr>
          </w:p>
        </w:tc>
        <w:tc>
          <w:tcPr>
            <w:tcW w:w="1417" w:type="dxa"/>
            <w:vMerge/>
            <w:tcBorders>
              <w:bottom w:val="single" w:sz="12" w:space="0" w:color="auto"/>
            </w:tcBorders>
          </w:tcPr>
          <w:p w:rsidR="00384C5C" w:rsidRPr="00327E5D" w:rsidRDefault="00384C5C" w:rsidP="009C6D48">
            <w:pPr>
              <w:spacing w:before="40" w:after="40" w:line="170" w:lineRule="exact"/>
              <w:jc w:val="right"/>
              <w:rPr>
                <w:bCs/>
                <w:i/>
                <w:sz w:val="14"/>
                <w:szCs w:val="14"/>
              </w:rPr>
            </w:pPr>
          </w:p>
        </w:tc>
        <w:tc>
          <w:tcPr>
            <w:tcW w:w="1260" w:type="dxa"/>
            <w:vMerge/>
            <w:tcBorders>
              <w:top w:val="single" w:sz="4" w:space="0" w:color="auto"/>
              <w:bottom w:val="single" w:sz="12" w:space="0" w:color="auto"/>
            </w:tcBorders>
          </w:tcPr>
          <w:p w:rsidR="00384C5C" w:rsidRPr="00327E5D" w:rsidRDefault="00384C5C" w:rsidP="009C6D48">
            <w:pPr>
              <w:spacing w:before="40" w:after="40" w:line="170" w:lineRule="exact"/>
              <w:jc w:val="right"/>
              <w:rPr>
                <w:bCs/>
                <w:i/>
                <w:sz w:val="14"/>
                <w:szCs w:val="14"/>
              </w:rPr>
            </w:pPr>
          </w:p>
        </w:tc>
        <w:tc>
          <w:tcPr>
            <w:tcW w:w="1105" w:type="dxa"/>
            <w:gridSpan w:val="2"/>
            <w:vMerge/>
            <w:tcBorders>
              <w:top w:val="single" w:sz="4" w:space="0" w:color="auto"/>
              <w:bottom w:val="single" w:sz="12" w:space="0" w:color="auto"/>
            </w:tcBorders>
          </w:tcPr>
          <w:p w:rsidR="00384C5C" w:rsidRPr="00327E5D" w:rsidRDefault="00384C5C" w:rsidP="009C6D48">
            <w:pPr>
              <w:spacing w:before="40" w:after="40" w:line="170" w:lineRule="exact"/>
              <w:jc w:val="right"/>
              <w:rPr>
                <w:bCs/>
                <w:i/>
                <w:sz w:val="14"/>
                <w:szCs w:val="14"/>
              </w:rPr>
            </w:pPr>
          </w:p>
        </w:tc>
        <w:tc>
          <w:tcPr>
            <w:tcW w:w="1235" w:type="dxa"/>
            <w:vMerge/>
            <w:tcBorders>
              <w:top w:val="single" w:sz="4" w:space="0" w:color="auto"/>
              <w:bottom w:val="single" w:sz="12" w:space="0" w:color="auto"/>
            </w:tcBorders>
          </w:tcPr>
          <w:p w:rsidR="00384C5C" w:rsidRPr="00327E5D" w:rsidRDefault="00384C5C" w:rsidP="009C6D48">
            <w:pPr>
              <w:spacing w:before="40" w:after="40" w:line="170" w:lineRule="exact"/>
              <w:jc w:val="right"/>
              <w:rPr>
                <w:bCs/>
                <w:i/>
                <w:sz w:val="14"/>
                <w:szCs w:val="14"/>
              </w:rPr>
            </w:pPr>
          </w:p>
        </w:tc>
        <w:tc>
          <w:tcPr>
            <w:tcW w:w="3134" w:type="dxa"/>
            <w:gridSpan w:val="3"/>
            <w:tcBorders>
              <w:top w:val="single" w:sz="4" w:space="0" w:color="auto"/>
              <w:bottom w:val="single" w:sz="12" w:space="0" w:color="auto"/>
            </w:tcBorders>
            <w:vAlign w:val="bottom"/>
          </w:tcPr>
          <w:p w:rsidR="00384C5C" w:rsidRPr="00327E5D" w:rsidRDefault="00384C5C" w:rsidP="009C6D48">
            <w:pPr>
              <w:spacing w:before="40" w:after="40" w:line="170" w:lineRule="exact"/>
              <w:jc w:val="center"/>
              <w:rPr>
                <w:bCs/>
                <w:i/>
                <w:sz w:val="14"/>
                <w:szCs w:val="14"/>
              </w:rPr>
            </w:pPr>
            <w:r>
              <w:rPr>
                <w:bCs/>
                <w:i/>
                <w:sz w:val="14"/>
                <w:szCs w:val="14"/>
              </w:rPr>
              <w:t>Por cada médico</w:t>
            </w:r>
            <w:r w:rsidRPr="00327E5D">
              <w:rPr>
                <w:bCs/>
                <w:i/>
                <w:sz w:val="14"/>
                <w:szCs w:val="14"/>
              </w:rPr>
              <w:t>/calculado sobre</w:t>
            </w:r>
            <w:r>
              <w:rPr>
                <w:bCs/>
                <w:i/>
                <w:sz w:val="14"/>
                <w:szCs w:val="14"/>
              </w:rPr>
              <w:br/>
            </w:r>
            <w:r w:rsidRPr="00327E5D">
              <w:rPr>
                <w:bCs/>
                <w:i/>
                <w:sz w:val="14"/>
                <w:szCs w:val="14"/>
              </w:rPr>
              <w:t xml:space="preserve"> el equivalente a tiempo completo</w:t>
            </w:r>
          </w:p>
        </w:tc>
      </w:tr>
      <w:tr w:rsidR="00384C5C" w:rsidRPr="0019135A">
        <w:tblPrEx>
          <w:tblCellMar>
            <w:top w:w="0" w:type="dxa"/>
            <w:bottom w:w="0" w:type="dxa"/>
          </w:tblCellMar>
        </w:tblPrEx>
        <w:tc>
          <w:tcPr>
            <w:tcW w:w="627" w:type="dxa"/>
            <w:tcBorders>
              <w:top w:val="single" w:sz="12" w:space="0" w:color="auto"/>
              <w:bottom w:val="single" w:sz="12" w:space="0" w:color="auto"/>
            </w:tcBorders>
          </w:tcPr>
          <w:p w:rsidR="00384C5C" w:rsidRPr="0019135A" w:rsidRDefault="00384C5C" w:rsidP="009C6D48">
            <w:pPr>
              <w:spacing w:before="80" w:after="80" w:line="170" w:lineRule="exact"/>
              <w:rPr>
                <w:bCs/>
                <w:sz w:val="17"/>
                <w:szCs w:val="17"/>
              </w:rPr>
            </w:pPr>
            <w:r w:rsidRPr="0019135A">
              <w:rPr>
                <w:bCs/>
                <w:sz w:val="17"/>
                <w:szCs w:val="17"/>
              </w:rPr>
              <w:t>2002</w:t>
            </w:r>
          </w:p>
        </w:tc>
        <w:tc>
          <w:tcPr>
            <w:tcW w:w="836"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7 169,6</w:t>
            </w:r>
          </w:p>
        </w:tc>
        <w:tc>
          <w:tcPr>
            <w:tcW w:w="1417"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198 305,2</w:t>
            </w:r>
          </w:p>
        </w:tc>
        <w:tc>
          <w:tcPr>
            <w:tcW w:w="1260"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18 330,7</w:t>
            </w:r>
          </w:p>
        </w:tc>
        <w:tc>
          <w:tcPr>
            <w:tcW w:w="1080"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6 991,5</w:t>
            </w:r>
          </w:p>
        </w:tc>
        <w:tc>
          <w:tcPr>
            <w:tcW w:w="1260" w:type="dxa"/>
            <w:gridSpan w:val="2"/>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90,7</w:t>
            </w:r>
          </w:p>
        </w:tc>
        <w:tc>
          <w:tcPr>
            <w:tcW w:w="1253"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0,0</w:t>
            </w:r>
          </w:p>
        </w:tc>
        <w:tc>
          <w:tcPr>
            <w:tcW w:w="1045"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0,4</w:t>
            </w:r>
          </w:p>
        </w:tc>
        <w:tc>
          <w:tcPr>
            <w:tcW w:w="836" w:type="dxa"/>
            <w:tcBorders>
              <w:top w:val="single" w:sz="12" w:space="0" w:color="auto"/>
              <w:bottom w:val="single" w:sz="12" w:space="0" w:color="auto"/>
            </w:tcBorders>
          </w:tcPr>
          <w:p w:rsidR="00384C5C" w:rsidRPr="0019135A" w:rsidRDefault="00384C5C" w:rsidP="009C6D48">
            <w:pPr>
              <w:spacing w:before="80" w:after="80" w:line="170" w:lineRule="exact"/>
              <w:jc w:val="right"/>
              <w:rPr>
                <w:bCs/>
                <w:sz w:val="17"/>
                <w:szCs w:val="17"/>
              </w:rPr>
            </w:pPr>
            <w:r w:rsidRPr="0019135A">
              <w:rPr>
                <w:bCs/>
                <w:sz w:val="17"/>
                <w:szCs w:val="17"/>
              </w:rPr>
              <w:t>1,0</w:t>
            </w:r>
          </w:p>
        </w:tc>
      </w:tr>
    </w:tbl>
    <w:p w:rsidR="00384C5C" w:rsidRPr="00196F7C" w:rsidRDefault="00384C5C" w:rsidP="00384C5C">
      <w:pPr>
        <w:pStyle w:val="FootnoteText"/>
        <w:tabs>
          <w:tab w:val="clear" w:pos="418"/>
          <w:tab w:val="center" w:pos="627"/>
          <w:tab w:val="center" w:pos="1045"/>
          <w:tab w:val="right" w:pos="1476"/>
          <w:tab w:val="left" w:pos="1548"/>
          <w:tab w:val="right" w:pos="1836"/>
          <w:tab w:val="left" w:pos="1908"/>
        </w:tabs>
        <w:spacing w:line="120" w:lineRule="exact"/>
        <w:ind w:left="836" w:hanging="627"/>
        <w:rPr>
          <w:sz w:val="10"/>
          <w:lang w:eastAsia="ja-JP"/>
        </w:rPr>
      </w:pP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836" w:hanging="627"/>
        <w:rPr>
          <w:lang w:eastAsia="ja-JP"/>
        </w:rPr>
      </w:pPr>
      <w:r>
        <w:rPr>
          <w:lang w:eastAsia="ja-JP"/>
        </w:rPr>
        <w:tab/>
        <w:t>1)</w:t>
      </w:r>
      <w:r>
        <w:rPr>
          <w:lang w:eastAsia="ja-JP"/>
        </w:rPr>
        <w:tab/>
      </w:r>
      <w:r>
        <w:rPr>
          <w:lang w:eastAsia="ja-JP"/>
        </w:rPr>
        <w:tab/>
      </w:r>
      <w:r w:rsidRPr="00F50CA4">
        <w:rPr>
          <w:lang w:eastAsia="ja-JP"/>
        </w:rPr>
        <w:t>Equivalente a tiempo completo</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836" w:hanging="627"/>
        <w:rPr>
          <w:lang w:eastAsia="ja-JP"/>
        </w:rPr>
      </w:pPr>
      <w:r>
        <w:rPr>
          <w:lang w:eastAsia="ja-JP"/>
        </w:rPr>
        <w:tab/>
      </w:r>
      <w:r w:rsidRPr="00F50CA4">
        <w:rPr>
          <w:lang w:eastAsia="ja-JP"/>
        </w:rPr>
        <w:t>2)</w:t>
      </w:r>
      <w:r>
        <w:rPr>
          <w:lang w:eastAsia="ja-JP"/>
        </w:rPr>
        <w:tab/>
      </w:r>
      <w:r>
        <w:rPr>
          <w:lang w:eastAsia="ja-JP"/>
        </w:rPr>
        <w:tab/>
      </w:r>
      <w:r w:rsidRPr="00F50CA4">
        <w:rPr>
          <w:lang w:eastAsia="ja-JP"/>
        </w:rPr>
        <w:t>Cálculo basado en el equivalente a tiempo completo</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836" w:hanging="627"/>
        <w:rPr>
          <w:lang w:eastAsia="ja-JP"/>
        </w:rPr>
      </w:pPr>
      <w:r>
        <w:rPr>
          <w:lang w:eastAsia="ja-JP"/>
        </w:rPr>
        <w:tab/>
        <w:t>3)</w:t>
      </w:r>
      <w:r>
        <w:rPr>
          <w:lang w:eastAsia="ja-JP"/>
        </w:rPr>
        <w:tab/>
      </w:r>
      <w:r>
        <w:rPr>
          <w:lang w:eastAsia="ja-JP"/>
        </w:rPr>
        <w:tab/>
      </w:r>
      <w:r w:rsidRPr="00F50CA4">
        <w:rPr>
          <w:lang w:eastAsia="ja-JP"/>
        </w:rPr>
        <w:t xml:space="preserve">Educación universitaria – incluidas la licenciatura en enfermería, la formación en obstetricia y otros </w:t>
      </w:r>
      <w:r>
        <w:rPr>
          <w:lang w:eastAsia="ja-JP"/>
        </w:rPr>
        <w:br/>
      </w:r>
      <w:r>
        <w:rPr>
          <w:lang w:eastAsia="ja-JP"/>
        </w:rPr>
        <w:tab/>
      </w:r>
      <w:r w:rsidRPr="00F50CA4">
        <w:rPr>
          <w:lang w:eastAsia="ja-JP"/>
        </w:rPr>
        <w:t>profesionales de la salud con educación universitaria</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836" w:hanging="627"/>
        <w:rPr>
          <w:lang w:eastAsia="ja-JP"/>
        </w:rPr>
      </w:pPr>
      <w:r>
        <w:rPr>
          <w:lang w:eastAsia="ja-JP"/>
        </w:rPr>
        <w:tab/>
      </w:r>
      <w:r w:rsidRPr="00F50CA4">
        <w:rPr>
          <w:lang w:eastAsia="ja-JP"/>
        </w:rPr>
        <w:t xml:space="preserve">4) </w:t>
      </w:r>
      <w:r>
        <w:rPr>
          <w:lang w:eastAsia="ja-JP"/>
        </w:rPr>
        <w:tab/>
      </w:r>
      <w:r>
        <w:rPr>
          <w:lang w:eastAsia="ja-JP"/>
        </w:rPr>
        <w:tab/>
      </w:r>
      <w:r w:rsidRPr="00F50CA4">
        <w:rPr>
          <w:lang w:eastAsia="ja-JP"/>
        </w:rPr>
        <w:t xml:space="preserve">Estudios posteriores a la escuela secundaria, incluido el título de enfermero homologado por el Estado </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836" w:hanging="627"/>
        <w:rPr>
          <w:i/>
          <w:lang w:eastAsia="ja-JP"/>
        </w:rPr>
      </w:pPr>
      <w:r>
        <w:rPr>
          <w:lang w:eastAsia="ja-JP"/>
        </w:rPr>
        <w:tab/>
      </w:r>
      <w:r w:rsidRPr="00F50CA4">
        <w:rPr>
          <w:lang w:eastAsia="ja-JP"/>
        </w:rPr>
        <w:t xml:space="preserve">5) </w:t>
      </w:r>
      <w:r>
        <w:rPr>
          <w:lang w:eastAsia="ja-JP"/>
        </w:rPr>
        <w:tab/>
      </w:r>
      <w:r>
        <w:rPr>
          <w:lang w:eastAsia="ja-JP"/>
        </w:rPr>
        <w:tab/>
      </w:r>
      <w:r w:rsidRPr="00F50CA4">
        <w:rPr>
          <w:lang w:eastAsia="ja-JP"/>
        </w:rPr>
        <w:t xml:space="preserve">Educación secundaria, incluidos los auxiliares de enfermería, obstetras y todos los empleados con un diploma en </w:t>
      </w:r>
      <w:r>
        <w:rPr>
          <w:lang w:eastAsia="ja-JP"/>
        </w:rPr>
        <w:br/>
      </w:r>
      <w:r w:rsidRPr="00F50CA4">
        <w:rPr>
          <w:lang w:eastAsia="ja-JP"/>
        </w:rPr>
        <w:t xml:space="preserve">ciencias naturales </w:t>
      </w:r>
    </w:p>
    <w:p w:rsidR="00384C5C" w:rsidRPr="00F50CA4" w:rsidRDefault="00384C5C" w:rsidP="00384C5C">
      <w:pPr>
        <w:pStyle w:val="FootnoteText"/>
        <w:tabs>
          <w:tab w:val="clear" w:pos="418"/>
          <w:tab w:val="center" w:pos="627"/>
          <w:tab w:val="center" w:pos="1045"/>
          <w:tab w:val="right" w:pos="1476"/>
          <w:tab w:val="left" w:pos="1548"/>
          <w:tab w:val="right" w:pos="1836"/>
          <w:tab w:val="left" w:pos="1908"/>
        </w:tabs>
        <w:ind w:left="209" w:hanging="288"/>
        <w:rPr>
          <w:i/>
          <w:lang w:eastAsia="ja-JP"/>
        </w:rPr>
      </w:pPr>
      <w:r>
        <w:rPr>
          <w:i/>
          <w:lang w:eastAsia="ja-JP"/>
        </w:rPr>
        <w:tab/>
        <w:t xml:space="preserve"> </w:t>
      </w:r>
      <w:r w:rsidRPr="00F50CA4">
        <w:rPr>
          <w:i/>
          <w:lang w:eastAsia="ja-JP"/>
        </w:rPr>
        <w:t xml:space="preserve">Fuente: </w:t>
      </w:r>
      <w:r w:rsidRPr="00A02124">
        <w:rPr>
          <w:i/>
          <w:lang w:eastAsia="ja-JP"/>
        </w:rPr>
        <w:t>Anuario Estadístico de la Atención Sanitaria 2002</w:t>
      </w:r>
      <w:r w:rsidRPr="00196F7C">
        <w:rPr>
          <w:lang w:eastAsia="ja-JP"/>
        </w:rPr>
        <w:t>, Instituto de Salud Pública.</w:t>
      </w:r>
    </w:p>
    <w:p w:rsidR="00384C5C" w:rsidRDefault="00384C5C" w:rsidP="00384C5C">
      <w:pPr>
        <w:pStyle w:val="SingleTxt"/>
        <w:jc w:val="left"/>
        <w:rPr>
          <w:b/>
          <w:color w:val="000000"/>
        </w:rPr>
      </w:pPr>
      <w:r>
        <w:rPr>
          <w:color w:val="000000"/>
        </w:rPr>
        <w:t>Cuadro 41</w:t>
      </w:r>
      <w:r>
        <w:rPr>
          <w:color w:val="000000"/>
        </w:rPr>
        <w:br/>
      </w:r>
      <w:r w:rsidRPr="00CD64C5">
        <w:rPr>
          <w:b/>
        </w:rPr>
        <w:t xml:space="preserve">Visitas preventivas a los servicios comunitarios primarios de salud reproductiva para mujeres, y porcentaje de mujeres enviadas a </w:t>
      </w:r>
      <w:r>
        <w:rPr>
          <w:b/>
        </w:rPr>
        <w:br/>
      </w:r>
      <w:r w:rsidRPr="00CD64C5">
        <w:rPr>
          <w:b/>
        </w:rPr>
        <w:t>especialistas y hospitales 2001, 2002</w:t>
      </w:r>
      <w:r w:rsidRPr="00CD64C5">
        <w:rPr>
          <w:b/>
          <w:color w:val="000000"/>
        </w:rPr>
        <w:t xml:space="preserve"> </w:t>
      </w:r>
    </w:p>
    <w:p w:rsidR="00384C5C" w:rsidRPr="00CD64C5" w:rsidRDefault="00384C5C" w:rsidP="00384C5C">
      <w:pPr>
        <w:pStyle w:val="SingleTxt"/>
        <w:spacing w:after="0" w:line="120" w:lineRule="exact"/>
        <w:jc w:val="left"/>
        <w:rPr>
          <w:b/>
          <w:color w:val="000000"/>
          <w:sz w:val="10"/>
        </w:rPr>
      </w:pPr>
    </w:p>
    <w:tbl>
      <w:tblPr>
        <w:tblW w:w="9614" w:type="dxa"/>
        <w:tblInd w:w="173" w:type="dxa"/>
        <w:tblLayout w:type="fixed"/>
        <w:tblCellMar>
          <w:left w:w="70" w:type="dxa"/>
          <w:right w:w="70" w:type="dxa"/>
        </w:tblCellMar>
        <w:tblLook w:val="0000" w:firstRow="0" w:lastRow="0" w:firstColumn="0" w:lastColumn="0" w:noHBand="0" w:noVBand="0"/>
      </w:tblPr>
      <w:tblGrid>
        <w:gridCol w:w="617"/>
        <w:gridCol w:w="1055"/>
        <w:gridCol w:w="1254"/>
        <w:gridCol w:w="836"/>
        <w:gridCol w:w="815"/>
        <w:gridCol w:w="21"/>
        <w:gridCol w:w="836"/>
        <w:gridCol w:w="1254"/>
        <w:gridCol w:w="1045"/>
        <w:gridCol w:w="1045"/>
        <w:gridCol w:w="836"/>
      </w:tblGrid>
      <w:tr w:rsidR="00384C5C" w:rsidRPr="00CD64C5">
        <w:tblPrEx>
          <w:tblCellMar>
            <w:top w:w="0" w:type="dxa"/>
            <w:bottom w:w="0" w:type="dxa"/>
          </w:tblCellMar>
        </w:tblPrEx>
        <w:trPr>
          <w:cantSplit/>
        </w:trPr>
        <w:tc>
          <w:tcPr>
            <w:tcW w:w="617" w:type="dxa"/>
            <w:vMerge w:val="restart"/>
            <w:tcBorders>
              <w:top w:val="single" w:sz="4"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Año</w:t>
            </w:r>
          </w:p>
        </w:tc>
        <w:tc>
          <w:tcPr>
            <w:tcW w:w="1055" w:type="dxa"/>
            <w:vMerge w:val="restart"/>
            <w:tcBorders>
              <w:top w:val="single" w:sz="4"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Total de visitas</w:t>
            </w:r>
          </w:p>
        </w:tc>
        <w:tc>
          <w:tcPr>
            <w:tcW w:w="1254" w:type="dxa"/>
            <w:vMerge w:val="restart"/>
            <w:tcBorders>
              <w:top w:val="single" w:sz="4"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Total de visitas preventivas</w:t>
            </w:r>
          </w:p>
        </w:tc>
        <w:tc>
          <w:tcPr>
            <w:tcW w:w="836" w:type="dxa"/>
            <w:vMerge w:val="restart"/>
            <w:tcBorders>
              <w:top w:val="single" w:sz="4" w:space="0" w:color="auto"/>
            </w:tcBorders>
            <w:vAlign w:val="bottom"/>
          </w:tcPr>
          <w:p w:rsidR="00384C5C" w:rsidRPr="00CD64C5" w:rsidRDefault="00384C5C" w:rsidP="009C6D48">
            <w:pPr>
              <w:spacing w:before="80" w:after="80" w:line="170" w:lineRule="exact"/>
              <w:jc w:val="right"/>
              <w:rPr>
                <w:bCs/>
                <w:i/>
                <w:sz w:val="14"/>
                <w:szCs w:val="14"/>
              </w:rPr>
            </w:pPr>
            <w:r>
              <w:rPr>
                <w:bCs/>
                <w:i/>
                <w:sz w:val="14"/>
                <w:szCs w:val="14"/>
              </w:rPr>
              <w:t xml:space="preserve">Porcentaje </w:t>
            </w:r>
          </w:p>
        </w:tc>
        <w:tc>
          <w:tcPr>
            <w:tcW w:w="5852" w:type="dxa"/>
            <w:gridSpan w:val="7"/>
            <w:tcBorders>
              <w:top w:val="single" w:sz="4" w:space="0" w:color="auto"/>
              <w:bottom w:val="single" w:sz="4" w:space="0" w:color="auto"/>
            </w:tcBorders>
            <w:vAlign w:val="bottom"/>
          </w:tcPr>
          <w:p w:rsidR="00384C5C" w:rsidRPr="00CD64C5" w:rsidRDefault="00384C5C" w:rsidP="009C6D48">
            <w:pPr>
              <w:spacing w:before="80" w:after="80" w:line="170" w:lineRule="exact"/>
              <w:jc w:val="center"/>
              <w:rPr>
                <w:bCs/>
                <w:i/>
                <w:sz w:val="14"/>
                <w:szCs w:val="14"/>
              </w:rPr>
            </w:pPr>
            <w:r w:rsidRPr="00CD64C5">
              <w:rPr>
                <w:bCs/>
                <w:i/>
                <w:sz w:val="14"/>
                <w:szCs w:val="14"/>
              </w:rPr>
              <w:t>Visitas preventivas</w:t>
            </w:r>
          </w:p>
        </w:tc>
      </w:tr>
      <w:tr w:rsidR="00384C5C" w:rsidRPr="00CD64C5">
        <w:tblPrEx>
          <w:tblCellMar>
            <w:top w:w="0" w:type="dxa"/>
            <w:bottom w:w="0" w:type="dxa"/>
          </w:tblCellMar>
        </w:tblPrEx>
        <w:trPr>
          <w:cantSplit/>
        </w:trPr>
        <w:tc>
          <w:tcPr>
            <w:tcW w:w="617" w:type="dxa"/>
            <w:vMerge/>
            <w:tcBorders>
              <w:bottom w:val="single" w:sz="12" w:space="0" w:color="auto"/>
            </w:tcBorders>
            <w:vAlign w:val="bottom"/>
          </w:tcPr>
          <w:p w:rsidR="00384C5C" w:rsidRPr="00CD64C5" w:rsidRDefault="00384C5C" w:rsidP="009C6D48">
            <w:pPr>
              <w:spacing w:before="80" w:after="80" w:line="170" w:lineRule="exact"/>
              <w:jc w:val="right"/>
              <w:rPr>
                <w:bCs/>
                <w:i/>
                <w:sz w:val="14"/>
                <w:szCs w:val="14"/>
              </w:rPr>
            </w:pPr>
          </w:p>
        </w:tc>
        <w:tc>
          <w:tcPr>
            <w:tcW w:w="1055" w:type="dxa"/>
            <w:vMerge/>
            <w:tcBorders>
              <w:bottom w:val="single" w:sz="12" w:space="0" w:color="auto"/>
            </w:tcBorders>
            <w:vAlign w:val="bottom"/>
          </w:tcPr>
          <w:p w:rsidR="00384C5C" w:rsidRPr="00CD64C5" w:rsidRDefault="00384C5C" w:rsidP="009C6D48">
            <w:pPr>
              <w:spacing w:before="80" w:after="80" w:line="170" w:lineRule="exact"/>
              <w:jc w:val="right"/>
              <w:rPr>
                <w:bCs/>
                <w:i/>
                <w:sz w:val="14"/>
                <w:szCs w:val="14"/>
              </w:rPr>
            </w:pPr>
          </w:p>
        </w:tc>
        <w:tc>
          <w:tcPr>
            <w:tcW w:w="1254" w:type="dxa"/>
            <w:vMerge/>
            <w:tcBorders>
              <w:bottom w:val="single" w:sz="12" w:space="0" w:color="auto"/>
            </w:tcBorders>
            <w:vAlign w:val="bottom"/>
          </w:tcPr>
          <w:p w:rsidR="00384C5C" w:rsidRPr="00CD64C5" w:rsidRDefault="00384C5C" w:rsidP="009C6D48">
            <w:pPr>
              <w:spacing w:before="80" w:after="80" w:line="170" w:lineRule="exact"/>
              <w:jc w:val="right"/>
              <w:rPr>
                <w:bCs/>
                <w:i/>
                <w:sz w:val="14"/>
                <w:szCs w:val="14"/>
              </w:rPr>
            </w:pPr>
          </w:p>
        </w:tc>
        <w:tc>
          <w:tcPr>
            <w:tcW w:w="836" w:type="dxa"/>
            <w:vMerge/>
            <w:tcBorders>
              <w:bottom w:val="single" w:sz="12" w:space="0" w:color="auto"/>
            </w:tcBorders>
            <w:vAlign w:val="bottom"/>
          </w:tcPr>
          <w:p w:rsidR="00384C5C" w:rsidRPr="00CD64C5" w:rsidRDefault="00384C5C" w:rsidP="009C6D48">
            <w:pPr>
              <w:spacing w:before="80" w:after="80" w:line="170" w:lineRule="exact"/>
              <w:jc w:val="right"/>
              <w:rPr>
                <w:bCs/>
                <w:i/>
                <w:sz w:val="14"/>
                <w:szCs w:val="14"/>
              </w:rPr>
            </w:pPr>
          </w:p>
        </w:tc>
        <w:tc>
          <w:tcPr>
            <w:tcW w:w="836" w:type="dxa"/>
            <w:gridSpan w:val="2"/>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Embarazo</w:t>
            </w:r>
          </w:p>
        </w:tc>
        <w:tc>
          <w:tcPr>
            <w:tcW w:w="836" w:type="dxa"/>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Pr>
                <w:bCs/>
                <w:i/>
                <w:sz w:val="14"/>
                <w:szCs w:val="14"/>
              </w:rPr>
              <w:t>Porcentaje</w:t>
            </w:r>
          </w:p>
        </w:tc>
        <w:tc>
          <w:tcPr>
            <w:tcW w:w="1254" w:type="dxa"/>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 xml:space="preserve">Métodos anticonceptivos </w:t>
            </w:r>
          </w:p>
        </w:tc>
        <w:tc>
          <w:tcPr>
            <w:tcW w:w="1045" w:type="dxa"/>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Pr>
                <w:bCs/>
                <w:i/>
                <w:sz w:val="14"/>
                <w:szCs w:val="14"/>
              </w:rPr>
              <w:t>Porcentajed</w:t>
            </w:r>
          </w:p>
        </w:tc>
        <w:tc>
          <w:tcPr>
            <w:tcW w:w="1045" w:type="dxa"/>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sidRPr="00CD64C5">
              <w:rPr>
                <w:bCs/>
                <w:i/>
                <w:sz w:val="14"/>
                <w:szCs w:val="14"/>
              </w:rPr>
              <w:t>Otros</w:t>
            </w:r>
            <w:r>
              <w:rPr>
                <w:bCs/>
                <w:i/>
                <w:sz w:val="14"/>
                <w:szCs w:val="14"/>
              </w:rPr>
              <w:br/>
            </w:r>
            <w:r w:rsidRPr="00CD64C5">
              <w:rPr>
                <w:bCs/>
                <w:i/>
                <w:sz w:val="14"/>
                <w:szCs w:val="14"/>
              </w:rPr>
              <w:t xml:space="preserve"> motivos</w:t>
            </w:r>
          </w:p>
        </w:tc>
        <w:tc>
          <w:tcPr>
            <w:tcW w:w="836" w:type="dxa"/>
            <w:tcBorders>
              <w:top w:val="single" w:sz="4" w:space="0" w:color="auto"/>
              <w:bottom w:val="single" w:sz="12" w:space="0" w:color="auto"/>
            </w:tcBorders>
            <w:vAlign w:val="bottom"/>
          </w:tcPr>
          <w:p w:rsidR="00384C5C" w:rsidRPr="00CD64C5" w:rsidRDefault="00384C5C" w:rsidP="009C6D48">
            <w:pPr>
              <w:spacing w:before="80" w:after="80" w:line="170" w:lineRule="exact"/>
              <w:jc w:val="right"/>
              <w:rPr>
                <w:bCs/>
                <w:i/>
                <w:sz w:val="14"/>
                <w:szCs w:val="14"/>
              </w:rPr>
            </w:pPr>
            <w:r>
              <w:rPr>
                <w:bCs/>
                <w:i/>
                <w:sz w:val="14"/>
                <w:szCs w:val="14"/>
              </w:rPr>
              <w:t>Porcentaje</w:t>
            </w:r>
          </w:p>
        </w:tc>
      </w:tr>
      <w:tr w:rsidR="00384C5C" w:rsidRPr="00517139">
        <w:tblPrEx>
          <w:tblCellMar>
            <w:top w:w="0" w:type="dxa"/>
            <w:bottom w:w="0" w:type="dxa"/>
          </w:tblCellMar>
        </w:tblPrEx>
        <w:trPr>
          <w:cantSplit/>
        </w:trPr>
        <w:tc>
          <w:tcPr>
            <w:tcW w:w="617" w:type="dxa"/>
            <w:tcBorders>
              <w:top w:val="single" w:sz="12" w:space="0" w:color="auto"/>
            </w:tcBorders>
          </w:tcPr>
          <w:p w:rsidR="00384C5C" w:rsidRPr="00517139" w:rsidRDefault="00384C5C" w:rsidP="009C6D48">
            <w:pPr>
              <w:spacing w:before="80" w:after="40" w:line="210" w:lineRule="exact"/>
              <w:rPr>
                <w:sz w:val="17"/>
                <w:szCs w:val="17"/>
              </w:rPr>
            </w:pPr>
            <w:r w:rsidRPr="00517139">
              <w:rPr>
                <w:sz w:val="17"/>
                <w:szCs w:val="17"/>
              </w:rPr>
              <w:t>2001</w:t>
            </w:r>
          </w:p>
        </w:tc>
        <w:tc>
          <w:tcPr>
            <w:tcW w:w="1055"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731</w:t>
            </w:r>
            <w:r>
              <w:rPr>
                <w:sz w:val="17"/>
                <w:szCs w:val="17"/>
              </w:rPr>
              <w:t xml:space="preserve"> </w:t>
            </w:r>
            <w:r w:rsidRPr="00517139">
              <w:rPr>
                <w:sz w:val="17"/>
                <w:szCs w:val="17"/>
              </w:rPr>
              <w:t>550</w:t>
            </w:r>
          </w:p>
        </w:tc>
        <w:tc>
          <w:tcPr>
            <w:tcW w:w="1254"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412</w:t>
            </w:r>
            <w:r>
              <w:rPr>
                <w:sz w:val="17"/>
                <w:szCs w:val="17"/>
              </w:rPr>
              <w:t xml:space="preserve"> </w:t>
            </w:r>
            <w:r w:rsidRPr="00517139">
              <w:rPr>
                <w:sz w:val="17"/>
                <w:szCs w:val="17"/>
              </w:rPr>
              <w:t>171</w:t>
            </w:r>
          </w:p>
        </w:tc>
        <w:tc>
          <w:tcPr>
            <w:tcW w:w="836"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100,0</w:t>
            </w:r>
          </w:p>
        </w:tc>
        <w:tc>
          <w:tcPr>
            <w:tcW w:w="815"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118</w:t>
            </w:r>
            <w:r>
              <w:rPr>
                <w:sz w:val="17"/>
                <w:szCs w:val="17"/>
              </w:rPr>
              <w:t xml:space="preserve"> </w:t>
            </w:r>
            <w:r w:rsidRPr="00517139">
              <w:rPr>
                <w:sz w:val="17"/>
                <w:szCs w:val="17"/>
              </w:rPr>
              <w:t>158</w:t>
            </w:r>
          </w:p>
        </w:tc>
        <w:tc>
          <w:tcPr>
            <w:tcW w:w="857" w:type="dxa"/>
            <w:gridSpan w:val="2"/>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28,7</w:t>
            </w:r>
          </w:p>
        </w:tc>
        <w:tc>
          <w:tcPr>
            <w:tcW w:w="1254"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116</w:t>
            </w:r>
            <w:r>
              <w:rPr>
                <w:sz w:val="17"/>
                <w:szCs w:val="17"/>
              </w:rPr>
              <w:t xml:space="preserve"> </w:t>
            </w:r>
            <w:r w:rsidRPr="00517139">
              <w:rPr>
                <w:sz w:val="17"/>
                <w:szCs w:val="17"/>
              </w:rPr>
              <w:t>271</w:t>
            </w:r>
          </w:p>
        </w:tc>
        <w:tc>
          <w:tcPr>
            <w:tcW w:w="1045"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28,2</w:t>
            </w:r>
          </w:p>
        </w:tc>
        <w:tc>
          <w:tcPr>
            <w:tcW w:w="1045"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177</w:t>
            </w:r>
            <w:r>
              <w:rPr>
                <w:sz w:val="17"/>
                <w:szCs w:val="17"/>
              </w:rPr>
              <w:t xml:space="preserve"> </w:t>
            </w:r>
            <w:r w:rsidRPr="00517139">
              <w:rPr>
                <w:sz w:val="17"/>
                <w:szCs w:val="17"/>
              </w:rPr>
              <w:t>742</w:t>
            </w:r>
          </w:p>
        </w:tc>
        <w:tc>
          <w:tcPr>
            <w:tcW w:w="836"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43,1</w:t>
            </w:r>
          </w:p>
        </w:tc>
      </w:tr>
      <w:tr w:rsidR="00384C5C" w:rsidRPr="00517139">
        <w:tblPrEx>
          <w:tblCellMar>
            <w:top w:w="0" w:type="dxa"/>
            <w:bottom w:w="0" w:type="dxa"/>
          </w:tblCellMar>
        </w:tblPrEx>
        <w:trPr>
          <w:cantSplit/>
        </w:trPr>
        <w:tc>
          <w:tcPr>
            <w:tcW w:w="617" w:type="dxa"/>
            <w:tcBorders>
              <w:bottom w:val="single" w:sz="12" w:space="0" w:color="auto"/>
            </w:tcBorders>
          </w:tcPr>
          <w:p w:rsidR="00384C5C" w:rsidRPr="00517139" w:rsidRDefault="00384C5C" w:rsidP="009C6D48">
            <w:pPr>
              <w:spacing w:before="40" w:after="80" w:line="210" w:lineRule="exact"/>
              <w:rPr>
                <w:sz w:val="17"/>
                <w:szCs w:val="17"/>
              </w:rPr>
            </w:pPr>
            <w:r w:rsidRPr="00517139">
              <w:rPr>
                <w:sz w:val="17"/>
                <w:szCs w:val="17"/>
              </w:rPr>
              <w:t>2002</w:t>
            </w:r>
          </w:p>
        </w:tc>
        <w:tc>
          <w:tcPr>
            <w:tcW w:w="105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824</w:t>
            </w:r>
            <w:r>
              <w:rPr>
                <w:sz w:val="17"/>
                <w:szCs w:val="17"/>
              </w:rPr>
              <w:t xml:space="preserve"> </w:t>
            </w:r>
            <w:r w:rsidRPr="00517139">
              <w:rPr>
                <w:sz w:val="17"/>
                <w:szCs w:val="17"/>
              </w:rPr>
              <w:t>677</w:t>
            </w:r>
          </w:p>
        </w:tc>
        <w:tc>
          <w:tcPr>
            <w:tcW w:w="1254"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419</w:t>
            </w:r>
            <w:r>
              <w:rPr>
                <w:sz w:val="17"/>
                <w:szCs w:val="17"/>
              </w:rPr>
              <w:t xml:space="preserve"> </w:t>
            </w:r>
            <w:r w:rsidRPr="00517139">
              <w:rPr>
                <w:sz w:val="17"/>
                <w:szCs w:val="17"/>
              </w:rPr>
              <w:t>333</w:t>
            </w:r>
          </w:p>
        </w:tc>
        <w:tc>
          <w:tcPr>
            <w:tcW w:w="836"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100,0</w:t>
            </w:r>
          </w:p>
        </w:tc>
        <w:tc>
          <w:tcPr>
            <w:tcW w:w="81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129</w:t>
            </w:r>
            <w:r>
              <w:rPr>
                <w:sz w:val="17"/>
                <w:szCs w:val="17"/>
              </w:rPr>
              <w:t xml:space="preserve"> </w:t>
            </w:r>
            <w:r w:rsidRPr="00517139">
              <w:rPr>
                <w:sz w:val="17"/>
                <w:szCs w:val="17"/>
              </w:rPr>
              <w:t>839</w:t>
            </w:r>
          </w:p>
        </w:tc>
        <w:tc>
          <w:tcPr>
            <w:tcW w:w="857" w:type="dxa"/>
            <w:gridSpan w:val="2"/>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31,0</w:t>
            </w:r>
          </w:p>
        </w:tc>
        <w:tc>
          <w:tcPr>
            <w:tcW w:w="1254"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121</w:t>
            </w:r>
            <w:r>
              <w:rPr>
                <w:sz w:val="17"/>
                <w:szCs w:val="17"/>
              </w:rPr>
              <w:t xml:space="preserve"> </w:t>
            </w:r>
            <w:r w:rsidRPr="00517139">
              <w:rPr>
                <w:sz w:val="17"/>
                <w:szCs w:val="17"/>
              </w:rPr>
              <w:t>871</w:t>
            </w:r>
          </w:p>
        </w:tc>
        <w:tc>
          <w:tcPr>
            <w:tcW w:w="104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29,0</w:t>
            </w:r>
          </w:p>
        </w:tc>
        <w:tc>
          <w:tcPr>
            <w:tcW w:w="1045"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167</w:t>
            </w:r>
            <w:r>
              <w:rPr>
                <w:sz w:val="17"/>
                <w:szCs w:val="17"/>
              </w:rPr>
              <w:t xml:space="preserve"> </w:t>
            </w:r>
            <w:r w:rsidRPr="00517139">
              <w:rPr>
                <w:sz w:val="17"/>
                <w:szCs w:val="17"/>
              </w:rPr>
              <w:t>623</w:t>
            </w:r>
          </w:p>
        </w:tc>
        <w:tc>
          <w:tcPr>
            <w:tcW w:w="836"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40,0</w:t>
            </w:r>
          </w:p>
        </w:tc>
      </w:tr>
    </w:tbl>
    <w:p w:rsidR="00384C5C" w:rsidRPr="009E583D" w:rsidRDefault="00384C5C" w:rsidP="00384C5C">
      <w:pPr>
        <w:pStyle w:val="Predoblikovano"/>
        <w:tabs>
          <w:tab w:val="clear" w:pos="9590"/>
        </w:tabs>
        <w:spacing w:line="120" w:lineRule="exact"/>
        <w:jc w:val="both"/>
        <w:rPr>
          <w:rFonts w:ascii="Times New Roman" w:hAnsi="Times New Roman" w:cs="Times New Roman"/>
          <w:sz w:val="10"/>
          <w:szCs w:val="24"/>
          <w:lang w:val="es-ES"/>
        </w:rPr>
      </w:pPr>
    </w:p>
    <w:p w:rsidR="00384C5C" w:rsidRPr="00196F7C" w:rsidRDefault="00384C5C" w:rsidP="00384C5C">
      <w:pPr>
        <w:pStyle w:val="Predoblikovano"/>
        <w:tabs>
          <w:tab w:val="clear" w:pos="9590"/>
        </w:tabs>
        <w:jc w:val="both"/>
        <w:rPr>
          <w:rFonts w:ascii="Times New Roman" w:hAnsi="Times New Roman" w:cs="Times New Roman"/>
          <w:spacing w:val="5"/>
          <w:w w:val="104"/>
          <w:kern w:val="14"/>
          <w:sz w:val="17"/>
          <w:lang w:val="es-ES" w:eastAsia="ja-JP"/>
        </w:rPr>
      </w:pPr>
      <w:r>
        <w:rPr>
          <w:rFonts w:ascii="Times New Roman" w:hAnsi="Times New Roman" w:cs="Times New Roman"/>
          <w:i/>
          <w:spacing w:val="5"/>
          <w:w w:val="104"/>
          <w:kern w:val="14"/>
          <w:sz w:val="17"/>
          <w:lang w:val="es-ES" w:eastAsia="ja-JP"/>
        </w:rPr>
        <w:t xml:space="preserve">    </w:t>
      </w:r>
      <w:r w:rsidRPr="00196F7C">
        <w:rPr>
          <w:rFonts w:ascii="Times New Roman" w:hAnsi="Times New Roman" w:cs="Times New Roman"/>
          <w:i/>
          <w:spacing w:val="5"/>
          <w:w w:val="104"/>
          <w:kern w:val="14"/>
          <w:sz w:val="17"/>
          <w:lang w:val="es-ES" w:eastAsia="ja-JP"/>
        </w:rPr>
        <w:t>Fuente</w:t>
      </w:r>
      <w:r w:rsidRPr="00196F7C">
        <w:rPr>
          <w:rFonts w:ascii="Times New Roman" w:hAnsi="Times New Roman" w:cs="Times New Roman"/>
          <w:spacing w:val="5"/>
          <w:w w:val="104"/>
          <w:kern w:val="14"/>
          <w:sz w:val="17"/>
          <w:lang w:val="es-ES" w:eastAsia="ja-JP"/>
        </w:rPr>
        <w:t xml:space="preserve">: </w:t>
      </w:r>
      <w:r w:rsidRPr="00A02124">
        <w:rPr>
          <w:rFonts w:ascii="Times New Roman" w:hAnsi="Times New Roman" w:cs="Times New Roman"/>
          <w:i/>
          <w:spacing w:val="5"/>
          <w:w w:val="104"/>
          <w:kern w:val="14"/>
          <w:sz w:val="17"/>
          <w:lang w:val="es-ES" w:eastAsia="ja-JP"/>
        </w:rPr>
        <w:t>Anuario Estadístico de la Atención Sanitaria 2002</w:t>
      </w:r>
      <w:r w:rsidRPr="00196F7C">
        <w:rPr>
          <w:rFonts w:ascii="Times New Roman" w:hAnsi="Times New Roman" w:cs="Times New Roman"/>
          <w:spacing w:val="5"/>
          <w:w w:val="104"/>
          <w:kern w:val="14"/>
          <w:sz w:val="17"/>
          <w:lang w:val="es-ES" w:eastAsia="ja-JP"/>
        </w:rPr>
        <w:t>, Instituto de Salud Pública.</w:t>
      </w:r>
    </w:p>
    <w:p w:rsidR="00384C5C" w:rsidRPr="00196F7C" w:rsidRDefault="00384C5C" w:rsidP="00384C5C">
      <w:pPr>
        <w:spacing w:line="120" w:lineRule="exact"/>
        <w:rPr>
          <w:b/>
          <w:bCs/>
          <w:color w:val="000000"/>
          <w:sz w:val="10"/>
          <w:szCs w:val="24"/>
        </w:rPr>
      </w:pPr>
    </w:p>
    <w:p w:rsidR="00384C5C" w:rsidRPr="00196F7C" w:rsidRDefault="00384C5C" w:rsidP="00384C5C">
      <w:pPr>
        <w:spacing w:line="120" w:lineRule="exact"/>
        <w:rPr>
          <w:b/>
          <w:bCs/>
          <w:color w:val="000000"/>
          <w:sz w:val="10"/>
          <w:szCs w:val="24"/>
        </w:rPr>
      </w:pPr>
    </w:p>
    <w:p w:rsidR="00384C5C" w:rsidRDefault="00384C5C" w:rsidP="00384C5C">
      <w:pPr>
        <w:pStyle w:val="SingleTxt"/>
        <w:jc w:val="left"/>
        <w:rPr>
          <w:b/>
        </w:rPr>
      </w:pPr>
      <w:r w:rsidRPr="00103AE3">
        <w:t>Cuadro 42</w:t>
      </w:r>
      <w:r>
        <w:br/>
      </w:r>
      <w:r w:rsidRPr="00915B4D">
        <w:rPr>
          <w:b/>
        </w:rPr>
        <w:t xml:space="preserve">Visitas curativas en los servicios </w:t>
      </w:r>
      <w:r w:rsidRPr="00915B4D">
        <w:rPr>
          <w:b/>
          <w:bCs/>
        </w:rPr>
        <w:t>comunitarios primarios de salud reproductiva para mujeres,</w:t>
      </w:r>
      <w:r w:rsidRPr="00915B4D">
        <w:rPr>
          <w:b/>
        </w:rPr>
        <w:t xml:space="preserve"> y porcentaje de mujeres enviadas a especialistas y a hospitales</w:t>
      </w:r>
      <w:r>
        <w:rPr>
          <w:b/>
        </w:rPr>
        <w:t xml:space="preserve"> —</w:t>
      </w:r>
      <w:r w:rsidRPr="00915B4D">
        <w:rPr>
          <w:b/>
        </w:rPr>
        <w:t>2001, 2002</w:t>
      </w:r>
    </w:p>
    <w:p w:rsidR="00384C5C" w:rsidRPr="00915B4D" w:rsidRDefault="00384C5C" w:rsidP="00384C5C">
      <w:pPr>
        <w:pStyle w:val="SingleTxt"/>
        <w:spacing w:after="0" w:line="120" w:lineRule="exact"/>
        <w:jc w:val="left"/>
        <w:rPr>
          <w:sz w:val="10"/>
        </w:rPr>
      </w:pPr>
    </w:p>
    <w:tbl>
      <w:tblPr>
        <w:tblW w:w="9614" w:type="dxa"/>
        <w:tblInd w:w="173" w:type="dxa"/>
        <w:tblLayout w:type="fixed"/>
        <w:tblCellMar>
          <w:left w:w="70" w:type="dxa"/>
          <w:right w:w="70" w:type="dxa"/>
        </w:tblCellMar>
        <w:tblLook w:val="0000" w:firstRow="0" w:lastRow="0" w:firstColumn="0" w:lastColumn="0" w:noHBand="0" w:noVBand="0"/>
      </w:tblPr>
      <w:tblGrid>
        <w:gridCol w:w="617"/>
        <w:gridCol w:w="1260"/>
        <w:gridCol w:w="1422"/>
        <w:gridCol w:w="993"/>
        <w:gridCol w:w="992"/>
        <w:gridCol w:w="1134"/>
        <w:gridCol w:w="850"/>
        <w:gridCol w:w="993"/>
        <w:gridCol w:w="1353"/>
      </w:tblGrid>
      <w:tr w:rsidR="00384C5C" w:rsidRPr="00B62FB2">
        <w:tblPrEx>
          <w:tblCellMar>
            <w:top w:w="0" w:type="dxa"/>
            <w:bottom w:w="0" w:type="dxa"/>
          </w:tblCellMar>
        </w:tblPrEx>
        <w:trPr>
          <w:cantSplit/>
        </w:trPr>
        <w:tc>
          <w:tcPr>
            <w:tcW w:w="617" w:type="dxa"/>
            <w:vMerge w:val="restart"/>
            <w:tcBorders>
              <w:top w:val="single" w:sz="4" w:space="0" w:color="auto"/>
            </w:tcBorders>
            <w:vAlign w:val="bottom"/>
          </w:tcPr>
          <w:p w:rsidR="00384C5C" w:rsidRPr="00B62FB2" w:rsidRDefault="00384C5C" w:rsidP="009C6D48">
            <w:pPr>
              <w:spacing w:before="80" w:after="80" w:line="170" w:lineRule="exact"/>
              <w:jc w:val="right"/>
              <w:rPr>
                <w:bCs/>
                <w:i/>
                <w:sz w:val="14"/>
                <w:szCs w:val="14"/>
              </w:rPr>
            </w:pPr>
            <w:r w:rsidRPr="00B62FB2">
              <w:rPr>
                <w:bCs/>
                <w:i/>
                <w:sz w:val="14"/>
                <w:szCs w:val="14"/>
              </w:rPr>
              <w:t>Año</w:t>
            </w:r>
          </w:p>
        </w:tc>
        <w:tc>
          <w:tcPr>
            <w:tcW w:w="1260" w:type="dxa"/>
            <w:vMerge w:val="restart"/>
            <w:tcBorders>
              <w:top w:val="single" w:sz="4" w:space="0" w:color="auto"/>
            </w:tcBorders>
            <w:vAlign w:val="bottom"/>
          </w:tcPr>
          <w:p w:rsidR="00384C5C" w:rsidRPr="00B62FB2" w:rsidRDefault="00384C5C" w:rsidP="009C6D48">
            <w:pPr>
              <w:spacing w:before="80" w:after="80" w:line="170" w:lineRule="exact"/>
              <w:jc w:val="right"/>
              <w:rPr>
                <w:bCs/>
                <w:i/>
                <w:sz w:val="14"/>
                <w:szCs w:val="14"/>
              </w:rPr>
            </w:pPr>
            <w:r w:rsidRPr="00B62FB2">
              <w:rPr>
                <w:bCs/>
                <w:i/>
                <w:sz w:val="14"/>
                <w:szCs w:val="14"/>
              </w:rPr>
              <w:t>Total de visitas</w:t>
            </w:r>
          </w:p>
        </w:tc>
        <w:tc>
          <w:tcPr>
            <w:tcW w:w="1422" w:type="dxa"/>
            <w:vMerge w:val="restart"/>
            <w:tcBorders>
              <w:top w:val="single" w:sz="4" w:space="0" w:color="auto"/>
            </w:tcBorders>
            <w:vAlign w:val="bottom"/>
          </w:tcPr>
          <w:p w:rsidR="00384C5C" w:rsidRPr="00B62FB2" w:rsidRDefault="00384C5C" w:rsidP="009C6D48">
            <w:pPr>
              <w:spacing w:before="80" w:after="80" w:line="170" w:lineRule="exact"/>
              <w:jc w:val="right"/>
              <w:rPr>
                <w:bCs/>
                <w:i/>
                <w:sz w:val="14"/>
                <w:szCs w:val="14"/>
              </w:rPr>
            </w:pPr>
            <w:r w:rsidRPr="00B62FB2">
              <w:rPr>
                <w:bCs/>
                <w:i/>
                <w:sz w:val="14"/>
                <w:szCs w:val="14"/>
              </w:rPr>
              <w:t>Todas las visitas para curas</w:t>
            </w:r>
          </w:p>
        </w:tc>
        <w:tc>
          <w:tcPr>
            <w:tcW w:w="1985" w:type="dxa"/>
            <w:gridSpan w:val="2"/>
            <w:tcBorders>
              <w:top w:val="single" w:sz="4" w:space="0" w:color="auto"/>
              <w:bottom w:val="single" w:sz="4" w:space="0" w:color="auto"/>
            </w:tcBorders>
            <w:vAlign w:val="bottom"/>
          </w:tcPr>
          <w:p w:rsidR="00384C5C" w:rsidRPr="00B62FB2" w:rsidRDefault="00384C5C" w:rsidP="009C6D48">
            <w:pPr>
              <w:spacing w:before="80" w:after="80" w:line="170" w:lineRule="exact"/>
              <w:jc w:val="right"/>
              <w:rPr>
                <w:bCs/>
                <w:i/>
                <w:sz w:val="14"/>
                <w:szCs w:val="14"/>
              </w:rPr>
            </w:pPr>
            <w:r w:rsidRPr="00B62FB2">
              <w:rPr>
                <w:bCs/>
                <w:i/>
                <w:sz w:val="14"/>
                <w:szCs w:val="14"/>
              </w:rPr>
              <w:t>Primeras visitas curativas</w:t>
            </w:r>
          </w:p>
        </w:tc>
        <w:tc>
          <w:tcPr>
            <w:tcW w:w="1984" w:type="dxa"/>
            <w:gridSpan w:val="2"/>
            <w:tcBorders>
              <w:top w:val="single" w:sz="4" w:space="0" w:color="auto"/>
              <w:bottom w:val="single" w:sz="4" w:space="0" w:color="auto"/>
            </w:tcBorders>
            <w:vAlign w:val="bottom"/>
          </w:tcPr>
          <w:p w:rsidR="00384C5C" w:rsidRPr="00B62FB2" w:rsidRDefault="00384C5C" w:rsidP="009C6D48">
            <w:pPr>
              <w:spacing w:before="80" w:after="80" w:line="170" w:lineRule="exact"/>
              <w:jc w:val="right"/>
              <w:rPr>
                <w:bCs/>
                <w:i/>
                <w:sz w:val="14"/>
                <w:szCs w:val="14"/>
              </w:rPr>
            </w:pPr>
            <w:r w:rsidRPr="00B62FB2">
              <w:rPr>
                <w:bCs/>
                <w:i/>
                <w:sz w:val="14"/>
                <w:szCs w:val="14"/>
              </w:rPr>
              <w:t xml:space="preserve">Enviadas a un especialista </w:t>
            </w:r>
          </w:p>
        </w:tc>
        <w:tc>
          <w:tcPr>
            <w:tcW w:w="2346" w:type="dxa"/>
            <w:gridSpan w:val="2"/>
            <w:tcBorders>
              <w:top w:val="single" w:sz="4" w:space="0" w:color="auto"/>
              <w:bottom w:val="single" w:sz="4" w:space="0" w:color="auto"/>
            </w:tcBorders>
            <w:vAlign w:val="bottom"/>
          </w:tcPr>
          <w:p w:rsidR="00384C5C" w:rsidRPr="00B62FB2" w:rsidRDefault="00384C5C" w:rsidP="009C6D48">
            <w:pPr>
              <w:spacing w:before="80" w:after="80" w:line="170" w:lineRule="exact"/>
              <w:jc w:val="center"/>
              <w:rPr>
                <w:bCs/>
                <w:i/>
                <w:sz w:val="14"/>
                <w:szCs w:val="14"/>
              </w:rPr>
            </w:pPr>
            <w:r w:rsidRPr="00B62FB2">
              <w:rPr>
                <w:bCs/>
                <w:i/>
                <w:sz w:val="14"/>
                <w:szCs w:val="14"/>
              </w:rPr>
              <w:t>Enviadas a un hospital</w:t>
            </w:r>
          </w:p>
        </w:tc>
      </w:tr>
      <w:tr w:rsidR="00384C5C" w:rsidRPr="0070430B">
        <w:tblPrEx>
          <w:tblCellMar>
            <w:top w:w="0" w:type="dxa"/>
            <w:bottom w:w="0" w:type="dxa"/>
          </w:tblCellMar>
        </w:tblPrEx>
        <w:trPr>
          <w:cantSplit/>
        </w:trPr>
        <w:tc>
          <w:tcPr>
            <w:tcW w:w="617" w:type="dxa"/>
            <w:vMerge/>
            <w:tcBorders>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1260" w:type="dxa"/>
            <w:vMerge/>
            <w:tcBorders>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1422" w:type="dxa"/>
            <w:vMerge/>
            <w:tcBorders>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993"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992"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r>
              <w:rPr>
                <w:b/>
                <w:bCs/>
                <w:i/>
                <w:sz w:val="14"/>
                <w:szCs w:val="14"/>
              </w:rPr>
              <w:t>Porcentaje</w:t>
            </w:r>
          </w:p>
        </w:tc>
        <w:tc>
          <w:tcPr>
            <w:tcW w:w="1134"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850"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r>
              <w:rPr>
                <w:b/>
                <w:bCs/>
                <w:i/>
                <w:sz w:val="14"/>
                <w:szCs w:val="14"/>
              </w:rPr>
              <w:t>Porcentaje</w:t>
            </w:r>
          </w:p>
        </w:tc>
        <w:tc>
          <w:tcPr>
            <w:tcW w:w="993"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p>
        </w:tc>
        <w:tc>
          <w:tcPr>
            <w:tcW w:w="1353" w:type="dxa"/>
            <w:tcBorders>
              <w:top w:val="single" w:sz="4" w:space="0" w:color="auto"/>
              <w:bottom w:val="single" w:sz="12" w:space="0" w:color="auto"/>
            </w:tcBorders>
            <w:vAlign w:val="bottom"/>
          </w:tcPr>
          <w:p w:rsidR="00384C5C" w:rsidRPr="0070430B" w:rsidRDefault="00384C5C" w:rsidP="009C6D48">
            <w:pPr>
              <w:spacing w:before="80" w:after="80" w:line="170" w:lineRule="exact"/>
              <w:jc w:val="right"/>
              <w:rPr>
                <w:b/>
                <w:bCs/>
                <w:i/>
                <w:sz w:val="14"/>
                <w:szCs w:val="14"/>
              </w:rPr>
            </w:pPr>
            <w:r>
              <w:rPr>
                <w:b/>
                <w:bCs/>
                <w:i/>
                <w:sz w:val="14"/>
                <w:szCs w:val="14"/>
              </w:rPr>
              <w:t>Porcentaje</w:t>
            </w:r>
          </w:p>
        </w:tc>
      </w:tr>
      <w:tr w:rsidR="00384C5C" w:rsidRPr="001303D2">
        <w:tblPrEx>
          <w:tblCellMar>
            <w:top w:w="0" w:type="dxa"/>
            <w:bottom w:w="0" w:type="dxa"/>
          </w:tblCellMar>
        </w:tblPrEx>
        <w:trPr>
          <w:cantSplit/>
        </w:trPr>
        <w:tc>
          <w:tcPr>
            <w:tcW w:w="617" w:type="dxa"/>
            <w:tcBorders>
              <w:top w:val="single" w:sz="12" w:space="0" w:color="auto"/>
            </w:tcBorders>
          </w:tcPr>
          <w:p w:rsidR="00384C5C" w:rsidRPr="00517139" w:rsidRDefault="00384C5C" w:rsidP="009C6D48">
            <w:pPr>
              <w:spacing w:before="80" w:after="40" w:line="210" w:lineRule="exact"/>
              <w:rPr>
                <w:sz w:val="17"/>
                <w:szCs w:val="17"/>
              </w:rPr>
            </w:pPr>
            <w:r w:rsidRPr="00517139">
              <w:rPr>
                <w:sz w:val="17"/>
                <w:szCs w:val="17"/>
              </w:rPr>
              <w:t>2001</w:t>
            </w:r>
          </w:p>
        </w:tc>
        <w:tc>
          <w:tcPr>
            <w:tcW w:w="1260"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731</w:t>
            </w:r>
            <w:r>
              <w:rPr>
                <w:sz w:val="17"/>
                <w:szCs w:val="17"/>
              </w:rPr>
              <w:t xml:space="preserve"> </w:t>
            </w:r>
            <w:r w:rsidRPr="00517139">
              <w:rPr>
                <w:sz w:val="17"/>
                <w:szCs w:val="17"/>
              </w:rPr>
              <w:t>550</w:t>
            </w:r>
          </w:p>
        </w:tc>
        <w:tc>
          <w:tcPr>
            <w:tcW w:w="1422"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319</w:t>
            </w:r>
            <w:r>
              <w:rPr>
                <w:sz w:val="17"/>
                <w:szCs w:val="17"/>
              </w:rPr>
              <w:t xml:space="preserve"> </w:t>
            </w:r>
            <w:r w:rsidRPr="00517139">
              <w:rPr>
                <w:sz w:val="17"/>
                <w:szCs w:val="17"/>
              </w:rPr>
              <w:t>379</w:t>
            </w:r>
          </w:p>
        </w:tc>
        <w:tc>
          <w:tcPr>
            <w:tcW w:w="993"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169</w:t>
            </w:r>
            <w:r>
              <w:rPr>
                <w:sz w:val="17"/>
                <w:szCs w:val="17"/>
              </w:rPr>
              <w:t xml:space="preserve"> </w:t>
            </w:r>
            <w:r w:rsidRPr="00517139">
              <w:rPr>
                <w:sz w:val="17"/>
                <w:szCs w:val="17"/>
              </w:rPr>
              <w:t>339</w:t>
            </w:r>
          </w:p>
        </w:tc>
        <w:tc>
          <w:tcPr>
            <w:tcW w:w="992"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53,02</w:t>
            </w:r>
          </w:p>
        </w:tc>
        <w:tc>
          <w:tcPr>
            <w:tcW w:w="1134"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40</w:t>
            </w:r>
            <w:r>
              <w:rPr>
                <w:sz w:val="17"/>
                <w:szCs w:val="17"/>
              </w:rPr>
              <w:t xml:space="preserve"> </w:t>
            </w:r>
            <w:r w:rsidRPr="00517139">
              <w:rPr>
                <w:sz w:val="17"/>
                <w:szCs w:val="17"/>
              </w:rPr>
              <w:t>946</w:t>
            </w:r>
          </w:p>
        </w:tc>
        <w:tc>
          <w:tcPr>
            <w:tcW w:w="850"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5,60</w:t>
            </w:r>
          </w:p>
        </w:tc>
        <w:tc>
          <w:tcPr>
            <w:tcW w:w="993"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24</w:t>
            </w:r>
            <w:r>
              <w:rPr>
                <w:sz w:val="17"/>
                <w:szCs w:val="17"/>
              </w:rPr>
              <w:t xml:space="preserve"> </w:t>
            </w:r>
            <w:r w:rsidRPr="00517139">
              <w:rPr>
                <w:sz w:val="17"/>
                <w:szCs w:val="17"/>
              </w:rPr>
              <w:t>301</w:t>
            </w:r>
          </w:p>
        </w:tc>
        <w:tc>
          <w:tcPr>
            <w:tcW w:w="1353" w:type="dxa"/>
            <w:tcBorders>
              <w:top w:val="single" w:sz="12" w:space="0" w:color="auto"/>
            </w:tcBorders>
          </w:tcPr>
          <w:p w:rsidR="00384C5C" w:rsidRPr="00517139" w:rsidRDefault="00384C5C" w:rsidP="009C6D48">
            <w:pPr>
              <w:spacing w:before="80" w:after="40" w:line="210" w:lineRule="exact"/>
              <w:jc w:val="right"/>
              <w:rPr>
                <w:sz w:val="17"/>
                <w:szCs w:val="17"/>
              </w:rPr>
            </w:pPr>
            <w:r w:rsidRPr="00517139">
              <w:rPr>
                <w:sz w:val="17"/>
                <w:szCs w:val="17"/>
              </w:rPr>
              <w:t>3,32</w:t>
            </w:r>
          </w:p>
        </w:tc>
      </w:tr>
      <w:tr w:rsidR="00384C5C" w:rsidRPr="003D2E2E">
        <w:tblPrEx>
          <w:tblCellMar>
            <w:top w:w="0" w:type="dxa"/>
            <w:bottom w:w="0" w:type="dxa"/>
          </w:tblCellMar>
        </w:tblPrEx>
        <w:trPr>
          <w:cantSplit/>
        </w:trPr>
        <w:tc>
          <w:tcPr>
            <w:tcW w:w="617" w:type="dxa"/>
            <w:tcBorders>
              <w:bottom w:val="single" w:sz="12" w:space="0" w:color="auto"/>
            </w:tcBorders>
          </w:tcPr>
          <w:p w:rsidR="00384C5C" w:rsidRPr="00517139" w:rsidRDefault="00384C5C" w:rsidP="009C6D48">
            <w:pPr>
              <w:spacing w:before="40" w:after="80" w:line="210" w:lineRule="exact"/>
              <w:rPr>
                <w:sz w:val="17"/>
                <w:szCs w:val="17"/>
              </w:rPr>
            </w:pPr>
            <w:r w:rsidRPr="00517139">
              <w:rPr>
                <w:sz w:val="17"/>
                <w:szCs w:val="17"/>
              </w:rPr>
              <w:t>2002</w:t>
            </w:r>
          </w:p>
        </w:tc>
        <w:tc>
          <w:tcPr>
            <w:tcW w:w="1260"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824</w:t>
            </w:r>
            <w:r>
              <w:rPr>
                <w:sz w:val="17"/>
                <w:szCs w:val="17"/>
              </w:rPr>
              <w:t xml:space="preserve"> </w:t>
            </w:r>
            <w:r w:rsidRPr="00517139">
              <w:rPr>
                <w:sz w:val="17"/>
                <w:szCs w:val="17"/>
              </w:rPr>
              <w:t>677</w:t>
            </w:r>
          </w:p>
        </w:tc>
        <w:tc>
          <w:tcPr>
            <w:tcW w:w="1422"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405</w:t>
            </w:r>
            <w:r>
              <w:rPr>
                <w:sz w:val="17"/>
                <w:szCs w:val="17"/>
              </w:rPr>
              <w:t xml:space="preserve"> </w:t>
            </w:r>
            <w:r w:rsidRPr="00517139">
              <w:rPr>
                <w:sz w:val="17"/>
                <w:szCs w:val="17"/>
              </w:rPr>
              <w:t>344</w:t>
            </w:r>
          </w:p>
        </w:tc>
        <w:tc>
          <w:tcPr>
            <w:tcW w:w="993"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230</w:t>
            </w:r>
            <w:r>
              <w:rPr>
                <w:sz w:val="17"/>
                <w:szCs w:val="17"/>
              </w:rPr>
              <w:t xml:space="preserve"> </w:t>
            </w:r>
            <w:r w:rsidRPr="00517139">
              <w:rPr>
                <w:sz w:val="17"/>
                <w:szCs w:val="17"/>
              </w:rPr>
              <w:t>018</w:t>
            </w:r>
          </w:p>
        </w:tc>
        <w:tc>
          <w:tcPr>
            <w:tcW w:w="992"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56,75</w:t>
            </w:r>
          </w:p>
        </w:tc>
        <w:tc>
          <w:tcPr>
            <w:tcW w:w="1134"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40</w:t>
            </w:r>
            <w:r>
              <w:rPr>
                <w:sz w:val="17"/>
                <w:szCs w:val="17"/>
              </w:rPr>
              <w:t xml:space="preserve"> </w:t>
            </w:r>
            <w:r w:rsidRPr="00517139">
              <w:rPr>
                <w:sz w:val="17"/>
                <w:szCs w:val="17"/>
              </w:rPr>
              <w:t>920</w:t>
            </w:r>
          </w:p>
        </w:tc>
        <w:tc>
          <w:tcPr>
            <w:tcW w:w="850"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4,96</w:t>
            </w:r>
          </w:p>
        </w:tc>
        <w:tc>
          <w:tcPr>
            <w:tcW w:w="993"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26</w:t>
            </w:r>
            <w:r>
              <w:rPr>
                <w:sz w:val="17"/>
                <w:szCs w:val="17"/>
              </w:rPr>
              <w:t xml:space="preserve"> </w:t>
            </w:r>
            <w:r w:rsidRPr="00517139">
              <w:rPr>
                <w:sz w:val="17"/>
                <w:szCs w:val="17"/>
              </w:rPr>
              <w:t>508</w:t>
            </w:r>
          </w:p>
        </w:tc>
        <w:tc>
          <w:tcPr>
            <w:tcW w:w="1353" w:type="dxa"/>
            <w:tcBorders>
              <w:bottom w:val="single" w:sz="12" w:space="0" w:color="auto"/>
            </w:tcBorders>
          </w:tcPr>
          <w:p w:rsidR="00384C5C" w:rsidRPr="00517139" w:rsidRDefault="00384C5C" w:rsidP="009C6D48">
            <w:pPr>
              <w:spacing w:before="40" w:after="80" w:line="210" w:lineRule="exact"/>
              <w:jc w:val="right"/>
              <w:rPr>
                <w:sz w:val="17"/>
                <w:szCs w:val="17"/>
              </w:rPr>
            </w:pPr>
            <w:r w:rsidRPr="00517139">
              <w:rPr>
                <w:sz w:val="17"/>
                <w:szCs w:val="17"/>
              </w:rPr>
              <w:t>3,21</w:t>
            </w:r>
          </w:p>
        </w:tc>
      </w:tr>
    </w:tbl>
    <w:p w:rsidR="00384C5C" w:rsidRPr="009E583D" w:rsidRDefault="00384C5C" w:rsidP="00384C5C">
      <w:pPr>
        <w:pStyle w:val="NasTtabelaAng"/>
        <w:spacing w:before="0" w:after="0" w:line="120" w:lineRule="exact"/>
        <w:ind w:left="0"/>
        <w:rPr>
          <w:rFonts w:ascii="Times New Roman" w:hAnsi="Times New Roman" w:cs="Times New Roman"/>
          <w:sz w:val="10"/>
          <w:szCs w:val="24"/>
          <w:lang w:val="es-ES"/>
        </w:rPr>
      </w:pPr>
    </w:p>
    <w:p w:rsidR="00384C5C" w:rsidRPr="00F4514B" w:rsidRDefault="00384C5C" w:rsidP="00384C5C">
      <w:pPr>
        <w:pStyle w:val="Predoblikovano"/>
        <w:tabs>
          <w:tab w:val="clear" w:pos="9590"/>
        </w:tabs>
        <w:jc w:val="both"/>
        <w:rPr>
          <w:rFonts w:ascii="Times New Roman" w:hAnsi="Times New Roman" w:cs="Times New Roman"/>
          <w:i/>
          <w:spacing w:val="5"/>
          <w:w w:val="104"/>
          <w:kern w:val="14"/>
          <w:sz w:val="17"/>
          <w:lang w:val="es-ES" w:eastAsia="ja-JP"/>
        </w:rPr>
      </w:pPr>
      <w:r>
        <w:rPr>
          <w:rFonts w:ascii="Times New Roman" w:hAnsi="Times New Roman" w:cs="Times New Roman"/>
          <w:i/>
          <w:spacing w:val="5"/>
          <w:w w:val="104"/>
          <w:kern w:val="14"/>
          <w:sz w:val="17"/>
          <w:lang w:val="es-ES" w:eastAsia="ja-JP"/>
        </w:rPr>
        <w:t xml:space="preserve">     </w:t>
      </w:r>
      <w:r w:rsidRPr="00F4514B">
        <w:rPr>
          <w:rFonts w:ascii="Times New Roman" w:hAnsi="Times New Roman" w:cs="Times New Roman"/>
          <w:i/>
          <w:spacing w:val="5"/>
          <w:w w:val="104"/>
          <w:kern w:val="14"/>
          <w:sz w:val="17"/>
          <w:lang w:val="es-ES" w:eastAsia="ja-JP"/>
        </w:rPr>
        <w:t xml:space="preserve">Fuente: </w:t>
      </w:r>
      <w:r w:rsidRPr="00A02124">
        <w:rPr>
          <w:rFonts w:ascii="Times New Roman" w:hAnsi="Times New Roman" w:cs="Times New Roman"/>
          <w:i/>
          <w:spacing w:val="5"/>
          <w:w w:val="104"/>
          <w:kern w:val="14"/>
          <w:sz w:val="17"/>
          <w:lang w:val="es-ES" w:eastAsia="ja-JP"/>
        </w:rPr>
        <w:t>Anuario Estadístico de la Atención Sanitaria 2002</w:t>
      </w:r>
      <w:r w:rsidRPr="00F4514B">
        <w:rPr>
          <w:rFonts w:ascii="Times New Roman" w:hAnsi="Times New Roman" w:cs="Times New Roman"/>
          <w:spacing w:val="5"/>
          <w:w w:val="104"/>
          <w:kern w:val="14"/>
          <w:sz w:val="17"/>
          <w:lang w:val="es-ES" w:eastAsia="ja-JP"/>
        </w:rPr>
        <w:t>, Instituto de Salud Pública.</w:t>
      </w:r>
    </w:p>
    <w:p w:rsidR="00384C5C" w:rsidRPr="00F4514B" w:rsidRDefault="00384C5C" w:rsidP="00384C5C">
      <w:pPr>
        <w:pStyle w:val="NasTtabelaAng"/>
        <w:spacing w:before="0" w:after="0" w:line="120" w:lineRule="exact"/>
        <w:ind w:left="0"/>
        <w:rPr>
          <w:rFonts w:ascii="Times New Roman" w:hAnsi="Times New Roman" w:cs="Times New Roman"/>
          <w:sz w:val="10"/>
          <w:szCs w:val="24"/>
          <w:lang w:val="sl-SI" w:eastAsia="sl-SI"/>
        </w:rPr>
      </w:pPr>
    </w:p>
    <w:p w:rsidR="00384C5C" w:rsidRPr="00F4514B" w:rsidRDefault="00384C5C" w:rsidP="00384C5C">
      <w:pPr>
        <w:pStyle w:val="NasTtabelaAng"/>
        <w:spacing w:before="0" w:after="0" w:line="120" w:lineRule="exact"/>
        <w:ind w:left="0"/>
        <w:rPr>
          <w:rFonts w:ascii="Times New Roman" w:hAnsi="Times New Roman" w:cs="Times New Roman"/>
          <w:sz w:val="10"/>
          <w:szCs w:val="24"/>
          <w:lang w:val="sl-SI" w:eastAsia="sl-SI"/>
        </w:rPr>
      </w:pPr>
    </w:p>
    <w:p w:rsidR="00384C5C" w:rsidRPr="009255EF" w:rsidRDefault="00384C5C" w:rsidP="00384C5C">
      <w:pPr>
        <w:pStyle w:val="SingleTxt"/>
        <w:jc w:val="left"/>
      </w:pPr>
      <w:r>
        <w:t>Cuadro 43</w:t>
      </w:r>
      <w:r>
        <w:br/>
      </w:r>
      <w:r w:rsidRPr="00802178">
        <w:rPr>
          <w:b/>
        </w:rPr>
        <w:t xml:space="preserve">Enfermedades más frecuentes y otros problemas de salud según </w:t>
      </w:r>
      <w:r>
        <w:rPr>
          <w:b/>
        </w:rPr>
        <w:br/>
      </w:r>
      <w:r w:rsidRPr="00802178">
        <w:rPr>
          <w:b/>
        </w:rPr>
        <w:t xml:space="preserve">la clasificación </w:t>
      </w:r>
      <w:r w:rsidRPr="00530AAA">
        <w:rPr>
          <w:b/>
        </w:rPr>
        <w:t>ICD-10,</w:t>
      </w:r>
      <w:r w:rsidRPr="00802178">
        <w:rPr>
          <w:b/>
        </w:rPr>
        <w:t xml:space="preserve"> por sexo, 2002</w:t>
      </w:r>
    </w:p>
    <w:tbl>
      <w:tblPr>
        <w:tblW w:w="0" w:type="auto"/>
        <w:tblInd w:w="1218" w:type="dxa"/>
        <w:tblLayout w:type="fixed"/>
        <w:tblCellMar>
          <w:left w:w="70" w:type="dxa"/>
          <w:right w:w="70" w:type="dxa"/>
        </w:tblCellMar>
        <w:tblLook w:val="0000" w:firstRow="0" w:lastRow="0" w:firstColumn="0" w:lastColumn="0" w:noHBand="0" w:noVBand="0"/>
      </w:tblPr>
      <w:tblGrid>
        <w:gridCol w:w="2508"/>
        <w:gridCol w:w="209"/>
        <w:gridCol w:w="106"/>
        <w:gridCol w:w="939"/>
        <w:gridCol w:w="836"/>
        <w:gridCol w:w="1045"/>
        <w:gridCol w:w="836"/>
        <w:gridCol w:w="1045"/>
      </w:tblGrid>
      <w:tr w:rsidR="00384C5C" w:rsidRPr="005470AC">
        <w:tblPrEx>
          <w:tblCellMar>
            <w:top w:w="0" w:type="dxa"/>
            <w:bottom w:w="0" w:type="dxa"/>
          </w:tblCellMar>
        </w:tblPrEx>
        <w:trPr>
          <w:cantSplit/>
          <w:tblHeader/>
        </w:trPr>
        <w:tc>
          <w:tcPr>
            <w:tcW w:w="2717" w:type="dxa"/>
            <w:gridSpan w:val="2"/>
            <w:vMerge w:val="restart"/>
            <w:tcBorders>
              <w:top w:val="single" w:sz="4" w:space="0" w:color="auto"/>
            </w:tcBorders>
            <w:vAlign w:val="bottom"/>
          </w:tcPr>
          <w:p w:rsidR="00384C5C" w:rsidRPr="005470AC" w:rsidRDefault="00384C5C" w:rsidP="009C6D48">
            <w:pPr>
              <w:spacing w:before="80" w:after="80" w:line="170" w:lineRule="exact"/>
              <w:rPr>
                <w:bCs/>
                <w:i/>
                <w:sz w:val="14"/>
                <w:szCs w:val="14"/>
              </w:rPr>
            </w:pPr>
            <w:r w:rsidRPr="005470AC">
              <w:rPr>
                <w:bCs/>
                <w:i/>
                <w:sz w:val="14"/>
                <w:szCs w:val="14"/>
              </w:rPr>
              <w:t>Enfermedades y otros problemas de salud</w:t>
            </w:r>
          </w:p>
        </w:tc>
        <w:tc>
          <w:tcPr>
            <w:tcW w:w="1881" w:type="dxa"/>
            <w:gridSpan w:val="3"/>
            <w:tcBorders>
              <w:top w:val="single" w:sz="4" w:space="0" w:color="auto"/>
              <w:bottom w:val="single" w:sz="4" w:space="0" w:color="auto"/>
            </w:tcBorders>
            <w:vAlign w:val="bottom"/>
          </w:tcPr>
          <w:p w:rsidR="00384C5C" w:rsidRPr="005470AC" w:rsidRDefault="00384C5C" w:rsidP="009C6D48">
            <w:pPr>
              <w:spacing w:before="80" w:after="80" w:line="170" w:lineRule="exact"/>
              <w:jc w:val="center"/>
              <w:rPr>
                <w:bCs/>
                <w:i/>
                <w:sz w:val="14"/>
                <w:szCs w:val="14"/>
              </w:rPr>
            </w:pPr>
            <w:r w:rsidRPr="005470AC">
              <w:rPr>
                <w:bCs/>
                <w:i/>
                <w:sz w:val="14"/>
                <w:szCs w:val="14"/>
              </w:rPr>
              <w:t>Total</w:t>
            </w:r>
          </w:p>
        </w:tc>
        <w:tc>
          <w:tcPr>
            <w:tcW w:w="2926" w:type="dxa"/>
            <w:gridSpan w:val="3"/>
            <w:tcBorders>
              <w:top w:val="single" w:sz="4" w:space="0" w:color="auto"/>
              <w:bottom w:val="single" w:sz="4" w:space="0" w:color="auto"/>
            </w:tcBorders>
            <w:vAlign w:val="bottom"/>
          </w:tcPr>
          <w:p w:rsidR="00384C5C" w:rsidRPr="005470AC" w:rsidRDefault="00384C5C" w:rsidP="009C6D48">
            <w:pPr>
              <w:spacing w:before="80" w:after="80" w:line="170" w:lineRule="exact"/>
              <w:jc w:val="center"/>
              <w:rPr>
                <w:bCs/>
                <w:i/>
                <w:sz w:val="14"/>
                <w:szCs w:val="14"/>
              </w:rPr>
            </w:pPr>
            <w:r w:rsidRPr="005470AC">
              <w:rPr>
                <w:bCs/>
                <w:i/>
                <w:sz w:val="14"/>
                <w:szCs w:val="14"/>
              </w:rPr>
              <w:t>Mujeres</w:t>
            </w:r>
          </w:p>
        </w:tc>
      </w:tr>
      <w:tr w:rsidR="00384C5C" w:rsidRPr="005470AC">
        <w:tblPrEx>
          <w:tblCellMar>
            <w:top w:w="0" w:type="dxa"/>
            <w:bottom w:w="0" w:type="dxa"/>
          </w:tblCellMar>
        </w:tblPrEx>
        <w:trPr>
          <w:cantSplit/>
          <w:tblHeader/>
        </w:trPr>
        <w:tc>
          <w:tcPr>
            <w:tcW w:w="2717" w:type="dxa"/>
            <w:gridSpan w:val="2"/>
            <w:vMerge/>
            <w:tcBorders>
              <w:bottom w:val="single" w:sz="12" w:space="0" w:color="auto"/>
            </w:tcBorders>
            <w:vAlign w:val="bottom"/>
          </w:tcPr>
          <w:p w:rsidR="00384C5C" w:rsidRPr="005470AC" w:rsidRDefault="00384C5C" w:rsidP="009C6D48">
            <w:pPr>
              <w:spacing w:before="80" w:after="80" w:line="170" w:lineRule="exact"/>
              <w:rPr>
                <w:bCs/>
                <w:i/>
                <w:sz w:val="14"/>
                <w:szCs w:val="14"/>
              </w:rPr>
            </w:pPr>
          </w:p>
        </w:tc>
        <w:tc>
          <w:tcPr>
            <w:tcW w:w="1045" w:type="dxa"/>
            <w:gridSpan w:val="2"/>
            <w:tcBorders>
              <w:top w:val="single" w:sz="4" w:space="0" w:color="auto"/>
              <w:bottom w:val="single" w:sz="12" w:space="0" w:color="auto"/>
            </w:tcBorders>
            <w:vAlign w:val="bottom"/>
          </w:tcPr>
          <w:p w:rsidR="00384C5C" w:rsidRPr="005470AC" w:rsidRDefault="00384C5C" w:rsidP="009C6D48">
            <w:pPr>
              <w:spacing w:before="80" w:after="80" w:line="170" w:lineRule="exact"/>
              <w:jc w:val="right"/>
              <w:rPr>
                <w:bCs/>
                <w:i/>
                <w:sz w:val="14"/>
                <w:szCs w:val="14"/>
              </w:rPr>
            </w:pPr>
            <w:r w:rsidRPr="005470AC">
              <w:rPr>
                <w:bCs/>
                <w:i/>
                <w:sz w:val="14"/>
                <w:szCs w:val="14"/>
              </w:rPr>
              <w:t>Total</w:t>
            </w:r>
          </w:p>
        </w:tc>
        <w:tc>
          <w:tcPr>
            <w:tcW w:w="836" w:type="dxa"/>
            <w:tcBorders>
              <w:top w:val="single" w:sz="4" w:space="0" w:color="auto"/>
              <w:bottom w:val="single" w:sz="12" w:space="0" w:color="auto"/>
            </w:tcBorders>
            <w:vAlign w:val="bottom"/>
          </w:tcPr>
          <w:p w:rsidR="00384C5C" w:rsidRPr="005470AC" w:rsidRDefault="00384C5C" w:rsidP="009C6D48">
            <w:pPr>
              <w:spacing w:before="80" w:after="80" w:line="170" w:lineRule="exact"/>
              <w:jc w:val="right"/>
              <w:rPr>
                <w:bCs/>
                <w:i/>
                <w:sz w:val="14"/>
                <w:szCs w:val="14"/>
              </w:rPr>
            </w:pPr>
            <w:r w:rsidRPr="005470AC">
              <w:rPr>
                <w:bCs/>
                <w:i/>
                <w:sz w:val="14"/>
                <w:szCs w:val="14"/>
              </w:rPr>
              <w:t>Porcentaje</w:t>
            </w:r>
          </w:p>
        </w:tc>
        <w:tc>
          <w:tcPr>
            <w:tcW w:w="1045" w:type="dxa"/>
            <w:tcBorders>
              <w:top w:val="single" w:sz="4" w:space="0" w:color="auto"/>
              <w:bottom w:val="single" w:sz="12" w:space="0" w:color="auto"/>
            </w:tcBorders>
            <w:vAlign w:val="bottom"/>
          </w:tcPr>
          <w:p w:rsidR="00384C5C" w:rsidRPr="005470AC" w:rsidRDefault="00384C5C" w:rsidP="009C6D48">
            <w:pPr>
              <w:spacing w:before="80" w:after="80" w:line="170" w:lineRule="exact"/>
              <w:jc w:val="right"/>
              <w:rPr>
                <w:bCs/>
                <w:i/>
                <w:sz w:val="14"/>
                <w:szCs w:val="14"/>
              </w:rPr>
            </w:pPr>
            <w:r w:rsidRPr="005470AC">
              <w:rPr>
                <w:bCs/>
                <w:i/>
                <w:sz w:val="14"/>
                <w:szCs w:val="14"/>
              </w:rPr>
              <w:t>Total</w:t>
            </w:r>
          </w:p>
        </w:tc>
        <w:tc>
          <w:tcPr>
            <w:tcW w:w="836" w:type="dxa"/>
            <w:tcBorders>
              <w:top w:val="single" w:sz="4" w:space="0" w:color="auto"/>
              <w:bottom w:val="single" w:sz="12" w:space="0" w:color="auto"/>
            </w:tcBorders>
            <w:vAlign w:val="bottom"/>
          </w:tcPr>
          <w:p w:rsidR="00384C5C" w:rsidRPr="005470AC" w:rsidRDefault="00384C5C" w:rsidP="009C6D48">
            <w:pPr>
              <w:spacing w:before="80" w:after="80" w:line="170" w:lineRule="exact"/>
              <w:jc w:val="right"/>
              <w:rPr>
                <w:bCs/>
                <w:i/>
                <w:sz w:val="14"/>
                <w:szCs w:val="14"/>
              </w:rPr>
            </w:pPr>
            <w:r w:rsidRPr="005470AC">
              <w:rPr>
                <w:bCs/>
                <w:i/>
                <w:sz w:val="14"/>
                <w:szCs w:val="14"/>
              </w:rPr>
              <w:t>Porcentaje de mujeres entre los afectados</w:t>
            </w:r>
          </w:p>
        </w:tc>
        <w:tc>
          <w:tcPr>
            <w:tcW w:w="1045" w:type="dxa"/>
            <w:tcBorders>
              <w:top w:val="single" w:sz="4" w:space="0" w:color="auto"/>
              <w:bottom w:val="single" w:sz="12" w:space="0" w:color="auto"/>
            </w:tcBorders>
            <w:vAlign w:val="bottom"/>
          </w:tcPr>
          <w:p w:rsidR="00384C5C" w:rsidRPr="005470AC" w:rsidRDefault="00384C5C" w:rsidP="009C6D48">
            <w:pPr>
              <w:spacing w:before="80" w:after="80" w:line="170" w:lineRule="exact"/>
              <w:jc w:val="right"/>
              <w:rPr>
                <w:bCs/>
                <w:i/>
                <w:sz w:val="14"/>
                <w:szCs w:val="14"/>
              </w:rPr>
            </w:pPr>
            <w:r w:rsidRPr="005470AC">
              <w:rPr>
                <w:bCs/>
                <w:i/>
                <w:sz w:val="14"/>
                <w:szCs w:val="14"/>
              </w:rPr>
              <w:t>Porcentaje de mujeres por diagnóstico</w:t>
            </w:r>
          </w:p>
        </w:tc>
      </w:tr>
      <w:tr w:rsidR="00384C5C" w:rsidRPr="001303D2">
        <w:tblPrEx>
          <w:tblCellMar>
            <w:top w:w="0" w:type="dxa"/>
            <w:bottom w:w="0" w:type="dxa"/>
          </w:tblCellMar>
        </w:tblPrEx>
        <w:trPr>
          <w:cantSplit/>
          <w:trHeight w:val="469"/>
        </w:trPr>
        <w:tc>
          <w:tcPr>
            <w:tcW w:w="2508" w:type="dxa"/>
            <w:tcBorders>
              <w:top w:val="single" w:sz="12" w:space="0" w:color="auto"/>
            </w:tcBorders>
            <w:vAlign w:val="bottom"/>
          </w:tcPr>
          <w:p w:rsidR="00384C5C" w:rsidRPr="00C2324C" w:rsidRDefault="00384C5C" w:rsidP="009C6D48">
            <w:pPr>
              <w:spacing w:before="40" w:after="40" w:line="210" w:lineRule="exact"/>
              <w:rPr>
                <w:sz w:val="17"/>
                <w:szCs w:val="17"/>
              </w:rPr>
            </w:pPr>
            <w:r w:rsidRPr="00C2324C">
              <w:rPr>
                <w:sz w:val="17"/>
                <w:szCs w:val="17"/>
              </w:rPr>
              <w:t>Total</w:t>
            </w:r>
          </w:p>
        </w:tc>
        <w:tc>
          <w:tcPr>
            <w:tcW w:w="1254" w:type="dxa"/>
            <w:gridSpan w:val="3"/>
            <w:tcBorders>
              <w:top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4</w:t>
            </w:r>
            <w:r>
              <w:rPr>
                <w:sz w:val="17"/>
                <w:szCs w:val="17"/>
              </w:rPr>
              <w:t xml:space="preserve"> </w:t>
            </w:r>
            <w:r w:rsidRPr="00C2324C">
              <w:rPr>
                <w:sz w:val="17"/>
                <w:szCs w:val="17"/>
              </w:rPr>
              <w:t>542</w:t>
            </w:r>
            <w:r>
              <w:rPr>
                <w:sz w:val="17"/>
                <w:szCs w:val="17"/>
              </w:rPr>
              <w:t xml:space="preserve"> </w:t>
            </w:r>
            <w:r w:rsidRPr="00C2324C">
              <w:rPr>
                <w:sz w:val="17"/>
                <w:szCs w:val="17"/>
              </w:rPr>
              <w:t>688</w:t>
            </w:r>
          </w:p>
        </w:tc>
        <w:tc>
          <w:tcPr>
            <w:tcW w:w="836" w:type="dxa"/>
            <w:tcBorders>
              <w:top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100,0</w:t>
            </w:r>
          </w:p>
        </w:tc>
        <w:tc>
          <w:tcPr>
            <w:tcW w:w="1045" w:type="dxa"/>
            <w:tcBorders>
              <w:top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2</w:t>
            </w:r>
            <w:r>
              <w:rPr>
                <w:sz w:val="17"/>
                <w:szCs w:val="17"/>
              </w:rPr>
              <w:t xml:space="preserve"> </w:t>
            </w:r>
            <w:r w:rsidRPr="00C2324C">
              <w:rPr>
                <w:sz w:val="17"/>
                <w:szCs w:val="17"/>
              </w:rPr>
              <w:t>738</w:t>
            </w:r>
            <w:r>
              <w:rPr>
                <w:sz w:val="17"/>
                <w:szCs w:val="17"/>
              </w:rPr>
              <w:t xml:space="preserve"> </w:t>
            </w:r>
            <w:r w:rsidRPr="00C2324C">
              <w:rPr>
                <w:sz w:val="17"/>
                <w:szCs w:val="17"/>
              </w:rPr>
              <w:t>932</w:t>
            </w:r>
          </w:p>
        </w:tc>
        <w:tc>
          <w:tcPr>
            <w:tcW w:w="836" w:type="dxa"/>
            <w:tcBorders>
              <w:top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100,0</w:t>
            </w:r>
          </w:p>
        </w:tc>
        <w:tc>
          <w:tcPr>
            <w:tcW w:w="1045" w:type="dxa"/>
            <w:tcBorders>
              <w:top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60,3</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infecciosas y parasitarias</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309</w:t>
            </w:r>
            <w:r>
              <w:rPr>
                <w:sz w:val="17"/>
                <w:szCs w:val="17"/>
              </w:rPr>
              <w:t xml:space="preserve"> </w:t>
            </w:r>
            <w:r w:rsidRPr="00C2324C">
              <w:rPr>
                <w:sz w:val="17"/>
                <w:szCs w:val="17"/>
              </w:rPr>
              <w:t>998</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172</w:t>
            </w:r>
            <w:r>
              <w:rPr>
                <w:sz w:val="17"/>
                <w:szCs w:val="17"/>
              </w:rPr>
              <w:t xml:space="preserve"> </w:t>
            </w:r>
            <w:r w:rsidRPr="00C2324C">
              <w:rPr>
                <w:sz w:val="17"/>
                <w:szCs w:val="17"/>
              </w:rPr>
              <w:t>540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6,3</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55,7</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Neoplasias</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65</w:t>
            </w:r>
            <w:r>
              <w:rPr>
                <w:sz w:val="17"/>
                <w:szCs w:val="17"/>
              </w:rPr>
              <w:t xml:space="preserve"> </w:t>
            </w:r>
            <w:r w:rsidRPr="00C2324C">
              <w:rPr>
                <w:sz w:val="17"/>
                <w:szCs w:val="17"/>
              </w:rPr>
              <w:t>054</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1,4</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41</w:t>
            </w:r>
            <w:r>
              <w:rPr>
                <w:sz w:val="17"/>
                <w:szCs w:val="17"/>
              </w:rPr>
              <w:t xml:space="preserve"> </w:t>
            </w:r>
            <w:r w:rsidRPr="00C2324C">
              <w:rPr>
                <w:sz w:val="17"/>
                <w:szCs w:val="17"/>
              </w:rPr>
              <w:t>726</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1,5</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64,1</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 la sangre y de los órganos productores de sangre</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18</w:t>
            </w:r>
            <w:r>
              <w:rPr>
                <w:sz w:val="17"/>
                <w:szCs w:val="17"/>
              </w:rPr>
              <w:t xml:space="preserve"> </w:t>
            </w:r>
            <w:r w:rsidRPr="00C2324C">
              <w:rPr>
                <w:sz w:val="17"/>
                <w:szCs w:val="17"/>
              </w:rPr>
              <w:t>660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0,4</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14</w:t>
            </w:r>
            <w:r>
              <w:rPr>
                <w:sz w:val="17"/>
                <w:szCs w:val="17"/>
              </w:rPr>
              <w:t xml:space="preserve"> </w:t>
            </w:r>
            <w:r w:rsidRPr="00C2324C">
              <w:rPr>
                <w:sz w:val="17"/>
                <w:szCs w:val="17"/>
              </w:rPr>
              <w:t>601</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0,5</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78,2</w:t>
            </w:r>
          </w:p>
        </w:tc>
      </w:tr>
      <w:tr w:rsidR="00384C5C" w:rsidRPr="001303D2">
        <w:tblPrEx>
          <w:tblCellMar>
            <w:top w:w="0" w:type="dxa"/>
            <w:bottom w:w="0" w:type="dxa"/>
          </w:tblCellMar>
        </w:tblPrEx>
        <w:trPr>
          <w:cantSplit/>
          <w:trHeight w:val="527"/>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endocrinas, de la nutrición y el metabolismo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88</w:t>
            </w:r>
            <w:r>
              <w:rPr>
                <w:sz w:val="17"/>
                <w:szCs w:val="17"/>
              </w:rPr>
              <w:t xml:space="preserve"> </w:t>
            </w:r>
            <w:r w:rsidRPr="00C2324C">
              <w:rPr>
                <w:sz w:val="17"/>
                <w:szCs w:val="17"/>
              </w:rPr>
              <w:t>768</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2,0</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52</w:t>
            </w:r>
            <w:r>
              <w:rPr>
                <w:sz w:val="17"/>
                <w:szCs w:val="17"/>
              </w:rPr>
              <w:t xml:space="preserve"> </w:t>
            </w:r>
            <w:r w:rsidRPr="00C2324C">
              <w:rPr>
                <w:sz w:val="17"/>
                <w:szCs w:val="17"/>
              </w:rPr>
              <w:t>215</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1,9</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58,8</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 xml:space="preserve">Desórdenes mentales y del comportamiento </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90</w:t>
            </w:r>
            <w:r>
              <w:rPr>
                <w:sz w:val="17"/>
                <w:szCs w:val="17"/>
              </w:rPr>
              <w:t xml:space="preserve"> </w:t>
            </w:r>
            <w:r w:rsidRPr="00C2324C">
              <w:rPr>
                <w:sz w:val="17"/>
                <w:szCs w:val="17"/>
              </w:rPr>
              <w:t>094</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2,0</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55</w:t>
            </w:r>
            <w:r>
              <w:rPr>
                <w:sz w:val="17"/>
                <w:szCs w:val="17"/>
              </w:rPr>
              <w:t xml:space="preserve"> </w:t>
            </w:r>
            <w:r w:rsidRPr="00C2324C">
              <w:rPr>
                <w:sz w:val="17"/>
                <w:szCs w:val="17"/>
              </w:rPr>
              <w:t>624</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2,0</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61,7</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sistema nervioso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38</w:t>
            </w:r>
            <w:r>
              <w:rPr>
                <w:sz w:val="17"/>
                <w:szCs w:val="17"/>
              </w:rPr>
              <w:t xml:space="preserve"> </w:t>
            </w:r>
            <w:r w:rsidRPr="00C2324C">
              <w:rPr>
                <w:sz w:val="17"/>
                <w:szCs w:val="17"/>
              </w:rPr>
              <w:t>905</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0,9</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22</w:t>
            </w:r>
            <w:r>
              <w:rPr>
                <w:sz w:val="17"/>
                <w:szCs w:val="17"/>
              </w:rPr>
              <w:t xml:space="preserve"> </w:t>
            </w:r>
            <w:r w:rsidRPr="00C2324C">
              <w:rPr>
                <w:sz w:val="17"/>
                <w:szCs w:val="17"/>
              </w:rPr>
              <w:t>930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58,9</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 los ojos y anexos</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119</w:t>
            </w:r>
            <w:r>
              <w:rPr>
                <w:sz w:val="17"/>
                <w:szCs w:val="17"/>
              </w:rPr>
              <w:t xml:space="preserve"> </w:t>
            </w:r>
            <w:r w:rsidRPr="00C2324C">
              <w:rPr>
                <w:sz w:val="17"/>
                <w:szCs w:val="17"/>
              </w:rPr>
              <w:t>513</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2,6</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67</w:t>
            </w:r>
            <w:r>
              <w:rPr>
                <w:sz w:val="17"/>
                <w:szCs w:val="17"/>
              </w:rPr>
              <w:t xml:space="preserve"> </w:t>
            </w:r>
            <w:r w:rsidRPr="00C2324C">
              <w:rPr>
                <w:sz w:val="17"/>
                <w:szCs w:val="17"/>
              </w:rPr>
              <w:t>674</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2,5</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56,6</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 xml:space="preserve">Enfermedades del oído y procesos mastoideos </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171</w:t>
            </w:r>
            <w:r>
              <w:rPr>
                <w:sz w:val="17"/>
                <w:szCs w:val="17"/>
              </w:rPr>
              <w:t xml:space="preserve"> </w:t>
            </w:r>
            <w:r w:rsidRPr="00C2324C">
              <w:rPr>
                <w:sz w:val="17"/>
                <w:szCs w:val="17"/>
              </w:rPr>
              <w:t>111</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3,8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88</w:t>
            </w:r>
            <w:r>
              <w:rPr>
                <w:sz w:val="17"/>
                <w:szCs w:val="17"/>
              </w:rPr>
              <w:t xml:space="preserve"> </w:t>
            </w:r>
            <w:r w:rsidRPr="00C2324C">
              <w:rPr>
                <w:sz w:val="17"/>
                <w:szCs w:val="17"/>
              </w:rPr>
              <w:t>228</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3,2</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51,6</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sistema cardiovascular</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301</w:t>
            </w:r>
            <w:r>
              <w:rPr>
                <w:sz w:val="17"/>
                <w:szCs w:val="17"/>
              </w:rPr>
              <w:t xml:space="preserve"> </w:t>
            </w:r>
            <w:r w:rsidRPr="00C2324C">
              <w:rPr>
                <w:sz w:val="17"/>
                <w:szCs w:val="17"/>
              </w:rPr>
              <w:t>893</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6,6</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175</w:t>
            </w:r>
            <w:r>
              <w:rPr>
                <w:sz w:val="17"/>
                <w:szCs w:val="17"/>
              </w:rPr>
              <w:t xml:space="preserve"> </w:t>
            </w:r>
            <w:r w:rsidRPr="00C2324C">
              <w:rPr>
                <w:sz w:val="17"/>
                <w:szCs w:val="17"/>
              </w:rPr>
              <w:t>714</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6,4</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58,2</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sistema respiratorio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804</w:t>
            </w:r>
            <w:r>
              <w:rPr>
                <w:sz w:val="17"/>
                <w:szCs w:val="17"/>
              </w:rPr>
              <w:t xml:space="preserve"> </w:t>
            </w:r>
            <w:r w:rsidRPr="00C2324C">
              <w:rPr>
                <w:sz w:val="17"/>
                <w:szCs w:val="17"/>
              </w:rPr>
              <w:t>571</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17,7</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436</w:t>
            </w:r>
            <w:r>
              <w:rPr>
                <w:sz w:val="17"/>
                <w:szCs w:val="17"/>
              </w:rPr>
              <w:t xml:space="preserve"> </w:t>
            </w:r>
            <w:r w:rsidRPr="00C2324C">
              <w:rPr>
                <w:sz w:val="17"/>
                <w:szCs w:val="17"/>
              </w:rPr>
              <w:t>720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15,9</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54,3</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aparato digestivo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190</w:t>
            </w:r>
            <w:r>
              <w:rPr>
                <w:sz w:val="17"/>
                <w:szCs w:val="17"/>
              </w:rPr>
              <w:t xml:space="preserve"> </w:t>
            </w:r>
            <w:r w:rsidRPr="00C2324C">
              <w:rPr>
                <w:sz w:val="17"/>
                <w:szCs w:val="17"/>
              </w:rPr>
              <w:t>496</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4,2</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102</w:t>
            </w:r>
            <w:r>
              <w:rPr>
                <w:sz w:val="17"/>
                <w:szCs w:val="17"/>
              </w:rPr>
              <w:t xml:space="preserve"> </w:t>
            </w:r>
            <w:r w:rsidRPr="00C2324C">
              <w:rPr>
                <w:sz w:val="17"/>
                <w:szCs w:val="17"/>
              </w:rPr>
              <w:t>885</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3,8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54,0</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 la piel y del tejido subcutáneo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272</w:t>
            </w:r>
            <w:r>
              <w:rPr>
                <w:sz w:val="17"/>
                <w:szCs w:val="17"/>
              </w:rPr>
              <w:t xml:space="preserve"> </w:t>
            </w:r>
            <w:r w:rsidRPr="00C2324C">
              <w:rPr>
                <w:sz w:val="17"/>
                <w:szCs w:val="17"/>
              </w:rPr>
              <w:t>240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6,0</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159</w:t>
            </w:r>
            <w:r>
              <w:rPr>
                <w:sz w:val="17"/>
                <w:szCs w:val="17"/>
              </w:rPr>
              <w:t xml:space="preserve"> </w:t>
            </w:r>
            <w:r w:rsidRPr="00C2324C">
              <w:rPr>
                <w:sz w:val="17"/>
                <w:szCs w:val="17"/>
              </w:rPr>
              <w:t>849</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5,8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58,7</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sistema musculo-esquelético y del tejido conjuntivo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422</w:t>
            </w:r>
            <w:r>
              <w:rPr>
                <w:sz w:val="17"/>
                <w:szCs w:val="17"/>
              </w:rPr>
              <w:t xml:space="preserve"> </w:t>
            </w:r>
            <w:r w:rsidRPr="00C2324C">
              <w:rPr>
                <w:sz w:val="17"/>
                <w:szCs w:val="17"/>
              </w:rPr>
              <w:t>137</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9,3</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247</w:t>
            </w:r>
            <w:r>
              <w:rPr>
                <w:sz w:val="17"/>
                <w:szCs w:val="17"/>
              </w:rPr>
              <w:t xml:space="preserve"> </w:t>
            </w:r>
            <w:r w:rsidRPr="00C2324C">
              <w:rPr>
                <w:sz w:val="17"/>
                <w:szCs w:val="17"/>
              </w:rPr>
              <w:t>531</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9,0</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58,6</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Enfermedades del sistema genito-urinario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303</w:t>
            </w:r>
            <w:r>
              <w:rPr>
                <w:sz w:val="17"/>
                <w:szCs w:val="17"/>
              </w:rPr>
              <w:t xml:space="preserve"> </w:t>
            </w:r>
            <w:r w:rsidRPr="00C2324C">
              <w:rPr>
                <w:sz w:val="17"/>
                <w:szCs w:val="17"/>
              </w:rPr>
              <w:t>100</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6,7</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255</w:t>
            </w:r>
            <w:r>
              <w:rPr>
                <w:sz w:val="17"/>
                <w:szCs w:val="17"/>
              </w:rPr>
              <w:t xml:space="preserve"> </w:t>
            </w:r>
            <w:r w:rsidRPr="00C2324C">
              <w:rPr>
                <w:sz w:val="17"/>
                <w:szCs w:val="17"/>
              </w:rPr>
              <w:t>927</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9,3</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84,4</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Embarazo, parto y puerperio</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20</w:t>
            </w:r>
            <w:r>
              <w:rPr>
                <w:sz w:val="17"/>
                <w:szCs w:val="17"/>
              </w:rPr>
              <w:t xml:space="preserve"> </w:t>
            </w:r>
            <w:r w:rsidRPr="00C2324C">
              <w:rPr>
                <w:sz w:val="17"/>
                <w:szCs w:val="17"/>
              </w:rPr>
              <w:t>699</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0,5</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20</w:t>
            </w:r>
            <w:r>
              <w:rPr>
                <w:sz w:val="17"/>
                <w:szCs w:val="17"/>
              </w:rPr>
              <w:t xml:space="preserve"> </w:t>
            </w:r>
            <w:r w:rsidRPr="00C2324C">
              <w:rPr>
                <w:sz w:val="17"/>
                <w:szCs w:val="17"/>
              </w:rPr>
              <w:t>699</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0,8</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100,0</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 xml:space="preserve">Estados derivados del período perinatal </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2</w:t>
            </w:r>
            <w:r>
              <w:rPr>
                <w:sz w:val="17"/>
                <w:szCs w:val="17"/>
              </w:rPr>
              <w:t xml:space="preserve"> </w:t>
            </w:r>
            <w:r w:rsidRPr="00C2324C">
              <w:rPr>
                <w:sz w:val="17"/>
                <w:szCs w:val="17"/>
              </w:rPr>
              <w:t>908</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0,06</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w:t>
            </w:r>
            <w:r>
              <w:rPr>
                <w:sz w:val="17"/>
                <w:szCs w:val="17"/>
              </w:rPr>
              <w:t xml:space="preserve"> </w:t>
            </w:r>
            <w:r w:rsidRPr="00C2324C">
              <w:rPr>
                <w:sz w:val="17"/>
                <w:szCs w:val="17"/>
              </w:rPr>
              <w:t>442</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0,1</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49,6</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 xml:space="preserve">Malformaciones congénitas; deformaciones y anomalías cromosómicas </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5</w:t>
            </w:r>
            <w:r>
              <w:rPr>
                <w:sz w:val="17"/>
                <w:szCs w:val="17"/>
              </w:rPr>
              <w:t xml:space="preserve"> </w:t>
            </w:r>
            <w:r w:rsidRPr="00C2324C">
              <w:rPr>
                <w:sz w:val="17"/>
                <w:szCs w:val="17"/>
              </w:rPr>
              <w:t>769</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0,1</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2</w:t>
            </w:r>
            <w:r>
              <w:rPr>
                <w:sz w:val="17"/>
                <w:szCs w:val="17"/>
              </w:rPr>
              <w:t xml:space="preserve"> </w:t>
            </w:r>
            <w:r w:rsidRPr="00C2324C">
              <w:rPr>
                <w:sz w:val="17"/>
                <w:szCs w:val="17"/>
              </w:rPr>
              <w:t>997</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0,1</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52,0</w:t>
            </w:r>
          </w:p>
        </w:tc>
      </w:tr>
      <w:tr w:rsidR="00384C5C" w:rsidRPr="001303D2">
        <w:tblPrEx>
          <w:tblCellMar>
            <w:top w:w="0" w:type="dxa"/>
            <w:bottom w:w="0" w:type="dxa"/>
          </w:tblCellMar>
        </w:tblPrEx>
        <w:trPr>
          <w:cantSplit/>
        </w:trPr>
        <w:tc>
          <w:tcPr>
            <w:tcW w:w="2823" w:type="dxa"/>
            <w:gridSpan w:val="3"/>
            <w:vAlign w:val="bottom"/>
          </w:tcPr>
          <w:p w:rsidR="00384C5C" w:rsidRPr="00C2324C" w:rsidRDefault="00384C5C" w:rsidP="009C6D48">
            <w:pPr>
              <w:spacing w:before="40" w:after="40" w:line="210" w:lineRule="exact"/>
              <w:rPr>
                <w:sz w:val="17"/>
                <w:szCs w:val="17"/>
              </w:rPr>
            </w:pPr>
            <w:r w:rsidRPr="00C2324C">
              <w:rPr>
                <w:sz w:val="17"/>
                <w:szCs w:val="17"/>
              </w:rPr>
              <w:t xml:space="preserve">Síntomas, señales y anomalías y resultados sin clasificar </w:t>
            </w:r>
          </w:p>
        </w:tc>
        <w:tc>
          <w:tcPr>
            <w:tcW w:w="939" w:type="dxa"/>
            <w:vAlign w:val="bottom"/>
          </w:tcPr>
          <w:p w:rsidR="00384C5C" w:rsidRPr="00C2324C" w:rsidRDefault="00384C5C" w:rsidP="009C6D48">
            <w:pPr>
              <w:spacing w:before="40" w:after="40" w:line="210" w:lineRule="exact"/>
              <w:jc w:val="right"/>
              <w:rPr>
                <w:sz w:val="17"/>
                <w:szCs w:val="17"/>
              </w:rPr>
            </w:pPr>
            <w:r w:rsidRPr="00C2324C">
              <w:rPr>
                <w:sz w:val="17"/>
                <w:szCs w:val="17"/>
              </w:rPr>
              <w:t>293</w:t>
            </w:r>
            <w:r>
              <w:rPr>
                <w:sz w:val="17"/>
                <w:szCs w:val="17"/>
              </w:rPr>
              <w:t xml:space="preserve"> </w:t>
            </w:r>
            <w:r w:rsidRPr="00C2324C">
              <w:rPr>
                <w:sz w:val="17"/>
                <w:szCs w:val="17"/>
              </w:rPr>
              <w:t>287</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6,5</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182</w:t>
            </w:r>
            <w:r>
              <w:rPr>
                <w:sz w:val="17"/>
                <w:szCs w:val="17"/>
              </w:rPr>
              <w:t xml:space="preserve"> </w:t>
            </w:r>
            <w:r w:rsidRPr="00C2324C">
              <w:rPr>
                <w:sz w:val="17"/>
                <w:szCs w:val="17"/>
              </w:rPr>
              <w:t>598</w:t>
            </w:r>
          </w:p>
        </w:tc>
        <w:tc>
          <w:tcPr>
            <w:tcW w:w="836" w:type="dxa"/>
            <w:vAlign w:val="bottom"/>
          </w:tcPr>
          <w:p w:rsidR="00384C5C" w:rsidRPr="00C2324C" w:rsidRDefault="00384C5C" w:rsidP="009C6D48">
            <w:pPr>
              <w:spacing w:before="40" w:after="40" w:line="210" w:lineRule="exact"/>
              <w:jc w:val="right"/>
              <w:rPr>
                <w:sz w:val="17"/>
                <w:szCs w:val="17"/>
              </w:rPr>
            </w:pPr>
            <w:r w:rsidRPr="00C2324C">
              <w:rPr>
                <w:sz w:val="17"/>
                <w:szCs w:val="17"/>
              </w:rPr>
              <w:t>6,7</w:t>
            </w:r>
          </w:p>
        </w:tc>
        <w:tc>
          <w:tcPr>
            <w:tcW w:w="1045" w:type="dxa"/>
            <w:vAlign w:val="bottom"/>
          </w:tcPr>
          <w:p w:rsidR="00384C5C" w:rsidRPr="00C2324C" w:rsidRDefault="00384C5C" w:rsidP="009C6D48">
            <w:pPr>
              <w:spacing w:before="40" w:after="40" w:line="210" w:lineRule="exact"/>
              <w:jc w:val="right"/>
              <w:rPr>
                <w:sz w:val="17"/>
                <w:szCs w:val="17"/>
              </w:rPr>
            </w:pPr>
            <w:r w:rsidRPr="00C2324C">
              <w:rPr>
                <w:sz w:val="17"/>
                <w:szCs w:val="17"/>
              </w:rPr>
              <w:t>62,3</w:t>
            </w:r>
          </w:p>
        </w:tc>
      </w:tr>
      <w:tr w:rsidR="00384C5C" w:rsidRPr="001303D2">
        <w:tblPrEx>
          <w:tblCellMar>
            <w:top w:w="0" w:type="dxa"/>
            <w:bottom w:w="0" w:type="dxa"/>
          </w:tblCellMar>
        </w:tblPrEx>
        <w:trPr>
          <w:cantSplit/>
        </w:trPr>
        <w:tc>
          <w:tcPr>
            <w:tcW w:w="2823" w:type="dxa"/>
            <w:gridSpan w:val="3"/>
            <w:tcBorders>
              <w:bottom w:val="single" w:sz="12" w:space="0" w:color="auto"/>
            </w:tcBorders>
            <w:vAlign w:val="bottom"/>
          </w:tcPr>
          <w:p w:rsidR="00384C5C" w:rsidRPr="00C2324C" w:rsidRDefault="00384C5C" w:rsidP="009C6D48">
            <w:pPr>
              <w:spacing w:before="40" w:after="40" w:line="210" w:lineRule="exact"/>
              <w:rPr>
                <w:sz w:val="17"/>
                <w:szCs w:val="17"/>
              </w:rPr>
            </w:pPr>
            <w:r w:rsidRPr="00C2324C">
              <w:rPr>
                <w:sz w:val="17"/>
                <w:szCs w:val="17"/>
              </w:rPr>
              <w:t xml:space="preserve">Factores que influyen en la salud y el contacto con los servicios de salud </w:t>
            </w:r>
          </w:p>
        </w:tc>
        <w:tc>
          <w:tcPr>
            <w:tcW w:w="939" w:type="dxa"/>
            <w:tcBorders>
              <w:bottom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1</w:t>
            </w:r>
            <w:r>
              <w:rPr>
                <w:sz w:val="17"/>
                <w:szCs w:val="17"/>
              </w:rPr>
              <w:t xml:space="preserve"> </w:t>
            </w:r>
            <w:r w:rsidRPr="00C2324C">
              <w:rPr>
                <w:sz w:val="17"/>
                <w:szCs w:val="17"/>
              </w:rPr>
              <w:t>023</w:t>
            </w:r>
            <w:r>
              <w:rPr>
                <w:sz w:val="17"/>
                <w:szCs w:val="17"/>
              </w:rPr>
              <w:t xml:space="preserve"> </w:t>
            </w:r>
            <w:r w:rsidRPr="00C2324C">
              <w:rPr>
                <w:sz w:val="17"/>
                <w:szCs w:val="17"/>
              </w:rPr>
              <w:t>485</w:t>
            </w:r>
          </w:p>
        </w:tc>
        <w:tc>
          <w:tcPr>
            <w:tcW w:w="836" w:type="dxa"/>
            <w:tcBorders>
              <w:bottom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22,5</w:t>
            </w:r>
          </w:p>
        </w:tc>
        <w:tc>
          <w:tcPr>
            <w:tcW w:w="1045" w:type="dxa"/>
            <w:tcBorders>
              <w:bottom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637</w:t>
            </w:r>
            <w:r>
              <w:rPr>
                <w:sz w:val="17"/>
                <w:szCs w:val="17"/>
              </w:rPr>
              <w:t xml:space="preserve"> </w:t>
            </w:r>
            <w:r w:rsidRPr="00C2324C">
              <w:rPr>
                <w:sz w:val="17"/>
                <w:szCs w:val="17"/>
              </w:rPr>
              <w:t>032</w:t>
            </w:r>
          </w:p>
        </w:tc>
        <w:tc>
          <w:tcPr>
            <w:tcW w:w="836" w:type="dxa"/>
            <w:tcBorders>
              <w:bottom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23,3</w:t>
            </w:r>
          </w:p>
        </w:tc>
        <w:tc>
          <w:tcPr>
            <w:tcW w:w="1045" w:type="dxa"/>
            <w:tcBorders>
              <w:bottom w:val="single" w:sz="12" w:space="0" w:color="auto"/>
            </w:tcBorders>
            <w:vAlign w:val="bottom"/>
          </w:tcPr>
          <w:p w:rsidR="00384C5C" w:rsidRPr="00C2324C" w:rsidRDefault="00384C5C" w:rsidP="009C6D48">
            <w:pPr>
              <w:spacing w:before="40" w:after="40" w:line="210" w:lineRule="exact"/>
              <w:jc w:val="right"/>
              <w:rPr>
                <w:sz w:val="17"/>
                <w:szCs w:val="17"/>
              </w:rPr>
            </w:pPr>
            <w:r w:rsidRPr="00C2324C">
              <w:rPr>
                <w:sz w:val="17"/>
                <w:szCs w:val="17"/>
              </w:rPr>
              <w:t>62,2</w:t>
            </w:r>
          </w:p>
        </w:tc>
      </w:tr>
    </w:tbl>
    <w:p w:rsidR="00384C5C" w:rsidRPr="009E583D" w:rsidRDefault="00384C5C" w:rsidP="00384C5C">
      <w:pPr>
        <w:spacing w:line="120" w:lineRule="exact"/>
        <w:jc w:val="both"/>
        <w:rPr>
          <w:sz w:val="10"/>
          <w:szCs w:val="24"/>
        </w:rPr>
      </w:pPr>
    </w:p>
    <w:p w:rsidR="00384C5C" w:rsidRPr="005470AC" w:rsidRDefault="00384C5C" w:rsidP="00384C5C">
      <w:pPr>
        <w:pStyle w:val="Predoblikovano"/>
        <w:tabs>
          <w:tab w:val="clear" w:pos="9590"/>
        </w:tabs>
        <w:jc w:val="both"/>
        <w:rPr>
          <w:rFonts w:ascii="Times New Roman" w:hAnsi="Times New Roman" w:cs="Times New Roman"/>
          <w:i/>
          <w:spacing w:val="5"/>
          <w:w w:val="104"/>
          <w:kern w:val="14"/>
          <w:sz w:val="17"/>
          <w:lang w:val="es-ES" w:eastAsia="ja-JP"/>
        </w:rPr>
      </w:pPr>
      <w:r>
        <w:rPr>
          <w:rFonts w:ascii="Times New Roman" w:hAnsi="Times New Roman" w:cs="Times New Roman"/>
          <w:i/>
          <w:spacing w:val="5"/>
          <w:w w:val="104"/>
          <w:kern w:val="14"/>
          <w:sz w:val="17"/>
          <w:lang w:val="es-ES" w:eastAsia="ja-JP"/>
        </w:rPr>
        <w:tab/>
        <w:t xml:space="preserve">    </w:t>
      </w:r>
      <w:r w:rsidRPr="005470AC">
        <w:rPr>
          <w:rFonts w:ascii="Times New Roman" w:hAnsi="Times New Roman" w:cs="Times New Roman"/>
          <w:i/>
          <w:spacing w:val="5"/>
          <w:w w:val="104"/>
          <w:kern w:val="14"/>
          <w:sz w:val="17"/>
          <w:lang w:val="es-ES" w:eastAsia="ja-JP"/>
        </w:rPr>
        <w:t xml:space="preserve">Fuente: Anuario Estadístico de la Atención Sanitaria 2002, </w:t>
      </w:r>
      <w:r w:rsidRPr="00A02124">
        <w:rPr>
          <w:rFonts w:ascii="Times New Roman" w:hAnsi="Times New Roman" w:cs="Times New Roman"/>
          <w:spacing w:val="5"/>
          <w:w w:val="104"/>
          <w:kern w:val="14"/>
          <w:sz w:val="17"/>
          <w:lang w:val="es-ES" w:eastAsia="ja-JP"/>
        </w:rPr>
        <w:t>Instituto de Salud Pública</w:t>
      </w:r>
      <w:r w:rsidRPr="005470AC">
        <w:rPr>
          <w:rFonts w:ascii="Times New Roman" w:hAnsi="Times New Roman" w:cs="Times New Roman"/>
          <w:i/>
          <w:spacing w:val="5"/>
          <w:w w:val="104"/>
          <w:kern w:val="14"/>
          <w:sz w:val="17"/>
          <w:lang w:val="es-ES" w:eastAsia="ja-JP"/>
        </w:rPr>
        <w:t>.</w:t>
      </w:r>
    </w:p>
    <w:p w:rsidR="00384C5C" w:rsidRPr="005470AC" w:rsidRDefault="00384C5C" w:rsidP="00384C5C">
      <w:pPr>
        <w:pStyle w:val="Predoblikovano"/>
        <w:tabs>
          <w:tab w:val="clear" w:pos="9590"/>
        </w:tabs>
        <w:spacing w:line="120" w:lineRule="exact"/>
        <w:jc w:val="both"/>
        <w:rPr>
          <w:rFonts w:ascii="Times New Roman" w:hAnsi="Times New Roman" w:cs="Times New Roman"/>
          <w:i/>
          <w:spacing w:val="5"/>
          <w:w w:val="104"/>
          <w:kern w:val="14"/>
          <w:sz w:val="10"/>
          <w:lang w:val="es-ES" w:eastAsia="ja-JP"/>
        </w:rPr>
      </w:pPr>
    </w:p>
    <w:p w:rsidR="00384C5C" w:rsidRPr="005470AC" w:rsidRDefault="00384C5C" w:rsidP="00384C5C">
      <w:pPr>
        <w:pStyle w:val="Predoblikovano"/>
        <w:tabs>
          <w:tab w:val="clear" w:pos="9590"/>
        </w:tabs>
        <w:spacing w:line="120" w:lineRule="exact"/>
        <w:jc w:val="both"/>
        <w:rPr>
          <w:rFonts w:ascii="Times New Roman" w:hAnsi="Times New Roman" w:cs="Times New Roman"/>
          <w:i/>
          <w:spacing w:val="5"/>
          <w:w w:val="104"/>
          <w:kern w:val="14"/>
          <w:sz w:val="10"/>
          <w:lang w:val="es-ES" w:eastAsia="ja-JP"/>
        </w:rPr>
      </w:pPr>
    </w:p>
    <w:p w:rsidR="00384C5C" w:rsidRPr="001303D2" w:rsidRDefault="00384C5C" w:rsidP="00384C5C">
      <w:pPr>
        <w:pStyle w:val="SingleTxt"/>
        <w:jc w:val="left"/>
        <w:rPr>
          <w:lang w:val="sl-SI"/>
        </w:rPr>
      </w:pPr>
      <w:r>
        <w:rPr>
          <w:lang w:val="sl-SI"/>
        </w:rPr>
        <w:t>Cuadro 44</w:t>
      </w:r>
      <w:r>
        <w:rPr>
          <w:lang w:val="sl-SI"/>
        </w:rPr>
        <w:br/>
      </w:r>
      <w:r w:rsidRPr="00802178">
        <w:rPr>
          <w:b/>
          <w:lang w:val="sl-SI"/>
        </w:rPr>
        <w:t>Número total de casos de SIDA notifica</w:t>
      </w:r>
      <w:r>
        <w:rPr>
          <w:b/>
          <w:lang w:val="sl-SI"/>
        </w:rPr>
        <w:t>dos,</w:t>
      </w:r>
      <w:r w:rsidRPr="00802178">
        <w:rPr>
          <w:b/>
          <w:lang w:val="sl-SI"/>
        </w:rPr>
        <w:t xml:space="preserve"> desglosado por sexo </w:t>
      </w:r>
      <w:r>
        <w:rPr>
          <w:b/>
          <w:lang w:val="sl-SI"/>
        </w:rPr>
        <w:br/>
        <w:t>y grupo de edad–</w:t>
      </w:r>
      <w:r w:rsidRPr="00802178">
        <w:rPr>
          <w:b/>
          <w:lang w:val="sl-SI"/>
        </w:rPr>
        <w:t>30 de junio de 2005</w:t>
      </w:r>
    </w:p>
    <w:tbl>
      <w:tblPr>
        <w:tblW w:w="0" w:type="auto"/>
        <w:tblInd w:w="1339" w:type="dxa"/>
        <w:tblLayout w:type="fixed"/>
        <w:tblCellMar>
          <w:left w:w="85" w:type="dxa"/>
          <w:right w:w="85" w:type="dxa"/>
        </w:tblCellMar>
        <w:tblLook w:val="0000" w:firstRow="0" w:lastRow="0" w:firstColumn="0" w:lastColumn="0" w:noHBand="0" w:noVBand="0"/>
      </w:tblPr>
      <w:tblGrid>
        <w:gridCol w:w="1775"/>
        <w:gridCol w:w="836"/>
        <w:gridCol w:w="1045"/>
        <w:gridCol w:w="836"/>
        <w:gridCol w:w="1045"/>
        <w:gridCol w:w="836"/>
        <w:gridCol w:w="1045"/>
      </w:tblGrid>
      <w:tr w:rsidR="00384C5C" w:rsidRPr="0086783F">
        <w:tblPrEx>
          <w:tblCellMar>
            <w:top w:w="0" w:type="dxa"/>
            <w:bottom w:w="0" w:type="dxa"/>
          </w:tblCellMar>
        </w:tblPrEx>
        <w:trPr>
          <w:cantSplit/>
          <w:tblHeader/>
        </w:trPr>
        <w:tc>
          <w:tcPr>
            <w:tcW w:w="1775" w:type="dxa"/>
            <w:vMerge w:val="restart"/>
            <w:tcBorders>
              <w:top w:val="single" w:sz="4" w:space="0" w:color="auto"/>
            </w:tcBorders>
            <w:vAlign w:val="bottom"/>
          </w:tcPr>
          <w:p w:rsidR="00384C5C" w:rsidRPr="0086783F" w:rsidRDefault="00384C5C" w:rsidP="009C6D48">
            <w:pPr>
              <w:spacing w:before="80" w:after="80" w:line="170" w:lineRule="exact"/>
              <w:rPr>
                <w:bCs/>
                <w:i/>
                <w:sz w:val="14"/>
                <w:szCs w:val="14"/>
              </w:rPr>
            </w:pPr>
            <w:r w:rsidRPr="0086783F">
              <w:rPr>
                <w:bCs/>
                <w:i/>
                <w:sz w:val="14"/>
                <w:szCs w:val="14"/>
              </w:rPr>
              <w:br w:type="page"/>
              <w:t>Grupo de edad</w:t>
            </w:r>
          </w:p>
        </w:tc>
        <w:tc>
          <w:tcPr>
            <w:tcW w:w="1881" w:type="dxa"/>
            <w:gridSpan w:val="2"/>
            <w:tcBorders>
              <w:top w:val="single" w:sz="4" w:space="0" w:color="auto"/>
              <w:bottom w:val="single" w:sz="4" w:space="0" w:color="auto"/>
            </w:tcBorders>
            <w:vAlign w:val="center"/>
          </w:tcPr>
          <w:p w:rsidR="00384C5C" w:rsidRPr="0086783F" w:rsidRDefault="00384C5C" w:rsidP="009C6D48">
            <w:pPr>
              <w:spacing w:before="80" w:after="80" w:line="170" w:lineRule="exact"/>
              <w:jc w:val="center"/>
              <w:rPr>
                <w:bCs/>
                <w:i/>
                <w:sz w:val="14"/>
                <w:szCs w:val="14"/>
              </w:rPr>
            </w:pPr>
            <w:r w:rsidRPr="0086783F">
              <w:rPr>
                <w:bCs/>
                <w:i/>
                <w:sz w:val="14"/>
                <w:szCs w:val="14"/>
              </w:rPr>
              <w:t>Hombres</w:t>
            </w:r>
          </w:p>
        </w:tc>
        <w:tc>
          <w:tcPr>
            <w:tcW w:w="1881" w:type="dxa"/>
            <w:gridSpan w:val="2"/>
            <w:tcBorders>
              <w:top w:val="single" w:sz="4" w:space="0" w:color="auto"/>
              <w:bottom w:val="single" w:sz="4" w:space="0" w:color="auto"/>
            </w:tcBorders>
            <w:vAlign w:val="center"/>
          </w:tcPr>
          <w:p w:rsidR="00384C5C" w:rsidRPr="0086783F" w:rsidRDefault="00384C5C" w:rsidP="009C6D48">
            <w:pPr>
              <w:spacing w:before="80" w:after="80" w:line="170" w:lineRule="exact"/>
              <w:jc w:val="center"/>
              <w:rPr>
                <w:bCs/>
                <w:i/>
                <w:sz w:val="14"/>
                <w:szCs w:val="14"/>
              </w:rPr>
            </w:pPr>
            <w:r w:rsidRPr="0086783F">
              <w:rPr>
                <w:bCs/>
                <w:i/>
                <w:sz w:val="14"/>
                <w:szCs w:val="14"/>
              </w:rPr>
              <w:t>Mujeres</w:t>
            </w:r>
          </w:p>
        </w:tc>
        <w:tc>
          <w:tcPr>
            <w:tcW w:w="1881" w:type="dxa"/>
            <w:gridSpan w:val="2"/>
            <w:tcBorders>
              <w:top w:val="single" w:sz="4" w:space="0" w:color="auto"/>
              <w:bottom w:val="single" w:sz="4" w:space="0" w:color="auto"/>
            </w:tcBorders>
            <w:vAlign w:val="center"/>
          </w:tcPr>
          <w:p w:rsidR="00384C5C" w:rsidRPr="0086783F" w:rsidRDefault="00384C5C" w:rsidP="009C6D48">
            <w:pPr>
              <w:spacing w:before="80" w:after="80" w:line="170" w:lineRule="exact"/>
              <w:jc w:val="center"/>
              <w:rPr>
                <w:bCs/>
                <w:i/>
                <w:sz w:val="14"/>
                <w:szCs w:val="14"/>
              </w:rPr>
            </w:pPr>
            <w:r w:rsidRPr="0086783F">
              <w:rPr>
                <w:bCs/>
                <w:i/>
                <w:sz w:val="14"/>
                <w:szCs w:val="14"/>
              </w:rPr>
              <w:t>Total</w:t>
            </w:r>
          </w:p>
        </w:tc>
      </w:tr>
      <w:tr w:rsidR="00384C5C" w:rsidRPr="0086783F">
        <w:tblPrEx>
          <w:tblCellMar>
            <w:top w:w="0" w:type="dxa"/>
            <w:bottom w:w="0" w:type="dxa"/>
          </w:tblCellMar>
        </w:tblPrEx>
        <w:trPr>
          <w:cantSplit/>
          <w:tblHeader/>
        </w:trPr>
        <w:tc>
          <w:tcPr>
            <w:tcW w:w="1775" w:type="dxa"/>
            <w:vMerge/>
            <w:tcBorders>
              <w:bottom w:val="single" w:sz="12" w:space="0" w:color="auto"/>
            </w:tcBorders>
          </w:tcPr>
          <w:p w:rsidR="00384C5C" w:rsidRPr="0086783F" w:rsidRDefault="00384C5C" w:rsidP="009C6D48">
            <w:pPr>
              <w:spacing w:before="80" w:after="80" w:line="170" w:lineRule="exact"/>
              <w:rPr>
                <w:bCs/>
                <w:i/>
                <w:sz w:val="14"/>
                <w:szCs w:val="14"/>
              </w:rPr>
            </w:pPr>
          </w:p>
        </w:tc>
        <w:tc>
          <w:tcPr>
            <w:tcW w:w="836"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Número</w:t>
            </w:r>
          </w:p>
        </w:tc>
        <w:tc>
          <w:tcPr>
            <w:tcW w:w="1045"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Porcentaje</w:t>
            </w:r>
          </w:p>
        </w:tc>
        <w:tc>
          <w:tcPr>
            <w:tcW w:w="836"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Número</w:t>
            </w:r>
          </w:p>
        </w:tc>
        <w:tc>
          <w:tcPr>
            <w:tcW w:w="1045"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Porcentaje</w:t>
            </w:r>
          </w:p>
        </w:tc>
        <w:tc>
          <w:tcPr>
            <w:tcW w:w="836"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Número</w:t>
            </w:r>
          </w:p>
        </w:tc>
        <w:tc>
          <w:tcPr>
            <w:tcW w:w="1045" w:type="dxa"/>
            <w:tcBorders>
              <w:top w:val="single" w:sz="4" w:space="0" w:color="auto"/>
              <w:bottom w:val="single" w:sz="12" w:space="0" w:color="auto"/>
            </w:tcBorders>
          </w:tcPr>
          <w:p w:rsidR="00384C5C" w:rsidRPr="0086783F" w:rsidRDefault="00384C5C" w:rsidP="009C6D48">
            <w:pPr>
              <w:spacing w:before="80" w:after="80" w:line="170" w:lineRule="exact"/>
              <w:jc w:val="right"/>
              <w:rPr>
                <w:bCs/>
                <w:i/>
                <w:sz w:val="14"/>
                <w:szCs w:val="14"/>
              </w:rPr>
            </w:pPr>
            <w:r w:rsidRPr="0086783F">
              <w:rPr>
                <w:bCs/>
                <w:i/>
                <w:sz w:val="14"/>
                <w:szCs w:val="14"/>
              </w:rPr>
              <w:t>Porcentaje</w:t>
            </w:r>
          </w:p>
        </w:tc>
      </w:tr>
      <w:tr w:rsidR="00384C5C" w:rsidRPr="001303D2">
        <w:tblPrEx>
          <w:tblCellMar>
            <w:top w:w="0" w:type="dxa"/>
            <w:bottom w:w="0" w:type="dxa"/>
          </w:tblCellMar>
        </w:tblPrEx>
        <w:trPr>
          <w:cantSplit/>
        </w:trPr>
        <w:tc>
          <w:tcPr>
            <w:tcW w:w="1775" w:type="dxa"/>
            <w:tcBorders>
              <w:top w:val="single" w:sz="12" w:space="0" w:color="auto"/>
            </w:tcBorders>
          </w:tcPr>
          <w:p w:rsidR="00384C5C" w:rsidRPr="00C2324C" w:rsidRDefault="00384C5C" w:rsidP="009C6D48">
            <w:pPr>
              <w:spacing w:before="40" w:after="40" w:line="210" w:lineRule="exact"/>
              <w:rPr>
                <w:sz w:val="17"/>
                <w:szCs w:val="17"/>
              </w:rPr>
            </w:pPr>
            <w:r w:rsidRPr="00C2324C">
              <w:rPr>
                <w:sz w:val="17"/>
                <w:szCs w:val="17"/>
              </w:rPr>
              <w:t>Total</w:t>
            </w:r>
          </w:p>
        </w:tc>
        <w:tc>
          <w:tcPr>
            <w:tcW w:w="836"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104</w:t>
            </w:r>
          </w:p>
        </w:tc>
        <w:tc>
          <w:tcPr>
            <w:tcW w:w="1045"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100,0</w:t>
            </w:r>
          </w:p>
        </w:tc>
        <w:tc>
          <w:tcPr>
            <w:tcW w:w="836"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15</w:t>
            </w:r>
          </w:p>
        </w:tc>
        <w:tc>
          <w:tcPr>
            <w:tcW w:w="1045"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100,0</w:t>
            </w:r>
          </w:p>
        </w:tc>
        <w:tc>
          <w:tcPr>
            <w:tcW w:w="836"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119</w:t>
            </w:r>
          </w:p>
        </w:tc>
        <w:tc>
          <w:tcPr>
            <w:tcW w:w="1045" w:type="dxa"/>
            <w:tcBorders>
              <w:top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100,0</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0</w:t>
            </w:r>
            <w:r>
              <w:rPr>
                <w:sz w:val="17"/>
                <w:szCs w:val="17"/>
              </w:rPr>
              <w:t>–</w:t>
            </w:r>
            <w:r w:rsidRPr="00C2324C">
              <w:rPr>
                <w:sz w:val="17"/>
                <w:szCs w:val="17"/>
              </w:rPr>
              <w:t>1 año</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1,0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0,8</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Pr>
                <w:sz w:val="17"/>
                <w:szCs w:val="17"/>
              </w:rPr>
              <w:t>1</w:t>
            </w:r>
            <w:r w:rsidRPr="00802178">
              <w:rPr>
                <w:sz w:val="17"/>
                <w:szCs w:val="17"/>
              </w:rPr>
              <w:t>–</w:t>
            </w:r>
            <w:r w:rsidRPr="00C2324C">
              <w:rPr>
                <w:sz w:val="17"/>
                <w:szCs w:val="17"/>
              </w:rPr>
              <w:t>4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5</w:t>
            </w:r>
            <w:r w:rsidRPr="00802178">
              <w:rPr>
                <w:sz w:val="17"/>
                <w:szCs w:val="17"/>
              </w:rPr>
              <w:t>–</w:t>
            </w:r>
            <w:r w:rsidRPr="00C2324C">
              <w:rPr>
                <w:sz w:val="17"/>
                <w:szCs w:val="17"/>
              </w:rPr>
              <w:t>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6,7</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0,8</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10</w:t>
            </w:r>
            <w:r>
              <w:rPr>
                <w:sz w:val="17"/>
                <w:szCs w:val="17"/>
              </w:rPr>
              <w:t>–</w:t>
            </w:r>
            <w:r w:rsidRPr="00C2324C">
              <w:rPr>
                <w:sz w:val="17"/>
                <w:szCs w:val="17"/>
              </w:rPr>
              <w:t>12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13</w:t>
            </w:r>
            <w:r>
              <w:rPr>
                <w:sz w:val="17"/>
                <w:szCs w:val="17"/>
              </w:rPr>
              <w:t>–</w:t>
            </w:r>
            <w:r w:rsidRPr="00C2324C">
              <w:rPr>
                <w:sz w:val="17"/>
                <w:szCs w:val="17"/>
              </w:rPr>
              <w:t>14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15</w:t>
            </w:r>
            <w:r>
              <w:rPr>
                <w:sz w:val="17"/>
                <w:szCs w:val="17"/>
              </w:rPr>
              <w:t>–</w:t>
            </w:r>
            <w:r w:rsidRPr="00C2324C">
              <w:rPr>
                <w:sz w:val="17"/>
                <w:szCs w:val="17"/>
              </w:rPr>
              <w:t>19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20</w:t>
            </w:r>
            <w:r>
              <w:rPr>
                <w:sz w:val="17"/>
                <w:szCs w:val="17"/>
              </w:rPr>
              <w:t>–</w:t>
            </w:r>
            <w:r w:rsidRPr="00C2324C">
              <w:rPr>
                <w:sz w:val="17"/>
                <w:szCs w:val="17"/>
              </w:rPr>
              <w:t>24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3</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2,9</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3</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2,5</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25</w:t>
            </w:r>
            <w:r>
              <w:rPr>
                <w:sz w:val="17"/>
                <w:szCs w:val="17"/>
              </w:rPr>
              <w:t>–</w:t>
            </w:r>
            <w:r w:rsidRPr="00C2324C">
              <w:rPr>
                <w:sz w:val="17"/>
                <w:szCs w:val="17"/>
              </w:rPr>
              <w:t>29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15</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14,4</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3</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20,0</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18</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15,1</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30</w:t>
            </w:r>
            <w:r>
              <w:rPr>
                <w:sz w:val="17"/>
                <w:szCs w:val="17"/>
              </w:rPr>
              <w:t>–</w:t>
            </w:r>
            <w:r w:rsidRPr="00C2324C">
              <w:rPr>
                <w:sz w:val="17"/>
                <w:szCs w:val="17"/>
              </w:rPr>
              <w:t>34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17</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16,3</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7</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46,7</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24</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20,2</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35</w:t>
            </w:r>
            <w:r>
              <w:rPr>
                <w:sz w:val="17"/>
                <w:szCs w:val="17"/>
              </w:rPr>
              <w:t>–</w:t>
            </w:r>
            <w:r w:rsidRPr="00C2324C">
              <w:rPr>
                <w:sz w:val="17"/>
                <w:szCs w:val="17"/>
              </w:rPr>
              <w:t>39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23</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22,1</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6,7</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24</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20,2</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40</w:t>
            </w:r>
            <w:r>
              <w:rPr>
                <w:sz w:val="17"/>
                <w:szCs w:val="17"/>
              </w:rPr>
              <w:t>–</w:t>
            </w:r>
            <w:r w:rsidRPr="00C2324C">
              <w:rPr>
                <w:sz w:val="17"/>
                <w:szCs w:val="17"/>
              </w:rPr>
              <w:t>49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31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39,8</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2</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13,3</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33</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27,7</w:t>
            </w:r>
          </w:p>
        </w:tc>
      </w:tr>
      <w:tr w:rsidR="00384C5C" w:rsidRPr="001303D2">
        <w:tblPrEx>
          <w:tblCellMar>
            <w:top w:w="0" w:type="dxa"/>
            <w:bottom w:w="0" w:type="dxa"/>
          </w:tblCellMar>
        </w:tblPrEx>
        <w:trPr>
          <w:cantSplit/>
        </w:trPr>
        <w:tc>
          <w:tcPr>
            <w:tcW w:w="1775" w:type="dxa"/>
          </w:tcPr>
          <w:p w:rsidR="00384C5C" w:rsidRPr="00C2324C" w:rsidRDefault="00384C5C" w:rsidP="009C6D48">
            <w:pPr>
              <w:spacing w:before="40" w:after="40" w:line="210" w:lineRule="exact"/>
              <w:rPr>
                <w:sz w:val="17"/>
                <w:szCs w:val="17"/>
              </w:rPr>
            </w:pPr>
            <w:r w:rsidRPr="00C2324C">
              <w:rPr>
                <w:sz w:val="17"/>
                <w:szCs w:val="17"/>
              </w:rPr>
              <w:t>50</w:t>
            </w:r>
            <w:r>
              <w:rPr>
                <w:sz w:val="17"/>
                <w:szCs w:val="17"/>
              </w:rPr>
              <w:t>–</w:t>
            </w:r>
            <w:r w:rsidRPr="00C2324C">
              <w:rPr>
                <w:sz w:val="17"/>
                <w:szCs w:val="17"/>
              </w:rPr>
              <w:t>59 años</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8</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7,7</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1</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6,7</w:t>
            </w:r>
          </w:p>
        </w:tc>
        <w:tc>
          <w:tcPr>
            <w:tcW w:w="836" w:type="dxa"/>
          </w:tcPr>
          <w:p w:rsidR="00384C5C" w:rsidRPr="00C2324C" w:rsidRDefault="00384C5C" w:rsidP="009C6D48">
            <w:pPr>
              <w:spacing w:before="40" w:after="80" w:line="210" w:lineRule="exact"/>
              <w:jc w:val="right"/>
              <w:rPr>
                <w:sz w:val="17"/>
                <w:szCs w:val="17"/>
              </w:rPr>
            </w:pPr>
            <w:r w:rsidRPr="00C2324C">
              <w:rPr>
                <w:sz w:val="17"/>
                <w:szCs w:val="17"/>
              </w:rPr>
              <w:t>9</w:t>
            </w:r>
          </w:p>
        </w:tc>
        <w:tc>
          <w:tcPr>
            <w:tcW w:w="1045" w:type="dxa"/>
          </w:tcPr>
          <w:p w:rsidR="00384C5C" w:rsidRPr="00C2324C" w:rsidRDefault="00384C5C" w:rsidP="009C6D48">
            <w:pPr>
              <w:spacing w:before="40" w:after="80" w:line="210" w:lineRule="exact"/>
              <w:jc w:val="right"/>
              <w:rPr>
                <w:sz w:val="17"/>
                <w:szCs w:val="17"/>
              </w:rPr>
            </w:pPr>
            <w:r w:rsidRPr="00C2324C">
              <w:rPr>
                <w:sz w:val="17"/>
                <w:szCs w:val="17"/>
              </w:rPr>
              <w:t>7,6</w:t>
            </w:r>
          </w:p>
        </w:tc>
      </w:tr>
      <w:tr w:rsidR="00384C5C" w:rsidRPr="00C7168E">
        <w:tblPrEx>
          <w:tblCellMar>
            <w:top w:w="0" w:type="dxa"/>
            <w:bottom w:w="0" w:type="dxa"/>
          </w:tblCellMar>
        </w:tblPrEx>
        <w:trPr>
          <w:cantSplit/>
        </w:trPr>
        <w:tc>
          <w:tcPr>
            <w:tcW w:w="1775" w:type="dxa"/>
            <w:tcBorders>
              <w:bottom w:val="single" w:sz="12" w:space="0" w:color="auto"/>
            </w:tcBorders>
          </w:tcPr>
          <w:p w:rsidR="00384C5C" w:rsidRPr="00C2324C" w:rsidRDefault="00384C5C" w:rsidP="009C6D48">
            <w:pPr>
              <w:spacing w:before="40" w:after="80" w:line="210" w:lineRule="exact"/>
              <w:rPr>
                <w:sz w:val="17"/>
                <w:szCs w:val="17"/>
              </w:rPr>
            </w:pPr>
            <w:r w:rsidRPr="00C2324C">
              <w:rPr>
                <w:sz w:val="17"/>
                <w:szCs w:val="17"/>
              </w:rPr>
              <w:t>60 años +</w:t>
            </w:r>
          </w:p>
        </w:tc>
        <w:tc>
          <w:tcPr>
            <w:tcW w:w="836"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6</w:t>
            </w:r>
          </w:p>
        </w:tc>
        <w:tc>
          <w:tcPr>
            <w:tcW w:w="1045"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5,8</w:t>
            </w:r>
          </w:p>
        </w:tc>
        <w:tc>
          <w:tcPr>
            <w:tcW w:w="836"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0</w:t>
            </w:r>
          </w:p>
        </w:tc>
        <w:tc>
          <w:tcPr>
            <w:tcW w:w="1045"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0,0</w:t>
            </w:r>
          </w:p>
        </w:tc>
        <w:tc>
          <w:tcPr>
            <w:tcW w:w="836"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6</w:t>
            </w:r>
          </w:p>
        </w:tc>
        <w:tc>
          <w:tcPr>
            <w:tcW w:w="1045"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5,1</w:t>
            </w:r>
          </w:p>
        </w:tc>
      </w:tr>
    </w:tbl>
    <w:p w:rsidR="00384C5C" w:rsidRPr="0014284C"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802178" w:rsidRDefault="00384C5C" w:rsidP="00384C5C">
      <w:pPr>
        <w:pStyle w:val="FootnoteText"/>
        <w:tabs>
          <w:tab w:val="clear" w:pos="418"/>
          <w:tab w:val="right" w:pos="1476"/>
          <w:tab w:val="left" w:pos="1548"/>
          <w:tab w:val="right" w:pos="1836"/>
          <w:tab w:val="left" w:pos="1908"/>
        </w:tabs>
        <w:ind w:left="1548" w:hanging="288"/>
        <w:rPr>
          <w:i/>
          <w:lang w:eastAsia="ja-JP"/>
        </w:rPr>
      </w:pPr>
      <w:r w:rsidRPr="00802178">
        <w:rPr>
          <w:i/>
          <w:lang w:eastAsia="ja-JP"/>
        </w:rPr>
        <w:t>Fuente:</w:t>
      </w:r>
      <w:r w:rsidRPr="0014284C">
        <w:rPr>
          <w:lang w:eastAsia="ja-JP"/>
        </w:rPr>
        <w:t xml:space="preserve"> Instituto de Salud Pública, 2005</w:t>
      </w:r>
      <w:r w:rsidRPr="00802178">
        <w:rPr>
          <w:i/>
          <w:lang w:eastAsia="ja-JP"/>
        </w:rPr>
        <w:t xml:space="preserve">. </w:t>
      </w:r>
    </w:p>
    <w:p w:rsidR="00384C5C" w:rsidRPr="00A8612A" w:rsidRDefault="00384C5C" w:rsidP="00384C5C">
      <w:pPr>
        <w:pStyle w:val="Predoblikovano"/>
        <w:tabs>
          <w:tab w:val="clear" w:pos="9590"/>
        </w:tabs>
        <w:spacing w:line="120" w:lineRule="exact"/>
        <w:ind w:left="1416" w:hanging="1416"/>
        <w:rPr>
          <w:rFonts w:ascii="Times New Roman" w:hAnsi="Times New Roman" w:cs="Times New Roman"/>
          <w:b/>
          <w:bCs/>
          <w:sz w:val="10"/>
          <w:szCs w:val="24"/>
          <w:lang w:val="es-ES"/>
        </w:rPr>
      </w:pPr>
    </w:p>
    <w:p w:rsidR="00384C5C" w:rsidRPr="00A8612A" w:rsidRDefault="00384C5C" w:rsidP="00384C5C">
      <w:pPr>
        <w:pStyle w:val="Predoblikovano"/>
        <w:tabs>
          <w:tab w:val="clear" w:pos="9590"/>
        </w:tabs>
        <w:spacing w:line="120" w:lineRule="exact"/>
        <w:ind w:left="1416" w:hanging="1416"/>
        <w:rPr>
          <w:rFonts w:ascii="Times New Roman" w:hAnsi="Times New Roman" w:cs="Times New Roman"/>
          <w:b/>
          <w:bCs/>
          <w:sz w:val="10"/>
          <w:szCs w:val="24"/>
          <w:lang w:val="es-ES"/>
        </w:rPr>
      </w:pPr>
    </w:p>
    <w:p w:rsidR="00384C5C" w:rsidRPr="000D77FD" w:rsidRDefault="00384C5C" w:rsidP="00384C5C">
      <w:pPr>
        <w:pStyle w:val="SingleTxt"/>
        <w:jc w:val="left"/>
      </w:pPr>
      <w:r w:rsidRPr="000D77FD">
        <w:t>Cuadro</w:t>
      </w:r>
      <w:r>
        <w:t xml:space="preserve"> 45</w:t>
      </w:r>
      <w:r>
        <w:br/>
      </w:r>
      <w:r w:rsidRPr="0014284C">
        <w:rPr>
          <w:b/>
        </w:rPr>
        <w:t>Ayuda social en metálico, por mes y sexo de los solicitantes</w:t>
      </w:r>
      <w:r w:rsidRPr="000D77FD">
        <w:t xml:space="preserve"> </w:t>
      </w:r>
    </w:p>
    <w:tbl>
      <w:tblPr>
        <w:tblW w:w="0" w:type="auto"/>
        <w:tblInd w:w="1427" w:type="dxa"/>
        <w:tblCellMar>
          <w:left w:w="70" w:type="dxa"/>
          <w:right w:w="70" w:type="dxa"/>
        </w:tblCellMar>
        <w:tblLook w:val="0000" w:firstRow="0" w:lastRow="0" w:firstColumn="0" w:lastColumn="0" w:noHBand="0" w:noVBand="0"/>
      </w:tblPr>
      <w:tblGrid>
        <w:gridCol w:w="1881"/>
        <w:gridCol w:w="1254"/>
        <w:gridCol w:w="1254"/>
        <w:gridCol w:w="214"/>
        <w:gridCol w:w="1249"/>
        <w:gridCol w:w="209"/>
        <w:gridCol w:w="1254"/>
      </w:tblGrid>
      <w:tr w:rsidR="00384C5C" w:rsidRPr="00337BCD">
        <w:tblPrEx>
          <w:tblCellMar>
            <w:top w:w="0" w:type="dxa"/>
            <w:bottom w:w="0" w:type="dxa"/>
          </w:tblCellMar>
        </w:tblPrEx>
        <w:tc>
          <w:tcPr>
            <w:tcW w:w="1881" w:type="dxa"/>
            <w:tcBorders>
              <w:top w:val="single" w:sz="4" w:space="0" w:color="auto"/>
              <w:bottom w:val="single" w:sz="12" w:space="0" w:color="auto"/>
            </w:tcBorders>
          </w:tcPr>
          <w:p w:rsidR="00384C5C" w:rsidRPr="00337BCD" w:rsidRDefault="00384C5C" w:rsidP="009C6D48">
            <w:pPr>
              <w:spacing w:before="60" w:after="60" w:line="170" w:lineRule="exact"/>
              <w:rPr>
                <w:bCs/>
                <w:i/>
                <w:sz w:val="14"/>
                <w:szCs w:val="14"/>
              </w:rPr>
            </w:pPr>
          </w:p>
        </w:tc>
        <w:tc>
          <w:tcPr>
            <w:tcW w:w="1254" w:type="dxa"/>
            <w:tcBorders>
              <w:top w:val="single" w:sz="4" w:space="0" w:color="auto"/>
              <w:bottom w:val="single" w:sz="12" w:space="0" w:color="auto"/>
            </w:tcBorders>
          </w:tcPr>
          <w:p w:rsidR="00384C5C" w:rsidRPr="00337BCD" w:rsidRDefault="00384C5C" w:rsidP="009C6D48">
            <w:pPr>
              <w:spacing w:before="60" w:after="60" w:line="170" w:lineRule="exact"/>
              <w:jc w:val="right"/>
              <w:rPr>
                <w:bCs/>
                <w:i/>
                <w:sz w:val="14"/>
                <w:szCs w:val="14"/>
              </w:rPr>
            </w:pPr>
            <w:r w:rsidRPr="00337BCD">
              <w:rPr>
                <w:bCs/>
                <w:i/>
                <w:sz w:val="14"/>
                <w:szCs w:val="14"/>
              </w:rPr>
              <w:t>Enero de 2002</w:t>
            </w:r>
          </w:p>
        </w:tc>
        <w:tc>
          <w:tcPr>
            <w:tcW w:w="1254" w:type="dxa"/>
            <w:tcBorders>
              <w:top w:val="single" w:sz="4" w:space="0" w:color="auto"/>
              <w:bottom w:val="single" w:sz="12" w:space="0" w:color="auto"/>
            </w:tcBorders>
          </w:tcPr>
          <w:p w:rsidR="00384C5C" w:rsidRPr="00337BCD" w:rsidRDefault="00384C5C" w:rsidP="009C6D48">
            <w:pPr>
              <w:spacing w:before="60" w:after="60" w:line="170" w:lineRule="exact"/>
              <w:jc w:val="right"/>
              <w:rPr>
                <w:bCs/>
                <w:i/>
                <w:sz w:val="14"/>
                <w:szCs w:val="14"/>
              </w:rPr>
            </w:pPr>
            <w:r w:rsidRPr="00337BCD">
              <w:rPr>
                <w:bCs/>
                <w:i/>
                <w:sz w:val="14"/>
                <w:szCs w:val="14"/>
              </w:rPr>
              <w:t>Enero de 2003</w:t>
            </w:r>
          </w:p>
        </w:tc>
        <w:tc>
          <w:tcPr>
            <w:tcW w:w="1463" w:type="dxa"/>
            <w:gridSpan w:val="2"/>
            <w:tcBorders>
              <w:top w:val="single" w:sz="4" w:space="0" w:color="auto"/>
              <w:bottom w:val="single" w:sz="12" w:space="0" w:color="auto"/>
            </w:tcBorders>
          </w:tcPr>
          <w:p w:rsidR="00384C5C" w:rsidRPr="00337BCD" w:rsidRDefault="00384C5C" w:rsidP="009C6D48">
            <w:pPr>
              <w:spacing w:before="60" w:after="60" w:line="170" w:lineRule="exact"/>
              <w:jc w:val="right"/>
              <w:rPr>
                <w:bCs/>
                <w:i/>
                <w:sz w:val="14"/>
                <w:szCs w:val="14"/>
              </w:rPr>
            </w:pPr>
            <w:r w:rsidRPr="00337BCD">
              <w:rPr>
                <w:bCs/>
                <w:i/>
                <w:sz w:val="14"/>
                <w:szCs w:val="14"/>
              </w:rPr>
              <w:t>Diciembre</w:t>
            </w:r>
            <w:r>
              <w:rPr>
                <w:bCs/>
                <w:i/>
                <w:sz w:val="14"/>
                <w:szCs w:val="14"/>
              </w:rPr>
              <w:t xml:space="preserve"> </w:t>
            </w:r>
            <w:r w:rsidRPr="00337BCD">
              <w:rPr>
                <w:bCs/>
                <w:i/>
                <w:sz w:val="14"/>
                <w:szCs w:val="14"/>
              </w:rPr>
              <w:t>de  2003</w:t>
            </w:r>
          </w:p>
        </w:tc>
        <w:tc>
          <w:tcPr>
            <w:tcW w:w="1463" w:type="dxa"/>
            <w:gridSpan w:val="2"/>
            <w:tcBorders>
              <w:top w:val="single" w:sz="4" w:space="0" w:color="auto"/>
              <w:bottom w:val="single" w:sz="12" w:space="0" w:color="auto"/>
            </w:tcBorders>
          </w:tcPr>
          <w:p w:rsidR="00384C5C" w:rsidRPr="00337BCD" w:rsidRDefault="00384C5C" w:rsidP="009C6D48">
            <w:pPr>
              <w:spacing w:before="60" w:after="60" w:line="170" w:lineRule="exact"/>
              <w:jc w:val="right"/>
              <w:rPr>
                <w:bCs/>
                <w:i/>
                <w:sz w:val="14"/>
                <w:szCs w:val="14"/>
              </w:rPr>
            </w:pPr>
            <w:r w:rsidRPr="00337BCD">
              <w:rPr>
                <w:bCs/>
                <w:i/>
                <w:sz w:val="14"/>
                <w:szCs w:val="14"/>
              </w:rPr>
              <w:t>Diciembre de 2004</w:t>
            </w:r>
          </w:p>
        </w:tc>
      </w:tr>
      <w:tr w:rsidR="00384C5C" w:rsidRPr="001303D2">
        <w:tblPrEx>
          <w:tblCellMar>
            <w:top w:w="0" w:type="dxa"/>
            <w:bottom w:w="0" w:type="dxa"/>
          </w:tblCellMar>
        </w:tblPrEx>
        <w:tc>
          <w:tcPr>
            <w:tcW w:w="1881" w:type="dxa"/>
            <w:tcBorders>
              <w:top w:val="single" w:sz="12" w:space="0" w:color="auto"/>
            </w:tcBorders>
          </w:tcPr>
          <w:p w:rsidR="00384C5C" w:rsidRPr="00C2324C" w:rsidRDefault="00384C5C" w:rsidP="009C6D48">
            <w:pPr>
              <w:spacing w:before="40" w:after="40" w:line="210" w:lineRule="exact"/>
              <w:rPr>
                <w:sz w:val="17"/>
                <w:szCs w:val="17"/>
              </w:rPr>
            </w:pPr>
            <w:r w:rsidRPr="00C2324C">
              <w:rPr>
                <w:sz w:val="17"/>
                <w:szCs w:val="17"/>
              </w:rPr>
              <w:t>Total</w:t>
            </w:r>
          </w:p>
        </w:tc>
        <w:tc>
          <w:tcPr>
            <w:tcW w:w="1254" w:type="dxa"/>
            <w:tcBorders>
              <w:top w:val="single" w:sz="12" w:space="0" w:color="auto"/>
            </w:tcBorders>
          </w:tcPr>
          <w:p w:rsidR="00384C5C" w:rsidRPr="00C2324C" w:rsidRDefault="00384C5C" w:rsidP="009C6D48">
            <w:pPr>
              <w:spacing w:before="40" w:after="40" w:line="210" w:lineRule="exact"/>
              <w:jc w:val="right"/>
              <w:rPr>
                <w:sz w:val="17"/>
                <w:szCs w:val="17"/>
              </w:rPr>
            </w:pPr>
            <w:r w:rsidRPr="00C2324C">
              <w:rPr>
                <w:sz w:val="17"/>
                <w:szCs w:val="17"/>
              </w:rPr>
              <w:t>31.577</w:t>
            </w:r>
          </w:p>
        </w:tc>
        <w:tc>
          <w:tcPr>
            <w:tcW w:w="1468" w:type="dxa"/>
            <w:gridSpan w:val="2"/>
            <w:tcBorders>
              <w:top w:val="single" w:sz="12" w:space="0" w:color="auto"/>
            </w:tcBorders>
          </w:tcPr>
          <w:p w:rsidR="00384C5C" w:rsidRPr="00C2324C" w:rsidRDefault="00384C5C" w:rsidP="009C6D48">
            <w:pPr>
              <w:spacing w:before="40" w:after="40" w:line="210" w:lineRule="exact"/>
              <w:jc w:val="right"/>
              <w:rPr>
                <w:sz w:val="17"/>
                <w:szCs w:val="17"/>
              </w:rPr>
            </w:pPr>
            <w:r w:rsidRPr="00C2324C">
              <w:rPr>
                <w:sz w:val="17"/>
                <w:szCs w:val="17"/>
              </w:rPr>
              <w:t>45.922</w:t>
            </w:r>
          </w:p>
        </w:tc>
        <w:tc>
          <w:tcPr>
            <w:tcW w:w="1458" w:type="dxa"/>
            <w:gridSpan w:val="2"/>
            <w:tcBorders>
              <w:top w:val="single" w:sz="12" w:space="0" w:color="auto"/>
            </w:tcBorders>
          </w:tcPr>
          <w:p w:rsidR="00384C5C" w:rsidRPr="00C2324C" w:rsidRDefault="00384C5C" w:rsidP="009C6D48">
            <w:pPr>
              <w:spacing w:before="40" w:after="40" w:line="210" w:lineRule="exact"/>
              <w:jc w:val="right"/>
              <w:rPr>
                <w:sz w:val="17"/>
                <w:szCs w:val="17"/>
              </w:rPr>
            </w:pPr>
            <w:r w:rsidRPr="00C2324C">
              <w:rPr>
                <w:sz w:val="17"/>
                <w:szCs w:val="17"/>
              </w:rPr>
              <w:t>57.742</w:t>
            </w:r>
          </w:p>
        </w:tc>
        <w:tc>
          <w:tcPr>
            <w:tcW w:w="1254" w:type="dxa"/>
            <w:tcBorders>
              <w:top w:val="single" w:sz="12" w:space="0" w:color="auto"/>
            </w:tcBorders>
          </w:tcPr>
          <w:p w:rsidR="00384C5C" w:rsidRPr="00C2324C" w:rsidRDefault="00384C5C" w:rsidP="009C6D48">
            <w:pPr>
              <w:spacing w:before="40" w:after="40" w:line="210" w:lineRule="exact"/>
              <w:jc w:val="right"/>
              <w:rPr>
                <w:sz w:val="17"/>
                <w:szCs w:val="17"/>
              </w:rPr>
            </w:pPr>
            <w:r w:rsidRPr="00C2324C">
              <w:rPr>
                <w:sz w:val="17"/>
                <w:szCs w:val="17"/>
              </w:rPr>
              <w:t>62.256</w:t>
            </w:r>
          </w:p>
        </w:tc>
      </w:tr>
      <w:tr w:rsidR="00384C5C" w:rsidRPr="001303D2">
        <w:tblPrEx>
          <w:tblCellMar>
            <w:top w:w="0" w:type="dxa"/>
            <w:bottom w:w="0" w:type="dxa"/>
          </w:tblCellMar>
        </w:tblPrEx>
        <w:tc>
          <w:tcPr>
            <w:tcW w:w="1881" w:type="dxa"/>
          </w:tcPr>
          <w:p w:rsidR="00384C5C" w:rsidRPr="00C2324C" w:rsidRDefault="00384C5C" w:rsidP="009C6D48">
            <w:pPr>
              <w:spacing w:before="40" w:after="40" w:line="210" w:lineRule="exact"/>
              <w:rPr>
                <w:sz w:val="17"/>
                <w:szCs w:val="17"/>
              </w:rPr>
            </w:pPr>
            <w:r w:rsidRPr="00C2324C">
              <w:rPr>
                <w:sz w:val="17"/>
                <w:szCs w:val="17"/>
              </w:rPr>
              <w:t>Mujeres</w:t>
            </w:r>
          </w:p>
        </w:tc>
        <w:tc>
          <w:tcPr>
            <w:tcW w:w="1254" w:type="dxa"/>
          </w:tcPr>
          <w:p w:rsidR="00384C5C" w:rsidRPr="00C2324C" w:rsidRDefault="00384C5C" w:rsidP="009C6D48">
            <w:pPr>
              <w:spacing w:before="40" w:after="40" w:line="210" w:lineRule="exact"/>
              <w:jc w:val="right"/>
              <w:rPr>
                <w:sz w:val="17"/>
                <w:szCs w:val="17"/>
              </w:rPr>
            </w:pPr>
            <w:r w:rsidRPr="00C2324C">
              <w:rPr>
                <w:sz w:val="17"/>
                <w:szCs w:val="17"/>
              </w:rPr>
              <w:t>15.442</w:t>
            </w:r>
          </w:p>
        </w:tc>
        <w:tc>
          <w:tcPr>
            <w:tcW w:w="1468" w:type="dxa"/>
            <w:gridSpan w:val="2"/>
          </w:tcPr>
          <w:p w:rsidR="00384C5C" w:rsidRPr="00C2324C" w:rsidRDefault="00384C5C" w:rsidP="009C6D48">
            <w:pPr>
              <w:spacing w:before="40" w:after="40" w:line="210" w:lineRule="exact"/>
              <w:jc w:val="right"/>
              <w:rPr>
                <w:sz w:val="17"/>
                <w:szCs w:val="17"/>
              </w:rPr>
            </w:pPr>
            <w:r w:rsidRPr="00C2324C">
              <w:rPr>
                <w:sz w:val="17"/>
                <w:szCs w:val="17"/>
              </w:rPr>
              <w:t>22.589</w:t>
            </w:r>
          </w:p>
        </w:tc>
        <w:tc>
          <w:tcPr>
            <w:tcW w:w="1458" w:type="dxa"/>
            <w:gridSpan w:val="2"/>
          </w:tcPr>
          <w:p w:rsidR="00384C5C" w:rsidRPr="00C2324C" w:rsidRDefault="00384C5C" w:rsidP="009C6D48">
            <w:pPr>
              <w:spacing w:before="40" w:after="40" w:line="210" w:lineRule="exact"/>
              <w:jc w:val="right"/>
              <w:rPr>
                <w:sz w:val="17"/>
                <w:szCs w:val="17"/>
              </w:rPr>
            </w:pPr>
            <w:r w:rsidRPr="00C2324C">
              <w:rPr>
                <w:sz w:val="17"/>
                <w:szCs w:val="17"/>
              </w:rPr>
              <w:t>30.758</w:t>
            </w:r>
          </w:p>
        </w:tc>
        <w:tc>
          <w:tcPr>
            <w:tcW w:w="1254" w:type="dxa"/>
          </w:tcPr>
          <w:p w:rsidR="00384C5C" w:rsidRPr="00C2324C" w:rsidRDefault="00384C5C" w:rsidP="009C6D48">
            <w:pPr>
              <w:spacing w:before="40" w:after="40" w:line="210" w:lineRule="exact"/>
              <w:jc w:val="right"/>
              <w:rPr>
                <w:sz w:val="17"/>
                <w:szCs w:val="17"/>
              </w:rPr>
            </w:pPr>
            <w:r w:rsidRPr="00C2324C">
              <w:rPr>
                <w:sz w:val="17"/>
                <w:szCs w:val="17"/>
              </w:rPr>
              <w:t>33.865</w:t>
            </w:r>
          </w:p>
        </w:tc>
      </w:tr>
      <w:tr w:rsidR="00384C5C" w:rsidRPr="00C7168E">
        <w:tblPrEx>
          <w:tblCellMar>
            <w:top w:w="0" w:type="dxa"/>
            <w:bottom w:w="0" w:type="dxa"/>
          </w:tblCellMar>
        </w:tblPrEx>
        <w:tc>
          <w:tcPr>
            <w:tcW w:w="1881" w:type="dxa"/>
            <w:tcBorders>
              <w:bottom w:val="single" w:sz="12" w:space="0" w:color="auto"/>
            </w:tcBorders>
          </w:tcPr>
          <w:p w:rsidR="00384C5C" w:rsidRPr="00C2324C" w:rsidRDefault="00384C5C" w:rsidP="009C6D48">
            <w:pPr>
              <w:spacing w:before="40" w:after="80" w:line="210" w:lineRule="exact"/>
              <w:rPr>
                <w:sz w:val="17"/>
                <w:szCs w:val="17"/>
              </w:rPr>
            </w:pPr>
            <w:r w:rsidRPr="00C2324C">
              <w:rPr>
                <w:sz w:val="17"/>
                <w:szCs w:val="17"/>
              </w:rPr>
              <w:t>Porcentaje de mujeres</w:t>
            </w:r>
          </w:p>
        </w:tc>
        <w:tc>
          <w:tcPr>
            <w:tcW w:w="1254"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48,9</w:t>
            </w:r>
          </w:p>
        </w:tc>
        <w:tc>
          <w:tcPr>
            <w:tcW w:w="1468" w:type="dxa"/>
            <w:gridSpan w:val="2"/>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49,2</w:t>
            </w:r>
          </w:p>
        </w:tc>
        <w:tc>
          <w:tcPr>
            <w:tcW w:w="1458" w:type="dxa"/>
            <w:gridSpan w:val="2"/>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53,3</w:t>
            </w:r>
          </w:p>
        </w:tc>
        <w:tc>
          <w:tcPr>
            <w:tcW w:w="1254"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54,4</w:t>
            </w:r>
          </w:p>
        </w:tc>
      </w:tr>
    </w:tbl>
    <w:p w:rsidR="00384C5C" w:rsidRPr="009E583D" w:rsidRDefault="00384C5C" w:rsidP="00384C5C">
      <w:pPr>
        <w:pStyle w:val="Predoblikovano"/>
        <w:tabs>
          <w:tab w:val="clear" w:pos="9590"/>
        </w:tabs>
        <w:spacing w:line="120" w:lineRule="exact"/>
        <w:jc w:val="both"/>
        <w:rPr>
          <w:rFonts w:ascii="Times New Roman" w:hAnsi="Times New Roman" w:cs="Times New Roman"/>
          <w:sz w:val="10"/>
          <w:szCs w:val="24"/>
          <w:lang w:val="es-ES"/>
        </w:rPr>
      </w:pPr>
    </w:p>
    <w:p w:rsidR="00384C5C" w:rsidRDefault="00384C5C" w:rsidP="00384C5C">
      <w:pPr>
        <w:pStyle w:val="FootnoteText"/>
        <w:tabs>
          <w:tab w:val="clear" w:pos="418"/>
          <w:tab w:val="right" w:pos="1476"/>
          <w:tab w:val="left" w:pos="1548"/>
          <w:tab w:val="right" w:pos="1836"/>
          <w:tab w:val="left" w:pos="1908"/>
        </w:tabs>
        <w:ind w:left="1548" w:hanging="288"/>
        <w:rPr>
          <w:i/>
          <w:lang w:eastAsia="ja-JP"/>
        </w:rPr>
      </w:pPr>
      <w:r w:rsidRPr="0014284C">
        <w:rPr>
          <w:i/>
          <w:lang w:eastAsia="ja-JP"/>
        </w:rPr>
        <w:t xml:space="preserve">Fuente: </w:t>
      </w:r>
      <w:r w:rsidRPr="00A02124">
        <w:rPr>
          <w:lang w:eastAsia="ja-JP"/>
        </w:rPr>
        <w:t>Ministerio de Trabajo, Familia y Asuntos Sociales, 2005</w:t>
      </w:r>
      <w:r w:rsidRPr="0014284C">
        <w:rPr>
          <w:i/>
          <w:lang w:eastAsia="ja-JP"/>
        </w:rPr>
        <w:t>.</w:t>
      </w:r>
    </w:p>
    <w:p w:rsidR="00384C5C" w:rsidRPr="0014284C"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14284C" w:rsidRDefault="00384C5C" w:rsidP="00384C5C">
      <w:pPr>
        <w:pStyle w:val="FootnoteText"/>
        <w:tabs>
          <w:tab w:val="clear" w:pos="418"/>
          <w:tab w:val="right" w:pos="1476"/>
          <w:tab w:val="left" w:pos="1548"/>
          <w:tab w:val="right" w:pos="1836"/>
          <w:tab w:val="left" w:pos="1908"/>
        </w:tabs>
        <w:spacing w:line="120" w:lineRule="exact"/>
        <w:ind w:left="1548" w:hanging="288"/>
        <w:rPr>
          <w:sz w:val="10"/>
          <w:szCs w:val="24"/>
        </w:rPr>
      </w:pPr>
    </w:p>
    <w:p w:rsidR="00384C5C" w:rsidRDefault="00384C5C" w:rsidP="00384C5C">
      <w:pPr>
        <w:pStyle w:val="SingleTxt"/>
        <w:jc w:val="left"/>
        <w:rPr>
          <w:b/>
          <w:szCs w:val="24"/>
        </w:rPr>
      </w:pPr>
      <w:r>
        <w:t>Cuadro 46</w:t>
      </w:r>
      <w:r>
        <w:br/>
      </w:r>
      <w:r w:rsidRPr="00337BCD">
        <w:rPr>
          <w:b/>
        </w:rPr>
        <w:t xml:space="preserve">Indicadores de cohesión social – ingresos y pobreza, </w:t>
      </w:r>
      <w:r w:rsidRPr="00337BCD">
        <w:rPr>
          <w:b/>
          <w:szCs w:val="24"/>
        </w:rPr>
        <w:t>2000-2002</w:t>
      </w:r>
    </w:p>
    <w:tbl>
      <w:tblPr>
        <w:tblW w:w="0" w:type="auto"/>
        <w:tblInd w:w="1254" w:type="dxa"/>
        <w:tblLayout w:type="fixed"/>
        <w:tblCellMar>
          <w:left w:w="0" w:type="dxa"/>
          <w:right w:w="0" w:type="dxa"/>
        </w:tblCellMar>
        <w:tblLook w:val="01E0" w:firstRow="1" w:lastRow="1" w:firstColumn="1" w:lastColumn="1" w:noHBand="0" w:noVBand="0"/>
      </w:tblPr>
      <w:tblGrid>
        <w:gridCol w:w="3762"/>
        <w:gridCol w:w="627"/>
        <w:gridCol w:w="627"/>
        <w:gridCol w:w="103"/>
        <w:gridCol w:w="524"/>
        <w:gridCol w:w="17"/>
        <w:gridCol w:w="597"/>
        <w:gridCol w:w="13"/>
        <w:gridCol w:w="627"/>
        <w:gridCol w:w="514"/>
        <w:gridCol w:w="39"/>
      </w:tblGrid>
      <w:tr w:rsidR="00384C5C" w:rsidRPr="001C0F0D">
        <w:trPr>
          <w:cantSplit/>
          <w:tblHeader/>
        </w:trPr>
        <w:tc>
          <w:tcPr>
            <w:tcW w:w="3762" w:type="dxa"/>
            <w:vMerge w:val="restart"/>
            <w:tcBorders>
              <w:top w:val="single" w:sz="4" w:space="0" w:color="auto"/>
            </w:tcBorders>
            <w:noWrap/>
            <w:tcMar>
              <w:top w:w="0" w:type="dxa"/>
              <w:bottom w:w="0" w:type="dxa"/>
            </w:tcMar>
            <w:vAlign w:val="center"/>
          </w:tcPr>
          <w:p w:rsidR="00384C5C" w:rsidRPr="001C0F0D" w:rsidRDefault="00384C5C" w:rsidP="009C6D48">
            <w:pPr>
              <w:spacing w:before="80" w:after="80" w:line="170" w:lineRule="exact"/>
              <w:rPr>
                <w:bCs/>
                <w:i/>
                <w:sz w:val="14"/>
                <w:szCs w:val="14"/>
              </w:rPr>
            </w:pPr>
          </w:p>
        </w:tc>
        <w:tc>
          <w:tcPr>
            <w:tcW w:w="3688" w:type="dxa"/>
            <w:gridSpan w:val="10"/>
            <w:tcBorders>
              <w:top w:val="single" w:sz="4" w:space="0" w:color="auto"/>
              <w:bottom w:val="single" w:sz="4" w:space="0" w:color="auto"/>
            </w:tcBorders>
            <w:noWrap/>
            <w:tcMar>
              <w:top w:w="0" w:type="dxa"/>
              <w:bottom w:w="0" w:type="dxa"/>
            </w:tcMar>
            <w:vAlign w:val="bottom"/>
          </w:tcPr>
          <w:p w:rsidR="00384C5C" w:rsidRPr="001C0F0D" w:rsidRDefault="00384C5C" w:rsidP="009C6D48">
            <w:pPr>
              <w:spacing w:before="60" w:after="60" w:line="170" w:lineRule="exact"/>
              <w:jc w:val="center"/>
              <w:rPr>
                <w:bCs/>
                <w:i/>
                <w:sz w:val="14"/>
                <w:szCs w:val="14"/>
              </w:rPr>
            </w:pPr>
            <w:r w:rsidRPr="001C0F0D">
              <w:rPr>
                <w:bCs/>
                <w:i/>
                <w:sz w:val="14"/>
                <w:szCs w:val="14"/>
              </w:rPr>
              <w:t>Ingresos</w:t>
            </w:r>
          </w:p>
        </w:tc>
      </w:tr>
      <w:tr w:rsidR="00384C5C" w:rsidRPr="001C0F0D">
        <w:trPr>
          <w:cantSplit/>
          <w:tblHeader/>
        </w:trPr>
        <w:tc>
          <w:tcPr>
            <w:tcW w:w="3762" w:type="dxa"/>
            <w:vMerge/>
            <w:noWrap/>
            <w:tcMar>
              <w:top w:w="0" w:type="dxa"/>
              <w:bottom w:w="0" w:type="dxa"/>
            </w:tcMar>
            <w:vAlign w:val="center"/>
          </w:tcPr>
          <w:p w:rsidR="00384C5C" w:rsidRPr="001C0F0D" w:rsidRDefault="00384C5C" w:rsidP="009C6D48">
            <w:pPr>
              <w:spacing w:before="80" w:after="80" w:line="170" w:lineRule="exact"/>
              <w:rPr>
                <w:bCs/>
                <w:i/>
                <w:sz w:val="14"/>
                <w:szCs w:val="14"/>
              </w:rPr>
            </w:pPr>
          </w:p>
        </w:tc>
        <w:tc>
          <w:tcPr>
            <w:tcW w:w="1357" w:type="dxa"/>
            <w:gridSpan w:val="3"/>
            <w:tcBorders>
              <w:top w:val="single" w:sz="4" w:space="0" w:color="auto"/>
              <w:bottom w:val="single" w:sz="4" w:space="0" w:color="auto"/>
            </w:tcBorders>
            <w:noWrap/>
            <w:tcMar>
              <w:top w:w="0" w:type="dxa"/>
              <w:bottom w:w="0" w:type="dxa"/>
            </w:tcMar>
            <w:vAlign w:val="center"/>
          </w:tcPr>
          <w:p w:rsidR="00384C5C" w:rsidRPr="001C0F0D" w:rsidRDefault="00384C5C" w:rsidP="009C6D48">
            <w:pPr>
              <w:spacing w:before="60" w:after="60" w:line="170" w:lineRule="exact"/>
              <w:jc w:val="center"/>
              <w:rPr>
                <w:bCs/>
                <w:i/>
                <w:sz w:val="14"/>
                <w:szCs w:val="14"/>
              </w:rPr>
            </w:pPr>
            <w:r w:rsidRPr="001C0F0D">
              <w:rPr>
                <w:bCs/>
                <w:i/>
                <w:sz w:val="14"/>
                <w:szCs w:val="14"/>
              </w:rPr>
              <w:t>En metálico</w:t>
            </w:r>
          </w:p>
        </w:tc>
        <w:tc>
          <w:tcPr>
            <w:tcW w:w="2331" w:type="dxa"/>
            <w:gridSpan w:val="7"/>
            <w:tcBorders>
              <w:top w:val="single" w:sz="4" w:space="0" w:color="auto"/>
              <w:bottom w:val="single" w:sz="4" w:space="0" w:color="auto"/>
            </w:tcBorders>
            <w:noWrap/>
            <w:tcMar>
              <w:top w:w="0" w:type="dxa"/>
              <w:bottom w:w="0" w:type="dxa"/>
            </w:tcMar>
            <w:vAlign w:val="center"/>
          </w:tcPr>
          <w:p w:rsidR="00384C5C" w:rsidRPr="001C0F0D" w:rsidRDefault="00384C5C" w:rsidP="009C6D48">
            <w:pPr>
              <w:spacing w:before="60" w:after="60" w:line="170" w:lineRule="exact"/>
              <w:jc w:val="center"/>
              <w:rPr>
                <w:bCs/>
                <w:i/>
                <w:sz w:val="14"/>
                <w:szCs w:val="14"/>
              </w:rPr>
            </w:pPr>
            <w:r w:rsidRPr="001C0F0D">
              <w:rPr>
                <w:bCs/>
                <w:i/>
                <w:sz w:val="14"/>
                <w:szCs w:val="14"/>
              </w:rPr>
              <w:t>En metálico + en especie</w:t>
            </w:r>
          </w:p>
        </w:tc>
      </w:tr>
      <w:tr w:rsidR="00384C5C" w:rsidRPr="001C0F0D">
        <w:trPr>
          <w:cantSplit/>
          <w:tblHeader/>
        </w:trPr>
        <w:tc>
          <w:tcPr>
            <w:tcW w:w="3762" w:type="dxa"/>
            <w:vMerge/>
            <w:tcBorders>
              <w:bottom w:val="single" w:sz="12" w:space="0" w:color="auto"/>
            </w:tcBorders>
            <w:noWrap/>
            <w:vAlign w:val="center"/>
          </w:tcPr>
          <w:p w:rsidR="00384C5C" w:rsidRPr="001C0F0D" w:rsidRDefault="00384C5C" w:rsidP="009C6D48">
            <w:pPr>
              <w:spacing w:before="80" w:after="80" w:line="170" w:lineRule="exact"/>
              <w:rPr>
                <w:bCs/>
                <w:i/>
                <w:sz w:val="14"/>
                <w:szCs w:val="14"/>
              </w:rPr>
            </w:pPr>
          </w:p>
        </w:tc>
        <w:tc>
          <w:tcPr>
            <w:tcW w:w="627" w:type="dxa"/>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2000</w:t>
            </w:r>
          </w:p>
        </w:tc>
        <w:tc>
          <w:tcPr>
            <w:tcW w:w="730" w:type="dxa"/>
            <w:gridSpan w:val="2"/>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2001</w:t>
            </w:r>
          </w:p>
        </w:tc>
        <w:tc>
          <w:tcPr>
            <w:tcW w:w="541" w:type="dxa"/>
            <w:gridSpan w:val="2"/>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2002</w:t>
            </w:r>
          </w:p>
        </w:tc>
        <w:tc>
          <w:tcPr>
            <w:tcW w:w="597" w:type="dxa"/>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2000</w:t>
            </w:r>
          </w:p>
        </w:tc>
        <w:tc>
          <w:tcPr>
            <w:tcW w:w="640" w:type="dxa"/>
            <w:gridSpan w:val="2"/>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2001</w:t>
            </w:r>
          </w:p>
        </w:tc>
        <w:tc>
          <w:tcPr>
            <w:tcW w:w="553" w:type="dxa"/>
            <w:gridSpan w:val="2"/>
            <w:tcBorders>
              <w:top w:val="single" w:sz="4" w:space="0" w:color="auto"/>
              <w:bottom w:val="single" w:sz="12" w:space="0" w:color="auto"/>
            </w:tcBorders>
            <w:noWrap/>
            <w:tcMar>
              <w:top w:w="0" w:type="dxa"/>
              <w:left w:w="0" w:type="dxa"/>
              <w:bottom w:w="0" w:type="dxa"/>
              <w:right w:w="0" w:type="dxa"/>
            </w:tcMar>
            <w:vAlign w:val="center"/>
          </w:tcPr>
          <w:p w:rsidR="00384C5C" w:rsidRPr="001C0F0D" w:rsidRDefault="00384C5C" w:rsidP="009C6D48">
            <w:pPr>
              <w:spacing w:before="60" w:after="60" w:line="170" w:lineRule="exact"/>
              <w:jc w:val="right"/>
              <w:rPr>
                <w:bCs/>
                <w:i/>
                <w:sz w:val="14"/>
                <w:szCs w:val="14"/>
              </w:rPr>
            </w:pPr>
            <w:r w:rsidRPr="001C0F0D">
              <w:rPr>
                <w:bCs/>
                <w:i/>
                <w:sz w:val="14"/>
                <w:szCs w:val="14"/>
              </w:rPr>
              <w:t>2002</w:t>
            </w:r>
          </w:p>
        </w:tc>
      </w:tr>
      <w:tr w:rsidR="00384C5C" w:rsidRPr="00337BCD">
        <w:trPr>
          <w:trHeight w:val="211"/>
        </w:trPr>
        <w:tc>
          <w:tcPr>
            <w:tcW w:w="3762" w:type="dxa"/>
            <w:tcBorders>
              <w:top w:val="single" w:sz="12" w:space="0" w:color="auto"/>
            </w:tcBorders>
            <w:tcMar>
              <w:left w:w="0" w:type="dxa"/>
              <w:right w:w="0" w:type="dxa"/>
            </w:tcMar>
          </w:tcPr>
          <w:p w:rsidR="00384C5C" w:rsidRPr="00337BCD" w:rsidRDefault="00384C5C" w:rsidP="009C6D48">
            <w:pPr>
              <w:spacing w:before="80" w:after="80" w:line="170" w:lineRule="exact"/>
              <w:jc w:val="both"/>
              <w:rPr>
                <w:b/>
                <w:bCs/>
                <w:sz w:val="14"/>
                <w:szCs w:val="14"/>
              </w:rPr>
            </w:pPr>
            <w:r w:rsidRPr="00337BCD">
              <w:rPr>
                <w:b/>
                <w:bCs/>
                <w:sz w:val="14"/>
                <w:szCs w:val="14"/>
              </w:rPr>
              <w:t>Tasa de riesgo de pobreza (</w:t>
            </w:r>
            <w:r>
              <w:rPr>
                <w:b/>
                <w:bCs/>
                <w:sz w:val="14"/>
                <w:szCs w:val="14"/>
              </w:rPr>
              <w:t>porcentaje</w:t>
            </w:r>
            <w:r w:rsidRPr="00337BCD">
              <w:rPr>
                <w:b/>
                <w:bCs/>
                <w:sz w:val="14"/>
                <w:szCs w:val="14"/>
              </w:rPr>
              <w:t>)</w:t>
            </w:r>
          </w:p>
        </w:tc>
        <w:tc>
          <w:tcPr>
            <w:tcW w:w="627" w:type="dxa"/>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13,0</w:t>
            </w:r>
          </w:p>
        </w:tc>
        <w:tc>
          <w:tcPr>
            <w:tcW w:w="730" w:type="dxa"/>
            <w:gridSpan w:val="2"/>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12,9</w:t>
            </w:r>
          </w:p>
        </w:tc>
        <w:tc>
          <w:tcPr>
            <w:tcW w:w="541" w:type="dxa"/>
            <w:gridSpan w:val="2"/>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11,9</w:t>
            </w:r>
          </w:p>
        </w:tc>
        <w:tc>
          <w:tcPr>
            <w:tcW w:w="597" w:type="dxa"/>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11,3</w:t>
            </w:r>
          </w:p>
        </w:tc>
        <w:tc>
          <w:tcPr>
            <w:tcW w:w="640" w:type="dxa"/>
            <w:gridSpan w:val="2"/>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10,6</w:t>
            </w:r>
          </w:p>
        </w:tc>
        <w:tc>
          <w:tcPr>
            <w:tcW w:w="553" w:type="dxa"/>
            <w:gridSpan w:val="2"/>
            <w:tcBorders>
              <w:top w:val="single" w:sz="12" w:space="0" w:color="auto"/>
            </w:tcBorders>
          </w:tcPr>
          <w:p w:rsidR="00384C5C" w:rsidRPr="00337BCD" w:rsidRDefault="00384C5C" w:rsidP="009C6D48">
            <w:pPr>
              <w:spacing w:before="80" w:after="80" w:line="170" w:lineRule="exact"/>
              <w:jc w:val="right"/>
              <w:rPr>
                <w:b/>
                <w:bCs/>
                <w:sz w:val="14"/>
                <w:szCs w:val="14"/>
              </w:rPr>
            </w:pPr>
            <w:r w:rsidRPr="00337BCD">
              <w:rPr>
                <w:b/>
                <w:bCs/>
                <w:sz w:val="14"/>
                <w:szCs w:val="14"/>
              </w:rPr>
              <w:t>9,9</w:t>
            </w:r>
          </w:p>
        </w:tc>
      </w:tr>
      <w:tr w:rsidR="00384C5C" w:rsidRPr="00337BCD">
        <w:trPr>
          <w:trHeight w:val="411"/>
        </w:trPr>
        <w:tc>
          <w:tcPr>
            <w:tcW w:w="3762" w:type="dxa"/>
            <w:tcMar>
              <w:left w:w="0" w:type="dxa"/>
              <w:right w:w="0" w:type="dxa"/>
            </w:tcMar>
          </w:tcPr>
          <w:p w:rsidR="00384C5C" w:rsidRPr="00337BCD" w:rsidRDefault="00384C5C" w:rsidP="009C6D48">
            <w:pPr>
              <w:spacing w:before="40" w:after="40" w:line="210" w:lineRule="exact"/>
              <w:rPr>
                <w:b/>
                <w:sz w:val="17"/>
                <w:szCs w:val="17"/>
              </w:rPr>
            </w:pPr>
            <w:r>
              <w:rPr>
                <w:b/>
                <w:sz w:val="17"/>
                <w:szCs w:val="17"/>
              </w:rPr>
              <w:t>Riesgo de pobreza (porcentaje</w:t>
            </w:r>
            <w:r w:rsidRPr="00337BCD">
              <w:rPr>
                <w:b/>
                <w:sz w:val="17"/>
                <w:szCs w:val="17"/>
              </w:rPr>
              <w:t xml:space="preserve">) – desglose por edad y sexo </w:t>
            </w:r>
          </w:p>
        </w:tc>
        <w:tc>
          <w:tcPr>
            <w:tcW w:w="627" w:type="dxa"/>
          </w:tcPr>
          <w:p w:rsidR="00384C5C" w:rsidRPr="00337BCD" w:rsidRDefault="00384C5C" w:rsidP="009C6D48">
            <w:pPr>
              <w:spacing w:before="40" w:after="40" w:line="210" w:lineRule="exact"/>
              <w:rPr>
                <w:b/>
                <w:sz w:val="17"/>
                <w:szCs w:val="17"/>
              </w:rPr>
            </w:pPr>
          </w:p>
        </w:tc>
        <w:tc>
          <w:tcPr>
            <w:tcW w:w="730" w:type="dxa"/>
            <w:gridSpan w:val="2"/>
          </w:tcPr>
          <w:p w:rsidR="00384C5C" w:rsidRPr="00337BCD" w:rsidRDefault="00384C5C" w:rsidP="009C6D48">
            <w:pPr>
              <w:spacing w:before="40" w:after="40" w:line="210" w:lineRule="exact"/>
              <w:rPr>
                <w:b/>
                <w:sz w:val="17"/>
                <w:szCs w:val="17"/>
              </w:rPr>
            </w:pPr>
          </w:p>
        </w:tc>
        <w:tc>
          <w:tcPr>
            <w:tcW w:w="541" w:type="dxa"/>
            <w:gridSpan w:val="2"/>
          </w:tcPr>
          <w:p w:rsidR="00384C5C" w:rsidRPr="00337BCD" w:rsidRDefault="00384C5C" w:rsidP="009C6D48">
            <w:pPr>
              <w:spacing w:before="40" w:after="40" w:line="210" w:lineRule="exact"/>
              <w:rPr>
                <w:b/>
                <w:sz w:val="17"/>
                <w:szCs w:val="17"/>
              </w:rPr>
            </w:pPr>
          </w:p>
        </w:tc>
        <w:tc>
          <w:tcPr>
            <w:tcW w:w="597" w:type="dxa"/>
          </w:tcPr>
          <w:p w:rsidR="00384C5C" w:rsidRPr="00337BCD" w:rsidRDefault="00384C5C" w:rsidP="009C6D48">
            <w:pPr>
              <w:spacing w:before="40" w:after="40" w:line="210" w:lineRule="exact"/>
              <w:rPr>
                <w:b/>
                <w:sz w:val="17"/>
                <w:szCs w:val="17"/>
              </w:rPr>
            </w:pPr>
          </w:p>
        </w:tc>
        <w:tc>
          <w:tcPr>
            <w:tcW w:w="640" w:type="dxa"/>
            <w:gridSpan w:val="2"/>
          </w:tcPr>
          <w:p w:rsidR="00384C5C" w:rsidRPr="00337BCD" w:rsidRDefault="00384C5C" w:rsidP="009C6D48">
            <w:pPr>
              <w:spacing w:before="40" w:after="40" w:line="210" w:lineRule="exact"/>
              <w:rPr>
                <w:b/>
                <w:sz w:val="17"/>
                <w:szCs w:val="17"/>
              </w:rPr>
            </w:pPr>
          </w:p>
        </w:tc>
        <w:tc>
          <w:tcPr>
            <w:tcW w:w="553" w:type="dxa"/>
            <w:gridSpan w:val="2"/>
          </w:tcPr>
          <w:p w:rsidR="00384C5C" w:rsidRPr="00337BCD" w:rsidRDefault="00384C5C" w:rsidP="009C6D48">
            <w:pPr>
              <w:spacing w:before="40" w:after="40" w:line="210" w:lineRule="exact"/>
              <w:rPr>
                <w:b/>
                <w:sz w:val="17"/>
                <w:szCs w:val="17"/>
              </w:rPr>
            </w:pP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12,5</w:t>
            </w:r>
          </w:p>
        </w:tc>
        <w:tc>
          <w:tcPr>
            <w:tcW w:w="730" w:type="dxa"/>
            <w:gridSpan w:val="2"/>
          </w:tcPr>
          <w:p w:rsidR="00384C5C" w:rsidRPr="00C2324C" w:rsidRDefault="00384C5C" w:rsidP="009C6D48">
            <w:pPr>
              <w:spacing w:before="40" w:after="40" w:line="210" w:lineRule="exact"/>
              <w:jc w:val="right"/>
              <w:rPr>
                <w:sz w:val="17"/>
                <w:szCs w:val="17"/>
              </w:rPr>
            </w:pPr>
            <w:bookmarkStart w:id="1" w:name="RANGE!H15"/>
            <w:r w:rsidRPr="00C2324C">
              <w:rPr>
                <w:sz w:val="17"/>
                <w:szCs w:val="17"/>
              </w:rPr>
              <w:t>12,4</w:t>
            </w:r>
            <w:bookmarkEnd w:id="1"/>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11,1</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10,5</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9,6</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8,5</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 </w:t>
            </w: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13,5</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13,3</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12,6</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12,0</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11,6</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11,2</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 </w:t>
            </w:r>
            <w:r>
              <w:rPr>
                <w:sz w:val="17"/>
                <w:szCs w:val="17"/>
              </w:rPr>
              <w:tab/>
            </w:r>
            <w:r w:rsidRPr="00C2324C">
              <w:rPr>
                <w:sz w:val="17"/>
                <w:szCs w:val="17"/>
              </w:rPr>
              <w:t xml:space="preserve">0-15 años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11,2</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11,7</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10,5</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8,7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16-24 años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12,3</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13,4</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12,3</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10,3</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10,0</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13,2</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14,1</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12,9</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10,7</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10,4</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10,2</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11,2</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12,5</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11,6</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9,9</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10,3</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9,9</w:t>
            </w:r>
          </w:p>
        </w:tc>
      </w:tr>
      <w:tr w:rsidR="00384C5C" w:rsidRPr="001303D2">
        <w:trPr>
          <w:trHeight w:val="211"/>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25-49 años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10,8</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10,3</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9,0</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9,2</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8,6</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11,3</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10,6</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9,3</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9,5</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8,7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7,6</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9,9</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8,6</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8,9</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8,5</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7,2</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50-64 años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12,0</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11,7</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11,3</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10,6</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12,3</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11,8</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11,9</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10,9</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9,3</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11,7</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11,6</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10,6</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10,1</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r>
      <w:tr w:rsidR="00384C5C" w:rsidRPr="001303D2">
        <w:trPr>
          <w:trHeight w:val="223"/>
        </w:trPr>
        <w:tc>
          <w:tcPr>
            <w:tcW w:w="3762" w:type="dxa"/>
            <w:tcMar>
              <w:left w:w="0" w:type="dxa"/>
              <w:right w:w="0" w:type="dxa"/>
            </w:tcMar>
          </w:tcPr>
          <w:p w:rsidR="00384C5C" w:rsidRPr="00C2324C" w:rsidRDefault="00384C5C" w:rsidP="009C6D48">
            <w:pPr>
              <w:keepNext/>
              <w:keepLines/>
              <w:spacing w:before="40" w:after="40" w:line="210" w:lineRule="exact"/>
              <w:rPr>
                <w:sz w:val="17"/>
                <w:szCs w:val="17"/>
              </w:rPr>
            </w:pPr>
            <w:r>
              <w:rPr>
                <w:sz w:val="17"/>
                <w:szCs w:val="17"/>
              </w:rPr>
              <w:t>65 años o más</w:t>
            </w:r>
          </w:p>
        </w:tc>
        <w:tc>
          <w:tcPr>
            <w:tcW w:w="627" w:type="dxa"/>
          </w:tcPr>
          <w:p w:rsidR="00384C5C" w:rsidRPr="00C2324C" w:rsidRDefault="00384C5C" w:rsidP="009C6D48">
            <w:pPr>
              <w:keepNext/>
              <w:keepLines/>
              <w:spacing w:before="40" w:after="40" w:line="210" w:lineRule="exact"/>
              <w:jc w:val="right"/>
              <w:rPr>
                <w:sz w:val="17"/>
                <w:szCs w:val="17"/>
              </w:rPr>
            </w:pPr>
            <w:r w:rsidRPr="00C2324C">
              <w:rPr>
                <w:sz w:val="17"/>
                <w:szCs w:val="17"/>
              </w:rPr>
              <w:t>23,4</w:t>
            </w:r>
          </w:p>
        </w:tc>
        <w:tc>
          <w:tcPr>
            <w:tcW w:w="73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22,3</w:t>
            </w:r>
          </w:p>
        </w:tc>
        <w:tc>
          <w:tcPr>
            <w:tcW w:w="541"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21,4</w:t>
            </w:r>
          </w:p>
        </w:tc>
        <w:tc>
          <w:tcPr>
            <w:tcW w:w="597" w:type="dxa"/>
          </w:tcPr>
          <w:p w:rsidR="00384C5C" w:rsidRPr="00C2324C" w:rsidRDefault="00384C5C" w:rsidP="009C6D48">
            <w:pPr>
              <w:keepNext/>
              <w:keepLines/>
              <w:spacing w:before="40" w:after="40" w:line="210" w:lineRule="exact"/>
              <w:jc w:val="right"/>
              <w:rPr>
                <w:sz w:val="17"/>
                <w:szCs w:val="17"/>
              </w:rPr>
            </w:pPr>
            <w:r w:rsidRPr="00C2324C">
              <w:rPr>
                <w:sz w:val="17"/>
                <w:szCs w:val="17"/>
              </w:rPr>
              <w:t>21,2</w:t>
            </w:r>
          </w:p>
        </w:tc>
        <w:tc>
          <w:tcPr>
            <w:tcW w:w="64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19,5</w:t>
            </w:r>
          </w:p>
        </w:tc>
        <w:tc>
          <w:tcPr>
            <w:tcW w:w="553"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19,2</w:t>
            </w:r>
          </w:p>
        </w:tc>
      </w:tr>
      <w:tr w:rsidR="00384C5C" w:rsidRPr="001303D2">
        <w:trPr>
          <w:trHeight w:val="223"/>
        </w:trPr>
        <w:tc>
          <w:tcPr>
            <w:tcW w:w="3762" w:type="dxa"/>
            <w:tcMar>
              <w:left w:w="0" w:type="dxa"/>
              <w:right w:w="0" w:type="dxa"/>
            </w:tcMar>
          </w:tcPr>
          <w:p w:rsidR="00384C5C" w:rsidRPr="00C2324C" w:rsidRDefault="00384C5C" w:rsidP="009C6D48">
            <w:pPr>
              <w:keepNext/>
              <w:keepLines/>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keepNext/>
              <w:keepLines/>
              <w:spacing w:before="40" w:after="40" w:line="210" w:lineRule="exact"/>
              <w:jc w:val="right"/>
              <w:rPr>
                <w:sz w:val="17"/>
                <w:szCs w:val="17"/>
              </w:rPr>
            </w:pPr>
            <w:r w:rsidRPr="00C2324C">
              <w:rPr>
                <w:sz w:val="17"/>
                <w:szCs w:val="17"/>
              </w:rPr>
              <w:t>18,5</w:t>
            </w:r>
          </w:p>
        </w:tc>
        <w:tc>
          <w:tcPr>
            <w:tcW w:w="73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19,6</w:t>
            </w:r>
          </w:p>
        </w:tc>
        <w:tc>
          <w:tcPr>
            <w:tcW w:w="541"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16,7</w:t>
            </w:r>
          </w:p>
        </w:tc>
        <w:tc>
          <w:tcPr>
            <w:tcW w:w="597" w:type="dxa"/>
          </w:tcPr>
          <w:p w:rsidR="00384C5C" w:rsidRPr="00C2324C" w:rsidRDefault="00384C5C" w:rsidP="009C6D48">
            <w:pPr>
              <w:keepNext/>
              <w:keepLines/>
              <w:spacing w:before="40" w:after="40" w:line="210" w:lineRule="exact"/>
              <w:jc w:val="right"/>
              <w:rPr>
                <w:sz w:val="17"/>
                <w:szCs w:val="17"/>
              </w:rPr>
            </w:pPr>
            <w:r w:rsidRPr="00C2324C">
              <w:rPr>
                <w:sz w:val="17"/>
                <w:szCs w:val="17"/>
              </w:rPr>
              <w:t>14,0</w:t>
            </w:r>
          </w:p>
        </w:tc>
        <w:tc>
          <w:tcPr>
            <w:tcW w:w="64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12,9</w:t>
            </w:r>
          </w:p>
        </w:tc>
        <w:tc>
          <w:tcPr>
            <w:tcW w:w="553"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10,8</w:t>
            </w:r>
          </w:p>
        </w:tc>
      </w:tr>
      <w:tr w:rsidR="00384C5C" w:rsidRPr="001303D2">
        <w:trPr>
          <w:trHeight w:val="211"/>
        </w:trPr>
        <w:tc>
          <w:tcPr>
            <w:tcW w:w="3762" w:type="dxa"/>
            <w:tcMar>
              <w:left w:w="0" w:type="dxa"/>
              <w:right w:w="0" w:type="dxa"/>
            </w:tcMar>
          </w:tcPr>
          <w:p w:rsidR="00384C5C" w:rsidRPr="00C2324C" w:rsidRDefault="00384C5C" w:rsidP="009C6D48">
            <w:pPr>
              <w:keepNext/>
              <w:keepLines/>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keepNext/>
              <w:keepLines/>
              <w:spacing w:before="40" w:after="40" w:line="210" w:lineRule="exact"/>
              <w:jc w:val="right"/>
              <w:rPr>
                <w:sz w:val="17"/>
                <w:szCs w:val="17"/>
              </w:rPr>
            </w:pPr>
            <w:r w:rsidRPr="00C2324C">
              <w:rPr>
                <w:sz w:val="17"/>
                <w:szCs w:val="17"/>
              </w:rPr>
              <w:t>26,3</w:t>
            </w:r>
          </w:p>
        </w:tc>
        <w:tc>
          <w:tcPr>
            <w:tcW w:w="73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23,8</w:t>
            </w:r>
          </w:p>
        </w:tc>
        <w:tc>
          <w:tcPr>
            <w:tcW w:w="541"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24,1</w:t>
            </w:r>
          </w:p>
        </w:tc>
        <w:tc>
          <w:tcPr>
            <w:tcW w:w="597" w:type="dxa"/>
          </w:tcPr>
          <w:p w:rsidR="00384C5C" w:rsidRPr="00C2324C" w:rsidRDefault="00384C5C" w:rsidP="009C6D48">
            <w:pPr>
              <w:keepNext/>
              <w:keepLines/>
              <w:spacing w:before="40" w:after="40" w:line="210" w:lineRule="exact"/>
              <w:jc w:val="right"/>
              <w:rPr>
                <w:sz w:val="17"/>
                <w:szCs w:val="17"/>
              </w:rPr>
            </w:pPr>
            <w:r w:rsidRPr="00C2324C">
              <w:rPr>
                <w:sz w:val="17"/>
                <w:szCs w:val="17"/>
              </w:rPr>
              <w:t>25,4</w:t>
            </w:r>
          </w:p>
        </w:tc>
        <w:tc>
          <w:tcPr>
            <w:tcW w:w="64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23,5</w:t>
            </w:r>
          </w:p>
        </w:tc>
        <w:tc>
          <w:tcPr>
            <w:tcW w:w="553"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24,1</w:t>
            </w:r>
          </w:p>
        </w:tc>
      </w:tr>
      <w:tr w:rsidR="00384C5C" w:rsidRPr="001303D2">
        <w:trPr>
          <w:trHeight w:val="223"/>
        </w:trPr>
        <w:tc>
          <w:tcPr>
            <w:tcW w:w="3762" w:type="dxa"/>
            <w:tcMar>
              <w:left w:w="0" w:type="dxa"/>
              <w:right w:w="0" w:type="dxa"/>
            </w:tcMar>
          </w:tcPr>
          <w:p w:rsidR="00384C5C" w:rsidRPr="00C2324C" w:rsidRDefault="00384C5C" w:rsidP="009C6D48">
            <w:pPr>
              <w:keepNext/>
              <w:keepLines/>
              <w:spacing w:before="40" w:after="40" w:line="210" w:lineRule="exact"/>
              <w:rPr>
                <w:sz w:val="17"/>
                <w:szCs w:val="17"/>
              </w:rPr>
            </w:pPr>
            <w:r w:rsidRPr="00C2324C">
              <w:rPr>
                <w:sz w:val="17"/>
                <w:szCs w:val="17"/>
              </w:rPr>
              <w:t xml:space="preserve"> 0-64 años</w:t>
            </w:r>
          </w:p>
        </w:tc>
        <w:tc>
          <w:tcPr>
            <w:tcW w:w="627" w:type="dxa"/>
          </w:tcPr>
          <w:p w:rsidR="00384C5C" w:rsidRPr="00C2324C" w:rsidRDefault="00384C5C" w:rsidP="009C6D48">
            <w:pPr>
              <w:keepNext/>
              <w:keepLines/>
              <w:spacing w:before="40" w:after="40" w:line="210" w:lineRule="exact"/>
              <w:jc w:val="right"/>
              <w:rPr>
                <w:sz w:val="17"/>
                <w:szCs w:val="17"/>
              </w:rPr>
            </w:pPr>
            <w:r w:rsidRPr="00C2324C">
              <w:rPr>
                <w:sz w:val="17"/>
                <w:szCs w:val="17"/>
              </w:rPr>
              <w:t>11,4</w:t>
            </w:r>
          </w:p>
        </w:tc>
        <w:tc>
          <w:tcPr>
            <w:tcW w:w="73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11,4</w:t>
            </w:r>
          </w:p>
        </w:tc>
        <w:tc>
          <w:tcPr>
            <w:tcW w:w="541"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10,3</w:t>
            </w:r>
          </w:p>
        </w:tc>
        <w:tc>
          <w:tcPr>
            <w:tcW w:w="597" w:type="dxa"/>
          </w:tcPr>
          <w:p w:rsidR="00384C5C" w:rsidRPr="00C2324C" w:rsidRDefault="00384C5C" w:rsidP="009C6D48">
            <w:pPr>
              <w:keepNext/>
              <w:keepLines/>
              <w:spacing w:before="40" w:after="40" w:line="210" w:lineRule="exact"/>
              <w:jc w:val="right"/>
              <w:rPr>
                <w:sz w:val="17"/>
                <w:szCs w:val="17"/>
              </w:rPr>
            </w:pPr>
            <w:r w:rsidRPr="00C2324C">
              <w:rPr>
                <w:sz w:val="17"/>
                <w:szCs w:val="17"/>
              </w:rPr>
              <w:t>9,7</w:t>
            </w:r>
          </w:p>
        </w:tc>
        <w:tc>
          <w:tcPr>
            <w:tcW w:w="64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9,1</w:t>
            </w:r>
          </w:p>
        </w:tc>
        <w:tc>
          <w:tcPr>
            <w:tcW w:w="553"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8,3</w:t>
            </w:r>
          </w:p>
        </w:tc>
      </w:tr>
      <w:tr w:rsidR="00384C5C" w:rsidRPr="001303D2">
        <w:trPr>
          <w:trHeight w:val="223"/>
        </w:trPr>
        <w:tc>
          <w:tcPr>
            <w:tcW w:w="3762" w:type="dxa"/>
            <w:tcMar>
              <w:left w:w="0" w:type="dxa"/>
              <w:right w:w="0" w:type="dxa"/>
            </w:tcMar>
          </w:tcPr>
          <w:p w:rsidR="00384C5C" w:rsidRPr="00C2324C" w:rsidRDefault="00384C5C" w:rsidP="009C6D48">
            <w:pPr>
              <w:keepNext/>
              <w:keepLines/>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keepNext/>
              <w:keepLines/>
              <w:spacing w:before="40" w:after="40" w:line="210" w:lineRule="exact"/>
              <w:jc w:val="right"/>
              <w:rPr>
                <w:sz w:val="17"/>
                <w:szCs w:val="17"/>
              </w:rPr>
            </w:pPr>
            <w:r w:rsidRPr="00C2324C">
              <w:rPr>
                <w:sz w:val="17"/>
                <w:szCs w:val="17"/>
              </w:rPr>
              <w:t>11,9</w:t>
            </w:r>
          </w:p>
        </w:tc>
        <w:tc>
          <w:tcPr>
            <w:tcW w:w="73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11,6</w:t>
            </w:r>
          </w:p>
        </w:tc>
        <w:tc>
          <w:tcPr>
            <w:tcW w:w="541"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10,5</w:t>
            </w:r>
          </w:p>
        </w:tc>
        <w:tc>
          <w:tcPr>
            <w:tcW w:w="597" w:type="dxa"/>
          </w:tcPr>
          <w:p w:rsidR="00384C5C" w:rsidRPr="00C2324C" w:rsidRDefault="00384C5C" w:rsidP="009C6D48">
            <w:pPr>
              <w:keepNext/>
              <w:keepLines/>
              <w:spacing w:before="40" w:after="40" w:line="210" w:lineRule="exact"/>
              <w:jc w:val="right"/>
              <w:rPr>
                <w:sz w:val="17"/>
                <w:szCs w:val="17"/>
              </w:rPr>
            </w:pPr>
            <w:r w:rsidRPr="00C2324C">
              <w:rPr>
                <w:sz w:val="17"/>
                <w:szCs w:val="17"/>
              </w:rPr>
              <w:t>10,1</w:t>
            </w:r>
          </w:p>
        </w:tc>
        <w:tc>
          <w:tcPr>
            <w:tcW w:w="640"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9,2</w:t>
            </w:r>
          </w:p>
        </w:tc>
        <w:tc>
          <w:tcPr>
            <w:tcW w:w="553" w:type="dxa"/>
            <w:gridSpan w:val="2"/>
          </w:tcPr>
          <w:p w:rsidR="00384C5C" w:rsidRPr="00C2324C" w:rsidRDefault="00384C5C" w:rsidP="009C6D48">
            <w:pPr>
              <w:keepNext/>
              <w:keepLines/>
              <w:spacing w:before="40" w:after="40" w:line="210" w:lineRule="exact"/>
              <w:jc w:val="right"/>
              <w:rPr>
                <w:sz w:val="17"/>
                <w:szCs w:val="17"/>
              </w:rPr>
            </w:pPr>
            <w:r w:rsidRPr="00C2324C">
              <w:rPr>
                <w:sz w:val="17"/>
                <w:szCs w:val="17"/>
              </w:rPr>
              <w:t>8,3</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10,8</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11,1</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10,1</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9,1</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8,4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 16 años o más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13,4</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13,1</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12,2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11,7</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11,0</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10,4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12,8</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12,7</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11,5</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10,6</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9,0</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13,9</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13,6</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12,8</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12,7</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12,2</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11,8</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 16-64 años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11,4</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11,3</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10,2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9,8</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9,2</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8,5</w:t>
            </w:r>
          </w:p>
        </w:tc>
      </w:tr>
      <w:tr w:rsidR="00384C5C" w:rsidRPr="001303D2">
        <w:trPr>
          <w:trHeight w:val="211"/>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11,9</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11,6</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10,7</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10,1</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9,2</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8,7</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10,8</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10,9</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9,5</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9,2</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8,4</w:t>
            </w:r>
          </w:p>
        </w:tc>
      </w:tr>
      <w:tr w:rsidR="00384C5C" w:rsidRPr="00F06A95">
        <w:tc>
          <w:tcPr>
            <w:tcW w:w="3762" w:type="dxa"/>
            <w:tcMar>
              <w:left w:w="0" w:type="dxa"/>
              <w:right w:w="0" w:type="dxa"/>
            </w:tcMar>
            <w:vAlign w:val="bottom"/>
          </w:tcPr>
          <w:p w:rsidR="00384C5C" w:rsidRPr="00F06A95" w:rsidRDefault="00384C5C" w:rsidP="009C6D48">
            <w:pPr>
              <w:spacing w:before="40" w:after="40" w:line="210" w:lineRule="exact"/>
              <w:rPr>
                <w:b/>
                <w:sz w:val="17"/>
                <w:szCs w:val="17"/>
              </w:rPr>
            </w:pPr>
            <w:r w:rsidRPr="00F06A95">
              <w:rPr>
                <w:b/>
                <w:sz w:val="17"/>
                <w:szCs w:val="17"/>
              </w:rPr>
              <w:t xml:space="preserve">Riesgo de pobreza (%) – desglose por condición laboral más frecuente y por sexo </w:t>
            </w:r>
          </w:p>
        </w:tc>
        <w:tc>
          <w:tcPr>
            <w:tcW w:w="627" w:type="dxa"/>
            <w:vAlign w:val="bottom"/>
          </w:tcPr>
          <w:p w:rsidR="00384C5C" w:rsidRPr="00F06A95" w:rsidRDefault="00384C5C" w:rsidP="009C6D48">
            <w:pPr>
              <w:spacing w:before="40" w:after="40" w:line="210" w:lineRule="exact"/>
              <w:rPr>
                <w:sz w:val="17"/>
                <w:szCs w:val="17"/>
              </w:rPr>
            </w:pPr>
          </w:p>
        </w:tc>
        <w:tc>
          <w:tcPr>
            <w:tcW w:w="730" w:type="dxa"/>
            <w:gridSpan w:val="2"/>
            <w:vAlign w:val="bottom"/>
          </w:tcPr>
          <w:p w:rsidR="00384C5C" w:rsidRPr="00F06A95" w:rsidRDefault="00384C5C" w:rsidP="009C6D48">
            <w:pPr>
              <w:spacing w:before="40" w:after="40" w:line="210" w:lineRule="exact"/>
              <w:rPr>
                <w:sz w:val="17"/>
                <w:szCs w:val="17"/>
              </w:rPr>
            </w:pPr>
          </w:p>
        </w:tc>
        <w:tc>
          <w:tcPr>
            <w:tcW w:w="541" w:type="dxa"/>
            <w:gridSpan w:val="2"/>
            <w:vAlign w:val="bottom"/>
          </w:tcPr>
          <w:p w:rsidR="00384C5C" w:rsidRPr="00F06A95" w:rsidRDefault="00384C5C" w:rsidP="009C6D48">
            <w:pPr>
              <w:spacing w:before="40" w:after="40" w:line="210" w:lineRule="exact"/>
              <w:rPr>
                <w:sz w:val="17"/>
                <w:szCs w:val="17"/>
              </w:rPr>
            </w:pPr>
          </w:p>
        </w:tc>
        <w:tc>
          <w:tcPr>
            <w:tcW w:w="597" w:type="dxa"/>
            <w:vAlign w:val="bottom"/>
          </w:tcPr>
          <w:p w:rsidR="00384C5C" w:rsidRPr="00F06A95" w:rsidRDefault="00384C5C" w:rsidP="009C6D48">
            <w:pPr>
              <w:spacing w:before="40" w:after="40" w:line="210" w:lineRule="exact"/>
              <w:rPr>
                <w:sz w:val="17"/>
                <w:szCs w:val="17"/>
              </w:rPr>
            </w:pPr>
          </w:p>
        </w:tc>
        <w:tc>
          <w:tcPr>
            <w:tcW w:w="640" w:type="dxa"/>
            <w:gridSpan w:val="2"/>
            <w:vAlign w:val="bottom"/>
          </w:tcPr>
          <w:p w:rsidR="00384C5C" w:rsidRPr="00F06A95" w:rsidRDefault="00384C5C" w:rsidP="009C6D48">
            <w:pPr>
              <w:spacing w:before="40" w:after="40" w:line="210" w:lineRule="exact"/>
              <w:rPr>
                <w:sz w:val="17"/>
                <w:szCs w:val="17"/>
              </w:rPr>
            </w:pPr>
          </w:p>
        </w:tc>
        <w:tc>
          <w:tcPr>
            <w:tcW w:w="553" w:type="dxa"/>
            <w:gridSpan w:val="2"/>
            <w:vAlign w:val="bottom"/>
          </w:tcPr>
          <w:p w:rsidR="00384C5C" w:rsidRPr="00F06A95" w:rsidRDefault="00384C5C" w:rsidP="009C6D48">
            <w:pPr>
              <w:spacing w:before="40" w:after="40" w:line="210" w:lineRule="exact"/>
              <w:rPr>
                <w:sz w:val="17"/>
                <w:szCs w:val="17"/>
              </w:rPr>
            </w:pP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En activo</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6,8</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6,8</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5,6</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5,2</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4,8</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3,7</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 xml:space="preserve">Hombres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7,4</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7,5</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6,3</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5,6</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5,4</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4,1</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6,1</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6,0</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4,8</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4,8</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4,1</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3,3</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 Empleados con salario/jornal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5,0</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5,0</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4,2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4,4</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4,1</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3,2</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5,3</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5,4</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4,8</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4,6</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4,4</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3,6</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4,5</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4,5</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3,5</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4,2</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3,7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2,8</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Trabajadores por cuenta propia</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18,6</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19,1</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15,2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9,7</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7,3</w:t>
            </w:r>
          </w:p>
        </w:tc>
      </w:tr>
      <w:tr w:rsidR="00384C5C" w:rsidRPr="001303D2">
        <w:trPr>
          <w:trHeight w:val="211"/>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17,4</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18,4</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13,9</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10,3</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7,1</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20,9</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20,6</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18,2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10,3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8,6</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7,8</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 xml:space="preserve">No en activo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20,4</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19,9</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19,1</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18,5</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17,6</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17,4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20,2</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19,9</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18,8</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17,5</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15,8</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15,7</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20,5</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19,8</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19,3</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19,3</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18,9</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18,6</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sidRPr="00C2324C">
              <w:rPr>
                <w:sz w:val="17"/>
                <w:szCs w:val="17"/>
              </w:rPr>
              <w:t>Desempleados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39,5</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40,3</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39,1</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42,1</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40,8</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38,4</w:t>
            </w:r>
          </w:p>
        </w:tc>
      </w:tr>
      <w:tr w:rsidR="00384C5C" w:rsidRPr="001303D2">
        <w:trPr>
          <w:trHeight w:val="223"/>
        </w:trPr>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41,5</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38,8</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41,7</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41,6</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36,9</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39,3</w:t>
            </w:r>
          </w:p>
        </w:tc>
      </w:tr>
      <w:tr w:rsidR="00384C5C" w:rsidRPr="00F06A95">
        <w:tc>
          <w:tcPr>
            <w:tcW w:w="3762" w:type="dxa"/>
            <w:tcMar>
              <w:left w:w="0" w:type="dxa"/>
              <w:right w:w="0" w:type="dxa"/>
            </w:tcMar>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37,1</w:t>
            </w:r>
          </w:p>
        </w:tc>
        <w:tc>
          <w:tcPr>
            <w:tcW w:w="730" w:type="dxa"/>
            <w:gridSpan w:val="2"/>
          </w:tcPr>
          <w:p w:rsidR="00384C5C" w:rsidRPr="00C2324C" w:rsidRDefault="00384C5C" w:rsidP="009C6D48">
            <w:pPr>
              <w:spacing w:before="40" w:after="40" w:line="210" w:lineRule="exact"/>
              <w:jc w:val="right"/>
              <w:rPr>
                <w:sz w:val="17"/>
                <w:szCs w:val="17"/>
              </w:rPr>
            </w:pPr>
            <w:r w:rsidRPr="00C2324C">
              <w:rPr>
                <w:sz w:val="17"/>
                <w:szCs w:val="17"/>
              </w:rPr>
              <w:t>42,3</w:t>
            </w:r>
          </w:p>
        </w:tc>
        <w:tc>
          <w:tcPr>
            <w:tcW w:w="541" w:type="dxa"/>
            <w:gridSpan w:val="2"/>
          </w:tcPr>
          <w:p w:rsidR="00384C5C" w:rsidRPr="00C2324C" w:rsidRDefault="00384C5C" w:rsidP="009C6D48">
            <w:pPr>
              <w:spacing w:before="40" w:after="40" w:line="210" w:lineRule="exact"/>
              <w:jc w:val="right"/>
              <w:rPr>
                <w:sz w:val="17"/>
                <w:szCs w:val="17"/>
              </w:rPr>
            </w:pPr>
            <w:r w:rsidRPr="00C2324C">
              <w:rPr>
                <w:sz w:val="17"/>
                <w:szCs w:val="17"/>
              </w:rPr>
              <w:t>36,2</w:t>
            </w:r>
          </w:p>
        </w:tc>
        <w:tc>
          <w:tcPr>
            <w:tcW w:w="597" w:type="dxa"/>
          </w:tcPr>
          <w:p w:rsidR="00384C5C" w:rsidRPr="00C2324C" w:rsidRDefault="00384C5C" w:rsidP="009C6D48">
            <w:pPr>
              <w:spacing w:before="40" w:after="40" w:line="210" w:lineRule="exact"/>
              <w:jc w:val="right"/>
              <w:rPr>
                <w:sz w:val="17"/>
                <w:szCs w:val="17"/>
              </w:rPr>
            </w:pPr>
            <w:r w:rsidRPr="00C2324C">
              <w:rPr>
                <w:sz w:val="17"/>
                <w:szCs w:val="17"/>
              </w:rPr>
              <w:t>42,8</w:t>
            </w:r>
          </w:p>
        </w:tc>
        <w:tc>
          <w:tcPr>
            <w:tcW w:w="640" w:type="dxa"/>
            <w:gridSpan w:val="2"/>
          </w:tcPr>
          <w:p w:rsidR="00384C5C" w:rsidRPr="00C2324C" w:rsidRDefault="00384C5C" w:rsidP="009C6D48">
            <w:pPr>
              <w:spacing w:before="40" w:after="40" w:line="210" w:lineRule="exact"/>
              <w:jc w:val="right"/>
              <w:rPr>
                <w:sz w:val="17"/>
                <w:szCs w:val="17"/>
              </w:rPr>
            </w:pPr>
            <w:r w:rsidRPr="00C2324C">
              <w:rPr>
                <w:sz w:val="17"/>
                <w:szCs w:val="17"/>
              </w:rPr>
              <w:t>45,8</w:t>
            </w:r>
          </w:p>
        </w:tc>
        <w:tc>
          <w:tcPr>
            <w:tcW w:w="553" w:type="dxa"/>
            <w:gridSpan w:val="2"/>
          </w:tcPr>
          <w:p w:rsidR="00384C5C" w:rsidRPr="00C2324C" w:rsidRDefault="00384C5C" w:rsidP="009C6D48">
            <w:pPr>
              <w:spacing w:before="40" w:after="40" w:line="210" w:lineRule="exact"/>
              <w:jc w:val="right"/>
              <w:rPr>
                <w:sz w:val="17"/>
                <w:szCs w:val="17"/>
              </w:rPr>
            </w:pPr>
            <w:r w:rsidRPr="00C2324C">
              <w:rPr>
                <w:sz w:val="17"/>
                <w:szCs w:val="17"/>
              </w:rPr>
              <w:t>37,5</w:t>
            </w:r>
          </w:p>
        </w:tc>
      </w:tr>
      <w:tr w:rsidR="00384C5C" w:rsidRPr="001303D2">
        <w:trPr>
          <w:gridAfter w:val="1"/>
          <w:wAfter w:w="39" w:type="dxa"/>
          <w:trHeight w:val="211"/>
        </w:trPr>
        <w:tc>
          <w:tcPr>
            <w:tcW w:w="3762" w:type="dxa"/>
          </w:tcPr>
          <w:p w:rsidR="00384C5C" w:rsidRPr="00C2324C" w:rsidRDefault="00384C5C" w:rsidP="009C6D48">
            <w:pPr>
              <w:spacing w:before="40" w:after="40" w:line="210" w:lineRule="exact"/>
              <w:rPr>
                <w:sz w:val="17"/>
                <w:szCs w:val="17"/>
              </w:rPr>
            </w:pPr>
            <w:r w:rsidRPr="00C2324C">
              <w:rPr>
                <w:sz w:val="17"/>
                <w:szCs w:val="17"/>
              </w:rPr>
              <w:t>Jubilados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15,8</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15,4</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15,7</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15,0</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14,5</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15,3</w:t>
            </w:r>
          </w:p>
        </w:tc>
      </w:tr>
      <w:tr w:rsidR="00384C5C" w:rsidRPr="001303D2">
        <w:trPr>
          <w:gridAfter w:val="1"/>
          <w:wAfter w:w="39" w:type="dxa"/>
          <w:trHeight w:val="222"/>
        </w:trPr>
        <w:tc>
          <w:tcPr>
            <w:tcW w:w="3762" w:type="dxa"/>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15,3</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16,1</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15,6</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12,3</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11,7</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12,1</w:t>
            </w:r>
          </w:p>
        </w:tc>
      </w:tr>
      <w:tr w:rsidR="00384C5C" w:rsidRPr="001303D2">
        <w:trPr>
          <w:gridAfter w:val="1"/>
          <w:wAfter w:w="39" w:type="dxa"/>
          <w:trHeight w:val="222"/>
        </w:trPr>
        <w:tc>
          <w:tcPr>
            <w:tcW w:w="3762" w:type="dxa"/>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14,9</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15,7</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16,9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16,4</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17,4</w:t>
            </w:r>
          </w:p>
        </w:tc>
      </w:tr>
      <w:tr w:rsidR="00384C5C" w:rsidRPr="001303D2">
        <w:trPr>
          <w:gridAfter w:val="1"/>
          <w:wAfter w:w="39" w:type="dxa"/>
          <w:trHeight w:val="222"/>
        </w:trPr>
        <w:tc>
          <w:tcPr>
            <w:tcW w:w="3762" w:type="dxa"/>
          </w:tcPr>
          <w:p w:rsidR="00384C5C" w:rsidRPr="00C2324C" w:rsidRDefault="00384C5C" w:rsidP="009C6D48">
            <w:pPr>
              <w:spacing w:before="40" w:after="40" w:line="210" w:lineRule="exact"/>
              <w:rPr>
                <w:sz w:val="17"/>
                <w:szCs w:val="17"/>
              </w:rPr>
            </w:pPr>
            <w:r w:rsidRPr="00C2324C">
              <w:rPr>
                <w:sz w:val="17"/>
                <w:szCs w:val="17"/>
              </w:rPr>
              <w:t xml:space="preserve">Otros económicamente inactivos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23,3</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22,7</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20,2</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19,1</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17,9</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16,3</w:t>
            </w:r>
          </w:p>
        </w:tc>
      </w:tr>
      <w:tr w:rsidR="00384C5C" w:rsidRPr="001303D2">
        <w:trPr>
          <w:gridAfter w:val="1"/>
          <w:wAfter w:w="39" w:type="dxa"/>
          <w:trHeight w:val="222"/>
        </w:trPr>
        <w:tc>
          <w:tcPr>
            <w:tcW w:w="3762" w:type="dxa"/>
          </w:tcPr>
          <w:p w:rsidR="00384C5C" w:rsidRPr="00C2324C" w:rsidRDefault="00384C5C" w:rsidP="009C6D48">
            <w:pPr>
              <w:spacing w:before="40" w:after="40" w:line="210" w:lineRule="exact"/>
              <w:rPr>
                <w:sz w:val="17"/>
                <w:szCs w:val="17"/>
              </w:rPr>
            </w:pPr>
            <w:r>
              <w:rPr>
                <w:sz w:val="17"/>
                <w:szCs w:val="17"/>
              </w:rPr>
              <w:tab/>
            </w:r>
            <w:r w:rsidRPr="00C2324C">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21,9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20,8</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17,5</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18,9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16,4</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14,8</w:t>
            </w:r>
          </w:p>
        </w:tc>
      </w:tr>
      <w:tr w:rsidR="00384C5C" w:rsidRPr="001303D2">
        <w:trPr>
          <w:gridAfter w:val="1"/>
          <w:wAfter w:w="39" w:type="dxa"/>
          <w:trHeight w:val="222"/>
        </w:trPr>
        <w:tc>
          <w:tcPr>
            <w:tcW w:w="3762" w:type="dxa"/>
          </w:tcPr>
          <w:p w:rsidR="00384C5C" w:rsidRPr="00C2324C" w:rsidRDefault="00384C5C" w:rsidP="009C6D48">
            <w:pPr>
              <w:spacing w:before="40" w:after="40" w:line="210" w:lineRule="exact"/>
              <w:rPr>
                <w:sz w:val="17"/>
                <w:szCs w:val="17"/>
              </w:rPr>
            </w:pPr>
            <w:r>
              <w:rPr>
                <w:sz w:val="17"/>
                <w:szCs w:val="17"/>
              </w:rPr>
              <w:tab/>
            </w:r>
            <w:r w:rsidRPr="00C2324C">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24,2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24,0</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22,1</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19,2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18,8</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17,4</w:t>
            </w:r>
          </w:p>
        </w:tc>
      </w:tr>
      <w:tr w:rsidR="00384C5C" w:rsidRPr="005F3F23">
        <w:trPr>
          <w:gridAfter w:val="1"/>
          <w:wAfter w:w="39" w:type="dxa"/>
          <w:trHeight w:val="410"/>
        </w:trPr>
        <w:tc>
          <w:tcPr>
            <w:tcW w:w="3762" w:type="dxa"/>
          </w:tcPr>
          <w:p w:rsidR="00384C5C" w:rsidRPr="005F3F23" w:rsidRDefault="00384C5C" w:rsidP="009C6D48">
            <w:pPr>
              <w:keepNext/>
              <w:keepLines/>
              <w:spacing w:before="40" w:after="40" w:line="210" w:lineRule="exact"/>
              <w:rPr>
                <w:b/>
                <w:sz w:val="17"/>
                <w:szCs w:val="17"/>
              </w:rPr>
            </w:pPr>
            <w:r w:rsidRPr="005F3F23">
              <w:rPr>
                <w:b/>
                <w:sz w:val="17"/>
                <w:szCs w:val="17"/>
              </w:rPr>
              <w:t xml:space="preserve">Riesgo de pobreza (%) – desglose por tipo de familia  </w:t>
            </w:r>
          </w:p>
        </w:tc>
        <w:tc>
          <w:tcPr>
            <w:tcW w:w="627" w:type="dxa"/>
          </w:tcPr>
          <w:p w:rsidR="00384C5C" w:rsidRPr="005F3F23" w:rsidRDefault="00384C5C" w:rsidP="009C6D48">
            <w:pPr>
              <w:spacing w:before="80" w:after="80" w:line="170" w:lineRule="exact"/>
              <w:jc w:val="right"/>
              <w:rPr>
                <w:b/>
                <w:bCs/>
                <w:i/>
                <w:sz w:val="14"/>
                <w:szCs w:val="14"/>
              </w:rPr>
            </w:pPr>
          </w:p>
        </w:tc>
        <w:tc>
          <w:tcPr>
            <w:tcW w:w="627" w:type="dxa"/>
          </w:tcPr>
          <w:p w:rsidR="00384C5C" w:rsidRPr="005F3F23" w:rsidRDefault="00384C5C" w:rsidP="009C6D48">
            <w:pPr>
              <w:spacing w:before="80" w:after="80" w:line="170" w:lineRule="exact"/>
              <w:jc w:val="right"/>
              <w:rPr>
                <w:b/>
                <w:bCs/>
                <w:i/>
                <w:sz w:val="14"/>
                <w:szCs w:val="14"/>
              </w:rPr>
            </w:pPr>
          </w:p>
        </w:tc>
        <w:tc>
          <w:tcPr>
            <w:tcW w:w="627" w:type="dxa"/>
            <w:gridSpan w:val="2"/>
          </w:tcPr>
          <w:p w:rsidR="00384C5C" w:rsidRPr="005F3F23" w:rsidRDefault="00384C5C" w:rsidP="009C6D48">
            <w:pPr>
              <w:spacing w:before="80" w:after="80" w:line="170" w:lineRule="exact"/>
              <w:jc w:val="right"/>
              <w:rPr>
                <w:b/>
                <w:bCs/>
                <w:i/>
                <w:sz w:val="14"/>
                <w:szCs w:val="14"/>
              </w:rPr>
            </w:pPr>
          </w:p>
        </w:tc>
        <w:tc>
          <w:tcPr>
            <w:tcW w:w="627" w:type="dxa"/>
            <w:gridSpan w:val="3"/>
          </w:tcPr>
          <w:p w:rsidR="00384C5C" w:rsidRPr="005F3F23" w:rsidRDefault="00384C5C" w:rsidP="009C6D48">
            <w:pPr>
              <w:spacing w:before="80" w:after="80" w:line="170" w:lineRule="exact"/>
              <w:jc w:val="right"/>
              <w:rPr>
                <w:b/>
                <w:bCs/>
                <w:i/>
                <w:sz w:val="14"/>
                <w:szCs w:val="14"/>
              </w:rPr>
            </w:pPr>
          </w:p>
        </w:tc>
        <w:tc>
          <w:tcPr>
            <w:tcW w:w="627" w:type="dxa"/>
          </w:tcPr>
          <w:p w:rsidR="00384C5C" w:rsidRPr="005F3F23" w:rsidRDefault="00384C5C" w:rsidP="009C6D48">
            <w:pPr>
              <w:spacing w:before="80" w:after="80" w:line="170" w:lineRule="exact"/>
              <w:jc w:val="right"/>
              <w:rPr>
                <w:b/>
                <w:bCs/>
                <w:i/>
                <w:sz w:val="14"/>
                <w:szCs w:val="14"/>
              </w:rPr>
            </w:pPr>
          </w:p>
        </w:tc>
        <w:tc>
          <w:tcPr>
            <w:tcW w:w="514" w:type="dxa"/>
          </w:tcPr>
          <w:p w:rsidR="00384C5C" w:rsidRPr="005F3F23" w:rsidRDefault="00384C5C" w:rsidP="009C6D48">
            <w:pPr>
              <w:spacing w:before="80" w:after="80" w:line="170" w:lineRule="exact"/>
              <w:jc w:val="right"/>
              <w:rPr>
                <w:b/>
                <w:bCs/>
                <w:i/>
                <w:sz w:val="14"/>
                <w:szCs w:val="14"/>
              </w:rPr>
            </w:pPr>
          </w:p>
        </w:tc>
      </w:tr>
      <w:tr w:rsidR="00384C5C" w:rsidRPr="005F3F23">
        <w:trPr>
          <w:gridAfter w:val="1"/>
          <w:wAfter w:w="39" w:type="dxa"/>
        </w:trPr>
        <w:tc>
          <w:tcPr>
            <w:tcW w:w="3762" w:type="dxa"/>
          </w:tcPr>
          <w:p w:rsidR="00384C5C" w:rsidRPr="00122A12" w:rsidRDefault="00384C5C" w:rsidP="009C6D48">
            <w:pPr>
              <w:keepNext/>
              <w:keepLines/>
              <w:spacing w:before="40" w:after="40" w:line="210" w:lineRule="exact"/>
              <w:rPr>
                <w:sz w:val="17"/>
                <w:szCs w:val="17"/>
              </w:rPr>
            </w:pPr>
            <w:r w:rsidRPr="00122A12">
              <w:rPr>
                <w:sz w:val="17"/>
                <w:szCs w:val="17"/>
              </w:rPr>
              <w:t>Todas las familias sin hijos a cargo</w:t>
            </w:r>
          </w:p>
        </w:tc>
        <w:tc>
          <w:tcPr>
            <w:tcW w:w="627" w:type="dxa"/>
          </w:tcPr>
          <w:p w:rsidR="00384C5C" w:rsidRPr="00C2324C" w:rsidRDefault="00384C5C" w:rsidP="009C6D48">
            <w:pPr>
              <w:keepNext/>
              <w:keepLines/>
              <w:spacing w:before="40" w:after="40" w:line="210" w:lineRule="exact"/>
              <w:rPr>
                <w:sz w:val="17"/>
                <w:szCs w:val="17"/>
              </w:rPr>
            </w:pPr>
            <w:r w:rsidRPr="00C2324C">
              <w:rPr>
                <w:sz w:val="17"/>
                <w:szCs w:val="17"/>
              </w:rPr>
              <w:t>16,6</w:t>
            </w:r>
          </w:p>
        </w:tc>
        <w:tc>
          <w:tcPr>
            <w:tcW w:w="627" w:type="dxa"/>
          </w:tcPr>
          <w:p w:rsidR="00384C5C" w:rsidRPr="00C2324C" w:rsidRDefault="00384C5C" w:rsidP="009C6D48">
            <w:pPr>
              <w:keepNext/>
              <w:keepLines/>
              <w:spacing w:before="40" w:after="40" w:line="210" w:lineRule="exact"/>
              <w:rPr>
                <w:sz w:val="17"/>
                <w:szCs w:val="17"/>
              </w:rPr>
            </w:pPr>
            <w:r w:rsidRPr="00C2324C">
              <w:rPr>
                <w:sz w:val="17"/>
                <w:szCs w:val="17"/>
              </w:rPr>
              <w:t>15,5</w:t>
            </w:r>
          </w:p>
        </w:tc>
        <w:tc>
          <w:tcPr>
            <w:tcW w:w="627" w:type="dxa"/>
            <w:gridSpan w:val="2"/>
          </w:tcPr>
          <w:p w:rsidR="00384C5C" w:rsidRPr="00C2324C" w:rsidRDefault="00384C5C" w:rsidP="009C6D48">
            <w:pPr>
              <w:keepNext/>
              <w:keepLines/>
              <w:spacing w:before="40" w:after="40" w:line="210" w:lineRule="exact"/>
              <w:rPr>
                <w:sz w:val="17"/>
                <w:szCs w:val="17"/>
              </w:rPr>
            </w:pPr>
            <w:r w:rsidRPr="00C2324C">
              <w:rPr>
                <w:sz w:val="17"/>
                <w:szCs w:val="17"/>
              </w:rPr>
              <w:t>15,1</w:t>
            </w:r>
          </w:p>
        </w:tc>
        <w:tc>
          <w:tcPr>
            <w:tcW w:w="627" w:type="dxa"/>
            <w:gridSpan w:val="3"/>
          </w:tcPr>
          <w:p w:rsidR="00384C5C" w:rsidRPr="00C2324C" w:rsidRDefault="00384C5C" w:rsidP="009C6D48">
            <w:pPr>
              <w:keepNext/>
              <w:keepLines/>
              <w:spacing w:before="40" w:after="40" w:line="210" w:lineRule="exact"/>
              <w:rPr>
                <w:sz w:val="17"/>
                <w:szCs w:val="17"/>
              </w:rPr>
            </w:pPr>
            <w:r w:rsidRPr="00C2324C">
              <w:rPr>
                <w:sz w:val="17"/>
                <w:szCs w:val="17"/>
              </w:rPr>
              <w:t>14,8</w:t>
            </w:r>
          </w:p>
        </w:tc>
        <w:tc>
          <w:tcPr>
            <w:tcW w:w="627" w:type="dxa"/>
          </w:tcPr>
          <w:p w:rsidR="00384C5C" w:rsidRPr="00C2324C" w:rsidRDefault="00384C5C" w:rsidP="009C6D48">
            <w:pPr>
              <w:keepNext/>
              <w:keepLines/>
              <w:spacing w:before="40" w:after="40" w:line="210" w:lineRule="exact"/>
              <w:rPr>
                <w:sz w:val="17"/>
                <w:szCs w:val="17"/>
              </w:rPr>
            </w:pPr>
            <w:r w:rsidRPr="00C2324C">
              <w:rPr>
                <w:sz w:val="17"/>
                <w:szCs w:val="17"/>
              </w:rPr>
              <w:t>13,6</w:t>
            </w:r>
          </w:p>
        </w:tc>
        <w:tc>
          <w:tcPr>
            <w:tcW w:w="514" w:type="dxa"/>
          </w:tcPr>
          <w:p w:rsidR="00384C5C" w:rsidRPr="00C2324C" w:rsidRDefault="00384C5C" w:rsidP="009C6D48">
            <w:pPr>
              <w:keepNext/>
              <w:keepLines/>
              <w:spacing w:before="40" w:after="40" w:line="210" w:lineRule="exact"/>
              <w:rPr>
                <w:sz w:val="17"/>
                <w:szCs w:val="17"/>
              </w:rPr>
            </w:pPr>
            <w:r w:rsidRPr="00C2324C">
              <w:rPr>
                <w:sz w:val="17"/>
                <w:szCs w:val="17"/>
              </w:rPr>
              <w:t>13,8</w:t>
            </w:r>
          </w:p>
        </w:tc>
      </w:tr>
      <w:tr w:rsidR="00384C5C" w:rsidRPr="001303D2">
        <w:trPr>
          <w:gridAfter w:val="1"/>
          <w:wAfter w:w="39" w:type="dxa"/>
          <w:trHeight w:val="222"/>
        </w:trPr>
        <w:tc>
          <w:tcPr>
            <w:tcW w:w="3762" w:type="dxa"/>
          </w:tcPr>
          <w:p w:rsidR="00384C5C" w:rsidRPr="00122A12" w:rsidRDefault="00384C5C" w:rsidP="009C6D48">
            <w:pPr>
              <w:keepNext/>
              <w:keepLines/>
              <w:spacing w:before="40" w:after="40" w:line="210" w:lineRule="exact"/>
              <w:rPr>
                <w:sz w:val="17"/>
                <w:szCs w:val="17"/>
              </w:rPr>
            </w:pPr>
            <w:r>
              <w:rPr>
                <w:sz w:val="17"/>
                <w:szCs w:val="17"/>
              </w:rPr>
              <w:tab/>
            </w:r>
            <w:r w:rsidRPr="00122A12">
              <w:rPr>
                <w:sz w:val="17"/>
                <w:szCs w:val="17"/>
              </w:rPr>
              <w:t>Familia unipersonal, total</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34,4</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33,3</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35,7</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36,2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35,2</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36,1</w:t>
            </w:r>
          </w:p>
        </w:tc>
      </w:tr>
      <w:tr w:rsidR="00384C5C" w:rsidRPr="001303D2">
        <w:trPr>
          <w:gridAfter w:val="1"/>
          <w:wAfter w:w="39" w:type="dxa"/>
          <w:trHeight w:val="222"/>
        </w:trPr>
        <w:tc>
          <w:tcPr>
            <w:tcW w:w="3762" w:type="dxa"/>
          </w:tcPr>
          <w:p w:rsidR="00384C5C" w:rsidRPr="00122A12" w:rsidRDefault="00384C5C" w:rsidP="009C6D48">
            <w:pPr>
              <w:keepNext/>
              <w:keepLines/>
              <w:spacing w:before="40" w:after="40" w:line="210" w:lineRule="exact"/>
              <w:rPr>
                <w:sz w:val="17"/>
                <w:szCs w:val="17"/>
              </w:rPr>
            </w:pPr>
            <w:r>
              <w:rPr>
                <w:sz w:val="17"/>
                <w:szCs w:val="17"/>
              </w:rPr>
              <w:tab/>
            </w:r>
            <w:r w:rsidRPr="00122A12">
              <w:rPr>
                <w:sz w:val="17"/>
                <w:szCs w:val="17"/>
              </w:rPr>
              <w:t xml:space="preserve">Familia unipersonal – hombre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29,9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34,2</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38,4</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28,5</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27,7</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30,5</w:t>
            </w:r>
          </w:p>
        </w:tc>
      </w:tr>
      <w:tr w:rsidR="00384C5C" w:rsidRPr="001303D2">
        <w:trPr>
          <w:gridAfter w:val="1"/>
          <w:wAfter w:w="39" w:type="dxa"/>
        </w:trPr>
        <w:tc>
          <w:tcPr>
            <w:tcW w:w="3762" w:type="dxa"/>
          </w:tcPr>
          <w:p w:rsidR="00384C5C" w:rsidRPr="00122A12" w:rsidRDefault="00384C5C" w:rsidP="009C6D48">
            <w:pPr>
              <w:spacing w:before="40" w:after="40" w:line="210" w:lineRule="exact"/>
              <w:rPr>
                <w:sz w:val="17"/>
                <w:szCs w:val="17"/>
              </w:rPr>
            </w:pPr>
            <w:r>
              <w:rPr>
                <w:sz w:val="17"/>
                <w:szCs w:val="17"/>
              </w:rPr>
              <w:tab/>
            </w:r>
            <w:r w:rsidRPr="00122A12">
              <w:rPr>
                <w:sz w:val="17"/>
                <w:szCs w:val="17"/>
              </w:rPr>
              <w:t xml:space="preserve">Familia unipersonal – mujer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36,2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32,9</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34,5</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39,3</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38,6</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38,7</w:t>
            </w:r>
          </w:p>
        </w:tc>
      </w:tr>
      <w:tr w:rsidR="00384C5C" w:rsidRPr="001303D2">
        <w:trPr>
          <w:gridAfter w:val="1"/>
          <w:wAfter w:w="39" w:type="dxa"/>
        </w:trPr>
        <w:tc>
          <w:tcPr>
            <w:tcW w:w="3762" w:type="dxa"/>
          </w:tcPr>
          <w:p w:rsidR="00384C5C" w:rsidRPr="00122A12" w:rsidRDefault="00384C5C" w:rsidP="009C6D48">
            <w:pPr>
              <w:spacing w:before="40" w:after="40" w:line="210" w:lineRule="exact"/>
              <w:rPr>
                <w:sz w:val="17"/>
                <w:szCs w:val="17"/>
              </w:rPr>
            </w:pPr>
            <w:r w:rsidRPr="00122A12">
              <w:rPr>
                <w:sz w:val="17"/>
                <w:szCs w:val="17"/>
              </w:rPr>
              <w:t xml:space="preserve">Todas las familias con hijos a cargo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11,3</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9,9</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9,2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8,7</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7,5</w:t>
            </w:r>
          </w:p>
        </w:tc>
      </w:tr>
      <w:tr w:rsidR="00384C5C" w:rsidRPr="001303D2">
        <w:trPr>
          <w:gridAfter w:val="1"/>
          <w:wAfter w:w="39" w:type="dxa"/>
        </w:trPr>
        <w:tc>
          <w:tcPr>
            <w:tcW w:w="3762" w:type="dxa"/>
          </w:tcPr>
          <w:p w:rsidR="00384C5C" w:rsidRPr="00122A12" w:rsidRDefault="00384C5C" w:rsidP="009C6D48">
            <w:pPr>
              <w:spacing w:before="40" w:after="40" w:line="210" w:lineRule="exact"/>
              <w:rPr>
                <w:sz w:val="17"/>
                <w:szCs w:val="17"/>
              </w:rPr>
            </w:pPr>
            <w:r w:rsidRPr="00122A12">
              <w:rPr>
                <w:sz w:val="17"/>
                <w:szCs w:val="17"/>
              </w:rPr>
              <w:t xml:space="preserve">Familia monoparental, uno o más hijos a cargo </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17,5</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18,0</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14,8</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21,1</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19,8</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17,2</w:t>
            </w:r>
          </w:p>
        </w:tc>
      </w:tr>
      <w:tr w:rsidR="00384C5C" w:rsidRPr="005F3F23">
        <w:trPr>
          <w:gridAfter w:val="1"/>
          <w:wAfter w:w="39" w:type="dxa"/>
        </w:trPr>
        <w:tc>
          <w:tcPr>
            <w:tcW w:w="3762" w:type="dxa"/>
          </w:tcPr>
          <w:p w:rsidR="00384C5C" w:rsidRPr="005F3F23" w:rsidRDefault="00384C5C" w:rsidP="009C6D48">
            <w:pPr>
              <w:spacing w:before="40" w:after="40" w:line="210" w:lineRule="exact"/>
              <w:rPr>
                <w:b/>
                <w:sz w:val="17"/>
                <w:szCs w:val="17"/>
              </w:rPr>
            </w:pPr>
            <w:r w:rsidRPr="005F3F23">
              <w:rPr>
                <w:b/>
                <w:sz w:val="17"/>
                <w:szCs w:val="17"/>
              </w:rPr>
              <w:t>Riesgo de pobreza (%) – desglose por régimen de tenencia de la vivienda</w:t>
            </w:r>
          </w:p>
        </w:tc>
        <w:tc>
          <w:tcPr>
            <w:tcW w:w="627" w:type="dxa"/>
          </w:tcPr>
          <w:p w:rsidR="00384C5C" w:rsidRPr="005F3F23" w:rsidRDefault="00384C5C" w:rsidP="009C6D48">
            <w:pPr>
              <w:spacing w:before="40" w:after="40" w:line="210" w:lineRule="exact"/>
              <w:rPr>
                <w:b/>
                <w:sz w:val="17"/>
                <w:szCs w:val="17"/>
              </w:rPr>
            </w:pPr>
          </w:p>
        </w:tc>
        <w:tc>
          <w:tcPr>
            <w:tcW w:w="627" w:type="dxa"/>
          </w:tcPr>
          <w:p w:rsidR="00384C5C" w:rsidRPr="005F3F23" w:rsidRDefault="00384C5C" w:rsidP="009C6D48">
            <w:pPr>
              <w:spacing w:before="40" w:after="40" w:line="210" w:lineRule="exact"/>
              <w:rPr>
                <w:b/>
                <w:sz w:val="17"/>
                <w:szCs w:val="17"/>
              </w:rPr>
            </w:pPr>
          </w:p>
        </w:tc>
        <w:tc>
          <w:tcPr>
            <w:tcW w:w="627" w:type="dxa"/>
            <w:gridSpan w:val="2"/>
          </w:tcPr>
          <w:p w:rsidR="00384C5C" w:rsidRPr="005F3F23" w:rsidRDefault="00384C5C" w:rsidP="009C6D48">
            <w:pPr>
              <w:spacing w:before="40" w:after="40" w:line="210" w:lineRule="exact"/>
              <w:rPr>
                <w:b/>
                <w:sz w:val="17"/>
                <w:szCs w:val="17"/>
              </w:rPr>
            </w:pPr>
          </w:p>
        </w:tc>
        <w:tc>
          <w:tcPr>
            <w:tcW w:w="627" w:type="dxa"/>
            <w:gridSpan w:val="3"/>
          </w:tcPr>
          <w:p w:rsidR="00384C5C" w:rsidRPr="005F3F23" w:rsidRDefault="00384C5C" w:rsidP="009C6D48">
            <w:pPr>
              <w:spacing w:before="40" w:after="40" w:line="210" w:lineRule="exact"/>
              <w:rPr>
                <w:b/>
                <w:sz w:val="17"/>
                <w:szCs w:val="17"/>
              </w:rPr>
            </w:pPr>
          </w:p>
        </w:tc>
        <w:tc>
          <w:tcPr>
            <w:tcW w:w="627" w:type="dxa"/>
          </w:tcPr>
          <w:p w:rsidR="00384C5C" w:rsidRPr="005F3F23" w:rsidRDefault="00384C5C" w:rsidP="009C6D48">
            <w:pPr>
              <w:spacing w:before="40" w:after="40" w:line="210" w:lineRule="exact"/>
              <w:rPr>
                <w:b/>
                <w:sz w:val="17"/>
                <w:szCs w:val="17"/>
              </w:rPr>
            </w:pPr>
          </w:p>
        </w:tc>
        <w:tc>
          <w:tcPr>
            <w:tcW w:w="514" w:type="dxa"/>
          </w:tcPr>
          <w:p w:rsidR="00384C5C" w:rsidRPr="005F3F23" w:rsidRDefault="00384C5C" w:rsidP="009C6D48">
            <w:pPr>
              <w:spacing w:before="40" w:after="40" w:line="210" w:lineRule="exact"/>
              <w:rPr>
                <w:b/>
                <w:sz w:val="17"/>
                <w:szCs w:val="17"/>
              </w:rPr>
            </w:pPr>
          </w:p>
        </w:tc>
      </w:tr>
      <w:tr w:rsidR="00384C5C" w:rsidRPr="001303D2">
        <w:trPr>
          <w:gridAfter w:val="1"/>
          <w:wAfter w:w="39" w:type="dxa"/>
          <w:trHeight w:val="222"/>
        </w:trPr>
        <w:tc>
          <w:tcPr>
            <w:tcW w:w="3762" w:type="dxa"/>
          </w:tcPr>
          <w:p w:rsidR="00384C5C" w:rsidRPr="00122A12" w:rsidRDefault="00384C5C" w:rsidP="009C6D48">
            <w:pPr>
              <w:spacing w:before="40" w:after="40" w:line="210" w:lineRule="exact"/>
              <w:rPr>
                <w:sz w:val="17"/>
                <w:szCs w:val="17"/>
              </w:rPr>
            </w:pPr>
            <w:r w:rsidRPr="00122A12">
              <w:rPr>
                <w:sz w:val="17"/>
                <w:szCs w:val="17"/>
              </w:rPr>
              <w:t>Propietario o exento del pago de alquiler</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12,8</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12,8</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11,5</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10,9</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10,2</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9,2</w:t>
            </w:r>
          </w:p>
        </w:tc>
      </w:tr>
      <w:tr w:rsidR="00384C5C" w:rsidRPr="001303D2">
        <w:trPr>
          <w:gridAfter w:val="1"/>
          <w:wAfter w:w="39" w:type="dxa"/>
          <w:trHeight w:val="222"/>
        </w:trPr>
        <w:tc>
          <w:tcPr>
            <w:tcW w:w="3762" w:type="dxa"/>
          </w:tcPr>
          <w:p w:rsidR="00384C5C" w:rsidRPr="00122A12" w:rsidRDefault="00384C5C" w:rsidP="009C6D48">
            <w:pPr>
              <w:spacing w:before="40" w:after="40" w:line="210" w:lineRule="exact"/>
              <w:rPr>
                <w:sz w:val="17"/>
                <w:szCs w:val="17"/>
              </w:rPr>
            </w:pPr>
            <w:r>
              <w:rPr>
                <w:sz w:val="17"/>
                <w:szCs w:val="17"/>
              </w:rPr>
              <w:tab/>
            </w:r>
            <w:r w:rsidRPr="00122A12">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12,2</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12,3</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10,7</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10,0</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9,2</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7,9</w:t>
            </w:r>
          </w:p>
        </w:tc>
      </w:tr>
      <w:tr w:rsidR="00384C5C" w:rsidRPr="001303D2">
        <w:trPr>
          <w:gridAfter w:val="1"/>
          <w:wAfter w:w="39" w:type="dxa"/>
          <w:trHeight w:val="222"/>
        </w:trPr>
        <w:tc>
          <w:tcPr>
            <w:tcW w:w="3762" w:type="dxa"/>
          </w:tcPr>
          <w:p w:rsidR="00384C5C" w:rsidRPr="00122A12" w:rsidRDefault="00384C5C" w:rsidP="009C6D48">
            <w:pPr>
              <w:spacing w:before="40" w:after="40" w:line="210" w:lineRule="exact"/>
              <w:rPr>
                <w:sz w:val="17"/>
                <w:szCs w:val="17"/>
              </w:rPr>
            </w:pPr>
            <w:r>
              <w:rPr>
                <w:sz w:val="17"/>
                <w:szCs w:val="17"/>
              </w:rPr>
              <w:tab/>
            </w:r>
            <w:r w:rsidRPr="00122A12">
              <w:rPr>
                <w:sz w:val="17"/>
                <w:szCs w:val="17"/>
              </w:rPr>
              <w:t>Mujeres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13,3</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13,3</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12,3</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11,7</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11,2</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10,5</w:t>
            </w:r>
          </w:p>
        </w:tc>
      </w:tr>
      <w:tr w:rsidR="00384C5C" w:rsidRPr="001303D2">
        <w:trPr>
          <w:gridAfter w:val="1"/>
          <w:wAfter w:w="39" w:type="dxa"/>
          <w:trHeight w:val="222"/>
        </w:trPr>
        <w:tc>
          <w:tcPr>
            <w:tcW w:w="3762" w:type="dxa"/>
          </w:tcPr>
          <w:p w:rsidR="00384C5C" w:rsidRPr="00122A12" w:rsidRDefault="00384C5C" w:rsidP="009C6D48">
            <w:pPr>
              <w:spacing w:before="40" w:after="40" w:line="210" w:lineRule="exact"/>
              <w:rPr>
                <w:sz w:val="17"/>
                <w:szCs w:val="17"/>
              </w:rPr>
            </w:pPr>
            <w:r w:rsidRPr="00122A12">
              <w:rPr>
                <w:sz w:val="17"/>
                <w:szCs w:val="17"/>
              </w:rPr>
              <w:t>Inquilino</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16,6</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14,6</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17,6</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16,8</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16,2</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19,9</w:t>
            </w:r>
          </w:p>
        </w:tc>
      </w:tr>
      <w:tr w:rsidR="00384C5C" w:rsidRPr="001303D2">
        <w:trPr>
          <w:gridAfter w:val="1"/>
          <w:wAfter w:w="39" w:type="dxa"/>
          <w:trHeight w:val="222"/>
        </w:trPr>
        <w:tc>
          <w:tcPr>
            <w:tcW w:w="3762" w:type="dxa"/>
          </w:tcPr>
          <w:p w:rsidR="00384C5C" w:rsidRPr="00122A12" w:rsidRDefault="00384C5C" w:rsidP="009C6D48">
            <w:pPr>
              <w:spacing w:before="40" w:after="40" w:line="210" w:lineRule="exact"/>
              <w:rPr>
                <w:sz w:val="17"/>
                <w:szCs w:val="17"/>
              </w:rPr>
            </w:pPr>
            <w:r>
              <w:rPr>
                <w:sz w:val="17"/>
                <w:szCs w:val="17"/>
              </w:rPr>
              <w:tab/>
            </w:r>
            <w:r w:rsidRPr="00122A12">
              <w:rPr>
                <w:sz w:val="17"/>
                <w:szCs w:val="17"/>
              </w:rPr>
              <w:t>Hombres</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17,6</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14,8</w:t>
            </w:r>
          </w:p>
        </w:tc>
        <w:tc>
          <w:tcPr>
            <w:tcW w:w="627" w:type="dxa"/>
            <w:gridSpan w:val="2"/>
          </w:tcPr>
          <w:p w:rsidR="00384C5C" w:rsidRPr="00C2324C" w:rsidRDefault="00384C5C" w:rsidP="009C6D48">
            <w:pPr>
              <w:spacing w:before="40" w:after="40" w:line="210" w:lineRule="exact"/>
              <w:jc w:val="right"/>
              <w:rPr>
                <w:sz w:val="17"/>
                <w:szCs w:val="17"/>
              </w:rPr>
            </w:pPr>
            <w:r w:rsidRPr="00C2324C">
              <w:rPr>
                <w:sz w:val="17"/>
                <w:szCs w:val="17"/>
              </w:rPr>
              <w:t>17,8</w:t>
            </w:r>
          </w:p>
        </w:tc>
        <w:tc>
          <w:tcPr>
            <w:tcW w:w="627" w:type="dxa"/>
            <w:gridSpan w:val="3"/>
          </w:tcPr>
          <w:p w:rsidR="00384C5C" w:rsidRPr="00C2324C" w:rsidRDefault="00384C5C" w:rsidP="009C6D48">
            <w:pPr>
              <w:spacing w:before="40" w:after="40" w:line="210" w:lineRule="exact"/>
              <w:jc w:val="right"/>
              <w:rPr>
                <w:sz w:val="17"/>
                <w:szCs w:val="17"/>
              </w:rPr>
            </w:pPr>
            <w:r w:rsidRPr="00C2324C">
              <w:rPr>
                <w:sz w:val="17"/>
                <w:szCs w:val="17"/>
              </w:rPr>
              <w:t>16,8</w:t>
            </w:r>
          </w:p>
        </w:tc>
        <w:tc>
          <w:tcPr>
            <w:tcW w:w="627" w:type="dxa"/>
          </w:tcPr>
          <w:p w:rsidR="00384C5C" w:rsidRPr="00C2324C" w:rsidRDefault="00384C5C" w:rsidP="009C6D48">
            <w:pPr>
              <w:spacing w:before="40" w:after="40" w:line="210" w:lineRule="exact"/>
              <w:jc w:val="right"/>
              <w:rPr>
                <w:sz w:val="17"/>
                <w:szCs w:val="17"/>
              </w:rPr>
            </w:pPr>
            <w:r w:rsidRPr="00C2324C">
              <w:rPr>
                <w:sz w:val="17"/>
                <w:szCs w:val="17"/>
              </w:rPr>
              <w:t>15,0</w:t>
            </w:r>
          </w:p>
        </w:tc>
        <w:tc>
          <w:tcPr>
            <w:tcW w:w="514" w:type="dxa"/>
          </w:tcPr>
          <w:p w:rsidR="00384C5C" w:rsidRPr="00C2324C" w:rsidRDefault="00384C5C" w:rsidP="009C6D48">
            <w:pPr>
              <w:spacing w:before="40" w:after="40" w:line="210" w:lineRule="exact"/>
              <w:jc w:val="right"/>
              <w:rPr>
                <w:sz w:val="17"/>
                <w:szCs w:val="17"/>
              </w:rPr>
            </w:pPr>
            <w:r w:rsidRPr="00C2324C">
              <w:rPr>
                <w:sz w:val="17"/>
                <w:szCs w:val="17"/>
              </w:rPr>
              <w:t>18,3</w:t>
            </w:r>
          </w:p>
        </w:tc>
      </w:tr>
      <w:tr w:rsidR="00384C5C" w:rsidRPr="00C7168E">
        <w:trPr>
          <w:gridAfter w:val="1"/>
          <w:wAfter w:w="39" w:type="dxa"/>
          <w:trHeight w:val="222"/>
        </w:trPr>
        <w:tc>
          <w:tcPr>
            <w:tcW w:w="3762" w:type="dxa"/>
            <w:tcBorders>
              <w:bottom w:val="single" w:sz="12" w:space="0" w:color="auto"/>
            </w:tcBorders>
          </w:tcPr>
          <w:p w:rsidR="00384C5C" w:rsidRPr="00122A12" w:rsidRDefault="00384C5C" w:rsidP="009C6D48">
            <w:pPr>
              <w:spacing w:before="40" w:after="80" w:line="210" w:lineRule="exact"/>
              <w:rPr>
                <w:sz w:val="17"/>
                <w:szCs w:val="17"/>
              </w:rPr>
            </w:pPr>
            <w:r>
              <w:rPr>
                <w:sz w:val="17"/>
                <w:szCs w:val="17"/>
              </w:rPr>
              <w:tab/>
            </w:r>
            <w:r w:rsidRPr="00122A12">
              <w:rPr>
                <w:sz w:val="17"/>
                <w:szCs w:val="17"/>
              </w:rPr>
              <w:t>Mujeres</w:t>
            </w:r>
          </w:p>
        </w:tc>
        <w:tc>
          <w:tcPr>
            <w:tcW w:w="627"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15,8</w:t>
            </w:r>
          </w:p>
        </w:tc>
        <w:tc>
          <w:tcPr>
            <w:tcW w:w="627"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14,3</w:t>
            </w:r>
          </w:p>
        </w:tc>
        <w:tc>
          <w:tcPr>
            <w:tcW w:w="627" w:type="dxa"/>
            <w:gridSpan w:val="2"/>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17,4</w:t>
            </w:r>
          </w:p>
        </w:tc>
        <w:tc>
          <w:tcPr>
            <w:tcW w:w="627" w:type="dxa"/>
            <w:gridSpan w:val="3"/>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16,8</w:t>
            </w:r>
          </w:p>
        </w:tc>
        <w:tc>
          <w:tcPr>
            <w:tcW w:w="627"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17,2</w:t>
            </w:r>
          </w:p>
        </w:tc>
        <w:tc>
          <w:tcPr>
            <w:tcW w:w="514"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21,4</w:t>
            </w:r>
          </w:p>
        </w:tc>
      </w:tr>
    </w:tbl>
    <w:p w:rsidR="00384C5C" w:rsidRPr="009E583D" w:rsidRDefault="00384C5C" w:rsidP="00384C5C">
      <w:pPr>
        <w:pStyle w:val="Predoblikovano"/>
        <w:tabs>
          <w:tab w:val="clear" w:pos="9590"/>
        </w:tabs>
        <w:spacing w:line="120" w:lineRule="exact"/>
        <w:jc w:val="both"/>
        <w:rPr>
          <w:rFonts w:ascii="Times New Roman" w:hAnsi="Times New Roman" w:cs="Times New Roman"/>
          <w:sz w:val="10"/>
          <w:szCs w:val="24"/>
          <w:lang w:val="es-ES"/>
        </w:rPr>
      </w:pPr>
    </w:p>
    <w:p w:rsidR="00384C5C" w:rsidRPr="00E80AB0" w:rsidRDefault="00384C5C" w:rsidP="00384C5C">
      <w:pPr>
        <w:pStyle w:val="FootnoteText"/>
        <w:tabs>
          <w:tab w:val="clear" w:pos="418"/>
          <w:tab w:val="right" w:pos="1476"/>
          <w:tab w:val="left" w:pos="1548"/>
          <w:tab w:val="right" w:pos="1836"/>
          <w:tab w:val="left" w:pos="1908"/>
        </w:tabs>
        <w:ind w:left="1548" w:hanging="288"/>
        <w:rPr>
          <w:i/>
          <w:lang w:eastAsia="ja-JP"/>
        </w:rPr>
      </w:pPr>
      <w:r w:rsidRPr="00E80AB0">
        <w:rPr>
          <w:i/>
          <w:lang w:eastAsia="ja-JP"/>
        </w:rPr>
        <w:t xml:space="preserve">Fuente: </w:t>
      </w:r>
      <w:r w:rsidRPr="00A02124">
        <w:rPr>
          <w:i/>
          <w:lang w:eastAsia="ja-JP"/>
        </w:rPr>
        <w:t>Indicadores de cohesión soci</w:t>
      </w:r>
      <w:r>
        <w:rPr>
          <w:i/>
          <w:lang w:eastAsia="ja-JP"/>
        </w:rPr>
        <w:t>al (Indicadores Laeken), 2000–</w:t>
      </w:r>
      <w:r w:rsidRPr="00A02124">
        <w:rPr>
          <w:i/>
          <w:lang w:eastAsia="ja-JP"/>
        </w:rPr>
        <w:t>2002</w:t>
      </w:r>
      <w:r w:rsidRPr="00E80AB0">
        <w:rPr>
          <w:lang w:eastAsia="ja-JP"/>
        </w:rPr>
        <w:t>.</w:t>
      </w:r>
      <w:r>
        <w:rPr>
          <w:lang w:eastAsia="ja-JP"/>
        </w:rPr>
        <w:t xml:space="preserve"> </w:t>
      </w:r>
      <w:r w:rsidRPr="00E80AB0">
        <w:rPr>
          <w:lang w:eastAsia="ja-JP"/>
        </w:rPr>
        <w:t xml:space="preserve">Oficina de Estadísticas </w:t>
      </w:r>
      <w:r>
        <w:rPr>
          <w:lang w:eastAsia="ja-JP"/>
        </w:rPr>
        <w:br/>
      </w:r>
      <w:r w:rsidRPr="00E80AB0">
        <w:rPr>
          <w:lang w:eastAsia="ja-JP"/>
        </w:rPr>
        <w:t>de la República de Eslovenia, 2004</w:t>
      </w:r>
      <w:r w:rsidRPr="00E80AB0">
        <w:rPr>
          <w:i/>
          <w:lang w:eastAsia="ja-JP"/>
        </w:rPr>
        <w:t xml:space="preserve">. </w:t>
      </w:r>
    </w:p>
    <w:p w:rsidR="00384C5C" w:rsidRPr="009E583D" w:rsidRDefault="00384C5C" w:rsidP="00384C5C">
      <w:pPr>
        <w:spacing w:line="120" w:lineRule="exact"/>
        <w:rPr>
          <w:b/>
          <w:bCs/>
          <w:sz w:val="10"/>
          <w:szCs w:val="24"/>
        </w:rPr>
      </w:pPr>
    </w:p>
    <w:p w:rsidR="00384C5C" w:rsidRPr="009E583D" w:rsidRDefault="00384C5C" w:rsidP="00384C5C">
      <w:pPr>
        <w:spacing w:line="120" w:lineRule="exact"/>
        <w:rPr>
          <w:b/>
          <w:bCs/>
          <w:sz w:val="10"/>
          <w:szCs w:val="24"/>
        </w:rPr>
      </w:pPr>
    </w:p>
    <w:p w:rsidR="00384C5C" w:rsidRPr="00971126" w:rsidRDefault="00384C5C" w:rsidP="00384C5C">
      <w:pPr>
        <w:pStyle w:val="SingleTxt"/>
        <w:jc w:val="left"/>
        <w:rPr>
          <w:szCs w:val="24"/>
        </w:rPr>
      </w:pPr>
      <w:r w:rsidRPr="00766FD9">
        <w:t>Cuadro</w:t>
      </w:r>
      <w:r>
        <w:t xml:space="preserve"> 47</w:t>
      </w:r>
      <w:r>
        <w:br/>
      </w:r>
      <w:r w:rsidRPr="00D62C1A">
        <w:rPr>
          <w:b/>
        </w:rPr>
        <w:t xml:space="preserve">Empleo del tiempo – personas de 10 o más años, por sexo, </w:t>
      </w:r>
      <w:r w:rsidRPr="00D62C1A">
        <w:rPr>
          <w:b/>
          <w:szCs w:val="24"/>
        </w:rPr>
        <w:t>abril de 2000 – marzo de 2001</w:t>
      </w:r>
    </w:p>
    <w:tbl>
      <w:tblPr>
        <w:tblW w:w="0" w:type="auto"/>
        <w:tblInd w:w="1427" w:type="dxa"/>
        <w:tblCellMar>
          <w:left w:w="70" w:type="dxa"/>
          <w:right w:w="70" w:type="dxa"/>
        </w:tblCellMar>
        <w:tblLook w:val="0000" w:firstRow="0" w:lastRow="0" w:firstColumn="0" w:lastColumn="0" w:noHBand="0" w:noVBand="0"/>
      </w:tblPr>
      <w:tblGrid>
        <w:gridCol w:w="4180"/>
        <w:gridCol w:w="1463"/>
        <w:gridCol w:w="1672"/>
      </w:tblGrid>
      <w:tr w:rsidR="00384C5C" w:rsidRPr="002E0B3D">
        <w:tblPrEx>
          <w:tblCellMar>
            <w:top w:w="0" w:type="dxa"/>
            <w:bottom w:w="0" w:type="dxa"/>
          </w:tblCellMar>
        </w:tblPrEx>
        <w:trPr>
          <w:cantSplit/>
        </w:trPr>
        <w:tc>
          <w:tcPr>
            <w:tcW w:w="4180" w:type="dxa"/>
            <w:tcBorders>
              <w:top w:val="single" w:sz="4" w:space="0" w:color="auto"/>
              <w:bottom w:val="single" w:sz="12" w:space="0" w:color="auto"/>
            </w:tcBorders>
          </w:tcPr>
          <w:p w:rsidR="00384C5C" w:rsidRPr="002E0B3D" w:rsidRDefault="00384C5C" w:rsidP="009C6D48">
            <w:pPr>
              <w:spacing w:before="40" w:after="40" w:line="210" w:lineRule="exact"/>
              <w:rPr>
                <w:i/>
                <w:sz w:val="17"/>
                <w:szCs w:val="17"/>
              </w:rPr>
            </w:pPr>
            <w:r w:rsidRPr="002E0B3D">
              <w:rPr>
                <w:i/>
                <w:sz w:val="17"/>
                <w:szCs w:val="17"/>
              </w:rPr>
              <w:t>Actividades</w:t>
            </w:r>
          </w:p>
        </w:tc>
        <w:tc>
          <w:tcPr>
            <w:tcW w:w="1463" w:type="dxa"/>
            <w:tcBorders>
              <w:top w:val="single" w:sz="4" w:space="0" w:color="auto"/>
              <w:bottom w:val="single" w:sz="12" w:space="0" w:color="auto"/>
            </w:tcBorders>
          </w:tcPr>
          <w:p w:rsidR="00384C5C" w:rsidRPr="002E0B3D" w:rsidRDefault="00384C5C" w:rsidP="009C6D48">
            <w:pPr>
              <w:spacing w:before="80" w:after="80" w:line="170" w:lineRule="exact"/>
              <w:jc w:val="right"/>
              <w:rPr>
                <w:bCs/>
                <w:i/>
                <w:sz w:val="14"/>
                <w:szCs w:val="14"/>
              </w:rPr>
            </w:pPr>
            <w:r w:rsidRPr="002E0B3D">
              <w:rPr>
                <w:bCs/>
                <w:i/>
                <w:sz w:val="14"/>
                <w:szCs w:val="14"/>
              </w:rPr>
              <w:t>Hombres</w:t>
            </w:r>
          </w:p>
        </w:tc>
        <w:tc>
          <w:tcPr>
            <w:tcW w:w="1672" w:type="dxa"/>
            <w:tcBorders>
              <w:top w:val="single" w:sz="4" w:space="0" w:color="auto"/>
              <w:bottom w:val="single" w:sz="12" w:space="0" w:color="auto"/>
            </w:tcBorders>
          </w:tcPr>
          <w:p w:rsidR="00384C5C" w:rsidRPr="002E0B3D" w:rsidRDefault="00384C5C" w:rsidP="009C6D48">
            <w:pPr>
              <w:spacing w:before="80" w:after="80" w:line="170" w:lineRule="exact"/>
              <w:jc w:val="right"/>
              <w:rPr>
                <w:bCs/>
                <w:i/>
                <w:sz w:val="14"/>
                <w:szCs w:val="14"/>
              </w:rPr>
            </w:pPr>
            <w:r w:rsidRPr="002E0B3D">
              <w:rPr>
                <w:bCs/>
                <w:i/>
                <w:sz w:val="14"/>
                <w:szCs w:val="14"/>
              </w:rPr>
              <w:t>Mujeres</w:t>
            </w:r>
          </w:p>
        </w:tc>
      </w:tr>
      <w:tr w:rsidR="00384C5C" w:rsidRPr="002E0B3D">
        <w:tblPrEx>
          <w:tblCellMar>
            <w:top w:w="0" w:type="dxa"/>
            <w:bottom w:w="0" w:type="dxa"/>
          </w:tblCellMar>
        </w:tblPrEx>
        <w:trPr>
          <w:cantSplit/>
        </w:trPr>
        <w:tc>
          <w:tcPr>
            <w:tcW w:w="4180" w:type="dxa"/>
            <w:tcBorders>
              <w:top w:val="single" w:sz="12" w:space="0" w:color="auto"/>
            </w:tcBorders>
          </w:tcPr>
          <w:p w:rsidR="00384C5C" w:rsidRPr="002E0B3D" w:rsidRDefault="00384C5C" w:rsidP="009C6D48">
            <w:pPr>
              <w:spacing w:before="40" w:after="20" w:line="210" w:lineRule="exact"/>
              <w:rPr>
                <w:b/>
                <w:sz w:val="17"/>
                <w:szCs w:val="17"/>
              </w:rPr>
            </w:pPr>
            <w:r w:rsidRPr="002E0B3D">
              <w:rPr>
                <w:b/>
                <w:sz w:val="17"/>
                <w:szCs w:val="17"/>
              </w:rPr>
              <w:t>Total</w:t>
            </w:r>
          </w:p>
        </w:tc>
        <w:tc>
          <w:tcPr>
            <w:tcW w:w="1463" w:type="dxa"/>
            <w:tcBorders>
              <w:top w:val="single" w:sz="12" w:space="0" w:color="auto"/>
            </w:tcBorders>
          </w:tcPr>
          <w:p w:rsidR="00384C5C" w:rsidRPr="002E0B3D" w:rsidRDefault="00384C5C" w:rsidP="009C6D48">
            <w:pPr>
              <w:spacing w:before="40" w:after="20" w:line="210" w:lineRule="exact"/>
              <w:jc w:val="right"/>
              <w:rPr>
                <w:b/>
                <w:sz w:val="17"/>
                <w:szCs w:val="17"/>
              </w:rPr>
            </w:pPr>
            <w:r w:rsidRPr="002E0B3D">
              <w:rPr>
                <w:b/>
                <w:sz w:val="17"/>
                <w:szCs w:val="17"/>
              </w:rPr>
              <w:t>24h</w:t>
            </w:r>
          </w:p>
        </w:tc>
        <w:tc>
          <w:tcPr>
            <w:tcW w:w="1672" w:type="dxa"/>
            <w:tcBorders>
              <w:top w:val="single" w:sz="12" w:space="0" w:color="auto"/>
            </w:tcBorders>
          </w:tcPr>
          <w:p w:rsidR="00384C5C" w:rsidRPr="002E0B3D" w:rsidRDefault="00384C5C" w:rsidP="009C6D48">
            <w:pPr>
              <w:spacing w:before="40" w:after="20" w:line="210" w:lineRule="exact"/>
              <w:jc w:val="right"/>
              <w:rPr>
                <w:b/>
                <w:sz w:val="17"/>
                <w:szCs w:val="17"/>
              </w:rPr>
            </w:pPr>
            <w:r w:rsidRPr="002E0B3D">
              <w:rPr>
                <w:b/>
                <w:sz w:val="17"/>
                <w:szCs w:val="17"/>
              </w:rPr>
              <w:t>24h</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Dormir</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8h 31'</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8h 40'</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Comer</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1h 31'</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1h 25'</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 xml:space="preserve">Cuidados personales </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1h 19'</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1h 16'</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Trabajo</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3h 13'</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2h 13'</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Estudios</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43'</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42'</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 xml:space="preserve">Cuidado de la casa y ayuda informal a otros hogares </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2h 23'</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4h 4'</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Cuidado de la familia</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11'</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27'</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 xml:space="preserve">Actividades participativas, actividades religiosas </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9'</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8'</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Cultura, deportes, pasatiempos</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1h 2'</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39'</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Vida social</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1h 1'</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 xml:space="preserve">1h </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TV</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2h 12'</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1h 50'</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Otros medios de comunicación</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32'</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31'</w:t>
            </w:r>
          </w:p>
        </w:tc>
      </w:tr>
      <w:tr w:rsidR="00384C5C" w:rsidRPr="001303D2">
        <w:tblPrEx>
          <w:tblCellMar>
            <w:top w:w="0" w:type="dxa"/>
            <w:bottom w:w="0" w:type="dxa"/>
          </w:tblCellMar>
        </w:tblPrEx>
        <w:trPr>
          <w:cantSplit/>
        </w:trPr>
        <w:tc>
          <w:tcPr>
            <w:tcW w:w="4180" w:type="dxa"/>
          </w:tcPr>
          <w:p w:rsidR="00384C5C" w:rsidRPr="00C2324C" w:rsidRDefault="00384C5C" w:rsidP="009C6D48">
            <w:pPr>
              <w:spacing w:before="40" w:after="20" w:line="210" w:lineRule="exact"/>
              <w:rPr>
                <w:sz w:val="17"/>
                <w:szCs w:val="17"/>
              </w:rPr>
            </w:pPr>
            <w:r w:rsidRPr="00C2324C">
              <w:rPr>
                <w:sz w:val="17"/>
                <w:szCs w:val="17"/>
              </w:rPr>
              <w:t>Viajes</w:t>
            </w:r>
          </w:p>
        </w:tc>
        <w:tc>
          <w:tcPr>
            <w:tcW w:w="1463" w:type="dxa"/>
          </w:tcPr>
          <w:p w:rsidR="00384C5C" w:rsidRPr="00C2324C" w:rsidRDefault="00384C5C" w:rsidP="009C6D48">
            <w:pPr>
              <w:spacing w:before="40" w:after="20" w:line="210" w:lineRule="exact"/>
              <w:jc w:val="right"/>
              <w:rPr>
                <w:sz w:val="17"/>
                <w:szCs w:val="17"/>
              </w:rPr>
            </w:pPr>
            <w:r w:rsidRPr="00C2324C">
              <w:rPr>
                <w:sz w:val="17"/>
                <w:szCs w:val="17"/>
              </w:rPr>
              <w:t>1h 11'</w:t>
            </w:r>
          </w:p>
        </w:tc>
        <w:tc>
          <w:tcPr>
            <w:tcW w:w="1672" w:type="dxa"/>
          </w:tcPr>
          <w:p w:rsidR="00384C5C" w:rsidRPr="00C2324C" w:rsidRDefault="00384C5C" w:rsidP="009C6D48">
            <w:pPr>
              <w:spacing w:before="40" w:after="20" w:line="210" w:lineRule="exact"/>
              <w:jc w:val="right"/>
              <w:rPr>
                <w:sz w:val="17"/>
                <w:szCs w:val="17"/>
              </w:rPr>
            </w:pPr>
            <w:r w:rsidRPr="00C2324C">
              <w:rPr>
                <w:sz w:val="17"/>
                <w:szCs w:val="17"/>
              </w:rPr>
              <w:t>1h 1'</w:t>
            </w:r>
          </w:p>
        </w:tc>
      </w:tr>
      <w:tr w:rsidR="00384C5C" w:rsidRPr="00C7168E">
        <w:tblPrEx>
          <w:tblCellMar>
            <w:top w:w="0" w:type="dxa"/>
            <w:bottom w:w="0" w:type="dxa"/>
          </w:tblCellMar>
        </w:tblPrEx>
        <w:trPr>
          <w:cantSplit/>
        </w:trPr>
        <w:tc>
          <w:tcPr>
            <w:tcW w:w="4180" w:type="dxa"/>
            <w:tcBorders>
              <w:bottom w:val="single" w:sz="12" w:space="0" w:color="auto"/>
            </w:tcBorders>
          </w:tcPr>
          <w:p w:rsidR="00384C5C" w:rsidRPr="00C2324C" w:rsidRDefault="00384C5C" w:rsidP="009C6D48">
            <w:pPr>
              <w:spacing w:before="40" w:after="80" w:line="210" w:lineRule="exact"/>
              <w:rPr>
                <w:sz w:val="17"/>
                <w:szCs w:val="17"/>
              </w:rPr>
            </w:pPr>
            <w:r w:rsidRPr="00C2324C">
              <w:rPr>
                <w:sz w:val="17"/>
                <w:szCs w:val="17"/>
              </w:rPr>
              <w:t xml:space="preserve">Otras sin especificar </w:t>
            </w:r>
          </w:p>
        </w:tc>
        <w:tc>
          <w:tcPr>
            <w:tcW w:w="1463"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2'</w:t>
            </w:r>
          </w:p>
        </w:tc>
        <w:tc>
          <w:tcPr>
            <w:tcW w:w="1672"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2'</w:t>
            </w:r>
          </w:p>
        </w:tc>
      </w:tr>
    </w:tbl>
    <w:p w:rsidR="00384C5C" w:rsidRPr="009E583D" w:rsidRDefault="00384C5C" w:rsidP="00384C5C">
      <w:pPr>
        <w:pStyle w:val="BodyText"/>
        <w:spacing w:line="120" w:lineRule="exact"/>
        <w:jc w:val="both"/>
        <w:rPr>
          <w:b w:val="0"/>
          <w:bCs/>
          <w:color w:val="000000"/>
          <w:sz w:val="10"/>
          <w:szCs w:val="24"/>
          <w:lang w:val="es-ES"/>
        </w:rPr>
      </w:pPr>
    </w:p>
    <w:p w:rsidR="00384C5C" w:rsidRPr="00D62C1A" w:rsidRDefault="00384C5C" w:rsidP="00384C5C">
      <w:pPr>
        <w:pStyle w:val="FootnoteText"/>
        <w:tabs>
          <w:tab w:val="clear" w:pos="418"/>
          <w:tab w:val="right" w:pos="1476"/>
          <w:tab w:val="left" w:pos="1548"/>
          <w:tab w:val="right" w:pos="1836"/>
          <w:tab w:val="left" w:pos="1908"/>
        </w:tabs>
        <w:ind w:left="1548" w:hanging="288"/>
        <w:rPr>
          <w:i/>
          <w:lang w:eastAsia="ja-JP"/>
        </w:rPr>
      </w:pPr>
      <w:r w:rsidRPr="00D62C1A">
        <w:rPr>
          <w:i/>
          <w:lang w:eastAsia="ja-JP"/>
        </w:rPr>
        <w:t xml:space="preserve">Fuente: </w:t>
      </w:r>
      <w:r w:rsidRPr="00A02124">
        <w:rPr>
          <w:i/>
          <w:lang w:eastAsia="ja-JP"/>
        </w:rPr>
        <w:t>Anuario estadístico 2005</w:t>
      </w:r>
      <w:r>
        <w:rPr>
          <w:lang w:eastAsia="ja-JP"/>
        </w:rPr>
        <w:t>,</w:t>
      </w:r>
      <w:r w:rsidRPr="00D62C1A">
        <w:rPr>
          <w:lang w:eastAsia="ja-JP"/>
        </w:rPr>
        <w:t xml:space="preserve"> Oficina de Estadísticas de la República de Eslovenia</w:t>
      </w:r>
      <w:r w:rsidRPr="00D62C1A">
        <w:rPr>
          <w:i/>
          <w:lang w:eastAsia="ja-JP"/>
        </w:rPr>
        <w:t>.</w:t>
      </w:r>
    </w:p>
    <w:p w:rsidR="00384C5C" w:rsidRPr="009E583D" w:rsidRDefault="00384C5C" w:rsidP="00384C5C">
      <w:pPr>
        <w:spacing w:line="120" w:lineRule="exact"/>
        <w:jc w:val="both"/>
        <w:rPr>
          <w:sz w:val="10"/>
          <w:szCs w:val="24"/>
        </w:rPr>
      </w:pPr>
    </w:p>
    <w:p w:rsidR="00384C5C" w:rsidRPr="009E583D" w:rsidRDefault="00384C5C" w:rsidP="00384C5C">
      <w:pPr>
        <w:spacing w:line="120" w:lineRule="exact"/>
        <w:jc w:val="both"/>
        <w:rPr>
          <w:sz w:val="10"/>
          <w:szCs w:val="24"/>
        </w:rPr>
      </w:pPr>
    </w:p>
    <w:p w:rsidR="00384C5C" w:rsidRPr="00971126" w:rsidRDefault="00384C5C" w:rsidP="00384C5C">
      <w:pPr>
        <w:pStyle w:val="SingleTxt"/>
        <w:jc w:val="left"/>
      </w:pPr>
      <w:r>
        <w:t>Cuadro 48</w:t>
      </w:r>
      <w:r>
        <w:br/>
      </w:r>
      <w:r w:rsidRPr="00531D88">
        <w:rPr>
          <w:b/>
        </w:rPr>
        <w:t xml:space="preserve">Estructura del empleo del tiempo por los hombres y las mujeres </w:t>
      </w:r>
      <w:r>
        <w:rPr>
          <w:b/>
        </w:rPr>
        <w:br/>
      </w:r>
      <w:r w:rsidRPr="00531D88">
        <w:rPr>
          <w:b/>
        </w:rPr>
        <w:t>de Eslovenia de 20 a 74 años de edad</w:t>
      </w:r>
    </w:p>
    <w:tbl>
      <w:tblPr>
        <w:tblW w:w="0" w:type="auto"/>
        <w:tblInd w:w="1324" w:type="dxa"/>
        <w:tblLayout w:type="fixed"/>
        <w:tblCellMar>
          <w:left w:w="70" w:type="dxa"/>
          <w:right w:w="70" w:type="dxa"/>
        </w:tblCellMar>
        <w:tblLook w:val="0000" w:firstRow="0" w:lastRow="0" w:firstColumn="0" w:lastColumn="0" w:noHBand="0" w:noVBand="0"/>
      </w:tblPr>
      <w:tblGrid>
        <w:gridCol w:w="2506"/>
        <w:gridCol w:w="3137"/>
        <w:gridCol w:w="1672"/>
      </w:tblGrid>
      <w:tr w:rsidR="00384C5C" w:rsidRPr="00A65267">
        <w:tblPrEx>
          <w:tblCellMar>
            <w:top w:w="0" w:type="dxa"/>
            <w:bottom w:w="0" w:type="dxa"/>
          </w:tblCellMar>
        </w:tblPrEx>
        <w:trPr>
          <w:cantSplit/>
        </w:trPr>
        <w:tc>
          <w:tcPr>
            <w:tcW w:w="2506" w:type="dxa"/>
            <w:tcBorders>
              <w:top w:val="single" w:sz="4" w:space="0" w:color="auto"/>
              <w:bottom w:val="single" w:sz="12" w:space="0" w:color="auto"/>
            </w:tcBorders>
          </w:tcPr>
          <w:p w:rsidR="00384C5C" w:rsidRPr="00A65267" w:rsidRDefault="00384C5C" w:rsidP="009C6D48">
            <w:pPr>
              <w:spacing w:before="80" w:after="80" w:line="170" w:lineRule="exact"/>
              <w:rPr>
                <w:bCs/>
                <w:i/>
                <w:sz w:val="14"/>
                <w:szCs w:val="14"/>
              </w:rPr>
            </w:pPr>
            <w:r w:rsidRPr="00A65267">
              <w:rPr>
                <w:bCs/>
                <w:i/>
                <w:sz w:val="14"/>
                <w:szCs w:val="14"/>
              </w:rPr>
              <w:t>Actividades</w:t>
            </w:r>
          </w:p>
        </w:tc>
        <w:tc>
          <w:tcPr>
            <w:tcW w:w="3137" w:type="dxa"/>
            <w:tcBorders>
              <w:top w:val="single" w:sz="4" w:space="0" w:color="auto"/>
              <w:bottom w:val="single" w:sz="12" w:space="0" w:color="auto"/>
            </w:tcBorders>
          </w:tcPr>
          <w:p w:rsidR="00384C5C" w:rsidRPr="00A65267" w:rsidRDefault="00384C5C" w:rsidP="009C6D48">
            <w:pPr>
              <w:spacing w:before="80" w:after="80" w:line="170" w:lineRule="exact"/>
              <w:jc w:val="right"/>
              <w:rPr>
                <w:bCs/>
                <w:i/>
                <w:sz w:val="14"/>
                <w:szCs w:val="14"/>
              </w:rPr>
            </w:pPr>
            <w:r w:rsidRPr="00A65267">
              <w:rPr>
                <w:bCs/>
                <w:i/>
                <w:sz w:val="14"/>
                <w:szCs w:val="14"/>
              </w:rPr>
              <w:t>Hombres</w:t>
            </w:r>
          </w:p>
        </w:tc>
        <w:tc>
          <w:tcPr>
            <w:tcW w:w="1672" w:type="dxa"/>
            <w:tcBorders>
              <w:top w:val="single" w:sz="4" w:space="0" w:color="auto"/>
              <w:bottom w:val="single" w:sz="12" w:space="0" w:color="auto"/>
            </w:tcBorders>
          </w:tcPr>
          <w:p w:rsidR="00384C5C" w:rsidRPr="00A65267" w:rsidRDefault="00384C5C" w:rsidP="009C6D48">
            <w:pPr>
              <w:spacing w:before="80" w:after="80" w:line="170" w:lineRule="exact"/>
              <w:jc w:val="right"/>
              <w:rPr>
                <w:bCs/>
                <w:i/>
                <w:sz w:val="14"/>
                <w:szCs w:val="14"/>
              </w:rPr>
            </w:pPr>
            <w:r w:rsidRPr="00A65267">
              <w:rPr>
                <w:bCs/>
                <w:i/>
                <w:sz w:val="14"/>
                <w:szCs w:val="14"/>
              </w:rPr>
              <w:t>Mujeres</w:t>
            </w:r>
          </w:p>
        </w:tc>
      </w:tr>
      <w:tr w:rsidR="00384C5C" w:rsidRPr="005D501B">
        <w:tblPrEx>
          <w:tblCellMar>
            <w:top w:w="0" w:type="dxa"/>
            <w:bottom w:w="0" w:type="dxa"/>
          </w:tblCellMar>
        </w:tblPrEx>
        <w:trPr>
          <w:cantSplit/>
        </w:trPr>
        <w:tc>
          <w:tcPr>
            <w:tcW w:w="2506" w:type="dxa"/>
            <w:tcBorders>
              <w:top w:val="single" w:sz="12" w:space="0" w:color="auto"/>
            </w:tcBorders>
          </w:tcPr>
          <w:p w:rsidR="00384C5C" w:rsidRPr="005D501B" w:rsidRDefault="00384C5C" w:rsidP="009C6D48">
            <w:pPr>
              <w:spacing w:before="80" w:after="40" w:line="210" w:lineRule="exact"/>
              <w:rPr>
                <w:b/>
                <w:sz w:val="17"/>
                <w:szCs w:val="17"/>
              </w:rPr>
            </w:pPr>
            <w:r w:rsidRPr="005D501B">
              <w:rPr>
                <w:b/>
                <w:sz w:val="17"/>
                <w:szCs w:val="17"/>
              </w:rPr>
              <w:t>Total</w:t>
            </w:r>
          </w:p>
        </w:tc>
        <w:tc>
          <w:tcPr>
            <w:tcW w:w="3137" w:type="dxa"/>
            <w:tcBorders>
              <w:top w:val="single" w:sz="12" w:space="0" w:color="auto"/>
            </w:tcBorders>
          </w:tcPr>
          <w:p w:rsidR="00384C5C" w:rsidRPr="005D501B" w:rsidRDefault="00384C5C" w:rsidP="009C6D48">
            <w:pPr>
              <w:spacing w:before="80" w:after="40" w:line="210" w:lineRule="exact"/>
              <w:jc w:val="right"/>
              <w:rPr>
                <w:b/>
                <w:sz w:val="17"/>
                <w:szCs w:val="17"/>
              </w:rPr>
            </w:pPr>
            <w:r w:rsidRPr="005D501B">
              <w:rPr>
                <w:b/>
                <w:sz w:val="17"/>
                <w:szCs w:val="17"/>
              </w:rPr>
              <w:t>24</w:t>
            </w:r>
            <w:r>
              <w:rPr>
                <w:b/>
                <w:sz w:val="17"/>
                <w:szCs w:val="17"/>
              </w:rPr>
              <w:t xml:space="preserve"> </w:t>
            </w:r>
            <w:r w:rsidRPr="005D501B">
              <w:rPr>
                <w:b/>
                <w:sz w:val="17"/>
                <w:szCs w:val="17"/>
              </w:rPr>
              <w:t>h</w:t>
            </w:r>
          </w:p>
        </w:tc>
        <w:tc>
          <w:tcPr>
            <w:tcW w:w="1672" w:type="dxa"/>
            <w:tcBorders>
              <w:top w:val="single" w:sz="12" w:space="0" w:color="auto"/>
            </w:tcBorders>
          </w:tcPr>
          <w:p w:rsidR="00384C5C" w:rsidRPr="005D501B" w:rsidRDefault="00384C5C" w:rsidP="009C6D48">
            <w:pPr>
              <w:spacing w:before="80" w:after="40" w:line="210" w:lineRule="exact"/>
              <w:jc w:val="right"/>
              <w:rPr>
                <w:b/>
                <w:sz w:val="17"/>
                <w:szCs w:val="17"/>
              </w:rPr>
            </w:pPr>
            <w:r w:rsidRPr="005D501B">
              <w:rPr>
                <w:b/>
                <w:sz w:val="17"/>
                <w:szCs w:val="17"/>
              </w:rPr>
              <w:t>24</w:t>
            </w:r>
            <w:r>
              <w:rPr>
                <w:b/>
                <w:sz w:val="17"/>
                <w:szCs w:val="17"/>
              </w:rPr>
              <w:t xml:space="preserve"> </w:t>
            </w:r>
            <w:r w:rsidRPr="005D501B">
              <w:rPr>
                <w:b/>
                <w:sz w:val="17"/>
                <w:szCs w:val="17"/>
              </w:rPr>
              <w:t>h</w:t>
            </w:r>
          </w:p>
        </w:tc>
      </w:tr>
      <w:tr w:rsidR="00384C5C" w:rsidRPr="001303D2">
        <w:tblPrEx>
          <w:tblCellMar>
            <w:top w:w="0" w:type="dxa"/>
            <w:bottom w:w="0" w:type="dxa"/>
          </w:tblCellMar>
        </w:tblPrEx>
        <w:trPr>
          <w:cantSplit/>
        </w:trPr>
        <w:tc>
          <w:tcPr>
            <w:tcW w:w="2506" w:type="dxa"/>
          </w:tcPr>
          <w:p w:rsidR="00384C5C" w:rsidRPr="00C2324C" w:rsidRDefault="00384C5C" w:rsidP="009C6D48">
            <w:pPr>
              <w:spacing w:before="40" w:after="40" w:line="210" w:lineRule="exact"/>
              <w:rPr>
                <w:sz w:val="17"/>
                <w:szCs w:val="17"/>
              </w:rPr>
            </w:pPr>
            <w:r w:rsidRPr="00C2324C">
              <w:rPr>
                <w:sz w:val="17"/>
                <w:szCs w:val="17"/>
              </w:rPr>
              <w:t>Tiempo libre*</w:t>
            </w:r>
          </w:p>
        </w:tc>
        <w:tc>
          <w:tcPr>
            <w:tcW w:w="3137" w:type="dxa"/>
          </w:tcPr>
          <w:p w:rsidR="00384C5C" w:rsidRPr="00C2324C" w:rsidRDefault="00384C5C" w:rsidP="009C6D48">
            <w:pPr>
              <w:spacing w:before="40" w:after="40" w:line="210" w:lineRule="exact"/>
              <w:jc w:val="right"/>
              <w:rPr>
                <w:sz w:val="17"/>
                <w:szCs w:val="17"/>
              </w:rPr>
            </w:pPr>
            <w:r w:rsidRPr="00C2324C">
              <w:rPr>
                <w:sz w:val="17"/>
                <w:szCs w:val="17"/>
              </w:rPr>
              <w:t>5:34</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4:29</w:t>
            </w:r>
          </w:p>
        </w:tc>
      </w:tr>
      <w:tr w:rsidR="00384C5C" w:rsidRPr="001303D2">
        <w:tblPrEx>
          <w:tblCellMar>
            <w:top w:w="0" w:type="dxa"/>
            <w:bottom w:w="0" w:type="dxa"/>
          </w:tblCellMar>
        </w:tblPrEx>
        <w:trPr>
          <w:cantSplit/>
        </w:trPr>
        <w:tc>
          <w:tcPr>
            <w:tcW w:w="2506" w:type="dxa"/>
          </w:tcPr>
          <w:p w:rsidR="00384C5C" w:rsidRPr="00C2324C" w:rsidRDefault="00384C5C" w:rsidP="009C6D48">
            <w:pPr>
              <w:spacing w:before="40" w:after="40" w:line="210" w:lineRule="exact"/>
              <w:rPr>
                <w:sz w:val="17"/>
                <w:szCs w:val="17"/>
              </w:rPr>
            </w:pPr>
            <w:r w:rsidRPr="00C2324C">
              <w:rPr>
                <w:sz w:val="17"/>
                <w:szCs w:val="17"/>
              </w:rPr>
              <w:t xml:space="preserve">Comidas, cuidados personales </w:t>
            </w:r>
          </w:p>
        </w:tc>
        <w:tc>
          <w:tcPr>
            <w:tcW w:w="3137" w:type="dxa"/>
          </w:tcPr>
          <w:p w:rsidR="00384C5C" w:rsidRPr="00C2324C" w:rsidRDefault="00384C5C" w:rsidP="009C6D48">
            <w:pPr>
              <w:spacing w:before="40" w:after="40" w:line="210" w:lineRule="exact"/>
              <w:jc w:val="right"/>
              <w:rPr>
                <w:sz w:val="17"/>
                <w:szCs w:val="17"/>
              </w:rPr>
            </w:pPr>
            <w:r w:rsidRPr="00C2324C">
              <w:rPr>
                <w:sz w:val="17"/>
                <w:szCs w:val="17"/>
              </w:rPr>
              <w:t>2:13</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2:08</w:t>
            </w:r>
          </w:p>
        </w:tc>
      </w:tr>
      <w:tr w:rsidR="00384C5C" w:rsidRPr="001303D2">
        <w:tblPrEx>
          <w:tblCellMar>
            <w:top w:w="0" w:type="dxa"/>
            <w:bottom w:w="0" w:type="dxa"/>
          </w:tblCellMar>
        </w:tblPrEx>
        <w:trPr>
          <w:cantSplit/>
        </w:trPr>
        <w:tc>
          <w:tcPr>
            <w:tcW w:w="2506" w:type="dxa"/>
          </w:tcPr>
          <w:p w:rsidR="00384C5C" w:rsidRPr="00C2324C" w:rsidRDefault="00384C5C" w:rsidP="009C6D48">
            <w:pPr>
              <w:spacing w:before="40" w:after="40" w:line="210" w:lineRule="exact"/>
              <w:rPr>
                <w:sz w:val="17"/>
                <w:szCs w:val="17"/>
              </w:rPr>
            </w:pPr>
            <w:r w:rsidRPr="00C2324C">
              <w:rPr>
                <w:sz w:val="17"/>
                <w:szCs w:val="17"/>
              </w:rPr>
              <w:t>Dormir</w:t>
            </w:r>
          </w:p>
        </w:tc>
        <w:tc>
          <w:tcPr>
            <w:tcW w:w="3137" w:type="dxa"/>
          </w:tcPr>
          <w:p w:rsidR="00384C5C" w:rsidRPr="00C2324C" w:rsidRDefault="00384C5C" w:rsidP="009C6D48">
            <w:pPr>
              <w:spacing w:before="40" w:after="40" w:line="210" w:lineRule="exact"/>
              <w:jc w:val="right"/>
              <w:rPr>
                <w:sz w:val="17"/>
                <w:szCs w:val="17"/>
              </w:rPr>
            </w:pPr>
            <w:r w:rsidRPr="00C2324C">
              <w:rPr>
                <w:sz w:val="17"/>
                <w:szCs w:val="17"/>
              </w:rPr>
              <w:t>8:17</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8:24</w:t>
            </w:r>
          </w:p>
        </w:tc>
      </w:tr>
      <w:tr w:rsidR="00384C5C" w:rsidRPr="001303D2">
        <w:tblPrEx>
          <w:tblCellMar>
            <w:top w:w="0" w:type="dxa"/>
            <w:bottom w:w="0" w:type="dxa"/>
          </w:tblCellMar>
        </w:tblPrEx>
        <w:trPr>
          <w:cantSplit/>
        </w:trPr>
        <w:tc>
          <w:tcPr>
            <w:tcW w:w="2506" w:type="dxa"/>
          </w:tcPr>
          <w:p w:rsidR="00384C5C" w:rsidRPr="00C2324C" w:rsidRDefault="00384C5C" w:rsidP="009C6D48">
            <w:pPr>
              <w:spacing w:before="40" w:after="40" w:line="210" w:lineRule="exact"/>
              <w:rPr>
                <w:sz w:val="17"/>
                <w:szCs w:val="17"/>
              </w:rPr>
            </w:pPr>
            <w:r w:rsidRPr="00C2324C">
              <w:rPr>
                <w:sz w:val="17"/>
                <w:szCs w:val="17"/>
              </w:rPr>
              <w:t>Viajes</w:t>
            </w:r>
          </w:p>
        </w:tc>
        <w:tc>
          <w:tcPr>
            <w:tcW w:w="3137" w:type="dxa"/>
          </w:tcPr>
          <w:p w:rsidR="00384C5C" w:rsidRPr="00C2324C" w:rsidRDefault="00384C5C" w:rsidP="009C6D48">
            <w:pPr>
              <w:spacing w:before="40" w:after="40" w:line="210" w:lineRule="exact"/>
              <w:jc w:val="right"/>
              <w:rPr>
                <w:sz w:val="17"/>
                <w:szCs w:val="17"/>
              </w:rPr>
            </w:pPr>
            <w:r w:rsidRPr="00C2324C">
              <w:rPr>
                <w:sz w:val="17"/>
                <w:szCs w:val="17"/>
              </w:rPr>
              <w:t>1:09</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1:02</w:t>
            </w:r>
          </w:p>
        </w:tc>
      </w:tr>
      <w:tr w:rsidR="00384C5C" w:rsidRPr="001303D2">
        <w:tblPrEx>
          <w:tblCellMar>
            <w:top w:w="0" w:type="dxa"/>
            <w:bottom w:w="0" w:type="dxa"/>
          </w:tblCellMar>
        </w:tblPrEx>
        <w:trPr>
          <w:cantSplit/>
        </w:trPr>
        <w:tc>
          <w:tcPr>
            <w:tcW w:w="2506" w:type="dxa"/>
          </w:tcPr>
          <w:p w:rsidR="00384C5C" w:rsidRPr="00C2324C" w:rsidRDefault="00384C5C" w:rsidP="009C6D48">
            <w:pPr>
              <w:spacing w:before="40" w:after="40" w:line="210" w:lineRule="exact"/>
              <w:rPr>
                <w:sz w:val="17"/>
                <w:szCs w:val="17"/>
              </w:rPr>
            </w:pPr>
            <w:r w:rsidRPr="00C2324C">
              <w:rPr>
                <w:sz w:val="17"/>
                <w:szCs w:val="17"/>
              </w:rPr>
              <w:t xml:space="preserve">Tareas domésticas </w:t>
            </w:r>
          </w:p>
        </w:tc>
        <w:tc>
          <w:tcPr>
            <w:tcW w:w="3137" w:type="dxa"/>
          </w:tcPr>
          <w:p w:rsidR="00384C5C" w:rsidRPr="00C2324C" w:rsidRDefault="00384C5C" w:rsidP="009C6D48">
            <w:pPr>
              <w:spacing w:before="40" w:after="40" w:line="210" w:lineRule="exact"/>
              <w:jc w:val="right"/>
              <w:rPr>
                <w:sz w:val="17"/>
                <w:szCs w:val="17"/>
              </w:rPr>
            </w:pPr>
            <w:r w:rsidRPr="00C2324C">
              <w:rPr>
                <w:sz w:val="17"/>
                <w:szCs w:val="17"/>
              </w:rPr>
              <w:t>2:39</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4:57</w:t>
            </w:r>
          </w:p>
        </w:tc>
      </w:tr>
      <w:tr w:rsidR="00384C5C" w:rsidRPr="00C7168E">
        <w:tblPrEx>
          <w:tblCellMar>
            <w:top w:w="0" w:type="dxa"/>
            <w:bottom w:w="0" w:type="dxa"/>
          </w:tblCellMar>
        </w:tblPrEx>
        <w:trPr>
          <w:cantSplit/>
        </w:trPr>
        <w:tc>
          <w:tcPr>
            <w:tcW w:w="2506" w:type="dxa"/>
            <w:tcBorders>
              <w:bottom w:val="single" w:sz="12" w:space="0" w:color="auto"/>
            </w:tcBorders>
          </w:tcPr>
          <w:p w:rsidR="00384C5C" w:rsidRPr="00C2324C" w:rsidRDefault="00384C5C" w:rsidP="009C6D48">
            <w:pPr>
              <w:spacing w:before="40" w:after="80" w:line="210" w:lineRule="exact"/>
              <w:rPr>
                <w:sz w:val="17"/>
                <w:szCs w:val="17"/>
              </w:rPr>
            </w:pPr>
            <w:r w:rsidRPr="00C2324C">
              <w:rPr>
                <w:sz w:val="17"/>
                <w:szCs w:val="17"/>
              </w:rPr>
              <w:t xml:space="preserve">Trabajo remunerado, estudios </w:t>
            </w:r>
          </w:p>
        </w:tc>
        <w:tc>
          <w:tcPr>
            <w:tcW w:w="3137"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4:07</w:t>
            </w:r>
          </w:p>
        </w:tc>
        <w:tc>
          <w:tcPr>
            <w:tcW w:w="1672"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2:59</w:t>
            </w:r>
          </w:p>
        </w:tc>
      </w:tr>
    </w:tbl>
    <w:p w:rsidR="00384C5C" w:rsidRPr="005D501B" w:rsidRDefault="00384C5C" w:rsidP="00384C5C">
      <w:pPr>
        <w:pStyle w:val="FootnoteText"/>
        <w:tabs>
          <w:tab w:val="clear" w:pos="418"/>
          <w:tab w:val="right" w:pos="1476"/>
          <w:tab w:val="left" w:pos="1548"/>
          <w:tab w:val="right" w:pos="1836"/>
          <w:tab w:val="left" w:pos="1908"/>
        </w:tabs>
        <w:spacing w:line="120" w:lineRule="exact"/>
        <w:ind w:left="1548" w:hanging="288"/>
        <w:rPr>
          <w:i/>
          <w:sz w:val="10"/>
          <w:lang w:eastAsia="ja-JP"/>
        </w:rPr>
      </w:pPr>
    </w:p>
    <w:p w:rsidR="00384C5C" w:rsidRPr="005D501B" w:rsidRDefault="00384C5C" w:rsidP="00384C5C">
      <w:pPr>
        <w:pStyle w:val="FootnoteText"/>
        <w:tabs>
          <w:tab w:val="clear" w:pos="418"/>
          <w:tab w:val="right" w:pos="1476"/>
          <w:tab w:val="left" w:pos="1548"/>
          <w:tab w:val="right" w:pos="1836"/>
          <w:tab w:val="left" w:pos="1908"/>
        </w:tabs>
        <w:ind w:left="1548" w:hanging="288"/>
        <w:rPr>
          <w:i/>
          <w:lang w:eastAsia="ja-JP"/>
        </w:rPr>
      </w:pPr>
      <w:r>
        <w:rPr>
          <w:i/>
          <w:lang w:eastAsia="ja-JP"/>
        </w:rPr>
        <w:tab/>
      </w:r>
      <w:r w:rsidRPr="005D501B">
        <w:rPr>
          <w:i/>
          <w:lang w:eastAsia="ja-JP"/>
        </w:rPr>
        <w:t>*</w:t>
      </w:r>
      <w:r>
        <w:rPr>
          <w:i/>
          <w:lang w:eastAsia="ja-JP"/>
        </w:rPr>
        <w:tab/>
      </w:r>
      <w:r w:rsidRPr="005D501B">
        <w:rPr>
          <w:lang w:eastAsia="ja-JP"/>
        </w:rPr>
        <w:t xml:space="preserve">Incluye todas las demás actividades; por ejemplo: voluntariado; reuniones; ayuda a otros </w:t>
      </w:r>
      <w:r>
        <w:rPr>
          <w:lang w:eastAsia="ja-JP"/>
        </w:rPr>
        <w:br/>
      </w:r>
      <w:r w:rsidRPr="005D501B">
        <w:rPr>
          <w:lang w:eastAsia="ja-JP"/>
        </w:rPr>
        <w:t xml:space="preserve">hogares; vida social y diversiones; deportes y actividades al aire libre; pasatiempos y juegos; </w:t>
      </w:r>
      <w:r>
        <w:rPr>
          <w:lang w:eastAsia="ja-JP"/>
        </w:rPr>
        <w:br/>
      </w:r>
      <w:r w:rsidRPr="005D501B">
        <w:rPr>
          <w:lang w:eastAsia="ja-JP"/>
        </w:rPr>
        <w:t>televisión, descansar o no hacer nada, y el tiempo dedicado a actividades sin especificar</w:t>
      </w:r>
      <w:r w:rsidRPr="005D501B">
        <w:rPr>
          <w:i/>
          <w:lang w:eastAsia="ja-JP"/>
        </w:rPr>
        <w:t>.</w:t>
      </w:r>
    </w:p>
    <w:p w:rsidR="00384C5C" w:rsidRPr="00531D88" w:rsidRDefault="00384C5C" w:rsidP="00384C5C">
      <w:pPr>
        <w:pStyle w:val="FootnoteText"/>
        <w:tabs>
          <w:tab w:val="clear" w:pos="418"/>
          <w:tab w:val="right" w:pos="1476"/>
          <w:tab w:val="left" w:pos="1548"/>
          <w:tab w:val="right" w:pos="1836"/>
          <w:tab w:val="left" w:pos="1908"/>
        </w:tabs>
        <w:ind w:left="1548" w:hanging="288"/>
        <w:rPr>
          <w:i/>
          <w:lang w:val="en-US" w:eastAsia="ja-JP"/>
        </w:rPr>
      </w:pPr>
      <w:r w:rsidRPr="005D501B">
        <w:rPr>
          <w:i/>
          <w:lang w:val="en-US" w:eastAsia="ja-JP"/>
        </w:rPr>
        <w:t>Fuente: How Europeans spend their spare time: Everyday li</w:t>
      </w:r>
      <w:r>
        <w:rPr>
          <w:i/>
          <w:lang w:val="en-US" w:eastAsia="ja-JP"/>
        </w:rPr>
        <w:t xml:space="preserve">fe of women and men </w:t>
      </w:r>
      <w:r>
        <w:rPr>
          <w:i/>
          <w:lang w:val="en-US" w:eastAsia="ja-JP"/>
        </w:rPr>
        <w:br/>
      </w:r>
      <w:r w:rsidRPr="00531D88">
        <w:rPr>
          <w:lang w:val="en-US" w:eastAsia="ja-JP"/>
        </w:rPr>
        <w:t>(Datos 1998–2002)</w:t>
      </w:r>
      <w:r w:rsidRPr="005D501B">
        <w:rPr>
          <w:i/>
          <w:lang w:val="en-US" w:eastAsia="ja-JP"/>
        </w:rPr>
        <w:t>.</w:t>
      </w:r>
      <w:r w:rsidRPr="00531D88">
        <w:rPr>
          <w:lang w:val="en-US" w:eastAsia="ja-JP"/>
        </w:rPr>
        <w:t>Eurostat. 2004</w:t>
      </w:r>
      <w:r w:rsidRPr="00531D88">
        <w:rPr>
          <w:i/>
          <w:lang w:val="en-US" w:eastAsia="ja-JP"/>
        </w:rPr>
        <w:t>.</w:t>
      </w:r>
    </w:p>
    <w:p w:rsidR="00384C5C" w:rsidRPr="00531D88" w:rsidRDefault="00384C5C" w:rsidP="00384C5C">
      <w:pPr>
        <w:pStyle w:val="Predoblikovano"/>
        <w:tabs>
          <w:tab w:val="clear" w:pos="9590"/>
        </w:tabs>
        <w:spacing w:line="120" w:lineRule="exact"/>
        <w:jc w:val="both"/>
        <w:rPr>
          <w:rFonts w:ascii="Times New Roman" w:hAnsi="Times New Roman" w:cs="Times New Roman"/>
          <w:sz w:val="10"/>
          <w:szCs w:val="24"/>
          <w:lang w:val="en-US"/>
        </w:rPr>
      </w:pPr>
    </w:p>
    <w:p w:rsidR="00384C5C" w:rsidRPr="00531D88" w:rsidRDefault="00384C5C" w:rsidP="00384C5C">
      <w:pPr>
        <w:pStyle w:val="Predoblikovano"/>
        <w:tabs>
          <w:tab w:val="clear" w:pos="9590"/>
        </w:tabs>
        <w:spacing w:line="120" w:lineRule="exact"/>
        <w:jc w:val="both"/>
        <w:rPr>
          <w:rFonts w:ascii="Times New Roman" w:hAnsi="Times New Roman" w:cs="Times New Roman"/>
          <w:sz w:val="10"/>
          <w:szCs w:val="24"/>
          <w:lang w:val="en-US"/>
        </w:rPr>
      </w:pPr>
    </w:p>
    <w:p w:rsidR="00384C5C" w:rsidRDefault="00384C5C" w:rsidP="00384C5C">
      <w:pPr>
        <w:pStyle w:val="SingleTxt"/>
        <w:jc w:val="left"/>
        <w:rPr>
          <w:b/>
        </w:rPr>
      </w:pPr>
      <w:r>
        <w:t>Cuadro 49</w:t>
      </w:r>
      <w:r>
        <w:br/>
      </w:r>
      <w:r w:rsidRPr="001C217B">
        <w:rPr>
          <w:b/>
        </w:rPr>
        <w:t xml:space="preserve">Estructura del empleo del tiempo por los hombres y las mujeres </w:t>
      </w:r>
      <w:r>
        <w:rPr>
          <w:b/>
        </w:rPr>
        <w:br/>
      </w:r>
      <w:r w:rsidRPr="001C217B">
        <w:rPr>
          <w:b/>
        </w:rPr>
        <w:t xml:space="preserve">eslovenos que trabajan </w:t>
      </w:r>
    </w:p>
    <w:tbl>
      <w:tblPr>
        <w:tblW w:w="0" w:type="auto"/>
        <w:tblInd w:w="1324" w:type="dxa"/>
        <w:tblLayout w:type="fixed"/>
        <w:tblCellMar>
          <w:left w:w="70" w:type="dxa"/>
          <w:right w:w="70" w:type="dxa"/>
        </w:tblCellMar>
        <w:tblLook w:val="0000" w:firstRow="0" w:lastRow="0" w:firstColumn="0" w:lastColumn="0" w:noHBand="0" w:noVBand="0"/>
      </w:tblPr>
      <w:tblGrid>
        <w:gridCol w:w="2508"/>
        <w:gridCol w:w="3135"/>
        <w:gridCol w:w="1672"/>
      </w:tblGrid>
      <w:tr w:rsidR="00384C5C" w:rsidRPr="00A65267">
        <w:tblPrEx>
          <w:tblCellMar>
            <w:top w:w="0" w:type="dxa"/>
            <w:bottom w:w="0" w:type="dxa"/>
          </w:tblCellMar>
        </w:tblPrEx>
        <w:trPr>
          <w:cantSplit/>
        </w:trPr>
        <w:tc>
          <w:tcPr>
            <w:tcW w:w="2508" w:type="dxa"/>
            <w:tcBorders>
              <w:top w:val="single" w:sz="4" w:space="0" w:color="auto"/>
              <w:bottom w:val="single" w:sz="12" w:space="0" w:color="auto"/>
            </w:tcBorders>
          </w:tcPr>
          <w:p w:rsidR="00384C5C" w:rsidRPr="00A65267" w:rsidRDefault="00384C5C" w:rsidP="009C6D48">
            <w:pPr>
              <w:spacing w:before="80" w:after="80" w:line="170" w:lineRule="exact"/>
              <w:rPr>
                <w:bCs/>
                <w:i/>
                <w:sz w:val="14"/>
                <w:szCs w:val="14"/>
              </w:rPr>
            </w:pPr>
            <w:r w:rsidRPr="00A65267">
              <w:rPr>
                <w:bCs/>
                <w:i/>
                <w:sz w:val="14"/>
                <w:szCs w:val="14"/>
              </w:rPr>
              <w:t>Actividades</w:t>
            </w:r>
          </w:p>
        </w:tc>
        <w:tc>
          <w:tcPr>
            <w:tcW w:w="3135" w:type="dxa"/>
            <w:tcBorders>
              <w:top w:val="single" w:sz="4" w:space="0" w:color="auto"/>
              <w:bottom w:val="single" w:sz="12" w:space="0" w:color="auto"/>
            </w:tcBorders>
          </w:tcPr>
          <w:p w:rsidR="00384C5C" w:rsidRPr="00A65267" w:rsidRDefault="00384C5C" w:rsidP="009C6D48">
            <w:pPr>
              <w:spacing w:before="80" w:after="80" w:line="170" w:lineRule="exact"/>
              <w:jc w:val="right"/>
              <w:rPr>
                <w:bCs/>
                <w:i/>
                <w:sz w:val="14"/>
                <w:szCs w:val="14"/>
              </w:rPr>
            </w:pPr>
            <w:r w:rsidRPr="00A65267">
              <w:rPr>
                <w:bCs/>
                <w:i/>
                <w:sz w:val="14"/>
                <w:szCs w:val="14"/>
              </w:rPr>
              <w:t>Hombres</w:t>
            </w:r>
          </w:p>
        </w:tc>
        <w:tc>
          <w:tcPr>
            <w:tcW w:w="1672" w:type="dxa"/>
            <w:tcBorders>
              <w:top w:val="single" w:sz="4" w:space="0" w:color="auto"/>
              <w:bottom w:val="single" w:sz="12" w:space="0" w:color="auto"/>
            </w:tcBorders>
          </w:tcPr>
          <w:p w:rsidR="00384C5C" w:rsidRPr="00A65267" w:rsidRDefault="00384C5C" w:rsidP="009C6D48">
            <w:pPr>
              <w:spacing w:before="80" w:after="80" w:line="170" w:lineRule="exact"/>
              <w:jc w:val="right"/>
              <w:rPr>
                <w:bCs/>
                <w:i/>
                <w:sz w:val="14"/>
                <w:szCs w:val="14"/>
              </w:rPr>
            </w:pPr>
            <w:r w:rsidRPr="00A65267">
              <w:rPr>
                <w:bCs/>
                <w:i/>
                <w:sz w:val="14"/>
                <w:szCs w:val="14"/>
              </w:rPr>
              <w:t>Mujeres</w:t>
            </w:r>
          </w:p>
        </w:tc>
      </w:tr>
      <w:tr w:rsidR="00384C5C" w:rsidRPr="00531D88">
        <w:tblPrEx>
          <w:tblCellMar>
            <w:top w:w="0" w:type="dxa"/>
            <w:bottom w:w="0" w:type="dxa"/>
          </w:tblCellMar>
        </w:tblPrEx>
        <w:trPr>
          <w:cantSplit/>
        </w:trPr>
        <w:tc>
          <w:tcPr>
            <w:tcW w:w="2508" w:type="dxa"/>
            <w:tcBorders>
              <w:top w:val="single" w:sz="12" w:space="0" w:color="auto"/>
            </w:tcBorders>
          </w:tcPr>
          <w:p w:rsidR="00384C5C" w:rsidRPr="00531D88" w:rsidRDefault="00384C5C" w:rsidP="009C6D48">
            <w:pPr>
              <w:spacing w:before="80" w:after="40" w:line="210" w:lineRule="exact"/>
              <w:rPr>
                <w:b/>
                <w:sz w:val="17"/>
                <w:szCs w:val="17"/>
              </w:rPr>
            </w:pPr>
            <w:r w:rsidRPr="00531D88">
              <w:rPr>
                <w:b/>
                <w:sz w:val="17"/>
                <w:szCs w:val="17"/>
              </w:rPr>
              <w:t>Total</w:t>
            </w:r>
          </w:p>
        </w:tc>
        <w:tc>
          <w:tcPr>
            <w:tcW w:w="3135" w:type="dxa"/>
            <w:tcBorders>
              <w:top w:val="single" w:sz="12" w:space="0" w:color="auto"/>
            </w:tcBorders>
          </w:tcPr>
          <w:p w:rsidR="00384C5C" w:rsidRPr="00531D88" w:rsidRDefault="00384C5C" w:rsidP="009C6D48">
            <w:pPr>
              <w:spacing w:before="80" w:after="40" w:line="210" w:lineRule="exact"/>
              <w:jc w:val="right"/>
              <w:rPr>
                <w:b/>
                <w:sz w:val="17"/>
                <w:szCs w:val="17"/>
              </w:rPr>
            </w:pPr>
            <w:r w:rsidRPr="00531D88">
              <w:rPr>
                <w:b/>
                <w:sz w:val="17"/>
                <w:szCs w:val="17"/>
              </w:rPr>
              <w:t>24 h</w:t>
            </w:r>
          </w:p>
        </w:tc>
        <w:tc>
          <w:tcPr>
            <w:tcW w:w="1672" w:type="dxa"/>
            <w:tcBorders>
              <w:top w:val="single" w:sz="12" w:space="0" w:color="auto"/>
            </w:tcBorders>
          </w:tcPr>
          <w:p w:rsidR="00384C5C" w:rsidRPr="00531D88" w:rsidRDefault="00384C5C" w:rsidP="009C6D48">
            <w:pPr>
              <w:spacing w:before="80" w:after="40" w:line="210" w:lineRule="exact"/>
              <w:jc w:val="right"/>
              <w:rPr>
                <w:b/>
                <w:sz w:val="17"/>
                <w:szCs w:val="17"/>
              </w:rPr>
            </w:pPr>
            <w:r w:rsidRPr="00531D88">
              <w:rPr>
                <w:b/>
                <w:sz w:val="17"/>
                <w:szCs w:val="17"/>
              </w:rPr>
              <w:t>24 h</w:t>
            </w:r>
          </w:p>
        </w:tc>
      </w:tr>
      <w:tr w:rsidR="00384C5C" w:rsidRPr="001303D2">
        <w:tblPrEx>
          <w:tblCellMar>
            <w:top w:w="0" w:type="dxa"/>
            <w:bottom w:w="0" w:type="dxa"/>
          </w:tblCellMar>
        </w:tblPrEx>
        <w:trPr>
          <w:cantSplit/>
        </w:trPr>
        <w:tc>
          <w:tcPr>
            <w:tcW w:w="2508" w:type="dxa"/>
          </w:tcPr>
          <w:p w:rsidR="00384C5C" w:rsidRPr="00C2324C" w:rsidRDefault="00384C5C" w:rsidP="009C6D48">
            <w:pPr>
              <w:spacing w:before="40" w:after="40" w:line="210" w:lineRule="exact"/>
              <w:rPr>
                <w:sz w:val="17"/>
                <w:szCs w:val="17"/>
              </w:rPr>
            </w:pPr>
            <w:r w:rsidRPr="00C2324C">
              <w:rPr>
                <w:sz w:val="17"/>
                <w:szCs w:val="17"/>
              </w:rPr>
              <w:t>Tiempo libre*</w:t>
            </w:r>
          </w:p>
        </w:tc>
        <w:tc>
          <w:tcPr>
            <w:tcW w:w="3135" w:type="dxa"/>
          </w:tcPr>
          <w:p w:rsidR="00384C5C" w:rsidRPr="00C2324C" w:rsidRDefault="00384C5C" w:rsidP="009C6D48">
            <w:pPr>
              <w:spacing w:before="40" w:after="40" w:line="210" w:lineRule="exact"/>
              <w:jc w:val="right"/>
              <w:rPr>
                <w:sz w:val="17"/>
                <w:szCs w:val="17"/>
              </w:rPr>
            </w:pPr>
            <w:r w:rsidRPr="00C2324C">
              <w:rPr>
                <w:sz w:val="17"/>
                <w:szCs w:val="17"/>
              </w:rPr>
              <w:t>4:52</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3:51</w:t>
            </w:r>
          </w:p>
        </w:tc>
      </w:tr>
      <w:tr w:rsidR="00384C5C" w:rsidRPr="001303D2">
        <w:tblPrEx>
          <w:tblCellMar>
            <w:top w:w="0" w:type="dxa"/>
            <w:bottom w:w="0" w:type="dxa"/>
          </w:tblCellMar>
        </w:tblPrEx>
        <w:trPr>
          <w:cantSplit/>
        </w:trPr>
        <w:tc>
          <w:tcPr>
            <w:tcW w:w="2508" w:type="dxa"/>
          </w:tcPr>
          <w:p w:rsidR="00384C5C" w:rsidRPr="00C2324C" w:rsidRDefault="00384C5C" w:rsidP="009C6D48">
            <w:pPr>
              <w:spacing w:before="40" w:after="40" w:line="210" w:lineRule="exact"/>
              <w:rPr>
                <w:sz w:val="17"/>
                <w:szCs w:val="17"/>
              </w:rPr>
            </w:pPr>
            <w:r w:rsidRPr="00C2324C">
              <w:rPr>
                <w:sz w:val="17"/>
                <w:szCs w:val="17"/>
              </w:rPr>
              <w:t>Comidas, cuidados personales</w:t>
            </w:r>
          </w:p>
        </w:tc>
        <w:tc>
          <w:tcPr>
            <w:tcW w:w="3135" w:type="dxa"/>
          </w:tcPr>
          <w:p w:rsidR="00384C5C" w:rsidRPr="00C2324C" w:rsidRDefault="00384C5C" w:rsidP="009C6D48">
            <w:pPr>
              <w:spacing w:before="40" w:after="40" w:line="210" w:lineRule="exact"/>
              <w:jc w:val="right"/>
              <w:rPr>
                <w:sz w:val="17"/>
                <w:szCs w:val="17"/>
              </w:rPr>
            </w:pPr>
            <w:r w:rsidRPr="00C2324C">
              <w:rPr>
                <w:sz w:val="17"/>
                <w:szCs w:val="17"/>
              </w:rPr>
              <w:t>2:07</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2:02</w:t>
            </w:r>
          </w:p>
        </w:tc>
      </w:tr>
      <w:tr w:rsidR="00384C5C" w:rsidRPr="001303D2">
        <w:tblPrEx>
          <w:tblCellMar>
            <w:top w:w="0" w:type="dxa"/>
            <w:bottom w:w="0" w:type="dxa"/>
          </w:tblCellMar>
        </w:tblPrEx>
        <w:trPr>
          <w:cantSplit/>
        </w:trPr>
        <w:tc>
          <w:tcPr>
            <w:tcW w:w="2508" w:type="dxa"/>
          </w:tcPr>
          <w:p w:rsidR="00384C5C" w:rsidRPr="00C2324C" w:rsidRDefault="00384C5C" w:rsidP="009C6D48">
            <w:pPr>
              <w:spacing w:before="40" w:after="40" w:line="210" w:lineRule="exact"/>
              <w:rPr>
                <w:sz w:val="17"/>
                <w:szCs w:val="17"/>
              </w:rPr>
            </w:pPr>
            <w:r w:rsidRPr="00C2324C">
              <w:rPr>
                <w:sz w:val="17"/>
                <w:szCs w:val="17"/>
              </w:rPr>
              <w:t>Dormir</w:t>
            </w:r>
          </w:p>
        </w:tc>
        <w:tc>
          <w:tcPr>
            <w:tcW w:w="3135" w:type="dxa"/>
          </w:tcPr>
          <w:p w:rsidR="00384C5C" w:rsidRPr="00C2324C" w:rsidRDefault="00384C5C" w:rsidP="009C6D48">
            <w:pPr>
              <w:spacing w:before="40" w:after="40" w:line="210" w:lineRule="exact"/>
              <w:jc w:val="right"/>
              <w:rPr>
                <w:sz w:val="17"/>
                <w:szCs w:val="17"/>
              </w:rPr>
            </w:pPr>
            <w:r w:rsidRPr="00C2324C">
              <w:rPr>
                <w:sz w:val="17"/>
                <w:szCs w:val="17"/>
              </w:rPr>
              <w:t>8:06</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8:12</w:t>
            </w:r>
          </w:p>
        </w:tc>
      </w:tr>
      <w:tr w:rsidR="00384C5C" w:rsidRPr="001303D2">
        <w:tblPrEx>
          <w:tblCellMar>
            <w:top w:w="0" w:type="dxa"/>
            <w:bottom w:w="0" w:type="dxa"/>
          </w:tblCellMar>
        </w:tblPrEx>
        <w:trPr>
          <w:cantSplit/>
        </w:trPr>
        <w:tc>
          <w:tcPr>
            <w:tcW w:w="2508" w:type="dxa"/>
          </w:tcPr>
          <w:p w:rsidR="00384C5C" w:rsidRPr="00C2324C" w:rsidRDefault="00384C5C" w:rsidP="009C6D48">
            <w:pPr>
              <w:spacing w:before="40" w:after="40" w:line="210" w:lineRule="exact"/>
              <w:rPr>
                <w:sz w:val="17"/>
                <w:szCs w:val="17"/>
              </w:rPr>
            </w:pPr>
            <w:r w:rsidRPr="00C2324C">
              <w:rPr>
                <w:sz w:val="17"/>
                <w:szCs w:val="17"/>
              </w:rPr>
              <w:t>Viajes</w:t>
            </w:r>
          </w:p>
        </w:tc>
        <w:tc>
          <w:tcPr>
            <w:tcW w:w="3135" w:type="dxa"/>
          </w:tcPr>
          <w:p w:rsidR="00384C5C" w:rsidRPr="00C2324C" w:rsidRDefault="00384C5C" w:rsidP="009C6D48">
            <w:pPr>
              <w:spacing w:before="40" w:after="40" w:line="210" w:lineRule="exact"/>
              <w:jc w:val="right"/>
              <w:rPr>
                <w:sz w:val="17"/>
                <w:szCs w:val="17"/>
              </w:rPr>
            </w:pPr>
            <w:r w:rsidRPr="00C2324C">
              <w:rPr>
                <w:sz w:val="17"/>
                <w:szCs w:val="17"/>
              </w:rPr>
              <w:t>1:14</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1:09</w:t>
            </w:r>
          </w:p>
        </w:tc>
      </w:tr>
      <w:tr w:rsidR="00384C5C" w:rsidRPr="001303D2">
        <w:tblPrEx>
          <w:tblCellMar>
            <w:top w:w="0" w:type="dxa"/>
            <w:bottom w:w="0" w:type="dxa"/>
          </w:tblCellMar>
        </w:tblPrEx>
        <w:trPr>
          <w:cantSplit/>
        </w:trPr>
        <w:tc>
          <w:tcPr>
            <w:tcW w:w="2508" w:type="dxa"/>
          </w:tcPr>
          <w:p w:rsidR="00384C5C" w:rsidRPr="00C2324C" w:rsidRDefault="00384C5C" w:rsidP="009C6D48">
            <w:pPr>
              <w:spacing w:before="40" w:after="40" w:line="210" w:lineRule="exact"/>
              <w:rPr>
                <w:sz w:val="17"/>
                <w:szCs w:val="17"/>
              </w:rPr>
            </w:pPr>
            <w:r w:rsidRPr="00C2324C">
              <w:rPr>
                <w:sz w:val="17"/>
                <w:szCs w:val="17"/>
              </w:rPr>
              <w:t>Tareas domésticas</w:t>
            </w:r>
          </w:p>
        </w:tc>
        <w:tc>
          <w:tcPr>
            <w:tcW w:w="3135" w:type="dxa"/>
          </w:tcPr>
          <w:p w:rsidR="00384C5C" w:rsidRPr="00C2324C" w:rsidRDefault="00384C5C" w:rsidP="009C6D48">
            <w:pPr>
              <w:spacing w:before="40" w:after="40" w:line="210" w:lineRule="exact"/>
              <w:jc w:val="right"/>
              <w:rPr>
                <w:sz w:val="17"/>
                <w:szCs w:val="17"/>
              </w:rPr>
            </w:pPr>
            <w:r w:rsidRPr="00C2324C">
              <w:rPr>
                <w:sz w:val="17"/>
                <w:szCs w:val="17"/>
              </w:rPr>
              <w:t>2:24</w:t>
            </w:r>
          </w:p>
        </w:tc>
        <w:tc>
          <w:tcPr>
            <w:tcW w:w="1672" w:type="dxa"/>
          </w:tcPr>
          <w:p w:rsidR="00384C5C" w:rsidRPr="00C2324C" w:rsidRDefault="00384C5C" w:rsidP="009C6D48">
            <w:pPr>
              <w:spacing w:before="40" w:after="40" w:line="210" w:lineRule="exact"/>
              <w:jc w:val="right"/>
              <w:rPr>
                <w:sz w:val="17"/>
                <w:szCs w:val="17"/>
              </w:rPr>
            </w:pPr>
            <w:r w:rsidRPr="00C2324C">
              <w:rPr>
                <w:sz w:val="17"/>
                <w:szCs w:val="17"/>
              </w:rPr>
              <w:t>4:24</w:t>
            </w:r>
          </w:p>
        </w:tc>
      </w:tr>
      <w:tr w:rsidR="00384C5C" w:rsidRPr="00C7168E">
        <w:tblPrEx>
          <w:tblCellMar>
            <w:top w:w="0" w:type="dxa"/>
            <w:bottom w:w="0" w:type="dxa"/>
          </w:tblCellMar>
        </w:tblPrEx>
        <w:trPr>
          <w:cantSplit/>
        </w:trPr>
        <w:tc>
          <w:tcPr>
            <w:tcW w:w="2508" w:type="dxa"/>
            <w:tcBorders>
              <w:bottom w:val="single" w:sz="12" w:space="0" w:color="auto"/>
            </w:tcBorders>
          </w:tcPr>
          <w:p w:rsidR="00384C5C" w:rsidRPr="00C2324C" w:rsidRDefault="00384C5C" w:rsidP="009C6D48">
            <w:pPr>
              <w:spacing w:before="40" w:after="80" w:line="210" w:lineRule="exact"/>
              <w:rPr>
                <w:sz w:val="17"/>
                <w:szCs w:val="17"/>
              </w:rPr>
            </w:pPr>
            <w:r w:rsidRPr="00C2324C">
              <w:rPr>
                <w:sz w:val="17"/>
                <w:szCs w:val="17"/>
              </w:rPr>
              <w:t xml:space="preserve">Trabajo remunerado, estudios </w:t>
            </w:r>
          </w:p>
        </w:tc>
        <w:tc>
          <w:tcPr>
            <w:tcW w:w="3135"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5:20</w:t>
            </w:r>
          </w:p>
        </w:tc>
        <w:tc>
          <w:tcPr>
            <w:tcW w:w="1672" w:type="dxa"/>
            <w:tcBorders>
              <w:bottom w:val="single" w:sz="12" w:space="0" w:color="auto"/>
            </w:tcBorders>
          </w:tcPr>
          <w:p w:rsidR="00384C5C" w:rsidRPr="00C2324C" w:rsidRDefault="00384C5C" w:rsidP="009C6D48">
            <w:pPr>
              <w:spacing w:before="40" w:after="80" w:line="210" w:lineRule="exact"/>
              <w:jc w:val="right"/>
              <w:rPr>
                <w:sz w:val="17"/>
                <w:szCs w:val="17"/>
              </w:rPr>
            </w:pPr>
            <w:r w:rsidRPr="00C2324C">
              <w:rPr>
                <w:sz w:val="17"/>
                <w:szCs w:val="17"/>
              </w:rPr>
              <w:t>4:23</w:t>
            </w:r>
          </w:p>
        </w:tc>
      </w:tr>
    </w:tbl>
    <w:p w:rsidR="00384C5C" w:rsidRPr="009E583D" w:rsidRDefault="00384C5C" w:rsidP="00384C5C">
      <w:pPr>
        <w:pStyle w:val="Predoblikovano"/>
        <w:tabs>
          <w:tab w:val="clear" w:pos="9590"/>
        </w:tabs>
        <w:spacing w:line="120" w:lineRule="exact"/>
        <w:jc w:val="both"/>
        <w:rPr>
          <w:rFonts w:ascii="Times New Roman" w:hAnsi="Times New Roman" w:cs="Times New Roman"/>
          <w:sz w:val="10"/>
          <w:szCs w:val="24"/>
          <w:lang w:val="es-ES"/>
        </w:rPr>
      </w:pPr>
    </w:p>
    <w:p w:rsidR="00384C5C" w:rsidRPr="00531D88" w:rsidRDefault="00384C5C" w:rsidP="00384C5C">
      <w:pPr>
        <w:pStyle w:val="FootnoteText"/>
        <w:tabs>
          <w:tab w:val="clear" w:pos="418"/>
          <w:tab w:val="right" w:pos="1476"/>
          <w:tab w:val="left" w:pos="1548"/>
          <w:tab w:val="right" w:pos="1836"/>
          <w:tab w:val="left" w:pos="1908"/>
        </w:tabs>
        <w:ind w:left="1548" w:hanging="288"/>
        <w:rPr>
          <w:i/>
          <w:lang w:eastAsia="ja-JP"/>
        </w:rPr>
      </w:pPr>
      <w:r>
        <w:rPr>
          <w:i/>
          <w:lang w:eastAsia="ja-JP"/>
        </w:rPr>
        <w:tab/>
      </w:r>
      <w:r w:rsidRPr="00531D88">
        <w:rPr>
          <w:i/>
          <w:lang w:eastAsia="ja-JP"/>
        </w:rPr>
        <w:t>*</w:t>
      </w:r>
      <w:r>
        <w:rPr>
          <w:i/>
          <w:lang w:eastAsia="ja-JP"/>
        </w:rPr>
        <w:tab/>
      </w:r>
      <w:r w:rsidRPr="00531D88">
        <w:rPr>
          <w:lang w:eastAsia="ja-JP"/>
        </w:rPr>
        <w:t xml:space="preserve">Tiempo libre: </w:t>
      </w:r>
      <w:r w:rsidRPr="00531D88">
        <w:rPr>
          <w:i/>
          <w:lang w:eastAsia="ja-JP"/>
        </w:rPr>
        <w:t>véase</w:t>
      </w:r>
      <w:r w:rsidRPr="00531D88">
        <w:rPr>
          <w:lang w:eastAsia="ja-JP"/>
        </w:rPr>
        <w:t xml:space="preserve"> el cuadro anterior</w:t>
      </w:r>
      <w:r w:rsidRPr="00531D88">
        <w:rPr>
          <w:i/>
          <w:lang w:eastAsia="ja-JP"/>
        </w:rPr>
        <w:t xml:space="preserve"> </w:t>
      </w:r>
    </w:p>
    <w:p w:rsidR="00384C5C" w:rsidRPr="00531D88" w:rsidRDefault="00384C5C" w:rsidP="00384C5C">
      <w:pPr>
        <w:pStyle w:val="FootnoteText"/>
        <w:tabs>
          <w:tab w:val="clear" w:pos="418"/>
          <w:tab w:val="right" w:pos="1476"/>
          <w:tab w:val="left" w:pos="1548"/>
          <w:tab w:val="right" w:pos="1836"/>
          <w:tab w:val="left" w:pos="1908"/>
        </w:tabs>
        <w:ind w:left="1548" w:hanging="288"/>
        <w:rPr>
          <w:i/>
          <w:lang w:eastAsia="ja-JP"/>
        </w:rPr>
      </w:pPr>
      <w:r w:rsidRPr="00617EB2">
        <w:rPr>
          <w:i/>
          <w:lang w:val="en-US" w:eastAsia="ja-JP"/>
        </w:rPr>
        <w:t xml:space="preserve">Fuente: How Europeans spend their spare time: Everyday life of women and men </w:t>
      </w:r>
      <w:r w:rsidRPr="00617EB2">
        <w:rPr>
          <w:i/>
          <w:lang w:val="en-US" w:eastAsia="ja-JP"/>
        </w:rPr>
        <w:br/>
      </w:r>
      <w:r w:rsidRPr="00617EB2">
        <w:rPr>
          <w:lang w:val="en-US" w:eastAsia="ja-JP"/>
        </w:rPr>
        <w:t xml:space="preserve">(Datos 1998 – 2002). </w:t>
      </w:r>
      <w:r w:rsidRPr="00617EB2">
        <w:rPr>
          <w:lang w:eastAsia="ja-JP"/>
        </w:rPr>
        <w:t>Eurostat. 2004</w:t>
      </w:r>
      <w:r w:rsidRPr="00531D88">
        <w:rPr>
          <w:i/>
          <w:lang w:eastAsia="ja-JP"/>
        </w:rPr>
        <w:t>.</w:t>
      </w:r>
    </w:p>
    <w:p w:rsidR="00384C5C" w:rsidRPr="009E583D" w:rsidRDefault="00384C5C" w:rsidP="00384C5C">
      <w:pPr>
        <w:pStyle w:val="SingleTxt"/>
        <w:spacing w:after="0" w:line="120" w:lineRule="exact"/>
        <w:rPr>
          <w:sz w:val="10"/>
        </w:rPr>
      </w:pPr>
    </w:p>
    <w:p w:rsidR="00384C5C" w:rsidRPr="009F237A" w:rsidRDefault="00384C5C" w:rsidP="00384C5C">
      <w:pPr>
        <w:pStyle w:val="SingleTxt"/>
        <w:jc w:val="left"/>
      </w:pPr>
      <w:r>
        <w:br w:type="page"/>
        <w:t>Cuadro 50</w:t>
      </w:r>
      <w:r>
        <w:br/>
      </w:r>
      <w:r w:rsidRPr="00531D88">
        <w:rPr>
          <w:b/>
        </w:rPr>
        <w:t xml:space="preserve">Ingreso principal de las mujeres que trabajan en la agricultura y de </w:t>
      </w:r>
      <w:r>
        <w:rPr>
          <w:b/>
        </w:rPr>
        <w:br/>
      </w:r>
      <w:r w:rsidRPr="00531D88">
        <w:rPr>
          <w:b/>
        </w:rPr>
        <w:t xml:space="preserve">las mujeres de las zonas rurales; porcentajes según ingresos </w:t>
      </w:r>
    </w:p>
    <w:tbl>
      <w:tblPr>
        <w:tblW w:w="0" w:type="auto"/>
        <w:tblInd w:w="1324" w:type="dxa"/>
        <w:tblCellMar>
          <w:left w:w="70" w:type="dxa"/>
          <w:right w:w="70" w:type="dxa"/>
        </w:tblCellMar>
        <w:tblLook w:val="0000" w:firstRow="0" w:lastRow="0" w:firstColumn="0" w:lastColumn="0" w:noHBand="0" w:noVBand="0"/>
      </w:tblPr>
      <w:tblGrid>
        <w:gridCol w:w="4074"/>
        <w:gridCol w:w="1083"/>
        <w:gridCol w:w="1083"/>
        <w:gridCol w:w="1083"/>
      </w:tblGrid>
      <w:tr w:rsidR="00384C5C" w:rsidRPr="00A35AB5">
        <w:tblPrEx>
          <w:tblCellMar>
            <w:top w:w="0" w:type="dxa"/>
            <w:bottom w:w="0" w:type="dxa"/>
          </w:tblCellMar>
        </w:tblPrEx>
        <w:tc>
          <w:tcPr>
            <w:tcW w:w="4074" w:type="dxa"/>
            <w:tcBorders>
              <w:top w:val="single" w:sz="4" w:space="0" w:color="auto"/>
              <w:bottom w:val="single" w:sz="12" w:space="0" w:color="auto"/>
            </w:tcBorders>
            <w:vAlign w:val="bottom"/>
          </w:tcPr>
          <w:p w:rsidR="00384C5C" w:rsidRPr="00A35AB5" w:rsidRDefault="00384C5C" w:rsidP="009C6D48">
            <w:pPr>
              <w:spacing w:before="80" w:after="80" w:line="170" w:lineRule="exact"/>
              <w:rPr>
                <w:bCs/>
                <w:i/>
                <w:sz w:val="14"/>
                <w:szCs w:val="14"/>
              </w:rPr>
            </w:pPr>
            <w:r w:rsidRPr="00A35AB5">
              <w:rPr>
                <w:bCs/>
                <w:i/>
                <w:sz w:val="14"/>
                <w:szCs w:val="14"/>
              </w:rPr>
              <w:t>Tipo de ingresos</w:t>
            </w:r>
          </w:p>
        </w:tc>
        <w:tc>
          <w:tcPr>
            <w:tcW w:w="108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Total</w:t>
            </w:r>
          </w:p>
        </w:tc>
        <w:tc>
          <w:tcPr>
            <w:tcW w:w="108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Mujeres que trabajan en la agricultura</w:t>
            </w:r>
          </w:p>
        </w:tc>
        <w:tc>
          <w:tcPr>
            <w:tcW w:w="108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Mujeres rurales</w:t>
            </w:r>
          </w:p>
        </w:tc>
      </w:tr>
      <w:tr w:rsidR="00384C5C" w:rsidRPr="001303D2">
        <w:tblPrEx>
          <w:tblCellMar>
            <w:top w:w="0" w:type="dxa"/>
            <w:bottom w:w="0" w:type="dxa"/>
          </w:tblCellMar>
        </w:tblPrEx>
        <w:tc>
          <w:tcPr>
            <w:tcW w:w="4074" w:type="dxa"/>
            <w:tcBorders>
              <w:top w:val="single" w:sz="12" w:space="0" w:color="auto"/>
            </w:tcBorders>
            <w:vAlign w:val="bottom"/>
          </w:tcPr>
          <w:p w:rsidR="00384C5C" w:rsidRPr="00AA3F00" w:rsidRDefault="00384C5C" w:rsidP="009C6D48">
            <w:pPr>
              <w:spacing w:before="40" w:after="40" w:line="210" w:lineRule="exact"/>
              <w:rPr>
                <w:sz w:val="17"/>
                <w:szCs w:val="17"/>
              </w:rPr>
            </w:pPr>
            <w:r w:rsidRPr="00AA3F00">
              <w:rPr>
                <w:sz w:val="17"/>
                <w:szCs w:val="17"/>
              </w:rPr>
              <w:t>Sin ingresos</w:t>
            </w:r>
          </w:p>
        </w:tc>
        <w:tc>
          <w:tcPr>
            <w:tcW w:w="1083" w:type="dxa"/>
            <w:tcBorders>
              <w:top w:val="single" w:sz="12" w:space="0" w:color="auto"/>
            </w:tcBorders>
            <w:vAlign w:val="bottom"/>
          </w:tcPr>
          <w:p w:rsidR="00384C5C" w:rsidRPr="00AA3F00" w:rsidRDefault="00384C5C" w:rsidP="009C6D48">
            <w:pPr>
              <w:spacing w:before="40" w:after="40" w:line="210" w:lineRule="exact"/>
              <w:jc w:val="right"/>
              <w:rPr>
                <w:sz w:val="17"/>
                <w:szCs w:val="17"/>
              </w:rPr>
            </w:pPr>
            <w:r w:rsidRPr="00AA3F00">
              <w:rPr>
                <w:sz w:val="17"/>
                <w:szCs w:val="17"/>
              </w:rPr>
              <w:t>12,9</w:t>
            </w:r>
          </w:p>
        </w:tc>
        <w:tc>
          <w:tcPr>
            <w:tcW w:w="1083" w:type="dxa"/>
            <w:tcBorders>
              <w:top w:val="single" w:sz="12" w:space="0" w:color="auto"/>
            </w:tcBorders>
            <w:vAlign w:val="bottom"/>
          </w:tcPr>
          <w:p w:rsidR="00384C5C" w:rsidRPr="00AA3F00" w:rsidRDefault="00384C5C" w:rsidP="009C6D48">
            <w:pPr>
              <w:spacing w:before="40" w:after="40" w:line="210" w:lineRule="exact"/>
              <w:jc w:val="right"/>
              <w:rPr>
                <w:sz w:val="17"/>
                <w:szCs w:val="17"/>
              </w:rPr>
            </w:pPr>
            <w:r w:rsidRPr="00AA3F00">
              <w:rPr>
                <w:sz w:val="17"/>
                <w:szCs w:val="17"/>
              </w:rPr>
              <w:t>12,8</w:t>
            </w:r>
          </w:p>
        </w:tc>
        <w:tc>
          <w:tcPr>
            <w:tcW w:w="1083" w:type="dxa"/>
            <w:tcBorders>
              <w:top w:val="single" w:sz="12" w:space="0" w:color="auto"/>
            </w:tcBorders>
            <w:vAlign w:val="bottom"/>
          </w:tcPr>
          <w:p w:rsidR="00384C5C" w:rsidRPr="00AA3F00" w:rsidRDefault="00384C5C" w:rsidP="009C6D48">
            <w:pPr>
              <w:spacing w:before="40" w:after="40" w:line="210" w:lineRule="exact"/>
              <w:jc w:val="right"/>
              <w:rPr>
                <w:sz w:val="17"/>
                <w:szCs w:val="17"/>
              </w:rPr>
            </w:pPr>
            <w:r w:rsidRPr="00AA3F00">
              <w:rPr>
                <w:sz w:val="17"/>
                <w:szCs w:val="17"/>
              </w:rPr>
              <w:t>13,0</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Beca/pensión de supérstite*</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4,4</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7,1</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2,5</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 xml:space="preserve">Pensión, pensión de invalidez/vejez o asistencia social en razón del estado de salud </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3,8</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2,8</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4,5</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 xml:space="preserve">Agricultura – no cubiertas por una pensión y seguro de invalidez </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0,9</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2,1</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0,0</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Agricultura- cubiertas por una pensión o se</w:t>
            </w:r>
            <w:r>
              <w:rPr>
                <w:sz w:val="17"/>
                <w:szCs w:val="17"/>
              </w:rPr>
              <w:t>g</w:t>
            </w:r>
            <w:r w:rsidRPr="00AA3F00">
              <w:rPr>
                <w:sz w:val="17"/>
                <w:szCs w:val="17"/>
              </w:rPr>
              <w:t xml:space="preserve">uro de invalidez </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2,6</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5,7</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0,0</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Empleo</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65,7</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62,4</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68,0</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 xml:space="preserve">Actividad autónoma remunerada </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4,1</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2,1</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5,5</w:t>
            </w:r>
          </w:p>
        </w:tc>
      </w:tr>
      <w:tr w:rsidR="00384C5C" w:rsidRPr="001303D2">
        <w:tblPrEx>
          <w:tblCellMar>
            <w:top w:w="0" w:type="dxa"/>
            <w:bottom w:w="0" w:type="dxa"/>
          </w:tblCellMar>
        </w:tblPrEx>
        <w:tc>
          <w:tcPr>
            <w:tcW w:w="4074" w:type="dxa"/>
            <w:vAlign w:val="bottom"/>
          </w:tcPr>
          <w:p w:rsidR="00384C5C" w:rsidRPr="00AA3F00" w:rsidRDefault="00384C5C" w:rsidP="009C6D48">
            <w:pPr>
              <w:spacing w:before="40" w:after="40" w:line="210" w:lineRule="exact"/>
              <w:rPr>
                <w:sz w:val="17"/>
                <w:szCs w:val="17"/>
              </w:rPr>
            </w:pPr>
            <w:r w:rsidRPr="00AA3F00">
              <w:rPr>
                <w:sz w:val="17"/>
                <w:szCs w:val="17"/>
              </w:rPr>
              <w:t>Actividad complementaria</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0,3</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0,0</w:t>
            </w:r>
          </w:p>
        </w:tc>
        <w:tc>
          <w:tcPr>
            <w:tcW w:w="1083" w:type="dxa"/>
            <w:vAlign w:val="bottom"/>
          </w:tcPr>
          <w:p w:rsidR="00384C5C" w:rsidRPr="00AA3F00" w:rsidRDefault="00384C5C" w:rsidP="009C6D48">
            <w:pPr>
              <w:spacing w:before="40" w:after="40" w:line="210" w:lineRule="exact"/>
              <w:jc w:val="right"/>
              <w:rPr>
                <w:sz w:val="17"/>
                <w:szCs w:val="17"/>
              </w:rPr>
            </w:pPr>
            <w:r w:rsidRPr="00AA3F00">
              <w:rPr>
                <w:sz w:val="17"/>
                <w:szCs w:val="17"/>
              </w:rPr>
              <w:t>0,5</w:t>
            </w:r>
          </w:p>
        </w:tc>
      </w:tr>
      <w:tr w:rsidR="00384C5C" w:rsidRPr="00C7168E">
        <w:tblPrEx>
          <w:tblCellMar>
            <w:top w:w="0" w:type="dxa"/>
            <w:bottom w:w="0" w:type="dxa"/>
          </w:tblCellMar>
        </w:tblPrEx>
        <w:tc>
          <w:tcPr>
            <w:tcW w:w="4074" w:type="dxa"/>
            <w:tcBorders>
              <w:bottom w:val="single" w:sz="12" w:space="0" w:color="auto"/>
            </w:tcBorders>
            <w:vAlign w:val="bottom"/>
          </w:tcPr>
          <w:p w:rsidR="00384C5C" w:rsidRPr="00AA3F00" w:rsidRDefault="00384C5C" w:rsidP="009C6D48">
            <w:pPr>
              <w:spacing w:before="40" w:after="80" w:line="210" w:lineRule="exact"/>
              <w:rPr>
                <w:sz w:val="17"/>
                <w:szCs w:val="17"/>
              </w:rPr>
            </w:pPr>
            <w:r w:rsidRPr="00AA3F00">
              <w:rPr>
                <w:sz w:val="17"/>
                <w:szCs w:val="17"/>
              </w:rPr>
              <w:t xml:space="preserve">Diversas prestaciones sociales y subsidios </w:t>
            </w:r>
          </w:p>
        </w:tc>
        <w:tc>
          <w:tcPr>
            <w:tcW w:w="1083" w:type="dxa"/>
            <w:tcBorders>
              <w:bottom w:val="single" w:sz="12" w:space="0" w:color="auto"/>
            </w:tcBorders>
            <w:vAlign w:val="bottom"/>
          </w:tcPr>
          <w:p w:rsidR="00384C5C" w:rsidRPr="00AA3F00" w:rsidRDefault="00384C5C" w:rsidP="009C6D48">
            <w:pPr>
              <w:spacing w:before="40" w:after="80" w:line="210" w:lineRule="exact"/>
              <w:jc w:val="right"/>
              <w:rPr>
                <w:sz w:val="17"/>
                <w:szCs w:val="17"/>
              </w:rPr>
            </w:pPr>
            <w:r w:rsidRPr="00AA3F00">
              <w:rPr>
                <w:sz w:val="17"/>
                <w:szCs w:val="17"/>
              </w:rPr>
              <w:t>5,3</w:t>
            </w:r>
          </w:p>
        </w:tc>
        <w:tc>
          <w:tcPr>
            <w:tcW w:w="1083" w:type="dxa"/>
            <w:tcBorders>
              <w:bottom w:val="single" w:sz="12" w:space="0" w:color="auto"/>
            </w:tcBorders>
            <w:vAlign w:val="bottom"/>
          </w:tcPr>
          <w:p w:rsidR="00384C5C" w:rsidRPr="00AA3F00" w:rsidRDefault="00384C5C" w:rsidP="009C6D48">
            <w:pPr>
              <w:spacing w:before="40" w:after="80" w:line="210" w:lineRule="exact"/>
              <w:jc w:val="right"/>
              <w:rPr>
                <w:sz w:val="17"/>
                <w:szCs w:val="17"/>
              </w:rPr>
            </w:pPr>
            <w:r w:rsidRPr="00AA3F00">
              <w:rPr>
                <w:sz w:val="17"/>
                <w:szCs w:val="17"/>
              </w:rPr>
              <w:t>5,0</w:t>
            </w:r>
          </w:p>
        </w:tc>
        <w:tc>
          <w:tcPr>
            <w:tcW w:w="1083" w:type="dxa"/>
            <w:tcBorders>
              <w:bottom w:val="single" w:sz="12" w:space="0" w:color="auto"/>
            </w:tcBorders>
            <w:vAlign w:val="bottom"/>
          </w:tcPr>
          <w:p w:rsidR="00384C5C" w:rsidRPr="00AA3F00" w:rsidRDefault="00384C5C" w:rsidP="009C6D48">
            <w:pPr>
              <w:spacing w:before="40" w:after="80" w:line="210" w:lineRule="exact"/>
              <w:jc w:val="right"/>
              <w:rPr>
                <w:sz w:val="17"/>
                <w:szCs w:val="17"/>
              </w:rPr>
            </w:pPr>
            <w:r w:rsidRPr="00AA3F00">
              <w:rPr>
                <w:sz w:val="17"/>
                <w:szCs w:val="17"/>
              </w:rPr>
              <w:t>5,5</w:t>
            </w:r>
          </w:p>
        </w:tc>
      </w:tr>
    </w:tbl>
    <w:p w:rsidR="00384C5C" w:rsidRPr="009E583D" w:rsidRDefault="00384C5C" w:rsidP="00384C5C">
      <w:pPr>
        <w:spacing w:line="120" w:lineRule="exact"/>
        <w:jc w:val="both"/>
        <w:rPr>
          <w:b/>
          <w:sz w:val="10"/>
          <w:szCs w:val="24"/>
        </w:rPr>
      </w:pPr>
    </w:p>
    <w:p w:rsidR="00384C5C" w:rsidRPr="00531D88" w:rsidRDefault="00384C5C" w:rsidP="00384C5C">
      <w:pPr>
        <w:pStyle w:val="FootnoteText"/>
        <w:tabs>
          <w:tab w:val="clear" w:pos="418"/>
          <w:tab w:val="right" w:pos="1476"/>
          <w:tab w:val="left" w:pos="1548"/>
          <w:tab w:val="right" w:pos="1836"/>
          <w:tab w:val="left" w:pos="1908"/>
        </w:tabs>
        <w:ind w:left="1548" w:hanging="288"/>
        <w:rPr>
          <w:i/>
          <w:lang w:eastAsia="ja-JP"/>
        </w:rPr>
      </w:pPr>
      <w:r>
        <w:rPr>
          <w:i/>
          <w:lang w:eastAsia="ja-JP"/>
        </w:rPr>
        <w:tab/>
      </w:r>
      <w:r w:rsidRPr="00531D88">
        <w:rPr>
          <w:i/>
          <w:lang w:eastAsia="ja-JP"/>
        </w:rPr>
        <w:t>*</w:t>
      </w:r>
      <w:r>
        <w:rPr>
          <w:i/>
          <w:lang w:eastAsia="ja-JP"/>
        </w:rPr>
        <w:tab/>
      </w:r>
      <w:r w:rsidRPr="00A67CFA">
        <w:rPr>
          <w:lang w:eastAsia="ja-JP"/>
        </w:rPr>
        <w:t xml:space="preserve">Pensión de supérstite: pensión concedida a los miembros de la familia de un pensionista </w:t>
      </w:r>
      <w:r>
        <w:rPr>
          <w:lang w:eastAsia="ja-JP"/>
        </w:rPr>
        <w:br/>
      </w:r>
      <w:r w:rsidRPr="00A67CFA">
        <w:rPr>
          <w:lang w:eastAsia="ja-JP"/>
        </w:rPr>
        <w:t xml:space="preserve">fallecido o de una persona asegurada fallecida que ha completado el período requerido para </w:t>
      </w:r>
      <w:r>
        <w:rPr>
          <w:lang w:eastAsia="ja-JP"/>
        </w:rPr>
        <w:br/>
      </w:r>
      <w:r w:rsidRPr="00A67CFA">
        <w:rPr>
          <w:lang w:eastAsia="ja-JP"/>
        </w:rPr>
        <w:t>recibir una pensión determinada.</w:t>
      </w:r>
    </w:p>
    <w:p w:rsidR="00384C5C" w:rsidRPr="00531D88" w:rsidRDefault="00384C5C" w:rsidP="00384C5C">
      <w:pPr>
        <w:pStyle w:val="FootnoteText"/>
        <w:tabs>
          <w:tab w:val="clear" w:pos="418"/>
          <w:tab w:val="right" w:pos="1476"/>
          <w:tab w:val="left" w:pos="1548"/>
          <w:tab w:val="right" w:pos="1836"/>
          <w:tab w:val="left" w:pos="1908"/>
        </w:tabs>
        <w:ind w:left="1548" w:hanging="288"/>
        <w:rPr>
          <w:i/>
          <w:lang w:eastAsia="ja-JP"/>
        </w:rPr>
      </w:pPr>
      <w:r w:rsidRPr="00531D88">
        <w:rPr>
          <w:i/>
          <w:lang w:eastAsia="ja-JP"/>
        </w:rPr>
        <w:t xml:space="preserve">Fuente: Encuesta sobre las mujeres de zonas rurales, </w:t>
      </w:r>
      <w:r w:rsidRPr="00A67CFA">
        <w:rPr>
          <w:lang w:eastAsia="ja-JP"/>
        </w:rPr>
        <w:t xml:space="preserve">Facultad de Biotécnica, Universidad </w:t>
      </w:r>
      <w:r>
        <w:rPr>
          <w:lang w:eastAsia="ja-JP"/>
        </w:rPr>
        <w:br/>
      </w:r>
      <w:r w:rsidRPr="00A67CFA">
        <w:rPr>
          <w:lang w:eastAsia="ja-JP"/>
        </w:rPr>
        <w:t>de Ljubljana, 2002</w:t>
      </w:r>
      <w:r w:rsidRPr="00531D88">
        <w:rPr>
          <w:i/>
          <w:lang w:eastAsia="ja-JP"/>
        </w:rPr>
        <w:t>.</w:t>
      </w:r>
    </w:p>
    <w:p w:rsidR="00384C5C" w:rsidRPr="009E583D" w:rsidRDefault="00384C5C" w:rsidP="00384C5C">
      <w:pPr>
        <w:pStyle w:val="SingleTxt"/>
        <w:spacing w:after="0" w:line="120" w:lineRule="exact"/>
        <w:rPr>
          <w:sz w:val="10"/>
        </w:rPr>
      </w:pPr>
    </w:p>
    <w:p w:rsidR="00384C5C" w:rsidRPr="009E583D" w:rsidRDefault="00384C5C" w:rsidP="00384C5C">
      <w:pPr>
        <w:pStyle w:val="SingleTxt"/>
        <w:spacing w:after="0" w:line="120" w:lineRule="exact"/>
        <w:rPr>
          <w:sz w:val="10"/>
        </w:rPr>
      </w:pPr>
    </w:p>
    <w:p w:rsidR="00384C5C" w:rsidRPr="001303D2" w:rsidRDefault="00384C5C" w:rsidP="00384C5C">
      <w:pPr>
        <w:pStyle w:val="SingleTxt"/>
        <w:jc w:val="left"/>
        <w:rPr>
          <w:sz w:val="24"/>
          <w:szCs w:val="24"/>
        </w:rPr>
      </w:pPr>
      <w:r>
        <w:t>Cuadro 51</w:t>
      </w:r>
      <w:r>
        <w:br/>
      </w:r>
      <w:r w:rsidRPr="001364E7">
        <w:rPr>
          <w:b/>
        </w:rPr>
        <w:t xml:space="preserve">Familias, desglosadas por número de hijos y tipo de familia, </w:t>
      </w:r>
      <w:r>
        <w:rPr>
          <w:b/>
        </w:rPr>
        <w:br/>
      </w:r>
      <w:r w:rsidRPr="001364E7">
        <w:rPr>
          <w:b/>
        </w:rPr>
        <w:t>Censos de 1991 y 2002</w:t>
      </w:r>
    </w:p>
    <w:tbl>
      <w:tblPr>
        <w:tblW w:w="7315" w:type="dxa"/>
        <w:tblInd w:w="1427" w:type="dxa"/>
        <w:tblCellMar>
          <w:left w:w="70" w:type="dxa"/>
          <w:right w:w="70" w:type="dxa"/>
        </w:tblCellMar>
        <w:tblLook w:val="0000" w:firstRow="0" w:lastRow="0" w:firstColumn="0" w:lastColumn="0" w:noHBand="0" w:noVBand="0"/>
      </w:tblPr>
      <w:tblGrid>
        <w:gridCol w:w="3503"/>
        <w:gridCol w:w="2160"/>
        <w:gridCol w:w="1652"/>
      </w:tblGrid>
      <w:tr w:rsidR="00384C5C" w:rsidRPr="00A67CFA">
        <w:tblPrEx>
          <w:tblCellMar>
            <w:top w:w="0" w:type="dxa"/>
            <w:bottom w:w="0" w:type="dxa"/>
          </w:tblCellMar>
        </w:tblPrEx>
        <w:tc>
          <w:tcPr>
            <w:tcW w:w="3503" w:type="dxa"/>
            <w:tcBorders>
              <w:top w:val="single" w:sz="4" w:space="0" w:color="auto"/>
              <w:bottom w:val="single" w:sz="12" w:space="0" w:color="auto"/>
            </w:tcBorders>
            <w:vAlign w:val="bottom"/>
          </w:tcPr>
          <w:p w:rsidR="00384C5C" w:rsidRPr="00A67CFA" w:rsidRDefault="00384C5C" w:rsidP="009C6D48">
            <w:pPr>
              <w:spacing w:before="80" w:after="80" w:line="170" w:lineRule="exact"/>
              <w:rPr>
                <w:bCs/>
                <w:i/>
                <w:sz w:val="14"/>
                <w:szCs w:val="14"/>
              </w:rPr>
            </w:pPr>
            <w:r w:rsidRPr="00A67CFA">
              <w:rPr>
                <w:bCs/>
                <w:i/>
                <w:sz w:val="14"/>
                <w:szCs w:val="14"/>
              </w:rPr>
              <w:t>Tipo de familia</w:t>
            </w:r>
          </w:p>
        </w:tc>
        <w:tc>
          <w:tcPr>
            <w:tcW w:w="2160" w:type="dxa"/>
            <w:tcBorders>
              <w:top w:val="single" w:sz="4" w:space="0" w:color="auto"/>
              <w:bottom w:val="single" w:sz="12" w:space="0" w:color="auto"/>
            </w:tcBorders>
            <w:vAlign w:val="bottom"/>
          </w:tcPr>
          <w:p w:rsidR="00384C5C" w:rsidRPr="00A67CFA" w:rsidRDefault="00384C5C" w:rsidP="009C6D48">
            <w:pPr>
              <w:spacing w:before="80" w:after="80" w:line="170" w:lineRule="exact"/>
              <w:jc w:val="right"/>
              <w:rPr>
                <w:bCs/>
                <w:i/>
                <w:sz w:val="14"/>
                <w:szCs w:val="14"/>
              </w:rPr>
            </w:pPr>
            <w:r w:rsidRPr="00A67CFA">
              <w:rPr>
                <w:bCs/>
                <w:i/>
                <w:sz w:val="14"/>
                <w:szCs w:val="14"/>
              </w:rPr>
              <w:t>Censo 1991</w:t>
            </w:r>
            <w:r>
              <w:rPr>
                <w:bCs/>
                <w:i/>
                <w:sz w:val="14"/>
                <w:szCs w:val="14"/>
              </w:rPr>
              <w:br/>
            </w:r>
            <w:r w:rsidRPr="00A67CFA">
              <w:rPr>
                <w:bCs/>
                <w:i/>
                <w:sz w:val="14"/>
                <w:szCs w:val="14"/>
              </w:rPr>
              <w:t>(</w:t>
            </w:r>
            <w:r>
              <w:rPr>
                <w:bCs/>
                <w:i/>
                <w:sz w:val="14"/>
                <w:szCs w:val="14"/>
              </w:rPr>
              <w:t>porcentaje</w:t>
            </w:r>
            <w:r w:rsidRPr="00A67CFA">
              <w:rPr>
                <w:bCs/>
                <w:i/>
                <w:sz w:val="14"/>
                <w:szCs w:val="14"/>
              </w:rPr>
              <w:t>)</w:t>
            </w:r>
          </w:p>
        </w:tc>
        <w:tc>
          <w:tcPr>
            <w:tcW w:w="1652" w:type="dxa"/>
            <w:tcBorders>
              <w:top w:val="single" w:sz="4" w:space="0" w:color="auto"/>
              <w:bottom w:val="single" w:sz="12" w:space="0" w:color="auto"/>
            </w:tcBorders>
            <w:vAlign w:val="bottom"/>
          </w:tcPr>
          <w:p w:rsidR="00384C5C" w:rsidRPr="00A67CFA" w:rsidRDefault="00384C5C" w:rsidP="009C6D48">
            <w:pPr>
              <w:spacing w:before="80" w:after="80" w:line="170" w:lineRule="exact"/>
              <w:jc w:val="right"/>
              <w:rPr>
                <w:bCs/>
                <w:i/>
                <w:sz w:val="14"/>
                <w:szCs w:val="14"/>
              </w:rPr>
            </w:pPr>
            <w:r w:rsidRPr="00A67CFA">
              <w:rPr>
                <w:bCs/>
                <w:i/>
                <w:sz w:val="14"/>
                <w:szCs w:val="14"/>
              </w:rPr>
              <w:t>Censo 2002 (porcentaje)</w:t>
            </w:r>
          </w:p>
        </w:tc>
      </w:tr>
      <w:tr w:rsidR="00384C5C" w:rsidRPr="001303D2">
        <w:tblPrEx>
          <w:tblCellMar>
            <w:top w:w="0" w:type="dxa"/>
            <w:bottom w:w="0" w:type="dxa"/>
          </w:tblCellMar>
        </w:tblPrEx>
        <w:tc>
          <w:tcPr>
            <w:tcW w:w="3503" w:type="dxa"/>
            <w:tcBorders>
              <w:top w:val="single" w:sz="12" w:space="0" w:color="auto"/>
            </w:tcBorders>
          </w:tcPr>
          <w:p w:rsidR="00384C5C" w:rsidRPr="00AA3F00" w:rsidRDefault="00384C5C" w:rsidP="009C6D48">
            <w:pPr>
              <w:spacing w:before="80" w:after="40" w:line="210" w:lineRule="exact"/>
              <w:rPr>
                <w:sz w:val="17"/>
                <w:szCs w:val="17"/>
              </w:rPr>
            </w:pPr>
            <w:r w:rsidRPr="00AA3F00">
              <w:rPr>
                <w:sz w:val="17"/>
                <w:szCs w:val="17"/>
              </w:rPr>
              <w:t>Parejas casadas – total</w:t>
            </w:r>
          </w:p>
        </w:tc>
        <w:tc>
          <w:tcPr>
            <w:tcW w:w="2160" w:type="dxa"/>
            <w:tcBorders>
              <w:top w:val="single" w:sz="12" w:space="0" w:color="auto"/>
            </w:tcBorders>
          </w:tcPr>
          <w:p w:rsidR="00384C5C" w:rsidRPr="00AA3F00" w:rsidRDefault="00384C5C" w:rsidP="009C6D48">
            <w:pPr>
              <w:spacing w:before="80" w:after="40" w:line="210" w:lineRule="exact"/>
              <w:jc w:val="right"/>
              <w:rPr>
                <w:sz w:val="17"/>
                <w:szCs w:val="17"/>
              </w:rPr>
            </w:pPr>
            <w:r w:rsidRPr="00AA3F00">
              <w:rPr>
                <w:sz w:val="17"/>
                <w:szCs w:val="17"/>
              </w:rPr>
              <w:t>82</w:t>
            </w:r>
          </w:p>
        </w:tc>
        <w:tc>
          <w:tcPr>
            <w:tcW w:w="1652" w:type="dxa"/>
            <w:tcBorders>
              <w:top w:val="single" w:sz="12" w:space="0" w:color="auto"/>
            </w:tcBorders>
          </w:tcPr>
          <w:p w:rsidR="00384C5C" w:rsidRPr="00AA3F00" w:rsidRDefault="00384C5C" w:rsidP="009C6D48">
            <w:pPr>
              <w:spacing w:before="80" w:after="40" w:line="210" w:lineRule="exact"/>
              <w:jc w:val="right"/>
              <w:rPr>
                <w:sz w:val="17"/>
                <w:szCs w:val="17"/>
              </w:rPr>
            </w:pPr>
            <w:r w:rsidRPr="00AA3F00">
              <w:rPr>
                <w:sz w:val="17"/>
                <w:szCs w:val="17"/>
              </w:rPr>
              <w:t>81</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Pr>
                <w:sz w:val="17"/>
                <w:szCs w:val="17"/>
              </w:rPr>
              <w:tab/>
            </w:r>
            <w:r w:rsidRPr="00AA3F00">
              <w:rPr>
                <w:sz w:val="17"/>
                <w:szCs w:val="17"/>
              </w:rPr>
              <w:t>Parejas casadas sin hijos</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59</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53</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Pr>
                <w:sz w:val="17"/>
                <w:szCs w:val="17"/>
              </w:rPr>
              <w:tab/>
            </w:r>
            <w:r w:rsidRPr="00AA3F00">
              <w:rPr>
                <w:sz w:val="17"/>
                <w:szCs w:val="17"/>
              </w:rPr>
              <w:t>Parejas casadas con hijos</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20</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21</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sidRPr="00AA3F00">
              <w:rPr>
                <w:sz w:val="17"/>
                <w:szCs w:val="17"/>
              </w:rPr>
              <w:t>Parejas de hecho (con hijos)</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2</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5</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sidRPr="00AA3F00">
              <w:rPr>
                <w:sz w:val="17"/>
                <w:szCs w:val="17"/>
              </w:rPr>
              <w:t>Parejas de hecho (sin hijos)</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1</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2</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sidRPr="00AA3F00">
              <w:rPr>
                <w:sz w:val="17"/>
                <w:szCs w:val="17"/>
              </w:rPr>
              <w:t>Padres/madres solteros – total</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18</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19</w:t>
            </w:r>
          </w:p>
        </w:tc>
      </w:tr>
      <w:tr w:rsidR="00384C5C" w:rsidRPr="001303D2">
        <w:tblPrEx>
          <w:tblCellMar>
            <w:top w:w="0" w:type="dxa"/>
            <w:bottom w:w="0" w:type="dxa"/>
          </w:tblCellMar>
        </w:tblPrEx>
        <w:tc>
          <w:tcPr>
            <w:tcW w:w="3503" w:type="dxa"/>
          </w:tcPr>
          <w:p w:rsidR="00384C5C" w:rsidRPr="00AA3F00" w:rsidRDefault="00384C5C" w:rsidP="009C6D48">
            <w:pPr>
              <w:spacing w:before="40" w:after="40" w:line="210" w:lineRule="exact"/>
              <w:rPr>
                <w:sz w:val="17"/>
                <w:szCs w:val="17"/>
              </w:rPr>
            </w:pPr>
            <w:r>
              <w:rPr>
                <w:sz w:val="17"/>
                <w:szCs w:val="17"/>
              </w:rPr>
              <w:tab/>
            </w:r>
            <w:r w:rsidRPr="00AA3F00">
              <w:rPr>
                <w:sz w:val="17"/>
                <w:szCs w:val="17"/>
              </w:rPr>
              <w:t xml:space="preserve">Madres con hijos </w:t>
            </w:r>
          </w:p>
        </w:tc>
        <w:tc>
          <w:tcPr>
            <w:tcW w:w="2160" w:type="dxa"/>
          </w:tcPr>
          <w:p w:rsidR="00384C5C" w:rsidRPr="00AA3F00" w:rsidRDefault="00384C5C" w:rsidP="009C6D48">
            <w:pPr>
              <w:spacing w:before="40" w:after="40" w:line="210" w:lineRule="exact"/>
              <w:jc w:val="right"/>
              <w:rPr>
                <w:sz w:val="17"/>
                <w:szCs w:val="17"/>
              </w:rPr>
            </w:pPr>
            <w:r w:rsidRPr="00AA3F00">
              <w:rPr>
                <w:sz w:val="17"/>
                <w:szCs w:val="17"/>
              </w:rPr>
              <w:t>15</w:t>
            </w:r>
          </w:p>
        </w:tc>
        <w:tc>
          <w:tcPr>
            <w:tcW w:w="1652" w:type="dxa"/>
          </w:tcPr>
          <w:p w:rsidR="00384C5C" w:rsidRPr="00AA3F00" w:rsidRDefault="00384C5C" w:rsidP="009C6D48">
            <w:pPr>
              <w:spacing w:before="40" w:after="40" w:line="210" w:lineRule="exact"/>
              <w:jc w:val="right"/>
              <w:rPr>
                <w:sz w:val="17"/>
                <w:szCs w:val="17"/>
              </w:rPr>
            </w:pPr>
            <w:r w:rsidRPr="00AA3F00">
              <w:rPr>
                <w:sz w:val="17"/>
                <w:szCs w:val="17"/>
              </w:rPr>
              <w:t>16</w:t>
            </w:r>
          </w:p>
        </w:tc>
      </w:tr>
      <w:tr w:rsidR="00384C5C" w:rsidRPr="00C7168E">
        <w:tblPrEx>
          <w:tblCellMar>
            <w:top w:w="0" w:type="dxa"/>
            <w:bottom w:w="0" w:type="dxa"/>
          </w:tblCellMar>
        </w:tblPrEx>
        <w:tc>
          <w:tcPr>
            <w:tcW w:w="3503" w:type="dxa"/>
            <w:tcBorders>
              <w:bottom w:val="single" w:sz="12" w:space="0" w:color="auto"/>
            </w:tcBorders>
          </w:tcPr>
          <w:p w:rsidR="00384C5C" w:rsidRPr="00AA3F00" w:rsidRDefault="00384C5C" w:rsidP="009C6D48">
            <w:pPr>
              <w:spacing w:before="40" w:after="80" w:line="210" w:lineRule="exact"/>
              <w:rPr>
                <w:sz w:val="17"/>
                <w:szCs w:val="17"/>
              </w:rPr>
            </w:pPr>
            <w:r>
              <w:rPr>
                <w:sz w:val="17"/>
                <w:szCs w:val="17"/>
              </w:rPr>
              <w:tab/>
            </w:r>
            <w:r w:rsidRPr="00AA3F00">
              <w:rPr>
                <w:sz w:val="17"/>
                <w:szCs w:val="17"/>
              </w:rPr>
              <w:t>Padres con hijos</w:t>
            </w:r>
          </w:p>
        </w:tc>
        <w:tc>
          <w:tcPr>
            <w:tcW w:w="2160"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2</w:t>
            </w:r>
          </w:p>
        </w:tc>
        <w:tc>
          <w:tcPr>
            <w:tcW w:w="1652"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3</w:t>
            </w:r>
          </w:p>
        </w:tc>
      </w:tr>
    </w:tbl>
    <w:p w:rsidR="00384C5C" w:rsidRPr="009E583D" w:rsidRDefault="00384C5C" w:rsidP="00384C5C">
      <w:pPr>
        <w:spacing w:line="120" w:lineRule="exact"/>
        <w:rPr>
          <w:sz w:val="10"/>
          <w:szCs w:val="24"/>
        </w:rPr>
      </w:pPr>
    </w:p>
    <w:p w:rsidR="00384C5C" w:rsidRPr="006379A8" w:rsidRDefault="00384C5C" w:rsidP="00384C5C">
      <w:pPr>
        <w:pStyle w:val="FootnoteText"/>
        <w:tabs>
          <w:tab w:val="clear" w:pos="418"/>
          <w:tab w:val="right" w:pos="1476"/>
          <w:tab w:val="left" w:pos="1548"/>
          <w:tab w:val="right" w:pos="1836"/>
          <w:tab w:val="left" w:pos="1908"/>
        </w:tabs>
        <w:ind w:left="1548" w:hanging="288"/>
        <w:rPr>
          <w:sz w:val="24"/>
          <w:szCs w:val="24"/>
        </w:rPr>
      </w:pPr>
      <w:r w:rsidRPr="00A67CFA">
        <w:rPr>
          <w:i/>
          <w:lang w:eastAsia="ja-JP"/>
        </w:rPr>
        <w:t xml:space="preserve">Fuente: Anuario estadístico 2004, </w:t>
      </w:r>
      <w:r w:rsidRPr="001364E7">
        <w:rPr>
          <w:lang w:eastAsia="ja-JP"/>
        </w:rPr>
        <w:t xml:space="preserve">Oficina de Estadísticas de la República de Eslovenia </w:t>
      </w:r>
      <w:r>
        <w:rPr>
          <w:lang w:eastAsia="ja-JP"/>
        </w:rPr>
        <w:br/>
      </w:r>
      <w:r w:rsidRPr="001364E7">
        <w:rPr>
          <w:lang w:eastAsia="ja-JP"/>
        </w:rPr>
        <w:t xml:space="preserve">y Censo de Población, Familia y Vivienda, 31.3.1991, Oficina de Estadísticas </w:t>
      </w:r>
      <w:r>
        <w:rPr>
          <w:lang w:eastAsia="ja-JP"/>
        </w:rPr>
        <w:br/>
      </w:r>
      <w:r w:rsidRPr="001364E7">
        <w:rPr>
          <w:lang w:eastAsia="ja-JP"/>
        </w:rPr>
        <w:t>de la República de Eslovenia</w:t>
      </w:r>
      <w:r w:rsidRPr="00A67CFA">
        <w:rPr>
          <w:i/>
          <w:lang w:eastAsia="ja-JP"/>
        </w:rPr>
        <w:t xml:space="preserve">. </w:t>
      </w:r>
    </w:p>
    <w:p w:rsidR="00384C5C" w:rsidRPr="009E583D" w:rsidRDefault="00384C5C" w:rsidP="00384C5C">
      <w:pPr>
        <w:pStyle w:val="SingleTxt"/>
        <w:spacing w:after="0" w:line="120" w:lineRule="exact"/>
        <w:rPr>
          <w:sz w:val="10"/>
        </w:rPr>
      </w:pPr>
    </w:p>
    <w:p w:rsidR="00384C5C" w:rsidRPr="00EB06D4" w:rsidRDefault="00384C5C" w:rsidP="00384C5C">
      <w:pPr>
        <w:pStyle w:val="SingleTxt"/>
        <w:jc w:val="left"/>
        <w:rPr>
          <w:b/>
          <w:bCs/>
        </w:rPr>
      </w:pPr>
      <w:r>
        <w:br w:type="page"/>
        <w:t>Cuadro 52</w:t>
      </w:r>
      <w:r>
        <w:br/>
      </w:r>
      <w:r w:rsidRPr="00927F6E">
        <w:rPr>
          <w:b/>
        </w:rPr>
        <w:t xml:space="preserve">Niños nacidos dentro del matrimonio y niños nacidos fuera del matrimonio, </w:t>
      </w:r>
      <w:r w:rsidRPr="00927F6E">
        <w:rPr>
          <w:b/>
        </w:rPr>
        <w:br/>
        <w:t>2001</w:t>
      </w:r>
      <w:r>
        <w:rPr>
          <w:b/>
        </w:rPr>
        <w:t xml:space="preserve"> </w:t>
      </w:r>
      <w:r w:rsidRPr="00927F6E">
        <w:rPr>
          <w:b/>
        </w:rPr>
        <w:t>2004</w:t>
      </w:r>
    </w:p>
    <w:tbl>
      <w:tblPr>
        <w:tblW w:w="0" w:type="auto"/>
        <w:tblInd w:w="1324" w:type="dxa"/>
        <w:tblCellMar>
          <w:left w:w="70" w:type="dxa"/>
          <w:right w:w="70" w:type="dxa"/>
        </w:tblCellMar>
        <w:tblLook w:val="0000" w:firstRow="0" w:lastRow="0" w:firstColumn="0" w:lastColumn="0" w:noHBand="0" w:noVBand="0"/>
      </w:tblPr>
      <w:tblGrid>
        <w:gridCol w:w="1045"/>
        <w:gridCol w:w="1602"/>
        <w:gridCol w:w="1603"/>
        <w:gridCol w:w="1603"/>
        <w:gridCol w:w="1603"/>
      </w:tblGrid>
      <w:tr w:rsidR="00384C5C" w:rsidRPr="00A35AB5">
        <w:tblPrEx>
          <w:tblCellMar>
            <w:top w:w="0" w:type="dxa"/>
            <w:bottom w:w="0" w:type="dxa"/>
          </w:tblCellMar>
        </w:tblPrEx>
        <w:tc>
          <w:tcPr>
            <w:tcW w:w="1045" w:type="dxa"/>
            <w:tcBorders>
              <w:top w:val="single" w:sz="4" w:space="0" w:color="auto"/>
              <w:bottom w:val="single" w:sz="12" w:space="0" w:color="auto"/>
            </w:tcBorders>
            <w:vAlign w:val="bottom"/>
          </w:tcPr>
          <w:p w:rsidR="00384C5C" w:rsidRPr="00A35AB5" w:rsidRDefault="00384C5C" w:rsidP="009C6D48">
            <w:pPr>
              <w:spacing w:before="80" w:after="80" w:line="170" w:lineRule="exact"/>
              <w:rPr>
                <w:bCs/>
                <w:i/>
                <w:sz w:val="14"/>
                <w:szCs w:val="14"/>
              </w:rPr>
            </w:pPr>
            <w:r w:rsidRPr="00A35AB5">
              <w:rPr>
                <w:bCs/>
                <w:i/>
                <w:sz w:val="14"/>
                <w:szCs w:val="14"/>
              </w:rPr>
              <w:t>Año</w:t>
            </w:r>
          </w:p>
        </w:tc>
        <w:tc>
          <w:tcPr>
            <w:tcW w:w="1602"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Total</w:t>
            </w:r>
          </w:p>
        </w:tc>
        <w:tc>
          <w:tcPr>
            <w:tcW w:w="160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Nacidos dentro del matrimonio</w:t>
            </w:r>
          </w:p>
        </w:tc>
        <w:tc>
          <w:tcPr>
            <w:tcW w:w="160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Nacidos fuera del matrimonio</w:t>
            </w:r>
          </w:p>
        </w:tc>
        <w:tc>
          <w:tcPr>
            <w:tcW w:w="1603" w:type="dxa"/>
            <w:tcBorders>
              <w:top w:val="single" w:sz="4" w:space="0" w:color="auto"/>
              <w:bottom w:val="single" w:sz="12" w:space="0" w:color="auto"/>
            </w:tcBorders>
            <w:vAlign w:val="bottom"/>
          </w:tcPr>
          <w:p w:rsidR="00384C5C" w:rsidRPr="00A35AB5" w:rsidRDefault="00384C5C" w:rsidP="009C6D48">
            <w:pPr>
              <w:spacing w:before="80" w:after="80" w:line="170" w:lineRule="exact"/>
              <w:jc w:val="right"/>
              <w:rPr>
                <w:bCs/>
                <w:i/>
                <w:sz w:val="14"/>
                <w:szCs w:val="14"/>
              </w:rPr>
            </w:pPr>
            <w:r w:rsidRPr="00A35AB5">
              <w:rPr>
                <w:bCs/>
                <w:i/>
                <w:sz w:val="14"/>
                <w:szCs w:val="14"/>
              </w:rPr>
              <w:t>Porcentaje de niños nacidos fuera del matrimonio (%)</w:t>
            </w:r>
          </w:p>
        </w:tc>
      </w:tr>
      <w:tr w:rsidR="00384C5C" w:rsidRPr="001303D2">
        <w:tblPrEx>
          <w:tblCellMar>
            <w:top w:w="0" w:type="dxa"/>
            <w:bottom w:w="0" w:type="dxa"/>
          </w:tblCellMar>
        </w:tblPrEx>
        <w:tc>
          <w:tcPr>
            <w:tcW w:w="1045" w:type="dxa"/>
            <w:tcBorders>
              <w:top w:val="single" w:sz="12" w:space="0" w:color="auto"/>
            </w:tcBorders>
          </w:tcPr>
          <w:p w:rsidR="00384C5C" w:rsidRPr="00AA3F00" w:rsidRDefault="00384C5C" w:rsidP="009C6D48">
            <w:pPr>
              <w:spacing w:before="40" w:after="40" w:line="210" w:lineRule="exact"/>
              <w:rPr>
                <w:sz w:val="17"/>
                <w:szCs w:val="17"/>
              </w:rPr>
            </w:pPr>
            <w:r w:rsidRPr="00AA3F00">
              <w:rPr>
                <w:sz w:val="17"/>
                <w:szCs w:val="17"/>
              </w:rPr>
              <w:t>2001</w:t>
            </w:r>
          </w:p>
        </w:tc>
        <w:tc>
          <w:tcPr>
            <w:tcW w:w="1602" w:type="dxa"/>
            <w:tcBorders>
              <w:top w:val="single" w:sz="12" w:space="0" w:color="auto"/>
            </w:tcBorders>
          </w:tcPr>
          <w:p w:rsidR="00384C5C" w:rsidRPr="00AA3F00" w:rsidRDefault="00384C5C" w:rsidP="009C6D48">
            <w:pPr>
              <w:spacing w:before="40" w:after="40" w:line="210" w:lineRule="exact"/>
              <w:jc w:val="right"/>
              <w:rPr>
                <w:sz w:val="17"/>
                <w:szCs w:val="17"/>
              </w:rPr>
            </w:pPr>
            <w:r w:rsidRPr="00AA3F00">
              <w:rPr>
                <w:sz w:val="17"/>
                <w:szCs w:val="17"/>
              </w:rPr>
              <w:t>17</w:t>
            </w:r>
            <w:r>
              <w:rPr>
                <w:sz w:val="17"/>
                <w:szCs w:val="17"/>
              </w:rPr>
              <w:t xml:space="preserve"> </w:t>
            </w:r>
            <w:r w:rsidRPr="00AA3F00">
              <w:rPr>
                <w:sz w:val="17"/>
                <w:szCs w:val="17"/>
              </w:rPr>
              <w:t>477</w:t>
            </w:r>
          </w:p>
        </w:tc>
        <w:tc>
          <w:tcPr>
            <w:tcW w:w="1603" w:type="dxa"/>
            <w:tcBorders>
              <w:top w:val="single" w:sz="12" w:space="0" w:color="auto"/>
            </w:tcBorders>
          </w:tcPr>
          <w:p w:rsidR="00384C5C" w:rsidRPr="00AA3F00" w:rsidRDefault="00384C5C" w:rsidP="009C6D48">
            <w:pPr>
              <w:spacing w:before="40" w:after="40" w:line="210" w:lineRule="exact"/>
              <w:jc w:val="right"/>
              <w:rPr>
                <w:sz w:val="17"/>
                <w:szCs w:val="17"/>
              </w:rPr>
            </w:pPr>
            <w:r w:rsidRPr="00AA3F00">
              <w:rPr>
                <w:sz w:val="17"/>
                <w:szCs w:val="17"/>
              </w:rPr>
              <w:t>10</w:t>
            </w:r>
            <w:r>
              <w:rPr>
                <w:sz w:val="17"/>
                <w:szCs w:val="17"/>
              </w:rPr>
              <w:t xml:space="preserve"> </w:t>
            </w:r>
            <w:r w:rsidRPr="00AA3F00">
              <w:rPr>
                <w:sz w:val="17"/>
                <w:szCs w:val="17"/>
              </w:rPr>
              <w:t>596</w:t>
            </w:r>
          </w:p>
        </w:tc>
        <w:tc>
          <w:tcPr>
            <w:tcW w:w="1603" w:type="dxa"/>
            <w:tcBorders>
              <w:top w:val="single" w:sz="12" w:space="0" w:color="auto"/>
            </w:tcBorders>
          </w:tcPr>
          <w:p w:rsidR="00384C5C" w:rsidRPr="00AA3F00" w:rsidRDefault="00384C5C" w:rsidP="009C6D48">
            <w:pPr>
              <w:spacing w:before="40" w:after="40" w:line="210" w:lineRule="exact"/>
              <w:jc w:val="right"/>
              <w:rPr>
                <w:sz w:val="17"/>
                <w:szCs w:val="17"/>
              </w:rPr>
            </w:pPr>
            <w:r w:rsidRPr="00AA3F00">
              <w:rPr>
                <w:sz w:val="17"/>
                <w:szCs w:val="17"/>
              </w:rPr>
              <w:t>6</w:t>
            </w:r>
            <w:r>
              <w:rPr>
                <w:sz w:val="17"/>
                <w:szCs w:val="17"/>
              </w:rPr>
              <w:t xml:space="preserve"> </w:t>
            </w:r>
            <w:r w:rsidRPr="00AA3F00">
              <w:rPr>
                <w:sz w:val="17"/>
                <w:szCs w:val="17"/>
              </w:rPr>
              <w:t>881</w:t>
            </w:r>
          </w:p>
        </w:tc>
        <w:tc>
          <w:tcPr>
            <w:tcW w:w="1603" w:type="dxa"/>
            <w:tcBorders>
              <w:top w:val="single" w:sz="12" w:space="0" w:color="auto"/>
            </w:tcBorders>
          </w:tcPr>
          <w:p w:rsidR="00384C5C" w:rsidRPr="00AA3F00" w:rsidRDefault="00384C5C" w:rsidP="009C6D48">
            <w:pPr>
              <w:spacing w:before="40" w:after="40" w:line="210" w:lineRule="exact"/>
              <w:jc w:val="right"/>
              <w:rPr>
                <w:sz w:val="17"/>
                <w:szCs w:val="17"/>
              </w:rPr>
            </w:pPr>
            <w:r w:rsidRPr="00AA3F00">
              <w:rPr>
                <w:sz w:val="17"/>
                <w:szCs w:val="17"/>
              </w:rPr>
              <w:t>39,4</w:t>
            </w:r>
          </w:p>
        </w:tc>
      </w:tr>
      <w:tr w:rsidR="00384C5C" w:rsidRPr="001303D2">
        <w:tblPrEx>
          <w:tblCellMar>
            <w:top w:w="0" w:type="dxa"/>
            <w:bottom w:w="0" w:type="dxa"/>
          </w:tblCellMar>
        </w:tblPrEx>
        <w:tc>
          <w:tcPr>
            <w:tcW w:w="1045" w:type="dxa"/>
          </w:tcPr>
          <w:p w:rsidR="00384C5C" w:rsidRPr="00AA3F00" w:rsidRDefault="00384C5C" w:rsidP="009C6D48">
            <w:pPr>
              <w:spacing w:before="40" w:after="40" w:line="210" w:lineRule="exact"/>
              <w:rPr>
                <w:sz w:val="17"/>
                <w:szCs w:val="17"/>
              </w:rPr>
            </w:pPr>
            <w:r w:rsidRPr="00AA3F00">
              <w:rPr>
                <w:sz w:val="17"/>
                <w:szCs w:val="17"/>
              </w:rPr>
              <w:t>2002</w:t>
            </w:r>
          </w:p>
        </w:tc>
        <w:tc>
          <w:tcPr>
            <w:tcW w:w="1602" w:type="dxa"/>
          </w:tcPr>
          <w:p w:rsidR="00384C5C" w:rsidRPr="00AA3F00" w:rsidRDefault="00384C5C" w:rsidP="009C6D48">
            <w:pPr>
              <w:spacing w:before="40" w:after="40" w:line="210" w:lineRule="exact"/>
              <w:jc w:val="right"/>
              <w:rPr>
                <w:sz w:val="17"/>
                <w:szCs w:val="17"/>
              </w:rPr>
            </w:pPr>
            <w:r w:rsidRPr="00AA3F00">
              <w:rPr>
                <w:sz w:val="17"/>
                <w:szCs w:val="17"/>
              </w:rPr>
              <w:t>17</w:t>
            </w:r>
            <w:r>
              <w:rPr>
                <w:sz w:val="17"/>
                <w:szCs w:val="17"/>
              </w:rPr>
              <w:t xml:space="preserve"> </w:t>
            </w:r>
            <w:r w:rsidRPr="00AA3F00">
              <w:rPr>
                <w:sz w:val="17"/>
                <w:szCs w:val="17"/>
              </w:rPr>
              <w:t>501</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10</w:t>
            </w:r>
            <w:r>
              <w:rPr>
                <w:sz w:val="17"/>
                <w:szCs w:val="17"/>
              </w:rPr>
              <w:t xml:space="preserve"> </w:t>
            </w:r>
            <w:r w:rsidRPr="00AA3F00">
              <w:rPr>
                <w:sz w:val="17"/>
                <w:szCs w:val="17"/>
              </w:rPr>
              <w:t>464</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7</w:t>
            </w:r>
            <w:r>
              <w:rPr>
                <w:sz w:val="17"/>
                <w:szCs w:val="17"/>
              </w:rPr>
              <w:t xml:space="preserve"> </w:t>
            </w:r>
            <w:r w:rsidRPr="00AA3F00">
              <w:rPr>
                <w:sz w:val="17"/>
                <w:szCs w:val="17"/>
              </w:rPr>
              <w:t>037</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40,2</w:t>
            </w:r>
          </w:p>
        </w:tc>
      </w:tr>
      <w:tr w:rsidR="00384C5C" w:rsidRPr="001303D2">
        <w:tblPrEx>
          <w:tblCellMar>
            <w:top w:w="0" w:type="dxa"/>
            <w:bottom w:w="0" w:type="dxa"/>
          </w:tblCellMar>
        </w:tblPrEx>
        <w:tc>
          <w:tcPr>
            <w:tcW w:w="1045" w:type="dxa"/>
          </w:tcPr>
          <w:p w:rsidR="00384C5C" w:rsidRPr="00AA3F00" w:rsidRDefault="00384C5C" w:rsidP="009C6D48">
            <w:pPr>
              <w:spacing w:before="40" w:after="40" w:line="210" w:lineRule="exact"/>
              <w:rPr>
                <w:sz w:val="17"/>
                <w:szCs w:val="17"/>
              </w:rPr>
            </w:pPr>
            <w:r w:rsidRPr="00AA3F00">
              <w:rPr>
                <w:sz w:val="17"/>
                <w:szCs w:val="17"/>
              </w:rPr>
              <w:t>2003</w:t>
            </w:r>
          </w:p>
        </w:tc>
        <w:tc>
          <w:tcPr>
            <w:tcW w:w="1602" w:type="dxa"/>
          </w:tcPr>
          <w:p w:rsidR="00384C5C" w:rsidRPr="00AA3F00" w:rsidRDefault="00384C5C" w:rsidP="009C6D48">
            <w:pPr>
              <w:spacing w:before="40" w:after="40" w:line="210" w:lineRule="exact"/>
              <w:jc w:val="right"/>
              <w:rPr>
                <w:sz w:val="17"/>
                <w:szCs w:val="17"/>
              </w:rPr>
            </w:pPr>
            <w:r w:rsidRPr="00AA3F00">
              <w:rPr>
                <w:sz w:val="17"/>
                <w:szCs w:val="17"/>
              </w:rPr>
              <w:t>17</w:t>
            </w:r>
            <w:r>
              <w:rPr>
                <w:sz w:val="17"/>
                <w:szCs w:val="17"/>
              </w:rPr>
              <w:t xml:space="preserve"> </w:t>
            </w:r>
            <w:r w:rsidRPr="00AA3F00">
              <w:rPr>
                <w:sz w:val="17"/>
                <w:szCs w:val="17"/>
              </w:rPr>
              <w:t>321</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9</w:t>
            </w:r>
            <w:r>
              <w:rPr>
                <w:sz w:val="17"/>
                <w:szCs w:val="17"/>
              </w:rPr>
              <w:t xml:space="preserve"> </w:t>
            </w:r>
            <w:r w:rsidRPr="00AA3F00">
              <w:rPr>
                <w:sz w:val="17"/>
                <w:szCs w:val="17"/>
              </w:rPr>
              <w:t>967</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7</w:t>
            </w:r>
            <w:r>
              <w:rPr>
                <w:sz w:val="17"/>
                <w:szCs w:val="17"/>
              </w:rPr>
              <w:t xml:space="preserve"> </w:t>
            </w:r>
            <w:r w:rsidRPr="00AA3F00">
              <w:rPr>
                <w:sz w:val="17"/>
                <w:szCs w:val="17"/>
              </w:rPr>
              <w:t>354</w:t>
            </w:r>
          </w:p>
        </w:tc>
        <w:tc>
          <w:tcPr>
            <w:tcW w:w="1603" w:type="dxa"/>
          </w:tcPr>
          <w:p w:rsidR="00384C5C" w:rsidRPr="00AA3F00" w:rsidRDefault="00384C5C" w:rsidP="009C6D48">
            <w:pPr>
              <w:spacing w:before="40" w:after="40" w:line="210" w:lineRule="exact"/>
              <w:jc w:val="right"/>
              <w:rPr>
                <w:sz w:val="17"/>
                <w:szCs w:val="17"/>
              </w:rPr>
            </w:pPr>
            <w:r w:rsidRPr="00AA3F00">
              <w:rPr>
                <w:sz w:val="17"/>
                <w:szCs w:val="17"/>
              </w:rPr>
              <w:t>42,5</w:t>
            </w:r>
          </w:p>
        </w:tc>
      </w:tr>
      <w:tr w:rsidR="00384C5C" w:rsidRPr="00C7168E">
        <w:tblPrEx>
          <w:tblCellMar>
            <w:top w:w="0" w:type="dxa"/>
            <w:bottom w:w="0" w:type="dxa"/>
          </w:tblCellMar>
        </w:tblPrEx>
        <w:tc>
          <w:tcPr>
            <w:tcW w:w="1045" w:type="dxa"/>
            <w:tcBorders>
              <w:bottom w:val="single" w:sz="12" w:space="0" w:color="auto"/>
            </w:tcBorders>
          </w:tcPr>
          <w:p w:rsidR="00384C5C" w:rsidRPr="00AA3F00" w:rsidRDefault="00384C5C" w:rsidP="009C6D48">
            <w:pPr>
              <w:spacing w:before="40" w:after="80" w:line="210" w:lineRule="exact"/>
              <w:rPr>
                <w:sz w:val="17"/>
                <w:szCs w:val="17"/>
              </w:rPr>
            </w:pPr>
            <w:r w:rsidRPr="00AA3F00">
              <w:rPr>
                <w:sz w:val="17"/>
                <w:szCs w:val="17"/>
              </w:rPr>
              <w:t>2004</w:t>
            </w:r>
          </w:p>
        </w:tc>
        <w:tc>
          <w:tcPr>
            <w:tcW w:w="1602"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17</w:t>
            </w:r>
            <w:r>
              <w:rPr>
                <w:sz w:val="17"/>
                <w:szCs w:val="17"/>
              </w:rPr>
              <w:t xml:space="preserve"> </w:t>
            </w:r>
            <w:r w:rsidRPr="00AA3F00">
              <w:rPr>
                <w:sz w:val="17"/>
                <w:szCs w:val="17"/>
              </w:rPr>
              <w:t>961</w:t>
            </w:r>
          </w:p>
        </w:tc>
        <w:tc>
          <w:tcPr>
            <w:tcW w:w="1603"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9</w:t>
            </w:r>
            <w:r>
              <w:rPr>
                <w:sz w:val="17"/>
                <w:szCs w:val="17"/>
              </w:rPr>
              <w:t xml:space="preserve"> </w:t>
            </w:r>
            <w:r w:rsidRPr="00AA3F00">
              <w:rPr>
                <w:sz w:val="17"/>
                <w:szCs w:val="17"/>
              </w:rPr>
              <w:t>908</w:t>
            </w:r>
          </w:p>
        </w:tc>
        <w:tc>
          <w:tcPr>
            <w:tcW w:w="1603"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8</w:t>
            </w:r>
            <w:r>
              <w:rPr>
                <w:sz w:val="17"/>
                <w:szCs w:val="17"/>
              </w:rPr>
              <w:t xml:space="preserve"> </w:t>
            </w:r>
            <w:r w:rsidRPr="00AA3F00">
              <w:rPr>
                <w:sz w:val="17"/>
                <w:szCs w:val="17"/>
              </w:rPr>
              <w:t>053</w:t>
            </w:r>
          </w:p>
        </w:tc>
        <w:tc>
          <w:tcPr>
            <w:tcW w:w="1603" w:type="dxa"/>
            <w:tcBorders>
              <w:bottom w:val="single" w:sz="12" w:space="0" w:color="auto"/>
            </w:tcBorders>
          </w:tcPr>
          <w:p w:rsidR="00384C5C" w:rsidRPr="00AA3F00" w:rsidRDefault="00384C5C" w:rsidP="009C6D48">
            <w:pPr>
              <w:spacing w:before="40" w:after="80" w:line="210" w:lineRule="exact"/>
              <w:jc w:val="right"/>
              <w:rPr>
                <w:sz w:val="17"/>
                <w:szCs w:val="17"/>
              </w:rPr>
            </w:pPr>
            <w:r w:rsidRPr="00AA3F00">
              <w:rPr>
                <w:sz w:val="17"/>
                <w:szCs w:val="17"/>
              </w:rPr>
              <w:t>44,8</w:t>
            </w:r>
          </w:p>
        </w:tc>
      </w:tr>
    </w:tbl>
    <w:p w:rsidR="00384C5C" w:rsidRPr="009E583D" w:rsidRDefault="00384C5C" w:rsidP="00384C5C">
      <w:pPr>
        <w:pStyle w:val="BodyText"/>
        <w:spacing w:line="120" w:lineRule="exact"/>
        <w:jc w:val="both"/>
        <w:rPr>
          <w:b w:val="0"/>
          <w:bCs/>
          <w:color w:val="000000"/>
          <w:sz w:val="10"/>
          <w:szCs w:val="24"/>
          <w:lang w:val="es-ES"/>
        </w:rPr>
      </w:pPr>
    </w:p>
    <w:p w:rsidR="00384C5C" w:rsidRPr="00927F6E" w:rsidRDefault="00384C5C" w:rsidP="00384C5C">
      <w:pPr>
        <w:pStyle w:val="FootnoteText"/>
        <w:tabs>
          <w:tab w:val="clear" w:pos="418"/>
          <w:tab w:val="right" w:pos="1476"/>
          <w:tab w:val="left" w:pos="1548"/>
          <w:tab w:val="right" w:pos="1836"/>
          <w:tab w:val="left" w:pos="1908"/>
        </w:tabs>
        <w:ind w:left="1548" w:hanging="288"/>
        <w:rPr>
          <w:i/>
          <w:lang w:eastAsia="ja-JP"/>
        </w:rPr>
      </w:pPr>
      <w:r w:rsidRPr="00927F6E">
        <w:rPr>
          <w:i/>
          <w:lang w:eastAsia="ja-JP"/>
        </w:rPr>
        <w:t>Fuente: Anuario estadístico 2005</w:t>
      </w:r>
      <w:r>
        <w:rPr>
          <w:i/>
          <w:lang w:eastAsia="ja-JP"/>
        </w:rPr>
        <w:t>,</w:t>
      </w:r>
      <w:r w:rsidRPr="00927F6E">
        <w:rPr>
          <w:lang w:eastAsia="ja-JP"/>
        </w:rPr>
        <w:t xml:space="preserve"> Oficina de Estadísticas de la República de Eslovenia</w:t>
      </w:r>
      <w:r w:rsidRPr="00927F6E">
        <w:rPr>
          <w:i/>
          <w:lang w:eastAsia="ja-JP"/>
        </w:rPr>
        <w:t>.</w:t>
      </w:r>
    </w:p>
    <w:p w:rsidR="000A1971" w:rsidRPr="00100355" w:rsidRDefault="00384C5C" w:rsidP="00100355">
      <w:pPr>
        <w:pStyle w:val="SingleTxt"/>
        <w:suppressAutoHyphens/>
      </w:pPr>
      <w:r>
        <w:rPr>
          <w:noProof/>
          <w:w w:val="100"/>
          <w:lang w:val="en-US"/>
        </w:rPr>
        <w:pict>
          <v:line id="_x0000_s1027" style="position:absolute;left:0;text-align:left;z-index:2" from="210.2pt,24pt" to="282.2pt,24pt" strokeweight=".25pt"/>
        </w:pict>
      </w:r>
    </w:p>
    <w:sectPr w:rsidR="000A1971" w:rsidRPr="00100355" w:rsidSect="007530E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2T19:49:00Z" w:initials="Start">
    <w:p w:rsidR="009C25DC" w:rsidRPr="009C6D48" w:rsidRDefault="009C25DC">
      <w:pPr>
        <w:pStyle w:val="CommentText"/>
        <w:rPr>
          <w:lang w:val="en-US"/>
        </w:rPr>
      </w:pPr>
      <w:r>
        <w:fldChar w:fldCharType="begin"/>
      </w:r>
      <w:r w:rsidRPr="0060699C">
        <w:rPr>
          <w:rStyle w:val="CommentReference"/>
          <w:lang w:val="en-US"/>
        </w:rPr>
        <w:instrText xml:space="preserve"> </w:instrText>
      </w:r>
      <w:r w:rsidRPr="0060699C">
        <w:rPr>
          <w:lang w:val="en-US"/>
        </w:rPr>
        <w:instrText>PAGE \# "'Page: '#'</w:instrText>
      </w:r>
      <w:r w:rsidRPr="0060699C">
        <w:rPr>
          <w:lang w:val="en-US"/>
        </w:rPr>
        <w:br/>
        <w:instrText>'"</w:instrText>
      </w:r>
      <w:r w:rsidRPr="0060699C">
        <w:rPr>
          <w:rStyle w:val="CommentReference"/>
          <w:lang w:val="en-US"/>
        </w:rPr>
        <w:instrText xml:space="preserve"> </w:instrText>
      </w:r>
      <w:r>
        <w:fldChar w:fldCharType="end"/>
      </w:r>
      <w:r>
        <w:rPr>
          <w:rStyle w:val="CommentReference"/>
        </w:rPr>
        <w:annotationRef/>
      </w:r>
      <w:r w:rsidRPr="009C6D48">
        <w:rPr>
          <w:lang w:val="en-US"/>
        </w:rPr>
        <w:t>&lt;&lt;ODS JOB NO&gt;&gt;N0735132S&lt;&lt;ODS JOB NO&gt;&gt;</w:t>
      </w:r>
    </w:p>
    <w:p w:rsidR="009C25DC" w:rsidRPr="009C6D48" w:rsidRDefault="009C25DC">
      <w:pPr>
        <w:pStyle w:val="CommentText"/>
        <w:rPr>
          <w:lang w:val="en-US"/>
        </w:rPr>
      </w:pPr>
      <w:r w:rsidRPr="009C6D48">
        <w:rPr>
          <w:lang w:val="en-US"/>
        </w:rPr>
        <w:t>&lt;&lt;ODS DOC SYMBOL1&gt;&gt;CEDAW/C/SVN/4&lt;&lt;ODS DOC SYMBOL1&gt;&gt;</w:t>
      </w:r>
    </w:p>
    <w:p w:rsidR="009C25DC" w:rsidRPr="0060699C" w:rsidRDefault="009C25DC">
      <w:pPr>
        <w:pStyle w:val="CommentText"/>
        <w:rPr>
          <w:lang w:val="en-US"/>
        </w:rPr>
      </w:pPr>
      <w:r w:rsidRPr="009C6D4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87" w:rsidRDefault="00192C87">
      <w:r>
        <w:separator/>
      </w:r>
    </w:p>
  </w:endnote>
  <w:endnote w:type="continuationSeparator" w:id="0">
    <w:p w:rsidR="00192C87" w:rsidRDefault="0019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20007A87" w:usb1="80000000" w:usb2="00000008" w:usb3="00000000" w:csb0="000001FF" w:csb1="00000000"/>
  </w:font>
  <w:font w:name="Arial M&amp;auml;o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25DC">
      <w:tblPrEx>
        <w:tblCellMar>
          <w:top w:w="0" w:type="dxa"/>
          <w:bottom w:w="0" w:type="dxa"/>
        </w:tblCellMar>
      </w:tblPrEx>
      <w:tc>
        <w:tcPr>
          <w:tcW w:w="5033" w:type="dxa"/>
          <w:shd w:val="clear" w:color="auto" w:fill="auto"/>
        </w:tcPr>
        <w:p w:rsidR="009C25DC" w:rsidRPr="00B4629C" w:rsidRDefault="009C25DC" w:rsidP="00B462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1475">
            <w:rPr>
              <w:b w:val="0"/>
              <w:w w:val="103"/>
              <w:sz w:val="14"/>
            </w:rPr>
            <w:t>07-35132</w:t>
          </w:r>
          <w:r>
            <w:rPr>
              <w:b w:val="0"/>
              <w:w w:val="103"/>
              <w:sz w:val="14"/>
            </w:rPr>
            <w:fldChar w:fldCharType="end"/>
          </w:r>
        </w:p>
      </w:tc>
      <w:tc>
        <w:tcPr>
          <w:tcW w:w="5033" w:type="dxa"/>
          <w:shd w:val="clear" w:color="auto" w:fill="auto"/>
        </w:tcPr>
        <w:p w:rsidR="009C25DC" w:rsidRPr="00B4629C" w:rsidRDefault="009C25DC" w:rsidP="00B4629C">
          <w:pPr>
            <w:pStyle w:val="Footer"/>
            <w:rPr>
              <w:w w:val="103"/>
            </w:rPr>
          </w:pPr>
          <w:r>
            <w:rPr>
              <w:w w:val="103"/>
            </w:rPr>
            <w:fldChar w:fldCharType="begin"/>
          </w:r>
          <w:r>
            <w:rPr>
              <w:w w:val="103"/>
            </w:rPr>
            <w:instrText xml:space="preserve"> PAGE  \* MERGEFORMAT </w:instrText>
          </w:r>
          <w:r>
            <w:rPr>
              <w:w w:val="103"/>
            </w:rPr>
            <w:fldChar w:fldCharType="separate"/>
          </w:r>
          <w:r w:rsidR="00662002">
            <w:rPr>
              <w:w w:val="103"/>
            </w:rPr>
            <w:t>2</w:t>
          </w:r>
          <w:r>
            <w:rPr>
              <w:w w:val="103"/>
            </w:rPr>
            <w:fldChar w:fldCharType="end"/>
          </w:r>
        </w:p>
      </w:tc>
    </w:tr>
  </w:tbl>
  <w:p w:rsidR="009C25DC" w:rsidRPr="00B4629C" w:rsidRDefault="009C25DC" w:rsidP="00B46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25DC">
      <w:tblPrEx>
        <w:tblCellMar>
          <w:top w:w="0" w:type="dxa"/>
          <w:bottom w:w="0" w:type="dxa"/>
        </w:tblCellMar>
      </w:tblPrEx>
      <w:tc>
        <w:tcPr>
          <w:tcW w:w="5033" w:type="dxa"/>
          <w:shd w:val="clear" w:color="auto" w:fill="auto"/>
        </w:tcPr>
        <w:p w:rsidR="009C25DC" w:rsidRPr="00B4629C" w:rsidRDefault="009C25DC" w:rsidP="00B4629C">
          <w:pPr>
            <w:pStyle w:val="Footer"/>
            <w:jc w:val="right"/>
            <w:rPr>
              <w:w w:val="103"/>
            </w:rPr>
          </w:pPr>
          <w:r>
            <w:rPr>
              <w:w w:val="103"/>
            </w:rPr>
            <w:fldChar w:fldCharType="begin"/>
          </w:r>
          <w:r>
            <w:rPr>
              <w:w w:val="103"/>
            </w:rPr>
            <w:instrText xml:space="preserve"> PAGE  \* MERGEFORMAT </w:instrText>
          </w:r>
          <w:r>
            <w:rPr>
              <w:w w:val="103"/>
            </w:rPr>
            <w:fldChar w:fldCharType="separate"/>
          </w:r>
          <w:r w:rsidR="003C1475">
            <w:rPr>
              <w:w w:val="103"/>
            </w:rPr>
            <w:t>35</w:t>
          </w:r>
          <w:r>
            <w:rPr>
              <w:w w:val="103"/>
            </w:rPr>
            <w:fldChar w:fldCharType="end"/>
          </w:r>
        </w:p>
      </w:tc>
      <w:tc>
        <w:tcPr>
          <w:tcW w:w="5033" w:type="dxa"/>
          <w:shd w:val="clear" w:color="auto" w:fill="auto"/>
        </w:tcPr>
        <w:p w:rsidR="009C25DC" w:rsidRPr="00B4629C" w:rsidRDefault="009C25DC" w:rsidP="00B462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1475">
            <w:rPr>
              <w:b w:val="0"/>
              <w:w w:val="103"/>
              <w:sz w:val="14"/>
            </w:rPr>
            <w:t>07-35132</w:t>
          </w:r>
          <w:r>
            <w:rPr>
              <w:b w:val="0"/>
              <w:w w:val="103"/>
              <w:sz w:val="14"/>
            </w:rPr>
            <w:fldChar w:fldCharType="end"/>
          </w:r>
        </w:p>
      </w:tc>
    </w:tr>
  </w:tbl>
  <w:p w:rsidR="009C25DC" w:rsidRPr="00B4629C" w:rsidRDefault="009C25DC" w:rsidP="00B46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DC" w:rsidRDefault="009C25DC" w:rsidP="00B462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1475">
      <w:rPr>
        <w:b w:val="0"/>
        <w:sz w:val="20"/>
      </w:rPr>
      <w:t>07-35132 (S)</w:t>
    </w:r>
    <w:r>
      <w:rPr>
        <w:b w:val="0"/>
        <w:sz w:val="20"/>
      </w:rPr>
      <w:fldChar w:fldCharType="end"/>
    </w:r>
    <w:r>
      <w:rPr>
        <w:b w:val="0"/>
        <w:sz w:val="20"/>
      </w:rPr>
      <w:t xml:space="preserve">    120907    120907</w:t>
    </w:r>
  </w:p>
  <w:p w:rsidR="009C25DC" w:rsidRPr="00B4629C" w:rsidRDefault="009C25DC" w:rsidP="00B4629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C1475">
      <w:rPr>
        <w:rFonts w:ascii="Barcode 3 of 9 by request" w:hAnsi="Barcode 3 of 9 by request"/>
        <w:b w:val="0"/>
        <w:sz w:val="24"/>
      </w:rPr>
      <w:t>*0735132*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87" w:rsidRPr="0080129F" w:rsidRDefault="00192C87" w:rsidP="0080129F">
      <w:pPr>
        <w:pStyle w:val="Footer"/>
        <w:spacing w:after="80"/>
        <w:ind w:left="792"/>
        <w:rPr>
          <w:sz w:val="16"/>
        </w:rPr>
      </w:pPr>
      <w:r w:rsidRPr="0080129F">
        <w:rPr>
          <w:sz w:val="16"/>
        </w:rPr>
        <w:t>__________________</w:t>
      </w:r>
    </w:p>
  </w:footnote>
  <w:footnote w:type="continuationSeparator" w:id="0">
    <w:p w:rsidR="00192C87" w:rsidRPr="0080129F" w:rsidRDefault="00192C87" w:rsidP="0080129F">
      <w:pPr>
        <w:pStyle w:val="Footer"/>
        <w:spacing w:after="80"/>
        <w:ind w:left="792"/>
        <w:rPr>
          <w:sz w:val="16"/>
        </w:rPr>
      </w:pPr>
      <w:r w:rsidRPr="0080129F">
        <w:rPr>
          <w:sz w:val="16"/>
        </w:rPr>
        <w:t>__________________</w:t>
      </w:r>
    </w:p>
  </w:footnote>
  <w:footnote w:id="1">
    <w:p w:rsidR="009C25DC" w:rsidRPr="00B5045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B5045A">
        <w:t>Véanse los</w:t>
      </w:r>
      <w:r>
        <w:t xml:space="preserve"> cuadros 1, 2 y 3 del Apéndice </w:t>
      </w:r>
      <w:r w:rsidRPr="00B5045A">
        <w:t>2</w:t>
      </w:r>
      <w:r>
        <w:t>.</w:t>
      </w:r>
    </w:p>
  </w:footnote>
  <w:footnote w:id="2">
    <w:p w:rsidR="009C25DC" w:rsidRPr="00AE6B37"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E6B37">
        <w:t xml:space="preserve">Véanse los cuadros 4 y 5 del </w:t>
      </w:r>
      <w:r>
        <w:t>A</w:t>
      </w:r>
      <w:r w:rsidRPr="00AE6B37">
        <w:t>péndice 2.</w:t>
      </w:r>
    </w:p>
  </w:footnote>
  <w:footnote w:id="3">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E02EC3">
        <w:t xml:space="preserve">Fuente: Anuario Estadístico de Atención Sanitaria, 2002. </w:t>
      </w:r>
      <w:r w:rsidRPr="00AE6B37">
        <w:t xml:space="preserve">Instituto de Salud Pública de la República de Eslovenia. </w:t>
      </w:r>
      <w:r>
        <w:t>2004.</w:t>
      </w:r>
    </w:p>
  </w:footnote>
  <w:footnote w:id="4">
    <w:p w:rsidR="009C25DC" w:rsidRPr="00AE6B37"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E6B37">
        <w:t>Véanse los cuadros 6 y 7 del Apéndice 2.</w:t>
      </w:r>
    </w:p>
  </w:footnote>
  <w:footnote w:id="5">
    <w:p w:rsidR="009C25DC" w:rsidRPr="0024333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24333D">
        <w:t>Véase el cuadro 8 del Apéndice 2.</w:t>
      </w:r>
    </w:p>
  </w:footnote>
  <w:footnote w:id="6">
    <w:p w:rsidR="009C25DC" w:rsidRPr="001B5910"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1B5910">
        <w:t>Véanse los cuadros 9 y 10 del Apéndice 2.</w:t>
      </w:r>
    </w:p>
  </w:footnote>
  <w:footnote w:id="7">
    <w:p w:rsidR="009C25DC" w:rsidRPr="001B5910"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1B5910">
        <w:t>Véase el cuad</w:t>
      </w:r>
      <w:r>
        <w:t>ro</w:t>
      </w:r>
      <w:r w:rsidRPr="001B5910">
        <w:t xml:space="preserve"> 11 del Apéndice 2.</w:t>
      </w:r>
    </w:p>
  </w:footnote>
  <w:footnote w:id="8">
    <w:p w:rsidR="009C25DC" w:rsidRPr="009B1C8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9B1C85">
        <w:t xml:space="preserve"> </w:t>
      </w:r>
      <w:r>
        <w:tab/>
      </w:r>
      <w:r w:rsidRPr="009B1C85">
        <w:t>Aprobada en la Cuarta Con</w:t>
      </w:r>
      <w:r>
        <w:t>ferencia Mundial sobre la Mujer</w:t>
      </w:r>
      <w:r w:rsidRPr="009B1C85">
        <w:t>, Beijing, 4-15 de septiembre de 1995.</w:t>
      </w:r>
    </w:p>
  </w:footnote>
  <w:footnote w:id="9">
    <w:p w:rsidR="009C25DC" w:rsidRPr="009B1C8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B1C85">
        <w:t xml:space="preserve">Resolución de la Asamblea General, </w:t>
      </w:r>
      <w:r>
        <w:t xml:space="preserve">documentos de las Naciones Unidas </w:t>
      </w:r>
      <w:r w:rsidRPr="009B1C85">
        <w:t xml:space="preserve">A/RES/S-23/2 </w:t>
      </w:r>
      <w:r>
        <w:t>y</w:t>
      </w:r>
      <w:r w:rsidRPr="009B1C85">
        <w:t xml:space="preserve"> A/RES/S-23/3.</w:t>
      </w:r>
    </w:p>
  </w:footnote>
  <w:footnote w:id="10">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rsidRPr="00B40C1E">
        <w:rPr>
          <w:lang w:val="es-ES_tradnl"/>
        </w:rPr>
        <w:tab/>
      </w:r>
      <w:r>
        <w:rPr>
          <w:rStyle w:val="FootnoteReference"/>
        </w:rPr>
        <w:footnoteRef/>
      </w:r>
      <w:r w:rsidRPr="00267895">
        <w:rPr>
          <w:lang w:val="en-US"/>
        </w:rPr>
        <w:t xml:space="preserve"> </w:t>
      </w:r>
      <w:r>
        <w:rPr>
          <w:lang w:val="en-US"/>
        </w:rPr>
        <w:tab/>
      </w:r>
      <w:r w:rsidRPr="008208E4">
        <w:rPr>
          <w:i/>
          <w:lang w:val="en-US"/>
        </w:rPr>
        <w:t>How Europeans spend their spare time: Everyday life of women and men</w:t>
      </w:r>
      <w:r w:rsidRPr="00267895">
        <w:rPr>
          <w:lang w:val="en-US"/>
        </w:rPr>
        <w:t xml:space="preserve"> (Datos 1998 – 2002). </w:t>
      </w:r>
      <w:r>
        <w:t>Eurostat. 2004.</w:t>
      </w:r>
    </w:p>
  </w:footnote>
  <w:footnote w:id="11">
    <w:p w:rsidR="009C25DC" w:rsidRPr="00841C53"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841C53">
        <w:t xml:space="preserve"> </w:t>
      </w:r>
      <w:r>
        <w:tab/>
      </w:r>
      <w:r w:rsidRPr="00841C53">
        <w:t xml:space="preserve">El trabajo remunerado en la encuesta europea sobre </w:t>
      </w:r>
      <w:r>
        <w:t>el empleo</w:t>
      </w:r>
      <w:r w:rsidRPr="00841C53">
        <w:t xml:space="preserve"> del tiempo incluye el empleo principal y el secund</w:t>
      </w:r>
      <w:r>
        <w:t>ario y actividades relacionadas;</w:t>
      </w:r>
      <w:r w:rsidRPr="00841C53">
        <w:t xml:space="preserve"> </w:t>
      </w:r>
      <w:r>
        <w:t>los descansos</w:t>
      </w:r>
      <w:r w:rsidRPr="00841C53">
        <w:t xml:space="preserve"> y los viajes durante la jornada de t</w:t>
      </w:r>
      <w:r>
        <w:t>r</w:t>
      </w:r>
      <w:r w:rsidRPr="00841C53">
        <w:t>abajo</w:t>
      </w:r>
      <w:r>
        <w:t>;</w:t>
      </w:r>
      <w:r w:rsidRPr="00841C53">
        <w:t xml:space="preserve"> la búsqueda de empleo</w:t>
      </w:r>
      <w:r>
        <w:t>;</w:t>
      </w:r>
      <w:r w:rsidRPr="00841C53">
        <w:t xml:space="preserve"> el tiempo dedicado a los estudios en el colegio y el tiempo libre.</w:t>
      </w:r>
    </w:p>
  </w:footnote>
  <w:footnote w:id="12">
    <w:p w:rsidR="009C25DC" w:rsidRPr="00F24B8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w:t>
      </w:r>
      <w:r w:rsidRPr="00F24B85">
        <w:t xml:space="preserve">n la encuesta europea sobre </w:t>
      </w:r>
      <w:r>
        <w:t>el empleo</w:t>
      </w:r>
      <w:r w:rsidRPr="00F24B85">
        <w:t xml:space="preserve"> del tiempo</w:t>
      </w:r>
      <w:r>
        <w:t xml:space="preserve">, en el trabajo doméstico se </w:t>
      </w:r>
      <w:r w:rsidRPr="00F24B85">
        <w:t>incluyen las tareas domésticas propiamente dichas</w:t>
      </w:r>
      <w:r>
        <w:t>;</w:t>
      </w:r>
      <w:r w:rsidRPr="00F24B85">
        <w:t xml:space="preserve"> el cuidad</w:t>
      </w:r>
      <w:r>
        <w:t>o de niños y adultos;</w:t>
      </w:r>
      <w:r w:rsidRPr="00F24B85">
        <w:t xml:space="preserve"> la jardiner</w:t>
      </w:r>
      <w:r>
        <w:t>ía; el cuidado de animales domésticos, construcción y reparaciones; las compras y servicios, y la gestión del hogar</w:t>
      </w:r>
      <w:r w:rsidRPr="00F24B85">
        <w:t>.</w:t>
      </w:r>
    </w:p>
  </w:footnote>
  <w:footnote w:id="13">
    <w:p w:rsidR="009C25DC" w:rsidRPr="004907F8"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4907F8">
        <w:t>Informe sobre el trabajo</w:t>
      </w:r>
      <w:r>
        <w:t>,</w:t>
      </w:r>
      <w:r w:rsidRPr="004907F8">
        <w:t xml:space="preserve"> presentado por la Inspecci</w:t>
      </w:r>
      <w:r>
        <w:t xml:space="preserve">ón de Trabajo de la </w:t>
      </w:r>
      <w:r w:rsidRPr="004907F8">
        <w:t xml:space="preserve">República de Eslovenia </w:t>
      </w:r>
      <w:r>
        <w:t xml:space="preserve">para el año 2004; julio de </w:t>
      </w:r>
      <w:r w:rsidRPr="004907F8">
        <w:t>2005.</w:t>
      </w:r>
    </w:p>
  </w:footnote>
  <w:footnote w:id="14">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0129F">
        <w:rPr>
          <w:i/>
        </w:rPr>
        <w:t>Fuente</w:t>
      </w:r>
      <w:r>
        <w:t>: Ministerio del Interior, 2005.</w:t>
      </w:r>
    </w:p>
  </w:footnote>
  <w:footnote w:id="15">
    <w:p w:rsidR="009C25DC" w:rsidRPr="00D570E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570EC">
        <w:t>Véase el cuadro 13 del Apéndice 2.</w:t>
      </w:r>
    </w:p>
  </w:footnote>
  <w:footnote w:id="16">
    <w:p w:rsidR="009C25DC" w:rsidRPr="0080537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0537D">
        <w:t>Véase el cuadro 14 del Apéndice 2.</w:t>
      </w:r>
    </w:p>
  </w:footnote>
  <w:footnote w:id="17">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0537D">
        <w:t xml:space="preserve">Robnik, S., Skornšek – Pleš, T., Veselič, Š.  </w:t>
      </w:r>
      <w:r>
        <w:t>y el Consejo de Expertos en violencia contra la mujer</w:t>
      </w:r>
      <w:r w:rsidRPr="0080537D">
        <w:t xml:space="preserve">. </w:t>
      </w:r>
      <w:r w:rsidRPr="0080537D">
        <w:rPr>
          <w:i/>
          <w:iCs/>
        </w:rPr>
        <w:t>Violencia contra las mujeres en la familia: análisis de la situaci</w:t>
      </w:r>
      <w:r>
        <w:rPr>
          <w:i/>
          <w:iCs/>
        </w:rPr>
        <w:t>ón</w:t>
      </w:r>
      <w:r w:rsidRPr="0080537D">
        <w:rPr>
          <w:i/>
          <w:iCs/>
        </w:rPr>
        <w:t>.</w:t>
      </w:r>
      <w:r w:rsidRPr="0080537D">
        <w:t xml:space="preserve"> </w:t>
      </w:r>
      <w:r>
        <w:t>2003.</w:t>
      </w:r>
    </w:p>
  </w:footnote>
  <w:footnote w:id="18">
    <w:p w:rsidR="009C25DC" w:rsidRPr="004B2A03" w:rsidRDefault="009C25DC" w:rsidP="0080129F">
      <w:pPr>
        <w:pStyle w:val="FootnoteText"/>
        <w:tabs>
          <w:tab w:val="clear" w:pos="418"/>
          <w:tab w:val="right" w:pos="1195"/>
          <w:tab w:val="left" w:pos="1267"/>
          <w:tab w:val="left" w:pos="1742"/>
          <w:tab w:val="left" w:pos="2218"/>
          <w:tab w:val="left" w:pos="2693"/>
        </w:tabs>
        <w:ind w:left="1267" w:right="1267" w:hanging="432"/>
      </w:pPr>
      <w:r>
        <w:rPr>
          <w:rStyle w:val="FootnoteReference"/>
        </w:rPr>
        <w:footnoteRef/>
      </w:r>
      <w:r w:rsidRPr="004B2A03">
        <w:t xml:space="preserve"> </w:t>
      </w:r>
      <w:r w:rsidRPr="00E304D3">
        <w:rPr>
          <w:i/>
        </w:rPr>
        <w:t>Fuente</w:t>
      </w:r>
      <w:r w:rsidRPr="004B2A03">
        <w:t>: Ministerio del Interior, 2005.</w:t>
      </w:r>
    </w:p>
  </w:footnote>
  <w:footnote w:id="19">
    <w:p w:rsidR="009C25DC" w:rsidRPr="004D45F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0129F">
        <w:rPr>
          <w:i/>
        </w:rPr>
        <w:t>Fuente</w:t>
      </w:r>
      <w:r w:rsidRPr="004D45F4">
        <w:t xml:space="preserve">: Informe sobre </w:t>
      </w:r>
      <w:r>
        <w:t>la labor</w:t>
      </w:r>
      <w:r w:rsidRPr="004D45F4">
        <w:t xml:space="preserve"> de la Inspección de Trab</w:t>
      </w:r>
      <w:r>
        <w:t>a</w:t>
      </w:r>
      <w:r w:rsidRPr="004D45F4">
        <w:t>jo de la República de Eslovenia para el año 2004</w:t>
      </w:r>
      <w:r>
        <w:t>,</w:t>
      </w:r>
      <w:r w:rsidRPr="004D45F4">
        <w:t xml:space="preserve"> 2005.</w:t>
      </w:r>
    </w:p>
  </w:footnote>
  <w:footnote w:id="20">
    <w:p w:rsidR="009C25DC" w:rsidRPr="00F03202"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E304D3">
        <w:rPr>
          <w:i/>
        </w:rPr>
        <w:t>Fuente</w:t>
      </w:r>
      <w:r w:rsidRPr="00F03202">
        <w:t xml:space="preserve">: Informe sobre el trabajo del Grupo de Trabajo Interministerial para combatir </w:t>
      </w:r>
      <w:r>
        <w:t>la trata</w:t>
      </w:r>
      <w:r w:rsidRPr="00F03202">
        <w:t xml:space="preserve"> de </w:t>
      </w:r>
      <w:r>
        <w:t xml:space="preserve">personas </w:t>
      </w:r>
      <w:r w:rsidRPr="00F03202">
        <w:t>en 2004.</w:t>
      </w:r>
    </w:p>
  </w:footnote>
  <w:footnote w:id="21">
    <w:p w:rsidR="009C25DC" w:rsidRPr="00E87B1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E87B14">
        <w:t>Véanse los cuadros 15 y 16 del Apéndice 2</w:t>
      </w:r>
      <w:r>
        <w:t xml:space="preserve">. </w:t>
      </w:r>
    </w:p>
  </w:footnote>
  <w:footnote w:id="22">
    <w:p w:rsidR="009C25DC" w:rsidRPr="00264ED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264EDD">
        <w:t xml:space="preserve">Véase el </w:t>
      </w:r>
      <w:r>
        <w:t xml:space="preserve">cuadro 17 del </w:t>
      </w:r>
      <w:r w:rsidRPr="00264EDD">
        <w:t>Apéndice 2</w:t>
      </w:r>
      <w:r>
        <w:t>.</w:t>
      </w:r>
    </w:p>
  </w:footnote>
  <w:footnote w:id="23">
    <w:p w:rsidR="009C25DC" w:rsidRPr="00264EDD" w:rsidRDefault="009C25DC" w:rsidP="0080129F">
      <w:pPr>
        <w:pStyle w:val="FootnoteText"/>
        <w:tabs>
          <w:tab w:val="clear" w:pos="418"/>
          <w:tab w:val="right" w:pos="1195"/>
          <w:tab w:val="left" w:pos="1267"/>
          <w:tab w:val="left" w:pos="1742"/>
          <w:tab w:val="left" w:pos="2218"/>
          <w:tab w:val="left" w:pos="2693"/>
        </w:tabs>
        <w:ind w:left="1267" w:right="1267" w:hanging="432"/>
      </w:pPr>
      <w:r>
        <w:rPr>
          <w:rFonts w:ascii="Tahoma" w:hAnsi="Tahoma" w:cs="Tahoma"/>
          <w:sz w:val="16"/>
          <w:szCs w:val="16"/>
        </w:rPr>
        <w:tab/>
      </w:r>
      <w:r>
        <w:rPr>
          <w:rStyle w:val="FootnoteReference"/>
          <w:rFonts w:ascii="Tahoma" w:hAnsi="Tahoma" w:cs="Tahoma"/>
          <w:sz w:val="16"/>
          <w:szCs w:val="16"/>
        </w:rPr>
        <w:footnoteRef/>
      </w:r>
      <w:r>
        <w:rPr>
          <w:rFonts w:ascii="Tahoma" w:hAnsi="Tahoma" w:cs="Tahoma"/>
          <w:sz w:val="16"/>
          <w:szCs w:val="16"/>
        </w:rPr>
        <w:tab/>
      </w:r>
      <w:r w:rsidRPr="005F4EC5">
        <w:rPr>
          <w:i/>
        </w:rPr>
        <w:t>Fuente</w:t>
      </w:r>
      <w:r w:rsidRPr="00264EDD">
        <w:t xml:space="preserve">: Ministerio de Administración Pública, 2005. </w:t>
      </w:r>
      <w:r>
        <w:t>Situación</w:t>
      </w:r>
      <w:r w:rsidRPr="00264EDD">
        <w:t xml:space="preserve"> a 31 de diciembre de 2004.</w:t>
      </w:r>
    </w:p>
  </w:footnote>
  <w:footnote w:id="24">
    <w:p w:rsidR="009C25DC" w:rsidRPr="00B234A5" w:rsidRDefault="009C25DC" w:rsidP="0080129F">
      <w:pPr>
        <w:pStyle w:val="FootnoteText"/>
        <w:tabs>
          <w:tab w:val="clear" w:pos="418"/>
          <w:tab w:val="right" w:pos="1195"/>
          <w:tab w:val="left" w:pos="1267"/>
          <w:tab w:val="left" w:pos="1742"/>
          <w:tab w:val="left" w:pos="2218"/>
          <w:tab w:val="left" w:pos="2693"/>
        </w:tabs>
        <w:ind w:left="1267" w:right="1267" w:hanging="432"/>
      </w:pPr>
      <w:r>
        <w:rPr>
          <w:rFonts w:ascii="Tahoma" w:hAnsi="Tahoma" w:cs="Tahoma"/>
          <w:sz w:val="16"/>
          <w:szCs w:val="16"/>
        </w:rPr>
        <w:tab/>
      </w:r>
      <w:r>
        <w:rPr>
          <w:rStyle w:val="FootnoteReference"/>
          <w:rFonts w:ascii="Tahoma" w:hAnsi="Tahoma" w:cs="Tahoma"/>
          <w:sz w:val="16"/>
          <w:szCs w:val="16"/>
        </w:rPr>
        <w:footnoteRef/>
      </w:r>
      <w:r>
        <w:rPr>
          <w:rFonts w:ascii="Tahoma" w:hAnsi="Tahoma" w:cs="Tahoma"/>
          <w:sz w:val="16"/>
          <w:szCs w:val="16"/>
        </w:rPr>
        <w:tab/>
      </w:r>
      <w:r w:rsidRPr="00046A11">
        <w:rPr>
          <w:i/>
        </w:rPr>
        <w:t>Fuente</w:t>
      </w:r>
      <w:r w:rsidRPr="00D446FF">
        <w:t xml:space="preserve">: </w:t>
      </w:r>
      <w:r w:rsidRPr="00530AAA">
        <w:rPr>
          <w:i/>
        </w:rPr>
        <w:t>http://interispo.sigov.si/delovnatelesa/</w:t>
      </w:r>
      <w:r w:rsidRPr="00D446FF">
        <w:t xml:space="preserve">. </w:t>
      </w:r>
      <w:r>
        <w:t xml:space="preserve">Situación a </w:t>
      </w:r>
      <w:r w:rsidRPr="00B234A5">
        <w:t>17 de marzo de 2004.</w:t>
      </w:r>
    </w:p>
  </w:footnote>
  <w:footnote w:id="25">
    <w:p w:rsidR="009C25DC" w:rsidRPr="00B234A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046A11">
        <w:rPr>
          <w:i/>
        </w:rPr>
        <w:t>Fuente</w:t>
      </w:r>
      <w:r w:rsidRPr="00530AAA">
        <w:rPr>
          <w:i/>
        </w:rPr>
        <w:t>: http://www.sodisce.si/vsrs/default.asp?idall=1254&amp;showin=all</w:t>
      </w:r>
      <w:r w:rsidRPr="00B234A5">
        <w:t xml:space="preserve">, </w:t>
      </w:r>
      <w:r>
        <w:t>Situación a</w:t>
      </w:r>
      <w:r w:rsidRPr="00B234A5">
        <w:t xml:space="preserve"> 12 de julio de 2005. </w:t>
      </w:r>
      <w:r>
        <w:t xml:space="preserve">Véase el cuadro 18 del </w:t>
      </w:r>
      <w:r w:rsidRPr="00B234A5">
        <w:t>Apéndice 2.</w:t>
      </w:r>
    </w:p>
  </w:footnote>
  <w:footnote w:id="26">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Fonts w:ascii="Tahoma" w:hAnsi="Tahoma" w:cs="Tahoma"/>
          <w:sz w:val="16"/>
          <w:szCs w:val="16"/>
        </w:rPr>
        <w:footnoteRef/>
      </w:r>
      <w:r>
        <w:tab/>
      </w:r>
      <w:r w:rsidRPr="00046A11">
        <w:rPr>
          <w:i/>
        </w:rPr>
        <w:t>Fuente</w:t>
      </w:r>
      <w:r w:rsidRPr="003F5159">
        <w:t xml:space="preserve">: Base de datos – </w:t>
      </w:r>
      <w:r w:rsidRPr="003F5159">
        <w:rPr>
          <w:i/>
        </w:rPr>
        <w:t>Mujeres y hombres en la toma de decisiones</w:t>
      </w:r>
      <w:r w:rsidRPr="003F5159">
        <w:t xml:space="preserve"> 2005. </w:t>
      </w:r>
      <w:r w:rsidRPr="008208E4">
        <w:t>http://www.europa.eu.int/comm/employment_social/women_men_stats/index_en.htm</w:t>
      </w:r>
      <w:r>
        <w:t xml:space="preserve">. </w:t>
      </w:r>
    </w:p>
  </w:footnote>
  <w:footnote w:id="27">
    <w:p w:rsidR="009C25DC" w:rsidRPr="006268D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268DA">
        <w:t xml:space="preserve">Cada empresa emplea a dos directores, y los dos son hombres. </w:t>
      </w:r>
      <w:r w:rsidRPr="005F4EC5">
        <w:rPr>
          <w:i/>
        </w:rPr>
        <w:t>Fuente</w:t>
      </w:r>
      <w:r>
        <w:t xml:space="preserve">: Cámara de Comercio e Industria de </w:t>
      </w:r>
      <w:r w:rsidRPr="006268DA">
        <w:t>Eslovenia. Datos a 2 de febrero de 2004.</w:t>
      </w:r>
    </w:p>
  </w:footnote>
  <w:footnote w:id="28">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268DA">
        <w:t xml:space="preserve">: Asociación de Empleadores de Eslovenia, </w:t>
      </w:r>
      <w:r>
        <w:t>estimaciones propias</w:t>
      </w:r>
      <w:r w:rsidRPr="006268DA">
        <w:t xml:space="preserve">, 2004. </w:t>
      </w:r>
      <w:r w:rsidRPr="008208E4">
        <w:t>www.zds.si</w:t>
      </w:r>
      <w:r>
        <w:t xml:space="preserve">. </w:t>
      </w:r>
    </w:p>
  </w:footnote>
  <w:footnote w:id="29">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7E09BB">
        <w:t xml:space="preserve">: Cámara de Comercio e Industria de Eslovenia, </w:t>
      </w:r>
      <w:r>
        <w:t>estimaciones propias</w:t>
      </w:r>
      <w:r w:rsidRPr="007E09BB">
        <w:t xml:space="preserve">, 2004. </w:t>
      </w:r>
      <w:r w:rsidRPr="008208E4">
        <w:t>www.gzs.si</w:t>
      </w:r>
      <w:r>
        <w:t xml:space="preserve"> </w:t>
      </w:r>
    </w:p>
  </w:footnote>
  <w:footnote w:id="30">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1243C">
        <w:rPr>
          <w:noProof/>
        </w:rPr>
        <w:t>:</w:t>
      </w:r>
      <w:r w:rsidRPr="0061243C">
        <w:t xml:space="preserve"> </w:t>
      </w:r>
      <w:r w:rsidRPr="0061243C">
        <w:rPr>
          <w:noProof/>
        </w:rPr>
        <w:t xml:space="preserve">Cámara de </w:t>
      </w:r>
      <w:r>
        <w:rPr>
          <w:noProof/>
        </w:rPr>
        <w:t>Industria Artesanal</w:t>
      </w:r>
      <w:r w:rsidRPr="0061243C">
        <w:rPr>
          <w:noProof/>
        </w:rPr>
        <w:t xml:space="preserve"> de Eslovenia, estimaciones propias, 2004. </w:t>
      </w:r>
      <w:r w:rsidRPr="008208E4">
        <w:rPr>
          <w:noProof/>
        </w:rPr>
        <w:t>www.ozs.si</w:t>
      </w:r>
      <w:r>
        <w:rPr>
          <w:noProof/>
        </w:rPr>
        <w:t>.</w:t>
      </w:r>
      <w:r>
        <w:t xml:space="preserve"> </w:t>
      </w:r>
    </w:p>
  </w:footnote>
  <w:footnote w:id="31">
    <w:p w:rsidR="009C25DC" w:rsidRPr="00EC031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1243C">
        <w:t xml:space="preserve">: Ministerio de Asuntos Exteriores.  </w:t>
      </w:r>
      <w:r>
        <w:t xml:space="preserve">2004. </w:t>
      </w:r>
      <w:r w:rsidRPr="0061243C">
        <w:t>Situación a 18 de noviemb</w:t>
      </w:r>
      <w:r>
        <w:t>r</w:t>
      </w:r>
      <w:r w:rsidRPr="0061243C">
        <w:t xml:space="preserve">e de 2004. </w:t>
      </w:r>
      <w:r w:rsidRPr="00EC031D">
        <w:t xml:space="preserve">Véase </w:t>
      </w:r>
      <w:r>
        <w:br/>
      </w:r>
      <w:r w:rsidRPr="00EC031D">
        <w:t>el cuadro 19 del Apéndice 2.</w:t>
      </w:r>
    </w:p>
  </w:footnote>
  <w:footnote w:id="32">
    <w:p w:rsidR="009C25DC" w:rsidRPr="00EC031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EC031D">
        <w:t>Véase el cuadro 20 del Apéndice 2.</w:t>
      </w:r>
    </w:p>
  </w:footnote>
  <w:footnote w:id="33">
    <w:p w:rsidR="009C25DC" w:rsidRPr="00D469A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469AC">
        <w:t>Véase el cuadro 21 del Apéndice 2.</w:t>
      </w:r>
    </w:p>
  </w:footnote>
  <w:footnote w:id="34">
    <w:p w:rsidR="009C25DC" w:rsidRPr="00D469A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469AC">
        <w:t>Véase el cuadro 22 del Apéndice 2.</w:t>
      </w:r>
    </w:p>
  </w:footnote>
  <w:footnote w:id="35">
    <w:p w:rsidR="009C25DC" w:rsidRPr="00682B46"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82B46">
        <w:t>Véase el cuadro 24 del Apéndice 2.</w:t>
      </w:r>
    </w:p>
  </w:footnote>
  <w:footnote w:id="36">
    <w:p w:rsidR="009C25DC" w:rsidRPr="00682B46"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82B46">
        <w:t>Véanse los cuadros 25 y 26 del Apéndice 2</w:t>
      </w:r>
      <w:r>
        <w:t>.</w:t>
      </w:r>
    </w:p>
  </w:footnote>
  <w:footnote w:id="37">
    <w:p w:rsidR="009C25DC" w:rsidRPr="00682B46"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82B46">
        <w:t>Véase el cuadro 27 del Apéndice 2.</w:t>
      </w:r>
    </w:p>
  </w:footnote>
  <w:footnote w:id="38">
    <w:p w:rsidR="009C25DC" w:rsidRPr="00FF3D8F"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FF3D8F">
        <w:t>Véase el cuadro 28 del Apéndice 2.</w:t>
      </w:r>
    </w:p>
  </w:footnote>
  <w:footnote w:id="39">
    <w:p w:rsidR="009C25DC" w:rsidRPr="00993868"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B07CC8">
        <w:t>: SORS, Información estadística N</w:t>
      </w:r>
      <w:r>
        <w:t>º</w:t>
      </w:r>
      <w:r w:rsidRPr="00B07CC8">
        <w:t xml:space="preserve"> 118/2004 (28 </w:t>
      </w:r>
      <w:r>
        <w:t xml:space="preserve">de abril de </w:t>
      </w:r>
      <w:r w:rsidRPr="00B07CC8">
        <w:t xml:space="preserve">2004). </w:t>
      </w:r>
      <w:r w:rsidRPr="00993868">
        <w:t xml:space="preserve">Véanse los cuadros 29, 30 y 31 del Apéndice 2. </w:t>
      </w:r>
    </w:p>
  </w:footnote>
  <w:footnote w:id="40">
    <w:p w:rsidR="009C25DC" w:rsidRPr="005E282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B07CC8">
        <w:t xml:space="preserve">: SORS, Primera Publicación Estadística, 13 </w:t>
      </w:r>
      <w:r>
        <w:t xml:space="preserve">de abril de </w:t>
      </w:r>
      <w:r w:rsidRPr="00B07CC8">
        <w:t>2004, N</w:t>
      </w:r>
      <w:r>
        <w:t>º</w:t>
      </w:r>
      <w:r w:rsidRPr="00B07CC8">
        <w:t xml:space="preserve"> 48. </w:t>
      </w:r>
      <w:r>
        <w:t xml:space="preserve">Véase el cuadro 32 del </w:t>
      </w:r>
      <w:r w:rsidRPr="005E282D">
        <w:t>Apéndice 2.</w:t>
      </w:r>
    </w:p>
  </w:footnote>
  <w:footnote w:id="41">
    <w:p w:rsidR="009C25DC" w:rsidRPr="005E282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5E282D">
        <w:t xml:space="preserve">: </w:t>
      </w:r>
      <w:r>
        <w:t xml:space="preserve">Inspección de Trabajo de la </w:t>
      </w:r>
      <w:r w:rsidRPr="005E282D">
        <w:t xml:space="preserve">República de Eslovenia, </w:t>
      </w:r>
      <w:r>
        <w:t>julio de</w:t>
      </w:r>
      <w:r w:rsidRPr="005E282D">
        <w:t xml:space="preserve"> 2005.</w:t>
      </w:r>
    </w:p>
  </w:footnote>
  <w:footnote w:id="42">
    <w:p w:rsidR="009C25DC" w:rsidRPr="005E282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E282D">
        <w:t xml:space="preserve">Informe sobre </w:t>
      </w:r>
      <w:r>
        <w:t>la labor</w:t>
      </w:r>
      <w:r w:rsidRPr="005E282D">
        <w:t xml:space="preserve"> de la Inspecci</w:t>
      </w:r>
      <w:r>
        <w:t xml:space="preserve">ón de Trabajo de la </w:t>
      </w:r>
      <w:r w:rsidRPr="005E282D">
        <w:t xml:space="preserve">República de Eslovenia, </w:t>
      </w:r>
      <w:r>
        <w:t>julio de</w:t>
      </w:r>
      <w:r w:rsidRPr="005E282D">
        <w:t xml:space="preserve"> 2005.</w:t>
      </w:r>
    </w:p>
  </w:footnote>
  <w:footnote w:id="43">
    <w:p w:rsidR="009C25DC" w:rsidRPr="00955BF6"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Registro </w:t>
      </w:r>
      <w:r w:rsidRPr="00955BF6">
        <w:t xml:space="preserve">de ausentismo laboral por enfermedad, </w:t>
      </w:r>
      <w:r w:rsidRPr="00253462">
        <w:t>accidente,</w:t>
      </w:r>
      <w:r w:rsidRPr="00955BF6">
        <w:t xml:space="preserve"> </w:t>
      </w:r>
      <w:r>
        <w:t xml:space="preserve">cuidados u otros motivos, </w:t>
      </w:r>
      <w:r w:rsidRPr="00955BF6">
        <w:t>2003. Instituto de Salud Pública de la República de Eslovenia, 2004.</w:t>
      </w:r>
    </w:p>
  </w:footnote>
  <w:footnote w:id="44">
    <w:p w:rsidR="009C25DC" w:rsidRPr="002302E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2302E4">
        <w:t>Véanse los cuadros 32 y 33 del Apéndice 2.</w:t>
      </w:r>
    </w:p>
  </w:footnote>
  <w:footnote w:id="45">
    <w:p w:rsidR="009C25DC" w:rsidRPr="00AF0686"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F0686">
        <w:t>Informe anual para 2004, Servicio de Empleo de la República de Eslovenia.</w:t>
      </w:r>
    </w:p>
  </w:footnote>
  <w:footnote w:id="46">
    <w:p w:rsidR="009C25DC" w:rsidRPr="00B66E53"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AF0686">
        <w:t>: Población activa (basad</w:t>
      </w:r>
      <w:r>
        <w:t>o</w:t>
      </w:r>
      <w:r w:rsidRPr="00AF0686">
        <w:t xml:space="preserve"> en la Encuesta </w:t>
      </w:r>
      <w:r>
        <w:t>de la fuerza laboral</w:t>
      </w:r>
      <w:r w:rsidRPr="00AF0686">
        <w:t xml:space="preserve">). </w:t>
      </w:r>
      <w:r w:rsidRPr="00AD5115">
        <w:t>Información estadística N</w:t>
      </w:r>
      <w:r>
        <w:t>o.</w:t>
      </w:r>
      <w:r w:rsidRPr="00AD5115">
        <w:t xml:space="preserve">  225/2004 y Nº 185/2005; 15 de julio de 2005. </w:t>
      </w:r>
      <w:r>
        <w:t xml:space="preserve">Oficina de Estadísticas de la </w:t>
      </w:r>
      <w:r w:rsidRPr="00AD5115">
        <w:t>República de Eslovenia</w:t>
      </w:r>
      <w:r>
        <w:t>,</w:t>
      </w:r>
      <w:r w:rsidRPr="00AD5115">
        <w:t xml:space="preserve"> </w:t>
      </w:r>
      <w:r w:rsidRPr="00B66E53">
        <w:t>2004 y 2005.</w:t>
      </w:r>
    </w:p>
  </w:footnote>
  <w:footnote w:id="47">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AF0686">
        <w:t>: Población activa (basad</w:t>
      </w:r>
      <w:r>
        <w:t>o</w:t>
      </w:r>
      <w:r w:rsidRPr="00AF0686">
        <w:t xml:space="preserve"> en la Encuesta </w:t>
      </w:r>
      <w:r>
        <w:t>de la fuerza laboral</w:t>
      </w:r>
      <w:r w:rsidRPr="00AF0686">
        <w:t xml:space="preserve">). </w:t>
      </w:r>
      <w:r w:rsidRPr="00AD5115">
        <w:t xml:space="preserve">Información estadística Nº  </w:t>
      </w:r>
      <w:r w:rsidRPr="00207C2A">
        <w:t xml:space="preserve">85/2005.  </w:t>
      </w:r>
      <w:r>
        <w:t xml:space="preserve">Oficina de Estadísticas de la </w:t>
      </w:r>
      <w:r w:rsidRPr="00AD5115">
        <w:t>República de Eslovenia</w:t>
      </w:r>
      <w:r>
        <w:t>,</w:t>
      </w:r>
      <w:r w:rsidRPr="00AD5115">
        <w:t xml:space="preserve"> </w:t>
      </w:r>
      <w:r>
        <w:t>2004 y 2005.</w:t>
      </w:r>
    </w:p>
  </w:footnote>
  <w:footnote w:id="48">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207C2A">
        <w:t xml:space="preserve">Véase también: Kanjuo Mrčela, A., Černigoj Sadar, N.: Género, trabajo y empleo en diez países candidatos de Asia central y oriental. </w:t>
      </w:r>
      <w:r w:rsidRPr="00267895">
        <w:rPr>
          <w:lang w:val="es-ES_tradnl"/>
        </w:rPr>
        <w:t>Informe final. País</w:t>
      </w:r>
      <w:r>
        <w:t xml:space="preserve">: Eslovenia. </w:t>
      </w:r>
      <w:r w:rsidRPr="00253462">
        <w:t>Fundación Europea,</w:t>
      </w:r>
      <w:r>
        <w:t xml:space="preserve"> 2004.</w:t>
      </w:r>
    </w:p>
  </w:footnote>
  <w:footnote w:id="49">
    <w:p w:rsidR="009C25DC" w:rsidRPr="009D4EE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D4EEA">
        <w:t>Véase el cuadro 34 del Apéndice 2.</w:t>
      </w:r>
    </w:p>
  </w:footnote>
  <w:footnote w:id="50">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D4EEA">
        <w:t>Se han utilizado la clasificación estándar de las ocupaciones y la clasificaci</w:t>
      </w:r>
      <w:r>
        <w:t>ón estándar de las actividades. Fuente</w:t>
      </w:r>
      <w:r w:rsidRPr="009D4EEA">
        <w:t xml:space="preserve">: </w:t>
      </w:r>
      <w:r>
        <w:t xml:space="preserve">Población activa </w:t>
      </w:r>
      <w:r w:rsidRPr="009D4EEA">
        <w:t>(</w:t>
      </w:r>
      <w:r>
        <w:t>basado en la Encuesta de la fuerza laboral</w:t>
      </w:r>
      <w:r w:rsidRPr="009D4EEA">
        <w:t xml:space="preserve">). </w:t>
      </w:r>
      <w:r w:rsidRPr="00343245">
        <w:t xml:space="preserve">Información estadística Nº  225/2004. </w:t>
      </w:r>
      <w:r>
        <w:t xml:space="preserve">Oficina de Estadísticas de la </w:t>
      </w:r>
      <w:r w:rsidRPr="00343245">
        <w:t>República de Eslovenia</w:t>
      </w:r>
      <w:r>
        <w:t>,</w:t>
      </w:r>
      <w:r w:rsidRPr="00343245">
        <w:t xml:space="preserve"> </w:t>
      </w:r>
      <w:r>
        <w:t>2004. Véase el cuadro 35 del Apéndice 2.</w:t>
      </w:r>
    </w:p>
  </w:footnote>
  <w:footnote w:id="51">
    <w:p w:rsidR="009C25DC" w:rsidRPr="0034324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343245">
        <w:t>Véase el cuadro 36 del Apéndice 2.</w:t>
      </w:r>
    </w:p>
  </w:footnote>
  <w:footnote w:id="52">
    <w:p w:rsidR="009C25DC" w:rsidRPr="00FB38D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22396">
        <w:t xml:space="preserve">Informe anual del Servicio de Empleo de la República de Eslovenia </w:t>
      </w:r>
      <w:r>
        <w:t>-</w:t>
      </w:r>
      <w:r w:rsidRPr="00D22396">
        <w:t xml:space="preserve"> 2000, 2001, 2002, 2003, 2004. </w:t>
      </w:r>
      <w:r w:rsidRPr="00FB38DA">
        <w:t>Véase el cuadro 37 del Apéndice 2.</w:t>
      </w:r>
    </w:p>
  </w:footnote>
  <w:footnote w:id="53">
    <w:p w:rsidR="009C25DC" w:rsidRPr="00FB38D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FB38DA">
        <w:t>Véase el cuadro 38 del Apéndice 2</w:t>
      </w:r>
      <w:r>
        <w:t>.</w:t>
      </w:r>
    </w:p>
  </w:footnote>
  <w:footnote w:id="54">
    <w:p w:rsidR="009C25DC" w:rsidRPr="00FB38D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FB38DA">
        <w:t>Véase el cuadro 39 del Apéndice 2</w:t>
      </w:r>
      <w:r>
        <w:t>.</w:t>
      </w:r>
    </w:p>
  </w:footnote>
  <w:footnote w:id="55">
    <w:p w:rsidR="009C25DC" w:rsidRPr="00671985"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71985">
        <w:t xml:space="preserve">: Informe sobre la aplicación del Programa de Políticas Activas de Empleo </w:t>
      </w:r>
      <w:r>
        <w:t>para</w:t>
      </w:r>
      <w:r w:rsidRPr="00671985">
        <w:t xml:space="preserve"> 2003.</w:t>
      </w:r>
    </w:p>
  </w:footnote>
  <w:footnote w:id="56">
    <w:p w:rsidR="009C25DC" w:rsidRPr="00A844A3"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71985">
        <w:t xml:space="preserve">: Informe sobre la aplicación del Programa de Políticas Activas de Empleo </w:t>
      </w:r>
      <w:r>
        <w:t>para 2004</w:t>
      </w:r>
      <w:r w:rsidRPr="00671985">
        <w:t>.</w:t>
      </w:r>
    </w:p>
  </w:footnote>
  <w:footnote w:id="57">
    <w:p w:rsidR="009C25DC" w:rsidRPr="00730D27"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730D27">
        <w:t>Según los datos, la tasa de mortalidad materna fluctúa de un modo considerable, lo cual se debe a un bajo número de niños nacidos vivos (un</w:t>
      </w:r>
      <w:r>
        <w:t xml:space="preserve"> promedio</w:t>
      </w:r>
      <w:r w:rsidRPr="00730D27">
        <w:t xml:space="preserve"> de entre 17.000 </w:t>
      </w:r>
      <w:r>
        <w:t>y 18.</w:t>
      </w:r>
      <w:r w:rsidRPr="00730D27">
        <w:t>000 al año) y la metodolog</w:t>
      </w:r>
      <w:r>
        <w:t>ía específica aplicada a la hora de contabilizar la incidencia de la mortalidad materna, puesto que, además de los casos de madres fallecidas durante los períodos prenatal y perinatal,</w:t>
      </w:r>
      <w:r w:rsidRPr="00730D27">
        <w:t xml:space="preserve"> </w:t>
      </w:r>
      <w:r>
        <w:t xml:space="preserve">incluye también todo el período postnatal. </w:t>
      </w:r>
      <w:r w:rsidRPr="00730D27">
        <w:t xml:space="preserve">En consecuencia, más que datos para cada año, se considera que </w:t>
      </w:r>
      <w:r>
        <w:t>el promedio</w:t>
      </w:r>
      <w:r w:rsidRPr="00730D27">
        <w:t xml:space="preserve"> quinquenal </w:t>
      </w:r>
      <w:r>
        <w:t>es un indicador más fiable de la mortalidad materna.</w:t>
      </w:r>
    </w:p>
  </w:footnote>
  <w:footnote w:id="58">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rPr>
          <w:rFonts w:ascii="Tahoma" w:hAnsi="Tahoma" w:cs="Tahoma"/>
          <w:sz w:val="16"/>
          <w:szCs w:val="16"/>
        </w:rPr>
        <w:tab/>
      </w:r>
      <w:r>
        <w:rPr>
          <w:rStyle w:val="FootnoteReference"/>
          <w:rFonts w:ascii="Tahoma" w:hAnsi="Tahoma" w:cs="Tahoma"/>
          <w:sz w:val="16"/>
          <w:szCs w:val="16"/>
        </w:rPr>
        <w:footnoteRef/>
      </w:r>
      <w:r>
        <w:rPr>
          <w:rFonts w:ascii="Tahoma" w:hAnsi="Tahoma" w:cs="Tahoma"/>
          <w:sz w:val="16"/>
          <w:szCs w:val="16"/>
        </w:rPr>
        <w:tab/>
      </w:r>
      <w:r w:rsidRPr="005F4EC5">
        <w:rPr>
          <w:i/>
        </w:rPr>
        <w:t>Fuente</w:t>
      </w:r>
      <w:r w:rsidRPr="001D4DC2">
        <w:t xml:space="preserve">: Informe sobre los progresos </w:t>
      </w:r>
      <w:r>
        <w:t xml:space="preserve">realizados por </w:t>
      </w:r>
      <w:r w:rsidRPr="001D4DC2">
        <w:t xml:space="preserve">el Programa Nacional "ZORA" en 2003 y 2004. </w:t>
      </w:r>
      <w:r w:rsidRPr="00470C38">
        <w:t>Instituto de Oncología, Ljubljana</w:t>
      </w:r>
      <w:r w:rsidRPr="00470C38">
        <w:rPr>
          <w:rFonts w:ascii="Arial" w:hAnsi="Arial" w:cs="Arial"/>
        </w:rPr>
        <w:t>.</w:t>
      </w:r>
      <w:r w:rsidRPr="00470C38">
        <w:t xml:space="preserve"> </w:t>
      </w:r>
      <w:r>
        <w:t xml:space="preserve">2004.  </w:t>
      </w:r>
    </w:p>
  </w:footnote>
  <w:footnote w:id="59">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rPr>
          <w:rFonts w:ascii="Tahoma" w:hAnsi="Tahoma" w:cs="Tahoma"/>
          <w:sz w:val="16"/>
          <w:szCs w:val="16"/>
        </w:rPr>
        <w:tab/>
      </w:r>
      <w:r>
        <w:rPr>
          <w:rStyle w:val="FootnoteReference"/>
          <w:rFonts w:ascii="Tahoma" w:hAnsi="Tahoma" w:cs="Tahoma"/>
          <w:sz w:val="16"/>
          <w:szCs w:val="16"/>
        </w:rPr>
        <w:footnoteRef/>
      </w:r>
      <w:r>
        <w:rPr>
          <w:rFonts w:ascii="Tahoma" w:hAnsi="Tahoma" w:cs="Tahoma"/>
          <w:sz w:val="16"/>
          <w:szCs w:val="16"/>
        </w:rPr>
        <w:tab/>
      </w:r>
      <w:r w:rsidRPr="005F4EC5">
        <w:rPr>
          <w:i/>
        </w:rPr>
        <w:t>Fuente</w:t>
      </w:r>
      <w:r w:rsidRPr="001423AD">
        <w:t>: Anuario Estadístico de Atenci</w:t>
      </w:r>
      <w:r>
        <w:t>ón Sanitaria</w:t>
      </w:r>
      <w:r w:rsidRPr="001423AD">
        <w:t xml:space="preserve">, 2002. Instituto de Salud Pública de la República de Eslovenia. </w:t>
      </w:r>
      <w:r>
        <w:t>2004.</w:t>
      </w:r>
    </w:p>
  </w:footnote>
  <w:footnote w:id="60">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42A9D">
        <w:t xml:space="preserve">Pinter, B. en Pretnar-Darovec, A. </w:t>
      </w:r>
      <w:r w:rsidRPr="00642A9D">
        <w:rPr>
          <w:i/>
          <w:iCs/>
        </w:rPr>
        <w:t>S kontracepcijo proti neželeni zanositvi (Los métodos anticonceptivos par combatir los embarazos no des</w:t>
      </w:r>
      <w:r>
        <w:rPr>
          <w:i/>
          <w:iCs/>
        </w:rPr>
        <w:t>eados</w:t>
      </w:r>
      <w:r w:rsidRPr="00642A9D">
        <w:rPr>
          <w:i/>
          <w:iCs/>
        </w:rPr>
        <w:t>)</w:t>
      </w:r>
      <w:r w:rsidRPr="00642A9D">
        <w:t xml:space="preserve">. </w:t>
      </w:r>
      <w:r w:rsidRPr="00173039">
        <w:t xml:space="preserve">Véase también </w:t>
      </w:r>
      <w:r w:rsidRPr="00642A9D">
        <w:t xml:space="preserve">Pinter, B. en Pretnar-Darovec (eds.). </w:t>
      </w:r>
      <w:r w:rsidRPr="00642A9D">
        <w:rPr>
          <w:i/>
          <w:iCs/>
        </w:rPr>
        <w:t>Umetna prekinitev nosečnosti v Sloveniji  (El aborto</w:t>
      </w:r>
      <w:r>
        <w:rPr>
          <w:i/>
          <w:iCs/>
        </w:rPr>
        <w:t xml:space="preserve"> </w:t>
      </w:r>
      <w:r w:rsidRPr="00642A9D">
        <w:rPr>
          <w:i/>
          <w:iCs/>
        </w:rPr>
        <w:t>inducido en Eslovenia)</w:t>
      </w:r>
      <w:r w:rsidRPr="00642A9D">
        <w:t xml:space="preserve">. </w:t>
      </w:r>
      <w:r>
        <w:t xml:space="preserve">Zbornik. </w:t>
      </w:r>
      <w:r w:rsidRPr="00642A9D">
        <w:t xml:space="preserve">SPS, </w:t>
      </w:r>
      <w:r w:rsidRPr="009C0A75">
        <w:t xml:space="preserve">Departamento de Obstetricia y Ginecología, Centro Médico Universitario, Ljubljana.  </w:t>
      </w:r>
      <w:r>
        <w:t>2004.</w:t>
      </w:r>
    </w:p>
  </w:footnote>
  <w:footnote w:id="61">
    <w:p w:rsidR="009C25DC" w:rsidRPr="0083423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C0A75">
        <w:rPr>
          <w:i/>
        </w:rPr>
        <w:t>Fuente</w:t>
      </w:r>
      <w:r w:rsidRPr="0083423D">
        <w:t xml:space="preserve">: Programa y registro de la detección organizada de los cambios precancerosos del cuello uterino, </w:t>
      </w:r>
      <w:r w:rsidRPr="0083423D">
        <w:rPr>
          <w:i/>
          <w:iCs/>
        </w:rPr>
        <w:t>ZORA</w:t>
      </w:r>
      <w:r w:rsidRPr="0083423D">
        <w:rPr>
          <w:rFonts w:ascii="Arial" w:hAnsi="Arial" w:cs="Arial"/>
        </w:rPr>
        <w:t>.</w:t>
      </w:r>
      <w:r w:rsidRPr="0083423D">
        <w:t xml:space="preserve"> Instituto de Oncología, Ljubljana.</w:t>
      </w:r>
    </w:p>
  </w:footnote>
  <w:footnote w:id="62">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C0A75">
        <w:rPr>
          <w:i/>
        </w:rPr>
        <w:t>Fuente</w:t>
      </w:r>
      <w:r w:rsidRPr="0083423D">
        <w:t xml:space="preserve">: Registro del Cáncer de Eslovenia. </w:t>
      </w:r>
      <w:r>
        <w:t>Instituto de Oncología, Ljubljana.</w:t>
      </w:r>
    </w:p>
  </w:footnote>
  <w:footnote w:id="63">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B8372F">
        <w:t xml:space="preserve">: Prescripción de medicamentos en ambulatorios de Eslovenia con arreglo a la </w:t>
      </w:r>
      <w:r>
        <w:t xml:space="preserve">Clasificación </w:t>
      </w:r>
      <w:r w:rsidRPr="00253462">
        <w:t>ATC</w:t>
      </w:r>
      <w:r w:rsidRPr="00B8372F">
        <w:t xml:space="preserve"> </w:t>
      </w:r>
      <w:r>
        <w:t xml:space="preserve">- </w:t>
      </w:r>
      <w:r w:rsidRPr="00B8372F">
        <w:t xml:space="preserve">2002. </w:t>
      </w:r>
      <w:r>
        <w:t>Instituto de Salud Pública de la República de Eslovenia, 2003.</w:t>
      </w:r>
    </w:p>
  </w:footnote>
  <w:footnote w:id="64">
    <w:p w:rsidR="009C25DC" w:rsidRPr="00A9418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t xml:space="preserve">: </w:t>
      </w:r>
      <w:r w:rsidRPr="005F4EC5">
        <w:rPr>
          <w:i/>
        </w:rPr>
        <w:t>Informe sobre el Desarrollo Humano - Eslovenia 2002/2003</w:t>
      </w:r>
      <w:r w:rsidRPr="00826E72">
        <w:t>. Instituto de Análisis Macroeconómico y Desarrollo de la República</w:t>
      </w:r>
      <w:r>
        <w:t xml:space="preserve"> de Eslovenia,</w:t>
      </w:r>
      <w:r w:rsidRPr="00826E72">
        <w:t xml:space="preserve"> </w:t>
      </w:r>
      <w:r w:rsidRPr="00A9418A">
        <w:t>2004.</w:t>
      </w:r>
    </w:p>
  </w:footnote>
  <w:footnote w:id="65">
    <w:p w:rsidR="009C25DC" w:rsidRPr="00A9418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182BC6">
        <w:t xml:space="preserve">: </w:t>
      </w:r>
      <w:r w:rsidRPr="005F4EC5">
        <w:rPr>
          <w:i/>
        </w:rPr>
        <w:t>Anuario Estadístico de Atención Sanitaria, 2002</w:t>
      </w:r>
      <w:r w:rsidRPr="00182BC6">
        <w:t>. Instituto de Salud Pública de la  República de Eslovenia</w:t>
      </w:r>
      <w:r>
        <w:t>,</w:t>
      </w:r>
      <w:r w:rsidRPr="00182BC6">
        <w:t xml:space="preserve"> </w:t>
      </w:r>
      <w:r w:rsidRPr="00A9418A">
        <w:t>2004.</w:t>
      </w:r>
    </w:p>
  </w:footnote>
  <w:footnote w:id="66">
    <w:p w:rsidR="009C25DC" w:rsidRPr="00577E18"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577E18">
        <w:t>: Asoc</w:t>
      </w:r>
      <w:r>
        <w:t>i</w:t>
      </w:r>
      <w:r w:rsidRPr="00577E18">
        <w:t xml:space="preserve">ación de </w:t>
      </w:r>
      <w:r w:rsidRPr="00253462">
        <w:t>asesoramiento de mujeres.</w:t>
      </w:r>
    </w:p>
  </w:footnote>
  <w:footnote w:id="67">
    <w:p w:rsidR="009C25DC" w:rsidRPr="005C487E"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5C487E">
        <w:t xml:space="preserve">: Centro de Enfermedades </w:t>
      </w:r>
      <w:r w:rsidRPr="00253462">
        <w:t>Transmisibles,</w:t>
      </w:r>
      <w:r w:rsidRPr="005C487E">
        <w:t xml:space="preserve"> </w:t>
      </w:r>
      <w:r w:rsidRPr="00253462">
        <w:t>sala</w:t>
      </w:r>
      <w:r>
        <w:t xml:space="preserve"> de </w:t>
      </w:r>
      <w:r w:rsidRPr="005C487E">
        <w:t>SIDA y enfermedades de transmisi</w:t>
      </w:r>
      <w:r>
        <w:t>ón sexual.</w:t>
      </w:r>
      <w:r w:rsidRPr="005C487E">
        <w:t xml:space="preserve"> Instituto </w:t>
      </w:r>
      <w:r>
        <w:t xml:space="preserve">de Salud Pública de la </w:t>
      </w:r>
      <w:r w:rsidRPr="005C487E">
        <w:t>República de Eslovenia.</w:t>
      </w:r>
    </w:p>
  </w:footnote>
  <w:footnote w:id="68">
    <w:p w:rsidR="009C25DC" w:rsidRPr="007D570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F767ED">
        <w:t>: C</w:t>
      </w:r>
      <w:r>
        <w:t xml:space="preserve">entro de Enfermedades Transmisibles; </w:t>
      </w:r>
      <w:r w:rsidRPr="00253462">
        <w:t>sala</w:t>
      </w:r>
      <w:r>
        <w:t xml:space="preserve"> del SIDA y enfermedades de transmisión sexual.</w:t>
      </w:r>
      <w:r w:rsidRPr="00F767ED">
        <w:t xml:space="preserve"> </w:t>
      </w:r>
      <w:r w:rsidRPr="00E92696">
        <w:t xml:space="preserve">Instituto de Salud Pública de la República de Eslovenia, </w:t>
      </w:r>
      <w:r>
        <w:t>julio de</w:t>
      </w:r>
      <w:r w:rsidRPr="00E92696">
        <w:t xml:space="preserve"> 2005. </w:t>
      </w:r>
      <w:r>
        <w:t>Véase el cuadro 44 del</w:t>
      </w:r>
      <w:r w:rsidRPr="007D570D">
        <w:t xml:space="preserve"> Apéndice 2.</w:t>
      </w:r>
    </w:p>
  </w:footnote>
  <w:footnote w:id="69">
    <w:p w:rsidR="009C25DC" w:rsidRPr="007D570D"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7D570D">
        <w:t>Véase el cuadro 45 del Apéndice 2.</w:t>
      </w:r>
    </w:p>
  </w:footnote>
  <w:footnote w:id="70">
    <w:p w:rsidR="009C25DC" w:rsidRPr="0068419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684194">
        <w:t>: Ministerio de Trabajo, Familia y Asuntos Sociales, mayo de 2005.</w:t>
      </w:r>
    </w:p>
  </w:footnote>
  <w:footnote w:id="71">
    <w:p w:rsidR="009C25DC" w:rsidRPr="000D4030"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E01230">
        <w:t xml:space="preserve">Expresado como porcentaje de personas que viven en hogares con ingresos netos equivalentes </w:t>
      </w:r>
      <w:r>
        <w:t xml:space="preserve">que están </w:t>
      </w:r>
      <w:r w:rsidRPr="00E01230">
        <w:t>por debajo del umbral de pobreza. Datos sobre el nivel de riesgo de pobreza en relaci</w:t>
      </w:r>
      <w:r>
        <w:t xml:space="preserve">ón con los ingresos en metálico y en especie. </w:t>
      </w:r>
    </w:p>
  </w:footnote>
  <w:footnote w:id="72">
    <w:p w:rsidR="009C25DC" w:rsidRPr="00AD3EC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D3ECA">
        <w:t>Véase el cuadro 46 del Apéndice 2.</w:t>
      </w:r>
    </w:p>
  </w:footnote>
  <w:footnote w:id="73">
    <w:p w:rsidR="009C25DC" w:rsidRPr="00AD3EC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D3ECA">
        <w:t>V</w:t>
      </w:r>
      <w:r>
        <w:t>éase el cuadro 47</w:t>
      </w:r>
      <w:r w:rsidRPr="00AD3ECA">
        <w:t xml:space="preserve"> del Apéndice 2.</w:t>
      </w:r>
    </w:p>
  </w:footnote>
  <w:footnote w:id="74">
    <w:p w:rsidR="009C25DC" w:rsidRDefault="009C25DC" w:rsidP="0080129F">
      <w:pPr>
        <w:pStyle w:val="FootnoteText"/>
        <w:tabs>
          <w:tab w:val="clear" w:pos="418"/>
          <w:tab w:val="right" w:pos="1195"/>
          <w:tab w:val="left" w:pos="1267"/>
          <w:tab w:val="left" w:pos="1742"/>
          <w:tab w:val="left" w:pos="2218"/>
          <w:tab w:val="left" w:pos="2693"/>
        </w:tabs>
        <w:ind w:left="1267" w:right="1267" w:hanging="432"/>
      </w:pPr>
      <w:r w:rsidRPr="0060699C">
        <w:tab/>
      </w:r>
      <w:r>
        <w:rPr>
          <w:rStyle w:val="FootnoteReference"/>
        </w:rPr>
        <w:footnoteRef/>
      </w:r>
      <w:r w:rsidRPr="009C0A75">
        <w:rPr>
          <w:lang w:val="en-US"/>
        </w:rPr>
        <w:tab/>
      </w:r>
      <w:r w:rsidRPr="00253462">
        <w:rPr>
          <w:i/>
          <w:lang w:val="en-US"/>
        </w:rPr>
        <w:t>How Europeans spend their time: Everyday life of women and men</w:t>
      </w:r>
      <w:r w:rsidRPr="009C0A75">
        <w:rPr>
          <w:lang w:val="en-US"/>
        </w:rPr>
        <w:t xml:space="preserve"> (Datos 1998 – 2002). </w:t>
      </w:r>
      <w:r>
        <w:t>Eurostat, 2004. Véanse los cuadros 48 y 49 del Apéndice 2.</w:t>
      </w:r>
    </w:p>
  </w:footnote>
  <w:footnote w:id="75">
    <w:p w:rsidR="009C25DC" w:rsidRPr="005A515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A515A">
        <w:t>La encuesta distinguió entre dos muestras representativas de mujeres rurales</w:t>
      </w:r>
      <w:r>
        <w:t>;</w:t>
      </w:r>
      <w:r w:rsidRPr="005A515A">
        <w:t xml:space="preserve"> concretamente: 1. las que viven en </w:t>
      </w:r>
      <w:r>
        <w:t>una granja,</w:t>
      </w:r>
      <w:r w:rsidRPr="005A515A">
        <w:t xml:space="preserve"> </w:t>
      </w:r>
      <w:r>
        <w:t>y</w:t>
      </w:r>
      <w:r w:rsidRPr="005A515A">
        <w:t xml:space="preserve"> 2. </w:t>
      </w:r>
      <w:r>
        <w:t>las que no viven en una granja</w:t>
      </w:r>
      <w:r w:rsidRPr="005A515A">
        <w:t>.</w:t>
      </w:r>
    </w:p>
  </w:footnote>
  <w:footnote w:id="76">
    <w:p w:rsidR="009C25DC" w:rsidRPr="005A515A"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5A515A">
        <w:t xml:space="preserve">: Universidad de Ljubljana, Facultad de </w:t>
      </w:r>
      <w:r w:rsidRPr="00181173">
        <w:t>Biotécnica.</w:t>
      </w:r>
      <w:r w:rsidRPr="005A515A">
        <w:t xml:space="preserve"> </w:t>
      </w:r>
      <w:r>
        <w:t xml:space="preserve">Encuesta: Las mujeres rurales de </w:t>
      </w:r>
      <w:r w:rsidRPr="005A515A">
        <w:t xml:space="preserve">Eslovenia, 2002. </w:t>
      </w:r>
      <w:r>
        <w:t xml:space="preserve">Véase el cuadro 50 del </w:t>
      </w:r>
      <w:r w:rsidRPr="005A515A">
        <w:t>Apéndice 2.</w:t>
      </w:r>
    </w:p>
  </w:footnote>
  <w:footnote w:id="77">
    <w:p w:rsidR="009C25DC" w:rsidRPr="007A22B3"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F4EC5">
        <w:rPr>
          <w:i/>
        </w:rPr>
        <w:t>Fuente</w:t>
      </w:r>
      <w:r w:rsidRPr="007A22B3">
        <w:t>: Oficina de Estad</w:t>
      </w:r>
      <w:r>
        <w:t xml:space="preserve">ística de la </w:t>
      </w:r>
      <w:r w:rsidRPr="007A22B3">
        <w:t xml:space="preserve">República de Eslovenia, </w:t>
      </w:r>
      <w:r>
        <w:t xml:space="preserve">Mujeres rurales en </w:t>
      </w:r>
      <w:r w:rsidRPr="007A22B3">
        <w:t xml:space="preserve">Eslovenia, 14 </w:t>
      </w:r>
      <w:r>
        <w:t xml:space="preserve">de octubre de </w:t>
      </w:r>
      <w:r w:rsidRPr="007A22B3">
        <w:t>2005.</w:t>
      </w:r>
    </w:p>
  </w:footnote>
  <w:footnote w:id="78">
    <w:p w:rsidR="009C25DC" w:rsidRPr="00833FF1"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D449C">
        <w:rPr>
          <w:i/>
        </w:rPr>
        <w:t>Fuente</w:t>
      </w:r>
      <w:r w:rsidRPr="00833FF1">
        <w:t xml:space="preserve">: </w:t>
      </w:r>
      <w:r w:rsidRPr="00B45315">
        <w:rPr>
          <w:i/>
        </w:rPr>
        <w:t>Informe sobre la situación de los romaníes en la República de Eslovenia (2004),</w:t>
      </w:r>
      <w:r w:rsidRPr="003766D9">
        <w:t xml:space="preserve"> Oficina del Gobierno de la República de Eslovenia para las Nacionalidades, 2004</w:t>
      </w:r>
      <w:r w:rsidRPr="00B45315">
        <w:rPr>
          <w:i/>
        </w:rPr>
        <w:t>.</w:t>
      </w:r>
    </w:p>
  </w:footnote>
  <w:footnote w:id="79">
    <w:p w:rsidR="009C25DC" w:rsidRPr="0073276B"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73276B">
        <w:t xml:space="preserve"> </w:t>
      </w:r>
      <w:r>
        <w:tab/>
      </w:r>
      <w:r w:rsidRPr="0073276B">
        <w:t>Véase el cuadro 51 del Apéndice 2</w:t>
      </w:r>
      <w:r>
        <w:t>.</w:t>
      </w:r>
    </w:p>
  </w:footnote>
  <w:footnote w:id="80">
    <w:p w:rsidR="009C25DC" w:rsidRPr="00DC783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C7834">
        <w:t xml:space="preserve">Véase el cuadro 52 del Apéndice </w:t>
      </w:r>
      <w:r>
        <w:t>2</w:t>
      </w:r>
      <w:r w:rsidRPr="00DC7834">
        <w:t>.</w:t>
      </w:r>
    </w:p>
  </w:footnote>
  <w:footnote w:id="81">
    <w:p w:rsidR="009C25DC" w:rsidRPr="001A7204" w:rsidRDefault="009C25DC" w:rsidP="0080129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3766D9">
        <w:rPr>
          <w:i/>
        </w:rPr>
        <w:t>Fuente</w:t>
      </w:r>
      <w:r w:rsidRPr="001A7204">
        <w:t>: Ministerio de Trabajo, Fa</w:t>
      </w:r>
      <w:r>
        <w:t>milia y Asuntos Sociales,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C25DC">
      <w:tblPrEx>
        <w:tblCellMar>
          <w:top w:w="0" w:type="dxa"/>
          <w:bottom w:w="0" w:type="dxa"/>
        </w:tblCellMar>
      </w:tblPrEx>
      <w:trPr>
        <w:trHeight w:hRule="exact" w:val="864"/>
      </w:trPr>
      <w:tc>
        <w:tcPr>
          <w:tcW w:w="4838" w:type="dxa"/>
          <w:shd w:val="clear" w:color="auto" w:fill="auto"/>
          <w:vAlign w:val="bottom"/>
        </w:tcPr>
        <w:p w:rsidR="009C25DC" w:rsidRPr="00B4629C" w:rsidRDefault="009C25DC" w:rsidP="00B4629C">
          <w:pPr>
            <w:pStyle w:val="Header"/>
            <w:spacing w:after="80"/>
            <w:rPr>
              <w:b/>
            </w:rPr>
          </w:pPr>
          <w:r>
            <w:rPr>
              <w:b/>
            </w:rPr>
            <w:fldChar w:fldCharType="begin"/>
          </w:r>
          <w:r>
            <w:rPr>
              <w:b/>
            </w:rPr>
            <w:instrText xml:space="preserve"> DOCVARIABLE "sss1" \* MERGEFORMAT </w:instrText>
          </w:r>
          <w:r>
            <w:rPr>
              <w:b/>
            </w:rPr>
            <w:fldChar w:fldCharType="separate"/>
          </w:r>
          <w:r w:rsidR="003C1475">
            <w:rPr>
              <w:b/>
            </w:rPr>
            <w:t>CEDAW/C/SVN/4</w:t>
          </w:r>
          <w:r>
            <w:rPr>
              <w:b/>
            </w:rPr>
            <w:fldChar w:fldCharType="end"/>
          </w:r>
        </w:p>
      </w:tc>
      <w:tc>
        <w:tcPr>
          <w:tcW w:w="5033" w:type="dxa"/>
          <w:shd w:val="clear" w:color="auto" w:fill="auto"/>
          <w:vAlign w:val="bottom"/>
        </w:tcPr>
        <w:p w:rsidR="009C25DC" w:rsidRDefault="009C25DC" w:rsidP="00B4629C">
          <w:pPr>
            <w:pStyle w:val="Header"/>
          </w:pPr>
        </w:p>
      </w:tc>
    </w:tr>
  </w:tbl>
  <w:p w:rsidR="009C25DC" w:rsidRPr="00B4629C" w:rsidRDefault="009C25DC" w:rsidP="00B46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C25DC">
      <w:tblPrEx>
        <w:tblCellMar>
          <w:top w:w="0" w:type="dxa"/>
          <w:bottom w:w="0" w:type="dxa"/>
        </w:tblCellMar>
      </w:tblPrEx>
      <w:trPr>
        <w:trHeight w:hRule="exact" w:val="864"/>
      </w:trPr>
      <w:tc>
        <w:tcPr>
          <w:tcW w:w="4838" w:type="dxa"/>
          <w:shd w:val="clear" w:color="auto" w:fill="auto"/>
          <w:vAlign w:val="bottom"/>
        </w:tcPr>
        <w:p w:rsidR="009C25DC" w:rsidRDefault="009C25DC" w:rsidP="00B4629C">
          <w:pPr>
            <w:pStyle w:val="Header"/>
          </w:pPr>
        </w:p>
      </w:tc>
      <w:tc>
        <w:tcPr>
          <w:tcW w:w="5033" w:type="dxa"/>
          <w:shd w:val="clear" w:color="auto" w:fill="auto"/>
          <w:vAlign w:val="bottom"/>
        </w:tcPr>
        <w:p w:rsidR="009C25DC" w:rsidRPr="00B4629C" w:rsidRDefault="009C25DC" w:rsidP="00B4629C">
          <w:pPr>
            <w:pStyle w:val="Header"/>
            <w:spacing w:after="80"/>
            <w:jc w:val="right"/>
            <w:rPr>
              <w:b/>
            </w:rPr>
          </w:pPr>
          <w:r>
            <w:rPr>
              <w:b/>
            </w:rPr>
            <w:fldChar w:fldCharType="begin"/>
          </w:r>
          <w:r>
            <w:rPr>
              <w:b/>
            </w:rPr>
            <w:instrText xml:space="preserve"> DOCVARIABLE "sss1" \* MERGEFORMAT </w:instrText>
          </w:r>
          <w:r>
            <w:rPr>
              <w:b/>
            </w:rPr>
            <w:fldChar w:fldCharType="separate"/>
          </w:r>
          <w:r w:rsidR="003C1475">
            <w:rPr>
              <w:b/>
            </w:rPr>
            <w:t>CEDAW/C/SVN/4</w:t>
          </w:r>
          <w:r>
            <w:rPr>
              <w:b/>
            </w:rPr>
            <w:fldChar w:fldCharType="end"/>
          </w:r>
        </w:p>
      </w:tc>
    </w:tr>
  </w:tbl>
  <w:p w:rsidR="009C25DC" w:rsidRPr="00B4629C" w:rsidRDefault="009C25DC" w:rsidP="00B46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C25D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C25DC" w:rsidRDefault="009C25DC" w:rsidP="00B4629C">
          <w:pPr>
            <w:pStyle w:val="Header"/>
            <w:spacing w:after="120"/>
          </w:pPr>
        </w:p>
      </w:tc>
      <w:tc>
        <w:tcPr>
          <w:tcW w:w="2059" w:type="dxa"/>
          <w:tcBorders>
            <w:bottom w:val="single" w:sz="4" w:space="0" w:color="auto"/>
          </w:tcBorders>
          <w:shd w:val="clear" w:color="auto" w:fill="auto"/>
          <w:vAlign w:val="bottom"/>
        </w:tcPr>
        <w:p w:rsidR="009C25DC" w:rsidRPr="00B4629C" w:rsidRDefault="009C25DC" w:rsidP="00B462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C25DC" w:rsidRDefault="009C25DC" w:rsidP="00B4629C">
          <w:pPr>
            <w:pStyle w:val="Header"/>
            <w:spacing w:after="120"/>
          </w:pPr>
        </w:p>
      </w:tc>
      <w:tc>
        <w:tcPr>
          <w:tcW w:w="6523" w:type="dxa"/>
          <w:gridSpan w:val="3"/>
          <w:tcBorders>
            <w:bottom w:val="single" w:sz="4" w:space="0" w:color="auto"/>
          </w:tcBorders>
          <w:shd w:val="clear" w:color="auto" w:fill="auto"/>
          <w:vAlign w:val="bottom"/>
        </w:tcPr>
        <w:p w:rsidR="009C25DC" w:rsidRPr="009C6D48" w:rsidRDefault="009C25DC" w:rsidP="009C6D48">
          <w:pPr>
            <w:spacing w:line="240" w:lineRule="auto"/>
            <w:jc w:val="right"/>
            <w:rPr>
              <w:position w:val="-4"/>
            </w:rPr>
          </w:pPr>
          <w:r>
            <w:rPr>
              <w:position w:val="-4"/>
              <w:sz w:val="40"/>
            </w:rPr>
            <w:t>CEDAW</w:t>
          </w:r>
          <w:r>
            <w:rPr>
              <w:position w:val="-4"/>
            </w:rPr>
            <w:t>/C/SVN/4</w:t>
          </w:r>
        </w:p>
      </w:tc>
    </w:tr>
    <w:tr w:rsidR="009C25DC" w:rsidRPr="00B4629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C25DC" w:rsidRDefault="009C25DC" w:rsidP="00B4629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C25DC" w:rsidRPr="00B4629C" w:rsidRDefault="009C25DC" w:rsidP="00B4629C">
          <w:pPr>
            <w:pStyle w:val="Header"/>
            <w:spacing w:before="109"/>
          </w:pPr>
        </w:p>
      </w:tc>
      <w:tc>
        <w:tcPr>
          <w:tcW w:w="5227" w:type="dxa"/>
          <w:gridSpan w:val="3"/>
          <w:tcBorders>
            <w:top w:val="single" w:sz="4" w:space="0" w:color="auto"/>
            <w:bottom w:val="single" w:sz="12" w:space="0" w:color="auto"/>
          </w:tcBorders>
          <w:shd w:val="clear" w:color="auto" w:fill="auto"/>
        </w:tcPr>
        <w:p w:rsidR="009C25DC" w:rsidRPr="00B4629C" w:rsidRDefault="009C25DC" w:rsidP="00B4629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C25DC" w:rsidRPr="0060699C" w:rsidRDefault="009C25DC" w:rsidP="00B4629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C25DC" w:rsidRDefault="009C25DC" w:rsidP="00B4629C">
          <w:pPr>
            <w:spacing w:before="240"/>
          </w:pPr>
          <w:r>
            <w:t>Distr. general</w:t>
          </w:r>
        </w:p>
        <w:p w:rsidR="009C25DC" w:rsidRDefault="009C25DC" w:rsidP="00B4629C">
          <w:r>
            <w:t>14 de junio de 2007</w:t>
          </w:r>
        </w:p>
        <w:p w:rsidR="009C25DC" w:rsidRDefault="009C25DC" w:rsidP="00B4629C">
          <w:r>
            <w:t>Español</w:t>
          </w:r>
        </w:p>
        <w:p w:rsidR="009C25DC" w:rsidRPr="00B4629C" w:rsidRDefault="009C25DC" w:rsidP="00B4629C">
          <w:r>
            <w:t>Original: inglés</w:t>
          </w:r>
        </w:p>
      </w:tc>
    </w:tr>
  </w:tbl>
  <w:p w:rsidR="009C25DC" w:rsidRPr="00B4629C" w:rsidRDefault="009C25DC" w:rsidP="00B462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A67"/>
    <w:multiLevelType w:val="hybridMultilevel"/>
    <w:tmpl w:val="2A00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05DE2"/>
    <w:multiLevelType w:val="hybridMultilevel"/>
    <w:tmpl w:val="F93E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4D00"/>
    <w:multiLevelType w:val="hybridMultilevel"/>
    <w:tmpl w:val="65120412"/>
    <w:lvl w:ilvl="0" w:tplc="C8DAF60E">
      <w:start w:val="1"/>
      <w:numFmt w:val="bullet"/>
      <w:lvlText w:val="-"/>
      <w:lvlJc w:val="left"/>
      <w:pPr>
        <w:tabs>
          <w:tab w:val="num" w:pos="717"/>
        </w:tabs>
        <w:ind w:left="697" w:hanging="340"/>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
    <w:nsid w:val="106517D2"/>
    <w:multiLevelType w:val="hybridMultilevel"/>
    <w:tmpl w:val="6DA002CC"/>
    <w:lvl w:ilvl="0" w:tplc="AF0A8B9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11DA1B5A"/>
    <w:multiLevelType w:val="hybridMultilevel"/>
    <w:tmpl w:val="F2C89DA2"/>
    <w:lvl w:ilvl="0" w:tplc="4662A09C">
      <w:start w:val="13"/>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77535"/>
    <w:multiLevelType w:val="hybridMultilevel"/>
    <w:tmpl w:val="0F467010"/>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nsid w:val="155A5EB5"/>
    <w:multiLevelType w:val="multilevel"/>
    <w:tmpl w:val="FD80CD90"/>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4"/>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7">
    <w:nsid w:val="17C80106"/>
    <w:multiLevelType w:val="hybridMultilevel"/>
    <w:tmpl w:val="2ACC5480"/>
    <w:lvl w:ilvl="0" w:tplc="B574BD76">
      <w:start w:val="1"/>
      <w:numFmt w:val="bullet"/>
      <w:lvlText w:val="•"/>
      <w:lvlJc w:val="left"/>
      <w:pPr>
        <w:tabs>
          <w:tab w:val="num" w:pos="2160"/>
        </w:tabs>
        <w:ind w:left="2160" w:hanging="360"/>
      </w:pPr>
      <w:rPr>
        <w:rFonts w:ascii="Comic Sans MS" w:hAnsi="Comic Sans MS" w:hint="default"/>
      </w:rPr>
    </w:lvl>
    <w:lvl w:ilvl="1" w:tplc="F5B83070" w:tentative="1">
      <w:start w:val="1"/>
      <w:numFmt w:val="bullet"/>
      <w:lvlText w:val="•"/>
      <w:lvlJc w:val="left"/>
      <w:pPr>
        <w:tabs>
          <w:tab w:val="num" w:pos="2880"/>
        </w:tabs>
        <w:ind w:left="2880" w:hanging="360"/>
      </w:pPr>
      <w:rPr>
        <w:rFonts w:ascii="Comic Sans MS" w:hAnsi="Comic Sans MS" w:hint="default"/>
      </w:rPr>
    </w:lvl>
    <w:lvl w:ilvl="2" w:tplc="88D48ECE" w:tentative="1">
      <w:start w:val="1"/>
      <w:numFmt w:val="bullet"/>
      <w:lvlText w:val="•"/>
      <w:lvlJc w:val="left"/>
      <w:pPr>
        <w:tabs>
          <w:tab w:val="num" w:pos="3600"/>
        </w:tabs>
        <w:ind w:left="3600" w:hanging="360"/>
      </w:pPr>
      <w:rPr>
        <w:rFonts w:ascii="Comic Sans MS" w:hAnsi="Comic Sans MS" w:hint="default"/>
      </w:rPr>
    </w:lvl>
    <w:lvl w:ilvl="3" w:tplc="EF088422" w:tentative="1">
      <w:start w:val="1"/>
      <w:numFmt w:val="bullet"/>
      <w:lvlText w:val="•"/>
      <w:lvlJc w:val="left"/>
      <w:pPr>
        <w:tabs>
          <w:tab w:val="num" w:pos="4320"/>
        </w:tabs>
        <w:ind w:left="4320" w:hanging="360"/>
      </w:pPr>
      <w:rPr>
        <w:rFonts w:ascii="Comic Sans MS" w:hAnsi="Comic Sans MS" w:hint="default"/>
      </w:rPr>
    </w:lvl>
    <w:lvl w:ilvl="4" w:tplc="8C7E3B7E" w:tentative="1">
      <w:start w:val="1"/>
      <w:numFmt w:val="bullet"/>
      <w:lvlText w:val="•"/>
      <w:lvlJc w:val="left"/>
      <w:pPr>
        <w:tabs>
          <w:tab w:val="num" w:pos="5040"/>
        </w:tabs>
        <w:ind w:left="5040" w:hanging="360"/>
      </w:pPr>
      <w:rPr>
        <w:rFonts w:ascii="Comic Sans MS" w:hAnsi="Comic Sans MS" w:hint="default"/>
      </w:rPr>
    </w:lvl>
    <w:lvl w:ilvl="5" w:tplc="999A34C6" w:tentative="1">
      <w:start w:val="1"/>
      <w:numFmt w:val="bullet"/>
      <w:lvlText w:val="•"/>
      <w:lvlJc w:val="left"/>
      <w:pPr>
        <w:tabs>
          <w:tab w:val="num" w:pos="5760"/>
        </w:tabs>
        <w:ind w:left="5760" w:hanging="360"/>
      </w:pPr>
      <w:rPr>
        <w:rFonts w:ascii="Comic Sans MS" w:hAnsi="Comic Sans MS" w:hint="default"/>
      </w:rPr>
    </w:lvl>
    <w:lvl w:ilvl="6" w:tplc="FD8811B4" w:tentative="1">
      <w:start w:val="1"/>
      <w:numFmt w:val="bullet"/>
      <w:lvlText w:val="•"/>
      <w:lvlJc w:val="left"/>
      <w:pPr>
        <w:tabs>
          <w:tab w:val="num" w:pos="6480"/>
        </w:tabs>
        <w:ind w:left="6480" w:hanging="360"/>
      </w:pPr>
      <w:rPr>
        <w:rFonts w:ascii="Comic Sans MS" w:hAnsi="Comic Sans MS" w:hint="default"/>
      </w:rPr>
    </w:lvl>
    <w:lvl w:ilvl="7" w:tplc="9FAE6102" w:tentative="1">
      <w:start w:val="1"/>
      <w:numFmt w:val="bullet"/>
      <w:lvlText w:val="•"/>
      <w:lvlJc w:val="left"/>
      <w:pPr>
        <w:tabs>
          <w:tab w:val="num" w:pos="7200"/>
        </w:tabs>
        <w:ind w:left="7200" w:hanging="360"/>
      </w:pPr>
      <w:rPr>
        <w:rFonts w:ascii="Comic Sans MS" w:hAnsi="Comic Sans MS" w:hint="default"/>
      </w:rPr>
    </w:lvl>
    <w:lvl w:ilvl="8" w:tplc="F1862C86" w:tentative="1">
      <w:start w:val="1"/>
      <w:numFmt w:val="bullet"/>
      <w:lvlText w:val="•"/>
      <w:lvlJc w:val="left"/>
      <w:pPr>
        <w:tabs>
          <w:tab w:val="num" w:pos="7920"/>
        </w:tabs>
        <w:ind w:left="7920" w:hanging="360"/>
      </w:pPr>
      <w:rPr>
        <w:rFonts w:ascii="Comic Sans MS" w:hAnsi="Comic Sans MS" w:hint="default"/>
      </w:rPr>
    </w:lvl>
  </w:abstractNum>
  <w:abstractNum w:abstractNumId="8">
    <w:nsid w:val="18215D79"/>
    <w:multiLevelType w:val="hybridMultilevel"/>
    <w:tmpl w:val="4560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54761D"/>
    <w:multiLevelType w:val="hybridMultilevel"/>
    <w:tmpl w:val="230C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25424"/>
    <w:multiLevelType w:val="hybridMultilevel"/>
    <w:tmpl w:val="0D48D166"/>
    <w:lvl w:ilvl="0" w:tplc="C9B80BE6">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0333"/>
    <w:multiLevelType w:val="hybridMultilevel"/>
    <w:tmpl w:val="CE3418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864C5"/>
    <w:multiLevelType w:val="multilevel"/>
    <w:tmpl w:val="5C20C8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34"/>
        </w:tabs>
        <w:ind w:left="734" w:hanging="360"/>
      </w:pPr>
      <w:rPr>
        <w:rFonts w:hint="default"/>
      </w:rPr>
    </w:lvl>
    <w:lvl w:ilvl="2">
      <w:start w:val="4"/>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3">
    <w:nsid w:val="36FA5988"/>
    <w:multiLevelType w:val="hybridMultilevel"/>
    <w:tmpl w:val="DF3E017C"/>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389F73AC"/>
    <w:multiLevelType w:val="multilevel"/>
    <w:tmpl w:val="FD80CD90"/>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2"/>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15">
    <w:nsid w:val="38F302A3"/>
    <w:multiLevelType w:val="hybridMultilevel"/>
    <w:tmpl w:val="CF46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136045"/>
    <w:multiLevelType w:val="hybridMultilevel"/>
    <w:tmpl w:val="F404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ED1833"/>
    <w:multiLevelType w:val="hybridMultilevel"/>
    <w:tmpl w:val="8392FF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25EAC"/>
    <w:multiLevelType w:val="hybridMultilevel"/>
    <w:tmpl w:val="5DDEA7A4"/>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41B33617"/>
    <w:multiLevelType w:val="multilevel"/>
    <w:tmpl w:val="AFB89994"/>
    <w:lvl w:ilvl="0">
      <w:start w:val="14"/>
      <w:numFmt w:val="decimal"/>
      <w:lvlText w:val="%1"/>
      <w:lvlJc w:val="left"/>
      <w:pPr>
        <w:tabs>
          <w:tab w:val="num" w:pos="765"/>
        </w:tabs>
        <w:ind w:left="765" w:hanging="765"/>
      </w:pPr>
      <w:rPr>
        <w:rFonts w:hint="default"/>
      </w:rPr>
    </w:lvl>
    <w:lvl w:ilvl="1">
      <w:start w:val="2"/>
      <w:numFmt w:val="decimal"/>
      <w:lvlText w:val="%1.%2"/>
      <w:lvlJc w:val="left"/>
      <w:pPr>
        <w:tabs>
          <w:tab w:val="num" w:pos="1012"/>
        </w:tabs>
        <w:ind w:left="1012" w:hanging="765"/>
      </w:pPr>
      <w:rPr>
        <w:rFonts w:hint="default"/>
      </w:rPr>
    </w:lvl>
    <w:lvl w:ilvl="2">
      <w:start w:val="1"/>
      <w:numFmt w:val="decimal"/>
      <w:lvlText w:val="%1.%2.%3"/>
      <w:lvlJc w:val="left"/>
      <w:pPr>
        <w:tabs>
          <w:tab w:val="num" w:pos="1259"/>
        </w:tabs>
        <w:ind w:left="1259" w:hanging="765"/>
      </w:pPr>
      <w:rPr>
        <w:rFonts w:hint="default"/>
      </w:rPr>
    </w:lvl>
    <w:lvl w:ilvl="3">
      <w:start w:val="1"/>
      <w:numFmt w:val="decimal"/>
      <w:lvlText w:val="%1.%2.%3.%4"/>
      <w:lvlJc w:val="left"/>
      <w:pPr>
        <w:tabs>
          <w:tab w:val="num" w:pos="1506"/>
        </w:tabs>
        <w:ind w:left="1506" w:hanging="765"/>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20">
    <w:nsid w:val="45A17CB1"/>
    <w:multiLevelType w:val="hybridMultilevel"/>
    <w:tmpl w:val="D5107ACE"/>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712429F"/>
    <w:multiLevelType w:val="hybridMultilevel"/>
    <w:tmpl w:val="3C1C64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7F1379C"/>
    <w:multiLevelType w:val="multilevel"/>
    <w:tmpl w:val="97CAC8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34"/>
        </w:tabs>
        <w:ind w:left="734" w:hanging="360"/>
      </w:pPr>
      <w:rPr>
        <w:rFonts w:hint="default"/>
      </w:rPr>
    </w:lvl>
    <w:lvl w:ilvl="2">
      <w:start w:val="2"/>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3">
    <w:nsid w:val="4D0D282F"/>
    <w:multiLevelType w:val="hybridMultilevel"/>
    <w:tmpl w:val="924CD768"/>
    <w:lvl w:ilvl="0" w:tplc="C8DAF60E">
      <w:start w:val="1"/>
      <w:numFmt w:val="bullet"/>
      <w:lvlText w:val="-"/>
      <w:lvlJc w:val="left"/>
      <w:pPr>
        <w:tabs>
          <w:tab w:val="num" w:pos="1068"/>
        </w:tabs>
        <w:ind w:left="1048" w:hanging="34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4">
    <w:nsid w:val="500F205D"/>
    <w:multiLevelType w:val="hybridMultilevel"/>
    <w:tmpl w:val="D6D2F25E"/>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89D354E"/>
    <w:multiLevelType w:val="hybridMultilevel"/>
    <w:tmpl w:val="56D20B40"/>
    <w:lvl w:ilvl="0" w:tplc="406E36CA">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6">
    <w:nsid w:val="58FC1487"/>
    <w:multiLevelType w:val="hybridMultilevel"/>
    <w:tmpl w:val="64AEFAB0"/>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B57691E"/>
    <w:multiLevelType w:val="hybridMultilevel"/>
    <w:tmpl w:val="F586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60425C"/>
    <w:multiLevelType w:val="hybridMultilevel"/>
    <w:tmpl w:val="142C3BFA"/>
    <w:lvl w:ilvl="0" w:tplc="C8DAF60E">
      <w:start w:val="1"/>
      <w:numFmt w:val="bullet"/>
      <w:lvlText w:val="-"/>
      <w:lvlJc w:val="left"/>
      <w:pPr>
        <w:tabs>
          <w:tab w:val="num" w:pos="420"/>
        </w:tabs>
        <w:ind w:left="40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nsid w:val="60B963CB"/>
    <w:multiLevelType w:val="hybridMultilevel"/>
    <w:tmpl w:val="FD7066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11A7411"/>
    <w:multiLevelType w:val="hybridMultilevel"/>
    <w:tmpl w:val="F072E982"/>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8F259C6"/>
    <w:multiLevelType w:val="hybridMultilevel"/>
    <w:tmpl w:val="5450F66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6E323D62"/>
    <w:multiLevelType w:val="hybridMultilevel"/>
    <w:tmpl w:val="399C700E"/>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712B52BF"/>
    <w:multiLevelType w:val="hybridMultilevel"/>
    <w:tmpl w:val="5486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1F59F6"/>
    <w:multiLevelType w:val="hybridMultilevel"/>
    <w:tmpl w:val="2D6011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580789B"/>
    <w:multiLevelType w:val="multilevel"/>
    <w:tmpl w:val="A9FEF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2"/>
      <w:numFmt w:val="decimal"/>
      <w:lvlText w:val="%1.%2.%3"/>
      <w:lvlJc w:val="left"/>
      <w:pPr>
        <w:tabs>
          <w:tab w:val="num" w:pos="1468"/>
        </w:tabs>
        <w:ind w:left="1468" w:hanging="720"/>
      </w:pPr>
      <w:rPr>
        <w:rFonts w:hint="default"/>
        <w:b/>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36">
    <w:nsid w:val="783B405D"/>
    <w:multiLevelType w:val="hybridMultilevel"/>
    <w:tmpl w:val="06900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62036A"/>
    <w:multiLevelType w:val="multilevel"/>
    <w:tmpl w:val="396C5F60"/>
    <w:lvl w:ilvl="0">
      <w:start w:val="1"/>
      <w:numFmt w:val="decimal"/>
      <w:pStyle w:val="Para"/>
      <w:lvlText w:val="%1"/>
      <w:lvlJc w:val="left"/>
      <w:pPr>
        <w:tabs>
          <w:tab w:val="num" w:pos="927"/>
        </w:tabs>
        <w:ind w:left="927" w:hanging="567"/>
      </w:pPr>
      <w:rPr>
        <w:b w:val="0"/>
        <w:i w:val="0"/>
      </w:rPr>
    </w:lvl>
    <w:lvl w:ilvl="1">
      <w:start w:val="1"/>
      <w:numFmt w:val="lowerLetter"/>
      <w:pStyle w:val="Para1"/>
      <w:lvlText w:val="%2"/>
      <w:lvlJc w:val="left"/>
      <w:pPr>
        <w:tabs>
          <w:tab w:val="num" w:pos="1276"/>
        </w:tabs>
        <w:ind w:left="1276" w:hanging="567"/>
      </w:pPr>
    </w:lvl>
    <w:lvl w:ilvl="2">
      <w:start w:val="1"/>
      <w:numFmt w:val="lowerRoman"/>
      <w:lvlText w:val="%3"/>
      <w:lvlJc w:val="left"/>
      <w:pPr>
        <w:tabs>
          <w:tab w:val="num" w:pos="1843"/>
        </w:tabs>
        <w:ind w:left="1843" w:hanging="567"/>
      </w:pPr>
    </w:lvl>
    <w:lvl w:ilvl="3">
      <w:start w:val="1"/>
      <w:numFmt w:val="upperRoman"/>
      <w:lvlText w:val="%4"/>
      <w:lvlJc w:val="left"/>
      <w:pPr>
        <w:tabs>
          <w:tab w:val="num" w:pos="2410"/>
        </w:tabs>
        <w:ind w:left="2410" w:hanging="567"/>
      </w:pPr>
    </w:lvl>
    <w:lvl w:ilvl="4">
      <w:start w:val="1"/>
      <w:numFmt w:val="lowerLetter"/>
      <w:lvlText w:val="(%5)"/>
      <w:lvlJc w:val="left"/>
      <w:pPr>
        <w:tabs>
          <w:tab w:val="num" w:pos="1939"/>
        </w:tabs>
        <w:ind w:left="1939" w:hanging="357"/>
      </w:pPr>
    </w:lvl>
    <w:lvl w:ilvl="5">
      <w:start w:val="1"/>
      <w:numFmt w:val="lowerRoman"/>
      <w:lvlText w:val="(%6)"/>
      <w:lvlJc w:val="left"/>
      <w:pPr>
        <w:tabs>
          <w:tab w:val="num" w:pos="2302"/>
        </w:tabs>
        <w:ind w:left="2302" w:hanging="363"/>
      </w:pPr>
    </w:lvl>
    <w:lvl w:ilvl="6">
      <w:start w:val="1"/>
      <w:numFmt w:val="decimal"/>
      <w:lvlText w:val="%7."/>
      <w:lvlJc w:val="left"/>
      <w:pPr>
        <w:tabs>
          <w:tab w:val="num" w:pos="2659"/>
        </w:tabs>
        <w:ind w:left="2659" w:hanging="357"/>
      </w:pPr>
    </w:lvl>
    <w:lvl w:ilvl="7">
      <w:start w:val="1"/>
      <w:numFmt w:val="lowerLetter"/>
      <w:lvlText w:val="%8."/>
      <w:lvlJc w:val="left"/>
      <w:pPr>
        <w:tabs>
          <w:tab w:val="num" w:pos="3022"/>
        </w:tabs>
        <w:ind w:left="3022" w:hanging="363"/>
      </w:pPr>
    </w:lvl>
    <w:lvl w:ilvl="8">
      <w:start w:val="1"/>
      <w:numFmt w:val="lowerRoman"/>
      <w:lvlText w:val="%9."/>
      <w:lvlJc w:val="left"/>
      <w:pPr>
        <w:tabs>
          <w:tab w:val="num" w:pos="3379"/>
        </w:tabs>
        <w:ind w:left="3379" w:hanging="357"/>
      </w:pPr>
    </w:lvl>
  </w:abstractNum>
  <w:abstractNum w:abstractNumId="38">
    <w:nsid w:val="79BC741E"/>
    <w:multiLevelType w:val="hybridMultilevel"/>
    <w:tmpl w:val="FD80A6C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A0603CC"/>
    <w:multiLevelType w:val="hybridMultilevel"/>
    <w:tmpl w:val="0E60E46C"/>
    <w:lvl w:ilvl="0" w:tplc="E1643AB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172707"/>
    <w:multiLevelType w:val="hybridMultilevel"/>
    <w:tmpl w:val="EBB2B010"/>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6A125A"/>
    <w:multiLevelType w:val="hybridMultilevel"/>
    <w:tmpl w:val="CEE485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F265EB"/>
    <w:multiLevelType w:val="hybridMultilevel"/>
    <w:tmpl w:val="7C9CE59E"/>
    <w:lvl w:ilvl="0" w:tplc="842C1738">
      <w:start w:val="1"/>
      <w:numFmt w:val="bullet"/>
      <w:lvlText w:val="•"/>
      <w:lvlJc w:val="left"/>
      <w:pPr>
        <w:tabs>
          <w:tab w:val="num" w:pos="360"/>
        </w:tabs>
        <w:ind w:left="360" w:hanging="360"/>
      </w:pPr>
      <w:rPr>
        <w:rFonts w:ascii="Comic Sans MS" w:hAnsi="Comic Sans MS" w:hint="default"/>
      </w:rPr>
    </w:lvl>
    <w:lvl w:ilvl="1" w:tplc="479A55C6">
      <w:start w:val="148"/>
      <w:numFmt w:val="bullet"/>
      <w:lvlText w:val="–"/>
      <w:lvlJc w:val="left"/>
      <w:pPr>
        <w:tabs>
          <w:tab w:val="num" w:pos="1080"/>
        </w:tabs>
        <w:ind w:left="1080" w:hanging="360"/>
      </w:pPr>
      <w:rPr>
        <w:rFonts w:ascii="Comic Sans MS" w:hAnsi="Comic Sans MS" w:hint="default"/>
      </w:rPr>
    </w:lvl>
    <w:lvl w:ilvl="2" w:tplc="E6B4058A" w:tentative="1">
      <w:start w:val="1"/>
      <w:numFmt w:val="bullet"/>
      <w:lvlText w:val="•"/>
      <w:lvlJc w:val="left"/>
      <w:pPr>
        <w:tabs>
          <w:tab w:val="num" w:pos="1800"/>
        </w:tabs>
        <w:ind w:left="1800" w:hanging="360"/>
      </w:pPr>
      <w:rPr>
        <w:rFonts w:ascii="Comic Sans MS" w:hAnsi="Comic Sans MS" w:hint="default"/>
      </w:rPr>
    </w:lvl>
    <w:lvl w:ilvl="3" w:tplc="ECA86AE4" w:tentative="1">
      <w:start w:val="1"/>
      <w:numFmt w:val="bullet"/>
      <w:lvlText w:val="•"/>
      <w:lvlJc w:val="left"/>
      <w:pPr>
        <w:tabs>
          <w:tab w:val="num" w:pos="2520"/>
        </w:tabs>
        <w:ind w:left="2520" w:hanging="360"/>
      </w:pPr>
      <w:rPr>
        <w:rFonts w:ascii="Comic Sans MS" w:hAnsi="Comic Sans MS" w:hint="default"/>
      </w:rPr>
    </w:lvl>
    <w:lvl w:ilvl="4" w:tplc="2BA4B2C2" w:tentative="1">
      <w:start w:val="1"/>
      <w:numFmt w:val="bullet"/>
      <w:lvlText w:val="•"/>
      <w:lvlJc w:val="left"/>
      <w:pPr>
        <w:tabs>
          <w:tab w:val="num" w:pos="3240"/>
        </w:tabs>
        <w:ind w:left="3240" w:hanging="360"/>
      </w:pPr>
      <w:rPr>
        <w:rFonts w:ascii="Comic Sans MS" w:hAnsi="Comic Sans MS" w:hint="default"/>
      </w:rPr>
    </w:lvl>
    <w:lvl w:ilvl="5" w:tplc="6DEECC0E" w:tentative="1">
      <w:start w:val="1"/>
      <w:numFmt w:val="bullet"/>
      <w:lvlText w:val="•"/>
      <w:lvlJc w:val="left"/>
      <w:pPr>
        <w:tabs>
          <w:tab w:val="num" w:pos="3960"/>
        </w:tabs>
        <w:ind w:left="3960" w:hanging="360"/>
      </w:pPr>
      <w:rPr>
        <w:rFonts w:ascii="Comic Sans MS" w:hAnsi="Comic Sans MS" w:hint="default"/>
      </w:rPr>
    </w:lvl>
    <w:lvl w:ilvl="6" w:tplc="CC627610" w:tentative="1">
      <w:start w:val="1"/>
      <w:numFmt w:val="bullet"/>
      <w:lvlText w:val="•"/>
      <w:lvlJc w:val="left"/>
      <w:pPr>
        <w:tabs>
          <w:tab w:val="num" w:pos="4680"/>
        </w:tabs>
        <w:ind w:left="4680" w:hanging="360"/>
      </w:pPr>
      <w:rPr>
        <w:rFonts w:ascii="Comic Sans MS" w:hAnsi="Comic Sans MS" w:hint="default"/>
      </w:rPr>
    </w:lvl>
    <w:lvl w:ilvl="7" w:tplc="BDFE7440" w:tentative="1">
      <w:start w:val="1"/>
      <w:numFmt w:val="bullet"/>
      <w:lvlText w:val="•"/>
      <w:lvlJc w:val="left"/>
      <w:pPr>
        <w:tabs>
          <w:tab w:val="num" w:pos="5400"/>
        </w:tabs>
        <w:ind w:left="5400" w:hanging="360"/>
      </w:pPr>
      <w:rPr>
        <w:rFonts w:ascii="Comic Sans MS" w:hAnsi="Comic Sans MS" w:hint="default"/>
      </w:rPr>
    </w:lvl>
    <w:lvl w:ilvl="8" w:tplc="41F23944" w:tentative="1">
      <w:start w:val="1"/>
      <w:numFmt w:val="bullet"/>
      <w:lvlText w:val="•"/>
      <w:lvlJc w:val="left"/>
      <w:pPr>
        <w:tabs>
          <w:tab w:val="num" w:pos="6120"/>
        </w:tabs>
        <w:ind w:left="6120" w:hanging="360"/>
      </w:pPr>
      <w:rPr>
        <w:rFonts w:ascii="Comic Sans MS" w:hAnsi="Comic Sans MS" w:hint="default"/>
      </w:rPr>
    </w:lvl>
  </w:abstractNum>
  <w:abstractNum w:abstractNumId="43">
    <w:nsid w:val="7B802FE0"/>
    <w:multiLevelType w:val="singleLevel"/>
    <w:tmpl w:val="AC00216C"/>
    <w:lvl w:ilvl="0">
      <w:start w:val="3"/>
      <w:numFmt w:val="decimal"/>
      <w:lvlText w:val="%1."/>
      <w:lvlJc w:val="left"/>
      <w:pPr>
        <w:tabs>
          <w:tab w:val="num" w:pos="1161"/>
        </w:tabs>
        <w:ind w:left="1161" w:hanging="585"/>
      </w:pPr>
      <w:rPr>
        <w:rFonts w:hint="default"/>
      </w:rPr>
    </w:lvl>
  </w:abstractNum>
  <w:abstractNum w:abstractNumId="44">
    <w:nsid w:val="7F497252"/>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7"/>
  </w:num>
  <w:num w:numId="2">
    <w:abstractNumId w:val="44"/>
  </w:num>
  <w:num w:numId="3">
    <w:abstractNumId w:val="1"/>
  </w:num>
  <w:num w:numId="4">
    <w:abstractNumId w:val="40"/>
  </w:num>
  <w:num w:numId="5">
    <w:abstractNumId w:val="39"/>
  </w:num>
  <w:num w:numId="6">
    <w:abstractNumId w:val="10"/>
  </w:num>
  <w:num w:numId="7">
    <w:abstractNumId w:val="15"/>
  </w:num>
  <w:num w:numId="8">
    <w:abstractNumId w:val="16"/>
  </w:num>
  <w:num w:numId="9">
    <w:abstractNumId w:val="9"/>
  </w:num>
  <w:num w:numId="10">
    <w:abstractNumId w:val="29"/>
  </w:num>
  <w:num w:numId="11">
    <w:abstractNumId w:val="5"/>
  </w:num>
  <w:num w:numId="12">
    <w:abstractNumId w:val="4"/>
  </w:num>
  <w:num w:numId="13">
    <w:abstractNumId w:val="34"/>
  </w:num>
  <w:num w:numId="14">
    <w:abstractNumId w:val="24"/>
  </w:num>
  <w:num w:numId="15">
    <w:abstractNumId w:val="17"/>
  </w:num>
  <w:num w:numId="16">
    <w:abstractNumId w:val="11"/>
  </w:num>
  <w:num w:numId="17">
    <w:abstractNumId w:val="41"/>
  </w:num>
  <w:num w:numId="18">
    <w:abstractNumId w:val="38"/>
  </w:num>
  <w:num w:numId="19">
    <w:abstractNumId w:val="27"/>
  </w:num>
  <w:num w:numId="20">
    <w:abstractNumId w:val="21"/>
  </w:num>
  <w:num w:numId="21">
    <w:abstractNumId w:val="33"/>
  </w:num>
  <w:num w:numId="22">
    <w:abstractNumId w:val="7"/>
  </w:num>
  <w:num w:numId="23">
    <w:abstractNumId w:val="42"/>
  </w:num>
  <w:num w:numId="24">
    <w:abstractNumId w:val="0"/>
  </w:num>
  <w:num w:numId="25">
    <w:abstractNumId w:val="8"/>
  </w:num>
  <w:num w:numId="26">
    <w:abstractNumId w:val="36"/>
  </w:num>
  <w:num w:numId="27">
    <w:abstractNumId w:val="25"/>
  </w:num>
  <w:num w:numId="28">
    <w:abstractNumId w:val="12"/>
  </w:num>
  <w:num w:numId="29">
    <w:abstractNumId w:val="22"/>
  </w:num>
  <w:num w:numId="30">
    <w:abstractNumId w:val="19"/>
  </w:num>
  <w:num w:numId="31">
    <w:abstractNumId w:val="6"/>
  </w:num>
  <w:num w:numId="32">
    <w:abstractNumId w:val="14"/>
  </w:num>
  <w:num w:numId="33">
    <w:abstractNumId w:val="35"/>
  </w:num>
  <w:num w:numId="34">
    <w:abstractNumId w:val="13"/>
  </w:num>
  <w:num w:numId="35">
    <w:abstractNumId w:val="43"/>
  </w:num>
  <w:num w:numId="36">
    <w:abstractNumId w:val="30"/>
  </w:num>
  <w:num w:numId="37">
    <w:abstractNumId w:val="20"/>
  </w:num>
  <w:num w:numId="38">
    <w:abstractNumId w:val="18"/>
  </w:num>
  <w:num w:numId="39">
    <w:abstractNumId w:val="32"/>
  </w:num>
  <w:num w:numId="40">
    <w:abstractNumId w:val="26"/>
  </w:num>
  <w:num w:numId="41">
    <w:abstractNumId w:val="2"/>
  </w:num>
  <w:num w:numId="42">
    <w:abstractNumId w:val="23"/>
  </w:num>
  <w:num w:numId="43">
    <w:abstractNumId w:val="31"/>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132*"/>
    <w:docVar w:name="CreationDt" w:val="12/09/2007 19:25:54"/>
    <w:docVar w:name="DocCategory" w:val="Doc"/>
    <w:docVar w:name="DocType" w:val="Final"/>
    <w:docVar w:name="FooterJN" w:val="07-35132"/>
    <w:docVar w:name="Jobn" w:val="07-35132 (S)"/>
    <w:docVar w:name="jobnDT" w:val="07-35132 (S)   120907"/>
    <w:docVar w:name="jobnDTDT" w:val="07-35132 (S)   120907   120907"/>
    <w:docVar w:name="JobNo" w:val="0735132S"/>
    <w:docVar w:name="OandT" w:val="Nelly"/>
    <w:docVar w:name="sss1" w:val="CEDAW/C/SVN/4"/>
    <w:docVar w:name="sss2" w:val="-"/>
    <w:docVar w:name="Symbol1" w:val="CEDAW/C/SVN/4"/>
    <w:docVar w:name="Symbol2" w:val="-"/>
  </w:docVars>
  <w:rsids>
    <w:rsidRoot w:val="00AE6C0C"/>
    <w:rsid w:val="000A1971"/>
    <w:rsid w:val="00100355"/>
    <w:rsid w:val="00143B7C"/>
    <w:rsid w:val="0018187D"/>
    <w:rsid w:val="00192C87"/>
    <w:rsid w:val="001A72EA"/>
    <w:rsid w:val="00253462"/>
    <w:rsid w:val="00266F6B"/>
    <w:rsid w:val="00384C5C"/>
    <w:rsid w:val="003C12C7"/>
    <w:rsid w:val="003C1475"/>
    <w:rsid w:val="003C7E30"/>
    <w:rsid w:val="003F6B94"/>
    <w:rsid w:val="00400307"/>
    <w:rsid w:val="00506D18"/>
    <w:rsid w:val="00524C14"/>
    <w:rsid w:val="00530AAA"/>
    <w:rsid w:val="0060699C"/>
    <w:rsid w:val="00612DA1"/>
    <w:rsid w:val="00630CE1"/>
    <w:rsid w:val="00662002"/>
    <w:rsid w:val="00696921"/>
    <w:rsid w:val="007530E5"/>
    <w:rsid w:val="007C566A"/>
    <w:rsid w:val="0080129F"/>
    <w:rsid w:val="00804EA1"/>
    <w:rsid w:val="008208E4"/>
    <w:rsid w:val="008E68A6"/>
    <w:rsid w:val="0091591F"/>
    <w:rsid w:val="009540A8"/>
    <w:rsid w:val="009A76BD"/>
    <w:rsid w:val="009B6140"/>
    <w:rsid w:val="009C25DC"/>
    <w:rsid w:val="009C6D48"/>
    <w:rsid w:val="00AE6C0C"/>
    <w:rsid w:val="00B151F5"/>
    <w:rsid w:val="00B4629C"/>
    <w:rsid w:val="00C865E8"/>
    <w:rsid w:val="00CD4760"/>
    <w:rsid w:val="00CE1381"/>
    <w:rsid w:val="00E054C0"/>
    <w:rsid w:val="00E31D49"/>
    <w:rsid w:val="00EF20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60699C"/>
    <w:pPr>
      <w:keepNext/>
      <w:numPr>
        <w:numId w:val="2"/>
      </w:numPr>
      <w:suppressAutoHyphens w:val="0"/>
      <w:spacing w:before="240" w:after="60" w:line="240" w:lineRule="auto"/>
      <w:outlineLvl w:val="0"/>
    </w:pPr>
    <w:rPr>
      <w:rFonts w:ascii="Arial" w:hAnsi="Arial" w:cs="Arial"/>
      <w:b/>
      <w:bCs/>
      <w:spacing w:val="0"/>
      <w:w w:val="100"/>
      <w:kern w:val="32"/>
      <w:sz w:val="32"/>
      <w:szCs w:val="32"/>
      <w:lang w:val="en-US"/>
    </w:rPr>
  </w:style>
  <w:style w:type="paragraph" w:styleId="Heading2">
    <w:name w:val="heading 2"/>
    <w:basedOn w:val="Normal"/>
    <w:next w:val="Normal"/>
    <w:qFormat/>
    <w:rsid w:val="0060699C"/>
    <w:pPr>
      <w:keepNext/>
      <w:numPr>
        <w:ilvl w:val="1"/>
        <w:numId w:val="2"/>
      </w:numPr>
      <w:suppressAutoHyphens w:val="0"/>
      <w:spacing w:before="240" w:after="60" w:line="240" w:lineRule="auto"/>
      <w:outlineLvl w:val="1"/>
    </w:pPr>
    <w:rPr>
      <w:rFonts w:ascii="Arial" w:hAnsi="Arial" w:cs="Arial"/>
      <w:b/>
      <w:bCs/>
      <w:i/>
      <w:iCs/>
      <w:spacing w:val="0"/>
      <w:w w:val="100"/>
      <w:kern w:val="0"/>
      <w:sz w:val="28"/>
      <w:szCs w:val="28"/>
      <w:lang w:val="en-US"/>
    </w:rPr>
  </w:style>
  <w:style w:type="paragraph" w:styleId="Heading3">
    <w:name w:val="heading 3"/>
    <w:basedOn w:val="Normal"/>
    <w:next w:val="Normal"/>
    <w:qFormat/>
    <w:rsid w:val="0060699C"/>
    <w:pPr>
      <w:keepNext/>
      <w:numPr>
        <w:ilvl w:val="2"/>
        <w:numId w:val="2"/>
      </w:numPr>
      <w:suppressAutoHyphens w:val="0"/>
      <w:spacing w:before="240" w:after="60" w:line="240" w:lineRule="auto"/>
      <w:outlineLvl w:val="2"/>
    </w:pPr>
    <w:rPr>
      <w:rFonts w:ascii="Arial" w:hAnsi="Arial" w:cs="Arial"/>
      <w:b/>
      <w:bCs/>
      <w:spacing w:val="0"/>
      <w:w w:val="100"/>
      <w:kern w:val="0"/>
      <w:sz w:val="26"/>
      <w:szCs w:val="26"/>
      <w:lang w:val="en-US"/>
    </w:rPr>
  </w:style>
  <w:style w:type="paragraph" w:styleId="Heading4">
    <w:name w:val="heading 4"/>
    <w:basedOn w:val="Normal"/>
    <w:next w:val="Normal"/>
    <w:qFormat/>
    <w:rsid w:val="0060699C"/>
    <w:pPr>
      <w:keepNext/>
      <w:numPr>
        <w:ilvl w:val="3"/>
        <w:numId w:val="2"/>
      </w:numPr>
      <w:suppressAutoHyphens w:val="0"/>
      <w:autoSpaceDE w:val="0"/>
      <w:autoSpaceDN w:val="0"/>
      <w:adjustRightInd w:val="0"/>
      <w:spacing w:line="480" w:lineRule="auto"/>
      <w:jc w:val="both"/>
      <w:outlineLvl w:val="3"/>
    </w:pPr>
    <w:rPr>
      <w:b/>
      <w:spacing w:val="0"/>
      <w:w w:val="100"/>
      <w:kern w:val="0"/>
      <w:sz w:val="24"/>
      <w:szCs w:val="24"/>
      <w:lang w:val="en-US" w:eastAsia="en-GB"/>
    </w:rPr>
  </w:style>
  <w:style w:type="paragraph" w:styleId="Heading5">
    <w:name w:val="heading 5"/>
    <w:basedOn w:val="Normal"/>
    <w:next w:val="Normal"/>
    <w:qFormat/>
    <w:rsid w:val="0060699C"/>
    <w:pPr>
      <w:keepNext/>
      <w:numPr>
        <w:ilvl w:val="4"/>
        <w:numId w:val="2"/>
      </w:numPr>
      <w:suppressAutoHyphens w:val="0"/>
      <w:spacing w:line="480" w:lineRule="auto"/>
      <w:jc w:val="both"/>
      <w:outlineLvl w:val="4"/>
    </w:pPr>
    <w:rPr>
      <w:b/>
      <w:i/>
      <w:spacing w:val="0"/>
      <w:w w:val="100"/>
      <w:kern w:val="0"/>
      <w:sz w:val="24"/>
      <w:szCs w:val="24"/>
      <w:lang w:val="en-GB" w:eastAsia="en-GB"/>
    </w:rPr>
  </w:style>
  <w:style w:type="paragraph" w:styleId="Heading6">
    <w:name w:val="heading 6"/>
    <w:basedOn w:val="Normal"/>
    <w:next w:val="Normal"/>
    <w:qFormat/>
    <w:rsid w:val="0060699C"/>
    <w:pPr>
      <w:keepNext/>
      <w:numPr>
        <w:ilvl w:val="5"/>
        <w:numId w:val="2"/>
      </w:numPr>
      <w:tabs>
        <w:tab w:val="left" w:pos="567"/>
      </w:tabs>
      <w:suppressAutoHyphens w:val="0"/>
      <w:spacing w:line="480" w:lineRule="auto"/>
      <w:jc w:val="both"/>
      <w:outlineLvl w:val="5"/>
    </w:pPr>
    <w:rPr>
      <w:b/>
      <w:spacing w:val="0"/>
      <w:w w:val="100"/>
      <w:kern w:val="0"/>
      <w:sz w:val="24"/>
      <w:szCs w:val="24"/>
      <w:lang w:val="en-GB" w:eastAsia="en-GB"/>
    </w:rPr>
  </w:style>
  <w:style w:type="paragraph" w:styleId="Heading7">
    <w:name w:val="heading 7"/>
    <w:basedOn w:val="Normal"/>
    <w:next w:val="Normal"/>
    <w:qFormat/>
    <w:rsid w:val="0060699C"/>
    <w:pPr>
      <w:keepNext/>
      <w:numPr>
        <w:ilvl w:val="6"/>
        <w:numId w:val="2"/>
      </w:numPr>
      <w:suppressAutoHyphens w:val="0"/>
      <w:spacing w:line="480" w:lineRule="auto"/>
      <w:jc w:val="both"/>
      <w:outlineLvl w:val="6"/>
    </w:pPr>
    <w:rPr>
      <w:iCs/>
      <w:spacing w:val="0"/>
      <w:w w:val="100"/>
      <w:kern w:val="0"/>
      <w:sz w:val="24"/>
      <w:szCs w:val="24"/>
      <w:lang w:val="en-US" w:eastAsia="en-GB"/>
    </w:rPr>
  </w:style>
  <w:style w:type="paragraph" w:styleId="Heading8">
    <w:name w:val="heading 8"/>
    <w:basedOn w:val="Normal"/>
    <w:next w:val="Normal"/>
    <w:qFormat/>
    <w:rsid w:val="0060699C"/>
    <w:pPr>
      <w:numPr>
        <w:ilvl w:val="7"/>
        <w:numId w:val="2"/>
      </w:numPr>
      <w:suppressAutoHyphens w:val="0"/>
      <w:spacing w:before="240" w:after="60" w:line="240" w:lineRule="auto"/>
      <w:outlineLvl w:val="7"/>
    </w:pPr>
    <w:rPr>
      <w:i/>
      <w:iCs/>
      <w:spacing w:val="0"/>
      <w:w w:val="100"/>
      <w:kern w:val="0"/>
      <w:sz w:val="24"/>
      <w:szCs w:val="24"/>
      <w:lang w:val="en-US"/>
    </w:rPr>
  </w:style>
  <w:style w:type="paragraph" w:styleId="Heading9">
    <w:name w:val="heading 9"/>
    <w:basedOn w:val="Normal"/>
    <w:next w:val="Normal"/>
    <w:qFormat/>
    <w:rsid w:val="0060699C"/>
    <w:pPr>
      <w:numPr>
        <w:ilvl w:val="8"/>
        <w:numId w:val="2"/>
      </w:numPr>
      <w:suppressAutoHyphens w:val="0"/>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ftref"/>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f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4629C"/>
  </w:style>
  <w:style w:type="paragraph" w:styleId="CommentSubject">
    <w:name w:val="annotation subject"/>
    <w:basedOn w:val="CommentText"/>
    <w:next w:val="CommentText"/>
    <w:semiHidden/>
    <w:rsid w:val="00B4629C"/>
    <w:rPr>
      <w:b/>
      <w:bCs/>
    </w:rPr>
  </w:style>
  <w:style w:type="paragraph" w:customStyle="1" w:styleId="corpotexto">
    <w:name w:val="corpotexto"/>
    <w:basedOn w:val="Normal"/>
    <w:rsid w:val="0060699C"/>
    <w:pPr>
      <w:suppressAutoHyphens w:val="0"/>
      <w:spacing w:before="100" w:beforeAutospacing="1" w:after="100" w:afterAutospacing="1" w:line="320" w:lineRule="atLeast"/>
      <w:jc w:val="both"/>
    </w:pPr>
    <w:rPr>
      <w:rFonts w:ascii="Verdana" w:hAnsi="Verdana"/>
      <w:spacing w:val="0"/>
      <w:w w:val="100"/>
      <w:kern w:val="0"/>
      <w:sz w:val="22"/>
      <w:szCs w:val="22"/>
      <w:lang w:val="en-US"/>
    </w:rPr>
  </w:style>
  <w:style w:type="paragraph" w:customStyle="1" w:styleId="Para1">
    <w:name w:val="Para1"/>
    <w:basedOn w:val="Para"/>
    <w:rsid w:val="0060699C"/>
    <w:pPr>
      <w:numPr>
        <w:ilvl w:val="1"/>
      </w:numPr>
      <w:spacing w:before="0"/>
    </w:pPr>
  </w:style>
  <w:style w:type="paragraph" w:customStyle="1" w:styleId="Para">
    <w:name w:val="Para"/>
    <w:basedOn w:val="Normal"/>
    <w:rsid w:val="0060699C"/>
    <w:pPr>
      <w:numPr>
        <w:numId w:val="1"/>
      </w:numPr>
      <w:suppressAutoHyphens w:val="0"/>
      <w:spacing w:before="120" w:after="120" w:line="240" w:lineRule="auto"/>
    </w:pPr>
    <w:rPr>
      <w:rFonts w:ascii="Arial Mäori" w:hAnsi="Arial Mäori"/>
      <w:spacing w:val="0"/>
      <w:w w:val="100"/>
      <w:kern w:val="0"/>
      <w:sz w:val="24"/>
      <w:szCs w:val="24"/>
      <w:lang w:val="en-NZ"/>
    </w:rPr>
  </w:style>
  <w:style w:type="paragraph" w:customStyle="1" w:styleId="para0">
    <w:name w:val="para"/>
    <w:basedOn w:val="Normal"/>
    <w:rsid w:val="0060699C"/>
    <w:pPr>
      <w:tabs>
        <w:tab w:val="num" w:pos="927"/>
      </w:tabs>
      <w:suppressAutoHyphens w:val="0"/>
      <w:spacing w:before="120" w:after="120" w:line="240" w:lineRule="auto"/>
      <w:ind w:left="927" w:hanging="567"/>
    </w:pPr>
    <w:rPr>
      <w:rFonts w:ascii="Arial M&amp;auml;ori" w:hAnsi="Arial M&amp;auml;ori"/>
      <w:spacing w:val="0"/>
      <w:w w:val="100"/>
      <w:kern w:val="0"/>
      <w:sz w:val="24"/>
      <w:szCs w:val="24"/>
      <w:lang w:val="en-US"/>
    </w:rPr>
  </w:style>
  <w:style w:type="character" w:styleId="Hyperlink">
    <w:name w:val="Hyperlink"/>
    <w:rsid w:val="0060699C"/>
    <w:rPr>
      <w:color w:val="0000FF"/>
      <w:u w:val="none"/>
    </w:rPr>
  </w:style>
  <w:style w:type="paragraph" w:styleId="NormalWeb">
    <w:name w:val="Normal (Web)"/>
    <w:basedOn w:val="Normal"/>
    <w:rsid w:val="0060699C"/>
    <w:pPr>
      <w:suppressAutoHyphens w:val="0"/>
      <w:spacing w:before="100" w:beforeAutospacing="1" w:after="100" w:afterAutospacing="1" w:line="240" w:lineRule="auto"/>
    </w:pPr>
    <w:rPr>
      <w:spacing w:val="0"/>
      <w:w w:val="100"/>
      <w:kern w:val="0"/>
      <w:sz w:val="24"/>
      <w:szCs w:val="24"/>
      <w:lang w:val="en-US"/>
    </w:rPr>
  </w:style>
  <w:style w:type="paragraph" w:styleId="PlainText">
    <w:name w:val="Plain Text"/>
    <w:basedOn w:val="Normal"/>
    <w:rsid w:val="0060699C"/>
    <w:pPr>
      <w:suppressAutoHyphens w:val="0"/>
      <w:spacing w:line="240" w:lineRule="auto"/>
    </w:pPr>
    <w:rPr>
      <w:rFonts w:ascii="Arial Mäori" w:hAnsi="Arial Mäori"/>
      <w:spacing w:val="0"/>
      <w:w w:val="100"/>
      <w:kern w:val="0"/>
      <w:sz w:val="24"/>
      <w:szCs w:val="24"/>
      <w:lang w:val="en-NZ" w:eastAsia="en-NZ"/>
    </w:rPr>
  </w:style>
  <w:style w:type="table" w:styleId="TableGrid">
    <w:name w:val="Table Grid"/>
    <w:basedOn w:val="TableNormal"/>
    <w:rsid w:val="0060699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60699C"/>
    <w:pPr>
      <w:suppressAutoHyphens w:val="0"/>
      <w:spacing w:after="120" w:line="240" w:lineRule="auto"/>
      <w:jc w:val="both"/>
    </w:pPr>
    <w:rPr>
      <w:spacing w:val="0"/>
      <w:w w:val="100"/>
      <w:kern w:val="0"/>
      <w:sz w:val="22"/>
      <w:szCs w:val="22"/>
      <w:lang w:val="en-US"/>
    </w:rPr>
  </w:style>
  <w:style w:type="paragraph" w:styleId="TOC1">
    <w:name w:val="toc 1"/>
    <w:basedOn w:val="Normal"/>
    <w:next w:val="Normal"/>
    <w:autoRedefine/>
    <w:semiHidden/>
    <w:rsid w:val="0060699C"/>
    <w:pPr>
      <w:suppressAutoHyphens w:val="0"/>
      <w:spacing w:line="240" w:lineRule="auto"/>
    </w:pPr>
    <w:rPr>
      <w:b/>
      <w:spacing w:val="0"/>
      <w:w w:val="100"/>
      <w:kern w:val="0"/>
      <w:sz w:val="24"/>
      <w:szCs w:val="24"/>
    </w:rPr>
  </w:style>
  <w:style w:type="paragraph" w:styleId="BodyText">
    <w:name w:val="Body Text"/>
    <w:basedOn w:val="Normal"/>
    <w:rsid w:val="0060699C"/>
    <w:pPr>
      <w:suppressAutoHyphens w:val="0"/>
      <w:spacing w:line="240" w:lineRule="auto"/>
    </w:pPr>
    <w:rPr>
      <w:b/>
      <w:spacing w:val="0"/>
      <w:w w:val="100"/>
      <w:kern w:val="0"/>
      <w:sz w:val="28"/>
      <w:lang w:val="en-US"/>
    </w:rPr>
  </w:style>
  <w:style w:type="paragraph" w:styleId="BodyText2">
    <w:name w:val="Body Text 2"/>
    <w:basedOn w:val="Normal"/>
    <w:rsid w:val="0060699C"/>
    <w:pPr>
      <w:tabs>
        <w:tab w:val="left" w:pos="-720"/>
        <w:tab w:val="left" w:pos="1"/>
        <w:tab w:val="left" w:pos="576"/>
        <w:tab w:val="left" w:pos="1152"/>
        <w:tab w:val="left" w:pos="1728"/>
        <w:tab w:val="left" w:pos="6480"/>
      </w:tabs>
      <w:suppressAutoHyphens w:val="0"/>
    </w:pPr>
    <w:rPr>
      <w:spacing w:val="0"/>
      <w:w w:val="100"/>
      <w:kern w:val="0"/>
      <w:sz w:val="22"/>
      <w:lang w:val="en-US"/>
    </w:rPr>
  </w:style>
  <w:style w:type="paragraph" w:customStyle="1" w:styleId="Style2">
    <w:name w:val="Style2"/>
    <w:basedOn w:val="TOC2"/>
    <w:autoRedefine/>
    <w:rsid w:val="0060699C"/>
    <w:pPr>
      <w:tabs>
        <w:tab w:val="left" w:pos="960"/>
        <w:tab w:val="right" w:leader="dot" w:pos="9592"/>
      </w:tabs>
      <w:ind w:left="720" w:hanging="720"/>
    </w:pPr>
    <w:rPr>
      <w:noProof/>
    </w:rPr>
  </w:style>
  <w:style w:type="paragraph" w:styleId="TOC2">
    <w:name w:val="toc 2"/>
    <w:basedOn w:val="Normal"/>
    <w:next w:val="Normal"/>
    <w:autoRedefine/>
    <w:semiHidden/>
    <w:rsid w:val="0060699C"/>
    <w:pPr>
      <w:suppressAutoHyphens w:val="0"/>
      <w:spacing w:after="120" w:line="240" w:lineRule="auto"/>
      <w:ind w:left="240"/>
      <w:jc w:val="both"/>
    </w:pPr>
    <w:rPr>
      <w:spacing w:val="0"/>
      <w:w w:val="100"/>
      <w:kern w:val="0"/>
      <w:sz w:val="24"/>
      <w:szCs w:val="24"/>
      <w:lang w:val="en-US"/>
    </w:rPr>
  </w:style>
  <w:style w:type="paragraph" w:customStyle="1" w:styleId="Style1">
    <w:name w:val="Style1"/>
    <w:basedOn w:val="TOC1"/>
    <w:rsid w:val="0060699C"/>
    <w:pPr>
      <w:tabs>
        <w:tab w:val="right" w:leader="dot" w:pos="9019"/>
      </w:tabs>
    </w:pPr>
    <w:rPr>
      <w:b w:val="0"/>
    </w:rPr>
  </w:style>
  <w:style w:type="paragraph" w:styleId="Title">
    <w:name w:val="Title"/>
    <w:basedOn w:val="Normal"/>
    <w:qFormat/>
    <w:rsid w:val="0060699C"/>
    <w:pPr>
      <w:suppressAutoHyphens w:val="0"/>
      <w:spacing w:after="120" w:line="240" w:lineRule="auto"/>
      <w:jc w:val="center"/>
    </w:pPr>
    <w:rPr>
      <w:b/>
      <w:spacing w:val="0"/>
      <w:w w:val="100"/>
      <w:kern w:val="0"/>
      <w:sz w:val="24"/>
      <w:szCs w:val="24"/>
      <w:u w:val="single"/>
      <w:lang w:val="en-GB" w:eastAsia="en-GB"/>
    </w:rPr>
  </w:style>
  <w:style w:type="paragraph" w:customStyle="1" w:styleId="Style5">
    <w:name w:val="Style5"/>
    <w:basedOn w:val="Normal"/>
    <w:rsid w:val="0060699C"/>
    <w:pPr>
      <w:suppressAutoHyphens w:val="0"/>
      <w:spacing w:after="120" w:line="240" w:lineRule="auto"/>
      <w:jc w:val="both"/>
    </w:pPr>
    <w:rPr>
      <w:spacing w:val="0"/>
      <w:w w:val="100"/>
      <w:kern w:val="0"/>
      <w:sz w:val="22"/>
      <w:szCs w:val="22"/>
      <w:lang w:val="en-US"/>
    </w:rPr>
  </w:style>
  <w:style w:type="paragraph" w:customStyle="1" w:styleId="Style6">
    <w:name w:val="Style6"/>
    <w:basedOn w:val="Normal"/>
    <w:rsid w:val="0060699C"/>
    <w:pPr>
      <w:suppressAutoHyphens w:val="0"/>
      <w:spacing w:after="120" w:line="240" w:lineRule="auto"/>
      <w:jc w:val="both"/>
    </w:pPr>
    <w:rPr>
      <w:spacing w:val="0"/>
      <w:w w:val="100"/>
      <w:kern w:val="0"/>
      <w:sz w:val="22"/>
      <w:szCs w:val="22"/>
      <w:lang w:val="en-US"/>
    </w:rPr>
  </w:style>
  <w:style w:type="paragraph" w:customStyle="1" w:styleId="Style7">
    <w:name w:val="Style7"/>
    <w:basedOn w:val="Normal"/>
    <w:rsid w:val="0060699C"/>
    <w:pPr>
      <w:framePr w:wrap="around" w:vAnchor="text" w:hAnchor="text" w:y="1"/>
      <w:suppressAutoHyphens w:val="0"/>
      <w:spacing w:after="120" w:line="240" w:lineRule="auto"/>
      <w:jc w:val="both"/>
    </w:pPr>
    <w:rPr>
      <w:spacing w:val="0"/>
      <w:w w:val="100"/>
      <w:kern w:val="0"/>
      <w:sz w:val="22"/>
      <w:szCs w:val="22"/>
      <w:lang w:val="en-US"/>
    </w:rPr>
  </w:style>
  <w:style w:type="paragraph" w:customStyle="1" w:styleId="sha">
    <w:name w:val="sha"/>
    <w:basedOn w:val="Normal"/>
    <w:rsid w:val="0060699C"/>
    <w:pPr>
      <w:suppressAutoHyphens w:val="0"/>
      <w:spacing w:line="240" w:lineRule="auto"/>
    </w:pPr>
    <w:rPr>
      <w:rFonts w:ascii="Arial" w:hAnsi="Arial"/>
      <w:spacing w:val="0"/>
      <w:w w:val="100"/>
      <w:kern w:val="0"/>
      <w:sz w:val="24"/>
      <w:szCs w:val="24"/>
      <w:lang w:val="en-US"/>
    </w:rPr>
  </w:style>
  <w:style w:type="paragraph" w:customStyle="1" w:styleId="level54">
    <w:name w:val="_level54"/>
    <w:basedOn w:val="Normal"/>
    <w:rsid w:val="00606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1800" w:hanging="360"/>
    </w:pPr>
    <w:rPr>
      <w:spacing w:val="0"/>
      <w:w w:val="100"/>
      <w:kern w:val="0"/>
      <w:sz w:val="24"/>
      <w:lang w:val="en-US"/>
    </w:rPr>
  </w:style>
  <w:style w:type="paragraph" w:customStyle="1" w:styleId="body">
    <w:name w:val="body"/>
    <w:basedOn w:val="Normal"/>
    <w:rsid w:val="0060699C"/>
    <w:pPr>
      <w:suppressAutoHyphens w:val="0"/>
      <w:spacing w:before="100" w:beforeAutospacing="1" w:after="100" w:afterAutospacing="1" w:line="240" w:lineRule="auto"/>
      <w:ind w:right="200"/>
      <w:jc w:val="both"/>
    </w:pPr>
    <w:rPr>
      <w:rFonts w:ascii="Verdana" w:hAnsi="Verdana"/>
      <w:color w:val="333333"/>
      <w:spacing w:val="0"/>
      <w:w w:val="100"/>
      <w:kern w:val="0"/>
      <w:lang w:val="en-GB" w:eastAsia="en-GB"/>
    </w:rPr>
  </w:style>
  <w:style w:type="paragraph" w:customStyle="1" w:styleId="Tables">
    <w:name w:val="Tables"/>
    <w:basedOn w:val="Normal"/>
    <w:rsid w:val="0060699C"/>
    <w:pPr>
      <w:suppressAutoHyphens w:val="0"/>
      <w:spacing w:after="120" w:line="240" w:lineRule="auto"/>
      <w:jc w:val="center"/>
    </w:pPr>
    <w:rPr>
      <w:b/>
      <w:i/>
      <w:spacing w:val="0"/>
      <w:w w:val="100"/>
      <w:kern w:val="0"/>
      <w:sz w:val="24"/>
      <w:szCs w:val="24"/>
      <w:lang w:val="en-US"/>
    </w:rPr>
  </w:style>
  <w:style w:type="paragraph" w:customStyle="1" w:styleId="Figures">
    <w:name w:val="Figures"/>
    <w:basedOn w:val="Normal"/>
    <w:rsid w:val="0060699C"/>
    <w:pPr>
      <w:suppressAutoHyphens w:val="0"/>
      <w:spacing w:after="120" w:line="240" w:lineRule="auto"/>
      <w:jc w:val="center"/>
    </w:pPr>
    <w:rPr>
      <w:b/>
      <w:i/>
      <w:spacing w:val="0"/>
      <w:w w:val="100"/>
      <w:kern w:val="0"/>
      <w:sz w:val="24"/>
      <w:szCs w:val="24"/>
      <w:lang w:val="en-US"/>
    </w:rPr>
  </w:style>
  <w:style w:type="paragraph" w:styleId="BodyText3">
    <w:name w:val="Body Text 3"/>
    <w:basedOn w:val="Normal"/>
    <w:rsid w:val="0060699C"/>
    <w:pPr>
      <w:suppressAutoHyphens w:val="0"/>
      <w:spacing w:after="120" w:line="240" w:lineRule="auto"/>
      <w:jc w:val="both"/>
    </w:pPr>
    <w:rPr>
      <w:spacing w:val="0"/>
      <w:w w:val="100"/>
      <w:kern w:val="0"/>
      <w:sz w:val="16"/>
      <w:szCs w:val="16"/>
      <w:lang w:val="en-US"/>
    </w:rPr>
  </w:style>
  <w:style w:type="paragraph" w:customStyle="1" w:styleId="xl27">
    <w:name w:val="xl27"/>
    <w:basedOn w:val="Normal"/>
    <w:rsid w:val="0060699C"/>
    <w:pPr>
      <w:suppressAutoHyphens w:val="0"/>
      <w:spacing w:before="100" w:beforeAutospacing="1" w:after="100" w:afterAutospacing="1" w:line="240" w:lineRule="auto"/>
      <w:textAlignment w:val="top"/>
    </w:pPr>
    <w:rPr>
      <w:rFonts w:ascii="Arial" w:eastAsia="Arial Unicode MS" w:hAnsi="Arial" w:cs="Arial"/>
      <w:b/>
      <w:bCs/>
      <w:spacing w:val="0"/>
      <w:w w:val="100"/>
      <w:kern w:val="0"/>
      <w:sz w:val="24"/>
      <w:szCs w:val="24"/>
      <w:lang w:val="en-US"/>
    </w:rPr>
  </w:style>
  <w:style w:type="character" w:styleId="PageNumber">
    <w:name w:val="page number"/>
    <w:basedOn w:val="DefaultParagraphFont"/>
    <w:rsid w:val="0060699C"/>
  </w:style>
  <w:style w:type="paragraph" w:styleId="BodyTextIndent">
    <w:name w:val="Body Text Indent"/>
    <w:basedOn w:val="Normal"/>
    <w:rsid w:val="0060699C"/>
    <w:pPr>
      <w:suppressAutoHyphens w:val="0"/>
      <w:spacing w:after="120" w:line="240" w:lineRule="auto"/>
      <w:ind w:left="360"/>
      <w:jc w:val="both"/>
    </w:pPr>
    <w:rPr>
      <w:spacing w:val="0"/>
      <w:w w:val="100"/>
      <w:kern w:val="0"/>
      <w:sz w:val="24"/>
      <w:szCs w:val="24"/>
      <w:lang w:val="en-US"/>
    </w:rPr>
  </w:style>
  <w:style w:type="paragraph" w:styleId="BodyTextIndent2">
    <w:name w:val="Body Text Indent 2"/>
    <w:basedOn w:val="Normal"/>
    <w:rsid w:val="0060699C"/>
    <w:pPr>
      <w:suppressAutoHyphens w:val="0"/>
      <w:spacing w:after="120" w:line="480" w:lineRule="auto"/>
      <w:ind w:left="360"/>
      <w:jc w:val="both"/>
    </w:pPr>
    <w:rPr>
      <w:spacing w:val="0"/>
      <w:w w:val="100"/>
      <w:kern w:val="0"/>
      <w:sz w:val="24"/>
      <w:szCs w:val="24"/>
      <w:lang w:val="en-US"/>
    </w:rPr>
  </w:style>
  <w:style w:type="paragraph" w:styleId="BodyTextIndent3">
    <w:name w:val="Body Text Indent 3"/>
    <w:basedOn w:val="Normal"/>
    <w:rsid w:val="0060699C"/>
    <w:pPr>
      <w:suppressAutoHyphens w:val="0"/>
      <w:spacing w:after="120" w:line="240" w:lineRule="auto"/>
      <w:ind w:left="360"/>
      <w:jc w:val="both"/>
    </w:pPr>
    <w:rPr>
      <w:spacing w:val="0"/>
      <w:w w:val="100"/>
      <w:kern w:val="0"/>
      <w:sz w:val="16"/>
      <w:szCs w:val="16"/>
      <w:lang w:val="en-US"/>
    </w:rPr>
  </w:style>
  <w:style w:type="paragraph" w:customStyle="1" w:styleId="cedaw">
    <w:name w:val="cedaw"/>
    <w:basedOn w:val="Heading1"/>
    <w:rsid w:val="0060699C"/>
    <w:pPr>
      <w:numPr>
        <w:numId w:val="0"/>
      </w:numPr>
      <w:pBdr>
        <w:top w:val="single" w:sz="4" w:space="1" w:color="auto" w:shadow="1"/>
        <w:left w:val="single" w:sz="4" w:space="4" w:color="auto" w:shadow="1"/>
        <w:bottom w:val="single" w:sz="4" w:space="1" w:color="auto" w:shadow="1"/>
        <w:right w:val="single" w:sz="4" w:space="4" w:color="auto" w:shadow="1"/>
      </w:pBdr>
      <w:tabs>
        <w:tab w:val="num" w:pos="720"/>
      </w:tabs>
      <w:ind w:left="720" w:hanging="720"/>
    </w:pPr>
  </w:style>
  <w:style w:type="paragraph" w:customStyle="1" w:styleId="Style8">
    <w:name w:val="Style8"/>
    <w:basedOn w:val="Normal"/>
    <w:rsid w:val="0060699C"/>
    <w:pPr>
      <w:suppressAutoHyphens w:val="0"/>
      <w:spacing w:after="120" w:line="240" w:lineRule="auto"/>
      <w:jc w:val="both"/>
    </w:pPr>
    <w:rPr>
      <w:spacing w:val="0"/>
      <w:w w:val="100"/>
      <w:kern w:val="0"/>
      <w:sz w:val="22"/>
      <w:szCs w:val="22"/>
      <w:lang w:val="en-US"/>
    </w:rPr>
  </w:style>
  <w:style w:type="paragraph" w:customStyle="1" w:styleId="Style9">
    <w:name w:val="Style9"/>
    <w:basedOn w:val="Normal"/>
    <w:rsid w:val="0060699C"/>
    <w:pPr>
      <w:suppressAutoHyphens w:val="0"/>
      <w:spacing w:after="120" w:line="240" w:lineRule="auto"/>
      <w:jc w:val="both"/>
    </w:pPr>
    <w:rPr>
      <w:spacing w:val="0"/>
      <w:w w:val="100"/>
      <w:kern w:val="0"/>
      <w:sz w:val="22"/>
      <w:szCs w:val="22"/>
      <w:lang w:val="en-US"/>
    </w:rPr>
  </w:style>
  <w:style w:type="paragraph" w:styleId="Date">
    <w:name w:val="Date"/>
    <w:basedOn w:val="Normal"/>
    <w:next w:val="Normal"/>
    <w:rsid w:val="0060699C"/>
    <w:pPr>
      <w:suppressAutoHyphens w:val="0"/>
      <w:spacing w:after="120" w:line="240" w:lineRule="auto"/>
      <w:jc w:val="both"/>
    </w:pPr>
    <w:rPr>
      <w:spacing w:val="0"/>
      <w:w w:val="100"/>
      <w:kern w:val="0"/>
      <w:sz w:val="24"/>
      <w:szCs w:val="24"/>
      <w:lang w:val="en-US"/>
    </w:rPr>
  </w:style>
  <w:style w:type="paragraph" w:styleId="Caption">
    <w:name w:val="caption"/>
    <w:basedOn w:val="Normal"/>
    <w:next w:val="Normal"/>
    <w:qFormat/>
    <w:rsid w:val="0060699C"/>
    <w:pPr>
      <w:suppressAutoHyphens w:val="0"/>
      <w:spacing w:after="120" w:line="240" w:lineRule="auto"/>
      <w:jc w:val="both"/>
    </w:pPr>
    <w:rPr>
      <w:b/>
      <w:bCs/>
      <w:i/>
      <w:iCs/>
      <w:spacing w:val="0"/>
      <w:w w:val="100"/>
      <w:kern w:val="0"/>
      <w:szCs w:val="24"/>
      <w:lang w:val="en-GB" w:eastAsia="en-GB"/>
    </w:rPr>
  </w:style>
  <w:style w:type="paragraph" w:customStyle="1" w:styleId="DefaultText">
    <w:name w:val="Default Text"/>
    <w:basedOn w:val="Normal"/>
    <w:rsid w:val="0060699C"/>
    <w:pPr>
      <w:suppressAutoHyphens w:val="0"/>
      <w:overflowPunct w:val="0"/>
      <w:autoSpaceDE w:val="0"/>
      <w:autoSpaceDN w:val="0"/>
      <w:adjustRightInd w:val="0"/>
      <w:spacing w:line="240" w:lineRule="auto"/>
      <w:textAlignment w:val="baseline"/>
    </w:pPr>
    <w:rPr>
      <w:noProof/>
      <w:spacing w:val="0"/>
      <w:w w:val="100"/>
      <w:kern w:val="0"/>
      <w:sz w:val="24"/>
      <w:lang w:val="en-US"/>
    </w:rPr>
  </w:style>
  <w:style w:type="paragraph" w:customStyle="1" w:styleId="BT1">
    <w:name w:val="BT 1"/>
    <w:basedOn w:val="Normal"/>
    <w:rsid w:val="0060699C"/>
    <w:pPr>
      <w:tabs>
        <w:tab w:val="num" w:pos="720"/>
      </w:tabs>
      <w:suppressAutoHyphens w:val="0"/>
      <w:spacing w:after="120" w:line="240" w:lineRule="auto"/>
      <w:ind w:left="720" w:hanging="360"/>
      <w:jc w:val="both"/>
    </w:pPr>
    <w:rPr>
      <w:spacing w:val="0"/>
      <w:w w:val="100"/>
      <w:kern w:val="0"/>
      <w:sz w:val="24"/>
      <w:szCs w:val="24"/>
      <w:lang w:val="en-US"/>
    </w:rPr>
  </w:style>
  <w:style w:type="character" w:styleId="FollowedHyperlink">
    <w:name w:val="FollowedHyperlink"/>
    <w:rsid w:val="0060699C"/>
    <w:rPr>
      <w:color w:val="0000FF"/>
      <w:u w:val="none"/>
    </w:rPr>
  </w:style>
  <w:style w:type="character" w:styleId="Strong">
    <w:name w:val="Strong"/>
    <w:qFormat/>
    <w:rsid w:val="0060699C"/>
    <w:rPr>
      <w:b/>
      <w:bCs/>
    </w:rPr>
  </w:style>
  <w:style w:type="paragraph" w:customStyle="1" w:styleId="BodyText22">
    <w:name w:val="Body Text 22"/>
    <w:basedOn w:val="Normal"/>
    <w:rsid w:val="0060699C"/>
    <w:pPr>
      <w:widowControl w:val="0"/>
      <w:suppressAutoHyphens w:val="0"/>
      <w:spacing w:line="240" w:lineRule="auto"/>
    </w:pPr>
    <w:rPr>
      <w:b/>
      <w:bCs/>
      <w:snapToGrid w:val="0"/>
      <w:spacing w:val="0"/>
      <w:w w:val="100"/>
      <w:kern w:val="0"/>
      <w:sz w:val="24"/>
      <w:szCs w:val="24"/>
      <w:lang w:val="en-GB"/>
    </w:rPr>
  </w:style>
  <w:style w:type="character" w:customStyle="1" w:styleId="tw4winMark">
    <w:name w:val="tw4winMark"/>
    <w:rsid w:val="0060699C"/>
    <w:rPr>
      <w:rFonts w:ascii="Times New Roman" w:hAnsi="Times New Roman" w:cs="Times New Roman"/>
      <w:vanish/>
      <w:color w:val="800080"/>
      <w:sz w:val="24"/>
      <w:szCs w:val="24"/>
      <w:vertAlign w:val="subscript"/>
    </w:rPr>
  </w:style>
  <w:style w:type="paragraph" w:customStyle="1" w:styleId="telo">
    <w:name w:val="telo"/>
    <w:basedOn w:val="Normal"/>
    <w:rsid w:val="0060699C"/>
    <w:pPr>
      <w:suppressAutoHyphens w:val="0"/>
      <w:spacing w:after="100" w:afterAutospacing="1" w:line="288" w:lineRule="auto"/>
    </w:pPr>
    <w:rPr>
      <w:rFonts w:ascii="Tahoma" w:eastAsia="Arial Unicode MS" w:hAnsi="Tahoma"/>
      <w:snapToGrid w:val="0"/>
      <w:color w:val="000000"/>
      <w:spacing w:val="0"/>
      <w:w w:val="100"/>
      <w:kern w:val="0"/>
      <w:lang w:val="en-GB"/>
    </w:rPr>
  </w:style>
  <w:style w:type="paragraph" w:customStyle="1" w:styleId="Predoblikovano">
    <w:name w:val="Predoblikovano"/>
    <w:basedOn w:val="Normal"/>
    <w:rsid w:val="006069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pPr>
    <w:rPr>
      <w:rFonts w:ascii="Courier New" w:hAnsi="Courier New" w:cs="Courier New"/>
      <w:spacing w:val="0"/>
      <w:w w:val="100"/>
      <w:kern w:val="0"/>
      <w:lang w:val="en-GB"/>
    </w:rPr>
  </w:style>
  <w:style w:type="paragraph" w:customStyle="1" w:styleId="Heading11">
    <w:name w:val="Heading 11"/>
    <w:basedOn w:val="Normal"/>
    <w:next w:val="Normal"/>
    <w:rsid w:val="0060699C"/>
    <w:pPr>
      <w:keepNext/>
      <w:widowControl w:val="0"/>
      <w:suppressAutoHyphens w:val="0"/>
      <w:spacing w:line="240" w:lineRule="auto"/>
      <w:jc w:val="center"/>
    </w:pPr>
    <w:rPr>
      <w:b/>
      <w:bCs/>
      <w:snapToGrid w:val="0"/>
      <w:spacing w:val="0"/>
      <w:w w:val="100"/>
      <w:kern w:val="0"/>
      <w:lang w:val="en-GB"/>
    </w:rPr>
  </w:style>
  <w:style w:type="character" w:customStyle="1" w:styleId="maintext1">
    <w:name w:val="main_text1"/>
    <w:rsid w:val="0060699C"/>
    <w:rPr>
      <w:color w:val="333333"/>
      <w:sz w:val="22"/>
      <w:szCs w:val="22"/>
    </w:rPr>
  </w:style>
  <w:style w:type="paragraph" w:customStyle="1" w:styleId="nastabelaslo">
    <w:name w:val="nastabelaslo"/>
    <w:basedOn w:val="Normal"/>
    <w:rsid w:val="0060699C"/>
    <w:pPr>
      <w:suppressAutoHyphens w:val="0"/>
      <w:spacing w:before="100" w:beforeAutospacing="1" w:after="100" w:afterAutospacing="1" w:line="240" w:lineRule="auto"/>
    </w:pPr>
    <w:rPr>
      <w:rFonts w:ascii="Arial Unicode MS" w:eastAsia="Arial Unicode MS" w:hAnsi="Arial Unicode MS"/>
      <w:snapToGrid w:val="0"/>
      <w:spacing w:val="0"/>
      <w:w w:val="100"/>
      <w:kern w:val="0"/>
      <w:sz w:val="24"/>
      <w:szCs w:val="24"/>
      <w:lang w:val="en-GB"/>
    </w:rPr>
  </w:style>
  <w:style w:type="paragraph" w:customStyle="1" w:styleId="PlainText1">
    <w:name w:val="Plain Text1"/>
    <w:basedOn w:val="Normal"/>
    <w:rsid w:val="0060699C"/>
    <w:pPr>
      <w:widowControl w:val="0"/>
      <w:suppressAutoHyphens w:val="0"/>
      <w:spacing w:line="240" w:lineRule="auto"/>
    </w:pPr>
    <w:rPr>
      <w:rFonts w:ascii="Courier New" w:hAnsi="Courier New" w:cs="Courier New"/>
      <w:snapToGrid w:val="0"/>
      <w:spacing w:val="0"/>
      <w:w w:val="100"/>
      <w:kern w:val="0"/>
      <w:lang w:val="en-GB"/>
    </w:rPr>
  </w:style>
  <w:style w:type="paragraph" w:customStyle="1" w:styleId="PlainText2">
    <w:name w:val="Plain Text2"/>
    <w:basedOn w:val="Normal"/>
    <w:rsid w:val="0060699C"/>
    <w:pPr>
      <w:widowControl w:val="0"/>
      <w:suppressAutoHyphens w:val="0"/>
      <w:spacing w:line="240" w:lineRule="auto"/>
    </w:pPr>
    <w:rPr>
      <w:rFonts w:ascii="Courier New" w:hAnsi="Courier New"/>
      <w:spacing w:val="0"/>
      <w:w w:val="100"/>
      <w:kern w:val="0"/>
      <w:lang w:val="sl-SI" w:eastAsia="sl-SI"/>
    </w:rPr>
  </w:style>
  <w:style w:type="paragraph" w:customStyle="1" w:styleId="NasTtabelaAng">
    <w:name w:val="NasTtabelaAng"/>
    <w:basedOn w:val="Normal"/>
    <w:rsid w:val="0060699C"/>
    <w:pPr>
      <w:keepNext/>
      <w:tabs>
        <w:tab w:val="left" w:pos="340"/>
        <w:tab w:val="right" w:pos="9923"/>
      </w:tabs>
      <w:suppressAutoHyphens w:val="0"/>
      <w:spacing w:before="40" w:after="60" w:line="180" w:lineRule="exact"/>
      <w:ind w:left="340"/>
      <w:jc w:val="both"/>
    </w:pPr>
    <w:rPr>
      <w:rFonts w:ascii="Arial" w:hAnsi="Arial" w:cs="Arial"/>
      <w:spacing w:val="0"/>
      <w:w w:val="100"/>
      <w:kern w:val="0"/>
      <w:sz w:val="18"/>
      <w:szCs w:val="18"/>
      <w:lang w:val="sv-SE"/>
    </w:rPr>
  </w:style>
  <w:style w:type="paragraph" w:customStyle="1" w:styleId="tabnas">
    <w:name w:val="tabnas"/>
    <w:basedOn w:val="Normal"/>
    <w:rsid w:val="0060699C"/>
    <w:pPr>
      <w:widowControl w:val="0"/>
      <w:suppressAutoHyphens w:val="0"/>
      <w:spacing w:after="120" w:line="240" w:lineRule="auto"/>
      <w:ind w:left="851" w:hanging="851"/>
    </w:pPr>
    <w:rPr>
      <w:b/>
      <w:bCs/>
      <w:snapToGrid w:val="0"/>
      <w:spacing w:val="0"/>
      <w:w w:val="100"/>
      <w:kern w:val="0"/>
      <w:lang w:val="en-GB"/>
    </w:rPr>
  </w:style>
  <w:style w:type="paragraph" w:customStyle="1" w:styleId="GLavaSlo">
    <w:name w:val="GLavaSlo"/>
    <w:basedOn w:val="Normal"/>
    <w:rsid w:val="0060699C"/>
    <w:pPr>
      <w:spacing w:before="60" w:after="40" w:line="160" w:lineRule="exact"/>
      <w:ind w:left="57" w:right="57"/>
      <w:jc w:val="center"/>
    </w:pPr>
    <w:rPr>
      <w:rFonts w:ascii="Arial" w:hAnsi="Arial" w:cs="Arial"/>
      <w:snapToGrid w:val="0"/>
      <w:spacing w:val="0"/>
      <w:w w:val="100"/>
      <w:kern w:val="0"/>
      <w:sz w:val="16"/>
      <w:szCs w:val="16"/>
      <w:lang w:val="en-US"/>
    </w:rPr>
  </w:style>
  <w:style w:type="paragraph" w:customStyle="1" w:styleId="CeloAng">
    <w:name w:val="CeloAng"/>
    <w:basedOn w:val="Normal"/>
    <w:rsid w:val="0060699C"/>
    <w:pPr>
      <w:spacing w:before="20" w:after="10" w:line="240" w:lineRule="auto"/>
    </w:pPr>
    <w:rPr>
      <w:rFonts w:ascii="Arial" w:hAnsi="Arial" w:cs="Arial"/>
      <w:snapToGrid w:val="0"/>
      <w:spacing w:val="0"/>
      <w:w w:val="100"/>
      <w:kern w:val="0"/>
      <w:sz w:val="16"/>
      <w:szCs w:val="16"/>
      <w:lang w:val="en-US"/>
    </w:rPr>
  </w:style>
  <w:style w:type="paragraph" w:customStyle="1" w:styleId="Num">
    <w:name w:val="Num"/>
    <w:basedOn w:val="Normal"/>
    <w:rsid w:val="0060699C"/>
    <w:pPr>
      <w:suppressAutoHyphens w:val="0"/>
      <w:spacing w:before="20" w:after="10" w:line="240" w:lineRule="auto"/>
      <w:jc w:val="right"/>
    </w:pPr>
    <w:rPr>
      <w:rFonts w:ascii="Arial" w:hAnsi="Arial" w:cs="Arial"/>
      <w:snapToGrid w:val="0"/>
      <w:spacing w:val="0"/>
      <w:w w:val="100"/>
      <w:kern w:val="0"/>
      <w:sz w:val="16"/>
      <w:szCs w:val="16"/>
      <w:lang w:val="en-US"/>
    </w:rPr>
  </w:style>
  <w:style w:type="paragraph" w:styleId="DocumentMap">
    <w:name w:val="Document Map"/>
    <w:basedOn w:val="Normal"/>
    <w:semiHidden/>
    <w:rsid w:val="00C865E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33795</Words>
  <Characters>192632</Characters>
  <Application>Microsoft Office Word</Application>
  <DocSecurity>4</DocSecurity>
  <Lines>1605</Lines>
  <Paragraphs>451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Marquez, Nelly</dc:creator>
  <cp:keywords/>
  <dc:description/>
  <cp:lastModifiedBy>Spanish_text_proc</cp:lastModifiedBy>
  <cp:revision>15</cp:revision>
  <cp:lastPrinted>2007-09-12T20:13:00Z</cp:lastPrinted>
  <dcterms:created xsi:type="dcterms:W3CDTF">2007-09-12T17:25:00Z</dcterms:created>
  <dcterms:modified xsi:type="dcterms:W3CDTF">2007-09-12T20:18:00Z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0735132S</vt:lpwstr>
  </property>
  <property fmtid="{D5CDD505-2E9C-101B-9397-08002B2CF9AE}" pid="5" name="Symbol1">
    <vt:lpwstr>CEDAW/C/SVN/4</vt:lpwstr>
  </property>
  <property fmtid="{D5CDD505-2E9C-101B-9397-08002B2CF9AE}" pid="6" name="sss1">
    <vt:lpwstr>CEDAW/C/SVN/4</vt:lpwstr>
  </property>
  <property fmtid="{D5CDD505-2E9C-101B-9397-08002B2CF9AE}" pid="7" name="Comment">
    <vt:lpwstr/>
  </property>
  <property fmtid="{D5CDD505-2E9C-101B-9397-08002B2CF9AE}" pid="8" name="DraftPages">
    <vt:lpwstr> 85</vt:lpwstr>
  </property>
  <property fmtid="{D5CDD505-2E9C-101B-9397-08002B2CF9AE}" pid="9" name="Operator">
    <vt:lpwstr>Nelly</vt:lpwstr>
  </property>
</Properties>
</file>