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4E" w:rsidRDefault="005F4A4E" w:rsidP="005F4A4E">
      <w:pPr>
        <w:spacing w:line="240" w:lineRule="auto"/>
        <w:jc w:val="left"/>
        <w:rPr>
          <w:rFonts w:hint="cs"/>
          <w:szCs w:val="6"/>
          <w:rtl/>
        </w:rPr>
        <w:sectPr w:rsidR="005F4A4E" w:rsidSect="005F4A4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bookmarkStart w:id="1" w:name="TmpSave"/>
      <w:bookmarkEnd w:id="1"/>
    </w:p>
    <w:p w:rsidR="008D1103" w:rsidRDefault="008D1103" w:rsidP="008D1103">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Fonts w:hint="cs"/>
          <w:rtl/>
        </w:rPr>
        <w:t>اللجنة المعنية بالقضاء على التمييز ضد المرأة</w:t>
      </w:r>
    </w:p>
    <w:p w:rsidR="008D1103"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jc w:val="lowKashida"/>
        <w:rPr>
          <w:rFonts w:hint="cs"/>
          <w:rtl/>
        </w:rPr>
      </w:pPr>
      <w:r>
        <w:rPr>
          <w:rFonts w:hint="cs"/>
          <w:rtl/>
        </w:rPr>
        <w:t>الفريق العامل لما قبل الدورة</w:t>
      </w:r>
    </w:p>
    <w:p w:rsidR="008D1103" w:rsidRDefault="008D1103" w:rsidP="008D1103">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rPr>
      </w:pPr>
      <w:r>
        <w:rPr>
          <w:rFonts w:hint="cs"/>
          <w:rtl/>
        </w:rPr>
        <w:t>الدورة الثامنة والثلاثون</w:t>
      </w:r>
    </w:p>
    <w:p w:rsidR="008D1103" w:rsidRDefault="008D1103" w:rsidP="008D1103">
      <w:pPr>
        <w:tabs>
          <w:tab w:val="left" w:pos="662"/>
          <w:tab w:val="left" w:pos="1267"/>
          <w:tab w:val="left" w:pos="1987"/>
          <w:tab w:val="left" w:pos="2650"/>
        </w:tabs>
        <w:rPr>
          <w:rFonts w:hint="cs"/>
          <w:rtl/>
        </w:rPr>
      </w:pPr>
      <w:r>
        <w:rPr>
          <w:rFonts w:hint="cs"/>
          <w:rtl/>
        </w:rPr>
        <w:t xml:space="preserve">14 </w:t>
      </w:r>
      <w:r>
        <w:rPr>
          <w:rtl/>
        </w:rPr>
        <w:t>أيار/مايو</w:t>
      </w:r>
      <w:r>
        <w:rPr>
          <w:rFonts w:hint="cs"/>
          <w:rtl/>
        </w:rPr>
        <w:t xml:space="preserve"> - 1 </w:t>
      </w:r>
      <w:r>
        <w:rPr>
          <w:rtl/>
        </w:rPr>
        <w:t xml:space="preserve">حزيران/يونيه </w:t>
      </w:r>
      <w:r>
        <w:rPr>
          <w:rFonts w:hint="cs"/>
          <w:rtl/>
        </w:rPr>
        <w:t>2007</w:t>
      </w:r>
    </w:p>
    <w:p w:rsidR="008D1103" w:rsidRPr="00F41E9F" w:rsidRDefault="008D1103" w:rsidP="008D1103">
      <w:pPr>
        <w:pStyle w:val="SingleTxt"/>
        <w:spacing w:after="0" w:line="120" w:lineRule="exact"/>
        <w:rPr>
          <w:rFonts w:hint="cs"/>
          <w:sz w:val="12"/>
          <w:rtl/>
        </w:rPr>
      </w:pPr>
    </w:p>
    <w:p w:rsidR="008D1103" w:rsidRPr="00F41E9F" w:rsidRDefault="008D1103" w:rsidP="008D1103">
      <w:pPr>
        <w:pStyle w:val="SingleTxt"/>
        <w:spacing w:after="0" w:line="120" w:lineRule="exact"/>
        <w:rPr>
          <w:rFonts w:hint="cs"/>
          <w:sz w:val="12"/>
          <w:rtl/>
        </w:rPr>
      </w:pPr>
    </w:p>
    <w:p w:rsidR="008D1103" w:rsidRDefault="008D1103" w:rsidP="008D110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الردود على قائمة القضايا والمسائل المتعلقة بالنظر في التقارير الأولية للجمهورية العربية السورية</w:t>
      </w:r>
    </w:p>
    <w:p w:rsidR="008D1103" w:rsidRPr="00F41E9F" w:rsidRDefault="008D1103" w:rsidP="008D1103">
      <w:pPr>
        <w:pStyle w:val="SingleTxt"/>
        <w:spacing w:after="0" w:line="120" w:lineRule="exact"/>
        <w:rPr>
          <w:rFonts w:hint="cs"/>
          <w:sz w:val="12"/>
          <w:rtl/>
        </w:rPr>
      </w:pPr>
    </w:p>
    <w:p w:rsidR="008D1103" w:rsidRPr="00E6730B" w:rsidRDefault="008D1103" w:rsidP="008D110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Pr="00E6730B">
        <w:rPr>
          <w:rFonts w:hint="cs"/>
          <w:rtl/>
          <w:lang w:bidi="ar-SY"/>
        </w:rPr>
        <w:t xml:space="preserve">أجوبة الحكومة السورية على أسئلة </w:t>
      </w:r>
      <w:r>
        <w:rPr>
          <w:rFonts w:hint="cs"/>
          <w:rtl/>
          <w:lang w:bidi="ar-SY"/>
        </w:rPr>
        <w:t>ال</w:t>
      </w:r>
      <w:r w:rsidRPr="00E6730B">
        <w:rPr>
          <w:rFonts w:hint="cs"/>
          <w:rtl/>
          <w:lang w:bidi="ar-SY"/>
        </w:rPr>
        <w:t xml:space="preserve">لجنة </w:t>
      </w:r>
      <w:r>
        <w:rPr>
          <w:rFonts w:hint="cs"/>
          <w:rtl/>
          <w:lang w:bidi="ar-SY"/>
        </w:rPr>
        <w:t>المعنية بالقضاء على التمييز ضد</w:t>
      </w:r>
      <w:r>
        <w:rPr>
          <w:rFonts w:hint="eastAsia"/>
          <w:rtl/>
          <w:lang w:bidi="ar-SY"/>
        </w:rPr>
        <w:t> </w:t>
      </w:r>
      <w:r>
        <w:rPr>
          <w:rFonts w:hint="cs"/>
          <w:rtl/>
          <w:lang w:bidi="ar-SY"/>
        </w:rPr>
        <w:t>المرأة</w:t>
      </w:r>
    </w:p>
    <w:p w:rsidR="008D1103" w:rsidRPr="00E6730B"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E6730B">
        <w:rPr>
          <w:rFonts w:hint="cs"/>
          <w:rtl/>
          <w:lang w:bidi="ar-SY"/>
        </w:rPr>
        <w:t>السؤال الثاني:</w:t>
      </w:r>
    </w:p>
    <w:p w:rsidR="008D1103" w:rsidRPr="00E6730B" w:rsidRDefault="008D1103" w:rsidP="008D1103">
      <w:pPr>
        <w:pStyle w:val="SingleTxt"/>
        <w:tabs>
          <w:tab w:val="left" w:pos="1610"/>
        </w:tabs>
        <w:ind w:left="1930" w:hanging="663"/>
        <w:rPr>
          <w:b/>
          <w:bCs/>
          <w:lang w:val="en-GB"/>
        </w:rPr>
      </w:pPr>
      <w:r>
        <w:rPr>
          <w:rFonts w:hint="cs"/>
          <w:b/>
          <w:bCs/>
          <w:rtl/>
          <w:lang w:bidi="ar-SY"/>
        </w:rPr>
        <w:tab/>
      </w:r>
      <w:r w:rsidRPr="00E6730B">
        <w:rPr>
          <w:rFonts w:hint="cs"/>
          <w:b/>
          <w:bCs/>
          <w:rtl/>
          <w:lang w:bidi="ar-SY"/>
        </w:rPr>
        <w:t>-</w:t>
      </w:r>
      <w:r>
        <w:rPr>
          <w:rFonts w:hint="cs"/>
          <w:b/>
          <w:bCs/>
          <w:rtl/>
          <w:lang w:bidi="ar-SY"/>
        </w:rPr>
        <w:tab/>
      </w:r>
      <w:r w:rsidRPr="00E6730B">
        <w:rPr>
          <w:rFonts w:hint="cs"/>
          <w:b/>
          <w:bCs/>
          <w:rtl/>
          <w:lang w:bidi="ar-SY"/>
        </w:rPr>
        <w:t>يرجى تقديم معلومات عن عملية إعداد التقرير، بما ذلك بيان ما إذا كانت المنظمات غير الحكومية، ولا</w:t>
      </w:r>
      <w:r w:rsidR="00D46ECE">
        <w:rPr>
          <w:rFonts w:hint="cs"/>
          <w:b/>
          <w:bCs/>
          <w:rtl/>
        </w:rPr>
        <w:t xml:space="preserve"> </w:t>
      </w:r>
      <w:r w:rsidRPr="00E6730B">
        <w:rPr>
          <w:rFonts w:hint="cs"/>
          <w:b/>
          <w:bCs/>
          <w:rtl/>
          <w:lang w:bidi="ar-SY"/>
        </w:rPr>
        <w:t>سيما المنظمات النسائية، قد استشيرت خلال فترة الإعداد، وما إذ</w:t>
      </w:r>
      <w:r w:rsidRPr="00E6730B">
        <w:rPr>
          <w:rFonts w:hint="eastAsia"/>
          <w:b/>
          <w:bCs/>
          <w:rtl/>
          <w:lang w:bidi="ar-SY"/>
        </w:rPr>
        <w:t>ا</w:t>
      </w:r>
      <w:r w:rsidRPr="00E6730B">
        <w:rPr>
          <w:rFonts w:hint="cs"/>
          <w:b/>
          <w:bCs/>
          <w:rtl/>
          <w:lang w:bidi="ar-SY"/>
        </w:rPr>
        <w:t xml:space="preserve"> كانت الحكومة قد أقرته وقدمته إلى البرلمان أو أي سلطة رفيعة المستوى معينة</w:t>
      </w:r>
      <w:r>
        <w:rPr>
          <w:rFonts w:hint="cs"/>
          <w:b/>
          <w:bCs/>
          <w:rtl/>
          <w:lang w:bidi="ar-SY"/>
        </w:rPr>
        <w:t xml:space="preserve"> </w:t>
      </w:r>
    </w:p>
    <w:p w:rsidR="008D1103" w:rsidRPr="00E6730B" w:rsidRDefault="008D1103" w:rsidP="00967DAE">
      <w:pPr>
        <w:pStyle w:val="SingleTxt"/>
        <w:tabs>
          <w:tab w:val="left" w:pos="1610"/>
        </w:tabs>
        <w:ind w:left="1930" w:hanging="663"/>
        <w:rPr>
          <w:rFonts w:hint="cs"/>
          <w:rtl/>
          <w:lang w:bidi="ar-SY"/>
        </w:rPr>
      </w:pPr>
      <w:r>
        <w:rPr>
          <w:rFonts w:hint="cs"/>
          <w:rtl/>
          <w:lang w:bidi="ar-SY"/>
        </w:rPr>
        <w:tab/>
      </w:r>
      <w:r w:rsidRPr="00E6730B">
        <w:rPr>
          <w:rFonts w:hint="cs"/>
          <w:rtl/>
          <w:lang w:bidi="ar-SY"/>
        </w:rPr>
        <w:t>-</w:t>
      </w:r>
      <w:r>
        <w:rPr>
          <w:rFonts w:hint="cs"/>
          <w:rtl/>
          <w:lang w:bidi="ar-SY"/>
        </w:rPr>
        <w:tab/>
      </w:r>
      <w:r w:rsidRPr="00E6730B">
        <w:rPr>
          <w:rFonts w:hint="cs"/>
          <w:rtl/>
          <w:lang w:bidi="ar-SY"/>
        </w:rPr>
        <w:t xml:space="preserve">تم إعداد التقرير الأولي للجمهورية العربية السورية من قبل لجنة وطنية تضم ممثلين عن الجهات الحكومية </w:t>
      </w:r>
      <w:r w:rsidRPr="00E6730B">
        <w:rPr>
          <w:rFonts w:hint="cs"/>
          <w:b/>
          <w:bCs/>
          <w:rtl/>
          <w:lang w:bidi="ar-SY"/>
        </w:rPr>
        <w:t>المعنية</w:t>
      </w:r>
      <w:r w:rsidRPr="00E6730B">
        <w:rPr>
          <w:rFonts w:hint="cs"/>
          <w:rtl/>
          <w:lang w:bidi="ar-SY"/>
        </w:rPr>
        <w:t xml:space="preserve"> وبعض الجمعيات الأهلية العاملة على قضايا المرأة وعدد من الخبراء الوطنيين في القانون والإعلا</w:t>
      </w:r>
      <w:r w:rsidRPr="00E6730B">
        <w:rPr>
          <w:rFonts w:hint="eastAsia"/>
          <w:rtl/>
          <w:lang w:bidi="ar-SY"/>
        </w:rPr>
        <w:t>م</w:t>
      </w:r>
      <w:r w:rsidR="00967DAE">
        <w:rPr>
          <w:rFonts w:hint="cs"/>
          <w:rtl/>
          <w:lang w:bidi="ar-SY"/>
        </w:rPr>
        <w:t>.</w:t>
      </w:r>
    </w:p>
    <w:p w:rsidR="003B178A" w:rsidRPr="00A618D1" w:rsidRDefault="003B178A" w:rsidP="003B178A">
      <w:pPr>
        <w:framePr w:w="9792" w:h="432" w:hSpace="187" w:wrap="around" w:hAnchor="page" w:x="1196" w:yAlign="bottom"/>
        <w:spacing w:line="240" w:lineRule="auto"/>
        <w:rPr>
          <w:szCs w:val="10"/>
          <w:rtl/>
        </w:rPr>
      </w:pPr>
    </w:p>
    <w:p w:rsidR="003B178A" w:rsidRPr="00A618D1" w:rsidRDefault="003B178A" w:rsidP="003B178A">
      <w:pPr>
        <w:framePr w:w="9792" w:h="432" w:hSpace="187" w:wrap="around" w:hAnchor="page" w:x="1196" w:yAlign="bottom"/>
        <w:spacing w:line="240" w:lineRule="auto"/>
        <w:rPr>
          <w:szCs w:val="6"/>
          <w:rtl/>
        </w:rPr>
      </w:pPr>
    </w:p>
    <w:p w:rsidR="003B178A" w:rsidRPr="00A618D1" w:rsidRDefault="003B178A" w:rsidP="003B178A">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30" style="position:absolute;left:0;text-align:left;z-index:3" from="396pt,-1pt" to="468pt,-1pt">
            <w10:wrap anchorx="page"/>
          </v:line>
        </w:pict>
      </w:r>
      <w:r>
        <w:rPr>
          <w:rFonts w:hint="cs"/>
          <w:sz w:val="17"/>
          <w:szCs w:val="26"/>
          <w:rtl/>
        </w:rPr>
        <w:tab/>
        <w:t>*</w:t>
      </w:r>
      <w:r>
        <w:rPr>
          <w:rFonts w:hint="cs"/>
          <w:sz w:val="17"/>
          <w:szCs w:val="26"/>
          <w:rtl/>
        </w:rPr>
        <w:tab/>
        <w:t xml:space="preserve">أعيد </w:t>
      </w:r>
      <w:proofErr w:type="spellStart"/>
      <w:r>
        <w:rPr>
          <w:rFonts w:hint="cs"/>
          <w:sz w:val="17"/>
          <w:szCs w:val="26"/>
          <w:rtl/>
        </w:rPr>
        <w:t>أصدارها</w:t>
      </w:r>
      <w:proofErr w:type="spellEnd"/>
      <w:r>
        <w:rPr>
          <w:rFonts w:hint="cs"/>
          <w:sz w:val="17"/>
          <w:szCs w:val="26"/>
          <w:rtl/>
        </w:rPr>
        <w:t xml:space="preserve"> لأسباب فنية.</w:t>
      </w:r>
    </w:p>
    <w:p w:rsidR="008D1103" w:rsidRPr="00E6730B" w:rsidRDefault="008D1103" w:rsidP="008D1103">
      <w:pPr>
        <w:pStyle w:val="SingleTxt"/>
        <w:rPr>
          <w:rFonts w:hint="cs"/>
          <w:rtl/>
          <w:lang w:bidi="ar-SY"/>
        </w:rPr>
      </w:pPr>
      <w:r>
        <w:rPr>
          <w:rFonts w:hint="cs"/>
          <w:rtl/>
          <w:lang w:bidi="ar-SY"/>
        </w:rPr>
        <w:tab/>
      </w:r>
      <w:r w:rsidRPr="00E6730B">
        <w:rPr>
          <w:rFonts w:hint="cs"/>
          <w:rtl/>
          <w:lang w:bidi="ar-SY"/>
        </w:rPr>
        <w:t>وقد تم رفع التقرير إلى وزارة الخارجية وفق الأنظمة النافذة في سورية، إضافة إلى توزيعه على جميع أعضاء مجلس الشعب والفعاليات الإعلامية والجمعيات الأهلية وجميع وزارات ومؤسسات الدولة</w:t>
      </w:r>
      <w:r w:rsidR="00967DAE">
        <w:rPr>
          <w:rFonts w:hint="cs"/>
          <w:rtl/>
          <w:lang w:bidi="ar-SY"/>
        </w:rPr>
        <w:t>.</w:t>
      </w:r>
    </w:p>
    <w:p w:rsidR="008D1103" w:rsidRPr="00E6730B"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E6730B">
        <w:rPr>
          <w:rFonts w:hint="cs"/>
          <w:rtl/>
          <w:lang w:bidi="ar-SY"/>
        </w:rPr>
        <w:t>السؤال الثالث:</w:t>
      </w:r>
    </w:p>
    <w:p w:rsidR="008D1103" w:rsidRPr="00E6730B" w:rsidRDefault="008D1103" w:rsidP="008D1103">
      <w:pPr>
        <w:pStyle w:val="SingleTxt"/>
        <w:tabs>
          <w:tab w:val="left" w:pos="1610"/>
        </w:tabs>
        <w:ind w:left="1930" w:hanging="663"/>
        <w:rPr>
          <w:rFonts w:hint="cs"/>
          <w:b/>
          <w:bCs/>
          <w:rtl/>
          <w:lang w:bidi="ar-SY"/>
        </w:rPr>
      </w:pPr>
      <w:r>
        <w:rPr>
          <w:rFonts w:hint="cs"/>
          <w:b/>
          <w:bCs/>
          <w:rtl/>
          <w:lang w:bidi="ar-SY"/>
        </w:rPr>
        <w:tab/>
      </w:r>
      <w:r w:rsidRPr="00E6730B">
        <w:rPr>
          <w:rFonts w:hint="cs"/>
          <w:b/>
          <w:bCs/>
          <w:rtl/>
          <w:lang w:bidi="ar-SY"/>
        </w:rPr>
        <w:t>-</w:t>
      </w:r>
      <w:r>
        <w:rPr>
          <w:rFonts w:hint="cs"/>
          <w:b/>
          <w:bCs/>
          <w:rtl/>
          <w:lang w:bidi="ar-SY"/>
        </w:rPr>
        <w:tab/>
      </w:r>
      <w:r w:rsidRPr="00E6730B">
        <w:rPr>
          <w:rFonts w:hint="cs"/>
          <w:b/>
          <w:bCs/>
          <w:rtl/>
          <w:lang w:bidi="ar-SY"/>
        </w:rPr>
        <w:t>يشير التقرير إل</w:t>
      </w:r>
      <w:r w:rsidRPr="00E6730B">
        <w:rPr>
          <w:rFonts w:hint="eastAsia"/>
          <w:b/>
          <w:bCs/>
          <w:rtl/>
          <w:lang w:bidi="ar-SY"/>
        </w:rPr>
        <w:t>ى</w:t>
      </w:r>
      <w:r w:rsidRPr="00E6730B">
        <w:rPr>
          <w:rFonts w:hint="cs"/>
          <w:b/>
          <w:bCs/>
          <w:rtl/>
          <w:lang w:bidi="ar-SY"/>
        </w:rPr>
        <w:t xml:space="preserve"> أن الهيئة السورية لشؤون الأسرة أوصت برفع جميع التحفظات السورية على الاتفاقية </w:t>
      </w:r>
      <w:r w:rsidRPr="00E6730B">
        <w:rPr>
          <w:rFonts w:hint="cs"/>
          <w:rtl/>
          <w:lang w:bidi="ar-SY"/>
        </w:rPr>
        <w:t>ماعدا</w:t>
      </w:r>
      <w:r w:rsidRPr="00E6730B">
        <w:rPr>
          <w:rFonts w:hint="cs"/>
          <w:b/>
          <w:bCs/>
          <w:rtl/>
          <w:lang w:bidi="ar-SY"/>
        </w:rPr>
        <w:t xml:space="preserve"> التحفظ على البندين(ج) و (و) من المادة 16، وعلى الفقرة 1 (أ) من المادة 29، وإلى أن المسألة أحيلت إلى المكتب القانوني للحكومة السورية لإبداء الرأي (الصفحات 16،</w:t>
      </w:r>
      <w:r>
        <w:rPr>
          <w:rFonts w:hint="cs"/>
          <w:b/>
          <w:bCs/>
          <w:rtl/>
          <w:lang w:bidi="ar-SY"/>
        </w:rPr>
        <w:t xml:space="preserve"> </w:t>
      </w:r>
      <w:r w:rsidRPr="00E6730B">
        <w:rPr>
          <w:rFonts w:hint="cs"/>
          <w:b/>
          <w:bCs/>
          <w:rtl/>
          <w:lang w:bidi="ar-SY"/>
        </w:rPr>
        <w:t>56،</w:t>
      </w:r>
      <w:r>
        <w:rPr>
          <w:rFonts w:hint="cs"/>
          <w:b/>
          <w:bCs/>
          <w:rtl/>
          <w:lang w:bidi="ar-SY"/>
        </w:rPr>
        <w:t xml:space="preserve"> </w:t>
      </w:r>
      <w:r w:rsidRPr="00E6730B">
        <w:rPr>
          <w:rFonts w:hint="cs"/>
          <w:b/>
          <w:bCs/>
          <w:rtl/>
          <w:lang w:bidi="ar-SY"/>
        </w:rPr>
        <w:t>36)،</w:t>
      </w:r>
      <w:r w:rsidRPr="00E6730B">
        <w:rPr>
          <w:rFonts w:hint="cs"/>
          <w:rtl/>
          <w:lang w:bidi="ar-SY"/>
        </w:rPr>
        <w:t xml:space="preserve"> </w:t>
      </w:r>
      <w:r w:rsidRPr="00E6730B">
        <w:rPr>
          <w:rFonts w:hint="cs"/>
          <w:b/>
          <w:bCs/>
          <w:rtl/>
          <w:lang w:bidi="ar-SY"/>
        </w:rPr>
        <w:t>يرجى بيان التقدم المحرز في هذا الصدد</w:t>
      </w:r>
      <w:r>
        <w:rPr>
          <w:rFonts w:hint="cs"/>
          <w:b/>
          <w:bCs/>
          <w:rtl/>
          <w:lang w:bidi="ar-SY"/>
        </w:rPr>
        <w:t xml:space="preserve"> </w:t>
      </w:r>
    </w:p>
    <w:p w:rsidR="008D1103" w:rsidRPr="00E6730B" w:rsidRDefault="008D1103" w:rsidP="008D1103">
      <w:pPr>
        <w:pStyle w:val="SingleTxt"/>
        <w:tabs>
          <w:tab w:val="left" w:pos="1610"/>
        </w:tabs>
        <w:ind w:left="1930" w:hanging="663"/>
        <w:rPr>
          <w:rFonts w:hint="cs"/>
          <w:rtl/>
          <w:lang w:bidi="ar-SY"/>
        </w:rPr>
      </w:pPr>
      <w:r>
        <w:rPr>
          <w:rFonts w:hint="cs"/>
          <w:rtl/>
          <w:lang w:bidi="ar-SY"/>
        </w:rPr>
        <w:tab/>
      </w:r>
      <w:r w:rsidRPr="00E6730B">
        <w:rPr>
          <w:rFonts w:hint="cs"/>
          <w:rtl/>
          <w:lang w:bidi="ar-SY"/>
        </w:rPr>
        <w:t>-</w:t>
      </w:r>
      <w:r>
        <w:rPr>
          <w:rFonts w:hint="cs"/>
          <w:rtl/>
          <w:lang w:bidi="ar-SY"/>
        </w:rPr>
        <w:tab/>
      </w:r>
      <w:r w:rsidRPr="00E6730B">
        <w:rPr>
          <w:rFonts w:hint="cs"/>
          <w:rtl/>
        </w:rPr>
        <w:t xml:space="preserve">تجري دراسة </w:t>
      </w:r>
      <w:r w:rsidRPr="00E6730B">
        <w:rPr>
          <w:rFonts w:hint="cs"/>
          <w:rtl/>
          <w:lang w:bidi="ar-SY"/>
        </w:rPr>
        <w:t>مقترح</w:t>
      </w:r>
      <w:r w:rsidRPr="00E6730B">
        <w:rPr>
          <w:rFonts w:hint="cs"/>
          <w:rtl/>
        </w:rPr>
        <w:t xml:space="preserve"> الهيئة السورية لشؤون الأسرة من قبل </w:t>
      </w:r>
      <w:r w:rsidRPr="00E6730B">
        <w:rPr>
          <w:rFonts w:hint="cs"/>
          <w:rtl/>
          <w:lang w:bidi="ar-SY"/>
        </w:rPr>
        <w:t>الوزارات المختصة (الأوقاف، العدل، الخارجية) وكذلك طلب بعض المرجعيات الفقهية، لاتخاذ قرار في هذا الصدد</w:t>
      </w:r>
      <w:r w:rsidR="00967DAE">
        <w:rPr>
          <w:rFonts w:hint="cs"/>
          <w:rtl/>
          <w:lang w:bidi="ar-SY"/>
        </w:rPr>
        <w:t>.</w:t>
      </w:r>
    </w:p>
    <w:p w:rsidR="008D1103" w:rsidRPr="00E6730B" w:rsidRDefault="008D1103" w:rsidP="008D1103">
      <w:pPr>
        <w:pStyle w:val="SingleTxt"/>
        <w:spacing w:after="0" w:line="120" w:lineRule="exact"/>
        <w:rPr>
          <w:rFonts w:hint="cs"/>
          <w:b/>
          <w:bCs/>
          <w:sz w:val="12"/>
          <w:u w:val="single"/>
          <w:rtl/>
          <w:lang w:bidi="ar-SY"/>
        </w:rPr>
      </w:pPr>
    </w:p>
    <w:p w:rsidR="008D1103"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E6730B">
        <w:rPr>
          <w:rFonts w:hint="cs"/>
          <w:rtl/>
          <w:lang w:bidi="ar-SY"/>
        </w:rPr>
        <w:t>السؤال الرابع:</w:t>
      </w:r>
    </w:p>
    <w:p w:rsidR="008D1103" w:rsidRPr="00D81265" w:rsidRDefault="008D1103" w:rsidP="008D1103">
      <w:pPr>
        <w:pStyle w:val="SingleTxt"/>
        <w:tabs>
          <w:tab w:val="left" w:pos="1610"/>
        </w:tabs>
        <w:ind w:left="1930" w:hanging="663"/>
        <w:rPr>
          <w:rFonts w:hint="cs"/>
          <w:rtl/>
          <w:lang w:bidi="ar-SY"/>
        </w:rPr>
      </w:pPr>
      <w:r>
        <w:rPr>
          <w:rFonts w:hint="cs"/>
          <w:b/>
          <w:bCs/>
          <w:rtl/>
          <w:lang w:bidi="ar-SY"/>
        </w:rPr>
        <w:tab/>
      </w:r>
      <w:r w:rsidRPr="00D81265">
        <w:rPr>
          <w:rFonts w:hint="cs"/>
          <w:b/>
          <w:bCs/>
          <w:rtl/>
          <w:lang w:bidi="ar-SY"/>
        </w:rPr>
        <w:t>-</w:t>
      </w:r>
      <w:r>
        <w:rPr>
          <w:rFonts w:hint="cs"/>
          <w:b/>
          <w:bCs/>
          <w:rtl/>
          <w:lang w:bidi="ar-SY"/>
        </w:rPr>
        <w:tab/>
      </w:r>
      <w:r w:rsidRPr="00D81265">
        <w:rPr>
          <w:rFonts w:hint="cs"/>
          <w:b/>
          <w:bCs/>
          <w:rtl/>
          <w:lang w:bidi="ar-SY"/>
        </w:rPr>
        <w:t>لم يورد التقرير معلومات إحصائية كافية مصنفة حسب الجنس والمجموعا</w:t>
      </w:r>
      <w:r w:rsidRPr="00D81265">
        <w:rPr>
          <w:rFonts w:hint="eastAsia"/>
          <w:b/>
          <w:bCs/>
          <w:rtl/>
          <w:lang w:bidi="ar-SY"/>
        </w:rPr>
        <w:t>ت</w:t>
      </w:r>
      <w:r w:rsidRPr="00D81265">
        <w:rPr>
          <w:rFonts w:hint="cs"/>
          <w:b/>
          <w:bCs/>
          <w:rtl/>
          <w:lang w:bidi="ar-SY"/>
        </w:rPr>
        <w:t xml:space="preserve"> </w:t>
      </w:r>
      <w:r w:rsidRPr="00D81265">
        <w:rPr>
          <w:rFonts w:hint="cs"/>
          <w:rtl/>
          <w:lang w:bidi="ar-SY"/>
        </w:rPr>
        <w:t>العرقية</w:t>
      </w:r>
      <w:r w:rsidRPr="00D81265">
        <w:rPr>
          <w:rFonts w:hint="cs"/>
          <w:b/>
          <w:bCs/>
          <w:rtl/>
          <w:lang w:bidi="ar-SY"/>
        </w:rPr>
        <w:t xml:space="preserve"> بشأن المجالات المشمولة بالاتفاقية، ولا</w:t>
      </w:r>
      <w:r>
        <w:rPr>
          <w:rFonts w:hint="cs"/>
          <w:b/>
          <w:bCs/>
          <w:rtl/>
          <w:lang w:bidi="ar-SY"/>
        </w:rPr>
        <w:t xml:space="preserve"> </w:t>
      </w:r>
      <w:r w:rsidRPr="00D81265">
        <w:rPr>
          <w:rFonts w:hint="cs"/>
          <w:b/>
          <w:bCs/>
          <w:rtl/>
          <w:lang w:bidi="ar-SY"/>
        </w:rPr>
        <w:t>سيما مجالات التعليم والعمل والصحة</w:t>
      </w:r>
      <w:r>
        <w:rPr>
          <w:rFonts w:hint="cs"/>
          <w:b/>
          <w:bCs/>
          <w:rtl/>
          <w:lang w:bidi="ar-SY"/>
        </w:rPr>
        <w:t xml:space="preserve"> </w:t>
      </w:r>
      <w:r w:rsidRPr="00D81265">
        <w:rPr>
          <w:rFonts w:hint="cs"/>
          <w:b/>
          <w:bCs/>
          <w:rtl/>
          <w:lang w:bidi="ar-SY"/>
        </w:rPr>
        <w:t>يرجى تقديم هذه المعلومات</w:t>
      </w:r>
      <w:r>
        <w:rPr>
          <w:rFonts w:hint="cs"/>
          <w:rtl/>
          <w:lang w:bidi="ar-SY"/>
        </w:rPr>
        <w:t xml:space="preserve"> </w:t>
      </w:r>
    </w:p>
    <w:p w:rsidR="008D1103" w:rsidRPr="00D81265" w:rsidRDefault="008D1103" w:rsidP="008D1103">
      <w:pPr>
        <w:pStyle w:val="SingleTxt"/>
        <w:tabs>
          <w:tab w:val="left" w:pos="1610"/>
        </w:tabs>
        <w:ind w:left="1930" w:hanging="663"/>
        <w:rPr>
          <w:rFonts w:hint="cs"/>
          <w:rtl/>
          <w:lang w:bidi="ar-SY"/>
        </w:rPr>
      </w:pPr>
      <w:r>
        <w:rPr>
          <w:rFonts w:hint="cs"/>
          <w:rtl/>
          <w:lang w:bidi="ar-SY"/>
        </w:rPr>
        <w:tab/>
      </w:r>
      <w:r w:rsidRPr="00D81265">
        <w:rPr>
          <w:rFonts w:hint="cs"/>
          <w:rtl/>
          <w:lang w:bidi="ar-SY"/>
        </w:rPr>
        <w:t>-</w:t>
      </w:r>
      <w:r>
        <w:rPr>
          <w:rFonts w:hint="cs"/>
          <w:rtl/>
          <w:lang w:bidi="ar-SY"/>
        </w:rPr>
        <w:tab/>
      </w:r>
      <w:r w:rsidRPr="00D81265">
        <w:rPr>
          <w:rFonts w:hint="cs"/>
          <w:rtl/>
          <w:lang w:bidi="ar-SY"/>
        </w:rPr>
        <w:t>يصدر المكتب المركزي للإحصاء المجموعة الإحصائية السنوية وجميعها مصنفة حسب الجنس فقط</w:t>
      </w:r>
      <w:r>
        <w:rPr>
          <w:rFonts w:hint="cs"/>
          <w:rtl/>
          <w:lang w:bidi="ar-SY"/>
        </w:rPr>
        <w:t xml:space="preserve"> </w:t>
      </w:r>
      <w:r w:rsidRPr="00D81265">
        <w:rPr>
          <w:rFonts w:hint="cs"/>
          <w:rtl/>
          <w:lang w:bidi="ar-SY"/>
        </w:rPr>
        <w:t>(مرفق رقم-1- جداول إحصائية في مجالات التعليم والعمل)</w:t>
      </w:r>
      <w:r w:rsidR="00967DAE">
        <w:rPr>
          <w:rFonts w:hint="cs"/>
          <w:rtl/>
          <w:lang w:bidi="ar-SY"/>
        </w:rPr>
        <w:t>.</w:t>
      </w:r>
    </w:p>
    <w:p w:rsidR="008D1103" w:rsidRPr="00D81265" w:rsidRDefault="008D1103" w:rsidP="008D1103">
      <w:pPr>
        <w:pStyle w:val="SingleTxt"/>
        <w:spacing w:after="0" w:line="120" w:lineRule="exact"/>
        <w:rPr>
          <w:rFonts w:hint="cs"/>
          <w:b/>
          <w:bCs/>
          <w:sz w:val="12"/>
          <w:u w:val="single"/>
          <w:rtl/>
          <w:lang w:bidi="ar-SY"/>
        </w:rPr>
      </w:pP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D81265">
        <w:rPr>
          <w:rFonts w:hint="cs"/>
          <w:rtl/>
          <w:lang w:bidi="ar-SY"/>
        </w:rPr>
        <w:t xml:space="preserve">السؤال الخامس: </w:t>
      </w:r>
    </w:p>
    <w:p w:rsidR="008D1103" w:rsidRPr="00D81265" w:rsidRDefault="008D1103" w:rsidP="008D1103">
      <w:pPr>
        <w:pStyle w:val="SingleTxt"/>
        <w:tabs>
          <w:tab w:val="left" w:pos="1610"/>
        </w:tabs>
        <w:ind w:left="1930" w:hanging="663"/>
        <w:rPr>
          <w:rFonts w:hint="cs"/>
          <w:b/>
          <w:bCs/>
          <w:rtl/>
          <w:lang w:bidi="ar-SY"/>
        </w:rPr>
      </w:pPr>
      <w:r>
        <w:rPr>
          <w:rFonts w:hint="cs"/>
          <w:b/>
          <w:bCs/>
          <w:rtl/>
          <w:lang w:bidi="ar-SY"/>
        </w:rPr>
        <w:tab/>
      </w:r>
      <w:r w:rsidRPr="00D81265">
        <w:rPr>
          <w:rFonts w:hint="cs"/>
          <w:b/>
          <w:bCs/>
          <w:rtl/>
          <w:lang w:bidi="ar-SY"/>
        </w:rPr>
        <w:t>-</w:t>
      </w:r>
      <w:r>
        <w:rPr>
          <w:rFonts w:hint="cs"/>
          <w:b/>
          <w:bCs/>
          <w:rtl/>
          <w:lang w:bidi="ar-SY"/>
        </w:rPr>
        <w:tab/>
      </w:r>
      <w:r w:rsidRPr="00D81265">
        <w:rPr>
          <w:rFonts w:hint="cs"/>
          <w:b/>
          <w:bCs/>
          <w:rtl/>
          <w:lang w:bidi="ar-SY"/>
        </w:rPr>
        <w:t>يشير التقرير إلى التعددي</w:t>
      </w:r>
      <w:r w:rsidRPr="00D81265">
        <w:rPr>
          <w:rFonts w:hint="eastAsia"/>
          <w:b/>
          <w:bCs/>
          <w:rtl/>
          <w:lang w:bidi="ar-SY"/>
        </w:rPr>
        <w:t>ة</w:t>
      </w:r>
      <w:r w:rsidRPr="00D81265">
        <w:rPr>
          <w:rFonts w:hint="cs"/>
          <w:b/>
          <w:bCs/>
          <w:rtl/>
          <w:lang w:bidi="ar-SY"/>
        </w:rPr>
        <w:t xml:space="preserve"> العرقية لسكان سورية (الصفحة7)</w:t>
      </w:r>
      <w:r>
        <w:rPr>
          <w:rFonts w:hint="cs"/>
          <w:b/>
          <w:bCs/>
          <w:rtl/>
          <w:lang w:bidi="ar-SY"/>
        </w:rPr>
        <w:t xml:space="preserve"> </w:t>
      </w:r>
      <w:r w:rsidRPr="00D81265">
        <w:rPr>
          <w:rFonts w:hint="cs"/>
          <w:b/>
          <w:bCs/>
          <w:rtl/>
          <w:lang w:bidi="ar-SY"/>
        </w:rPr>
        <w:t xml:space="preserve">يرجى تقديم المعلومات عما إذا </w:t>
      </w:r>
      <w:r w:rsidRPr="00B55E99">
        <w:rPr>
          <w:rFonts w:hint="cs"/>
          <w:rtl/>
          <w:lang w:bidi="ar-SY"/>
        </w:rPr>
        <w:t>كانت</w:t>
      </w:r>
      <w:r w:rsidRPr="00D81265">
        <w:rPr>
          <w:rFonts w:hint="cs"/>
          <w:b/>
          <w:bCs/>
          <w:rtl/>
          <w:lang w:bidi="ar-SY"/>
        </w:rPr>
        <w:t xml:space="preserve"> </w:t>
      </w:r>
      <w:r w:rsidRPr="00B55E99">
        <w:rPr>
          <w:rFonts w:hint="cs"/>
          <w:rtl/>
          <w:lang w:bidi="ar-SY"/>
        </w:rPr>
        <w:t>ا</w:t>
      </w:r>
      <w:r w:rsidRPr="00D81265">
        <w:rPr>
          <w:rFonts w:hint="cs"/>
          <w:b/>
          <w:bCs/>
          <w:rtl/>
          <w:lang w:bidi="ar-SY"/>
        </w:rPr>
        <w:t>لنساء م</w:t>
      </w:r>
      <w:r w:rsidRPr="00D81265">
        <w:rPr>
          <w:rFonts w:hint="eastAsia"/>
          <w:b/>
          <w:bCs/>
          <w:rtl/>
          <w:lang w:bidi="ar-SY"/>
        </w:rPr>
        <w:t>ن</w:t>
      </w:r>
      <w:r w:rsidRPr="00D81265">
        <w:rPr>
          <w:rFonts w:hint="cs"/>
          <w:b/>
          <w:bCs/>
          <w:rtl/>
          <w:lang w:bidi="ar-SY"/>
        </w:rPr>
        <w:t xml:space="preserve"> بعض المجموعات العرقية يواجهن أشكالاً متعددة من التمييز وعما إذا كانت قد اتخذت تد</w:t>
      </w:r>
      <w:r>
        <w:rPr>
          <w:rFonts w:hint="cs"/>
          <w:b/>
          <w:bCs/>
          <w:rtl/>
          <w:lang w:bidi="ar-SY"/>
        </w:rPr>
        <w:t xml:space="preserve">ابير لمعالجة هذا التمييز </w:t>
      </w:r>
    </w:p>
    <w:p w:rsidR="008D1103" w:rsidRPr="00D81265" w:rsidRDefault="008D1103" w:rsidP="00001233">
      <w:pPr>
        <w:pStyle w:val="SingleTxt"/>
        <w:tabs>
          <w:tab w:val="left" w:pos="1610"/>
        </w:tabs>
        <w:ind w:left="1930" w:hanging="663"/>
        <w:rPr>
          <w:rFonts w:hint="cs"/>
          <w:rtl/>
          <w:lang w:bidi="ar-SY"/>
        </w:rPr>
      </w:pPr>
      <w:r>
        <w:rPr>
          <w:rtl/>
          <w:lang w:bidi="ar-SY"/>
        </w:rPr>
        <w:tab/>
      </w:r>
      <w:r w:rsidRPr="00D81265">
        <w:rPr>
          <w:rFonts w:hint="cs"/>
          <w:rtl/>
          <w:lang w:bidi="ar-SY"/>
        </w:rPr>
        <w:t>-</w:t>
      </w:r>
      <w:r>
        <w:rPr>
          <w:rtl/>
          <w:lang w:bidi="ar-SY"/>
        </w:rPr>
        <w:tab/>
      </w:r>
      <w:r w:rsidRPr="00D81265">
        <w:rPr>
          <w:rFonts w:hint="cs"/>
          <w:rtl/>
          <w:lang w:bidi="ar-SY"/>
        </w:rPr>
        <w:t>إن الدستور الدائم لعام 1973 وكذلك جميع القوانين والتشريعات السورية لا تميز بين الأشخاص المتمتعين بالجنسية العربية السورية من حيث الحقوق والواجبات</w:t>
      </w:r>
      <w:r>
        <w:rPr>
          <w:rFonts w:hint="cs"/>
          <w:rtl/>
          <w:lang w:bidi="ar-SY"/>
        </w:rPr>
        <w:t xml:space="preserve"> </w:t>
      </w:r>
      <w:r w:rsidRPr="00D81265">
        <w:rPr>
          <w:rFonts w:hint="cs"/>
          <w:rtl/>
          <w:lang w:bidi="ar-SY"/>
        </w:rPr>
        <w:t>ولا</w:t>
      </w:r>
      <w:r>
        <w:rPr>
          <w:rFonts w:hint="eastAsia"/>
          <w:rtl/>
          <w:lang w:bidi="ar-SY"/>
        </w:rPr>
        <w:t> </w:t>
      </w:r>
      <w:r w:rsidRPr="00D81265">
        <w:rPr>
          <w:rFonts w:hint="cs"/>
          <w:rtl/>
          <w:lang w:bidi="ar-SY"/>
        </w:rPr>
        <w:t xml:space="preserve">يختلف وضع المرأة السورية تبعاً لانتمائها/ العرقي، </w:t>
      </w:r>
      <w:proofErr w:type="spellStart"/>
      <w:r w:rsidRPr="00D81265">
        <w:rPr>
          <w:rFonts w:hint="cs"/>
          <w:rtl/>
          <w:lang w:bidi="ar-SY"/>
        </w:rPr>
        <w:t>الإثني</w:t>
      </w:r>
      <w:proofErr w:type="spellEnd"/>
      <w:r w:rsidRPr="00D81265">
        <w:rPr>
          <w:rFonts w:hint="cs"/>
          <w:rtl/>
          <w:lang w:bidi="ar-SY"/>
        </w:rPr>
        <w:t>/إنما يقوم التمييز نتيجة النظرة النمطية المجتمعية لأدوار كل من المرأة والرجل، وكذلك نتيجة بعض المواد التمييزية في بعض القوانين</w:t>
      </w:r>
      <w:r w:rsidR="00967DAE">
        <w:rPr>
          <w:rFonts w:hint="cs"/>
          <w:rtl/>
          <w:lang w:bidi="ar-SY"/>
        </w:rPr>
        <w:t>.</w:t>
      </w:r>
    </w:p>
    <w:p w:rsidR="008D1103" w:rsidRPr="00DE47CB" w:rsidRDefault="008D1103" w:rsidP="008D1103">
      <w:pPr>
        <w:pStyle w:val="SingleTxt"/>
        <w:spacing w:after="0" w:line="120" w:lineRule="exact"/>
        <w:rPr>
          <w:rFonts w:hint="cs"/>
          <w:b/>
          <w:bCs/>
          <w:sz w:val="12"/>
          <w:u w:val="single"/>
          <w:rtl/>
          <w:lang w:bidi="ar-SY"/>
        </w:rPr>
      </w:pP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D81265">
        <w:rPr>
          <w:rFonts w:hint="cs"/>
          <w:rtl/>
          <w:lang w:bidi="ar-SY"/>
        </w:rPr>
        <w:t>السؤال السادس ( المادتين1-2):</w:t>
      </w:r>
    </w:p>
    <w:p w:rsidR="008D1103" w:rsidRPr="00D81265" w:rsidRDefault="008D1103" w:rsidP="008D1103">
      <w:pPr>
        <w:pStyle w:val="SingleTxt"/>
        <w:tabs>
          <w:tab w:val="left" w:pos="1610"/>
        </w:tabs>
        <w:ind w:left="1930" w:hanging="663"/>
        <w:rPr>
          <w:rFonts w:hint="cs"/>
          <w:b/>
          <w:bCs/>
          <w:rtl/>
          <w:lang w:bidi="ar-SY"/>
        </w:rPr>
      </w:pPr>
      <w:r>
        <w:rPr>
          <w:rFonts w:hint="cs"/>
          <w:b/>
          <w:bCs/>
          <w:rtl/>
          <w:lang w:bidi="ar-SY"/>
        </w:rPr>
        <w:tab/>
      </w:r>
      <w:r w:rsidRPr="00D81265">
        <w:rPr>
          <w:rFonts w:hint="cs"/>
          <w:b/>
          <w:bCs/>
          <w:rtl/>
          <w:lang w:bidi="ar-SY"/>
        </w:rPr>
        <w:t>-</w:t>
      </w:r>
      <w:r>
        <w:rPr>
          <w:rFonts w:hint="cs"/>
          <w:b/>
          <w:bCs/>
          <w:rtl/>
          <w:lang w:bidi="ar-SY"/>
        </w:rPr>
        <w:tab/>
      </w:r>
      <w:r w:rsidRPr="00D81265">
        <w:rPr>
          <w:rFonts w:hint="cs"/>
          <w:b/>
          <w:bCs/>
          <w:rtl/>
          <w:lang w:bidi="ar-SY"/>
        </w:rPr>
        <w:t xml:space="preserve">يرجى إيضاح ما إذا كانت المعاهدات الدولية في إطار النظام القانوني السوري لها الأولوية على القوانين </w:t>
      </w:r>
      <w:r w:rsidRPr="00B55E99">
        <w:rPr>
          <w:rFonts w:hint="cs"/>
          <w:rtl/>
          <w:lang w:bidi="ar-SY"/>
        </w:rPr>
        <w:t>الوطنية</w:t>
      </w:r>
      <w:r w:rsidRPr="00D81265">
        <w:rPr>
          <w:rFonts w:hint="cs"/>
          <w:b/>
          <w:bCs/>
          <w:rtl/>
          <w:lang w:bidi="ar-SY"/>
        </w:rPr>
        <w:t>، وتقديم معلومات عن القضايا المرفوعة أمام المحاكم والتي تم فيها الاحتجاج بأحكام الاتفاقية، إن وجد، وعن نتائج هذه القضايا</w:t>
      </w:r>
      <w:r>
        <w:rPr>
          <w:rFonts w:hint="cs"/>
          <w:b/>
          <w:bCs/>
          <w:rtl/>
          <w:lang w:bidi="ar-SY"/>
        </w:rPr>
        <w:t xml:space="preserve"> </w:t>
      </w:r>
    </w:p>
    <w:p w:rsidR="008D1103" w:rsidRDefault="008D1103" w:rsidP="008D1103">
      <w:pPr>
        <w:pStyle w:val="SingleTxt"/>
        <w:tabs>
          <w:tab w:val="left" w:pos="1610"/>
        </w:tabs>
        <w:ind w:left="1930" w:hanging="663"/>
        <w:rPr>
          <w:rFonts w:hint="cs"/>
          <w:rtl/>
          <w:lang w:bidi="ar-SY"/>
        </w:rPr>
      </w:pPr>
      <w:r>
        <w:rPr>
          <w:rFonts w:hint="cs"/>
          <w:rtl/>
          <w:lang w:bidi="ar-SY"/>
        </w:rPr>
        <w:tab/>
      </w:r>
      <w:r w:rsidRPr="00D81265">
        <w:rPr>
          <w:rFonts w:hint="cs"/>
          <w:rtl/>
          <w:lang w:bidi="ar-SY"/>
        </w:rPr>
        <w:t>-</w:t>
      </w:r>
      <w:r>
        <w:rPr>
          <w:rFonts w:hint="cs"/>
          <w:rtl/>
          <w:lang w:bidi="ar-SY"/>
        </w:rPr>
        <w:tab/>
      </w:r>
      <w:r w:rsidRPr="00D81265">
        <w:rPr>
          <w:rFonts w:hint="cs"/>
          <w:rtl/>
          <w:lang w:bidi="ar-SY"/>
        </w:rPr>
        <w:t>وفقاً للمادة/ 25/ من القانون المدني السوري</w:t>
      </w:r>
      <w:r w:rsidRPr="008F5DA7">
        <w:rPr>
          <w:vertAlign w:val="superscript"/>
          <w:rtl/>
          <w:lang w:bidi="ar-SY"/>
        </w:rPr>
        <w:t>(</w:t>
      </w:r>
      <w:r>
        <w:rPr>
          <w:rStyle w:val="FootnoteReference"/>
          <w:rtl/>
        </w:rPr>
        <w:footnoteReference w:id="1"/>
      </w:r>
      <w:r w:rsidRPr="008F5DA7">
        <w:rPr>
          <w:vertAlign w:val="superscript"/>
          <w:rtl/>
          <w:lang w:bidi="ar-SY"/>
        </w:rPr>
        <w:t>)</w:t>
      </w:r>
      <w:r w:rsidRPr="00D81265">
        <w:rPr>
          <w:rFonts w:hint="cs"/>
          <w:rtl/>
          <w:lang w:bidi="ar-SY"/>
        </w:rPr>
        <w:t>: فإن الاتفاقيات الدولية بعد تصديقها من قبل الجمهورية العربية السورية تعتبر مقدمة على القوانين السورية المرعي</w:t>
      </w:r>
      <w:r w:rsidRPr="00D81265">
        <w:rPr>
          <w:rFonts w:hint="eastAsia"/>
          <w:rtl/>
          <w:lang w:bidi="ar-SY"/>
        </w:rPr>
        <w:t>ة</w:t>
      </w:r>
      <w:r w:rsidRPr="00D81265">
        <w:rPr>
          <w:rFonts w:hint="cs"/>
          <w:rtl/>
          <w:lang w:bidi="ar-SY"/>
        </w:rPr>
        <w:t>، ماعدا التحفظات على الاتفاقيات</w:t>
      </w:r>
      <w:r>
        <w:rPr>
          <w:rFonts w:hint="cs"/>
          <w:rtl/>
          <w:lang w:bidi="ar-SY"/>
        </w:rPr>
        <w:t xml:space="preserve"> </w:t>
      </w:r>
      <w:r w:rsidRPr="00D81265">
        <w:rPr>
          <w:rFonts w:hint="cs"/>
          <w:rtl/>
          <w:lang w:bidi="ar-SY"/>
        </w:rPr>
        <w:t>ولا يوجد لدينا بيانات عن مدى استخدامها في المحاكم، وستقوم الهيئة السورية لشؤون الأسرة في خطتها لع</w:t>
      </w:r>
      <w:r>
        <w:rPr>
          <w:rFonts w:hint="cs"/>
          <w:rtl/>
          <w:lang w:bidi="ar-SY"/>
        </w:rPr>
        <w:t>ـ</w:t>
      </w:r>
      <w:r w:rsidRPr="00D81265">
        <w:rPr>
          <w:rFonts w:hint="cs"/>
          <w:rtl/>
          <w:lang w:bidi="ar-SY"/>
        </w:rPr>
        <w:t>ام 2007 بتنفيذ مشروع تدريب للمحاميين/</w:t>
      </w:r>
      <w:proofErr w:type="spellStart"/>
      <w:r w:rsidRPr="00D81265">
        <w:rPr>
          <w:rFonts w:hint="cs"/>
          <w:rtl/>
          <w:lang w:bidi="ar-SY"/>
        </w:rPr>
        <w:t>ات</w:t>
      </w:r>
      <w:proofErr w:type="spellEnd"/>
      <w:r w:rsidRPr="00D81265">
        <w:rPr>
          <w:rFonts w:hint="cs"/>
          <w:rtl/>
          <w:lang w:bidi="ar-SY"/>
        </w:rPr>
        <w:t xml:space="preserve"> والقضاة على اتفاقية القضاء على جميع أشكال التمييز</w:t>
      </w:r>
      <w:r>
        <w:rPr>
          <w:rFonts w:hint="cs"/>
          <w:rtl/>
          <w:lang w:bidi="ar-SY"/>
        </w:rPr>
        <w:t xml:space="preserve"> ضد المرأة واتفاقية حقوق الطفل </w:t>
      </w:r>
      <w:r w:rsidRPr="00D81265">
        <w:rPr>
          <w:rFonts w:hint="cs"/>
          <w:rtl/>
          <w:lang w:bidi="ar-SY"/>
        </w:rPr>
        <w:t>لاستخدامها في المرافعات والتحكيم</w:t>
      </w:r>
      <w:r w:rsidR="00967DAE">
        <w:rPr>
          <w:rFonts w:hint="cs"/>
          <w:rtl/>
          <w:lang w:bidi="ar-SY"/>
        </w:rPr>
        <w:t>.</w:t>
      </w:r>
    </w:p>
    <w:p w:rsidR="008D1103" w:rsidRPr="008F5DA7"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2"/>
          <w:rtl/>
          <w:lang w:bidi="ar-SY"/>
        </w:rPr>
      </w:pP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tl/>
          <w:lang w:bidi="ar-SY"/>
        </w:rPr>
        <w:tab/>
      </w:r>
      <w:r>
        <w:rPr>
          <w:rFonts w:hint="cs"/>
          <w:rtl/>
          <w:lang w:bidi="ar-SY"/>
        </w:rPr>
        <w:tab/>
      </w:r>
      <w:r w:rsidRPr="00D81265">
        <w:rPr>
          <w:rFonts w:hint="cs"/>
          <w:rtl/>
          <w:lang w:bidi="ar-SY"/>
        </w:rPr>
        <w:t xml:space="preserve">السؤال السابع: </w:t>
      </w:r>
    </w:p>
    <w:p w:rsidR="008D1103" w:rsidRPr="00D81265" w:rsidRDefault="008D1103" w:rsidP="008D1103">
      <w:pPr>
        <w:pStyle w:val="SingleTxt"/>
        <w:tabs>
          <w:tab w:val="left" w:pos="1610"/>
        </w:tabs>
        <w:ind w:left="1930" w:hanging="663"/>
        <w:rPr>
          <w:rFonts w:hint="cs"/>
          <w:b/>
          <w:bCs/>
          <w:rtl/>
          <w:lang w:bidi="ar-SY"/>
        </w:rPr>
      </w:pPr>
      <w:r>
        <w:rPr>
          <w:rFonts w:hint="cs"/>
          <w:b/>
          <w:bCs/>
          <w:rtl/>
          <w:lang w:bidi="ar-SY"/>
        </w:rPr>
        <w:tab/>
      </w:r>
      <w:r w:rsidRPr="00D81265">
        <w:rPr>
          <w:rFonts w:hint="cs"/>
          <w:b/>
          <w:bCs/>
          <w:rtl/>
          <w:lang w:bidi="ar-SY"/>
        </w:rPr>
        <w:t>-</w:t>
      </w:r>
      <w:r>
        <w:rPr>
          <w:b/>
          <w:bCs/>
          <w:rtl/>
          <w:lang w:bidi="ar-SY"/>
        </w:rPr>
        <w:tab/>
      </w:r>
      <w:r w:rsidRPr="00D81265">
        <w:rPr>
          <w:rFonts w:hint="cs"/>
          <w:b/>
          <w:bCs/>
          <w:rtl/>
          <w:lang w:bidi="ar-SY"/>
        </w:rPr>
        <w:t xml:space="preserve">يرجى بيان سبل الانتصاف المتاحة للنساء اللاتي </w:t>
      </w:r>
      <w:proofErr w:type="spellStart"/>
      <w:r w:rsidRPr="00D81265">
        <w:rPr>
          <w:rFonts w:hint="cs"/>
          <w:b/>
          <w:bCs/>
          <w:rtl/>
          <w:lang w:bidi="ar-SY"/>
        </w:rPr>
        <w:t>يشتكين</w:t>
      </w:r>
      <w:proofErr w:type="spellEnd"/>
      <w:r w:rsidRPr="00D81265">
        <w:rPr>
          <w:rFonts w:hint="cs"/>
          <w:b/>
          <w:bCs/>
          <w:rtl/>
          <w:lang w:bidi="ar-SY"/>
        </w:rPr>
        <w:t xml:space="preserve"> من التمييز القائم على أساس الجنس، بما في ذلك الآليات </w:t>
      </w:r>
      <w:r w:rsidRPr="00B55E99">
        <w:rPr>
          <w:rFonts w:hint="cs"/>
          <w:rtl/>
          <w:lang w:bidi="ar-SY"/>
        </w:rPr>
        <w:t>المستقلة</w:t>
      </w:r>
      <w:r w:rsidRPr="00D81265">
        <w:rPr>
          <w:rFonts w:hint="cs"/>
          <w:b/>
          <w:bCs/>
          <w:rtl/>
          <w:lang w:bidi="ar-SY"/>
        </w:rPr>
        <w:t xml:space="preserve"> (من قبيل أمين المظالم) وتقديم معلومات إحصائية عن لجوء النساء لسبل الانتصاف هذه</w:t>
      </w:r>
      <w:r>
        <w:rPr>
          <w:rFonts w:hint="cs"/>
          <w:b/>
          <w:bCs/>
          <w:rtl/>
          <w:lang w:bidi="ar-SY"/>
        </w:rPr>
        <w:t xml:space="preserve"> </w:t>
      </w:r>
    </w:p>
    <w:p w:rsidR="008D1103" w:rsidRPr="00D81265" w:rsidRDefault="008D1103" w:rsidP="008D1103">
      <w:pPr>
        <w:pStyle w:val="SingleTxt"/>
        <w:tabs>
          <w:tab w:val="left" w:pos="1610"/>
        </w:tabs>
        <w:ind w:left="1930" w:hanging="663"/>
        <w:rPr>
          <w:rFonts w:hint="cs"/>
          <w:rtl/>
          <w:lang w:bidi="ar-SY"/>
        </w:rPr>
      </w:pPr>
      <w:r>
        <w:rPr>
          <w:rFonts w:hint="cs"/>
          <w:b/>
          <w:bCs/>
          <w:rtl/>
          <w:lang w:bidi="ar-SY"/>
        </w:rPr>
        <w:tab/>
      </w:r>
      <w:r w:rsidRPr="00D81265">
        <w:rPr>
          <w:rFonts w:hint="cs"/>
          <w:b/>
          <w:bCs/>
          <w:rtl/>
          <w:lang w:bidi="ar-SY"/>
        </w:rPr>
        <w:t>-</w:t>
      </w:r>
      <w:r>
        <w:rPr>
          <w:b/>
          <w:bCs/>
          <w:rtl/>
          <w:lang w:bidi="ar-SY"/>
        </w:rPr>
        <w:tab/>
      </w:r>
      <w:r w:rsidRPr="00D81265">
        <w:rPr>
          <w:rFonts w:hint="cs"/>
          <w:rtl/>
          <w:lang w:bidi="ar-SY"/>
        </w:rPr>
        <w:t>تستطيع المرأة السورية</w:t>
      </w:r>
      <w:r w:rsidRPr="00D81265">
        <w:rPr>
          <w:rFonts w:hint="cs"/>
          <w:b/>
          <w:bCs/>
          <w:rtl/>
          <w:lang w:bidi="ar-SY"/>
        </w:rPr>
        <w:t xml:space="preserve"> </w:t>
      </w:r>
      <w:r w:rsidRPr="00D81265">
        <w:rPr>
          <w:rFonts w:hint="cs"/>
          <w:rtl/>
          <w:lang w:bidi="ar-SY"/>
        </w:rPr>
        <w:t>اللجوء إلى المحاكم على اختلاف تسمياتها والتقاضي وفق درجات التقاضي العادية لإلغاء أي قرار إداري ينطوي على نوع من التمييز سواء كان صادرا عن جهة رسمية في الدولة أو أي جهة من جهات القطاع الخاص، وتستطيع كذلك المطالبة بالتعويض</w:t>
      </w:r>
      <w:r>
        <w:rPr>
          <w:rFonts w:hint="cs"/>
          <w:rtl/>
          <w:lang w:bidi="ar-SY"/>
        </w:rPr>
        <w:t xml:space="preserve"> </w:t>
      </w:r>
      <w:r w:rsidRPr="00D81265">
        <w:rPr>
          <w:rFonts w:hint="cs"/>
          <w:rtl/>
          <w:lang w:bidi="ar-SY"/>
        </w:rPr>
        <w:t>وكذلك يضمن قانون الأحوال الشخصية للمرأة الحق بطلب التفريق (الطلاق) أمام المحاكم الشرعية</w:t>
      </w:r>
      <w:r>
        <w:rPr>
          <w:rFonts w:hint="cs"/>
          <w:rtl/>
          <w:lang w:bidi="ar-SY"/>
        </w:rPr>
        <w:t xml:space="preserve"> </w:t>
      </w:r>
      <w:r w:rsidRPr="00D81265">
        <w:rPr>
          <w:rFonts w:hint="cs"/>
          <w:rtl/>
          <w:lang w:bidi="ar-SY"/>
        </w:rPr>
        <w:t>وضمن هذا الإطار تتقدم النساء يومياً بقضاياهن أمام مختلف المحاكم</w:t>
      </w:r>
      <w:r>
        <w:rPr>
          <w:rFonts w:hint="cs"/>
          <w:rtl/>
          <w:lang w:bidi="ar-SY"/>
        </w:rPr>
        <w:t xml:space="preserve"> </w:t>
      </w:r>
      <w:r w:rsidRPr="00D81265">
        <w:rPr>
          <w:rFonts w:hint="cs"/>
          <w:rtl/>
          <w:lang w:bidi="ar-SY"/>
        </w:rPr>
        <w:t>ولا يوجد في سورية آلية تدعى أمين المظالم إنما</w:t>
      </w:r>
      <w:r>
        <w:rPr>
          <w:rFonts w:hint="eastAsia"/>
          <w:rtl/>
          <w:lang w:bidi="ar-SY"/>
        </w:rPr>
        <w:t> </w:t>
      </w:r>
      <w:r w:rsidRPr="00D81265">
        <w:rPr>
          <w:rFonts w:hint="cs"/>
          <w:rtl/>
          <w:lang w:bidi="ar-SY"/>
        </w:rPr>
        <w:t>يوجد مكتب شكاوى لجميع المواطنين في رئاسة الجمهورية</w:t>
      </w:r>
      <w:r w:rsidR="00967DAE">
        <w:rPr>
          <w:rFonts w:hint="cs"/>
          <w:rtl/>
          <w:lang w:bidi="ar-SY"/>
        </w:rPr>
        <w:t>.</w:t>
      </w:r>
    </w:p>
    <w:p w:rsidR="008D1103" w:rsidRPr="00D81265" w:rsidRDefault="008D1103" w:rsidP="008D1103">
      <w:pPr>
        <w:pStyle w:val="SingleTxt"/>
        <w:rPr>
          <w:rFonts w:hint="cs"/>
          <w:rtl/>
          <w:lang w:bidi="ar-SY"/>
        </w:rPr>
      </w:pPr>
      <w:r>
        <w:rPr>
          <w:rFonts w:hint="cs"/>
          <w:rtl/>
          <w:lang w:bidi="ar-SY"/>
        </w:rPr>
        <w:tab/>
      </w:r>
      <w:r w:rsidRPr="00D81265">
        <w:rPr>
          <w:rFonts w:hint="cs"/>
          <w:rtl/>
          <w:lang w:bidi="ar-SY"/>
        </w:rPr>
        <w:t xml:space="preserve">كما تتلقى منظمة الاتحاد العام النسائي السوري عبر مكاتب الشكاوى تظلمات النساء وتقدم لهن </w:t>
      </w:r>
      <w:proofErr w:type="spellStart"/>
      <w:r w:rsidRPr="00D81265">
        <w:rPr>
          <w:rFonts w:hint="cs"/>
          <w:rtl/>
          <w:lang w:bidi="ar-SY"/>
        </w:rPr>
        <w:t>المشورا</w:t>
      </w:r>
      <w:r w:rsidRPr="00D81265">
        <w:rPr>
          <w:rFonts w:hint="eastAsia"/>
          <w:rtl/>
          <w:lang w:bidi="ar-SY"/>
        </w:rPr>
        <w:t>ت</w:t>
      </w:r>
      <w:proofErr w:type="spellEnd"/>
      <w:r w:rsidRPr="00D81265">
        <w:rPr>
          <w:rFonts w:hint="cs"/>
          <w:rtl/>
          <w:lang w:bidi="ar-SY"/>
        </w:rPr>
        <w:t xml:space="preserve"> المناسبة</w:t>
      </w:r>
      <w:r>
        <w:rPr>
          <w:rFonts w:hint="cs"/>
          <w:rtl/>
          <w:lang w:bidi="ar-SY"/>
        </w:rPr>
        <w:t xml:space="preserve"> </w:t>
      </w:r>
      <w:r w:rsidRPr="00D81265">
        <w:rPr>
          <w:rFonts w:hint="cs"/>
          <w:rtl/>
          <w:lang w:bidi="ar-SY"/>
        </w:rPr>
        <w:t>كما تعمل الجهات الحكومية المعنية (وزارة الأوقا</w:t>
      </w:r>
      <w:r w:rsidRPr="00D81265">
        <w:rPr>
          <w:rFonts w:hint="eastAsia"/>
          <w:rtl/>
          <w:lang w:bidi="ar-SY"/>
        </w:rPr>
        <w:t>ف</w:t>
      </w:r>
      <w:r>
        <w:rPr>
          <w:rtl/>
          <w:lang w:bidi="ar-SY"/>
        </w:rPr>
        <w:br/>
      </w:r>
      <w:r>
        <w:rPr>
          <w:rFonts w:hint="cs"/>
          <w:rtl/>
          <w:lang w:bidi="ar-SY"/>
        </w:rPr>
        <w:t>-</w:t>
      </w:r>
      <w:r w:rsidRPr="00D81265">
        <w:rPr>
          <w:rFonts w:hint="cs"/>
          <w:rtl/>
          <w:lang w:bidi="ar-SY"/>
        </w:rPr>
        <w:t xml:space="preserve"> العدل - الشؤون الاجتماعية </w:t>
      </w:r>
      <w:r>
        <w:rPr>
          <w:rFonts w:hint="cs"/>
          <w:rtl/>
          <w:lang w:bidi="ar-SY"/>
        </w:rPr>
        <w:t>-</w:t>
      </w:r>
      <w:r w:rsidRPr="00D81265">
        <w:rPr>
          <w:rFonts w:hint="cs"/>
          <w:rtl/>
          <w:lang w:bidi="ar-SY"/>
        </w:rPr>
        <w:t xml:space="preserve"> التربية </w:t>
      </w:r>
      <w:r>
        <w:rPr>
          <w:rFonts w:hint="cs"/>
          <w:rtl/>
          <w:lang w:bidi="ar-SY"/>
        </w:rPr>
        <w:t>-</w:t>
      </w:r>
      <w:r w:rsidRPr="00D81265">
        <w:rPr>
          <w:rFonts w:hint="cs"/>
          <w:rtl/>
          <w:lang w:bidi="ar-SY"/>
        </w:rPr>
        <w:t xml:space="preserve"> الإعلام) على التوعية المجتمعية عبر إقامة الندوات وورش العمل حول حقوق المرأة السورية</w:t>
      </w:r>
      <w:r w:rsidR="00967DAE">
        <w:rPr>
          <w:rFonts w:hint="cs"/>
          <w:rtl/>
          <w:lang w:bidi="ar-SY"/>
        </w:rPr>
        <w:t>.</w:t>
      </w: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D81265">
        <w:rPr>
          <w:rFonts w:hint="cs"/>
          <w:rtl/>
          <w:lang w:bidi="ar-SY"/>
        </w:rPr>
        <w:t xml:space="preserve">السؤال الثامن: </w:t>
      </w:r>
    </w:p>
    <w:p w:rsidR="008D1103" w:rsidRPr="00D81265" w:rsidRDefault="008D1103" w:rsidP="00967DAE">
      <w:pPr>
        <w:pStyle w:val="SingleTxt"/>
        <w:tabs>
          <w:tab w:val="left" w:pos="1610"/>
        </w:tabs>
        <w:ind w:left="1930" w:hanging="663"/>
        <w:rPr>
          <w:rFonts w:hint="cs"/>
          <w:b/>
          <w:bCs/>
          <w:rtl/>
          <w:lang w:bidi="ar-SY"/>
        </w:rPr>
      </w:pPr>
      <w:r>
        <w:rPr>
          <w:rFonts w:hint="cs"/>
          <w:b/>
          <w:bCs/>
          <w:rtl/>
          <w:lang w:bidi="ar-SY"/>
        </w:rPr>
        <w:tab/>
      </w:r>
      <w:r w:rsidRPr="00D81265">
        <w:rPr>
          <w:rFonts w:hint="cs"/>
          <w:b/>
          <w:bCs/>
          <w:rtl/>
          <w:lang w:bidi="ar-SY"/>
        </w:rPr>
        <w:t>-</w:t>
      </w:r>
      <w:r>
        <w:rPr>
          <w:rFonts w:hint="cs"/>
          <w:b/>
          <w:bCs/>
          <w:rtl/>
          <w:lang w:bidi="ar-SY"/>
        </w:rPr>
        <w:tab/>
      </w:r>
      <w:r w:rsidRPr="00D81265">
        <w:rPr>
          <w:rFonts w:hint="cs"/>
          <w:b/>
          <w:bCs/>
          <w:rtl/>
          <w:lang w:bidi="ar-SY"/>
        </w:rPr>
        <w:t xml:space="preserve">يشير التقرير إلى أن الاتحاد العام النسائي قدم مذكرة إلى مجلس الشعب (البرلمان) لتعديل المواد التمييزية في </w:t>
      </w:r>
      <w:r w:rsidRPr="00B55E99">
        <w:rPr>
          <w:rFonts w:hint="cs"/>
          <w:rtl/>
          <w:lang w:bidi="ar-SY"/>
        </w:rPr>
        <w:t>القوانين</w:t>
      </w:r>
      <w:r w:rsidRPr="00D81265">
        <w:rPr>
          <w:rFonts w:hint="cs"/>
          <w:b/>
          <w:bCs/>
          <w:rtl/>
          <w:lang w:bidi="ar-SY"/>
        </w:rPr>
        <w:t xml:space="preserve"> وان رابطة النساء السوريات قدمت مذكرة لتعديل قانون الجنسية وأن المذكرة قدمت إلى " مجلس الوزراء وهي الآن في مراحل النقاش الأخيرة" ( الصفحتان 16-17)</w:t>
      </w:r>
      <w:r>
        <w:rPr>
          <w:rFonts w:hint="cs"/>
          <w:b/>
          <w:bCs/>
          <w:rtl/>
          <w:lang w:bidi="ar-SY"/>
        </w:rPr>
        <w:t xml:space="preserve"> </w:t>
      </w:r>
      <w:r w:rsidRPr="00D81265">
        <w:rPr>
          <w:rFonts w:hint="cs"/>
          <w:b/>
          <w:bCs/>
          <w:rtl/>
          <w:lang w:bidi="ar-SY"/>
        </w:rPr>
        <w:t>ويشير التقرير أيضاً إلى أن 35</w:t>
      </w:r>
      <w:r>
        <w:rPr>
          <w:rFonts w:hint="eastAsia"/>
          <w:b/>
          <w:bCs/>
          <w:rtl/>
          <w:lang w:bidi="ar-SY"/>
        </w:rPr>
        <w:t> </w:t>
      </w:r>
      <w:r w:rsidRPr="00D81265">
        <w:rPr>
          <w:rFonts w:hint="cs"/>
          <w:b/>
          <w:bCs/>
          <w:rtl/>
          <w:lang w:bidi="ar-SY"/>
        </w:rPr>
        <w:t>عضواً من أعضاء مجلس الشعب قدموا مشروع قانون حول تعديل المادة</w:t>
      </w:r>
      <w:r>
        <w:rPr>
          <w:rFonts w:hint="eastAsia"/>
          <w:b/>
          <w:bCs/>
          <w:rtl/>
          <w:lang w:bidi="ar-SY"/>
        </w:rPr>
        <w:t> </w:t>
      </w:r>
      <w:r w:rsidRPr="00D81265">
        <w:rPr>
          <w:rFonts w:hint="cs"/>
          <w:b/>
          <w:bCs/>
          <w:rtl/>
          <w:lang w:bidi="ar-SY"/>
        </w:rPr>
        <w:t>الثالثة من قانون الجنسية السوري، كما أدرج في جدول أعمال المجلس خلال دورة أيام/ مايو</w:t>
      </w:r>
      <w:r w:rsidR="00967DAE">
        <w:rPr>
          <w:rFonts w:hint="cs"/>
          <w:b/>
          <w:bCs/>
          <w:rtl/>
          <w:lang w:bidi="ar-SY"/>
        </w:rPr>
        <w:t xml:space="preserve"> -</w:t>
      </w:r>
      <w:r w:rsidRPr="00D81265">
        <w:rPr>
          <w:rFonts w:hint="cs"/>
          <w:b/>
          <w:bCs/>
          <w:rtl/>
          <w:lang w:bidi="ar-SY"/>
        </w:rPr>
        <w:t xml:space="preserve"> حزيران/ يونيه 2004 (الصفحة19)</w:t>
      </w:r>
      <w:r>
        <w:rPr>
          <w:rFonts w:hint="cs"/>
          <w:b/>
          <w:bCs/>
          <w:rtl/>
          <w:lang w:bidi="ar-SY"/>
        </w:rPr>
        <w:t xml:space="preserve"> </w:t>
      </w:r>
      <w:r w:rsidRPr="00D81265">
        <w:rPr>
          <w:rFonts w:hint="cs"/>
          <w:b/>
          <w:bCs/>
          <w:rtl/>
          <w:lang w:bidi="ar-SY"/>
        </w:rPr>
        <w:t>وعلاوة على ذلك، راجعت الهيئة السورية لشؤون الأسرة أيضاً قوانين تمييزية واقترحت إدخال تعديلات لها أوسن قوانين جديدة(صفحة 17)</w:t>
      </w:r>
      <w:r>
        <w:rPr>
          <w:rFonts w:hint="cs"/>
          <w:b/>
          <w:bCs/>
          <w:rtl/>
          <w:lang w:bidi="ar-SY"/>
        </w:rPr>
        <w:t xml:space="preserve"> </w:t>
      </w:r>
      <w:r w:rsidRPr="00D81265">
        <w:rPr>
          <w:rFonts w:hint="cs"/>
          <w:b/>
          <w:bCs/>
          <w:rtl/>
          <w:lang w:bidi="ar-SY"/>
        </w:rPr>
        <w:t xml:space="preserve">يرجى بيان التعديلات والقوانين الجديدة الموصى </w:t>
      </w:r>
      <w:proofErr w:type="spellStart"/>
      <w:r w:rsidRPr="00D81265">
        <w:rPr>
          <w:rFonts w:hint="cs"/>
          <w:b/>
          <w:bCs/>
          <w:rtl/>
          <w:lang w:bidi="ar-SY"/>
        </w:rPr>
        <w:t>بها</w:t>
      </w:r>
      <w:proofErr w:type="spellEnd"/>
      <w:r w:rsidRPr="00D81265">
        <w:rPr>
          <w:rFonts w:hint="cs"/>
          <w:b/>
          <w:bCs/>
          <w:rtl/>
          <w:lang w:bidi="ar-SY"/>
        </w:rPr>
        <w:t xml:space="preserve"> وبيان الإجراءات التي اتخذها مجلس الشعب ومجلس الوزراء في هذا الصدد والجدول الزمني المتوقع لأي إصلاح قانوني مزمع إجراؤه</w:t>
      </w:r>
      <w:r>
        <w:rPr>
          <w:rFonts w:hint="cs"/>
          <w:b/>
          <w:bCs/>
          <w:rtl/>
          <w:lang w:bidi="ar-SY"/>
        </w:rPr>
        <w:t xml:space="preserve"> </w:t>
      </w:r>
    </w:p>
    <w:p w:rsidR="008D1103" w:rsidRPr="00D81265" w:rsidRDefault="008D1103" w:rsidP="008D1103">
      <w:pPr>
        <w:pStyle w:val="SingleTxt"/>
        <w:tabs>
          <w:tab w:val="left" w:pos="1610"/>
        </w:tabs>
        <w:ind w:left="1930" w:hanging="663"/>
        <w:rPr>
          <w:rFonts w:hint="cs"/>
          <w:rtl/>
        </w:rPr>
      </w:pPr>
      <w:r>
        <w:rPr>
          <w:rFonts w:hint="cs"/>
          <w:rtl/>
          <w:lang w:bidi="ar-SY"/>
        </w:rPr>
        <w:tab/>
      </w:r>
      <w:r w:rsidRPr="00D81265">
        <w:rPr>
          <w:rFonts w:hint="cs"/>
          <w:rtl/>
          <w:lang w:bidi="ar-SY"/>
        </w:rPr>
        <w:t>-</w:t>
      </w:r>
      <w:r>
        <w:rPr>
          <w:rtl/>
          <w:lang w:bidi="ar-SY"/>
        </w:rPr>
        <w:tab/>
      </w:r>
      <w:r w:rsidRPr="00D81265">
        <w:rPr>
          <w:rtl/>
          <w:lang w:bidi="ar-SY"/>
        </w:rPr>
        <w:t>برز</w:t>
      </w:r>
      <w:r w:rsidRPr="00D81265">
        <w:rPr>
          <w:rtl/>
        </w:rPr>
        <w:t xml:space="preserve"> اهتمام</w:t>
      </w:r>
      <w:r w:rsidRPr="00D81265">
        <w:rPr>
          <w:rtl/>
          <w:lang w:bidi="ar-SY"/>
        </w:rPr>
        <w:t xml:space="preserve"> الحكومة السورية في ضرورة مراجعة القوانين المتعلقة بالمرأة من خلال الخطة </w:t>
      </w:r>
      <w:proofErr w:type="spellStart"/>
      <w:r w:rsidRPr="00D81265">
        <w:rPr>
          <w:rtl/>
          <w:lang w:bidi="ar-SY"/>
        </w:rPr>
        <w:t>الخمسية</w:t>
      </w:r>
      <w:proofErr w:type="spellEnd"/>
      <w:r w:rsidRPr="00D81265">
        <w:rPr>
          <w:rtl/>
          <w:lang w:bidi="ar-SY"/>
        </w:rPr>
        <w:t xml:space="preserve"> العاشرة في فصل تمكين المرأة إذ جاء فيها</w:t>
      </w:r>
      <w:r w:rsidRPr="00D81265">
        <w:rPr>
          <w:rFonts w:hint="cs"/>
          <w:rtl/>
          <w:lang w:bidi="ar-SY"/>
        </w:rPr>
        <w:t xml:space="preserve">: </w:t>
      </w:r>
      <w:r w:rsidRPr="00D81265">
        <w:rPr>
          <w:rtl/>
          <w:lang w:bidi="ar-SY"/>
        </w:rPr>
        <w:t>(</w:t>
      </w:r>
      <w:r w:rsidRPr="00D81265">
        <w:rPr>
          <w:rtl/>
        </w:rPr>
        <w:t xml:space="preserve">سيتم تعديل القوانين والتشريعات وتطبيق الإجراءات المتكاملة لمنع </w:t>
      </w:r>
      <w:proofErr w:type="spellStart"/>
      <w:r w:rsidRPr="00D81265">
        <w:rPr>
          <w:rtl/>
        </w:rPr>
        <w:t>الإهانة</w:t>
      </w:r>
      <w:proofErr w:type="spellEnd"/>
      <w:r w:rsidRPr="00D81265">
        <w:rPr>
          <w:rtl/>
        </w:rPr>
        <w:t xml:space="preserve"> الشخصية وممارسة العنف ضد المرأة والحد منه، وكذلك تحديث وتطوير القوانين والتشريعات الوطنية بما ينسجم مع اتفاقية القضاء على </w:t>
      </w:r>
      <w:r w:rsidRPr="00D81265">
        <w:rPr>
          <w:rFonts w:hint="cs"/>
          <w:rtl/>
        </w:rPr>
        <w:t>جميع</w:t>
      </w:r>
      <w:r w:rsidRPr="00D81265">
        <w:rPr>
          <w:rtl/>
        </w:rPr>
        <w:t xml:space="preserve"> أشكال التمييز ضد المرأة</w:t>
      </w:r>
      <w:r w:rsidRPr="00D81265">
        <w:rPr>
          <w:rFonts w:hint="cs"/>
          <w:rtl/>
        </w:rPr>
        <w:t>،</w:t>
      </w:r>
      <w:r w:rsidRPr="00D81265">
        <w:rPr>
          <w:rtl/>
        </w:rPr>
        <w:t xml:space="preserve"> وإصدار قانون مدني للأسرة يضمن حقوق أفرادها ويكرس المساواة الفعلية بين المرأة والرجل ويوفر الحماية للنساء من العنف ويساهم بالحد من التقاليد والعادات البالية التي تعيق مساهمتها في بناء مجتمع متحرر وعصري وديمقراطي</w:t>
      </w:r>
      <w:r w:rsidRPr="00D81265">
        <w:rPr>
          <w:rFonts w:hint="cs"/>
          <w:rtl/>
        </w:rPr>
        <w:t>)</w:t>
      </w:r>
      <w:r w:rsidR="00967DAE">
        <w:rPr>
          <w:rFonts w:hint="cs"/>
          <w:rtl/>
        </w:rPr>
        <w:t>.</w:t>
      </w:r>
    </w:p>
    <w:p w:rsidR="008D1103" w:rsidRPr="00D81265" w:rsidRDefault="008D1103" w:rsidP="008D1103">
      <w:pPr>
        <w:pStyle w:val="SingleTxt"/>
        <w:rPr>
          <w:rFonts w:hint="cs"/>
          <w:lang w:val="en-GB"/>
        </w:rPr>
      </w:pPr>
      <w:r>
        <w:rPr>
          <w:rFonts w:hint="cs"/>
          <w:rtl/>
          <w:lang w:bidi="ar-SY"/>
        </w:rPr>
        <w:tab/>
      </w:r>
      <w:r w:rsidRPr="00D81265">
        <w:rPr>
          <w:rFonts w:hint="cs"/>
          <w:rtl/>
          <w:lang w:bidi="ar-SY"/>
        </w:rPr>
        <w:t>كما أعد</w:t>
      </w:r>
      <w:r w:rsidRPr="00D81265">
        <w:rPr>
          <w:rFonts w:hint="eastAsia"/>
          <w:rtl/>
          <w:lang w:bidi="ar-SY"/>
        </w:rPr>
        <w:t>ت</w:t>
      </w:r>
      <w:r w:rsidRPr="00D81265">
        <w:rPr>
          <w:rFonts w:hint="cs"/>
          <w:rtl/>
          <w:lang w:bidi="ar-SY"/>
        </w:rPr>
        <w:t xml:space="preserve"> الهيئة مسودة لقانون أسرة حديث ومسودة لقانون الطفل وستقوم خلال عام2007 بعقد ورشتي عمل مع جميع الجهات المعنية/الحكومية والأهلية/حول قوانين الأسرة العربية (دراسة مقارنة) للوصول إلى مشروع متكامل تتقدم به الهيئة إلى الجهات المعنية ليتم إقراره في مجلس الشعب، وتحضر وزارة العمل والشؤون الاجتماعية لاقتراح مشروع قانون جديد للجمعيات وقانون للأحداث</w:t>
      </w:r>
      <w:r>
        <w:rPr>
          <w:rFonts w:hint="cs"/>
          <w:rtl/>
          <w:lang w:bidi="ar-SY"/>
        </w:rPr>
        <w:t xml:space="preserve"> </w:t>
      </w:r>
      <w:r w:rsidRPr="00D81265">
        <w:rPr>
          <w:rFonts w:hint="cs"/>
          <w:rtl/>
          <w:lang w:bidi="ar-SY"/>
        </w:rPr>
        <w:t>وقد تم مؤخراً في نهاية عام 2006 إقرار مجلس الشعب لقانون الأحوال الشخصية للطوائف الكاثوليكية رقم (31) لعام 2006</w:t>
      </w:r>
      <w:r>
        <w:rPr>
          <w:rFonts w:hint="cs"/>
          <w:rtl/>
          <w:lang w:bidi="ar-SY"/>
        </w:rPr>
        <w:t xml:space="preserve"> </w:t>
      </w:r>
      <w:r w:rsidRPr="00D81265">
        <w:rPr>
          <w:rFonts w:hint="cs"/>
          <w:rtl/>
          <w:lang w:bidi="ar-SY"/>
        </w:rPr>
        <w:t>الذي تم بموجبه إقرار التعديلات فيما يتعلق بأمور الحضانة والإرث والتبني وغيرها لصالح المرأة</w:t>
      </w:r>
      <w:r w:rsidR="00967DAE">
        <w:rPr>
          <w:rFonts w:hint="cs"/>
          <w:rtl/>
          <w:lang w:bidi="ar-SY"/>
        </w:rPr>
        <w:t>.</w:t>
      </w:r>
    </w:p>
    <w:p w:rsidR="008D1103" w:rsidRPr="00D81265" w:rsidRDefault="008D1103" w:rsidP="008D1103">
      <w:pPr>
        <w:pStyle w:val="SingleTxt"/>
        <w:rPr>
          <w:rFonts w:hint="cs"/>
          <w:rtl/>
        </w:rPr>
      </w:pPr>
      <w:r>
        <w:rPr>
          <w:rFonts w:hint="cs"/>
          <w:rtl/>
          <w:lang w:val="en-GB" w:bidi="ar-SY"/>
        </w:rPr>
        <w:tab/>
      </w:r>
      <w:r w:rsidRPr="00D81265">
        <w:rPr>
          <w:rFonts w:hint="cs"/>
          <w:rtl/>
          <w:lang w:bidi="ar-SY"/>
        </w:rPr>
        <w:t>ولا</w:t>
      </w:r>
      <w:r>
        <w:rPr>
          <w:rFonts w:hint="cs"/>
          <w:rtl/>
          <w:lang w:bidi="ar-SY"/>
        </w:rPr>
        <w:t xml:space="preserve"> </w:t>
      </w:r>
      <w:r w:rsidRPr="00D81265">
        <w:rPr>
          <w:rFonts w:hint="cs"/>
          <w:rtl/>
          <w:lang w:bidi="ar-SY"/>
        </w:rPr>
        <w:t>بد من الإشارة إلى تنامي دور الجمعيات غير الحكومية من أجل تعديل قانون الجنسية واقتراح تشكيل قانون</w:t>
      </w:r>
      <w:r>
        <w:rPr>
          <w:rFonts w:hint="cs"/>
          <w:rtl/>
          <w:lang w:bidi="ar-SY"/>
        </w:rPr>
        <w:t xml:space="preserve"> </w:t>
      </w:r>
      <w:r w:rsidRPr="00D81265">
        <w:rPr>
          <w:rFonts w:hint="cs"/>
          <w:rtl/>
          <w:lang w:bidi="ar-SY"/>
        </w:rPr>
        <w:t>أسرة عصري تتحقق فيه المساواة بين الرجل والمرأة، كذلك دور هذه المنظمات في رفع التحفظات عن</w:t>
      </w:r>
      <w:r>
        <w:rPr>
          <w:rFonts w:hint="eastAsia"/>
          <w:rtl/>
          <w:lang w:bidi="ar-SY"/>
        </w:rPr>
        <w:t>”</w:t>
      </w:r>
      <w:proofErr w:type="spellStart"/>
      <w:r w:rsidRPr="00D81265">
        <w:rPr>
          <w:rFonts w:hint="cs"/>
          <w:rtl/>
          <w:lang w:bidi="ar-SY"/>
        </w:rPr>
        <w:t>سيداو</w:t>
      </w:r>
      <w:proofErr w:type="spellEnd"/>
      <w:r>
        <w:rPr>
          <w:rFonts w:hint="eastAsia"/>
          <w:rtl/>
          <w:lang w:bidi="ar-SY"/>
        </w:rPr>
        <w:t>“</w:t>
      </w:r>
      <w:r w:rsidRPr="00D81265">
        <w:rPr>
          <w:rFonts w:hint="cs"/>
          <w:rtl/>
          <w:lang w:bidi="ar-SY"/>
        </w:rPr>
        <w:t xml:space="preserve"> وإعداد مشروع</w:t>
      </w:r>
      <w:r>
        <w:rPr>
          <w:rFonts w:hint="cs"/>
          <w:rtl/>
          <w:lang w:bidi="ar-SY"/>
        </w:rPr>
        <w:t xml:space="preserve"> </w:t>
      </w:r>
      <w:r w:rsidRPr="00D81265">
        <w:rPr>
          <w:rFonts w:hint="cs"/>
          <w:rtl/>
          <w:lang w:bidi="ar-SY"/>
        </w:rPr>
        <w:t>قانون جمعيات يساعد في توفير البيئة المناسبة والداعمة لتعميق إسهام الجمعيات في عملية النهوض بواقع المرأة في الجمهورية العربية السورية</w:t>
      </w:r>
      <w:r>
        <w:rPr>
          <w:rFonts w:hint="cs"/>
          <w:rtl/>
          <w:lang w:bidi="ar-SY"/>
        </w:rPr>
        <w:t xml:space="preserve"> </w:t>
      </w:r>
      <w:r w:rsidRPr="00D81265">
        <w:rPr>
          <w:rFonts w:hint="cs"/>
          <w:rtl/>
          <w:lang w:bidi="ar-SY"/>
        </w:rPr>
        <w:t xml:space="preserve"> ويتوقع </w:t>
      </w:r>
      <w:r w:rsidRPr="00D81265">
        <w:rPr>
          <w:rFonts w:hint="cs"/>
          <w:rtl/>
        </w:rPr>
        <w:t>أن يتم إقرار بعض هذه المشاريع في عام 2008 لحين استكمال مناقشتها مع الرأي العام وبيان الأسباب الموجبة للتعديلات المقترحة من قبل جميع الجهات المذكورة</w:t>
      </w:r>
      <w:r w:rsidR="00967DAE">
        <w:rPr>
          <w:rFonts w:hint="cs"/>
          <w:rtl/>
        </w:rPr>
        <w:t>.</w:t>
      </w:r>
    </w:p>
    <w:p w:rsidR="008D1103" w:rsidRPr="00AB66AF" w:rsidRDefault="008D1103" w:rsidP="008D1103">
      <w:pPr>
        <w:pStyle w:val="SingleTxt"/>
        <w:spacing w:after="0" w:line="120" w:lineRule="exact"/>
        <w:rPr>
          <w:rFonts w:hint="cs"/>
          <w:b/>
          <w:bCs/>
          <w:sz w:val="12"/>
          <w:u w:val="single"/>
          <w:rtl/>
        </w:rPr>
      </w:pP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D81265">
        <w:rPr>
          <w:rFonts w:hint="cs"/>
          <w:rtl/>
        </w:rPr>
        <w:t>السؤال التاسع:</w:t>
      </w:r>
    </w:p>
    <w:p w:rsidR="008D1103" w:rsidRPr="00D81265" w:rsidRDefault="008D1103" w:rsidP="008D1103">
      <w:pPr>
        <w:pStyle w:val="SingleTxt"/>
        <w:tabs>
          <w:tab w:val="left" w:pos="1610"/>
        </w:tabs>
        <w:ind w:left="1930" w:hanging="663"/>
        <w:rPr>
          <w:rFonts w:hint="cs"/>
          <w:b/>
          <w:bCs/>
          <w:rtl/>
          <w:lang w:bidi="ar-SY"/>
        </w:rPr>
      </w:pPr>
      <w:r>
        <w:rPr>
          <w:rFonts w:hint="cs"/>
          <w:b/>
          <w:bCs/>
          <w:rtl/>
          <w:lang w:bidi="ar-SY"/>
        </w:rPr>
        <w:tab/>
      </w:r>
      <w:r w:rsidRPr="00D81265">
        <w:rPr>
          <w:rFonts w:hint="cs"/>
          <w:b/>
          <w:bCs/>
          <w:rtl/>
          <w:lang w:bidi="ar-SY"/>
        </w:rPr>
        <w:t>-</w:t>
      </w:r>
      <w:r>
        <w:rPr>
          <w:rFonts w:hint="cs"/>
          <w:b/>
          <w:bCs/>
          <w:rtl/>
          <w:lang w:bidi="ar-SY"/>
        </w:rPr>
        <w:tab/>
      </w:r>
      <w:r w:rsidRPr="00D81265">
        <w:rPr>
          <w:rFonts w:hint="cs"/>
          <w:b/>
          <w:bCs/>
          <w:rtl/>
          <w:lang w:bidi="ar-SY"/>
        </w:rPr>
        <w:t xml:space="preserve">يرجى تقديم معلومات عن وضع الهيئة السورية لشؤون الأسرة والدور المنوط </w:t>
      </w:r>
      <w:proofErr w:type="spellStart"/>
      <w:r w:rsidRPr="00D81265">
        <w:rPr>
          <w:rFonts w:hint="cs"/>
          <w:b/>
          <w:bCs/>
          <w:rtl/>
          <w:lang w:bidi="ar-SY"/>
        </w:rPr>
        <w:t>بها</w:t>
      </w:r>
      <w:proofErr w:type="spellEnd"/>
      <w:r w:rsidRPr="00D81265">
        <w:rPr>
          <w:rFonts w:hint="cs"/>
          <w:b/>
          <w:bCs/>
          <w:rtl/>
          <w:lang w:bidi="ar-SY"/>
        </w:rPr>
        <w:t xml:space="preserve"> والموارد البشرية والمالية </w:t>
      </w:r>
      <w:r w:rsidRPr="00B55E99">
        <w:rPr>
          <w:rFonts w:hint="cs"/>
          <w:rtl/>
          <w:lang w:bidi="ar-SY"/>
        </w:rPr>
        <w:t>المتاحة</w:t>
      </w:r>
      <w:r w:rsidRPr="00D81265">
        <w:rPr>
          <w:rFonts w:hint="cs"/>
          <w:b/>
          <w:bCs/>
          <w:rtl/>
          <w:lang w:bidi="ar-SY"/>
        </w:rPr>
        <w:t xml:space="preserve"> لها منذ إنشائها في عام2003، وهل التمست الحكومة أو فكرت في التماس المساعدة التقنية والمالية من الكيانات المتخصصة التابعة للأمم المتحدة، وبخاصة من برنامج الأمم المتحدة الإنمائي؟ </w:t>
      </w:r>
    </w:p>
    <w:p w:rsidR="008D1103" w:rsidRPr="00D81265" w:rsidRDefault="008D1103" w:rsidP="008D1103">
      <w:pPr>
        <w:pStyle w:val="SingleTxt"/>
        <w:tabs>
          <w:tab w:val="left" w:pos="1610"/>
        </w:tabs>
        <w:ind w:left="1930" w:hanging="663"/>
        <w:rPr>
          <w:rFonts w:hint="cs"/>
          <w:rtl/>
          <w:lang w:bidi="ar-SY"/>
        </w:rPr>
      </w:pPr>
      <w:r>
        <w:rPr>
          <w:rFonts w:hint="cs"/>
          <w:rtl/>
          <w:lang w:bidi="ar-SY"/>
        </w:rPr>
        <w:tab/>
      </w:r>
      <w:r w:rsidRPr="00D81265">
        <w:rPr>
          <w:rFonts w:hint="cs"/>
          <w:rtl/>
          <w:lang w:bidi="ar-SY"/>
        </w:rPr>
        <w:t>-</w:t>
      </w:r>
      <w:r>
        <w:rPr>
          <w:rFonts w:hint="cs"/>
          <w:rtl/>
          <w:lang w:bidi="ar-SY"/>
        </w:rPr>
        <w:tab/>
      </w:r>
      <w:r w:rsidRPr="00D81265">
        <w:rPr>
          <w:rFonts w:hint="cs"/>
          <w:rtl/>
          <w:lang w:bidi="ar-SY"/>
        </w:rPr>
        <w:t>تأسست الهيئة السورية لشؤون الأ</w:t>
      </w:r>
      <w:r w:rsidR="00967DAE">
        <w:rPr>
          <w:rFonts w:hint="cs"/>
          <w:rtl/>
          <w:lang w:bidi="ar-SY"/>
        </w:rPr>
        <w:t>سرة بالقانون رقم (42) لعام 2003</w:t>
      </w:r>
    </w:p>
    <w:p w:rsidR="008D1103" w:rsidRPr="00D81265" w:rsidRDefault="008D1103" w:rsidP="008D1103">
      <w:pPr>
        <w:pStyle w:val="SingleTxt"/>
        <w:rPr>
          <w:rFonts w:hint="cs"/>
          <w:rtl/>
          <w:lang w:bidi="ar-SY"/>
        </w:rPr>
      </w:pPr>
      <w:r>
        <w:rPr>
          <w:rFonts w:hint="cs"/>
          <w:b/>
          <w:bCs/>
          <w:rtl/>
          <w:lang w:bidi="ar-SY"/>
        </w:rPr>
        <w:tab/>
      </w:r>
      <w:r w:rsidRPr="00D81265">
        <w:rPr>
          <w:rFonts w:hint="cs"/>
          <w:b/>
          <w:bCs/>
          <w:rtl/>
          <w:lang w:bidi="ar-SY"/>
        </w:rPr>
        <w:t>يرأسها:</w:t>
      </w:r>
      <w:r w:rsidRPr="00D81265">
        <w:rPr>
          <w:rFonts w:hint="cs"/>
          <w:rtl/>
          <w:lang w:bidi="ar-SY"/>
        </w:rPr>
        <w:t xml:space="preserve"> د: منى غانم رئيسة الهيئة ورئيسة مجلس الإدارة</w:t>
      </w:r>
    </w:p>
    <w:p w:rsidR="008D1103" w:rsidRPr="00D81265" w:rsidRDefault="008D1103" w:rsidP="008D1103">
      <w:pPr>
        <w:pStyle w:val="SingleTxt"/>
        <w:ind w:left="3254" w:hanging="1987"/>
        <w:rPr>
          <w:rFonts w:hint="cs"/>
          <w:rtl/>
          <w:lang w:bidi="ar-SY"/>
        </w:rPr>
      </w:pPr>
      <w:r>
        <w:rPr>
          <w:rFonts w:hint="cs"/>
          <w:b/>
          <w:bCs/>
          <w:rtl/>
          <w:lang w:bidi="ar-SY"/>
        </w:rPr>
        <w:tab/>
      </w:r>
      <w:r w:rsidRPr="00D81265">
        <w:rPr>
          <w:rFonts w:hint="cs"/>
          <w:b/>
          <w:bCs/>
          <w:rtl/>
          <w:lang w:bidi="ar-SY"/>
        </w:rPr>
        <w:t>مجلس الإدارة:</w:t>
      </w:r>
      <w:r>
        <w:rPr>
          <w:rtl/>
          <w:lang w:bidi="ar-SY"/>
        </w:rPr>
        <w:tab/>
      </w:r>
      <w:r w:rsidRPr="00D81265">
        <w:rPr>
          <w:rFonts w:hint="cs"/>
          <w:rtl/>
          <w:lang w:bidi="ar-SY"/>
        </w:rPr>
        <w:t>يتكون من ثمانية أعضاء خبراء في المجالات (الإستراتيجية، الأبحاث، المعلوماتية، الأسرة)</w:t>
      </w:r>
    </w:p>
    <w:p w:rsidR="008D1103" w:rsidRPr="00D81265" w:rsidRDefault="008D1103" w:rsidP="008D1103">
      <w:pPr>
        <w:pStyle w:val="SingleTxt"/>
        <w:rPr>
          <w:rFonts w:hint="cs"/>
          <w:b/>
          <w:bCs/>
          <w:rtl/>
          <w:lang w:bidi="ar-SY"/>
        </w:rPr>
      </w:pPr>
      <w:r>
        <w:rPr>
          <w:rFonts w:hint="cs"/>
          <w:b/>
          <w:bCs/>
          <w:rtl/>
          <w:lang w:bidi="ar-SY"/>
        </w:rPr>
        <w:tab/>
      </w:r>
      <w:r w:rsidRPr="00D81265">
        <w:rPr>
          <w:rFonts w:hint="cs"/>
          <w:b/>
          <w:bCs/>
          <w:rtl/>
          <w:lang w:bidi="ar-SY"/>
        </w:rPr>
        <w:t>عدد الموظفين:</w:t>
      </w:r>
      <w:r>
        <w:rPr>
          <w:rtl/>
          <w:lang w:bidi="ar-SY"/>
        </w:rPr>
        <w:tab/>
      </w:r>
      <w:r>
        <w:rPr>
          <w:rFonts w:hint="cs"/>
          <w:rtl/>
          <w:lang w:bidi="ar-SY"/>
        </w:rPr>
        <w:t>21</w:t>
      </w:r>
    </w:p>
    <w:p w:rsidR="008D1103" w:rsidRPr="00D81265" w:rsidRDefault="008D1103" w:rsidP="008D1103">
      <w:pPr>
        <w:pStyle w:val="SingleTxt"/>
        <w:tabs>
          <w:tab w:val="clear" w:pos="2592"/>
          <w:tab w:val="left" w:pos="2640"/>
        </w:tabs>
        <w:ind w:left="3254" w:hanging="1987"/>
        <w:rPr>
          <w:rFonts w:hint="cs"/>
          <w:rtl/>
        </w:rPr>
      </w:pPr>
      <w:r>
        <w:rPr>
          <w:rFonts w:hint="cs"/>
          <w:b/>
          <w:bCs/>
          <w:rtl/>
          <w:lang w:bidi="ar-SY"/>
        </w:rPr>
        <w:tab/>
      </w:r>
      <w:r w:rsidRPr="00D81265">
        <w:rPr>
          <w:b/>
          <w:bCs/>
          <w:rtl/>
          <w:lang w:bidi="ar-SY"/>
        </w:rPr>
        <w:t>أهدافها:</w:t>
      </w:r>
      <w:r>
        <w:rPr>
          <w:b/>
          <w:bCs/>
          <w:rtl/>
          <w:lang w:bidi="ar-SY"/>
        </w:rPr>
        <w:tab/>
      </w:r>
      <w:r>
        <w:rPr>
          <w:rFonts w:hint="cs"/>
          <w:b/>
          <w:bCs/>
          <w:rtl/>
          <w:lang w:bidi="ar-SY"/>
        </w:rPr>
        <w:tab/>
      </w:r>
      <w:r w:rsidRPr="00D81265">
        <w:rPr>
          <w:rtl/>
        </w:rPr>
        <w:t>تهدف الهيئة إلى تسريع عملية النهوض بواقع</w:t>
      </w:r>
      <w:r w:rsidRPr="00D81265">
        <w:rPr>
          <w:lang w:val="en-GB"/>
        </w:rPr>
        <w:t xml:space="preserve"> </w:t>
      </w:r>
      <w:r w:rsidRPr="00D81265">
        <w:rPr>
          <w:rtl/>
        </w:rPr>
        <w:t>الأسرة السورية ‏وتمكينها بشكل أفضل من الإسهام في جهود التنمية البشرية</w:t>
      </w:r>
    </w:p>
    <w:p w:rsidR="008D1103" w:rsidRPr="00D81265" w:rsidRDefault="008D1103" w:rsidP="008D1103">
      <w:pPr>
        <w:pStyle w:val="SingleTxt"/>
        <w:rPr>
          <w:rFonts w:hint="cs"/>
          <w:rtl/>
        </w:rPr>
      </w:pPr>
      <w:r>
        <w:rPr>
          <w:rFonts w:hint="cs"/>
          <w:rtl/>
        </w:rPr>
        <w:tab/>
      </w:r>
      <w:r>
        <w:rPr>
          <w:rtl/>
        </w:rPr>
        <w:t xml:space="preserve">وتعمل في هذا السبيل على: </w:t>
      </w:r>
    </w:p>
    <w:p w:rsidR="008D1103" w:rsidRPr="00D81265" w:rsidRDefault="008D1103" w:rsidP="008D1103">
      <w:pPr>
        <w:pStyle w:val="SingleTxt"/>
        <w:tabs>
          <w:tab w:val="left" w:pos="1610"/>
        </w:tabs>
        <w:ind w:left="1930" w:hanging="663"/>
        <w:rPr>
          <w:rFonts w:hint="cs"/>
          <w:rtl/>
        </w:rPr>
      </w:pPr>
      <w:r>
        <w:rPr>
          <w:rFonts w:hint="cs"/>
          <w:rtl/>
        </w:rPr>
        <w:tab/>
        <w:t>•</w:t>
      </w:r>
      <w:r>
        <w:rPr>
          <w:rFonts w:hint="cs"/>
          <w:rtl/>
        </w:rPr>
        <w:tab/>
      </w:r>
      <w:r w:rsidRPr="00D81265">
        <w:rPr>
          <w:rtl/>
        </w:rPr>
        <w:t>حماية الأسرة وتعميق تماسكها والحفاظ على هويتها وقيمها</w:t>
      </w:r>
      <w:r>
        <w:rPr>
          <w:rFonts w:hint="cs"/>
          <w:rtl/>
        </w:rPr>
        <w:t>،</w:t>
      </w:r>
    </w:p>
    <w:p w:rsidR="008D1103" w:rsidRPr="00D81265" w:rsidRDefault="008D1103" w:rsidP="008D1103">
      <w:pPr>
        <w:pStyle w:val="SingleTxt"/>
        <w:tabs>
          <w:tab w:val="left" w:pos="1610"/>
        </w:tabs>
        <w:ind w:left="1930" w:hanging="663"/>
        <w:rPr>
          <w:rFonts w:hint="cs"/>
        </w:rPr>
      </w:pPr>
      <w:r>
        <w:rPr>
          <w:rFonts w:hint="cs"/>
          <w:rtl/>
        </w:rPr>
        <w:tab/>
        <w:t>•</w:t>
      </w:r>
      <w:r>
        <w:rPr>
          <w:rtl/>
        </w:rPr>
        <w:tab/>
      </w:r>
      <w:r w:rsidRPr="00D81265">
        <w:rPr>
          <w:rtl/>
        </w:rPr>
        <w:t>تحسين مستوى الحياة لدى الأسرة بجوانبها المختلفة</w:t>
      </w:r>
      <w:r w:rsidR="00967DAE">
        <w:rPr>
          <w:rFonts w:hint="cs"/>
          <w:rtl/>
        </w:rPr>
        <w:t>،</w:t>
      </w:r>
    </w:p>
    <w:p w:rsidR="008D1103" w:rsidRPr="00D81265" w:rsidRDefault="008D1103" w:rsidP="008D1103">
      <w:pPr>
        <w:pStyle w:val="SingleTxt"/>
        <w:tabs>
          <w:tab w:val="left" w:pos="1610"/>
        </w:tabs>
        <w:ind w:left="1930" w:hanging="663"/>
        <w:rPr>
          <w:rFonts w:hint="cs"/>
        </w:rPr>
      </w:pPr>
      <w:r>
        <w:rPr>
          <w:rFonts w:hint="cs"/>
          <w:rtl/>
        </w:rPr>
        <w:tab/>
        <w:t>•</w:t>
      </w:r>
      <w:r>
        <w:rPr>
          <w:rtl/>
        </w:rPr>
        <w:tab/>
      </w:r>
      <w:r w:rsidRPr="00D81265">
        <w:rPr>
          <w:rtl/>
        </w:rPr>
        <w:t>تعزيز دور الأسرة في عملية التنمية من خلال تطوير تفاعلها مع</w:t>
      </w:r>
      <w:r w:rsidRPr="00D81265">
        <w:t xml:space="preserve"> </w:t>
      </w:r>
      <w:r w:rsidRPr="00D81265">
        <w:rPr>
          <w:rtl/>
        </w:rPr>
        <w:t>المؤسسات والهيئات الوطنية ذات الصلة بشؤون الأسرة الرسمية وغير الرسمية</w:t>
      </w:r>
      <w:r w:rsidR="00967DAE">
        <w:rPr>
          <w:rFonts w:hint="cs"/>
          <w:rtl/>
        </w:rPr>
        <w:t>،</w:t>
      </w:r>
    </w:p>
    <w:p w:rsidR="008D1103" w:rsidRPr="00D81265" w:rsidRDefault="008D1103" w:rsidP="008D1103">
      <w:pPr>
        <w:pStyle w:val="SingleTxt"/>
        <w:tabs>
          <w:tab w:val="left" w:pos="1610"/>
        </w:tabs>
        <w:ind w:left="1930" w:hanging="663"/>
        <w:rPr>
          <w:rFonts w:hint="cs"/>
        </w:rPr>
      </w:pPr>
      <w:r>
        <w:rPr>
          <w:rFonts w:hint="cs"/>
          <w:rtl/>
        </w:rPr>
        <w:tab/>
        <w:t>•</w:t>
      </w:r>
      <w:r>
        <w:rPr>
          <w:rtl/>
        </w:rPr>
        <w:tab/>
      </w:r>
      <w:r w:rsidRPr="00D81265">
        <w:rPr>
          <w:rtl/>
        </w:rPr>
        <w:t>التعاون مع الهيئات العربية والدولية ذات الصلة بشؤون الأسرة بما</w:t>
      </w:r>
      <w:r>
        <w:rPr>
          <w:rFonts w:hint="cs"/>
          <w:rtl/>
        </w:rPr>
        <w:t xml:space="preserve"> </w:t>
      </w:r>
      <w:r>
        <w:rPr>
          <w:rtl/>
        </w:rPr>
        <w:t>يخدم أهداف</w:t>
      </w:r>
      <w:r>
        <w:rPr>
          <w:rFonts w:hint="cs"/>
          <w:rtl/>
        </w:rPr>
        <w:t> </w:t>
      </w:r>
      <w:r w:rsidR="00967DAE">
        <w:rPr>
          <w:rtl/>
        </w:rPr>
        <w:t>الهيئة</w:t>
      </w:r>
      <w:r w:rsidR="00967DAE">
        <w:rPr>
          <w:rFonts w:hint="cs"/>
          <w:rtl/>
        </w:rPr>
        <w:t>،</w:t>
      </w:r>
    </w:p>
    <w:p w:rsidR="008D1103" w:rsidRPr="00D81265" w:rsidRDefault="008D1103" w:rsidP="008D1103">
      <w:pPr>
        <w:pStyle w:val="SingleTxt"/>
        <w:tabs>
          <w:tab w:val="left" w:pos="1610"/>
        </w:tabs>
        <w:ind w:left="1930" w:hanging="663"/>
        <w:rPr>
          <w:rFonts w:hint="cs"/>
        </w:rPr>
      </w:pPr>
      <w:r>
        <w:rPr>
          <w:rFonts w:hint="cs"/>
          <w:rtl/>
        </w:rPr>
        <w:tab/>
        <w:t>•</w:t>
      </w:r>
      <w:r>
        <w:rPr>
          <w:rtl/>
        </w:rPr>
        <w:tab/>
      </w:r>
      <w:r w:rsidRPr="00D81265">
        <w:rPr>
          <w:rtl/>
        </w:rPr>
        <w:t>اقتراح تعديل التشريعات المتعلقة بشؤون الأسرة</w:t>
      </w:r>
      <w:r w:rsidR="00967DAE">
        <w:rPr>
          <w:rFonts w:hint="cs"/>
          <w:rtl/>
        </w:rPr>
        <w:t>،</w:t>
      </w:r>
    </w:p>
    <w:p w:rsidR="008D1103" w:rsidRPr="00D81265" w:rsidRDefault="008D1103" w:rsidP="008D1103">
      <w:pPr>
        <w:pStyle w:val="SingleTxt"/>
        <w:rPr>
          <w:rFonts w:hint="cs"/>
          <w:rtl/>
          <w:lang w:bidi="ar-SY"/>
        </w:rPr>
      </w:pPr>
      <w:r w:rsidRPr="00D81265">
        <w:rPr>
          <w:rFonts w:hint="cs"/>
          <w:rtl/>
          <w:lang w:bidi="ar-SY"/>
        </w:rPr>
        <w:t>(مرفق -2-: قانون إحداث الهيئة، وكذلك الرجاء مراجعة التقرير الوطني بكين +10وتحديثه /بكين+12/ حول أنشطة الهيئة منذ مباشرتها العمل)</w:t>
      </w:r>
      <w:r w:rsidR="00967DAE">
        <w:rPr>
          <w:rFonts w:hint="cs"/>
          <w:rtl/>
          <w:lang w:bidi="ar-SY"/>
        </w:rPr>
        <w:t>.</w:t>
      </w:r>
    </w:p>
    <w:p w:rsidR="008D1103" w:rsidRPr="00D81265" w:rsidRDefault="008D1103" w:rsidP="008D1103">
      <w:pPr>
        <w:pStyle w:val="SingleTxt"/>
        <w:rPr>
          <w:rFonts w:hint="cs"/>
          <w:rtl/>
          <w:lang w:bidi="ar-SY"/>
        </w:rPr>
      </w:pPr>
      <w:r>
        <w:rPr>
          <w:rFonts w:hint="cs"/>
          <w:b/>
          <w:bCs/>
          <w:rtl/>
          <w:lang w:bidi="ar-SY"/>
        </w:rPr>
        <w:tab/>
      </w:r>
      <w:r w:rsidRPr="002C68B5">
        <w:rPr>
          <w:rFonts w:hint="cs"/>
          <w:rtl/>
          <w:lang w:bidi="ar-SY"/>
        </w:rPr>
        <w:t xml:space="preserve">أما </w:t>
      </w:r>
      <w:r w:rsidRPr="00D81265">
        <w:rPr>
          <w:rFonts w:hint="cs"/>
          <w:rtl/>
          <w:lang w:bidi="ar-SY"/>
        </w:rPr>
        <w:t>بالنسبة للموارد المالية للهيئة السورية لشؤون الأسرة، فهي تعتمد بشكل رئيسي على الموارد المالية الحكومية ولها مخصصات من الميزانية العامة للدولة، كأي وزارة</w:t>
      </w:r>
      <w:r>
        <w:rPr>
          <w:rFonts w:hint="cs"/>
          <w:rtl/>
          <w:lang w:bidi="ar-SY"/>
        </w:rPr>
        <w:t xml:space="preserve"> </w:t>
      </w:r>
      <w:r w:rsidRPr="00D81265">
        <w:rPr>
          <w:rFonts w:hint="cs"/>
          <w:rtl/>
          <w:lang w:bidi="ar-SY"/>
        </w:rPr>
        <w:t xml:space="preserve">كما أن الحكومة السورية تشجع وتتبنى المشاريع الوطنية وتوافق على دعم منظمات الأمم المتحدة مثل اليونيسيف، صندوق الأمم المتحدة للسكان، </w:t>
      </w:r>
      <w:proofErr w:type="spellStart"/>
      <w:r w:rsidRPr="00D81265">
        <w:rPr>
          <w:rFonts w:hint="cs"/>
          <w:rtl/>
          <w:lang w:bidi="ar-SY"/>
        </w:rPr>
        <w:t>اليونيفيم</w:t>
      </w:r>
      <w:proofErr w:type="spellEnd"/>
      <w:r w:rsidRPr="00D81265">
        <w:rPr>
          <w:rFonts w:hint="cs"/>
          <w:rtl/>
          <w:lang w:bidi="ar-SY"/>
        </w:rPr>
        <w:t xml:space="preserve"> وبرنامج الأمم المتحدة الإنمائي</w:t>
      </w:r>
      <w:r>
        <w:rPr>
          <w:rFonts w:hint="cs"/>
          <w:rtl/>
          <w:lang w:bidi="ar-SY"/>
        </w:rPr>
        <w:t xml:space="preserve"> </w:t>
      </w:r>
      <w:r w:rsidRPr="00D81265">
        <w:rPr>
          <w:rFonts w:hint="cs"/>
          <w:rtl/>
          <w:lang w:bidi="ar-SY"/>
        </w:rPr>
        <w:t>وقد نفّذت الهيئة عدداً من المشاريع الممولة من قبل هذه المنظمات</w:t>
      </w:r>
      <w:r w:rsidR="00967DAE">
        <w:rPr>
          <w:rFonts w:hint="cs"/>
          <w:rtl/>
          <w:lang w:bidi="ar-SY"/>
        </w:rPr>
        <w:t>.</w:t>
      </w:r>
    </w:p>
    <w:p w:rsidR="008D1103" w:rsidRPr="00AB66AF" w:rsidRDefault="008D1103" w:rsidP="008D1103">
      <w:pPr>
        <w:pStyle w:val="SingleTxt"/>
        <w:spacing w:after="0" w:line="120" w:lineRule="exact"/>
        <w:rPr>
          <w:rFonts w:hint="cs"/>
          <w:b/>
          <w:bCs/>
          <w:sz w:val="12"/>
          <w:u w:val="single"/>
          <w:rtl/>
          <w:lang w:bidi="ar-SY"/>
        </w:rPr>
      </w:pP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D81265">
        <w:rPr>
          <w:rFonts w:hint="cs"/>
          <w:rtl/>
          <w:lang w:bidi="ar-SY"/>
        </w:rPr>
        <w:t>السؤال العاشر:</w:t>
      </w:r>
    </w:p>
    <w:p w:rsidR="008D1103" w:rsidRPr="00D81265" w:rsidRDefault="008D1103" w:rsidP="008D1103">
      <w:pPr>
        <w:pStyle w:val="SingleTxt"/>
        <w:tabs>
          <w:tab w:val="left" w:pos="1610"/>
        </w:tabs>
        <w:ind w:left="1930" w:hanging="663"/>
        <w:rPr>
          <w:rFonts w:hint="cs"/>
          <w:b/>
          <w:bCs/>
          <w:rtl/>
          <w:lang w:bidi="ar-SY"/>
        </w:rPr>
      </w:pPr>
      <w:r>
        <w:rPr>
          <w:rFonts w:hint="cs"/>
          <w:b/>
          <w:bCs/>
          <w:rtl/>
          <w:lang w:bidi="ar-SY"/>
        </w:rPr>
        <w:tab/>
      </w:r>
      <w:r w:rsidRPr="00D81265">
        <w:rPr>
          <w:rFonts w:hint="cs"/>
          <w:b/>
          <w:bCs/>
          <w:rtl/>
          <w:lang w:bidi="ar-SY"/>
        </w:rPr>
        <w:t>-</w:t>
      </w:r>
      <w:r>
        <w:rPr>
          <w:rFonts w:hint="cs"/>
          <w:b/>
          <w:bCs/>
          <w:rtl/>
          <w:lang w:bidi="ar-SY"/>
        </w:rPr>
        <w:tab/>
      </w:r>
      <w:r w:rsidRPr="00D81265">
        <w:rPr>
          <w:rFonts w:hint="cs"/>
          <w:b/>
          <w:bCs/>
          <w:rtl/>
          <w:lang w:bidi="ar-SY"/>
        </w:rPr>
        <w:t>يذكر التقرير أن من</w:t>
      </w:r>
      <w:r>
        <w:rPr>
          <w:rFonts w:hint="cs"/>
          <w:b/>
          <w:bCs/>
          <w:rtl/>
          <w:lang w:bidi="ar-SY"/>
        </w:rPr>
        <w:t xml:space="preserve"> ”</w:t>
      </w:r>
      <w:r w:rsidRPr="00D81265">
        <w:rPr>
          <w:rFonts w:hint="cs"/>
          <w:b/>
          <w:bCs/>
          <w:rtl/>
          <w:lang w:bidi="ar-SY"/>
        </w:rPr>
        <w:t>النتائج الملموسة</w:t>
      </w:r>
      <w:r>
        <w:rPr>
          <w:rFonts w:hint="cs"/>
          <w:b/>
          <w:bCs/>
          <w:rtl/>
          <w:lang w:bidi="ar-SY"/>
        </w:rPr>
        <w:t>“</w:t>
      </w:r>
      <w:r w:rsidRPr="00D81265">
        <w:rPr>
          <w:rFonts w:hint="cs"/>
          <w:b/>
          <w:bCs/>
          <w:rtl/>
          <w:lang w:bidi="ar-SY"/>
        </w:rPr>
        <w:t xml:space="preserve"> لتنفيذ بنود الاتفاقية في سورية </w:t>
      </w:r>
      <w:r>
        <w:rPr>
          <w:rFonts w:hint="eastAsia"/>
          <w:b/>
          <w:bCs/>
          <w:rtl/>
          <w:lang w:bidi="ar-SY"/>
        </w:rPr>
        <w:t>”</w:t>
      </w:r>
      <w:r w:rsidRPr="00D81265">
        <w:rPr>
          <w:rFonts w:hint="cs"/>
          <w:b/>
          <w:bCs/>
          <w:rtl/>
          <w:lang w:bidi="ar-SY"/>
        </w:rPr>
        <w:t>إزالة بعض الصور النمطية للمرأة والرجل وكذلك الأطفال من المناهج المدرسية</w:t>
      </w:r>
      <w:r>
        <w:rPr>
          <w:rFonts w:hint="cs"/>
          <w:b/>
          <w:bCs/>
          <w:rtl/>
          <w:lang w:bidi="ar-SY"/>
        </w:rPr>
        <w:t>“</w:t>
      </w:r>
      <w:r w:rsidRPr="00D81265">
        <w:rPr>
          <w:rFonts w:hint="cs"/>
          <w:b/>
          <w:bCs/>
          <w:rtl/>
          <w:lang w:bidi="ar-SY"/>
        </w:rPr>
        <w:t xml:space="preserve"> (الصفحة30)، وان الحكومة اتخذت تدابير للعمل على تعميم مراعاة المنظور </w:t>
      </w:r>
      <w:proofErr w:type="spellStart"/>
      <w:r w:rsidRPr="00D81265">
        <w:rPr>
          <w:rFonts w:hint="cs"/>
          <w:b/>
          <w:bCs/>
          <w:rtl/>
          <w:lang w:bidi="ar-SY"/>
        </w:rPr>
        <w:t>الجنساني</w:t>
      </w:r>
      <w:proofErr w:type="spellEnd"/>
      <w:r w:rsidRPr="00D81265">
        <w:rPr>
          <w:rFonts w:hint="cs"/>
          <w:b/>
          <w:bCs/>
          <w:rtl/>
          <w:lang w:bidi="ar-SY"/>
        </w:rPr>
        <w:t xml:space="preserve"> في المناهج الدراسية، من خلال تعديل الصورة النمطية لدور كل من المرأة والرجل (46)</w:t>
      </w:r>
      <w:r>
        <w:rPr>
          <w:rFonts w:hint="cs"/>
          <w:b/>
          <w:bCs/>
          <w:rtl/>
          <w:lang w:bidi="ar-SY"/>
        </w:rPr>
        <w:t xml:space="preserve"> </w:t>
      </w:r>
      <w:r w:rsidRPr="00D81265">
        <w:rPr>
          <w:rFonts w:hint="cs"/>
          <w:b/>
          <w:bCs/>
          <w:rtl/>
          <w:lang w:bidi="ar-SY"/>
        </w:rPr>
        <w:t xml:space="preserve">ويشير التقرير أيضاً إلى أن وزارة التربية تعمل حالياً على التخطيط لحلقات عمل تدريبية لمؤلفي الكتب المدرسية حول المنظور </w:t>
      </w:r>
      <w:proofErr w:type="spellStart"/>
      <w:r w:rsidRPr="00D81265">
        <w:rPr>
          <w:rFonts w:hint="cs"/>
          <w:b/>
          <w:bCs/>
          <w:rtl/>
          <w:lang w:bidi="ar-SY"/>
        </w:rPr>
        <w:t>الجنساني</w:t>
      </w:r>
      <w:proofErr w:type="spellEnd"/>
      <w:r w:rsidRPr="00D81265">
        <w:rPr>
          <w:rFonts w:hint="cs"/>
          <w:b/>
          <w:bCs/>
          <w:rtl/>
          <w:lang w:bidi="ar-SY"/>
        </w:rPr>
        <w:t xml:space="preserve"> (الصفحة67)، وأن جهود وزارة الإعلام تركزت على نشر وتعزيز الوعي من خلال تدريب كبار العاملين في الميادي</w:t>
      </w:r>
      <w:r w:rsidRPr="00D81265">
        <w:rPr>
          <w:rFonts w:hint="eastAsia"/>
          <w:b/>
          <w:bCs/>
          <w:rtl/>
          <w:lang w:bidi="ar-SY"/>
        </w:rPr>
        <w:t>ن</w:t>
      </w:r>
      <w:r w:rsidRPr="00D81265">
        <w:rPr>
          <w:rFonts w:hint="cs"/>
          <w:b/>
          <w:bCs/>
          <w:rtl/>
          <w:lang w:bidi="ar-SY"/>
        </w:rPr>
        <w:t xml:space="preserve"> الإعلامية كافة، خاصة فيما يتعلق بحقوق المرأة (الصفحة32) يرجى الإشارة إلى أي تقدم آخر أحرز في إزالة الصور النمطية من الكتب المدرسية وفي وسائل الإعلام</w:t>
      </w:r>
      <w:r>
        <w:rPr>
          <w:rFonts w:hint="cs"/>
          <w:b/>
          <w:bCs/>
          <w:rtl/>
          <w:lang w:bidi="ar-SY"/>
        </w:rPr>
        <w:t xml:space="preserve"> </w:t>
      </w:r>
    </w:p>
    <w:p w:rsidR="008D1103" w:rsidRPr="00D81265" w:rsidRDefault="008D1103" w:rsidP="008D1103">
      <w:pPr>
        <w:pStyle w:val="SingleTxt"/>
        <w:tabs>
          <w:tab w:val="left" w:pos="1610"/>
        </w:tabs>
        <w:ind w:left="1930" w:hanging="663"/>
        <w:rPr>
          <w:rFonts w:hint="cs"/>
          <w:rtl/>
        </w:rPr>
      </w:pPr>
      <w:r>
        <w:rPr>
          <w:rFonts w:hint="cs"/>
          <w:rtl/>
        </w:rPr>
        <w:tab/>
      </w:r>
      <w:r w:rsidRPr="00D81265">
        <w:rPr>
          <w:rFonts w:hint="cs"/>
          <w:rtl/>
        </w:rPr>
        <w:t>-</w:t>
      </w:r>
      <w:r>
        <w:rPr>
          <w:rFonts w:hint="cs"/>
          <w:rtl/>
        </w:rPr>
        <w:tab/>
      </w:r>
      <w:r w:rsidRPr="00D81265">
        <w:rPr>
          <w:rFonts w:hint="cs"/>
          <w:rtl/>
        </w:rPr>
        <w:t xml:space="preserve">تعمل وزارة التربية الآن على إنجاز عمل نوعي لتطوير المناهج الدراسية من مرحلة رياض الأطفال حتى الثانوية، </w:t>
      </w:r>
      <w:r w:rsidRPr="00D81265">
        <w:rPr>
          <w:rFonts w:hint="cs"/>
          <w:rtl/>
          <w:lang w:bidi="ar-SY"/>
        </w:rPr>
        <w:t>وقد</w:t>
      </w:r>
      <w:r w:rsidRPr="00D81265">
        <w:rPr>
          <w:rFonts w:hint="cs"/>
          <w:rtl/>
        </w:rPr>
        <w:t xml:space="preserve"> تمت مراعاة إدخال ما ور</w:t>
      </w:r>
      <w:r w:rsidRPr="00D81265">
        <w:rPr>
          <w:rFonts w:hint="eastAsia"/>
          <w:rtl/>
        </w:rPr>
        <w:t>د</w:t>
      </w:r>
      <w:r w:rsidRPr="00D81265">
        <w:rPr>
          <w:rFonts w:hint="cs"/>
          <w:rtl/>
        </w:rPr>
        <w:t xml:space="preserve"> في اتفاقية إلغاء كل أشكال التمييز ضد المرأة (المفاهيم) في المعايير والمخرجات التعليمية والوحدات الدراسي</w:t>
      </w:r>
      <w:r w:rsidRPr="00D81265">
        <w:rPr>
          <w:rFonts w:hint="eastAsia"/>
          <w:rtl/>
        </w:rPr>
        <w:t>ة</w:t>
      </w:r>
      <w:r w:rsidRPr="00D81265">
        <w:rPr>
          <w:rFonts w:hint="cs"/>
          <w:rtl/>
        </w:rPr>
        <w:t xml:space="preserve"> بهدف تحديث صورة المرأة في المناهج والكتب المدرسية</w:t>
      </w:r>
      <w:r>
        <w:rPr>
          <w:rFonts w:hint="cs"/>
          <w:rtl/>
        </w:rPr>
        <w:t xml:space="preserve"> </w:t>
      </w:r>
      <w:r w:rsidRPr="00D81265">
        <w:rPr>
          <w:rFonts w:hint="cs"/>
          <w:rtl/>
        </w:rPr>
        <w:t xml:space="preserve">فعلى سبيل المثال وفي جدول مادة اللغة العربية تم التركيز على مفاهيم حقوق المرأة في التعليم، وتعديل الأنماط الاجتماعية والثقافية لسلوك الرجل والمرأة، ومشاركة المرأة في المجتمع والقضاء على أي مفهوم نمطي للرجل والمرأة، ومشاركة المرأة في الإعلام، ودور المرأة في الأسرة، وحق الطفلة في الحصول على الرعاية (في كتب تعليم الكبار وكتب الفتيات </w:t>
      </w:r>
      <w:proofErr w:type="spellStart"/>
      <w:r w:rsidRPr="00D81265">
        <w:rPr>
          <w:rFonts w:hint="cs"/>
          <w:rtl/>
        </w:rPr>
        <w:t>المتسربات</w:t>
      </w:r>
      <w:proofErr w:type="spellEnd"/>
      <w:r w:rsidRPr="00D81265">
        <w:rPr>
          <w:rFonts w:hint="cs"/>
          <w:rtl/>
        </w:rPr>
        <w:t>)، ومفاهيم تتصل بإبداء الرأي والتمتع بالحقوق والواجبات المتساوية مع الرجل، والقضاء على أي مفهوم يميز بين دور كل من الرجل والمرأة، والحق في الرعاية الصحية، وتمكين المرأة من حرية الفكر وإبداء الرأي (في كتب اللغة العربية التعليم العام) من الأول الأساسي إلى الثالث الثانوي</w:t>
      </w:r>
      <w:r>
        <w:rPr>
          <w:rFonts w:hint="cs"/>
          <w:rtl/>
        </w:rPr>
        <w:t xml:space="preserve"> </w:t>
      </w:r>
      <w:r w:rsidRPr="00D81265">
        <w:rPr>
          <w:rFonts w:hint="cs"/>
          <w:rtl/>
        </w:rPr>
        <w:t>كما</w:t>
      </w:r>
      <w:r>
        <w:rPr>
          <w:rFonts w:hint="eastAsia"/>
          <w:rtl/>
        </w:rPr>
        <w:t> </w:t>
      </w:r>
      <w:r w:rsidRPr="00D81265">
        <w:rPr>
          <w:rFonts w:hint="cs"/>
          <w:rtl/>
        </w:rPr>
        <w:t>قامت الهيئة السورية بإعداد شجرة الحقوق لكل من المرأة والطفل وقد تبنتها وزارة التربية وسوف تعتمدها خلال العام الدراسي/2007-2008/، ويجري حالي</w:t>
      </w:r>
      <w:r>
        <w:rPr>
          <w:rFonts w:hint="cs"/>
          <w:rtl/>
        </w:rPr>
        <w:t>ــ</w:t>
      </w:r>
      <w:r w:rsidRPr="00D81265">
        <w:rPr>
          <w:rFonts w:hint="cs"/>
          <w:rtl/>
        </w:rPr>
        <w:t>اً تطوير المناهج في جميع فروع التعليم المهني والتقني (للإناث والذكور)، وإعداد وثيقة المعايير الوطنية لهذه المناهج من قبل اللجان المختصة</w:t>
      </w:r>
      <w:r>
        <w:rPr>
          <w:rFonts w:hint="cs"/>
          <w:rtl/>
        </w:rPr>
        <w:t xml:space="preserve"> </w:t>
      </w:r>
      <w:r w:rsidRPr="00D81265">
        <w:rPr>
          <w:rFonts w:hint="cs"/>
          <w:rtl/>
        </w:rPr>
        <w:t xml:space="preserve">وأصبح من حق الذكور الانتساب إلى التعليم الفني اختصاص خياطة وصناعة الملابس، حيث بلغ عدد الذكور في مهنة خياطة الملابس 250 والإناث 211 </w:t>
      </w:r>
      <w:r>
        <w:rPr>
          <w:rFonts w:hint="cs"/>
          <w:rtl/>
        </w:rPr>
        <w:t>2</w:t>
      </w:r>
      <w:r w:rsidRPr="00D81265">
        <w:rPr>
          <w:rFonts w:hint="cs"/>
          <w:rtl/>
        </w:rPr>
        <w:t>، وفي صناعة الملابس بلغ عدد الذكور 34 بينما ارتفع عند الإناث ليبلغ 811</w:t>
      </w:r>
      <w:r>
        <w:rPr>
          <w:rFonts w:hint="cs"/>
          <w:rtl/>
        </w:rPr>
        <w:t xml:space="preserve"> </w:t>
      </w:r>
      <w:r w:rsidRPr="00D81265">
        <w:rPr>
          <w:rFonts w:hint="cs"/>
          <w:rtl/>
        </w:rPr>
        <w:t xml:space="preserve">وبلغ عدد الإناث في الثانوية </w:t>
      </w:r>
      <w:proofErr w:type="spellStart"/>
      <w:r w:rsidRPr="00D81265">
        <w:rPr>
          <w:rFonts w:hint="cs"/>
          <w:rtl/>
        </w:rPr>
        <w:t>النسوية</w:t>
      </w:r>
      <w:proofErr w:type="spellEnd"/>
      <w:r w:rsidRPr="00D81265">
        <w:rPr>
          <w:rFonts w:hint="cs"/>
          <w:rtl/>
        </w:rPr>
        <w:t xml:space="preserve"> 332</w:t>
      </w:r>
      <w:r>
        <w:rPr>
          <w:rFonts w:hint="cs"/>
          <w:rtl/>
        </w:rPr>
        <w:t xml:space="preserve"> 30</w:t>
      </w:r>
      <w:r w:rsidRPr="00D81265">
        <w:rPr>
          <w:rFonts w:hint="cs"/>
          <w:rtl/>
        </w:rPr>
        <w:t xml:space="preserve"> والذكور 569 أي ما</w:t>
      </w:r>
      <w:r>
        <w:rPr>
          <w:rFonts w:hint="cs"/>
          <w:rtl/>
        </w:rPr>
        <w:t xml:space="preserve"> </w:t>
      </w:r>
      <w:r w:rsidRPr="00D81265">
        <w:rPr>
          <w:rFonts w:hint="cs"/>
          <w:rtl/>
        </w:rPr>
        <w:t xml:space="preserve">زالت الفنون </w:t>
      </w:r>
      <w:proofErr w:type="spellStart"/>
      <w:r w:rsidRPr="00D81265">
        <w:rPr>
          <w:rFonts w:hint="cs"/>
          <w:rtl/>
        </w:rPr>
        <w:t>النسوية</w:t>
      </w:r>
      <w:proofErr w:type="spellEnd"/>
      <w:r w:rsidRPr="00D81265">
        <w:rPr>
          <w:rFonts w:hint="cs"/>
          <w:rtl/>
        </w:rPr>
        <w:t xml:space="preserve"> اختصاصا مرغوباً عند</w:t>
      </w:r>
      <w:r>
        <w:rPr>
          <w:rFonts w:hint="eastAsia"/>
          <w:rtl/>
        </w:rPr>
        <w:t> </w:t>
      </w:r>
      <w:r w:rsidR="00967DAE">
        <w:rPr>
          <w:rFonts w:hint="cs"/>
          <w:rtl/>
        </w:rPr>
        <w:t>الإناث.</w:t>
      </w:r>
    </w:p>
    <w:p w:rsidR="008D1103" w:rsidRPr="00D81265" w:rsidRDefault="008D1103" w:rsidP="008D1103">
      <w:pPr>
        <w:pStyle w:val="SingleTxt"/>
        <w:rPr>
          <w:rFonts w:hint="cs"/>
          <w:rtl/>
        </w:rPr>
      </w:pPr>
      <w:r>
        <w:rPr>
          <w:rFonts w:hint="cs"/>
          <w:rtl/>
        </w:rPr>
        <w:tab/>
      </w:r>
      <w:r w:rsidRPr="00D81265">
        <w:rPr>
          <w:rFonts w:hint="cs"/>
          <w:rtl/>
        </w:rPr>
        <w:t>وتمت ترجمة</w:t>
      </w:r>
      <w:r w:rsidRPr="00D81265">
        <w:rPr>
          <w:rFonts w:hint="cs"/>
          <w:b/>
          <w:bCs/>
          <w:rtl/>
        </w:rPr>
        <w:t xml:space="preserve"> </w:t>
      </w:r>
      <w:r w:rsidRPr="00D81265">
        <w:rPr>
          <w:rFonts w:hint="cs"/>
          <w:rtl/>
        </w:rPr>
        <w:t>اهتمام وزارة الإعلام في الجمهورية العربية السورية بقضايا التنمية بعامة، ومن بينها قضايا المرأة، بإحداث</w:t>
      </w:r>
      <w:r w:rsidRPr="00D81265">
        <w:rPr>
          <w:rFonts w:hint="cs"/>
          <w:b/>
          <w:bCs/>
          <w:rtl/>
        </w:rPr>
        <w:t xml:space="preserve"> </w:t>
      </w:r>
      <w:r w:rsidRPr="00D81265">
        <w:rPr>
          <w:rFonts w:hint="cs"/>
          <w:rtl/>
        </w:rPr>
        <w:t>مديرية للإعلام التنموي ضمن وزارة الإعلام</w:t>
      </w:r>
      <w:r>
        <w:rPr>
          <w:rFonts w:hint="cs"/>
          <w:rtl/>
        </w:rPr>
        <w:t xml:space="preserve"> </w:t>
      </w:r>
      <w:r w:rsidRPr="00D81265">
        <w:rPr>
          <w:rFonts w:hint="cs"/>
          <w:rtl/>
        </w:rPr>
        <w:t>وتم تشكيل لجنة فنية إعلامية متخصصة بقضايا الطفولة والمرأة وتتمثل فيها المرأة بنسبة 80</w:t>
      </w:r>
      <w:r>
        <w:rPr>
          <w:rFonts w:hint="cs"/>
          <w:rtl/>
        </w:rPr>
        <w:t xml:space="preserve"> في المائة</w:t>
      </w:r>
      <w:r w:rsidRPr="00D81265">
        <w:rPr>
          <w:rFonts w:hint="cs"/>
          <w:rtl/>
        </w:rPr>
        <w:t xml:space="preserve"> تقريباً، ومهمتها متابعة جميع القضايا المتعلقة بالمرأة وتسليط الضوء عليها بشكل دقيق وعلمي، يبرز مكانة المرأة في المجتمع والتحديات الماثلة أمام تعزيز دورها</w:t>
      </w:r>
      <w:r>
        <w:rPr>
          <w:rFonts w:hint="cs"/>
          <w:rtl/>
        </w:rPr>
        <w:t xml:space="preserve"> </w:t>
      </w:r>
      <w:r w:rsidRPr="00D81265">
        <w:rPr>
          <w:rFonts w:hint="cs"/>
          <w:rtl/>
        </w:rPr>
        <w:t xml:space="preserve">إضافة إلى تشكيل لجنة وطنية إعلامية خاصة بقضايا الطفولة والمرأة وتتمثل فيها جميع الجهات العاملة في قضايا المرأة وهدفها الأساسي </w:t>
      </w:r>
      <w:r w:rsidR="00967DAE">
        <w:rPr>
          <w:rFonts w:hint="cs"/>
          <w:rtl/>
        </w:rPr>
        <w:t>وضع مسودة ا</w:t>
      </w:r>
      <w:r w:rsidRPr="00D81265">
        <w:rPr>
          <w:rFonts w:hint="cs"/>
          <w:rtl/>
        </w:rPr>
        <w:t>ستراتيجية إعلامية خاصة بالمرأة والطفولة</w:t>
      </w:r>
      <w:r>
        <w:rPr>
          <w:rFonts w:hint="cs"/>
          <w:rtl/>
        </w:rPr>
        <w:t xml:space="preserve"> </w:t>
      </w:r>
      <w:r w:rsidRPr="00D81265">
        <w:rPr>
          <w:rFonts w:hint="cs"/>
          <w:rtl/>
        </w:rPr>
        <w:t>وجرى تخصيص جائزة سنوية لأفضل الأعمال الإعلامية التي تعالج قضايا المرأة</w:t>
      </w:r>
      <w:r>
        <w:rPr>
          <w:rFonts w:hint="cs"/>
          <w:rtl/>
        </w:rPr>
        <w:t xml:space="preserve"> </w:t>
      </w:r>
      <w:r w:rsidRPr="00D81265">
        <w:rPr>
          <w:rFonts w:hint="cs"/>
          <w:rtl/>
        </w:rPr>
        <w:t>إضافة إلى عقد الندوات التخصصية مع جميع الجهات العاملة في قضايا المرأة بهدف التنسيق مع تلك الجهات لمعالجة إعلامية أفضل لواقع المرأة، تأخذ بالحسبان تسليط الضوء على المفاهيم السلبية والنمطية للمرأة في المجتمع</w:t>
      </w:r>
      <w:r>
        <w:rPr>
          <w:rFonts w:hint="cs"/>
          <w:rtl/>
        </w:rPr>
        <w:t xml:space="preserve"> </w:t>
      </w:r>
      <w:r w:rsidRPr="00D81265">
        <w:rPr>
          <w:rFonts w:hint="cs"/>
          <w:rtl/>
        </w:rPr>
        <w:t xml:space="preserve">وتم إعداد وإنتاج بعض الفواصل التلفزيونية التي تعالج مشاكل الزواج المبكر وأثره على المرأة والمجتمع، والنمو السكاني المرتفع وانعكاساته السلبية، وتعدد الزوجات، والمرأة والقانون، وعمل المرأة وصحتها وغير ذلك، إضافة إلى إنتاج خمسة </w:t>
      </w:r>
      <w:r>
        <w:rPr>
          <w:rFonts w:hint="eastAsia"/>
          <w:rtl/>
        </w:rPr>
        <w:t>”</w:t>
      </w:r>
      <w:proofErr w:type="spellStart"/>
      <w:r w:rsidRPr="00D81265">
        <w:rPr>
          <w:rFonts w:hint="cs"/>
          <w:rtl/>
        </w:rPr>
        <w:t>سبوتات</w:t>
      </w:r>
      <w:proofErr w:type="spellEnd"/>
      <w:r>
        <w:rPr>
          <w:rFonts w:hint="eastAsia"/>
          <w:rtl/>
        </w:rPr>
        <w:t>“</w:t>
      </w:r>
      <w:r w:rsidRPr="00D81265">
        <w:rPr>
          <w:rFonts w:hint="cs"/>
          <w:rtl/>
        </w:rPr>
        <w:t xml:space="preserve"> تلفزيونية تعالج قضايا المرأة والتنمية</w:t>
      </w:r>
      <w:r w:rsidR="00967DAE">
        <w:rPr>
          <w:rFonts w:hint="cs"/>
          <w:rtl/>
        </w:rPr>
        <w:t>.</w:t>
      </w:r>
    </w:p>
    <w:p w:rsidR="008D1103" w:rsidRPr="00AB66AF" w:rsidRDefault="008D1103" w:rsidP="008D1103">
      <w:pPr>
        <w:pStyle w:val="SingleTxt"/>
        <w:spacing w:after="0" w:line="120" w:lineRule="exact"/>
        <w:rPr>
          <w:rFonts w:hint="cs"/>
          <w:b/>
          <w:bCs/>
          <w:sz w:val="12"/>
          <w:u w:val="single"/>
          <w:rtl/>
        </w:rPr>
      </w:pP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rPr>
        <w:tab/>
      </w:r>
      <w:r>
        <w:rPr>
          <w:rFonts w:hint="cs"/>
          <w:rtl/>
        </w:rPr>
        <w:tab/>
      </w:r>
      <w:r w:rsidRPr="00D81265">
        <w:rPr>
          <w:rFonts w:hint="cs"/>
          <w:rtl/>
        </w:rPr>
        <w:t>السؤال الحادي العاشر:</w:t>
      </w:r>
    </w:p>
    <w:p w:rsidR="008D1103" w:rsidRPr="00D81265" w:rsidRDefault="008D1103" w:rsidP="008D1103">
      <w:pPr>
        <w:pStyle w:val="SingleTxt"/>
        <w:tabs>
          <w:tab w:val="left" w:pos="1610"/>
        </w:tabs>
        <w:ind w:left="1930" w:hanging="663"/>
        <w:rPr>
          <w:rFonts w:hint="cs"/>
          <w:rtl/>
          <w:lang w:bidi="ar-SY"/>
        </w:rPr>
      </w:pPr>
      <w:r>
        <w:rPr>
          <w:rFonts w:hint="cs"/>
          <w:b/>
          <w:bCs/>
          <w:rtl/>
          <w:lang w:bidi="ar-SY"/>
        </w:rPr>
        <w:tab/>
      </w:r>
      <w:r w:rsidRPr="00D81265">
        <w:rPr>
          <w:rFonts w:hint="cs"/>
          <w:b/>
          <w:bCs/>
          <w:rtl/>
          <w:lang w:bidi="ar-SY"/>
        </w:rPr>
        <w:t>-</w:t>
      </w:r>
      <w:r>
        <w:rPr>
          <w:rFonts w:hint="cs"/>
          <w:b/>
          <w:bCs/>
          <w:rtl/>
          <w:lang w:bidi="ar-SY"/>
        </w:rPr>
        <w:tab/>
      </w:r>
      <w:r w:rsidRPr="00D81265">
        <w:rPr>
          <w:rFonts w:hint="cs"/>
          <w:b/>
          <w:bCs/>
          <w:rtl/>
          <w:lang w:bidi="ar-SY"/>
        </w:rPr>
        <w:t xml:space="preserve">تكشف دراسة عن العنف المنزلي في سورية أجرتها الهيئة السورية لشؤون الأسرة مؤخراً بدعم مالي من </w:t>
      </w:r>
      <w:r w:rsidRPr="00B55E99">
        <w:rPr>
          <w:rFonts w:hint="cs"/>
          <w:rtl/>
          <w:lang w:bidi="ar-SY"/>
        </w:rPr>
        <w:t>صندوق</w:t>
      </w:r>
      <w:r w:rsidRPr="00D81265">
        <w:rPr>
          <w:rFonts w:hint="cs"/>
          <w:b/>
          <w:bCs/>
          <w:rtl/>
          <w:lang w:bidi="ar-SY"/>
        </w:rPr>
        <w:t xml:space="preserve"> الأمم المتحدة الإنمائي للمرأة أن </w:t>
      </w:r>
      <w:r>
        <w:rPr>
          <w:rFonts w:hint="cs"/>
          <w:b/>
          <w:bCs/>
          <w:rtl/>
          <w:lang w:bidi="ar-SY"/>
        </w:rPr>
        <w:t xml:space="preserve">25 </w:t>
      </w:r>
      <w:r w:rsidRPr="00D81265">
        <w:rPr>
          <w:rFonts w:hint="cs"/>
          <w:b/>
          <w:bCs/>
          <w:rtl/>
          <w:lang w:bidi="ar-SY"/>
        </w:rPr>
        <w:t>في المائة تقريباً من النساء تعرضن للعنف في البيت</w:t>
      </w:r>
      <w:r>
        <w:rPr>
          <w:rFonts w:hint="cs"/>
          <w:b/>
          <w:bCs/>
          <w:rtl/>
          <w:lang w:bidi="ar-SY"/>
        </w:rPr>
        <w:t xml:space="preserve"> </w:t>
      </w:r>
      <w:r w:rsidRPr="00D81265">
        <w:rPr>
          <w:rFonts w:hint="cs"/>
          <w:b/>
          <w:bCs/>
          <w:rtl/>
          <w:lang w:bidi="ar-SY"/>
        </w:rPr>
        <w:t>ويرجى بيان ما إذا كان يجري النظر في وضع قانون بشأن العنف المنزلي وما هي التدابير الأخرى التي تتخذها الحكومة حالياً لمكافحة العنف المنزلي؟</w:t>
      </w:r>
    </w:p>
    <w:p w:rsidR="008D1103" w:rsidRPr="00D81265" w:rsidRDefault="008D1103" w:rsidP="008D1103">
      <w:pPr>
        <w:pStyle w:val="SingleTxt"/>
        <w:tabs>
          <w:tab w:val="left" w:pos="1610"/>
        </w:tabs>
        <w:ind w:left="1930" w:hanging="663"/>
        <w:rPr>
          <w:rFonts w:hint="cs"/>
          <w:rtl/>
          <w:lang w:bidi="ar-SY"/>
        </w:rPr>
      </w:pPr>
      <w:r>
        <w:rPr>
          <w:rFonts w:hint="cs"/>
          <w:rtl/>
          <w:lang w:bidi="ar-SY"/>
        </w:rPr>
        <w:tab/>
      </w:r>
      <w:r w:rsidRPr="00D81265">
        <w:rPr>
          <w:rFonts w:hint="cs"/>
          <w:rtl/>
          <w:lang w:bidi="ar-SY"/>
        </w:rPr>
        <w:t>-</w:t>
      </w:r>
      <w:r>
        <w:rPr>
          <w:rFonts w:hint="cs"/>
          <w:rtl/>
          <w:lang w:bidi="ar-SY"/>
        </w:rPr>
        <w:tab/>
      </w:r>
      <w:r w:rsidRPr="00D81265">
        <w:rPr>
          <w:rFonts w:hint="cs"/>
          <w:rtl/>
          <w:lang w:bidi="ar-SY"/>
        </w:rPr>
        <w:t xml:space="preserve">حددت الخطة </w:t>
      </w:r>
      <w:proofErr w:type="spellStart"/>
      <w:r w:rsidRPr="00D81265">
        <w:rPr>
          <w:rFonts w:hint="cs"/>
          <w:rtl/>
          <w:lang w:bidi="ar-SY"/>
        </w:rPr>
        <w:t>الخمسية</w:t>
      </w:r>
      <w:proofErr w:type="spellEnd"/>
      <w:r w:rsidRPr="00D81265">
        <w:rPr>
          <w:rFonts w:hint="cs"/>
          <w:rtl/>
          <w:lang w:bidi="ar-SY"/>
        </w:rPr>
        <w:t xml:space="preserve"> العاشرة السياسات وخطط العمل</w:t>
      </w:r>
      <w:r w:rsidRPr="00D81265">
        <w:rPr>
          <w:rFonts w:hint="cs"/>
          <w:rtl/>
        </w:rPr>
        <w:t xml:space="preserve"> التي ستعمل وفقها لتحقيق</w:t>
      </w:r>
      <w:r>
        <w:rPr>
          <w:rFonts w:hint="eastAsia"/>
          <w:rtl/>
        </w:rPr>
        <w:t> </w:t>
      </w:r>
      <w:r w:rsidRPr="00D81265">
        <w:rPr>
          <w:rFonts w:hint="cs"/>
          <w:rtl/>
        </w:rPr>
        <w:t xml:space="preserve">هدف إصلاح التشريعات </w:t>
      </w:r>
      <w:r w:rsidRPr="00D81265">
        <w:rPr>
          <w:rFonts w:hint="cs"/>
          <w:rtl/>
          <w:lang w:bidi="ar-SY"/>
        </w:rPr>
        <w:t>المتعلقة</w:t>
      </w:r>
      <w:r w:rsidRPr="00D81265">
        <w:rPr>
          <w:rFonts w:hint="cs"/>
          <w:rtl/>
        </w:rPr>
        <w:t xml:space="preserve"> بقضايا النوع الاجتماعي والمرأة حيث جاء</w:t>
      </w:r>
      <w:r>
        <w:rPr>
          <w:rFonts w:hint="eastAsia"/>
          <w:rtl/>
        </w:rPr>
        <w:t> </w:t>
      </w:r>
      <w:r w:rsidRPr="00D81265">
        <w:rPr>
          <w:rFonts w:hint="cs"/>
          <w:rtl/>
        </w:rPr>
        <w:t>في الخطة:</w:t>
      </w:r>
    </w:p>
    <w:p w:rsidR="008D1103" w:rsidRPr="00D81265" w:rsidRDefault="008D1103" w:rsidP="008D1103">
      <w:pPr>
        <w:pStyle w:val="SingleTxt"/>
        <w:ind w:left="1930" w:hanging="663"/>
        <w:rPr>
          <w:rFonts w:hint="cs"/>
          <w:rtl/>
        </w:rPr>
      </w:pPr>
      <w:r>
        <w:rPr>
          <w:rFonts w:hint="cs"/>
          <w:rtl/>
        </w:rPr>
        <w:tab/>
      </w:r>
      <w:r>
        <w:rPr>
          <w:rFonts w:hint="cs"/>
          <w:rtl/>
        </w:rPr>
        <w:tab/>
      </w:r>
      <w:r>
        <w:rPr>
          <w:rFonts w:hint="eastAsia"/>
          <w:rtl/>
        </w:rPr>
        <w:t>”</w:t>
      </w:r>
      <w:r w:rsidRPr="00D81265">
        <w:rPr>
          <w:rFonts w:hint="cs"/>
          <w:rtl/>
        </w:rPr>
        <w:t xml:space="preserve">سيتم اتخاذ الخطوات الضرورية لإصدار تشريعات جديدة وتعديل ما هو قائم بحيث يضمن المساواة وفق النوع الاجتماعي بما يتلاءم مع خصوصية المجتمع السوري ويراعي المعايير والاتفاقات الدولية التي صادقت عليها سورية والتزمت </w:t>
      </w:r>
      <w:proofErr w:type="spellStart"/>
      <w:r w:rsidRPr="00D81265">
        <w:rPr>
          <w:rFonts w:hint="cs"/>
          <w:rtl/>
        </w:rPr>
        <w:t>بها</w:t>
      </w:r>
      <w:proofErr w:type="spellEnd"/>
      <w:r w:rsidR="00967DAE">
        <w:rPr>
          <w:rFonts w:hint="cs"/>
          <w:rtl/>
        </w:rPr>
        <w:t>.</w:t>
      </w:r>
    </w:p>
    <w:p w:rsidR="008D1103" w:rsidRPr="00D81265" w:rsidRDefault="008D1103" w:rsidP="008D1103">
      <w:pPr>
        <w:pStyle w:val="SingleTxt"/>
        <w:ind w:left="1930" w:hanging="663"/>
        <w:rPr>
          <w:rFonts w:hint="cs"/>
          <w:rtl/>
        </w:rPr>
      </w:pPr>
      <w:r>
        <w:rPr>
          <w:rFonts w:hint="cs"/>
          <w:rtl/>
        </w:rPr>
        <w:tab/>
      </w:r>
      <w:r>
        <w:rPr>
          <w:rFonts w:hint="cs"/>
          <w:rtl/>
        </w:rPr>
        <w:tab/>
      </w:r>
      <w:r w:rsidRPr="00D81265">
        <w:rPr>
          <w:rFonts w:hint="cs"/>
          <w:rtl/>
        </w:rPr>
        <w:t>سيجري إصدار تشريعات قطاعية فيما يتعلق بمراعاة قضايا النوع الاجتماعي في السياسات والبرامج وقوانين الملكية والعمل والأنظمة الضريبية، من أجل إعطاء المرأة مكانة مميزة في إطار ذلك</w:t>
      </w:r>
      <w:r w:rsidR="00967DAE">
        <w:rPr>
          <w:rFonts w:hint="cs"/>
          <w:rtl/>
        </w:rPr>
        <w:t>.</w:t>
      </w:r>
    </w:p>
    <w:p w:rsidR="008D1103" w:rsidRPr="00D81265" w:rsidRDefault="008D1103" w:rsidP="008D1103">
      <w:pPr>
        <w:pStyle w:val="SingleTxt"/>
        <w:ind w:left="1930" w:hanging="663"/>
        <w:rPr>
          <w:rFonts w:hint="cs"/>
          <w:b/>
          <w:bCs/>
          <w:lang w:val="en-GB"/>
        </w:rPr>
      </w:pPr>
      <w:r>
        <w:rPr>
          <w:rFonts w:hint="cs"/>
          <w:b/>
          <w:bCs/>
          <w:rtl/>
          <w:lang w:bidi="ar-SY"/>
        </w:rPr>
        <w:tab/>
      </w:r>
      <w:r>
        <w:rPr>
          <w:rFonts w:hint="cs"/>
          <w:b/>
          <w:bCs/>
          <w:rtl/>
          <w:lang w:bidi="ar-SY"/>
        </w:rPr>
        <w:tab/>
      </w:r>
      <w:r w:rsidRPr="00D81265">
        <w:rPr>
          <w:rFonts w:hint="cs"/>
          <w:b/>
          <w:bCs/>
          <w:rtl/>
          <w:lang w:bidi="ar-SY"/>
        </w:rPr>
        <w:t>و</w:t>
      </w:r>
      <w:r w:rsidRPr="00D81265">
        <w:rPr>
          <w:rFonts w:hint="cs"/>
          <w:rtl/>
        </w:rPr>
        <w:t>سيجري إقران القوانين الوضعية ببرامج تهدف إلى تعريف النساء بتلك الحقوق القانونية الممنوحة لهن وأهمية ممارسة تلك الحقوق والدفاع عنها وتمكين النساء اللواتي يمارس العنف ضدهن من الوصول إلى آليات العدالة والإعلام عن التجاوزات للحصول على حقوقهن بالكامل وبدون التذرع بالأعراف والتقاليد التي قد يقدمها الرجل لممارسة العنف على المرأة</w:t>
      </w:r>
      <w:r w:rsidR="00967DAE">
        <w:rPr>
          <w:rFonts w:hint="cs"/>
          <w:rtl/>
        </w:rPr>
        <w:t>“.</w:t>
      </w:r>
    </w:p>
    <w:p w:rsidR="008D1103" w:rsidRPr="00D81265" w:rsidRDefault="008D1103" w:rsidP="007A12B9">
      <w:pPr>
        <w:pStyle w:val="SingleTxt"/>
        <w:rPr>
          <w:rFonts w:hint="cs"/>
          <w:rtl/>
        </w:rPr>
      </w:pPr>
      <w:r>
        <w:rPr>
          <w:rFonts w:hint="cs"/>
          <w:rtl/>
        </w:rPr>
        <w:tab/>
      </w:r>
      <w:r w:rsidRPr="00D81265">
        <w:rPr>
          <w:rFonts w:hint="cs"/>
          <w:rtl/>
        </w:rPr>
        <w:t>كما قامت الهيئة السورية لشؤون الأسرة ومنظمة الاتحاد العام النسائي والمكتب المركزي للإحصاء، وبدعم من صندوق الأمم المتحدة الإنمائي للمرأة/</w:t>
      </w:r>
      <w:proofErr w:type="spellStart"/>
      <w:r w:rsidRPr="00D81265">
        <w:rPr>
          <w:rFonts w:hint="cs"/>
          <w:rtl/>
        </w:rPr>
        <w:t>اليونيفيم</w:t>
      </w:r>
      <w:proofErr w:type="spellEnd"/>
      <w:r w:rsidRPr="00D81265">
        <w:rPr>
          <w:rFonts w:hint="cs"/>
          <w:rtl/>
        </w:rPr>
        <w:t>/بدراسة هذه الظاهرة</w:t>
      </w:r>
      <w:r>
        <w:rPr>
          <w:rFonts w:hint="cs"/>
          <w:rtl/>
        </w:rPr>
        <w:t xml:space="preserve"> </w:t>
      </w:r>
      <w:r w:rsidRPr="00D81265">
        <w:rPr>
          <w:rFonts w:hint="cs"/>
          <w:rtl/>
        </w:rPr>
        <w:t>بحيث تعد سورية من أوائل الدول التي نفذت دراسة ميدانية تشمل كل أنواع العنف لتلقي الضوء على أشكال العنف الممارس ضد المرأة وحجمه وأسبابه وعواقبه</w:t>
      </w:r>
      <w:r>
        <w:rPr>
          <w:rFonts w:hint="cs"/>
          <w:rtl/>
        </w:rPr>
        <w:t xml:space="preserve"> </w:t>
      </w:r>
      <w:r w:rsidRPr="00D81265">
        <w:rPr>
          <w:rFonts w:hint="cs"/>
          <w:rtl/>
        </w:rPr>
        <w:t xml:space="preserve">ولقد شملت الدراسة الميدانية المعنونة </w:t>
      </w:r>
      <w:r>
        <w:rPr>
          <w:rFonts w:hint="eastAsia"/>
          <w:rtl/>
        </w:rPr>
        <w:t>”</w:t>
      </w:r>
      <w:r w:rsidRPr="00D81265">
        <w:rPr>
          <w:rFonts w:hint="cs"/>
          <w:rtl/>
        </w:rPr>
        <w:t>العنف الواقع على المرأة في الجمهورية العربية السورية</w:t>
      </w:r>
      <w:r>
        <w:rPr>
          <w:rFonts w:hint="eastAsia"/>
          <w:rtl/>
        </w:rPr>
        <w:t>“</w:t>
      </w:r>
      <w:r w:rsidRPr="00D81265">
        <w:rPr>
          <w:rFonts w:hint="cs"/>
          <w:rtl/>
        </w:rPr>
        <w:t xml:space="preserve"> عينة عشوائية من الأسر تبلغ 891</w:t>
      </w:r>
      <w:r>
        <w:rPr>
          <w:rFonts w:hint="cs"/>
          <w:rtl/>
        </w:rPr>
        <w:t xml:space="preserve"> 1 </w:t>
      </w:r>
      <w:r w:rsidRPr="00D81265">
        <w:rPr>
          <w:rFonts w:hint="cs"/>
          <w:rtl/>
        </w:rPr>
        <w:t xml:space="preserve">أسرة في الحضر والريف من مختلف المحافظات ضمن بيانات عامة عن الأسرة والسكن والفرد </w:t>
      </w:r>
      <w:r w:rsidR="007A12B9">
        <w:rPr>
          <w:rFonts w:hint="cs"/>
          <w:rtl/>
        </w:rPr>
        <w:t>المجرى عليه البحث</w:t>
      </w:r>
      <w:r w:rsidRPr="00D81265">
        <w:rPr>
          <w:rFonts w:hint="cs"/>
          <w:rtl/>
        </w:rPr>
        <w:t>،</w:t>
      </w:r>
      <w:r w:rsidRPr="00D81265">
        <w:rPr>
          <w:rFonts w:hint="cs"/>
          <w:rtl/>
          <w:lang w:bidi="ar-SY"/>
        </w:rPr>
        <w:t xml:space="preserve"> و</w:t>
      </w:r>
      <w:r w:rsidRPr="00D81265">
        <w:rPr>
          <w:rFonts w:hint="cs"/>
          <w:rtl/>
        </w:rPr>
        <w:t xml:space="preserve">أوضحت نتائج الدراسة أن </w:t>
      </w:r>
      <w:r w:rsidR="007A12B9">
        <w:rPr>
          <w:rFonts w:hint="cs"/>
          <w:rtl/>
        </w:rPr>
        <w:t>19.7</w:t>
      </w:r>
      <w:r w:rsidR="007A12B9">
        <w:rPr>
          <w:rFonts w:hint="eastAsia"/>
          <w:rtl/>
        </w:rPr>
        <w:t> </w:t>
      </w:r>
      <w:r>
        <w:rPr>
          <w:rFonts w:hint="cs"/>
          <w:rtl/>
        </w:rPr>
        <w:t>في المائة</w:t>
      </w:r>
      <w:r w:rsidRPr="00D81265">
        <w:rPr>
          <w:rFonts w:hint="cs"/>
          <w:rtl/>
        </w:rPr>
        <w:t xml:space="preserve"> من أفراد العينة سبق لهن أن تعرضن لنوع من أنواع العنف، وكانت هذه النسبة أعلى عند الريفيات</w:t>
      </w:r>
      <w:r w:rsidR="00967DAE">
        <w:rPr>
          <w:rFonts w:hint="cs"/>
          <w:rtl/>
        </w:rPr>
        <w:t>.</w:t>
      </w:r>
    </w:p>
    <w:p w:rsidR="008D1103" w:rsidRPr="00D81265" w:rsidRDefault="008D1103" w:rsidP="008D1103">
      <w:pPr>
        <w:pStyle w:val="SingleTxt"/>
        <w:rPr>
          <w:rFonts w:hint="cs"/>
          <w:rtl/>
        </w:rPr>
      </w:pPr>
      <w:r w:rsidRPr="00D81265">
        <w:rPr>
          <w:rFonts w:hint="cs"/>
          <w:rtl/>
        </w:rPr>
        <w:t>(مرفق -</w:t>
      </w:r>
      <w:r>
        <w:rPr>
          <w:rFonts w:hint="cs"/>
          <w:rtl/>
        </w:rPr>
        <w:t xml:space="preserve"> </w:t>
      </w:r>
      <w:r w:rsidRPr="00D81265">
        <w:rPr>
          <w:rFonts w:hint="cs"/>
          <w:rtl/>
        </w:rPr>
        <w:t>3- ملخص عن الدراسة والتوصيات)</w:t>
      </w: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rPr>
        <w:tab/>
      </w:r>
      <w:r>
        <w:rPr>
          <w:rFonts w:hint="cs"/>
          <w:rtl/>
        </w:rPr>
        <w:tab/>
      </w:r>
      <w:r w:rsidRPr="00D81265">
        <w:rPr>
          <w:rFonts w:hint="cs"/>
          <w:rtl/>
        </w:rPr>
        <w:t>السؤال الثاني عشر:</w:t>
      </w:r>
    </w:p>
    <w:p w:rsidR="008D1103" w:rsidRPr="00D81265" w:rsidRDefault="008D1103" w:rsidP="008D1103">
      <w:pPr>
        <w:pStyle w:val="SingleTxt"/>
        <w:tabs>
          <w:tab w:val="left" w:pos="1610"/>
        </w:tabs>
        <w:ind w:left="1930" w:hanging="663"/>
        <w:rPr>
          <w:rFonts w:hint="cs"/>
          <w:b/>
          <w:bCs/>
          <w:rtl/>
          <w:lang w:bidi="ar-SY"/>
        </w:rPr>
      </w:pPr>
      <w:r>
        <w:rPr>
          <w:rFonts w:hint="cs"/>
          <w:b/>
          <w:bCs/>
          <w:rtl/>
          <w:lang w:bidi="ar-SY"/>
        </w:rPr>
        <w:tab/>
      </w:r>
      <w:r w:rsidRPr="00D81265">
        <w:rPr>
          <w:rFonts w:hint="cs"/>
          <w:b/>
          <w:bCs/>
          <w:rtl/>
          <w:lang w:bidi="ar-SY"/>
        </w:rPr>
        <w:t>-</w:t>
      </w:r>
      <w:r>
        <w:rPr>
          <w:rFonts w:hint="cs"/>
          <w:b/>
          <w:bCs/>
          <w:rtl/>
          <w:lang w:bidi="ar-SY"/>
        </w:rPr>
        <w:tab/>
      </w:r>
      <w:r w:rsidRPr="00D81265">
        <w:rPr>
          <w:rFonts w:hint="cs"/>
          <w:b/>
          <w:bCs/>
          <w:rtl/>
          <w:lang w:bidi="ar-SY"/>
        </w:rPr>
        <w:t xml:space="preserve">يشير التقرير إلى أن </w:t>
      </w:r>
      <w:r>
        <w:rPr>
          <w:rFonts w:hint="eastAsia"/>
          <w:b/>
          <w:bCs/>
          <w:rtl/>
          <w:lang w:bidi="ar-SY"/>
        </w:rPr>
        <w:t>”</w:t>
      </w:r>
      <w:r w:rsidRPr="00D81265">
        <w:rPr>
          <w:rFonts w:hint="cs"/>
          <w:b/>
          <w:bCs/>
          <w:rtl/>
          <w:lang w:bidi="ar-SY"/>
        </w:rPr>
        <w:t>سورية لا تزال تفتقر إلى دور لإيواء [النساء اللاتي يتعرضن للضرب]</w:t>
      </w:r>
      <w:r>
        <w:rPr>
          <w:rFonts w:hint="eastAsia"/>
          <w:b/>
          <w:bCs/>
          <w:rtl/>
          <w:lang w:bidi="ar-SY"/>
        </w:rPr>
        <w:t>“</w:t>
      </w:r>
      <w:r w:rsidRPr="00D81265">
        <w:rPr>
          <w:rFonts w:hint="cs"/>
          <w:b/>
          <w:bCs/>
          <w:rtl/>
          <w:lang w:bidi="ar-SY"/>
        </w:rPr>
        <w:t xml:space="preserve"> (</w:t>
      </w:r>
      <w:r w:rsidRPr="00B55E99">
        <w:rPr>
          <w:rFonts w:hint="cs"/>
          <w:rtl/>
          <w:lang w:bidi="ar-SY"/>
        </w:rPr>
        <w:t>الصفحة</w:t>
      </w:r>
      <w:r w:rsidRPr="00D81265">
        <w:rPr>
          <w:rFonts w:hint="cs"/>
          <w:b/>
          <w:bCs/>
          <w:rtl/>
          <w:lang w:bidi="ar-SY"/>
        </w:rPr>
        <w:t xml:space="preserve"> 47)</w:t>
      </w:r>
      <w:r>
        <w:rPr>
          <w:rFonts w:hint="cs"/>
          <w:b/>
          <w:bCs/>
          <w:rtl/>
          <w:lang w:bidi="ar-SY"/>
        </w:rPr>
        <w:t xml:space="preserve"> </w:t>
      </w:r>
      <w:r w:rsidRPr="00D81265">
        <w:rPr>
          <w:rFonts w:hint="cs"/>
          <w:b/>
          <w:bCs/>
          <w:rtl/>
          <w:lang w:bidi="ar-SY"/>
        </w:rPr>
        <w:t>يرجى بيان الخطط المتعلقة بإنشاء دور لإيواء النساء اللاتي يتعرضن للضرب والعراقيل التي تعترض سبيلها حتى الآن</w:t>
      </w:r>
      <w:r>
        <w:rPr>
          <w:rFonts w:hint="cs"/>
          <w:b/>
          <w:bCs/>
          <w:rtl/>
          <w:lang w:bidi="ar-SY"/>
        </w:rPr>
        <w:t xml:space="preserve"> </w:t>
      </w:r>
      <w:r w:rsidRPr="00D81265">
        <w:rPr>
          <w:rFonts w:hint="cs"/>
          <w:b/>
          <w:bCs/>
          <w:rtl/>
          <w:lang w:bidi="ar-SY"/>
        </w:rPr>
        <w:t>وهل تنظر الحكومة السورية في أمر تقديم الدعم المالي لراهبات الراعي الصالح اللواتي يدرن دارا واحدة لإيواء النساء م</w:t>
      </w:r>
      <w:r>
        <w:rPr>
          <w:rFonts w:hint="cs"/>
          <w:b/>
          <w:bCs/>
          <w:rtl/>
          <w:lang w:bidi="ar-SY"/>
        </w:rPr>
        <w:t>ن ضحايا سوء المعاملة في سورية؟</w:t>
      </w:r>
    </w:p>
    <w:p w:rsidR="008D1103" w:rsidRPr="00D81265" w:rsidRDefault="008D1103" w:rsidP="007A12B9">
      <w:pPr>
        <w:pStyle w:val="SingleTxt"/>
        <w:tabs>
          <w:tab w:val="left" w:pos="1610"/>
        </w:tabs>
        <w:ind w:left="1930" w:hanging="663"/>
        <w:rPr>
          <w:rFonts w:hint="cs"/>
          <w:rtl/>
          <w:lang w:bidi="ar-SY"/>
        </w:rPr>
      </w:pPr>
      <w:r>
        <w:rPr>
          <w:rFonts w:hint="cs"/>
          <w:rtl/>
          <w:lang w:bidi="ar-SY"/>
        </w:rPr>
        <w:tab/>
      </w:r>
      <w:r w:rsidRPr="00D81265">
        <w:rPr>
          <w:rFonts w:hint="cs"/>
          <w:rtl/>
          <w:lang w:bidi="ar-SY"/>
        </w:rPr>
        <w:t>-</w:t>
      </w:r>
      <w:r>
        <w:rPr>
          <w:rFonts w:hint="cs"/>
          <w:rtl/>
          <w:lang w:bidi="ar-SY"/>
        </w:rPr>
        <w:tab/>
      </w:r>
      <w:r w:rsidRPr="00D81265">
        <w:rPr>
          <w:rFonts w:hint="cs"/>
          <w:rtl/>
          <w:lang w:bidi="ar-SY"/>
        </w:rPr>
        <w:t xml:space="preserve">لحظت الخطة </w:t>
      </w:r>
      <w:proofErr w:type="spellStart"/>
      <w:r w:rsidRPr="00D81265">
        <w:rPr>
          <w:rFonts w:hint="cs"/>
          <w:rtl/>
          <w:lang w:bidi="ar-SY"/>
        </w:rPr>
        <w:t>الخمسية</w:t>
      </w:r>
      <w:proofErr w:type="spellEnd"/>
      <w:r w:rsidRPr="00D81265">
        <w:rPr>
          <w:rFonts w:hint="cs"/>
          <w:rtl/>
          <w:lang w:bidi="ar-SY"/>
        </w:rPr>
        <w:t xml:space="preserve"> العاشرة للدولة الحاجة إلى إنشاء </w:t>
      </w:r>
      <w:proofErr w:type="spellStart"/>
      <w:r w:rsidRPr="00D81265">
        <w:rPr>
          <w:rFonts w:hint="cs"/>
          <w:rtl/>
          <w:lang w:bidi="ar-SY"/>
        </w:rPr>
        <w:t>مآو</w:t>
      </w:r>
      <w:proofErr w:type="spellEnd"/>
      <w:r w:rsidRPr="00D81265">
        <w:rPr>
          <w:rFonts w:hint="cs"/>
          <w:rtl/>
          <w:lang w:bidi="ar-SY"/>
        </w:rPr>
        <w:t xml:space="preserve"> بشكل موازٍ لإجراءات تطوير الخطة الوطنية لحماية المرأة التي أعدتها الهيئة السورية بالتعاون مع جميع الجهات الحكومية المعنية والشعبية والأهلية، وقد احتوت الخطة على إنشاء </w:t>
      </w:r>
      <w:proofErr w:type="spellStart"/>
      <w:r w:rsidRPr="00D81265">
        <w:rPr>
          <w:rFonts w:hint="cs"/>
          <w:rtl/>
          <w:lang w:bidi="ar-SY"/>
        </w:rPr>
        <w:t>مآو</w:t>
      </w:r>
      <w:proofErr w:type="spellEnd"/>
      <w:r w:rsidRPr="00D81265">
        <w:rPr>
          <w:rFonts w:hint="cs"/>
          <w:rtl/>
          <w:lang w:bidi="ar-SY"/>
        </w:rPr>
        <w:t xml:space="preserve"> ومراكز استماع للنساء ضحايا العنف</w:t>
      </w:r>
      <w:r>
        <w:rPr>
          <w:rFonts w:hint="cs"/>
          <w:rtl/>
          <w:lang w:bidi="ar-SY"/>
        </w:rPr>
        <w:t xml:space="preserve"> </w:t>
      </w:r>
      <w:r w:rsidRPr="00D81265">
        <w:rPr>
          <w:rFonts w:hint="cs"/>
          <w:rtl/>
          <w:lang w:bidi="ar-SY"/>
        </w:rPr>
        <w:t>،كما تقوم حالياً وزارة الشؤون الاجتماعي</w:t>
      </w:r>
      <w:r w:rsidRPr="00D81265">
        <w:rPr>
          <w:rFonts w:hint="eastAsia"/>
          <w:rtl/>
          <w:lang w:bidi="ar-SY"/>
        </w:rPr>
        <w:t>ة</w:t>
      </w:r>
      <w:r w:rsidRPr="00D81265">
        <w:rPr>
          <w:rFonts w:hint="cs"/>
          <w:rtl/>
          <w:lang w:bidi="ar-SY"/>
        </w:rPr>
        <w:t xml:space="preserve"> والعمل بالتعاون مع جمعية </w:t>
      </w:r>
      <w:r>
        <w:rPr>
          <w:rFonts w:hint="cs"/>
          <w:rtl/>
          <w:lang w:bidi="ar-SY"/>
        </w:rPr>
        <w:t>”</w:t>
      </w:r>
      <w:r w:rsidRPr="00D81265">
        <w:rPr>
          <w:rFonts w:hint="cs"/>
          <w:rtl/>
          <w:lang w:bidi="ar-SY"/>
        </w:rPr>
        <w:t>تطوير دور المرأة</w:t>
      </w:r>
      <w:r>
        <w:rPr>
          <w:rFonts w:hint="eastAsia"/>
          <w:rtl/>
          <w:lang w:bidi="ar-SY"/>
        </w:rPr>
        <w:t>“</w:t>
      </w:r>
      <w:r w:rsidRPr="00D81265">
        <w:rPr>
          <w:rFonts w:hint="cs"/>
          <w:rtl/>
          <w:lang w:bidi="ar-SY"/>
        </w:rPr>
        <w:t xml:space="preserve"> على إقامة مركز لحماية النساء </w:t>
      </w:r>
      <w:r w:rsidR="007A12B9">
        <w:rPr>
          <w:rFonts w:hint="cs"/>
          <w:rtl/>
          <w:lang w:bidi="ar-SY"/>
        </w:rPr>
        <w:t>اللواتي يخضعن للعنف</w:t>
      </w:r>
      <w:r>
        <w:rPr>
          <w:rFonts w:hint="cs"/>
          <w:rtl/>
          <w:lang w:bidi="ar-SY"/>
        </w:rPr>
        <w:t xml:space="preserve"> </w:t>
      </w:r>
      <w:r w:rsidRPr="00D81265">
        <w:rPr>
          <w:rFonts w:hint="cs"/>
          <w:rtl/>
          <w:lang w:bidi="ar-SY"/>
        </w:rPr>
        <w:t xml:space="preserve">وتنفيذا للخطة </w:t>
      </w:r>
      <w:proofErr w:type="spellStart"/>
      <w:r w:rsidRPr="00D81265">
        <w:rPr>
          <w:rFonts w:hint="cs"/>
          <w:rtl/>
          <w:lang w:bidi="ar-SY"/>
        </w:rPr>
        <w:t>الخمسية</w:t>
      </w:r>
      <w:proofErr w:type="spellEnd"/>
      <w:r w:rsidRPr="00D81265">
        <w:rPr>
          <w:rFonts w:hint="cs"/>
          <w:rtl/>
          <w:lang w:bidi="ar-SY"/>
        </w:rPr>
        <w:t xml:space="preserve"> العاشرة ستقوم الوزارة بإنشاء مركزين للإرشاد الأسري بغية الوقاية من انتشار هذه الظاهرة في سورية</w:t>
      </w:r>
      <w:r w:rsidR="00967DAE">
        <w:rPr>
          <w:rFonts w:hint="cs"/>
          <w:rtl/>
          <w:lang w:bidi="ar-SY"/>
        </w:rPr>
        <w:t>.</w:t>
      </w:r>
    </w:p>
    <w:p w:rsidR="008D1103" w:rsidRPr="00D81265" w:rsidRDefault="008D1103" w:rsidP="008D1103">
      <w:pPr>
        <w:pStyle w:val="SingleTxt"/>
        <w:rPr>
          <w:rFonts w:hint="cs"/>
          <w:rtl/>
          <w:lang w:bidi="ar-SY"/>
        </w:rPr>
      </w:pPr>
      <w:r>
        <w:rPr>
          <w:rFonts w:hint="cs"/>
          <w:rtl/>
          <w:lang w:bidi="ar-SY"/>
        </w:rPr>
        <w:tab/>
      </w:r>
      <w:r w:rsidRPr="00D81265">
        <w:rPr>
          <w:rFonts w:hint="cs"/>
          <w:rtl/>
          <w:lang w:bidi="ar-SY"/>
        </w:rPr>
        <w:t>وفي الوقت الراهن، يستقبل مأوى راهبات الراعي الصالح النساء اللواتي بحاجة إلى</w:t>
      </w:r>
      <w:r>
        <w:rPr>
          <w:rFonts w:hint="eastAsia"/>
          <w:rtl/>
          <w:lang w:bidi="ar-SY"/>
        </w:rPr>
        <w:t> </w:t>
      </w:r>
      <w:r w:rsidRPr="00D81265">
        <w:rPr>
          <w:rFonts w:hint="cs"/>
          <w:rtl/>
          <w:lang w:bidi="ar-SY"/>
        </w:rPr>
        <w:t>حماية من العنف المنزلي، ويقدم المأوى للنساء المعنّفات الدعم النفسي والاجتماعي، ويساعد في تمكينهن ومساعدتهن على الاندماج في المجتمع من جديد، إل</w:t>
      </w:r>
      <w:r w:rsidRPr="00D81265">
        <w:rPr>
          <w:rFonts w:hint="eastAsia"/>
          <w:rtl/>
          <w:lang w:bidi="ar-SY"/>
        </w:rPr>
        <w:t>ى</w:t>
      </w:r>
      <w:r w:rsidRPr="00D81265">
        <w:rPr>
          <w:rFonts w:hint="cs"/>
          <w:rtl/>
          <w:lang w:bidi="ar-SY"/>
        </w:rPr>
        <w:t xml:space="preserve"> جانب عمل الجمعيات الأهلية</w:t>
      </w:r>
      <w:r w:rsidR="00967DAE">
        <w:rPr>
          <w:rFonts w:hint="cs"/>
          <w:rtl/>
          <w:lang w:bidi="ar-SY"/>
        </w:rPr>
        <w:t>.</w:t>
      </w:r>
    </w:p>
    <w:p w:rsidR="008D1103" w:rsidRPr="00D81265" w:rsidRDefault="008D1103" w:rsidP="008D1103">
      <w:pPr>
        <w:pStyle w:val="SingleTxt"/>
        <w:rPr>
          <w:rFonts w:hint="cs"/>
          <w:rtl/>
          <w:lang w:bidi="ar-SY"/>
        </w:rPr>
      </w:pPr>
      <w:r>
        <w:rPr>
          <w:rFonts w:hint="cs"/>
          <w:rtl/>
          <w:lang w:bidi="ar-SY"/>
        </w:rPr>
        <w:tab/>
      </w:r>
      <w:r w:rsidRPr="00D81265">
        <w:rPr>
          <w:rFonts w:hint="cs"/>
          <w:rtl/>
          <w:lang w:bidi="ar-SY"/>
        </w:rPr>
        <w:t>كما لحظت الهيئة السورية ضمن الخطة الوطنية لحماية الطفل التي تم إقرارها من قبل الحكومة السورية وبحضور السيد رئيس الجمهورية بتاريخ 2</w:t>
      </w:r>
      <w:r>
        <w:rPr>
          <w:rFonts w:hint="cs"/>
          <w:rtl/>
          <w:lang w:bidi="ar-SY"/>
        </w:rPr>
        <w:t xml:space="preserve"> </w:t>
      </w:r>
      <w:r>
        <w:rPr>
          <w:rtl/>
          <w:lang w:bidi="ar-SY"/>
        </w:rPr>
        <w:t xml:space="preserve">تشرين الأول/أكتوبر </w:t>
      </w:r>
      <w:r w:rsidRPr="00D81265">
        <w:rPr>
          <w:rFonts w:hint="cs"/>
          <w:rtl/>
          <w:lang w:bidi="ar-SY"/>
        </w:rPr>
        <w:t>2005 وبدئ بتنفيذها في أول عام 2006، لحظت بناء مركزين لحماية الأسرة سيتم تنفيذ مركز في عام 2007 في مدينة دمشق والثاني سيتم إنشاؤه في مدينة حلب عام 2008</w:t>
      </w:r>
      <w:r w:rsidR="00967DAE">
        <w:rPr>
          <w:rFonts w:hint="cs"/>
          <w:rtl/>
          <w:lang w:bidi="ar-SY"/>
        </w:rPr>
        <w:t>.</w:t>
      </w:r>
    </w:p>
    <w:p w:rsidR="008D1103" w:rsidRPr="00D81265" w:rsidRDefault="008D1103" w:rsidP="008D1103">
      <w:pPr>
        <w:pStyle w:val="SingleTxt"/>
        <w:rPr>
          <w:rFonts w:hint="cs"/>
          <w:rtl/>
          <w:lang w:bidi="ar-SY"/>
        </w:rPr>
      </w:pPr>
      <w:r>
        <w:rPr>
          <w:rFonts w:hint="cs"/>
          <w:rtl/>
          <w:lang w:bidi="ar-SY"/>
        </w:rPr>
        <w:tab/>
      </w:r>
      <w:r w:rsidRPr="00D81265">
        <w:rPr>
          <w:rFonts w:hint="cs"/>
          <w:rtl/>
          <w:lang w:bidi="ar-SY"/>
        </w:rPr>
        <w:t>ولا</w:t>
      </w:r>
      <w:r>
        <w:rPr>
          <w:rFonts w:hint="cs"/>
          <w:rtl/>
          <w:lang w:bidi="ar-SY"/>
        </w:rPr>
        <w:t xml:space="preserve"> </w:t>
      </w:r>
      <w:r w:rsidRPr="00D81265">
        <w:rPr>
          <w:rFonts w:hint="cs"/>
          <w:rtl/>
          <w:lang w:bidi="ar-SY"/>
        </w:rPr>
        <w:t>بد من الإشارة إلى أن الهيئة تشرك راهبات الراعي الصالح في جميع اللجان لإعداد الخطط فيما يتعلق بحماية الطفل والمرأة، وتعتمد الراهبات على دعم الكنيسة التابعة لها وفق الأنظمة المتبعة في سورية وعلى بعض الدعم من المنظمات الدولية المانحة</w:t>
      </w:r>
      <w:r w:rsidR="00967DAE">
        <w:rPr>
          <w:rFonts w:hint="cs"/>
          <w:rtl/>
          <w:lang w:bidi="ar-SY"/>
        </w:rPr>
        <w:t>.</w:t>
      </w:r>
    </w:p>
    <w:p w:rsidR="008D1103" w:rsidRPr="00AA3417" w:rsidRDefault="008D1103" w:rsidP="008D1103">
      <w:pPr>
        <w:pStyle w:val="SingleTxt"/>
        <w:spacing w:after="0" w:line="120" w:lineRule="exact"/>
        <w:rPr>
          <w:rFonts w:hint="cs"/>
          <w:b/>
          <w:bCs/>
          <w:sz w:val="12"/>
          <w:u w:val="single"/>
          <w:rtl/>
          <w:lang w:bidi="ar-SY"/>
        </w:rPr>
      </w:pP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D81265">
        <w:rPr>
          <w:rFonts w:hint="cs"/>
          <w:rtl/>
          <w:lang w:bidi="ar-SY"/>
        </w:rPr>
        <w:t>السؤال الثالث العاشر:</w:t>
      </w:r>
    </w:p>
    <w:p w:rsidR="008D1103" w:rsidRPr="00D81265" w:rsidRDefault="008D1103" w:rsidP="008D1103">
      <w:pPr>
        <w:pStyle w:val="SingleTxt"/>
        <w:tabs>
          <w:tab w:val="left" w:pos="1610"/>
        </w:tabs>
        <w:ind w:left="1930" w:hanging="663"/>
        <w:rPr>
          <w:rFonts w:hint="cs"/>
          <w:rtl/>
          <w:lang w:bidi="ar-SY"/>
        </w:rPr>
      </w:pPr>
      <w:r>
        <w:rPr>
          <w:rFonts w:hint="cs"/>
          <w:rtl/>
          <w:lang w:bidi="ar-SY"/>
        </w:rPr>
        <w:tab/>
      </w:r>
      <w:r w:rsidRPr="00D81265">
        <w:rPr>
          <w:rFonts w:hint="cs"/>
          <w:rtl/>
          <w:lang w:bidi="ar-SY"/>
        </w:rPr>
        <w:t>-</w:t>
      </w:r>
      <w:r>
        <w:rPr>
          <w:rFonts w:hint="cs"/>
          <w:rtl/>
          <w:lang w:bidi="ar-SY"/>
        </w:rPr>
        <w:tab/>
      </w:r>
      <w:r w:rsidRPr="00D81265">
        <w:rPr>
          <w:rFonts w:hint="cs"/>
          <w:b/>
          <w:bCs/>
          <w:rtl/>
          <w:lang w:bidi="ar-SY"/>
        </w:rPr>
        <w:t>يشير التقرير إلى أن لجنة من الخبراء القانونيين قامت بدراسة المواد المتعلقة بما</w:t>
      </w:r>
      <w:r>
        <w:rPr>
          <w:rFonts w:hint="eastAsia"/>
          <w:b/>
          <w:bCs/>
          <w:rtl/>
          <w:lang w:bidi="ar-SY"/>
        </w:rPr>
        <w:t> </w:t>
      </w:r>
      <w:r w:rsidRPr="00D81265">
        <w:rPr>
          <w:rFonts w:hint="cs"/>
          <w:b/>
          <w:bCs/>
          <w:rtl/>
          <w:lang w:bidi="ar-SY"/>
        </w:rPr>
        <w:t xml:space="preserve">يسمى </w:t>
      </w:r>
      <w:r>
        <w:rPr>
          <w:rFonts w:hint="eastAsia"/>
          <w:b/>
          <w:bCs/>
          <w:rtl/>
          <w:lang w:bidi="ar-SY"/>
        </w:rPr>
        <w:t>”</w:t>
      </w:r>
      <w:r w:rsidRPr="00D81265">
        <w:rPr>
          <w:rFonts w:hint="cs"/>
          <w:b/>
          <w:bCs/>
          <w:rtl/>
          <w:lang w:bidi="ar-SY"/>
        </w:rPr>
        <w:t xml:space="preserve">جرائم </w:t>
      </w:r>
      <w:r w:rsidRPr="00B55E99">
        <w:rPr>
          <w:rFonts w:hint="cs"/>
          <w:rtl/>
          <w:lang w:bidi="ar-SY"/>
        </w:rPr>
        <w:t>الشرف</w:t>
      </w:r>
      <w:r>
        <w:rPr>
          <w:rFonts w:hint="eastAsia"/>
          <w:b/>
          <w:bCs/>
          <w:rtl/>
          <w:lang w:bidi="ar-SY"/>
        </w:rPr>
        <w:t>“</w:t>
      </w:r>
      <w:r w:rsidRPr="00D81265">
        <w:rPr>
          <w:rFonts w:hint="cs"/>
          <w:b/>
          <w:bCs/>
          <w:rtl/>
          <w:lang w:bidi="ar-SY"/>
        </w:rPr>
        <w:t xml:space="preserve"> في قانون العقوبات واقترحت مشروعاً لتعديلها (الصفحة 136)، يرجى بيان التعديل المقترح مع الإشارة إلى الحال التي بلغها الآن والجدول الزمني المرتقب لإصلاح هذه الأحكام</w:t>
      </w:r>
      <w:r>
        <w:rPr>
          <w:rFonts w:hint="cs"/>
          <w:rtl/>
          <w:lang w:bidi="ar-SY"/>
        </w:rPr>
        <w:t xml:space="preserve"> </w:t>
      </w:r>
    </w:p>
    <w:p w:rsidR="008D1103" w:rsidRPr="00D81265" w:rsidRDefault="008D1103" w:rsidP="008D1103">
      <w:pPr>
        <w:pStyle w:val="SingleTxt"/>
        <w:tabs>
          <w:tab w:val="left" w:pos="1610"/>
        </w:tabs>
        <w:ind w:left="1930" w:hanging="663"/>
        <w:rPr>
          <w:rFonts w:hint="cs"/>
          <w:rtl/>
          <w:lang w:bidi="ar-SY"/>
        </w:rPr>
      </w:pPr>
      <w:r>
        <w:rPr>
          <w:rFonts w:hint="cs"/>
          <w:rtl/>
          <w:lang w:bidi="ar-SY"/>
        </w:rPr>
        <w:tab/>
        <w:t>•</w:t>
      </w:r>
      <w:r>
        <w:rPr>
          <w:rFonts w:hint="cs"/>
          <w:rtl/>
          <w:lang w:bidi="ar-SY"/>
        </w:rPr>
        <w:tab/>
      </w:r>
      <w:r w:rsidRPr="00D81265">
        <w:rPr>
          <w:rFonts w:hint="cs"/>
          <w:rtl/>
          <w:lang w:bidi="ar-SY"/>
        </w:rPr>
        <w:t>إن المادة (548) من القانون الجزائي لا تعاقب على ما يسمى</w:t>
      </w:r>
      <w:r>
        <w:rPr>
          <w:rFonts w:hint="eastAsia"/>
          <w:rtl/>
          <w:lang w:bidi="ar-SY"/>
        </w:rPr>
        <w:t>”</w:t>
      </w:r>
      <w:r w:rsidRPr="00D81265">
        <w:rPr>
          <w:rFonts w:hint="cs"/>
          <w:rtl/>
          <w:lang w:bidi="ar-SY"/>
        </w:rPr>
        <w:t>جرائم الشرف</w:t>
      </w:r>
      <w:r>
        <w:rPr>
          <w:rFonts w:hint="eastAsia"/>
          <w:rtl/>
          <w:lang w:bidi="ar-SY"/>
        </w:rPr>
        <w:t>“</w:t>
      </w:r>
      <w:r w:rsidRPr="00D81265">
        <w:rPr>
          <w:rFonts w:hint="cs"/>
          <w:rtl/>
          <w:lang w:bidi="ar-SY"/>
        </w:rPr>
        <w:t>، ولذلك تشكل تعديل هذه المادة أساس عمل الجهات الحكومية والشعبية والمنظمات غير الحكومية، إضافة إلى موقع نساء سورية الذي قام بحملة وطنية على الموقع حول المادة 548 مع توثيق للفتيات ضحايا هذه المادة من قانون العقوبات وحملة تصويت لإلغائها، واستفتاء شمل عددا كبيرا من أصحاب القرار وفي مقدمتهم وزير الأوقاف والمفتي العام للجمهورية، وقد أكد الأغلبية على ضرورة تعديل هذه المادة وتجريم الفاعل</w:t>
      </w:r>
      <w:r>
        <w:rPr>
          <w:rFonts w:hint="cs"/>
          <w:rtl/>
          <w:lang w:bidi="ar-SY"/>
        </w:rPr>
        <w:t xml:space="preserve"> </w:t>
      </w:r>
      <w:r w:rsidRPr="00D81265">
        <w:rPr>
          <w:rFonts w:hint="cs"/>
          <w:rtl/>
          <w:lang w:bidi="ar-SY"/>
        </w:rPr>
        <w:t xml:space="preserve">وكذلك أعدّ الاتحاد العام النسائي دراسة متكاملة حول جرائم الشرف وكل ما يتعلق </w:t>
      </w:r>
      <w:proofErr w:type="spellStart"/>
      <w:r w:rsidRPr="00D81265">
        <w:rPr>
          <w:rFonts w:hint="cs"/>
          <w:rtl/>
          <w:lang w:bidi="ar-SY"/>
        </w:rPr>
        <w:t>بها</w:t>
      </w:r>
      <w:proofErr w:type="spellEnd"/>
      <w:r w:rsidRPr="00D81265">
        <w:rPr>
          <w:rFonts w:hint="cs"/>
          <w:rtl/>
          <w:lang w:bidi="ar-SY"/>
        </w:rPr>
        <w:t xml:space="preserve"> من إجراءات تتعلق بالمواد (473- 475- 548) من إثبات وإدعاء وإدانة وعقاب</w:t>
      </w:r>
      <w:r>
        <w:rPr>
          <w:rFonts w:hint="cs"/>
          <w:rtl/>
          <w:lang w:bidi="ar-SY"/>
        </w:rPr>
        <w:t xml:space="preserve"> </w:t>
      </w:r>
      <w:r w:rsidRPr="00D81265">
        <w:rPr>
          <w:rFonts w:hint="cs"/>
          <w:rtl/>
          <w:lang w:bidi="ar-SY"/>
        </w:rPr>
        <w:t>وقد تم عرض الدراسة على وزير العدل في 31 أيار</w:t>
      </w:r>
      <w:r>
        <w:rPr>
          <w:rFonts w:hint="cs"/>
          <w:rtl/>
          <w:lang w:bidi="ar-SY"/>
        </w:rPr>
        <w:t>/مايو</w:t>
      </w:r>
      <w:r w:rsidRPr="00D81265">
        <w:rPr>
          <w:rFonts w:hint="cs"/>
          <w:rtl/>
          <w:lang w:bidi="ar-SY"/>
        </w:rPr>
        <w:t xml:space="preserve"> 2006</w:t>
      </w:r>
      <w:r>
        <w:rPr>
          <w:rFonts w:hint="cs"/>
          <w:rtl/>
          <w:lang w:bidi="ar-SY"/>
        </w:rPr>
        <w:t xml:space="preserve"> </w:t>
      </w:r>
      <w:r w:rsidRPr="00D81265">
        <w:rPr>
          <w:rFonts w:hint="cs"/>
          <w:rtl/>
          <w:lang w:bidi="ar-SY"/>
        </w:rPr>
        <w:t>كما أعدت الهيئة السورية لشؤون الأسرة مشروع تعديل للمواد التمييزية في قانون العقوبات، وتم تشكيل لجنة برئاسة وزارة الخارجية وعضوية عدد من الجهات الحكومية المعنية (الهيئة السورية، الشؤون الاجتماعية،</w:t>
      </w:r>
      <w:r w:rsidRPr="00D81265">
        <w:rPr>
          <w:lang w:val="en-GB"/>
        </w:rPr>
        <w:t xml:space="preserve"> </w:t>
      </w:r>
      <w:r w:rsidRPr="00D81265">
        <w:rPr>
          <w:rFonts w:hint="cs"/>
          <w:rtl/>
          <w:lang w:bidi="ar-SY"/>
        </w:rPr>
        <w:t>الأوقاف، هيئة تخطيط الدولة ووزارة العدل) لدراسة المواد التمييزية في قانون العقوبات وإعداد مشروع التعديل اللازم</w:t>
      </w:r>
      <w:r w:rsidR="00967DAE">
        <w:rPr>
          <w:rFonts w:hint="cs"/>
          <w:rtl/>
          <w:lang w:bidi="ar-SY"/>
        </w:rPr>
        <w:t>.</w:t>
      </w:r>
    </w:p>
    <w:p w:rsidR="008D1103" w:rsidRPr="00AA3417" w:rsidRDefault="008D1103" w:rsidP="008D1103">
      <w:pPr>
        <w:pStyle w:val="SingleTxt"/>
        <w:spacing w:after="0" w:line="120" w:lineRule="exact"/>
        <w:rPr>
          <w:rFonts w:hint="cs"/>
          <w:b/>
          <w:bCs/>
          <w:sz w:val="12"/>
          <w:u w:val="single"/>
          <w:rtl/>
          <w:lang w:bidi="ar-SY"/>
        </w:rPr>
      </w:pP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D81265">
        <w:rPr>
          <w:rFonts w:hint="cs"/>
          <w:rtl/>
          <w:lang w:bidi="ar-SY"/>
        </w:rPr>
        <w:t>السؤال الرابع عشر:</w:t>
      </w:r>
    </w:p>
    <w:p w:rsidR="008D1103" w:rsidRPr="00D81265" w:rsidRDefault="008D1103" w:rsidP="008D1103">
      <w:pPr>
        <w:pStyle w:val="SingleTxt"/>
        <w:tabs>
          <w:tab w:val="left" w:pos="1610"/>
        </w:tabs>
        <w:ind w:left="1930" w:hanging="663"/>
        <w:rPr>
          <w:rFonts w:hint="cs"/>
          <w:b/>
          <w:bCs/>
          <w:lang w:val="en-GB"/>
        </w:rPr>
      </w:pPr>
      <w:r>
        <w:rPr>
          <w:rFonts w:hint="cs"/>
          <w:b/>
          <w:bCs/>
          <w:rtl/>
          <w:lang w:bidi="ar-SY"/>
        </w:rPr>
        <w:tab/>
      </w:r>
      <w:r w:rsidRPr="00D81265">
        <w:rPr>
          <w:rFonts w:hint="cs"/>
          <w:b/>
          <w:bCs/>
          <w:rtl/>
          <w:lang w:bidi="ar-SY"/>
        </w:rPr>
        <w:t>-</w:t>
      </w:r>
      <w:r>
        <w:rPr>
          <w:rFonts w:hint="cs"/>
          <w:b/>
          <w:bCs/>
          <w:rtl/>
          <w:lang w:bidi="ar-SY"/>
        </w:rPr>
        <w:tab/>
      </w:r>
      <w:r w:rsidRPr="00D81265">
        <w:rPr>
          <w:rFonts w:hint="cs"/>
          <w:b/>
          <w:bCs/>
          <w:rtl/>
          <w:lang w:bidi="ar-SY"/>
        </w:rPr>
        <w:t>يشير التقرير إلى أن هناك نصوصاً قانونية تجرم التحرش الجنسي" غير أنه لم تتخذ تدابير تذكر في هذا الصدد، وتلجأ النساء عادةً للحلول الفردية لهذه المشكلة (</w:t>
      </w:r>
      <w:r>
        <w:rPr>
          <w:rFonts w:hint="cs"/>
          <w:b/>
          <w:bCs/>
          <w:rtl/>
          <w:lang w:bidi="ar-SY"/>
        </w:rPr>
        <w:t>الصفحتان 21-73)، يرجى إيضاح هذه</w:t>
      </w:r>
      <w:r>
        <w:rPr>
          <w:rFonts w:hint="cs"/>
          <w:b/>
          <w:bCs/>
          <w:rtl/>
          <w:lang w:val="en-GB"/>
        </w:rPr>
        <w:t xml:space="preserve"> </w:t>
      </w:r>
      <w:r w:rsidRPr="00D81265">
        <w:rPr>
          <w:rFonts w:hint="cs"/>
          <w:b/>
          <w:bCs/>
          <w:rtl/>
          <w:lang w:bidi="ar-SY"/>
        </w:rPr>
        <w:t>الإشارة وتقديم تفاصيل عن سبل الانتصاف التي يمكن للنساء اللائي يتعرضن للتحرش الجنسي الحصول عليها بسهولة والتي يلجأن إليها في هذا المجال</w:t>
      </w:r>
      <w:r>
        <w:rPr>
          <w:rFonts w:hint="cs"/>
          <w:b/>
          <w:bCs/>
          <w:rtl/>
          <w:lang w:bidi="ar-SY"/>
        </w:rPr>
        <w:t xml:space="preserve"> </w:t>
      </w:r>
    </w:p>
    <w:p w:rsidR="008D1103" w:rsidRPr="00D81265" w:rsidRDefault="008D1103" w:rsidP="008D1103">
      <w:pPr>
        <w:pStyle w:val="SingleTxt"/>
        <w:tabs>
          <w:tab w:val="left" w:pos="1610"/>
        </w:tabs>
        <w:ind w:left="1930" w:hanging="663"/>
        <w:rPr>
          <w:rFonts w:hint="cs"/>
          <w:rtl/>
          <w:lang w:bidi="ar-SY"/>
        </w:rPr>
      </w:pPr>
      <w:r>
        <w:rPr>
          <w:rFonts w:hint="cs"/>
          <w:rtl/>
          <w:lang w:bidi="ar-SY"/>
        </w:rPr>
        <w:tab/>
      </w:r>
      <w:r w:rsidRPr="00D81265">
        <w:rPr>
          <w:rFonts w:hint="cs"/>
          <w:rtl/>
          <w:lang w:bidi="ar-SY"/>
        </w:rPr>
        <w:t>-</w:t>
      </w:r>
      <w:r>
        <w:rPr>
          <w:rFonts w:hint="cs"/>
          <w:rtl/>
          <w:lang w:bidi="ar-SY"/>
        </w:rPr>
        <w:tab/>
      </w:r>
      <w:r w:rsidRPr="00D81265">
        <w:rPr>
          <w:rFonts w:hint="cs"/>
          <w:rtl/>
          <w:lang w:bidi="ar-SY"/>
        </w:rPr>
        <w:t>كما تم ذكره في التقرير فالقانون يعاقب بشدة على التحرش الجنسي، إلا أن هذا الأمر بحاجة إلى توعية أفراد المجتمع بضرورة اللجوء إلى القضاء لحماية الضحية، كون المرأة لا تلجأ إلى القضاء خشية النظرة المجتمعية لها، وقد لحظ مسلسل تلفزيوني هذا الأمر وبين أن المجتمع لا يؤيد بأغلبيته اللجو</w:t>
      </w:r>
      <w:r w:rsidRPr="00D81265">
        <w:rPr>
          <w:rFonts w:hint="eastAsia"/>
          <w:rtl/>
          <w:lang w:bidi="ar-SY"/>
        </w:rPr>
        <w:t>ء</w:t>
      </w:r>
      <w:r w:rsidRPr="00D81265">
        <w:rPr>
          <w:rFonts w:hint="cs"/>
          <w:rtl/>
          <w:lang w:bidi="ar-SY"/>
        </w:rPr>
        <w:t xml:space="preserve"> إلى القضاء</w:t>
      </w:r>
      <w:r w:rsidR="00967DAE">
        <w:rPr>
          <w:rFonts w:hint="cs"/>
          <w:rtl/>
          <w:lang w:bidi="ar-SY"/>
        </w:rPr>
        <w:t>.</w:t>
      </w:r>
    </w:p>
    <w:p w:rsidR="008D1103" w:rsidRPr="00D81265" w:rsidRDefault="008D1103" w:rsidP="008D1103">
      <w:pPr>
        <w:pStyle w:val="SingleTxt"/>
        <w:rPr>
          <w:rFonts w:hint="cs"/>
          <w:rtl/>
          <w:lang w:bidi="ar-SY"/>
        </w:rPr>
      </w:pPr>
      <w:r>
        <w:rPr>
          <w:rFonts w:hint="cs"/>
          <w:rtl/>
          <w:lang w:bidi="ar-SY"/>
        </w:rPr>
        <w:tab/>
      </w:r>
      <w:r w:rsidRPr="00D81265">
        <w:rPr>
          <w:rFonts w:hint="cs"/>
          <w:rtl/>
          <w:lang w:bidi="ar-SY"/>
        </w:rPr>
        <w:t xml:space="preserve">ووزارة الشؤون الاجتماعية والعمل هي </w:t>
      </w:r>
      <w:proofErr w:type="spellStart"/>
      <w:r w:rsidRPr="00D81265">
        <w:rPr>
          <w:rFonts w:hint="cs"/>
          <w:rtl/>
          <w:lang w:bidi="ar-SY"/>
        </w:rPr>
        <w:t>المسؤولة</w:t>
      </w:r>
      <w:proofErr w:type="spellEnd"/>
      <w:r w:rsidRPr="00D81265">
        <w:rPr>
          <w:rFonts w:hint="cs"/>
          <w:rtl/>
          <w:lang w:bidi="ar-SY"/>
        </w:rPr>
        <w:t xml:space="preserve"> عن إعادة تأهيل النساء اللاتي تعرّضن للاعتداء الجنسي، وذلك بغرض تمكينهنّ من إعادة الاندماج الصحي بالمجتمع</w:t>
      </w:r>
      <w:r w:rsidR="00967DAE">
        <w:rPr>
          <w:rFonts w:hint="cs"/>
          <w:rtl/>
          <w:lang w:bidi="ar-SY"/>
        </w:rPr>
        <w:t>.</w:t>
      </w: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D81265">
        <w:rPr>
          <w:rFonts w:hint="cs"/>
          <w:rtl/>
          <w:lang w:bidi="ar-SY"/>
        </w:rPr>
        <w:t>السؤال الخامس عشر:</w:t>
      </w:r>
    </w:p>
    <w:p w:rsidR="008D1103" w:rsidRPr="00D81265" w:rsidRDefault="008D1103" w:rsidP="008D1103">
      <w:pPr>
        <w:pStyle w:val="SingleTxt"/>
        <w:tabs>
          <w:tab w:val="left" w:pos="1610"/>
        </w:tabs>
        <w:ind w:left="1930" w:hanging="663"/>
        <w:rPr>
          <w:rFonts w:hint="cs"/>
          <w:rtl/>
          <w:lang w:bidi="ar-SY"/>
        </w:rPr>
      </w:pPr>
      <w:r>
        <w:rPr>
          <w:rFonts w:hint="cs"/>
          <w:b/>
          <w:bCs/>
          <w:rtl/>
          <w:lang w:bidi="ar-SY"/>
        </w:rPr>
        <w:tab/>
      </w:r>
      <w:r w:rsidRPr="00D81265">
        <w:rPr>
          <w:rFonts w:hint="cs"/>
          <w:b/>
          <w:bCs/>
          <w:rtl/>
          <w:lang w:bidi="ar-SY"/>
        </w:rPr>
        <w:t>-</w:t>
      </w:r>
      <w:r>
        <w:rPr>
          <w:rFonts w:hint="cs"/>
          <w:b/>
          <w:bCs/>
          <w:rtl/>
          <w:lang w:bidi="ar-SY"/>
        </w:rPr>
        <w:tab/>
        <w:t>ي</w:t>
      </w:r>
      <w:r w:rsidRPr="00D81265">
        <w:rPr>
          <w:rFonts w:hint="cs"/>
          <w:b/>
          <w:bCs/>
          <w:rtl/>
          <w:lang w:bidi="ar-SY"/>
        </w:rPr>
        <w:t xml:space="preserve">رجى تقديم معلومات عن أعداد النساء اللائي ينقلن من سورية وعبرها وإليها بقصد الاتجار </w:t>
      </w:r>
      <w:proofErr w:type="spellStart"/>
      <w:r w:rsidRPr="00D81265">
        <w:rPr>
          <w:rFonts w:hint="cs"/>
          <w:b/>
          <w:bCs/>
          <w:rtl/>
          <w:lang w:bidi="ar-SY"/>
        </w:rPr>
        <w:t>بهن</w:t>
      </w:r>
      <w:proofErr w:type="spellEnd"/>
      <w:r>
        <w:rPr>
          <w:rFonts w:hint="cs"/>
          <w:rtl/>
          <w:lang w:bidi="ar-SY"/>
        </w:rPr>
        <w:t xml:space="preserve"> </w:t>
      </w:r>
    </w:p>
    <w:p w:rsidR="008D1103" w:rsidRPr="00D81265" w:rsidRDefault="008D1103" w:rsidP="008D1103">
      <w:pPr>
        <w:pStyle w:val="SingleTxt"/>
        <w:tabs>
          <w:tab w:val="left" w:pos="1610"/>
        </w:tabs>
        <w:ind w:left="1930" w:hanging="663"/>
        <w:rPr>
          <w:rFonts w:hint="cs"/>
          <w:rtl/>
          <w:lang w:bidi="ar-SY"/>
        </w:rPr>
      </w:pPr>
      <w:r>
        <w:rPr>
          <w:rFonts w:hint="cs"/>
          <w:rtl/>
          <w:lang w:bidi="ar-SY"/>
        </w:rPr>
        <w:tab/>
      </w:r>
      <w:r w:rsidRPr="00D81265">
        <w:rPr>
          <w:rFonts w:hint="cs"/>
          <w:rtl/>
          <w:lang w:bidi="ar-SY"/>
        </w:rPr>
        <w:t>-</w:t>
      </w:r>
      <w:r>
        <w:rPr>
          <w:rFonts w:hint="cs"/>
          <w:rtl/>
        </w:rPr>
        <w:tab/>
      </w:r>
      <w:r w:rsidRPr="00D81265">
        <w:rPr>
          <w:rFonts w:hint="cs"/>
          <w:rtl/>
          <w:lang w:bidi="ar-SY"/>
        </w:rPr>
        <w:t>وقعت</w:t>
      </w:r>
      <w:r w:rsidRPr="00D81265">
        <w:rPr>
          <w:rFonts w:hint="cs"/>
          <w:rtl/>
        </w:rPr>
        <w:t xml:space="preserve"> الجمهورية العربية السورية وانضمت إلى العديد من الاتفاقيات الدولية المتعلق</w:t>
      </w:r>
      <w:r>
        <w:rPr>
          <w:rFonts w:hint="cs"/>
          <w:rtl/>
        </w:rPr>
        <w:t>ــ</w:t>
      </w:r>
      <w:r w:rsidRPr="00D81265">
        <w:rPr>
          <w:rFonts w:hint="cs"/>
          <w:rtl/>
        </w:rPr>
        <w:t>ة بالاتجار بالأشخاص أو استغلال بغاء الغير ومحارب</w:t>
      </w:r>
      <w:r w:rsidRPr="00D81265">
        <w:rPr>
          <w:rFonts w:hint="eastAsia"/>
          <w:rtl/>
        </w:rPr>
        <w:t>ة</w:t>
      </w:r>
      <w:r w:rsidRPr="00D81265">
        <w:rPr>
          <w:rFonts w:hint="cs"/>
          <w:rtl/>
        </w:rPr>
        <w:t xml:space="preserve"> الرق بكل أشكاله، وه</w:t>
      </w:r>
      <w:r>
        <w:rPr>
          <w:rFonts w:hint="cs"/>
          <w:rtl/>
        </w:rPr>
        <w:t>ـ</w:t>
      </w:r>
      <w:r w:rsidRPr="00D81265">
        <w:rPr>
          <w:rFonts w:hint="cs"/>
          <w:rtl/>
        </w:rPr>
        <w:t>ذه الاتفاقيات تتضمن بروتوكول تعديل اتفاقية قمع الاتجار بالنساء والأطفال المبرمة في جنيف 30</w:t>
      </w:r>
      <w:r>
        <w:rPr>
          <w:rFonts w:hint="cs"/>
          <w:rtl/>
        </w:rPr>
        <w:t xml:space="preserve"> </w:t>
      </w:r>
      <w:r>
        <w:rPr>
          <w:rtl/>
        </w:rPr>
        <w:t xml:space="preserve">أيلول/سبتمبر </w:t>
      </w:r>
      <w:r w:rsidRPr="00D81265">
        <w:rPr>
          <w:rFonts w:hint="cs"/>
          <w:rtl/>
        </w:rPr>
        <w:t>1921 (نيويورك 12</w:t>
      </w:r>
      <w:r>
        <w:rPr>
          <w:rFonts w:hint="cs"/>
          <w:rtl/>
        </w:rPr>
        <w:t xml:space="preserve"> </w:t>
      </w:r>
      <w:r>
        <w:rPr>
          <w:rtl/>
        </w:rPr>
        <w:t xml:space="preserve">تشرين الثاني/نوفمبر </w:t>
      </w:r>
      <w:r w:rsidRPr="00D81265">
        <w:rPr>
          <w:rFonts w:hint="cs"/>
          <w:rtl/>
        </w:rPr>
        <w:t>1947) وذلك في 17</w:t>
      </w:r>
      <w:r>
        <w:rPr>
          <w:rFonts w:hint="cs"/>
          <w:rtl/>
        </w:rPr>
        <w:t xml:space="preserve"> </w:t>
      </w:r>
      <w:r>
        <w:rPr>
          <w:rtl/>
        </w:rPr>
        <w:t xml:space="preserve">تشرين الثاني/نوفمبر </w:t>
      </w:r>
      <w:r w:rsidRPr="00D81265">
        <w:rPr>
          <w:rFonts w:hint="cs"/>
          <w:rtl/>
        </w:rPr>
        <w:t>1947،</w:t>
      </w:r>
      <w:r w:rsidRPr="00D81265">
        <w:rPr>
          <w:rFonts w:hint="cs"/>
          <w:rtl/>
          <w:lang w:bidi="ar-SY"/>
        </w:rPr>
        <w:t xml:space="preserve"> و</w:t>
      </w:r>
      <w:r w:rsidRPr="00D81265">
        <w:rPr>
          <w:rFonts w:hint="cs"/>
          <w:rtl/>
        </w:rPr>
        <w:t>تم قبول الاتفاقية الدولية لقمع الاتجار غير المشروع بالنساء والأطفال، كما انضمت لاتفاقية قمع الاتجار بالأشخاص واستغلال بغاء الغير (نيويورك 12</w:t>
      </w:r>
      <w:r>
        <w:rPr>
          <w:rFonts w:hint="cs"/>
          <w:rtl/>
        </w:rPr>
        <w:t xml:space="preserve"> </w:t>
      </w:r>
      <w:r>
        <w:rPr>
          <w:rtl/>
        </w:rPr>
        <w:t xml:space="preserve">آذار/مارس </w:t>
      </w:r>
      <w:r w:rsidRPr="00D81265">
        <w:rPr>
          <w:rFonts w:hint="cs"/>
          <w:rtl/>
        </w:rPr>
        <w:t>1950)</w:t>
      </w:r>
      <w:r w:rsidRPr="00D81265">
        <w:rPr>
          <w:rFonts w:hint="cs"/>
          <w:rtl/>
          <w:lang w:bidi="ar-SY"/>
        </w:rPr>
        <w:t xml:space="preserve">، </w:t>
      </w:r>
      <w:r w:rsidRPr="00D81265">
        <w:rPr>
          <w:rFonts w:hint="cs"/>
          <w:rtl/>
        </w:rPr>
        <w:t>وانضمت إلى اتفاقية الرق الموقعة في جنيف 25</w:t>
      </w:r>
      <w:r>
        <w:rPr>
          <w:rFonts w:hint="cs"/>
          <w:rtl/>
        </w:rPr>
        <w:t xml:space="preserve"> </w:t>
      </w:r>
      <w:r>
        <w:rPr>
          <w:rtl/>
        </w:rPr>
        <w:t xml:space="preserve">حزيران/يونيه </w:t>
      </w:r>
      <w:r w:rsidRPr="00D81265">
        <w:rPr>
          <w:rFonts w:hint="cs"/>
          <w:rtl/>
        </w:rPr>
        <w:t>1926 والمعدلة بالبروتوكول المحرر في مقر الأمم المتحدة 7</w:t>
      </w:r>
      <w:r>
        <w:rPr>
          <w:rFonts w:hint="cs"/>
          <w:rtl/>
        </w:rPr>
        <w:t xml:space="preserve"> </w:t>
      </w:r>
      <w:r>
        <w:rPr>
          <w:rtl/>
        </w:rPr>
        <w:t xml:space="preserve">أيلول/سبتمبر </w:t>
      </w:r>
      <w:r w:rsidRPr="00D81265">
        <w:rPr>
          <w:rFonts w:hint="cs"/>
          <w:rtl/>
        </w:rPr>
        <w:t>1953</w:t>
      </w:r>
      <w:r w:rsidRPr="00D81265">
        <w:rPr>
          <w:rFonts w:hint="cs"/>
          <w:rtl/>
          <w:lang w:bidi="ar-SY"/>
        </w:rPr>
        <w:t>، و</w:t>
      </w:r>
      <w:r w:rsidRPr="00D81265">
        <w:rPr>
          <w:rFonts w:hint="cs"/>
          <w:rtl/>
        </w:rPr>
        <w:t xml:space="preserve">انضمت إلى الاتفاقية التكميلية لإبطال الرق وتجارة الرقيق والأعراف والممارسات الشبيهة بالرق </w:t>
      </w:r>
      <w:r>
        <w:rPr>
          <w:rFonts w:hint="cs"/>
          <w:rtl/>
        </w:rPr>
        <w:t>-</w:t>
      </w:r>
      <w:r w:rsidRPr="00D81265">
        <w:rPr>
          <w:rFonts w:hint="cs"/>
          <w:rtl/>
        </w:rPr>
        <w:t xml:space="preserve"> جنيف 7</w:t>
      </w:r>
      <w:r>
        <w:rPr>
          <w:rFonts w:hint="eastAsia"/>
          <w:rtl/>
        </w:rPr>
        <w:t> </w:t>
      </w:r>
      <w:r>
        <w:rPr>
          <w:rtl/>
        </w:rPr>
        <w:t xml:space="preserve">أيلول/سبتمبر </w:t>
      </w:r>
      <w:r w:rsidRPr="00D81265">
        <w:rPr>
          <w:rFonts w:hint="cs"/>
          <w:rtl/>
        </w:rPr>
        <w:t>1956</w:t>
      </w:r>
      <w:r w:rsidRPr="00D81265">
        <w:rPr>
          <w:rFonts w:hint="cs"/>
          <w:rtl/>
          <w:lang w:bidi="ar-SY"/>
        </w:rPr>
        <w:t>، وهذا كله خلال فترة وجيزة من إبرام أو تعديل هذه الاتفاقيات</w:t>
      </w:r>
      <w:r w:rsidR="00967DAE">
        <w:rPr>
          <w:rFonts w:hint="cs"/>
          <w:rtl/>
          <w:lang w:bidi="ar-SY"/>
        </w:rPr>
        <w:t>.</w:t>
      </w:r>
    </w:p>
    <w:p w:rsidR="008D1103" w:rsidRPr="00D81265" w:rsidRDefault="008D1103" w:rsidP="008D1103">
      <w:pPr>
        <w:pStyle w:val="SingleTxt"/>
        <w:rPr>
          <w:rFonts w:hint="cs"/>
          <w:rtl/>
          <w:lang w:bidi="ar-SY"/>
        </w:rPr>
      </w:pPr>
      <w:r>
        <w:rPr>
          <w:rFonts w:hint="cs"/>
          <w:rtl/>
          <w:lang w:bidi="ar-SY"/>
        </w:rPr>
        <w:tab/>
      </w:r>
      <w:r w:rsidRPr="00D81265">
        <w:rPr>
          <w:rFonts w:hint="cs"/>
          <w:rtl/>
          <w:lang w:bidi="ar-SY"/>
        </w:rPr>
        <w:t xml:space="preserve">ومؤخرا </w:t>
      </w:r>
      <w:r w:rsidRPr="00D81265">
        <w:rPr>
          <w:rFonts w:hint="cs"/>
          <w:rtl/>
        </w:rPr>
        <w:t>صادقت الجمهورية العربية السورية على الانضمام إلى الاتفاقية الدولية لحماية جميع حقوق العمال المهاجرين وأفراد أسرهم المعتمدة من قبل الجمعية العامة للأمم المتحدة بموجب قرارها رقم 45/158 المؤرخ في 18</w:t>
      </w:r>
      <w:r>
        <w:rPr>
          <w:rFonts w:hint="cs"/>
          <w:rtl/>
        </w:rPr>
        <w:t xml:space="preserve"> </w:t>
      </w:r>
      <w:r>
        <w:rPr>
          <w:rtl/>
        </w:rPr>
        <w:t xml:space="preserve">كانون الأول/ديسمبر </w:t>
      </w:r>
      <w:r w:rsidRPr="00D81265">
        <w:rPr>
          <w:rFonts w:hint="cs"/>
          <w:rtl/>
        </w:rPr>
        <w:t>1990 وذلك بموجب المرسوم رقم /24/تاريخ 10</w:t>
      </w:r>
      <w:r>
        <w:rPr>
          <w:rFonts w:hint="cs"/>
          <w:rtl/>
        </w:rPr>
        <w:t xml:space="preserve"> </w:t>
      </w:r>
      <w:r>
        <w:rPr>
          <w:rtl/>
        </w:rPr>
        <w:t xml:space="preserve">نيسان/أبريل </w:t>
      </w:r>
      <w:r w:rsidRPr="00D81265">
        <w:rPr>
          <w:rFonts w:hint="cs"/>
          <w:rtl/>
        </w:rPr>
        <w:t>2005</w:t>
      </w:r>
      <w:r>
        <w:rPr>
          <w:rFonts w:hint="cs"/>
          <w:rtl/>
          <w:lang w:bidi="ar-SY"/>
        </w:rPr>
        <w:t xml:space="preserve"> </w:t>
      </w:r>
      <w:r w:rsidRPr="00D81265">
        <w:rPr>
          <w:rFonts w:hint="cs"/>
          <w:rtl/>
          <w:lang w:bidi="ar-SY"/>
        </w:rPr>
        <w:t>و حتى الآن لا تعتبر سورية مركز عبور للاتجار بالأشخاص، والواقع أنه لا يوجد أي نشاط لأي شبكة عالمية للاتجار بالأشخاص، غير أن الحكومة السورية تبذل مجهوداً ملحوظاً لمواجهة التحديات الناتجة عن الوضع الجغرافي للبلد، حيث أنّ سورية محاطة بدول جوار غير مستقرة /العراق ،لبنان/، وواقع الغزو والحرب يولّد تصرفات غير صحية، بما فيما ظاهرة الاتجار بالنساء والدعارة</w:t>
      </w:r>
      <w:r w:rsidR="00967DAE">
        <w:rPr>
          <w:rFonts w:hint="cs"/>
          <w:rtl/>
          <w:lang w:bidi="ar-SY"/>
        </w:rPr>
        <w:t>.</w:t>
      </w:r>
    </w:p>
    <w:p w:rsidR="008D1103" w:rsidRPr="00D81265" w:rsidRDefault="008D1103" w:rsidP="008D1103">
      <w:pPr>
        <w:pStyle w:val="SingleTxt"/>
        <w:rPr>
          <w:rFonts w:hint="cs"/>
          <w:rtl/>
          <w:lang w:bidi="ar-SY"/>
        </w:rPr>
      </w:pPr>
      <w:r w:rsidRPr="00D81265">
        <w:rPr>
          <w:rFonts w:hint="cs"/>
          <w:rtl/>
          <w:lang w:bidi="ar-SY"/>
        </w:rPr>
        <w:t xml:space="preserve">(مرفق-4: بيان بعدد النساء اللواتي تم ترحيلهن </w:t>
      </w:r>
      <w:r>
        <w:rPr>
          <w:rFonts w:hint="cs"/>
          <w:rtl/>
          <w:lang w:bidi="ar-SY"/>
        </w:rPr>
        <w:t>من سورية خلال الأعوام 2005 -2006</w:t>
      </w:r>
      <w:r w:rsidRPr="00D81265">
        <w:rPr>
          <w:rFonts w:hint="cs"/>
          <w:rtl/>
          <w:lang w:bidi="ar-SY"/>
        </w:rPr>
        <w:t>)</w:t>
      </w:r>
    </w:p>
    <w:p w:rsidR="008D1103" w:rsidRPr="00F42CA6" w:rsidRDefault="008D1103" w:rsidP="008D1103">
      <w:pPr>
        <w:pStyle w:val="SingleTxt"/>
        <w:spacing w:after="0" w:line="120" w:lineRule="exact"/>
        <w:rPr>
          <w:rFonts w:hint="cs"/>
          <w:b/>
          <w:bCs/>
          <w:sz w:val="12"/>
          <w:u w:val="single"/>
          <w:rtl/>
          <w:lang w:bidi="ar-SY"/>
        </w:rPr>
      </w:pP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D81265">
        <w:rPr>
          <w:rFonts w:hint="cs"/>
          <w:rtl/>
          <w:lang w:bidi="ar-SY"/>
        </w:rPr>
        <w:t>السؤال السادس عشر:</w:t>
      </w:r>
    </w:p>
    <w:p w:rsidR="008D1103" w:rsidRPr="00D81265" w:rsidRDefault="008D1103" w:rsidP="008D1103">
      <w:pPr>
        <w:pStyle w:val="SingleTxt"/>
        <w:tabs>
          <w:tab w:val="left" w:pos="1610"/>
        </w:tabs>
        <w:ind w:left="1930" w:hanging="663"/>
        <w:rPr>
          <w:rFonts w:hint="cs"/>
          <w:b/>
          <w:bCs/>
          <w:rtl/>
          <w:lang w:bidi="ar-SY"/>
        </w:rPr>
      </w:pPr>
      <w:r>
        <w:rPr>
          <w:rFonts w:hint="cs"/>
          <w:b/>
          <w:bCs/>
          <w:rtl/>
          <w:lang w:bidi="ar-SY"/>
        </w:rPr>
        <w:tab/>
      </w:r>
      <w:r w:rsidRPr="00D81265">
        <w:rPr>
          <w:rFonts w:hint="cs"/>
          <w:b/>
          <w:bCs/>
          <w:rtl/>
          <w:lang w:bidi="ar-SY"/>
        </w:rPr>
        <w:t>-</w:t>
      </w:r>
      <w:r>
        <w:rPr>
          <w:rFonts w:hint="cs"/>
          <w:b/>
          <w:bCs/>
          <w:rtl/>
          <w:lang w:bidi="ar-SY"/>
        </w:rPr>
        <w:tab/>
      </w:r>
      <w:r w:rsidRPr="00D81265">
        <w:rPr>
          <w:rFonts w:hint="cs"/>
          <w:b/>
          <w:bCs/>
          <w:rtl/>
          <w:lang w:bidi="ar-SY"/>
        </w:rPr>
        <w:t>يشير التقرير إلى أنه</w:t>
      </w:r>
      <w:r>
        <w:rPr>
          <w:rFonts w:hint="cs"/>
          <w:b/>
          <w:bCs/>
          <w:rtl/>
          <w:lang w:bidi="ar-SY"/>
        </w:rPr>
        <w:t xml:space="preserve"> </w:t>
      </w:r>
      <w:r>
        <w:rPr>
          <w:rFonts w:hint="eastAsia"/>
          <w:b/>
          <w:bCs/>
          <w:rtl/>
          <w:lang w:bidi="ar-SY"/>
        </w:rPr>
        <w:t>”</w:t>
      </w:r>
      <w:r w:rsidRPr="00D81265">
        <w:rPr>
          <w:rFonts w:hint="cs"/>
          <w:b/>
          <w:bCs/>
          <w:rtl/>
          <w:lang w:bidi="ar-SY"/>
        </w:rPr>
        <w:t>يعاقب على الاتجار بالنساء</w:t>
      </w:r>
      <w:r>
        <w:rPr>
          <w:rFonts w:hint="eastAsia"/>
          <w:b/>
          <w:bCs/>
          <w:rtl/>
          <w:lang w:bidi="ar-SY"/>
        </w:rPr>
        <w:t>“</w:t>
      </w:r>
      <w:r w:rsidRPr="00D81265">
        <w:rPr>
          <w:rFonts w:hint="cs"/>
          <w:b/>
          <w:bCs/>
          <w:rtl/>
          <w:lang w:bidi="ar-SY"/>
        </w:rPr>
        <w:t xml:space="preserve"> بموجب قانون مكافحة الدعارة (القانون رقم 10</w:t>
      </w:r>
      <w:r w:rsidRPr="00B55E99">
        <w:rPr>
          <w:rFonts w:hint="cs"/>
          <w:rtl/>
          <w:lang w:bidi="ar-SY"/>
        </w:rPr>
        <w:t xml:space="preserve"> </w:t>
      </w:r>
      <w:r w:rsidRPr="00D81265">
        <w:rPr>
          <w:rFonts w:hint="cs"/>
          <w:b/>
          <w:bCs/>
          <w:rtl/>
          <w:lang w:bidi="ar-SY"/>
        </w:rPr>
        <w:t>لعام 1961) (الصفحة 48)</w:t>
      </w:r>
      <w:r>
        <w:rPr>
          <w:rFonts w:hint="cs"/>
          <w:b/>
          <w:bCs/>
          <w:rtl/>
          <w:lang w:bidi="ar-SY"/>
        </w:rPr>
        <w:t xml:space="preserve"> </w:t>
      </w:r>
      <w:r w:rsidRPr="00D81265">
        <w:rPr>
          <w:rFonts w:hint="cs"/>
          <w:b/>
          <w:bCs/>
          <w:rtl/>
          <w:lang w:bidi="ar-SY"/>
        </w:rPr>
        <w:t xml:space="preserve">يرجى بيان ما إذا كانت الحكومة تنظر في سن تشريع </w:t>
      </w:r>
      <w:r w:rsidRPr="00B55E99">
        <w:rPr>
          <w:rFonts w:hint="cs"/>
          <w:rtl/>
          <w:lang w:bidi="ar-SY"/>
        </w:rPr>
        <w:t>محدد</w:t>
      </w:r>
      <w:r w:rsidRPr="00D81265">
        <w:rPr>
          <w:rFonts w:hint="cs"/>
          <w:b/>
          <w:bCs/>
          <w:rtl/>
          <w:lang w:bidi="ar-SY"/>
        </w:rPr>
        <w:t xml:space="preserve"> لمكافحة الاتجار بالأشخاص وبيان التدابير المتخذة لتوفير التدريب المتخصص في مجال الاتجار بالأشخاص لأفراد الشرطة وحرس الحدود وأعضاء الهيئة القضائية؟ </w:t>
      </w:r>
    </w:p>
    <w:p w:rsidR="008D1103" w:rsidRPr="00D81265" w:rsidRDefault="008D1103" w:rsidP="008D1103">
      <w:pPr>
        <w:pStyle w:val="SingleTxt"/>
        <w:tabs>
          <w:tab w:val="left" w:pos="1610"/>
        </w:tabs>
        <w:ind w:left="1930" w:hanging="663"/>
        <w:rPr>
          <w:rFonts w:hint="cs"/>
          <w:rtl/>
          <w:lang w:bidi="ar-SY"/>
        </w:rPr>
      </w:pPr>
      <w:r>
        <w:rPr>
          <w:rFonts w:hint="cs"/>
          <w:rtl/>
          <w:lang w:bidi="ar-SY"/>
        </w:rPr>
        <w:tab/>
      </w:r>
      <w:r w:rsidRPr="00D81265">
        <w:rPr>
          <w:rFonts w:hint="cs"/>
          <w:rtl/>
          <w:lang w:bidi="ar-SY"/>
        </w:rPr>
        <w:t>-</w:t>
      </w:r>
      <w:r>
        <w:rPr>
          <w:rFonts w:hint="cs"/>
          <w:rtl/>
          <w:lang w:bidi="ar-SY"/>
        </w:rPr>
        <w:tab/>
      </w:r>
      <w:r w:rsidRPr="00D81265">
        <w:rPr>
          <w:rFonts w:hint="cs"/>
          <w:rtl/>
          <w:lang w:bidi="ar-SY"/>
        </w:rPr>
        <w:t>إلى جانب قانون مكافحة الدعارة (القانون رقم /10/ لعام 1961) وال</w:t>
      </w:r>
      <w:r>
        <w:rPr>
          <w:rFonts w:hint="cs"/>
          <w:rtl/>
          <w:lang w:bidi="ar-SY"/>
        </w:rPr>
        <w:t>ــ</w:t>
      </w:r>
      <w:r w:rsidRPr="00D81265">
        <w:rPr>
          <w:rFonts w:hint="cs"/>
          <w:rtl/>
          <w:lang w:bidi="ar-SY"/>
        </w:rPr>
        <w:t>ذي يع</w:t>
      </w:r>
      <w:r>
        <w:rPr>
          <w:rFonts w:hint="cs"/>
          <w:rtl/>
          <w:lang w:bidi="ar-SY"/>
        </w:rPr>
        <w:t>ــ</w:t>
      </w:r>
      <w:r w:rsidRPr="00D81265">
        <w:rPr>
          <w:rFonts w:hint="cs"/>
          <w:rtl/>
          <w:lang w:bidi="ar-SY"/>
        </w:rPr>
        <w:t>اقب على قضايا الدعارة وحالات الاتجار، جاء المرسوم الوزاري رقم 5114 الصادر</w:t>
      </w:r>
      <w:r>
        <w:rPr>
          <w:rFonts w:hint="eastAsia"/>
          <w:rtl/>
          <w:lang w:bidi="ar-SY"/>
        </w:rPr>
        <w:t> </w:t>
      </w:r>
      <w:r w:rsidRPr="00D81265">
        <w:rPr>
          <w:rFonts w:hint="cs"/>
          <w:rtl/>
          <w:lang w:bidi="ar-SY"/>
        </w:rPr>
        <w:t>بتاريخ 20</w:t>
      </w:r>
      <w:r>
        <w:rPr>
          <w:rFonts w:hint="cs"/>
          <w:rtl/>
          <w:lang w:bidi="ar-SY"/>
        </w:rPr>
        <w:t xml:space="preserve"> </w:t>
      </w:r>
      <w:r>
        <w:rPr>
          <w:rtl/>
          <w:lang w:bidi="ar-SY"/>
        </w:rPr>
        <w:t xml:space="preserve">أيلول/سبتمبر </w:t>
      </w:r>
      <w:r w:rsidRPr="00D81265">
        <w:rPr>
          <w:rFonts w:hint="cs"/>
          <w:rtl/>
          <w:lang w:bidi="ar-SY"/>
        </w:rPr>
        <w:t xml:space="preserve">2005 القاضي بإنشاء اللجنة الوطنية المنوط </w:t>
      </w:r>
      <w:proofErr w:type="spellStart"/>
      <w:r w:rsidRPr="00D81265">
        <w:rPr>
          <w:rFonts w:hint="cs"/>
          <w:rtl/>
          <w:lang w:bidi="ar-SY"/>
        </w:rPr>
        <w:t>بها</w:t>
      </w:r>
      <w:proofErr w:type="spellEnd"/>
      <w:r w:rsidRPr="00D81265">
        <w:rPr>
          <w:rFonts w:hint="cs"/>
          <w:rtl/>
          <w:lang w:bidi="ar-SY"/>
        </w:rPr>
        <w:t xml:space="preserve"> تحضير مشروع قانون متكامل يعمل على مكافحة جرائم الاتجار بالأشخاص، ولوضع القواعد الناظمة لمكاتب تشغيل العاملين في المنازل</w:t>
      </w:r>
      <w:r>
        <w:rPr>
          <w:rFonts w:hint="cs"/>
          <w:rtl/>
          <w:lang w:bidi="ar-SY"/>
        </w:rPr>
        <w:t xml:space="preserve"> </w:t>
      </w:r>
      <w:r w:rsidRPr="00D81265">
        <w:rPr>
          <w:rFonts w:hint="cs"/>
          <w:rtl/>
        </w:rPr>
        <w:t>وتم إعداد المشروع من قبل وزارة الخارجية حول مواجهة الاتجار بالأشخاص في القوانين والتشريعات السورية، مع تشكيل لجنة قانونية من عدد من الجهات الحكومية المعنية لمناقشة المشروع، وجرى عقد طاولة مستديرة نظمتها منظمة الهجرة الدولية وبرعاي</w:t>
      </w:r>
      <w:r w:rsidRPr="00D81265">
        <w:rPr>
          <w:rFonts w:hint="eastAsia"/>
          <w:rtl/>
        </w:rPr>
        <w:t>ة</w:t>
      </w:r>
      <w:r w:rsidRPr="00D81265">
        <w:rPr>
          <w:rFonts w:hint="cs"/>
          <w:rtl/>
        </w:rPr>
        <w:t xml:space="preserve"> وزارة الداخلية بتاري</w:t>
      </w:r>
      <w:r w:rsidRPr="00D81265">
        <w:rPr>
          <w:rFonts w:hint="eastAsia"/>
          <w:rtl/>
        </w:rPr>
        <w:t>خ</w:t>
      </w:r>
      <w:r w:rsidRPr="00D81265">
        <w:rPr>
          <w:rFonts w:hint="cs"/>
          <w:rtl/>
        </w:rPr>
        <w:t xml:space="preserve"> 28</w:t>
      </w:r>
      <w:r>
        <w:rPr>
          <w:rFonts w:hint="cs"/>
          <w:rtl/>
        </w:rPr>
        <w:t xml:space="preserve"> </w:t>
      </w:r>
      <w:r>
        <w:rPr>
          <w:rtl/>
        </w:rPr>
        <w:t xml:space="preserve">تشرين الثاني/نوفمبر </w:t>
      </w:r>
      <w:r w:rsidRPr="00D81265">
        <w:rPr>
          <w:rFonts w:hint="cs"/>
          <w:rtl/>
        </w:rPr>
        <w:t xml:space="preserve">2006) تحت عنوان </w:t>
      </w:r>
      <w:r>
        <w:rPr>
          <w:rFonts w:hint="eastAsia"/>
          <w:rtl/>
        </w:rPr>
        <w:t>”</w:t>
      </w:r>
      <w:r w:rsidRPr="00D81265">
        <w:rPr>
          <w:rFonts w:hint="cs"/>
          <w:rtl/>
        </w:rPr>
        <w:t>تقديم المساعدة للحكومة السورية في تطوير التشريعا</w:t>
      </w:r>
      <w:r w:rsidRPr="00D81265">
        <w:rPr>
          <w:rFonts w:hint="eastAsia"/>
          <w:rtl/>
        </w:rPr>
        <w:t>ت</w:t>
      </w:r>
      <w:r w:rsidRPr="00D81265">
        <w:rPr>
          <w:rFonts w:hint="cs"/>
          <w:rtl/>
        </w:rPr>
        <w:t xml:space="preserve"> لمحاربة الاتجار بالأشخاص</w:t>
      </w:r>
      <w:r>
        <w:rPr>
          <w:rFonts w:hint="eastAsia"/>
          <w:rtl/>
        </w:rPr>
        <w:t>“</w:t>
      </w:r>
      <w:r w:rsidRPr="00D81265">
        <w:rPr>
          <w:rFonts w:hint="cs"/>
          <w:rtl/>
        </w:rPr>
        <w:t>، واستكملت أعمال هذه الورشة في الورشة الثانية التي عقدت بتاريخ 29-30</w:t>
      </w:r>
      <w:r>
        <w:rPr>
          <w:rFonts w:hint="cs"/>
          <w:rtl/>
        </w:rPr>
        <w:t xml:space="preserve"> </w:t>
      </w:r>
      <w:r>
        <w:rPr>
          <w:rtl/>
        </w:rPr>
        <w:t xml:space="preserve">كانون الثاني/يناير </w:t>
      </w:r>
      <w:r w:rsidRPr="00D81265">
        <w:rPr>
          <w:rFonts w:hint="cs"/>
          <w:rtl/>
        </w:rPr>
        <w:t>2007</w:t>
      </w:r>
      <w:r>
        <w:rPr>
          <w:rFonts w:hint="cs"/>
          <w:rtl/>
        </w:rPr>
        <w:t xml:space="preserve"> </w:t>
      </w:r>
      <w:r w:rsidRPr="00D81265">
        <w:rPr>
          <w:rFonts w:hint="cs"/>
          <w:rtl/>
          <w:lang w:bidi="ar-SY"/>
        </w:rPr>
        <w:t>إضافةً إلى ذلك جاء المرسوم الوزاري رقم 81 بتاريخ 21</w:t>
      </w:r>
      <w:r>
        <w:rPr>
          <w:rFonts w:hint="cs"/>
          <w:rtl/>
          <w:lang w:bidi="ar-SY"/>
        </w:rPr>
        <w:t xml:space="preserve"> </w:t>
      </w:r>
      <w:r>
        <w:rPr>
          <w:rtl/>
          <w:lang w:bidi="ar-SY"/>
        </w:rPr>
        <w:t xml:space="preserve">تشرين الثاني/نوفمبر </w:t>
      </w:r>
      <w:r w:rsidRPr="00D81265">
        <w:rPr>
          <w:rFonts w:hint="cs"/>
          <w:rtl/>
          <w:lang w:bidi="ar-SY"/>
        </w:rPr>
        <w:t>2006 الناظم لمكاتب تشغيل العاملات في المنازل في سورية</w:t>
      </w:r>
      <w:r w:rsidR="00967DAE">
        <w:rPr>
          <w:rFonts w:hint="cs"/>
          <w:rtl/>
          <w:lang w:bidi="ar-SY"/>
        </w:rPr>
        <w:t>.</w:t>
      </w:r>
    </w:p>
    <w:p w:rsidR="008D1103" w:rsidRPr="00F42CA6" w:rsidRDefault="008D1103" w:rsidP="008D1103">
      <w:pPr>
        <w:pStyle w:val="SingleTxt"/>
        <w:spacing w:after="0" w:line="120" w:lineRule="exact"/>
        <w:rPr>
          <w:rFonts w:hint="cs"/>
          <w:b/>
          <w:bCs/>
          <w:sz w:val="12"/>
          <w:u w:val="single"/>
          <w:rtl/>
          <w:lang w:bidi="ar-SY"/>
        </w:rPr>
      </w:pP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D81265">
        <w:rPr>
          <w:rFonts w:hint="cs"/>
          <w:rtl/>
          <w:lang w:bidi="ar-SY"/>
        </w:rPr>
        <w:t>السؤال السابع عشر:</w:t>
      </w:r>
    </w:p>
    <w:p w:rsidR="008D1103" w:rsidRPr="00D81265" w:rsidRDefault="008D1103" w:rsidP="008D1103">
      <w:pPr>
        <w:pStyle w:val="SingleTxt"/>
        <w:tabs>
          <w:tab w:val="left" w:pos="1610"/>
        </w:tabs>
        <w:ind w:left="1930" w:hanging="663"/>
        <w:rPr>
          <w:rFonts w:hint="cs"/>
          <w:b/>
          <w:bCs/>
          <w:rtl/>
          <w:lang w:bidi="ar-SY"/>
        </w:rPr>
      </w:pPr>
      <w:r>
        <w:rPr>
          <w:rFonts w:hint="cs"/>
          <w:rtl/>
          <w:lang w:bidi="ar-SY"/>
        </w:rPr>
        <w:tab/>
      </w:r>
      <w:r w:rsidRPr="00D81265">
        <w:rPr>
          <w:rFonts w:hint="cs"/>
          <w:b/>
          <w:bCs/>
          <w:rtl/>
          <w:lang w:bidi="ar-SY"/>
        </w:rPr>
        <w:t>-</w:t>
      </w:r>
      <w:r>
        <w:rPr>
          <w:rFonts w:hint="cs"/>
          <w:b/>
          <w:bCs/>
          <w:rtl/>
          <w:lang w:bidi="ar-SY"/>
        </w:rPr>
        <w:tab/>
      </w:r>
      <w:r w:rsidRPr="00D81265">
        <w:rPr>
          <w:rFonts w:hint="cs"/>
          <w:b/>
          <w:bCs/>
          <w:rtl/>
          <w:lang w:bidi="ar-SY"/>
        </w:rPr>
        <w:t xml:space="preserve">يرجى تقديم معلومات عن التدابير المتخذة من أجل إعادة تأهيل وحماية النساء من ضحايا الاتجار بالأشخاص </w:t>
      </w:r>
      <w:r w:rsidRPr="00B55E99">
        <w:rPr>
          <w:rFonts w:hint="cs"/>
          <w:rtl/>
          <w:lang w:bidi="ar-SY"/>
        </w:rPr>
        <w:t>بغرض</w:t>
      </w:r>
      <w:r w:rsidRPr="00D81265">
        <w:rPr>
          <w:rFonts w:hint="cs"/>
          <w:b/>
          <w:bCs/>
          <w:rtl/>
          <w:lang w:bidi="ar-SY"/>
        </w:rPr>
        <w:t xml:space="preserve"> الدعارة وغيره من أشكال الاستغلال الجنسي، بما في ذلك بيان مدى فعالية هذه التدابير</w:t>
      </w:r>
      <w:r>
        <w:rPr>
          <w:rFonts w:hint="cs"/>
          <w:b/>
          <w:bCs/>
          <w:rtl/>
          <w:lang w:bidi="ar-SY"/>
        </w:rPr>
        <w:t xml:space="preserve"> </w:t>
      </w:r>
    </w:p>
    <w:p w:rsidR="008D1103" w:rsidRPr="00D81265" w:rsidRDefault="008D1103" w:rsidP="008D1103">
      <w:pPr>
        <w:pStyle w:val="SingleTxt"/>
        <w:tabs>
          <w:tab w:val="left" w:pos="1610"/>
        </w:tabs>
        <w:ind w:left="1930" w:hanging="663"/>
        <w:rPr>
          <w:rFonts w:hint="cs"/>
          <w:rtl/>
          <w:lang w:bidi="ar-SY"/>
        </w:rPr>
      </w:pPr>
      <w:r>
        <w:rPr>
          <w:rFonts w:hint="cs"/>
          <w:rtl/>
          <w:lang w:bidi="ar-SY"/>
        </w:rPr>
        <w:tab/>
      </w:r>
      <w:r w:rsidRPr="00D81265">
        <w:rPr>
          <w:rFonts w:hint="cs"/>
          <w:rtl/>
          <w:lang w:bidi="ar-SY"/>
        </w:rPr>
        <w:t>-</w:t>
      </w:r>
      <w:r>
        <w:rPr>
          <w:rFonts w:hint="cs"/>
          <w:rtl/>
          <w:lang w:bidi="ar-SY"/>
        </w:rPr>
        <w:tab/>
      </w:r>
      <w:r w:rsidRPr="00D81265">
        <w:rPr>
          <w:rFonts w:hint="cs"/>
          <w:rtl/>
          <w:lang w:bidi="ar-SY"/>
        </w:rPr>
        <w:t xml:space="preserve">إن وزارة الشؤون الاجتماعية والعمل هي </w:t>
      </w:r>
      <w:proofErr w:type="spellStart"/>
      <w:r w:rsidRPr="00D81265">
        <w:rPr>
          <w:rFonts w:hint="cs"/>
          <w:rtl/>
          <w:lang w:bidi="ar-SY"/>
        </w:rPr>
        <w:t>المسؤولة</w:t>
      </w:r>
      <w:proofErr w:type="spellEnd"/>
      <w:r w:rsidRPr="00D81265">
        <w:rPr>
          <w:rFonts w:hint="cs"/>
          <w:rtl/>
          <w:lang w:bidi="ar-SY"/>
        </w:rPr>
        <w:t xml:space="preserve"> عن مراكز إصلاح الأحداث الجانحين ومراكز إعادة تأهيل الجانحات، بالتعاون مع بعض الجمعيات الأهلية التي تساعد في إعادة تأهيل النساء اللاتي تعرّضن للاعتداء الجنسي أو الاتجار أو جرائم الدعارة، وذلك بغرض تمكينهنّ من إعادة الاندماج الصحي بالمجتمع</w:t>
      </w:r>
      <w:r>
        <w:rPr>
          <w:rFonts w:hint="cs"/>
          <w:rtl/>
          <w:lang w:bidi="ar-SY"/>
        </w:rPr>
        <w:t xml:space="preserve"> </w:t>
      </w:r>
      <w:r w:rsidRPr="00D81265">
        <w:rPr>
          <w:rFonts w:hint="cs"/>
          <w:rtl/>
          <w:lang w:bidi="ar-SY"/>
        </w:rPr>
        <w:t>ومن خلال متابعة الإحصاءات في المعاهد لم يلحظ حالات تذكر حول الاتجار بغرض الدعارة ويتم التعاون مع الجمعيات الأهلية لمتابعة الحالات إن وجدت في أماكن السكن لتقديم الدعم اللازم</w:t>
      </w:r>
      <w:r>
        <w:rPr>
          <w:rFonts w:hint="cs"/>
          <w:rtl/>
          <w:lang w:bidi="ar-SY"/>
        </w:rPr>
        <w:t xml:space="preserve"> </w:t>
      </w:r>
      <w:r w:rsidRPr="00D81265">
        <w:rPr>
          <w:rFonts w:hint="cs"/>
          <w:rtl/>
          <w:lang w:bidi="ar-SY"/>
        </w:rPr>
        <w:t>والإجراءات المتبعة من أجل الحماية و إعادة التأهيل محدودة</w:t>
      </w:r>
      <w:r>
        <w:rPr>
          <w:rFonts w:hint="cs"/>
          <w:rtl/>
          <w:lang w:bidi="ar-SY"/>
        </w:rPr>
        <w:t xml:space="preserve"> </w:t>
      </w:r>
      <w:r w:rsidRPr="00D81265">
        <w:rPr>
          <w:rFonts w:hint="cs"/>
          <w:rtl/>
          <w:lang w:bidi="ar-SY"/>
        </w:rPr>
        <w:t>نظراً لعدم وجود ظاهرة الاتجار بالنساء لأغراض الدعارة</w:t>
      </w:r>
      <w:r>
        <w:rPr>
          <w:rFonts w:hint="cs"/>
          <w:rtl/>
          <w:lang w:bidi="ar-SY"/>
        </w:rPr>
        <w:t xml:space="preserve"> </w:t>
      </w:r>
      <w:r w:rsidR="00967DAE">
        <w:rPr>
          <w:rFonts w:hint="cs"/>
          <w:rtl/>
          <w:lang w:bidi="ar-SY"/>
        </w:rPr>
        <w:t>وتقتصر على حالات فردية لا</w:t>
      </w:r>
      <w:r w:rsidR="00967DAE">
        <w:rPr>
          <w:rFonts w:hint="eastAsia"/>
          <w:rtl/>
          <w:lang w:bidi="ar-SY"/>
        </w:rPr>
        <w:t> </w:t>
      </w:r>
      <w:r w:rsidRPr="00D81265">
        <w:rPr>
          <w:rFonts w:hint="cs"/>
          <w:rtl/>
          <w:lang w:bidi="ar-SY"/>
        </w:rPr>
        <w:t>تشكل ظاهرة</w:t>
      </w:r>
      <w:r>
        <w:rPr>
          <w:rFonts w:hint="cs"/>
          <w:rtl/>
          <w:lang w:bidi="ar-SY"/>
        </w:rPr>
        <w:t xml:space="preserve"> </w:t>
      </w:r>
      <w:r w:rsidRPr="00D81265">
        <w:rPr>
          <w:rFonts w:hint="cs"/>
          <w:rtl/>
          <w:lang w:bidi="ar-SY"/>
        </w:rPr>
        <w:t>وبالتالي فإن المراكز التي سبق ذكرها التابعة للمنظما</w:t>
      </w:r>
      <w:r w:rsidRPr="00D81265">
        <w:rPr>
          <w:rFonts w:hint="eastAsia"/>
          <w:rtl/>
          <w:lang w:bidi="ar-SY"/>
        </w:rPr>
        <w:t>ت</w:t>
      </w:r>
      <w:r w:rsidRPr="00D81265">
        <w:rPr>
          <w:rFonts w:hint="cs"/>
          <w:rtl/>
          <w:lang w:bidi="ar-SY"/>
        </w:rPr>
        <w:t xml:space="preserve"> غير الحكومية والتي تشرف عليها وزارة الشؤون الاجتماعية والعمل هي نفسها التي تهتم بهذه المشاكل، بغض النظر عن مصدرها، إلى جانب دور راهبات الراعي الصالح في تأمين المأوى وتقديم الخدمات لهن</w:t>
      </w:r>
      <w:r w:rsidR="00967DAE">
        <w:rPr>
          <w:rFonts w:hint="cs"/>
          <w:rtl/>
          <w:lang w:bidi="ar-SY"/>
        </w:rPr>
        <w:t>.</w:t>
      </w:r>
    </w:p>
    <w:p w:rsidR="008D1103" w:rsidRPr="00F42CA6" w:rsidRDefault="008D1103" w:rsidP="008D1103">
      <w:pPr>
        <w:pStyle w:val="SingleTxt"/>
        <w:spacing w:after="0" w:line="120" w:lineRule="exact"/>
        <w:rPr>
          <w:rFonts w:hint="cs"/>
          <w:b/>
          <w:bCs/>
          <w:sz w:val="12"/>
          <w:u w:val="single"/>
          <w:rtl/>
          <w:lang w:bidi="ar-SY"/>
        </w:rPr>
      </w:pP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D81265">
        <w:rPr>
          <w:rFonts w:hint="cs"/>
          <w:rtl/>
          <w:lang w:bidi="ar-SY"/>
        </w:rPr>
        <w:t xml:space="preserve">السؤال الثامن عشر: </w:t>
      </w:r>
    </w:p>
    <w:p w:rsidR="008D1103" w:rsidRPr="00D81265" w:rsidRDefault="008D1103" w:rsidP="008D1103">
      <w:pPr>
        <w:pStyle w:val="SingleTxt"/>
        <w:tabs>
          <w:tab w:val="left" w:pos="1610"/>
        </w:tabs>
        <w:ind w:left="1930" w:hanging="663"/>
        <w:rPr>
          <w:rFonts w:hint="cs"/>
          <w:rtl/>
          <w:lang w:bidi="ar-SY"/>
        </w:rPr>
      </w:pPr>
      <w:r>
        <w:rPr>
          <w:rFonts w:hint="cs"/>
          <w:b/>
          <w:bCs/>
          <w:rtl/>
          <w:lang w:bidi="ar-SY"/>
        </w:rPr>
        <w:tab/>
      </w:r>
      <w:r w:rsidRPr="00D81265">
        <w:rPr>
          <w:rFonts w:hint="cs"/>
          <w:b/>
          <w:bCs/>
          <w:rtl/>
          <w:lang w:bidi="ar-SY"/>
        </w:rPr>
        <w:t>-</w:t>
      </w:r>
      <w:r>
        <w:rPr>
          <w:rFonts w:hint="cs"/>
          <w:b/>
          <w:bCs/>
          <w:rtl/>
          <w:lang w:bidi="ar-SY"/>
        </w:rPr>
        <w:tab/>
      </w:r>
      <w:r w:rsidRPr="00D81265">
        <w:rPr>
          <w:rFonts w:hint="cs"/>
          <w:b/>
          <w:bCs/>
          <w:rtl/>
          <w:lang w:bidi="ar-SY"/>
        </w:rPr>
        <w:t xml:space="preserve">استنادا إلى التقرير فإن الخطة </w:t>
      </w:r>
      <w:proofErr w:type="spellStart"/>
      <w:r w:rsidRPr="00D81265">
        <w:rPr>
          <w:rFonts w:hint="cs"/>
          <w:b/>
          <w:bCs/>
          <w:rtl/>
          <w:lang w:bidi="ar-SY"/>
        </w:rPr>
        <w:t>الخمسية</w:t>
      </w:r>
      <w:proofErr w:type="spellEnd"/>
      <w:r w:rsidRPr="00D81265">
        <w:rPr>
          <w:rFonts w:hint="cs"/>
          <w:b/>
          <w:bCs/>
          <w:rtl/>
          <w:lang w:bidi="ar-SY"/>
        </w:rPr>
        <w:t xml:space="preserve"> التاسعة (2001 -2005) حددت 30</w:t>
      </w:r>
      <w:r>
        <w:rPr>
          <w:rFonts w:hint="eastAsia"/>
          <w:b/>
          <w:bCs/>
          <w:rtl/>
          <w:lang w:bidi="ar-SY"/>
        </w:rPr>
        <w:t> </w:t>
      </w:r>
      <w:r w:rsidRPr="00D81265">
        <w:rPr>
          <w:rFonts w:hint="cs"/>
          <w:b/>
          <w:bCs/>
          <w:rtl/>
          <w:lang w:bidi="ar-SY"/>
        </w:rPr>
        <w:t>في المائة كحد أدنى لنسبة مشاركة المرأة في صنع القرار</w:t>
      </w:r>
      <w:r>
        <w:rPr>
          <w:rFonts w:hint="cs"/>
          <w:b/>
          <w:bCs/>
          <w:rtl/>
          <w:lang w:bidi="ar-SY"/>
        </w:rPr>
        <w:t xml:space="preserve"> </w:t>
      </w:r>
      <w:r w:rsidRPr="00D81265">
        <w:rPr>
          <w:rFonts w:hint="cs"/>
          <w:b/>
          <w:bCs/>
          <w:rtl/>
          <w:lang w:bidi="ar-SY"/>
        </w:rPr>
        <w:t>(الصفحة 41)</w:t>
      </w:r>
      <w:r>
        <w:rPr>
          <w:rFonts w:hint="cs"/>
          <w:b/>
          <w:bCs/>
          <w:rtl/>
          <w:lang w:bidi="ar-SY"/>
        </w:rPr>
        <w:t xml:space="preserve"> </w:t>
      </w:r>
      <w:r w:rsidRPr="00D81265">
        <w:rPr>
          <w:rFonts w:hint="cs"/>
          <w:b/>
          <w:bCs/>
          <w:rtl/>
          <w:lang w:bidi="ar-SY"/>
        </w:rPr>
        <w:t>غ</w:t>
      </w:r>
      <w:r>
        <w:rPr>
          <w:rFonts w:hint="cs"/>
          <w:b/>
          <w:bCs/>
          <w:rtl/>
          <w:lang w:bidi="ar-SY"/>
        </w:rPr>
        <w:t>ــ</w:t>
      </w:r>
      <w:r w:rsidRPr="00D81265">
        <w:rPr>
          <w:rFonts w:hint="cs"/>
          <w:b/>
          <w:bCs/>
          <w:rtl/>
          <w:lang w:bidi="ar-SY"/>
        </w:rPr>
        <w:t xml:space="preserve">ير أن مشاركة المرأة في صنع القرار لا تزال منخفضة (12 في المائة في مجلس الشعب 7 في المائة في مجلس الوزراء) (الصفحتان 52 -53)، فما هي التدابير العملية المتخذة بما فيها التدابير المؤقتة الخاصة مثل تحديد حصص أو وضع حوافز لبلوغ هذا الهدف، مع مراعاة الفقرة1 من المادة 4 من الاتفاقية؟ </w:t>
      </w:r>
    </w:p>
    <w:p w:rsidR="008D1103" w:rsidRPr="00D81265" w:rsidRDefault="008D1103" w:rsidP="008D1103">
      <w:pPr>
        <w:pStyle w:val="SingleTxt"/>
        <w:tabs>
          <w:tab w:val="left" w:pos="1610"/>
        </w:tabs>
        <w:ind w:left="1930" w:hanging="663"/>
        <w:rPr>
          <w:rFonts w:hint="cs"/>
          <w:b/>
          <w:bCs/>
          <w:rtl/>
          <w:lang w:bidi="ar-SY"/>
        </w:rPr>
      </w:pPr>
      <w:r>
        <w:rPr>
          <w:rFonts w:hint="cs"/>
          <w:rtl/>
          <w:lang w:bidi="ar-SY"/>
        </w:rPr>
        <w:tab/>
      </w:r>
      <w:r w:rsidRPr="00D81265">
        <w:rPr>
          <w:rFonts w:hint="cs"/>
          <w:rtl/>
          <w:lang w:bidi="ar-SY"/>
        </w:rPr>
        <w:t>-</w:t>
      </w:r>
      <w:r>
        <w:rPr>
          <w:rFonts w:hint="cs"/>
          <w:rtl/>
          <w:lang w:bidi="ar-SY"/>
        </w:rPr>
        <w:tab/>
      </w:r>
      <w:r w:rsidRPr="00D81265">
        <w:rPr>
          <w:rFonts w:hint="cs"/>
          <w:rtl/>
          <w:lang w:bidi="ar-SY"/>
        </w:rPr>
        <w:t>إن الجهود المبذولة من قبل الحكومة السورية للوصول إلى تحقيق هذا الهدف كانت كبيرة، حيث</w:t>
      </w:r>
      <w:r w:rsidRPr="00D81265">
        <w:rPr>
          <w:rFonts w:hint="cs"/>
          <w:b/>
          <w:bCs/>
          <w:rtl/>
          <w:lang w:bidi="ar-SY"/>
        </w:rPr>
        <w:t xml:space="preserve"> </w:t>
      </w:r>
      <w:r w:rsidRPr="00D81265">
        <w:rPr>
          <w:rFonts w:hint="cs"/>
          <w:rtl/>
          <w:lang w:bidi="ar-SY"/>
        </w:rPr>
        <w:t xml:space="preserve">جاءت خطة الدولة </w:t>
      </w:r>
      <w:proofErr w:type="spellStart"/>
      <w:r w:rsidRPr="00D81265">
        <w:rPr>
          <w:rFonts w:hint="cs"/>
          <w:rtl/>
          <w:lang w:bidi="ar-SY"/>
        </w:rPr>
        <w:t>الخمسية</w:t>
      </w:r>
      <w:proofErr w:type="spellEnd"/>
      <w:r w:rsidRPr="00D81265">
        <w:rPr>
          <w:rFonts w:hint="cs"/>
          <w:rtl/>
          <w:lang w:bidi="ar-SY"/>
        </w:rPr>
        <w:t xml:space="preserve"> العاشرة للأعوام (2006-2010) وخصصت مكوّناً خاصاً للمرأة وأكدت على ذات النسبة، كما جاءت </w:t>
      </w:r>
      <w:r>
        <w:rPr>
          <w:rFonts w:hint="cs"/>
          <w:rtl/>
          <w:lang w:bidi="ar-SY"/>
        </w:rPr>
        <w:t>ا</w:t>
      </w:r>
      <w:r w:rsidRPr="00D81265">
        <w:rPr>
          <w:rFonts w:hint="cs"/>
          <w:rtl/>
          <w:lang w:bidi="ar-SY"/>
        </w:rPr>
        <w:t>ستراتيجية تقدم المرأة السورية للأعوام (2006-2010) هادفةً لزيادة مشاركة المرأة لتصل إل</w:t>
      </w:r>
      <w:r>
        <w:rPr>
          <w:rFonts w:hint="cs"/>
          <w:rtl/>
          <w:lang w:bidi="ar-SY"/>
        </w:rPr>
        <w:t>ـ</w:t>
      </w:r>
      <w:r w:rsidRPr="00D81265">
        <w:rPr>
          <w:rFonts w:hint="cs"/>
          <w:rtl/>
          <w:lang w:bidi="ar-SY"/>
        </w:rPr>
        <w:t>ى نسبة 30</w:t>
      </w:r>
      <w:r>
        <w:rPr>
          <w:rFonts w:hint="cs"/>
          <w:rtl/>
          <w:lang w:bidi="ar-SY"/>
        </w:rPr>
        <w:t xml:space="preserve"> في المائة</w:t>
      </w:r>
      <w:r w:rsidRPr="00D81265">
        <w:rPr>
          <w:rFonts w:hint="cs"/>
          <w:rtl/>
          <w:lang w:bidi="ar-SY"/>
        </w:rPr>
        <w:t xml:space="preserve"> وذلك بشكل متواز مع عملية تمكينها من المنافسة بشكل عادل للوصول إلى فرص العمل</w:t>
      </w:r>
      <w:r w:rsidR="00967DAE">
        <w:rPr>
          <w:rFonts w:hint="cs"/>
          <w:rtl/>
          <w:lang w:bidi="ar-SY"/>
        </w:rPr>
        <w:t>.</w:t>
      </w:r>
    </w:p>
    <w:p w:rsidR="008D1103" w:rsidRPr="00D81265" w:rsidRDefault="008D1103" w:rsidP="008D1103">
      <w:pPr>
        <w:pStyle w:val="SingleTxt"/>
        <w:rPr>
          <w:rFonts w:hint="cs"/>
          <w:rtl/>
        </w:rPr>
      </w:pPr>
      <w:r>
        <w:rPr>
          <w:rFonts w:hint="cs"/>
          <w:b/>
          <w:bCs/>
          <w:rtl/>
          <w:lang w:bidi="ar-SY"/>
        </w:rPr>
        <w:tab/>
      </w:r>
      <w:r w:rsidRPr="00D81265">
        <w:rPr>
          <w:rFonts w:hint="cs"/>
          <w:b/>
          <w:bCs/>
          <w:rtl/>
          <w:lang w:bidi="ar-SY"/>
        </w:rPr>
        <w:t>أما التقدم المحرز على صعيد وصول النساء إلى مواقع صنع القرار:</w:t>
      </w:r>
    </w:p>
    <w:p w:rsidR="008D1103" w:rsidRPr="00D81265" w:rsidRDefault="008D1103" w:rsidP="008D1103">
      <w:pPr>
        <w:pStyle w:val="SingleTxt"/>
        <w:tabs>
          <w:tab w:val="left" w:pos="1610"/>
        </w:tabs>
        <w:ind w:left="1930" w:hanging="663"/>
        <w:rPr>
          <w:rFonts w:hint="cs"/>
          <w:rtl/>
        </w:rPr>
      </w:pPr>
      <w:r>
        <w:rPr>
          <w:rFonts w:hint="cs"/>
          <w:rtl/>
        </w:rPr>
        <w:tab/>
      </w:r>
      <w:r w:rsidRPr="00D81265">
        <w:rPr>
          <w:rFonts w:hint="cs"/>
          <w:rtl/>
        </w:rPr>
        <w:t>*</w:t>
      </w:r>
      <w:r>
        <w:rPr>
          <w:rFonts w:hint="cs"/>
          <w:rtl/>
        </w:rPr>
        <w:tab/>
      </w:r>
      <w:r w:rsidRPr="00D81265">
        <w:rPr>
          <w:rFonts w:hint="cs"/>
          <w:rtl/>
        </w:rPr>
        <w:t xml:space="preserve">تعيين الدكتورة نجاح العطار نائباً لرئيس الجمهورية </w:t>
      </w:r>
      <w:r w:rsidRPr="00D81265">
        <w:rPr>
          <w:rFonts w:hint="cs"/>
          <w:rtl/>
          <w:lang w:bidi="ar-SY"/>
        </w:rPr>
        <w:t>للشؤون الثقافية</w:t>
      </w:r>
      <w:r w:rsidRPr="00D81265">
        <w:rPr>
          <w:rFonts w:hint="cs"/>
          <w:b/>
          <w:bCs/>
          <w:rtl/>
          <w:lang w:bidi="ar-SY"/>
        </w:rPr>
        <w:t xml:space="preserve"> وف</w:t>
      </w:r>
      <w:r>
        <w:rPr>
          <w:rFonts w:hint="cs"/>
          <w:b/>
          <w:bCs/>
          <w:rtl/>
          <w:lang w:bidi="ar-SY"/>
        </w:rPr>
        <w:t>ــ</w:t>
      </w:r>
      <w:r w:rsidRPr="00D81265">
        <w:rPr>
          <w:rFonts w:hint="cs"/>
          <w:b/>
          <w:bCs/>
          <w:rtl/>
          <w:lang w:bidi="ar-SY"/>
        </w:rPr>
        <w:t>ق</w:t>
      </w:r>
      <w:r w:rsidRPr="00D81265">
        <w:rPr>
          <w:rFonts w:hint="cs"/>
          <w:rtl/>
        </w:rPr>
        <w:t xml:space="preserve"> المرسوم الرئاسي رقم 112 </w:t>
      </w:r>
      <w:r w:rsidRPr="00D81265">
        <w:rPr>
          <w:rFonts w:hint="cs"/>
          <w:rtl/>
          <w:lang w:bidi="ar-SY"/>
        </w:rPr>
        <w:t>بتاريخ</w:t>
      </w:r>
      <w:r>
        <w:rPr>
          <w:rFonts w:hint="cs"/>
          <w:rtl/>
          <w:lang w:bidi="ar-SY"/>
        </w:rPr>
        <w:t xml:space="preserve"> </w:t>
      </w:r>
      <w:r w:rsidRPr="00D81265">
        <w:rPr>
          <w:rFonts w:hint="cs"/>
          <w:rtl/>
          <w:lang w:bidi="ar-SY"/>
        </w:rPr>
        <w:t>23</w:t>
      </w:r>
      <w:r>
        <w:rPr>
          <w:rFonts w:hint="cs"/>
          <w:rtl/>
        </w:rPr>
        <w:t xml:space="preserve"> </w:t>
      </w:r>
      <w:r>
        <w:rPr>
          <w:rtl/>
        </w:rPr>
        <w:t xml:space="preserve">آذار/مارس </w:t>
      </w:r>
      <w:r w:rsidRPr="00D81265">
        <w:rPr>
          <w:rFonts w:hint="cs"/>
          <w:rtl/>
        </w:rPr>
        <w:t>2006 وبذلك تكون سوري</w:t>
      </w:r>
      <w:r>
        <w:rPr>
          <w:rFonts w:hint="cs"/>
          <w:rtl/>
        </w:rPr>
        <w:t>ــ</w:t>
      </w:r>
      <w:r w:rsidRPr="00D81265">
        <w:rPr>
          <w:rFonts w:hint="cs"/>
          <w:rtl/>
        </w:rPr>
        <w:t>ة أول دول</w:t>
      </w:r>
      <w:r>
        <w:rPr>
          <w:rFonts w:hint="cs"/>
          <w:rtl/>
        </w:rPr>
        <w:t>ـــ</w:t>
      </w:r>
      <w:r w:rsidRPr="00D81265">
        <w:rPr>
          <w:rFonts w:hint="cs"/>
          <w:rtl/>
        </w:rPr>
        <w:t>ة عربية فتحت هذه الآفاق أمام المرأة في الوطن العربي</w:t>
      </w:r>
      <w:r w:rsidR="00967DAE">
        <w:rPr>
          <w:rFonts w:hint="cs"/>
          <w:rtl/>
        </w:rPr>
        <w:t>.</w:t>
      </w:r>
    </w:p>
    <w:p w:rsidR="008D1103" w:rsidRPr="00D81265" w:rsidRDefault="008D1103" w:rsidP="008D1103">
      <w:pPr>
        <w:pStyle w:val="SingleTxt"/>
        <w:tabs>
          <w:tab w:val="left" w:pos="1610"/>
        </w:tabs>
        <w:ind w:left="1930" w:hanging="663"/>
        <w:rPr>
          <w:rFonts w:hint="cs"/>
          <w:b/>
          <w:bCs/>
          <w:u w:val="single"/>
          <w:rtl/>
        </w:rPr>
      </w:pPr>
      <w:r>
        <w:rPr>
          <w:rFonts w:hint="cs"/>
          <w:rtl/>
          <w:lang w:bidi="ar-SY"/>
        </w:rPr>
        <w:tab/>
      </w:r>
      <w:r w:rsidRPr="00D81265">
        <w:rPr>
          <w:rFonts w:hint="cs"/>
          <w:rtl/>
          <w:lang w:bidi="ar-SY"/>
        </w:rPr>
        <w:t>*</w:t>
      </w:r>
      <w:r>
        <w:rPr>
          <w:rFonts w:hint="cs"/>
          <w:rtl/>
          <w:lang w:bidi="ar-SY"/>
        </w:rPr>
        <w:tab/>
      </w:r>
      <w:r w:rsidRPr="00D81265">
        <w:rPr>
          <w:rFonts w:hint="cs"/>
          <w:rtl/>
        </w:rPr>
        <w:t xml:space="preserve">توجد في الحكومة حالياً وزيرتان، وزيرة المغتربين الدكتورة </w:t>
      </w:r>
      <w:proofErr w:type="spellStart"/>
      <w:r w:rsidRPr="00D81265">
        <w:rPr>
          <w:rFonts w:hint="cs"/>
          <w:rtl/>
        </w:rPr>
        <w:t>بثينة</w:t>
      </w:r>
      <w:proofErr w:type="spellEnd"/>
      <w:r w:rsidRPr="00D81265">
        <w:rPr>
          <w:rFonts w:hint="cs"/>
          <w:rtl/>
        </w:rPr>
        <w:t xml:space="preserve"> شعبان ووزيرة الشؤون الاجتماعية والعمل الدكتورة </w:t>
      </w:r>
      <w:proofErr w:type="spellStart"/>
      <w:r w:rsidRPr="00D81265">
        <w:rPr>
          <w:rFonts w:hint="cs"/>
          <w:rtl/>
        </w:rPr>
        <w:t>ديالا</w:t>
      </w:r>
      <w:proofErr w:type="spellEnd"/>
      <w:r w:rsidRPr="00D81265">
        <w:rPr>
          <w:rFonts w:hint="cs"/>
          <w:rtl/>
        </w:rPr>
        <w:t xml:space="preserve"> الحاج عارف كما ترأس الهيئة السورية لشؤون الأسرة الدكتور</w:t>
      </w:r>
      <w:r w:rsidRPr="00D81265">
        <w:rPr>
          <w:rFonts w:hint="eastAsia"/>
          <w:rtl/>
        </w:rPr>
        <w:t>ة</w:t>
      </w:r>
      <w:r w:rsidRPr="00D81265">
        <w:rPr>
          <w:rFonts w:hint="cs"/>
          <w:rtl/>
        </w:rPr>
        <w:t xml:space="preserve"> منى غانم</w:t>
      </w:r>
      <w:r w:rsidR="00967DAE">
        <w:rPr>
          <w:rFonts w:hint="cs"/>
          <w:rtl/>
        </w:rPr>
        <w:t>.</w:t>
      </w:r>
    </w:p>
    <w:p w:rsidR="008D1103" w:rsidRPr="00D81265" w:rsidRDefault="008D1103" w:rsidP="008D1103">
      <w:pPr>
        <w:pStyle w:val="SingleTxt"/>
        <w:tabs>
          <w:tab w:val="left" w:pos="1610"/>
        </w:tabs>
        <w:ind w:left="1930" w:hanging="663"/>
        <w:rPr>
          <w:rFonts w:hint="cs"/>
          <w:rtl/>
        </w:rPr>
      </w:pPr>
      <w:r>
        <w:rPr>
          <w:rFonts w:hint="cs"/>
          <w:rtl/>
        </w:rPr>
        <w:tab/>
      </w:r>
      <w:r w:rsidRPr="00D81265">
        <w:rPr>
          <w:rFonts w:hint="cs"/>
          <w:rtl/>
        </w:rPr>
        <w:t>*</w:t>
      </w:r>
      <w:r>
        <w:rPr>
          <w:rFonts w:hint="cs"/>
          <w:rtl/>
        </w:rPr>
        <w:tab/>
      </w:r>
      <w:r w:rsidRPr="00D81265">
        <w:rPr>
          <w:rFonts w:hint="cs"/>
          <w:rtl/>
        </w:rPr>
        <w:t xml:space="preserve">عينت السيدة الأديبة وعضو </w:t>
      </w:r>
      <w:r w:rsidRPr="00D81265">
        <w:rPr>
          <w:rFonts w:hint="cs"/>
          <w:rtl/>
          <w:lang w:bidi="ar-SY"/>
        </w:rPr>
        <w:t>مجلس الشعب</w:t>
      </w:r>
      <w:r w:rsidRPr="00D81265">
        <w:rPr>
          <w:rFonts w:hint="cs"/>
          <w:rtl/>
        </w:rPr>
        <w:t xml:space="preserve"> سابقاً </w:t>
      </w:r>
      <w:proofErr w:type="spellStart"/>
      <w:r w:rsidRPr="00D81265">
        <w:rPr>
          <w:rFonts w:hint="cs"/>
          <w:rtl/>
        </w:rPr>
        <w:t>كوليت</w:t>
      </w:r>
      <w:proofErr w:type="spellEnd"/>
      <w:r w:rsidRPr="00D81265">
        <w:rPr>
          <w:rFonts w:hint="cs"/>
          <w:rtl/>
        </w:rPr>
        <w:t xml:space="preserve"> خوري مستشارة ثقافي</w:t>
      </w:r>
      <w:r>
        <w:rPr>
          <w:rFonts w:hint="cs"/>
          <w:rtl/>
        </w:rPr>
        <w:t>ــ</w:t>
      </w:r>
      <w:r w:rsidRPr="00D81265">
        <w:rPr>
          <w:rFonts w:hint="cs"/>
          <w:rtl/>
        </w:rPr>
        <w:t>ة في القصر الجمهوري</w:t>
      </w:r>
      <w:r w:rsidRPr="00D81265">
        <w:rPr>
          <w:rFonts w:hint="cs"/>
          <w:rtl/>
          <w:lang w:bidi="ar-SY"/>
        </w:rPr>
        <w:t xml:space="preserve"> في عام</w:t>
      </w:r>
      <w:r w:rsidR="00967DAE">
        <w:rPr>
          <w:rFonts w:hint="cs"/>
          <w:rtl/>
        </w:rPr>
        <w:t xml:space="preserve"> 2006.</w:t>
      </w:r>
    </w:p>
    <w:p w:rsidR="008D1103" w:rsidRPr="00D81265" w:rsidRDefault="008D1103" w:rsidP="008D1103">
      <w:pPr>
        <w:pStyle w:val="SingleTxt"/>
        <w:tabs>
          <w:tab w:val="left" w:pos="1610"/>
        </w:tabs>
        <w:ind w:left="1930" w:hanging="663"/>
        <w:rPr>
          <w:rFonts w:hint="cs"/>
          <w:b/>
          <w:bCs/>
          <w:u w:val="single"/>
          <w:rtl/>
        </w:rPr>
      </w:pPr>
      <w:r>
        <w:rPr>
          <w:rFonts w:hint="cs"/>
          <w:rtl/>
        </w:rPr>
        <w:tab/>
      </w:r>
      <w:r w:rsidRPr="00D81265">
        <w:rPr>
          <w:rFonts w:hint="cs"/>
          <w:rtl/>
        </w:rPr>
        <w:t>*</w:t>
      </w:r>
      <w:r>
        <w:rPr>
          <w:rFonts w:hint="cs"/>
          <w:rtl/>
        </w:rPr>
        <w:tab/>
      </w:r>
      <w:r w:rsidRPr="00D81265">
        <w:rPr>
          <w:rFonts w:hint="cs"/>
          <w:rtl/>
        </w:rPr>
        <w:t>وفي المجال الدبلوماسي بلغت النسبة المئوية لمنصب سفيرة في سورية 11</w:t>
      </w:r>
      <w:r>
        <w:rPr>
          <w:rFonts w:hint="cs"/>
          <w:rtl/>
        </w:rPr>
        <w:t xml:space="preserve"> في المائة</w:t>
      </w:r>
      <w:r w:rsidRPr="00D81265">
        <w:rPr>
          <w:rFonts w:hint="cs"/>
          <w:rtl/>
        </w:rPr>
        <w:t>، ونسبة عدد الدبلوماسيات 14،66</w:t>
      </w:r>
      <w:r>
        <w:rPr>
          <w:rFonts w:hint="cs"/>
          <w:rtl/>
        </w:rPr>
        <w:t xml:space="preserve"> في المائة </w:t>
      </w:r>
      <w:r w:rsidRPr="00D81265">
        <w:rPr>
          <w:rFonts w:hint="cs"/>
          <w:rtl/>
        </w:rPr>
        <w:t>وفي عام 2003 تقدم لمسابقة الدبلوماسيين 370 مرشحاً، تم تعيين 23 دبلوماسياً منهم 12 دبلوماسية، وقد</w:t>
      </w:r>
      <w:r>
        <w:rPr>
          <w:rFonts w:hint="eastAsia"/>
          <w:rtl/>
        </w:rPr>
        <w:t> </w:t>
      </w:r>
      <w:r w:rsidRPr="00D81265">
        <w:rPr>
          <w:rFonts w:hint="cs"/>
          <w:rtl/>
        </w:rPr>
        <w:t>شغلت المرأة في وزارة الخارجية منصب معاون وزير ومدير إدارة،</w:t>
      </w:r>
      <w:r w:rsidRPr="00D81265">
        <w:rPr>
          <w:rFonts w:hint="cs"/>
          <w:b/>
          <w:bCs/>
          <w:u w:val="single"/>
          <w:rtl/>
          <w:lang w:bidi="ar-SY"/>
        </w:rPr>
        <w:t xml:space="preserve"> و</w:t>
      </w:r>
      <w:r w:rsidRPr="00D81265">
        <w:rPr>
          <w:rFonts w:hint="cs"/>
          <w:rtl/>
        </w:rPr>
        <w:t xml:space="preserve">بلغ عدد السفيرات خلال </w:t>
      </w:r>
      <w:r w:rsidRPr="00D81265">
        <w:rPr>
          <w:rFonts w:hint="cs"/>
          <w:rtl/>
          <w:lang w:bidi="ar-SY"/>
        </w:rPr>
        <w:t>أ</w:t>
      </w:r>
      <w:r w:rsidRPr="00D81265">
        <w:rPr>
          <w:rFonts w:hint="cs"/>
          <w:rtl/>
        </w:rPr>
        <w:t>ع</w:t>
      </w:r>
      <w:r w:rsidRPr="00D81265">
        <w:rPr>
          <w:rFonts w:hint="cs"/>
          <w:rtl/>
          <w:lang w:bidi="ar-SY"/>
        </w:rPr>
        <w:t>و</w:t>
      </w:r>
      <w:r w:rsidRPr="00D81265">
        <w:rPr>
          <w:rFonts w:hint="cs"/>
          <w:rtl/>
        </w:rPr>
        <w:t>ام 2000-2005 أربع سفيرات</w:t>
      </w:r>
      <w:r w:rsidR="00967DAE">
        <w:rPr>
          <w:rFonts w:hint="cs"/>
          <w:rtl/>
        </w:rPr>
        <w:t>.</w:t>
      </w:r>
    </w:p>
    <w:p w:rsidR="008D1103" w:rsidRPr="00D81265" w:rsidRDefault="008D1103" w:rsidP="008D1103">
      <w:pPr>
        <w:pStyle w:val="SingleTxt"/>
        <w:tabs>
          <w:tab w:val="left" w:pos="1610"/>
        </w:tabs>
        <w:ind w:left="1930" w:hanging="663"/>
        <w:rPr>
          <w:rFonts w:hint="cs"/>
          <w:b/>
          <w:bCs/>
          <w:u w:val="single"/>
          <w:rtl/>
        </w:rPr>
      </w:pPr>
      <w:r>
        <w:rPr>
          <w:rFonts w:hint="cs"/>
          <w:b/>
          <w:bCs/>
          <w:rtl/>
        </w:rPr>
        <w:tab/>
      </w:r>
      <w:r w:rsidRPr="00D81265">
        <w:rPr>
          <w:rFonts w:hint="cs"/>
          <w:b/>
          <w:bCs/>
          <w:rtl/>
          <w:lang w:bidi="ar-SY"/>
        </w:rPr>
        <w:t>*</w:t>
      </w:r>
      <w:r>
        <w:rPr>
          <w:rFonts w:hint="cs"/>
          <w:b/>
          <w:bCs/>
          <w:rtl/>
          <w:lang w:bidi="ar-SY"/>
        </w:rPr>
        <w:tab/>
      </w:r>
      <w:r w:rsidRPr="00D81265">
        <w:rPr>
          <w:rFonts w:hint="cs"/>
          <w:b/>
          <w:bCs/>
          <w:rtl/>
          <w:lang w:bidi="ar-SY"/>
        </w:rPr>
        <w:t>و</w:t>
      </w:r>
      <w:r w:rsidRPr="00D81265">
        <w:rPr>
          <w:rFonts w:hint="cs"/>
          <w:rtl/>
        </w:rPr>
        <w:t xml:space="preserve">قد انتخبت لأول مرة </w:t>
      </w:r>
      <w:r w:rsidRPr="00D81265">
        <w:rPr>
          <w:rFonts w:hint="cs"/>
          <w:rtl/>
          <w:lang w:bidi="ar-SY"/>
        </w:rPr>
        <w:t>سيد</w:t>
      </w:r>
      <w:r w:rsidRPr="00D81265">
        <w:rPr>
          <w:rFonts w:hint="cs"/>
          <w:rtl/>
        </w:rPr>
        <w:t>ة في مكتب مجلس الشعب أمينة للسر، وأعيد انتخابها ل</w:t>
      </w:r>
      <w:r w:rsidRPr="00D81265">
        <w:rPr>
          <w:rFonts w:hint="cs"/>
          <w:rtl/>
          <w:lang w:bidi="ar-SY"/>
        </w:rPr>
        <w:t>لأعوام</w:t>
      </w:r>
      <w:r w:rsidRPr="00D81265">
        <w:rPr>
          <w:rFonts w:hint="cs"/>
          <w:rtl/>
        </w:rPr>
        <w:t xml:space="preserve"> 2</w:t>
      </w:r>
      <w:r w:rsidRPr="00D81265">
        <w:rPr>
          <w:rFonts w:hint="cs"/>
          <w:rtl/>
          <w:lang w:bidi="ar-SY"/>
        </w:rPr>
        <w:t>004-</w:t>
      </w:r>
      <w:r w:rsidRPr="00D81265">
        <w:rPr>
          <w:rFonts w:hint="cs"/>
          <w:rtl/>
        </w:rPr>
        <w:t>200</w:t>
      </w:r>
      <w:r w:rsidRPr="00D81265">
        <w:rPr>
          <w:rFonts w:hint="cs"/>
          <w:rtl/>
          <w:lang w:bidi="ar-SY"/>
        </w:rPr>
        <w:t>6</w:t>
      </w:r>
      <w:r>
        <w:rPr>
          <w:rFonts w:hint="cs"/>
          <w:rtl/>
        </w:rPr>
        <w:t xml:space="preserve"> </w:t>
      </w:r>
      <w:r w:rsidRPr="00D81265">
        <w:rPr>
          <w:rFonts w:hint="cs"/>
          <w:rtl/>
        </w:rPr>
        <w:t xml:space="preserve">أما </w:t>
      </w:r>
      <w:r w:rsidRPr="00D81265">
        <w:rPr>
          <w:rFonts w:hint="cs"/>
          <w:rtl/>
          <w:lang w:bidi="ar-SY"/>
        </w:rPr>
        <w:t>فيما</w:t>
      </w:r>
      <w:r w:rsidRPr="00D81265">
        <w:rPr>
          <w:rFonts w:hint="cs"/>
          <w:rtl/>
        </w:rPr>
        <w:t xml:space="preserve"> يخص تمثيل المرأة في اللجان الدائمة في المجلس وعددها 12 لجنة، فإن جميع النساء في المجلس مشاركات في لجنة أو أكثر، وتشارك ثلاث نساء في مكاتب اللجان (الهيئات القيادية في اللجان الدائمة)</w:t>
      </w:r>
      <w:r w:rsidR="00967DAE">
        <w:rPr>
          <w:rFonts w:hint="cs"/>
          <w:rtl/>
        </w:rPr>
        <w:t>.</w:t>
      </w:r>
    </w:p>
    <w:p w:rsidR="008D1103" w:rsidRPr="00967DAE" w:rsidRDefault="008D1103" w:rsidP="008D1103">
      <w:pPr>
        <w:pStyle w:val="SingleTxt"/>
        <w:tabs>
          <w:tab w:val="left" w:pos="1610"/>
        </w:tabs>
        <w:ind w:left="1930" w:hanging="663"/>
        <w:rPr>
          <w:rFonts w:hint="cs"/>
          <w:b/>
          <w:bCs/>
          <w:rtl/>
        </w:rPr>
      </w:pPr>
      <w:r>
        <w:rPr>
          <w:rFonts w:hint="cs"/>
          <w:rtl/>
        </w:rPr>
        <w:tab/>
      </w:r>
      <w:r w:rsidRPr="00D81265">
        <w:rPr>
          <w:rFonts w:hint="cs"/>
          <w:rtl/>
        </w:rPr>
        <w:t>*</w:t>
      </w:r>
      <w:r>
        <w:rPr>
          <w:rFonts w:hint="cs"/>
          <w:rtl/>
        </w:rPr>
        <w:tab/>
      </w:r>
      <w:r w:rsidRPr="00D81265">
        <w:rPr>
          <w:rFonts w:hint="cs"/>
          <w:rtl/>
        </w:rPr>
        <w:t xml:space="preserve">وارتفع عدد </w:t>
      </w:r>
      <w:r w:rsidRPr="00D81265">
        <w:rPr>
          <w:rFonts w:hint="cs"/>
          <w:rtl/>
          <w:lang w:bidi="ar-SY"/>
        </w:rPr>
        <w:t>النساء</w:t>
      </w:r>
      <w:r w:rsidRPr="00D81265">
        <w:rPr>
          <w:rFonts w:hint="cs"/>
          <w:rtl/>
        </w:rPr>
        <w:t xml:space="preserve"> في الإدارة المحلية حيث بلغت نسبتهن في مجالس المحافظات</w:t>
      </w:r>
      <w:r>
        <w:rPr>
          <w:rFonts w:hint="cs"/>
          <w:rtl/>
        </w:rPr>
        <w:t xml:space="preserve"> 8.7 في المائة </w:t>
      </w:r>
      <w:r w:rsidRPr="00D81265">
        <w:rPr>
          <w:rFonts w:hint="cs"/>
          <w:rtl/>
        </w:rPr>
        <w:t xml:space="preserve">ومجالس البلديات </w:t>
      </w:r>
      <w:r>
        <w:rPr>
          <w:rFonts w:hint="cs"/>
          <w:rtl/>
        </w:rPr>
        <w:t>4.5 في المائة</w:t>
      </w:r>
      <w:r w:rsidRPr="00D81265">
        <w:rPr>
          <w:rFonts w:hint="cs"/>
          <w:rtl/>
        </w:rPr>
        <w:t xml:space="preserve"> ومجالس البلدات </w:t>
      </w:r>
      <w:r>
        <w:rPr>
          <w:rFonts w:hint="cs"/>
          <w:rtl/>
        </w:rPr>
        <w:t>2.1 في المائة</w:t>
      </w:r>
      <w:r w:rsidRPr="00D81265">
        <w:rPr>
          <w:rFonts w:hint="cs"/>
          <w:rtl/>
        </w:rPr>
        <w:t xml:space="preserve"> ومجالس القرى </w:t>
      </w:r>
      <w:r>
        <w:rPr>
          <w:rFonts w:hint="cs"/>
          <w:rtl/>
        </w:rPr>
        <w:t>1.3 في المائة</w:t>
      </w:r>
      <w:r w:rsidR="00967DAE">
        <w:rPr>
          <w:rFonts w:hint="cs"/>
          <w:b/>
          <w:bCs/>
          <w:rtl/>
        </w:rPr>
        <w:t>.</w:t>
      </w:r>
    </w:p>
    <w:p w:rsidR="008D1103" w:rsidRPr="00D81265" w:rsidRDefault="008D1103" w:rsidP="008D1103">
      <w:pPr>
        <w:pStyle w:val="SingleTxt"/>
        <w:tabs>
          <w:tab w:val="left" w:pos="1610"/>
        </w:tabs>
        <w:ind w:left="1930" w:hanging="663"/>
        <w:rPr>
          <w:rFonts w:hint="cs"/>
          <w:rtl/>
          <w:lang w:bidi="ar-SY"/>
        </w:rPr>
      </w:pPr>
      <w:r>
        <w:rPr>
          <w:rFonts w:hint="cs"/>
          <w:rtl/>
        </w:rPr>
        <w:tab/>
      </w:r>
      <w:r w:rsidRPr="00D81265">
        <w:rPr>
          <w:rFonts w:hint="cs"/>
          <w:rtl/>
        </w:rPr>
        <w:t>*</w:t>
      </w:r>
      <w:r>
        <w:rPr>
          <w:rFonts w:hint="cs"/>
          <w:rtl/>
        </w:rPr>
        <w:tab/>
      </w:r>
      <w:r w:rsidRPr="00D81265">
        <w:rPr>
          <w:rFonts w:hint="cs"/>
          <w:rtl/>
        </w:rPr>
        <w:t xml:space="preserve">وقد بلغت النسبة في الاتحاد الوطني لطلبة سورية </w:t>
      </w:r>
      <w:r>
        <w:rPr>
          <w:rFonts w:hint="cs"/>
          <w:rtl/>
        </w:rPr>
        <w:t>24 7 في المائة</w:t>
      </w:r>
      <w:r w:rsidRPr="00D81265">
        <w:rPr>
          <w:rFonts w:hint="cs"/>
          <w:rtl/>
        </w:rPr>
        <w:t xml:space="preserve"> وفي نقابة المهندسين </w:t>
      </w:r>
      <w:r>
        <w:rPr>
          <w:rFonts w:hint="cs"/>
          <w:rtl/>
        </w:rPr>
        <w:t>20.1 في المائة</w:t>
      </w:r>
      <w:r w:rsidRPr="00D81265">
        <w:rPr>
          <w:rFonts w:hint="cs"/>
          <w:rtl/>
          <w:lang w:bidi="ar-SY"/>
        </w:rPr>
        <w:t xml:space="preserve"> وتشغل سيدة موقع نائب نقيب المهندسين، وتتمثل المرأة في مجلس النقابة بنسبة 10</w:t>
      </w:r>
      <w:r>
        <w:rPr>
          <w:rFonts w:hint="cs"/>
          <w:rtl/>
          <w:lang w:bidi="ar-SY"/>
        </w:rPr>
        <w:t xml:space="preserve"> في المائة</w:t>
      </w:r>
      <w:r w:rsidRPr="00D81265">
        <w:rPr>
          <w:rFonts w:hint="cs"/>
          <w:rtl/>
          <w:lang w:bidi="ar-SY"/>
        </w:rPr>
        <w:t xml:space="preserve"> وفي المؤتمر العام بنسبة 8</w:t>
      </w:r>
      <w:r>
        <w:rPr>
          <w:rFonts w:hint="cs"/>
          <w:rtl/>
          <w:lang w:bidi="ar-SY"/>
        </w:rPr>
        <w:t xml:space="preserve"> في المائة</w:t>
      </w:r>
      <w:r w:rsidRPr="00D81265">
        <w:rPr>
          <w:rFonts w:hint="cs"/>
          <w:rtl/>
          <w:lang w:bidi="ar-SY"/>
        </w:rPr>
        <w:t xml:space="preserve"> (2006)</w:t>
      </w:r>
      <w:r>
        <w:rPr>
          <w:rFonts w:hint="cs"/>
          <w:rtl/>
        </w:rPr>
        <w:t xml:space="preserve"> </w:t>
      </w:r>
      <w:r w:rsidRPr="00D81265">
        <w:rPr>
          <w:rFonts w:hint="cs"/>
          <w:rtl/>
          <w:lang w:bidi="ar-SY"/>
        </w:rPr>
        <w:t>كما تم انتخاب امرأة في المكتب التنفيذي لاتحاد نقابات العمال لأول مرة وكذلك رئيسة للجنة المرأة العاملة</w:t>
      </w:r>
      <w:r w:rsidR="00967DAE">
        <w:rPr>
          <w:rFonts w:hint="cs"/>
          <w:rtl/>
          <w:lang w:bidi="ar-SY"/>
        </w:rPr>
        <w:t>.</w:t>
      </w:r>
    </w:p>
    <w:p w:rsidR="008D1103" w:rsidRPr="00D81265" w:rsidRDefault="008D1103" w:rsidP="008D1103">
      <w:pPr>
        <w:pStyle w:val="SingleTxt"/>
        <w:tabs>
          <w:tab w:val="left" w:pos="1610"/>
        </w:tabs>
        <w:ind w:left="1930" w:hanging="663"/>
        <w:rPr>
          <w:rFonts w:hint="cs"/>
          <w:rtl/>
          <w:lang w:bidi="ar-SY"/>
        </w:rPr>
      </w:pPr>
      <w:r>
        <w:rPr>
          <w:rFonts w:hint="cs"/>
          <w:rtl/>
        </w:rPr>
        <w:tab/>
      </w:r>
      <w:r w:rsidRPr="00D81265">
        <w:rPr>
          <w:rFonts w:hint="cs"/>
          <w:rtl/>
        </w:rPr>
        <w:t>*</w:t>
      </w:r>
      <w:r>
        <w:rPr>
          <w:rFonts w:hint="cs"/>
          <w:rtl/>
        </w:rPr>
        <w:tab/>
      </w:r>
      <w:r w:rsidRPr="00D81265">
        <w:rPr>
          <w:rFonts w:hint="cs"/>
          <w:rtl/>
        </w:rPr>
        <w:t xml:space="preserve">كما تم تأسيس لجنة </w:t>
      </w:r>
      <w:r>
        <w:rPr>
          <w:rFonts w:hint="eastAsia"/>
          <w:b/>
          <w:bCs/>
          <w:rtl/>
        </w:rPr>
        <w:t>”</w:t>
      </w:r>
      <w:r w:rsidRPr="00D81265">
        <w:rPr>
          <w:rFonts w:hint="cs"/>
          <w:b/>
          <w:bCs/>
          <w:rtl/>
        </w:rPr>
        <w:t>سيدات الأعمال في غرف الصناعة والتجارة</w:t>
      </w:r>
      <w:r>
        <w:rPr>
          <w:rFonts w:hint="eastAsia"/>
          <w:b/>
          <w:bCs/>
          <w:rtl/>
        </w:rPr>
        <w:t>“</w:t>
      </w:r>
      <w:r w:rsidRPr="00D81265">
        <w:rPr>
          <w:rFonts w:hint="cs"/>
          <w:rtl/>
        </w:rPr>
        <w:t xml:space="preserve"> في جميع محافظات القطر، </w:t>
      </w:r>
      <w:r w:rsidRPr="00D81265">
        <w:rPr>
          <w:rFonts w:hint="cs"/>
          <w:rtl/>
          <w:lang w:bidi="ar-SY"/>
        </w:rPr>
        <w:t>وأصبحت</w:t>
      </w:r>
      <w:r w:rsidRPr="00D81265">
        <w:rPr>
          <w:rFonts w:hint="cs"/>
          <w:rtl/>
        </w:rPr>
        <w:t xml:space="preserve"> نسبتهن حتى عام 2004</w:t>
      </w:r>
      <w:r>
        <w:rPr>
          <w:rFonts w:hint="cs"/>
          <w:rtl/>
        </w:rPr>
        <w:t>،</w:t>
      </w:r>
      <w:r w:rsidRPr="00D81265">
        <w:rPr>
          <w:rFonts w:hint="cs"/>
          <w:rtl/>
        </w:rPr>
        <w:t xml:space="preserve"> 10</w:t>
      </w:r>
      <w:r>
        <w:rPr>
          <w:rFonts w:hint="cs"/>
          <w:rtl/>
        </w:rPr>
        <w:t xml:space="preserve"> في المائة</w:t>
      </w:r>
      <w:r w:rsidRPr="00D81265">
        <w:rPr>
          <w:rFonts w:hint="cs"/>
          <w:rtl/>
        </w:rPr>
        <w:t xml:space="preserve"> من رجال الأعمال</w:t>
      </w:r>
      <w:r w:rsidRPr="00D81265">
        <w:rPr>
          <w:rFonts w:hint="cs"/>
          <w:rtl/>
          <w:lang w:bidi="ar-SY"/>
        </w:rPr>
        <w:t>، كما أن البعض من سيدات الأعمال يشغلن موقع عضو مجلس إدارة في غرف الصناعة والتجارة</w:t>
      </w:r>
      <w:r w:rsidR="00967DAE">
        <w:rPr>
          <w:rFonts w:hint="cs"/>
          <w:rtl/>
        </w:rPr>
        <w:t>.</w:t>
      </w:r>
    </w:p>
    <w:p w:rsidR="008D1103" w:rsidRPr="00D81265" w:rsidRDefault="008D1103" w:rsidP="008D1103">
      <w:pPr>
        <w:pStyle w:val="SingleTxt"/>
        <w:tabs>
          <w:tab w:val="left" w:pos="1610"/>
        </w:tabs>
        <w:ind w:left="1930" w:hanging="663"/>
        <w:rPr>
          <w:rFonts w:hint="cs"/>
          <w:rtl/>
          <w:lang w:bidi="ar-SY"/>
        </w:rPr>
      </w:pPr>
      <w:r>
        <w:rPr>
          <w:rFonts w:hint="cs"/>
          <w:b/>
          <w:bCs/>
          <w:rtl/>
        </w:rPr>
        <w:tab/>
      </w:r>
      <w:r w:rsidRPr="00D81265">
        <w:rPr>
          <w:rFonts w:hint="cs"/>
          <w:b/>
          <w:bCs/>
          <w:rtl/>
        </w:rPr>
        <w:t>*</w:t>
      </w:r>
      <w:r>
        <w:rPr>
          <w:rFonts w:hint="cs"/>
          <w:b/>
          <w:bCs/>
          <w:rtl/>
        </w:rPr>
        <w:tab/>
      </w:r>
      <w:r w:rsidRPr="00D81265">
        <w:rPr>
          <w:rFonts w:hint="cs"/>
          <w:rtl/>
          <w:lang w:bidi="ar-SY"/>
        </w:rPr>
        <w:t>لقد أولى المؤتمر العاشر لحزب البعث العربي الاشتراكي أهمية كبيرة لقضايا النهوض بالمرأة وأصدر توصية من أجل إفساح المجال أمامها لتوسيع وتعميق مشاركتها في الحزب والدولة وبشكل متكافئ مع مشاركة الرجل</w:t>
      </w:r>
      <w:r w:rsidR="00967DAE">
        <w:rPr>
          <w:rFonts w:hint="cs"/>
          <w:rtl/>
          <w:lang w:bidi="ar-SY"/>
        </w:rPr>
        <w:t>.</w:t>
      </w:r>
    </w:p>
    <w:p w:rsidR="008D1103" w:rsidRPr="00D81265" w:rsidRDefault="008D1103" w:rsidP="008D1103">
      <w:pPr>
        <w:pStyle w:val="SingleTxt"/>
        <w:rPr>
          <w:rFonts w:hint="cs"/>
          <w:rtl/>
          <w:lang w:bidi="ar-SY"/>
        </w:rPr>
      </w:pPr>
      <w:r>
        <w:rPr>
          <w:rFonts w:hint="cs"/>
          <w:b/>
          <w:bCs/>
          <w:rtl/>
        </w:rPr>
        <w:tab/>
      </w:r>
      <w:r w:rsidRPr="00D81265">
        <w:rPr>
          <w:rFonts w:hint="cs"/>
          <w:b/>
          <w:bCs/>
          <w:rtl/>
        </w:rPr>
        <w:t>و</w:t>
      </w:r>
      <w:r w:rsidRPr="00D81265">
        <w:rPr>
          <w:rFonts w:hint="cs"/>
          <w:rtl/>
        </w:rPr>
        <w:t>ارتفع عدد عضوات اللجنة المركزية لحزب البعث العربي الاشتراكي في انتخابات المؤتمر القطري العاشر في عام 2005 إلى 18 عضواً من أصل 94 عضواً، بعد أن كان 15</w:t>
      </w:r>
      <w:r>
        <w:rPr>
          <w:rFonts w:hint="eastAsia"/>
          <w:rtl/>
        </w:rPr>
        <w:t> </w:t>
      </w:r>
      <w:r w:rsidRPr="00D81265">
        <w:rPr>
          <w:rFonts w:hint="cs"/>
          <w:rtl/>
        </w:rPr>
        <w:t>عضواً من أصل 90 عضواً في انتخابات المؤتمر القطري التاسع في عام 2000</w:t>
      </w:r>
      <w:r>
        <w:rPr>
          <w:rFonts w:hint="cs"/>
          <w:rtl/>
        </w:rPr>
        <w:t xml:space="preserve"> </w:t>
      </w:r>
      <w:r w:rsidRPr="00D81265">
        <w:rPr>
          <w:rFonts w:hint="cs"/>
          <w:rtl/>
        </w:rPr>
        <w:t>وانتخب</w:t>
      </w:r>
      <w:r>
        <w:rPr>
          <w:rFonts w:hint="cs"/>
          <w:rtl/>
        </w:rPr>
        <w:t>ـ</w:t>
      </w:r>
      <w:r w:rsidRPr="00D81265">
        <w:rPr>
          <w:rFonts w:hint="cs"/>
          <w:rtl/>
        </w:rPr>
        <w:t xml:space="preserve">ت السيدة </w:t>
      </w:r>
      <w:proofErr w:type="spellStart"/>
      <w:r w:rsidRPr="00D81265">
        <w:rPr>
          <w:rFonts w:hint="cs"/>
          <w:rtl/>
        </w:rPr>
        <w:t>شهناز</w:t>
      </w:r>
      <w:proofErr w:type="spellEnd"/>
      <w:r w:rsidRPr="00D81265">
        <w:rPr>
          <w:rFonts w:hint="cs"/>
          <w:rtl/>
        </w:rPr>
        <w:t xml:space="preserve"> </w:t>
      </w:r>
      <w:proofErr w:type="spellStart"/>
      <w:r w:rsidRPr="00D81265">
        <w:rPr>
          <w:rFonts w:hint="cs"/>
          <w:rtl/>
        </w:rPr>
        <w:t>فاكوش</w:t>
      </w:r>
      <w:proofErr w:type="spellEnd"/>
      <w:r w:rsidRPr="00D81265">
        <w:rPr>
          <w:rFonts w:hint="cs"/>
          <w:rtl/>
        </w:rPr>
        <w:t xml:space="preserve"> عضواً في القيادة القطرية للحزب في عام 2005، وهي أول </w:t>
      </w:r>
      <w:r w:rsidRPr="00D81265">
        <w:rPr>
          <w:rFonts w:hint="cs"/>
          <w:rtl/>
          <w:lang w:bidi="ar-SY"/>
        </w:rPr>
        <w:t>سيدة</w:t>
      </w:r>
      <w:r w:rsidRPr="00D81265">
        <w:rPr>
          <w:rFonts w:hint="cs"/>
          <w:rtl/>
        </w:rPr>
        <w:t xml:space="preserve"> تستلم هذا الم</w:t>
      </w:r>
      <w:r w:rsidRPr="00D81265">
        <w:rPr>
          <w:rFonts w:hint="cs"/>
          <w:rtl/>
          <w:lang w:bidi="ar-SY"/>
        </w:rPr>
        <w:t>وقع</w:t>
      </w:r>
      <w:r w:rsidRPr="00D81265">
        <w:rPr>
          <w:rFonts w:hint="cs"/>
          <w:rtl/>
        </w:rPr>
        <w:t>، بعد أن مارست مهاماً حزبية متعددة المستويات</w:t>
      </w:r>
      <w:r w:rsidRPr="00D81265">
        <w:rPr>
          <w:rFonts w:hint="cs"/>
          <w:rtl/>
          <w:lang w:bidi="ar-SY"/>
        </w:rPr>
        <w:t xml:space="preserve">، </w:t>
      </w:r>
      <w:r w:rsidRPr="00D81265">
        <w:rPr>
          <w:rFonts w:hint="cs"/>
          <w:rtl/>
        </w:rPr>
        <w:t>كما انتخبت السيدة</w:t>
      </w:r>
      <w:r>
        <w:rPr>
          <w:rFonts w:hint="eastAsia"/>
          <w:rtl/>
        </w:rPr>
        <w:t> </w:t>
      </w:r>
      <w:proofErr w:type="spellStart"/>
      <w:r w:rsidRPr="00D81265">
        <w:rPr>
          <w:rFonts w:hint="cs"/>
          <w:rtl/>
        </w:rPr>
        <w:t>سلافة</w:t>
      </w:r>
      <w:proofErr w:type="spellEnd"/>
      <w:r w:rsidRPr="00D81265">
        <w:rPr>
          <w:rFonts w:hint="cs"/>
          <w:rtl/>
        </w:rPr>
        <w:t xml:space="preserve"> </w:t>
      </w:r>
      <w:proofErr w:type="spellStart"/>
      <w:r w:rsidRPr="00D81265">
        <w:rPr>
          <w:rFonts w:hint="cs"/>
          <w:rtl/>
        </w:rPr>
        <w:t>ديب</w:t>
      </w:r>
      <w:proofErr w:type="spellEnd"/>
      <w:r w:rsidRPr="00D81265">
        <w:rPr>
          <w:rFonts w:hint="cs"/>
          <w:rtl/>
        </w:rPr>
        <w:t xml:space="preserve"> رئيسة للجنة الرقابة والتفتيش الحزبية</w:t>
      </w:r>
      <w:r w:rsidR="00967DAE">
        <w:rPr>
          <w:rFonts w:hint="cs"/>
          <w:rtl/>
          <w:lang w:bidi="ar-SY"/>
        </w:rPr>
        <w:t>.</w:t>
      </w:r>
    </w:p>
    <w:p w:rsidR="008D1103" w:rsidRPr="00D81265" w:rsidRDefault="008D1103" w:rsidP="008D1103">
      <w:pPr>
        <w:pStyle w:val="SingleTxt"/>
        <w:tabs>
          <w:tab w:val="left" w:pos="1610"/>
        </w:tabs>
        <w:ind w:left="1930" w:hanging="663"/>
        <w:rPr>
          <w:rFonts w:hint="cs"/>
          <w:rtl/>
          <w:lang w:bidi="ar-SY"/>
        </w:rPr>
      </w:pPr>
      <w:r>
        <w:rPr>
          <w:rFonts w:hint="cs"/>
          <w:rtl/>
          <w:lang w:bidi="ar-SY"/>
        </w:rPr>
        <w:tab/>
      </w:r>
      <w:r w:rsidRPr="00D81265">
        <w:rPr>
          <w:rFonts w:hint="cs"/>
          <w:rtl/>
          <w:lang w:bidi="ar-SY"/>
        </w:rPr>
        <w:t>*</w:t>
      </w:r>
      <w:r>
        <w:rPr>
          <w:rFonts w:hint="cs"/>
          <w:rtl/>
          <w:lang w:bidi="ar-SY"/>
        </w:rPr>
        <w:tab/>
      </w:r>
      <w:r w:rsidRPr="00D81265">
        <w:rPr>
          <w:rFonts w:hint="cs"/>
          <w:rtl/>
          <w:lang w:bidi="ar-SY"/>
        </w:rPr>
        <w:t>و</w:t>
      </w:r>
      <w:r w:rsidRPr="00D81265">
        <w:rPr>
          <w:rFonts w:hint="cs"/>
          <w:rtl/>
        </w:rPr>
        <w:t xml:space="preserve">تجدر الإشارة إلى أن السيدة وصال فرحة </w:t>
      </w:r>
      <w:proofErr w:type="spellStart"/>
      <w:r w:rsidRPr="00D81265">
        <w:rPr>
          <w:rFonts w:hint="cs"/>
          <w:rtl/>
        </w:rPr>
        <w:t>بكداش</w:t>
      </w:r>
      <w:proofErr w:type="spellEnd"/>
      <w:r w:rsidRPr="00D81265">
        <w:rPr>
          <w:rFonts w:hint="cs"/>
          <w:rtl/>
        </w:rPr>
        <w:t xml:space="preserve"> قد انتخبت أمينة عامة للحزب الشيوعي السوري منذ شهر أيلول عام 1995، وأصبحت فيما بعد عضواً في القي</w:t>
      </w:r>
      <w:r>
        <w:rPr>
          <w:rFonts w:hint="cs"/>
          <w:rtl/>
        </w:rPr>
        <w:t>ــ</w:t>
      </w:r>
      <w:r w:rsidRPr="00D81265">
        <w:rPr>
          <w:rFonts w:hint="cs"/>
          <w:rtl/>
        </w:rPr>
        <w:t>ادة المركزية للجبهة الوطنية التقدمية</w:t>
      </w:r>
      <w:r w:rsidR="00967DAE">
        <w:rPr>
          <w:rFonts w:hint="cs"/>
          <w:rtl/>
        </w:rPr>
        <w:t>.</w:t>
      </w:r>
    </w:p>
    <w:p w:rsidR="008D1103" w:rsidRPr="00D81265" w:rsidRDefault="008D1103" w:rsidP="008D1103">
      <w:pPr>
        <w:pStyle w:val="SingleTxt"/>
        <w:ind w:left="1930" w:hanging="663"/>
        <w:rPr>
          <w:rFonts w:hint="cs"/>
          <w:lang w:val="en-GB"/>
        </w:rPr>
      </w:pPr>
      <w:r>
        <w:rPr>
          <w:rFonts w:hint="cs"/>
          <w:rtl/>
          <w:lang w:bidi="ar-SY"/>
        </w:rPr>
        <w:tab/>
      </w:r>
      <w:r>
        <w:rPr>
          <w:rFonts w:hint="cs"/>
          <w:rtl/>
          <w:lang w:bidi="ar-SY"/>
        </w:rPr>
        <w:tab/>
      </w:r>
      <w:r w:rsidRPr="00D81265">
        <w:rPr>
          <w:rFonts w:hint="cs"/>
          <w:rtl/>
          <w:lang w:bidi="ar-SY"/>
        </w:rPr>
        <w:t>وكذلك الأمر في عدد من الأحزاب السورية، حيث أفرد الحزب الشيوعي السوري فصلا خاصا بقضية المرأة في وثائق مؤتمره العاشر (2006)، وازداد عدد عضوات اللجنة المركزية فيه من خمس إلى تسع عضوات، وانتخبت سيدة عضوا في المكتب السياسي</w:t>
      </w:r>
      <w:r w:rsidR="00967DAE">
        <w:rPr>
          <w:rFonts w:hint="cs"/>
          <w:rtl/>
          <w:lang w:bidi="ar-SY"/>
        </w:rPr>
        <w:t>.</w:t>
      </w:r>
    </w:p>
    <w:p w:rsidR="008D1103" w:rsidRPr="00D81265" w:rsidRDefault="008D1103" w:rsidP="008D1103">
      <w:pPr>
        <w:pStyle w:val="SingleTxt"/>
        <w:tabs>
          <w:tab w:val="left" w:pos="1610"/>
        </w:tabs>
        <w:ind w:left="1930" w:hanging="663"/>
        <w:rPr>
          <w:rFonts w:hint="cs"/>
          <w:lang w:val="en-GB"/>
        </w:rPr>
      </w:pPr>
      <w:r>
        <w:rPr>
          <w:rFonts w:hint="cs"/>
          <w:rtl/>
          <w:lang w:bidi="ar-SY"/>
        </w:rPr>
        <w:tab/>
      </w:r>
      <w:r w:rsidRPr="00D81265">
        <w:rPr>
          <w:rFonts w:hint="cs"/>
          <w:rtl/>
          <w:lang w:bidi="ar-SY"/>
        </w:rPr>
        <w:t>*</w:t>
      </w:r>
      <w:r>
        <w:rPr>
          <w:rFonts w:hint="cs"/>
          <w:rtl/>
          <w:lang w:bidi="ar-SY"/>
        </w:rPr>
        <w:tab/>
      </w:r>
      <w:r w:rsidRPr="00D81265">
        <w:rPr>
          <w:rFonts w:hint="cs"/>
          <w:rtl/>
          <w:lang w:bidi="ar-SY"/>
        </w:rPr>
        <w:t>كما قامت الهيئة السورية بعقد ثماني ندوات حول المرأة ومواقع صنع القرار في ثمانية محافظات سورية ب</w:t>
      </w:r>
      <w:r w:rsidR="00967DAE">
        <w:rPr>
          <w:rFonts w:hint="cs"/>
          <w:rtl/>
          <w:lang w:bidi="ar-SY"/>
        </w:rPr>
        <w:t>مناسبة يوم المرأة العالمي 2006.</w:t>
      </w:r>
    </w:p>
    <w:p w:rsidR="008D1103" w:rsidRPr="00D81265" w:rsidRDefault="008D1103" w:rsidP="008D1103">
      <w:pPr>
        <w:pStyle w:val="SingleTxt"/>
        <w:rPr>
          <w:rFonts w:hint="cs"/>
          <w:rtl/>
          <w:lang w:bidi="ar-SY"/>
        </w:rPr>
      </w:pPr>
      <w:r w:rsidRPr="00D81265">
        <w:rPr>
          <w:rFonts w:hint="cs"/>
          <w:rtl/>
          <w:lang w:bidi="ar-SY"/>
        </w:rPr>
        <w:t>(مرفق -5</w:t>
      </w:r>
      <w:r>
        <w:rPr>
          <w:rFonts w:hint="cs"/>
          <w:rtl/>
          <w:lang w:bidi="ar-SY"/>
        </w:rPr>
        <w:t>:</w:t>
      </w:r>
      <w:r w:rsidRPr="00D81265">
        <w:rPr>
          <w:rFonts w:hint="cs"/>
          <w:rtl/>
          <w:lang w:bidi="ar-SY"/>
        </w:rPr>
        <w:t xml:space="preserve"> التغطية الإعلامية للندوات)، (</w:t>
      </w:r>
      <w:r w:rsidRPr="00D81265">
        <w:rPr>
          <w:rFonts w:hint="cs"/>
          <w:rtl/>
        </w:rPr>
        <w:t>مرفق -6</w:t>
      </w:r>
      <w:r>
        <w:rPr>
          <w:rFonts w:hint="cs"/>
          <w:rtl/>
        </w:rPr>
        <w:t>:</w:t>
      </w:r>
      <w:r w:rsidRPr="00D81265">
        <w:rPr>
          <w:rFonts w:hint="cs"/>
          <w:rtl/>
          <w:lang w:bidi="ar-SY"/>
        </w:rPr>
        <w:t xml:space="preserve"> يبين نسبة مساهمة النساء في مواقع</w:t>
      </w:r>
      <w:r>
        <w:rPr>
          <w:rFonts w:hint="eastAsia"/>
          <w:rtl/>
          <w:lang w:bidi="ar-SY"/>
        </w:rPr>
        <w:t> </w:t>
      </w:r>
      <w:r w:rsidRPr="00D81265">
        <w:rPr>
          <w:rFonts w:hint="cs"/>
          <w:rtl/>
          <w:lang w:bidi="ar-SY"/>
        </w:rPr>
        <w:t>القرار)</w:t>
      </w:r>
    </w:p>
    <w:p w:rsidR="008D1103" w:rsidRPr="00157226" w:rsidRDefault="008D1103" w:rsidP="008D1103">
      <w:pPr>
        <w:pStyle w:val="SingleTxt"/>
        <w:spacing w:after="0" w:line="120" w:lineRule="exact"/>
        <w:rPr>
          <w:rFonts w:hint="cs"/>
          <w:b/>
          <w:bCs/>
          <w:sz w:val="12"/>
          <w:u w:val="single"/>
          <w:rtl/>
          <w:lang w:bidi="ar-SY"/>
        </w:rPr>
      </w:pP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rPr>
        <w:tab/>
      </w:r>
      <w:r>
        <w:rPr>
          <w:rFonts w:hint="cs"/>
          <w:rtl/>
        </w:rPr>
        <w:tab/>
      </w:r>
      <w:r w:rsidRPr="00D81265">
        <w:rPr>
          <w:rFonts w:hint="cs"/>
          <w:rtl/>
        </w:rPr>
        <w:t>السؤال التاسع عشر:</w:t>
      </w:r>
    </w:p>
    <w:p w:rsidR="008D1103" w:rsidRPr="00D81265" w:rsidRDefault="008D1103" w:rsidP="008D1103">
      <w:pPr>
        <w:pStyle w:val="SingleTxt"/>
        <w:tabs>
          <w:tab w:val="left" w:pos="1610"/>
        </w:tabs>
        <w:ind w:left="1930" w:hanging="663"/>
        <w:rPr>
          <w:rFonts w:hint="cs"/>
          <w:b/>
          <w:bCs/>
          <w:rtl/>
        </w:rPr>
      </w:pPr>
      <w:r>
        <w:rPr>
          <w:rFonts w:hint="cs"/>
          <w:b/>
          <w:bCs/>
          <w:rtl/>
        </w:rPr>
        <w:tab/>
      </w:r>
      <w:r w:rsidRPr="00D81265">
        <w:rPr>
          <w:rFonts w:hint="cs"/>
          <w:b/>
          <w:bCs/>
          <w:rtl/>
          <w:lang w:bidi="ar-SY"/>
        </w:rPr>
        <w:t>-</w:t>
      </w:r>
      <w:r>
        <w:rPr>
          <w:rFonts w:hint="cs"/>
          <w:b/>
          <w:bCs/>
          <w:rtl/>
          <w:lang w:bidi="ar-SY"/>
        </w:rPr>
        <w:tab/>
      </w:r>
      <w:proofErr w:type="spellStart"/>
      <w:r w:rsidRPr="00D81265">
        <w:rPr>
          <w:rFonts w:hint="cs"/>
          <w:b/>
          <w:bCs/>
          <w:rtl/>
          <w:lang w:bidi="ar-SY"/>
        </w:rPr>
        <w:t>يعترف</w:t>
      </w:r>
      <w:proofErr w:type="spellEnd"/>
      <w:r w:rsidRPr="00D81265">
        <w:rPr>
          <w:rFonts w:hint="cs"/>
          <w:b/>
          <w:bCs/>
          <w:rtl/>
          <w:lang w:bidi="ar-SY"/>
        </w:rPr>
        <w:t xml:space="preserve"> التقرير بأن عدد السوريات اللائي يعملن بالمنظمات الدولية</w:t>
      </w:r>
      <w:r>
        <w:rPr>
          <w:rFonts w:hint="cs"/>
          <w:b/>
          <w:bCs/>
          <w:rtl/>
          <w:lang w:bidi="ar-SY"/>
        </w:rPr>
        <w:t xml:space="preserve"> </w:t>
      </w:r>
      <w:r>
        <w:rPr>
          <w:rFonts w:hint="eastAsia"/>
          <w:b/>
          <w:bCs/>
          <w:rtl/>
          <w:lang w:bidi="ar-SY"/>
        </w:rPr>
        <w:t>”</w:t>
      </w:r>
      <w:r w:rsidRPr="00D81265">
        <w:rPr>
          <w:rFonts w:hint="cs"/>
          <w:b/>
          <w:bCs/>
          <w:rtl/>
          <w:lang w:bidi="ar-SY"/>
        </w:rPr>
        <w:t>متواضع</w:t>
      </w:r>
      <w:r>
        <w:rPr>
          <w:rFonts w:hint="eastAsia"/>
          <w:b/>
          <w:bCs/>
          <w:rtl/>
          <w:lang w:bidi="ar-SY"/>
        </w:rPr>
        <w:t>“</w:t>
      </w:r>
      <w:r w:rsidRPr="00D81265">
        <w:rPr>
          <w:rFonts w:hint="cs"/>
          <w:b/>
          <w:bCs/>
          <w:rtl/>
          <w:lang w:bidi="ar-SY"/>
        </w:rPr>
        <w:t>، غير أنه يذكر أن ذلك "يعود إلى الأدوار النمطية للمرأة في المجتمع والتي غالباً ما</w:t>
      </w:r>
      <w:r>
        <w:rPr>
          <w:rFonts w:hint="eastAsia"/>
          <w:b/>
          <w:bCs/>
          <w:rtl/>
          <w:lang w:bidi="ar-SY"/>
        </w:rPr>
        <w:t> </w:t>
      </w:r>
      <w:r w:rsidRPr="00D81265">
        <w:rPr>
          <w:rFonts w:hint="cs"/>
          <w:b/>
          <w:bCs/>
          <w:rtl/>
          <w:lang w:bidi="ar-SY"/>
        </w:rPr>
        <w:t>تحد من حركة المرأة وسفرها" ( الصفحة 57)، يرجى بيان ما إذا كانت هذه الصور النمطية تق</w:t>
      </w:r>
      <w:r>
        <w:rPr>
          <w:rFonts w:hint="cs"/>
          <w:b/>
          <w:bCs/>
          <w:rtl/>
          <w:lang w:bidi="ar-SY"/>
        </w:rPr>
        <w:t>ــ</w:t>
      </w:r>
      <w:r w:rsidRPr="00D81265">
        <w:rPr>
          <w:rFonts w:hint="cs"/>
          <w:b/>
          <w:bCs/>
          <w:rtl/>
          <w:lang w:bidi="ar-SY"/>
        </w:rPr>
        <w:t xml:space="preserve">وم أيضاً عقبة </w:t>
      </w:r>
      <w:r w:rsidRPr="00B55E99">
        <w:rPr>
          <w:rFonts w:hint="cs"/>
          <w:rtl/>
          <w:lang w:bidi="ar-SY"/>
        </w:rPr>
        <w:t>أمام</w:t>
      </w:r>
      <w:r w:rsidRPr="00D81265">
        <w:rPr>
          <w:rFonts w:hint="cs"/>
          <w:b/>
          <w:bCs/>
          <w:rtl/>
          <w:lang w:bidi="ar-SY"/>
        </w:rPr>
        <w:t xml:space="preserve"> مشاركة المرأة في مجالات أخرى مثل المجالات السياسية والاقتصادية، وبيان أن تدابير ملموسة يجري اتخاذها لتذليل هذه العقبات</w:t>
      </w:r>
      <w:r>
        <w:rPr>
          <w:rFonts w:hint="cs"/>
          <w:b/>
          <w:bCs/>
          <w:rtl/>
        </w:rPr>
        <w:t xml:space="preserve"> </w:t>
      </w:r>
    </w:p>
    <w:p w:rsidR="008D1103" w:rsidRPr="00D81265" w:rsidRDefault="008D1103" w:rsidP="008D1103">
      <w:pPr>
        <w:pStyle w:val="SingleTxt"/>
        <w:tabs>
          <w:tab w:val="left" w:pos="1610"/>
        </w:tabs>
        <w:ind w:left="1930" w:hanging="663"/>
        <w:rPr>
          <w:rFonts w:hint="cs"/>
          <w:rtl/>
          <w:lang w:bidi="ar-SY"/>
        </w:rPr>
      </w:pPr>
      <w:r>
        <w:rPr>
          <w:rFonts w:hint="cs"/>
          <w:rtl/>
        </w:rPr>
        <w:tab/>
      </w:r>
      <w:r w:rsidRPr="00D81265">
        <w:rPr>
          <w:rFonts w:hint="cs"/>
          <w:rtl/>
          <w:lang w:bidi="ar-SY"/>
        </w:rPr>
        <w:t>-</w:t>
      </w:r>
      <w:r>
        <w:rPr>
          <w:rFonts w:hint="cs"/>
          <w:rtl/>
          <w:lang w:bidi="ar-SY"/>
        </w:rPr>
        <w:tab/>
      </w:r>
      <w:r w:rsidRPr="00D81265">
        <w:rPr>
          <w:rFonts w:hint="cs"/>
          <w:rtl/>
          <w:lang w:bidi="ar-SY"/>
        </w:rPr>
        <w:t>تشغل النساء في سورية مراكز صنع القرار في المنظمات الدولية، وهذه المناصب تختلف كثيراً عن الأشكال النمطية لعمل المرأة</w:t>
      </w:r>
      <w:r>
        <w:rPr>
          <w:rFonts w:hint="cs"/>
          <w:rtl/>
          <w:lang w:bidi="ar-SY"/>
        </w:rPr>
        <w:t xml:space="preserve"> </w:t>
      </w:r>
      <w:r w:rsidRPr="00D81265">
        <w:rPr>
          <w:rFonts w:hint="cs"/>
          <w:rtl/>
          <w:lang w:bidi="ar-SY"/>
        </w:rPr>
        <w:t>كمثال نذكر أن نخبة من النساء السوريات المتعلمات يشكلن نسبة مرتفعة من موظفي صندوق الأمم المتحدة للسكان، فمن بين العدد الكامل للموظفين وهو (11) يوجد (7) موظفات</w:t>
      </w:r>
      <w:r w:rsidR="00967DAE">
        <w:rPr>
          <w:rFonts w:hint="cs"/>
          <w:rtl/>
          <w:lang w:bidi="ar-SY"/>
        </w:rPr>
        <w:t>.</w:t>
      </w:r>
    </w:p>
    <w:p w:rsidR="008D1103" w:rsidRPr="00D81265" w:rsidRDefault="008D1103" w:rsidP="008D1103">
      <w:pPr>
        <w:pStyle w:val="SingleTxt"/>
        <w:rPr>
          <w:rFonts w:hint="cs"/>
          <w:rtl/>
          <w:lang w:bidi="ar-SY"/>
        </w:rPr>
      </w:pPr>
      <w:r>
        <w:rPr>
          <w:rFonts w:hint="cs"/>
          <w:rtl/>
          <w:lang w:bidi="ar-SY"/>
        </w:rPr>
        <w:tab/>
      </w:r>
      <w:r w:rsidRPr="00D81265">
        <w:rPr>
          <w:rFonts w:hint="cs"/>
          <w:rtl/>
          <w:lang w:bidi="ar-SY"/>
        </w:rPr>
        <w:t xml:space="preserve">ومن الموظفات المذكورات اثنتان برتبة مستشار وثلاث برتبة </w:t>
      </w:r>
      <w:proofErr w:type="spellStart"/>
      <w:r w:rsidRPr="00D81265">
        <w:rPr>
          <w:rFonts w:hint="cs"/>
          <w:rtl/>
          <w:lang w:bidi="ar-SY"/>
        </w:rPr>
        <w:t>مسؤول</w:t>
      </w:r>
      <w:proofErr w:type="spellEnd"/>
      <w:r w:rsidRPr="00D81265">
        <w:rPr>
          <w:rFonts w:hint="cs"/>
          <w:rtl/>
          <w:lang w:bidi="ar-SY"/>
        </w:rPr>
        <w:t xml:space="preserve"> برامج</w:t>
      </w:r>
      <w:r>
        <w:rPr>
          <w:rFonts w:hint="cs"/>
          <w:rtl/>
          <w:lang w:bidi="ar-SY"/>
        </w:rPr>
        <w:t xml:space="preserve"> </w:t>
      </w:r>
      <w:r w:rsidRPr="00D81265">
        <w:rPr>
          <w:rFonts w:hint="cs"/>
          <w:rtl/>
          <w:lang w:bidi="ar-SY"/>
        </w:rPr>
        <w:t xml:space="preserve">وكذلك نسبة التمثيل تعتبر عالية في مراكز صنع القرار في كل من برنامج الأمم المتحدة للطفولة وبرنامج الأمم المتحدة </w:t>
      </w:r>
      <w:r w:rsidR="00967DAE">
        <w:rPr>
          <w:rFonts w:hint="cs"/>
          <w:rtl/>
          <w:lang w:bidi="ar-SY"/>
        </w:rPr>
        <w:t>الإنمائي ومنظمة الهجرة الدولية.</w:t>
      </w:r>
    </w:p>
    <w:p w:rsidR="008D1103" w:rsidRPr="00ED56CB" w:rsidRDefault="008D1103" w:rsidP="008D1103">
      <w:pPr>
        <w:pStyle w:val="SingleTxt"/>
        <w:spacing w:after="0" w:line="120" w:lineRule="exact"/>
        <w:rPr>
          <w:rFonts w:hint="cs"/>
          <w:b/>
          <w:bCs/>
          <w:sz w:val="12"/>
          <w:u w:val="single"/>
          <w:rtl/>
          <w:lang w:bidi="ar-SY"/>
        </w:rPr>
      </w:pP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t>السؤال العشرون:</w:t>
      </w:r>
    </w:p>
    <w:p w:rsidR="008D1103" w:rsidRPr="00D81265" w:rsidRDefault="008D1103" w:rsidP="008D1103">
      <w:pPr>
        <w:pStyle w:val="SingleTxt"/>
        <w:rPr>
          <w:rFonts w:hint="cs"/>
          <w:b/>
          <w:bCs/>
          <w:rtl/>
          <w:lang w:bidi="ar-SY"/>
        </w:rPr>
      </w:pPr>
      <w:r>
        <w:rPr>
          <w:rFonts w:hint="cs"/>
          <w:b/>
          <w:bCs/>
          <w:rtl/>
          <w:lang w:bidi="ar-SY"/>
        </w:rPr>
        <w:tab/>
      </w:r>
      <w:r w:rsidRPr="00D81265">
        <w:rPr>
          <w:rFonts w:hint="cs"/>
          <w:b/>
          <w:bCs/>
          <w:rtl/>
          <w:lang w:bidi="ar-SY"/>
        </w:rPr>
        <w:t>يرجى تقدي</w:t>
      </w:r>
      <w:r w:rsidRPr="00D81265">
        <w:rPr>
          <w:rFonts w:hint="eastAsia"/>
          <w:b/>
          <w:bCs/>
          <w:rtl/>
          <w:lang w:bidi="ar-SY"/>
        </w:rPr>
        <w:t>م</w:t>
      </w:r>
      <w:r w:rsidRPr="00D81265">
        <w:rPr>
          <w:rFonts w:hint="cs"/>
          <w:b/>
          <w:bCs/>
          <w:rtl/>
          <w:lang w:bidi="ar-SY"/>
        </w:rPr>
        <w:t xml:space="preserve"> معلومات عن المستوى التعليمي للفتيات والشابات من الأقليات العرقية وفي المناطق الريفية، وعما يتاح لهن من فرص الالتحاق بالتعليم</w:t>
      </w:r>
      <w:r>
        <w:rPr>
          <w:rFonts w:hint="cs"/>
          <w:b/>
          <w:bCs/>
          <w:rtl/>
          <w:lang w:bidi="ar-SY"/>
        </w:rPr>
        <w:t xml:space="preserve"> </w:t>
      </w:r>
    </w:p>
    <w:p w:rsidR="008D1103" w:rsidRPr="00D81265" w:rsidRDefault="008D1103" w:rsidP="008D1103">
      <w:pPr>
        <w:pStyle w:val="SingleTxt"/>
        <w:tabs>
          <w:tab w:val="left" w:pos="1610"/>
        </w:tabs>
        <w:ind w:left="1930" w:hanging="663"/>
        <w:rPr>
          <w:rFonts w:hint="cs"/>
          <w:rtl/>
          <w:lang w:bidi="ar-SY"/>
        </w:rPr>
      </w:pPr>
      <w:r>
        <w:rPr>
          <w:rFonts w:hint="cs"/>
          <w:rtl/>
          <w:lang w:bidi="ar-SY"/>
        </w:rPr>
        <w:tab/>
      </w:r>
      <w:r w:rsidRPr="00D81265">
        <w:rPr>
          <w:rFonts w:hint="cs"/>
          <w:rtl/>
          <w:lang w:bidi="ar-SY"/>
        </w:rPr>
        <w:t>-</w:t>
      </w:r>
      <w:r>
        <w:rPr>
          <w:rFonts w:hint="cs"/>
          <w:rtl/>
          <w:lang w:bidi="ar-SY"/>
        </w:rPr>
        <w:tab/>
      </w:r>
      <w:r w:rsidRPr="00D81265">
        <w:rPr>
          <w:rFonts w:hint="cs"/>
          <w:rtl/>
          <w:lang w:bidi="ar-SY"/>
        </w:rPr>
        <w:t>تعمل الحكومة السورية على عدم التمييز بين المواطنين وفقاً لدستور البلاد الدائم،فعلى صعيد التعليم فإن المساواة مكفولة بالدستور والقانون دونما تمييز بسبب العرق أو اللون أو الجنس أو اللغ</w:t>
      </w:r>
      <w:r w:rsidRPr="00D81265">
        <w:rPr>
          <w:rFonts w:hint="eastAsia"/>
          <w:rtl/>
          <w:lang w:bidi="ar-SY"/>
        </w:rPr>
        <w:t>ة</w:t>
      </w:r>
      <w:r w:rsidRPr="00D81265">
        <w:rPr>
          <w:rFonts w:hint="cs"/>
          <w:rtl/>
          <w:lang w:bidi="ar-SY"/>
        </w:rPr>
        <w:t xml:space="preserve"> أو الدين أو الرأي السياسي أو الأصل القومي أو</w:t>
      </w:r>
      <w:r>
        <w:rPr>
          <w:rFonts w:hint="eastAsia"/>
          <w:rtl/>
          <w:lang w:bidi="ar-SY"/>
        </w:rPr>
        <w:t> </w:t>
      </w:r>
      <w:r w:rsidRPr="00D81265">
        <w:rPr>
          <w:rFonts w:hint="cs"/>
          <w:rtl/>
          <w:lang w:bidi="ar-SY"/>
        </w:rPr>
        <w:t xml:space="preserve">الاجتماعي أو الثروة أو النسب أو غير ذلك من </w:t>
      </w:r>
      <w:r>
        <w:rPr>
          <w:rFonts w:hint="cs"/>
          <w:rtl/>
          <w:lang w:bidi="ar-SY"/>
        </w:rPr>
        <w:t xml:space="preserve">الأسباب وهناك منهاج تعليمي </w:t>
      </w:r>
      <w:r w:rsidRPr="00D81265">
        <w:rPr>
          <w:rFonts w:hint="cs"/>
          <w:rtl/>
          <w:lang w:bidi="ar-SY"/>
        </w:rPr>
        <w:t>يتم تدريسه في المدارس السورية لجميع المواطنين دونما استثناء</w:t>
      </w:r>
      <w:r>
        <w:rPr>
          <w:rFonts w:hint="cs"/>
          <w:rtl/>
          <w:lang w:bidi="ar-SY"/>
        </w:rPr>
        <w:t xml:space="preserve"> </w:t>
      </w:r>
      <w:r w:rsidRPr="00D81265">
        <w:rPr>
          <w:rFonts w:hint="cs"/>
          <w:rtl/>
          <w:lang w:bidi="ar-SY"/>
        </w:rPr>
        <w:t xml:space="preserve">أما مشكلة التسرب والأمية فهي مشاكل تخص مناطق معينة في سورية، ، لذلك أولت الخطة </w:t>
      </w:r>
      <w:proofErr w:type="spellStart"/>
      <w:r w:rsidRPr="00D81265">
        <w:rPr>
          <w:rFonts w:hint="cs"/>
          <w:rtl/>
          <w:lang w:bidi="ar-SY"/>
        </w:rPr>
        <w:t>الخمسية</w:t>
      </w:r>
      <w:proofErr w:type="spellEnd"/>
      <w:r w:rsidRPr="00D81265">
        <w:rPr>
          <w:rFonts w:hint="cs"/>
          <w:rtl/>
          <w:lang w:bidi="ar-SY"/>
        </w:rPr>
        <w:t xml:space="preserve"> العاشرة اهتمامًا كبيرًا بهذه المناطق وأعطتها الأولوية وشكلت لجنة من الوزراء لجهة تخصيص الموارد المالية والبشرية لتنمية هذه المناطق وسد الفجوات</w:t>
      </w:r>
      <w:r w:rsidR="00967DAE">
        <w:rPr>
          <w:rFonts w:hint="cs"/>
          <w:rtl/>
          <w:lang w:bidi="ar-SY"/>
        </w:rPr>
        <w:t>.</w:t>
      </w:r>
    </w:p>
    <w:p w:rsidR="008D1103" w:rsidRPr="00D81265" w:rsidRDefault="008D1103" w:rsidP="008D1103">
      <w:pPr>
        <w:pStyle w:val="SingleTxt"/>
        <w:rPr>
          <w:rFonts w:hint="cs"/>
          <w:rtl/>
          <w:lang w:bidi="ar-SY"/>
        </w:rPr>
      </w:pPr>
      <w:r>
        <w:rPr>
          <w:rFonts w:hint="cs"/>
          <w:rtl/>
          <w:lang w:bidi="ar-SY"/>
        </w:rPr>
        <w:tab/>
      </w:r>
      <w:r w:rsidRPr="00D81265">
        <w:rPr>
          <w:rFonts w:hint="cs"/>
          <w:rtl/>
          <w:lang w:bidi="ar-SY"/>
        </w:rPr>
        <w:t>وقامت الهيئة السورية، بعد نقل الملف السكاني لها وتكليفها برئاسة اللجنة الفنية للسكان، قامت بالتعاون مع هيئة تخطيط الدولة والمكتب المركزي للإحصاء بإعداد دراس</w:t>
      </w:r>
      <w:r>
        <w:rPr>
          <w:rFonts w:hint="cs"/>
          <w:rtl/>
          <w:lang w:bidi="ar-SY"/>
        </w:rPr>
        <w:t>ــ</w:t>
      </w:r>
      <w:r w:rsidRPr="00D81265">
        <w:rPr>
          <w:rFonts w:hint="cs"/>
          <w:rtl/>
          <w:lang w:bidi="ar-SY"/>
        </w:rPr>
        <w:t xml:space="preserve">ات حول المناطق الأكثر فقراً لمعرفة الاحتياجات والأولويات الخاصة </w:t>
      </w:r>
      <w:proofErr w:type="spellStart"/>
      <w:r w:rsidRPr="00D81265">
        <w:rPr>
          <w:rFonts w:hint="cs"/>
          <w:rtl/>
          <w:lang w:bidi="ar-SY"/>
        </w:rPr>
        <w:t>بها</w:t>
      </w:r>
      <w:proofErr w:type="spellEnd"/>
      <w:r w:rsidRPr="00D81265">
        <w:rPr>
          <w:rFonts w:hint="cs"/>
          <w:rtl/>
          <w:lang w:bidi="ar-SY"/>
        </w:rPr>
        <w:t xml:space="preserve">، لكي تضع الحكومة السورية خطط العمل وفق الخطة </w:t>
      </w:r>
      <w:proofErr w:type="spellStart"/>
      <w:r w:rsidRPr="00D81265">
        <w:rPr>
          <w:rFonts w:hint="cs"/>
          <w:rtl/>
          <w:lang w:bidi="ar-SY"/>
        </w:rPr>
        <w:t>الخمس</w:t>
      </w:r>
      <w:r w:rsidR="00967DAE">
        <w:rPr>
          <w:rFonts w:hint="cs"/>
          <w:rtl/>
          <w:lang w:bidi="ar-SY"/>
        </w:rPr>
        <w:t>ية</w:t>
      </w:r>
      <w:proofErr w:type="spellEnd"/>
      <w:r w:rsidR="00967DAE">
        <w:rPr>
          <w:rFonts w:hint="cs"/>
          <w:rtl/>
          <w:lang w:bidi="ar-SY"/>
        </w:rPr>
        <w:t xml:space="preserve"> لتلبية احتياجات هذه المناطق.</w:t>
      </w:r>
    </w:p>
    <w:p w:rsidR="008D1103" w:rsidRPr="00ED56CB" w:rsidRDefault="008D1103" w:rsidP="008D1103">
      <w:pPr>
        <w:pStyle w:val="SingleTxt"/>
        <w:spacing w:after="0" w:line="120" w:lineRule="exact"/>
        <w:rPr>
          <w:rFonts w:hint="cs"/>
          <w:b/>
          <w:bCs/>
          <w:sz w:val="12"/>
          <w:u w:val="single"/>
          <w:rtl/>
          <w:lang w:bidi="ar-SY"/>
        </w:rPr>
      </w:pP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rPr>
        <w:tab/>
      </w:r>
      <w:r>
        <w:rPr>
          <w:rFonts w:hint="cs"/>
          <w:rtl/>
        </w:rPr>
        <w:tab/>
      </w:r>
      <w:r w:rsidRPr="00D81265">
        <w:rPr>
          <w:rFonts w:hint="cs"/>
          <w:rtl/>
        </w:rPr>
        <w:t>السؤال الحادي والعشرون:</w:t>
      </w:r>
    </w:p>
    <w:p w:rsidR="008D1103" w:rsidRPr="00D81265" w:rsidRDefault="008D1103" w:rsidP="008D1103">
      <w:pPr>
        <w:pStyle w:val="SingleTxt"/>
        <w:tabs>
          <w:tab w:val="left" w:pos="1610"/>
        </w:tabs>
        <w:ind w:left="1930" w:hanging="663"/>
        <w:rPr>
          <w:rFonts w:hint="cs"/>
          <w:b/>
          <w:bCs/>
          <w:rtl/>
          <w:lang w:bidi="ar-SY"/>
        </w:rPr>
      </w:pPr>
      <w:r>
        <w:rPr>
          <w:rFonts w:hint="cs"/>
          <w:b/>
          <w:bCs/>
          <w:rtl/>
          <w:lang w:bidi="ar-SY"/>
        </w:rPr>
        <w:tab/>
      </w:r>
      <w:r w:rsidRPr="00D81265">
        <w:rPr>
          <w:rFonts w:hint="cs"/>
          <w:b/>
          <w:bCs/>
          <w:rtl/>
          <w:lang w:bidi="ar-SY"/>
        </w:rPr>
        <w:t>-</w:t>
      </w:r>
      <w:r>
        <w:rPr>
          <w:rFonts w:hint="cs"/>
          <w:b/>
          <w:bCs/>
          <w:rtl/>
          <w:lang w:bidi="ar-SY"/>
        </w:rPr>
        <w:tab/>
      </w:r>
      <w:r w:rsidRPr="00D81265">
        <w:rPr>
          <w:rFonts w:hint="cs"/>
          <w:b/>
          <w:bCs/>
          <w:rtl/>
          <w:lang w:bidi="ar-SY"/>
        </w:rPr>
        <w:t xml:space="preserve">يبين التقرير أن نسبة المعلمات في مرحلة التعليم الأساسي بلغت </w:t>
      </w:r>
      <w:r>
        <w:rPr>
          <w:rFonts w:hint="cs"/>
          <w:b/>
          <w:bCs/>
          <w:rtl/>
          <w:lang w:bidi="ar-SY"/>
        </w:rPr>
        <w:t>64.4</w:t>
      </w:r>
      <w:r w:rsidRPr="00D81265">
        <w:rPr>
          <w:rFonts w:hint="cs"/>
          <w:b/>
          <w:bCs/>
          <w:rtl/>
          <w:lang w:bidi="ar-SY"/>
        </w:rPr>
        <w:t xml:space="preserve"> في المائة، في حين لا تشكل النساء سوى 15 في المائة من المدرسين في مرحلة التعليم الجامعي، وأن ذلك ناجم عن </w:t>
      </w:r>
      <w:r>
        <w:rPr>
          <w:rFonts w:hint="eastAsia"/>
          <w:b/>
          <w:bCs/>
          <w:rtl/>
          <w:lang w:bidi="ar-SY"/>
        </w:rPr>
        <w:t>”</w:t>
      </w:r>
      <w:r w:rsidRPr="00D81265">
        <w:rPr>
          <w:rFonts w:hint="cs"/>
          <w:b/>
          <w:bCs/>
          <w:rtl/>
          <w:lang w:bidi="ar-SY"/>
        </w:rPr>
        <w:t>الافتقار إلى سياسا</w:t>
      </w:r>
      <w:r w:rsidRPr="00D81265">
        <w:rPr>
          <w:rFonts w:hint="eastAsia"/>
          <w:b/>
          <w:bCs/>
          <w:rtl/>
          <w:lang w:bidi="ar-SY"/>
        </w:rPr>
        <w:t>ت</w:t>
      </w:r>
      <w:r w:rsidRPr="00D81265">
        <w:rPr>
          <w:rFonts w:hint="cs"/>
          <w:b/>
          <w:bCs/>
          <w:rtl/>
          <w:lang w:bidi="ar-SY"/>
        </w:rPr>
        <w:t xml:space="preserve"> حكومية مشجعة لسد هذه الفجوة</w:t>
      </w:r>
      <w:r>
        <w:rPr>
          <w:rFonts w:hint="eastAsia"/>
          <w:b/>
          <w:bCs/>
          <w:rtl/>
          <w:lang w:bidi="ar-SY"/>
        </w:rPr>
        <w:t>“</w:t>
      </w:r>
      <w:r w:rsidRPr="00D81265">
        <w:rPr>
          <w:rFonts w:hint="cs"/>
          <w:b/>
          <w:bCs/>
          <w:rtl/>
          <w:lang w:bidi="ar-SY"/>
        </w:rPr>
        <w:t xml:space="preserve"> (الصفحة65)</w:t>
      </w:r>
      <w:r>
        <w:rPr>
          <w:rFonts w:hint="cs"/>
          <w:b/>
          <w:bCs/>
          <w:rtl/>
          <w:lang w:bidi="ar-SY"/>
        </w:rPr>
        <w:t xml:space="preserve"> </w:t>
      </w:r>
      <w:r w:rsidRPr="00D81265">
        <w:rPr>
          <w:rFonts w:hint="cs"/>
          <w:b/>
          <w:bCs/>
          <w:rtl/>
          <w:lang w:bidi="ar-SY"/>
        </w:rPr>
        <w:t>يرجى بيان التدابير التي يجري النظر في اتخاذها لسد هذه</w:t>
      </w:r>
      <w:r>
        <w:rPr>
          <w:rFonts w:hint="eastAsia"/>
          <w:b/>
          <w:bCs/>
          <w:rtl/>
          <w:lang w:bidi="ar-SY"/>
        </w:rPr>
        <w:t> </w:t>
      </w:r>
      <w:r w:rsidRPr="00D81265">
        <w:rPr>
          <w:rFonts w:hint="cs"/>
          <w:b/>
          <w:bCs/>
          <w:rtl/>
          <w:lang w:bidi="ar-SY"/>
        </w:rPr>
        <w:t>الهوة</w:t>
      </w:r>
      <w:r>
        <w:rPr>
          <w:rFonts w:hint="cs"/>
          <w:b/>
          <w:bCs/>
          <w:rtl/>
          <w:lang w:bidi="ar-SY"/>
        </w:rPr>
        <w:t xml:space="preserve"> </w:t>
      </w:r>
    </w:p>
    <w:p w:rsidR="008D1103" w:rsidRPr="00D81265" w:rsidRDefault="008D1103" w:rsidP="008D1103">
      <w:pPr>
        <w:pStyle w:val="SingleTxt"/>
        <w:tabs>
          <w:tab w:val="left" w:pos="1610"/>
        </w:tabs>
        <w:ind w:left="1930" w:hanging="663"/>
        <w:rPr>
          <w:rFonts w:hint="cs"/>
          <w:rtl/>
        </w:rPr>
      </w:pPr>
      <w:r>
        <w:rPr>
          <w:rFonts w:hint="cs"/>
          <w:rtl/>
          <w:lang w:bidi="ar-SY"/>
        </w:rPr>
        <w:tab/>
      </w:r>
      <w:r w:rsidRPr="00D81265">
        <w:rPr>
          <w:rFonts w:hint="cs"/>
          <w:rtl/>
        </w:rPr>
        <w:t>-</w:t>
      </w:r>
      <w:r>
        <w:rPr>
          <w:rFonts w:hint="cs"/>
          <w:rtl/>
        </w:rPr>
        <w:tab/>
      </w:r>
      <w:r w:rsidRPr="00D81265">
        <w:rPr>
          <w:rFonts w:hint="cs"/>
          <w:rtl/>
          <w:lang w:bidi="ar-SY"/>
        </w:rPr>
        <w:t>تبين</w:t>
      </w:r>
      <w:r w:rsidRPr="00D81265">
        <w:rPr>
          <w:rFonts w:hint="cs"/>
          <w:rtl/>
        </w:rPr>
        <w:t xml:space="preserve"> الجداول المرفقة ارتفاع نسبة مساهمة المرأة في سلك التعليم الجامعي، على الرغم من أن النسبة مازالت دون مستوى طموح الحكومة السورية والمرأة السورية، كما</w:t>
      </w:r>
      <w:r>
        <w:rPr>
          <w:rFonts w:hint="eastAsia"/>
          <w:rtl/>
        </w:rPr>
        <w:t> </w:t>
      </w:r>
      <w:r w:rsidRPr="00D81265">
        <w:rPr>
          <w:rFonts w:hint="cs"/>
          <w:rtl/>
        </w:rPr>
        <w:t>أن ارتفاع نسبة الطالبات في التعليم الجامعي سيزيد عدد النساء تلقائيا في التعليم بالجامعات</w:t>
      </w:r>
      <w:r>
        <w:rPr>
          <w:rFonts w:hint="cs"/>
          <w:rtl/>
        </w:rPr>
        <w:t xml:space="preserve"> </w:t>
      </w:r>
      <w:r w:rsidRPr="00D81265">
        <w:rPr>
          <w:rFonts w:hint="cs"/>
          <w:rtl/>
        </w:rPr>
        <w:t xml:space="preserve">وهذا ما لاحظته الخطة </w:t>
      </w:r>
      <w:proofErr w:type="spellStart"/>
      <w:r w:rsidRPr="00D81265">
        <w:rPr>
          <w:rFonts w:hint="cs"/>
          <w:rtl/>
        </w:rPr>
        <w:t>الخمسية</w:t>
      </w:r>
      <w:proofErr w:type="spellEnd"/>
      <w:r w:rsidRPr="00D81265">
        <w:rPr>
          <w:rFonts w:hint="cs"/>
          <w:rtl/>
        </w:rPr>
        <w:t xml:space="preserve"> العاشرة في فصل تمكين المرأة في رفع نسبة مساهمة المرأة في مواقع صنع القرار في جميع المجالات</w:t>
      </w:r>
      <w:r w:rsidR="00967DAE">
        <w:rPr>
          <w:rFonts w:hint="cs"/>
          <w:rtl/>
        </w:rPr>
        <w:t>.</w:t>
      </w:r>
    </w:p>
    <w:p w:rsidR="008D1103" w:rsidRPr="00D81265" w:rsidRDefault="008D1103" w:rsidP="008D1103">
      <w:pPr>
        <w:pStyle w:val="SingleTxt"/>
        <w:rPr>
          <w:rFonts w:hint="cs"/>
          <w:rtl/>
        </w:rPr>
      </w:pPr>
      <w:r w:rsidRPr="00D81265">
        <w:rPr>
          <w:rFonts w:hint="cs"/>
          <w:rtl/>
        </w:rPr>
        <w:t>(مرفق -7</w:t>
      </w:r>
      <w:r>
        <w:rPr>
          <w:rFonts w:hint="cs"/>
          <w:rtl/>
        </w:rPr>
        <w:t>:</w:t>
      </w:r>
      <w:r w:rsidRPr="00D81265">
        <w:rPr>
          <w:rFonts w:hint="cs"/>
          <w:rtl/>
        </w:rPr>
        <w:t xml:space="preserve"> البيانات للتعليم في الجامعات السورية وفي الهيئات التعليمية)</w:t>
      </w:r>
    </w:p>
    <w:p w:rsidR="008D1103" w:rsidRPr="00ED56CB" w:rsidRDefault="008D1103" w:rsidP="008D1103">
      <w:pPr>
        <w:pStyle w:val="SingleTxt"/>
        <w:spacing w:after="0" w:line="120" w:lineRule="exact"/>
        <w:rPr>
          <w:rFonts w:hint="cs"/>
          <w:b/>
          <w:bCs/>
          <w:sz w:val="12"/>
          <w:u w:val="single"/>
          <w:rtl/>
        </w:rPr>
      </w:pPr>
    </w:p>
    <w:p w:rsidR="008D1103" w:rsidRPr="00D81265"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D81265">
        <w:rPr>
          <w:rFonts w:hint="cs"/>
          <w:rtl/>
        </w:rPr>
        <w:t>السؤال الثاني والعشرون:</w:t>
      </w:r>
    </w:p>
    <w:p w:rsidR="008D1103" w:rsidRPr="00D81265" w:rsidRDefault="008D1103" w:rsidP="008D1103">
      <w:pPr>
        <w:pStyle w:val="SingleTxt"/>
        <w:tabs>
          <w:tab w:val="left" w:pos="1610"/>
        </w:tabs>
        <w:ind w:left="1930" w:hanging="663"/>
        <w:rPr>
          <w:rFonts w:hint="cs"/>
          <w:b/>
          <w:bCs/>
          <w:rtl/>
          <w:lang w:bidi="ar-SY"/>
        </w:rPr>
      </w:pPr>
      <w:r>
        <w:rPr>
          <w:rFonts w:hint="cs"/>
          <w:b/>
          <w:bCs/>
          <w:rtl/>
          <w:lang w:bidi="ar-SY"/>
        </w:rPr>
        <w:tab/>
      </w:r>
      <w:r w:rsidRPr="00D81265">
        <w:rPr>
          <w:rFonts w:hint="cs"/>
          <w:b/>
          <w:bCs/>
          <w:rtl/>
          <w:lang w:bidi="ar-SY"/>
        </w:rPr>
        <w:t>-</w:t>
      </w:r>
      <w:r>
        <w:rPr>
          <w:rFonts w:hint="cs"/>
          <w:b/>
          <w:bCs/>
          <w:rtl/>
          <w:lang w:bidi="ar-SY"/>
        </w:rPr>
        <w:tab/>
      </w:r>
      <w:r w:rsidRPr="00D81265">
        <w:rPr>
          <w:rFonts w:hint="cs"/>
          <w:b/>
          <w:bCs/>
          <w:rtl/>
          <w:lang w:bidi="ar-SY"/>
        </w:rPr>
        <w:t xml:space="preserve">يرجى تقديم </w:t>
      </w:r>
      <w:r w:rsidRPr="00B55E99">
        <w:rPr>
          <w:rFonts w:hint="cs"/>
          <w:rtl/>
          <w:lang w:bidi="ar-SY"/>
        </w:rPr>
        <w:t>معلومات</w:t>
      </w:r>
      <w:r w:rsidRPr="00D81265">
        <w:rPr>
          <w:rFonts w:hint="cs"/>
          <w:b/>
          <w:bCs/>
          <w:rtl/>
          <w:lang w:bidi="ar-SY"/>
        </w:rPr>
        <w:t xml:space="preserve"> عن مشاركة المرآة في القوى العاملة، بما في ذلك مشاركة المرآة في القطاع غير الرسمي</w:t>
      </w:r>
      <w:r>
        <w:rPr>
          <w:rFonts w:hint="cs"/>
          <w:b/>
          <w:bCs/>
          <w:rtl/>
          <w:lang w:bidi="ar-SY"/>
        </w:rPr>
        <w:t xml:space="preserve"> </w:t>
      </w:r>
    </w:p>
    <w:p w:rsidR="008D1103" w:rsidRDefault="008D1103" w:rsidP="008D1103">
      <w:pPr>
        <w:pStyle w:val="SingleTxt"/>
        <w:tabs>
          <w:tab w:val="left" w:pos="1610"/>
        </w:tabs>
        <w:ind w:left="1930" w:hanging="663"/>
        <w:rPr>
          <w:rFonts w:hint="cs"/>
          <w:rtl/>
          <w:lang w:bidi="ar-SY"/>
        </w:rPr>
      </w:pPr>
      <w:r>
        <w:rPr>
          <w:rFonts w:hint="cs"/>
          <w:rtl/>
          <w:lang w:bidi="ar-SY"/>
        </w:rPr>
        <w:tab/>
      </w:r>
      <w:r w:rsidRPr="00D81265">
        <w:rPr>
          <w:rFonts w:hint="cs"/>
          <w:rtl/>
          <w:lang w:bidi="ar-SY"/>
        </w:rPr>
        <w:t>-</w:t>
      </w:r>
      <w:r>
        <w:rPr>
          <w:rFonts w:hint="cs"/>
          <w:rtl/>
          <w:lang w:bidi="ar-SY"/>
        </w:rPr>
        <w:tab/>
      </w:r>
      <w:r w:rsidRPr="00D81265">
        <w:rPr>
          <w:rFonts w:hint="cs"/>
          <w:rtl/>
          <w:lang w:bidi="ar-SY"/>
        </w:rPr>
        <w:t>يبين الجدول التالي نسبة مشاركة النساء في سوق العمل:</w:t>
      </w:r>
    </w:p>
    <w:p w:rsidR="008D1103" w:rsidRPr="00BE6419" w:rsidRDefault="008D1103" w:rsidP="008D1103">
      <w:pPr>
        <w:pStyle w:val="SingleTxt"/>
        <w:tabs>
          <w:tab w:val="left" w:pos="1610"/>
        </w:tabs>
        <w:spacing w:after="0" w:line="120" w:lineRule="exact"/>
        <w:ind w:left="1930" w:hanging="663"/>
        <w:rPr>
          <w:rFonts w:hint="cs"/>
          <w:sz w:val="12"/>
          <w:rtl/>
          <w:lang w:bidi="ar-SY"/>
        </w:rPr>
      </w:pPr>
    </w:p>
    <w:p w:rsidR="008D1103" w:rsidRPr="002F0542" w:rsidRDefault="008D1103" w:rsidP="008D1103">
      <w:pPr>
        <w:pStyle w:val="SingleTxt"/>
        <w:spacing w:after="0" w:line="120" w:lineRule="exact"/>
        <w:rPr>
          <w:rFonts w:hint="cs"/>
          <w:sz w:val="12"/>
          <w:rtl/>
        </w:rPr>
      </w:pPr>
    </w:p>
    <w:tbl>
      <w:tblPr>
        <w:bidiVisual/>
        <w:tblW w:w="7320" w:type="dxa"/>
        <w:jc w:val="center"/>
        <w:tblLayout w:type="fixed"/>
        <w:tblCellMar>
          <w:left w:w="72" w:type="dxa"/>
          <w:right w:w="72" w:type="dxa"/>
        </w:tblCellMar>
        <w:tblLook w:val="0000" w:firstRow="0" w:lastRow="0" w:firstColumn="0" w:lastColumn="0" w:noHBand="0" w:noVBand="0"/>
      </w:tblPr>
      <w:tblGrid>
        <w:gridCol w:w="2440"/>
        <w:gridCol w:w="2440"/>
        <w:gridCol w:w="2440"/>
      </w:tblGrid>
      <w:tr w:rsidR="008D1103" w:rsidRPr="002F0542">
        <w:tblPrEx>
          <w:tblCellMar>
            <w:top w:w="0" w:type="dxa"/>
            <w:bottom w:w="0" w:type="dxa"/>
          </w:tblCellMar>
        </w:tblPrEx>
        <w:trPr>
          <w:cantSplit/>
          <w:tblHeader/>
          <w:jc w:val="center"/>
        </w:trPr>
        <w:tc>
          <w:tcPr>
            <w:tcW w:w="2440" w:type="dxa"/>
            <w:tcBorders>
              <w:top w:val="single" w:sz="4" w:space="0" w:color="auto"/>
              <w:bottom w:val="single" w:sz="12" w:space="0" w:color="auto"/>
            </w:tcBorders>
            <w:shd w:val="clear" w:color="auto" w:fill="auto"/>
            <w:vAlign w:val="bottom"/>
          </w:tcPr>
          <w:p w:rsidR="008D1103" w:rsidRPr="002F0542" w:rsidRDefault="008D1103" w:rsidP="008D1103">
            <w:pPr>
              <w:tabs>
                <w:tab w:val="left" w:pos="288"/>
                <w:tab w:val="left" w:pos="576"/>
                <w:tab w:val="left" w:pos="864"/>
                <w:tab w:val="left" w:pos="1152"/>
              </w:tabs>
              <w:spacing w:before="80" w:after="80" w:line="240" w:lineRule="exact"/>
              <w:ind w:right="40"/>
              <w:rPr>
                <w:rFonts w:hint="cs"/>
                <w:i/>
                <w:iCs/>
                <w:sz w:val="16"/>
                <w:szCs w:val="24"/>
                <w:rtl/>
              </w:rPr>
            </w:pPr>
            <w:r>
              <w:rPr>
                <w:rFonts w:hint="cs"/>
                <w:i/>
                <w:iCs/>
                <w:sz w:val="16"/>
                <w:szCs w:val="24"/>
                <w:rtl/>
              </w:rPr>
              <w:t>القطاع</w:t>
            </w:r>
          </w:p>
        </w:tc>
        <w:tc>
          <w:tcPr>
            <w:tcW w:w="2440" w:type="dxa"/>
            <w:tcBorders>
              <w:top w:val="single" w:sz="4" w:space="0" w:color="auto"/>
              <w:bottom w:val="single" w:sz="12" w:space="0" w:color="auto"/>
            </w:tcBorders>
            <w:shd w:val="clear" w:color="auto" w:fill="auto"/>
            <w:vAlign w:val="bottom"/>
          </w:tcPr>
          <w:p w:rsidR="008D1103" w:rsidRPr="002F0542" w:rsidRDefault="008D1103" w:rsidP="008D1103">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الإناث</w:t>
            </w:r>
          </w:p>
        </w:tc>
        <w:tc>
          <w:tcPr>
            <w:tcW w:w="2440" w:type="dxa"/>
            <w:tcBorders>
              <w:top w:val="single" w:sz="4" w:space="0" w:color="auto"/>
              <w:bottom w:val="single" w:sz="12" w:space="0" w:color="auto"/>
            </w:tcBorders>
            <w:shd w:val="clear" w:color="auto" w:fill="auto"/>
            <w:vAlign w:val="bottom"/>
          </w:tcPr>
          <w:p w:rsidR="008D1103" w:rsidRPr="002F0542" w:rsidRDefault="008D1103" w:rsidP="008D1103">
            <w:pPr>
              <w:tabs>
                <w:tab w:val="left" w:pos="288"/>
                <w:tab w:val="left" w:pos="576"/>
                <w:tab w:val="left" w:pos="864"/>
                <w:tab w:val="left" w:pos="1152"/>
              </w:tabs>
              <w:spacing w:before="80" w:after="80" w:line="240" w:lineRule="exact"/>
              <w:ind w:right="144"/>
              <w:rPr>
                <w:rFonts w:hint="cs"/>
                <w:i/>
                <w:iCs/>
                <w:sz w:val="16"/>
                <w:szCs w:val="24"/>
                <w:rtl/>
              </w:rPr>
            </w:pPr>
            <w:r>
              <w:rPr>
                <w:rFonts w:hint="cs"/>
                <w:i/>
                <w:iCs/>
                <w:sz w:val="16"/>
                <w:szCs w:val="24"/>
                <w:rtl/>
              </w:rPr>
              <w:t>الذكور</w:t>
            </w:r>
          </w:p>
        </w:tc>
      </w:tr>
      <w:tr w:rsidR="008D1103" w:rsidRPr="002F0542">
        <w:tblPrEx>
          <w:tblCellMar>
            <w:top w:w="0" w:type="dxa"/>
            <w:bottom w:w="0" w:type="dxa"/>
          </w:tblCellMar>
        </w:tblPrEx>
        <w:trPr>
          <w:cantSplit/>
          <w:trHeight w:hRule="exact" w:val="115"/>
          <w:tblHeader/>
          <w:jc w:val="center"/>
        </w:trPr>
        <w:tc>
          <w:tcPr>
            <w:tcW w:w="2440" w:type="dxa"/>
            <w:tcBorders>
              <w:top w:val="single" w:sz="12" w:space="0" w:color="auto"/>
            </w:tcBorders>
            <w:shd w:val="clear" w:color="auto" w:fill="auto"/>
            <w:vAlign w:val="bottom"/>
          </w:tcPr>
          <w:p w:rsidR="008D1103" w:rsidRPr="002F0542" w:rsidRDefault="008D1103" w:rsidP="008D1103">
            <w:pPr>
              <w:tabs>
                <w:tab w:val="left" w:pos="288"/>
                <w:tab w:val="left" w:pos="576"/>
                <w:tab w:val="left" w:pos="864"/>
                <w:tab w:val="left" w:pos="1152"/>
              </w:tabs>
              <w:spacing w:before="40" w:after="80" w:line="240" w:lineRule="exact"/>
              <w:ind w:right="40"/>
              <w:rPr>
                <w:rFonts w:hint="cs"/>
                <w:sz w:val="16"/>
                <w:szCs w:val="24"/>
                <w:rtl/>
              </w:rPr>
            </w:pPr>
          </w:p>
        </w:tc>
        <w:tc>
          <w:tcPr>
            <w:tcW w:w="2440" w:type="dxa"/>
            <w:tcBorders>
              <w:top w:val="single" w:sz="12" w:space="0" w:color="auto"/>
            </w:tcBorders>
            <w:shd w:val="clear" w:color="auto" w:fill="auto"/>
            <w:vAlign w:val="bottom"/>
          </w:tcPr>
          <w:p w:rsidR="008D1103" w:rsidRPr="002F0542" w:rsidRDefault="008D1103" w:rsidP="008D1103">
            <w:pPr>
              <w:tabs>
                <w:tab w:val="left" w:pos="288"/>
                <w:tab w:val="left" w:pos="576"/>
                <w:tab w:val="left" w:pos="864"/>
                <w:tab w:val="left" w:pos="1152"/>
              </w:tabs>
              <w:spacing w:before="40" w:after="80" w:line="240" w:lineRule="exact"/>
              <w:ind w:right="144"/>
              <w:rPr>
                <w:rFonts w:hint="cs"/>
                <w:sz w:val="16"/>
                <w:szCs w:val="24"/>
                <w:rtl/>
              </w:rPr>
            </w:pPr>
          </w:p>
        </w:tc>
        <w:tc>
          <w:tcPr>
            <w:tcW w:w="2440" w:type="dxa"/>
            <w:tcBorders>
              <w:top w:val="single" w:sz="12" w:space="0" w:color="auto"/>
            </w:tcBorders>
            <w:shd w:val="clear" w:color="auto" w:fill="auto"/>
            <w:vAlign w:val="bottom"/>
          </w:tcPr>
          <w:p w:rsidR="008D1103" w:rsidRPr="002F0542" w:rsidRDefault="008D1103" w:rsidP="008D1103">
            <w:pPr>
              <w:tabs>
                <w:tab w:val="left" w:pos="288"/>
                <w:tab w:val="left" w:pos="576"/>
                <w:tab w:val="left" w:pos="864"/>
                <w:tab w:val="left" w:pos="1152"/>
              </w:tabs>
              <w:spacing w:before="40" w:after="80" w:line="240" w:lineRule="exact"/>
              <w:ind w:right="144"/>
              <w:rPr>
                <w:rFonts w:hint="cs"/>
                <w:sz w:val="16"/>
                <w:szCs w:val="24"/>
                <w:rtl/>
              </w:rPr>
            </w:pPr>
          </w:p>
        </w:tc>
      </w:tr>
      <w:tr w:rsidR="008D1103" w:rsidRPr="002F0542">
        <w:tblPrEx>
          <w:tblCellMar>
            <w:top w:w="0" w:type="dxa"/>
            <w:bottom w:w="0" w:type="dxa"/>
          </w:tblCellMar>
        </w:tblPrEx>
        <w:trPr>
          <w:cantSplit/>
          <w:jc w:val="center"/>
        </w:trPr>
        <w:tc>
          <w:tcPr>
            <w:tcW w:w="2440" w:type="dxa"/>
            <w:shd w:val="clear" w:color="auto" w:fill="auto"/>
            <w:vAlign w:val="bottom"/>
          </w:tcPr>
          <w:p w:rsidR="008D1103" w:rsidRPr="002F0542" w:rsidRDefault="008D1103" w:rsidP="008D1103">
            <w:pPr>
              <w:tabs>
                <w:tab w:val="left" w:pos="288"/>
                <w:tab w:val="left" w:pos="576"/>
                <w:tab w:val="left" w:pos="864"/>
                <w:tab w:val="left" w:pos="1152"/>
              </w:tabs>
              <w:spacing w:before="40" w:after="80" w:line="240" w:lineRule="exact"/>
              <w:ind w:right="40"/>
              <w:rPr>
                <w:rFonts w:hint="cs"/>
                <w:sz w:val="16"/>
                <w:szCs w:val="24"/>
                <w:rtl/>
              </w:rPr>
            </w:pPr>
            <w:r w:rsidRPr="002F0542">
              <w:rPr>
                <w:rFonts w:hint="cs"/>
                <w:sz w:val="16"/>
                <w:szCs w:val="24"/>
                <w:rtl/>
              </w:rPr>
              <w:t>الحكومي</w:t>
            </w:r>
          </w:p>
        </w:tc>
        <w:tc>
          <w:tcPr>
            <w:tcW w:w="2440" w:type="dxa"/>
            <w:shd w:val="clear" w:color="auto" w:fill="auto"/>
            <w:vAlign w:val="bottom"/>
          </w:tcPr>
          <w:p w:rsidR="008D1103" w:rsidRPr="002F0542" w:rsidRDefault="008D1103" w:rsidP="008D1103">
            <w:pPr>
              <w:tabs>
                <w:tab w:val="left" w:pos="288"/>
                <w:tab w:val="left" w:pos="576"/>
                <w:tab w:val="left" w:pos="864"/>
                <w:tab w:val="left" w:pos="1152"/>
              </w:tabs>
              <w:spacing w:before="40" w:after="80" w:line="240" w:lineRule="exact"/>
              <w:ind w:right="40"/>
              <w:rPr>
                <w:rFonts w:hint="cs"/>
                <w:sz w:val="16"/>
                <w:szCs w:val="24"/>
                <w:rtl/>
              </w:rPr>
            </w:pPr>
            <w:r>
              <w:rPr>
                <w:sz w:val="16"/>
                <w:szCs w:val="24"/>
                <w:rtl/>
              </w:rPr>
              <w:t>23.5</w:t>
            </w:r>
          </w:p>
        </w:tc>
        <w:tc>
          <w:tcPr>
            <w:tcW w:w="2440" w:type="dxa"/>
            <w:shd w:val="clear" w:color="auto" w:fill="auto"/>
            <w:vAlign w:val="bottom"/>
          </w:tcPr>
          <w:p w:rsidR="008D1103" w:rsidRPr="002F0542" w:rsidRDefault="008D1103" w:rsidP="008D1103">
            <w:pPr>
              <w:tabs>
                <w:tab w:val="left" w:pos="288"/>
                <w:tab w:val="left" w:pos="576"/>
                <w:tab w:val="left" w:pos="864"/>
                <w:tab w:val="left" w:pos="1152"/>
              </w:tabs>
              <w:spacing w:before="40" w:after="80" w:line="240" w:lineRule="exact"/>
              <w:ind w:right="40"/>
              <w:rPr>
                <w:sz w:val="16"/>
                <w:szCs w:val="24"/>
              </w:rPr>
            </w:pPr>
            <w:r>
              <w:rPr>
                <w:sz w:val="16"/>
                <w:szCs w:val="24"/>
                <w:rtl/>
              </w:rPr>
              <w:t>48.5</w:t>
            </w:r>
          </w:p>
        </w:tc>
      </w:tr>
      <w:tr w:rsidR="008D1103" w:rsidRPr="002F0542">
        <w:tblPrEx>
          <w:tblCellMar>
            <w:top w:w="0" w:type="dxa"/>
            <w:bottom w:w="0" w:type="dxa"/>
          </w:tblCellMar>
        </w:tblPrEx>
        <w:trPr>
          <w:cantSplit/>
          <w:jc w:val="center"/>
        </w:trPr>
        <w:tc>
          <w:tcPr>
            <w:tcW w:w="2440" w:type="dxa"/>
            <w:shd w:val="clear" w:color="auto" w:fill="auto"/>
            <w:vAlign w:val="bottom"/>
          </w:tcPr>
          <w:p w:rsidR="008D1103" w:rsidRPr="002F0542" w:rsidRDefault="008D1103" w:rsidP="008D1103">
            <w:pPr>
              <w:tabs>
                <w:tab w:val="left" w:pos="288"/>
                <w:tab w:val="left" w:pos="576"/>
                <w:tab w:val="left" w:pos="864"/>
                <w:tab w:val="left" w:pos="1152"/>
              </w:tabs>
              <w:spacing w:before="40" w:after="80" w:line="240" w:lineRule="exact"/>
              <w:ind w:right="40"/>
              <w:rPr>
                <w:rFonts w:hint="cs"/>
                <w:sz w:val="16"/>
                <w:szCs w:val="24"/>
                <w:rtl/>
              </w:rPr>
            </w:pPr>
            <w:r w:rsidRPr="002F0542">
              <w:rPr>
                <w:rFonts w:hint="cs"/>
                <w:sz w:val="16"/>
                <w:szCs w:val="24"/>
                <w:rtl/>
              </w:rPr>
              <w:t>الخاص</w:t>
            </w:r>
          </w:p>
        </w:tc>
        <w:tc>
          <w:tcPr>
            <w:tcW w:w="2440" w:type="dxa"/>
            <w:shd w:val="clear" w:color="auto" w:fill="auto"/>
            <w:vAlign w:val="bottom"/>
          </w:tcPr>
          <w:p w:rsidR="008D1103" w:rsidRPr="002F0542" w:rsidRDefault="008D1103" w:rsidP="008D1103">
            <w:pPr>
              <w:tabs>
                <w:tab w:val="left" w:pos="288"/>
                <w:tab w:val="left" w:pos="576"/>
                <w:tab w:val="left" w:pos="864"/>
                <w:tab w:val="left" w:pos="1152"/>
              </w:tabs>
              <w:spacing w:before="40" w:after="80" w:line="240" w:lineRule="exact"/>
              <w:ind w:right="40"/>
              <w:rPr>
                <w:sz w:val="16"/>
                <w:szCs w:val="24"/>
              </w:rPr>
            </w:pPr>
            <w:r>
              <w:rPr>
                <w:sz w:val="16"/>
                <w:szCs w:val="24"/>
                <w:rtl/>
              </w:rPr>
              <w:t>57.8</w:t>
            </w:r>
          </w:p>
        </w:tc>
        <w:tc>
          <w:tcPr>
            <w:tcW w:w="2440" w:type="dxa"/>
            <w:shd w:val="clear" w:color="auto" w:fill="auto"/>
            <w:vAlign w:val="bottom"/>
          </w:tcPr>
          <w:p w:rsidR="008D1103" w:rsidRPr="002F0542" w:rsidRDefault="008D1103" w:rsidP="008D1103">
            <w:pPr>
              <w:tabs>
                <w:tab w:val="left" w:pos="288"/>
                <w:tab w:val="left" w:pos="576"/>
                <w:tab w:val="left" w:pos="864"/>
                <w:tab w:val="left" w:pos="1152"/>
              </w:tabs>
              <w:spacing w:before="40" w:after="80" w:line="240" w:lineRule="exact"/>
              <w:ind w:right="40"/>
              <w:rPr>
                <w:sz w:val="16"/>
                <w:szCs w:val="24"/>
              </w:rPr>
            </w:pPr>
            <w:r>
              <w:rPr>
                <w:sz w:val="16"/>
                <w:szCs w:val="24"/>
                <w:rtl/>
              </w:rPr>
              <w:t>28.4</w:t>
            </w:r>
          </w:p>
        </w:tc>
      </w:tr>
      <w:tr w:rsidR="008D1103" w:rsidRPr="002F0542">
        <w:tblPrEx>
          <w:tblCellMar>
            <w:top w:w="0" w:type="dxa"/>
            <w:bottom w:w="0" w:type="dxa"/>
          </w:tblCellMar>
        </w:tblPrEx>
        <w:trPr>
          <w:cantSplit/>
          <w:jc w:val="center"/>
        </w:trPr>
        <w:tc>
          <w:tcPr>
            <w:tcW w:w="2440" w:type="dxa"/>
            <w:tcBorders>
              <w:bottom w:val="single" w:sz="12" w:space="0" w:color="auto"/>
            </w:tcBorders>
            <w:shd w:val="clear" w:color="auto" w:fill="auto"/>
            <w:vAlign w:val="bottom"/>
          </w:tcPr>
          <w:p w:rsidR="008D1103" w:rsidRPr="002F0542" w:rsidRDefault="008D1103" w:rsidP="008D1103">
            <w:pPr>
              <w:tabs>
                <w:tab w:val="left" w:pos="288"/>
                <w:tab w:val="left" w:pos="576"/>
                <w:tab w:val="left" w:pos="864"/>
                <w:tab w:val="left" w:pos="1152"/>
              </w:tabs>
              <w:spacing w:before="40" w:after="80" w:line="20" w:lineRule="exact"/>
              <w:ind w:right="40"/>
              <w:rPr>
                <w:rFonts w:hint="cs"/>
                <w:sz w:val="16"/>
                <w:szCs w:val="24"/>
                <w:rtl/>
              </w:rPr>
            </w:pPr>
          </w:p>
        </w:tc>
        <w:tc>
          <w:tcPr>
            <w:tcW w:w="2440" w:type="dxa"/>
            <w:tcBorders>
              <w:bottom w:val="single" w:sz="12" w:space="0" w:color="auto"/>
            </w:tcBorders>
            <w:shd w:val="clear" w:color="auto" w:fill="auto"/>
            <w:vAlign w:val="bottom"/>
          </w:tcPr>
          <w:p w:rsidR="008D1103" w:rsidRPr="002F0542" w:rsidRDefault="008D1103" w:rsidP="008D1103">
            <w:pPr>
              <w:tabs>
                <w:tab w:val="left" w:pos="288"/>
                <w:tab w:val="left" w:pos="576"/>
                <w:tab w:val="left" w:pos="864"/>
                <w:tab w:val="left" w:pos="1152"/>
              </w:tabs>
              <w:spacing w:before="40" w:after="80" w:line="20" w:lineRule="exact"/>
              <w:ind w:right="144"/>
              <w:rPr>
                <w:rFonts w:hint="cs"/>
                <w:sz w:val="16"/>
                <w:szCs w:val="24"/>
                <w:rtl/>
              </w:rPr>
            </w:pPr>
          </w:p>
        </w:tc>
        <w:tc>
          <w:tcPr>
            <w:tcW w:w="2440" w:type="dxa"/>
            <w:tcBorders>
              <w:bottom w:val="single" w:sz="12" w:space="0" w:color="auto"/>
            </w:tcBorders>
            <w:shd w:val="clear" w:color="auto" w:fill="auto"/>
            <w:vAlign w:val="bottom"/>
          </w:tcPr>
          <w:p w:rsidR="008D1103" w:rsidRPr="002F0542" w:rsidRDefault="008D1103" w:rsidP="008D1103">
            <w:pPr>
              <w:tabs>
                <w:tab w:val="left" w:pos="288"/>
                <w:tab w:val="left" w:pos="576"/>
                <w:tab w:val="left" w:pos="864"/>
                <w:tab w:val="left" w:pos="1152"/>
              </w:tabs>
              <w:spacing w:before="40" w:after="80" w:line="20" w:lineRule="exact"/>
              <w:ind w:right="144"/>
              <w:rPr>
                <w:rFonts w:hint="cs"/>
                <w:sz w:val="16"/>
                <w:szCs w:val="24"/>
                <w:rtl/>
              </w:rPr>
            </w:pPr>
          </w:p>
        </w:tc>
      </w:tr>
    </w:tbl>
    <w:p w:rsidR="008D1103" w:rsidRPr="005E0E7B" w:rsidRDefault="008D1103" w:rsidP="008D1103">
      <w:pPr>
        <w:pStyle w:val="SingleTxt"/>
        <w:spacing w:after="0" w:line="120" w:lineRule="exact"/>
        <w:rPr>
          <w:rFonts w:hint="cs"/>
          <w:sz w:val="12"/>
          <w:rtl/>
        </w:rPr>
      </w:pPr>
    </w:p>
    <w:p w:rsidR="008D1103" w:rsidRPr="005E0E7B" w:rsidRDefault="008D1103" w:rsidP="008D1103">
      <w:pPr>
        <w:pStyle w:val="SingleTxt"/>
        <w:spacing w:after="0" w:line="120" w:lineRule="exact"/>
        <w:rPr>
          <w:rFonts w:hint="cs"/>
          <w:sz w:val="12"/>
          <w:rtl/>
        </w:rPr>
      </w:pPr>
    </w:p>
    <w:p w:rsidR="008D1103" w:rsidRPr="005E0E7B"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rPr>
        <w:tab/>
      </w:r>
      <w:r>
        <w:rPr>
          <w:rFonts w:hint="cs"/>
          <w:rtl/>
        </w:rPr>
        <w:tab/>
      </w:r>
      <w:r w:rsidRPr="005E0E7B">
        <w:rPr>
          <w:rFonts w:hint="cs"/>
          <w:rtl/>
        </w:rPr>
        <w:t>السؤال الثالث والعشرون:</w:t>
      </w:r>
    </w:p>
    <w:p w:rsidR="008D1103" w:rsidRPr="005E0E7B" w:rsidRDefault="008D1103" w:rsidP="008D1103">
      <w:pPr>
        <w:pStyle w:val="SingleTxt"/>
        <w:tabs>
          <w:tab w:val="left" w:pos="1610"/>
        </w:tabs>
        <w:ind w:left="1930" w:hanging="663"/>
        <w:rPr>
          <w:rFonts w:hint="cs"/>
          <w:b/>
          <w:bCs/>
          <w:rtl/>
        </w:rPr>
      </w:pPr>
      <w:r>
        <w:rPr>
          <w:rFonts w:hint="cs"/>
          <w:b/>
          <w:bCs/>
          <w:rtl/>
          <w:lang w:bidi="ar-SY"/>
        </w:rPr>
        <w:tab/>
      </w:r>
      <w:r w:rsidRPr="005E0E7B">
        <w:rPr>
          <w:rFonts w:hint="cs"/>
          <w:b/>
          <w:bCs/>
          <w:rtl/>
          <w:lang w:bidi="ar-SY"/>
        </w:rPr>
        <w:t>-</w:t>
      </w:r>
      <w:r>
        <w:rPr>
          <w:rFonts w:hint="cs"/>
          <w:b/>
          <w:bCs/>
          <w:rtl/>
          <w:lang w:bidi="ar-SY"/>
        </w:rPr>
        <w:tab/>
      </w:r>
      <w:r w:rsidRPr="005E0E7B">
        <w:rPr>
          <w:rFonts w:hint="cs"/>
          <w:b/>
          <w:bCs/>
          <w:rtl/>
          <w:lang w:bidi="ar-SY"/>
        </w:rPr>
        <w:t xml:space="preserve">يشير التقرير إلى أنه </w:t>
      </w:r>
      <w:r>
        <w:rPr>
          <w:rFonts w:hint="eastAsia"/>
          <w:b/>
          <w:bCs/>
          <w:rtl/>
          <w:lang w:bidi="ar-SY"/>
        </w:rPr>
        <w:t>”</w:t>
      </w:r>
      <w:r w:rsidRPr="005E0E7B">
        <w:rPr>
          <w:rFonts w:hint="cs"/>
          <w:b/>
          <w:bCs/>
          <w:rtl/>
          <w:lang w:bidi="ar-SY"/>
        </w:rPr>
        <w:t>لم يسبق التقدم بأي شكوى عن أي تميز في مجال العمل على أساس نوع الجنس، وهذا يعني أن القوانين مطبقة كليا في سوق العمل النظامي</w:t>
      </w:r>
      <w:r>
        <w:rPr>
          <w:rFonts w:hint="eastAsia"/>
          <w:b/>
          <w:bCs/>
          <w:rtl/>
          <w:lang w:bidi="ar-SY"/>
        </w:rPr>
        <w:t>“</w:t>
      </w:r>
      <w:r w:rsidRPr="005E0E7B">
        <w:rPr>
          <w:rFonts w:hint="cs"/>
          <w:b/>
          <w:bCs/>
          <w:rtl/>
          <w:lang w:bidi="ar-SY"/>
        </w:rPr>
        <w:t xml:space="preserve"> (الصفحة69)</w:t>
      </w:r>
      <w:r>
        <w:rPr>
          <w:rFonts w:hint="cs"/>
          <w:b/>
          <w:bCs/>
          <w:rtl/>
          <w:lang w:bidi="ar-SY"/>
        </w:rPr>
        <w:t xml:space="preserve"> </w:t>
      </w:r>
      <w:r w:rsidRPr="005E0E7B">
        <w:rPr>
          <w:rFonts w:hint="cs"/>
          <w:b/>
          <w:bCs/>
          <w:rtl/>
          <w:lang w:bidi="ar-SY"/>
        </w:rPr>
        <w:t>غير أن التقرير يمضي موضحا أن مكاتب التوظيف لا توف</w:t>
      </w:r>
      <w:r w:rsidRPr="005E0E7B">
        <w:rPr>
          <w:rFonts w:hint="eastAsia"/>
          <w:b/>
          <w:bCs/>
          <w:rtl/>
          <w:lang w:bidi="ar-SY"/>
        </w:rPr>
        <w:t>ر</w:t>
      </w:r>
      <w:r w:rsidRPr="005E0E7B">
        <w:rPr>
          <w:rFonts w:hint="cs"/>
          <w:b/>
          <w:bCs/>
          <w:rtl/>
          <w:lang w:bidi="ar-SY"/>
        </w:rPr>
        <w:t xml:space="preserve"> عادة فرص عمل للنساء المسجلات فيها، وان كثيراً من أرباب العمل </w:t>
      </w:r>
      <w:r>
        <w:rPr>
          <w:rFonts w:hint="eastAsia"/>
          <w:b/>
          <w:bCs/>
          <w:rtl/>
          <w:lang w:bidi="ar-SY"/>
        </w:rPr>
        <w:t>”</w:t>
      </w:r>
      <w:r w:rsidRPr="005E0E7B">
        <w:rPr>
          <w:rFonts w:hint="cs"/>
          <w:b/>
          <w:bCs/>
          <w:rtl/>
          <w:lang w:bidi="ar-SY"/>
        </w:rPr>
        <w:t>لا يتحرجو</w:t>
      </w:r>
      <w:r w:rsidRPr="005E0E7B">
        <w:rPr>
          <w:rFonts w:hint="eastAsia"/>
          <w:b/>
          <w:bCs/>
          <w:rtl/>
          <w:lang w:bidi="ar-SY"/>
        </w:rPr>
        <w:t>ن</w:t>
      </w:r>
      <w:r>
        <w:rPr>
          <w:rFonts w:hint="eastAsia"/>
          <w:b/>
          <w:bCs/>
          <w:rtl/>
          <w:lang w:bidi="ar-SY"/>
        </w:rPr>
        <w:t>“</w:t>
      </w:r>
      <w:r w:rsidRPr="005E0E7B">
        <w:rPr>
          <w:rFonts w:hint="cs"/>
          <w:b/>
          <w:bCs/>
          <w:rtl/>
          <w:lang w:bidi="ar-SY"/>
        </w:rPr>
        <w:t xml:space="preserve"> من مخالفة أحكام قانون العمل نظرا لضعف تنفيذ هذه الأحكام، وأن إجراءات التقاضي، إن بدأت، فهي بطيئة وتدوم لسنوات ويستغلها أرباب العمل لإرهاق العمال والعاملات (الصفحة74)</w:t>
      </w:r>
      <w:r>
        <w:rPr>
          <w:rFonts w:hint="cs"/>
          <w:b/>
          <w:bCs/>
          <w:rtl/>
          <w:lang w:bidi="ar-SY"/>
        </w:rPr>
        <w:t xml:space="preserve"> </w:t>
      </w:r>
      <w:r w:rsidRPr="005E0E7B">
        <w:rPr>
          <w:rFonts w:hint="cs"/>
          <w:b/>
          <w:bCs/>
          <w:rtl/>
          <w:lang w:bidi="ar-SY"/>
        </w:rPr>
        <w:t>يرجى بيان التدابير الملموسة المتوخى اتخاذها لكفالة الامتثال لأحكام قانون العمل وتحسين سبل وصول النساء إلى العدالة</w:t>
      </w:r>
      <w:r>
        <w:rPr>
          <w:rFonts w:hint="cs"/>
          <w:b/>
          <w:bCs/>
          <w:rtl/>
          <w:lang w:bidi="ar-SY"/>
        </w:rPr>
        <w:t xml:space="preserve"> </w:t>
      </w:r>
    </w:p>
    <w:p w:rsidR="008D1103" w:rsidRPr="005E0E7B" w:rsidRDefault="008D1103" w:rsidP="007A12B9">
      <w:pPr>
        <w:pStyle w:val="SingleTxt"/>
        <w:tabs>
          <w:tab w:val="left" w:pos="1610"/>
        </w:tabs>
        <w:ind w:left="1930" w:hanging="663"/>
        <w:rPr>
          <w:rFonts w:hint="cs"/>
          <w:rtl/>
        </w:rPr>
      </w:pPr>
      <w:r>
        <w:rPr>
          <w:rFonts w:hint="cs"/>
          <w:rtl/>
        </w:rPr>
        <w:tab/>
      </w:r>
      <w:r w:rsidRPr="005E0E7B">
        <w:rPr>
          <w:rFonts w:hint="cs"/>
          <w:rtl/>
        </w:rPr>
        <w:t>-</w:t>
      </w:r>
      <w:r>
        <w:rPr>
          <w:rFonts w:hint="cs"/>
          <w:rtl/>
        </w:rPr>
        <w:tab/>
      </w:r>
      <w:proofErr w:type="spellStart"/>
      <w:r w:rsidRPr="005E0E7B">
        <w:rPr>
          <w:rFonts w:hint="cs"/>
          <w:rtl/>
          <w:lang w:bidi="ar-SY"/>
        </w:rPr>
        <w:t>ينصّ</w:t>
      </w:r>
      <w:proofErr w:type="spellEnd"/>
      <w:r w:rsidRPr="005E0E7B">
        <w:rPr>
          <w:rFonts w:hint="cs"/>
          <w:rtl/>
          <w:lang w:bidi="ar-SY"/>
        </w:rPr>
        <w:t xml:space="preserve"> قانون العمل، القانون رقم 91 لعام 1959، على المساواة بين الجنسين في فرص العمل، والمساواة </w:t>
      </w:r>
      <w:r w:rsidRPr="005E0E7B">
        <w:rPr>
          <w:rFonts w:hint="cs"/>
          <w:b/>
          <w:bCs/>
          <w:rtl/>
          <w:lang w:bidi="ar-SY"/>
        </w:rPr>
        <w:t>في</w:t>
      </w:r>
      <w:r w:rsidRPr="005E0E7B">
        <w:rPr>
          <w:rFonts w:hint="cs"/>
          <w:rtl/>
          <w:lang w:bidi="ar-SY"/>
        </w:rPr>
        <w:t xml:space="preserve"> الحقوق والواجبات</w:t>
      </w:r>
      <w:r>
        <w:rPr>
          <w:rFonts w:hint="cs"/>
          <w:rtl/>
          <w:lang w:bidi="ar-SY"/>
        </w:rPr>
        <w:t xml:space="preserve"> </w:t>
      </w:r>
      <w:r w:rsidRPr="005E0E7B">
        <w:rPr>
          <w:rFonts w:hint="cs"/>
          <w:rtl/>
          <w:lang w:bidi="ar-SY"/>
        </w:rPr>
        <w:t>وبغض النظر عن الجنس فإن توزيع الوظائف قائم على الكفاءة العلمية والتقنية، وكذلك بالنسبة لمكاتب التشغيل التي توفر فرص متساوية للإناث والذكور بحسب أسبقية تسجيلهم لديها</w:t>
      </w:r>
      <w:r>
        <w:rPr>
          <w:rFonts w:hint="cs"/>
          <w:rtl/>
          <w:lang w:bidi="ar-SY"/>
        </w:rPr>
        <w:t xml:space="preserve">، </w:t>
      </w:r>
      <w:r w:rsidRPr="005E0E7B">
        <w:rPr>
          <w:rFonts w:hint="cs"/>
          <w:rtl/>
        </w:rPr>
        <w:t xml:space="preserve">إضافة إلى </w:t>
      </w:r>
      <w:r w:rsidR="007A12B9">
        <w:rPr>
          <w:rFonts w:hint="cs"/>
          <w:rtl/>
        </w:rPr>
        <w:t xml:space="preserve">ذلك يوجد اهتمام متزايد </w:t>
      </w:r>
      <w:r w:rsidRPr="005E0E7B">
        <w:rPr>
          <w:rFonts w:hint="cs"/>
          <w:rtl/>
        </w:rPr>
        <w:t>بأوضاع المرأة العاملة في القطاع الخاص، لضمان عدم تلاعب أرباب العمل بالقوانين، وفي هذا الإطار تقوم وزارة العمل والشؤون الاجتماعية بتدريب مراقبي العمل وتأهيلهم لتمكينهم من أداء عملهم المطلوب</w:t>
      </w:r>
      <w:r>
        <w:rPr>
          <w:rFonts w:hint="cs"/>
          <w:rtl/>
        </w:rPr>
        <w:t xml:space="preserve">. </w:t>
      </w:r>
      <w:r w:rsidRPr="005E0E7B">
        <w:rPr>
          <w:rFonts w:hint="cs"/>
          <w:rtl/>
          <w:lang w:bidi="ar-SY"/>
        </w:rPr>
        <w:t>وكذلك تعمل لجان المرأة العاملة على توعية العاملات بحقوقهن عبر العديد من الندوات وورش العمل</w:t>
      </w:r>
      <w:r>
        <w:rPr>
          <w:rFonts w:hint="cs"/>
          <w:rtl/>
          <w:lang w:bidi="ar-SY"/>
        </w:rPr>
        <w:t xml:space="preserve">. </w:t>
      </w:r>
      <w:r w:rsidRPr="005E0E7B">
        <w:rPr>
          <w:rFonts w:hint="cs"/>
          <w:rtl/>
          <w:lang w:bidi="ar-SY"/>
        </w:rPr>
        <w:t>وإضافةً إلى ذلك، فإن الأدوات القانونية متوفرة لكلا الجنسين، غير أن الإجراءات عادةً ما تكون بطيئة نتيجة للروتين وعدم أتمتة الإدارات ولكن إلى الآن لم يتم تسجيل أية شكوى لدى القضاء بسبب العنف المبني على النوع الاجتماعي في أماكن العمل</w:t>
      </w:r>
      <w:r>
        <w:rPr>
          <w:rFonts w:hint="cs"/>
          <w:rtl/>
          <w:lang w:bidi="ar-SY"/>
        </w:rPr>
        <w:t xml:space="preserve">. </w:t>
      </w:r>
      <w:r w:rsidRPr="005E0E7B">
        <w:rPr>
          <w:rFonts w:hint="cs"/>
          <w:rtl/>
        </w:rPr>
        <w:t xml:space="preserve">كما تجري دراسة بعنوان اثر العوامل </w:t>
      </w:r>
      <w:proofErr w:type="spellStart"/>
      <w:r w:rsidRPr="005E0E7B">
        <w:rPr>
          <w:rFonts w:hint="cs"/>
          <w:rtl/>
        </w:rPr>
        <w:t>الديمغرافية</w:t>
      </w:r>
      <w:proofErr w:type="spellEnd"/>
      <w:r w:rsidRPr="005E0E7B">
        <w:rPr>
          <w:rFonts w:hint="cs"/>
          <w:rtl/>
        </w:rPr>
        <w:t xml:space="preserve"> والاجتماعية والتنظيمية والمؤسسية الرئيسية في اتجاهات المرأة الموظفة، تهدف إلى تبيان أثر العوامل الرئيسية ذات العلاقة على اتجاهات الموظفات السوريات في منظمات الأعمال في القطاع الخاص، والنظر في العوامل المساعدة على تضييق الهوة في الممارسات الإدارية غير الداعمة لتوظيف قدرات المرأة</w:t>
      </w:r>
      <w:r w:rsidR="00967DAE">
        <w:rPr>
          <w:rFonts w:hint="cs"/>
          <w:rtl/>
        </w:rPr>
        <w:t>.</w:t>
      </w:r>
    </w:p>
    <w:p w:rsidR="008D1103" w:rsidRPr="005E0E7B" w:rsidRDefault="008D1103" w:rsidP="008D1103">
      <w:pPr>
        <w:pStyle w:val="SingleTxt"/>
        <w:spacing w:after="0" w:line="120" w:lineRule="exact"/>
        <w:rPr>
          <w:rFonts w:hint="cs"/>
          <w:b/>
          <w:bCs/>
          <w:sz w:val="12"/>
          <w:u w:val="single"/>
          <w:rtl/>
        </w:rPr>
      </w:pPr>
    </w:p>
    <w:p w:rsidR="008D1103" w:rsidRPr="005E0E7B"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rPr>
        <w:tab/>
      </w:r>
      <w:r>
        <w:rPr>
          <w:rFonts w:hint="cs"/>
          <w:rtl/>
        </w:rPr>
        <w:tab/>
      </w:r>
      <w:r w:rsidRPr="005E0E7B">
        <w:rPr>
          <w:rFonts w:hint="cs"/>
          <w:rtl/>
        </w:rPr>
        <w:t>السؤال الرابع والعشرون:</w:t>
      </w:r>
      <w:r w:rsidRPr="005E0E7B">
        <w:rPr>
          <w:rFonts w:hint="cs"/>
          <w:rtl/>
          <w:lang w:bidi="ar-SY"/>
        </w:rPr>
        <w:t xml:space="preserve"> </w:t>
      </w:r>
    </w:p>
    <w:p w:rsidR="008D1103" w:rsidRPr="005E0E7B" w:rsidRDefault="008D1103" w:rsidP="008D1103">
      <w:pPr>
        <w:pStyle w:val="SingleTxt"/>
        <w:tabs>
          <w:tab w:val="left" w:pos="1610"/>
        </w:tabs>
        <w:ind w:left="1930" w:hanging="663"/>
        <w:rPr>
          <w:rFonts w:hint="cs"/>
          <w:b/>
          <w:bCs/>
          <w:rtl/>
          <w:lang w:bidi="ar-SY"/>
        </w:rPr>
      </w:pPr>
      <w:r>
        <w:rPr>
          <w:rFonts w:hint="cs"/>
          <w:b/>
          <w:bCs/>
          <w:rtl/>
          <w:lang w:bidi="ar-SY"/>
        </w:rPr>
        <w:tab/>
      </w:r>
      <w:r w:rsidRPr="005E0E7B">
        <w:rPr>
          <w:rFonts w:hint="cs"/>
          <w:b/>
          <w:bCs/>
          <w:rtl/>
          <w:lang w:bidi="ar-SY"/>
        </w:rPr>
        <w:t>-</w:t>
      </w:r>
      <w:r>
        <w:rPr>
          <w:rFonts w:hint="cs"/>
          <w:b/>
          <w:bCs/>
          <w:rtl/>
          <w:lang w:bidi="ar-SY"/>
        </w:rPr>
        <w:tab/>
      </w:r>
      <w:r w:rsidRPr="005E0E7B">
        <w:rPr>
          <w:rFonts w:hint="cs"/>
          <w:b/>
          <w:bCs/>
          <w:rtl/>
          <w:lang w:bidi="ar-SY"/>
        </w:rPr>
        <w:t>استناد إلى التقرير، يحظر اشتغا</w:t>
      </w:r>
      <w:r w:rsidRPr="005E0E7B">
        <w:rPr>
          <w:rFonts w:hint="eastAsia"/>
          <w:b/>
          <w:bCs/>
          <w:rtl/>
          <w:lang w:bidi="ar-SY"/>
        </w:rPr>
        <w:t>ل</w:t>
      </w:r>
      <w:r w:rsidRPr="005E0E7B">
        <w:rPr>
          <w:rFonts w:hint="cs"/>
          <w:b/>
          <w:bCs/>
          <w:rtl/>
          <w:lang w:bidi="ar-SY"/>
        </w:rPr>
        <w:t xml:space="preserve"> المرأة في الأعمال "الضارة صحيا أو أخلاقيا" (الصفحة21) وفي ساعات معينة من </w:t>
      </w:r>
      <w:r w:rsidRPr="005E0E7B">
        <w:rPr>
          <w:rFonts w:hint="cs"/>
          <w:rtl/>
        </w:rPr>
        <w:t>اللي</w:t>
      </w:r>
      <w:r w:rsidRPr="005E0E7B">
        <w:rPr>
          <w:rFonts w:hint="eastAsia"/>
          <w:rtl/>
        </w:rPr>
        <w:t>ل</w:t>
      </w:r>
      <w:r w:rsidRPr="005E0E7B">
        <w:rPr>
          <w:rFonts w:hint="cs"/>
          <w:b/>
          <w:bCs/>
          <w:rtl/>
          <w:lang w:bidi="ar-SY"/>
        </w:rPr>
        <w:t xml:space="preserve"> (الصفحة68)</w:t>
      </w:r>
      <w:r>
        <w:rPr>
          <w:rFonts w:hint="cs"/>
          <w:b/>
          <w:bCs/>
          <w:rtl/>
          <w:lang w:bidi="ar-SY"/>
        </w:rPr>
        <w:t xml:space="preserve"> </w:t>
      </w:r>
      <w:r w:rsidRPr="005E0E7B">
        <w:rPr>
          <w:rFonts w:hint="cs"/>
          <w:b/>
          <w:bCs/>
          <w:rtl/>
          <w:lang w:bidi="ar-SY"/>
        </w:rPr>
        <w:t>يرجى تقديم قائمة كاملة بالوظائف التي يحظر على المرأة العمل فيها والإشارة إلى ما إذا كان قد أجري تقييم للآثار التمييزية التي يمكن أن تخلفها هذه الأحكام من قانون العمل لعام 1959 على عمل المرآة، وتقديم تفاصيل عن أي تقييم من هذا القبيل، ولاسيما في ضوء الفقرة (1) (ب) من المادة 11 من الاتفاقي</w:t>
      </w:r>
      <w:r w:rsidRPr="005E0E7B">
        <w:rPr>
          <w:rFonts w:hint="eastAsia"/>
          <w:b/>
          <w:bCs/>
          <w:rtl/>
          <w:lang w:bidi="ar-SY"/>
        </w:rPr>
        <w:t>ة</w:t>
      </w:r>
      <w:r>
        <w:rPr>
          <w:rFonts w:hint="cs"/>
          <w:b/>
          <w:bCs/>
          <w:rtl/>
          <w:lang w:bidi="ar-SY"/>
        </w:rPr>
        <w:t xml:space="preserve"> </w:t>
      </w:r>
    </w:p>
    <w:p w:rsidR="008D1103" w:rsidRPr="005E0E7B" w:rsidRDefault="008D1103" w:rsidP="008D1103">
      <w:pPr>
        <w:pStyle w:val="SingleTxt"/>
        <w:tabs>
          <w:tab w:val="left" w:pos="1610"/>
        </w:tabs>
        <w:ind w:left="1930" w:hanging="663"/>
        <w:rPr>
          <w:rFonts w:hint="cs"/>
          <w:lang w:val="en-GB"/>
        </w:rPr>
      </w:pPr>
      <w:r>
        <w:rPr>
          <w:rFonts w:hint="cs"/>
          <w:rtl/>
          <w:lang w:bidi="ar-SY"/>
        </w:rPr>
        <w:tab/>
      </w:r>
      <w:r w:rsidRPr="005E0E7B">
        <w:rPr>
          <w:rFonts w:hint="cs"/>
          <w:rtl/>
          <w:lang w:bidi="ar-SY"/>
        </w:rPr>
        <w:t>-</w:t>
      </w:r>
      <w:r>
        <w:rPr>
          <w:rFonts w:hint="cs"/>
          <w:rtl/>
          <w:lang w:bidi="ar-SY"/>
        </w:rPr>
        <w:tab/>
      </w:r>
      <w:proofErr w:type="spellStart"/>
      <w:r w:rsidRPr="005E0E7B">
        <w:rPr>
          <w:rFonts w:hint="cs"/>
          <w:rtl/>
          <w:lang w:bidi="ar-SY"/>
        </w:rPr>
        <w:t>ينص</w:t>
      </w:r>
      <w:proofErr w:type="spellEnd"/>
      <w:r w:rsidRPr="005E0E7B">
        <w:rPr>
          <w:rFonts w:hint="cs"/>
          <w:rtl/>
          <w:lang w:bidi="ar-SY"/>
        </w:rPr>
        <w:t xml:space="preserve"> قانون العمل على أنه تسري على النساء والرجال نفس شروط العمل، غير أن القانون يحظر عمل النساء في الأعمال المرهقة لجسدها أو الضارة بالجنين في حال الحمل</w:t>
      </w:r>
      <w:r>
        <w:rPr>
          <w:rFonts w:hint="cs"/>
          <w:rtl/>
          <w:lang w:bidi="ar-SY"/>
        </w:rPr>
        <w:t xml:space="preserve"> </w:t>
      </w:r>
      <w:r w:rsidRPr="005E0E7B">
        <w:rPr>
          <w:rFonts w:hint="cs"/>
          <w:rtl/>
          <w:lang w:bidi="ar-SY"/>
        </w:rPr>
        <w:t>من هذه الأعمال كل ما يتعلق بمجال العمل في الصناعات الثقيلة ما عدا الأعمال المكتبية،</w:t>
      </w:r>
      <w:r w:rsidRPr="005E0E7B">
        <w:rPr>
          <w:lang w:val="en-GB"/>
        </w:rPr>
        <w:t xml:space="preserve"> </w:t>
      </w:r>
      <w:r w:rsidRPr="005E0E7B">
        <w:rPr>
          <w:rFonts w:hint="cs"/>
          <w:rtl/>
          <w:lang w:bidi="ar-SY"/>
        </w:rPr>
        <w:t xml:space="preserve">ومنها: العمل في المناجم </w:t>
      </w:r>
      <w:proofErr w:type="spellStart"/>
      <w:r w:rsidRPr="005E0E7B">
        <w:rPr>
          <w:rFonts w:hint="cs"/>
          <w:rtl/>
          <w:lang w:bidi="ar-SY"/>
        </w:rPr>
        <w:t>والمقالع</w:t>
      </w:r>
      <w:proofErr w:type="spellEnd"/>
      <w:r w:rsidRPr="005E0E7B">
        <w:rPr>
          <w:rFonts w:hint="cs"/>
          <w:rtl/>
          <w:lang w:bidi="ar-SY"/>
        </w:rPr>
        <w:t>، والعمل في أفران صهر المعادن والزجاج، وصناعة المواد المتفجرة والمفرقعات وغيرها من أصناف هذه الأعمال</w:t>
      </w:r>
      <w:r>
        <w:rPr>
          <w:rFonts w:hint="cs"/>
          <w:rtl/>
          <w:lang w:bidi="ar-SY"/>
        </w:rPr>
        <w:t xml:space="preserve">. </w:t>
      </w:r>
      <w:r w:rsidRPr="005E0E7B">
        <w:rPr>
          <w:rFonts w:hint="cs"/>
          <w:rtl/>
          <w:lang w:bidi="ar-SY"/>
        </w:rPr>
        <w:t>ويمنع عمل الحوامل والمرضعات في أعمال تعرضهنّ للتماس مع المواد التي لها تأثير على الجنين أو المواد الكيماوية أو الأحمال الثقيلة (سواء جرّها أو دفعها)</w:t>
      </w:r>
      <w:r w:rsidR="00967DAE">
        <w:rPr>
          <w:rFonts w:hint="cs"/>
          <w:rtl/>
          <w:lang w:bidi="ar-SY"/>
        </w:rPr>
        <w:t>.</w:t>
      </w:r>
    </w:p>
    <w:p w:rsidR="008D1103" w:rsidRPr="005E0E7B" w:rsidRDefault="008D1103" w:rsidP="008D1103">
      <w:pPr>
        <w:pStyle w:val="SingleTxt"/>
        <w:rPr>
          <w:rFonts w:hint="cs"/>
          <w:rtl/>
          <w:lang w:bidi="ar-SY"/>
        </w:rPr>
      </w:pPr>
      <w:r>
        <w:rPr>
          <w:rFonts w:hint="cs"/>
          <w:rtl/>
          <w:lang w:bidi="ar-SY"/>
        </w:rPr>
        <w:tab/>
      </w:r>
      <w:r w:rsidRPr="005E0E7B">
        <w:rPr>
          <w:rFonts w:hint="cs"/>
          <w:rtl/>
          <w:lang w:bidi="ar-SY"/>
        </w:rPr>
        <w:t>كما يحظر القانون تكليف النساء في المناوبات الليلية بين الساعة العاشرة مساءً والسابعة صباحاً، ماعدا الأعمال التالية:</w:t>
      </w:r>
    </w:p>
    <w:p w:rsidR="008D1103" w:rsidRPr="005E0E7B" w:rsidRDefault="008D1103" w:rsidP="008D1103">
      <w:pPr>
        <w:pStyle w:val="SingleTxt"/>
        <w:tabs>
          <w:tab w:val="left" w:pos="1610"/>
        </w:tabs>
        <w:ind w:left="1930" w:hanging="663"/>
        <w:rPr>
          <w:rFonts w:hint="cs"/>
          <w:lang w:val="en-GB"/>
        </w:rPr>
      </w:pPr>
      <w:r>
        <w:rPr>
          <w:rFonts w:hint="cs"/>
          <w:rtl/>
          <w:lang w:bidi="ar-SY"/>
        </w:rPr>
        <w:tab/>
        <w:t>-</w:t>
      </w:r>
      <w:r>
        <w:rPr>
          <w:rFonts w:hint="cs"/>
          <w:rtl/>
          <w:lang w:bidi="ar-SY"/>
        </w:rPr>
        <w:tab/>
      </w:r>
      <w:r w:rsidRPr="005E0E7B">
        <w:rPr>
          <w:rFonts w:hint="cs"/>
          <w:rtl/>
          <w:lang w:bidi="ar-SY"/>
        </w:rPr>
        <w:t>الطبيبات والممرضات والقابلات وعاملات المستشفيات والمصحات والعيادات</w:t>
      </w:r>
      <w:r w:rsidR="00967DAE">
        <w:rPr>
          <w:rFonts w:hint="cs"/>
          <w:rtl/>
          <w:lang w:bidi="ar-SY"/>
        </w:rPr>
        <w:t>.</w:t>
      </w:r>
    </w:p>
    <w:p w:rsidR="008D1103" w:rsidRPr="005E0E7B" w:rsidRDefault="008D1103" w:rsidP="008D1103">
      <w:pPr>
        <w:pStyle w:val="SingleTxt"/>
        <w:tabs>
          <w:tab w:val="left" w:pos="1610"/>
        </w:tabs>
        <w:ind w:left="1930" w:hanging="663"/>
        <w:rPr>
          <w:rFonts w:hint="cs"/>
          <w:lang w:val="en-GB"/>
        </w:rPr>
      </w:pPr>
      <w:r>
        <w:rPr>
          <w:rFonts w:hint="cs"/>
          <w:rtl/>
          <w:lang w:bidi="ar-SY"/>
        </w:rPr>
        <w:tab/>
        <w:t>-</w:t>
      </w:r>
      <w:r>
        <w:rPr>
          <w:rFonts w:hint="cs"/>
          <w:rtl/>
          <w:lang w:bidi="ar-SY"/>
        </w:rPr>
        <w:tab/>
      </w:r>
      <w:r w:rsidRPr="005E0E7B">
        <w:rPr>
          <w:rFonts w:hint="cs"/>
          <w:rtl/>
          <w:lang w:bidi="ar-SY"/>
        </w:rPr>
        <w:t>العاملات في دوائر البريد والبرق والهاتف</w:t>
      </w:r>
      <w:r w:rsidR="00967DAE">
        <w:rPr>
          <w:rFonts w:hint="cs"/>
          <w:rtl/>
          <w:lang w:bidi="ar-SY"/>
        </w:rPr>
        <w:t>.</w:t>
      </w:r>
    </w:p>
    <w:p w:rsidR="008D1103" w:rsidRPr="005E0E7B" w:rsidRDefault="008D1103" w:rsidP="008D1103">
      <w:pPr>
        <w:pStyle w:val="SingleTxt"/>
        <w:tabs>
          <w:tab w:val="left" w:pos="1610"/>
        </w:tabs>
        <w:ind w:left="1930" w:hanging="663"/>
        <w:rPr>
          <w:rFonts w:hint="cs"/>
          <w:lang w:val="en-GB"/>
        </w:rPr>
      </w:pPr>
      <w:r>
        <w:rPr>
          <w:rFonts w:hint="cs"/>
          <w:rtl/>
          <w:lang w:bidi="ar-SY"/>
        </w:rPr>
        <w:tab/>
        <w:t>-</w:t>
      </w:r>
      <w:r>
        <w:rPr>
          <w:rFonts w:hint="cs"/>
          <w:rtl/>
          <w:lang w:bidi="ar-SY"/>
        </w:rPr>
        <w:tab/>
      </w:r>
      <w:r w:rsidRPr="005E0E7B">
        <w:rPr>
          <w:rFonts w:hint="cs"/>
          <w:rtl/>
          <w:lang w:bidi="ar-SY"/>
        </w:rPr>
        <w:t>المضيفات والعاملات في المطارات وشركات الطيران</w:t>
      </w:r>
      <w:r w:rsidR="00967DAE">
        <w:rPr>
          <w:rFonts w:hint="cs"/>
          <w:rtl/>
          <w:lang w:bidi="ar-SY"/>
        </w:rPr>
        <w:t>.</w:t>
      </w:r>
    </w:p>
    <w:p w:rsidR="008D1103" w:rsidRPr="005E0E7B" w:rsidRDefault="008D1103" w:rsidP="008D1103">
      <w:pPr>
        <w:pStyle w:val="SingleTxt"/>
        <w:tabs>
          <w:tab w:val="left" w:pos="1610"/>
        </w:tabs>
        <w:ind w:left="1930" w:hanging="663"/>
        <w:rPr>
          <w:rFonts w:hint="cs"/>
          <w:lang w:val="en-GB"/>
        </w:rPr>
      </w:pPr>
      <w:r>
        <w:rPr>
          <w:rFonts w:hint="cs"/>
          <w:rtl/>
          <w:lang w:bidi="ar-SY"/>
        </w:rPr>
        <w:tab/>
        <w:t>-</w:t>
      </w:r>
      <w:r>
        <w:rPr>
          <w:rFonts w:hint="cs"/>
          <w:rtl/>
          <w:lang w:bidi="ar-SY"/>
        </w:rPr>
        <w:tab/>
      </w:r>
      <w:r w:rsidRPr="005E0E7B">
        <w:rPr>
          <w:rFonts w:hint="cs"/>
          <w:rtl/>
          <w:lang w:bidi="ar-SY"/>
        </w:rPr>
        <w:t>العاملات في مجال الإ</w:t>
      </w:r>
      <w:r w:rsidR="00967DAE">
        <w:rPr>
          <w:rFonts w:hint="cs"/>
          <w:rtl/>
          <w:lang w:bidi="ar-SY"/>
        </w:rPr>
        <w:t>علام من تلفزيون وإذاعة وصحافة.</w:t>
      </w:r>
    </w:p>
    <w:p w:rsidR="008D1103" w:rsidRPr="005E0E7B" w:rsidRDefault="008D1103" w:rsidP="008D1103">
      <w:pPr>
        <w:pStyle w:val="SingleTxt"/>
        <w:tabs>
          <w:tab w:val="left" w:pos="1610"/>
        </w:tabs>
        <w:ind w:left="1930" w:hanging="663"/>
        <w:rPr>
          <w:rFonts w:hint="cs"/>
          <w:lang w:val="en-GB"/>
        </w:rPr>
      </w:pPr>
      <w:r>
        <w:rPr>
          <w:rFonts w:hint="cs"/>
          <w:rtl/>
          <w:lang w:bidi="ar-SY"/>
        </w:rPr>
        <w:tab/>
        <w:t>-</w:t>
      </w:r>
      <w:r>
        <w:rPr>
          <w:rFonts w:hint="cs"/>
          <w:rtl/>
          <w:lang w:bidi="ar-SY"/>
        </w:rPr>
        <w:tab/>
      </w:r>
      <w:r w:rsidRPr="005E0E7B">
        <w:rPr>
          <w:rFonts w:hint="cs"/>
          <w:rtl/>
          <w:lang w:bidi="ar-SY"/>
        </w:rPr>
        <w:t>النساء اللواتي يكلفن بالعمل لتلافي خسارة محققة في مواد معرضة للتلف السريع</w:t>
      </w:r>
      <w:r w:rsidR="00967DAE">
        <w:rPr>
          <w:rFonts w:hint="cs"/>
          <w:rtl/>
          <w:lang w:bidi="ar-SY"/>
        </w:rPr>
        <w:t>.</w:t>
      </w:r>
    </w:p>
    <w:p w:rsidR="008D1103" w:rsidRPr="005E0E7B" w:rsidRDefault="008D1103" w:rsidP="008D1103">
      <w:pPr>
        <w:pStyle w:val="SingleTxt"/>
        <w:tabs>
          <w:tab w:val="left" w:pos="1610"/>
        </w:tabs>
        <w:ind w:left="1930" w:hanging="663"/>
        <w:rPr>
          <w:rFonts w:hint="cs"/>
          <w:lang w:val="en-GB"/>
        </w:rPr>
      </w:pPr>
      <w:r>
        <w:rPr>
          <w:rFonts w:hint="cs"/>
          <w:rtl/>
          <w:lang w:bidi="ar-SY"/>
        </w:rPr>
        <w:tab/>
        <w:t>-</w:t>
      </w:r>
      <w:r>
        <w:rPr>
          <w:rFonts w:hint="cs"/>
          <w:rtl/>
          <w:lang w:bidi="ar-SY"/>
        </w:rPr>
        <w:tab/>
      </w:r>
      <w:r w:rsidRPr="005E0E7B">
        <w:rPr>
          <w:rFonts w:hint="cs"/>
          <w:rtl/>
          <w:lang w:bidi="ar-SY"/>
        </w:rPr>
        <w:t>العاملات في المطاعم والمشارب</w:t>
      </w:r>
      <w:r w:rsidR="00967DAE">
        <w:rPr>
          <w:rFonts w:hint="cs"/>
          <w:rtl/>
          <w:lang w:bidi="ar-SY"/>
        </w:rPr>
        <w:t>.</w:t>
      </w:r>
    </w:p>
    <w:p w:rsidR="008D1103" w:rsidRDefault="008D1103" w:rsidP="008D1103">
      <w:pPr>
        <w:pStyle w:val="SingleTxt"/>
        <w:tabs>
          <w:tab w:val="left" w:pos="1610"/>
        </w:tabs>
        <w:ind w:left="1930" w:hanging="663"/>
        <w:rPr>
          <w:rFonts w:hint="cs"/>
          <w:rtl/>
          <w:lang w:bidi="ar-SY"/>
        </w:rPr>
      </w:pPr>
      <w:r>
        <w:rPr>
          <w:rFonts w:hint="cs"/>
          <w:rtl/>
          <w:lang w:bidi="ar-SY"/>
        </w:rPr>
        <w:tab/>
        <w:t>-</w:t>
      </w:r>
      <w:r>
        <w:rPr>
          <w:rFonts w:hint="cs"/>
          <w:rtl/>
          <w:lang w:bidi="ar-SY"/>
        </w:rPr>
        <w:tab/>
      </w:r>
      <w:r w:rsidRPr="005E0E7B">
        <w:rPr>
          <w:rFonts w:hint="cs"/>
          <w:rtl/>
          <w:lang w:bidi="ar-SY"/>
        </w:rPr>
        <w:t>الممثلات المساعدات في المسارح والفرق التمثيلية</w:t>
      </w:r>
      <w:r w:rsidR="00967DAE">
        <w:rPr>
          <w:rFonts w:hint="cs"/>
          <w:rtl/>
          <w:lang w:bidi="ar-SY"/>
        </w:rPr>
        <w:t>.</w:t>
      </w:r>
    </w:p>
    <w:p w:rsidR="008D1103" w:rsidRPr="005E0E7B" w:rsidRDefault="008D1103" w:rsidP="008D1103">
      <w:pPr>
        <w:pStyle w:val="SingleTxt"/>
        <w:tabs>
          <w:tab w:val="left" w:pos="1610"/>
        </w:tabs>
        <w:ind w:left="1930" w:hanging="663"/>
        <w:rPr>
          <w:rFonts w:hint="cs"/>
          <w:lang w:val="en-GB"/>
        </w:rPr>
      </w:pPr>
      <w:r>
        <w:rPr>
          <w:rFonts w:hint="cs"/>
          <w:rtl/>
          <w:lang w:bidi="ar-SY"/>
        </w:rPr>
        <w:tab/>
        <w:t>-</w:t>
      </w:r>
      <w:r>
        <w:rPr>
          <w:rFonts w:hint="cs"/>
          <w:rtl/>
          <w:lang w:bidi="ar-SY"/>
        </w:rPr>
        <w:tab/>
      </w:r>
      <w:r w:rsidRPr="005E0E7B">
        <w:rPr>
          <w:rFonts w:hint="cs"/>
          <w:rtl/>
          <w:lang w:bidi="ar-SY"/>
        </w:rPr>
        <w:t>الفنانات</w:t>
      </w:r>
      <w:r w:rsidR="00967DAE">
        <w:rPr>
          <w:rFonts w:hint="cs"/>
          <w:rtl/>
          <w:lang w:bidi="ar-SY"/>
        </w:rPr>
        <w:t>.</w:t>
      </w:r>
    </w:p>
    <w:p w:rsidR="008D1103" w:rsidRPr="005E0E7B" w:rsidRDefault="008D1103" w:rsidP="008D1103">
      <w:pPr>
        <w:pStyle w:val="SingleTxt"/>
        <w:rPr>
          <w:rFonts w:hint="cs"/>
          <w:lang w:val="en-GB"/>
        </w:rPr>
      </w:pPr>
      <w:r>
        <w:rPr>
          <w:rFonts w:hint="cs"/>
          <w:rtl/>
          <w:lang w:bidi="ar-SY"/>
        </w:rPr>
        <w:tab/>
      </w:r>
      <w:r w:rsidRPr="005E0E7B">
        <w:rPr>
          <w:rFonts w:hint="cs"/>
          <w:rtl/>
          <w:lang w:bidi="ar-SY"/>
        </w:rPr>
        <w:t>والجدير بالذكر بأن لجان الرقابة تقوم بحملاتها يومياً للتأكد من تطبيق القانون</w:t>
      </w:r>
      <w:r w:rsidR="00967DAE">
        <w:rPr>
          <w:rFonts w:hint="cs"/>
          <w:rtl/>
          <w:lang w:bidi="ar-SY"/>
        </w:rPr>
        <w:t>.</w:t>
      </w:r>
    </w:p>
    <w:p w:rsidR="008D1103" w:rsidRPr="005E0E7B" w:rsidRDefault="008D1103" w:rsidP="008D1103">
      <w:pPr>
        <w:pStyle w:val="SingleTxt"/>
        <w:rPr>
          <w:rFonts w:hint="cs"/>
          <w:rtl/>
          <w:lang w:bidi="ar-SY"/>
        </w:rPr>
      </w:pPr>
      <w:r w:rsidRPr="005E0E7B">
        <w:rPr>
          <w:rFonts w:hint="cs"/>
          <w:rtl/>
          <w:lang w:bidi="ar-SY"/>
        </w:rPr>
        <w:t>(مرفق-8</w:t>
      </w:r>
      <w:r>
        <w:rPr>
          <w:rFonts w:hint="cs"/>
          <w:rtl/>
          <w:lang w:bidi="ar-SY"/>
        </w:rPr>
        <w:t>:</w:t>
      </w:r>
      <w:r w:rsidRPr="005E0E7B">
        <w:rPr>
          <w:rFonts w:hint="cs"/>
          <w:rtl/>
          <w:lang w:bidi="ar-SY"/>
        </w:rPr>
        <w:t xml:space="preserve"> قائمة الأعمال المحظورة)</w:t>
      </w:r>
    </w:p>
    <w:p w:rsidR="008D1103" w:rsidRPr="00BE6419" w:rsidRDefault="008D1103" w:rsidP="008D1103">
      <w:pPr>
        <w:pStyle w:val="SingleTxt"/>
        <w:spacing w:after="0" w:line="120" w:lineRule="exact"/>
        <w:rPr>
          <w:rFonts w:hint="cs"/>
          <w:b/>
          <w:bCs/>
          <w:sz w:val="12"/>
          <w:u w:val="single"/>
          <w:rtl/>
          <w:lang w:bidi="ar-SY"/>
        </w:rPr>
      </w:pPr>
    </w:p>
    <w:p w:rsidR="008D1103" w:rsidRPr="005E0E7B"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5E0E7B">
        <w:rPr>
          <w:rFonts w:hint="cs"/>
          <w:rtl/>
          <w:lang w:bidi="ar-SY"/>
        </w:rPr>
        <w:t xml:space="preserve">السؤال الخامس والعشرون: </w:t>
      </w:r>
    </w:p>
    <w:p w:rsidR="008D1103" w:rsidRPr="005E0E7B" w:rsidRDefault="008D1103" w:rsidP="008D1103">
      <w:pPr>
        <w:pStyle w:val="SingleTxt"/>
        <w:tabs>
          <w:tab w:val="left" w:pos="1610"/>
        </w:tabs>
        <w:ind w:left="1930" w:hanging="663"/>
        <w:rPr>
          <w:rFonts w:hint="cs"/>
          <w:b/>
          <w:bCs/>
          <w:rtl/>
          <w:lang w:bidi="ar-SY"/>
        </w:rPr>
      </w:pPr>
      <w:r>
        <w:rPr>
          <w:rFonts w:hint="cs"/>
          <w:b/>
          <w:bCs/>
          <w:rtl/>
          <w:lang w:bidi="ar-SY"/>
        </w:rPr>
        <w:tab/>
      </w:r>
      <w:r w:rsidRPr="005E0E7B">
        <w:rPr>
          <w:rFonts w:hint="cs"/>
          <w:b/>
          <w:bCs/>
          <w:rtl/>
          <w:lang w:bidi="ar-SY"/>
        </w:rPr>
        <w:t>-</w:t>
      </w:r>
      <w:r>
        <w:rPr>
          <w:rFonts w:hint="cs"/>
          <w:b/>
          <w:bCs/>
          <w:rtl/>
          <w:lang w:bidi="ar-SY"/>
        </w:rPr>
        <w:tab/>
      </w:r>
      <w:r w:rsidRPr="005E0E7B">
        <w:rPr>
          <w:rFonts w:hint="cs"/>
          <w:b/>
          <w:bCs/>
          <w:rtl/>
          <w:lang w:bidi="ar-SY"/>
        </w:rPr>
        <w:t>يشير التقرير إلى أنه لا يوج</w:t>
      </w:r>
      <w:r w:rsidRPr="005E0E7B">
        <w:rPr>
          <w:rFonts w:hint="eastAsia"/>
          <w:b/>
          <w:bCs/>
          <w:rtl/>
          <w:lang w:bidi="ar-SY"/>
        </w:rPr>
        <w:t>د</w:t>
      </w:r>
      <w:r w:rsidRPr="005E0E7B">
        <w:rPr>
          <w:rFonts w:hint="cs"/>
          <w:b/>
          <w:bCs/>
          <w:rtl/>
          <w:lang w:bidi="ar-SY"/>
        </w:rPr>
        <w:t xml:space="preserve"> لدى سورية </w:t>
      </w:r>
      <w:r>
        <w:rPr>
          <w:rFonts w:hint="eastAsia"/>
          <w:b/>
          <w:bCs/>
          <w:rtl/>
          <w:lang w:bidi="ar-SY"/>
        </w:rPr>
        <w:t>”</w:t>
      </w:r>
      <w:r w:rsidRPr="005E0E7B">
        <w:rPr>
          <w:rFonts w:hint="cs"/>
          <w:b/>
          <w:bCs/>
          <w:rtl/>
          <w:lang w:bidi="ar-SY"/>
        </w:rPr>
        <w:t>1</w:t>
      </w:r>
      <w:r>
        <w:rPr>
          <w:rFonts w:hint="eastAsia"/>
          <w:b/>
          <w:bCs/>
          <w:rtl/>
          <w:lang w:bidi="ar-SY"/>
        </w:rPr>
        <w:t>“</w:t>
      </w:r>
      <w:r w:rsidRPr="005E0E7B">
        <w:rPr>
          <w:rFonts w:hint="cs"/>
          <w:b/>
          <w:bCs/>
          <w:rtl/>
          <w:lang w:bidi="ar-SY"/>
        </w:rPr>
        <w:t xml:space="preserve"> تشريع </w:t>
      </w:r>
      <w:proofErr w:type="spellStart"/>
      <w:r w:rsidRPr="005E0E7B">
        <w:rPr>
          <w:rFonts w:hint="cs"/>
          <w:b/>
          <w:bCs/>
          <w:rtl/>
          <w:lang w:bidi="ar-SY"/>
        </w:rPr>
        <w:t>ينص</w:t>
      </w:r>
      <w:proofErr w:type="spellEnd"/>
      <w:r w:rsidRPr="005E0E7B">
        <w:rPr>
          <w:rFonts w:hint="cs"/>
          <w:b/>
          <w:bCs/>
          <w:rtl/>
          <w:lang w:bidi="ar-SY"/>
        </w:rPr>
        <w:t xml:space="preserve"> على أنماط وظيفية مرنة تتيح للرجال والنساء </w:t>
      </w:r>
      <w:r w:rsidRPr="005E0E7B">
        <w:rPr>
          <w:rFonts w:hint="cs"/>
          <w:rtl/>
          <w:lang w:bidi="ar-SY"/>
        </w:rPr>
        <w:t>الجمع</w:t>
      </w:r>
      <w:r w:rsidRPr="005E0E7B">
        <w:rPr>
          <w:rFonts w:hint="cs"/>
          <w:b/>
          <w:bCs/>
          <w:rtl/>
          <w:lang w:bidi="ar-SY"/>
        </w:rPr>
        <w:t xml:space="preserve"> بين العمل وبين المسؤوليات العائلية، مثل تقاسم الوظيفية أو العم</w:t>
      </w:r>
      <w:r w:rsidRPr="005E0E7B">
        <w:rPr>
          <w:rFonts w:hint="eastAsia"/>
          <w:b/>
          <w:bCs/>
          <w:rtl/>
          <w:lang w:bidi="ar-SY"/>
        </w:rPr>
        <w:t>ل</w:t>
      </w:r>
      <w:r w:rsidRPr="005E0E7B">
        <w:rPr>
          <w:rFonts w:hint="cs"/>
          <w:b/>
          <w:bCs/>
          <w:rtl/>
          <w:lang w:bidi="ar-SY"/>
        </w:rPr>
        <w:t xml:space="preserve"> الدائم بدوام جزئي، </w:t>
      </w:r>
      <w:r>
        <w:rPr>
          <w:rFonts w:hint="eastAsia"/>
          <w:b/>
          <w:bCs/>
          <w:rtl/>
          <w:lang w:bidi="ar-SY"/>
        </w:rPr>
        <w:t>”</w:t>
      </w:r>
      <w:r w:rsidRPr="005E0E7B">
        <w:rPr>
          <w:rFonts w:hint="cs"/>
          <w:b/>
          <w:bCs/>
          <w:rtl/>
          <w:lang w:bidi="ar-SY"/>
        </w:rPr>
        <w:t>2</w:t>
      </w:r>
      <w:r>
        <w:rPr>
          <w:rFonts w:hint="eastAsia"/>
          <w:b/>
          <w:bCs/>
          <w:rtl/>
          <w:lang w:bidi="ar-SY"/>
        </w:rPr>
        <w:t>“</w:t>
      </w:r>
      <w:r w:rsidRPr="005E0E7B">
        <w:rPr>
          <w:rFonts w:hint="cs"/>
          <w:b/>
          <w:bCs/>
          <w:rtl/>
          <w:lang w:bidi="ar-SY"/>
        </w:rPr>
        <w:t xml:space="preserve"> إجازة الأبوة؛ </w:t>
      </w:r>
      <w:r>
        <w:rPr>
          <w:rFonts w:hint="eastAsia"/>
          <w:b/>
          <w:bCs/>
          <w:rtl/>
          <w:lang w:bidi="ar-SY"/>
        </w:rPr>
        <w:t>”</w:t>
      </w:r>
      <w:r w:rsidRPr="005E0E7B">
        <w:rPr>
          <w:rFonts w:hint="cs"/>
          <w:b/>
          <w:bCs/>
          <w:rtl/>
          <w:lang w:bidi="ar-SY"/>
        </w:rPr>
        <w:t>3</w:t>
      </w:r>
      <w:r>
        <w:rPr>
          <w:rFonts w:hint="eastAsia"/>
          <w:b/>
          <w:bCs/>
          <w:rtl/>
          <w:lang w:bidi="ar-SY"/>
        </w:rPr>
        <w:t>“</w:t>
      </w:r>
      <w:r w:rsidRPr="005E0E7B">
        <w:rPr>
          <w:rFonts w:hint="cs"/>
          <w:b/>
          <w:bCs/>
          <w:rtl/>
          <w:lang w:bidi="ar-SY"/>
        </w:rPr>
        <w:t xml:space="preserve"> تقاسم الزوجين لإجازة الأمومة (الصفحة 72)</w:t>
      </w:r>
      <w:r>
        <w:rPr>
          <w:rFonts w:hint="cs"/>
          <w:b/>
          <w:bCs/>
          <w:rtl/>
          <w:lang w:bidi="ar-SY"/>
        </w:rPr>
        <w:t xml:space="preserve"> </w:t>
      </w:r>
      <w:r w:rsidRPr="005E0E7B">
        <w:rPr>
          <w:rFonts w:hint="cs"/>
          <w:b/>
          <w:bCs/>
          <w:rtl/>
          <w:lang w:bidi="ar-SY"/>
        </w:rPr>
        <w:t>وعلاوة على ذلك، يشير التقرير إلى أن مرافق رعاية الطفولة في البلاد متناثرة وغير منظمة ولا تفي بالاحتياجات القائمة (الصفحة 72)</w:t>
      </w:r>
      <w:r>
        <w:rPr>
          <w:rFonts w:hint="cs"/>
          <w:b/>
          <w:bCs/>
          <w:rtl/>
          <w:lang w:bidi="ar-SY"/>
        </w:rPr>
        <w:t xml:space="preserve"> </w:t>
      </w:r>
      <w:r w:rsidRPr="005E0E7B">
        <w:rPr>
          <w:rFonts w:hint="cs"/>
          <w:b/>
          <w:bCs/>
          <w:rtl/>
          <w:lang w:bidi="ar-SY"/>
        </w:rPr>
        <w:t>يرجى بيان التدابير التي يجري تنفيذها للتغلب على العقبات القائمة في وجه تكافؤ فرص المرأة في سوق العمل</w:t>
      </w:r>
      <w:r>
        <w:rPr>
          <w:rFonts w:hint="cs"/>
          <w:b/>
          <w:bCs/>
          <w:rtl/>
          <w:lang w:bidi="ar-SY"/>
        </w:rPr>
        <w:t xml:space="preserve"> </w:t>
      </w:r>
    </w:p>
    <w:p w:rsidR="008D1103" w:rsidRPr="005E0E7B" w:rsidRDefault="008D1103" w:rsidP="007A12B9">
      <w:pPr>
        <w:pStyle w:val="SingleTxt"/>
        <w:rPr>
          <w:rFonts w:hint="cs"/>
          <w:rtl/>
          <w:lang w:bidi="ar-SY"/>
        </w:rPr>
      </w:pPr>
      <w:r>
        <w:rPr>
          <w:rFonts w:hint="cs"/>
          <w:rtl/>
          <w:lang w:bidi="ar-SY"/>
        </w:rPr>
        <w:tab/>
      </w:r>
      <w:r w:rsidRPr="005E0E7B">
        <w:rPr>
          <w:rFonts w:hint="cs"/>
          <w:rtl/>
          <w:lang w:bidi="ar-SY"/>
        </w:rPr>
        <w:t xml:space="preserve">رغم أن قانون العمل لا </w:t>
      </w:r>
      <w:proofErr w:type="spellStart"/>
      <w:r w:rsidRPr="005E0E7B">
        <w:rPr>
          <w:rFonts w:hint="cs"/>
          <w:rtl/>
          <w:lang w:bidi="ar-SY"/>
        </w:rPr>
        <w:t>ينصّ</w:t>
      </w:r>
      <w:proofErr w:type="spellEnd"/>
      <w:r w:rsidRPr="005E0E7B">
        <w:rPr>
          <w:rFonts w:hint="cs"/>
          <w:rtl/>
          <w:lang w:bidi="ar-SY"/>
        </w:rPr>
        <w:t xml:space="preserve"> على مسؤوليات متساوية بين الرجال والنساء، فيما</w:t>
      </w:r>
      <w:r>
        <w:rPr>
          <w:rFonts w:hint="eastAsia"/>
          <w:rtl/>
          <w:lang w:bidi="ar-SY"/>
        </w:rPr>
        <w:t> </w:t>
      </w:r>
      <w:r w:rsidRPr="005E0E7B">
        <w:rPr>
          <w:rFonts w:hint="cs"/>
          <w:rtl/>
          <w:lang w:bidi="ar-SY"/>
        </w:rPr>
        <w:t>يخص الأعباء المنزلية، كما أنه لا يعطي إجازة الأمومة إلا للأمهات، والقانون أيضاً لا</w:t>
      </w:r>
      <w:r>
        <w:rPr>
          <w:rFonts w:hint="eastAsia"/>
          <w:rtl/>
          <w:lang w:bidi="ar-SY"/>
        </w:rPr>
        <w:t> </w:t>
      </w:r>
      <w:r w:rsidRPr="005E0E7B">
        <w:rPr>
          <w:rFonts w:hint="cs"/>
          <w:rtl/>
          <w:lang w:bidi="ar-SY"/>
        </w:rPr>
        <w:t xml:space="preserve">يسهّل الجمع بين المسؤوليات المنزلية وأعباء العمل، كأن </w:t>
      </w:r>
      <w:proofErr w:type="spellStart"/>
      <w:r w:rsidR="007A12B9">
        <w:rPr>
          <w:rFonts w:hint="cs"/>
          <w:rtl/>
          <w:lang w:bidi="ar-SY"/>
        </w:rPr>
        <w:t>يشترع</w:t>
      </w:r>
      <w:proofErr w:type="spellEnd"/>
      <w:r w:rsidRPr="005E0E7B">
        <w:rPr>
          <w:rFonts w:hint="cs"/>
          <w:rtl/>
          <w:lang w:bidi="ar-SY"/>
        </w:rPr>
        <w:t xml:space="preserve"> لأعمال بنصف دوام، غير أنّ مبدأ التساوي بين النساء والرجال بالنسب</w:t>
      </w:r>
      <w:r w:rsidRPr="005E0E7B">
        <w:rPr>
          <w:rFonts w:hint="eastAsia"/>
          <w:rtl/>
          <w:lang w:bidi="ar-SY"/>
        </w:rPr>
        <w:t>ة</w:t>
      </w:r>
      <w:r w:rsidRPr="005E0E7B">
        <w:rPr>
          <w:rFonts w:hint="cs"/>
          <w:rtl/>
          <w:lang w:bidi="ar-SY"/>
        </w:rPr>
        <w:t xml:space="preserve"> لفرص العمل مضمون بالقانون والدستور</w:t>
      </w:r>
      <w:r w:rsidR="00967DAE">
        <w:rPr>
          <w:rFonts w:hint="cs"/>
          <w:rtl/>
          <w:lang w:bidi="ar-SY"/>
        </w:rPr>
        <w:t>.</w:t>
      </w:r>
    </w:p>
    <w:p w:rsidR="008D1103" w:rsidRPr="005E0E7B" w:rsidRDefault="008D1103" w:rsidP="008D1103">
      <w:pPr>
        <w:pStyle w:val="SingleTxt"/>
        <w:rPr>
          <w:rFonts w:hint="cs"/>
          <w:rtl/>
        </w:rPr>
      </w:pPr>
      <w:r>
        <w:rPr>
          <w:rFonts w:hint="cs"/>
          <w:rtl/>
          <w:lang w:bidi="ar-SY"/>
        </w:rPr>
        <w:tab/>
      </w:r>
      <w:r w:rsidRPr="005E0E7B">
        <w:rPr>
          <w:rFonts w:hint="cs"/>
          <w:rtl/>
          <w:lang w:bidi="ar-SY"/>
        </w:rPr>
        <w:t>أما فيما يتعلق بتوفير دور رعاية الأطفال، ومن أجل تسهيل المواءمة بين مسؤوليات العمل والأعباء المنزلية، وتحقيقاً للأهداف الاستراتيجية للدولة، تعدّ الآن لجنة المرأة في الاتحاد العام لنقابات العمال إحصائية عن عدد دور الحضانة التي تمّ افتتاحها وعدد المربيات والأسرّة مع اقتراحات تطويرها</w:t>
      </w:r>
      <w:r>
        <w:rPr>
          <w:rFonts w:hint="cs"/>
          <w:rtl/>
          <w:lang w:bidi="ar-SY"/>
        </w:rPr>
        <w:t xml:space="preserve"> </w:t>
      </w:r>
      <w:r w:rsidRPr="005E0E7B">
        <w:rPr>
          <w:rFonts w:hint="cs"/>
          <w:rtl/>
          <w:lang w:bidi="ar-SY"/>
        </w:rPr>
        <w:t xml:space="preserve">كذلك </w:t>
      </w:r>
      <w:proofErr w:type="spellStart"/>
      <w:r w:rsidRPr="005E0E7B">
        <w:rPr>
          <w:rFonts w:hint="cs"/>
          <w:rtl/>
          <w:lang w:bidi="ar-SY"/>
        </w:rPr>
        <w:t>ينصّ</w:t>
      </w:r>
      <w:proofErr w:type="spellEnd"/>
      <w:r w:rsidRPr="005E0E7B">
        <w:rPr>
          <w:rFonts w:hint="cs"/>
          <w:rtl/>
          <w:lang w:bidi="ar-SY"/>
        </w:rPr>
        <w:t xml:space="preserve"> قانون العمل، قانون (91)، على</w:t>
      </w:r>
      <w:r>
        <w:rPr>
          <w:rtl/>
          <w:lang w:val="en-GB"/>
        </w:rPr>
        <w:t xml:space="preserve"> </w:t>
      </w:r>
      <w:r w:rsidRPr="005E0E7B">
        <w:rPr>
          <w:rFonts w:hint="cs"/>
          <w:rtl/>
          <w:lang w:bidi="ar-SY"/>
        </w:rPr>
        <w:t xml:space="preserve">إنشاء دور حضانة للأطفال في أماكن العمل حيث تعمل </w:t>
      </w:r>
      <w:r w:rsidRPr="005E0E7B">
        <w:rPr>
          <w:rtl/>
        </w:rPr>
        <w:t>مائة عاملة فأكثر في مكان واحد</w:t>
      </w:r>
      <w:r w:rsidRPr="005E0E7B">
        <w:rPr>
          <w:rFonts w:hint="cs"/>
          <w:rtl/>
        </w:rPr>
        <w:t>، وازداد عدد دور الحضانة حيث يوجد حالياً دور حضانة في أغلبية الوزارات ومؤسسات الدولة</w:t>
      </w:r>
      <w:r>
        <w:rPr>
          <w:rFonts w:hint="cs"/>
          <w:rtl/>
        </w:rPr>
        <w:t xml:space="preserve"> </w:t>
      </w:r>
      <w:r w:rsidRPr="005E0E7B">
        <w:rPr>
          <w:rFonts w:hint="cs"/>
          <w:rtl/>
        </w:rPr>
        <w:t>كما يوج</w:t>
      </w:r>
      <w:r w:rsidRPr="005E0E7B">
        <w:rPr>
          <w:rFonts w:hint="eastAsia"/>
          <w:rtl/>
        </w:rPr>
        <w:t>د</w:t>
      </w:r>
      <w:r w:rsidRPr="005E0E7B">
        <w:rPr>
          <w:rFonts w:hint="cs"/>
          <w:rtl/>
        </w:rPr>
        <w:t xml:space="preserve"> للاتحاد العام النسائي السوري عدد كبير من دور الحضانة ورياض الأطفال</w:t>
      </w:r>
      <w:r w:rsidR="00967DAE">
        <w:rPr>
          <w:rFonts w:hint="cs"/>
          <w:rtl/>
        </w:rPr>
        <w:t>.</w:t>
      </w:r>
    </w:p>
    <w:p w:rsidR="008D1103" w:rsidRPr="005E0E7B" w:rsidRDefault="008D1103" w:rsidP="008D1103">
      <w:pPr>
        <w:pStyle w:val="SingleTxt"/>
        <w:rPr>
          <w:rFonts w:hint="cs"/>
          <w:rtl/>
        </w:rPr>
      </w:pPr>
      <w:r>
        <w:rPr>
          <w:rFonts w:hint="cs"/>
          <w:rtl/>
        </w:rPr>
        <w:tab/>
      </w:r>
      <w:r w:rsidRPr="005E0E7B">
        <w:rPr>
          <w:rFonts w:hint="cs"/>
          <w:rtl/>
        </w:rPr>
        <w:t>و</w:t>
      </w:r>
      <w:r w:rsidRPr="005E0E7B">
        <w:rPr>
          <w:rFonts w:hint="cs"/>
          <w:rtl/>
          <w:lang w:bidi="ar-SY"/>
        </w:rPr>
        <w:t xml:space="preserve">قامت مؤسسة </w:t>
      </w:r>
      <w:r>
        <w:rPr>
          <w:rFonts w:hint="eastAsia"/>
          <w:rtl/>
          <w:lang w:bidi="ar-SY"/>
        </w:rPr>
        <w:t>”</w:t>
      </w:r>
      <w:r w:rsidRPr="005E0E7B">
        <w:rPr>
          <w:rFonts w:hint="cs"/>
          <w:rtl/>
          <w:lang w:bidi="ar-SY"/>
        </w:rPr>
        <w:t>مورد</w:t>
      </w:r>
      <w:r>
        <w:rPr>
          <w:rFonts w:hint="eastAsia"/>
          <w:rtl/>
          <w:lang w:bidi="ar-SY"/>
        </w:rPr>
        <w:t>“</w:t>
      </w:r>
      <w:r w:rsidRPr="005E0E7B">
        <w:rPr>
          <w:rFonts w:hint="cs"/>
          <w:rtl/>
          <w:lang w:bidi="ar-SY"/>
        </w:rPr>
        <w:t xml:space="preserve"> بإصدار وتوزيع أربع دراسات وتنظيم محاضرات حول قضايا المرأة لزيادة الوعي (</w:t>
      </w:r>
      <w:r>
        <w:rPr>
          <w:rFonts w:hint="eastAsia"/>
          <w:rtl/>
          <w:lang w:bidi="ar-SY"/>
        </w:rPr>
        <w:t>”</w:t>
      </w:r>
      <w:r w:rsidRPr="005E0E7B">
        <w:rPr>
          <w:rFonts w:hint="cs"/>
          <w:rtl/>
          <w:lang w:bidi="ar-SY"/>
        </w:rPr>
        <w:t>العمل من المنزل</w:t>
      </w:r>
      <w:r>
        <w:rPr>
          <w:rFonts w:hint="cs"/>
          <w:rtl/>
          <w:lang w:bidi="ar-SY"/>
        </w:rPr>
        <w:t xml:space="preserve"> </w:t>
      </w:r>
      <w:r w:rsidRPr="005E0E7B">
        <w:rPr>
          <w:rFonts w:hint="cs"/>
          <w:rtl/>
          <w:lang w:bidi="ar-SY"/>
        </w:rPr>
        <w:t>- إجراءات لسلامة العائلة</w:t>
      </w:r>
      <w:r>
        <w:rPr>
          <w:rFonts w:hint="cs"/>
          <w:rtl/>
          <w:lang w:bidi="ar-SY"/>
        </w:rPr>
        <w:t xml:space="preserve"> </w:t>
      </w:r>
      <w:r w:rsidRPr="005E0E7B">
        <w:rPr>
          <w:rFonts w:hint="cs"/>
          <w:rtl/>
          <w:lang w:bidi="ar-SY"/>
        </w:rPr>
        <w:t>- ميزانية العائلة</w:t>
      </w:r>
      <w:r>
        <w:rPr>
          <w:rFonts w:hint="eastAsia"/>
          <w:rtl/>
          <w:lang w:bidi="ar-SY"/>
        </w:rPr>
        <w:t>“</w:t>
      </w:r>
      <w:r>
        <w:rPr>
          <w:rFonts w:hint="cs"/>
          <w:rtl/>
          <w:lang w:bidi="ar-SY"/>
        </w:rPr>
        <w:t xml:space="preserve"> </w:t>
      </w:r>
      <w:r w:rsidRPr="005E0E7B">
        <w:rPr>
          <w:rFonts w:hint="cs"/>
          <w:rtl/>
          <w:lang w:bidi="ar-SY"/>
        </w:rPr>
        <w:t xml:space="preserve">- </w:t>
      </w:r>
      <w:r>
        <w:rPr>
          <w:rFonts w:hint="eastAsia"/>
          <w:rtl/>
          <w:lang w:bidi="ar-SY"/>
        </w:rPr>
        <w:t>”</w:t>
      </w:r>
      <w:r w:rsidRPr="005E0E7B">
        <w:rPr>
          <w:rFonts w:hint="cs"/>
          <w:rtl/>
          <w:lang w:bidi="ar-SY"/>
        </w:rPr>
        <w:t>تسع خطوات في تربية الأطفال</w:t>
      </w:r>
      <w:r>
        <w:rPr>
          <w:rFonts w:hint="eastAsia"/>
          <w:rtl/>
          <w:lang w:bidi="ar-SY"/>
        </w:rPr>
        <w:t>“</w:t>
      </w:r>
      <w:r w:rsidRPr="005E0E7B">
        <w:rPr>
          <w:rFonts w:hint="cs"/>
          <w:rtl/>
          <w:lang w:bidi="ar-SY"/>
        </w:rPr>
        <w:t>)، كما قامت بإصدار دراسة اقتصادية - اجتماعية حول وضع المرأة السورية والمؤسسات الداعمة للمرأة والقواني</w:t>
      </w:r>
      <w:r w:rsidRPr="005E0E7B">
        <w:rPr>
          <w:rFonts w:hint="eastAsia"/>
          <w:rtl/>
          <w:lang w:bidi="ar-SY"/>
        </w:rPr>
        <w:t>ن</w:t>
      </w:r>
      <w:r w:rsidRPr="005E0E7B">
        <w:rPr>
          <w:rFonts w:hint="cs"/>
          <w:rtl/>
          <w:lang w:bidi="ar-SY"/>
        </w:rPr>
        <w:t xml:space="preserve"> وغيرها،</w:t>
      </w:r>
      <w:r w:rsidRPr="005E0E7B">
        <w:rPr>
          <w:rFonts w:hint="cs"/>
          <w:rtl/>
        </w:rPr>
        <w:t xml:space="preserve"> </w:t>
      </w:r>
      <w:r w:rsidRPr="005E0E7B">
        <w:rPr>
          <w:rFonts w:hint="cs"/>
          <w:rtl/>
          <w:lang w:bidi="ar-SY"/>
        </w:rPr>
        <w:t xml:space="preserve">وأجرت (مورد) </w:t>
      </w:r>
      <w:r w:rsidRPr="005E0E7B">
        <w:rPr>
          <w:rFonts w:hint="cs"/>
          <w:rtl/>
        </w:rPr>
        <w:t xml:space="preserve">دراسة عن </w:t>
      </w:r>
      <w:r>
        <w:rPr>
          <w:rFonts w:hint="eastAsia"/>
          <w:rtl/>
        </w:rPr>
        <w:t>”</w:t>
      </w:r>
      <w:r w:rsidRPr="005E0E7B">
        <w:rPr>
          <w:rFonts w:hint="cs"/>
          <w:rtl/>
        </w:rPr>
        <w:t>مساهمة المرأة في الدخل المنزلي</w:t>
      </w:r>
      <w:r>
        <w:rPr>
          <w:rFonts w:hint="eastAsia"/>
          <w:rtl/>
        </w:rPr>
        <w:t>“</w:t>
      </w:r>
      <w:r w:rsidRPr="005E0E7B">
        <w:rPr>
          <w:rFonts w:hint="cs"/>
          <w:rtl/>
        </w:rPr>
        <w:t xml:space="preserve"> باعتبارها جزء من الأعمال غير المرئية، وأشارت الدراسة إلى مخاطر العمل غير المأجور وإلى واقع العاملات في المنزل في المدن والأرياف، وخلصت الدراسة </w:t>
      </w:r>
      <w:r w:rsidRPr="005E0E7B">
        <w:rPr>
          <w:rFonts w:hint="cs"/>
          <w:rtl/>
          <w:lang w:bidi="ar-SY"/>
        </w:rPr>
        <w:t>إ</w:t>
      </w:r>
      <w:r w:rsidRPr="005E0E7B">
        <w:rPr>
          <w:rFonts w:hint="cs"/>
          <w:rtl/>
        </w:rPr>
        <w:t>ل</w:t>
      </w:r>
      <w:r w:rsidRPr="005E0E7B">
        <w:rPr>
          <w:rFonts w:hint="cs"/>
          <w:rtl/>
          <w:lang w:bidi="ar-SY"/>
        </w:rPr>
        <w:t>ى</w:t>
      </w:r>
      <w:r w:rsidRPr="005E0E7B">
        <w:rPr>
          <w:rFonts w:hint="cs"/>
          <w:rtl/>
        </w:rPr>
        <w:t xml:space="preserve"> أهمية نشر الوعي حول الأدوار </w:t>
      </w:r>
      <w:proofErr w:type="spellStart"/>
      <w:r w:rsidRPr="005E0E7B">
        <w:rPr>
          <w:rFonts w:hint="cs"/>
          <w:rtl/>
        </w:rPr>
        <w:t>الجندرية</w:t>
      </w:r>
      <w:proofErr w:type="spellEnd"/>
      <w:r w:rsidRPr="005E0E7B">
        <w:rPr>
          <w:rFonts w:hint="cs"/>
          <w:rtl/>
        </w:rPr>
        <w:t xml:space="preserve"> وضرورة تقاسمها بين الرجال</w:t>
      </w:r>
      <w:r>
        <w:rPr>
          <w:rFonts w:hint="eastAsia"/>
          <w:rtl/>
        </w:rPr>
        <w:t> </w:t>
      </w:r>
      <w:r w:rsidRPr="005E0E7B">
        <w:rPr>
          <w:rFonts w:hint="cs"/>
          <w:rtl/>
        </w:rPr>
        <w:t>والنساء</w:t>
      </w:r>
      <w:r w:rsidR="00967DAE">
        <w:rPr>
          <w:rFonts w:hint="cs"/>
          <w:rtl/>
        </w:rPr>
        <w:t>.</w:t>
      </w:r>
    </w:p>
    <w:p w:rsidR="008D1103" w:rsidRPr="005E0E7B"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rPr>
        <w:tab/>
      </w:r>
      <w:r>
        <w:rPr>
          <w:rFonts w:hint="cs"/>
          <w:rtl/>
        </w:rPr>
        <w:tab/>
      </w:r>
      <w:r w:rsidRPr="005E0E7B">
        <w:rPr>
          <w:rFonts w:hint="cs"/>
          <w:rtl/>
          <w:lang w:bidi="ar-SY"/>
        </w:rPr>
        <w:t>السؤال السادس والعشرون:</w:t>
      </w:r>
    </w:p>
    <w:p w:rsidR="008D1103" w:rsidRPr="005E0E7B" w:rsidRDefault="008D1103" w:rsidP="008D1103">
      <w:pPr>
        <w:pStyle w:val="SingleTxt"/>
        <w:tabs>
          <w:tab w:val="left" w:pos="1610"/>
        </w:tabs>
        <w:ind w:left="1930" w:hanging="663"/>
        <w:rPr>
          <w:rFonts w:hint="cs"/>
          <w:b/>
          <w:bCs/>
          <w:rtl/>
          <w:lang w:bidi="ar-SY"/>
        </w:rPr>
      </w:pPr>
      <w:r>
        <w:rPr>
          <w:rFonts w:hint="cs"/>
          <w:rtl/>
          <w:lang w:bidi="ar-SY"/>
        </w:rPr>
        <w:tab/>
      </w:r>
      <w:r w:rsidRPr="005E0E7B">
        <w:rPr>
          <w:rFonts w:hint="cs"/>
          <w:b/>
          <w:bCs/>
          <w:rtl/>
          <w:lang w:bidi="ar-SY"/>
        </w:rPr>
        <w:t>-</w:t>
      </w:r>
      <w:r>
        <w:rPr>
          <w:rFonts w:hint="cs"/>
          <w:b/>
          <w:bCs/>
          <w:rtl/>
          <w:lang w:bidi="ar-SY"/>
        </w:rPr>
        <w:tab/>
      </w:r>
      <w:r w:rsidRPr="005E0E7B">
        <w:rPr>
          <w:rFonts w:hint="cs"/>
          <w:b/>
          <w:bCs/>
          <w:rtl/>
          <w:lang w:bidi="ar-SY"/>
        </w:rPr>
        <w:t>يشير التقرير إلى وجود قوة عاملة نسائية كبيرة في سوق العمل غير الرسمي، حيث تنعدم الرقابة والحماية الاجتماعية</w:t>
      </w:r>
      <w:r>
        <w:rPr>
          <w:rFonts w:hint="cs"/>
          <w:b/>
          <w:bCs/>
          <w:rtl/>
          <w:lang w:bidi="ar-SY"/>
        </w:rPr>
        <w:t xml:space="preserve">. </w:t>
      </w:r>
      <w:r w:rsidRPr="005E0E7B">
        <w:rPr>
          <w:rFonts w:hint="cs"/>
          <w:b/>
          <w:bCs/>
          <w:rtl/>
          <w:lang w:bidi="ar-SY"/>
        </w:rPr>
        <w:t xml:space="preserve">فما هي التدابير التي تتخذ أو يتوخى اتخاذها لكفالة الحماية </w:t>
      </w:r>
      <w:r w:rsidRPr="005E0E7B">
        <w:rPr>
          <w:rFonts w:hint="cs"/>
          <w:rtl/>
          <w:lang w:bidi="ar-SY"/>
        </w:rPr>
        <w:t>القانونية</w:t>
      </w:r>
      <w:r w:rsidRPr="005E0E7B">
        <w:rPr>
          <w:rFonts w:hint="cs"/>
          <w:b/>
          <w:bCs/>
          <w:rtl/>
          <w:lang w:bidi="ar-SY"/>
        </w:rPr>
        <w:t xml:space="preserve"> والاجتماعية للنساء في سوق العمل غير الرسمية، وكذلك للنساء اللات</w:t>
      </w:r>
      <w:r w:rsidRPr="005E0E7B">
        <w:rPr>
          <w:rFonts w:hint="eastAsia"/>
          <w:b/>
          <w:bCs/>
          <w:rtl/>
          <w:lang w:bidi="ar-SY"/>
        </w:rPr>
        <w:t>ي</w:t>
      </w:r>
      <w:r w:rsidRPr="005E0E7B">
        <w:rPr>
          <w:rFonts w:hint="cs"/>
          <w:b/>
          <w:bCs/>
          <w:rtl/>
          <w:lang w:bidi="ar-SY"/>
        </w:rPr>
        <w:t xml:space="preserve"> يقمن بأعمال تعاقدية أو بأعمال بالقطعة؟</w:t>
      </w:r>
    </w:p>
    <w:p w:rsidR="008D1103" w:rsidRPr="005E0E7B" w:rsidRDefault="008D1103" w:rsidP="008D1103">
      <w:pPr>
        <w:pStyle w:val="SingleTxt"/>
        <w:tabs>
          <w:tab w:val="left" w:pos="1610"/>
        </w:tabs>
        <w:ind w:left="1930" w:hanging="663"/>
        <w:rPr>
          <w:rFonts w:hint="cs"/>
          <w:rtl/>
          <w:lang w:bidi="ar-SY"/>
        </w:rPr>
      </w:pPr>
      <w:r>
        <w:rPr>
          <w:rFonts w:hint="cs"/>
          <w:rtl/>
          <w:lang w:bidi="ar-SY"/>
        </w:rPr>
        <w:tab/>
        <w:t>-</w:t>
      </w:r>
      <w:r>
        <w:rPr>
          <w:rFonts w:hint="cs"/>
          <w:rtl/>
          <w:lang w:bidi="ar-SY"/>
        </w:rPr>
        <w:tab/>
      </w:r>
      <w:r w:rsidRPr="005E0E7B">
        <w:rPr>
          <w:rFonts w:hint="cs"/>
          <w:rtl/>
          <w:lang w:bidi="ar-SY"/>
        </w:rPr>
        <w:t>إن قانون العمل ينظم سوق العمل بجميع أشكالها، العامة والخاصة وله سلطة على كل القطاعات، كما ينظم فرص العمل المتوفرة في هذه السوق، وكما سبق وذكرن</w:t>
      </w:r>
      <w:r>
        <w:rPr>
          <w:rFonts w:hint="cs"/>
          <w:rtl/>
          <w:lang w:bidi="ar-SY"/>
        </w:rPr>
        <w:t>ــ</w:t>
      </w:r>
      <w:r w:rsidRPr="005E0E7B">
        <w:rPr>
          <w:rFonts w:hint="cs"/>
          <w:rtl/>
          <w:lang w:bidi="ar-SY"/>
        </w:rPr>
        <w:t xml:space="preserve">ا، فإن قانون العمل </w:t>
      </w:r>
      <w:proofErr w:type="spellStart"/>
      <w:r w:rsidRPr="005E0E7B">
        <w:rPr>
          <w:rFonts w:hint="cs"/>
          <w:rtl/>
          <w:lang w:bidi="ar-SY"/>
        </w:rPr>
        <w:t>ينص</w:t>
      </w:r>
      <w:proofErr w:type="spellEnd"/>
      <w:r w:rsidRPr="005E0E7B">
        <w:rPr>
          <w:rFonts w:hint="cs"/>
          <w:rtl/>
          <w:lang w:bidi="ar-SY"/>
        </w:rPr>
        <w:t xml:space="preserve"> على المساواة في الحقوق والواجبات بين الرجال والنساء ماعدا الأعمال الممنوع على النساء أن تعمل </w:t>
      </w:r>
      <w:proofErr w:type="spellStart"/>
      <w:r w:rsidRPr="005E0E7B">
        <w:rPr>
          <w:rFonts w:hint="cs"/>
          <w:rtl/>
          <w:lang w:bidi="ar-SY"/>
        </w:rPr>
        <w:t>بها</w:t>
      </w:r>
      <w:proofErr w:type="spellEnd"/>
      <w:r w:rsidRPr="005E0E7B">
        <w:rPr>
          <w:rFonts w:hint="cs"/>
          <w:rtl/>
          <w:lang w:bidi="ar-SY"/>
        </w:rPr>
        <w:t xml:space="preserve"> لأسباب صحية أو لأسباب الأمان، بالإضافة إلى ذلك لا يجوز على الإطلاق إدخال أي شرط على عقد العمل يتعارض مع نصوص قانون العمل</w:t>
      </w:r>
      <w:r w:rsidR="00967DAE">
        <w:rPr>
          <w:rFonts w:hint="cs"/>
          <w:rtl/>
          <w:lang w:bidi="ar-SY"/>
        </w:rPr>
        <w:t>.</w:t>
      </w:r>
    </w:p>
    <w:p w:rsidR="008D1103" w:rsidRPr="005E0E7B" w:rsidRDefault="008D1103" w:rsidP="008D1103">
      <w:pPr>
        <w:pStyle w:val="SingleTxt"/>
        <w:spacing w:after="0" w:line="120" w:lineRule="exact"/>
        <w:rPr>
          <w:rFonts w:hint="cs"/>
          <w:b/>
          <w:bCs/>
          <w:sz w:val="12"/>
          <w:u w:val="single"/>
          <w:rtl/>
          <w:lang w:bidi="ar-SY"/>
        </w:rPr>
      </w:pPr>
    </w:p>
    <w:p w:rsidR="008D1103" w:rsidRPr="005E0E7B"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5E0E7B">
        <w:rPr>
          <w:rFonts w:hint="cs"/>
          <w:rtl/>
          <w:lang w:bidi="ar-SY"/>
        </w:rPr>
        <w:t>السؤال السابع والعشرون (المادة12)</w:t>
      </w:r>
      <w:r>
        <w:rPr>
          <w:rFonts w:hint="cs"/>
          <w:rtl/>
          <w:lang w:bidi="ar-SY"/>
        </w:rPr>
        <w:t>:</w:t>
      </w:r>
    </w:p>
    <w:p w:rsidR="008D1103" w:rsidRPr="005E0E7B" w:rsidRDefault="008D1103" w:rsidP="008D1103">
      <w:pPr>
        <w:pStyle w:val="SingleTxt"/>
        <w:tabs>
          <w:tab w:val="left" w:pos="1610"/>
        </w:tabs>
        <w:ind w:left="1930" w:hanging="663"/>
        <w:rPr>
          <w:rFonts w:hint="cs"/>
          <w:b/>
          <w:bCs/>
          <w:rtl/>
          <w:lang w:bidi="ar-SY"/>
        </w:rPr>
      </w:pPr>
      <w:r>
        <w:rPr>
          <w:rFonts w:hint="cs"/>
          <w:b/>
          <w:bCs/>
          <w:rtl/>
          <w:lang w:bidi="ar-SY"/>
        </w:rPr>
        <w:tab/>
      </w:r>
      <w:r w:rsidRPr="005E0E7B">
        <w:rPr>
          <w:rFonts w:hint="cs"/>
          <w:b/>
          <w:bCs/>
          <w:rtl/>
          <w:lang w:bidi="ar-SY"/>
        </w:rPr>
        <w:t>-</w:t>
      </w:r>
      <w:r>
        <w:rPr>
          <w:rFonts w:hint="cs"/>
          <w:b/>
          <w:bCs/>
          <w:rtl/>
          <w:lang w:bidi="ar-SY"/>
        </w:rPr>
        <w:tab/>
      </w:r>
      <w:r w:rsidRPr="005E0E7B">
        <w:rPr>
          <w:rFonts w:hint="cs"/>
          <w:b/>
          <w:bCs/>
          <w:rtl/>
          <w:lang w:bidi="ar-SY"/>
        </w:rPr>
        <w:t xml:space="preserve">يرجى بيان ما إذا كانت البرامج القائمة لمكافحة فيروس نقص المناعة البشرية /الإيدز/ تتضمن منظوراً </w:t>
      </w:r>
      <w:proofErr w:type="spellStart"/>
      <w:r w:rsidRPr="005E0E7B">
        <w:rPr>
          <w:rFonts w:hint="cs"/>
          <w:b/>
          <w:bCs/>
          <w:rtl/>
          <w:lang w:bidi="ar-SY"/>
        </w:rPr>
        <w:t>جنسانياً</w:t>
      </w:r>
      <w:proofErr w:type="spellEnd"/>
      <w:r w:rsidRPr="005E0E7B">
        <w:rPr>
          <w:rFonts w:hint="cs"/>
          <w:b/>
          <w:bCs/>
          <w:rtl/>
          <w:lang w:bidi="ar-SY"/>
        </w:rPr>
        <w:t xml:space="preserve"> </w:t>
      </w:r>
      <w:r w:rsidRPr="005E0E7B">
        <w:rPr>
          <w:rFonts w:hint="cs"/>
          <w:rtl/>
          <w:lang w:bidi="ar-SY"/>
        </w:rPr>
        <w:t>وما</w:t>
      </w:r>
      <w:r w:rsidRPr="005E0E7B">
        <w:rPr>
          <w:rFonts w:hint="cs"/>
          <w:b/>
          <w:bCs/>
          <w:rtl/>
          <w:lang w:bidi="ar-SY"/>
        </w:rPr>
        <w:t xml:space="preserve"> إذا كانت قد وضعت تدابير وقائية خاصة موجهة للنساء</w:t>
      </w:r>
      <w:r>
        <w:rPr>
          <w:rFonts w:hint="cs"/>
          <w:b/>
          <w:bCs/>
          <w:rtl/>
          <w:lang w:bidi="ar-SY"/>
        </w:rPr>
        <w:t xml:space="preserve"> </w:t>
      </w:r>
    </w:p>
    <w:p w:rsidR="008D1103" w:rsidRPr="005E0E7B" w:rsidRDefault="008D1103" w:rsidP="00967DAE">
      <w:pPr>
        <w:pStyle w:val="SingleTxt"/>
        <w:tabs>
          <w:tab w:val="left" w:pos="1610"/>
        </w:tabs>
        <w:spacing w:line="360" w:lineRule="exact"/>
        <w:ind w:left="1929" w:hanging="662"/>
        <w:rPr>
          <w:rFonts w:hint="cs"/>
          <w:rtl/>
        </w:rPr>
      </w:pPr>
      <w:r>
        <w:rPr>
          <w:rFonts w:hint="cs"/>
          <w:rtl/>
          <w:lang w:bidi="ar-SY"/>
        </w:rPr>
        <w:tab/>
      </w:r>
      <w:r w:rsidRPr="005E0E7B">
        <w:rPr>
          <w:rFonts w:hint="cs"/>
          <w:rtl/>
          <w:lang w:bidi="ar-SY"/>
        </w:rPr>
        <w:t>-</w:t>
      </w:r>
      <w:r>
        <w:rPr>
          <w:rFonts w:hint="cs"/>
          <w:rtl/>
          <w:lang w:bidi="ar-SY"/>
        </w:rPr>
        <w:tab/>
      </w:r>
      <w:r w:rsidRPr="005E0E7B">
        <w:rPr>
          <w:rFonts w:hint="cs"/>
          <w:rtl/>
          <w:lang w:bidi="ar-SY"/>
        </w:rPr>
        <w:t>إن جميع الاستراتيجيات والبرامج الرامية إلى مكافحة فيروس نقص المناعة المكتسب تراعي اعتبارات النوع الاجتماعي، وهذه البرامج مخصصة للرعاية الصحية الأولية والصحة الإنجابية والإرشاد وبرامج الوقاية والتحليل الطوعي</w:t>
      </w:r>
      <w:r>
        <w:rPr>
          <w:rFonts w:hint="cs"/>
          <w:rtl/>
          <w:lang w:bidi="ar-SY"/>
        </w:rPr>
        <w:t xml:space="preserve">. </w:t>
      </w:r>
      <w:r w:rsidRPr="005E0E7B">
        <w:rPr>
          <w:rFonts w:hint="cs"/>
          <w:rtl/>
          <w:lang w:bidi="ar-SY"/>
        </w:rPr>
        <w:t xml:space="preserve">كما يوجد برنامج لمكافحة الإيدز بإشراف وزارة الصحة بالتعاون مع منظمة الصحة العالمية و الجهات الحكومية والشعبية والأهلية، ويعمل هذا المشروع على تقديم الخدمات اللازمة وإقامة ندوات توعية وإصدار نشرات صحية، كما يوجد خط ساخن لتلقي التساؤلات وطلب </w:t>
      </w:r>
      <w:proofErr w:type="spellStart"/>
      <w:r w:rsidRPr="005E0E7B">
        <w:rPr>
          <w:rFonts w:hint="cs"/>
          <w:rtl/>
          <w:lang w:bidi="ar-SY"/>
        </w:rPr>
        <w:t>المشورات</w:t>
      </w:r>
      <w:proofErr w:type="spellEnd"/>
      <w:r w:rsidRPr="005E0E7B">
        <w:rPr>
          <w:rFonts w:hint="cs"/>
          <w:rtl/>
          <w:lang w:bidi="ar-SY"/>
        </w:rPr>
        <w:t xml:space="preserve"> ومخابر مركزية لرصد الحالات</w:t>
      </w:r>
      <w:r>
        <w:rPr>
          <w:rFonts w:hint="cs"/>
          <w:rtl/>
          <w:lang w:bidi="ar-SY"/>
        </w:rPr>
        <w:t xml:space="preserve">. </w:t>
      </w:r>
      <w:r w:rsidRPr="005E0E7B">
        <w:rPr>
          <w:rFonts w:hint="cs"/>
          <w:rtl/>
        </w:rPr>
        <w:t xml:space="preserve">ويزداد نشاط الجهات غير الحكومية في نشر الوعي الصحي كوسيلة هامة من وسائل الوقاية من الإصابة، وكمثال على هذا النشاط المستمر لجمعية تنظيم الأسرة من خلال عقد العديد من الندوات لنشر التوعية بقضايا الصحة الإنجابية، </w:t>
      </w:r>
      <w:proofErr w:type="spellStart"/>
      <w:r w:rsidRPr="005E0E7B">
        <w:rPr>
          <w:rFonts w:hint="cs"/>
          <w:rtl/>
        </w:rPr>
        <w:t>والورشات</w:t>
      </w:r>
      <w:proofErr w:type="spellEnd"/>
      <w:r w:rsidRPr="005E0E7B">
        <w:rPr>
          <w:rFonts w:hint="cs"/>
          <w:rtl/>
        </w:rPr>
        <w:t xml:space="preserve"> التدريبية التي تستهدف الشباب من الجنسين</w:t>
      </w:r>
      <w:r w:rsidR="00967DAE">
        <w:rPr>
          <w:rFonts w:hint="cs"/>
          <w:rtl/>
        </w:rPr>
        <w:t>.</w:t>
      </w:r>
    </w:p>
    <w:p w:rsidR="008D1103" w:rsidRPr="005E0E7B" w:rsidRDefault="008D1103" w:rsidP="008D1103">
      <w:pPr>
        <w:pStyle w:val="SingleTxt"/>
        <w:spacing w:after="0" w:line="120" w:lineRule="exact"/>
        <w:rPr>
          <w:rFonts w:hint="cs"/>
          <w:b/>
          <w:bCs/>
          <w:sz w:val="12"/>
          <w:u w:val="single"/>
          <w:rtl/>
          <w:lang w:bidi="ar-SY"/>
        </w:rPr>
      </w:pPr>
    </w:p>
    <w:p w:rsidR="008D1103" w:rsidRPr="005E0E7B"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5E0E7B">
        <w:rPr>
          <w:rFonts w:hint="cs"/>
          <w:rtl/>
          <w:lang w:bidi="ar-SY"/>
        </w:rPr>
        <w:t>السؤال الثامن والعشرون:</w:t>
      </w:r>
    </w:p>
    <w:p w:rsidR="008D1103" w:rsidRPr="005E0E7B" w:rsidRDefault="008D1103" w:rsidP="008D1103">
      <w:pPr>
        <w:pStyle w:val="SingleTxt"/>
        <w:tabs>
          <w:tab w:val="left" w:pos="1610"/>
        </w:tabs>
        <w:ind w:left="1930" w:hanging="663"/>
        <w:rPr>
          <w:rFonts w:hint="cs"/>
          <w:b/>
          <w:bCs/>
          <w:rtl/>
          <w:lang w:bidi="ar-SY"/>
        </w:rPr>
      </w:pPr>
      <w:r>
        <w:rPr>
          <w:rFonts w:hint="cs"/>
          <w:b/>
          <w:bCs/>
          <w:rtl/>
          <w:lang w:bidi="ar-SY"/>
        </w:rPr>
        <w:tab/>
      </w:r>
      <w:r w:rsidRPr="005E0E7B">
        <w:rPr>
          <w:rFonts w:hint="cs"/>
          <w:b/>
          <w:bCs/>
          <w:rtl/>
          <w:lang w:bidi="ar-SY"/>
        </w:rPr>
        <w:t>-</w:t>
      </w:r>
      <w:r>
        <w:rPr>
          <w:rFonts w:hint="cs"/>
          <w:b/>
          <w:bCs/>
          <w:rtl/>
          <w:lang w:bidi="ar-SY"/>
        </w:rPr>
        <w:tab/>
      </w:r>
      <w:r w:rsidRPr="005E0E7B">
        <w:rPr>
          <w:rFonts w:hint="cs"/>
          <w:b/>
          <w:bCs/>
          <w:rtl/>
          <w:lang w:bidi="ar-SY"/>
        </w:rPr>
        <w:t>يشير التقرير إلى أن السيدات ما زلن بحاجة إلى موافقة أزواجهن لمغادرة المنزل أو</w:t>
      </w:r>
      <w:r>
        <w:rPr>
          <w:rFonts w:hint="eastAsia"/>
          <w:b/>
          <w:bCs/>
          <w:rtl/>
          <w:lang w:bidi="ar-SY"/>
        </w:rPr>
        <w:t> </w:t>
      </w:r>
      <w:r w:rsidRPr="005E0E7B">
        <w:rPr>
          <w:rFonts w:hint="cs"/>
          <w:b/>
          <w:bCs/>
          <w:rtl/>
          <w:lang w:bidi="ar-SY"/>
        </w:rPr>
        <w:t xml:space="preserve">لمرافقتهن إلى الدائرة الصحية ،كما أن عدم اخذ رغبات السيدات بالحسبان قد تمنعهن من استخدام عديد من </w:t>
      </w:r>
      <w:r w:rsidRPr="005E0E7B">
        <w:rPr>
          <w:rFonts w:hint="cs"/>
          <w:rtl/>
          <w:lang w:bidi="ar-SY"/>
        </w:rPr>
        <w:t>الخدمات</w:t>
      </w:r>
      <w:r w:rsidRPr="005E0E7B">
        <w:rPr>
          <w:rFonts w:hint="cs"/>
          <w:b/>
          <w:bCs/>
          <w:rtl/>
          <w:lang w:bidi="ar-SY"/>
        </w:rPr>
        <w:t xml:space="preserve"> المتاحة (الصفحة86) يرجى بيان التدابير المزمع اتخاذها لتذليل العقبات التي تعيق سبل وصول المرأة إلى مرافق الرعاية الصحية واستفادته</w:t>
      </w:r>
      <w:r w:rsidRPr="005E0E7B">
        <w:rPr>
          <w:rFonts w:hint="eastAsia"/>
          <w:b/>
          <w:bCs/>
          <w:rtl/>
          <w:lang w:bidi="ar-SY"/>
        </w:rPr>
        <w:t>ا</w:t>
      </w:r>
      <w:r w:rsidRPr="005E0E7B">
        <w:rPr>
          <w:rFonts w:hint="cs"/>
          <w:b/>
          <w:bCs/>
          <w:rtl/>
          <w:lang w:bidi="ar-SY"/>
        </w:rPr>
        <w:t xml:space="preserve"> منها</w:t>
      </w:r>
      <w:r>
        <w:rPr>
          <w:rFonts w:hint="cs"/>
          <w:b/>
          <w:bCs/>
          <w:rtl/>
          <w:lang w:bidi="ar-SY"/>
        </w:rPr>
        <w:t xml:space="preserve"> </w:t>
      </w:r>
    </w:p>
    <w:p w:rsidR="008D1103" w:rsidRPr="005E0E7B" w:rsidRDefault="008D1103" w:rsidP="008D1103">
      <w:pPr>
        <w:pStyle w:val="SingleTxt"/>
        <w:tabs>
          <w:tab w:val="left" w:pos="1610"/>
        </w:tabs>
        <w:ind w:left="1930" w:hanging="663"/>
        <w:rPr>
          <w:rFonts w:hint="cs"/>
          <w:rtl/>
          <w:lang w:bidi="ar-SY"/>
        </w:rPr>
      </w:pPr>
      <w:r>
        <w:rPr>
          <w:rFonts w:hint="cs"/>
          <w:rtl/>
          <w:lang w:bidi="ar-SY"/>
        </w:rPr>
        <w:tab/>
      </w:r>
      <w:r w:rsidRPr="005E0E7B">
        <w:rPr>
          <w:rFonts w:hint="cs"/>
          <w:rtl/>
          <w:lang w:bidi="ar-SY"/>
        </w:rPr>
        <w:t>-</w:t>
      </w:r>
      <w:r>
        <w:rPr>
          <w:rFonts w:hint="cs"/>
          <w:rtl/>
          <w:lang w:bidi="ar-SY"/>
        </w:rPr>
        <w:tab/>
      </w:r>
      <w:r w:rsidRPr="005E0E7B">
        <w:rPr>
          <w:rFonts w:hint="cs"/>
          <w:rtl/>
          <w:lang w:bidi="ar-SY"/>
        </w:rPr>
        <w:t>قامت الهيئة السورية بالتعاون مع وزارة الصحة والاتحاد العام النسائي السوري بدراسة حول تمكين المرأة صحياً، وذلك بغية وضع الآليات اللازمة لسد الفجوات التي ظهرت في الدراسة، ومنها العوامل المذكورة في التقرير، كما تقوم منظمة الاتحاد ببرامج توعية إلى جميع النساء وبخاصة في المناطق الريفية</w:t>
      </w:r>
      <w:r>
        <w:rPr>
          <w:rFonts w:hint="cs"/>
          <w:rtl/>
          <w:lang w:bidi="ar-SY"/>
        </w:rPr>
        <w:t xml:space="preserve"> </w:t>
      </w:r>
      <w:r w:rsidRPr="005E0E7B">
        <w:rPr>
          <w:rFonts w:hint="cs"/>
          <w:rtl/>
          <w:lang w:bidi="ar-SY"/>
        </w:rPr>
        <w:t>وكذلك جمعية تنظيم الأسرة، ومؤخراً عملت الهيئة بالتعاون مع وزارة الأوقاف على إقامة ورشات عمل مع أئمة الأديان في جميع محافظات القطر بغية الترويج لمفاهيم الصحة الإنجابية ومسؤولية كلا الوالدين عن هذا الأمر</w:t>
      </w:r>
      <w:r w:rsidR="00967DAE">
        <w:rPr>
          <w:rFonts w:hint="cs"/>
          <w:rtl/>
          <w:lang w:bidi="ar-SY"/>
        </w:rPr>
        <w:t>.</w:t>
      </w:r>
    </w:p>
    <w:p w:rsidR="008D1103" w:rsidRPr="005E0E7B" w:rsidRDefault="008D1103" w:rsidP="008D1103">
      <w:pPr>
        <w:pStyle w:val="SingleTxt"/>
        <w:spacing w:after="0" w:line="120" w:lineRule="exact"/>
        <w:rPr>
          <w:rFonts w:hint="cs"/>
          <w:b/>
          <w:bCs/>
          <w:sz w:val="12"/>
          <w:u w:val="single"/>
          <w:rtl/>
          <w:lang w:bidi="ar-SY"/>
        </w:rPr>
      </w:pPr>
    </w:p>
    <w:p w:rsidR="008D1103" w:rsidRPr="005E0E7B"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5E0E7B">
        <w:rPr>
          <w:rFonts w:hint="cs"/>
          <w:rtl/>
          <w:lang w:bidi="ar-SY"/>
        </w:rPr>
        <w:t>السؤال التاسع والعشرون:</w:t>
      </w:r>
    </w:p>
    <w:p w:rsidR="008D1103" w:rsidRPr="005E0E7B" w:rsidRDefault="008D1103" w:rsidP="008D1103">
      <w:pPr>
        <w:pStyle w:val="SingleTxt"/>
        <w:tabs>
          <w:tab w:val="left" w:pos="1610"/>
        </w:tabs>
        <w:ind w:left="1930" w:hanging="663"/>
        <w:rPr>
          <w:rFonts w:hint="cs"/>
          <w:rtl/>
          <w:lang w:bidi="ar-SY"/>
        </w:rPr>
      </w:pPr>
      <w:r>
        <w:rPr>
          <w:rFonts w:hint="cs"/>
          <w:b/>
          <w:bCs/>
          <w:rtl/>
          <w:lang w:bidi="ar-SY"/>
        </w:rPr>
        <w:tab/>
      </w:r>
      <w:r w:rsidRPr="005E0E7B">
        <w:rPr>
          <w:rFonts w:hint="cs"/>
          <w:b/>
          <w:bCs/>
          <w:rtl/>
          <w:lang w:bidi="ar-SY"/>
        </w:rPr>
        <w:t>-</w:t>
      </w:r>
      <w:r>
        <w:rPr>
          <w:rFonts w:hint="cs"/>
          <w:b/>
          <w:bCs/>
          <w:rtl/>
          <w:lang w:bidi="ar-SY"/>
        </w:rPr>
        <w:tab/>
      </w:r>
      <w:r w:rsidRPr="005E0E7B">
        <w:rPr>
          <w:rFonts w:hint="cs"/>
          <w:b/>
          <w:bCs/>
          <w:rtl/>
          <w:lang w:bidi="ar-SY"/>
        </w:rPr>
        <w:t>استنادا إل</w:t>
      </w:r>
      <w:r w:rsidRPr="005E0E7B">
        <w:rPr>
          <w:rFonts w:hint="eastAsia"/>
          <w:b/>
          <w:bCs/>
          <w:rtl/>
          <w:lang w:bidi="ar-SY"/>
        </w:rPr>
        <w:t>ى</w:t>
      </w:r>
      <w:r w:rsidRPr="005E0E7B">
        <w:rPr>
          <w:rFonts w:hint="cs"/>
          <w:b/>
          <w:bCs/>
          <w:rtl/>
          <w:lang w:bidi="ar-SY"/>
        </w:rPr>
        <w:t xml:space="preserve"> التقرير، فإن النساء الريفيا</w:t>
      </w:r>
      <w:r w:rsidRPr="005E0E7B">
        <w:rPr>
          <w:rFonts w:hint="eastAsia"/>
          <w:b/>
          <w:bCs/>
          <w:rtl/>
          <w:lang w:bidi="ar-SY"/>
        </w:rPr>
        <w:t>ت</w:t>
      </w:r>
      <w:r w:rsidRPr="005E0E7B">
        <w:rPr>
          <w:rFonts w:hint="cs"/>
          <w:b/>
          <w:bCs/>
          <w:rtl/>
          <w:lang w:bidi="ar-SY"/>
        </w:rPr>
        <w:t xml:space="preserve"> </w:t>
      </w:r>
      <w:proofErr w:type="spellStart"/>
      <w:r w:rsidRPr="005E0E7B">
        <w:rPr>
          <w:rFonts w:hint="cs"/>
          <w:b/>
          <w:bCs/>
          <w:rtl/>
          <w:lang w:bidi="ar-SY"/>
        </w:rPr>
        <w:t>يعانين</w:t>
      </w:r>
      <w:proofErr w:type="spellEnd"/>
      <w:r w:rsidRPr="005E0E7B">
        <w:rPr>
          <w:rFonts w:hint="cs"/>
          <w:b/>
          <w:bCs/>
          <w:rtl/>
          <w:lang w:bidi="ar-SY"/>
        </w:rPr>
        <w:t xml:space="preserve"> من ارتفاع معدلات البطالة والأمية، وعدم الحصول على التدريب المهني وعدم ملكية الأرض، وعدم التمتع بالحق في اتخاذ القرار</w:t>
      </w:r>
      <w:r>
        <w:rPr>
          <w:rFonts w:hint="cs"/>
          <w:b/>
          <w:bCs/>
          <w:rtl/>
          <w:lang w:bidi="ar-SY"/>
        </w:rPr>
        <w:t xml:space="preserve"> </w:t>
      </w:r>
      <w:r w:rsidRPr="005E0E7B">
        <w:rPr>
          <w:rFonts w:hint="cs"/>
          <w:b/>
          <w:bCs/>
          <w:rtl/>
          <w:lang w:bidi="ar-SY"/>
        </w:rPr>
        <w:t>فيما يتعلق بالأمور العائلية والاقتصادي</w:t>
      </w:r>
      <w:r w:rsidRPr="005E0E7B">
        <w:rPr>
          <w:rFonts w:hint="eastAsia"/>
          <w:b/>
          <w:bCs/>
          <w:rtl/>
          <w:lang w:bidi="ar-SY"/>
        </w:rPr>
        <w:t>ة</w:t>
      </w:r>
      <w:r w:rsidRPr="005E0E7B">
        <w:rPr>
          <w:rFonts w:hint="cs"/>
          <w:b/>
          <w:bCs/>
          <w:rtl/>
          <w:lang w:bidi="ar-SY"/>
        </w:rPr>
        <w:t xml:space="preserve"> (الصفحتان</w:t>
      </w:r>
      <w:r>
        <w:rPr>
          <w:b/>
          <w:bCs/>
          <w:rtl/>
          <w:lang w:bidi="ar-SY"/>
        </w:rPr>
        <w:br/>
      </w:r>
      <w:r w:rsidRPr="005E0E7B">
        <w:rPr>
          <w:rFonts w:hint="cs"/>
          <w:b/>
          <w:bCs/>
          <w:rtl/>
          <w:lang w:bidi="ar-SY"/>
        </w:rPr>
        <w:t>96-97)</w:t>
      </w:r>
      <w:r>
        <w:rPr>
          <w:rFonts w:hint="cs"/>
          <w:b/>
          <w:bCs/>
          <w:rtl/>
          <w:lang w:bidi="ar-SY"/>
        </w:rPr>
        <w:t xml:space="preserve"> </w:t>
      </w:r>
      <w:r w:rsidRPr="005E0E7B">
        <w:rPr>
          <w:rFonts w:hint="cs"/>
          <w:b/>
          <w:bCs/>
          <w:rtl/>
          <w:lang w:bidi="ar-SY"/>
        </w:rPr>
        <w:t xml:space="preserve">ويشير التقرير إلى أن وحدة تنمية المرأة الريفية في وزارة الزراعة والإصلاح الزراعي تعمل وفق برنامج </w:t>
      </w:r>
      <w:r>
        <w:rPr>
          <w:rFonts w:hint="eastAsia"/>
          <w:b/>
          <w:bCs/>
          <w:rtl/>
          <w:lang w:bidi="ar-SY"/>
        </w:rPr>
        <w:t>”</w:t>
      </w:r>
      <w:r w:rsidRPr="005E0E7B">
        <w:rPr>
          <w:rFonts w:hint="cs"/>
          <w:b/>
          <w:bCs/>
          <w:rtl/>
          <w:lang w:bidi="ar-SY"/>
        </w:rPr>
        <w:t>يجسد كمحاور إستراتيجية تنمية المرأة الريفية إلى برامج عمل</w:t>
      </w:r>
      <w:r>
        <w:rPr>
          <w:rFonts w:hint="eastAsia"/>
          <w:b/>
          <w:bCs/>
          <w:rtl/>
          <w:lang w:bidi="ar-SY"/>
        </w:rPr>
        <w:t>“</w:t>
      </w:r>
      <w:r>
        <w:rPr>
          <w:rFonts w:hint="cs"/>
          <w:b/>
          <w:bCs/>
          <w:rtl/>
          <w:lang w:bidi="ar-SY"/>
        </w:rPr>
        <w:t xml:space="preserve"> </w:t>
      </w:r>
      <w:r w:rsidRPr="005E0E7B">
        <w:rPr>
          <w:rFonts w:hint="cs"/>
          <w:b/>
          <w:bCs/>
          <w:rtl/>
          <w:lang w:bidi="ar-SY"/>
        </w:rPr>
        <w:t>(الصفحة21)</w:t>
      </w:r>
      <w:r>
        <w:rPr>
          <w:rFonts w:hint="cs"/>
          <w:b/>
          <w:bCs/>
          <w:rtl/>
          <w:lang w:bidi="ar-SY"/>
        </w:rPr>
        <w:t xml:space="preserve"> </w:t>
      </w:r>
      <w:r w:rsidRPr="005E0E7B">
        <w:rPr>
          <w:rFonts w:hint="cs"/>
          <w:b/>
          <w:bCs/>
          <w:rtl/>
          <w:lang w:bidi="ar-SY"/>
        </w:rPr>
        <w:t>يرجى تفصيل التدابير الملموسة التي يجري اتخاذها ( بما في ذلك في إطار البرنامج التي تنفذه وحدة تنمية المرأة الريفية) لمعالجة المشاكل التي تواجهها المرأة الريفية وبيان لما هذه التدابير من آثار</w:t>
      </w:r>
      <w:r>
        <w:rPr>
          <w:rFonts w:hint="cs"/>
          <w:rtl/>
          <w:lang w:bidi="ar-SY"/>
        </w:rPr>
        <w:t xml:space="preserve"> </w:t>
      </w:r>
    </w:p>
    <w:p w:rsidR="008D1103" w:rsidRPr="005E0E7B" w:rsidRDefault="008D1103" w:rsidP="008D1103">
      <w:pPr>
        <w:pStyle w:val="SingleTxt"/>
        <w:tabs>
          <w:tab w:val="left" w:pos="1610"/>
        </w:tabs>
        <w:ind w:left="1930" w:hanging="663"/>
        <w:rPr>
          <w:rFonts w:hint="cs"/>
          <w:lang w:val="en-GB"/>
        </w:rPr>
      </w:pPr>
      <w:r>
        <w:rPr>
          <w:rFonts w:hint="cs"/>
          <w:rtl/>
          <w:lang w:bidi="ar-SY"/>
        </w:rPr>
        <w:tab/>
        <w:t>-</w:t>
      </w:r>
      <w:r>
        <w:rPr>
          <w:rFonts w:hint="cs"/>
          <w:rtl/>
          <w:lang w:bidi="ar-SY"/>
        </w:rPr>
        <w:tab/>
        <w:t>ته</w:t>
      </w:r>
      <w:r w:rsidRPr="005E0E7B">
        <w:rPr>
          <w:rFonts w:hint="cs"/>
          <w:rtl/>
          <w:lang w:bidi="ar-SY"/>
        </w:rPr>
        <w:t xml:space="preserve">تم وزارة الزراعة بتنمية المرأة الريفية من خلال مديرية تنمية المرأة الريفية التي اعتمدت برنامج تدريبي مع دليل للتدريب </w:t>
      </w:r>
      <w:r w:rsidRPr="005E0E7B">
        <w:rPr>
          <w:rFonts w:hint="cs"/>
          <w:b/>
          <w:bCs/>
          <w:rtl/>
          <w:lang w:bidi="ar-SY"/>
        </w:rPr>
        <w:t>ومدربين</w:t>
      </w:r>
      <w:r w:rsidRPr="005E0E7B">
        <w:rPr>
          <w:rFonts w:hint="cs"/>
          <w:rtl/>
          <w:lang w:bidi="ar-SY"/>
        </w:rPr>
        <w:t>، كما</w:t>
      </w:r>
      <w:r w:rsidRPr="005E0E7B">
        <w:rPr>
          <w:lang w:val="en-GB"/>
        </w:rPr>
        <w:t xml:space="preserve"> </w:t>
      </w:r>
      <w:r w:rsidRPr="005E0E7B">
        <w:rPr>
          <w:rFonts w:hint="cs"/>
          <w:rtl/>
          <w:lang w:bidi="ar-SY"/>
        </w:rPr>
        <w:t>اعتمدت برنامج القروض الصغيرة ومولت (000</w:t>
      </w:r>
      <w:r>
        <w:rPr>
          <w:rFonts w:hint="cs"/>
          <w:rtl/>
          <w:lang w:bidi="ar-SY"/>
        </w:rPr>
        <w:t xml:space="preserve"> 27) ا</w:t>
      </w:r>
      <w:r w:rsidRPr="005E0E7B">
        <w:rPr>
          <w:rFonts w:hint="cs"/>
          <w:rtl/>
          <w:lang w:bidi="ar-SY"/>
        </w:rPr>
        <w:t>مرأة فلاحة وخلقت أكثر من (000</w:t>
      </w:r>
      <w:r>
        <w:rPr>
          <w:rFonts w:hint="cs"/>
          <w:rtl/>
          <w:lang w:bidi="ar-SY"/>
        </w:rPr>
        <w:t xml:space="preserve"> 30</w:t>
      </w:r>
      <w:r w:rsidRPr="005E0E7B">
        <w:rPr>
          <w:rFonts w:hint="cs"/>
          <w:rtl/>
          <w:lang w:bidi="ar-SY"/>
        </w:rPr>
        <w:t>) فرصة</w:t>
      </w:r>
      <w:r>
        <w:rPr>
          <w:rFonts w:hint="eastAsia"/>
          <w:rtl/>
          <w:lang w:bidi="ar-SY"/>
        </w:rPr>
        <w:t> </w:t>
      </w:r>
      <w:r w:rsidRPr="005E0E7B">
        <w:rPr>
          <w:rFonts w:hint="cs"/>
          <w:rtl/>
          <w:lang w:bidi="ar-SY"/>
        </w:rPr>
        <w:t>عمل</w:t>
      </w:r>
      <w:r w:rsidR="00967DAE">
        <w:rPr>
          <w:rFonts w:hint="cs"/>
          <w:rtl/>
          <w:lang w:bidi="ar-SY"/>
        </w:rPr>
        <w:t>.</w:t>
      </w:r>
    </w:p>
    <w:p w:rsidR="008D1103" w:rsidRPr="005E0E7B" w:rsidRDefault="008D1103" w:rsidP="008D1103">
      <w:pPr>
        <w:pStyle w:val="SingleTxt"/>
        <w:rPr>
          <w:rFonts w:hint="cs"/>
          <w:rtl/>
          <w:lang w:bidi="ar-SY"/>
        </w:rPr>
      </w:pPr>
      <w:r>
        <w:rPr>
          <w:rFonts w:hint="cs"/>
          <w:rtl/>
          <w:lang w:val="en-GB" w:bidi="ar-SY"/>
        </w:rPr>
        <w:tab/>
      </w:r>
      <w:r w:rsidRPr="005E0E7B">
        <w:rPr>
          <w:rFonts w:hint="cs"/>
          <w:rtl/>
          <w:lang w:bidi="ar-SY"/>
        </w:rPr>
        <w:t>تضمنت الاستراتيجية الوطنية لتنمية المرأة الريفية في القسم الخاص بالمرأة والتعليم برنامجا خاصا عن محو الأمية</w:t>
      </w:r>
      <w:r>
        <w:rPr>
          <w:rFonts w:hint="cs"/>
          <w:rtl/>
          <w:lang w:bidi="ar-SY"/>
        </w:rPr>
        <w:t xml:space="preserve"> </w:t>
      </w:r>
      <w:r w:rsidRPr="005E0E7B">
        <w:rPr>
          <w:rFonts w:hint="cs"/>
          <w:rtl/>
          <w:lang w:bidi="ar-SY"/>
        </w:rPr>
        <w:t>أما القسم الخاص بالمرأة والاقتصاد فقد ركز على ضرورة التدريب لرفع أداء المرأة</w:t>
      </w:r>
      <w:r>
        <w:rPr>
          <w:rFonts w:hint="cs"/>
          <w:rtl/>
          <w:lang w:bidi="ar-SY"/>
        </w:rPr>
        <w:t xml:space="preserve"> </w:t>
      </w:r>
      <w:r w:rsidRPr="005E0E7B">
        <w:rPr>
          <w:rFonts w:hint="cs"/>
          <w:rtl/>
          <w:lang w:bidi="ar-SY"/>
        </w:rPr>
        <w:t>الريفية وتأهيلها لاستخدام التكنولوجيا الزراعية</w:t>
      </w:r>
      <w:r>
        <w:rPr>
          <w:rFonts w:hint="cs"/>
          <w:rtl/>
          <w:lang w:bidi="ar-SY"/>
        </w:rPr>
        <w:t xml:space="preserve"> </w:t>
      </w:r>
      <w:r w:rsidRPr="005E0E7B">
        <w:rPr>
          <w:rFonts w:hint="cs"/>
          <w:rtl/>
          <w:lang w:bidi="ar-SY"/>
        </w:rPr>
        <w:t>وأما قسم المرأة</w:t>
      </w:r>
      <w:r>
        <w:rPr>
          <w:rFonts w:hint="eastAsia"/>
          <w:rtl/>
          <w:lang w:bidi="ar-SY"/>
        </w:rPr>
        <w:t> </w:t>
      </w:r>
      <w:r w:rsidRPr="005E0E7B">
        <w:rPr>
          <w:rFonts w:hint="cs"/>
          <w:rtl/>
          <w:lang w:bidi="ar-SY"/>
        </w:rPr>
        <w:t>والقانون فقد أشار إلى أهمية توعية المرأة الريفية بحقها في ملكية الأرض الزراعية وغيرها</w:t>
      </w:r>
      <w:r>
        <w:rPr>
          <w:rFonts w:hint="eastAsia"/>
          <w:rtl/>
          <w:lang w:bidi="ar-SY"/>
        </w:rPr>
        <w:t> </w:t>
      </w:r>
      <w:r w:rsidRPr="005E0E7B">
        <w:rPr>
          <w:rFonts w:hint="cs"/>
          <w:rtl/>
          <w:lang w:bidi="ar-SY"/>
        </w:rPr>
        <w:t>من الحقوق</w:t>
      </w:r>
      <w:r w:rsidR="00967DAE">
        <w:rPr>
          <w:rFonts w:hint="cs"/>
          <w:rtl/>
          <w:lang w:bidi="ar-SY"/>
        </w:rPr>
        <w:t>.</w:t>
      </w:r>
    </w:p>
    <w:p w:rsidR="008D1103" w:rsidRPr="005E0E7B" w:rsidRDefault="008D1103" w:rsidP="008D1103">
      <w:pPr>
        <w:pStyle w:val="SingleTxt"/>
        <w:rPr>
          <w:rFonts w:hint="cs"/>
          <w:b/>
          <w:bCs/>
          <w:u w:val="single"/>
          <w:rtl/>
          <w:lang w:bidi="ar-SY"/>
        </w:rPr>
      </w:pPr>
      <w:r>
        <w:rPr>
          <w:rFonts w:hint="cs"/>
          <w:rtl/>
          <w:lang w:bidi="ar-SY"/>
        </w:rPr>
        <w:tab/>
      </w:r>
      <w:r w:rsidRPr="005E0E7B">
        <w:rPr>
          <w:rFonts w:hint="cs"/>
          <w:rtl/>
          <w:lang w:bidi="ar-SY"/>
        </w:rPr>
        <w:t>أما على صعيد ما تم إنجازه، فقد نفذت وحدة تنمية المرأة الريفية العديد من مشاريع تمكين المرأة، ومنها نفذ بدعم من المنظمات الدولية، وأثبت هذا الاستثمار فعاليته في تحسين الحالة الاجتماعية والاقتصادية للمستفيدات من المشروع</w:t>
      </w:r>
      <w:r w:rsidR="00967DAE">
        <w:rPr>
          <w:rFonts w:hint="cs"/>
          <w:rtl/>
          <w:lang w:bidi="ar-SY"/>
        </w:rPr>
        <w:t>.</w:t>
      </w:r>
    </w:p>
    <w:p w:rsidR="008D1103" w:rsidRPr="005E0E7B" w:rsidRDefault="008D1103" w:rsidP="008D1103">
      <w:pPr>
        <w:pStyle w:val="SingleTxt"/>
        <w:spacing w:after="0" w:line="120" w:lineRule="exact"/>
        <w:rPr>
          <w:rFonts w:hint="cs"/>
          <w:b/>
          <w:bCs/>
          <w:sz w:val="12"/>
          <w:u w:val="single"/>
          <w:rtl/>
          <w:lang w:bidi="ar-SY"/>
        </w:rPr>
      </w:pPr>
    </w:p>
    <w:p w:rsidR="008D1103" w:rsidRPr="005E0E7B"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5E0E7B">
        <w:rPr>
          <w:rFonts w:hint="cs"/>
          <w:rtl/>
          <w:lang w:bidi="ar-SY"/>
        </w:rPr>
        <w:t>السؤال الثلاثون</w:t>
      </w:r>
      <w:r>
        <w:rPr>
          <w:rFonts w:hint="cs"/>
          <w:rtl/>
          <w:lang w:bidi="ar-SY"/>
        </w:rPr>
        <w:t>:</w:t>
      </w:r>
    </w:p>
    <w:p w:rsidR="008D1103" w:rsidRPr="005E0E7B" w:rsidRDefault="008D1103" w:rsidP="008D1103">
      <w:pPr>
        <w:pStyle w:val="SingleTxt"/>
        <w:tabs>
          <w:tab w:val="left" w:pos="1610"/>
        </w:tabs>
        <w:ind w:left="1930" w:hanging="663"/>
        <w:rPr>
          <w:rFonts w:hint="cs"/>
          <w:b/>
          <w:bCs/>
          <w:rtl/>
          <w:lang w:bidi="ar-SY"/>
        </w:rPr>
      </w:pPr>
      <w:r>
        <w:rPr>
          <w:rFonts w:hint="cs"/>
          <w:rtl/>
          <w:lang w:bidi="ar-SY"/>
        </w:rPr>
        <w:tab/>
      </w:r>
      <w:r w:rsidRPr="005E0E7B">
        <w:rPr>
          <w:rFonts w:hint="cs"/>
          <w:rtl/>
          <w:lang w:bidi="ar-SY"/>
        </w:rPr>
        <w:t>-</w:t>
      </w:r>
      <w:r>
        <w:rPr>
          <w:rFonts w:hint="cs"/>
          <w:rtl/>
          <w:lang w:bidi="ar-SY"/>
        </w:rPr>
        <w:tab/>
      </w:r>
      <w:r w:rsidRPr="005E0E7B">
        <w:rPr>
          <w:rFonts w:hint="cs"/>
          <w:b/>
          <w:bCs/>
          <w:rtl/>
          <w:lang w:bidi="ar-SY"/>
        </w:rPr>
        <w:t>يشير التقرير إلى أن أغلب مواد قانون الأحوال الشخصية هي مواد تمييزية إلى حد كبير " ويجري العمل حالياً على اقتراح قانون أسرة حديث يضمن حقوقاً متساوية للمرأة والرجل" ( الصفحة 22)</w:t>
      </w:r>
      <w:r>
        <w:rPr>
          <w:rFonts w:hint="cs"/>
          <w:b/>
          <w:bCs/>
          <w:rtl/>
          <w:lang w:bidi="ar-SY"/>
        </w:rPr>
        <w:t xml:space="preserve"> </w:t>
      </w:r>
      <w:r w:rsidRPr="005E0E7B">
        <w:rPr>
          <w:rFonts w:hint="cs"/>
          <w:b/>
          <w:bCs/>
          <w:rtl/>
          <w:lang w:bidi="ar-SY"/>
        </w:rPr>
        <w:t>يرجى تقديم معلومات عن نطاق هذه الاقتراحات وتقيدها المرتقب بالاتفاقية والإطار الزمني المتوقع للبت فيها</w:t>
      </w:r>
      <w:r>
        <w:rPr>
          <w:rFonts w:hint="cs"/>
          <w:b/>
          <w:bCs/>
          <w:rtl/>
          <w:lang w:bidi="ar-SY"/>
        </w:rPr>
        <w:t xml:space="preserve"> </w:t>
      </w:r>
    </w:p>
    <w:p w:rsidR="008D1103" w:rsidRPr="005E0E7B" w:rsidRDefault="008D1103" w:rsidP="00967DAE">
      <w:pPr>
        <w:pStyle w:val="SingleTxt"/>
        <w:tabs>
          <w:tab w:val="left" w:pos="1610"/>
        </w:tabs>
        <w:ind w:left="1930" w:hanging="663"/>
        <w:rPr>
          <w:rFonts w:hint="cs"/>
          <w:lang w:val="en-GB"/>
        </w:rPr>
      </w:pPr>
      <w:r>
        <w:rPr>
          <w:rFonts w:hint="cs"/>
          <w:rtl/>
          <w:lang w:bidi="ar-SY"/>
        </w:rPr>
        <w:tab/>
      </w:r>
      <w:r w:rsidRPr="005E0E7B">
        <w:rPr>
          <w:rFonts w:hint="cs"/>
          <w:rtl/>
          <w:lang w:bidi="ar-SY"/>
        </w:rPr>
        <w:t>-</w:t>
      </w:r>
      <w:r>
        <w:rPr>
          <w:rFonts w:hint="cs"/>
          <w:rtl/>
          <w:lang w:bidi="ar-SY"/>
        </w:rPr>
        <w:tab/>
      </w:r>
      <w:r w:rsidRPr="005E0E7B">
        <w:rPr>
          <w:rFonts w:hint="cs"/>
          <w:rtl/>
          <w:lang w:bidi="ar-SY"/>
        </w:rPr>
        <w:t xml:space="preserve">كما سبق </w:t>
      </w:r>
      <w:r w:rsidRPr="005E0E7B">
        <w:rPr>
          <w:rFonts w:hint="cs"/>
          <w:b/>
          <w:bCs/>
          <w:rtl/>
          <w:lang w:bidi="ar-SY"/>
        </w:rPr>
        <w:t>وذكرنا</w:t>
      </w:r>
      <w:r>
        <w:rPr>
          <w:rFonts w:hint="cs"/>
          <w:rtl/>
          <w:lang w:bidi="ar-SY"/>
        </w:rPr>
        <w:t xml:space="preserve"> بأ</w:t>
      </w:r>
      <w:r w:rsidRPr="005E0E7B">
        <w:rPr>
          <w:rFonts w:hint="cs"/>
          <w:rtl/>
          <w:lang w:bidi="ar-SY"/>
        </w:rPr>
        <w:t xml:space="preserve">ن الخطة </w:t>
      </w:r>
      <w:proofErr w:type="spellStart"/>
      <w:r w:rsidRPr="005E0E7B">
        <w:rPr>
          <w:rFonts w:hint="cs"/>
          <w:rtl/>
          <w:lang w:bidi="ar-SY"/>
        </w:rPr>
        <w:t>الخمسية</w:t>
      </w:r>
      <w:proofErr w:type="spellEnd"/>
      <w:r w:rsidRPr="005E0E7B">
        <w:rPr>
          <w:rFonts w:hint="cs"/>
          <w:rtl/>
          <w:lang w:bidi="ar-SY"/>
        </w:rPr>
        <w:t xml:space="preserve"> العاشرة أكدت على ضرورة مراجعة التشريعات المتعلقة بالمرأة وصولاً إلى قانون </w:t>
      </w:r>
      <w:r w:rsidRPr="005E0E7B">
        <w:rPr>
          <w:rFonts w:hint="cs"/>
          <w:b/>
          <w:bCs/>
          <w:rtl/>
          <w:lang w:bidi="ar-SY"/>
        </w:rPr>
        <w:t>أسرة</w:t>
      </w:r>
      <w:r w:rsidRPr="005E0E7B">
        <w:rPr>
          <w:rFonts w:hint="cs"/>
          <w:rtl/>
          <w:lang w:bidi="ar-SY"/>
        </w:rPr>
        <w:t xml:space="preserve"> مدني وبهذا الصدد تم إعداد مشروع للقانون من قبل الهيئة السورية وسيتم مناقشته مع جميع الجهات المعنية /الحكومية والأهلية/ ليتم صياغة المشروع وتقديمه إلى الجهات المختصة لدراسته ومن ثم رفعه إلى مجلس الشعب، والاقتراحات المتضمنة في المشروع تتوجه نحو المساواة بين الرجل والمرأة في الواجبات والمسؤوليا</w:t>
      </w:r>
      <w:r w:rsidRPr="005E0E7B">
        <w:rPr>
          <w:rFonts w:hint="eastAsia"/>
          <w:rtl/>
          <w:lang w:bidi="ar-SY"/>
        </w:rPr>
        <w:t>ت</w:t>
      </w:r>
      <w:r w:rsidR="00967DAE">
        <w:rPr>
          <w:rFonts w:hint="cs"/>
          <w:rtl/>
          <w:lang w:bidi="ar-SY"/>
        </w:rPr>
        <w:t>.</w:t>
      </w:r>
    </w:p>
    <w:p w:rsidR="008D1103" w:rsidRPr="005E0E7B" w:rsidRDefault="008D1103" w:rsidP="008D1103">
      <w:pPr>
        <w:pStyle w:val="SingleTxt"/>
        <w:spacing w:after="0" w:line="120" w:lineRule="exact"/>
        <w:rPr>
          <w:rFonts w:hint="cs"/>
          <w:b/>
          <w:bCs/>
          <w:sz w:val="12"/>
          <w:u w:val="single"/>
          <w:rtl/>
          <w:lang w:bidi="ar-SY"/>
        </w:rPr>
      </w:pPr>
    </w:p>
    <w:p w:rsidR="008D1103" w:rsidRPr="005E0E7B"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5E0E7B">
        <w:rPr>
          <w:rFonts w:hint="cs"/>
          <w:rtl/>
          <w:lang w:bidi="ar-SY"/>
        </w:rPr>
        <w:t>السؤال الحادي والثلاثون:</w:t>
      </w:r>
    </w:p>
    <w:p w:rsidR="008D1103" w:rsidRPr="005E0E7B" w:rsidRDefault="008D1103" w:rsidP="008D1103">
      <w:pPr>
        <w:pStyle w:val="SingleTxt"/>
        <w:tabs>
          <w:tab w:val="left" w:pos="1610"/>
        </w:tabs>
        <w:ind w:left="1930" w:hanging="663"/>
        <w:rPr>
          <w:rFonts w:hint="cs"/>
          <w:b/>
          <w:bCs/>
          <w:rtl/>
          <w:lang w:bidi="ar-SY"/>
        </w:rPr>
      </w:pPr>
      <w:r>
        <w:rPr>
          <w:rFonts w:hint="cs"/>
          <w:rtl/>
          <w:lang w:bidi="ar-SY"/>
        </w:rPr>
        <w:tab/>
      </w:r>
      <w:r w:rsidRPr="005E0E7B">
        <w:rPr>
          <w:rFonts w:hint="cs"/>
          <w:b/>
          <w:bCs/>
          <w:rtl/>
          <w:lang w:bidi="ar-SY"/>
        </w:rPr>
        <w:t>-</w:t>
      </w:r>
      <w:r>
        <w:rPr>
          <w:rFonts w:hint="cs"/>
          <w:b/>
          <w:bCs/>
          <w:rtl/>
          <w:lang w:bidi="ar-SY"/>
        </w:rPr>
        <w:tab/>
      </w:r>
      <w:r w:rsidRPr="005E0E7B">
        <w:rPr>
          <w:rFonts w:hint="cs"/>
          <w:b/>
          <w:bCs/>
          <w:rtl/>
          <w:lang w:bidi="ar-SY"/>
        </w:rPr>
        <w:t>يرجى بيان ما أحرز من تقدم في التصديق على البروتوكول الاختياري للاتفاقية أو الانضمام إليه</w:t>
      </w:r>
      <w:r>
        <w:rPr>
          <w:rFonts w:hint="cs"/>
          <w:b/>
          <w:bCs/>
          <w:rtl/>
          <w:lang w:bidi="ar-SY"/>
        </w:rPr>
        <w:t xml:space="preserve"> </w:t>
      </w:r>
    </w:p>
    <w:p w:rsidR="008D1103" w:rsidRDefault="008D1103" w:rsidP="00967DAE">
      <w:pPr>
        <w:pStyle w:val="SingleTxt"/>
        <w:tabs>
          <w:tab w:val="left" w:pos="1610"/>
        </w:tabs>
        <w:ind w:left="1930" w:hanging="663"/>
        <w:rPr>
          <w:rFonts w:hint="cs"/>
          <w:rtl/>
          <w:lang w:bidi="ar-SY"/>
        </w:rPr>
      </w:pPr>
      <w:r>
        <w:rPr>
          <w:rFonts w:hint="cs"/>
          <w:rtl/>
          <w:lang w:bidi="ar-SY"/>
        </w:rPr>
        <w:tab/>
      </w:r>
      <w:r w:rsidRPr="005E0E7B">
        <w:rPr>
          <w:rFonts w:hint="cs"/>
          <w:rtl/>
          <w:lang w:bidi="ar-SY"/>
        </w:rPr>
        <w:t>-</w:t>
      </w:r>
      <w:r>
        <w:rPr>
          <w:rFonts w:hint="cs"/>
          <w:rtl/>
          <w:lang w:bidi="ar-SY"/>
        </w:rPr>
        <w:tab/>
      </w:r>
      <w:r w:rsidRPr="005E0E7B">
        <w:rPr>
          <w:rFonts w:hint="cs"/>
          <w:rtl/>
          <w:lang w:bidi="ar-SY"/>
        </w:rPr>
        <w:t xml:space="preserve">لقد تضمن اقتراح رفع التحفظات عن الاتفاقية الذي رفعته الهيئة السورية لشؤون الأسرة إلى رئاسة مجلس الوزراء فقرة خاصة </w:t>
      </w:r>
      <w:r w:rsidRPr="005E0E7B">
        <w:rPr>
          <w:rFonts w:hint="cs"/>
          <w:b/>
          <w:bCs/>
          <w:rtl/>
          <w:lang w:bidi="ar-SY"/>
        </w:rPr>
        <w:t>باقتراح</w:t>
      </w:r>
      <w:r w:rsidRPr="005E0E7B">
        <w:rPr>
          <w:rFonts w:hint="cs"/>
          <w:rtl/>
          <w:lang w:bidi="ar-SY"/>
        </w:rPr>
        <w:t xml:space="preserve"> المصادقة على البروتوكول الاختياري لاتفاقية القضاء على جميع أشكال التمييز ضد المرأة المعتمد من قبل الجمعية العامة للأمم المتحدة بموجب قرارها رقم 54/4/ المؤرخ في 15</w:t>
      </w:r>
      <w:r>
        <w:rPr>
          <w:rFonts w:hint="cs"/>
          <w:rtl/>
          <w:lang w:bidi="ar-SY"/>
        </w:rPr>
        <w:t xml:space="preserve"> </w:t>
      </w:r>
      <w:r>
        <w:rPr>
          <w:rtl/>
          <w:lang w:bidi="ar-SY"/>
        </w:rPr>
        <w:t xml:space="preserve">تشرين الأول/أكتوبر </w:t>
      </w:r>
      <w:r w:rsidRPr="005E0E7B">
        <w:rPr>
          <w:rFonts w:hint="cs"/>
          <w:rtl/>
          <w:lang w:bidi="ar-SY"/>
        </w:rPr>
        <w:t>1999</w:t>
      </w:r>
      <w:r>
        <w:rPr>
          <w:rFonts w:hint="cs"/>
          <w:rtl/>
          <w:lang w:bidi="ar-SY"/>
        </w:rPr>
        <w:t xml:space="preserve"> </w:t>
      </w:r>
      <w:r w:rsidRPr="005E0E7B">
        <w:rPr>
          <w:rFonts w:hint="cs"/>
          <w:rtl/>
          <w:lang w:bidi="ar-SY"/>
        </w:rPr>
        <w:t xml:space="preserve">وسوف يتم النظر به بعد عرضه على عدد من الجهات الحكومية المعنية /وزارة العدل، </w:t>
      </w:r>
      <w:r>
        <w:rPr>
          <w:rFonts w:hint="cs"/>
          <w:rtl/>
          <w:lang w:bidi="ar-SY"/>
        </w:rPr>
        <w:t>وزارة الخارجية</w:t>
      </w:r>
      <w:r w:rsidR="00967DAE">
        <w:rPr>
          <w:rFonts w:hint="cs"/>
          <w:rtl/>
          <w:lang w:bidi="ar-SY"/>
        </w:rPr>
        <w:t>.</w:t>
      </w:r>
    </w:p>
    <w:p w:rsidR="008D1103" w:rsidRPr="002E77CB" w:rsidRDefault="008D1103" w:rsidP="008D1103">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Fonts w:hint="cs"/>
          <w:rtl/>
          <w:lang w:bidi="ar-SY"/>
        </w:rPr>
      </w:pPr>
      <w:r>
        <w:rPr>
          <w:rFonts w:hint="cs"/>
          <w:rtl/>
          <w:lang w:bidi="ar-SY"/>
        </w:rPr>
        <w:tab/>
      </w:r>
      <w:r w:rsidRPr="002E77CB">
        <w:rPr>
          <w:rFonts w:hint="cs"/>
          <w:rtl/>
          <w:lang w:bidi="ar-SY"/>
        </w:rPr>
        <w:t>المرفقــــــات</w:t>
      </w:r>
    </w:p>
    <w:p w:rsidR="008D1103" w:rsidRPr="002E77CB" w:rsidRDefault="008D1103" w:rsidP="008D110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SY"/>
        </w:rPr>
      </w:pPr>
      <w:r>
        <w:rPr>
          <w:rFonts w:hint="cs"/>
          <w:rtl/>
          <w:lang w:bidi="ar-SY"/>
        </w:rPr>
        <w:tab/>
      </w:r>
      <w:r>
        <w:rPr>
          <w:rFonts w:hint="cs"/>
          <w:rtl/>
          <w:lang w:bidi="ar-SY"/>
        </w:rPr>
        <w:tab/>
      </w:r>
      <w:r w:rsidRPr="002E77CB">
        <w:rPr>
          <w:rFonts w:hint="cs"/>
          <w:rtl/>
          <w:lang w:bidi="ar-SY"/>
        </w:rPr>
        <w:t>مرفق رقم</w:t>
      </w:r>
      <w:r>
        <w:rPr>
          <w:rFonts w:hint="cs"/>
          <w:rtl/>
          <w:lang w:bidi="ar-SY"/>
        </w:rPr>
        <w:t xml:space="preserve"> </w:t>
      </w:r>
      <w:r w:rsidRPr="002E77CB">
        <w:rPr>
          <w:rFonts w:hint="cs"/>
          <w:rtl/>
          <w:lang w:bidi="ar-SY"/>
        </w:rPr>
        <w:t>1</w:t>
      </w:r>
    </w:p>
    <w:p w:rsidR="008D1103" w:rsidRPr="002E77CB" w:rsidRDefault="008D1103" w:rsidP="008D110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2E77CB">
        <w:rPr>
          <w:rFonts w:hint="cs"/>
          <w:rtl/>
        </w:rPr>
        <w:t>أهم المؤشرا</w:t>
      </w:r>
      <w:r w:rsidRPr="002E77CB">
        <w:rPr>
          <w:rFonts w:hint="eastAsia"/>
          <w:rtl/>
        </w:rPr>
        <w:t>ت</w:t>
      </w:r>
      <w:r w:rsidRPr="002E77CB">
        <w:rPr>
          <w:rFonts w:hint="cs"/>
          <w:rtl/>
        </w:rPr>
        <w:t xml:space="preserve"> التعليمية</w:t>
      </w:r>
    </w:p>
    <w:p w:rsidR="008D1103" w:rsidRDefault="008D1103" w:rsidP="008D1103">
      <w:pPr>
        <w:pStyle w:val="SingleTxt"/>
        <w:tabs>
          <w:tab w:val="left" w:pos="1610"/>
        </w:tabs>
        <w:spacing w:after="0"/>
        <w:ind w:left="1929" w:hanging="662"/>
        <w:rPr>
          <w:rFonts w:hint="cs"/>
          <w:rtl/>
        </w:rPr>
      </w:pPr>
      <w:r w:rsidRPr="002E77CB">
        <w:rPr>
          <w:rFonts w:hint="cs"/>
          <w:rtl/>
        </w:rPr>
        <w:t xml:space="preserve">جدول </w:t>
      </w:r>
      <w:r>
        <w:rPr>
          <w:rFonts w:hint="cs"/>
          <w:rtl/>
        </w:rPr>
        <w:t>1</w:t>
      </w:r>
    </w:p>
    <w:p w:rsidR="008D1103" w:rsidRPr="002E77CB" w:rsidRDefault="008D1103" w:rsidP="008D1103">
      <w:pPr>
        <w:pStyle w:val="SingleTxt"/>
        <w:tabs>
          <w:tab w:val="left" w:pos="1610"/>
        </w:tabs>
        <w:ind w:left="1930" w:hanging="663"/>
        <w:rPr>
          <w:b/>
          <w:bCs/>
          <w:lang w:val="en-GB"/>
        </w:rPr>
      </w:pPr>
      <w:r w:rsidRPr="002E77CB">
        <w:rPr>
          <w:rFonts w:hint="cs"/>
          <w:b/>
          <w:bCs/>
          <w:rtl/>
        </w:rPr>
        <w:t>نسبة الأمية بين النساء والرجال (15 سنة فأكثر) (</w:t>
      </w:r>
      <w:r>
        <w:rPr>
          <w:rFonts w:hint="cs"/>
          <w:b/>
          <w:bCs/>
          <w:rtl/>
        </w:rPr>
        <w:t>في المائة</w:t>
      </w:r>
      <w:r w:rsidRPr="002E77CB">
        <w:rPr>
          <w:rFonts w:hint="cs"/>
          <w:b/>
          <w:bCs/>
          <w:rtl/>
        </w:rPr>
        <w:t>)</w:t>
      </w:r>
    </w:p>
    <w:p w:rsidR="008D1103" w:rsidRPr="002E77CB" w:rsidRDefault="008D1103" w:rsidP="008D1103">
      <w:pPr>
        <w:pStyle w:val="SingleTxt"/>
        <w:tabs>
          <w:tab w:val="left" w:pos="1610"/>
        </w:tabs>
        <w:spacing w:after="0" w:line="120" w:lineRule="exact"/>
        <w:ind w:left="1930" w:hanging="663"/>
        <w:rPr>
          <w:rFonts w:hint="cs"/>
          <w:sz w:val="12"/>
          <w:rtl/>
          <w:lang w:val="en-GB"/>
        </w:rPr>
      </w:pPr>
    </w:p>
    <w:tbl>
      <w:tblPr>
        <w:tblpPr w:leftFromText="180" w:rightFromText="180" w:vertAnchor="text" w:tblpXSpec="center" w:tblpY="1"/>
        <w:tblOverlap w:val="never"/>
        <w:bidiVisual/>
        <w:tblW w:w="4750" w:type="pct"/>
        <w:jc w:val="center"/>
        <w:tblLook w:val="01E0" w:firstRow="1" w:lastRow="1" w:firstColumn="1" w:lastColumn="1" w:noHBand="0" w:noVBand="0"/>
      </w:tblPr>
      <w:tblGrid>
        <w:gridCol w:w="1648"/>
        <w:gridCol w:w="1138"/>
        <w:gridCol w:w="1203"/>
        <w:gridCol w:w="1142"/>
        <w:gridCol w:w="1142"/>
        <w:gridCol w:w="1100"/>
        <w:gridCol w:w="1096"/>
        <w:gridCol w:w="1094"/>
      </w:tblGrid>
      <w:tr w:rsidR="008D1103" w:rsidRPr="00644C47">
        <w:trPr>
          <w:cantSplit/>
          <w:tblHeader/>
          <w:jc w:val="center"/>
        </w:trPr>
        <w:tc>
          <w:tcPr>
            <w:tcW w:w="862"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jc w:val="both"/>
              <w:rPr>
                <w:i/>
                <w:iCs/>
                <w:sz w:val="14"/>
                <w:szCs w:val="22"/>
              </w:rPr>
            </w:pPr>
            <w:r w:rsidRPr="00836A21">
              <w:rPr>
                <w:rFonts w:hint="cs"/>
                <w:i/>
                <w:iCs/>
                <w:sz w:val="14"/>
                <w:szCs w:val="22"/>
                <w:rtl/>
              </w:rPr>
              <w:t>الجنس</w:t>
            </w:r>
          </w:p>
        </w:tc>
        <w:tc>
          <w:tcPr>
            <w:tcW w:w="595"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rPr>
                <w:rFonts w:hint="cs"/>
                <w:i/>
                <w:iCs/>
                <w:sz w:val="14"/>
                <w:szCs w:val="22"/>
                <w:rtl/>
              </w:rPr>
            </w:pPr>
            <w:r w:rsidRPr="00836A21">
              <w:rPr>
                <w:rFonts w:hint="cs"/>
                <w:i/>
                <w:iCs/>
                <w:sz w:val="14"/>
                <w:szCs w:val="22"/>
                <w:rtl/>
              </w:rPr>
              <w:t>1970 (1)</w:t>
            </w:r>
          </w:p>
        </w:tc>
        <w:tc>
          <w:tcPr>
            <w:tcW w:w="629"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4"/>
                <w:szCs w:val="22"/>
                <w:rtl/>
              </w:rPr>
            </w:pPr>
            <w:r w:rsidRPr="00836A21">
              <w:rPr>
                <w:rFonts w:hint="cs"/>
                <w:i/>
                <w:iCs/>
                <w:sz w:val="14"/>
                <w:szCs w:val="22"/>
                <w:rtl/>
              </w:rPr>
              <w:t>1981 (1)</w:t>
            </w:r>
          </w:p>
        </w:tc>
        <w:tc>
          <w:tcPr>
            <w:tcW w:w="597"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rPr>
                <w:rFonts w:hint="cs"/>
                <w:i/>
                <w:iCs/>
                <w:sz w:val="14"/>
                <w:szCs w:val="22"/>
                <w:rtl/>
              </w:rPr>
            </w:pPr>
            <w:r w:rsidRPr="00836A21">
              <w:rPr>
                <w:rFonts w:hint="cs"/>
                <w:i/>
                <w:iCs/>
                <w:sz w:val="14"/>
                <w:szCs w:val="22"/>
                <w:rtl/>
              </w:rPr>
              <w:t>1995 (2)</w:t>
            </w:r>
          </w:p>
        </w:tc>
        <w:tc>
          <w:tcPr>
            <w:tcW w:w="597"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rPr>
                <w:rFonts w:hint="cs"/>
                <w:i/>
                <w:iCs/>
                <w:sz w:val="14"/>
                <w:szCs w:val="22"/>
                <w:rtl/>
              </w:rPr>
            </w:pPr>
            <w:r w:rsidRPr="00836A21">
              <w:rPr>
                <w:rFonts w:hint="cs"/>
                <w:i/>
                <w:iCs/>
                <w:sz w:val="14"/>
                <w:szCs w:val="22"/>
                <w:rtl/>
              </w:rPr>
              <w:t>1999 (3)</w:t>
            </w:r>
          </w:p>
        </w:tc>
        <w:tc>
          <w:tcPr>
            <w:tcW w:w="575"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rPr>
                <w:rFonts w:hint="cs"/>
                <w:i/>
                <w:iCs/>
                <w:w w:val="98"/>
                <w:sz w:val="14"/>
                <w:szCs w:val="22"/>
                <w:rtl/>
              </w:rPr>
            </w:pPr>
            <w:r w:rsidRPr="00836A21">
              <w:rPr>
                <w:rFonts w:hint="cs"/>
                <w:i/>
                <w:iCs/>
                <w:w w:val="98"/>
                <w:sz w:val="14"/>
                <w:szCs w:val="22"/>
                <w:rtl/>
              </w:rPr>
              <w:t xml:space="preserve"> 2001 (4)</w:t>
            </w:r>
          </w:p>
        </w:tc>
        <w:tc>
          <w:tcPr>
            <w:tcW w:w="573"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rPr>
                <w:rFonts w:hint="cs"/>
                <w:i/>
                <w:iCs/>
                <w:sz w:val="14"/>
                <w:szCs w:val="22"/>
                <w:rtl/>
              </w:rPr>
            </w:pPr>
            <w:r w:rsidRPr="00836A21">
              <w:rPr>
                <w:rFonts w:hint="cs"/>
                <w:i/>
                <w:iCs/>
                <w:sz w:val="14"/>
                <w:szCs w:val="22"/>
                <w:rtl/>
              </w:rPr>
              <w:t>2002 (4)</w:t>
            </w:r>
          </w:p>
        </w:tc>
        <w:tc>
          <w:tcPr>
            <w:tcW w:w="572"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4"/>
                <w:szCs w:val="22"/>
                <w:rtl/>
              </w:rPr>
            </w:pPr>
            <w:r w:rsidRPr="00836A21">
              <w:rPr>
                <w:rFonts w:hint="cs"/>
                <w:i/>
                <w:iCs/>
                <w:sz w:val="14"/>
                <w:szCs w:val="22"/>
                <w:rtl/>
              </w:rPr>
              <w:t>2006</w:t>
            </w:r>
          </w:p>
        </w:tc>
      </w:tr>
      <w:tr w:rsidR="008D1103" w:rsidRPr="00644C47">
        <w:trPr>
          <w:cantSplit/>
          <w:trHeight w:hRule="exact" w:val="115"/>
          <w:tblHeader/>
          <w:jc w:val="center"/>
        </w:trPr>
        <w:tc>
          <w:tcPr>
            <w:tcW w:w="862" w:type="pct"/>
            <w:tcBorders>
              <w:top w:val="single" w:sz="12" w:space="0" w:color="auto"/>
            </w:tcBorders>
            <w:vAlign w:val="bottom"/>
          </w:tcPr>
          <w:p w:rsidR="008D1103" w:rsidRPr="00644C47" w:rsidRDefault="008D1103" w:rsidP="008D1103">
            <w:pPr>
              <w:spacing w:before="40" w:after="80"/>
              <w:jc w:val="both"/>
              <w:rPr>
                <w:rFonts w:hint="cs"/>
                <w:b/>
                <w:bCs/>
                <w:sz w:val="16"/>
                <w:szCs w:val="24"/>
                <w:rtl/>
              </w:rPr>
            </w:pPr>
          </w:p>
        </w:tc>
        <w:tc>
          <w:tcPr>
            <w:tcW w:w="595" w:type="pct"/>
            <w:tcBorders>
              <w:top w:val="single" w:sz="12" w:space="0" w:color="auto"/>
            </w:tcBorders>
            <w:vAlign w:val="bottom"/>
          </w:tcPr>
          <w:p w:rsidR="008D1103" w:rsidRPr="00644C47" w:rsidRDefault="008D1103" w:rsidP="008D1103">
            <w:pPr>
              <w:spacing w:before="40" w:after="80"/>
              <w:ind w:right="144"/>
              <w:rPr>
                <w:rFonts w:hint="cs"/>
                <w:sz w:val="16"/>
                <w:szCs w:val="24"/>
                <w:rtl/>
              </w:rPr>
            </w:pPr>
          </w:p>
        </w:tc>
        <w:tc>
          <w:tcPr>
            <w:tcW w:w="629" w:type="pct"/>
            <w:tcBorders>
              <w:top w:val="single" w:sz="12" w:space="0" w:color="auto"/>
            </w:tcBorders>
            <w:vAlign w:val="bottom"/>
          </w:tcPr>
          <w:p w:rsidR="008D1103" w:rsidRPr="00644C47" w:rsidRDefault="008D1103" w:rsidP="008D1103">
            <w:pPr>
              <w:spacing w:before="40" w:after="80"/>
              <w:ind w:right="144"/>
              <w:rPr>
                <w:rFonts w:hint="cs"/>
                <w:sz w:val="16"/>
                <w:szCs w:val="24"/>
                <w:rtl/>
              </w:rPr>
            </w:pPr>
          </w:p>
        </w:tc>
        <w:tc>
          <w:tcPr>
            <w:tcW w:w="597" w:type="pct"/>
            <w:tcBorders>
              <w:top w:val="single" w:sz="12" w:space="0" w:color="auto"/>
            </w:tcBorders>
            <w:vAlign w:val="bottom"/>
          </w:tcPr>
          <w:p w:rsidR="008D1103" w:rsidRPr="00644C47" w:rsidRDefault="008D1103" w:rsidP="008D1103">
            <w:pPr>
              <w:spacing w:before="40" w:after="80"/>
              <w:ind w:right="144"/>
              <w:rPr>
                <w:rFonts w:hint="cs"/>
                <w:sz w:val="16"/>
                <w:szCs w:val="24"/>
                <w:rtl/>
              </w:rPr>
            </w:pPr>
          </w:p>
        </w:tc>
        <w:tc>
          <w:tcPr>
            <w:tcW w:w="597" w:type="pct"/>
            <w:tcBorders>
              <w:top w:val="single" w:sz="12" w:space="0" w:color="auto"/>
            </w:tcBorders>
            <w:vAlign w:val="bottom"/>
          </w:tcPr>
          <w:p w:rsidR="008D1103" w:rsidRPr="00644C47" w:rsidRDefault="008D1103" w:rsidP="008D1103">
            <w:pPr>
              <w:spacing w:before="40" w:after="80"/>
              <w:ind w:right="144"/>
              <w:rPr>
                <w:rFonts w:hint="cs"/>
                <w:sz w:val="16"/>
                <w:szCs w:val="24"/>
                <w:rtl/>
              </w:rPr>
            </w:pPr>
          </w:p>
        </w:tc>
        <w:tc>
          <w:tcPr>
            <w:tcW w:w="575" w:type="pct"/>
            <w:tcBorders>
              <w:top w:val="single" w:sz="12" w:space="0" w:color="auto"/>
            </w:tcBorders>
            <w:vAlign w:val="bottom"/>
          </w:tcPr>
          <w:p w:rsidR="008D1103" w:rsidRPr="00644C47" w:rsidRDefault="008D1103" w:rsidP="008D1103">
            <w:pPr>
              <w:spacing w:before="40" w:after="80"/>
              <w:ind w:right="144"/>
              <w:rPr>
                <w:rFonts w:hint="cs"/>
                <w:sz w:val="16"/>
                <w:szCs w:val="24"/>
                <w:rtl/>
              </w:rPr>
            </w:pPr>
          </w:p>
        </w:tc>
        <w:tc>
          <w:tcPr>
            <w:tcW w:w="573" w:type="pct"/>
            <w:tcBorders>
              <w:top w:val="single" w:sz="12" w:space="0" w:color="auto"/>
            </w:tcBorders>
            <w:vAlign w:val="bottom"/>
          </w:tcPr>
          <w:p w:rsidR="008D1103" w:rsidRPr="00644C47" w:rsidRDefault="008D1103" w:rsidP="008D1103">
            <w:pPr>
              <w:spacing w:before="40" w:after="80"/>
              <w:ind w:right="144"/>
              <w:rPr>
                <w:rFonts w:hint="cs"/>
                <w:sz w:val="16"/>
                <w:szCs w:val="24"/>
                <w:rtl/>
              </w:rPr>
            </w:pPr>
          </w:p>
        </w:tc>
        <w:tc>
          <w:tcPr>
            <w:tcW w:w="572" w:type="pct"/>
            <w:tcBorders>
              <w:top w:val="single" w:sz="12" w:space="0" w:color="auto"/>
            </w:tcBorders>
            <w:vAlign w:val="bottom"/>
          </w:tcPr>
          <w:p w:rsidR="008D1103" w:rsidRPr="00644C47" w:rsidRDefault="008D1103" w:rsidP="008D1103">
            <w:pPr>
              <w:spacing w:before="40" w:after="80"/>
              <w:ind w:right="144"/>
              <w:rPr>
                <w:rFonts w:hint="cs"/>
                <w:sz w:val="16"/>
                <w:szCs w:val="24"/>
                <w:rtl/>
              </w:rPr>
            </w:pPr>
          </w:p>
        </w:tc>
      </w:tr>
      <w:tr w:rsidR="008D1103" w:rsidRPr="00644C47">
        <w:trPr>
          <w:cantSplit/>
          <w:jc w:val="center"/>
        </w:trPr>
        <w:tc>
          <w:tcPr>
            <w:tcW w:w="862" w:type="pct"/>
            <w:shd w:val="clear" w:color="auto" w:fill="auto"/>
            <w:vAlign w:val="bottom"/>
          </w:tcPr>
          <w:p w:rsidR="008D1103" w:rsidRPr="00644C47" w:rsidRDefault="008D1103" w:rsidP="008D1103">
            <w:pPr>
              <w:spacing w:before="40" w:after="80" w:line="240" w:lineRule="exact"/>
              <w:jc w:val="both"/>
              <w:rPr>
                <w:rFonts w:hint="cs"/>
                <w:b/>
                <w:bCs/>
                <w:sz w:val="16"/>
                <w:szCs w:val="24"/>
                <w:rtl/>
              </w:rPr>
            </w:pPr>
            <w:r w:rsidRPr="00644C47">
              <w:rPr>
                <w:rFonts w:hint="cs"/>
                <w:b/>
                <w:bCs/>
                <w:sz w:val="16"/>
                <w:szCs w:val="24"/>
                <w:rtl/>
              </w:rPr>
              <w:t>نساء</w:t>
            </w:r>
          </w:p>
        </w:tc>
        <w:tc>
          <w:tcPr>
            <w:tcW w:w="595" w:type="pct"/>
            <w:shd w:val="clear" w:color="auto" w:fill="auto"/>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80</w:t>
            </w:r>
            <w:r>
              <w:rPr>
                <w:rFonts w:hint="cs"/>
                <w:sz w:val="16"/>
                <w:szCs w:val="24"/>
                <w:rtl/>
              </w:rPr>
              <w:t>.</w:t>
            </w:r>
            <w:r w:rsidRPr="00644C47">
              <w:rPr>
                <w:rFonts w:hint="cs"/>
                <w:sz w:val="16"/>
                <w:szCs w:val="24"/>
                <w:rtl/>
              </w:rPr>
              <w:t>0</w:t>
            </w:r>
          </w:p>
        </w:tc>
        <w:tc>
          <w:tcPr>
            <w:tcW w:w="629" w:type="pct"/>
            <w:shd w:val="clear" w:color="auto" w:fill="auto"/>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62</w:t>
            </w:r>
            <w:r>
              <w:rPr>
                <w:rFonts w:hint="cs"/>
                <w:sz w:val="16"/>
                <w:szCs w:val="24"/>
                <w:rtl/>
              </w:rPr>
              <w:t>.</w:t>
            </w:r>
            <w:r w:rsidRPr="00644C47">
              <w:rPr>
                <w:rFonts w:hint="cs"/>
                <w:sz w:val="16"/>
                <w:szCs w:val="24"/>
                <w:rtl/>
              </w:rPr>
              <w:t>9</w:t>
            </w:r>
          </w:p>
        </w:tc>
        <w:tc>
          <w:tcPr>
            <w:tcW w:w="597" w:type="pct"/>
            <w:shd w:val="clear" w:color="auto" w:fill="auto"/>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31</w:t>
            </w:r>
            <w:r>
              <w:rPr>
                <w:rFonts w:hint="cs"/>
                <w:sz w:val="16"/>
                <w:szCs w:val="24"/>
                <w:rtl/>
              </w:rPr>
              <w:t>.</w:t>
            </w:r>
            <w:r w:rsidRPr="00644C47">
              <w:rPr>
                <w:rFonts w:hint="cs"/>
                <w:sz w:val="16"/>
                <w:szCs w:val="24"/>
                <w:rtl/>
              </w:rPr>
              <w:t>6</w:t>
            </w:r>
          </w:p>
        </w:tc>
        <w:tc>
          <w:tcPr>
            <w:tcW w:w="597" w:type="pct"/>
            <w:shd w:val="clear" w:color="auto" w:fill="auto"/>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26</w:t>
            </w:r>
            <w:r>
              <w:rPr>
                <w:rFonts w:hint="cs"/>
                <w:sz w:val="16"/>
                <w:szCs w:val="24"/>
                <w:rtl/>
              </w:rPr>
              <w:t>.</w:t>
            </w:r>
            <w:r w:rsidRPr="00644C47">
              <w:rPr>
                <w:rFonts w:hint="cs"/>
                <w:sz w:val="16"/>
                <w:szCs w:val="24"/>
                <w:rtl/>
              </w:rPr>
              <w:t>3</w:t>
            </w:r>
          </w:p>
        </w:tc>
        <w:tc>
          <w:tcPr>
            <w:tcW w:w="575" w:type="pct"/>
            <w:shd w:val="clear" w:color="auto" w:fill="auto"/>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22</w:t>
            </w:r>
            <w:r>
              <w:rPr>
                <w:rFonts w:hint="cs"/>
                <w:sz w:val="16"/>
                <w:szCs w:val="24"/>
                <w:rtl/>
              </w:rPr>
              <w:t>.</w:t>
            </w:r>
            <w:r w:rsidRPr="00644C47">
              <w:rPr>
                <w:rFonts w:hint="cs"/>
                <w:sz w:val="16"/>
                <w:szCs w:val="24"/>
                <w:rtl/>
              </w:rPr>
              <w:t>2</w:t>
            </w:r>
          </w:p>
        </w:tc>
        <w:tc>
          <w:tcPr>
            <w:tcW w:w="573" w:type="pct"/>
            <w:shd w:val="clear" w:color="auto" w:fill="auto"/>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21</w:t>
            </w:r>
            <w:r>
              <w:rPr>
                <w:rFonts w:hint="cs"/>
                <w:sz w:val="16"/>
                <w:szCs w:val="24"/>
                <w:rtl/>
              </w:rPr>
              <w:t>.</w:t>
            </w:r>
            <w:r w:rsidRPr="00644C47">
              <w:rPr>
                <w:rFonts w:hint="cs"/>
                <w:sz w:val="16"/>
                <w:szCs w:val="24"/>
                <w:rtl/>
              </w:rPr>
              <w:t>3</w:t>
            </w:r>
          </w:p>
        </w:tc>
        <w:tc>
          <w:tcPr>
            <w:tcW w:w="572" w:type="pct"/>
            <w:shd w:val="clear" w:color="auto" w:fill="auto"/>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24</w:t>
            </w:r>
            <w:r>
              <w:rPr>
                <w:rFonts w:hint="cs"/>
                <w:sz w:val="16"/>
                <w:szCs w:val="24"/>
                <w:rtl/>
              </w:rPr>
              <w:t>.</w:t>
            </w:r>
            <w:r w:rsidRPr="00644C47">
              <w:rPr>
                <w:rFonts w:hint="cs"/>
                <w:sz w:val="16"/>
                <w:szCs w:val="24"/>
                <w:rtl/>
              </w:rPr>
              <w:t>2</w:t>
            </w:r>
          </w:p>
        </w:tc>
      </w:tr>
      <w:tr w:rsidR="008D1103" w:rsidRPr="00644C47">
        <w:trPr>
          <w:cantSplit/>
          <w:jc w:val="center"/>
        </w:trPr>
        <w:tc>
          <w:tcPr>
            <w:tcW w:w="862" w:type="pct"/>
            <w:vAlign w:val="bottom"/>
          </w:tcPr>
          <w:p w:rsidR="008D1103" w:rsidRPr="00644C47" w:rsidRDefault="008D1103" w:rsidP="008D1103">
            <w:pPr>
              <w:spacing w:before="40" w:after="80" w:line="240" w:lineRule="exact"/>
              <w:jc w:val="both"/>
              <w:rPr>
                <w:rFonts w:hint="cs"/>
                <w:b/>
                <w:bCs/>
                <w:sz w:val="16"/>
                <w:szCs w:val="24"/>
                <w:rtl/>
              </w:rPr>
            </w:pPr>
            <w:r w:rsidRPr="00644C47">
              <w:rPr>
                <w:rFonts w:hint="cs"/>
                <w:b/>
                <w:bCs/>
                <w:sz w:val="16"/>
                <w:szCs w:val="24"/>
                <w:rtl/>
              </w:rPr>
              <w:t>رجال</w:t>
            </w:r>
          </w:p>
        </w:tc>
        <w:tc>
          <w:tcPr>
            <w:tcW w:w="595" w:type="pct"/>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40</w:t>
            </w:r>
            <w:r>
              <w:rPr>
                <w:rFonts w:hint="cs"/>
                <w:sz w:val="16"/>
                <w:szCs w:val="24"/>
                <w:rtl/>
              </w:rPr>
              <w:t>.</w:t>
            </w:r>
            <w:r w:rsidRPr="00644C47">
              <w:rPr>
                <w:rFonts w:hint="cs"/>
                <w:sz w:val="16"/>
                <w:szCs w:val="24"/>
                <w:rtl/>
              </w:rPr>
              <w:t>4</w:t>
            </w:r>
          </w:p>
        </w:tc>
        <w:tc>
          <w:tcPr>
            <w:tcW w:w="629" w:type="pct"/>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26</w:t>
            </w:r>
            <w:r>
              <w:rPr>
                <w:rFonts w:hint="cs"/>
                <w:sz w:val="16"/>
                <w:szCs w:val="24"/>
                <w:rtl/>
              </w:rPr>
              <w:t>.</w:t>
            </w:r>
            <w:r w:rsidRPr="00644C47">
              <w:rPr>
                <w:rFonts w:hint="cs"/>
                <w:sz w:val="16"/>
                <w:szCs w:val="24"/>
                <w:rtl/>
              </w:rPr>
              <w:t>4</w:t>
            </w:r>
          </w:p>
        </w:tc>
        <w:tc>
          <w:tcPr>
            <w:tcW w:w="597" w:type="pct"/>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11</w:t>
            </w:r>
            <w:r>
              <w:rPr>
                <w:rFonts w:hint="cs"/>
                <w:sz w:val="16"/>
                <w:szCs w:val="24"/>
                <w:rtl/>
              </w:rPr>
              <w:t>.</w:t>
            </w:r>
            <w:r w:rsidRPr="00644C47">
              <w:rPr>
                <w:rFonts w:hint="cs"/>
                <w:sz w:val="16"/>
                <w:szCs w:val="24"/>
                <w:rtl/>
              </w:rPr>
              <w:t>5</w:t>
            </w:r>
          </w:p>
        </w:tc>
        <w:tc>
          <w:tcPr>
            <w:tcW w:w="597" w:type="pct"/>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9</w:t>
            </w:r>
            <w:r>
              <w:rPr>
                <w:rFonts w:hint="cs"/>
                <w:sz w:val="16"/>
                <w:szCs w:val="24"/>
                <w:rtl/>
              </w:rPr>
              <w:t>.</w:t>
            </w:r>
            <w:r w:rsidRPr="00644C47">
              <w:rPr>
                <w:rFonts w:hint="cs"/>
                <w:sz w:val="16"/>
                <w:szCs w:val="24"/>
                <w:rtl/>
              </w:rPr>
              <w:t>7</w:t>
            </w:r>
          </w:p>
        </w:tc>
        <w:tc>
          <w:tcPr>
            <w:tcW w:w="575" w:type="pct"/>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8</w:t>
            </w:r>
            <w:r>
              <w:rPr>
                <w:rFonts w:hint="cs"/>
                <w:sz w:val="16"/>
                <w:szCs w:val="24"/>
                <w:rtl/>
              </w:rPr>
              <w:t>.</w:t>
            </w:r>
            <w:r w:rsidRPr="00644C47">
              <w:rPr>
                <w:rFonts w:hint="cs"/>
                <w:sz w:val="16"/>
                <w:szCs w:val="24"/>
                <w:rtl/>
              </w:rPr>
              <w:t>1</w:t>
            </w:r>
          </w:p>
        </w:tc>
        <w:tc>
          <w:tcPr>
            <w:tcW w:w="573" w:type="pct"/>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7</w:t>
            </w:r>
            <w:r>
              <w:rPr>
                <w:rFonts w:hint="cs"/>
                <w:sz w:val="16"/>
                <w:szCs w:val="24"/>
                <w:rtl/>
              </w:rPr>
              <w:t>.</w:t>
            </w:r>
            <w:r w:rsidRPr="00644C47">
              <w:rPr>
                <w:rFonts w:hint="cs"/>
                <w:sz w:val="16"/>
                <w:szCs w:val="24"/>
                <w:rtl/>
              </w:rPr>
              <w:t>5</w:t>
            </w:r>
          </w:p>
        </w:tc>
        <w:tc>
          <w:tcPr>
            <w:tcW w:w="572" w:type="pct"/>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9</w:t>
            </w:r>
          </w:p>
        </w:tc>
      </w:tr>
      <w:tr w:rsidR="008D1103" w:rsidRPr="00644C47">
        <w:trPr>
          <w:cantSplit/>
          <w:jc w:val="center"/>
        </w:trPr>
        <w:tc>
          <w:tcPr>
            <w:tcW w:w="862" w:type="pct"/>
            <w:vAlign w:val="bottom"/>
          </w:tcPr>
          <w:p w:rsidR="008D1103" w:rsidRPr="00644C47" w:rsidRDefault="008D1103" w:rsidP="008D1103">
            <w:pPr>
              <w:spacing w:before="40" w:after="80" w:line="240" w:lineRule="exact"/>
              <w:jc w:val="both"/>
              <w:rPr>
                <w:rFonts w:hint="cs"/>
                <w:b/>
                <w:bCs/>
                <w:sz w:val="16"/>
                <w:szCs w:val="24"/>
                <w:rtl/>
              </w:rPr>
            </w:pPr>
            <w:r w:rsidRPr="00644C47">
              <w:rPr>
                <w:rFonts w:hint="cs"/>
                <w:b/>
                <w:bCs/>
                <w:sz w:val="16"/>
                <w:szCs w:val="24"/>
                <w:rtl/>
              </w:rPr>
              <w:t>الفجوة (ر- ن)</w:t>
            </w:r>
          </w:p>
        </w:tc>
        <w:tc>
          <w:tcPr>
            <w:tcW w:w="595" w:type="pct"/>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-39</w:t>
            </w:r>
            <w:r>
              <w:rPr>
                <w:rFonts w:hint="cs"/>
                <w:sz w:val="16"/>
                <w:szCs w:val="24"/>
                <w:rtl/>
              </w:rPr>
              <w:t>.</w:t>
            </w:r>
            <w:r w:rsidRPr="00644C47">
              <w:rPr>
                <w:rFonts w:hint="cs"/>
                <w:sz w:val="16"/>
                <w:szCs w:val="24"/>
                <w:rtl/>
              </w:rPr>
              <w:t>6</w:t>
            </w:r>
          </w:p>
        </w:tc>
        <w:tc>
          <w:tcPr>
            <w:tcW w:w="629" w:type="pct"/>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-36</w:t>
            </w:r>
            <w:r>
              <w:rPr>
                <w:rFonts w:hint="cs"/>
                <w:sz w:val="16"/>
                <w:szCs w:val="24"/>
                <w:rtl/>
              </w:rPr>
              <w:t>.</w:t>
            </w:r>
            <w:r w:rsidRPr="00644C47">
              <w:rPr>
                <w:rFonts w:hint="cs"/>
                <w:sz w:val="16"/>
                <w:szCs w:val="24"/>
                <w:rtl/>
              </w:rPr>
              <w:t>5</w:t>
            </w:r>
          </w:p>
        </w:tc>
        <w:tc>
          <w:tcPr>
            <w:tcW w:w="597" w:type="pct"/>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-20</w:t>
            </w:r>
            <w:r>
              <w:rPr>
                <w:rFonts w:hint="cs"/>
                <w:sz w:val="16"/>
                <w:szCs w:val="24"/>
                <w:rtl/>
              </w:rPr>
              <w:t>.</w:t>
            </w:r>
            <w:r w:rsidRPr="00644C47">
              <w:rPr>
                <w:rFonts w:hint="cs"/>
                <w:sz w:val="16"/>
                <w:szCs w:val="24"/>
                <w:rtl/>
              </w:rPr>
              <w:t>1</w:t>
            </w:r>
          </w:p>
        </w:tc>
        <w:tc>
          <w:tcPr>
            <w:tcW w:w="597" w:type="pct"/>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-16</w:t>
            </w:r>
            <w:r>
              <w:rPr>
                <w:rFonts w:hint="cs"/>
                <w:sz w:val="16"/>
                <w:szCs w:val="24"/>
                <w:rtl/>
              </w:rPr>
              <w:t>.</w:t>
            </w:r>
            <w:r w:rsidRPr="00644C47">
              <w:rPr>
                <w:rFonts w:hint="cs"/>
                <w:sz w:val="16"/>
                <w:szCs w:val="24"/>
                <w:rtl/>
              </w:rPr>
              <w:t>6</w:t>
            </w:r>
          </w:p>
        </w:tc>
        <w:tc>
          <w:tcPr>
            <w:tcW w:w="575" w:type="pct"/>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-14</w:t>
            </w:r>
            <w:r>
              <w:rPr>
                <w:rFonts w:hint="cs"/>
                <w:sz w:val="16"/>
                <w:szCs w:val="24"/>
                <w:rtl/>
              </w:rPr>
              <w:t>.</w:t>
            </w:r>
            <w:r w:rsidRPr="00644C47">
              <w:rPr>
                <w:rFonts w:hint="cs"/>
                <w:sz w:val="16"/>
                <w:szCs w:val="24"/>
                <w:rtl/>
              </w:rPr>
              <w:t>1</w:t>
            </w:r>
          </w:p>
        </w:tc>
        <w:tc>
          <w:tcPr>
            <w:tcW w:w="573" w:type="pct"/>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-13</w:t>
            </w:r>
            <w:r>
              <w:rPr>
                <w:rFonts w:hint="cs"/>
                <w:sz w:val="16"/>
                <w:szCs w:val="24"/>
                <w:rtl/>
              </w:rPr>
              <w:t>.</w:t>
            </w:r>
            <w:r w:rsidRPr="00644C47">
              <w:rPr>
                <w:rFonts w:hint="cs"/>
                <w:sz w:val="16"/>
                <w:szCs w:val="24"/>
                <w:rtl/>
              </w:rPr>
              <w:t>8</w:t>
            </w:r>
          </w:p>
        </w:tc>
        <w:tc>
          <w:tcPr>
            <w:tcW w:w="572" w:type="pct"/>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w:t>
            </w:r>
            <w:r>
              <w:rPr>
                <w:rFonts w:hint="cs"/>
                <w:sz w:val="16"/>
                <w:szCs w:val="24"/>
                <w:rtl/>
              </w:rPr>
              <w:t>.</w:t>
            </w:r>
            <w:r w:rsidRPr="00644C47">
              <w:rPr>
                <w:rFonts w:hint="cs"/>
                <w:sz w:val="16"/>
                <w:szCs w:val="24"/>
                <w:rtl/>
              </w:rPr>
              <w:t>15</w:t>
            </w:r>
            <w:r>
              <w:rPr>
                <w:rFonts w:hint="cs"/>
                <w:sz w:val="16"/>
                <w:szCs w:val="24"/>
                <w:rtl/>
              </w:rPr>
              <w:t>.</w:t>
            </w:r>
            <w:r w:rsidRPr="00644C47">
              <w:rPr>
                <w:rFonts w:hint="cs"/>
                <w:sz w:val="16"/>
                <w:szCs w:val="24"/>
                <w:rtl/>
              </w:rPr>
              <w:t>2</w:t>
            </w:r>
          </w:p>
        </w:tc>
      </w:tr>
      <w:tr w:rsidR="008D1103" w:rsidRPr="00644C47">
        <w:trPr>
          <w:cantSplit/>
          <w:jc w:val="center"/>
        </w:trPr>
        <w:tc>
          <w:tcPr>
            <w:tcW w:w="862" w:type="pct"/>
            <w:tcBorders>
              <w:bottom w:val="single" w:sz="12" w:space="0" w:color="auto"/>
            </w:tcBorders>
            <w:shd w:val="clear" w:color="auto" w:fill="auto"/>
            <w:vAlign w:val="bottom"/>
          </w:tcPr>
          <w:p w:rsidR="008D1103" w:rsidRPr="00644C47" w:rsidRDefault="008D1103" w:rsidP="008D1103">
            <w:pPr>
              <w:spacing w:before="40" w:after="80" w:line="240" w:lineRule="exact"/>
              <w:jc w:val="both"/>
              <w:rPr>
                <w:rFonts w:hint="cs"/>
                <w:b/>
                <w:bCs/>
                <w:sz w:val="16"/>
                <w:szCs w:val="24"/>
                <w:rtl/>
              </w:rPr>
            </w:pPr>
            <w:r w:rsidRPr="00644C47">
              <w:rPr>
                <w:rFonts w:hint="cs"/>
                <w:b/>
                <w:bCs/>
                <w:sz w:val="16"/>
                <w:szCs w:val="24"/>
                <w:rtl/>
              </w:rPr>
              <w:t>نسبة التعادل (ن/ر)</w:t>
            </w:r>
          </w:p>
        </w:tc>
        <w:tc>
          <w:tcPr>
            <w:tcW w:w="595" w:type="pct"/>
            <w:tcBorders>
              <w:bottom w:val="single" w:sz="12" w:space="0" w:color="auto"/>
            </w:tcBorders>
            <w:shd w:val="clear" w:color="auto" w:fill="auto"/>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2</w:t>
            </w:r>
            <w:r>
              <w:rPr>
                <w:rFonts w:hint="cs"/>
                <w:sz w:val="16"/>
                <w:szCs w:val="24"/>
                <w:rtl/>
              </w:rPr>
              <w:t>.</w:t>
            </w:r>
            <w:r w:rsidRPr="00644C47">
              <w:rPr>
                <w:rFonts w:hint="cs"/>
                <w:sz w:val="16"/>
                <w:szCs w:val="24"/>
                <w:rtl/>
              </w:rPr>
              <w:t>0</w:t>
            </w:r>
          </w:p>
        </w:tc>
        <w:tc>
          <w:tcPr>
            <w:tcW w:w="629" w:type="pct"/>
            <w:tcBorders>
              <w:bottom w:val="single" w:sz="12" w:space="0" w:color="auto"/>
            </w:tcBorders>
            <w:shd w:val="clear" w:color="auto" w:fill="auto"/>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2</w:t>
            </w:r>
            <w:r>
              <w:rPr>
                <w:rFonts w:hint="cs"/>
                <w:sz w:val="16"/>
                <w:szCs w:val="24"/>
                <w:rtl/>
              </w:rPr>
              <w:t>.</w:t>
            </w:r>
            <w:r w:rsidRPr="00644C47">
              <w:rPr>
                <w:rFonts w:hint="cs"/>
                <w:sz w:val="16"/>
                <w:szCs w:val="24"/>
                <w:rtl/>
              </w:rPr>
              <w:t>4</w:t>
            </w:r>
          </w:p>
        </w:tc>
        <w:tc>
          <w:tcPr>
            <w:tcW w:w="597" w:type="pct"/>
            <w:tcBorders>
              <w:bottom w:val="single" w:sz="12" w:space="0" w:color="auto"/>
            </w:tcBorders>
            <w:shd w:val="clear" w:color="auto" w:fill="auto"/>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2</w:t>
            </w:r>
            <w:r>
              <w:rPr>
                <w:rFonts w:hint="cs"/>
                <w:sz w:val="16"/>
                <w:szCs w:val="24"/>
                <w:rtl/>
              </w:rPr>
              <w:t>.</w:t>
            </w:r>
            <w:r w:rsidRPr="00644C47">
              <w:rPr>
                <w:rFonts w:hint="cs"/>
                <w:sz w:val="16"/>
                <w:szCs w:val="24"/>
                <w:rtl/>
              </w:rPr>
              <w:t>7</w:t>
            </w:r>
          </w:p>
        </w:tc>
        <w:tc>
          <w:tcPr>
            <w:tcW w:w="597" w:type="pct"/>
            <w:tcBorders>
              <w:bottom w:val="single" w:sz="12" w:space="0" w:color="auto"/>
            </w:tcBorders>
            <w:shd w:val="clear" w:color="auto" w:fill="auto"/>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2</w:t>
            </w:r>
            <w:r>
              <w:rPr>
                <w:rFonts w:hint="cs"/>
                <w:sz w:val="16"/>
                <w:szCs w:val="24"/>
                <w:rtl/>
              </w:rPr>
              <w:t>.</w:t>
            </w:r>
            <w:r w:rsidRPr="00644C47">
              <w:rPr>
                <w:rFonts w:hint="cs"/>
                <w:sz w:val="16"/>
                <w:szCs w:val="24"/>
                <w:rtl/>
              </w:rPr>
              <w:t>7</w:t>
            </w:r>
          </w:p>
        </w:tc>
        <w:tc>
          <w:tcPr>
            <w:tcW w:w="575" w:type="pct"/>
            <w:tcBorders>
              <w:bottom w:val="single" w:sz="12" w:space="0" w:color="auto"/>
            </w:tcBorders>
            <w:shd w:val="clear" w:color="auto" w:fill="auto"/>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2</w:t>
            </w:r>
            <w:r>
              <w:rPr>
                <w:rFonts w:hint="cs"/>
                <w:sz w:val="16"/>
                <w:szCs w:val="24"/>
                <w:rtl/>
              </w:rPr>
              <w:t>.</w:t>
            </w:r>
            <w:r w:rsidRPr="00644C47">
              <w:rPr>
                <w:rFonts w:hint="cs"/>
                <w:sz w:val="16"/>
                <w:szCs w:val="24"/>
                <w:rtl/>
              </w:rPr>
              <w:t>7</w:t>
            </w:r>
          </w:p>
        </w:tc>
        <w:tc>
          <w:tcPr>
            <w:tcW w:w="573" w:type="pct"/>
            <w:tcBorders>
              <w:bottom w:val="single" w:sz="12" w:space="0" w:color="auto"/>
            </w:tcBorders>
            <w:shd w:val="clear" w:color="auto" w:fill="auto"/>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2</w:t>
            </w:r>
            <w:r>
              <w:rPr>
                <w:rFonts w:hint="cs"/>
                <w:sz w:val="16"/>
                <w:szCs w:val="24"/>
                <w:rtl/>
              </w:rPr>
              <w:t>.</w:t>
            </w:r>
            <w:r w:rsidRPr="00644C47">
              <w:rPr>
                <w:rFonts w:hint="cs"/>
                <w:sz w:val="16"/>
                <w:szCs w:val="24"/>
                <w:rtl/>
              </w:rPr>
              <w:t>8</w:t>
            </w:r>
          </w:p>
        </w:tc>
        <w:tc>
          <w:tcPr>
            <w:tcW w:w="572" w:type="pct"/>
            <w:tcBorders>
              <w:bottom w:val="single" w:sz="12" w:space="0" w:color="auto"/>
            </w:tcBorders>
            <w:shd w:val="clear" w:color="auto" w:fill="auto"/>
            <w:vAlign w:val="bottom"/>
          </w:tcPr>
          <w:p w:rsidR="008D1103" w:rsidRPr="00644C47" w:rsidRDefault="008D1103" w:rsidP="008D1103">
            <w:pPr>
              <w:spacing w:before="40" w:after="80" w:line="240" w:lineRule="exact"/>
              <w:ind w:right="144"/>
              <w:rPr>
                <w:rFonts w:hint="cs"/>
                <w:sz w:val="16"/>
                <w:szCs w:val="24"/>
                <w:rtl/>
              </w:rPr>
            </w:pPr>
            <w:r w:rsidRPr="00644C47">
              <w:rPr>
                <w:rFonts w:hint="cs"/>
                <w:sz w:val="16"/>
                <w:szCs w:val="24"/>
                <w:rtl/>
              </w:rPr>
              <w:t>2</w:t>
            </w:r>
            <w:r>
              <w:rPr>
                <w:rFonts w:hint="cs"/>
                <w:sz w:val="16"/>
                <w:szCs w:val="24"/>
                <w:rtl/>
              </w:rPr>
              <w:t>.</w:t>
            </w:r>
            <w:r w:rsidRPr="00644C47">
              <w:rPr>
                <w:rFonts w:hint="cs"/>
                <w:sz w:val="16"/>
                <w:szCs w:val="24"/>
                <w:rtl/>
              </w:rPr>
              <w:t>7</w:t>
            </w:r>
          </w:p>
        </w:tc>
      </w:tr>
    </w:tbl>
    <w:p w:rsidR="008D1103" w:rsidRPr="00C15D53" w:rsidRDefault="008D1103" w:rsidP="008D1103">
      <w:pPr>
        <w:pStyle w:val="SingleTxt"/>
        <w:tabs>
          <w:tab w:val="left" w:pos="1610"/>
        </w:tabs>
        <w:spacing w:after="0" w:line="120" w:lineRule="exact"/>
        <w:ind w:left="1930" w:hanging="663"/>
        <w:rPr>
          <w:rFonts w:hint="cs"/>
          <w:sz w:val="12"/>
          <w:rtl/>
          <w:lang w:val="en-GB"/>
        </w:rPr>
      </w:pPr>
    </w:p>
    <w:p w:rsidR="008D1103" w:rsidRPr="00C15D53" w:rsidRDefault="008D1103" w:rsidP="008D1103">
      <w:pPr>
        <w:pStyle w:val="FootnoteText"/>
        <w:tabs>
          <w:tab w:val="clear" w:pos="418"/>
          <w:tab w:val="right" w:pos="662"/>
          <w:tab w:val="left" w:pos="763"/>
          <w:tab w:val="left" w:pos="1210"/>
          <w:tab w:val="left" w:pos="1685"/>
          <w:tab w:val="left" w:pos="2174"/>
          <w:tab w:val="left" w:pos="2650"/>
        </w:tabs>
        <w:spacing w:after="80"/>
        <w:ind w:left="763" w:right="206" w:hanging="595"/>
        <w:rPr>
          <w:rFonts w:hint="cs"/>
          <w:lang w:val="en-GB"/>
        </w:rPr>
      </w:pPr>
      <w:r w:rsidRPr="00C15D53">
        <w:rPr>
          <w:rFonts w:hint="cs"/>
          <w:i/>
          <w:iCs/>
          <w:rtl/>
        </w:rPr>
        <w:t>المصدر</w:t>
      </w:r>
      <w:r w:rsidRPr="00C15D53">
        <w:rPr>
          <w:rFonts w:hint="cs"/>
          <w:b/>
          <w:bCs/>
          <w:rtl/>
        </w:rPr>
        <w:t>:</w:t>
      </w:r>
      <w:r w:rsidRPr="00C15D53">
        <w:rPr>
          <w:rFonts w:hint="cs"/>
          <w:rtl/>
        </w:rPr>
        <w:t xml:space="preserve"> 1</w:t>
      </w:r>
      <w:r>
        <w:rPr>
          <w:rFonts w:hint="cs"/>
          <w:rtl/>
        </w:rPr>
        <w:t xml:space="preserve"> </w:t>
      </w:r>
      <w:r w:rsidRPr="00C15D53">
        <w:rPr>
          <w:rFonts w:hint="cs"/>
          <w:rtl/>
        </w:rPr>
        <w:t>-</w:t>
      </w:r>
      <w:r>
        <w:rPr>
          <w:rFonts w:hint="cs"/>
          <w:rtl/>
        </w:rPr>
        <w:t xml:space="preserve"> </w:t>
      </w:r>
      <w:r w:rsidRPr="00C15D53">
        <w:rPr>
          <w:rFonts w:hint="cs"/>
          <w:rtl/>
        </w:rPr>
        <w:t>نتائج تعداد السكان لعامي 1970، 1981/المكتب المركزي للإحصاء</w:t>
      </w:r>
      <w:r>
        <w:rPr>
          <w:rFonts w:hint="cs"/>
          <w:rtl/>
        </w:rPr>
        <w:t xml:space="preserve"> 2 </w:t>
      </w:r>
      <w:r w:rsidRPr="00C15D53">
        <w:rPr>
          <w:rFonts w:hint="cs"/>
          <w:rtl/>
        </w:rPr>
        <w:t>- نتائج مسح القوى العاملة (سوق العمل) لعام</w:t>
      </w:r>
      <w:r>
        <w:rPr>
          <w:rFonts w:hint="eastAsia"/>
          <w:rtl/>
        </w:rPr>
        <w:t> </w:t>
      </w:r>
      <w:r w:rsidRPr="00C15D53">
        <w:rPr>
          <w:rFonts w:hint="cs"/>
          <w:rtl/>
        </w:rPr>
        <w:t>1995/المكتب المركزي للإحصاء 3</w:t>
      </w:r>
      <w:r>
        <w:rPr>
          <w:rFonts w:hint="cs"/>
          <w:rtl/>
        </w:rPr>
        <w:t xml:space="preserve"> </w:t>
      </w:r>
      <w:r w:rsidRPr="00C15D53">
        <w:rPr>
          <w:rFonts w:hint="cs"/>
          <w:rtl/>
        </w:rPr>
        <w:t>- نتائج المسح المتعدد الأغراض عام 1999/المكتب المركزي للإحصاء 4</w:t>
      </w:r>
      <w:r>
        <w:rPr>
          <w:rFonts w:hint="cs"/>
          <w:rtl/>
        </w:rPr>
        <w:t xml:space="preserve"> </w:t>
      </w:r>
      <w:r w:rsidRPr="00C15D53">
        <w:rPr>
          <w:rFonts w:hint="cs"/>
          <w:rtl/>
        </w:rPr>
        <w:t>- القوى العاملة 2001- 2002</w:t>
      </w:r>
      <w:r>
        <w:rPr>
          <w:rFonts w:hint="cs"/>
          <w:rtl/>
        </w:rPr>
        <w:t xml:space="preserve"> </w:t>
      </w:r>
    </w:p>
    <w:p w:rsidR="008D1103" w:rsidRPr="00C15D53" w:rsidRDefault="008D1103" w:rsidP="008D1103">
      <w:pPr>
        <w:pStyle w:val="SingleTxt"/>
        <w:tabs>
          <w:tab w:val="left" w:pos="1610"/>
        </w:tabs>
        <w:spacing w:after="0" w:line="120" w:lineRule="exact"/>
        <w:ind w:left="1930" w:hanging="663"/>
        <w:rPr>
          <w:rFonts w:hint="cs"/>
          <w:sz w:val="12"/>
          <w:rtl/>
          <w:lang w:val="en-GB"/>
        </w:rPr>
      </w:pPr>
    </w:p>
    <w:p w:rsidR="008D1103" w:rsidRPr="00C15D53" w:rsidRDefault="008D1103" w:rsidP="008D1103">
      <w:pPr>
        <w:pStyle w:val="SingleTxt"/>
        <w:tabs>
          <w:tab w:val="left" w:pos="1610"/>
        </w:tabs>
        <w:spacing w:after="0"/>
        <w:ind w:left="1929" w:hanging="662"/>
        <w:rPr>
          <w:rFonts w:hint="cs"/>
          <w:rtl/>
          <w:lang w:val="en-GB"/>
        </w:rPr>
      </w:pPr>
      <w:r w:rsidRPr="00C15D53">
        <w:rPr>
          <w:rFonts w:hint="cs"/>
          <w:rtl/>
          <w:lang w:val="en-GB"/>
        </w:rPr>
        <w:t>جدول 2</w:t>
      </w:r>
    </w:p>
    <w:p w:rsidR="008D1103" w:rsidRPr="00C15D53"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C15D53">
        <w:rPr>
          <w:rFonts w:hint="cs"/>
          <w:rtl/>
          <w:lang w:val="en-GB"/>
        </w:rPr>
        <w:t>نسبة الأمية بين النساء والرجال (15 سنة فأكثر) حسب فئات السن عام 1999 (</w:t>
      </w:r>
      <w:r>
        <w:rPr>
          <w:rFonts w:hint="cs"/>
          <w:rtl/>
          <w:lang w:val="en-GB"/>
        </w:rPr>
        <w:t>في</w:t>
      </w:r>
      <w:r>
        <w:rPr>
          <w:rFonts w:hint="eastAsia"/>
          <w:rtl/>
          <w:lang w:val="en-GB"/>
        </w:rPr>
        <w:t> </w:t>
      </w:r>
      <w:r>
        <w:rPr>
          <w:rFonts w:hint="cs"/>
          <w:rtl/>
          <w:lang w:val="en-GB"/>
        </w:rPr>
        <w:t>المائة</w:t>
      </w:r>
      <w:r w:rsidRPr="00C15D53">
        <w:rPr>
          <w:rFonts w:hint="cs"/>
          <w:rtl/>
          <w:lang w:val="en-GB"/>
        </w:rPr>
        <w:t>)</w:t>
      </w:r>
    </w:p>
    <w:p w:rsidR="008D1103" w:rsidRPr="00C15D53" w:rsidRDefault="008D1103" w:rsidP="008D1103">
      <w:pPr>
        <w:pStyle w:val="SingleTxt"/>
        <w:tabs>
          <w:tab w:val="left" w:pos="1610"/>
        </w:tabs>
        <w:spacing w:after="0" w:line="120" w:lineRule="exact"/>
        <w:ind w:left="1930" w:hanging="663"/>
        <w:rPr>
          <w:rFonts w:hint="cs"/>
          <w:sz w:val="12"/>
          <w:rtl/>
          <w:lang w:val="en-GB"/>
        </w:rPr>
      </w:pPr>
    </w:p>
    <w:tbl>
      <w:tblPr>
        <w:bidiVisual/>
        <w:tblW w:w="4750" w:type="pct"/>
        <w:jc w:val="center"/>
        <w:tblCellMar>
          <w:left w:w="115" w:type="dxa"/>
          <w:right w:w="115" w:type="dxa"/>
        </w:tblCellMar>
        <w:tblLook w:val="01E0" w:firstRow="1" w:lastRow="1" w:firstColumn="1" w:lastColumn="1" w:noHBand="0" w:noVBand="0"/>
      </w:tblPr>
      <w:tblGrid>
        <w:gridCol w:w="2457"/>
        <w:gridCol w:w="2484"/>
        <w:gridCol w:w="2216"/>
        <w:gridCol w:w="2419"/>
      </w:tblGrid>
      <w:tr w:rsidR="008D1103" w:rsidRPr="006A0D62">
        <w:trPr>
          <w:cantSplit/>
          <w:tblHeader/>
          <w:jc w:val="center"/>
        </w:trPr>
        <w:tc>
          <w:tcPr>
            <w:tcW w:w="1283"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rPr>
                <w:i/>
                <w:iCs/>
                <w:sz w:val="16"/>
                <w:szCs w:val="24"/>
              </w:rPr>
            </w:pPr>
            <w:r w:rsidRPr="00836A21">
              <w:rPr>
                <w:rFonts w:hint="cs"/>
                <w:i/>
                <w:iCs/>
                <w:sz w:val="16"/>
                <w:szCs w:val="24"/>
                <w:rtl/>
              </w:rPr>
              <w:t>فئات السن</w:t>
            </w:r>
          </w:p>
        </w:tc>
        <w:tc>
          <w:tcPr>
            <w:tcW w:w="1297"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نساء</w:t>
            </w:r>
          </w:p>
        </w:tc>
        <w:tc>
          <w:tcPr>
            <w:tcW w:w="1157"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رجال</w:t>
            </w:r>
          </w:p>
        </w:tc>
        <w:tc>
          <w:tcPr>
            <w:tcW w:w="1263"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الفجوة (ر- ن)</w:t>
            </w:r>
          </w:p>
        </w:tc>
      </w:tr>
      <w:tr w:rsidR="008D1103" w:rsidRPr="006A0D62">
        <w:trPr>
          <w:cantSplit/>
          <w:trHeight w:hRule="exact" w:val="115"/>
          <w:tblHeader/>
          <w:jc w:val="center"/>
        </w:trPr>
        <w:tc>
          <w:tcPr>
            <w:tcW w:w="1283" w:type="pct"/>
            <w:tcBorders>
              <w:top w:val="single" w:sz="12" w:space="0" w:color="auto"/>
            </w:tcBorders>
            <w:vAlign w:val="bottom"/>
          </w:tcPr>
          <w:p w:rsidR="008D1103" w:rsidRPr="006A0D62" w:rsidRDefault="008D1103" w:rsidP="008D1103">
            <w:pPr>
              <w:spacing w:before="40" w:after="80"/>
              <w:rPr>
                <w:rFonts w:hint="cs"/>
                <w:sz w:val="16"/>
                <w:szCs w:val="24"/>
                <w:rtl/>
              </w:rPr>
            </w:pPr>
          </w:p>
        </w:tc>
        <w:tc>
          <w:tcPr>
            <w:tcW w:w="1297" w:type="pct"/>
            <w:tcBorders>
              <w:top w:val="single" w:sz="12" w:space="0" w:color="auto"/>
            </w:tcBorders>
            <w:vAlign w:val="bottom"/>
          </w:tcPr>
          <w:p w:rsidR="008D1103" w:rsidRPr="006A0D62" w:rsidRDefault="008D1103" w:rsidP="008D1103">
            <w:pPr>
              <w:spacing w:before="40" w:after="80"/>
              <w:ind w:right="144"/>
              <w:rPr>
                <w:rFonts w:hint="cs"/>
                <w:sz w:val="16"/>
                <w:szCs w:val="24"/>
                <w:rtl/>
              </w:rPr>
            </w:pPr>
          </w:p>
        </w:tc>
        <w:tc>
          <w:tcPr>
            <w:tcW w:w="1157" w:type="pct"/>
            <w:tcBorders>
              <w:top w:val="single" w:sz="12" w:space="0" w:color="auto"/>
            </w:tcBorders>
            <w:vAlign w:val="bottom"/>
          </w:tcPr>
          <w:p w:rsidR="008D1103" w:rsidRPr="006A0D62" w:rsidRDefault="008D1103" w:rsidP="008D1103">
            <w:pPr>
              <w:spacing w:before="40" w:after="80"/>
              <w:ind w:right="144"/>
              <w:rPr>
                <w:rFonts w:hint="cs"/>
                <w:sz w:val="16"/>
                <w:szCs w:val="24"/>
                <w:rtl/>
              </w:rPr>
            </w:pPr>
          </w:p>
        </w:tc>
        <w:tc>
          <w:tcPr>
            <w:tcW w:w="1263" w:type="pct"/>
            <w:tcBorders>
              <w:top w:val="single" w:sz="12" w:space="0" w:color="auto"/>
            </w:tcBorders>
            <w:vAlign w:val="bottom"/>
          </w:tcPr>
          <w:p w:rsidR="008D1103" w:rsidRPr="006A0D62" w:rsidRDefault="008D1103" w:rsidP="008D1103">
            <w:pPr>
              <w:spacing w:before="40" w:after="80"/>
              <w:ind w:right="144"/>
              <w:rPr>
                <w:rFonts w:hint="cs"/>
                <w:sz w:val="16"/>
                <w:szCs w:val="24"/>
                <w:rtl/>
              </w:rPr>
            </w:pPr>
          </w:p>
        </w:tc>
      </w:tr>
      <w:tr w:rsidR="008D1103" w:rsidRPr="006A0D62">
        <w:trPr>
          <w:cantSplit/>
          <w:jc w:val="center"/>
        </w:trPr>
        <w:tc>
          <w:tcPr>
            <w:tcW w:w="1283" w:type="pct"/>
            <w:shd w:val="clear" w:color="auto" w:fill="auto"/>
            <w:vAlign w:val="bottom"/>
          </w:tcPr>
          <w:p w:rsidR="008D1103" w:rsidRPr="006A0D62" w:rsidRDefault="008D1103" w:rsidP="008D1103">
            <w:pPr>
              <w:spacing w:before="40" w:after="80" w:line="240" w:lineRule="exact"/>
              <w:rPr>
                <w:rFonts w:hint="cs"/>
                <w:sz w:val="16"/>
                <w:szCs w:val="24"/>
                <w:rtl/>
              </w:rPr>
            </w:pPr>
            <w:r w:rsidRPr="006A0D62">
              <w:rPr>
                <w:rFonts w:hint="cs"/>
                <w:sz w:val="16"/>
                <w:szCs w:val="24"/>
                <w:rtl/>
              </w:rPr>
              <w:t>15- 19</w:t>
            </w:r>
          </w:p>
        </w:tc>
        <w:tc>
          <w:tcPr>
            <w:tcW w:w="1297" w:type="pct"/>
            <w:shd w:val="clear" w:color="auto" w:fill="auto"/>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6</w:t>
            </w:r>
            <w:r>
              <w:rPr>
                <w:rFonts w:hint="cs"/>
                <w:sz w:val="16"/>
                <w:szCs w:val="24"/>
                <w:rtl/>
              </w:rPr>
              <w:t>.</w:t>
            </w:r>
            <w:r w:rsidRPr="006A0D62">
              <w:rPr>
                <w:rFonts w:hint="cs"/>
                <w:sz w:val="16"/>
                <w:szCs w:val="24"/>
                <w:rtl/>
              </w:rPr>
              <w:t>3</w:t>
            </w:r>
          </w:p>
        </w:tc>
        <w:tc>
          <w:tcPr>
            <w:tcW w:w="1157" w:type="pct"/>
            <w:shd w:val="clear" w:color="auto" w:fill="auto"/>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2</w:t>
            </w:r>
            <w:r>
              <w:rPr>
                <w:rFonts w:hint="cs"/>
                <w:sz w:val="16"/>
                <w:szCs w:val="24"/>
                <w:rtl/>
              </w:rPr>
              <w:t>.</w:t>
            </w:r>
            <w:r w:rsidRPr="006A0D62">
              <w:rPr>
                <w:rFonts w:hint="cs"/>
                <w:sz w:val="16"/>
                <w:szCs w:val="24"/>
                <w:rtl/>
              </w:rPr>
              <w:t>7</w:t>
            </w:r>
          </w:p>
        </w:tc>
        <w:tc>
          <w:tcPr>
            <w:tcW w:w="1263" w:type="pct"/>
            <w:shd w:val="clear" w:color="auto" w:fill="auto"/>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-3</w:t>
            </w:r>
            <w:r>
              <w:rPr>
                <w:rFonts w:hint="cs"/>
                <w:sz w:val="16"/>
                <w:szCs w:val="24"/>
                <w:rtl/>
              </w:rPr>
              <w:t>.</w:t>
            </w:r>
            <w:r w:rsidRPr="006A0D62">
              <w:rPr>
                <w:rFonts w:hint="cs"/>
                <w:sz w:val="16"/>
                <w:szCs w:val="24"/>
                <w:rtl/>
              </w:rPr>
              <w:t>6</w:t>
            </w:r>
          </w:p>
        </w:tc>
      </w:tr>
      <w:tr w:rsidR="008D1103" w:rsidRPr="006A0D62">
        <w:trPr>
          <w:cantSplit/>
          <w:jc w:val="center"/>
        </w:trPr>
        <w:tc>
          <w:tcPr>
            <w:tcW w:w="1283" w:type="pct"/>
            <w:vAlign w:val="bottom"/>
          </w:tcPr>
          <w:p w:rsidR="008D1103" w:rsidRPr="006A0D62" w:rsidRDefault="008D1103" w:rsidP="008D1103">
            <w:pPr>
              <w:spacing w:before="40" w:after="80" w:line="240" w:lineRule="exact"/>
              <w:rPr>
                <w:rFonts w:hint="cs"/>
                <w:sz w:val="16"/>
                <w:szCs w:val="24"/>
                <w:rtl/>
              </w:rPr>
            </w:pPr>
            <w:r w:rsidRPr="006A0D62">
              <w:rPr>
                <w:rFonts w:hint="cs"/>
                <w:sz w:val="16"/>
                <w:szCs w:val="24"/>
                <w:rtl/>
              </w:rPr>
              <w:t>20- 24</w:t>
            </w:r>
          </w:p>
        </w:tc>
        <w:tc>
          <w:tcPr>
            <w:tcW w:w="129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8</w:t>
            </w:r>
            <w:r>
              <w:rPr>
                <w:rFonts w:hint="cs"/>
                <w:sz w:val="16"/>
                <w:szCs w:val="24"/>
                <w:rtl/>
              </w:rPr>
              <w:t>.</w:t>
            </w:r>
            <w:r w:rsidRPr="006A0D62">
              <w:rPr>
                <w:rFonts w:hint="cs"/>
                <w:sz w:val="16"/>
                <w:szCs w:val="24"/>
                <w:rtl/>
              </w:rPr>
              <w:t>8</w:t>
            </w:r>
          </w:p>
        </w:tc>
        <w:tc>
          <w:tcPr>
            <w:tcW w:w="115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3</w:t>
            </w:r>
            <w:r>
              <w:rPr>
                <w:rFonts w:hint="cs"/>
                <w:sz w:val="16"/>
                <w:szCs w:val="24"/>
                <w:rtl/>
              </w:rPr>
              <w:t>.</w:t>
            </w:r>
            <w:r w:rsidRPr="006A0D62">
              <w:rPr>
                <w:rFonts w:hint="cs"/>
                <w:sz w:val="16"/>
                <w:szCs w:val="24"/>
                <w:rtl/>
              </w:rPr>
              <w:t>2</w:t>
            </w:r>
          </w:p>
        </w:tc>
        <w:tc>
          <w:tcPr>
            <w:tcW w:w="1263"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-5</w:t>
            </w:r>
            <w:r>
              <w:rPr>
                <w:rFonts w:hint="cs"/>
                <w:sz w:val="16"/>
                <w:szCs w:val="24"/>
                <w:rtl/>
              </w:rPr>
              <w:t>.</w:t>
            </w:r>
            <w:r w:rsidRPr="006A0D62">
              <w:rPr>
                <w:rFonts w:hint="cs"/>
                <w:sz w:val="16"/>
                <w:szCs w:val="24"/>
                <w:rtl/>
              </w:rPr>
              <w:t>6</w:t>
            </w:r>
          </w:p>
        </w:tc>
      </w:tr>
      <w:tr w:rsidR="008D1103" w:rsidRPr="006A0D62">
        <w:trPr>
          <w:cantSplit/>
          <w:jc w:val="center"/>
        </w:trPr>
        <w:tc>
          <w:tcPr>
            <w:tcW w:w="1283" w:type="pct"/>
            <w:vAlign w:val="bottom"/>
          </w:tcPr>
          <w:p w:rsidR="008D1103" w:rsidRPr="006A0D62" w:rsidRDefault="008D1103" w:rsidP="008D1103">
            <w:pPr>
              <w:spacing w:before="40" w:after="80" w:line="240" w:lineRule="exact"/>
              <w:rPr>
                <w:rFonts w:hint="cs"/>
                <w:sz w:val="16"/>
                <w:szCs w:val="24"/>
                <w:rtl/>
              </w:rPr>
            </w:pPr>
            <w:r w:rsidRPr="006A0D62">
              <w:rPr>
                <w:rFonts w:hint="cs"/>
                <w:sz w:val="16"/>
                <w:szCs w:val="24"/>
                <w:rtl/>
              </w:rPr>
              <w:t>25- 29</w:t>
            </w:r>
          </w:p>
        </w:tc>
        <w:tc>
          <w:tcPr>
            <w:tcW w:w="129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14</w:t>
            </w:r>
            <w:r>
              <w:rPr>
                <w:rFonts w:hint="cs"/>
                <w:sz w:val="16"/>
                <w:szCs w:val="24"/>
                <w:rtl/>
              </w:rPr>
              <w:t>.</w:t>
            </w:r>
            <w:r w:rsidRPr="006A0D62">
              <w:rPr>
                <w:rFonts w:hint="cs"/>
                <w:sz w:val="16"/>
                <w:szCs w:val="24"/>
                <w:rtl/>
              </w:rPr>
              <w:t>1</w:t>
            </w:r>
          </w:p>
        </w:tc>
        <w:tc>
          <w:tcPr>
            <w:tcW w:w="115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3</w:t>
            </w:r>
            <w:r>
              <w:rPr>
                <w:rFonts w:hint="cs"/>
                <w:sz w:val="16"/>
                <w:szCs w:val="24"/>
                <w:rtl/>
              </w:rPr>
              <w:t>.</w:t>
            </w:r>
            <w:r w:rsidRPr="006A0D62">
              <w:rPr>
                <w:rFonts w:hint="cs"/>
                <w:sz w:val="16"/>
                <w:szCs w:val="24"/>
                <w:rtl/>
              </w:rPr>
              <w:t>7</w:t>
            </w:r>
          </w:p>
        </w:tc>
        <w:tc>
          <w:tcPr>
            <w:tcW w:w="1263"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-10</w:t>
            </w:r>
            <w:r>
              <w:rPr>
                <w:rFonts w:hint="cs"/>
                <w:sz w:val="16"/>
                <w:szCs w:val="24"/>
                <w:rtl/>
              </w:rPr>
              <w:t>.</w:t>
            </w:r>
            <w:r w:rsidRPr="006A0D62">
              <w:rPr>
                <w:rFonts w:hint="cs"/>
                <w:sz w:val="16"/>
                <w:szCs w:val="24"/>
                <w:rtl/>
              </w:rPr>
              <w:t>4</w:t>
            </w:r>
          </w:p>
        </w:tc>
      </w:tr>
      <w:tr w:rsidR="008D1103" w:rsidRPr="006A0D62">
        <w:trPr>
          <w:cantSplit/>
          <w:jc w:val="center"/>
        </w:trPr>
        <w:tc>
          <w:tcPr>
            <w:tcW w:w="1283" w:type="pct"/>
            <w:vAlign w:val="bottom"/>
          </w:tcPr>
          <w:p w:rsidR="008D1103" w:rsidRPr="006A0D62" w:rsidRDefault="008D1103" w:rsidP="008D1103">
            <w:pPr>
              <w:spacing w:before="40" w:after="80" w:line="240" w:lineRule="exact"/>
              <w:rPr>
                <w:rFonts w:hint="cs"/>
                <w:sz w:val="16"/>
                <w:szCs w:val="24"/>
                <w:rtl/>
              </w:rPr>
            </w:pPr>
            <w:r w:rsidRPr="006A0D62">
              <w:rPr>
                <w:rFonts w:hint="cs"/>
                <w:sz w:val="16"/>
                <w:szCs w:val="24"/>
                <w:rtl/>
              </w:rPr>
              <w:t>30- 34</w:t>
            </w:r>
          </w:p>
        </w:tc>
        <w:tc>
          <w:tcPr>
            <w:tcW w:w="129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21</w:t>
            </w:r>
            <w:r>
              <w:rPr>
                <w:rFonts w:hint="cs"/>
                <w:sz w:val="16"/>
                <w:szCs w:val="24"/>
                <w:rtl/>
              </w:rPr>
              <w:t>.</w:t>
            </w:r>
            <w:r w:rsidRPr="006A0D62">
              <w:rPr>
                <w:rFonts w:hint="cs"/>
                <w:sz w:val="16"/>
                <w:szCs w:val="24"/>
                <w:rtl/>
              </w:rPr>
              <w:t>9</w:t>
            </w:r>
          </w:p>
        </w:tc>
        <w:tc>
          <w:tcPr>
            <w:tcW w:w="115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6</w:t>
            </w:r>
            <w:r>
              <w:rPr>
                <w:rFonts w:hint="cs"/>
                <w:sz w:val="16"/>
                <w:szCs w:val="24"/>
                <w:rtl/>
              </w:rPr>
              <w:t>.</w:t>
            </w:r>
            <w:r w:rsidRPr="006A0D62">
              <w:rPr>
                <w:rFonts w:hint="cs"/>
                <w:sz w:val="16"/>
                <w:szCs w:val="24"/>
                <w:rtl/>
              </w:rPr>
              <w:t>4</w:t>
            </w:r>
          </w:p>
        </w:tc>
        <w:tc>
          <w:tcPr>
            <w:tcW w:w="1263"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-15</w:t>
            </w:r>
            <w:r>
              <w:rPr>
                <w:rFonts w:hint="cs"/>
                <w:sz w:val="16"/>
                <w:szCs w:val="24"/>
                <w:rtl/>
              </w:rPr>
              <w:t>.</w:t>
            </w:r>
            <w:r w:rsidRPr="006A0D62">
              <w:rPr>
                <w:rFonts w:hint="cs"/>
                <w:sz w:val="16"/>
                <w:szCs w:val="24"/>
                <w:rtl/>
              </w:rPr>
              <w:t>5</w:t>
            </w:r>
          </w:p>
        </w:tc>
      </w:tr>
      <w:tr w:rsidR="008D1103" w:rsidRPr="006A0D62">
        <w:trPr>
          <w:cantSplit/>
          <w:jc w:val="center"/>
        </w:trPr>
        <w:tc>
          <w:tcPr>
            <w:tcW w:w="1283" w:type="pct"/>
            <w:vAlign w:val="bottom"/>
          </w:tcPr>
          <w:p w:rsidR="008D1103" w:rsidRPr="006A0D62" w:rsidRDefault="008D1103" w:rsidP="008D1103">
            <w:pPr>
              <w:spacing w:before="40" w:after="80" w:line="240" w:lineRule="exact"/>
              <w:rPr>
                <w:rFonts w:hint="cs"/>
                <w:sz w:val="16"/>
                <w:szCs w:val="24"/>
                <w:rtl/>
              </w:rPr>
            </w:pPr>
            <w:r w:rsidRPr="006A0D62">
              <w:rPr>
                <w:rFonts w:hint="cs"/>
                <w:sz w:val="16"/>
                <w:szCs w:val="24"/>
                <w:rtl/>
              </w:rPr>
              <w:t>35- 39</w:t>
            </w:r>
          </w:p>
        </w:tc>
        <w:tc>
          <w:tcPr>
            <w:tcW w:w="129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31</w:t>
            </w:r>
            <w:r>
              <w:rPr>
                <w:rFonts w:hint="cs"/>
                <w:sz w:val="16"/>
                <w:szCs w:val="24"/>
                <w:rtl/>
              </w:rPr>
              <w:t>.</w:t>
            </w:r>
            <w:r w:rsidRPr="006A0D62">
              <w:rPr>
                <w:rFonts w:hint="cs"/>
                <w:sz w:val="16"/>
                <w:szCs w:val="24"/>
                <w:rtl/>
              </w:rPr>
              <w:t>6</w:t>
            </w:r>
          </w:p>
        </w:tc>
        <w:tc>
          <w:tcPr>
            <w:tcW w:w="115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8</w:t>
            </w:r>
            <w:r>
              <w:rPr>
                <w:rFonts w:hint="cs"/>
                <w:sz w:val="16"/>
                <w:szCs w:val="24"/>
                <w:rtl/>
              </w:rPr>
              <w:t>.</w:t>
            </w:r>
            <w:r w:rsidRPr="006A0D62">
              <w:rPr>
                <w:rFonts w:hint="cs"/>
                <w:sz w:val="16"/>
                <w:szCs w:val="24"/>
                <w:rtl/>
              </w:rPr>
              <w:t>0</w:t>
            </w:r>
          </w:p>
        </w:tc>
        <w:tc>
          <w:tcPr>
            <w:tcW w:w="1263"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-23</w:t>
            </w:r>
            <w:r>
              <w:rPr>
                <w:rFonts w:hint="cs"/>
                <w:sz w:val="16"/>
                <w:szCs w:val="24"/>
                <w:rtl/>
              </w:rPr>
              <w:t>.</w:t>
            </w:r>
            <w:r w:rsidRPr="006A0D62">
              <w:rPr>
                <w:rFonts w:hint="cs"/>
                <w:sz w:val="16"/>
                <w:szCs w:val="24"/>
                <w:rtl/>
              </w:rPr>
              <w:t>6</w:t>
            </w:r>
          </w:p>
        </w:tc>
      </w:tr>
      <w:tr w:rsidR="008D1103" w:rsidRPr="006A0D62">
        <w:trPr>
          <w:cantSplit/>
          <w:jc w:val="center"/>
        </w:trPr>
        <w:tc>
          <w:tcPr>
            <w:tcW w:w="1283" w:type="pct"/>
            <w:vAlign w:val="bottom"/>
          </w:tcPr>
          <w:p w:rsidR="008D1103" w:rsidRPr="006A0D62" w:rsidRDefault="008D1103" w:rsidP="008D1103">
            <w:pPr>
              <w:spacing w:before="40" w:after="80" w:line="240" w:lineRule="exact"/>
              <w:rPr>
                <w:rFonts w:hint="cs"/>
                <w:sz w:val="16"/>
                <w:szCs w:val="24"/>
                <w:rtl/>
              </w:rPr>
            </w:pPr>
            <w:r w:rsidRPr="006A0D62">
              <w:rPr>
                <w:rFonts w:hint="cs"/>
                <w:sz w:val="16"/>
                <w:szCs w:val="24"/>
                <w:rtl/>
              </w:rPr>
              <w:t>40- 44</w:t>
            </w:r>
          </w:p>
        </w:tc>
        <w:tc>
          <w:tcPr>
            <w:tcW w:w="129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40</w:t>
            </w:r>
            <w:r>
              <w:rPr>
                <w:rFonts w:hint="cs"/>
                <w:sz w:val="16"/>
                <w:szCs w:val="24"/>
                <w:rtl/>
              </w:rPr>
              <w:t>.</w:t>
            </w:r>
            <w:r w:rsidRPr="006A0D62">
              <w:rPr>
                <w:rFonts w:hint="cs"/>
                <w:sz w:val="16"/>
                <w:szCs w:val="24"/>
                <w:rtl/>
              </w:rPr>
              <w:t>7</w:t>
            </w:r>
          </w:p>
        </w:tc>
        <w:tc>
          <w:tcPr>
            <w:tcW w:w="115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10</w:t>
            </w:r>
            <w:r>
              <w:rPr>
                <w:rFonts w:hint="cs"/>
                <w:sz w:val="16"/>
                <w:szCs w:val="24"/>
                <w:rtl/>
              </w:rPr>
              <w:t>.</w:t>
            </w:r>
            <w:r w:rsidRPr="006A0D62">
              <w:rPr>
                <w:rFonts w:hint="cs"/>
                <w:sz w:val="16"/>
                <w:szCs w:val="24"/>
                <w:rtl/>
              </w:rPr>
              <w:t>0</w:t>
            </w:r>
          </w:p>
        </w:tc>
        <w:tc>
          <w:tcPr>
            <w:tcW w:w="1263"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-30</w:t>
            </w:r>
            <w:r>
              <w:rPr>
                <w:rFonts w:hint="cs"/>
                <w:sz w:val="16"/>
                <w:szCs w:val="24"/>
                <w:rtl/>
              </w:rPr>
              <w:t>.</w:t>
            </w:r>
            <w:r w:rsidRPr="006A0D62">
              <w:rPr>
                <w:rFonts w:hint="cs"/>
                <w:sz w:val="16"/>
                <w:szCs w:val="24"/>
                <w:rtl/>
              </w:rPr>
              <w:t>7</w:t>
            </w:r>
          </w:p>
        </w:tc>
      </w:tr>
      <w:tr w:rsidR="008D1103" w:rsidRPr="006A0D62">
        <w:trPr>
          <w:cantSplit/>
          <w:jc w:val="center"/>
        </w:trPr>
        <w:tc>
          <w:tcPr>
            <w:tcW w:w="1283" w:type="pct"/>
            <w:vAlign w:val="bottom"/>
          </w:tcPr>
          <w:p w:rsidR="008D1103" w:rsidRPr="006A0D62" w:rsidRDefault="008D1103" w:rsidP="008D1103">
            <w:pPr>
              <w:spacing w:before="40" w:after="80" w:line="240" w:lineRule="exact"/>
              <w:rPr>
                <w:rFonts w:hint="cs"/>
                <w:sz w:val="16"/>
                <w:szCs w:val="24"/>
                <w:rtl/>
              </w:rPr>
            </w:pPr>
            <w:r w:rsidRPr="006A0D62">
              <w:rPr>
                <w:rFonts w:hint="cs"/>
                <w:sz w:val="16"/>
                <w:szCs w:val="24"/>
                <w:rtl/>
              </w:rPr>
              <w:t>45- 49</w:t>
            </w:r>
          </w:p>
        </w:tc>
        <w:tc>
          <w:tcPr>
            <w:tcW w:w="129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48</w:t>
            </w:r>
            <w:r>
              <w:rPr>
                <w:rFonts w:hint="cs"/>
                <w:sz w:val="16"/>
                <w:szCs w:val="24"/>
                <w:rtl/>
              </w:rPr>
              <w:t>.</w:t>
            </w:r>
            <w:r w:rsidRPr="006A0D62">
              <w:rPr>
                <w:rFonts w:hint="cs"/>
                <w:sz w:val="16"/>
                <w:szCs w:val="24"/>
                <w:rtl/>
              </w:rPr>
              <w:t>1</w:t>
            </w:r>
          </w:p>
        </w:tc>
        <w:tc>
          <w:tcPr>
            <w:tcW w:w="115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12</w:t>
            </w:r>
            <w:r>
              <w:rPr>
                <w:rFonts w:hint="cs"/>
                <w:sz w:val="16"/>
                <w:szCs w:val="24"/>
                <w:rtl/>
              </w:rPr>
              <w:t>.</w:t>
            </w:r>
            <w:r w:rsidRPr="006A0D62">
              <w:rPr>
                <w:rFonts w:hint="cs"/>
                <w:sz w:val="16"/>
                <w:szCs w:val="24"/>
                <w:rtl/>
              </w:rPr>
              <w:t>6</w:t>
            </w:r>
          </w:p>
        </w:tc>
        <w:tc>
          <w:tcPr>
            <w:tcW w:w="1263"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-35</w:t>
            </w:r>
            <w:r>
              <w:rPr>
                <w:rFonts w:hint="cs"/>
                <w:sz w:val="16"/>
                <w:szCs w:val="24"/>
                <w:rtl/>
              </w:rPr>
              <w:t>.</w:t>
            </w:r>
            <w:r w:rsidRPr="006A0D62">
              <w:rPr>
                <w:rFonts w:hint="cs"/>
                <w:sz w:val="16"/>
                <w:szCs w:val="24"/>
                <w:rtl/>
              </w:rPr>
              <w:t>5</w:t>
            </w:r>
          </w:p>
        </w:tc>
      </w:tr>
      <w:tr w:rsidR="008D1103" w:rsidRPr="006A0D62">
        <w:trPr>
          <w:cantSplit/>
          <w:jc w:val="center"/>
        </w:trPr>
        <w:tc>
          <w:tcPr>
            <w:tcW w:w="1283" w:type="pct"/>
            <w:vAlign w:val="bottom"/>
          </w:tcPr>
          <w:p w:rsidR="008D1103" w:rsidRPr="006A0D62" w:rsidRDefault="008D1103" w:rsidP="008D1103">
            <w:pPr>
              <w:spacing w:before="40" w:after="80" w:line="240" w:lineRule="exact"/>
              <w:rPr>
                <w:rFonts w:hint="cs"/>
                <w:sz w:val="16"/>
                <w:szCs w:val="24"/>
                <w:rtl/>
              </w:rPr>
            </w:pPr>
            <w:r w:rsidRPr="006A0D62">
              <w:rPr>
                <w:rFonts w:hint="cs"/>
                <w:sz w:val="16"/>
                <w:szCs w:val="24"/>
                <w:rtl/>
              </w:rPr>
              <w:t>50- 54</w:t>
            </w:r>
          </w:p>
        </w:tc>
        <w:tc>
          <w:tcPr>
            <w:tcW w:w="129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56</w:t>
            </w:r>
            <w:r>
              <w:rPr>
                <w:rFonts w:hint="cs"/>
                <w:sz w:val="16"/>
                <w:szCs w:val="24"/>
                <w:rtl/>
              </w:rPr>
              <w:t>.</w:t>
            </w:r>
            <w:r w:rsidRPr="006A0D62">
              <w:rPr>
                <w:rFonts w:hint="cs"/>
                <w:sz w:val="16"/>
                <w:szCs w:val="24"/>
                <w:rtl/>
              </w:rPr>
              <w:t>2</w:t>
            </w:r>
          </w:p>
        </w:tc>
        <w:tc>
          <w:tcPr>
            <w:tcW w:w="115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16</w:t>
            </w:r>
            <w:r>
              <w:rPr>
                <w:rFonts w:hint="cs"/>
                <w:sz w:val="16"/>
                <w:szCs w:val="24"/>
                <w:rtl/>
              </w:rPr>
              <w:t>.</w:t>
            </w:r>
            <w:r w:rsidRPr="006A0D62">
              <w:rPr>
                <w:rFonts w:hint="cs"/>
                <w:sz w:val="16"/>
                <w:szCs w:val="24"/>
                <w:rtl/>
              </w:rPr>
              <w:t>3</w:t>
            </w:r>
          </w:p>
        </w:tc>
        <w:tc>
          <w:tcPr>
            <w:tcW w:w="1263"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-39</w:t>
            </w:r>
            <w:r>
              <w:rPr>
                <w:rFonts w:hint="cs"/>
                <w:sz w:val="16"/>
                <w:szCs w:val="24"/>
                <w:rtl/>
              </w:rPr>
              <w:t>.</w:t>
            </w:r>
            <w:r w:rsidRPr="006A0D62">
              <w:rPr>
                <w:rFonts w:hint="cs"/>
                <w:sz w:val="16"/>
                <w:szCs w:val="24"/>
                <w:rtl/>
              </w:rPr>
              <w:t>9</w:t>
            </w:r>
          </w:p>
        </w:tc>
      </w:tr>
      <w:tr w:rsidR="008D1103" w:rsidRPr="006A0D62">
        <w:trPr>
          <w:cantSplit/>
          <w:jc w:val="center"/>
        </w:trPr>
        <w:tc>
          <w:tcPr>
            <w:tcW w:w="1283" w:type="pct"/>
            <w:vAlign w:val="bottom"/>
          </w:tcPr>
          <w:p w:rsidR="008D1103" w:rsidRPr="006A0D62" w:rsidRDefault="008D1103" w:rsidP="008D1103">
            <w:pPr>
              <w:spacing w:before="40" w:after="80" w:line="240" w:lineRule="exact"/>
              <w:rPr>
                <w:rFonts w:hint="cs"/>
                <w:sz w:val="16"/>
                <w:szCs w:val="24"/>
                <w:rtl/>
              </w:rPr>
            </w:pPr>
            <w:r w:rsidRPr="006A0D62">
              <w:rPr>
                <w:rFonts w:hint="cs"/>
                <w:sz w:val="16"/>
                <w:szCs w:val="24"/>
                <w:rtl/>
              </w:rPr>
              <w:t>55- 59</w:t>
            </w:r>
          </w:p>
        </w:tc>
        <w:tc>
          <w:tcPr>
            <w:tcW w:w="129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65</w:t>
            </w:r>
            <w:r>
              <w:rPr>
                <w:rFonts w:hint="cs"/>
                <w:sz w:val="16"/>
                <w:szCs w:val="24"/>
                <w:rtl/>
              </w:rPr>
              <w:t>.</w:t>
            </w:r>
            <w:r w:rsidRPr="006A0D62">
              <w:rPr>
                <w:rFonts w:hint="cs"/>
                <w:sz w:val="16"/>
                <w:szCs w:val="24"/>
                <w:rtl/>
              </w:rPr>
              <w:t>2</w:t>
            </w:r>
          </w:p>
        </w:tc>
        <w:tc>
          <w:tcPr>
            <w:tcW w:w="115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19</w:t>
            </w:r>
            <w:r>
              <w:rPr>
                <w:rFonts w:hint="cs"/>
                <w:sz w:val="16"/>
                <w:szCs w:val="24"/>
                <w:rtl/>
              </w:rPr>
              <w:t>.</w:t>
            </w:r>
            <w:r w:rsidRPr="006A0D62">
              <w:rPr>
                <w:rFonts w:hint="cs"/>
                <w:sz w:val="16"/>
                <w:szCs w:val="24"/>
                <w:rtl/>
              </w:rPr>
              <w:t>9</w:t>
            </w:r>
          </w:p>
        </w:tc>
        <w:tc>
          <w:tcPr>
            <w:tcW w:w="1263"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-45</w:t>
            </w:r>
            <w:r>
              <w:rPr>
                <w:rFonts w:hint="cs"/>
                <w:sz w:val="16"/>
                <w:szCs w:val="24"/>
                <w:rtl/>
              </w:rPr>
              <w:t>.</w:t>
            </w:r>
            <w:r w:rsidRPr="006A0D62">
              <w:rPr>
                <w:rFonts w:hint="cs"/>
                <w:sz w:val="16"/>
                <w:szCs w:val="24"/>
                <w:rtl/>
              </w:rPr>
              <w:t>3</w:t>
            </w:r>
          </w:p>
        </w:tc>
      </w:tr>
      <w:tr w:rsidR="008D1103" w:rsidRPr="006A0D62">
        <w:trPr>
          <w:cantSplit/>
          <w:jc w:val="center"/>
        </w:trPr>
        <w:tc>
          <w:tcPr>
            <w:tcW w:w="1283" w:type="pct"/>
            <w:vAlign w:val="bottom"/>
          </w:tcPr>
          <w:p w:rsidR="008D1103" w:rsidRPr="006A0D62" w:rsidRDefault="008D1103" w:rsidP="008D1103">
            <w:pPr>
              <w:spacing w:before="40" w:after="80" w:line="240" w:lineRule="exact"/>
              <w:rPr>
                <w:rFonts w:hint="cs"/>
                <w:sz w:val="16"/>
                <w:szCs w:val="24"/>
                <w:rtl/>
              </w:rPr>
            </w:pPr>
            <w:r w:rsidRPr="006A0D62">
              <w:rPr>
                <w:rFonts w:hint="cs"/>
                <w:sz w:val="16"/>
                <w:szCs w:val="24"/>
                <w:rtl/>
              </w:rPr>
              <w:t>60- 64</w:t>
            </w:r>
          </w:p>
        </w:tc>
        <w:tc>
          <w:tcPr>
            <w:tcW w:w="129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72</w:t>
            </w:r>
            <w:r>
              <w:rPr>
                <w:rFonts w:hint="cs"/>
                <w:sz w:val="16"/>
                <w:szCs w:val="24"/>
                <w:rtl/>
              </w:rPr>
              <w:t>.</w:t>
            </w:r>
            <w:r w:rsidRPr="006A0D62">
              <w:rPr>
                <w:rFonts w:hint="cs"/>
                <w:sz w:val="16"/>
                <w:szCs w:val="24"/>
                <w:rtl/>
              </w:rPr>
              <w:t>2</w:t>
            </w:r>
          </w:p>
        </w:tc>
        <w:tc>
          <w:tcPr>
            <w:tcW w:w="1157"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28</w:t>
            </w:r>
            <w:r>
              <w:rPr>
                <w:rFonts w:hint="cs"/>
                <w:sz w:val="16"/>
                <w:szCs w:val="24"/>
                <w:rtl/>
              </w:rPr>
              <w:t>.</w:t>
            </w:r>
            <w:r w:rsidRPr="006A0D62">
              <w:rPr>
                <w:rFonts w:hint="cs"/>
                <w:sz w:val="16"/>
                <w:szCs w:val="24"/>
                <w:rtl/>
              </w:rPr>
              <w:t>3</w:t>
            </w:r>
          </w:p>
        </w:tc>
        <w:tc>
          <w:tcPr>
            <w:tcW w:w="1263" w:type="pct"/>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-43</w:t>
            </w:r>
            <w:r>
              <w:rPr>
                <w:rFonts w:hint="cs"/>
                <w:sz w:val="16"/>
                <w:szCs w:val="24"/>
                <w:rtl/>
              </w:rPr>
              <w:t>.</w:t>
            </w:r>
            <w:r w:rsidRPr="006A0D62">
              <w:rPr>
                <w:rFonts w:hint="cs"/>
                <w:sz w:val="16"/>
                <w:szCs w:val="24"/>
                <w:rtl/>
              </w:rPr>
              <w:t>9</w:t>
            </w:r>
          </w:p>
        </w:tc>
      </w:tr>
      <w:tr w:rsidR="008D1103" w:rsidRPr="006A0D62">
        <w:trPr>
          <w:cantSplit/>
          <w:jc w:val="center"/>
        </w:trPr>
        <w:tc>
          <w:tcPr>
            <w:tcW w:w="1283" w:type="pct"/>
            <w:tcBorders>
              <w:bottom w:val="single" w:sz="12" w:space="0" w:color="auto"/>
            </w:tcBorders>
            <w:shd w:val="clear" w:color="auto" w:fill="auto"/>
            <w:vAlign w:val="bottom"/>
          </w:tcPr>
          <w:p w:rsidR="008D1103" w:rsidRPr="006A0D62" w:rsidRDefault="008D1103" w:rsidP="008D1103">
            <w:pPr>
              <w:spacing w:before="40" w:after="80" w:line="240" w:lineRule="exact"/>
              <w:rPr>
                <w:rFonts w:hint="cs"/>
                <w:sz w:val="16"/>
                <w:szCs w:val="24"/>
                <w:rtl/>
              </w:rPr>
            </w:pPr>
            <w:r w:rsidRPr="006A0D62">
              <w:rPr>
                <w:rFonts w:hint="cs"/>
                <w:sz w:val="16"/>
                <w:szCs w:val="24"/>
                <w:rtl/>
              </w:rPr>
              <w:t>65 فأكثر</w:t>
            </w:r>
          </w:p>
        </w:tc>
        <w:tc>
          <w:tcPr>
            <w:tcW w:w="1297" w:type="pct"/>
            <w:tcBorders>
              <w:bottom w:val="single" w:sz="12" w:space="0" w:color="auto"/>
            </w:tcBorders>
            <w:shd w:val="clear" w:color="auto" w:fill="auto"/>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78</w:t>
            </w:r>
            <w:r>
              <w:rPr>
                <w:rFonts w:hint="cs"/>
                <w:sz w:val="16"/>
                <w:szCs w:val="24"/>
                <w:rtl/>
              </w:rPr>
              <w:t>.</w:t>
            </w:r>
            <w:r w:rsidRPr="006A0D62">
              <w:rPr>
                <w:rFonts w:hint="cs"/>
                <w:sz w:val="16"/>
                <w:szCs w:val="24"/>
                <w:rtl/>
              </w:rPr>
              <w:t>3</w:t>
            </w:r>
          </w:p>
        </w:tc>
        <w:tc>
          <w:tcPr>
            <w:tcW w:w="1157" w:type="pct"/>
            <w:tcBorders>
              <w:bottom w:val="single" w:sz="12" w:space="0" w:color="auto"/>
            </w:tcBorders>
            <w:shd w:val="clear" w:color="auto" w:fill="auto"/>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41</w:t>
            </w:r>
            <w:r>
              <w:rPr>
                <w:rFonts w:hint="cs"/>
                <w:sz w:val="16"/>
                <w:szCs w:val="24"/>
                <w:rtl/>
              </w:rPr>
              <w:t>.</w:t>
            </w:r>
            <w:r w:rsidRPr="006A0D62">
              <w:rPr>
                <w:rFonts w:hint="cs"/>
                <w:sz w:val="16"/>
                <w:szCs w:val="24"/>
                <w:rtl/>
              </w:rPr>
              <w:t>5</w:t>
            </w:r>
          </w:p>
        </w:tc>
        <w:tc>
          <w:tcPr>
            <w:tcW w:w="1263" w:type="pct"/>
            <w:tcBorders>
              <w:bottom w:val="single" w:sz="12" w:space="0" w:color="auto"/>
            </w:tcBorders>
            <w:shd w:val="clear" w:color="auto" w:fill="auto"/>
            <w:vAlign w:val="bottom"/>
          </w:tcPr>
          <w:p w:rsidR="008D1103" w:rsidRPr="006A0D62" w:rsidRDefault="008D1103" w:rsidP="008D1103">
            <w:pPr>
              <w:spacing w:before="40" w:after="80" w:line="240" w:lineRule="exact"/>
              <w:ind w:right="144"/>
              <w:rPr>
                <w:rFonts w:hint="cs"/>
                <w:sz w:val="16"/>
                <w:szCs w:val="24"/>
                <w:rtl/>
              </w:rPr>
            </w:pPr>
            <w:r w:rsidRPr="006A0D62">
              <w:rPr>
                <w:rFonts w:hint="cs"/>
                <w:sz w:val="16"/>
                <w:szCs w:val="24"/>
                <w:rtl/>
              </w:rPr>
              <w:t>-36</w:t>
            </w:r>
            <w:r>
              <w:rPr>
                <w:rFonts w:hint="cs"/>
                <w:sz w:val="16"/>
                <w:szCs w:val="24"/>
                <w:rtl/>
              </w:rPr>
              <w:t>.</w:t>
            </w:r>
            <w:r w:rsidRPr="006A0D62">
              <w:rPr>
                <w:rFonts w:hint="cs"/>
                <w:sz w:val="16"/>
                <w:szCs w:val="24"/>
                <w:rtl/>
              </w:rPr>
              <w:t>8</w:t>
            </w:r>
          </w:p>
        </w:tc>
      </w:tr>
    </w:tbl>
    <w:p w:rsidR="008D1103" w:rsidRPr="007A6DB9" w:rsidRDefault="008D1103" w:rsidP="008D1103">
      <w:pPr>
        <w:pStyle w:val="SingleTxt"/>
        <w:tabs>
          <w:tab w:val="left" w:pos="1610"/>
        </w:tabs>
        <w:spacing w:after="0" w:line="120" w:lineRule="exact"/>
        <w:ind w:left="1930" w:hanging="663"/>
        <w:rPr>
          <w:rFonts w:hint="cs"/>
          <w:sz w:val="12"/>
          <w:rtl/>
          <w:lang w:val="en-GB"/>
        </w:rPr>
      </w:pPr>
    </w:p>
    <w:p w:rsidR="008D1103" w:rsidRPr="007A6DB9" w:rsidRDefault="008D1103" w:rsidP="008D1103">
      <w:pPr>
        <w:pStyle w:val="FootnoteText"/>
        <w:tabs>
          <w:tab w:val="clear" w:pos="418"/>
          <w:tab w:val="right" w:pos="662"/>
          <w:tab w:val="left" w:pos="763"/>
          <w:tab w:val="left" w:pos="1210"/>
          <w:tab w:val="left" w:pos="1685"/>
          <w:tab w:val="left" w:pos="2174"/>
          <w:tab w:val="left" w:pos="2650"/>
        </w:tabs>
        <w:spacing w:after="80"/>
        <w:ind w:left="763" w:right="0" w:hanging="763"/>
        <w:rPr>
          <w:rFonts w:hint="cs"/>
        </w:rPr>
      </w:pPr>
      <w:r>
        <w:rPr>
          <w:i/>
          <w:iCs/>
          <w:rtl/>
        </w:rPr>
        <w:tab/>
      </w:r>
      <w:r w:rsidRPr="007A6DB9">
        <w:rPr>
          <w:rFonts w:hint="cs"/>
          <w:i/>
          <w:iCs/>
          <w:rtl/>
        </w:rPr>
        <w:t>المصدر</w:t>
      </w:r>
      <w:r w:rsidRPr="007A6DB9">
        <w:rPr>
          <w:rFonts w:hint="cs"/>
          <w:b/>
          <w:bCs/>
          <w:rtl/>
        </w:rPr>
        <w:t>:</w:t>
      </w:r>
      <w:r>
        <w:rPr>
          <w:rtl/>
        </w:rPr>
        <w:tab/>
      </w:r>
      <w:r w:rsidRPr="007A6DB9">
        <w:rPr>
          <w:rFonts w:hint="cs"/>
          <w:rtl/>
        </w:rPr>
        <w:t>نتائج المسح المتعدد الأغراض عام 1999/ المكتب المركزي للإحصاء</w:t>
      </w:r>
      <w:r>
        <w:rPr>
          <w:rFonts w:hint="cs"/>
          <w:rtl/>
        </w:rPr>
        <w:t xml:space="preserve"> </w:t>
      </w:r>
    </w:p>
    <w:p w:rsidR="008D1103" w:rsidRPr="007A6DB9" w:rsidRDefault="008D1103" w:rsidP="008D1103">
      <w:pPr>
        <w:pStyle w:val="SingleTxt"/>
        <w:tabs>
          <w:tab w:val="left" w:pos="1610"/>
        </w:tabs>
        <w:ind w:left="1930" w:hanging="663"/>
        <w:rPr>
          <w:rFonts w:hint="cs"/>
          <w:rtl/>
        </w:rPr>
      </w:pPr>
      <w:r>
        <w:rPr>
          <w:rFonts w:hint="cs"/>
          <w:rtl/>
        </w:rPr>
        <w:t>الجدول 3</w:t>
      </w:r>
    </w:p>
    <w:p w:rsidR="008D1103" w:rsidRPr="00840D74"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tl/>
          <w:lang w:val="en-GB"/>
        </w:rPr>
        <w:tab/>
      </w:r>
      <w:r>
        <w:rPr>
          <w:rFonts w:hint="cs"/>
          <w:rtl/>
          <w:lang w:val="en-GB"/>
        </w:rPr>
        <w:tab/>
      </w:r>
      <w:r w:rsidRPr="00840D74">
        <w:rPr>
          <w:rFonts w:hint="cs"/>
          <w:rtl/>
          <w:lang w:val="en-GB"/>
        </w:rPr>
        <w:t>نسبة الأمية بين النساء والرجال (15 سنة فأكثر) حسب فئات السن عام 2006 (</w:t>
      </w:r>
      <w:r>
        <w:rPr>
          <w:rFonts w:hint="cs"/>
          <w:rtl/>
          <w:lang w:val="en-GB"/>
        </w:rPr>
        <w:t>في</w:t>
      </w:r>
      <w:r>
        <w:rPr>
          <w:rFonts w:hint="eastAsia"/>
          <w:rtl/>
          <w:lang w:val="en-GB"/>
        </w:rPr>
        <w:t> </w:t>
      </w:r>
      <w:r>
        <w:rPr>
          <w:rFonts w:hint="cs"/>
          <w:rtl/>
          <w:lang w:val="en-GB"/>
        </w:rPr>
        <w:t>المائة</w:t>
      </w:r>
      <w:r w:rsidRPr="00840D74">
        <w:rPr>
          <w:rFonts w:hint="cs"/>
          <w:rtl/>
          <w:lang w:val="en-GB"/>
        </w:rPr>
        <w:t>)</w:t>
      </w:r>
    </w:p>
    <w:p w:rsidR="008D1103" w:rsidRPr="00840D74" w:rsidRDefault="008D1103" w:rsidP="008D1103">
      <w:pPr>
        <w:pStyle w:val="SingleTxt"/>
        <w:tabs>
          <w:tab w:val="left" w:pos="1610"/>
        </w:tabs>
        <w:spacing w:after="0" w:line="120" w:lineRule="exact"/>
        <w:ind w:left="1930" w:hanging="663"/>
        <w:rPr>
          <w:rFonts w:hint="cs"/>
          <w:sz w:val="12"/>
          <w:rtl/>
          <w:lang w:val="en-GB"/>
        </w:rPr>
      </w:pPr>
    </w:p>
    <w:tbl>
      <w:tblPr>
        <w:bidiVisual/>
        <w:tblW w:w="4750" w:type="pct"/>
        <w:jc w:val="center"/>
        <w:tblLook w:val="01E0" w:firstRow="1" w:lastRow="1" w:firstColumn="1" w:lastColumn="1" w:noHBand="0" w:noVBand="0"/>
      </w:tblPr>
      <w:tblGrid>
        <w:gridCol w:w="2453"/>
        <w:gridCol w:w="2481"/>
        <w:gridCol w:w="2213"/>
        <w:gridCol w:w="2416"/>
      </w:tblGrid>
      <w:tr w:rsidR="008D1103" w:rsidRPr="000C3983">
        <w:trPr>
          <w:cantSplit/>
          <w:tblHeader/>
          <w:jc w:val="center"/>
        </w:trPr>
        <w:tc>
          <w:tcPr>
            <w:tcW w:w="1283"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rPr>
                <w:rFonts w:hint="cs"/>
                <w:i/>
                <w:iCs/>
                <w:sz w:val="16"/>
                <w:szCs w:val="24"/>
                <w:rtl/>
              </w:rPr>
            </w:pPr>
            <w:r w:rsidRPr="00836A21">
              <w:rPr>
                <w:rFonts w:hint="cs"/>
                <w:i/>
                <w:iCs/>
                <w:sz w:val="16"/>
                <w:szCs w:val="24"/>
                <w:rtl/>
              </w:rPr>
              <w:t>فئات السن</w:t>
            </w:r>
          </w:p>
        </w:tc>
        <w:tc>
          <w:tcPr>
            <w:tcW w:w="1297"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نساء</w:t>
            </w:r>
          </w:p>
        </w:tc>
        <w:tc>
          <w:tcPr>
            <w:tcW w:w="1157"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رجال</w:t>
            </w:r>
          </w:p>
        </w:tc>
        <w:tc>
          <w:tcPr>
            <w:tcW w:w="1263"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الفجوة (ر- ن)</w:t>
            </w:r>
          </w:p>
        </w:tc>
      </w:tr>
      <w:tr w:rsidR="008D1103" w:rsidRPr="000C3983">
        <w:trPr>
          <w:cantSplit/>
          <w:trHeight w:hRule="exact" w:val="115"/>
          <w:tblHeader/>
          <w:jc w:val="center"/>
        </w:trPr>
        <w:tc>
          <w:tcPr>
            <w:tcW w:w="1283" w:type="pct"/>
            <w:tcBorders>
              <w:top w:val="single" w:sz="12" w:space="0" w:color="auto"/>
            </w:tcBorders>
            <w:vAlign w:val="bottom"/>
          </w:tcPr>
          <w:p w:rsidR="008D1103" w:rsidRPr="000C3983" w:rsidRDefault="008D1103" w:rsidP="008D1103">
            <w:pPr>
              <w:spacing w:before="40" w:after="80"/>
              <w:rPr>
                <w:rFonts w:hint="cs"/>
                <w:sz w:val="16"/>
                <w:szCs w:val="24"/>
                <w:rtl/>
              </w:rPr>
            </w:pPr>
          </w:p>
        </w:tc>
        <w:tc>
          <w:tcPr>
            <w:tcW w:w="1297" w:type="pct"/>
            <w:tcBorders>
              <w:top w:val="single" w:sz="12" w:space="0" w:color="auto"/>
            </w:tcBorders>
            <w:vAlign w:val="bottom"/>
          </w:tcPr>
          <w:p w:rsidR="008D1103" w:rsidRPr="000C3983" w:rsidRDefault="008D1103" w:rsidP="008D1103">
            <w:pPr>
              <w:spacing w:before="40" w:after="80"/>
              <w:ind w:right="144"/>
              <w:rPr>
                <w:sz w:val="16"/>
                <w:szCs w:val="24"/>
                <w:rtl/>
              </w:rPr>
            </w:pPr>
          </w:p>
        </w:tc>
        <w:tc>
          <w:tcPr>
            <w:tcW w:w="1157" w:type="pct"/>
            <w:tcBorders>
              <w:top w:val="single" w:sz="12" w:space="0" w:color="auto"/>
            </w:tcBorders>
            <w:vAlign w:val="bottom"/>
          </w:tcPr>
          <w:p w:rsidR="008D1103" w:rsidRPr="000C3983" w:rsidRDefault="008D1103" w:rsidP="008D1103">
            <w:pPr>
              <w:spacing w:before="40" w:after="80"/>
              <w:ind w:right="144"/>
              <w:rPr>
                <w:sz w:val="16"/>
                <w:szCs w:val="24"/>
                <w:rtl/>
              </w:rPr>
            </w:pPr>
          </w:p>
        </w:tc>
        <w:tc>
          <w:tcPr>
            <w:tcW w:w="1263" w:type="pct"/>
            <w:tcBorders>
              <w:top w:val="single" w:sz="12" w:space="0" w:color="auto"/>
            </w:tcBorders>
            <w:vAlign w:val="bottom"/>
          </w:tcPr>
          <w:p w:rsidR="008D1103" w:rsidRPr="000C3983" w:rsidRDefault="008D1103" w:rsidP="008D1103">
            <w:pPr>
              <w:spacing w:before="40" w:after="80"/>
              <w:ind w:right="144"/>
              <w:rPr>
                <w:sz w:val="16"/>
                <w:szCs w:val="24"/>
              </w:rPr>
            </w:pPr>
          </w:p>
        </w:tc>
      </w:tr>
      <w:tr w:rsidR="008D1103" w:rsidRPr="000C3983">
        <w:trPr>
          <w:cantSplit/>
          <w:jc w:val="center"/>
        </w:trPr>
        <w:tc>
          <w:tcPr>
            <w:tcW w:w="1283" w:type="pct"/>
            <w:shd w:val="clear" w:color="auto" w:fill="auto"/>
            <w:vAlign w:val="bottom"/>
          </w:tcPr>
          <w:p w:rsidR="008D1103" w:rsidRPr="000C3983" w:rsidRDefault="008D1103" w:rsidP="008D1103">
            <w:pPr>
              <w:spacing w:before="40" w:after="80" w:line="260" w:lineRule="exact"/>
              <w:rPr>
                <w:rFonts w:hint="cs"/>
                <w:sz w:val="16"/>
                <w:szCs w:val="24"/>
                <w:rtl/>
              </w:rPr>
            </w:pPr>
            <w:r w:rsidRPr="000C3983">
              <w:rPr>
                <w:rFonts w:hint="cs"/>
                <w:sz w:val="16"/>
                <w:szCs w:val="24"/>
                <w:rtl/>
              </w:rPr>
              <w:t>15- 19</w:t>
            </w:r>
          </w:p>
        </w:tc>
        <w:tc>
          <w:tcPr>
            <w:tcW w:w="1297" w:type="pct"/>
            <w:shd w:val="clear" w:color="auto" w:fill="auto"/>
            <w:vAlign w:val="bottom"/>
          </w:tcPr>
          <w:p w:rsidR="008D1103" w:rsidRPr="000C3983" w:rsidRDefault="008D1103" w:rsidP="008D1103">
            <w:pPr>
              <w:spacing w:before="40" w:after="80" w:line="260" w:lineRule="exact"/>
              <w:ind w:right="144"/>
              <w:rPr>
                <w:rFonts w:hint="cs"/>
                <w:sz w:val="16"/>
                <w:szCs w:val="24"/>
              </w:rPr>
            </w:pPr>
            <w:r w:rsidRPr="000C3983">
              <w:rPr>
                <w:sz w:val="16"/>
                <w:szCs w:val="24"/>
                <w:rtl/>
              </w:rPr>
              <w:t>4</w:t>
            </w:r>
            <w:r>
              <w:rPr>
                <w:sz w:val="16"/>
                <w:szCs w:val="24"/>
                <w:rtl/>
              </w:rPr>
              <w:t>.</w:t>
            </w:r>
            <w:r w:rsidRPr="000C3983">
              <w:rPr>
                <w:sz w:val="16"/>
                <w:szCs w:val="24"/>
                <w:rtl/>
              </w:rPr>
              <w:t>8</w:t>
            </w:r>
          </w:p>
        </w:tc>
        <w:tc>
          <w:tcPr>
            <w:tcW w:w="1157" w:type="pct"/>
            <w:shd w:val="clear" w:color="auto" w:fill="auto"/>
            <w:vAlign w:val="bottom"/>
          </w:tcPr>
          <w:p w:rsidR="008D1103" w:rsidRPr="000C3983" w:rsidRDefault="008D1103" w:rsidP="008D1103">
            <w:pPr>
              <w:spacing w:before="40" w:after="80" w:line="260" w:lineRule="exact"/>
              <w:ind w:right="144"/>
              <w:rPr>
                <w:sz w:val="16"/>
                <w:szCs w:val="24"/>
              </w:rPr>
            </w:pPr>
            <w:r w:rsidRPr="000C3983">
              <w:rPr>
                <w:sz w:val="16"/>
                <w:szCs w:val="24"/>
                <w:rtl/>
              </w:rPr>
              <w:t>3</w:t>
            </w:r>
            <w:r>
              <w:rPr>
                <w:sz w:val="16"/>
                <w:szCs w:val="24"/>
                <w:rtl/>
              </w:rPr>
              <w:t>.</w:t>
            </w:r>
            <w:r w:rsidRPr="000C3983">
              <w:rPr>
                <w:sz w:val="16"/>
                <w:szCs w:val="24"/>
                <w:rtl/>
              </w:rPr>
              <w:t>6</w:t>
            </w:r>
          </w:p>
        </w:tc>
        <w:tc>
          <w:tcPr>
            <w:tcW w:w="1263" w:type="pct"/>
            <w:shd w:val="clear" w:color="auto" w:fill="auto"/>
            <w:vAlign w:val="bottom"/>
          </w:tcPr>
          <w:p w:rsidR="008D1103" w:rsidRPr="000C3983" w:rsidRDefault="008D1103" w:rsidP="008D1103">
            <w:pPr>
              <w:spacing w:before="40" w:after="80" w:line="260" w:lineRule="exact"/>
              <w:ind w:right="144"/>
              <w:rPr>
                <w:sz w:val="16"/>
                <w:szCs w:val="24"/>
              </w:rPr>
            </w:pPr>
            <w:r w:rsidRPr="000C3983">
              <w:rPr>
                <w:sz w:val="16"/>
                <w:szCs w:val="24"/>
              </w:rPr>
              <w:t>-</w:t>
            </w:r>
            <w:r w:rsidRPr="000C3983">
              <w:rPr>
                <w:sz w:val="16"/>
                <w:szCs w:val="24"/>
                <w:rtl/>
              </w:rPr>
              <w:t>1</w:t>
            </w:r>
            <w:r>
              <w:rPr>
                <w:sz w:val="16"/>
                <w:szCs w:val="24"/>
                <w:rtl/>
              </w:rPr>
              <w:t>.</w:t>
            </w:r>
            <w:r w:rsidRPr="000C3983">
              <w:rPr>
                <w:sz w:val="16"/>
                <w:szCs w:val="24"/>
                <w:rtl/>
              </w:rPr>
              <w:t>1</w:t>
            </w:r>
          </w:p>
        </w:tc>
      </w:tr>
      <w:tr w:rsidR="008D1103" w:rsidRPr="000C3983">
        <w:trPr>
          <w:cantSplit/>
          <w:jc w:val="center"/>
        </w:trPr>
        <w:tc>
          <w:tcPr>
            <w:tcW w:w="1283" w:type="pct"/>
            <w:vAlign w:val="bottom"/>
          </w:tcPr>
          <w:p w:rsidR="008D1103" w:rsidRPr="000C3983" w:rsidRDefault="008D1103" w:rsidP="008D1103">
            <w:pPr>
              <w:spacing w:before="40" w:after="80" w:line="260" w:lineRule="exact"/>
              <w:rPr>
                <w:rFonts w:hint="cs"/>
                <w:sz w:val="16"/>
                <w:szCs w:val="24"/>
                <w:rtl/>
              </w:rPr>
            </w:pPr>
            <w:r w:rsidRPr="000C3983">
              <w:rPr>
                <w:rFonts w:hint="cs"/>
                <w:sz w:val="16"/>
                <w:szCs w:val="24"/>
                <w:rtl/>
              </w:rPr>
              <w:t>20- 24</w:t>
            </w:r>
          </w:p>
        </w:tc>
        <w:tc>
          <w:tcPr>
            <w:tcW w:w="129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8</w:t>
            </w:r>
            <w:r>
              <w:rPr>
                <w:sz w:val="16"/>
                <w:szCs w:val="24"/>
                <w:rtl/>
              </w:rPr>
              <w:t>.</w:t>
            </w:r>
            <w:r w:rsidRPr="000C3983">
              <w:rPr>
                <w:sz w:val="16"/>
                <w:szCs w:val="24"/>
                <w:rtl/>
              </w:rPr>
              <w:t>9</w:t>
            </w:r>
          </w:p>
        </w:tc>
        <w:tc>
          <w:tcPr>
            <w:tcW w:w="115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4</w:t>
            </w:r>
            <w:r>
              <w:rPr>
                <w:sz w:val="16"/>
                <w:szCs w:val="24"/>
                <w:rtl/>
              </w:rPr>
              <w:t>.</w:t>
            </w:r>
            <w:r w:rsidRPr="000C3983">
              <w:rPr>
                <w:sz w:val="16"/>
                <w:szCs w:val="24"/>
                <w:rtl/>
              </w:rPr>
              <w:t>5</w:t>
            </w:r>
          </w:p>
        </w:tc>
        <w:tc>
          <w:tcPr>
            <w:tcW w:w="1263" w:type="pct"/>
            <w:vAlign w:val="bottom"/>
          </w:tcPr>
          <w:p w:rsidR="008D1103" w:rsidRPr="000C3983" w:rsidRDefault="008D1103" w:rsidP="008D1103">
            <w:pPr>
              <w:spacing w:before="40" w:after="80" w:line="260" w:lineRule="exact"/>
              <w:ind w:right="144"/>
              <w:rPr>
                <w:sz w:val="16"/>
                <w:szCs w:val="24"/>
              </w:rPr>
            </w:pPr>
            <w:r w:rsidRPr="000C3983">
              <w:rPr>
                <w:sz w:val="16"/>
                <w:szCs w:val="24"/>
              </w:rPr>
              <w:t>-</w:t>
            </w:r>
            <w:r w:rsidRPr="000C3983">
              <w:rPr>
                <w:sz w:val="16"/>
                <w:szCs w:val="24"/>
                <w:rtl/>
              </w:rPr>
              <w:t>4</w:t>
            </w:r>
            <w:r>
              <w:rPr>
                <w:sz w:val="16"/>
                <w:szCs w:val="24"/>
                <w:rtl/>
              </w:rPr>
              <w:t>.</w:t>
            </w:r>
            <w:r w:rsidRPr="000C3983">
              <w:rPr>
                <w:sz w:val="16"/>
                <w:szCs w:val="24"/>
                <w:rtl/>
              </w:rPr>
              <w:t>4</w:t>
            </w:r>
          </w:p>
        </w:tc>
      </w:tr>
      <w:tr w:rsidR="008D1103" w:rsidRPr="000C3983">
        <w:trPr>
          <w:cantSplit/>
          <w:jc w:val="center"/>
        </w:trPr>
        <w:tc>
          <w:tcPr>
            <w:tcW w:w="1283" w:type="pct"/>
            <w:vAlign w:val="bottom"/>
          </w:tcPr>
          <w:p w:rsidR="008D1103" w:rsidRPr="000C3983" w:rsidRDefault="008D1103" w:rsidP="008D1103">
            <w:pPr>
              <w:spacing w:before="40" w:after="80" w:line="260" w:lineRule="exact"/>
              <w:rPr>
                <w:rFonts w:hint="cs"/>
                <w:sz w:val="16"/>
                <w:szCs w:val="24"/>
                <w:rtl/>
              </w:rPr>
            </w:pPr>
            <w:r w:rsidRPr="000C3983">
              <w:rPr>
                <w:rFonts w:hint="cs"/>
                <w:sz w:val="16"/>
                <w:szCs w:val="24"/>
                <w:rtl/>
              </w:rPr>
              <w:t>25- 29</w:t>
            </w:r>
          </w:p>
        </w:tc>
        <w:tc>
          <w:tcPr>
            <w:tcW w:w="129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12</w:t>
            </w:r>
            <w:r>
              <w:rPr>
                <w:sz w:val="16"/>
                <w:szCs w:val="24"/>
                <w:rtl/>
              </w:rPr>
              <w:t>.</w:t>
            </w:r>
            <w:r w:rsidRPr="000C3983">
              <w:rPr>
                <w:sz w:val="16"/>
                <w:szCs w:val="24"/>
                <w:rtl/>
              </w:rPr>
              <w:t>1</w:t>
            </w:r>
          </w:p>
        </w:tc>
        <w:tc>
          <w:tcPr>
            <w:tcW w:w="115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4</w:t>
            </w:r>
            <w:r>
              <w:rPr>
                <w:sz w:val="16"/>
                <w:szCs w:val="24"/>
                <w:rtl/>
              </w:rPr>
              <w:t>.</w:t>
            </w:r>
            <w:r w:rsidRPr="000C3983">
              <w:rPr>
                <w:sz w:val="16"/>
                <w:szCs w:val="24"/>
                <w:rtl/>
              </w:rPr>
              <w:t>6</w:t>
            </w:r>
          </w:p>
        </w:tc>
        <w:tc>
          <w:tcPr>
            <w:tcW w:w="1263" w:type="pct"/>
            <w:vAlign w:val="bottom"/>
          </w:tcPr>
          <w:p w:rsidR="008D1103" w:rsidRPr="000C3983" w:rsidRDefault="008D1103" w:rsidP="008D1103">
            <w:pPr>
              <w:spacing w:before="40" w:after="80" w:line="260" w:lineRule="exact"/>
              <w:ind w:right="144"/>
              <w:rPr>
                <w:sz w:val="16"/>
                <w:szCs w:val="24"/>
              </w:rPr>
            </w:pPr>
            <w:r w:rsidRPr="000C3983">
              <w:rPr>
                <w:sz w:val="16"/>
                <w:szCs w:val="24"/>
              </w:rPr>
              <w:t>-</w:t>
            </w:r>
            <w:r w:rsidRPr="000C3983">
              <w:rPr>
                <w:sz w:val="16"/>
                <w:szCs w:val="24"/>
                <w:rtl/>
              </w:rPr>
              <w:t>7</w:t>
            </w:r>
            <w:r>
              <w:rPr>
                <w:sz w:val="16"/>
                <w:szCs w:val="24"/>
                <w:rtl/>
              </w:rPr>
              <w:t>.</w:t>
            </w:r>
            <w:r w:rsidRPr="000C3983">
              <w:rPr>
                <w:sz w:val="16"/>
                <w:szCs w:val="24"/>
                <w:rtl/>
              </w:rPr>
              <w:t>4</w:t>
            </w:r>
          </w:p>
        </w:tc>
      </w:tr>
      <w:tr w:rsidR="008D1103" w:rsidRPr="000C3983">
        <w:trPr>
          <w:cantSplit/>
          <w:jc w:val="center"/>
        </w:trPr>
        <w:tc>
          <w:tcPr>
            <w:tcW w:w="1283" w:type="pct"/>
            <w:vAlign w:val="bottom"/>
          </w:tcPr>
          <w:p w:rsidR="008D1103" w:rsidRPr="000C3983" w:rsidRDefault="008D1103" w:rsidP="008D1103">
            <w:pPr>
              <w:spacing w:before="40" w:after="80" w:line="260" w:lineRule="exact"/>
              <w:rPr>
                <w:rFonts w:hint="cs"/>
                <w:sz w:val="16"/>
                <w:szCs w:val="24"/>
                <w:rtl/>
              </w:rPr>
            </w:pPr>
            <w:r w:rsidRPr="000C3983">
              <w:rPr>
                <w:rFonts w:hint="cs"/>
                <w:sz w:val="16"/>
                <w:szCs w:val="24"/>
                <w:rtl/>
              </w:rPr>
              <w:t>30- 34</w:t>
            </w:r>
          </w:p>
        </w:tc>
        <w:tc>
          <w:tcPr>
            <w:tcW w:w="129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16</w:t>
            </w:r>
            <w:r>
              <w:rPr>
                <w:sz w:val="16"/>
                <w:szCs w:val="24"/>
                <w:rtl/>
              </w:rPr>
              <w:t>.</w:t>
            </w:r>
            <w:r w:rsidRPr="000C3983">
              <w:rPr>
                <w:sz w:val="16"/>
                <w:szCs w:val="24"/>
                <w:rtl/>
              </w:rPr>
              <w:t>2</w:t>
            </w:r>
          </w:p>
        </w:tc>
        <w:tc>
          <w:tcPr>
            <w:tcW w:w="115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4</w:t>
            </w:r>
            <w:r>
              <w:rPr>
                <w:sz w:val="16"/>
                <w:szCs w:val="24"/>
                <w:rtl/>
              </w:rPr>
              <w:t>.</w:t>
            </w:r>
            <w:r w:rsidRPr="000C3983">
              <w:rPr>
                <w:sz w:val="16"/>
                <w:szCs w:val="24"/>
                <w:rtl/>
              </w:rPr>
              <w:t>4</w:t>
            </w:r>
          </w:p>
        </w:tc>
        <w:tc>
          <w:tcPr>
            <w:tcW w:w="1263" w:type="pct"/>
            <w:vAlign w:val="bottom"/>
          </w:tcPr>
          <w:p w:rsidR="008D1103" w:rsidRPr="000C3983" w:rsidRDefault="008D1103" w:rsidP="008D1103">
            <w:pPr>
              <w:spacing w:before="40" w:after="80" w:line="260" w:lineRule="exact"/>
              <w:ind w:right="144"/>
              <w:rPr>
                <w:sz w:val="16"/>
                <w:szCs w:val="24"/>
              </w:rPr>
            </w:pPr>
            <w:r w:rsidRPr="000C3983">
              <w:rPr>
                <w:sz w:val="16"/>
                <w:szCs w:val="24"/>
              </w:rPr>
              <w:t>-</w:t>
            </w:r>
            <w:r w:rsidRPr="000C3983">
              <w:rPr>
                <w:sz w:val="16"/>
                <w:szCs w:val="24"/>
                <w:rtl/>
              </w:rPr>
              <w:t>11</w:t>
            </w:r>
            <w:r>
              <w:rPr>
                <w:sz w:val="16"/>
                <w:szCs w:val="24"/>
                <w:rtl/>
              </w:rPr>
              <w:t>.</w:t>
            </w:r>
            <w:r w:rsidRPr="000C3983">
              <w:rPr>
                <w:sz w:val="16"/>
                <w:szCs w:val="24"/>
                <w:rtl/>
              </w:rPr>
              <w:t>8</w:t>
            </w:r>
          </w:p>
        </w:tc>
      </w:tr>
      <w:tr w:rsidR="008D1103" w:rsidRPr="000C3983">
        <w:trPr>
          <w:cantSplit/>
          <w:jc w:val="center"/>
        </w:trPr>
        <w:tc>
          <w:tcPr>
            <w:tcW w:w="1283" w:type="pct"/>
            <w:vAlign w:val="bottom"/>
          </w:tcPr>
          <w:p w:rsidR="008D1103" w:rsidRPr="000C3983" w:rsidRDefault="008D1103" w:rsidP="008D1103">
            <w:pPr>
              <w:spacing w:before="40" w:after="80" w:line="260" w:lineRule="exact"/>
              <w:rPr>
                <w:rFonts w:hint="cs"/>
                <w:sz w:val="16"/>
                <w:szCs w:val="24"/>
                <w:rtl/>
              </w:rPr>
            </w:pPr>
            <w:r w:rsidRPr="000C3983">
              <w:rPr>
                <w:rFonts w:hint="cs"/>
                <w:sz w:val="16"/>
                <w:szCs w:val="24"/>
                <w:rtl/>
              </w:rPr>
              <w:t>35- 39</w:t>
            </w:r>
          </w:p>
        </w:tc>
        <w:tc>
          <w:tcPr>
            <w:tcW w:w="129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22</w:t>
            </w:r>
            <w:r>
              <w:rPr>
                <w:sz w:val="16"/>
                <w:szCs w:val="24"/>
                <w:rtl/>
              </w:rPr>
              <w:t>.</w:t>
            </w:r>
            <w:r w:rsidRPr="000C3983">
              <w:rPr>
                <w:sz w:val="16"/>
                <w:szCs w:val="24"/>
                <w:rtl/>
              </w:rPr>
              <w:t>7</w:t>
            </w:r>
          </w:p>
        </w:tc>
        <w:tc>
          <w:tcPr>
            <w:tcW w:w="115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6</w:t>
            </w:r>
            <w:r>
              <w:rPr>
                <w:sz w:val="16"/>
                <w:szCs w:val="24"/>
                <w:rtl/>
              </w:rPr>
              <w:t>.</w:t>
            </w:r>
            <w:r w:rsidRPr="000C3983">
              <w:rPr>
                <w:sz w:val="16"/>
                <w:szCs w:val="24"/>
                <w:rtl/>
              </w:rPr>
              <w:t>3</w:t>
            </w:r>
          </w:p>
        </w:tc>
        <w:tc>
          <w:tcPr>
            <w:tcW w:w="1263" w:type="pct"/>
            <w:vAlign w:val="bottom"/>
          </w:tcPr>
          <w:p w:rsidR="008D1103" w:rsidRPr="000C3983" w:rsidRDefault="008D1103" w:rsidP="008D1103">
            <w:pPr>
              <w:spacing w:before="40" w:after="80" w:line="260" w:lineRule="exact"/>
              <w:ind w:right="144"/>
              <w:rPr>
                <w:sz w:val="16"/>
                <w:szCs w:val="24"/>
              </w:rPr>
            </w:pPr>
            <w:r w:rsidRPr="000C3983">
              <w:rPr>
                <w:sz w:val="16"/>
                <w:szCs w:val="24"/>
              </w:rPr>
              <w:t>-</w:t>
            </w:r>
            <w:r w:rsidRPr="000C3983">
              <w:rPr>
                <w:sz w:val="16"/>
                <w:szCs w:val="24"/>
                <w:rtl/>
              </w:rPr>
              <w:t>16</w:t>
            </w:r>
            <w:r>
              <w:rPr>
                <w:sz w:val="16"/>
                <w:szCs w:val="24"/>
                <w:rtl/>
              </w:rPr>
              <w:t>.</w:t>
            </w:r>
            <w:r w:rsidRPr="000C3983">
              <w:rPr>
                <w:sz w:val="16"/>
                <w:szCs w:val="24"/>
                <w:rtl/>
              </w:rPr>
              <w:t>4</w:t>
            </w:r>
          </w:p>
        </w:tc>
      </w:tr>
      <w:tr w:rsidR="008D1103" w:rsidRPr="000C3983">
        <w:trPr>
          <w:cantSplit/>
          <w:jc w:val="center"/>
        </w:trPr>
        <w:tc>
          <w:tcPr>
            <w:tcW w:w="1283" w:type="pct"/>
            <w:vAlign w:val="bottom"/>
          </w:tcPr>
          <w:p w:rsidR="008D1103" w:rsidRPr="000C3983" w:rsidRDefault="008D1103" w:rsidP="008D1103">
            <w:pPr>
              <w:spacing w:before="40" w:after="80" w:line="260" w:lineRule="exact"/>
              <w:rPr>
                <w:rFonts w:hint="cs"/>
                <w:sz w:val="16"/>
                <w:szCs w:val="24"/>
                <w:rtl/>
              </w:rPr>
            </w:pPr>
            <w:r w:rsidRPr="000C3983">
              <w:rPr>
                <w:rFonts w:hint="cs"/>
                <w:sz w:val="16"/>
                <w:szCs w:val="24"/>
                <w:rtl/>
              </w:rPr>
              <w:t>40- 44</w:t>
            </w:r>
          </w:p>
        </w:tc>
        <w:tc>
          <w:tcPr>
            <w:tcW w:w="129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30</w:t>
            </w:r>
            <w:r>
              <w:rPr>
                <w:sz w:val="16"/>
                <w:szCs w:val="24"/>
                <w:rtl/>
              </w:rPr>
              <w:t>.</w:t>
            </w:r>
            <w:r w:rsidRPr="000C3983">
              <w:rPr>
                <w:sz w:val="16"/>
                <w:szCs w:val="24"/>
                <w:rtl/>
              </w:rPr>
              <w:t>4</w:t>
            </w:r>
          </w:p>
        </w:tc>
        <w:tc>
          <w:tcPr>
            <w:tcW w:w="115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7</w:t>
            </w:r>
            <w:r>
              <w:rPr>
                <w:sz w:val="16"/>
                <w:szCs w:val="24"/>
                <w:rtl/>
              </w:rPr>
              <w:t>.</w:t>
            </w:r>
            <w:r w:rsidRPr="000C3983">
              <w:rPr>
                <w:sz w:val="16"/>
                <w:szCs w:val="24"/>
                <w:rtl/>
              </w:rPr>
              <w:t>0</w:t>
            </w:r>
          </w:p>
        </w:tc>
        <w:tc>
          <w:tcPr>
            <w:tcW w:w="1263" w:type="pct"/>
            <w:vAlign w:val="bottom"/>
          </w:tcPr>
          <w:p w:rsidR="008D1103" w:rsidRPr="000C3983" w:rsidRDefault="008D1103" w:rsidP="008D1103">
            <w:pPr>
              <w:spacing w:before="40" w:after="80" w:line="260" w:lineRule="exact"/>
              <w:ind w:right="144"/>
              <w:rPr>
                <w:sz w:val="16"/>
                <w:szCs w:val="24"/>
              </w:rPr>
            </w:pPr>
            <w:r w:rsidRPr="000C3983">
              <w:rPr>
                <w:sz w:val="16"/>
                <w:szCs w:val="24"/>
              </w:rPr>
              <w:t>-</w:t>
            </w:r>
            <w:r w:rsidRPr="000C3983">
              <w:rPr>
                <w:sz w:val="16"/>
                <w:szCs w:val="24"/>
                <w:rtl/>
              </w:rPr>
              <w:t>23</w:t>
            </w:r>
            <w:r>
              <w:rPr>
                <w:sz w:val="16"/>
                <w:szCs w:val="24"/>
                <w:rtl/>
              </w:rPr>
              <w:t>.</w:t>
            </w:r>
            <w:r w:rsidRPr="000C3983">
              <w:rPr>
                <w:sz w:val="16"/>
                <w:szCs w:val="24"/>
                <w:rtl/>
              </w:rPr>
              <w:t>4</w:t>
            </w:r>
          </w:p>
        </w:tc>
      </w:tr>
      <w:tr w:rsidR="008D1103" w:rsidRPr="000C3983">
        <w:trPr>
          <w:cantSplit/>
          <w:jc w:val="center"/>
        </w:trPr>
        <w:tc>
          <w:tcPr>
            <w:tcW w:w="1283" w:type="pct"/>
            <w:vAlign w:val="bottom"/>
          </w:tcPr>
          <w:p w:rsidR="008D1103" w:rsidRPr="000C3983" w:rsidRDefault="008D1103" w:rsidP="008D1103">
            <w:pPr>
              <w:spacing w:before="40" w:after="80" w:line="260" w:lineRule="exact"/>
              <w:rPr>
                <w:rFonts w:hint="cs"/>
                <w:sz w:val="16"/>
                <w:szCs w:val="24"/>
                <w:rtl/>
              </w:rPr>
            </w:pPr>
            <w:r w:rsidRPr="000C3983">
              <w:rPr>
                <w:rFonts w:hint="cs"/>
                <w:sz w:val="16"/>
                <w:szCs w:val="24"/>
                <w:rtl/>
              </w:rPr>
              <w:t>45- 49</w:t>
            </w:r>
          </w:p>
        </w:tc>
        <w:tc>
          <w:tcPr>
            <w:tcW w:w="129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41</w:t>
            </w:r>
            <w:r>
              <w:rPr>
                <w:sz w:val="16"/>
                <w:szCs w:val="24"/>
                <w:rtl/>
              </w:rPr>
              <w:t>.</w:t>
            </w:r>
            <w:r w:rsidRPr="000C3983">
              <w:rPr>
                <w:sz w:val="16"/>
                <w:szCs w:val="24"/>
                <w:rtl/>
              </w:rPr>
              <w:t>1</w:t>
            </w:r>
          </w:p>
        </w:tc>
        <w:tc>
          <w:tcPr>
            <w:tcW w:w="115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9</w:t>
            </w:r>
            <w:r>
              <w:rPr>
                <w:sz w:val="16"/>
                <w:szCs w:val="24"/>
                <w:rtl/>
              </w:rPr>
              <w:t>.</w:t>
            </w:r>
            <w:r w:rsidRPr="000C3983">
              <w:rPr>
                <w:sz w:val="16"/>
                <w:szCs w:val="24"/>
                <w:rtl/>
              </w:rPr>
              <w:t>2</w:t>
            </w:r>
          </w:p>
        </w:tc>
        <w:tc>
          <w:tcPr>
            <w:tcW w:w="1263" w:type="pct"/>
            <w:vAlign w:val="bottom"/>
          </w:tcPr>
          <w:p w:rsidR="008D1103" w:rsidRPr="000C3983" w:rsidRDefault="008D1103" w:rsidP="008D1103">
            <w:pPr>
              <w:spacing w:before="40" w:after="80" w:line="260" w:lineRule="exact"/>
              <w:ind w:right="144"/>
              <w:rPr>
                <w:sz w:val="16"/>
                <w:szCs w:val="24"/>
              </w:rPr>
            </w:pPr>
            <w:r w:rsidRPr="000C3983">
              <w:rPr>
                <w:sz w:val="16"/>
                <w:szCs w:val="24"/>
              </w:rPr>
              <w:t>-</w:t>
            </w:r>
            <w:r w:rsidRPr="000C3983">
              <w:rPr>
                <w:sz w:val="16"/>
                <w:szCs w:val="24"/>
                <w:rtl/>
              </w:rPr>
              <w:t>31</w:t>
            </w:r>
            <w:r>
              <w:rPr>
                <w:sz w:val="16"/>
                <w:szCs w:val="24"/>
                <w:rtl/>
              </w:rPr>
              <w:t>.</w:t>
            </w:r>
            <w:r w:rsidRPr="000C3983">
              <w:rPr>
                <w:sz w:val="16"/>
                <w:szCs w:val="24"/>
                <w:rtl/>
              </w:rPr>
              <w:t>9</w:t>
            </w:r>
          </w:p>
        </w:tc>
      </w:tr>
      <w:tr w:rsidR="008D1103" w:rsidRPr="000C3983">
        <w:trPr>
          <w:cantSplit/>
          <w:jc w:val="center"/>
        </w:trPr>
        <w:tc>
          <w:tcPr>
            <w:tcW w:w="1283" w:type="pct"/>
            <w:vAlign w:val="bottom"/>
          </w:tcPr>
          <w:p w:rsidR="008D1103" w:rsidRPr="000C3983" w:rsidRDefault="008D1103" w:rsidP="008D1103">
            <w:pPr>
              <w:spacing w:before="40" w:after="80" w:line="260" w:lineRule="exact"/>
              <w:rPr>
                <w:rFonts w:hint="cs"/>
                <w:sz w:val="16"/>
                <w:szCs w:val="24"/>
                <w:rtl/>
              </w:rPr>
            </w:pPr>
            <w:r w:rsidRPr="000C3983">
              <w:rPr>
                <w:rFonts w:hint="cs"/>
                <w:sz w:val="16"/>
                <w:szCs w:val="24"/>
                <w:rtl/>
              </w:rPr>
              <w:t>50- 54</w:t>
            </w:r>
          </w:p>
        </w:tc>
        <w:tc>
          <w:tcPr>
            <w:tcW w:w="129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53</w:t>
            </w:r>
            <w:r>
              <w:rPr>
                <w:sz w:val="16"/>
                <w:szCs w:val="24"/>
                <w:rtl/>
              </w:rPr>
              <w:t>.</w:t>
            </w:r>
            <w:r w:rsidRPr="000C3983">
              <w:rPr>
                <w:sz w:val="16"/>
                <w:szCs w:val="24"/>
                <w:rtl/>
              </w:rPr>
              <w:t>0</w:t>
            </w:r>
          </w:p>
        </w:tc>
        <w:tc>
          <w:tcPr>
            <w:tcW w:w="115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13</w:t>
            </w:r>
            <w:r>
              <w:rPr>
                <w:sz w:val="16"/>
                <w:szCs w:val="24"/>
                <w:rtl/>
              </w:rPr>
              <w:t>.</w:t>
            </w:r>
            <w:r w:rsidRPr="000C3983">
              <w:rPr>
                <w:sz w:val="16"/>
                <w:szCs w:val="24"/>
                <w:rtl/>
              </w:rPr>
              <w:t>7</w:t>
            </w:r>
          </w:p>
        </w:tc>
        <w:tc>
          <w:tcPr>
            <w:tcW w:w="1263" w:type="pct"/>
            <w:vAlign w:val="bottom"/>
          </w:tcPr>
          <w:p w:rsidR="008D1103" w:rsidRPr="000C3983" w:rsidRDefault="008D1103" w:rsidP="008D1103">
            <w:pPr>
              <w:spacing w:before="40" w:after="80" w:line="260" w:lineRule="exact"/>
              <w:ind w:right="144"/>
              <w:rPr>
                <w:sz w:val="16"/>
                <w:szCs w:val="24"/>
              </w:rPr>
            </w:pPr>
            <w:r w:rsidRPr="000C3983">
              <w:rPr>
                <w:sz w:val="16"/>
                <w:szCs w:val="24"/>
              </w:rPr>
              <w:t>-</w:t>
            </w:r>
            <w:r w:rsidRPr="000C3983">
              <w:rPr>
                <w:sz w:val="16"/>
                <w:szCs w:val="24"/>
                <w:rtl/>
              </w:rPr>
              <w:t>39</w:t>
            </w:r>
            <w:r>
              <w:rPr>
                <w:sz w:val="16"/>
                <w:szCs w:val="24"/>
                <w:rtl/>
              </w:rPr>
              <w:t>.</w:t>
            </w:r>
            <w:r w:rsidRPr="000C3983">
              <w:rPr>
                <w:sz w:val="16"/>
                <w:szCs w:val="24"/>
                <w:rtl/>
              </w:rPr>
              <w:t>2</w:t>
            </w:r>
          </w:p>
        </w:tc>
      </w:tr>
      <w:tr w:rsidR="008D1103" w:rsidRPr="000C3983">
        <w:trPr>
          <w:cantSplit/>
          <w:jc w:val="center"/>
        </w:trPr>
        <w:tc>
          <w:tcPr>
            <w:tcW w:w="1283" w:type="pct"/>
            <w:vAlign w:val="bottom"/>
          </w:tcPr>
          <w:p w:rsidR="008D1103" w:rsidRPr="000C3983" w:rsidRDefault="008D1103" w:rsidP="008D1103">
            <w:pPr>
              <w:spacing w:before="40" w:after="80" w:line="260" w:lineRule="exact"/>
              <w:rPr>
                <w:rFonts w:hint="cs"/>
                <w:sz w:val="16"/>
                <w:szCs w:val="24"/>
                <w:rtl/>
              </w:rPr>
            </w:pPr>
            <w:r w:rsidRPr="000C3983">
              <w:rPr>
                <w:rFonts w:hint="cs"/>
                <w:sz w:val="16"/>
                <w:szCs w:val="24"/>
                <w:rtl/>
              </w:rPr>
              <w:t>55- 59</w:t>
            </w:r>
          </w:p>
        </w:tc>
        <w:tc>
          <w:tcPr>
            <w:tcW w:w="129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63</w:t>
            </w:r>
            <w:r>
              <w:rPr>
                <w:sz w:val="16"/>
                <w:szCs w:val="24"/>
                <w:rtl/>
              </w:rPr>
              <w:t>.</w:t>
            </w:r>
            <w:r w:rsidRPr="000C3983">
              <w:rPr>
                <w:sz w:val="16"/>
                <w:szCs w:val="24"/>
                <w:rtl/>
              </w:rPr>
              <w:t>3</w:t>
            </w:r>
          </w:p>
        </w:tc>
        <w:tc>
          <w:tcPr>
            <w:tcW w:w="115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16</w:t>
            </w:r>
            <w:r>
              <w:rPr>
                <w:sz w:val="16"/>
                <w:szCs w:val="24"/>
                <w:rtl/>
              </w:rPr>
              <w:t>.</w:t>
            </w:r>
            <w:r w:rsidRPr="000C3983">
              <w:rPr>
                <w:sz w:val="16"/>
                <w:szCs w:val="24"/>
                <w:rtl/>
              </w:rPr>
              <w:t>3</w:t>
            </w:r>
          </w:p>
        </w:tc>
        <w:tc>
          <w:tcPr>
            <w:tcW w:w="1263" w:type="pct"/>
            <w:vAlign w:val="bottom"/>
          </w:tcPr>
          <w:p w:rsidR="008D1103" w:rsidRPr="000C3983" w:rsidRDefault="008D1103" w:rsidP="008D1103">
            <w:pPr>
              <w:spacing w:before="40" w:after="80" w:line="260" w:lineRule="exact"/>
              <w:ind w:right="144"/>
              <w:rPr>
                <w:sz w:val="16"/>
                <w:szCs w:val="24"/>
              </w:rPr>
            </w:pPr>
            <w:r w:rsidRPr="000C3983">
              <w:rPr>
                <w:sz w:val="16"/>
                <w:szCs w:val="24"/>
              </w:rPr>
              <w:t>-</w:t>
            </w:r>
            <w:r w:rsidRPr="000C3983">
              <w:rPr>
                <w:sz w:val="16"/>
                <w:szCs w:val="24"/>
                <w:rtl/>
              </w:rPr>
              <w:t>47</w:t>
            </w:r>
            <w:r>
              <w:rPr>
                <w:sz w:val="16"/>
                <w:szCs w:val="24"/>
                <w:rtl/>
              </w:rPr>
              <w:t>.</w:t>
            </w:r>
            <w:r w:rsidRPr="000C3983">
              <w:rPr>
                <w:sz w:val="16"/>
                <w:szCs w:val="24"/>
                <w:rtl/>
              </w:rPr>
              <w:t>0</w:t>
            </w:r>
          </w:p>
        </w:tc>
      </w:tr>
      <w:tr w:rsidR="008D1103" w:rsidRPr="000C3983">
        <w:trPr>
          <w:cantSplit/>
          <w:jc w:val="center"/>
        </w:trPr>
        <w:tc>
          <w:tcPr>
            <w:tcW w:w="1283" w:type="pct"/>
            <w:vAlign w:val="bottom"/>
          </w:tcPr>
          <w:p w:rsidR="008D1103" w:rsidRPr="000C3983" w:rsidRDefault="008D1103" w:rsidP="008D1103">
            <w:pPr>
              <w:spacing w:before="40" w:after="80" w:line="260" w:lineRule="exact"/>
              <w:rPr>
                <w:rFonts w:hint="cs"/>
                <w:sz w:val="16"/>
                <w:szCs w:val="24"/>
                <w:rtl/>
              </w:rPr>
            </w:pPr>
            <w:r w:rsidRPr="000C3983">
              <w:rPr>
                <w:rFonts w:hint="cs"/>
                <w:sz w:val="16"/>
                <w:szCs w:val="24"/>
                <w:rtl/>
              </w:rPr>
              <w:t>60- 64</w:t>
            </w:r>
          </w:p>
        </w:tc>
        <w:tc>
          <w:tcPr>
            <w:tcW w:w="129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69</w:t>
            </w:r>
            <w:r>
              <w:rPr>
                <w:sz w:val="16"/>
                <w:szCs w:val="24"/>
                <w:rtl/>
              </w:rPr>
              <w:t>.</w:t>
            </w:r>
            <w:r w:rsidRPr="000C3983">
              <w:rPr>
                <w:sz w:val="16"/>
                <w:szCs w:val="24"/>
                <w:rtl/>
              </w:rPr>
              <w:t>3</w:t>
            </w:r>
          </w:p>
        </w:tc>
        <w:tc>
          <w:tcPr>
            <w:tcW w:w="1157" w:type="pct"/>
            <w:vAlign w:val="bottom"/>
          </w:tcPr>
          <w:p w:rsidR="008D1103" w:rsidRPr="000C3983" w:rsidRDefault="008D1103" w:rsidP="008D1103">
            <w:pPr>
              <w:spacing w:before="40" w:after="80" w:line="260" w:lineRule="exact"/>
              <w:ind w:right="144"/>
              <w:rPr>
                <w:sz w:val="16"/>
                <w:szCs w:val="24"/>
              </w:rPr>
            </w:pPr>
            <w:r w:rsidRPr="000C3983">
              <w:rPr>
                <w:sz w:val="16"/>
                <w:szCs w:val="24"/>
                <w:rtl/>
              </w:rPr>
              <w:t>22</w:t>
            </w:r>
            <w:r>
              <w:rPr>
                <w:sz w:val="16"/>
                <w:szCs w:val="24"/>
                <w:rtl/>
              </w:rPr>
              <w:t>.</w:t>
            </w:r>
            <w:r w:rsidRPr="000C3983">
              <w:rPr>
                <w:sz w:val="16"/>
                <w:szCs w:val="24"/>
                <w:rtl/>
              </w:rPr>
              <w:t>9</w:t>
            </w:r>
          </w:p>
        </w:tc>
        <w:tc>
          <w:tcPr>
            <w:tcW w:w="1263" w:type="pct"/>
            <w:vAlign w:val="bottom"/>
          </w:tcPr>
          <w:p w:rsidR="008D1103" w:rsidRPr="000C3983" w:rsidRDefault="008D1103" w:rsidP="008D1103">
            <w:pPr>
              <w:spacing w:before="40" w:after="80" w:line="260" w:lineRule="exact"/>
              <w:ind w:right="144"/>
              <w:rPr>
                <w:sz w:val="16"/>
                <w:szCs w:val="24"/>
              </w:rPr>
            </w:pPr>
            <w:r w:rsidRPr="000C3983">
              <w:rPr>
                <w:sz w:val="16"/>
                <w:szCs w:val="24"/>
              </w:rPr>
              <w:t>-</w:t>
            </w:r>
            <w:r w:rsidRPr="000C3983">
              <w:rPr>
                <w:sz w:val="16"/>
                <w:szCs w:val="24"/>
                <w:rtl/>
              </w:rPr>
              <w:t>46</w:t>
            </w:r>
            <w:r>
              <w:rPr>
                <w:sz w:val="16"/>
                <w:szCs w:val="24"/>
                <w:rtl/>
              </w:rPr>
              <w:t>.</w:t>
            </w:r>
            <w:r w:rsidRPr="000C3983">
              <w:rPr>
                <w:sz w:val="16"/>
                <w:szCs w:val="24"/>
                <w:rtl/>
              </w:rPr>
              <w:t>4</w:t>
            </w:r>
          </w:p>
        </w:tc>
      </w:tr>
      <w:tr w:rsidR="008D1103" w:rsidRPr="000C3983">
        <w:trPr>
          <w:cantSplit/>
          <w:jc w:val="center"/>
        </w:trPr>
        <w:tc>
          <w:tcPr>
            <w:tcW w:w="1283" w:type="pct"/>
            <w:tcBorders>
              <w:bottom w:val="single" w:sz="12" w:space="0" w:color="auto"/>
            </w:tcBorders>
            <w:shd w:val="clear" w:color="auto" w:fill="auto"/>
            <w:vAlign w:val="bottom"/>
          </w:tcPr>
          <w:p w:rsidR="008D1103" w:rsidRPr="000C3983" w:rsidRDefault="008D1103" w:rsidP="008D1103">
            <w:pPr>
              <w:spacing w:before="40" w:after="80" w:line="260" w:lineRule="exact"/>
              <w:rPr>
                <w:rFonts w:hint="cs"/>
                <w:sz w:val="16"/>
                <w:szCs w:val="24"/>
                <w:rtl/>
              </w:rPr>
            </w:pPr>
            <w:r w:rsidRPr="000C3983">
              <w:rPr>
                <w:rFonts w:hint="cs"/>
                <w:sz w:val="16"/>
                <w:szCs w:val="24"/>
                <w:rtl/>
              </w:rPr>
              <w:t>65 فأكثر</w:t>
            </w:r>
          </w:p>
        </w:tc>
        <w:tc>
          <w:tcPr>
            <w:tcW w:w="1297" w:type="pct"/>
            <w:tcBorders>
              <w:bottom w:val="single" w:sz="12" w:space="0" w:color="auto"/>
            </w:tcBorders>
            <w:shd w:val="clear" w:color="auto" w:fill="auto"/>
            <w:vAlign w:val="bottom"/>
          </w:tcPr>
          <w:p w:rsidR="008D1103" w:rsidRPr="000C3983" w:rsidRDefault="008D1103" w:rsidP="008D1103">
            <w:pPr>
              <w:spacing w:before="40" w:after="80" w:line="260" w:lineRule="exact"/>
              <w:ind w:right="144"/>
              <w:rPr>
                <w:sz w:val="16"/>
                <w:szCs w:val="24"/>
              </w:rPr>
            </w:pPr>
            <w:r w:rsidRPr="000C3983">
              <w:rPr>
                <w:sz w:val="16"/>
                <w:szCs w:val="24"/>
                <w:rtl/>
              </w:rPr>
              <w:t>78</w:t>
            </w:r>
            <w:r>
              <w:rPr>
                <w:sz w:val="16"/>
                <w:szCs w:val="24"/>
                <w:rtl/>
              </w:rPr>
              <w:t>.</w:t>
            </w:r>
            <w:r w:rsidRPr="000C3983">
              <w:rPr>
                <w:sz w:val="16"/>
                <w:szCs w:val="24"/>
                <w:rtl/>
              </w:rPr>
              <w:t>0</w:t>
            </w:r>
          </w:p>
        </w:tc>
        <w:tc>
          <w:tcPr>
            <w:tcW w:w="1157" w:type="pct"/>
            <w:tcBorders>
              <w:bottom w:val="single" w:sz="12" w:space="0" w:color="auto"/>
            </w:tcBorders>
            <w:shd w:val="clear" w:color="auto" w:fill="auto"/>
            <w:vAlign w:val="bottom"/>
          </w:tcPr>
          <w:p w:rsidR="008D1103" w:rsidRPr="000C3983" w:rsidRDefault="008D1103" w:rsidP="008D1103">
            <w:pPr>
              <w:spacing w:before="40" w:after="80" w:line="260" w:lineRule="exact"/>
              <w:ind w:right="144"/>
              <w:rPr>
                <w:sz w:val="16"/>
                <w:szCs w:val="24"/>
              </w:rPr>
            </w:pPr>
            <w:r w:rsidRPr="000C3983">
              <w:rPr>
                <w:sz w:val="16"/>
                <w:szCs w:val="24"/>
                <w:rtl/>
              </w:rPr>
              <w:t>44</w:t>
            </w:r>
            <w:r>
              <w:rPr>
                <w:sz w:val="16"/>
                <w:szCs w:val="24"/>
                <w:rtl/>
              </w:rPr>
              <w:t>.</w:t>
            </w:r>
            <w:r w:rsidRPr="000C3983">
              <w:rPr>
                <w:sz w:val="16"/>
                <w:szCs w:val="24"/>
                <w:rtl/>
              </w:rPr>
              <w:t>0</w:t>
            </w:r>
          </w:p>
        </w:tc>
        <w:tc>
          <w:tcPr>
            <w:tcW w:w="1263" w:type="pct"/>
            <w:tcBorders>
              <w:bottom w:val="single" w:sz="12" w:space="0" w:color="auto"/>
            </w:tcBorders>
            <w:shd w:val="clear" w:color="auto" w:fill="auto"/>
            <w:vAlign w:val="bottom"/>
          </w:tcPr>
          <w:p w:rsidR="008D1103" w:rsidRPr="000C3983" w:rsidRDefault="008D1103" w:rsidP="008D1103">
            <w:pPr>
              <w:spacing w:before="40" w:after="80" w:line="260" w:lineRule="exact"/>
              <w:ind w:right="144"/>
              <w:rPr>
                <w:sz w:val="16"/>
                <w:szCs w:val="24"/>
              </w:rPr>
            </w:pPr>
            <w:r w:rsidRPr="000C3983">
              <w:rPr>
                <w:sz w:val="16"/>
                <w:szCs w:val="24"/>
              </w:rPr>
              <w:t>-</w:t>
            </w:r>
            <w:r w:rsidRPr="000C3983">
              <w:rPr>
                <w:sz w:val="16"/>
                <w:szCs w:val="24"/>
                <w:rtl/>
              </w:rPr>
              <w:t>34</w:t>
            </w:r>
            <w:r>
              <w:rPr>
                <w:sz w:val="16"/>
                <w:szCs w:val="24"/>
                <w:rtl/>
              </w:rPr>
              <w:t>.</w:t>
            </w:r>
            <w:r w:rsidRPr="000C3983">
              <w:rPr>
                <w:sz w:val="16"/>
                <w:szCs w:val="24"/>
                <w:rtl/>
              </w:rPr>
              <w:t>0</w:t>
            </w:r>
          </w:p>
        </w:tc>
      </w:tr>
    </w:tbl>
    <w:p w:rsidR="008D1103" w:rsidRPr="00840D74" w:rsidRDefault="008D1103" w:rsidP="008D1103">
      <w:pPr>
        <w:pStyle w:val="SingleTxt"/>
        <w:tabs>
          <w:tab w:val="left" w:pos="1610"/>
        </w:tabs>
        <w:spacing w:after="0" w:line="120" w:lineRule="exact"/>
        <w:ind w:left="1930" w:hanging="663"/>
        <w:rPr>
          <w:rFonts w:hint="cs"/>
          <w:sz w:val="12"/>
          <w:rtl/>
          <w:lang w:val="en-GB"/>
        </w:rPr>
      </w:pPr>
    </w:p>
    <w:p w:rsidR="008D1103" w:rsidRPr="00840D74" w:rsidRDefault="008D1103" w:rsidP="008D1103">
      <w:pPr>
        <w:pStyle w:val="SingleTxt"/>
        <w:tabs>
          <w:tab w:val="left" w:pos="1610"/>
        </w:tabs>
        <w:spacing w:after="0" w:line="120" w:lineRule="exact"/>
        <w:ind w:left="1930" w:hanging="663"/>
        <w:rPr>
          <w:rFonts w:hint="cs"/>
          <w:sz w:val="12"/>
          <w:rtl/>
          <w:lang w:val="en-GB"/>
        </w:rPr>
      </w:pPr>
    </w:p>
    <w:p w:rsidR="008D1103" w:rsidRDefault="008D1103" w:rsidP="008D1103">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lang w:val="en-GB"/>
        </w:rPr>
      </w:pPr>
      <w:r>
        <w:rPr>
          <w:b/>
          <w:bCs/>
          <w:rtl/>
          <w:lang w:val="en-GB"/>
        </w:rPr>
        <w:tab/>
      </w:r>
      <w:r w:rsidRPr="00C66A4F">
        <w:rPr>
          <w:rFonts w:hint="cs"/>
          <w:i/>
          <w:iCs/>
          <w:rtl/>
          <w:lang w:val="en-GB"/>
        </w:rPr>
        <w:t>المصدر</w:t>
      </w:r>
      <w:r w:rsidRPr="00C66A4F">
        <w:rPr>
          <w:rFonts w:hint="cs"/>
          <w:b/>
          <w:bCs/>
          <w:rtl/>
          <w:lang w:val="en-GB"/>
        </w:rPr>
        <w:t>:</w:t>
      </w:r>
      <w:r>
        <w:rPr>
          <w:rtl/>
          <w:lang w:val="en-GB"/>
        </w:rPr>
        <w:tab/>
      </w:r>
      <w:r w:rsidRPr="00C66A4F">
        <w:rPr>
          <w:rFonts w:hint="cs"/>
          <w:rtl/>
          <w:lang w:val="en-GB"/>
        </w:rPr>
        <w:t>نتائج مسح قوة العمل 2006 الربع الثاني/ المكتب المركزي للإحصاء</w:t>
      </w:r>
      <w:r>
        <w:rPr>
          <w:rFonts w:hint="cs"/>
          <w:rtl/>
          <w:lang w:val="en-GB"/>
        </w:rPr>
        <w:t xml:space="preserve"> </w:t>
      </w:r>
    </w:p>
    <w:p w:rsidR="008D1103" w:rsidRPr="00C66A4F" w:rsidRDefault="008D1103" w:rsidP="008D1103">
      <w:pPr>
        <w:pStyle w:val="SingleTxt"/>
        <w:tabs>
          <w:tab w:val="left" w:pos="1610"/>
        </w:tabs>
        <w:spacing w:after="0" w:line="120" w:lineRule="exact"/>
        <w:ind w:left="1930" w:hanging="663"/>
        <w:rPr>
          <w:rFonts w:hint="cs"/>
          <w:sz w:val="12"/>
          <w:rtl/>
          <w:lang w:val="en-GB"/>
        </w:rPr>
      </w:pPr>
    </w:p>
    <w:p w:rsidR="008D1103" w:rsidRPr="00C66A4F" w:rsidRDefault="008D1103" w:rsidP="008D1103">
      <w:pPr>
        <w:pStyle w:val="SingleTxt"/>
        <w:tabs>
          <w:tab w:val="left" w:pos="1610"/>
        </w:tabs>
        <w:spacing w:after="0" w:line="120" w:lineRule="exact"/>
        <w:ind w:left="1930" w:hanging="663"/>
        <w:rPr>
          <w:rFonts w:hint="cs"/>
          <w:sz w:val="12"/>
          <w:rtl/>
          <w:lang w:val="en-GB"/>
        </w:rPr>
      </w:pPr>
    </w:p>
    <w:p w:rsidR="008D1103" w:rsidRDefault="008D1103" w:rsidP="008D1103">
      <w:pPr>
        <w:pStyle w:val="SingleTxt"/>
        <w:tabs>
          <w:tab w:val="left" w:pos="1610"/>
        </w:tabs>
        <w:ind w:left="1930" w:hanging="663"/>
        <w:rPr>
          <w:rFonts w:hint="cs"/>
          <w:rtl/>
          <w:lang w:val="en-GB"/>
        </w:rPr>
      </w:pPr>
      <w:r>
        <w:rPr>
          <w:rFonts w:hint="cs"/>
          <w:rtl/>
          <w:lang w:val="en-GB"/>
        </w:rPr>
        <w:t>الجدول 4</w:t>
      </w:r>
    </w:p>
    <w:p w:rsidR="008D1103"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C66A4F">
        <w:rPr>
          <w:rFonts w:hint="cs"/>
          <w:rtl/>
          <w:lang w:val="en-GB"/>
        </w:rPr>
        <w:t>نسبة النساء لكل (100) رجل حسب المراحل التعليمية</w:t>
      </w:r>
    </w:p>
    <w:p w:rsidR="008D1103" w:rsidRPr="00C66A4F" w:rsidRDefault="008D1103" w:rsidP="008D1103">
      <w:pPr>
        <w:pStyle w:val="SingleTxt"/>
        <w:tabs>
          <w:tab w:val="left" w:pos="1610"/>
        </w:tabs>
        <w:spacing w:after="0" w:line="120" w:lineRule="exact"/>
        <w:ind w:left="1930" w:hanging="663"/>
        <w:rPr>
          <w:rFonts w:hint="cs"/>
          <w:sz w:val="12"/>
          <w:rtl/>
          <w:lang w:val="en-GB"/>
        </w:rPr>
      </w:pPr>
    </w:p>
    <w:tbl>
      <w:tblPr>
        <w:bidiVisual/>
        <w:tblW w:w="4750" w:type="pct"/>
        <w:jc w:val="center"/>
        <w:tblLook w:val="01E0" w:firstRow="1" w:lastRow="1" w:firstColumn="1" w:lastColumn="1" w:noHBand="0" w:noVBand="0"/>
      </w:tblPr>
      <w:tblGrid>
        <w:gridCol w:w="2725"/>
        <w:gridCol w:w="2940"/>
        <w:gridCol w:w="1865"/>
        <w:gridCol w:w="2033"/>
      </w:tblGrid>
      <w:tr w:rsidR="008D1103" w:rsidRPr="0083223D">
        <w:trPr>
          <w:cantSplit/>
          <w:tblHeader/>
          <w:jc w:val="center"/>
        </w:trPr>
        <w:tc>
          <w:tcPr>
            <w:tcW w:w="1425"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rPr>
                <w:i/>
                <w:iCs/>
                <w:sz w:val="16"/>
                <w:szCs w:val="24"/>
              </w:rPr>
            </w:pPr>
            <w:r w:rsidRPr="00836A21">
              <w:rPr>
                <w:rFonts w:hint="cs"/>
                <w:i/>
                <w:iCs/>
                <w:sz w:val="16"/>
                <w:szCs w:val="24"/>
                <w:rtl/>
              </w:rPr>
              <w:t>السنوات</w:t>
            </w:r>
          </w:p>
        </w:tc>
        <w:tc>
          <w:tcPr>
            <w:tcW w:w="1537"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ابتدائي</w:t>
            </w:r>
          </w:p>
        </w:tc>
        <w:tc>
          <w:tcPr>
            <w:tcW w:w="975"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إعدادي</w:t>
            </w:r>
          </w:p>
        </w:tc>
        <w:tc>
          <w:tcPr>
            <w:tcW w:w="1063"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ثانوي</w:t>
            </w:r>
          </w:p>
        </w:tc>
      </w:tr>
      <w:tr w:rsidR="008D1103" w:rsidRPr="0083223D">
        <w:trPr>
          <w:cantSplit/>
          <w:trHeight w:hRule="exact" w:val="115"/>
          <w:tblHeader/>
          <w:jc w:val="center"/>
        </w:trPr>
        <w:tc>
          <w:tcPr>
            <w:tcW w:w="1425" w:type="pct"/>
            <w:tcBorders>
              <w:top w:val="single" w:sz="12" w:space="0" w:color="auto"/>
            </w:tcBorders>
            <w:vAlign w:val="bottom"/>
          </w:tcPr>
          <w:p w:rsidR="008D1103" w:rsidRPr="0083223D" w:rsidRDefault="008D1103" w:rsidP="008D1103">
            <w:pPr>
              <w:spacing w:before="40" w:after="80"/>
              <w:rPr>
                <w:rFonts w:hint="cs"/>
                <w:b/>
                <w:bCs/>
                <w:sz w:val="16"/>
                <w:szCs w:val="24"/>
                <w:rtl/>
              </w:rPr>
            </w:pPr>
          </w:p>
        </w:tc>
        <w:tc>
          <w:tcPr>
            <w:tcW w:w="1537" w:type="pct"/>
            <w:tcBorders>
              <w:top w:val="single" w:sz="12" w:space="0" w:color="auto"/>
            </w:tcBorders>
            <w:vAlign w:val="bottom"/>
          </w:tcPr>
          <w:p w:rsidR="008D1103" w:rsidRPr="0083223D" w:rsidRDefault="008D1103" w:rsidP="008D1103">
            <w:pPr>
              <w:spacing w:before="40" w:after="80"/>
              <w:ind w:right="144"/>
              <w:rPr>
                <w:rFonts w:hint="cs"/>
                <w:sz w:val="16"/>
                <w:szCs w:val="24"/>
                <w:rtl/>
              </w:rPr>
            </w:pPr>
          </w:p>
        </w:tc>
        <w:tc>
          <w:tcPr>
            <w:tcW w:w="975" w:type="pct"/>
            <w:tcBorders>
              <w:top w:val="single" w:sz="12" w:space="0" w:color="auto"/>
            </w:tcBorders>
            <w:vAlign w:val="bottom"/>
          </w:tcPr>
          <w:p w:rsidR="008D1103" w:rsidRPr="0083223D" w:rsidRDefault="008D1103" w:rsidP="008D1103">
            <w:pPr>
              <w:spacing w:before="40" w:after="80"/>
              <w:ind w:right="144"/>
              <w:rPr>
                <w:rFonts w:hint="cs"/>
                <w:sz w:val="16"/>
                <w:szCs w:val="24"/>
                <w:rtl/>
              </w:rPr>
            </w:pPr>
          </w:p>
        </w:tc>
        <w:tc>
          <w:tcPr>
            <w:tcW w:w="1063" w:type="pct"/>
            <w:tcBorders>
              <w:top w:val="single" w:sz="12" w:space="0" w:color="auto"/>
            </w:tcBorders>
            <w:vAlign w:val="bottom"/>
          </w:tcPr>
          <w:p w:rsidR="008D1103" w:rsidRPr="0083223D" w:rsidRDefault="008D1103" w:rsidP="008D1103">
            <w:pPr>
              <w:spacing w:before="40" w:after="80"/>
              <w:ind w:right="144"/>
              <w:rPr>
                <w:rFonts w:hint="cs"/>
                <w:sz w:val="16"/>
                <w:szCs w:val="24"/>
                <w:rtl/>
              </w:rPr>
            </w:pPr>
          </w:p>
        </w:tc>
      </w:tr>
      <w:tr w:rsidR="008D1103" w:rsidRPr="0083223D">
        <w:trPr>
          <w:cantSplit/>
          <w:jc w:val="center"/>
        </w:trPr>
        <w:tc>
          <w:tcPr>
            <w:tcW w:w="1425" w:type="pct"/>
            <w:shd w:val="clear" w:color="auto" w:fill="auto"/>
            <w:vAlign w:val="bottom"/>
          </w:tcPr>
          <w:p w:rsidR="008D1103" w:rsidRPr="00AE4EF0" w:rsidRDefault="008D1103" w:rsidP="008D1103">
            <w:pPr>
              <w:spacing w:before="40" w:after="80" w:line="260" w:lineRule="exact"/>
              <w:rPr>
                <w:rFonts w:hint="cs"/>
                <w:sz w:val="16"/>
                <w:szCs w:val="24"/>
                <w:rtl/>
              </w:rPr>
            </w:pPr>
            <w:r w:rsidRPr="00AE4EF0">
              <w:rPr>
                <w:rFonts w:hint="cs"/>
                <w:sz w:val="16"/>
                <w:szCs w:val="24"/>
                <w:rtl/>
              </w:rPr>
              <w:t>1970</w:t>
            </w:r>
          </w:p>
        </w:tc>
        <w:tc>
          <w:tcPr>
            <w:tcW w:w="1537" w:type="pct"/>
            <w:shd w:val="clear" w:color="auto" w:fill="auto"/>
            <w:vAlign w:val="bottom"/>
          </w:tcPr>
          <w:p w:rsidR="008D1103" w:rsidRPr="0083223D" w:rsidRDefault="008D1103" w:rsidP="008D1103">
            <w:pPr>
              <w:spacing w:before="40" w:after="80" w:line="260" w:lineRule="exact"/>
              <w:ind w:right="144"/>
              <w:rPr>
                <w:rFonts w:hint="cs"/>
                <w:sz w:val="16"/>
                <w:szCs w:val="24"/>
                <w:rtl/>
              </w:rPr>
            </w:pPr>
            <w:r>
              <w:rPr>
                <w:rFonts w:hint="cs"/>
                <w:sz w:val="16"/>
                <w:szCs w:val="24"/>
                <w:rtl/>
              </w:rPr>
              <w:t>53.9</w:t>
            </w:r>
          </w:p>
        </w:tc>
        <w:tc>
          <w:tcPr>
            <w:tcW w:w="975" w:type="pct"/>
            <w:shd w:val="clear" w:color="auto" w:fill="auto"/>
            <w:vAlign w:val="bottom"/>
          </w:tcPr>
          <w:p w:rsidR="008D1103" w:rsidRPr="0083223D" w:rsidRDefault="008D1103" w:rsidP="008D1103">
            <w:pPr>
              <w:spacing w:before="40" w:after="80" w:line="260" w:lineRule="exact"/>
              <w:ind w:right="144"/>
              <w:rPr>
                <w:rFonts w:hint="cs"/>
                <w:sz w:val="16"/>
                <w:szCs w:val="24"/>
                <w:rtl/>
              </w:rPr>
            </w:pPr>
            <w:r>
              <w:rPr>
                <w:rFonts w:hint="cs"/>
                <w:sz w:val="16"/>
                <w:szCs w:val="24"/>
                <w:rtl/>
              </w:rPr>
              <w:t>53.5</w:t>
            </w:r>
          </w:p>
        </w:tc>
        <w:tc>
          <w:tcPr>
            <w:tcW w:w="1063" w:type="pct"/>
            <w:shd w:val="clear" w:color="auto" w:fill="auto"/>
            <w:vAlign w:val="bottom"/>
          </w:tcPr>
          <w:p w:rsidR="008D1103" w:rsidRPr="0083223D" w:rsidRDefault="008D1103" w:rsidP="008D1103">
            <w:pPr>
              <w:spacing w:before="40" w:after="80" w:line="260" w:lineRule="exact"/>
              <w:ind w:right="144"/>
              <w:rPr>
                <w:rFonts w:hint="cs"/>
                <w:sz w:val="16"/>
                <w:szCs w:val="24"/>
                <w:rtl/>
              </w:rPr>
            </w:pPr>
            <w:r>
              <w:rPr>
                <w:rFonts w:hint="cs"/>
                <w:sz w:val="16"/>
                <w:szCs w:val="24"/>
                <w:rtl/>
              </w:rPr>
              <w:t>29.3</w:t>
            </w:r>
          </w:p>
        </w:tc>
      </w:tr>
      <w:tr w:rsidR="008D1103" w:rsidRPr="0083223D">
        <w:trPr>
          <w:cantSplit/>
          <w:jc w:val="center"/>
        </w:trPr>
        <w:tc>
          <w:tcPr>
            <w:tcW w:w="1425" w:type="pct"/>
            <w:vAlign w:val="bottom"/>
          </w:tcPr>
          <w:p w:rsidR="008D1103" w:rsidRPr="00AE4EF0" w:rsidRDefault="008D1103" w:rsidP="008D1103">
            <w:pPr>
              <w:spacing w:before="40" w:after="80" w:line="260" w:lineRule="exact"/>
              <w:rPr>
                <w:rFonts w:hint="cs"/>
                <w:sz w:val="16"/>
                <w:szCs w:val="24"/>
                <w:rtl/>
              </w:rPr>
            </w:pPr>
            <w:r w:rsidRPr="00AE4EF0">
              <w:rPr>
                <w:rFonts w:hint="cs"/>
                <w:sz w:val="16"/>
                <w:szCs w:val="24"/>
                <w:rtl/>
              </w:rPr>
              <w:t>1980</w:t>
            </w:r>
          </w:p>
        </w:tc>
        <w:tc>
          <w:tcPr>
            <w:tcW w:w="1537" w:type="pct"/>
            <w:vAlign w:val="bottom"/>
          </w:tcPr>
          <w:p w:rsidR="008D1103" w:rsidRPr="0083223D" w:rsidRDefault="008D1103" w:rsidP="008D1103">
            <w:pPr>
              <w:spacing w:before="40" w:after="80" w:line="260" w:lineRule="exact"/>
              <w:ind w:right="144"/>
              <w:rPr>
                <w:rFonts w:hint="cs"/>
                <w:sz w:val="16"/>
                <w:szCs w:val="24"/>
                <w:rtl/>
              </w:rPr>
            </w:pPr>
            <w:r>
              <w:rPr>
                <w:rFonts w:hint="cs"/>
                <w:sz w:val="16"/>
                <w:szCs w:val="24"/>
                <w:rtl/>
              </w:rPr>
              <w:t>72.4</w:t>
            </w:r>
          </w:p>
        </w:tc>
        <w:tc>
          <w:tcPr>
            <w:tcW w:w="975" w:type="pct"/>
            <w:vAlign w:val="bottom"/>
          </w:tcPr>
          <w:p w:rsidR="008D1103" w:rsidRPr="0083223D" w:rsidRDefault="008D1103" w:rsidP="008D1103">
            <w:pPr>
              <w:spacing w:before="40" w:after="80" w:line="260" w:lineRule="exact"/>
              <w:ind w:right="144"/>
              <w:rPr>
                <w:rFonts w:hint="cs"/>
                <w:sz w:val="16"/>
                <w:szCs w:val="24"/>
                <w:rtl/>
              </w:rPr>
            </w:pPr>
            <w:r>
              <w:rPr>
                <w:rFonts w:hint="cs"/>
                <w:sz w:val="16"/>
                <w:szCs w:val="24"/>
                <w:rtl/>
              </w:rPr>
              <w:t>56.1</w:t>
            </w:r>
          </w:p>
        </w:tc>
        <w:tc>
          <w:tcPr>
            <w:tcW w:w="1063" w:type="pct"/>
            <w:vAlign w:val="bottom"/>
          </w:tcPr>
          <w:p w:rsidR="008D1103" w:rsidRPr="0083223D" w:rsidRDefault="008D1103" w:rsidP="008D1103">
            <w:pPr>
              <w:spacing w:before="40" w:after="80" w:line="260" w:lineRule="exact"/>
              <w:ind w:right="144"/>
              <w:rPr>
                <w:rFonts w:hint="cs"/>
                <w:sz w:val="16"/>
                <w:szCs w:val="24"/>
                <w:rtl/>
              </w:rPr>
            </w:pPr>
            <w:r>
              <w:rPr>
                <w:rFonts w:hint="cs"/>
                <w:sz w:val="16"/>
                <w:szCs w:val="24"/>
                <w:rtl/>
              </w:rPr>
              <w:t>58.8</w:t>
            </w:r>
          </w:p>
        </w:tc>
      </w:tr>
      <w:tr w:rsidR="008D1103" w:rsidRPr="0083223D">
        <w:trPr>
          <w:cantSplit/>
          <w:jc w:val="center"/>
        </w:trPr>
        <w:tc>
          <w:tcPr>
            <w:tcW w:w="1425" w:type="pct"/>
            <w:vAlign w:val="bottom"/>
          </w:tcPr>
          <w:p w:rsidR="008D1103" w:rsidRPr="00AE4EF0" w:rsidRDefault="008D1103" w:rsidP="008D1103">
            <w:pPr>
              <w:spacing w:before="40" w:after="80" w:line="260" w:lineRule="exact"/>
              <w:rPr>
                <w:rFonts w:hint="cs"/>
                <w:sz w:val="16"/>
                <w:szCs w:val="24"/>
                <w:rtl/>
              </w:rPr>
            </w:pPr>
            <w:r w:rsidRPr="00AE4EF0">
              <w:rPr>
                <w:rFonts w:hint="cs"/>
                <w:sz w:val="16"/>
                <w:szCs w:val="24"/>
                <w:rtl/>
              </w:rPr>
              <w:t>1990</w:t>
            </w:r>
          </w:p>
        </w:tc>
        <w:tc>
          <w:tcPr>
            <w:tcW w:w="1537" w:type="pct"/>
            <w:vAlign w:val="bottom"/>
          </w:tcPr>
          <w:p w:rsidR="008D1103" w:rsidRPr="0083223D" w:rsidRDefault="008D1103" w:rsidP="008D1103">
            <w:pPr>
              <w:spacing w:before="40" w:after="80" w:line="260" w:lineRule="exact"/>
              <w:ind w:right="144"/>
              <w:rPr>
                <w:rFonts w:hint="cs"/>
                <w:sz w:val="16"/>
                <w:szCs w:val="24"/>
                <w:rtl/>
              </w:rPr>
            </w:pPr>
            <w:r>
              <w:rPr>
                <w:rFonts w:hint="cs"/>
                <w:sz w:val="16"/>
                <w:szCs w:val="24"/>
                <w:rtl/>
              </w:rPr>
              <w:t>85.2</w:t>
            </w:r>
          </w:p>
        </w:tc>
        <w:tc>
          <w:tcPr>
            <w:tcW w:w="975" w:type="pct"/>
            <w:vAlign w:val="bottom"/>
          </w:tcPr>
          <w:p w:rsidR="008D1103" w:rsidRPr="0083223D" w:rsidRDefault="008D1103" w:rsidP="008D1103">
            <w:pPr>
              <w:spacing w:before="40" w:after="80" w:line="260" w:lineRule="exact"/>
              <w:ind w:right="144"/>
              <w:rPr>
                <w:rFonts w:hint="cs"/>
                <w:sz w:val="16"/>
                <w:szCs w:val="24"/>
                <w:rtl/>
              </w:rPr>
            </w:pPr>
            <w:r>
              <w:rPr>
                <w:rFonts w:hint="cs"/>
                <w:sz w:val="16"/>
                <w:szCs w:val="24"/>
                <w:rtl/>
              </w:rPr>
              <w:t>69.7</w:t>
            </w:r>
          </w:p>
        </w:tc>
        <w:tc>
          <w:tcPr>
            <w:tcW w:w="1063" w:type="pct"/>
            <w:vAlign w:val="bottom"/>
          </w:tcPr>
          <w:p w:rsidR="008D1103" w:rsidRPr="0083223D" w:rsidRDefault="008D1103" w:rsidP="008D1103">
            <w:pPr>
              <w:spacing w:before="40" w:after="80" w:line="260" w:lineRule="exact"/>
              <w:ind w:right="144"/>
              <w:rPr>
                <w:rFonts w:hint="cs"/>
                <w:sz w:val="16"/>
                <w:szCs w:val="24"/>
                <w:rtl/>
              </w:rPr>
            </w:pPr>
            <w:r>
              <w:rPr>
                <w:rFonts w:hint="cs"/>
                <w:sz w:val="16"/>
                <w:szCs w:val="24"/>
                <w:rtl/>
              </w:rPr>
              <w:t>75.4</w:t>
            </w:r>
          </w:p>
        </w:tc>
      </w:tr>
      <w:tr w:rsidR="008D1103" w:rsidRPr="0083223D">
        <w:trPr>
          <w:cantSplit/>
          <w:jc w:val="center"/>
        </w:trPr>
        <w:tc>
          <w:tcPr>
            <w:tcW w:w="1425" w:type="pct"/>
            <w:vAlign w:val="bottom"/>
          </w:tcPr>
          <w:p w:rsidR="008D1103" w:rsidRPr="00AE4EF0" w:rsidRDefault="008D1103" w:rsidP="008D1103">
            <w:pPr>
              <w:spacing w:before="40" w:after="80" w:line="260" w:lineRule="exact"/>
              <w:rPr>
                <w:rFonts w:hint="cs"/>
                <w:sz w:val="16"/>
                <w:szCs w:val="24"/>
                <w:rtl/>
              </w:rPr>
            </w:pPr>
            <w:r w:rsidRPr="00AE4EF0">
              <w:rPr>
                <w:rFonts w:hint="cs"/>
                <w:sz w:val="16"/>
                <w:szCs w:val="24"/>
                <w:rtl/>
              </w:rPr>
              <w:t>1999</w:t>
            </w:r>
          </w:p>
        </w:tc>
        <w:tc>
          <w:tcPr>
            <w:tcW w:w="1537" w:type="pct"/>
            <w:vAlign w:val="bottom"/>
          </w:tcPr>
          <w:p w:rsidR="008D1103" w:rsidRPr="0083223D" w:rsidRDefault="008D1103" w:rsidP="008D1103">
            <w:pPr>
              <w:spacing w:before="40" w:after="80" w:line="260" w:lineRule="exact"/>
              <w:ind w:right="144"/>
              <w:rPr>
                <w:rFonts w:hint="cs"/>
                <w:sz w:val="16"/>
                <w:szCs w:val="24"/>
                <w:rtl/>
              </w:rPr>
            </w:pPr>
            <w:r>
              <w:rPr>
                <w:rFonts w:hint="cs"/>
                <w:sz w:val="16"/>
                <w:szCs w:val="24"/>
                <w:rtl/>
              </w:rPr>
              <w:t>88.6</w:t>
            </w:r>
          </w:p>
        </w:tc>
        <w:tc>
          <w:tcPr>
            <w:tcW w:w="975" w:type="pct"/>
            <w:vAlign w:val="bottom"/>
          </w:tcPr>
          <w:p w:rsidR="008D1103" w:rsidRPr="0083223D" w:rsidRDefault="008D1103" w:rsidP="008D1103">
            <w:pPr>
              <w:spacing w:before="40" w:after="80" w:line="260" w:lineRule="exact"/>
              <w:ind w:right="144"/>
              <w:rPr>
                <w:rFonts w:hint="cs"/>
                <w:sz w:val="16"/>
                <w:szCs w:val="24"/>
                <w:rtl/>
              </w:rPr>
            </w:pPr>
            <w:r>
              <w:rPr>
                <w:rFonts w:hint="cs"/>
                <w:sz w:val="16"/>
                <w:szCs w:val="24"/>
                <w:rtl/>
              </w:rPr>
              <w:t>85.2</w:t>
            </w:r>
          </w:p>
        </w:tc>
        <w:tc>
          <w:tcPr>
            <w:tcW w:w="1063" w:type="pct"/>
            <w:vAlign w:val="bottom"/>
          </w:tcPr>
          <w:p w:rsidR="008D1103" w:rsidRPr="0083223D" w:rsidRDefault="008D1103" w:rsidP="008D1103">
            <w:pPr>
              <w:spacing w:before="40" w:after="80" w:line="260" w:lineRule="exact"/>
              <w:ind w:right="144"/>
              <w:rPr>
                <w:rFonts w:hint="cs"/>
                <w:sz w:val="16"/>
                <w:szCs w:val="24"/>
                <w:rtl/>
              </w:rPr>
            </w:pPr>
            <w:r>
              <w:rPr>
                <w:rFonts w:hint="cs"/>
                <w:sz w:val="16"/>
                <w:szCs w:val="24"/>
                <w:rtl/>
              </w:rPr>
              <w:t>92.8</w:t>
            </w:r>
          </w:p>
        </w:tc>
      </w:tr>
      <w:tr w:rsidR="008D1103" w:rsidRPr="0083223D">
        <w:trPr>
          <w:cantSplit/>
          <w:jc w:val="center"/>
        </w:trPr>
        <w:tc>
          <w:tcPr>
            <w:tcW w:w="1425" w:type="pct"/>
            <w:vAlign w:val="bottom"/>
          </w:tcPr>
          <w:p w:rsidR="008D1103" w:rsidRPr="00AE4EF0" w:rsidRDefault="008D1103" w:rsidP="008D1103">
            <w:pPr>
              <w:spacing w:before="40" w:after="80" w:line="260" w:lineRule="exact"/>
              <w:rPr>
                <w:rFonts w:hint="cs"/>
                <w:sz w:val="16"/>
                <w:szCs w:val="24"/>
                <w:rtl/>
              </w:rPr>
            </w:pPr>
            <w:r w:rsidRPr="00AE4EF0">
              <w:rPr>
                <w:rFonts w:hint="cs"/>
                <w:sz w:val="16"/>
                <w:szCs w:val="24"/>
                <w:rtl/>
              </w:rPr>
              <w:t>2002</w:t>
            </w:r>
          </w:p>
        </w:tc>
        <w:tc>
          <w:tcPr>
            <w:tcW w:w="1537" w:type="pct"/>
            <w:vAlign w:val="bottom"/>
          </w:tcPr>
          <w:p w:rsidR="008D1103" w:rsidRPr="0083223D" w:rsidRDefault="008D1103" w:rsidP="008D1103">
            <w:pPr>
              <w:spacing w:before="40" w:after="80" w:line="260" w:lineRule="exact"/>
              <w:ind w:right="144"/>
              <w:rPr>
                <w:sz w:val="16"/>
                <w:szCs w:val="24"/>
                <w:rtl/>
              </w:rPr>
            </w:pPr>
            <w:r>
              <w:rPr>
                <w:sz w:val="16"/>
                <w:szCs w:val="24"/>
                <w:rtl/>
              </w:rPr>
              <w:t>89.8</w:t>
            </w:r>
          </w:p>
        </w:tc>
        <w:tc>
          <w:tcPr>
            <w:tcW w:w="975" w:type="pct"/>
            <w:vAlign w:val="bottom"/>
          </w:tcPr>
          <w:p w:rsidR="008D1103" w:rsidRPr="0083223D" w:rsidRDefault="008D1103" w:rsidP="008D1103">
            <w:pPr>
              <w:spacing w:before="40" w:after="80" w:line="260" w:lineRule="exact"/>
              <w:ind w:right="144"/>
              <w:rPr>
                <w:sz w:val="16"/>
                <w:szCs w:val="24"/>
                <w:rtl/>
              </w:rPr>
            </w:pPr>
            <w:r>
              <w:rPr>
                <w:sz w:val="16"/>
                <w:szCs w:val="24"/>
                <w:rtl/>
              </w:rPr>
              <w:t>85</w:t>
            </w:r>
          </w:p>
        </w:tc>
        <w:tc>
          <w:tcPr>
            <w:tcW w:w="1063" w:type="pct"/>
            <w:vAlign w:val="bottom"/>
          </w:tcPr>
          <w:p w:rsidR="008D1103" w:rsidRPr="0083223D" w:rsidRDefault="008D1103" w:rsidP="008D1103">
            <w:pPr>
              <w:spacing w:before="40" w:after="80" w:line="260" w:lineRule="exact"/>
              <w:ind w:right="144"/>
              <w:rPr>
                <w:sz w:val="16"/>
                <w:szCs w:val="24"/>
                <w:rtl/>
              </w:rPr>
            </w:pPr>
            <w:r>
              <w:rPr>
                <w:sz w:val="16"/>
                <w:szCs w:val="24"/>
                <w:rtl/>
              </w:rPr>
              <w:t>96.9</w:t>
            </w:r>
          </w:p>
        </w:tc>
      </w:tr>
      <w:tr w:rsidR="008D1103" w:rsidRPr="0083223D">
        <w:trPr>
          <w:cantSplit/>
          <w:jc w:val="center"/>
        </w:trPr>
        <w:tc>
          <w:tcPr>
            <w:tcW w:w="1425" w:type="pct"/>
            <w:tcBorders>
              <w:bottom w:val="single" w:sz="12" w:space="0" w:color="auto"/>
            </w:tcBorders>
            <w:shd w:val="clear" w:color="auto" w:fill="auto"/>
            <w:vAlign w:val="bottom"/>
          </w:tcPr>
          <w:p w:rsidR="008D1103" w:rsidRPr="00AE4EF0" w:rsidRDefault="008D1103" w:rsidP="008D1103">
            <w:pPr>
              <w:spacing w:before="40" w:after="80" w:line="260" w:lineRule="exact"/>
              <w:rPr>
                <w:rFonts w:hint="cs"/>
                <w:sz w:val="16"/>
                <w:szCs w:val="24"/>
                <w:rtl/>
              </w:rPr>
            </w:pPr>
            <w:r w:rsidRPr="00AE4EF0">
              <w:rPr>
                <w:rFonts w:hint="cs"/>
                <w:sz w:val="16"/>
                <w:szCs w:val="24"/>
                <w:rtl/>
              </w:rPr>
              <w:t>2005</w:t>
            </w:r>
          </w:p>
        </w:tc>
        <w:tc>
          <w:tcPr>
            <w:tcW w:w="1537" w:type="pct"/>
            <w:tcBorders>
              <w:bottom w:val="single" w:sz="12" w:space="0" w:color="auto"/>
            </w:tcBorders>
            <w:shd w:val="clear" w:color="auto" w:fill="auto"/>
            <w:vAlign w:val="bottom"/>
          </w:tcPr>
          <w:p w:rsidR="008D1103" w:rsidRPr="0083223D" w:rsidRDefault="008D1103" w:rsidP="008D1103">
            <w:pPr>
              <w:spacing w:before="40" w:after="80" w:line="260" w:lineRule="exact"/>
              <w:ind w:right="144"/>
              <w:rPr>
                <w:sz w:val="16"/>
                <w:szCs w:val="24"/>
              </w:rPr>
            </w:pPr>
            <w:r>
              <w:rPr>
                <w:sz w:val="16"/>
                <w:szCs w:val="24"/>
                <w:rtl/>
              </w:rPr>
              <w:t>92</w:t>
            </w:r>
          </w:p>
        </w:tc>
        <w:tc>
          <w:tcPr>
            <w:tcW w:w="975" w:type="pct"/>
            <w:tcBorders>
              <w:bottom w:val="single" w:sz="12" w:space="0" w:color="auto"/>
            </w:tcBorders>
            <w:shd w:val="clear" w:color="auto" w:fill="auto"/>
            <w:vAlign w:val="bottom"/>
          </w:tcPr>
          <w:p w:rsidR="008D1103" w:rsidRPr="0083223D" w:rsidRDefault="008D1103" w:rsidP="008D1103">
            <w:pPr>
              <w:spacing w:before="40" w:after="80" w:line="260" w:lineRule="exact"/>
              <w:ind w:right="144"/>
              <w:rPr>
                <w:sz w:val="16"/>
                <w:szCs w:val="24"/>
              </w:rPr>
            </w:pPr>
            <w:r>
              <w:rPr>
                <w:sz w:val="16"/>
                <w:szCs w:val="24"/>
                <w:rtl/>
              </w:rPr>
              <w:t>87.5</w:t>
            </w:r>
          </w:p>
        </w:tc>
        <w:tc>
          <w:tcPr>
            <w:tcW w:w="1063" w:type="pct"/>
            <w:tcBorders>
              <w:bottom w:val="single" w:sz="12" w:space="0" w:color="auto"/>
            </w:tcBorders>
            <w:shd w:val="clear" w:color="auto" w:fill="auto"/>
            <w:vAlign w:val="bottom"/>
          </w:tcPr>
          <w:p w:rsidR="008D1103" w:rsidRPr="0083223D" w:rsidRDefault="008D1103" w:rsidP="008D1103">
            <w:pPr>
              <w:spacing w:before="40" w:after="80" w:line="260" w:lineRule="exact"/>
              <w:ind w:right="144"/>
              <w:rPr>
                <w:sz w:val="16"/>
                <w:szCs w:val="24"/>
              </w:rPr>
            </w:pPr>
            <w:r>
              <w:rPr>
                <w:sz w:val="16"/>
                <w:szCs w:val="24"/>
                <w:rtl/>
              </w:rPr>
              <w:t>102.1</w:t>
            </w:r>
          </w:p>
        </w:tc>
      </w:tr>
    </w:tbl>
    <w:p w:rsidR="008D1103" w:rsidRPr="00FF211A" w:rsidRDefault="008D1103" w:rsidP="008D1103">
      <w:pPr>
        <w:pStyle w:val="SingleTxt"/>
        <w:rPr>
          <w:rFonts w:hint="cs"/>
          <w:rtl/>
        </w:rPr>
      </w:pPr>
    </w:p>
    <w:p w:rsidR="008D1103" w:rsidRDefault="008D1103" w:rsidP="008D1103">
      <w:pPr>
        <w:pStyle w:val="SingleTxt"/>
        <w:rPr>
          <w:rFonts w:hint="cs"/>
          <w:rtl/>
          <w:lang w:val="en-GB"/>
        </w:rPr>
      </w:pPr>
    </w:p>
    <w:p w:rsidR="008D1103" w:rsidRDefault="008D1103" w:rsidP="008D1103">
      <w:pPr>
        <w:pStyle w:val="SingleTxt"/>
        <w:spacing w:after="0"/>
        <w:rPr>
          <w:rFonts w:hint="cs"/>
          <w:rtl/>
          <w:lang w:val="en-GB"/>
        </w:rPr>
      </w:pPr>
      <w:r>
        <w:rPr>
          <w:rFonts w:hint="cs"/>
          <w:rtl/>
          <w:lang w:val="en-GB"/>
        </w:rPr>
        <w:t>الجدول 5</w:t>
      </w:r>
    </w:p>
    <w:p w:rsidR="008D1103"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CE6F55">
        <w:rPr>
          <w:rFonts w:hint="cs"/>
          <w:rtl/>
          <w:lang w:val="en-GB"/>
        </w:rPr>
        <w:t>التوزيع النسبي لطلاب مدارس ومراكز التدريب المهني حسب الجنس (</w:t>
      </w:r>
      <w:r>
        <w:rPr>
          <w:rFonts w:hint="cs"/>
          <w:rtl/>
          <w:lang w:val="en-GB"/>
        </w:rPr>
        <w:t>في المائة</w:t>
      </w:r>
      <w:r w:rsidRPr="00CE6F55">
        <w:rPr>
          <w:rFonts w:hint="cs"/>
          <w:rtl/>
          <w:lang w:val="en-GB"/>
        </w:rPr>
        <w:t>)</w:t>
      </w:r>
    </w:p>
    <w:p w:rsidR="008D1103" w:rsidRPr="00CE6F55" w:rsidRDefault="008D1103" w:rsidP="008D1103">
      <w:pPr>
        <w:pStyle w:val="SingleTxt"/>
        <w:spacing w:after="0" w:line="120" w:lineRule="exact"/>
        <w:rPr>
          <w:rFonts w:hint="cs"/>
          <w:sz w:val="12"/>
          <w:rtl/>
          <w:lang w:val="en-GB"/>
        </w:rPr>
      </w:pPr>
    </w:p>
    <w:tbl>
      <w:tblPr>
        <w:bidiVisual/>
        <w:tblW w:w="4750" w:type="pct"/>
        <w:jc w:val="center"/>
        <w:tblLook w:val="01E0" w:firstRow="1" w:lastRow="1" w:firstColumn="1" w:lastColumn="1" w:noHBand="0" w:noVBand="0"/>
      </w:tblPr>
      <w:tblGrid>
        <w:gridCol w:w="2758"/>
        <w:gridCol w:w="1356"/>
        <w:gridCol w:w="1371"/>
        <w:gridCol w:w="1802"/>
        <w:gridCol w:w="2276"/>
      </w:tblGrid>
      <w:tr w:rsidR="008D1103" w:rsidRPr="00C35232">
        <w:trPr>
          <w:cantSplit/>
          <w:tblHeader/>
          <w:jc w:val="center"/>
        </w:trPr>
        <w:tc>
          <w:tcPr>
            <w:tcW w:w="1442"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rPr>
                <w:i/>
                <w:iCs/>
                <w:sz w:val="16"/>
                <w:szCs w:val="24"/>
              </w:rPr>
            </w:pPr>
            <w:r w:rsidRPr="00836A21">
              <w:rPr>
                <w:rFonts w:hint="cs"/>
                <w:i/>
                <w:iCs/>
                <w:sz w:val="16"/>
                <w:szCs w:val="24"/>
                <w:rtl/>
              </w:rPr>
              <w:t>السنوات</w:t>
            </w:r>
          </w:p>
        </w:tc>
        <w:tc>
          <w:tcPr>
            <w:tcW w:w="709"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نساء (</w:t>
            </w:r>
            <w:r>
              <w:rPr>
                <w:rFonts w:hint="cs"/>
                <w:i/>
                <w:iCs/>
                <w:sz w:val="16"/>
                <w:szCs w:val="24"/>
                <w:rtl/>
              </w:rPr>
              <w:t>في المائة</w:t>
            </w:r>
            <w:r w:rsidRPr="00836A21">
              <w:rPr>
                <w:rFonts w:hint="cs"/>
                <w:i/>
                <w:iCs/>
                <w:sz w:val="16"/>
                <w:szCs w:val="24"/>
                <w:rtl/>
              </w:rPr>
              <w:t>)</w:t>
            </w:r>
          </w:p>
        </w:tc>
        <w:tc>
          <w:tcPr>
            <w:tcW w:w="717"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w w:val="98"/>
                <w:sz w:val="16"/>
                <w:szCs w:val="24"/>
                <w:rtl/>
              </w:rPr>
            </w:pPr>
            <w:r w:rsidRPr="00836A21">
              <w:rPr>
                <w:rFonts w:hint="cs"/>
                <w:i/>
                <w:iCs/>
                <w:w w:val="98"/>
                <w:sz w:val="16"/>
                <w:szCs w:val="24"/>
                <w:rtl/>
              </w:rPr>
              <w:t>رجال (في المائة)</w:t>
            </w:r>
          </w:p>
        </w:tc>
        <w:tc>
          <w:tcPr>
            <w:tcW w:w="942"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الفجوة (ر- ن)</w:t>
            </w:r>
          </w:p>
        </w:tc>
        <w:tc>
          <w:tcPr>
            <w:tcW w:w="1190"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نسبة التعادل (ن/ ر)</w:t>
            </w:r>
          </w:p>
        </w:tc>
      </w:tr>
      <w:tr w:rsidR="008D1103" w:rsidRPr="00C35232">
        <w:trPr>
          <w:cantSplit/>
          <w:trHeight w:hRule="exact" w:val="115"/>
          <w:tblHeader/>
          <w:jc w:val="center"/>
        </w:trPr>
        <w:tc>
          <w:tcPr>
            <w:tcW w:w="1442" w:type="pct"/>
            <w:tcBorders>
              <w:top w:val="single" w:sz="12" w:space="0" w:color="auto"/>
            </w:tcBorders>
            <w:vAlign w:val="bottom"/>
          </w:tcPr>
          <w:p w:rsidR="008D1103" w:rsidRPr="00C35232" w:rsidRDefault="008D1103" w:rsidP="008D1103">
            <w:pPr>
              <w:spacing w:before="40" w:after="80"/>
              <w:rPr>
                <w:rFonts w:hint="cs"/>
                <w:sz w:val="16"/>
                <w:szCs w:val="24"/>
                <w:rtl/>
              </w:rPr>
            </w:pPr>
          </w:p>
        </w:tc>
        <w:tc>
          <w:tcPr>
            <w:tcW w:w="709" w:type="pct"/>
            <w:tcBorders>
              <w:top w:val="single" w:sz="12" w:space="0" w:color="auto"/>
            </w:tcBorders>
            <w:vAlign w:val="bottom"/>
          </w:tcPr>
          <w:p w:rsidR="008D1103" w:rsidRPr="00C35232" w:rsidRDefault="008D1103" w:rsidP="008D1103">
            <w:pPr>
              <w:spacing w:before="40" w:after="80"/>
              <w:ind w:right="144"/>
              <w:rPr>
                <w:rFonts w:hint="cs"/>
                <w:sz w:val="16"/>
                <w:szCs w:val="24"/>
                <w:rtl/>
              </w:rPr>
            </w:pPr>
          </w:p>
        </w:tc>
        <w:tc>
          <w:tcPr>
            <w:tcW w:w="717" w:type="pct"/>
            <w:tcBorders>
              <w:top w:val="single" w:sz="12" w:space="0" w:color="auto"/>
            </w:tcBorders>
            <w:vAlign w:val="bottom"/>
          </w:tcPr>
          <w:p w:rsidR="008D1103" w:rsidRPr="00C35232" w:rsidRDefault="008D1103" w:rsidP="008D1103">
            <w:pPr>
              <w:spacing w:before="40" w:after="80"/>
              <w:ind w:right="144"/>
              <w:rPr>
                <w:rFonts w:hint="cs"/>
                <w:sz w:val="16"/>
                <w:szCs w:val="24"/>
                <w:rtl/>
              </w:rPr>
            </w:pPr>
          </w:p>
        </w:tc>
        <w:tc>
          <w:tcPr>
            <w:tcW w:w="942" w:type="pct"/>
            <w:tcBorders>
              <w:top w:val="single" w:sz="12" w:space="0" w:color="auto"/>
            </w:tcBorders>
            <w:vAlign w:val="bottom"/>
          </w:tcPr>
          <w:p w:rsidR="008D1103" w:rsidRPr="00C35232" w:rsidRDefault="008D1103" w:rsidP="008D1103">
            <w:pPr>
              <w:spacing w:before="40" w:after="80"/>
              <w:ind w:right="144"/>
              <w:rPr>
                <w:rFonts w:hint="cs"/>
                <w:sz w:val="16"/>
                <w:szCs w:val="24"/>
                <w:rtl/>
              </w:rPr>
            </w:pPr>
          </w:p>
        </w:tc>
        <w:tc>
          <w:tcPr>
            <w:tcW w:w="1190" w:type="pct"/>
            <w:tcBorders>
              <w:top w:val="single" w:sz="12" w:space="0" w:color="auto"/>
            </w:tcBorders>
            <w:vAlign w:val="bottom"/>
          </w:tcPr>
          <w:p w:rsidR="008D1103" w:rsidRPr="00C35232" w:rsidRDefault="008D1103" w:rsidP="008D1103">
            <w:pPr>
              <w:spacing w:before="40" w:after="80"/>
              <w:ind w:right="144"/>
              <w:rPr>
                <w:rFonts w:hint="cs"/>
                <w:sz w:val="16"/>
                <w:szCs w:val="24"/>
                <w:rtl/>
              </w:rPr>
            </w:pPr>
          </w:p>
        </w:tc>
      </w:tr>
      <w:tr w:rsidR="008D1103" w:rsidRPr="00C35232">
        <w:trPr>
          <w:cantSplit/>
          <w:jc w:val="center"/>
        </w:trPr>
        <w:tc>
          <w:tcPr>
            <w:tcW w:w="1442" w:type="pct"/>
            <w:shd w:val="clear" w:color="auto" w:fill="auto"/>
            <w:vAlign w:val="bottom"/>
          </w:tcPr>
          <w:p w:rsidR="008D1103" w:rsidRPr="00C35232" w:rsidRDefault="008D1103" w:rsidP="008D1103">
            <w:pPr>
              <w:spacing w:after="80" w:line="240" w:lineRule="exact"/>
              <w:rPr>
                <w:rFonts w:hint="cs"/>
                <w:sz w:val="16"/>
                <w:szCs w:val="24"/>
                <w:rtl/>
              </w:rPr>
            </w:pPr>
            <w:r w:rsidRPr="00C35232">
              <w:rPr>
                <w:rFonts w:hint="cs"/>
                <w:sz w:val="16"/>
                <w:szCs w:val="24"/>
                <w:rtl/>
              </w:rPr>
              <w:t>1980</w:t>
            </w:r>
          </w:p>
        </w:tc>
        <w:tc>
          <w:tcPr>
            <w:tcW w:w="709" w:type="pct"/>
            <w:shd w:val="clear" w:color="auto" w:fill="auto"/>
            <w:vAlign w:val="bottom"/>
          </w:tcPr>
          <w:p w:rsidR="008D1103" w:rsidRPr="00C35232" w:rsidRDefault="008D1103" w:rsidP="008D1103">
            <w:pPr>
              <w:spacing w:after="80" w:line="240" w:lineRule="exact"/>
              <w:ind w:right="144"/>
              <w:rPr>
                <w:rFonts w:hint="cs"/>
                <w:sz w:val="16"/>
                <w:szCs w:val="24"/>
                <w:rtl/>
              </w:rPr>
            </w:pPr>
            <w:r w:rsidRPr="00C35232">
              <w:rPr>
                <w:rFonts w:hint="cs"/>
                <w:sz w:val="16"/>
                <w:szCs w:val="24"/>
                <w:rtl/>
              </w:rPr>
              <w:t>38</w:t>
            </w:r>
          </w:p>
        </w:tc>
        <w:tc>
          <w:tcPr>
            <w:tcW w:w="717" w:type="pct"/>
            <w:shd w:val="clear" w:color="auto" w:fill="auto"/>
            <w:vAlign w:val="bottom"/>
          </w:tcPr>
          <w:p w:rsidR="008D1103" w:rsidRPr="00C35232" w:rsidRDefault="008D1103" w:rsidP="008D1103">
            <w:pPr>
              <w:spacing w:after="80" w:line="240" w:lineRule="exact"/>
              <w:ind w:right="144"/>
              <w:rPr>
                <w:rFonts w:hint="cs"/>
                <w:sz w:val="16"/>
                <w:szCs w:val="24"/>
                <w:rtl/>
              </w:rPr>
            </w:pPr>
            <w:r w:rsidRPr="00C35232">
              <w:rPr>
                <w:rFonts w:hint="cs"/>
                <w:sz w:val="16"/>
                <w:szCs w:val="24"/>
                <w:rtl/>
              </w:rPr>
              <w:t>62</w:t>
            </w:r>
          </w:p>
        </w:tc>
        <w:tc>
          <w:tcPr>
            <w:tcW w:w="942" w:type="pct"/>
            <w:shd w:val="clear" w:color="auto" w:fill="auto"/>
            <w:vAlign w:val="bottom"/>
          </w:tcPr>
          <w:p w:rsidR="008D1103" w:rsidRPr="00C35232" w:rsidRDefault="008D1103" w:rsidP="008D1103">
            <w:pPr>
              <w:spacing w:after="80" w:line="240" w:lineRule="exact"/>
              <w:ind w:right="144"/>
              <w:rPr>
                <w:rFonts w:hint="cs"/>
                <w:sz w:val="16"/>
                <w:szCs w:val="24"/>
                <w:rtl/>
              </w:rPr>
            </w:pPr>
            <w:r w:rsidRPr="00C35232">
              <w:rPr>
                <w:rFonts w:hint="cs"/>
                <w:sz w:val="16"/>
                <w:szCs w:val="24"/>
                <w:rtl/>
              </w:rPr>
              <w:t>24</w:t>
            </w:r>
          </w:p>
        </w:tc>
        <w:tc>
          <w:tcPr>
            <w:tcW w:w="1190" w:type="pct"/>
            <w:shd w:val="clear" w:color="auto" w:fill="auto"/>
            <w:vAlign w:val="bottom"/>
          </w:tcPr>
          <w:p w:rsidR="008D1103" w:rsidRPr="00C35232" w:rsidRDefault="008D1103" w:rsidP="008D1103">
            <w:pPr>
              <w:spacing w:after="80" w:line="240" w:lineRule="exact"/>
              <w:ind w:right="144"/>
              <w:rPr>
                <w:rFonts w:hint="cs"/>
                <w:sz w:val="16"/>
                <w:szCs w:val="24"/>
                <w:rtl/>
              </w:rPr>
            </w:pPr>
            <w:r w:rsidRPr="00C35232">
              <w:rPr>
                <w:rFonts w:hint="cs"/>
                <w:sz w:val="16"/>
                <w:szCs w:val="24"/>
                <w:rtl/>
              </w:rPr>
              <w:t>0</w:t>
            </w:r>
            <w:r>
              <w:rPr>
                <w:rFonts w:hint="cs"/>
                <w:sz w:val="16"/>
                <w:szCs w:val="24"/>
                <w:rtl/>
              </w:rPr>
              <w:t>.</w:t>
            </w:r>
            <w:r w:rsidRPr="00C35232">
              <w:rPr>
                <w:rFonts w:hint="cs"/>
                <w:sz w:val="16"/>
                <w:szCs w:val="24"/>
                <w:rtl/>
              </w:rPr>
              <w:t>6</w:t>
            </w:r>
          </w:p>
        </w:tc>
      </w:tr>
      <w:tr w:rsidR="008D1103" w:rsidRPr="00C35232">
        <w:trPr>
          <w:cantSplit/>
          <w:jc w:val="center"/>
        </w:trPr>
        <w:tc>
          <w:tcPr>
            <w:tcW w:w="1442" w:type="pct"/>
            <w:vAlign w:val="bottom"/>
          </w:tcPr>
          <w:p w:rsidR="008D1103" w:rsidRPr="00C35232" w:rsidRDefault="008D1103" w:rsidP="008D1103">
            <w:pPr>
              <w:spacing w:after="80" w:line="240" w:lineRule="exact"/>
              <w:rPr>
                <w:rFonts w:hint="cs"/>
                <w:sz w:val="16"/>
                <w:szCs w:val="24"/>
                <w:rtl/>
              </w:rPr>
            </w:pPr>
            <w:r w:rsidRPr="00C35232">
              <w:rPr>
                <w:rFonts w:hint="cs"/>
                <w:sz w:val="16"/>
                <w:szCs w:val="24"/>
                <w:rtl/>
              </w:rPr>
              <w:t>1990</w:t>
            </w:r>
          </w:p>
        </w:tc>
        <w:tc>
          <w:tcPr>
            <w:tcW w:w="709" w:type="pct"/>
            <w:vAlign w:val="bottom"/>
          </w:tcPr>
          <w:p w:rsidR="008D1103" w:rsidRPr="00C35232" w:rsidRDefault="008D1103" w:rsidP="008D1103">
            <w:pPr>
              <w:spacing w:after="80" w:line="240" w:lineRule="exact"/>
              <w:ind w:right="144"/>
              <w:rPr>
                <w:rFonts w:hint="cs"/>
                <w:sz w:val="16"/>
                <w:szCs w:val="24"/>
                <w:rtl/>
              </w:rPr>
            </w:pPr>
            <w:r w:rsidRPr="00C35232">
              <w:rPr>
                <w:rFonts w:hint="cs"/>
                <w:sz w:val="16"/>
                <w:szCs w:val="24"/>
                <w:rtl/>
              </w:rPr>
              <w:t>47</w:t>
            </w:r>
          </w:p>
        </w:tc>
        <w:tc>
          <w:tcPr>
            <w:tcW w:w="717" w:type="pct"/>
            <w:vAlign w:val="bottom"/>
          </w:tcPr>
          <w:p w:rsidR="008D1103" w:rsidRPr="00C35232" w:rsidRDefault="008D1103" w:rsidP="008D1103">
            <w:pPr>
              <w:spacing w:after="80" w:line="240" w:lineRule="exact"/>
              <w:ind w:right="144"/>
              <w:rPr>
                <w:rFonts w:hint="cs"/>
                <w:sz w:val="16"/>
                <w:szCs w:val="24"/>
                <w:rtl/>
              </w:rPr>
            </w:pPr>
            <w:r w:rsidRPr="00C35232">
              <w:rPr>
                <w:rFonts w:hint="cs"/>
                <w:sz w:val="16"/>
                <w:szCs w:val="24"/>
                <w:rtl/>
              </w:rPr>
              <w:t>53</w:t>
            </w:r>
          </w:p>
        </w:tc>
        <w:tc>
          <w:tcPr>
            <w:tcW w:w="942" w:type="pct"/>
            <w:vAlign w:val="bottom"/>
          </w:tcPr>
          <w:p w:rsidR="008D1103" w:rsidRPr="00C35232" w:rsidRDefault="008D1103" w:rsidP="008D1103">
            <w:pPr>
              <w:spacing w:after="80" w:line="240" w:lineRule="exact"/>
              <w:ind w:right="144"/>
              <w:rPr>
                <w:rFonts w:hint="cs"/>
                <w:sz w:val="16"/>
                <w:szCs w:val="24"/>
                <w:rtl/>
              </w:rPr>
            </w:pPr>
            <w:r w:rsidRPr="00C35232">
              <w:rPr>
                <w:rFonts w:hint="cs"/>
                <w:sz w:val="16"/>
                <w:szCs w:val="24"/>
                <w:rtl/>
              </w:rPr>
              <w:t>6</w:t>
            </w:r>
          </w:p>
        </w:tc>
        <w:tc>
          <w:tcPr>
            <w:tcW w:w="1190" w:type="pct"/>
            <w:vAlign w:val="bottom"/>
          </w:tcPr>
          <w:p w:rsidR="008D1103" w:rsidRPr="00C35232" w:rsidRDefault="008D1103" w:rsidP="008D1103">
            <w:pPr>
              <w:spacing w:after="80" w:line="240" w:lineRule="exact"/>
              <w:ind w:right="144"/>
              <w:rPr>
                <w:rFonts w:hint="cs"/>
                <w:sz w:val="16"/>
                <w:szCs w:val="24"/>
                <w:rtl/>
              </w:rPr>
            </w:pPr>
            <w:r w:rsidRPr="00C35232">
              <w:rPr>
                <w:rFonts w:hint="cs"/>
                <w:sz w:val="16"/>
                <w:szCs w:val="24"/>
                <w:rtl/>
              </w:rPr>
              <w:t>0</w:t>
            </w:r>
            <w:r>
              <w:rPr>
                <w:rFonts w:hint="cs"/>
                <w:sz w:val="16"/>
                <w:szCs w:val="24"/>
                <w:rtl/>
              </w:rPr>
              <w:t>.</w:t>
            </w:r>
            <w:r w:rsidRPr="00C35232">
              <w:rPr>
                <w:rFonts w:hint="cs"/>
                <w:sz w:val="16"/>
                <w:szCs w:val="24"/>
                <w:rtl/>
              </w:rPr>
              <w:t>9</w:t>
            </w:r>
          </w:p>
        </w:tc>
      </w:tr>
      <w:tr w:rsidR="008D1103" w:rsidRPr="00C35232">
        <w:trPr>
          <w:cantSplit/>
          <w:jc w:val="center"/>
        </w:trPr>
        <w:tc>
          <w:tcPr>
            <w:tcW w:w="1442" w:type="pct"/>
            <w:vAlign w:val="bottom"/>
          </w:tcPr>
          <w:p w:rsidR="008D1103" w:rsidRPr="00C35232" w:rsidRDefault="008D1103" w:rsidP="008D1103">
            <w:pPr>
              <w:spacing w:after="80" w:line="240" w:lineRule="exact"/>
              <w:rPr>
                <w:rFonts w:hint="cs"/>
                <w:sz w:val="16"/>
                <w:szCs w:val="24"/>
                <w:rtl/>
              </w:rPr>
            </w:pPr>
            <w:r w:rsidRPr="00C35232">
              <w:rPr>
                <w:rFonts w:hint="cs"/>
                <w:sz w:val="16"/>
                <w:szCs w:val="24"/>
                <w:rtl/>
              </w:rPr>
              <w:t>2000</w:t>
            </w:r>
          </w:p>
        </w:tc>
        <w:tc>
          <w:tcPr>
            <w:tcW w:w="709" w:type="pct"/>
            <w:vAlign w:val="bottom"/>
          </w:tcPr>
          <w:p w:rsidR="008D1103" w:rsidRPr="00C35232" w:rsidRDefault="008D1103" w:rsidP="008D1103">
            <w:pPr>
              <w:spacing w:after="80" w:line="240" w:lineRule="exact"/>
              <w:ind w:right="144"/>
              <w:rPr>
                <w:rFonts w:hint="cs"/>
                <w:sz w:val="16"/>
                <w:szCs w:val="24"/>
                <w:rtl/>
              </w:rPr>
            </w:pPr>
            <w:r w:rsidRPr="00C35232">
              <w:rPr>
                <w:rFonts w:hint="cs"/>
                <w:sz w:val="16"/>
                <w:szCs w:val="24"/>
                <w:rtl/>
              </w:rPr>
              <w:t>49</w:t>
            </w:r>
          </w:p>
        </w:tc>
        <w:tc>
          <w:tcPr>
            <w:tcW w:w="717" w:type="pct"/>
            <w:vAlign w:val="bottom"/>
          </w:tcPr>
          <w:p w:rsidR="008D1103" w:rsidRPr="00C35232" w:rsidRDefault="008D1103" w:rsidP="008D1103">
            <w:pPr>
              <w:spacing w:after="80" w:line="240" w:lineRule="exact"/>
              <w:ind w:right="144"/>
              <w:rPr>
                <w:rFonts w:hint="cs"/>
                <w:sz w:val="16"/>
                <w:szCs w:val="24"/>
                <w:rtl/>
              </w:rPr>
            </w:pPr>
            <w:r w:rsidRPr="00C35232">
              <w:rPr>
                <w:rFonts w:hint="cs"/>
                <w:sz w:val="16"/>
                <w:szCs w:val="24"/>
                <w:rtl/>
              </w:rPr>
              <w:t>51</w:t>
            </w:r>
          </w:p>
        </w:tc>
        <w:tc>
          <w:tcPr>
            <w:tcW w:w="942" w:type="pct"/>
            <w:vAlign w:val="bottom"/>
          </w:tcPr>
          <w:p w:rsidR="008D1103" w:rsidRPr="00C35232" w:rsidRDefault="008D1103" w:rsidP="008D1103">
            <w:pPr>
              <w:spacing w:after="80" w:line="240" w:lineRule="exact"/>
              <w:ind w:right="144"/>
              <w:rPr>
                <w:rFonts w:hint="cs"/>
                <w:sz w:val="16"/>
                <w:szCs w:val="24"/>
                <w:rtl/>
              </w:rPr>
            </w:pPr>
            <w:r w:rsidRPr="00C35232">
              <w:rPr>
                <w:rFonts w:hint="cs"/>
                <w:sz w:val="16"/>
                <w:szCs w:val="24"/>
                <w:rtl/>
              </w:rPr>
              <w:t>2</w:t>
            </w:r>
          </w:p>
        </w:tc>
        <w:tc>
          <w:tcPr>
            <w:tcW w:w="1190" w:type="pct"/>
            <w:vAlign w:val="bottom"/>
          </w:tcPr>
          <w:p w:rsidR="008D1103" w:rsidRPr="00C35232" w:rsidRDefault="008D1103" w:rsidP="008D1103">
            <w:pPr>
              <w:spacing w:after="80" w:line="240" w:lineRule="exact"/>
              <w:ind w:right="144"/>
              <w:rPr>
                <w:rFonts w:hint="cs"/>
                <w:sz w:val="16"/>
                <w:szCs w:val="24"/>
                <w:rtl/>
              </w:rPr>
            </w:pPr>
            <w:r w:rsidRPr="00C35232">
              <w:rPr>
                <w:rFonts w:hint="cs"/>
                <w:sz w:val="16"/>
                <w:szCs w:val="24"/>
                <w:rtl/>
              </w:rPr>
              <w:t>1</w:t>
            </w:r>
            <w:r>
              <w:rPr>
                <w:rFonts w:hint="cs"/>
                <w:sz w:val="16"/>
                <w:szCs w:val="24"/>
                <w:rtl/>
              </w:rPr>
              <w:t>.</w:t>
            </w:r>
            <w:r w:rsidRPr="00C35232">
              <w:rPr>
                <w:rFonts w:hint="cs"/>
                <w:sz w:val="16"/>
                <w:szCs w:val="24"/>
                <w:rtl/>
              </w:rPr>
              <w:t>0</w:t>
            </w:r>
          </w:p>
        </w:tc>
      </w:tr>
      <w:tr w:rsidR="008D1103" w:rsidRPr="00C35232">
        <w:trPr>
          <w:cantSplit/>
          <w:jc w:val="center"/>
        </w:trPr>
        <w:tc>
          <w:tcPr>
            <w:tcW w:w="1442" w:type="pct"/>
            <w:tcBorders>
              <w:bottom w:val="single" w:sz="12" w:space="0" w:color="auto"/>
            </w:tcBorders>
            <w:shd w:val="clear" w:color="auto" w:fill="auto"/>
            <w:vAlign w:val="bottom"/>
          </w:tcPr>
          <w:p w:rsidR="008D1103" w:rsidRPr="00C35232" w:rsidRDefault="008D1103" w:rsidP="008D1103">
            <w:pPr>
              <w:spacing w:after="80" w:line="240" w:lineRule="exact"/>
              <w:rPr>
                <w:rFonts w:hint="cs"/>
                <w:sz w:val="16"/>
                <w:szCs w:val="24"/>
                <w:rtl/>
              </w:rPr>
            </w:pPr>
            <w:r w:rsidRPr="00C35232">
              <w:rPr>
                <w:rFonts w:hint="cs"/>
                <w:sz w:val="16"/>
                <w:szCs w:val="24"/>
                <w:rtl/>
              </w:rPr>
              <w:t>2005</w:t>
            </w:r>
          </w:p>
        </w:tc>
        <w:tc>
          <w:tcPr>
            <w:tcW w:w="709" w:type="pct"/>
            <w:tcBorders>
              <w:bottom w:val="single" w:sz="12" w:space="0" w:color="auto"/>
            </w:tcBorders>
            <w:shd w:val="clear" w:color="auto" w:fill="auto"/>
            <w:vAlign w:val="bottom"/>
          </w:tcPr>
          <w:p w:rsidR="008D1103" w:rsidRPr="00C35232" w:rsidRDefault="008D1103" w:rsidP="008D1103">
            <w:pPr>
              <w:spacing w:after="80" w:line="240" w:lineRule="exact"/>
              <w:ind w:right="144"/>
              <w:rPr>
                <w:rFonts w:hint="cs"/>
                <w:sz w:val="16"/>
                <w:szCs w:val="24"/>
                <w:rtl/>
              </w:rPr>
            </w:pPr>
            <w:r w:rsidRPr="00C35232">
              <w:rPr>
                <w:rFonts w:hint="cs"/>
                <w:sz w:val="16"/>
                <w:szCs w:val="24"/>
                <w:rtl/>
              </w:rPr>
              <w:t>43</w:t>
            </w:r>
            <w:r>
              <w:rPr>
                <w:rFonts w:hint="cs"/>
                <w:sz w:val="16"/>
                <w:szCs w:val="24"/>
                <w:rtl/>
              </w:rPr>
              <w:t>.</w:t>
            </w:r>
            <w:r w:rsidRPr="00C35232">
              <w:rPr>
                <w:rFonts w:hint="cs"/>
                <w:sz w:val="16"/>
                <w:szCs w:val="24"/>
                <w:rtl/>
              </w:rPr>
              <w:t>7</w:t>
            </w:r>
          </w:p>
        </w:tc>
        <w:tc>
          <w:tcPr>
            <w:tcW w:w="717" w:type="pct"/>
            <w:tcBorders>
              <w:bottom w:val="single" w:sz="12" w:space="0" w:color="auto"/>
            </w:tcBorders>
            <w:shd w:val="clear" w:color="auto" w:fill="auto"/>
            <w:vAlign w:val="bottom"/>
          </w:tcPr>
          <w:p w:rsidR="008D1103" w:rsidRPr="00C35232" w:rsidRDefault="008D1103" w:rsidP="008D1103">
            <w:pPr>
              <w:spacing w:after="80" w:line="240" w:lineRule="exact"/>
              <w:ind w:right="144"/>
              <w:rPr>
                <w:rFonts w:hint="cs"/>
                <w:sz w:val="16"/>
                <w:szCs w:val="24"/>
                <w:rtl/>
              </w:rPr>
            </w:pPr>
            <w:r w:rsidRPr="00C35232">
              <w:rPr>
                <w:rFonts w:hint="cs"/>
                <w:sz w:val="16"/>
                <w:szCs w:val="24"/>
                <w:rtl/>
              </w:rPr>
              <w:t>56</w:t>
            </w:r>
            <w:r>
              <w:rPr>
                <w:rFonts w:hint="cs"/>
                <w:sz w:val="16"/>
                <w:szCs w:val="24"/>
                <w:rtl/>
              </w:rPr>
              <w:t>.</w:t>
            </w:r>
            <w:r w:rsidRPr="00C35232">
              <w:rPr>
                <w:rFonts w:hint="cs"/>
                <w:sz w:val="16"/>
                <w:szCs w:val="24"/>
                <w:rtl/>
              </w:rPr>
              <w:t>3</w:t>
            </w:r>
          </w:p>
        </w:tc>
        <w:tc>
          <w:tcPr>
            <w:tcW w:w="942" w:type="pct"/>
            <w:tcBorders>
              <w:bottom w:val="single" w:sz="12" w:space="0" w:color="auto"/>
            </w:tcBorders>
            <w:shd w:val="clear" w:color="auto" w:fill="auto"/>
            <w:vAlign w:val="bottom"/>
          </w:tcPr>
          <w:p w:rsidR="008D1103" w:rsidRPr="00C35232" w:rsidRDefault="008D1103" w:rsidP="008D1103">
            <w:pPr>
              <w:spacing w:after="80" w:line="240" w:lineRule="exact"/>
              <w:ind w:right="144"/>
              <w:rPr>
                <w:rFonts w:hint="cs"/>
                <w:sz w:val="16"/>
                <w:szCs w:val="24"/>
                <w:rtl/>
              </w:rPr>
            </w:pPr>
            <w:r w:rsidRPr="00C35232">
              <w:rPr>
                <w:rFonts w:hint="cs"/>
                <w:sz w:val="16"/>
                <w:szCs w:val="24"/>
                <w:rtl/>
              </w:rPr>
              <w:t>12</w:t>
            </w:r>
            <w:r>
              <w:rPr>
                <w:rFonts w:hint="cs"/>
                <w:sz w:val="16"/>
                <w:szCs w:val="24"/>
                <w:rtl/>
              </w:rPr>
              <w:t>.</w:t>
            </w:r>
            <w:r w:rsidRPr="00C35232">
              <w:rPr>
                <w:rFonts w:hint="cs"/>
                <w:sz w:val="16"/>
                <w:szCs w:val="24"/>
                <w:rtl/>
              </w:rPr>
              <w:t>6</w:t>
            </w:r>
          </w:p>
        </w:tc>
        <w:tc>
          <w:tcPr>
            <w:tcW w:w="1190" w:type="pct"/>
            <w:tcBorders>
              <w:bottom w:val="single" w:sz="12" w:space="0" w:color="auto"/>
            </w:tcBorders>
            <w:shd w:val="clear" w:color="auto" w:fill="auto"/>
            <w:vAlign w:val="bottom"/>
          </w:tcPr>
          <w:p w:rsidR="008D1103" w:rsidRPr="00C35232" w:rsidRDefault="008D1103" w:rsidP="008D1103">
            <w:pPr>
              <w:spacing w:after="80" w:line="240" w:lineRule="exact"/>
              <w:ind w:right="144"/>
              <w:rPr>
                <w:rFonts w:hint="cs"/>
                <w:sz w:val="16"/>
                <w:szCs w:val="24"/>
                <w:rtl/>
              </w:rPr>
            </w:pPr>
            <w:r w:rsidRPr="00C35232">
              <w:rPr>
                <w:rFonts w:hint="cs"/>
                <w:sz w:val="16"/>
                <w:szCs w:val="24"/>
                <w:rtl/>
              </w:rPr>
              <w:t>0</w:t>
            </w:r>
            <w:r>
              <w:rPr>
                <w:rFonts w:hint="cs"/>
                <w:sz w:val="16"/>
                <w:szCs w:val="24"/>
                <w:rtl/>
              </w:rPr>
              <w:t>.</w:t>
            </w:r>
            <w:r w:rsidRPr="00C35232">
              <w:rPr>
                <w:rFonts w:hint="cs"/>
                <w:sz w:val="16"/>
                <w:szCs w:val="24"/>
                <w:rtl/>
              </w:rPr>
              <w:t>8</w:t>
            </w:r>
          </w:p>
        </w:tc>
      </w:tr>
    </w:tbl>
    <w:p w:rsidR="008D1103" w:rsidRPr="00821732" w:rsidRDefault="008D1103" w:rsidP="008D1103">
      <w:pPr>
        <w:pStyle w:val="SingleTxt"/>
        <w:spacing w:after="0" w:line="120" w:lineRule="exact"/>
        <w:rPr>
          <w:rFonts w:hint="cs"/>
          <w:sz w:val="12"/>
          <w:rtl/>
        </w:rPr>
      </w:pPr>
    </w:p>
    <w:p w:rsidR="008D1103" w:rsidRPr="00821732" w:rsidRDefault="008D1103" w:rsidP="008D1103">
      <w:pPr>
        <w:pStyle w:val="SingleTxt"/>
        <w:spacing w:after="0" w:line="120" w:lineRule="exact"/>
        <w:rPr>
          <w:rFonts w:hint="cs"/>
          <w:sz w:val="12"/>
          <w:rtl/>
        </w:rPr>
      </w:pPr>
    </w:p>
    <w:p w:rsidR="008D1103" w:rsidRPr="00FF211A" w:rsidRDefault="008D1103" w:rsidP="008D1103">
      <w:pPr>
        <w:pStyle w:val="SingleTxt"/>
        <w:spacing w:after="0"/>
        <w:rPr>
          <w:rFonts w:hint="cs"/>
          <w:rtl/>
        </w:rPr>
      </w:pPr>
      <w:r w:rsidRPr="00CD4B03">
        <w:rPr>
          <w:rFonts w:hint="cs"/>
          <w:rtl/>
          <w:lang w:val="en-GB"/>
        </w:rPr>
        <w:t>الجدول</w:t>
      </w:r>
      <w:r>
        <w:rPr>
          <w:rFonts w:hint="cs"/>
          <w:rtl/>
        </w:rPr>
        <w:t xml:space="preserve"> 6</w:t>
      </w:r>
    </w:p>
    <w:p w:rsidR="008D1103"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821732">
        <w:rPr>
          <w:rFonts w:hint="cs"/>
          <w:rtl/>
          <w:lang w:val="en-GB"/>
        </w:rPr>
        <w:t>العاملين في جهاز التعليم والتدريس قبل الجامعي حسب المراحل التعليمية والجنس (</w:t>
      </w:r>
      <w:r>
        <w:rPr>
          <w:rFonts w:hint="cs"/>
          <w:rtl/>
          <w:lang w:val="en-GB"/>
        </w:rPr>
        <w:t>في</w:t>
      </w:r>
      <w:r>
        <w:rPr>
          <w:rFonts w:hint="eastAsia"/>
          <w:rtl/>
          <w:lang w:val="en-GB"/>
        </w:rPr>
        <w:t> </w:t>
      </w:r>
      <w:r>
        <w:rPr>
          <w:rFonts w:hint="cs"/>
          <w:rtl/>
          <w:lang w:val="en-GB"/>
        </w:rPr>
        <w:t>المائة</w:t>
      </w:r>
      <w:r w:rsidRPr="00821732">
        <w:rPr>
          <w:rFonts w:hint="cs"/>
          <w:rtl/>
          <w:lang w:val="en-GB"/>
        </w:rPr>
        <w:t>)</w:t>
      </w:r>
    </w:p>
    <w:p w:rsidR="008D1103" w:rsidRPr="00821732" w:rsidRDefault="008D1103" w:rsidP="008D1103">
      <w:pPr>
        <w:pStyle w:val="SingleTxt"/>
        <w:spacing w:after="0" w:line="120" w:lineRule="exact"/>
        <w:rPr>
          <w:rFonts w:hint="cs"/>
          <w:sz w:val="12"/>
          <w:rtl/>
          <w:lang w:val="en-GB"/>
        </w:rPr>
      </w:pPr>
    </w:p>
    <w:tbl>
      <w:tblPr>
        <w:bidiVisual/>
        <w:tblW w:w="4750" w:type="pct"/>
        <w:jc w:val="center"/>
        <w:tblLook w:val="01E0" w:firstRow="1" w:lastRow="1" w:firstColumn="1" w:lastColumn="1" w:noHBand="0" w:noVBand="0"/>
      </w:tblPr>
      <w:tblGrid>
        <w:gridCol w:w="2947"/>
        <w:gridCol w:w="1094"/>
        <w:gridCol w:w="993"/>
        <w:gridCol w:w="1119"/>
        <w:gridCol w:w="1178"/>
        <w:gridCol w:w="1117"/>
        <w:gridCol w:w="1115"/>
      </w:tblGrid>
      <w:tr w:rsidR="008D1103" w:rsidRPr="00DB7D80">
        <w:trPr>
          <w:cantSplit/>
          <w:tblHeader/>
          <w:jc w:val="center"/>
        </w:trPr>
        <w:tc>
          <w:tcPr>
            <w:tcW w:w="1541"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rPr>
                <w:i/>
                <w:iCs/>
                <w:sz w:val="16"/>
                <w:szCs w:val="24"/>
              </w:rPr>
            </w:pPr>
            <w:r w:rsidRPr="00836A21">
              <w:rPr>
                <w:rFonts w:hint="cs"/>
                <w:i/>
                <w:iCs/>
                <w:sz w:val="16"/>
                <w:szCs w:val="24"/>
                <w:rtl/>
              </w:rPr>
              <w:t>الجنس</w:t>
            </w:r>
          </w:p>
        </w:tc>
        <w:tc>
          <w:tcPr>
            <w:tcW w:w="572"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1970</w:t>
            </w:r>
          </w:p>
        </w:tc>
        <w:tc>
          <w:tcPr>
            <w:tcW w:w="519"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1980</w:t>
            </w:r>
          </w:p>
        </w:tc>
        <w:tc>
          <w:tcPr>
            <w:tcW w:w="585"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1999</w:t>
            </w:r>
          </w:p>
        </w:tc>
        <w:tc>
          <w:tcPr>
            <w:tcW w:w="616"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2000</w:t>
            </w:r>
          </w:p>
        </w:tc>
        <w:tc>
          <w:tcPr>
            <w:tcW w:w="584"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2002</w:t>
            </w:r>
          </w:p>
        </w:tc>
        <w:tc>
          <w:tcPr>
            <w:tcW w:w="583"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rPr>
                <w:rFonts w:hint="cs"/>
                <w:i/>
                <w:iCs/>
                <w:sz w:val="16"/>
                <w:szCs w:val="24"/>
                <w:rtl/>
              </w:rPr>
            </w:pPr>
            <w:r w:rsidRPr="00836A21">
              <w:rPr>
                <w:rFonts w:hint="cs"/>
                <w:i/>
                <w:iCs/>
                <w:sz w:val="16"/>
                <w:szCs w:val="24"/>
                <w:rtl/>
              </w:rPr>
              <w:t>2005 *</w:t>
            </w:r>
          </w:p>
        </w:tc>
      </w:tr>
      <w:tr w:rsidR="008D1103" w:rsidRPr="00DB7D80">
        <w:trPr>
          <w:cantSplit/>
          <w:trHeight w:hRule="exact" w:val="115"/>
          <w:tblHeader/>
          <w:jc w:val="center"/>
        </w:trPr>
        <w:tc>
          <w:tcPr>
            <w:tcW w:w="1541" w:type="pct"/>
            <w:tcBorders>
              <w:top w:val="single" w:sz="12" w:space="0" w:color="auto"/>
            </w:tcBorders>
            <w:vAlign w:val="bottom"/>
          </w:tcPr>
          <w:p w:rsidR="008D1103" w:rsidRPr="00DB7D80" w:rsidRDefault="008D1103" w:rsidP="008D1103">
            <w:pPr>
              <w:spacing w:before="40" w:after="80"/>
              <w:rPr>
                <w:rFonts w:hint="cs"/>
                <w:b/>
                <w:bCs/>
                <w:sz w:val="16"/>
                <w:szCs w:val="24"/>
                <w:rtl/>
              </w:rPr>
            </w:pPr>
          </w:p>
        </w:tc>
        <w:tc>
          <w:tcPr>
            <w:tcW w:w="572" w:type="pct"/>
            <w:tcBorders>
              <w:top w:val="single" w:sz="12" w:space="0" w:color="auto"/>
            </w:tcBorders>
            <w:vAlign w:val="bottom"/>
          </w:tcPr>
          <w:p w:rsidR="008D1103" w:rsidRPr="00DB7D80" w:rsidRDefault="008D1103" w:rsidP="008D1103">
            <w:pPr>
              <w:spacing w:before="40" w:after="80"/>
              <w:ind w:right="144"/>
              <w:rPr>
                <w:rFonts w:hint="cs"/>
                <w:sz w:val="16"/>
                <w:szCs w:val="24"/>
                <w:rtl/>
              </w:rPr>
            </w:pPr>
          </w:p>
        </w:tc>
        <w:tc>
          <w:tcPr>
            <w:tcW w:w="519" w:type="pct"/>
            <w:tcBorders>
              <w:top w:val="single" w:sz="12" w:space="0" w:color="auto"/>
            </w:tcBorders>
            <w:vAlign w:val="bottom"/>
          </w:tcPr>
          <w:p w:rsidR="008D1103" w:rsidRPr="00DB7D80" w:rsidRDefault="008D1103" w:rsidP="008D1103">
            <w:pPr>
              <w:spacing w:before="40" w:after="80"/>
              <w:ind w:right="144"/>
              <w:rPr>
                <w:sz w:val="16"/>
                <w:szCs w:val="24"/>
                <w:rtl/>
              </w:rPr>
            </w:pPr>
          </w:p>
        </w:tc>
        <w:tc>
          <w:tcPr>
            <w:tcW w:w="585" w:type="pct"/>
            <w:tcBorders>
              <w:top w:val="single" w:sz="12" w:space="0" w:color="auto"/>
            </w:tcBorders>
            <w:vAlign w:val="bottom"/>
          </w:tcPr>
          <w:p w:rsidR="008D1103" w:rsidRPr="00DB7D80" w:rsidRDefault="008D1103" w:rsidP="008D1103">
            <w:pPr>
              <w:spacing w:before="40" w:after="80"/>
              <w:ind w:right="144"/>
              <w:rPr>
                <w:rFonts w:hint="cs"/>
                <w:sz w:val="16"/>
                <w:szCs w:val="24"/>
                <w:rtl/>
              </w:rPr>
            </w:pPr>
          </w:p>
        </w:tc>
        <w:tc>
          <w:tcPr>
            <w:tcW w:w="616" w:type="pct"/>
            <w:tcBorders>
              <w:top w:val="single" w:sz="12" w:space="0" w:color="auto"/>
            </w:tcBorders>
            <w:vAlign w:val="bottom"/>
          </w:tcPr>
          <w:p w:rsidR="008D1103" w:rsidRPr="00DB7D80" w:rsidRDefault="008D1103" w:rsidP="008D1103">
            <w:pPr>
              <w:spacing w:before="40" w:after="80"/>
              <w:ind w:right="144"/>
              <w:rPr>
                <w:rFonts w:hint="cs"/>
                <w:sz w:val="16"/>
                <w:szCs w:val="24"/>
                <w:rtl/>
              </w:rPr>
            </w:pPr>
          </w:p>
        </w:tc>
        <w:tc>
          <w:tcPr>
            <w:tcW w:w="584" w:type="pct"/>
            <w:tcBorders>
              <w:top w:val="single" w:sz="12" w:space="0" w:color="auto"/>
            </w:tcBorders>
            <w:vAlign w:val="bottom"/>
          </w:tcPr>
          <w:p w:rsidR="008D1103" w:rsidRPr="00DB7D80" w:rsidRDefault="008D1103" w:rsidP="008D1103">
            <w:pPr>
              <w:spacing w:before="40" w:after="80"/>
              <w:ind w:right="144"/>
              <w:rPr>
                <w:rFonts w:hint="cs"/>
                <w:sz w:val="16"/>
                <w:szCs w:val="24"/>
                <w:rtl/>
              </w:rPr>
            </w:pPr>
          </w:p>
        </w:tc>
        <w:tc>
          <w:tcPr>
            <w:tcW w:w="583" w:type="pct"/>
            <w:tcBorders>
              <w:top w:val="single" w:sz="12" w:space="0" w:color="auto"/>
            </w:tcBorders>
            <w:vAlign w:val="bottom"/>
          </w:tcPr>
          <w:p w:rsidR="008D1103" w:rsidRPr="00DB7D80" w:rsidRDefault="008D1103" w:rsidP="008D1103">
            <w:pPr>
              <w:spacing w:before="40" w:after="80"/>
              <w:ind w:right="144"/>
              <w:rPr>
                <w:rFonts w:hint="cs"/>
                <w:sz w:val="16"/>
                <w:szCs w:val="24"/>
                <w:rtl/>
              </w:rPr>
            </w:pPr>
          </w:p>
        </w:tc>
      </w:tr>
      <w:tr w:rsidR="008D1103" w:rsidRPr="00DB7D80">
        <w:trPr>
          <w:cantSplit/>
          <w:jc w:val="center"/>
        </w:trPr>
        <w:tc>
          <w:tcPr>
            <w:tcW w:w="1541" w:type="pct"/>
            <w:shd w:val="clear" w:color="auto" w:fill="auto"/>
            <w:vAlign w:val="bottom"/>
          </w:tcPr>
          <w:p w:rsidR="008D1103" w:rsidRPr="00DB7D80" w:rsidRDefault="008D1103" w:rsidP="008D1103">
            <w:pPr>
              <w:spacing w:after="80" w:line="240" w:lineRule="exact"/>
              <w:rPr>
                <w:rFonts w:hint="cs"/>
                <w:b/>
                <w:bCs/>
                <w:sz w:val="16"/>
                <w:szCs w:val="24"/>
                <w:rtl/>
              </w:rPr>
            </w:pPr>
            <w:r w:rsidRPr="00DB7D80">
              <w:rPr>
                <w:rFonts w:hint="cs"/>
                <w:b/>
                <w:bCs/>
                <w:sz w:val="16"/>
                <w:szCs w:val="24"/>
                <w:rtl/>
              </w:rPr>
              <w:t>المرحلة الابتدائية:</w:t>
            </w:r>
          </w:p>
        </w:tc>
        <w:tc>
          <w:tcPr>
            <w:tcW w:w="572" w:type="pct"/>
            <w:shd w:val="clear" w:color="auto" w:fill="auto"/>
            <w:vAlign w:val="bottom"/>
          </w:tcPr>
          <w:p w:rsidR="008D1103" w:rsidRPr="00DB7D80" w:rsidRDefault="008D1103" w:rsidP="008D1103">
            <w:pPr>
              <w:spacing w:after="80" w:line="240" w:lineRule="exact"/>
              <w:ind w:right="144"/>
              <w:rPr>
                <w:rFonts w:hint="cs"/>
                <w:sz w:val="16"/>
                <w:szCs w:val="24"/>
                <w:rtl/>
              </w:rPr>
            </w:pPr>
          </w:p>
        </w:tc>
        <w:tc>
          <w:tcPr>
            <w:tcW w:w="519" w:type="pct"/>
            <w:shd w:val="clear" w:color="auto" w:fill="auto"/>
            <w:vAlign w:val="bottom"/>
          </w:tcPr>
          <w:p w:rsidR="008D1103" w:rsidRPr="00DB7D80" w:rsidRDefault="008D1103" w:rsidP="008D1103">
            <w:pPr>
              <w:spacing w:after="80" w:line="240" w:lineRule="exact"/>
              <w:ind w:right="144"/>
              <w:rPr>
                <w:sz w:val="16"/>
                <w:szCs w:val="24"/>
                <w:rtl/>
              </w:rPr>
            </w:pPr>
          </w:p>
        </w:tc>
        <w:tc>
          <w:tcPr>
            <w:tcW w:w="585" w:type="pct"/>
            <w:shd w:val="clear" w:color="auto" w:fill="auto"/>
            <w:vAlign w:val="bottom"/>
          </w:tcPr>
          <w:p w:rsidR="008D1103" w:rsidRPr="00DB7D80" w:rsidRDefault="008D1103" w:rsidP="008D1103">
            <w:pPr>
              <w:spacing w:after="80" w:line="240" w:lineRule="exact"/>
              <w:ind w:right="144"/>
              <w:rPr>
                <w:rFonts w:hint="cs"/>
                <w:sz w:val="16"/>
                <w:szCs w:val="24"/>
                <w:rtl/>
              </w:rPr>
            </w:pPr>
          </w:p>
        </w:tc>
        <w:tc>
          <w:tcPr>
            <w:tcW w:w="616" w:type="pct"/>
            <w:shd w:val="clear" w:color="auto" w:fill="auto"/>
            <w:vAlign w:val="bottom"/>
          </w:tcPr>
          <w:p w:rsidR="008D1103" w:rsidRPr="00DB7D80" w:rsidRDefault="008D1103" w:rsidP="008D1103">
            <w:pPr>
              <w:spacing w:after="80" w:line="240" w:lineRule="exact"/>
              <w:ind w:right="144"/>
              <w:rPr>
                <w:rFonts w:hint="cs"/>
                <w:sz w:val="16"/>
                <w:szCs w:val="24"/>
                <w:rtl/>
              </w:rPr>
            </w:pPr>
          </w:p>
        </w:tc>
        <w:tc>
          <w:tcPr>
            <w:tcW w:w="584" w:type="pct"/>
            <w:shd w:val="clear" w:color="auto" w:fill="auto"/>
            <w:vAlign w:val="bottom"/>
          </w:tcPr>
          <w:p w:rsidR="008D1103" w:rsidRPr="00DB7D80" w:rsidRDefault="008D1103" w:rsidP="008D1103">
            <w:pPr>
              <w:spacing w:after="80" w:line="240" w:lineRule="exact"/>
              <w:ind w:right="144"/>
              <w:rPr>
                <w:rFonts w:hint="cs"/>
                <w:sz w:val="16"/>
                <w:szCs w:val="24"/>
                <w:rtl/>
              </w:rPr>
            </w:pPr>
          </w:p>
        </w:tc>
        <w:tc>
          <w:tcPr>
            <w:tcW w:w="583" w:type="pct"/>
            <w:shd w:val="clear" w:color="auto" w:fill="auto"/>
            <w:vAlign w:val="bottom"/>
          </w:tcPr>
          <w:p w:rsidR="008D1103" w:rsidRPr="00DB7D80" w:rsidRDefault="008D1103" w:rsidP="008D1103">
            <w:pPr>
              <w:spacing w:after="80" w:line="240" w:lineRule="exact"/>
              <w:ind w:right="144"/>
              <w:rPr>
                <w:rFonts w:hint="cs"/>
                <w:sz w:val="16"/>
                <w:szCs w:val="24"/>
                <w:rtl/>
              </w:rPr>
            </w:pPr>
          </w:p>
        </w:tc>
      </w:tr>
      <w:tr w:rsidR="008D1103" w:rsidRPr="00DB7D80">
        <w:trPr>
          <w:cantSplit/>
          <w:jc w:val="center"/>
        </w:trPr>
        <w:tc>
          <w:tcPr>
            <w:tcW w:w="1541" w:type="pct"/>
            <w:vAlign w:val="bottom"/>
          </w:tcPr>
          <w:p w:rsidR="008D1103" w:rsidRPr="00DB7D80" w:rsidRDefault="008D1103" w:rsidP="008D1103">
            <w:pPr>
              <w:spacing w:after="80" w:line="240" w:lineRule="exact"/>
              <w:rPr>
                <w:rFonts w:hint="cs"/>
                <w:sz w:val="16"/>
                <w:szCs w:val="24"/>
                <w:rtl/>
              </w:rPr>
            </w:pPr>
            <w:r w:rsidRPr="00DB7D80">
              <w:rPr>
                <w:rFonts w:hint="cs"/>
                <w:sz w:val="16"/>
                <w:szCs w:val="24"/>
                <w:rtl/>
              </w:rPr>
              <w:t>نساء</w:t>
            </w:r>
          </w:p>
        </w:tc>
        <w:tc>
          <w:tcPr>
            <w:tcW w:w="572" w:type="pct"/>
            <w:vAlign w:val="bottom"/>
          </w:tcPr>
          <w:p w:rsidR="008D1103" w:rsidRPr="00DB7D80" w:rsidRDefault="008D1103" w:rsidP="008D1103">
            <w:pPr>
              <w:spacing w:after="80" w:line="240" w:lineRule="exact"/>
              <w:ind w:right="144"/>
              <w:rPr>
                <w:rFonts w:hint="cs"/>
                <w:sz w:val="16"/>
                <w:szCs w:val="24"/>
                <w:rtl/>
              </w:rPr>
            </w:pPr>
            <w:r w:rsidRPr="00DB7D80">
              <w:rPr>
                <w:rFonts w:hint="cs"/>
                <w:sz w:val="16"/>
                <w:szCs w:val="24"/>
                <w:rtl/>
              </w:rPr>
              <w:t>38</w:t>
            </w:r>
            <w:r>
              <w:rPr>
                <w:rFonts w:hint="cs"/>
                <w:sz w:val="16"/>
                <w:szCs w:val="24"/>
                <w:rtl/>
              </w:rPr>
              <w:t>.</w:t>
            </w:r>
            <w:r w:rsidRPr="00DB7D80">
              <w:rPr>
                <w:rFonts w:hint="cs"/>
                <w:sz w:val="16"/>
                <w:szCs w:val="24"/>
                <w:rtl/>
              </w:rPr>
              <w:t>5</w:t>
            </w:r>
          </w:p>
        </w:tc>
        <w:tc>
          <w:tcPr>
            <w:tcW w:w="519" w:type="pct"/>
            <w:vAlign w:val="bottom"/>
          </w:tcPr>
          <w:p w:rsidR="008D1103" w:rsidRPr="00DB7D80" w:rsidRDefault="008D1103" w:rsidP="008D1103">
            <w:pPr>
              <w:spacing w:after="80" w:line="240" w:lineRule="exact"/>
              <w:ind w:right="144"/>
              <w:rPr>
                <w:rFonts w:hint="cs"/>
                <w:sz w:val="16"/>
                <w:szCs w:val="24"/>
                <w:rtl/>
              </w:rPr>
            </w:pPr>
            <w:r w:rsidRPr="00DB7D80">
              <w:rPr>
                <w:rFonts w:hint="cs"/>
                <w:sz w:val="16"/>
                <w:szCs w:val="24"/>
                <w:rtl/>
              </w:rPr>
              <w:t>52</w:t>
            </w:r>
            <w:r>
              <w:rPr>
                <w:rFonts w:hint="cs"/>
                <w:sz w:val="16"/>
                <w:szCs w:val="24"/>
                <w:rtl/>
              </w:rPr>
              <w:t>.</w:t>
            </w:r>
            <w:r w:rsidRPr="00DB7D80">
              <w:rPr>
                <w:rFonts w:hint="cs"/>
                <w:sz w:val="16"/>
                <w:szCs w:val="24"/>
                <w:rtl/>
              </w:rPr>
              <w:t>8</w:t>
            </w:r>
          </w:p>
        </w:tc>
        <w:tc>
          <w:tcPr>
            <w:tcW w:w="585" w:type="pct"/>
            <w:vAlign w:val="bottom"/>
          </w:tcPr>
          <w:p w:rsidR="008D1103" w:rsidRPr="00DB7D80" w:rsidRDefault="008D1103" w:rsidP="008D1103">
            <w:pPr>
              <w:spacing w:after="80" w:line="240" w:lineRule="exact"/>
              <w:ind w:right="144"/>
              <w:rPr>
                <w:rFonts w:hint="cs"/>
                <w:sz w:val="16"/>
                <w:szCs w:val="24"/>
                <w:rtl/>
              </w:rPr>
            </w:pPr>
            <w:r w:rsidRPr="00DB7D80">
              <w:rPr>
                <w:rFonts w:hint="cs"/>
                <w:sz w:val="16"/>
                <w:szCs w:val="24"/>
                <w:rtl/>
              </w:rPr>
              <w:t>63</w:t>
            </w:r>
            <w:r>
              <w:rPr>
                <w:rFonts w:hint="cs"/>
                <w:sz w:val="16"/>
                <w:szCs w:val="24"/>
                <w:rtl/>
              </w:rPr>
              <w:t>.</w:t>
            </w:r>
            <w:r w:rsidRPr="00DB7D80">
              <w:rPr>
                <w:rFonts w:hint="cs"/>
                <w:sz w:val="16"/>
                <w:szCs w:val="24"/>
                <w:rtl/>
              </w:rPr>
              <w:t>6</w:t>
            </w:r>
          </w:p>
        </w:tc>
        <w:tc>
          <w:tcPr>
            <w:tcW w:w="616" w:type="pct"/>
            <w:vAlign w:val="bottom"/>
          </w:tcPr>
          <w:p w:rsidR="008D1103" w:rsidRPr="00DB7D80" w:rsidRDefault="008D1103" w:rsidP="008D1103">
            <w:pPr>
              <w:spacing w:after="80" w:line="240" w:lineRule="exact"/>
              <w:ind w:right="144"/>
              <w:rPr>
                <w:rFonts w:hint="cs"/>
                <w:sz w:val="16"/>
                <w:szCs w:val="24"/>
                <w:rtl/>
              </w:rPr>
            </w:pPr>
            <w:r w:rsidRPr="00DB7D80">
              <w:rPr>
                <w:rFonts w:hint="cs"/>
                <w:sz w:val="16"/>
                <w:szCs w:val="24"/>
                <w:rtl/>
              </w:rPr>
              <w:t>65</w:t>
            </w:r>
            <w:r>
              <w:rPr>
                <w:rFonts w:hint="cs"/>
                <w:sz w:val="16"/>
                <w:szCs w:val="24"/>
                <w:rtl/>
              </w:rPr>
              <w:t>.</w:t>
            </w:r>
            <w:r w:rsidRPr="00DB7D80">
              <w:rPr>
                <w:rFonts w:hint="cs"/>
                <w:sz w:val="16"/>
                <w:szCs w:val="24"/>
                <w:rtl/>
              </w:rPr>
              <w:t>7</w:t>
            </w:r>
          </w:p>
        </w:tc>
        <w:tc>
          <w:tcPr>
            <w:tcW w:w="584" w:type="pct"/>
            <w:vAlign w:val="bottom"/>
          </w:tcPr>
          <w:p w:rsidR="008D1103" w:rsidRPr="00DB7D80" w:rsidRDefault="008D1103" w:rsidP="008D1103">
            <w:pPr>
              <w:spacing w:after="80" w:line="240" w:lineRule="exact"/>
              <w:ind w:right="144"/>
              <w:rPr>
                <w:rFonts w:hint="cs"/>
                <w:sz w:val="16"/>
                <w:szCs w:val="24"/>
                <w:rtl/>
              </w:rPr>
            </w:pPr>
            <w:r w:rsidRPr="00DB7D80">
              <w:rPr>
                <w:rFonts w:hint="cs"/>
                <w:sz w:val="16"/>
                <w:szCs w:val="24"/>
                <w:rtl/>
              </w:rPr>
              <w:t>67</w:t>
            </w:r>
            <w:r>
              <w:rPr>
                <w:rFonts w:hint="cs"/>
                <w:sz w:val="16"/>
                <w:szCs w:val="24"/>
                <w:rtl/>
              </w:rPr>
              <w:t>.</w:t>
            </w:r>
            <w:r w:rsidRPr="00DB7D80">
              <w:rPr>
                <w:rFonts w:hint="cs"/>
                <w:sz w:val="16"/>
                <w:szCs w:val="24"/>
                <w:rtl/>
              </w:rPr>
              <w:t>2</w:t>
            </w:r>
          </w:p>
        </w:tc>
        <w:tc>
          <w:tcPr>
            <w:tcW w:w="583" w:type="pct"/>
            <w:vAlign w:val="bottom"/>
          </w:tcPr>
          <w:p w:rsidR="008D1103" w:rsidRPr="00DB7D80" w:rsidRDefault="008D1103" w:rsidP="008D1103">
            <w:pPr>
              <w:spacing w:after="80" w:line="240" w:lineRule="exact"/>
              <w:ind w:right="144"/>
              <w:rPr>
                <w:rFonts w:hint="cs"/>
                <w:sz w:val="16"/>
                <w:szCs w:val="24"/>
                <w:rtl/>
              </w:rPr>
            </w:pPr>
            <w:r w:rsidRPr="00DB7D80">
              <w:rPr>
                <w:rFonts w:hint="cs"/>
                <w:sz w:val="16"/>
                <w:szCs w:val="24"/>
                <w:rtl/>
              </w:rPr>
              <w:t>64</w:t>
            </w:r>
            <w:r>
              <w:rPr>
                <w:rFonts w:hint="cs"/>
                <w:sz w:val="16"/>
                <w:szCs w:val="24"/>
                <w:rtl/>
              </w:rPr>
              <w:t>.</w:t>
            </w:r>
            <w:r w:rsidRPr="00DB7D80">
              <w:rPr>
                <w:rFonts w:hint="cs"/>
                <w:sz w:val="16"/>
                <w:szCs w:val="24"/>
                <w:rtl/>
              </w:rPr>
              <w:t>5</w:t>
            </w:r>
          </w:p>
        </w:tc>
      </w:tr>
      <w:tr w:rsidR="008D1103" w:rsidRPr="00DB7D80">
        <w:trPr>
          <w:cantSplit/>
          <w:jc w:val="center"/>
        </w:trPr>
        <w:tc>
          <w:tcPr>
            <w:tcW w:w="1541" w:type="pct"/>
            <w:tcBorders>
              <w:bottom w:val="single" w:sz="4" w:space="0" w:color="auto"/>
            </w:tcBorders>
            <w:vAlign w:val="bottom"/>
          </w:tcPr>
          <w:p w:rsidR="008D1103" w:rsidRPr="00DB7D80" w:rsidRDefault="008D1103" w:rsidP="002E7FB5">
            <w:pPr>
              <w:spacing w:after="80" w:line="240" w:lineRule="exact"/>
              <w:rPr>
                <w:rFonts w:hint="cs"/>
                <w:sz w:val="16"/>
                <w:szCs w:val="24"/>
                <w:rtl/>
              </w:rPr>
            </w:pPr>
            <w:r w:rsidRPr="00DB7D80">
              <w:rPr>
                <w:rFonts w:hint="cs"/>
                <w:sz w:val="16"/>
                <w:szCs w:val="24"/>
                <w:rtl/>
              </w:rPr>
              <w:t>رجال</w:t>
            </w:r>
          </w:p>
        </w:tc>
        <w:tc>
          <w:tcPr>
            <w:tcW w:w="572" w:type="pct"/>
            <w:tcBorders>
              <w:bottom w:val="single" w:sz="4" w:space="0" w:color="auto"/>
            </w:tcBorders>
            <w:vAlign w:val="bottom"/>
          </w:tcPr>
          <w:p w:rsidR="008D1103" w:rsidRPr="00DB7D80" w:rsidRDefault="008D1103" w:rsidP="002E7FB5">
            <w:pPr>
              <w:spacing w:after="80" w:line="240" w:lineRule="exact"/>
              <w:ind w:right="144"/>
              <w:rPr>
                <w:rFonts w:hint="cs"/>
                <w:sz w:val="16"/>
                <w:szCs w:val="24"/>
                <w:rtl/>
              </w:rPr>
            </w:pPr>
            <w:r w:rsidRPr="00DB7D80">
              <w:rPr>
                <w:rFonts w:hint="cs"/>
                <w:sz w:val="16"/>
                <w:szCs w:val="24"/>
                <w:rtl/>
              </w:rPr>
              <w:t>60</w:t>
            </w:r>
            <w:r>
              <w:rPr>
                <w:rFonts w:hint="cs"/>
                <w:sz w:val="16"/>
                <w:szCs w:val="24"/>
                <w:rtl/>
              </w:rPr>
              <w:t>.</w:t>
            </w:r>
            <w:r w:rsidRPr="00DB7D80">
              <w:rPr>
                <w:rFonts w:hint="cs"/>
                <w:sz w:val="16"/>
                <w:szCs w:val="24"/>
                <w:rtl/>
              </w:rPr>
              <w:t>5</w:t>
            </w:r>
          </w:p>
        </w:tc>
        <w:tc>
          <w:tcPr>
            <w:tcW w:w="519" w:type="pct"/>
            <w:tcBorders>
              <w:bottom w:val="single" w:sz="4" w:space="0" w:color="auto"/>
            </w:tcBorders>
            <w:vAlign w:val="bottom"/>
          </w:tcPr>
          <w:p w:rsidR="008D1103" w:rsidRPr="00DB7D80" w:rsidRDefault="008D1103" w:rsidP="002E7FB5">
            <w:pPr>
              <w:spacing w:after="80" w:line="240" w:lineRule="exact"/>
              <w:ind w:right="144"/>
              <w:rPr>
                <w:rFonts w:hint="cs"/>
                <w:sz w:val="16"/>
                <w:szCs w:val="24"/>
                <w:rtl/>
              </w:rPr>
            </w:pPr>
            <w:r w:rsidRPr="00DB7D80">
              <w:rPr>
                <w:rFonts w:hint="cs"/>
                <w:sz w:val="16"/>
                <w:szCs w:val="24"/>
                <w:rtl/>
              </w:rPr>
              <w:t>47</w:t>
            </w:r>
            <w:r>
              <w:rPr>
                <w:rFonts w:hint="cs"/>
                <w:sz w:val="16"/>
                <w:szCs w:val="24"/>
                <w:rtl/>
              </w:rPr>
              <w:t>.</w:t>
            </w:r>
            <w:r w:rsidRPr="00DB7D80">
              <w:rPr>
                <w:rFonts w:hint="cs"/>
                <w:sz w:val="16"/>
                <w:szCs w:val="24"/>
                <w:rtl/>
              </w:rPr>
              <w:t>2</w:t>
            </w:r>
          </w:p>
        </w:tc>
        <w:tc>
          <w:tcPr>
            <w:tcW w:w="585" w:type="pct"/>
            <w:tcBorders>
              <w:bottom w:val="single" w:sz="4" w:space="0" w:color="auto"/>
            </w:tcBorders>
            <w:vAlign w:val="bottom"/>
          </w:tcPr>
          <w:p w:rsidR="008D1103" w:rsidRPr="00DB7D80" w:rsidRDefault="008D1103" w:rsidP="002E7FB5">
            <w:pPr>
              <w:spacing w:after="80" w:line="240" w:lineRule="exact"/>
              <w:ind w:right="144"/>
              <w:rPr>
                <w:rFonts w:hint="cs"/>
                <w:sz w:val="16"/>
                <w:szCs w:val="24"/>
                <w:rtl/>
              </w:rPr>
            </w:pPr>
            <w:r w:rsidRPr="00DB7D80">
              <w:rPr>
                <w:rFonts w:hint="cs"/>
                <w:sz w:val="16"/>
                <w:szCs w:val="24"/>
                <w:rtl/>
              </w:rPr>
              <w:t>36</w:t>
            </w:r>
            <w:r>
              <w:rPr>
                <w:rFonts w:hint="cs"/>
                <w:sz w:val="16"/>
                <w:szCs w:val="24"/>
                <w:rtl/>
              </w:rPr>
              <w:t>.</w:t>
            </w:r>
            <w:r w:rsidRPr="00DB7D80">
              <w:rPr>
                <w:rFonts w:hint="cs"/>
                <w:sz w:val="16"/>
                <w:szCs w:val="24"/>
                <w:rtl/>
              </w:rPr>
              <w:t>4</w:t>
            </w:r>
          </w:p>
        </w:tc>
        <w:tc>
          <w:tcPr>
            <w:tcW w:w="616" w:type="pct"/>
            <w:tcBorders>
              <w:bottom w:val="single" w:sz="4" w:space="0" w:color="auto"/>
            </w:tcBorders>
            <w:vAlign w:val="bottom"/>
          </w:tcPr>
          <w:p w:rsidR="008D1103" w:rsidRPr="00DB7D80" w:rsidRDefault="008D1103" w:rsidP="002E7FB5">
            <w:pPr>
              <w:spacing w:after="80" w:line="240" w:lineRule="exact"/>
              <w:ind w:right="144"/>
              <w:rPr>
                <w:rFonts w:hint="cs"/>
                <w:sz w:val="16"/>
                <w:szCs w:val="24"/>
                <w:rtl/>
              </w:rPr>
            </w:pPr>
            <w:r w:rsidRPr="00DB7D80">
              <w:rPr>
                <w:rFonts w:hint="cs"/>
                <w:sz w:val="16"/>
                <w:szCs w:val="24"/>
                <w:rtl/>
              </w:rPr>
              <w:t>34</w:t>
            </w:r>
            <w:r>
              <w:rPr>
                <w:rFonts w:hint="cs"/>
                <w:sz w:val="16"/>
                <w:szCs w:val="24"/>
                <w:rtl/>
              </w:rPr>
              <w:t>.</w:t>
            </w:r>
            <w:r w:rsidRPr="00DB7D80">
              <w:rPr>
                <w:rFonts w:hint="cs"/>
                <w:sz w:val="16"/>
                <w:szCs w:val="24"/>
                <w:rtl/>
              </w:rPr>
              <w:t>3</w:t>
            </w:r>
          </w:p>
        </w:tc>
        <w:tc>
          <w:tcPr>
            <w:tcW w:w="584" w:type="pct"/>
            <w:tcBorders>
              <w:bottom w:val="single" w:sz="4" w:space="0" w:color="auto"/>
            </w:tcBorders>
            <w:vAlign w:val="bottom"/>
          </w:tcPr>
          <w:p w:rsidR="008D1103" w:rsidRPr="00DB7D80" w:rsidRDefault="008D1103" w:rsidP="002E7FB5">
            <w:pPr>
              <w:spacing w:after="80" w:line="240" w:lineRule="exact"/>
              <w:ind w:right="144"/>
              <w:rPr>
                <w:rFonts w:hint="cs"/>
                <w:sz w:val="16"/>
                <w:szCs w:val="24"/>
                <w:rtl/>
              </w:rPr>
            </w:pPr>
            <w:r w:rsidRPr="00DB7D80">
              <w:rPr>
                <w:rFonts w:hint="cs"/>
                <w:sz w:val="16"/>
                <w:szCs w:val="24"/>
                <w:rtl/>
              </w:rPr>
              <w:t>32</w:t>
            </w:r>
            <w:r>
              <w:rPr>
                <w:rFonts w:hint="cs"/>
                <w:sz w:val="16"/>
                <w:szCs w:val="24"/>
                <w:rtl/>
              </w:rPr>
              <w:t>.</w:t>
            </w:r>
            <w:r w:rsidRPr="00DB7D80">
              <w:rPr>
                <w:rFonts w:hint="cs"/>
                <w:sz w:val="16"/>
                <w:szCs w:val="24"/>
                <w:rtl/>
              </w:rPr>
              <w:t>8</w:t>
            </w:r>
          </w:p>
        </w:tc>
        <w:tc>
          <w:tcPr>
            <w:tcW w:w="583" w:type="pct"/>
            <w:tcBorders>
              <w:bottom w:val="single" w:sz="4" w:space="0" w:color="auto"/>
            </w:tcBorders>
            <w:vAlign w:val="bottom"/>
          </w:tcPr>
          <w:p w:rsidR="008D1103" w:rsidRPr="00DB7D80" w:rsidRDefault="008D1103" w:rsidP="002E7FB5">
            <w:pPr>
              <w:spacing w:after="80" w:line="240" w:lineRule="exact"/>
              <w:ind w:right="144"/>
              <w:rPr>
                <w:rFonts w:hint="cs"/>
                <w:sz w:val="16"/>
                <w:szCs w:val="24"/>
                <w:rtl/>
              </w:rPr>
            </w:pPr>
            <w:r w:rsidRPr="00DB7D80">
              <w:rPr>
                <w:rFonts w:hint="cs"/>
                <w:sz w:val="16"/>
                <w:szCs w:val="24"/>
                <w:rtl/>
              </w:rPr>
              <w:t>35</w:t>
            </w:r>
            <w:r>
              <w:rPr>
                <w:rFonts w:hint="cs"/>
                <w:sz w:val="16"/>
                <w:szCs w:val="24"/>
                <w:rtl/>
              </w:rPr>
              <w:t>.</w:t>
            </w:r>
            <w:r w:rsidRPr="00DB7D80">
              <w:rPr>
                <w:rFonts w:hint="cs"/>
                <w:sz w:val="16"/>
                <w:szCs w:val="24"/>
                <w:rtl/>
              </w:rPr>
              <w:t>5</w:t>
            </w:r>
          </w:p>
        </w:tc>
      </w:tr>
      <w:tr w:rsidR="008D1103" w:rsidRPr="002E7FB5">
        <w:trPr>
          <w:cantSplit/>
          <w:jc w:val="center"/>
        </w:trPr>
        <w:tc>
          <w:tcPr>
            <w:tcW w:w="1541" w:type="pct"/>
            <w:tcBorders>
              <w:top w:val="single" w:sz="4" w:space="0" w:color="auto"/>
              <w:bottom w:val="single" w:sz="4" w:space="0" w:color="auto"/>
            </w:tcBorders>
            <w:shd w:val="clear" w:color="auto" w:fill="auto"/>
            <w:vAlign w:val="bottom"/>
          </w:tcPr>
          <w:p w:rsidR="008D1103" w:rsidRPr="002E7FB5" w:rsidRDefault="002E7FB5" w:rsidP="002E7FB5">
            <w:pPr>
              <w:spacing w:before="60" w:after="60" w:line="240" w:lineRule="exact"/>
              <w:rPr>
                <w:rFonts w:hint="cs"/>
                <w:bCs/>
                <w:sz w:val="16"/>
                <w:szCs w:val="24"/>
                <w:rtl/>
              </w:rPr>
            </w:pPr>
            <w:r>
              <w:rPr>
                <w:bCs/>
                <w:sz w:val="16"/>
                <w:szCs w:val="24"/>
                <w:rtl/>
              </w:rPr>
              <w:tab/>
            </w:r>
            <w:r w:rsidR="008D1103" w:rsidRPr="002E7FB5">
              <w:rPr>
                <w:rFonts w:hint="cs"/>
                <w:bCs/>
                <w:sz w:val="16"/>
                <w:szCs w:val="24"/>
                <w:rtl/>
              </w:rPr>
              <w:t>المجموع</w:t>
            </w:r>
          </w:p>
        </w:tc>
        <w:tc>
          <w:tcPr>
            <w:tcW w:w="572" w:type="pct"/>
            <w:tcBorders>
              <w:top w:val="single" w:sz="4" w:space="0" w:color="auto"/>
              <w:bottom w:val="single" w:sz="4" w:space="0" w:color="auto"/>
            </w:tcBorders>
            <w:shd w:val="clear" w:color="auto" w:fill="auto"/>
            <w:vAlign w:val="bottom"/>
          </w:tcPr>
          <w:p w:rsidR="008D1103" w:rsidRPr="002E7FB5" w:rsidRDefault="008D1103" w:rsidP="002E7FB5">
            <w:pPr>
              <w:spacing w:before="60" w:after="60" w:line="240" w:lineRule="exact"/>
              <w:ind w:right="144"/>
              <w:rPr>
                <w:rFonts w:hint="cs"/>
                <w:bCs/>
                <w:sz w:val="16"/>
                <w:szCs w:val="24"/>
                <w:rtl/>
              </w:rPr>
            </w:pPr>
            <w:r w:rsidRPr="002E7FB5">
              <w:rPr>
                <w:rFonts w:hint="cs"/>
                <w:bCs/>
                <w:sz w:val="16"/>
                <w:szCs w:val="24"/>
                <w:rtl/>
              </w:rPr>
              <w:t>100</w:t>
            </w:r>
          </w:p>
        </w:tc>
        <w:tc>
          <w:tcPr>
            <w:tcW w:w="519" w:type="pct"/>
            <w:tcBorders>
              <w:top w:val="single" w:sz="4" w:space="0" w:color="auto"/>
              <w:bottom w:val="single" w:sz="4" w:space="0" w:color="auto"/>
            </w:tcBorders>
            <w:shd w:val="clear" w:color="auto" w:fill="auto"/>
            <w:vAlign w:val="bottom"/>
          </w:tcPr>
          <w:p w:rsidR="008D1103" w:rsidRPr="002E7FB5" w:rsidRDefault="008D1103" w:rsidP="002E7FB5">
            <w:pPr>
              <w:spacing w:before="60" w:after="60" w:line="240" w:lineRule="exact"/>
              <w:ind w:right="144"/>
              <w:rPr>
                <w:rFonts w:hint="cs"/>
                <w:bCs/>
                <w:sz w:val="16"/>
                <w:szCs w:val="24"/>
                <w:rtl/>
              </w:rPr>
            </w:pPr>
            <w:r w:rsidRPr="002E7FB5">
              <w:rPr>
                <w:rFonts w:hint="cs"/>
                <w:bCs/>
                <w:sz w:val="16"/>
                <w:szCs w:val="24"/>
                <w:rtl/>
              </w:rPr>
              <w:t>100</w:t>
            </w:r>
          </w:p>
        </w:tc>
        <w:tc>
          <w:tcPr>
            <w:tcW w:w="585" w:type="pct"/>
            <w:tcBorders>
              <w:top w:val="single" w:sz="4" w:space="0" w:color="auto"/>
              <w:bottom w:val="single" w:sz="4" w:space="0" w:color="auto"/>
            </w:tcBorders>
            <w:shd w:val="clear" w:color="auto" w:fill="auto"/>
            <w:vAlign w:val="bottom"/>
          </w:tcPr>
          <w:p w:rsidR="008D1103" w:rsidRPr="002E7FB5" w:rsidRDefault="008D1103" w:rsidP="002E7FB5">
            <w:pPr>
              <w:spacing w:before="60" w:after="60" w:line="240" w:lineRule="exact"/>
              <w:ind w:right="144"/>
              <w:rPr>
                <w:rFonts w:hint="cs"/>
                <w:bCs/>
                <w:sz w:val="16"/>
                <w:szCs w:val="24"/>
                <w:rtl/>
              </w:rPr>
            </w:pPr>
            <w:r w:rsidRPr="002E7FB5">
              <w:rPr>
                <w:rFonts w:hint="cs"/>
                <w:bCs/>
                <w:sz w:val="16"/>
                <w:szCs w:val="24"/>
                <w:rtl/>
              </w:rPr>
              <w:t>100</w:t>
            </w:r>
          </w:p>
        </w:tc>
        <w:tc>
          <w:tcPr>
            <w:tcW w:w="616" w:type="pct"/>
            <w:tcBorders>
              <w:top w:val="single" w:sz="4" w:space="0" w:color="auto"/>
              <w:bottom w:val="single" w:sz="4" w:space="0" w:color="auto"/>
            </w:tcBorders>
            <w:shd w:val="clear" w:color="auto" w:fill="auto"/>
            <w:vAlign w:val="bottom"/>
          </w:tcPr>
          <w:p w:rsidR="008D1103" w:rsidRPr="002E7FB5" w:rsidRDefault="008D1103" w:rsidP="002E7FB5">
            <w:pPr>
              <w:spacing w:before="60" w:after="60" w:line="240" w:lineRule="exact"/>
              <w:ind w:right="144"/>
              <w:rPr>
                <w:rFonts w:hint="cs"/>
                <w:bCs/>
                <w:sz w:val="16"/>
                <w:szCs w:val="24"/>
                <w:rtl/>
              </w:rPr>
            </w:pPr>
            <w:r w:rsidRPr="002E7FB5">
              <w:rPr>
                <w:rFonts w:hint="cs"/>
                <w:bCs/>
                <w:sz w:val="16"/>
                <w:szCs w:val="24"/>
                <w:rtl/>
              </w:rPr>
              <w:t>100</w:t>
            </w:r>
          </w:p>
        </w:tc>
        <w:tc>
          <w:tcPr>
            <w:tcW w:w="584" w:type="pct"/>
            <w:tcBorders>
              <w:top w:val="single" w:sz="4" w:space="0" w:color="auto"/>
              <w:bottom w:val="single" w:sz="4" w:space="0" w:color="auto"/>
            </w:tcBorders>
            <w:shd w:val="clear" w:color="auto" w:fill="auto"/>
            <w:vAlign w:val="bottom"/>
          </w:tcPr>
          <w:p w:rsidR="008D1103" w:rsidRPr="002E7FB5" w:rsidRDefault="008D1103" w:rsidP="002E7FB5">
            <w:pPr>
              <w:spacing w:before="60" w:after="60" w:line="240" w:lineRule="exact"/>
              <w:ind w:right="144"/>
              <w:rPr>
                <w:rFonts w:hint="cs"/>
                <w:bCs/>
                <w:sz w:val="16"/>
                <w:szCs w:val="24"/>
                <w:rtl/>
              </w:rPr>
            </w:pPr>
            <w:r w:rsidRPr="002E7FB5">
              <w:rPr>
                <w:rFonts w:hint="cs"/>
                <w:bCs/>
                <w:sz w:val="16"/>
                <w:szCs w:val="24"/>
                <w:rtl/>
              </w:rPr>
              <w:t>100</w:t>
            </w:r>
          </w:p>
        </w:tc>
        <w:tc>
          <w:tcPr>
            <w:tcW w:w="583" w:type="pct"/>
            <w:tcBorders>
              <w:top w:val="single" w:sz="4" w:space="0" w:color="auto"/>
              <w:bottom w:val="single" w:sz="4" w:space="0" w:color="auto"/>
            </w:tcBorders>
            <w:shd w:val="clear" w:color="auto" w:fill="auto"/>
            <w:vAlign w:val="bottom"/>
          </w:tcPr>
          <w:p w:rsidR="008D1103" w:rsidRPr="002E7FB5" w:rsidRDefault="008D1103" w:rsidP="002E7FB5">
            <w:pPr>
              <w:spacing w:before="60" w:after="60" w:line="240" w:lineRule="exact"/>
              <w:ind w:right="144"/>
              <w:rPr>
                <w:rFonts w:hint="cs"/>
                <w:bCs/>
                <w:sz w:val="16"/>
                <w:szCs w:val="24"/>
                <w:rtl/>
              </w:rPr>
            </w:pPr>
            <w:r w:rsidRPr="002E7FB5">
              <w:rPr>
                <w:rFonts w:hint="cs"/>
                <w:bCs/>
                <w:sz w:val="16"/>
                <w:szCs w:val="24"/>
                <w:rtl/>
              </w:rPr>
              <w:t>100</w:t>
            </w:r>
          </w:p>
        </w:tc>
      </w:tr>
      <w:tr w:rsidR="008D1103" w:rsidRPr="00DB7D80">
        <w:trPr>
          <w:cantSplit/>
          <w:jc w:val="center"/>
        </w:trPr>
        <w:tc>
          <w:tcPr>
            <w:tcW w:w="1541" w:type="pct"/>
            <w:tcBorders>
              <w:top w:val="single" w:sz="4" w:space="0" w:color="auto"/>
              <w:bottom w:val="single" w:sz="4" w:space="0" w:color="auto"/>
            </w:tcBorders>
            <w:vAlign w:val="bottom"/>
          </w:tcPr>
          <w:p w:rsidR="008D1103" w:rsidRPr="002E7FB5" w:rsidRDefault="008D1103" w:rsidP="002E7FB5">
            <w:pPr>
              <w:spacing w:before="60" w:after="80" w:line="240" w:lineRule="exact"/>
              <w:rPr>
                <w:rFonts w:hint="cs"/>
                <w:b/>
                <w:bCs/>
                <w:sz w:val="16"/>
                <w:szCs w:val="24"/>
                <w:rtl/>
              </w:rPr>
            </w:pPr>
            <w:r w:rsidRPr="002E7FB5">
              <w:rPr>
                <w:rFonts w:hint="cs"/>
                <w:b/>
                <w:bCs/>
                <w:sz w:val="16"/>
                <w:szCs w:val="24"/>
                <w:rtl/>
              </w:rPr>
              <w:t>نسبة النساء لكل 100 رجل</w:t>
            </w:r>
          </w:p>
        </w:tc>
        <w:tc>
          <w:tcPr>
            <w:tcW w:w="572" w:type="pct"/>
            <w:tcBorders>
              <w:top w:val="single" w:sz="4" w:space="0" w:color="auto"/>
              <w:bottom w:val="single" w:sz="4" w:space="0" w:color="auto"/>
            </w:tcBorders>
            <w:vAlign w:val="bottom"/>
          </w:tcPr>
          <w:p w:rsidR="008D1103" w:rsidRPr="002E7FB5" w:rsidRDefault="008D1103" w:rsidP="002E7FB5">
            <w:pPr>
              <w:spacing w:before="60" w:after="80" w:line="240" w:lineRule="exact"/>
              <w:ind w:right="144"/>
              <w:rPr>
                <w:rFonts w:hint="cs"/>
                <w:b/>
                <w:bCs/>
                <w:sz w:val="16"/>
                <w:szCs w:val="24"/>
                <w:rtl/>
              </w:rPr>
            </w:pPr>
            <w:r w:rsidRPr="002E7FB5">
              <w:rPr>
                <w:rFonts w:hint="cs"/>
                <w:b/>
                <w:bCs/>
                <w:sz w:val="16"/>
                <w:szCs w:val="24"/>
                <w:rtl/>
              </w:rPr>
              <w:t>62</w:t>
            </w:r>
          </w:p>
        </w:tc>
        <w:tc>
          <w:tcPr>
            <w:tcW w:w="519" w:type="pct"/>
            <w:tcBorders>
              <w:top w:val="single" w:sz="4" w:space="0" w:color="auto"/>
              <w:bottom w:val="single" w:sz="4" w:space="0" w:color="auto"/>
            </w:tcBorders>
            <w:vAlign w:val="bottom"/>
          </w:tcPr>
          <w:p w:rsidR="008D1103" w:rsidRPr="002E7FB5" w:rsidRDefault="008D1103" w:rsidP="002E7FB5">
            <w:pPr>
              <w:spacing w:before="60" w:after="80" w:line="240" w:lineRule="exact"/>
              <w:ind w:right="144"/>
              <w:rPr>
                <w:rFonts w:hint="cs"/>
                <w:b/>
                <w:bCs/>
                <w:sz w:val="16"/>
                <w:szCs w:val="24"/>
                <w:rtl/>
              </w:rPr>
            </w:pPr>
            <w:r w:rsidRPr="002E7FB5">
              <w:rPr>
                <w:rFonts w:hint="cs"/>
                <w:b/>
                <w:bCs/>
                <w:sz w:val="16"/>
                <w:szCs w:val="24"/>
                <w:rtl/>
              </w:rPr>
              <w:t>111</w:t>
            </w:r>
          </w:p>
        </w:tc>
        <w:tc>
          <w:tcPr>
            <w:tcW w:w="585" w:type="pct"/>
            <w:tcBorders>
              <w:top w:val="single" w:sz="4" w:space="0" w:color="auto"/>
              <w:bottom w:val="single" w:sz="4" w:space="0" w:color="auto"/>
            </w:tcBorders>
            <w:vAlign w:val="bottom"/>
          </w:tcPr>
          <w:p w:rsidR="008D1103" w:rsidRPr="002E7FB5" w:rsidRDefault="008D1103" w:rsidP="002E7FB5">
            <w:pPr>
              <w:spacing w:before="60" w:after="80" w:line="240" w:lineRule="exact"/>
              <w:ind w:right="144"/>
              <w:rPr>
                <w:rFonts w:hint="cs"/>
                <w:b/>
                <w:bCs/>
                <w:sz w:val="16"/>
                <w:szCs w:val="24"/>
                <w:rtl/>
              </w:rPr>
            </w:pPr>
            <w:r w:rsidRPr="002E7FB5">
              <w:rPr>
                <w:rFonts w:hint="cs"/>
                <w:b/>
                <w:bCs/>
                <w:sz w:val="16"/>
                <w:szCs w:val="24"/>
                <w:rtl/>
              </w:rPr>
              <w:t>175</w:t>
            </w:r>
          </w:p>
        </w:tc>
        <w:tc>
          <w:tcPr>
            <w:tcW w:w="616" w:type="pct"/>
            <w:tcBorders>
              <w:top w:val="single" w:sz="4" w:space="0" w:color="auto"/>
              <w:bottom w:val="single" w:sz="4" w:space="0" w:color="auto"/>
            </w:tcBorders>
            <w:vAlign w:val="bottom"/>
          </w:tcPr>
          <w:p w:rsidR="008D1103" w:rsidRPr="002E7FB5" w:rsidRDefault="008D1103" w:rsidP="002E7FB5">
            <w:pPr>
              <w:spacing w:before="60" w:after="80" w:line="240" w:lineRule="exact"/>
              <w:ind w:right="144"/>
              <w:rPr>
                <w:rFonts w:hint="cs"/>
                <w:b/>
                <w:bCs/>
                <w:sz w:val="16"/>
                <w:szCs w:val="24"/>
                <w:rtl/>
              </w:rPr>
            </w:pPr>
            <w:r w:rsidRPr="002E7FB5">
              <w:rPr>
                <w:rFonts w:hint="cs"/>
                <w:b/>
                <w:bCs/>
                <w:sz w:val="16"/>
                <w:szCs w:val="24"/>
                <w:rtl/>
              </w:rPr>
              <w:t>191</w:t>
            </w:r>
          </w:p>
        </w:tc>
        <w:tc>
          <w:tcPr>
            <w:tcW w:w="584" w:type="pct"/>
            <w:tcBorders>
              <w:top w:val="single" w:sz="4" w:space="0" w:color="auto"/>
              <w:bottom w:val="single" w:sz="4" w:space="0" w:color="auto"/>
            </w:tcBorders>
            <w:vAlign w:val="bottom"/>
          </w:tcPr>
          <w:p w:rsidR="008D1103" w:rsidRPr="002E7FB5" w:rsidRDefault="008D1103" w:rsidP="002E7FB5">
            <w:pPr>
              <w:spacing w:before="60" w:after="80" w:line="240" w:lineRule="exact"/>
              <w:ind w:right="144"/>
              <w:rPr>
                <w:rFonts w:hint="cs"/>
                <w:b/>
                <w:bCs/>
                <w:sz w:val="16"/>
                <w:szCs w:val="24"/>
                <w:rtl/>
              </w:rPr>
            </w:pPr>
            <w:r w:rsidRPr="002E7FB5">
              <w:rPr>
                <w:rFonts w:hint="cs"/>
                <w:b/>
                <w:bCs/>
                <w:sz w:val="16"/>
                <w:szCs w:val="24"/>
                <w:rtl/>
              </w:rPr>
              <w:t>204.8</w:t>
            </w:r>
          </w:p>
        </w:tc>
        <w:tc>
          <w:tcPr>
            <w:tcW w:w="583" w:type="pct"/>
            <w:tcBorders>
              <w:top w:val="single" w:sz="4" w:space="0" w:color="auto"/>
              <w:bottom w:val="single" w:sz="4" w:space="0" w:color="auto"/>
            </w:tcBorders>
            <w:vAlign w:val="bottom"/>
          </w:tcPr>
          <w:p w:rsidR="008D1103" w:rsidRPr="002E7FB5" w:rsidRDefault="008D1103" w:rsidP="002E7FB5">
            <w:pPr>
              <w:spacing w:before="60" w:after="80" w:line="240" w:lineRule="exact"/>
              <w:ind w:right="144"/>
              <w:rPr>
                <w:rFonts w:hint="cs"/>
                <w:b/>
                <w:bCs/>
                <w:sz w:val="16"/>
                <w:szCs w:val="24"/>
                <w:rtl/>
              </w:rPr>
            </w:pPr>
            <w:r w:rsidRPr="002E7FB5">
              <w:rPr>
                <w:rFonts w:hint="cs"/>
                <w:b/>
                <w:bCs/>
                <w:sz w:val="16"/>
                <w:szCs w:val="24"/>
                <w:rtl/>
              </w:rPr>
              <w:t>181.9</w:t>
            </w:r>
          </w:p>
        </w:tc>
      </w:tr>
      <w:tr w:rsidR="008D1103" w:rsidRPr="00DB7D80">
        <w:trPr>
          <w:cantSplit/>
          <w:jc w:val="center"/>
        </w:trPr>
        <w:tc>
          <w:tcPr>
            <w:tcW w:w="1541" w:type="pct"/>
            <w:tcBorders>
              <w:top w:val="single" w:sz="4" w:space="0" w:color="auto"/>
            </w:tcBorders>
            <w:vAlign w:val="bottom"/>
          </w:tcPr>
          <w:p w:rsidR="008D1103" w:rsidRPr="00DB7D80" w:rsidRDefault="008D1103" w:rsidP="008D1103">
            <w:pPr>
              <w:spacing w:after="80" w:line="240" w:lineRule="exact"/>
              <w:rPr>
                <w:rFonts w:hint="cs"/>
                <w:b/>
                <w:bCs/>
                <w:sz w:val="16"/>
                <w:szCs w:val="24"/>
                <w:rtl/>
              </w:rPr>
            </w:pPr>
            <w:r w:rsidRPr="00DB7D80">
              <w:rPr>
                <w:rFonts w:hint="cs"/>
                <w:b/>
                <w:bCs/>
                <w:sz w:val="16"/>
                <w:szCs w:val="24"/>
                <w:rtl/>
              </w:rPr>
              <w:t>المرحلتان الإعدادية والثانوية:</w:t>
            </w:r>
          </w:p>
        </w:tc>
        <w:tc>
          <w:tcPr>
            <w:tcW w:w="572" w:type="pct"/>
            <w:tcBorders>
              <w:top w:val="single" w:sz="4" w:space="0" w:color="auto"/>
            </w:tcBorders>
            <w:vAlign w:val="bottom"/>
          </w:tcPr>
          <w:p w:rsidR="008D1103" w:rsidRPr="00DB7D80" w:rsidRDefault="008D1103" w:rsidP="008D1103">
            <w:pPr>
              <w:spacing w:after="80" w:line="240" w:lineRule="exact"/>
              <w:ind w:right="144"/>
              <w:rPr>
                <w:rFonts w:hint="cs"/>
                <w:sz w:val="16"/>
                <w:szCs w:val="24"/>
                <w:rtl/>
              </w:rPr>
            </w:pPr>
          </w:p>
        </w:tc>
        <w:tc>
          <w:tcPr>
            <w:tcW w:w="519" w:type="pct"/>
            <w:tcBorders>
              <w:top w:val="single" w:sz="4" w:space="0" w:color="auto"/>
            </w:tcBorders>
            <w:vAlign w:val="bottom"/>
          </w:tcPr>
          <w:p w:rsidR="008D1103" w:rsidRPr="00DB7D80" w:rsidRDefault="008D1103" w:rsidP="008D1103">
            <w:pPr>
              <w:spacing w:after="80" w:line="240" w:lineRule="exact"/>
              <w:ind w:right="144"/>
              <w:rPr>
                <w:rFonts w:hint="cs"/>
                <w:sz w:val="16"/>
                <w:szCs w:val="24"/>
                <w:rtl/>
              </w:rPr>
            </w:pPr>
          </w:p>
        </w:tc>
        <w:tc>
          <w:tcPr>
            <w:tcW w:w="585" w:type="pct"/>
            <w:tcBorders>
              <w:top w:val="single" w:sz="4" w:space="0" w:color="auto"/>
            </w:tcBorders>
            <w:vAlign w:val="bottom"/>
          </w:tcPr>
          <w:p w:rsidR="008D1103" w:rsidRPr="00DB7D80" w:rsidRDefault="008D1103" w:rsidP="008D1103">
            <w:pPr>
              <w:spacing w:after="80" w:line="240" w:lineRule="exact"/>
              <w:ind w:right="144"/>
              <w:rPr>
                <w:rFonts w:hint="cs"/>
                <w:sz w:val="16"/>
                <w:szCs w:val="24"/>
                <w:rtl/>
              </w:rPr>
            </w:pPr>
          </w:p>
        </w:tc>
        <w:tc>
          <w:tcPr>
            <w:tcW w:w="616" w:type="pct"/>
            <w:tcBorders>
              <w:top w:val="single" w:sz="4" w:space="0" w:color="auto"/>
            </w:tcBorders>
            <w:vAlign w:val="bottom"/>
          </w:tcPr>
          <w:p w:rsidR="008D1103" w:rsidRPr="00DB7D80" w:rsidRDefault="008D1103" w:rsidP="008D1103">
            <w:pPr>
              <w:spacing w:after="80" w:line="240" w:lineRule="exact"/>
              <w:ind w:right="144"/>
              <w:rPr>
                <w:rFonts w:hint="cs"/>
                <w:sz w:val="16"/>
                <w:szCs w:val="24"/>
                <w:rtl/>
              </w:rPr>
            </w:pPr>
          </w:p>
        </w:tc>
        <w:tc>
          <w:tcPr>
            <w:tcW w:w="584" w:type="pct"/>
            <w:tcBorders>
              <w:top w:val="single" w:sz="4" w:space="0" w:color="auto"/>
            </w:tcBorders>
            <w:vAlign w:val="bottom"/>
          </w:tcPr>
          <w:p w:rsidR="008D1103" w:rsidRPr="00DB7D80" w:rsidRDefault="008D1103" w:rsidP="008D1103">
            <w:pPr>
              <w:spacing w:after="80" w:line="240" w:lineRule="exact"/>
              <w:ind w:right="144"/>
              <w:rPr>
                <w:rFonts w:hint="cs"/>
                <w:sz w:val="16"/>
                <w:szCs w:val="24"/>
                <w:rtl/>
              </w:rPr>
            </w:pPr>
          </w:p>
        </w:tc>
        <w:tc>
          <w:tcPr>
            <w:tcW w:w="583" w:type="pct"/>
            <w:tcBorders>
              <w:top w:val="single" w:sz="4" w:space="0" w:color="auto"/>
            </w:tcBorders>
            <w:vAlign w:val="bottom"/>
          </w:tcPr>
          <w:p w:rsidR="008D1103" w:rsidRPr="00DB7D80" w:rsidRDefault="008D1103" w:rsidP="008D1103">
            <w:pPr>
              <w:spacing w:after="80" w:line="240" w:lineRule="exact"/>
              <w:ind w:right="144"/>
              <w:rPr>
                <w:rFonts w:hint="cs"/>
                <w:sz w:val="16"/>
                <w:szCs w:val="24"/>
                <w:rtl/>
              </w:rPr>
            </w:pPr>
          </w:p>
        </w:tc>
      </w:tr>
      <w:tr w:rsidR="008D1103" w:rsidRPr="00DB7D80">
        <w:trPr>
          <w:cantSplit/>
          <w:jc w:val="center"/>
        </w:trPr>
        <w:tc>
          <w:tcPr>
            <w:tcW w:w="1541" w:type="pct"/>
            <w:vAlign w:val="bottom"/>
          </w:tcPr>
          <w:p w:rsidR="008D1103" w:rsidRPr="00DB7D80" w:rsidRDefault="008D1103" w:rsidP="008D1103">
            <w:pPr>
              <w:spacing w:after="80" w:line="240" w:lineRule="exact"/>
              <w:rPr>
                <w:rFonts w:hint="cs"/>
                <w:sz w:val="16"/>
                <w:szCs w:val="24"/>
                <w:rtl/>
              </w:rPr>
            </w:pPr>
            <w:r w:rsidRPr="00DB7D80">
              <w:rPr>
                <w:rFonts w:hint="cs"/>
                <w:sz w:val="16"/>
                <w:szCs w:val="24"/>
                <w:rtl/>
              </w:rPr>
              <w:t>نساء</w:t>
            </w:r>
          </w:p>
        </w:tc>
        <w:tc>
          <w:tcPr>
            <w:tcW w:w="572" w:type="pct"/>
            <w:vAlign w:val="bottom"/>
          </w:tcPr>
          <w:p w:rsidR="008D1103" w:rsidRPr="00DB7D80" w:rsidRDefault="008D1103" w:rsidP="008D1103">
            <w:pPr>
              <w:spacing w:after="80" w:line="240" w:lineRule="exact"/>
              <w:ind w:right="144"/>
              <w:rPr>
                <w:rFonts w:hint="cs"/>
                <w:sz w:val="16"/>
                <w:szCs w:val="24"/>
                <w:rtl/>
              </w:rPr>
            </w:pPr>
            <w:r w:rsidRPr="00DB7D80">
              <w:rPr>
                <w:rFonts w:hint="cs"/>
                <w:sz w:val="16"/>
                <w:szCs w:val="24"/>
                <w:rtl/>
              </w:rPr>
              <w:t>21</w:t>
            </w:r>
            <w:r>
              <w:rPr>
                <w:rFonts w:hint="cs"/>
                <w:sz w:val="16"/>
                <w:szCs w:val="24"/>
                <w:rtl/>
              </w:rPr>
              <w:t>.</w:t>
            </w:r>
            <w:r w:rsidRPr="00DB7D80">
              <w:rPr>
                <w:rFonts w:hint="cs"/>
                <w:sz w:val="16"/>
                <w:szCs w:val="24"/>
                <w:rtl/>
              </w:rPr>
              <w:t>3</w:t>
            </w:r>
          </w:p>
        </w:tc>
        <w:tc>
          <w:tcPr>
            <w:tcW w:w="519" w:type="pct"/>
            <w:vAlign w:val="bottom"/>
          </w:tcPr>
          <w:p w:rsidR="008D1103" w:rsidRPr="00DB7D80" w:rsidRDefault="008D1103" w:rsidP="008D1103">
            <w:pPr>
              <w:spacing w:after="80" w:line="240" w:lineRule="exact"/>
              <w:ind w:right="144"/>
              <w:rPr>
                <w:rFonts w:hint="cs"/>
                <w:sz w:val="16"/>
                <w:szCs w:val="24"/>
                <w:rtl/>
              </w:rPr>
            </w:pPr>
            <w:r w:rsidRPr="00DB7D80">
              <w:rPr>
                <w:rFonts w:hint="cs"/>
                <w:sz w:val="16"/>
                <w:szCs w:val="24"/>
                <w:rtl/>
              </w:rPr>
              <w:t>32</w:t>
            </w:r>
            <w:r>
              <w:rPr>
                <w:rFonts w:hint="cs"/>
                <w:sz w:val="16"/>
                <w:szCs w:val="24"/>
                <w:rtl/>
              </w:rPr>
              <w:t>.</w:t>
            </w:r>
            <w:r w:rsidRPr="00DB7D80">
              <w:rPr>
                <w:rFonts w:hint="cs"/>
                <w:sz w:val="16"/>
                <w:szCs w:val="24"/>
                <w:rtl/>
              </w:rPr>
              <w:t>1</w:t>
            </w:r>
          </w:p>
        </w:tc>
        <w:tc>
          <w:tcPr>
            <w:tcW w:w="585" w:type="pct"/>
            <w:vAlign w:val="bottom"/>
          </w:tcPr>
          <w:p w:rsidR="008D1103" w:rsidRPr="00DB7D80" w:rsidRDefault="008D1103" w:rsidP="008D1103">
            <w:pPr>
              <w:spacing w:after="80" w:line="240" w:lineRule="exact"/>
              <w:ind w:right="144"/>
              <w:rPr>
                <w:rFonts w:hint="cs"/>
                <w:sz w:val="16"/>
                <w:szCs w:val="24"/>
                <w:rtl/>
              </w:rPr>
            </w:pPr>
            <w:r w:rsidRPr="00DB7D80">
              <w:rPr>
                <w:rFonts w:hint="cs"/>
                <w:sz w:val="16"/>
                <w:szCs w:val="24"/>
                <w:rtl/>
              </w:rPr>
              <w:t>43</w:t>
            </w:r>
            <w:r>
              <w:rPr>
                <w:rFonts w:hint="cs"/>
                <w:sz w:val="16"/>
                <w:szCs w:val="24"/>
                <w:rtl/>
              </w:rPr>
              <w:t>.</w:t>
            </w:r>
            <w:r w:rsidRPr="00DB7D80">
              <w:rPr>
                <w:rFonts w:hint="cs"/>
                <w:sz w:val="16"/>
                <w:szCs w:val="24"/>
                <w:rtl/>
              </w:rPr>
              <w:t>2</w:t>
            </w:r>
          </w:p>
        </w:tc>
        <w:tc>
          <w:tcPr>
            <w:tcW w:w="616" w:type="pct"/>
            <w:vAlign w:val="bottom"/>
          </w:tcPr>
          <w:p w:rsidR="008D1103" w:rsidRPr="00DB7D80" w:rsidRDefault="008D1103" w:rsidP="008D1103">
            <w:pPr>
              <w:spacing w:after="80" w:line="240" w:lineRule="exact"/>
              <w:ind w:right="144"/>
              <w:rPr>
                <w:rFonts w:hint="cs"/>
                <w:sz w:val="16"/>
                <w:szCs w:val="24"/>
                <w:rtl/>
              </w:rPr>
            </w:pPr>
            <w:r w:rsidRPr="00DB7D80">
              <w:rPr>
                <w:rFonts w:hint="cs"/>
                <w:sz w:val="16"/>
                <w:szCs w:val="24"/>
                <w:rtl/>
              </w:rPr>
              <w:t>48</w:t>
            </w:r>
            <w:r>
              <w:rPr>
                <w:rFonts w:hint="cs"/>
                <w:sz w:val="16"/>
                <w:szCs w:val="24"/>
                <w:rtl/>
              </w:rPr>
              <w:t>.</w:t>
            </w:r>
            <w:r w:rsidRPr="00DB7D80">
              <w:rPr>
                <w:rFonts w:hint="cs"/>
                <w:sz w:val="16"/>
                <w:szCs w:val="24"/>
                <w:rtl/>
              </w:rPr>
              <w:t>2</w:t>
            </w:r>
          </w:p>
        </w:tc>
        <w:tc>
          <w:tcPr>
            <w:tcW w:w="584" w:type="pct"/>
            <w:vAlign w:val="bottom"/>
          </w:tcPr>
          <w:p w:rsidR="008D1103" w:rsidRPr="00DB7D80" w:rsidRDefault="008D1103" w:rsidP="008D1103">
            <w:pPr>
              <w:spacing w:after="80" w:line="240" w:lineRule="exact"/>
              <w:ind w:right="144"/>
              <w:rPr>
                <w:rFonts w:hint="cs"/>
                <w:sz w:val="16"/>
                <w:szCs w:val="24"/>
                <w:rtl/>
              </w:rPr>
            </w:pPr>
            <w:r w:rsidRPr="00DB7D80">
              <w:rPr>
                <w:rFonts w:hint="cs"/>
                <w:sz w:val="16"/>
                <w:szCs w:val="24"/>
                <w:rtl/>
              </w:rPr>
              <w:t>49</w:t>
            </w:r>
            <w:r>
              <w:rPr>
                <w:rFonts w:hint="cs"/>
                <w:sz w:val="16"/>
                <w:szCs w:val="24"/>
                <w:rtl/>
              </w:rPr>
              <w:t>.</w:t>
            </w:r>
            <w:r w:rsidRPr="00DB7D80">
              <w:rPr>
                <w:rFonts w:hint="cs"/>
                <w:sz w:val="16"/>
                <w:szCs w:val="24"/>
                <w:rtl/>
              </w:rPr>
              <w:t>5</w:t>
            </w:r>
          </w:p>
        </w:tc>
        <w:tc>
          <w:tcPr>
            <w:tcW w:w="583" w:type="pct"/>
            <w:vAlign w:val="bottom"/>
          </w:tcPr>
          <w:p w:rsidR="008D1103" w:rsidRPr="00DB7D80" w:rsidRDefault="008D1103" w:rsidP="008D1103">
            <w:pPr>
              <w:spacing w:after="80" w:line="240" w:lineRule="exact"/>
              <w:ind w:right="144"/>
              <w:rPr>
                <w:rFonts w:hint="cs"/>
                <w:sz w:val="16"/>
                <w:szCs w:val="24"/>
                <w:rtl/>
              </w:rPr>
            </w:pPr>
            <w:r w:rsidRPr="00DB7D80">
              <w:rPr>
                <w:rFonts w:hint="cs"/>
                <w:sz w:val="16"/>
                <w:szCs w:val="24"/>
                <w:rtl/>
              </w:rPr>
              <w:t>45</w:t>
            </w:r>
            <w:r>
              <w:rPr>
                <w:rFonts w:hint="cs"/>
                <w:sz w:val="16"/>
                <w:szCs w:val="24"/>
                <w:rtl/>
              </w:rPr>
              <w:t>.</w:t>
            </w:r>
            <w:r w:rsidRPr="00DB7D80">
              <w:rPr>
                <w:rFonts w:hint="cs"/>
                <w:sz w:val="16"/>
                <w:szCs w:val="24"/>
                <w:rtl/>
              </w:rPr>
              <w:t>8</w:t>
            </w:r>
          </w:p>
        </w:tc>
      </w:tr>
      <w:tr w:rsidR="008D1103" w:rsidRPr="00DB7D80">
        <w:trPr>
          <w:cantSplit/>
          <w:jc w:val="center"/>
        </w:trPr>
        <w:tc>
          <w:tcPr>
            <w:tcW w:w="1541" w:type="pct"/>
            <w:tcBorders>
              <w:bottom w:val="single" w:sz="4" w:space="0" w:color="auto"/>
            </w:tcBorders>
            <w:vAlign w:val="bottom"/>
          </w:tcPr>
          <w:p w:rsidR="008D1103" w:rsidRPr="00DB7D80" w:rsidRDefault="008D1103" w:rsidP="002E7FB5">
            <w:pPr>
              <w:spacing w:after="80" w:line="240" w:lineRule="exact"/>
              <w:rPr>
                <w:rFonts w:hint="cs"/>
                <w:sz w:val="16"/>
                <w:szCs w:val="24"/>
                <w:rtl/>
              </w:rPr>
            </w:pPr>
            <w:r w:rsidRPr="00DB7D80">
              <w:rPr>
                <w:rFonts w:hint="cs"/>
                <w:sz w:val="16"/>
                <w:szCs w:val="24"/>
                <w:rtl/>
              </w:rPr>
              <w:t>رجال</w:t>
            </w:r>
          </w:p>
        </w:tc>
        <w:tc>
          <w:tcPr>
            <w:tcW w:w="572" w:type="pct"/>
            <w:tcBorders>
              <w:bottom w:val="single" w:sz="4" w:space="0" w:color="auto"/>
            </w:tcBorders>
            <w:vAlign w:val="bottom"/>
          </w:tcPr>
          <w:p w:rsidR="008D1103" w:rsidRPr="00DB7D80" w:rsidRDefault="008D1103" w:rsidP="002E7FB5">
            <w:pPr>
              <w:spacing w:after="80" w:line="240" w:lineRule="exact"/>
              <w:ind w:right="144"/>
              <w:rPr>
                <w:rFonts w:hint="cs"/>
                <w:sz w:val="16"/>
                <w:szCs w:val="24"/>
                <w:rtl/>
              </w:rPr>
            </w:pPr>
            <w:r w:rsidRPr="00DB7D80">
              <w:rPr>
                <w:rFonts w:hint="cs"/>
                <w:sz w:val="16"/>
                <w:szCs w:val="24"/>
                <w:rtl/>
              </w:rPr>
              <w:t>78</w:t>
            </w:r>
            <w:r>
              <w:rPr>
                <w:rFonts w:hint="cs"/>
                <w:sz w:val="16"/>
                <w:szCs w:val="24"/>
                <w:rtl/>
              </w:rPr>
              <w:t>.</w:t>
            </w:r>
            <w:r w:rsidRPr="00DB7D80">
              <w:rPr>
                <w:rFonts w:hint="cs"/>
                <w:sz w:val="16"/>
                <w:szCs w:val="24"/>
                <w:rtl/>
              </w:rPr>
              <w:t>7</w:t>
            </w:r>
          </w:p>
        </w:tc>
        <w:tc>
          <w:tcPr>
            <w:tcW w:w="519" w:type="pct"/>
            <w:tcBorders>
              <w:bottom w:val="single" w:sz="4" w:space="0" w:color="auto"/>
            </w:tcBorders>
            <w:vAlign w:val="bottom"/>
          </w:tcPr>
          <w:p w:rsidR="008D1103" w:rsidRPr="00DB7D80" w:rsidRDefault="008D1103" w:rsidP="002E7FB5">
            <w:pPr>
              <w:spacing w:after="80" w:line="240" w:lineRule="exact"/>
              <w:ind w:right="144"/>
              <w:rPr>
                <w:rFonts w:hint="cs"/>
                <w:sz w:val="16"/>
                <w:szCs w:val="24"/>
                <w:rtl/>
              </w:rPr>
            </w:pPr>
            <w:r w:rsidRPr="00DB7D80">
              <w:rPr>
                <w:rFonts w:hint="cs"/>
                <w:sz w:val="16"/>
                <w:szCs w:val="24"/>
                <w:rtl/>
              </w:rPr>
              <w:t>67</w:t>
            </w:r>
            <w:r>
              <w:rPr>
                <w:rFonts w:hint="cs"/>
                <w:sz w:val="16"/>
                <w:szCs w:val="24"/>
                <w:rtl/>
              </w:rPr>
              <w:t>.</w:t>
            </w:r>
            <w:r w:rsidRPr="00DB7D80">
              <w:rPr>
                <w:rFonts w:hint="cs"/>
                <w:sz w:val="16"/>
                <w:szCs w:val="24"/>
                <w:rtl/>
              </w:rPr>
              <w:t>9</w:t>
            </w:r>
          </w:p>
        </w:tc>
        <w:tc>
          <w:tcPr>
            <w:tcW w:w="585" w:type="pct"/>
            <w:tcBorders>
              <w:bottom w:val="single" w:sz="4" w:space="0" w:color="auto"/>
            </w:tcBorders>
            <w:vAlign w:val="bottom"/>
          </w:tcPr>
          <w:p w:rsidR="008D1103" w:rsidRPr="00DB7D80" w:rsidRDefault="008D1103" w:rsidP="002E7FB5">
            <w:pPr>
              <w:spacing w:after="80" w:line="240" w:lineRule="exact"/>
              <w:ind w:right="144"/>
              <w:rPr>
                <w:rFonts w:hint="cs"/>
                <w:sz w:val="16"/>
                <w:szCs w:val="24"/>
                <w:rtl/>
              </w:rPr>
            </w:pPr>
            <w:r w:rsidRPr="00DB7D80">
              <w:rPr>
                <w:rFonts w:hint="cs"/>
                <w:sz w:val="16"/>
                <w:szCs w:val="24"/>
                <w:rtl/>
              </w:rPr>
              <w:t>56</w:t>
            </w:r>
            <w:r>
              <w:rPr>
                <w:rFonts w:hint="cs"/>
                <w:sz w:val="16"/>
                <w:szCs w:val="24"/>
                <w:rtl/>
              </w:rPr>
              <w:t>.</w:t>
            </w:r>
            <w:r w:rsidRPr="00DB7D80">
              <w:rPr>
                <w:rFonts w:hint="cs"/>
                <w:sz w:val="16"/>
                <w:szCs w:val="24"/>
                <w:rtl/>
              </w:rPr>
              <w:t>8</w:t>
            </w:r>
          </w:p>
        </w:tc>
        <w:tc>
          <w:tcPr>
            <w:tcW w:w="616" w:type="pct"/>
            <w:tcBorders>
              <w:bottom w:val="single" w:sz="4" w:space="0" w:color="auto"/>
            </w:tcBorders>
            <w:vAlign w:val="bottom"/>
          </w:tcPr>
          <w:p w:rsidR="008D1103" w:rsidRPr="00DB7D80" w:rsidRDefault="008D1103" w:rsidP="002E7FB5">
            <w:pPr>
              <w:spacing w:after="80" w:line="240" w:lineRule="exact"/>
              <w:ind w:right="144"/>
              <w:rPr>
                <w:rFonts w:hint="cs"/>
                <w:sz w:val="16"/>
                <w:szCs w:val="24"/>
                <w:rtl/>
              </w:rPr>
            </w:pPr>
            <w:r w:rsidRPr="00DB7D80">
              <w:rPr>
                <w:rFonts w:hint="cs"/>
                <w:sz w:val="16"/>
                <w:szCs w:val="24"/>
                <w:rtl/>
              </w:rPr>
              <w:t>51</w:t>
            </w:r>
            <w:r>
              <w:rPr>
                <w:rFonts w:hint="cs"/>
                <w:sz w:val="16"/>
                <w:szCs w:val="24"/>
                <w:rtl/>
              </w:rPr>
              <w:t>.</w:t>
            </w:r>
            <w:r w:rsidRPr="00DB7D80">
              <w:rPr>
                <w:rFonts w:hint="cs"/>
                <w:sz w:val="16"/>
                <w:szCs w:val="24"/>
                <w:rtl/>
              </w:rPr>
              <w:t>8</w:t>
            </w:r>
          </w:p>
        </w:tc>
        <w:tc>
          <w:tcPr>
            <w:tcW w:w="584" w:type="pct"/>
            <w:tcBorders>
              <w:bottom w:val="single" w:sz="4" w:space="0" w:color="auto"/>
            </w:tcBorders>
            <w:vAlign w:val="bottom"/>
          </w:tcPr>
          <w:p w:rsidR="008D1103" w:rsidRPr="00DB7D80" w:rsidRDefault="008D1103" w:rsidP="002E7FB5">
            <w:pPr>
              <w:spacing w:after="80" w:line="240" w:lineRule="exact"/>
              <w:ind w:right="144"/>
              <w:rPr>
                <w:rFonts w:hint="cs"/>
                <w:sz w:val="16"/>
                <w:szCs w:val="24"/>
                <w:rtl/>
              </w:rPr>
            </w:pPr>
            <w:r w:rsidRPr="00DB7D80">
              <w:rPr>
                <w:rFonts w:hint="cs"/>
                <w:sz w:val="16"/>
                <w:szCs w:val="24"/>
                <w:rtl/>
              </w:rPr>
              <w:t>50</w:t>
            </w:r>
            <w:r>
              <w:rPr>
                <w:rFonts w:hint="cs"/>
                <w:sz w:val="16"/>
                <w:szCs w:val="24"/>
                <w:rtl/>
              </w:rPr>
              <w:t>.</w:t>
            </w:r>
            <w:r w:rsidRPr="00DB7D80">
              <w:rPr>
                <w:rFonts w:hint="cs"/>
                <w:sz w:val="16"/>
                <w:szCs w:val="24"/>
                <w:rtl/>
              </w:rPr>
              <w:t>5</w:t>
            </w:r>
          </w:p>
        </w:tc>
        <w:tc>
          <w:tcPr>
            <w:tcW w:w="583" w:type="pct"/>
            <w:tcBorders>
              <w:bottom w:val="single" w:sz="4" w:space="0" w:color="auto"/>
            </w:tcBorders>
            <w:vAlign w:val="bottom"/>
          </w:tcPr>
          <w:p w:rsidR="008D1103" w:rsidRPr="00DB7D80" w:rsidRDefault="008D1103" w:rsidP="002E7FB5">
            <w:pPr>
              <w:spacing w:after="80" w:line="240" w:lineRule="exact"/>
              <w:ind w:right="144"/>
              <w:rPr>
                <w:rFonts w:hint="cs"/>
                <w:sz w:val="16"/>
                <w:szCs w:val="24"/>
                <w:rtl/>
              </w:rPr>
            </w:pPr>
            <w:r w:rsidRPr="00DB7D80">
              <w:rPr>
                <w:rFonts w:hint="cs"/>
                <w:sz w:val="16"/>
                <w:szCs w:val="24"/>
                <w:rtl/>
              </w:rPr>
              <w:t>54</w:t>
            </w:r>
            <w:r>
              <w:rPr>
                <w:rFonts w:hint="cs"/>
                <w:sz w:val="16"/>
                <w:szCs w:val="24"/>
                <w:rtl/>
              </w:rPr>
              <w:t>.</w:t>
            </w:r>
            <w:r w:rsidRPr="00DB7D80">
              <w:rPr>
                <w:rFonts w:hint="cs"/>
                <w:sz w:val="16"/>
                <w:szCs w:val="24"/>
                <w:rtl/>
              </w:rPr>
              <w:t>2</w:t>
            </w:r>
          </w:p>
        </w:tc>
      </w:tr>
      <w:tr w:rsidR="008D1103" w:rsidRPr="002E7FB5">
        <w:trPr>
          <w:cantSplit/>
          <w:jc w:val="center"/>
        </w:trPr>
        <w:tc>
          <w:tcPr>
            <w:tcW w:w="1541" w:type="pct"/>
            <w:tcBorders>
              <w:top w:val="single" w:sz="4" w:space="0" w:color="auto"/>
              <w:bottom w:val="single" w:sz="4" w:space="0" w:color="auto"/>
            </w:tcBorders>
            <w:shd w:val="clear" w:color="auto" w:fill="auto"/>
            <w:vAlign w:val="bottom"/>
          </w:tcPr>
          <w:p w:rsidR="008D1103" w:rsidRPr="002E7FB5" w:rsidRDefault="002E7FB5" w:rsidP="002E7FB5">
            <w:pPr>
              <w:spacing w:before="60" w:after="60" w:line="240" w:lineRule="exact"/>
              <w:rPr>
                <w:rFonts w:hint="cs"/>
                <w:bCs/>
                <w:sz w:val="16"/>
                <w:szCs w:val="24"/>
                <w:rtl/>
              </w:rPr>
            </w:pPr>
            <w:r>
              <w:rPr>
                <w:bCs/>
                <w:sz w:val="16"/>
                <w:szCs w:val="24"/>
                <w:rtl/>
              </w:rPr>
              <w:tab/>
            </w:r>
            <w:r w:rsidR="008D1103" w:rsidRPr="002E7FB5">
              <w:rPr>
                <w:rFonts w:hint="cs"/>
                <w:bCs/>
                <w:sz w:val="16"/>
                <w:szCs w:val="24"/>
                <w:rtl/>
              </w:rPr>
              <w:t>المجموع</w:t>
            </w:r>
          </w:p>
        </w:tc>
        <w:tc>
          <w:tcPr>
            <w:tcW w:w="572" w:type="pct"/>
            <w:tcBorders>
              <w:top w:val="single" w:sz="4" w:space="0" w:color="auto"/>
              <w:bottom w:val="single" w:sz="4" w:space="0" w:color="auto"/>
            </w:tcBorders>
            <w:shd w:val="clear" w:color="auto" w:fill="auto"/>
            <w:vAlign w:val="bottom"/>
          </w:tcPr>
          <w:p w:rsidR="008D1103" w:rsidRPr="002E7FB5" w:rsidRDefault="008D1103" w:rsidP="002E7FB5">
            <w:pPr>
              <w:spacing w:before="60" w:after="60" w:line="240" w:lineRule="exact"/>
              <w:ind w:right="144"/>
              <w:rPr>
                <w:rFonts w:hint="cs"/>
                <w:bCs/>
                <w:sz w:val="16"/>
                <w:szCs w:val="24"/>
                <w:rtl/>
              </w:rPr>
            </w:pPr>
            <w:r w:rsidRPr="002E7FB5">
              <w:rPr>
                <w:rFonts w:hint="cs"/>
                <w:bCs/>
                <w:sz w:val="16"/>
                <w:szCs w:val="24"/>
                <w:rtl/>
              </w:rPr>
              <w:t>100</w:t>
            </w:r>
          </w:p>
        </w:tc>
        <w:tc>
          <w:tcPr>
            <w:tcW w:w="519" w:type="pct"/>
            <w:tcBorders>
              <w:top w:val="single" w:sz="4" w:space="0" w:color="auto"/>
              <w:bottom w:val="single" w:sz="4" w:space="0" w:color="auto"/>
            </w:tcBorders>
            <w:shd w:val="clear" w:color="auto" w:fill="auto"/>
            <w:vAlign w:val="bottom"/>
          </w:tcPr>
          <w:p w:rsidR="008D1103" w:rsidRPr="002E7FB5" w:rsidRDefault="008D1103" w:rsidP="002E7FB5">
            <w:pPr>
              <w:spacing w:before="60" w:after="60" w:line="240" w:lineRule="exact"/>
              <w:ind w:right="144"/>
              <w:rPr>
                <w:rFonts w:hint="cs"/>
                <w:bCs/>
                <w:sz w:val="16"/>
                <w:szCs w:val="24"/>
                <w:rtl/>
              </w:rPr>
            </w:pPr>
            <w:r w:rsidRPr="002E7FB5">
              <w:rPr>
                <w:rFonts w:hint="cs"/>
                <w:bCs/>
                <w:sz w:val="16"/>
                <w:szCs w:val="24"/>
                <w:rtl/>
              </w:rPr>
              <w:t>100</w:t>
            </w:r>
          </w:p>
        </w:tc>
        <w:tc>
          <w:tcPr>
            <w:tcW w:w="585" w:type="pct"/>
            <w:tcBorders>
              <w:top w:val="single" w:sz="4" w:space="0" w:color="auto"/>
              <w:bottom w:val="single" w:sz="4" w:space="0" w:color="auto"/>
            </w:tcBorders>
            <w:shd w:val="clear" w:color="auto" w:fill="auto"/>
            <w:vAlign w:val="bottom"/>
          </w:tcPr>
          <w:p w:rsidR="008D1103" w:rsidRPr="002E7FB5" w:rsidRDefault="008D1103" w:rsidP="002E7FB5">
            <w:pPr>
              <w:spacing w:before="60" w:after="60" w:line="240" w:lineRule="exact"/>
              <w:ind w:right="144"/>
              <w:rPr>
                <w:rFonts w:hint="cs"/>
                <w:bCs/>
                <w:sz w:val="16"/>
                <w:szCs w:val="24"/>
                <w:rtl/>
              </w:rPr>
            </w:pPr>
            <w:r w:rsidRPr="002E7FB5">
              <w:rPr>
                <w:rFonts w:hint="cs"/>
                <w:bCs/>
                <w:sz w:val="16"/>
                <w:szCs w:val="24"/>
                <w:rtl/>
              </w:rPr>
              <w:t>100</w:t>
            </w:r>
          </w:p>
        </w:tc>
        <w:tc>
          <w:tcPr>
            <w:tcW w:w="616" w:type="pct"/>
            <w:tcBorders>
              <w:top w:val="single" w:sz="4" w:space="0" w:color="auto"/>
              <w:bottom w:val="single" w:sz="4" w:space="0" w:color="auto"/>
            </w:tcBorders>
            <w:shd w:val="clear" w:color="auto" w:fill="auto"/>
            <w:vAlign w:val="bottom"/>
          </w:tcPr>
          <w:p w:rsidR="008D1103" w:rsidRPr="002E7FB5" w:rsidRDefault="008D1103" w:rsidP="002E7FB5">
            <w:pPr>
              <w:spacing w:before="60" w:after="60" w:line="240" w:lineRule="exact"/>
              <w:ind w:right="144"/>
              <w:rPr>
                <w:rFonts w:hint="cs"/>
                <w:bCs/>
                <w:sz w:val="16"/>
                <w:szCs w:val="24"/>
                <w:rtl/>
              </w:rPr>
            </w:pPr>
            <w:r w:rsidRPr="002E7FB5">
              <w:rPr>
                <w:rFonts w:hint="cs"/>
                <w:bCs/>
                <w:sz w:val="16"/>
                <w:szCs w:val="24"/>
                <w:rtl/>
              </w:rPr>
              <w:t>100</w:t>
            </w:r>
          </w:p>
        </w:tc>
        <w:tc>
          <w:tcPr>
            <w:tcW w:w="584" w:type="pct"/>
            <w:tcBorders>
              <w:top w:val="single" w:sz="4" w:space="0" w:color="auto"/>
              <w:bottom w:val="single" w:sz="4" w:space="0" w:color="auto"/>
            </w:tcBorders>
            <w:shd w:val="clear" w:color="auto" w:fill="auto"/>
            <w:vAlign w:val="bottom"/>
          </w:tcPr>
          <w:p w:rsidR="008D1103" w:rsidRPr="002E7FB5" w:rsidRDefault="008D1103" w:rsidP="002E7FB5">
            <w:pPr>
              <w:spacing w:before="60" w:after="60" w:line="240" w:lineRule="exact"/>
              <w:ind w:right="144"/>
              <w:rPr>
                <w:rFonts w:hint="cs"/>
                <w:bCs/>
                <w:sz w:val="16"/>
                <w:szCs w:val="24"/>
                <w:rtl/>
              </w:rPr>
            </w:pPr>
            <w:r w:rsidRPr="002E7FB5">
              <w:rPr>
                <w:rFonts w:hint="cs"/>
                <w:bCs/>
                <w:sz w:val="16"/>
                <w:szCs w:val="24"/>
                <w:rtl/>
              </w:rPr>
              <w:t>100</w:t>
            </w:r>
          </w:p>
        </w:tc>
        <w:tc>
          <w:tcPr>
            <w:tcW w:w="583" w:type="pct"/>
            <w:tcBorders>
              <w:top w:val="single" w:sz="4" w:space="0" w:color="auto"/>
              <w:bottom w:val="single" w:sz="4" w:space="0" w:color="auto"/>
            </w:tcBorders>
            <w:shd w:val="clear" w:color="auto" w:fill="auto"/>
            <w:vAlign w:val="bottom"/>
          </w:tcPr>
          <w:p w:rsidR="008D1103" w:rsidRPr="002E7FB5" w:rsidRDefault="008D1103" w:rsidP="002E7FB5">
            <w:pPr>
              <w:spacing w:before="60" w:after="60" w:line="240" w:lineRule="exact"/>
              <w:ind w:right="144"/>
              <w:rPr>
                <w:rFonts w:hint="cs"/>
                <w:bCs/>
                <w:sz w:val="16"/>
                <w:szCs w:val="24"/>
                <w:rtl/>
              </w:rPr>
            </w:pPr>
            <w:r w:rsidRPr="002E7FB5">
              <w:rPr>
                <w:rFonts w:hint="cs"/>
                <w:bCs/>
                <w:sz w:val="16"/>
                <w:szCs w:val="24"/>
                <w:rtl/>
              </w:rPr>
              <w:t>100</w:t>
            </w:r>
          </w:p>
        </w:tc>
      </w:tr>
      <w:tr w:rsidR="008D1103" w:rsidRPr="00DB7D80">
        <w:trPr>
          <w:cantSplit/>
          <w:jc w:val="center"/>
        </w:trPr>
        <w:tc>
          <w:tcPr>
            <w:tcW w:w="1541" w:type="pct"/>
            <w:tcBorders>
              <w:top w:val="single" w:sz="4" w:space="0" w:color="auto"/>
              <w:bottom w:val="single" w:sz="12" w:space="0" w:color="auto"/>
            </w:tcBorders>
            <w:shd w:val="clear" w:color="auto" w:fill="auto"/>
            <w:vAlign w:val="bottom"/>
          </w:tcPr>
          <w:p w:rsidR="008D1103" w:rsidRPr="002E7FB5" w:rsidRDefault="008D1103" w:rsidP="002E7FB5">
            <w:pPr>
              <w:spacing w:before="60" w:after="80" w:line="240" w:lineRule="exact"/>
              <w:rPr>
                <w:rFonts w:hint="cs"/>
                <w:b/>
                <w:bCs/>
                <w:sz w:val="16"/>
                <w:szCs w:val="24"/>
                <w:rtl/>
              </w:rPr>
            </w:pPr>
            <w:r w:rsidRPr="002E7FB5">
              <w:rPr>
                <w:rFonts w:hint="cs"/>
                <w:b/>
                <w:bCs/>
                <w:sz w:val="16"/>
                <w:szCs w:val="24"/>
                <w:rtl/>
              </w:rPr>
              <w:t>نسبة النساء لكل 100 رجل</w:t>
            </w:r>
          </w:p>
        </w:tc>
        <w:tc>
          <w:tcPr>
            <w:tcW w:w="572" w:type="pct"/>
            <w:tcBorders>
              <w:top w:val="single" w:sz="4" w:space="0" w:color="auto"/>
              <w:bottom w:val="single" w:sz="12" w:space="0" w:color="auto"/>
            </w:tcBorders>
            <w:shd w:val="clear" w:color="auto" w:fill="auto"/>
            <w:vAlign w:val="bottom"/>
          </w:tcPr>
          <w:p w:rsidR="008D1103" w:rsidRPr="002E7FB5" w:rsidRDefault="008D1103" w:rsidP="002E7FB5">
            <w:pPr>
              <w:spacing w:before="60" w:after="80" w:line="240" w:lineRule="exact"/>
              <w:ind w:right="144"/>
              <w:rPr>
                <w:rFonts w:hint="cs"/>
                <w:b/>
                <w:bCs/>
                <w:sz w:val="16"/>
                <w:szCs w:val="24"/>
                <w:rtl/>
              </w:rPr>
            </w:pPr>
            <w:r w:rsidRPr="002E7FB5">
              <w:rPr>
                <w:rFonts w:hint="cs"/>
                <w:b/>
                <w:bCs/>
                <w:sz w:val="16"/>
                <w:szCs w:val="24"/>
                <w:rtl/>
              </w:rPr>
              <w:t>27</w:t>
            </w:r>
          </w:p>
        </w:tc>
        <w:tc>
          <w:tcPr>
            <w:tcW w:w="519" w:type="pct"/>
            <w:tcBorders>
              <w:top w:val="single" w:sz="4" w:space="0" w:color="auto"/>
              <w:bottom w:val="single" w:sz="12" w:space="0" w:color="auto"/>
            </w:tcBorders>
            <w:shd w:val="clear" w:color="auto" w:fill="auto"/>
            <w:vAlign w:val="bottom"/>
          </w:tcPr>
          <w:p w:rsidR="008D1103" w:rsidRPr="002E7FB5" w:rsidRDefault="008D1103" w:rsidP="002E7FB5">
            <w:pPr>
              <w:spacing w:before="60" w:after="80" w:line="240" w:lineRule="exact"/>
              <w:ind w:right="144"/>
              <w:rPr>
                <w:rFonts w:hint="cs"/>
                <w:b/>
                <w:bCs/>
                <w:sz w:val="16"/>
                <w:szCs w:val="24"/>
                <w:rtl/>
              </w:rPr>
            </w:pPr>
            <w:r w:rsidRPr="002E7FB5">
              <w:rPr>
                <w:rFonts w:hint="cs"/>
                <w:b/>
                <w:bCs/>
                <w:sz w:val="16"/>
                <w:szCs w:val="24"/>
                <w:rtl/>
              </w:rPr>
              <w:t>47</w:t>
            </w:r>
          </w:p>
        </w:tc>
        <w:tc>
          <w:tcPr>
            <w:tcW w:w="585" w:type="pct"/>
            <w:tcBorders>
              <w:top w:val="single" w:sz="4" w:space="0" w:color="auto"/>
              <w:bottom w:val="single" w:sz="12" w:space="0" w:color="auto"/>
            </w:tcBorders>
            <w:shd w:val="clear" w:color="auto" w:fill="auto"/>
            <w:vAlign w:val="bottom"/>
          </w:tcPr>
          <w:p w:rsidR="008D1103" w:rsidRPr="002E7FB5" w:rsidRDefault="008D1103" w:rsidP="002E7FB5">
            <w:pPr>
              <w:spacing w:before="60" w:after="80" w:line="240" w:lineRule="exact"/>
              <w:ind w:right="144"/>
              <w:rPr>
                <w:rFonts w:hint="cs"/>
                <w:b/>
                <w:bCs/>
                <w:sz w:val="16"/>
                <w:szCs w:val="24"/>
                <w:rtl/>
              </w:rPr>
            </w:pPr>
            <w:r w:rsidRPr="002E7FB5">
              <w:rPr>
                <w:rFonts w:hint="cs"/>
                <w:b/>
                <w:bCs/>
                <w:sz w:val="16"/>
                <w:szCs w:val="24"/>
                <w:rtl/>
              </w:rPr>
              <w:t>76</w:t>
            </w:r>
          </w:p>
        </w:tc>
        <w:tc>
          <w:tcPr>
            <w:tcW w:w="616" w:type="pct"/>
            <w:tcBorders>
              <w:top w:val="single" w:sz="4" w:space="0" w:color="auto"/>
              <w:bottom w:val="single" w:sz="12" w:space="0" w:color="auto"/>
            </w:tcBorders>
            <w:shd w:val="clear" w:color="auto" w:fill="auto"/>
            <w:vAlign w:val="bottom"/>
          </w:tcPr>
          <w:p w:rsidR="008D1103" w:rsidRPr="002E7FB5" w:rsidRDefault="008D1103" w:rsidP="002E7FB5">
            <w:pPr>
              <w:spacing w:before="60" w:after="80" w:line="240" w:lineRule="exact"/>
              <w:ind w:right="144"/>
              <w:rPr>
                <w:rFonts w:hint="cs"/>
                <w:b/>
                <w:bCs/>
                <w:sz w:val="16"/>
                <w:szCs w:val="24"/>
                <w:rtl/>
              </w:rPr>
            </w:pPr>
            <w:r w:rsidRPr="002E7FB5">
              <w:rPr>
                <w:rFonts w:hint="cs"/>
                <w:b/>
                <w:bCs/>
                <w:sz w:val="16"/>
                <w:szCs w:val="24"/>
                <w:rtl/>
              </w:rPr>
              <w:t>93</w:t>
            </w:r>
          </w:p>
        </w:tc>
        <w:tc>
          <w:tcPr>
            <w:tcW w:w="584" w:type="pct"/>
            <w:tcBorders>
              <w:top w:val="single" w:sz="4" w:space="0" w:color="auto"/>
              <w:bottom w:val="single" w:sz="12" w:space="0" w:color="auto"/>
            </w:tcBorders>
            <w:shd w:val="clear" w:color="auto" w:fill="auto"/>
            <w:vAlign w:val="bottom"/>
          </w:tcPr>
          <w:p w:rsidR="008D1103" w:rsidRPr="002E7FB5" w:rsidRDefault="008D1103" w:rsidP="002E7FB5">
            <w:pPr>
              <w:spacing w:before="60" w:after="80" w:line="240" w:lineRule="exact"/>
              <w:ind w:right="144"/>
              <w:rPr>
                <w:rFonts w:hint="cs"/>
                <w:b/>
                <w:bCs/>
                <w:sz w:val="16"/>
                <w:szCs w:val="24"/>
                <w:rtl/>
              </w:rPr>
            </w:pPr>
            <w:r w:rsidRPr="002E7FB5">
              <w:rPr>
                <w:rFonts w:hint="cs"/>
                <w:b/>
                <w:bCs/>
                <w:sz w:val="16"/>
                <w:szCs w:val="24"/>
                <w:rtl/>
              </w:rPr>
              <w:t>98</w:t>
            </w:r>
          </w:p>
        </w:tc>
        <w:tc>
          <w:tcPr>
            <w:tcW w:w="583" w:type="pct"/>
            <w:tcBorders>
              <w:top w:val="single" w:sz="4" w:space="0" w:color="auto"/>
              <w:bottom w:val="single" w:sz="12" w:space="0" w:color="auto"/>
            </w:tcBorders>
            <w:shd w:val="clear" w:color="auto" w:fill="auto"/>
            <w:vAlign w:val="bottom"/>
          </w:tcPr>
          <w:p w:rsidR="008D1103" w:rsidRPr="002E7FB5" w:rsidRDefault="008D1103" w:rsidP="002E7FB5">
            <w:pPr>
              <w:spacing w:before="60" w:after="80" w:line="240" w:lineRule="exact"/>
              <w:ind w:right="144"/>
              <w:rPr>
                <w:rFonts w:hint="cs"/>
                <w:b/>
                <w:bCs/>
                <w:sz w:val="16"/>
                <w:szCs w:val="24"/>
                <w:rtl/>
              </w:rPr>
            </w:pPr>
            <w:r w:rsidRPr="002E7FB5">
              <w:rPr>
                <w:rFonts w:hint="cs"/>
                <w:b/>
                <w:bCs/>
                <w:sz w:val="16"/>
                <w:szCs w:val="24"/>
                <w:rtl/>
              </w:rPr>
              <w:t>85.1</w:t>
            </w:r>
          </w:p>
        </w:tc>
      </w:tr>
    </w:tbl>
    <w:p w:rsidR="008D1103" w:rsidRPr="00821732" w:rsidRDefault="008D1103" w:rsidP="008D1103">
      <w:pPr>
        <w:pStyle w:val="SingleTxt"/>
        <w:spacing w:after="0" w:line="120" w:lineRule="exact"/>
        <w:rPr>
          <w:sz w:val="12"/>
          <w:rtl/>
        </w:rPr>
      </w:pPr>
    </w:p>
    <w:p w:rsidR="008D1103" w:rsidRPr="00821732" w:rsidRDefault="008D1103" w:rsidP="008D1103">
      <w:pPr>
        <w:pStyle w:val="SingleTxt"/>
        <w:spacing w:after="0" w:line="120" w:lineRule="exact"/>
        <w:rPr>
          <w:sz w:val="12"/>
          <w:rtl/>
        </w:rPr>
      </w:pPr>
    </w:p>
    <w:p w:rsidR="008D1103" w:rsidRPr="00FF211A" w:rsidRDefault="008D1103" w:rsidP="008D1103">
      <w:pPr>
        <w:pStyle w:val="SingleTxt"/>
        <w:spacing w:after="0"/>
        <w:rPr>
          <w:rFonts w:hint="cs"/>
        </w:rPr>
      </w:pPr>
      <w:r w:rsidRPr="00CD4B03">
        <w:rPr>
          <w:rFonts w:hint="cs"/>
          <w:rtl/>
          <w:lang w:val="en-GB"/>
        </w:rPr>
        <w:t>الجدول</w:t>
      </w:r>
      <w:r>
        <w:rPr>
          <w:rFonts w:hint="cs"/>
          <w:rtl/>
        </w:rPr>
        <w:t xml:space="preserve"> 7</w:t>
      </w:r>
    </w:p>
    <w:p w:rsidR="008D1103"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821732">
        <w:rPr>
          <w:rFonts w:hint="cs"/>
          <w:rtl/>
          <w:lang w:val="en-GB"/>
        </w:rPr>
        <w:t>الإنفاق الحكومي على تعليم الإناث (</w:t>
      </w:r>
      <w:r>
        <w:rPr>
          <w:rFonts w:hint="cs"/>
          <w:rtl/>
          <w:lang w:val="en-GB"/>
        </w:rPr>
        <w:t>في المائة</w:t>
      </w:r>
      <w:r w:rsidRPr="00821732">
        <w:rPr>
          <w:rFonts w:hint="cs"/>
          <w:rtl/>
          <w:lang w:val="en-GB"/>
        </w:rPr>
        <w:t>)</w:t>
      </w:r>
    </w:p>
    <w:p w:rsidR="008D1103" w:rsidRPr="00821732" w:rsidRDefault="008D1103" w:rsidP="008D1103">
      <w:pPr>
        <w:pStyle w:val="SingleTxt"/>
        <w:spacing w:after="0" w:line="120" w:lineRule="exact"/>
        <w:rPr>
          <w:rFonts w:hint="cs"/>
          <w:sz w:val="12"/>
          <w:rtl/>
          <w:lang w:val="en-GB"/>
        </w:rPr>
      </w:pPr>
    </w:p>
    <w:tbl>
      <w:tblPr>
        <w:bidiVisual/>
        <w:tblW w:w="4750" w:type="pct"/>
        <w:jc w:val="center"/>
        <w:tblLook w:val="01E0" w:firstRow="1" w:lastRow="1" w:firstColumn="1" w:lastColumn="1" w:noHBand="0" w:noVBand="0"/>
      </w:tblPr>
      <w:tblGrid>
        <w:gridCol w:w="3753"/>
        <w:gridCol w:w="5810"/>
      </w:tblGrid>
      <w:tr w:rsidR="008D1103" w:rsidRPr="0088017D">
        <w:trPr>
          <w:cantSplit/>
          <w:tblHeader/>
          <w:jc w:val="center"/>
        </w:trPr>
        <w:tc>
          <w:tcPr>
            <w:tcW w:w="1962"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jc w:val="left"/>
              <w:rPr>
                <w:rFonts w:hint="cs"/>
                <w:i/>
                <w:iCs/>
                <w:sz w:val="16"/>
                <w:szCs w:val="24"/>
                <w:rtl/>
              </w:rPr>
            </w:pPr>
            <w:r w:rsidRPr="00836A21">
              <w:rPr>
                <w:rFonts w:hint="cs"/>
                <w:i/>
                <w:iCs/>
                <w:sz w:val="16"/>
                <w:szCs w:val="24"/>
                <w:rtl/>
              </w:rPr>
              <w:t>المرحلة</w:t>
            </w:r>
          </w:p>
        </w:tc>
        <w:tc>
          <w:tcPr>
            <w:tcW w:w="3038" w:type="pct"/>
            <w:tcBorders>
              <w:top w:val="single" w:sz="4" w:space="0" w:color="auto"/>
              <w:bottom w:val="single" w:sz="12" w:space="0" w:color="auto"/>
            </w:tcBorders>
            <w:shd w:val="clear" w:color="auto" w:fill="FFFFFF"/>
            <w:vAlign w:val="bottom"/>
          </w:tcPr>
          <w:p w:rsidR="008D1103" w:rsidRPr="00836A21" w:rsidRDefault="008D1103" w:rsidP="008D1103">
            <w:pPr>
              <w:spacing w:before="80" w:after="80" w:line="240" w:lineRule="exact"/>
              <w:ind w:right="144"/>
              <w:jc w:val="left"/>
              <w:rPr>
                <w:rFonts w:hint="cs"/>
                <w:i/>
                <w:iCs/>
                <w:sz w:val="16"/>
                <w:szCs w:val="24"/>
                <w:rtl/>
              </w:rPr>
            </w:pPr>
            <w:r w:rsidRPr="00836A21">
              <w:rPr>
                <w:rFonts w:hint="cs"/>
                <w:i/>
                <w:iCs/>
                <w:sz w:val="16"/>
                <w:szCs w:val="24"/>
                <w:rtl/>
              </w:rPr>
              <w:t>في المائة من إجمالي الإنفاق على التعليم في المرحلة</w:t>
            </w:r>
          </w:p>
        </w:tc>
      </w:tr>
      <w:tr w:rsidR="008D1103" w:rsidRPr="0088017D">
        <w:trPr>
          <w:cantSplit/>
          <w:trHeight w:hRule="exact" w:val="115"/>
          <w:tblHeader/>
          <w:jc w:val="center"/>
        </w:trPr>
        <w:tc>
          <w:tcPr>
            <w:tcW w:w="1962" w:type="pct"/>
            <w:tcBorders>
              <w:top w:val="single" w:sz="12" w:space="0" w:color="auto"/>
            </w:tcBorders>
            <w:vAlign w:val="bottom"/>
          </w:tcPr>
          <w:p w:rsidR="008D1103" w:rsidRPr="0088017D" w:rsidRDefault="008D1103" w:rsidP="008D1103">
            <w:pPr>
              <w:spacing w:before="40" w:after="80"/>
              <w:jc w:val="left"/>
              <w:rPr>
                <w:rFonts w:hint="cs"/>
                <w:b/>
                <w:bCs/>
                <w:sz w:val="16"/>
                <w:szCs w:val="24"/>
                <w:rtl/>
              </w:rPr>
            </w:pPr>
          </w:p>
        </w:tc>
        <w:tc>
          <w:tcPr>
            <w:tcW w:w="3038" w:type="pct"/>
            <w:tcBorders>
              <w:top w:val="single" w:sz="12" w:space="0" w:color="auto"/>
            </w:tcBorders>
            <w:vAlign w:val="bottom"/>
          </w:tcPr>
          <w:p w:rsidR="008D1103" w:rsidRPr="0088017D" w:rsidRDefault="008D1103" w:rsidP="008D1103">
            <w:pPr>
              <w:spacing w:before="40" w:after="80"/>
              <w:ind w:right="144"/>
              <w:jc w:val="left"/>
              <w:rPr>
                <w:rFonts w:hint="cs"/>
                <w:b/>
                <w:bCs/>
                <w:sz w:val="16"/>
                <w:szCs w:val="24"/>
                <w:rtl/>
              </w:rPr>
            </w:pPr>
          </w:p>
        </w:tc>
      </w:tr>
      <w:tr w:rsidR="008D1103" w:rsidRPr="0088017D">
        <w:trPr>
          <w:cantSplit/>
          <w:jc w:val="center"/>
        </w:trPr>
        <w:tc>
          <w:tcPr>
            <w:tcW w:w="1962" w:type="pct"/>
            <w:shd w:val="clear" w:color="auto" w:fill="auto"/>
            <w:vAlign w:val="bottom"/>
          </w:tcPr>
          <w:p w:rsidR="008D1103" w:rsidRPr="00CD4B03" w:rsidRDefault="008D1103" w:rsidP="008D1103">
            <w:pPr>
              <w:spacing w:before="40" w:after="80" w:line="240" w:lineRule="exact"/>
              <w:jc w:val="left"/>
              <w:rPr>
                <w:rFonts w:hint="cs"/>
                <w:sz w:val="16"/>
                <w:szCs w:val="24"/>
                <w:rtl/>
              </w:rPr>
            </w:pPr>
            <w:r w:rsidRPr="00CD4B03">
              <w:rPr>
                <w:rFonts w:hint="cs"/>
                <w:sz w:val="16"/>
                <w:szCs w:val="24"/>
                <w:rtl/>
              </w:rPr>
              <w:t>الابتدائية من 1- 6</w:t>
            </w:r>
          </w:p>
        </w:tc>
        <w:tc>
          <w:tcPr>
            <w:tcW w:w="3038" w:type="pct"/>
            <w:shd w:val="clear" w:color="auto" w:fill="auto"/>
            <w:vAlign w:val="bottom"/>
          </w:tcPr>
          <w:p w:rsidR="008D1103" w:rsidRPr="00CD4B03" w:rsidRDefault="008D1103" w:rsidP="008D1103">
            <w:pPr>
              <w:spacing w:before="40" w:after="80" w:line="240" w:lineRule="exact"/>
              <w:ind w:right="144"/>
              <w:jc w:val="left"/>
              <w:rPr>
                <w:rFonts w:hint="cs"/>
                <w:sz w:val="16"/>
                <w:szCs w:val="24"/>
                <w:rtl/>
              </w:rPr>
            </w:pPr>
            <w:r w:rsidRPr="00CD4B03">
              <w:rPr>
                <w:rFonts w:hint="cs"/>
                <w:sz w:val="16"/>
                <w:szCs w:val="24"/>
                <w:rtl/>
              </w:rPr>
              <w:t>47</w:t>
            </w:r>
            <w:r>
              <w:rPr>
                <w:rFonts w:hint="cs"/>
                <w:sz w:val="16"/>
                <w:szCs w:val="24"/>
                <w:rtl/>
              </w:rPr>
              <w:t>.</w:t>
            </w:r>
            <w:r w:rsidRPr="00CD4B03">
              <w:rPr>
                <w:rFonts w:hint="cs"/>
                <w:sz w:val="16"/>
                <w:szCs w:val="24"/>
                <w:rtl/>
              </w:rPr>
              <w:t>4</w:t>
            </w:r>
          </w:p>
        </w:tc>
      </w:tr>
      <w:tr w:rsidR="008D1103" w:rsidRPr="0088017D">
        <w:trPr>
          <w:cantSplit/>
          <w:jc w:val="center"/>
        </w:trPr>
        <w:tc>
          <w:tcPr>
            <w:tcW w:w="1962" w:type="pct"/>
            <w:vAlign w:val="bottom"/>
          </w:tcPr>
          <w:p w:rsidR="008D1103" w:rsidRPr="00CD4B03" w:rsidRDefault="008D1103" w:rsidP="008D1103">
            <w:pPr>
              <w:spacing w:before="40" w:after="80" w:line="240" w:lineRule="exact"/>
              <w:jc w:val="left"/>
              <w:rPr>
                <w:rFonts w:hint="cs"/>
                <w:sz w:val="16"/>
                <w:szCs w:val="24"/>
                <w:rtl/>
              </w:rPr>
            </w:pPr>
            <w:r w:rsidRPr="00CD4B03">
              <w:rPr>
                <w:rFonts w:hint="cs"/>
                <w:sz w:val="16"/>
                <w:szCs w:val="24"/>
                <w:rtl/>
              </w:rPr>
              <w:t>الثانوي العام</w:t>
            </w:r>
          </w:p>
        </w:tc>
        <w:tc>
          <w:tcPr>
            <w:tcW w:w="3038" w:type="pct"/>
            <w:vAlign w:val="bottom"/>
          </w:tcPr>
          <w:p w:rsidR="008D1103" w:rsidRPr="00CD4B03" w:rsidRDefault="008D1103" w:rsidP="008D1103">
            <w:pPr>
              <w:spacing w:before="40" w:after="80" w:line="240" w:lineRule="exact"/>
              <w:ind w:right="144"/>
              <w:jc w:val="left"/>
              <w:rPr>
                <w:rFonts w:hint="cs"/>
                <w:sz w:val="16"/>
                <w:szCs w:val="24"/>
                <w:rtl/>
              </w:rPr>
            </w:pPr>
            <w:r w:rsidRPr="00CD4B03">
              <w:rPr>
                <w:rFonts w:hint="cs"/>
                <w:sz w:val="16"/>
                <w:szCs w:val="24"/>
                <w:rtl/>
              </w:rPr>
              <w:t>47</w:t>
            </w:r>
            <w:r>
              <w:rPr>
                <w:rFonts w:hint="cs"/>
                <w:sz w:val="16"/>
                <w:szCs w:val="24"/>
                <w:rtl/>
              </w:rPr>
              <w:t>.</w:t>
            </w:r>
            <w:r w:rsidRPr="00CD4B03">
              <w:rPr>
                <w:rFonts w:hint="cs"/>
                <w:sz w:val="16"/>
                <w:szCs w:val="24"/>
                <w:rtl/>
              </w:rPr>
              <w:t>7</w:t>
            </w:r>
          </w:p>
        </w:tc>
      </w:tr>
      <w:tr w:rsidR="008D1103" w:rsidRPr="0088017D">
        <w:trPr>
          <w:cantSplit/>
          <w:jc w:val="center"/>
        </w:trPr>
        <w:tc>
          <w:tcPr>
            <w:tcW w:w="1962" w:type="pct"/>
            <w:tcBorders>
              <w:bottom w:val="single" w:sz="4" w:space="0" w:color="auto"/>
            </w:tcBorders>
            <w:vAlign w:val="bottom"/>
          </w:tcPr>
          <w:p w:rsidR="008D1103" w:rsidRPr="00CD4B03" w:rsidRDefault="008D1103" w:rsidP="002E7FB5">
            <w:pPr>
              <w:spacing w:before="40" w:after="80" w:line="240" w:lineRule="exact"/>
              <w:jc w:val="left"/>
              <w:rPr>
                <w:rFonts w:hint="cs"/>
                <w:sz w:val="16"/>
                <w:szCs w:val="24"/>
                <w:rtl/>
              </w:rPr>
            </w:pPr>
            <w:r w:rsidRPr="00CD4B03">
              <w:rPr>
                <w:rFonts w:hint="cs"/>
                <w:sz w:val="16"/>
                <w:szCs w:val="24"/>
                <w:rtl/>
              </w:rPr>
              <w:t>الثانوي المهني</w:t>
            </w:r>
          </w:p>
        </w:tc>
        <w:tc>
          <w:tcPr>
            <w:tcW w:w="3038" w:type="pct"/>
            <w:tcBorders>
              <w:bottom w:val="single" w:sz="4" w:space="0" w:color="auto"/>
            </w:tcBorders>
            <w:vAlign w:val="bottom"/>
          </w:tcPr>
          <w:p w:rsidR="008D1103" w:rsidRPr="00CD4B03" w:rsidRDefault="008D1103" w:rsidP="002E7FB5">
            <w:pPr>
              <w:spacing w:before="40" w:after="80" w:line="240" w:lineRule="exact"/>
              <w:ind w:right="144"/>
              <w:jc w:val="left"/>
              <w:rPr>
                <w:rFonts w:hint="cs"/>
                <w:sz w:val="16"/>
                <w:szCs w:val="24"/>
                <w:rtl/>
              </w:rPr>
            </w:pPr>
            <w:r w:rsidRPr="00CD4B03">
              <w:rPr>
                <w:rFonts w:hint="cs"/>
                <w:sz w:val="16"/>
                <w:szCs w:val="24"/>
                <w:rtl/>
              </w:rPr>
              <w:t>44</w:t>
            </w:r>
            <w:r>
              <w:rPr>
                <w:rFonts w:hint="cs"/>
                <w:sz w:val="16"/>
                <w:szCs w:val="24"/>
                <w:rtl/>
              </w:rPr>
              <w:t>.</w:t>
            </w:r>
            <w:r w:rsidRPr="00CD4B03">
              <w:rPr>
                <w:rFonts w:hint="cs"/>
                <w:sz w:val="16"/>
                <w:szCs w:val="24"/>
                <w:rtl/>
              </w:rPr>
              <w:t>8</w:t>
            </w:r>
          </w:p>
        </w:tc>
      </w:tr>
      <w:tr w:rsidR="008D1103" w:rsidRPr="002E7FB5">
        <w:trPr>
          <w:cantSplit/>
          <w:jc w:val="center"/>
        </w:trPr>
        <w:tc>
          <w:tcPr>
            <w:tcW w:w="1962" w:type="pct"/>
            <w:tcBorders>
              <w:top w:val="single" w:sz="4" w:space="0" w:color="auto"/>
              <w:bottom w:val="single" w:sz="12" w:space="0" w:color="auto"/>
            </w:tcBorders>
            <w:shd w:val="clear" w:color="auto" w:fill="auto"/>
            <w:vAlign w:val="bottom"/>
          </w:tcPr>
          <w:p w:rsidR="008D1103" w:rsidRPr="002E7FB5" w:rsidRDefault="002E7FB5" w:rsidP="002E7FB5">
            <w:pPr>
              <w:spacing w:before="60" w:after="60" w:line="240" w:lineRule="exact"/>
              <w:jc w:val="left"/>
              <w:rPr>
                <w:rFonts w:hint="cs"/>
                <w:bCs/>
                <w:sz w:val="16"/>
                <w:szCs w:val="24"/>
                <w:rtl/>
              </w:rPr>
            </w:pPr>
            <w:r>
              <w:rPr>
                <w:bCs/>
                <w:sz w:val="16"/>
                <w:szCs w:val="24"/>
                <w:rtl/>
              </w:rPr>
              <w:tab/>
            </w:r>
            <w:r w:rsidR="008D1103" w:rsidRPr="002E7FB5">
              <w:rPr>
                <w:rFonts w:hint="cs"/>
                <w:bCs/>
                <w:sz w:val="16"/>
                <w:szCs w:val="24"/>
                <w:rtl/>
              </w:rPr>
              <w:t>المجموع</w:t>
            </w:r>
          </w:p>
        </w:tc>
        <w:tc>
          <w:tcPr>
            <w:tcW w:w="3038" w:type="pct"/>
            <w:tcBorders>
              <w:top w:val="single" w:sz="4" w:space="0" w:color="auto"/>
              <w:bottom w:val="single" w:sz="12" w:space="0" w:color="auto"/>
            </w:tcBorders>
            <w:shd w:val="clear" w:color="auto" w:fill="auto"/>
            <w:vAlign w:val="bottom"/>
          </w:tcPr>
          <w:p w:rsidR="008D1103" w:rsidRPr="002E7FB5" w:rsidRDefault="008D1103" w:rsidP="002E7FB5">
            <w:pPr>
              <w:spacing w:before="60" w:after="60" w:line="240" w:lineRule="exact"/>
              <w:ind w:right="144"/>
              <w:jc w:val="left"/>
              <w:rPr>
                <w:rFonts w:hint="cs"/>
                <w:bCs/>
                <w:sz w:val="16"/>
                <w:szCs w:val="24"/>
                <w:rtl/>
              </w:rPr>
            </w:pPr>
            <w:r w:rsidRPr="002E7FB5">
              <w:rPr>
                <w:rFonts w:hint="cs"/>
                <w:bCs/>
                <w:sz w:val="16"/>
                <w:szCs w:val="24"/>
                <w:rtl/>
              </w:rPr>
              <w:t>47.2</w:t>
            </w:r>
          </w:p>
        </w:tc>
      </w:tr>
    </w:tbl>
    <w:p w:rsidR="008D1103" w:rsidRPr="00CD4B03" w:rsidRDefault="008D1103" w:rsidP="008D1103">
      <w:pPr>
        <w:spacing w:line="120" w:lineRule="exact"/>
        <w:rPr>
          <w:sz w:val="12"/>
          <w:rtl/>
        </w:rPr>
      </w:pPr>
    </w:p>
    <w:p w:rsidR="008D1103" w:rsidRDefault="008D1103" w:rsidP="008D1103">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Pr>
          <w:rFonts w:hint="cs"/>
          <w:rtl/>
        </w:rPr>
        <w:tab/>
      </w:r>
      <w:r w:rsidRPr="00CD4B03">
        <w:rPr>
          <w:rFonts w:hint="cs"/>
          <w:i/>
          <w:iCs/>
          <w:rtl/>
        </w:rPr>
        <w:t>المصدر</w:t>
      </w:r>
      <w:r>
        <w:rPr>
          <w:rFonts w:hint="cs"/>
          <w:rtl/>
        </w:rPr>
        <w:t>:</w:t>
      </w:r>
      <w:r>
        <w:rPr>
          <w:rtl/>
        </w:rPr>
        <w:tab/>
      </w:r>
      <w:r>
        <w:rPr>
          <w:rFonts w:hint="cs"/>
          <w:rtl/>
        </w:rPr>
        <w:t>وزارة التربية</w:t>
      </w:r>
    </w:p>
    <w:p w:rsidR="008D1103" w:rsidRDefault="008D1103" w:rsidP="008D1103">
      <w:pPr>
        <w:pStyle w:val="SingleTxt"/>
        <w:rPr>
          <w:rFonts w:hint="cs"/>
          <w:rtl/>
          <w:lang w:val="en-GB"/>
        </w:rPr>
      </w:pPr>
      <w:r>
        <w:rPr>
          <w:rFonts w:hint="cs"/>
          <w:rtl/>
          <w:lang w:val="en-GB"/>
        </w:rPr>
        <w:t>الجدول 8</w:t>
      </w:r>
    </w:p>
    <w:p w:rsidR="008D1103"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836A21">
        <w:rPr>
          <w:rFonts w:hint="cs"/>
          <w:rtl/>
          <w:lang w:val="en-GB"/>
        </w:rPr>
        <w:t xml:space="preserve">نسبة الطلاب في المرحلة </w:t>
      </w:r>
      <w:proofErr w:type="spellStart"/>
      <w:r w:rsidRPr="00836A21">
        <w:rPr>
          <w:rFonts w:hint="cs"/>
          <w:rtl/>
          <w:lang w:val="en-GB"/>
        </w:rPr>
        <w:t>الإ</w:t>
      </w:r>
      <w:r>
        <w:rPr>
          <w:rFonts w:hint="cs"/>
          <w:rtl/>
          <w:lang w:val="en-GB"/>
        </w:rPr>
        <w:t>بتدائ</w:t>
      </w:r>
      <w:r w:rsidRPr="00836A21">
        <w:rPr>
          <w:rFonts w:hint="cs"/>
          <w:rtl/>
          <w:lang w:val="en-GB"/>
        </w:rPr>
        <w:t>ية</w:t>
      </w:r>
      <w:proofErr w:type="spellEnd"/>
    </w:p>
    <w:p w:rsidR="008D1103" w:rsidRDefault="008D1103" w:rsidP="008D1103">
      <w:pPr>
        <w:pStyle w:val="SingleTxt"/>
        <w:spacing w:after="0" w:line="120" w:lineRule="exact"/>
        <w:rPr>
          <w:rFonts w:hint="cs"/>
          <w:sz w:val="12"/>
          <w:rtl/>
          <w:lang w:val="en-GB"/>
        </w:rPr>
      </w:pPr>
    </w:p>
    <w:tbl>
      <w:tblPr>
        <w:tblStyle w:val="TableGrid"/>
        <w:bidiVisual/>
        <w:tblW w:w="4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5"/>
        <w:gridCol w:w="3473"/>
        <w:gridCol w:w="2385"/>
      </w:tblGrid>
      <w:tr w:rsidR="008D1103" w:rsidRPr="004E3E5F">
        <w:trPr>
          <w:cantSplit/>
          <w:tblHeader/>
          <w:jc w:val="center"/>
        </w:trPr>
        <w:tc>
          <w:tcPr>
            <w:tcW w:w="1937" w:type="pct"/>
            <w:tcBorders>
              <w:top w:val="single" w:sz="4" w:space="0" w:color="auto"/>
              <w:bottom w:val="single" w:sz="12" w:space="0" w:color="auto"/>
            </w:tcBorders>
            <w:shd w:val="clear" w:color="auto" w:fill="auto"/>
            <w:vAlign w:val="bottom"/>
          </w:tcPr>
          <w:p w:rsidR="008D1103" w:rsidRPr="004E3E5F" w:rsidRDefault="008D1103" w:rsidP="008D1103">
            <w:pPr>
              <w:spacing w:before="80" w:after="80" w:line="240" w:lineRule="exact"/>
              <w:rPr>
                <w:rFonts w:cs="Traditional Arabic" w:hint="cs"/>
                <w:i/>
                <w:iCs/>
                <w:sz w:val="16"/>
                <w:szCs w:val="24"/>
                <w:rtl/>
              </w:rPr>
            </w:pPr>
            <w:r w:rsidRPr="004E3E5F">
              <w:rPr>
                <w:rFonts w:cs="Traditional Arabic" w:hint="cs"/>
                <w:i/>
                <w:iCs/>
                <w:sz w:val="16"/>
                <w:szCs w:val="24"/>
                <w:rtl/>
              </w:rPr>
              <w:t>السنة</w:t>
            </w:r>
          </w:p>
        </w:tc>
        <w:tc>
          <w:tcPr>
            <w:tcW w:w="1816" w:type="pct"/>
            <w:tcBorders>
              <w:top w:val="single" w:sz="4" w:space="0" w:color="auto"/>
              <w:bottom w:val="single" w:sz="12" w:space="0" w:color="auto"/>
            </w:tcBorders>
            <w:shd w:val="clear" w:color="auto" w:fill="auto"/>
            <w:vAlign w:val="bottom"/>
          </w:tcPr>
          <w:p w:rsidR="008D1103" w:rsidRPr="004E3E5F" w:rsidRDefault="008D1103" w:rsidP="008D1103">
            <w:pPr>
              <w:spacing w:before="80" w:after="80" w:line="240" w:lineRule="exact"/>
              <w:ind w:right="144"/>
              <w:rPr>
                <w:rFonts w:cs="Traditional Arabic" w:hint="cs"/>
                <w:i/>
                <w:iCs/>
                <w:sz w:val="16"/>
                <w:szCs w:val="24"/>
                <w:rtl/>
              </w:rPr>
            </w:pPr>
            <w:r w:rsidRPr="004E3E5F">
              <w:rPr>
                <w:rFonts w:cs="Traditional Arabic" w:hint="cs"/>
                <w:i/>
                <w:iCs/>
                <w:sz w:val="16"/>
                <w:szCs w:val="24"/>
                <w:rtl/>
              </w:rPr>
              <w:t>ذكور</w:t>
            </w:r>
          </w:p>
        </w:tc>
        <w:tc>
          <w:tcPr>
            <w:tcW w:w="1247" w:type="pct"/>
            <w:tcBorders>
              <w:top w:val="single" w:sz="4" w:space="0" w:color="auto"/>
              <w:bottom w:val="single" w:sz="12" w:space="0" w:color="auto"/>
            </w:tcBorders>
            <w:shd w:val="clear" w:color="auto" w:fill="auto"/>
            <w:vAlign w:val="bottom"/>
          </w:tcPr>
          <w:p w:rsidR="008D1103" w:rsidRPr="004E3E5F" w:rsidRDefault="008D1103" w:rsidP="008D1103">
            <w:pPr>
              <w:spacing w:before="80" w:after="80" w:line="240" w:lineRule="exact"/>
              <w:ind w:right="144"/>
              <w:rPr>
                <w:rFonts w:cs="Traditional Arabic" w:hint="cs"/>
                <w:i/>
                <w:iCs/>
                <w:sz w:val="16"/>
                <w:szCs w:val="24"/>
                <w:rtl/>
              </w:rPr>
            </w:pPr>
            <w:r w:rsidRPr="004E3E5F">
              <w:rPr>
                <w:rFonts w:cs="Traditional Arabic" w:hint="cs"/>
                <w:i/>
                <w:iCs/>
                <w:sz w:val="16"/>
                <w:szCs w:val="24"/>
                <w:rtl/>
              </w:rPr>
              <w:t>إناث</w:t>
            </w:r>
          </w:p>
        </w:tc>
      </w:tr>
      <w:tr w:rsidR="008D1103" w:rsidRPr="004E3E5F">
        <w:trPr>
          <w:cantSplit/>
          <w:trHeight w:hRule="exact" w:val="115"/>
          <w:tblHeader/>
          <w:jc w:val="center"/>
        </w:trPr>
        <w:tc>
          <w:tcPr>
            <w:tcW w:w="1937" w:type="pct"/>
            <w:tcBorders>
              <w:top w:val="single" w:sz="12" w:space="0" w:color="auto"/>
            </w:tcBorders>
            <w:shd w:val="clear" w:color="auto" w:fill="auto"/>
            <w:vAlign w:val="bottom"/>
          </w:tcPr>
          <w:p w:rsidR="008D1103" w:rsidRPr="004E3E5F" w:rsidRDefault="008D1103" w:rsidP="008D1103">
            <w:pPr>
              <w:spacing w:before="40" w:after="80" w:line="240" w:lineRule="exact"/>
              <w:rPr>
                <w:rFonts w:hint="cs"/>
                <w:sz w:val="16"/>
                <w:szCs w:val="24"/>
                <w:rtl/>
              </w:rPr>
            </w:pPr>
          </w:p>
        </w:tc>
        <w:tc>
          <w:tcPr>
            <w:tcW w:w="1816" w:type="pct"/>
            <w:tcBorders>
              <w:top w:val="single" w:sz="12" w:space="0" w:color="auto"/>
            </w:tcBorders>
            <w:shd w:val="clear" w:color="auto" w:fill="auto"/>
            <w:vAlign w:val="bottom"/>
          </w:tcPr>
          <w:p w:rsidR="008D1103" w:rsidRPr="004E3E5F" w:rsidRDefault="008D1103" w:rsidP="008D1103">
            <w:pPr>
              <w:spacing w:before="40" w:after="80" w:line="240" w:lineRule="exact"/>
              <w:ind w:right="144"/>
              <w:rPr>
                <w:rFonts w:hint="cs"/>
                <w:sz w:val="16"/>
                <w:szCs w:val="24"/>
                <w:rtl/>
              </w:rPr>
            </w:pPr>
          </w:p>
        </w:tc>
        <w:tc>
          <w:tcPr>
            <w:tcW w:w="1247" w:type="pct"/>
            <w:tcBorders>
              <w:top w:val="single" w:sz="12" w:space="0" w:color="auto"/>
            </w:tcBorders>
            <w:shd w:val="clear" w:color="auto" w:fill="auto"/>
            <w:vAlign w:val="bottom"/>
          </w:tcPr>
          <w:p w:rsidR="008D1103" w:rsidRPr="004E3E5F" w:rsidRDefault="008D1103" w:rsidP="008D1103">
            <w:pPr>
              <w:spacing w:before="40" w:after="80" w:line="240" w:lineRule="exact"/>
              <w:ind w:right="144"/>
              <w:rPr>
                <w:rFonts w:hint="cs"/>
                <w:sz w:val="16"/>
                <w:szCs w:val="24"/>
                <w:rtl/>
              </w:rPr>
            </w:pPr>
          </w:p>
        </w:tc>
      </w:tr>
      <w:tr w:rsidR="008D1103" w:rsidRPr="004E3E5F">
        <w:trPr>
          <w:cantSplit/>
          <w:jc w:val="center"/>
        </w:trPr>
        <w:tc>
          <w:tcPr>
            <w:tcW w:w="1937" w:type="pct"/>
            <w:shd w:val="clear" w:color="auto" w:fill="auto"/>
            <w:vAlign w:val="bottom"/>
          </w:tcPr>
          <w:p w:rsidR="008D1103" w:rsidRPr="004E3E5F" w:rsidRDefault="008D1103" w:rsidP="008D1103">
            <w:pPr>
              <w:spacing w:before="40" w:after="80" w:line="260" w:lineRule="exact"/>
              <w:rPr>
                <w:rFonts w:cs="Traditional Arabic" w:hint="cs"/>
                <w:sz w:val="16"/>
                <w:szCs w:val="24"/>
                <w:rtl/>
              </w:rPr>
            </w:pPr>
            <w:r w:rsidRPr="004E3E5F">
              <w:rPr>
                <w:rFonts w:cs="Traditional Arabic" w:hint="cs"/>
                <w:sz w:val="16"/>
                <w:szCs w:val="24"/>
                <w:rtl/>
              </w:rPr>
              <w:t>1970</w:t>
            </w:r>
          </w:p>
        </w:tc>
        <w:tc>
          <w:tcPr>
            <w:tcW w:w="1816" w:type="pct"/>
            <w:shd w:val="clear" w:color="auto" w:fill="auto"/>
            <w:vAlign w:val="bottom"/>
          </w:tcPr>
          <w:p w:rsidR="008D1103" w:rsidRPr="004E3E5F" w:rsidRDefault="008D1103" w:rsidP="008D1103">
            <w:pPr>
              <w:spacing w:before="40" w:after="80" w:line="260" w:lineRule="exact"/>
              <w:ind w:right="144"/>
              <w:rPr>
                <w:rFonts w:cs="Traditional Arabic" w:hint="cs"/>
                <w:sz w:val="16"/>
                <w:szCs w:val="24"/>
                <w:rtl/>
              </w:rPr>
            </w:pPr>
            <w:r w:rsidRPr="004E3E5F">
              <w:rPr>
                <w:rFonts w:cs="Traditional Arabic" w:hint="cs"/>
                <w:sz w:val="16"/>
                <w:szCs w:val="24"/>
                <w:rtl/>
              </w:rPr>
              <w:t>65</w:t>
            </w:r>
            <w:r>
              <w:rPr>
                <w:rFonts w:cs="Traditional Arabic" w:hint="cs"/>
                <w:sz w:val="16"/>
                <w:szCs w:val="24"/>
                <w:rtl/>
              </w:rPr>
              <w:t>.</w:t>
            </w:r>
            <w:r w:rsidRPr="004E3E5F">
              <w:rPr>
                <w:rFonts w:cs="Traditional Arabic" w:hint="cs"/>
                <w:sz w:val="16"/>
                <w:szCs w:val="24"/>
                <w:rtl/>
              </w:rPr>
              <w:t>0</w:t>
            </w:r>
          </w:p>
        </w:tc>
        <w:tc>
          <w:tcPr>
            <w:tcW w:w="1247" w:type="pct"/>
            <w:shd w:val="clear" w:color="auto" w:fill="auto"/>
            <w:vAlign w:val="bottom"/>
          </w:tcPr>
          <w:p w:rsidR="008D1103" w:rsidRPr="004E3E5F" w:rsidRDefault="008D1103" w:rsidP="008D1103">
            <w:pPr>
              <w:spacing w:before="40" w:after="80" w:line="260" w:lineRule="exact"/>
              <w:ind w:right="144"/>
              <w:rPr>
                <w:rFonts w:cs="Traditional Arabic" w:hint="cs"/>
                <w:sz w:val="16"/>
                <w:szCs w:val="24"/>
                <w:rtl/>
              </w:rPr>
            </w:pPr>
            <w:r w:rsidRPr="004E3E5F">
              <w:rPr>
                <w:rFonts w:cs="Traditional Arabic" w:hint="cs"/>
                <w:sz w:val="16"/>
                <w:szCs w:val="24"/>
                <w:rtl/>
              </w:rPr>
              <w:t>35</w:t>
            </w:r>
            <w:r>
              <w:rPr>
                <w:rFonts w:cs="Traditional Arabic" w:hint="cs"/>
                <w:sz w:val="16"/>
                <w:szCs w:val="24"/>
                <w:rtl/>
              </w:rPr>
              <w:t>.</w:t>
            </w:r>
            <w:r w:rsidRPr="004E3E5F">
              <w:rPr>
                <w:rFonts w:cs="Traditional Arabic" w:hint="cs"/>
                <w:sz w:val="16"/>
                <w:szCs w:val="24"/>
                <w:rtl/>
              </w:rPr>
              <w:t>0</w:t>
            </w:r>
          </w:p>
        </w:tc>
      </w:tr>
      <w:tr w:rsidR="008D1103" w:rsidRPr="004E3E5F">
        <w:trPr>
          <w:cantSplit/>
          <w:jc w:val="center"/>
        </w:trPr>
        <w:tc>
          <w:tcPr>
            <w:tcW w:w="1937" w:type="pct"/>
            <w:shd w:val="clear" w:color="auto" w:fill="auto"/>
            <w:vAlign w:val="bottom"/>
          </w:tcPr>
          <w:p w:rsidR="008D1103" w:rsidRPr="004E3E5F" w:rsidRDefault="008D1103" w:rsidP="008D1103">
            <w:pPr>
              <w:spacing w:before="40" w:after="80" w:line="260" w:lineRule="exact"/>
              <w:rPr>
                <w:rFonts w:cs="Traditional Arabic" w:hint="cs"/>
                <w:sz w:val="16"/>
                <w:szCs w:val="24"/>
                <w:rtl/>
              </w:rPr>
            </w:pPr>
            <w:r w:rsidRPr="004E3E5F">
              <w:rPr>
                <w:rFonts w:cs="Traditional Arabic" w:hint="cs"/>
                <w:sz w:val="16"/>
                <w:szCs w:val="24"/>
                <w:rtl/>
              </w:rPr>
              <w:t>1980</w:t>
            </w:r>
          </w:p>
        </w:tc>
        <w:tc>
          <w:tcPr>
            <w:tcW w:w="1816" w:type="pct"/>
            <w:shd w:val="clear" w:color="auto" w:fill="auto"/>
            <w:vAlign w:val="bottom"/>
          </w:tcPr>
          <w:p w:rsidR="008D1103" w:rsidRPr="004E3E5F" w:rsidRDefault="008D1103" w:rsidP="008D1103">
            <w:pPr>
              <w:spacing w:before="40" w:after="80" w:line="260" w:lineRule="exact"/>
              <w:ind w:right="144"/>
              <w:rPr>
                <w:rFonts w:cs="Traditional Arabic" w:hint="cs"/>
                <w:sz w:val="16"/>
                <w:szCs w:val="24"/>
                <w:rtl/>
              </w:rPr>
            </w:pPr>
            <w:r w:rsidRPr="004E3E5F">
              <w:rPr>
                <w:rFonts w:cs="Traditional Arabic" w:hint="cs"/>
                <w:sz w:val="16"/>
                <w:szCs w:val="24"/>
                <w:rtl/>
              </w:rPr>
              <w:t>58</w:t>
            </w:r>
            <w:r>
              <w:rPr>
                <w:rFonts w:cs="Traditional Arabic" w:hint="cs"/>
                <w:sz w:val="16"/>
                <w:szCs w:val="24"/>
                <w:rtl/>
              </w:rPr>
              <w:t>.</w:t>
            </w:r>
            <w:r w:rsidRPr="004E3E5F">
              <w:rPr>
                <w:rFonts w:cs="Traditional Arabic" w:hint="cs"/>
                <w:sz w:val="16"/>
                <w:szCs w:val="24"/>
                <w:rtl/>
              </w:rPr>
              <w:t>0</w:t>
            </w:r>
          </w:p>
        </w:tc>
        <w:tc>
          <w:tcPr>
            <w:tcW w:w="1247" w:type="pct"/>
            <w:shd w:val="clear" w:color="auto" w:fill="auto"/>
            <w:vAlign w:val="bottom"/>
          </w:tcPr>
          <w:p w:rsidR="008D1103" w:rsidRPr="004E3E5F" w:rsidRDefault="008D1103" w:rsidP="008D1103">
            <w:pPr>
              <w:spacing w:before="40" w:after="80" w:line="260" w:lineRule="exact"/>
              <w:ind w:right="144"/>
              <w:rPr>
                <w:rFonts w:cs="Traditional Arabic" w:hint="cs"/>
                <w:sz w:val="16"/>
                <w:szCs w:val="24"/>
                <w:rtl/>
              </w:rPr>
            </w:pPr>
            <w:r w:rsidRPr="004E3E5F">
              <w:rPr>
                <w:rFonts w:cs="Traditional Arabic" w:hint="cs"/>
                <w:sz w:val="16"/>
                <w:szCs w:val="24"/>
                <w:rtl/>
              </w:rPr>
              <w:t>42</w:t>
            </w:r>
            <w:r>
              <w:rPr>
                <w:rFonts w:cs="Traditional Arabic" w:hint="cs"/>
                <w:sz w:val="16"/>
                <w:szCs w:val="24"/>
                <w:rtl/>
              </w:rPr>
              <w:t>.</w:t>
            </w:r>
            <w:r w:rsidRPr="004E3E5F">
              <w:rPr>
                <w:rFonts w:cs="Traditional Arabic" w:hint="cs"/>
                <w:sz w:val="16"/>
                <w:szCs w:val="24"/>
                <w:rtl/>
              </w:rPr>
              <w:t>0</w:t>
            </w:r>
          </w:p>
        </w:tc>
      </w:tr>
      <w:tr w:rsidR="008D1103" w:rsidRPr="004E3E5F">
        <w:trPr>
          <w:cantSplit/>
          <w:jc w:val="center"/>
        </w:trPr>
        <w:tc>
          <w:tcPr>
            <w:tcW w:w="1937" w:type="pct"/>
            <w:shd w:val="clear" w:color="auto" w:fill="auto"/>
            <w:vAlign w:val="bottom"/>
          </w:tcPr>
          <w:p w:rsidR="008D1103" w:rsidRPr="004E3E5F" w:rsidRDefault="008D1103" w:rsidP="008D1103">
            <w:pPr>
              <w:spacing w:before="40" w:after="80" w:line="260" w:lineRule="exact"/>
              <w:rPr>
                <w:rFonts w:cs="Traditional Arabic" w:hint="cs"/>
                <w:sz w:val="16"/>
                <w:szCs w:val="24"/>
                <w:rtl/>
              </w:rPr>
            </w:pPr>
            <w:r w:rsidRPr="004E3E5F">
              <w:rPr>
                <w:rFonts w:cs="Traditional Arabic" w:hint="cs"/>
                <w:sz w:val="16"/>
                <w:szCs w:val="24"/>
                <w:rtl/>
              </w:rPr>
              <w:t>1990</w:t>
            </w:r>
          </w:p>
        </w:tc>
        <w:tc>
          <w:tcPr>
            <w:tcW w:w="1816" w:type="pct"/>
            <w:shd w:val="clear" w:color="auto" w:fill="auto"/>
            <w:vAlign w:val="bottom"/>
          </w:tcPr>
          <w:p w:rsidR="008D1103" w:rsidRPr="004E3E5F" w:rsidRDefault="008D1103" w:rsidP="008D1103">
            <w:pPr>
              <w:spacing w:before="40" w:after="80" w:line="260" w:lineRule="exact"/>
              <w:ind w:right="144"/>
              <w:rPr>
                <w:rFonts w:cs="Traditional Arabic" w:hint="cs"/>
                <w:sz w:val="16"/>
                <w:szCs w:val="24"/>
                <w:rtl/>
              </w:rPr>
            </w:pPr>
            <w:r w:rsidRPr="004E3E5F">
              <w:rPr>
                <w:rFonts w:cs="Traditional Arabic" w:hint="cs"/>
                <w:sz w:val="16"/>
                <w:szCs w:val="24"/>
                <w:rtl/>
              </w:rPr>
              <w:t>54</w:t>
            </w:r>
            <w:r>
              <w:rPr>
                <w:rFonts w:cs="Traditional Arabic" w:hint="cs"/>
                <w:sz w:val="16"/>
                <w:szCs w:val="24"/>
                <w:rtl/>
              </w:rPr>
              <w:t>.</w:t>
            </w:r>
            <w:r w:rsidRPr="004E3E5F">
              <w:rPr>
                <w:rFonts w:cs="Traditional Arabic" w:hint="cs"/>
                <w:sz w:val="16"/>
                <w:szCs w:val="24"/>
                <w:rtl/>
              </w:rPr>
              <w:t>0</w:t>
            </w:r>
          </w:p>
        </w:tc>
        <w:tc>
          <w:tcPr>
            <w:tcW w:w="1247" w:type="pct"/>
            <w:shd w:val="clear" w:color="auto" w:fill="auto"/>
            <w:vAlign w:val="bottom"/>
          </w:tcPr>
          <w:p w:rsidR="008D1103" w:rsidRPr="004E3E5F" w:rsidRDefault="008D1103" w:rsidP="008D1103">
            <w:pPr>
              <w:spacing w:before="40" w:after="80" w:line="260" w:lineRule="exact"/>
              <w:ind w:right="144"/>
              <w:rPr>
                <w:rFonts w:cs="Traditional Arabic" w:hint="cs"/>
                <w:sz w:val="16"/>
                <w:szCs w:val="24"/>
                <w:rtl/>
              </w:rPr>
            </w:pPr>
            <w:r w:rsidRPr="004E3E5F">
              <w:rPr>
                <w:rFonts w:cs="Traditional Arabic" w:hint="cs"/>
                <w:sz w:val="16"/>
                <w:szCs w:val="24"/>
                <w:rtl/>
              </w:rPr>
              <w:t>46</w:t>
            </w:r>
            <w:r>
              <w:rPr>
                <w:rFonts w:cs="Traditional Arabic" w:hint="cs"/>
                <w:sz w:val="16"/>
                <w:szCs w:val="24"/>
                <w:rtl/>
              </w:rPr>
              <w:t>.</w:t>
            </w:r>
            <w:r w:rsidRPr="004E3E5F">
              <w:rPr>
                <w:rFonts w:cs="Traditional Arabic" w:hint="cs"/>
                <w:sz w:val="16"/>
                <w:szCs w:val="24"/>
                <w:rtl/>
              </w:rPr>
              <w:t>0</w:t>
            </w:r>
          </w:p>
        </w:tc>
      </w:tr>
      <w:tr w:rsidR="008D1103" w:rsidRPr="004E3E5F">
        <w:trPr>
          <w:cantSplit/>
          <w:jc w:val="center"/>
        </w:trPr>
        <w:tc>
          <w:tcPr>
            <w:tcW w:w="1937" w:type="pct"/>
            <w:shd w:val="clear" w:color="auto" w:fill="auto"/>
            <w:vAlign w:val="bottom"/>
          </w:tcPr>
          <w:p w:rsidR="008D1103" w:rsidRPr="004E3E5F" w:rsidRDefault="008D1103" w:rsidP="008D1103">
            <w:pPr>
              <w:spacing w:before="40" w:after="80" w:line="260" w:lineRule="exact"/>
              <w:rPr>
                <w:rFonts w:cs="Traditional Arabic" w:hint="cs"/>
                <w:sz w:val="16"/>
                <w:szCs w:val="24"/>
                <w:rtl/>
              </w:rPr>
            </w:pPr>
            <w:r w:rsidRPr="004E3E5F">
              <w:rPr>
                <w:rFonts w:cs="Traditional Arabic" w:hint="cs"/>
                <w:sz w:val="16"/>
                <w:szCs w:val="24"/>
                <w:rtl/>
              </w:rPr>
              <w:t>1999</w:t>
            </w:r>
          </w:p>
        </w:tc>
        <w:tc>
          <w:tcPr>
            <w:tcW w:w="1816" w:type="pct"/>
            <w:shd w:val="clear" w:color="auto" w:fill="auto"/>
            <w:vAlign w:val="bottom"/>
          </w:tcPr>
          <w:p w:rsidR="008D1103" w:rsidRPr="004E3E5F" w:rsidRDefault="008D1103" w:rsidP="008D1103">
            <w:pPr>
              <w:spacing w:before="40" w:after="80" w:line="260" w:lineRule="exact"/>
              <w:ind w:right="144"/>
              <w:rPr>
                <w:rFonts w:cs="Traditional Arabic" w:hint="cs"/>
                <w:sz w:val="16"/>
                <w:szCs w:val="24"/>
                <w:rtl/>
              </w:rPr>
            </w:pPr>
            <w:r w:rsidRPr="004E3E5F">
              <w:rPr>
                <w:rFonts w:cs="Traditional Arabic" w:hint="cs"/>
                <w:sz w:val="16"/>
                <w:szCs w:val="24"/>
                <w:rtl/>
              </w:rPr>
              <w:t>53</w:t>
            </w:r>
            <w:r>
              <w:rPr>
                <w:rFonts w:cs="Traditional Arabic" w:hint="cs"/>
                <w:sz w:val="16"/>
                <w:szCs w:val="24"/>
                <w:rtl/>
              </w:rPr>
              <w:t>.</w:t>
            </w:r>
            <w:r w:rsidRPr="004E3E5F">
              <w:rPr>
                <w:rFonts w:cs="Traditional Arabic" w:hint="cs"/>
                <w:sz w:val="16"/>
                <w:szCs w:val="24"/>
                <w:rtl/>
              </w:rPr>
              <w:t>0</w:t>
            </w:r>
          </w:p>
        </w:tc>
        <w:tc>
          <w:tcPr>
            <w:tcW w:w="1247" w:type="pct"/>
            <w:shd w:val="clear" w:color="auto" w:fill="auto"/>
            <w:vAlign w:val="bottom"/>
          </w:tcPr>
          <w:p w:rsidR="008D1103" w:rsidRPr="004E3E5F" w:rsidRDefault="008D1103" w:rsidP="008D1103">
            <w:pPr>
              <w:spacing w:before="40" w:after="80" w:line="260" w:lineRule="exact"/>
              <w:ind w:right="144"/>
              <w:rPr>
                <w:rFonts w:cs="Traditional Arabic" w:hint="cs"/>
                <w:sz w:val="16"/>
                <w:szCs w:val="24"/>
                <w:rtl/>
              </w:rPr>
            </w:pPr>
            <w:r w:rsidRPr="004E3E5F">
              <w:rPr>
                <w:rFonts w:cs="Traditional Arabic" w:hint="cs"/>
                <w:sz w:val="16"/>
                <w:szCs w:val="24"/>
                <w:rtl/>
              </w:rPr>
              <w:t>47</w:t>
            </w:r>
            <w:r>
              <w:rPr>
                <w:rFonts w:cs="Traditional Arabic" w:hint="cs"/>
                <w:sz w:val="16"/>
                <w:szCs w:val="24"/>
                <w:rtl/>
              </w:rPr>
              <w:t>.</w:t>
            </w:r>
            <w:r w:rsidRPr="004E3E5F">
              <w:rPr>
                <w:rFonts w:cs="Traditional Arabic" w:hint="cs"/>
                <w:sz w:val="16"/>
                <w:szCs w:val="24"/>
                <w:rtl/>
              </w:rPr>
              <w:t>0</w:t>
            </w:r>
          </w:p>
        </w:tc>
      </w:tr>
      <w:tr w:rsidR="008D1103" w:rsidRPr="004E3E5F">
        <w:trPr>
          <w:cantSplit/>
          <w:jc w:val="center"/>
        </w:trPr>
        <w:tc>
          <w:tcPr>
            <w:tcW w:w="1937" w:type="pct"/>
            <w:shd w:val="clear" w:color="auto" w:fill="auto"/>
            <w:vAlign w:val="bottom"/>
          </w:tcPr>
          <w:p w:rsidR="008D1103" w:rsidRPr="004E3E5F" w:rsidRDefault="008D1103" w:rsidP="008D1103">
            <w:pPr>
              <w:spacing w:before="40" w:after="80" w:line="260" w:lineRule="exact"/>
              <w:rPr>
                <w:rFonts w:cs="Traditional Arabic" w:hint="cs"/>
                <w:sz w:val="16"/>
                <w:szCs w:val="24"/>
                <w:rtl/>
              </w:rPr>
            </w:pPr>
            <w:r w:rsidRPr="004E3E5F">
              <w:rPr>
                <w:rFonts w:cs="Traditional Arabic" w:hint="cs"/>
                <w:sz w:val="16"/>
                <w:szCs w:val="24"/>
                <w:rtl/>
              </w:rPr>
              <w:t>2000</w:t>
            </w:r>
          </w:p>
        </w:tc>
        <w:tc>
          <w:tcPr>
            <w:tcW w:w="1816" w:type="pct"/>
            <w:shd w:val="clear" w:color="auto" w:fill="auto"/>
            <w:vAlign w:val="bottom"/>
          </w:tcPr>
          <w:p w:rsidR="008D1103" w:rsidRPr="004E3E5F" w:rsidRDefault="008D1103" w:rsidP="008D1103">
            <w:pPr>
              <w:spacing w:before="40" w:after="80" w:line="260" w:lineRule="exact"/>
              <w:ind w:right="144"/>
              <w:rPr>
                <w:rFonts w:cs="Traditional Arabic" w:hint="cs"/>
                <w:sz w:val="16"/>
                <w:szCs w:val="24"/>
                <w:rtl/>
              </w:rPr>
            </w:pPr>
            <w:r w:rsidRPr="004E3E5F">
              <w:rPr>
                <w:rFonts w:cs="Traditional Arabic" w:hint="cs"/>
                <w:sz w:val="16"/>
                <w:szCs w:val="24"/>
                <w:rtl/>
              </w:rPr>
              <w:t>53</w:t>
            </w:r>
            <w:r>
              <w:rPr>
                <w:rFonts w:cs="Traditional Arabic" w:hint="cs"/>
                <w:sz w:val="16"/>
                <w:szCs w:val="24"/>
                <w:rtl/>
              </w:rPr>
              <w:t>.</w:t>
            </w:r>
            <w:r w:rsidRPr="004E3E5F">
              <w:rPr>
                <w:rFonts w:cs="Traditional Arabic" w:hint="cs"/>
                <w:sz w:val="16"/>
                <w:szCs w:val="24"/>
                <w:rtl/>
              </w:rPr>
              <w:t>0</w:t>
            </w:r>
          </w:p>
        </w:tc>
        <w:tc>
          <w:tcPr>
            <w:tcW w:w="1247" w:type="pct"/>
            <w:shd w:val="clear" w:color="auto" w:fill="auto"/>
            <w:vAlign w:val="bottom"/>
          </w:tcPr>
          <w:p w:rsidR="008D1103" w:rsidRPr="004E3E5F" w:rsidRDefault="008D1103" w:rsidP="008D1103">
            <w:pPr>
              <w:spacing w:before="40" w:after="80" w:line="260" w:lineRule="exact"/>
              <w:ind w:right="144"/>
              <w:rPr>
                <w:rFonts w:cs="Traditional Arabic" w:hint="cs"/>
                <w:sz w:val="16"/>
                <w:szCs w:val="24"/>
                <w:rtl/>
              </w:rPr>
            </w:pPr>
            <w:r w:rsidRPr="004E3E5F">
              <w:rPr>
                <w:rFonts w:cs="Traditional Arabic" w:hint="cs"/>
                <w:sz w:val="16"/>
                <w:szCs w:val="24"/>
                <w:rtl/>
              </w:rPr>
              <w:t>47</w:t>
            </w:r>
            <w:r>
              <w:rPr>
                <w:rFonts w:cs="Traditional Arabic" w:hint="cs"/>
                <w:sz w:val="16"/>
                <w:szCs w:val="24"/>
                <w:rtl/>
              </w:rPr>
              <w:t>.</w:t>
            </w:r>
            <w:r w:rsidRPr="004E3E5F">
              <w:rPr>
                <w:rFonts w:cs="Traditional Arabic" w:hint="cs"/>
                <w:sz w:val="16"/>
                <w:szCs w:val="24"/>
                <w:rtl/>
              </w:rPr>
              <w:t>0</w:t>
            </w:r>
          </w:p>
        </w:tc>
      </w:tr>
      <w:tr w:rsidR="008D1103" w:rsidRPr="004E3E5F">
        <w:trPr>
          <w:cantSplit/>
          <w:jc w:val="center"/>
        </w:trPr>
        <w:tc>
          <w:tcPr>
            <w:tcW w:w="1937" w:type="pct"/>
            <w:shd w:val="clear" w:color="auto" w:fill="auto"/>
            <w:vAlign w:val="bottom"/>
          </w:tcPr>
          <w:p w:rsidR="008D1103" w:rsidRPr="004E3E5F" w:rsidRDefault="008D1103" w:rsidP="008D1103">
            <w:pPr>
              <w:spacing w:before="40" w:after="80" w:line="260" w:lineRule="exact"/>
              <w:rPr>
                <w:rFonts w:cs="Traditional Arabic" w:hint="cs"/>
                <w:sz w:val="16"/>
                <w:szCs w:val="24"/>
                <w:rtl/>
              </w:rPr>
            </w:pPr>
            <w:r w:rsidRPr="004E3E5F">
              <w:rPr>
                <w:rFonts w:cs="Traditional Arabic" w:hint="cs"/>
                <w:sz w:val="16"/>
                <w:szCs w:val="24"/>
                <w:rtl/>
              </w:rPr>
              <w:t>2001</w:t>
            </w:r>
          </w:p>
        </w:tc>
        <w:tc>
          <w:tcPr>
            <w:tcW w:w="1816" w:type="pct"/>
            <w:shd w:val="clear" w:color="auto" w:fill="auto"/>
            <w:vAlign w:val="bottom"/>
          </w:tcPr>
          <w:p w:rsidR="008D1103" w:rsidRPr="004E3E5F" w:rsidRDefault="008D1103" w:rsidP="008D1103">
            <w:pPr>
              <w:spacing w:before="40" w:after="80" w:line="260" w:lineRule="exact"/>
              <w:ind w:right="144"/>
              <w:rPr>
                <w:rFonts w:cs="Traditional Arabic" w:hint="cs"/>
                <w:sz w:val="16"/>
                <w:szCs w:val="24"/>
                <w:rtl/>
              </w:rPr>
            </w:pPr>
            <w:r w:rsidRPr="004E3E5F">
              <w:rPr>
                <w:rFonts w:cs="Traditional Arabic" w:hint="cs"/>
                <w:sz w:val="16"/>
                <w:szCs w:val="24"/>
                <w:rtl/>
              </w:rPr>
              <w:t>52</w:t>
            </w:r>
            <w:r>
              <w:rPr>
                <w:rFonts w:cs="Traditional Arabic" w:hint="cs"/>
                <w:sz w:val="16"/>
                <w:szCs w:val="24"/>
                <w:rtl/>
              </w:rPr>
              <w:t>.</w:t>
            </w:r>
            <w:r w:rsidRPr="004E3E5F">
              <w:rPr>
                <w:rFonts w:cs="Traditional Arabic" w:hint="cs"/>
                <w:sz w:val="16"/>
                <w:szCs w:val="24"/>
                <w:rtl/>
              </w:rPr>
              <w:t>8</w:t>
            </w:r>
          </w:p>
        </w:tc>
        <w:tc>
          <w:tcPr>
            <w:tcW w:w="1247" w:type="pct"/>
            <w:shd w:val="clear" w:color="auto" w:fill="auto"/>
            <w:vAlign w:val="bottom"/>
          </w:tcPr>
          <w:p w:rsidR="008D1103" w:rsidRPr="004E3E5F" w:rsidRDefault="008D1103" w:rsidP="008D1103">
            <w:pPr>
              <w:spacing w:before="40" w:after="80" w:line="260" w:lineRule="exact"/>
              <w:ind w:right="144"/>
              <w:rPr>
                <w:rFonts w:cs="Traditional Arabic" w:hint="cs"/>
                <w:sz w:val="16"/>
                <w:szCs w:val="24"/>
                <w:rtl/>
              </w:rPr>
            </w:pPr>
            <w:r w:rsidRPr="004E3E5F">
              <w:rPr>
                <w:rFonts w:cs="Traditional Arabic" w:hint="cs"/>
                <w:sz w:val="16"/>
                <w:szCs w:val="24"/>
                <w:rtl/>
              </w:rPr>
              <w:t>47</w:t>
            </w:r>
            <w:r>
              <w:rPr>
                <w:rFonts w:cs="Traditional Arabic" w:hint="cs"/>
                <w:sz w:val="16"/>
                <w:szCs w:val="24"/>
                <w:rtl/>
              </w:rPr>
              <w:t>.</w:t>
            </w:r>
            <w:r w:rsidRPr="004E3E5F">
              <w:rPr>
                <w:rFonts w:cs="Traditional Arabic" w:hint="cs"/>
                <w:sz w:val="16"/>
                <w:szCs w:val="24"/>
                <w:rtl/>
              </w:rPr>
              <w:t>2</w:t>
            </w:r>
          </w:p>
        </w:tc>
      </w:tr>
      <w:tr w:rsidR="008D1103" w:rsidRPr="004E3E5F">
        <w:trPr>
          <w:cantSplit/>
          <w:jc w:val="center"/>
        </w:trPr>
        <w:tc>
          <w:tcPr>
            <w:tcW w:w="1937" w:type="pct"/>
            <w:shd w:val="clear" w:color="auto" w:fill="auto"/>
            <w:vAlign w:val="bottom"/>
          </w:tcPr>
          <w:p w:rsidR="008D1103" w:rsidRPr="004E3E5F" w:rsidRDefault="008D1103" w:rsidP="008D1103">
            <w:pPr>
              <w:spacing w:before="40" w:after="80" w:line="260" w:lineRule="exact"/>
              <w:rPr>
                <w:rFonts w:cs="Traditional Arabic" w:hint="cs"/>
                <w:sz w:val="16"/>
                <w:szCs w:val="24"/>
                <w:rtl/>
              </w:rPr>
            </w:pPr>
            <w:r w:rsidRPr="004E3E5F">
              <w:rPr>
                <w:rFonts w:cs="Traditional Arabic" w:hint="cs"/>
                <w:sz w:val="16"/>
                <w:szCs w:val="24"/>
                <w:rtl/>
              </w:rPr>
              <w:t>2002</w:t>
            </w:r>
          </w:p>
        </w:tc>
        <w:tc>
          <w:tcPr>
            <w:tcW w:w="1816" w:type="pct"/>
            <w:shd w:val="clear" w:color="auto" w:fill="auto"/>
            <w:vAlign w:val="bottom"/>
          </w:tcPr>
          <w:p w:rsidR="008D1103" w:rsidRPr="004E3E5F" w:rsidRDefault="008D1103" w:rsidP="008D1103">
            <w:pPr>
              <w:spacing w:before="40" w:after="80" w:line="260" w:lineRule="exact"/>
              <w:ind w:right="144"/>
              <w:rPr>
                <w:rFonts w:cs="Traditional Arabic" w:hint="cs"/>
                <w:sz w:val="16"/>
                <w:szCs w:val="24"/>
                <w:rtl/>
              </w:rPr>
            </w:pPr>
            <w:r w:rsidRPr="004E3E5F">
              <w:rPr>
                <w:rFonts w:cs="Traditional Arabic" w:hint="cs"/>
                <w:sz w:val="16"/>
                <w:szCs w:val="24"/>
                <w:rtl/>
              </w:rPr>
              <w:t>52</w:t>
            </w:r>
            <w:r>
              <w:rPr>
                <w:rFonts w:cs="Traditional Arabic" w:hint="cs"/>
                <w:sz w:val="16"/>
                <w:szCs w:val="24"/>
                <w:rtl/>
              </w:rPr>
              <w:t>.</w:t>
            </w:r>
            <w:r w:rsidRPr="004E3E5F">
              <w:rPr>
                <w:rFonts w:cs="Traditional Arabic" w:hint="cs"/>
                <w:sz w:val="16"/>
                <w:szCs w:val="24"/>
                <w:rtl/>
              </w:rPr>
              <w:t>8</w:t>
            </w:r>
          </w:p>
        </w:tc>
        <w:tc>
          <w:tcPr>
            <w:tcW w:w="1247" w:type="pct"/>
            <w:shd w:val="clear" w:color="auto" w:fill="auto"/>
            <w:vAlign w:val="bottom"/>
          </w:tcPr>
          <w:p w:rsidR="008D1103" w:rsidRPr="004E3E5F" w:rsidRDefault="008D1103" w:rsidP="008D1103">
            <w:pPr>
              <w:spacing w:before="40" w:after="80" w:line="260" w:lineRule="exact"/>
              <w:ind w:right="144"/>
              <w:rPr>
                <w:rFonts w:cs="Traditional Arabic" w:hint="cs"/>
                <w:sz w:val="16"/>
                <w:szCs w:val="24"/>
                <w:rtl/>
              </w:rPr>
            </w:pPr>
            <w:r w:rsidRPr="004E3E5F">
              <w:rPr>
                <w:rFonts w:cs="Traditional Arabic" w:hint="cs"/>
                <w:sz w:val="16"/>
                <w:szCs w:val="24"/>
                <w:rtl/>
              </w:rPr>
              <w:t>47</w:t>
            </w:r>
            <w:r>
              <w:rPr>
                <w:rFonts w:cs="Traditional Arabic" w:hint="cs"/>
                <w:sz w:val="16"/>
                <w:szCs w:val="24"/>
                <w:rtl/>
              </w:rPr>
              <w:t>.</w:t>
            </w:r>
            <w:r w:rsidRPr="004E3E5F">
              <w:rPr>
                <w:rFonts w:cs="Traditional Arabic" w:hint="cs"/>
                <w:sz w:val="16"/>
                <w:szCs w:val="24"/>
                <w:rtl/>
              </w:rPr>
              <w:t>2</w:t>
            </w:r>
          </w:p>
        </w:tc>
      </w:tr>
      <w:tr w:rsidR="008D1103" w:rsidRPr="004E3E5F">
        <w:trPr>
          <w:cantSplit/>
          <w:jc w:val="center"/>
        </w:trPr>
        <w:tc>
          <w:tcPr>
            <w:tcW w:w="1937" w:type="pct"/>
            <w:tcBorders>
              <w:bottom w:val="single" w:sz="12" w:space="0" w:color="auto"/>
            </w:tcBorders>
            <w:shd w:val="clear" w:color="auto" w:fill="auto"/>
            <w:vAlign w:val="bottom"/>
          </w:tcPr>
          <w:p w:rsidR="008D1103" w:rsidRPr="004E3E5F" w:rsidRDefault="008D1103" w:rsidP="008D1103">
            <w:pPr>
              <w:spacing w:before="40" w:after="80" w:line="260" w:lineRule="exact"/>
              <w:rPr>
                <w:rFonts w:cs="Traditional Arabic" w:hint="cs"/>
                <w:sz w:val="16"/>
                <w:szCs w:val="24"/>
                <w:rtl/>
              </w:rPr>
            </w:pPr>
            <w:r w:rsidRPr="004E3E5F">
              <w:rPr>
                <w:rFonts w:cs="Traditional Arabic" w:hint="cs"/>
                <w:sz w:val="16"/>
                <w:szCs w:val="24"/>
                <w:rtl/>
              </w:rPr>
              <w:t>2005</w:t>
            </w:r>
          </w:p>
        </w:tc>
        <w:tc>
          <w:tcPr>
            <w:tcW w:w="1816" w:type="pct"/>
            <w:tcBorders>
              <w:bottom w:val="single" w:sz="12" w:space="0" w:color="auto"/>
            </w:tcBorders>
            <w:shd w:val="clear" w:color="auto" w:fill="auto"/>
            <w:vAlign w:val="bottom"/>
          </w:tcPr>
          <w:p w:rsidR="008D1103" w:rsidRPr="004E3E5F" w:rsidRDefault="008D1103" w:rsidP="008D1103">
            <w:pPr>
              <w:spacing w:before="40" w:after="80" w:line="260" w:lineRule="exact"/>
              <w:ind w:right="144"/>
              <w:rPr>
                <w:rFonts w:cs="Traditional Arabic" w:hint="cs"/>
                <w:sz w:val="16"/>
                <w:szCs w:val="24"/>
                <w:rtl/>
              </w:rPr>
            </w:pPr>
            <w:r w:rsidRPr="004E3E5F">
              <w:rPr>
                <w:rFonts w:cs="Traditional Arabic" w:hint="cs"/>
                <w:sz w:val="16"/>
                <w:szCs w:val="24"/>
                <w:rtl/>
              </w:rPr>
              <w:t>52</w:t>
            </w:r>
            <w:r>
              <w:rPr>
                <w:rFonts w:cs="Traditional Arabic" w:hint="cs"/>
                <w:sz w:val="16"/>
                <w:szCs w:val="24"/>
                <w:rtl/>
              </w:rPr>
              <w:t>.</w:t>
            </w:r>
            <w:r w:rsidRPr="004E3E5F">
              <w:rPr>
                <w:rFonts w:cs="Traditional Arabic" w:hint="cs"/>
                <w:sz w:val="16"/>
                <w:szCs w:val="24"/>
                <w:rtl/>
              </w:rPr>
              <w:t>1</w:t>
            </w:r>
          </w:p>
        </w:tc>
        <w:tc>
          <w:tcPr>
            <w:tcW w:w="1247" w:type="pct"/>
            <w:tcBorders>
              <w:bottom w:val="single" w:sz="12" w:space="0" w:color="auto"/>
            </w:tcBorders>
            <w:shd w:val="clear" w:color="auto" w:fill="auto"/>
            <w:vAlign w:val="bottom"/>
          </w:tcPr>
          <w:p w:rsidR="008D1103" w:rsidRPr="004E3E5F" w:rsidRDefault="008D1103" w:rsidP="008D1103">
            <w:pPr>
              <w:spacing w:before="40" w:after="80" w:line="260" w:lineRule="exact"/>
              <w:ind w:right="144"/>
              <w:rPr>
                <w:rFonts w:cs="Traditional Arabic" w:hint="cs"/>
                <w:sz w:val="16"/>
                <w:szCs w:val="24"/>
                <w:rtl/>
              </w:rPr>
            </w:pPr>
            <w:r w:rsidRPr="004E3E5F">
              <w:rPr>
                <w:rFonts w:cs="Traditional Arabic" w:hint="cs"/>
                <w:sz w:val="16"/>
                <w:szCs w:val="24"/>
                <w:rtl/>
              </w:rPr>
              <w:t>47</w:t>
            </w:r>
            <w:r>
              <w:rPr>
                <w:rFonts w:cs="Traditional Arabic" w:hint="cs"/>
                <w:sz w:val="16"/>
                <w:szCs w:val="24"/>
                <w:rtl/>
              </w:rPr>
              <w:t>.</w:t>
            </w:r>
            <w:r w:rsidRPr="004E3E5F">
              <w:rPr>
                <w:rFonts w:cs="Traditional Arabic" w:hint="cs"/>
                <w:sz w:val="16"/>
                <w:szCs w:val="24"/>
                <w:rtl/>
              </w:rPr>
              <w:t>9</w:t>
            </w:r>
          </w:p>
        </w:tc>
      </w:tr>
    </w:tbl>
    <w:p w:rsidR="008D1103" w:rsidRPr="004E3E5F" w:rsidRDefault="008D1103" w:rsidP="008D1103">
      <w:pPr>
        <w:pStyle w:val="SingleTxt"/>
        <w:spacing w:after="0" w:line="120" w:lineRule="exact"/>
        <w:rPr>
          <w:rFonts w:hint="cs"/>
          <w:sz w:val="12"/>
          <w:rtl/>
          <w:lang w:val="en-GB"/>
        </w:rPr>
      </w:pPr>
    </w:p>
    <w:p w:rsidR="008D1103" w:rsidRPr="004E3E5F" w:rsidRDefault="008D1103" w:rsidP="008D1103">
      <w:pPr>
        <w:pStyle w:val="SingleTxt"/>
        <w:spacing w:after="0" w:line="120" w:lineRule="exact"/>
        <w:rPr>
          <w:rFonts w:hint="cs"/>
          <w:sz w:val="12"/>
          <w:rtl/>
          <w:lang w:val="en-GB"/>
        </w:rPr>
      </w:pPr>
    </w:p>
    <w:p w:rsidR="008D1103" w:rsidRDefault="008D1103" w:rsidP="008D1103">
      <w:pPr>
        <w:pStyle w:val="SingleTxt"/>
        <w:rPr>
          <w:rFonts w:hint="cs"/>
          <w:rtl/>
          <w:lang w:val="en-GB"/>
        </w:rPr>
      </w:pPr>
      <w:r>
        <w:rPr>
          <w:rFonts w:hint="cs"/>
          <w:rtl/>
          <w:lang w:val="en-GB"/>
        </w:rPr>
        <w:t>الجدول 9</w:t>
      </w:r>
    </w:p>
    <w:p w:rsidR="008D1103"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E077FF">
        <w:rPr>
          <w:rFonts w:hint="cs"/>
          <w:rtl/>
          <w:lang w:val="en-GB"/>
        </w:rPr>
        <w:t>نسبة الطلاب في المرحلة ا</w:t>
      </w:r>
      <w:r>
        <w:rPr>
          <w:rFonts w:hint="cs"/>
          <w:rtl/>
          <w:lang w:val="en-GB"/>
        </w:rPr>
        <w:t>لإعدادية</w:t>
      </w:r>
    </w:p>
    <w:p w:rsidR="008D1103" w:rsidRPr="004E3E5F" w:rsidRDefault="008D1103" w:rsidP="008D1103">
      <w:pPr>
        <w:pStyle w:val="SingleTxt"/>
        <w:spacing w:after="0" w:line="120" w:lineRule="exact"/>
        <w:rPr>
          <w:rFonts w:hint="cs"/>
          <w:sz w:val="12"/>
          <w:rtl/>
          <w:lang w:val="en-GB"/>
        </w:rPr>
      </w:pPr>
    </w:p>
    <w:tbl>
      <w:tblPr>
        <w:tblStyle w:val="TableGrid"/>
        <w:bidiVisual/>
        <w:tblW w:w="4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5"/>
        <w:gridCol w:w="3473"/>
        <w:gridCol w:w="2385"/>
      </w:tblGrid>
      <w:tr w:rsidR="008D1103" w:rsidRPr="00836A21">
        <w:trPr>
          <w:cantSplit/>
          <w:tblHeader/>
          <w:jc w:val="center"/>
        </w:trPr>
        <w:tc>
          <w:tcPr>
            <w:tcW w:w="1937" w:type="pct"/>
            <w:tcBorders>
              <w:top w:val="single" w:sz="4" w:space="0" w:color="auto"/>
              <w:bottom w:val="single" w:sz="12" w:space="0" w:color="auto"/>
            </w:tcBorders>
            <w:shd w:val="clear" w:color="auto" w:fill="auto"/>
            <w:vAlign w:val="bottom"/>
          </w:tcPr>
          <w:p w:rsidR="008D1103" w:rsidRPr="00836A21" w:rsidRDefault="008D1103" w:rsidP="008D1103">
            <w:pPr>
              <w:spacing w:before="80" w:after="80" w:line="240" w:lineRule="exact"/>
              <w:rPr>
                <w:rFonts w:cs="Traditional Arabic" w:hint="cs"/>
                <w:i/>
                <w:iCs/>
                <w:sz w:val="16"/>
                <w:szCs w:val="24"/>
                <w:rtl/>
              </w:rPr>
            </w:pPr>
            <w:r w:rsidRPr="00836A21">
              <w:rPr>
                <w:rFonts w:cs="Traditional Arabic" w:hint="cs"/>
                <w:i/>
                <w:iCs/>
                <w:sz w:val="16"/>
                <w:szCs w:val="24"/>
                <w:rtl/>
              </w:rPr>
              <w:t>السنة</w:t>
            </w:r>
          </w:p>
        </w:tc>
        <w:tc>
          <w:tcPr>
            <w:tcW w:w="1816" w:type="pct"/>
            <w:tcBorders>
              <w:top w:val="single" w:sz="4" w:space="0" w:color="auto"/>
              <w:bottom w:val="single" w:sz="12" w:space="0" w:color="auto"/>
            </w:tcBorders>
            <w:shd w:val="clear" w:color="auto" w:fill="auto"/>
            <w:vAlign w:val="bottom"/>
          </w:tcPr>
          <w:p w:rsidR="008D1103" w:rsidRPr="00836A21" w:rsidRDefault="008D1103" w:rsidP="008D1103">
            <w:pPr>
              <w:spacing w:before="80" w:after="80" w:line="240" w:lineRule="exact"/>
              <w:ind w:right="144"/>
              <w:rPr>
                <w:rFonts w:cs="Traditional Arabic" w:hint="cs"/>
                <w:i/>
                <w:iCs/>
                <w:sz w:val="16"/>
                <w:szCs w:val="24"/>
                <w:rtl/>
              </w:rPr>
            </w:pPr>
            <w:r w:rsidRPr="00836A21">
              <w:rPr>
                <w:rFonts w:cs="Traditional Arabic" w:hint="cs"/>
                <w:i/>
                <w:iCs/>
                <w:sz w:val="16"/>
                <w:szCs w:val="24"/>
                <w:rtl/>
              </w:rPr>
              <w:t>ذكور</w:t>
            </w:r>
          </w:p>
        </w:tc>
        <w:tc>
          <w:tcPr>
            <w:tcW w:w="1247" w:type="pct"/>
            <w:tcBorders>
              <w:top w:val="single" w:sz="4" w:space="0" w:color="auto"/>
              <w:bottom w:val="single" w:sz="12" w:space="0" w:color="auto"/>
            </w:tcBorders>
            <w:shd w:val="clear" w:color="auto" w:fill="auto"/>
            <w:vAlign w:val="bottom"/>
          </w:tcPr>
          <w:p w:rsidR="008D1103" w:rsidRPr="00836A21" w:rsidRDefault="008D1103" w:rsidP="008D1103">
            <w:pPr>
              <w:spacing w:before="80" w:after="80" w:line="240" w:lineRule="exact"/>
              <w:ind w:right="144"/>
              <w:rPr>
                <w:rFonts w:cs="Traditional Arabic" w:hint="cs"/>
                <w:i/>
                <w:iCs/>
                <w:sz w:val="16"/>
                <w:szCs w:val="24"/>
                <w:rtl/>
              </w:rPr>
            </w:pPr>
            <w:r w:rsidRPr="00836A21">
              <w:rPr>
                <w:rFonts w:cs="Traditional Arabic" w:hint="cs"/>
                <w:i/>
                <w:iCs/>
                <w:sz w:val="16"/>
                <w:szCs w:val="24"/>
                <w:rtl/>
              </w:rPr>
              <w:t>إناث</w:t>
            </w:r>
          </w:p>
        </w:tc>
      </w:tr>
      <w:tr w:rsidR="008D1103" w:rsidRPr="00836A21">
        <w:trPr>
          <w:cantSplit/>
          <w:trHeight w:hRule="exact" w:val="115"/>
          <w:tblHeader/>
          <w:jc w:val="center"/>
        </w:trPr>
        <w:tc>
          <w:tcPr>
            <w:tcW w:w="1937" w:type="pct"/>
            <w:tcBorders>
              <w:top w:val="single" w:sz="12" w:space="0" w:color="auto"/>
            </w:tcBorders>
            <w:shd w:val="clear" w:color="auto" w:fill="auto"/>
            <w:vAlign w:val="bottom"/>
          </w:tcPr>
          <w:p w:rsidR="008D1103" w:rsidRPr="00836A21" w:rsidRDefault="008D1103" w:rsidP="008D1103">
            <w:pPr>
              <w:spacing w:before="40" w:after="80" w:line="240" w:lineRule="exact"/>
              <w:rPr>
                <w:rFonts w:hint="cs"/>
                <w:sz w:val="16"/>
                <w:szCs w:val="24"/>
                <w:rtl/>
              </w:rPr>
            </w:pPr>
          </w:p>
        </w:tc>
        <w:tc>
          <w:tcPr>
            <w:tcW w:w="1816" w:type="pct"/>
            <w:tcBorders>
              <w:top w:val="single" w:sz="12" w:space="0" w:color="auto"/>
            </w:tcBorders>
            <w:shd w:val="clear" w:color="auto" w:fill="auto"/>
            <w:vAlign w:val="bottom"/>
          </w:tcPr>
          <w:p w:rsidR="008D1103" w:rsidRPr="00836A21" w:rsidRDefault="008D1103" w:rsidP="008D1103">
            <w:pPr>
              <w:spacing w:before="40" w:after="80" w:line="240" w:lineRule="exact"/>
              <w:ind w:right="144"/>
              <w:rPr>
                <w:rFonts w:hint="cs"/>
                <w:sz w:val="16"/>
                <w:szCs w:val="24"/>
                <w:rtl/>
              </w:rPr>
            </w:pPr>
          </w:p>
        </w:tc>
        <w:tc>
          <w:tcPr>
            <w:tcW w:w="1247" w:type="pct"/>
            <w:tcBorders>
              <w:top w:val="single" w:sz="12" w:space="0" w:color="auto"/>
            </w:tcBorders>
            <w:shd w:val="clear" w:color="auto" w:fill="auto"/>
            <w:vAlign w:val="bottom"/>
          </w:tcPr>
          <w:p w:rsidR="008D1103" w:rsidRPr="00836A21" w:rsidRDefault="008D1103" w:rsidP="008D1103">
            <w:pPr>
              <w:spacing w:before="40" w:after="80" w:line="240" w:lineRule="exact"/>
              <w:ind w:right="144"/>
              <w:rPr>
                <w:rFonts w:hint="cs"/>
                <w:sz w:val="16"/>
                <w:szCs w:val="24"/>
                <w:rtl/>
              </w:rPr>
            </w:pPr>
          </w:p>
        </w:tc>
      </w:tr>
      <w:tr w:rsidR="008D1103" w:rsidRPr="00836A21">
        <w:trPr>
          <w:cantSplit/>
          <w:jc w:val="center"/>
        </w:trPr>
        <w:tc>
          <w:tcPr>
            <w:tcW w:w="1937" w:type="pct"/>
            <w:shd w:val="clear" w:color="auto" w:fill="auto"/>
            <w:vAlign w:val="bottom"/>
          </w:tcPr>
          <w:p w:rsidR="008D1103" w:rsidRPr="00836A21" w:rsidRDefault="008D1103" w:rsidP="008D1103">
            <w:pPr>
              <w:spacing w:before="40" w:after="80" w:line="260" w:lineRule="exact"/>
              <w:rPr>
                <w:rFonts w:cs="Traditional Arabic" w:hint="cs"/>
                <w:sz w:val="16"/>
                <w:szCs w:val="24"/>
                <w:rtl/>
              </w:rPr>
            </w:pPr>
            <w:r w:rsidRPr="00836A21">
              <w:rPr>
                <w:rFonts w:cs="Traditional Arabic" w:hint="cs"/>
                <w:sz w:val="16"/>
                <w:szCs w:val="24"/>
                <w:rtl/>
              </w:rPr>
              <w:t>1970</w:t>
            </w:r>
          </w:p>
        </w:tc>
        <w:tc>
          <w:tcPr>
            <w:tcW w:w="1816" w:type="pct"/>
            <w:shd w:val="clear" w:color="auto" w:fill="auto"/>
            <w:vAlign w:val="bottom"/>
          </w:tcPr>
          <w:p w:rsidR="008D1103" w:rsidRPr="00836A21" w:rsidRDefault="008D1103" w:rsidP="008D1103">
            <w:pPr>
              <w:spacing w:before="40" w:after="80" w:line="260" w:lineRule="exact"/>
              <w:ind w:right="144"/>
              <w:rPr>
                <w:rFonts w:cs="Traditional Arabic" w:hint="cs"/>
                <w:sz w:val="16"/>
                <w:szCs w:val="24"/>
                <w:rtl/>
              </w:rPr>
            </w:pPr>
            <w:r w:rsidRPr="00836A21">
              <w:rPr>
                <w:rFonts w:cs="Traditional Arabic" w:hint="cs"/>
                <w:sz w:val="16"/>
                <w:szCs w:val="24"/>
                <w:rtl/>
              </w:rPr>
              <w:t>74</w:t>
            </w:r>
            <w:r>
              <w:rPr>
                <w:rFonts w:cs="Traditional Arabic" w:hint="cs"/>
                <w:sz w:val="16"/>
                <w:szCs w:val="24"/>
                <w:rtl/>
              </w:rPr>
              <w:t>.</w:t>
            </w:r>
            <w:r w:rsidRPr="00836A21">
              <w:rPr>
                <w:rFonts w:cs="Traditional Arabic" w:hint="cs"/>
                <w:sz w:val="16"/>
                <w:szCs w:val="24"/>
                <w:rtl/>
              </w:rPr>
              <w:t>0</w:t>
            </w:r>
          </w:p>
        </w:tc>
        <w:tc>
          <w:tcPr>
            <w:tcW w:w="1247" w:type="pct"/>
            <w:shd w:val="clear" w:color="auto" w:fill="auto"/>
            <w:vAlign w:val="bottom"/>
          </w:tcPr>
          <w:p w:rsidR="008D1103" w:rsidRPr="00836A21" w:rsidRDefault="008D1103" w:rsidP="008D1103">
            <w:pPr>
              <w:spacing w:before="40" w:after="80" w:line="260" w:lineRule="exact"/>
              <w:ind w:right="144"/>
              <w:rPr>
                <w:rFonts w:cs="Traditional Arabic" w:hint="cs"/>
                <w:sz w:val="16"/>
                <w:szCs w:val="24"/>
                <w:rtl/>
              </w:rPr>
            </w:pPr>
            <w:r w:rsidRPr="00836A21">
              <w:rPr>
                <w:rFonts w:cs="Traditional Arabic" w:hint="cs"/>
                <w:sz w:val="16"/>
                <w:szCs w:val="24"/>
                <w:rtl/>
              </w:rPr>
              <w:t>26</w:t>
            </w:r>
            <w:r>
              <w:rPr>
                <w:rFonts w:cs="Traditional Arabic" w:hint="cs"/>
                <w:sz w:val="16"/>
                <w:szCs w:val="24"/>
                <w:rtl/>
              </w:rPr>
              <w:t>.</w:t>
            </w:r>
            <w:r w:rsidRPr="00836A21">
              <w:rPr>
                <w:rFonts w:cs="Traditional Arabic" w:hint="cs"/>
                <w:sz w:val="16"/>
                <w:szCs w:val="24"/>
                <w:rtl/>
              </w:rPr>
              <w:t>0</w:t>
            </w:r>
          </w:p>
        </w:tc>
      </w:tr>
      <w:tr w:rsidR="008D1103" w:rsidRPr="00836A21">
        <w:trPr>
          <w:cantSplit/>
          <w:jc w:val="center"/>
        </w:trPr>
        <w:tc>
          <w:tcPr>
            <w:tcW w:w="1937" w:type="pct"/>
            <w:shd w:val="clear" w:color="auto" w:fill="auto"/>
            <w:vAlign w:val="bottom"/>
          </w:tcPr>
          <w:p w:rsidR="008D1103" w:rsidRPr="00836A21" w:rsidRDefault="008D1103" w:rsidP="008D1103">
            <w:pPr>
              <w:spacing w:before="40" w:after="80" w:line="260" w:lineRule="exact"/>
              <w:rPr>
                <w:rFonts w:cs="Traditional Arabic" w:hint="cs"/>
                <w:sz w:val="16"/>
                <w:szCs w:val="24"/>
                <w:rtl/>
              </w:rPr>
            </w:pPr>
            <w:r w:rsidRPr="00836A21">
              <w:rPr>
                <w:rFonts w:cs="Traditional Arabic" w:hint="cs"/>
                <w:sz w:val="16"/>
                <w:szCs w:val="24"/>
                <w:rtl/>
              </w:rPr>
              <w:t>1980</w:t>
            </w:r>
          </w:p>
        </w:tc>
        <w:tc>
          <w:tcPr>
            <w:tcW w:w="1816" w:type="pct"/>
            <w:shd w:val="clear" w:color="auto" w:fill="auto"/>
            <w:vAlign w:val="bottom"/>
          </w:tcPr>
          <w:p w:rsidR="008D1103" w:rsidRPr="00836A21" w:rsidRDefault="008D1103" w:rsidP="008D1103">
            <w:pPr>
              <w:spacing w:before="40" w:after="80" w:line="260" w:lineRule="exact"/>
              <w:ind w:right="144"/>
              <w:rPr>
                <w:rFonts w:cs="Traditional Arabic" w:hint="cs"/>
                <w:sz w:val="16"/>
                <w:szCs w:val="24"/>
                <w:rtl/>
              </w:rPr>
            </w:pPr>
            <w:r w:rsidRPr="00836A21">
              <w:rPr>
                <w:rFonts w:cs="Traditional Arabic" w:hint="cs"/>
                <w:sz w:val="16"/>
                <w:szCs w:val="24"/>
                <w:rtl/>
              </w:rPr>
              <w:t>64</w:t>
            </w:r>
            <w:r>
              <w:rPr>
                <w:rFonts w:cs="Traditional Arabic" w:hint="cs"/>
                <w:sz w:val="16"/>
                <w:szCs w:val="24"/>
                <w:rtl/>
              </w:rPr>
              <w:t>.</w:t>
            </w:r>
            <w:r w:rsidRPr="00836A21">
              <w:rPr>
                <w:rFonts w:cs="Traditional Arabic" w:hint="cs"/>
                <w:sz w:val="16"/>
                <w:szCs w:val="24"/>
                <w:rtl/>
              </w:rPr>
              <w:t>0</w:t>
            </w:r>
          </w:p>
        </w:tc>
        <w:tc>
          <w:tcPr>
            <w:tcW w:w="1247" w:type="pct"/>
            <w:shd w:val="clear" w:color="auto" w:fill="auto"/>
            <w:vAlign w:val="bottom"/>
          </w:tcPr>
          <w:p w:rsidR="008D1103" w:rsidRPr="00836A21" w:rsidRDefault="008D1103" w:rsidP="008D1103">
            <w:pPr>
              <w:spacing w:before="40" w:after="80" w:line="260" w:lineRule="exact"/>
              <w:ind w:right="144"/>
              <w:rPr>
                <w:rFonts w:cs="Traditional Arabic" w:hint="cs"/>
                <w:sz w:val="16"/>
                <w:szCs w:val="24"/>
                <w:rtl/>
              </w:rPr>
            </w:pPr>
            <w:r w:rsidRPr="00836A21">
              <w:rPr>
                <w:rFonts w:cs="Traditional Arabic" w:hint="cs"/>
                <w:sz w:val="16"/>
                <w:szCs w:val="24"/>
                <w:rtl/>
              </w:rPr>
              <w:t>36</w:t>
            </w:r>
            <w:r>
              <w:rPr>
                <w:rFonts w:cs="Traditional Arabic" w:hint="cs"/>
                <w:sz w:val="16"/>
                <w:szCs w:val="24"/>
                <w:rtl/>
              </w:rPr>
              <w:t>.</w:t>
            </w:r>
            <w:r w:rsidRPr="00836A21">
              <w:rPr>
                <w:rFonts w:cs="Traditional Arabic" w:hint="cs"/>
                <w:sz w:val="16"/>
                <w:szCs w:val="24"/>
                <w:rtl/>
              </w:rPr>
              <w:t>0</w:t>
            </w:r>
          </w:p>
        </w:tc>
      </w:tr>
      <w:tr w:rsidR="008D1103" w:rsidRPr="00836A21">
        <w:trPr>
          <w:cantSplit/>
          <w:jc w:val="center"/>
        </w:trPr>
        <w:tc>
          <w:tcPr>
            <w:tcW w:w="1937" w:type="pct"/>
            <w:shd w:val="clear" w:color="auto" w:fill="auto"/>
            <w:vAlign w:val="bottom"/>
          </w:tcPr>
          <w:p w:rsidR="008D1103" w:rsidRPr="00836A21" w:rsidRDefault="008D1103" w:rsidP="008D1103">
            <w:pPr>
              <w:spacing w:before="40" w:after="80" w:line="260" w:lineRule="exact"/>
              <w:rPr>
                <w:rFonts w:cs="Traditional Arabic" w:hint="cs"/>
                <w:sz w:val="16"/>
                <w:szCs w:val="24"/>
                <w:rtl/>
              </w:rPr>
            </w:pPr>
            <w:r w:rsidRPr="00836A21">
              <w:rPr>
                <w:rFonts w:cs="Traditional Arabic" w:hint="cs"/>
                <w:sz w:val="16"/>
                <w:szCs w:val="24"/>
                <w:rtl/>
              </w:rPr>
              <w:t>1990</w:t>
            </w:r>
          </w:p>
        </w:tc>
        <w:tc>
          <w:tcPr>
            <w:tcW w:w="1816" w:type="pct"/>
            <w:shd w:val="clear" w:color="auto" w:fill="auto"/>
            <w:vAlign w:val="bottom"/>
          </w:tcPr>
          <w:p w:rsidR="008D1103" w:rsidRPr="00836A21" w:rsidRDefault="008D1103" w:rsidP="008D1103">
            <w:pPr>
              <w:spacing w:before="40" w:after="80" w:line="260" w:lineRule="exact"/>
              <w:ind w:right="144"/>
              <w:rPr>
                <w:rFonts w:cs="Traditional Arabic" w:hint="cs"/>
                <w:sz w:val="16"/>
                <w:szCs w:val="24"/>
                <w:rtl/>
              </w:rPr>
            </w:pPr>
            <w:r w:rsidRPr="00836A21">
              <w:rPr>
                <w:rFonts w:cs="Traditional Arabic" w:hint="cs"/>
                <w:sz w:val="16"/>
                <w:szCs w:val="24"/>
                <w:rtl/>
              </w:rPr>
              <w:t>59</w:t>
            </w:r>
            <w:r>
              <w:rPr>
                <w:rFonts w:cs="Traditional Arabic" w:hint="cs"/>
                <w:sz w:val="16"/>
                <w:szCs w:val="24"/>
                <w:rtl/>
              </w:rPr>
              <w:t>.</w:t>
            </w:r>
            <w:r w:rsidRPr="00836A21">
              <w:rPr>
                <w:rFonts w:cs="Traditional Arabic" w:hint="cs"/>
                <w:sz w:val="16"/>
                <w:szCs w:val="24"/>
                <w:rtl/>
              </w:rPr>
              <w:t>0</w:t>
            </w:r>
          </w:p>
        </w:tc>
        <w:tc>
          <w:tcPr>
            <w:tcW w:w="1247" w:type="pct"/>
            <w:shd w:val="clear" w:color="auto" w:fill="auto"/>
            <w:vAlign w:val="bottom"/>
          </w:tcPr>
          <w:p w:rsidR="008D1103" w:rsidRPr="00836A21" w:rsidRDefault="008D1103" w:rsidP="008D1103">
            <w:pPr>
              <w:spacing w:before="40" w:after="80" w:line="260" w:lineRule="exact"/>
              <w:ind w:right="144"/>
              <w:rPr>
                <w:rFonts w:cs="Traditional Arabic" w:hint="cs"/>
                <w:sz w:val="16"/>
                <w:szCs w:val="24"/>
                <w:rtl/>
              </w:rPr>
            </w:pPr>
            <w:r w:rsidRPr="00836A21">
              <w:rPr>
                <w:rFonts w:cs="Traditional Arabic" w:hint="cs"/>
                <w:sz w:val="16"/>
                <w:szCs w:val="24"/>
                <w:rtl/>
              </w:rPr>
              <w:t>41</w:t>
            </w:r>
            <w:r>
              <w:rPr>
                <w:rFonts w:cs="Traditional Arabic" w:hint="cs"/>
                <w:sz w:val="16"/>
                <w:szCs w:val="24"/>
                <w:rtl/>
              </w:rPr>
              <w:t>.</w:t>
            </w:r>
            <w:r w:rsidRPr="00836A21">
              <w:rPr>
                <w:rFonts w:cs="Traditional Arabic" w:hint="cs"/>
                <w:sz w:val="16"/>
                <w:szCs w:val="24"/>
                <w:rtl/>
              </w:rPr>
              <w:t>0</w:t>
            </w:r>
          </w:p>
        </w:tc>
      </w:tr>
      <w:tr w:rsidR="008D1103" w:rsidRPr="00836A21">
        <w:trPr>
          <w:cantSplit/>
          <w:jc w:val="center"/>
        </w:trPr>
        <w:tc>
          <w:tcPr>
            <w:tcW w:w="1937" w:type="pct"/>
            <w:shd w:val="clear" w:color="auto" w:fill="auto"/>
            <w:vAlign w:val="bottom"/>
          </w:tcPr>
          <w:p w:rsidR="008D1103" w:rsidRPr="00836A21" w:rsidRDefault="008D1103" w:rsidP="008D1103">
            <w:pPr>
              <w:spacing w:before="40" w:after="80" w:line="260" w:lineRule="exact"/>
              <w:rPr>
                <w:rFonts w:cs="Traditional Arabic" w:hint="cs"/>
                <w:sz w:val="16"/>
                <w:szCs w:val="24"/>
                <w:rtl/>
              </w:rPr>
            </w:pPr>
            <w:r w:rsidRPr="00836A21">
              <w:rPr>
                <w:rFonts w:cs="Traditional Arabic" w:hint="cs"/>
                <w:sz w:val="16"/>
                <w:szCs w:val="24"/>
                <w:rtl/>
              </w:rPr>
              <w:t>1999</w:t>
            </w:r>
          </w:p>
        </w:tc>
        <w:tc>
          <w:tcPr>
            <w:tcW w:w="1816" w:type="pct"/>
            <w:shd w:val="clear" w:color="auto" w:fill="auto"/>
            <w:vAlign w:val="bottom"/>
          </w:tcPr>
          <w:p w:rsidR="008D1103" w:rsidRPr="00836A21" w:rsidRDefault="008D1103" w:rsidP="008D1103">
            <w:pPr>
              <w:spacing w:before="40" w:after="80" w:line="260" w:lineRule="exact"/>
              <w:ind w:right="144"/>
              <w:rPr>
                <w:rFonts w:cs="Traditional Arabic" w:hint="cs"/>
                <w:sz w:val="16"/>
                <w:szCs w:val="24"/>
                <w:rtl/>
              </w:rPr>
            </w:pPr>
            <w:r w:rsidRPr="00836A21">
              <w:rPr>
                <w:rFonts w:cs="Traditional Arabic" w:hint="cs"/>
                <w:sz w:val="16"/>
                <w:szCs w:val="24"/>
                <w:rtl/>
              </w:rPr>
              <w:t>54</w:t>
            </w:r>
            <w:r>
              <w:rPr>
                <w:rFonts w:cs="Traditional Arabic" w:hint="cs"/>
                <w:sz w:val="16"/>
                <w:szCs w:val="24"/>
                <w:rtl/>
              </w:rPr>
              <w:t>.</w:t>
            </w:r>
            <w:r w:rsidRPr="00836A21">
              <w:rPr>
                <w:rFonts w:cs="Traditional Arabic" w:hint="cs"/>
                <w:sz w:val="16"/>
                <w:szCs w:val="24"/>
                <w:rtl/>
              </w:rPr>
              <w:t>0</w:t>
            </w:r>
          </w:p>
        </w:tc>
        <w:tc>
          <w:tcPr>
            <w:tcW w:w="1247" w:type="pct"/>
            <w:shd w:val="clear" w:color="auto" w:fill="auto"/>
            <w:vAlign w:val="bottom"/>
          </w:tcPr>
          <w:p w:rsidR="008D1103" w:rsidRPr="00836A21" w:rsidRDefault="008D1103" w:rsidP="008D1103">
            <w:pPr>
              <w:spacing w:before="40" w:after="80" w:line="260" w:lineRule="exact"/>
              <w:ind w:right="144"/>
              <w:rPr>
                <w:rFonts w:cs="Traditional Arabic" w:hint="cs"/>
                <w:sz w:val="16"/>
                <w:szCs w:val="24"/>
                <w:rtl/>
              </w:rPr>
            </w:pPr>
            <w:r w:rsidRPr="00836A21">
              <w:rPr>
                <w:rFonts w:cs="Traditional Arabic" w:hint="cs"/>
                <w:sz w:val="16"/>
                <w:szCs w:val="24"/>
                <w:rtl/>
              </w:rPr>
              <w:t>46</w:t>
            </w:r>
            <w:r>
              <w:rPr>
                <w:rFonts w:cs="Traditional Arabic" w:hint="cs"/>
                <w:sz w:val="16"/>
                <w:szCs w:val="24"/>
                <w:rtl/>
              </w:rPr>
              <w:t>.</w:t>
            </w:r>
            <w:r w:rsidRPr="00836A21">
              <w:rPr>
                <w:rFonts w:cs="Traditional Arabic" w:hint="cs"/>
                <w:sz w:val="16"/>
                <w:szCs w:val="24"/>
                <w:rtl/>
              </w:rPr>
              <w:t>0</w:t>
            </w:r>
          </w:p>
        </w:tc>
      </w:tr>
      <w:tr w:rsidR="008D1103" w:rsidRPr="00836A21">
        <w:trPr>
          <w:cantSplit/>
          <w:jc w:val="center"/>
        </w:trPr>
        <w:tc>
          <w:tcPr>
            <w:tcW w:w="1937" w:type="pct"/>
            <w:shd w:val="clear" w:color="auto" w:fill="auto"/>
            <w:vAlign w:val="bottom"/>
          </w:tcPr>
          <w:p w:rsidR="008D1103" w:rsidRPr="00836A21" w:rsidRDefault="008D1103" w:rsidP="008D1103">
            <w:pPr>
              <w:spacing w:before="40" w:after="80" w:line="260" w:lineRule="exact"/>
              <w:rPr>
                <w:rFonts w:cs="Traditional Arabic" w:hint="cs"/>
                <w:sz w:val="16"/>
                <w:szCs w:val="24"/>
                <w:rtl/>
              </w:rPr>
            </w:pPr>
            <w:r w:rsidRPr="00836A21">
              <w:rPr>
                <w:rFonts w:cs="Traditional Arabic" w:hint="cs"/>
                <w:sz w:val="16"/>
                <w:szCs w:val="24"/>
                <w:rtl/>
              </w:rPr>
              <w:t>2000</w:t>
            </w:r>
          </w:p>
        </w:tc>
        <w:tc>
          <w:tcPr>
            <w:tcW w:w="1816" w:type="pct"/>
            <w:shd w:val="clear" w:color="auto" w:fill="auto"/>
            <w:vAlign w:val="bottom"/>
          </w:tcPr>
          <w:p w:rsidR="008D1103" w:rsidRPr="00836A21" w:rsidRDefault="008D1103" w:rsidP="008D1103">
            <w:pPr>
              <w:spacing w:before="40" w:after="80" w:line="260" w:lineRule="exact"/>
              <w:ind w:right="144"/>
              <w:rPr>
                <w:rFonts w:cs="Traditional Arabic" w:hint="cs"/>
                <w:sz w:val="16"/>
                <w:szCs w:val="24"/>
                <w:rtl/>
              </w:rPr>
            </w:pPr>
            <w:r w:rsidRPr="00836A21">
              <w:rPr>
                <w:rFonts w:cs="Traditional Arabic" w:hint="cs"/>
                <w:sz w:val="16"/>
                <w:szCs w:val="24"/>
                <w:rtl/>
              </w:rPr>
              <w:t>54</w:t>
            </w:r>
            <w:r>
              <w:rPr>
                <w:rFonts w:cs="Traditional Arabic" w:hint="cs"/>
                <w:sz w:val="16"/>
                <w:szCs w:val="24"/>
                <w:rtl/>
              </w:rPr>
              <w:t>.</w:t>
            </w:r>
            <w:r w:rsidRPr="00836A21">
              <w:rPr>
                <w:rFonts w:cs="Traditional Arabic" w:hint="cs"/>
                <w:sz w:val="16"/>
                <w:szCs w:val="24"/>
                <w:rtl/>
              </w:rPr>
              <w:t>1</w:t>
            </w:r>
          </w:p>
        </w:tc>
        <w:tc>
          <w:tcPr>
            <w:tcW w:w="1247" w:type="pct"/>
            <w:shd w:val="clear" w:color="auto" w:fill="auto"/>
            <w:vAlign w:val="bottom"/>
          </w:tcPr>
          <w:p w:rsidR="008D1103" w:rsidRPr="00836A21" w:rsidRDefault="008D1103" w:rsidP="008D1103">
            <w:pPr>
              <w:spacing w:before="40" w:after="80" w:line="260" w:lineRule="exact"/>
              <w:ind w:right="144"/>
              <w:rPr>
                <w:rFonts w:cs="Traditional Arabic" w:hint="cs"/>
                <w:sz w:val="16"/>
                <w:szCs w:val="24"/>
                <w:rtl/>
              </w:rPr>
            </w:pPr>
            <w:r w:rsidRPr="00836A21">
              <w:rPr>
                <w:rFonts w:cs="Traditional Arabic" w:hint="cs"/>
                <w:sz w:val="16"/>
                <w:szCs w:val="24"/>
                <w:rtl/>
              </w:rPr>
              <w:t>45</w:t>
            </w:r>
            <w:r>
              <w:rPr>
                <w:rFonts w:cs="Traditional Arabic" w:hint="cs"/>
                <w:sz w:val="16"/>
                <w:szCs w:val="24"/>
                <w:rtl/>
              </w:rPr>
              <w:t>.</w:t>
            </w:r>
            <w:r w:rsidRPr="00836A21">
              <w:rPr>
                <w:rFonts w:cs="Traditional Arabic" w:hint="cs"/>
                <w:sz w:val="16"/>
                <w:szCs w:val="24"/>
                <w:rtl/>
              </w:rPr>
              <w:t>9</w:t>
            </w:r>
          </w:p>
        </w:tc>
      </w:tr>
      <w:tr w:rsidR="008D1103" w:rsidRPr="00836A21">
        <w:trPr>
          <w:cantSplit/>
          <w:jc w:val="center"/>
        </w:trPr>
        <w:tc>
          <w:tcPr>
            <w:tcW w:w="1937" w:type="pct"/>
            <w:shd w:val="clear" w:color="auto" w:fill="auto"/>
            <w:vAlign w:val="bottom"/>
          </w:tcPr>
          <w:p w:rsidR="008D1103" w:rsidRPr="00836A21" w:rsidRDefault="008D1103" w:rsidP="008D1103">
            <w:pPr>
              <w:spacing w:before="40" w:after="80" w:line="260" w:lineRule="exact"/>
              <w:rPr>
                <w:rFonts w:cs="Traditional Arabic" w:hint="cs"/>
                <w:sz w:val="16"/>
                <w:szCs w:val="24"/>
                <w:rtl/>
              </w:rPr>
            </w:pPr>
            <w:r w:rsidRPr="00836A21">
              <w:rPr>
                <w:rFonts w:cs="Traditional Arabic" w:hint="cs"/>
                <w:sz w:val="16"/>
                <w:szCs w:val="24"/>
                <w:rtl/>
              </w:rPr>
              <w:t>2001</w:t>
            </w:r>
          </w:p>
        </w:tc>
        <w:tc>
          <w:tcPr>
            <w:tcW w:w="1816" w:type="pct"/>
            <w:shd w:val="clear" w:color="auto" w:fill="auto"/>
            <w:vAlign w:val="bottom"/>
          </w:tcPr>
          <w:p w:rsidR="008D1103" w:rsidRPr="00836A21" w:rsidRDefault="008D1103" w:rsidP="008D1103">
            <w:pPr>
              <w:spacing w:before="40" w:after="80" w:line="260" w:lineRule="exact"/>
              <w:ind w:right="144"/>
              <w:rPr>
                <w:rFonts w:cs="Traditional Arabic" w:hint="cs"/>
                <w:sz w:val="16"/>
                <w:szCs w:val="24"/>
                <w:rtl/>
              </w:rPr>
            </w:pPr>
            <w:r w:rsidRPr="00836A21">
              <w:rPr>
                <w:rFonts w:cs="Traditional Arabic" w:hint="cs"/>
                <w:sz w:val="16"/>
                <w:szCs w:val="24"/>
                <w:rtl/>
              </w:rPr>
              <w:t>54</w:t>
            </w:r>
            <w:r>
              <w:rPr>
                <w:rFonts w:cs="Traditional Arabic" w:hint="cs"/>
                <w:sz w:val="16"/>
                <w:szCs w:val="24"/>
                <w:rtl/>
              </w:rPr>
              <w:t>.</w:t>
            </w:r>
            <w:r w:rsidRPr="00836A21">
              <w:rPr>
                <w:rFonts w:cs="Traditional Arabic" w:hint="cs"/>
                <w:sz w:val="16"/>
                <w:szCs w:val="24"/>
                <w:rtl/>
              </w:rPr>
              <w:t>5</w:t>
            </w:r>
          </w:p>
        </w:tc>
        <w:tc>
          <w:tcPr>
            <w:tcW w:w="1247" w:type="pct"/>
            <w:shd w:val="clear" w:color="auto" w:fill="auto"/>
            <w:vAlign w:val="bottom"/>
          </w:tcPr>
          <w:p w:rsidR="008D1103" w:rsidRPr="00836A21" w:rsidRDefault="008D1103" w:rsidP="008D1103">
            <w:pPr>
              <w:spacing w:before="40" w:after="80" w:line="260" w:lineRule="exact"/>
              <w:ind w:right="144"/>
              <w:rPr>
                <w:rFonts w:cs="Traditional Arabic" w:hint="cs"/>
                <w:sz w:val="16"/>
                <w:szCs w:val="24"/>
                <w:rtl/>
              </w:rPr>
            </w:pPr>
            <w:r w:rsidRPr="00836A21">
              <w:rPr>
                <w:rFonts w:cs="Traditional Arabic" w:hint="cs"/>
                <w:sz w:val="16"/>
                <w:szCs w:val="24"/>
                <w:rtl/>
              </w:rPr>
              <w:t>45</w:t>
            </w:r>
            <w:r>
              <w:rPr>
                <w:rFonts w:cs="Traditional Arabic" w:hint="cs"/>
                <w:sz w:val="16"/>
                <w:szCs w:val="24"/>
                <w:rtl/>
              </w:rPr>
              <w:t>.</w:t>
            </w:r>
            <w:r w:rsidRPr="00836A21">
              <w:rPr>
                <w:rFonts w:cs="Traditional Arabic" w:hint="cs"/>
                <w:sz w:val="16"/>
                <w:szCs w:val="24"/>
                <w:rtl/>
              </w:rPr>
              <w:t>5</w:t>
            </w:r>
          </w:p>
        </w:tc>
      </w:tr>
      <w:tr w:rsidR="008D1103" w:rsidRPr="00836A21">
        <w:trPr>
          <w:cantSplit/>
          <w:jc w:val="center"/>
        </w:trPr>
        <w:tc>
          <w:tcPr>
            <w:tcW w:w="1937" w:type="pct"/>
            <w:shd w:val="clear" w:color="auto" w:fill="auto"/>
            <w:vAlign w:val="bottom"/>
          </w:tcPr>
          <w:p w:rsidR="008D1103" w:rsidRPr="00836A21" w:rsidRDefault="008D1103" w:rsidP="008D1103">
            <w:pPr>
              <w:spacing w:before="40" w:after="80" w:line="260" w:lineRule="exact"/>
              <w:rPr>
                <w:rFonts w:cs="Traditional Arabic" w:hint="cs"/>
                <w:sz w:val="16"/>
                <w:szCs w:val="24"/>
                <w:rtl/>
              </w:rPr>
            </w:pPr>
            <w:r w:rsidRPr="00836A21">
              <w:rPr>
                <w:rFonts w:cs="Traditional Arabic" w:hint="cs"/>
                <w:sz w:val="16"/>
                <w:szCs w:val="24"/>
                <w:rtl/>
              </w:rPr>
              <w:t>2002</w:t>
            </w:r>
          </w:p>
        </w:tc>
        <w:tc>
          <w:tcPr>
            <w:tcW w:w="1816" w:type="pct"/>
            <w:shd w:val="clear" w:color="auto" w:fill="auto"/>
            <w:vAlign w:val="bottom"/>
          </w:tcPr>
          <w:p w:rsidR="008D1103" w:rsidRPr="00836A21" w:rsidRDefault="008D1103" w:rsidP="008D1103">
            <w:pPr>
              <w:spacing w:before="40" w:after="80" w:line="260" w:lineRule="exact"/>
              <w:ind w:right="144"/>
              <w:rPr>
                <w:rFonts w:cs="Traditional Arabic" w:hint="cs"/>
                <w:sz w:val="16"/>
                <w:szCs w:val="24"/>
                <w:rtl/>
              </w:rPr>
            </w:pPr>
            <w:r w:rsidRPr="00836A21">
              <w:rPr>
                <w:rFonts w:cs="Traditional Arabic" w:hint="cs"/>
                <w:sz w:val="16"/>
                <w:szCs w:val="24"/>
                <w:rtl/>
              </w:rPr>
              <w:t>54</w:t>
            </w:r>
            <w:r>
              <w:rPr>
                <w:rFonts w:cs="Traditional Arabic" w:hint="cs"/>
                <w:sz w:val="16"/>
                <w:szCs w:val="24"/>
                <w:rtl/>
              </w:rPr>
              <w:t>.</w:t>
            </w:r>
            <w:r w:rsidRPr="00836A21">
              <w:rPr>
                <w:rFonts w:cs="Traditional Arabic" w:hint="cs"/>
                <w:sz w:val="16"/>
                <w:szCs w:val="24"/>
                <w:rtl/>
              </w:rPr>
              <w:t>1</w:t>
            </w:r>
          </w:p>
        </w:tc>
        <w:tc>
          <w:tcPr>
            <w:tcW w:w="1247" w:type="pct"/>
            <w:shd w:val="clear" w:color="auto" w:fill="auto"/>
            <w:vAlign w:val="bottom"/>
          </w:tcPr>
          <w:p w:rsidR="008D1103" w:rsidRPr="00836A21" w:rsidRDefault="008D1103" w:rsidP="008D1103">
            <w:pPr>
              <w:spacing w:before="40" w:after="80" w:line="260" w:lineRule="exact"/>
              <w:ind w:right="144"/>
              <w:rPr>
                <w:rFonts w:cs="Traditional Arabic" w:hint="cs"/>
                <w:sz w:val="16"/>
                <w:szCs w:val="24"/>
                <w:rtl/>
              </w:rPr>
            </w:pPr>
            <w:r w:rsidRPr="00836A21">
              <w:rPr>
                <w:rFonts w:cs="Traditional Arabic" w:hint="cs"/>
                <w:sz w:val="16"/>
                <w:szCs w:val="24"/>
                <w:rtl/>
              </w:rPr>
              <w:t>45</w:t>
            </w:r>
            <w:r>
              <w:rPr>
                <w:rFonts w:cs="Traditional Arabic" w:hint="cs"/>
                <w:sz w:val="16"/>
                <w:szCs w:val="24"/>
                <w:rtl/>
              </w:rPr>
              <w:t>.</w:t>
            </w:r>
            <w:r w:rsidRPr="00836A21">
              <w:rPr>
                <w:rFonts w:cs="Traditional Arabic" w:hint="cs"/>
                <w:sz w:val="16"/>
                <w:szCs w:val="24"/>
                <w:rtl/>
              </w:rPr>
              <w:t>9</w:t>
            </w:r>
          </w:p>
        </w:tc>
      </w:tr>
      <w:tr w:rsidR="008D1103" w:rsidRPr="00836A21">
        <w:trPr>
          <w:cantSplit/>
          <w:jc w:val="center"/>
        </w:trPr>
        <w:tc>
          <w:tcPr>
            <w:tcW w:w="1937" w:type="pct"/>
            <w:tcBorders>
              <w:bottom w:val="single" w:sz="12" w:space="0" w:color="auto"/>
            </w:tcBorders>
            <w:shd w:val="clear" w:color="auto" w:fill="auto"/>
            <w:vAlign w:val="bottom"/>
          </w:tcPr>
          <w:p w:rsidR="008D1103" w:rsidRPr="00836A21" w:rsidRDefault="008D1103" w:rsidP="008D1103">
            <w:pPr>
              <w:spacing w:before="40" w:after="80" w:line="260" w:lineRule="exact"/>
              <w:rPr>
                <w:rFonts w:cs="Traditional Arabic" w:hint="cs"/>
                <w:sz w:val="16"/>
                <w:szCs w:val="24"/>
                <w:rtl/>
              </w:rPr>
            </w:pPr>
            <w:r w:rsidRPr="00836A21">
              <w:rPr>
                <w:rFonts w:cs="Traditional Arabic" w:hint="cs"/>
                <w:sz w:val="16"/>
                <w:szCs w:val="24"/>
                <w:rtl/>
              </w:rPr>
              <w:t>2005</w:t>
            </w:r>
          </w:p>
        </w:tc>
        <w:tc>
          <w:tcPr>
            <w:tcW w:w="1816" w:type="pct"/>
            <w:tcBorders>
              <w:bottom w:val="single" w:sz="12" w:space="0" w:color="auto"/>
            </w:tcBorders>
            <w:shd w:val="clear" w:color="auto" w:fill="auto"/>
            <w:vAlign w:val="bottom"/>
          </w:tcPr>
          <w:p w:rsidR="008D1103" w:rsidRPr="00836A21" w:rsidRDefault="008D1103" w:rsidP="008D1103">
            <w:pPr>
              <w:spacing w:before="40" w:after="80" w:line="260" w:lineRule="exact"/>
              <w:ind w:right="144"/>
              <w:rPr>
                <w:rFonts w:cs="Traditional Arabic" w:hint="cs"/>
                <w:sz w:val="16"/>
                <w:szCs w:val="24"/>
                <w:rtl/>
              </w:rPr>
            </w:pPr>
            <w:r w:rsidRPr="00836A21">
              <w:rPr>
                <w:rFonts w:cs="Traditional Arabic" w:hint="cs"/>
                <w:sz w:val="16"/>
                <w:szCs w:val="24"/>
                <w:rtl/>
              </w:rPr>
              <w:t>53</w:t>
            </w:r>
            <w:r>
              <w:rPr>
                <w:rFonts w:cs="Traditional Arabic" w:hint="cs"/>
                <w:sz w:val="16"/>
                <w:szCs w:val="24"/>
                <w:rtl/>
              </w:rPr>
              <w:t>.</w:t>
            </w:r>
            <w:r w:rsidRPr="00836A21">
              <w:rPr>
                <w:rFonts w:cs="Traditional Arabic" w:hint="cs"/>
                <w:sz w:val="16"/>
                <w:szCs w:val="24"/>
                <w:rtl/>
              </w:rPr>
              <w:t>2</w:t>
            </w:r>
          </w:p>
        </w:tc>
        <w:tc>
          <w:tcPr>
            <w:tcW w:w="1247" w:type="pct"/>
            <w:tcBorders>
              <w:bottom w:val="single" w:sz="12" w:space="0" w:color="auto"/>
            </w:tcBorders>
            <w:shd w:val="clear" w:color="auto" w:fill="auto"/>
            <w:vAlign w:val="bottom"/>
          </w:tcPr>
          <w:p w:rsidR="008D1103" w:rsidRPr="00836A21" w:rsidRDefault="008D1103" w:rsidP="008D1103">
            <w:pPr>
              <w:spacing w:before="40" w:after="80" w:line="260" w:lineRule="exact"/>
              <w:ind w:right="144"/>
              <w:rPr>
                <w:rFonts w:cs="Traditional Arabic" w:hint="cs"/>
                <w:sz w:val="16"/>
                <w:szCs w:val="24"/>
                <w:rtl/>
              </w:rPr>
            </w:pPr>
            <w:r w:rsidRPr="00836A21">
              <w:rPr>
                <w:rFonts w:cs="Traditional Arabic" w:hint="cs"/>
                <w:sz w:val="16"/>
                <w:szCs w:val="24"/>
                <w:rtl/>
              </w:rPr>
              <w:t>46</w:t>
            </w:r>
            <w:r>
              <w:rPr>
                <w:rFonts w:cs="Traditional Arabic" w:hint="cs"/>
                <w:sz w:val="16"/>
                <w:szCs w:val="24"/>
                <w:rtl/>
              </w:rPr>
              <w:t>.</w:t>
            </w:r>
            <w:r w:rsidRPr="00836A21">
              <w:rPr>
                <w:rFonts w:cs="Traditional Arabic" w:hint="cs"/>
                <w:sz w:val="16"/>
                <w:szCs w:val="24"/>
                <w:rtl/>
              </w:rPr>
              <w:t>8</w:t>
            </w:r>
          </w:p>
        </w:tc>
      </w:tr>
    </w:tbl>
    <w:p w:rsidR="008D1103" w:rsidRPr="00E077FF" w:rsidRDefault="008D1103" w:rsidP="008D1103">
      <w:pPr>
        <w:pStyle w:val="SingleTxt"/>
        <w:spacing w:after="0" w:line="120" w:lineRule="exact"/>
        <w:rPr>
          <w:rFonts w:hint="cs"/>
          <w:sz w:val="12"/>
          <w:rtl/>
          <w:lang w:val="en-GB"/>
        </w:rPr>
      </w:pPr>
    </w:p>
    <w:p w:rsidR="008D1103" w:rsidRDefault="008D1103" w:rsidP="008D1103">
      <w:pPr>
        <w:pStyle w:val="SingleTxt"/>
        <w:spacing w:after="0" w:line="120" w:lineRule="exact"/>
        <w:rPr>
          <w:rFonts w:hint="cs"/>
          <w:sz w:val="12"/>
          <w:rtl/>
          <w:lang w:val="en-GB"/>
        </w:rPr>
      </w:pPr>
    </w:p>
    <w:p w:rsidR="008D1103" w:rsidRDefault="008D1103" w:rsidP="008D1103">
      <w:pPr>
        <w:pStyle w:val="SingleTxt"/>
        <w:spacing w:after="0"/>
        <w:rPr>
          <w:rFonts w:hint="cs"/>
          <w:rtl/>
          <w:lang w:val="en-GB"/>
        </w:rPr>
      </w:pPr>
      <w:r>
        <w:rPr>
          <w:rtl/>
          <w:lang w:val="en-GB"/>
        </w:rPr>
        <w:br w:type="page"/>
      </w:r>
      <w:r>
        <w:rPr>
          <w:rFonts w:hint="cs"/>
          <w:rtl/>
          <w:lang w:val="en-GB"/>
        </w:rPr>
        <w:t>الجدول 10</w:t>
      </w:r>
    </w:p>
    <w:p w:rsidR="008D1103"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tl/>
          <w:lang w:val="en-GB"/>
        </w:rPr>
        <w:tab/>
      </w:r>
      <w:r>
        <w:rPr>
          <w:rFonts w:hint="cs"/>
          <w:rtl/>
          <w:lang w:val="en-GB"/>
        </w:rPr>
        <w:tab/>
        <w:t>نسبة الطلاب في المرحلة الثانوية</w:t>
      </w:r>
    </w:p>
    <w:p w:rsidR="008D1103" w:rsidRPr="00E077FF" w:rsidRDefault="008D1103" w:rsidP="008D1103">
      <w:pPr>
        <w:pStyle w:val="SingleTxt"/>
        <w:spacing w:after="0" w:line="120" w:lineRule="exact"/>
        <w:rPr>
          <w:rFonts w:hint="cs"/>
          <w:sz w:val="12"/>
          <w:rtl/>
          <w:lang w:val="en-GB"/>
        </w:rPr>
      </w:pPr>
    </w:p>
    <w:tbl>
      <w:tblPr>
        <w:tblStyle w:val="TableGrid"/>
        <w:bidiVisual/>
        <w:tblW w:w="4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5"/>
        <w:gridCol w:w="3473"/>
        <w:gridCol w:w="2385"/>
      </w:tblGrid>
      <w:tr w:rsidR="008D1103" w:rsidRPr="00E077FF">
        <w:trPr>
          <w:cantSplit/>
          <w:tblHeader/>
          <w:jc w:val="center"/>
        </w:trPr>
        <w:tc>
          <w:tcPr>
            <w:tcW w:w="1937" w:type="pct"/>
            <w:tcBorders>
              <w:top w:val="single" w:sz="4" w:space="0" w:color="auto"/>
              <w:bottom w:val="single" w:sz="12" w:space="0" w:color="auto"/>
            </w:tcBorders>
            <w:shd w:val="clear" w:color="auto" w:fill="auto"/>
            <w:vAlign w:val="bottom"/>
          </w:tcPr>
          <w:p w:rsidR="008D1103" w:rsidRPr="00E077FF" w:rsidRDefault="008D1103" w:rsidP="008D1103">
            <w:pPr>
              <w:spacing w:before="80" w:after="80" w:line="240" w:lineRule="exact"/>
              <w:rPr>
                <w:rFonts w:cs="Traditional Arabic" w:hint="cs"/>
                <w:i/>
                <w:iCs/>
                <w:sz w:val="16"/>
                <w:szCs w:val="24"/>
                <w:rtl/>
              </w:rPr>
            </w:pPr>
            <w:r w:rsidRPr="00E077FF">
              <w:rPr>
                <w:rFonts w:cs="Traditional Arabic" w:hint="cs"/>
                <w:i/>
                <w:iCs/>
                <w:sz w:val="16"/>
                <w:szCs w:val="24"/>
                <w:rtl/>
              </w:rPr>
              <w:t>السنة</w:t>
            </w:r>
          </w:p>
        </w:tc>
        <w:tc>
          <w:tcPr>
            <w:tcW w:w="1816" w:type="pct"/>
            <w:tcBorders>
              <w:top w:val="single" w:sz="4" w:space="0" w:color="auto"/>
              <w:bottom w:val="single" w:sz="12" w:space="0" w:color="auto"/>
            </w:tcBorders>
            <w:shd w:val="clear" w:color="auto" w:fill="auto"/>
            <w:vAlign w:val="bottom"/>
          </w:tcPr>
          <w:p w:rsidR="008D1103" w:rsidRPr="00E077FF" w:rsidRDefault="008D1103" w:rsidP="008D1103">
            <w:pPr>
              <w:spacing w:before="80" w:after="80" w:line="240" w:lineRule="exact"/>
              <w:ind w:right="144"/>
              <w:rPr>
                <w:rFonts w:cs="Traditional Arabic" w:hint="cs"/>
                <w:i/>
                <w:iCs/>
                <w:sz w:val="16"/>
                <w:szCs w:val="24"/>
                <w:rtl/>
              </w:rPr>
            </w:pPr>
            <w:r w:rsidRPr="00E077FF">
              <w:rPr>
                <w:rFonts w:cs="Traditional Arabic" w:hint="cs"/>
                <w:i/>
                <w:iCs/>
                <w:sz w:val="16"/>
                <w:szCs w:val="24"/>
                <w:rtl/>
              </w:rPr>
              <w:t>ذكور</w:t>
            </w:r>
          </w:p>
        </w:tc>
        <w:tc>
          <w:tcPr>
            <w:tcW w:w="1247" w:type="pct"/>
            <w:tcBorders>
              <w:top w:val="single" w:sz="4" w:space="0" w:color="auto"/>
              <w:bottom w:val="single" w:sz="12" w:space="0" w:color="auto"/>
            </w:tcBorders>
            <w:shd w:val="clear" w:color="auto" w:fill="auto"/>
            <w:vAlign w:val="bottom"/>
          </w:tcPr>
          <w:p w:rsidR="008D1103" w:rsidRPr="00E077FF" w:rsidRDefault="008D1103" w:rsidP="008D1103">
            <w:pPr>
              <w:spacing w:before="80" w:after="80" w:line="240" w:lineRule="exact"/>
              <w:ind w:right="144"/>
              <w:rPr>
                <w:rFonts w:cs="Traditional Arabic" w:hint="cs"/>
                <w:i/>
                <w:iCs/>
                <w:sz w:val="16"/>
                <w:szCs w:val="24"/>
                <w:rtl/>
              </w:rPr>
            </w:pPr>
            <w:r w:rsidRPr="00E077FF">
              <w:rPr>
                <w:rFonts w:cs="Traditional Arabic" w:hint="cs"/>
                <w:i/>
                <w:iCs/>
                <w:sz w:val="16"/>
                <w:szCs w:val="24"/>
                <w:rtl/>
              </w:rPr>
              <w:t>إناث</w:t>
            </w:r>
          </w:p>
        </w:tc>
      </w:tr>
      <w:tr w:rsidR="008D1103" w:rsidRPr="00E077FF">
        <w:trPr>
          <w:cantSplit/>
          <w:trHeight w:hRule="exact" w:val="115"/>
          <w:tblHeader/>
          <w:jc w:val="center"/>
        </w:trPr>
        <w:tc>
          <w:tcPr>
            <w:tcW w:w="1937" w:type="pct"/>
            <w:tcBorders>
              <w:top w:val="single" w:sz="12" w:space="0" w:color="auto"/>
            </w:tcBorders>
            <w:shd w:val="clear" w:color="auto" w:fill="auto"/>
            <w:vAlign w:val="bottom"/>
          </w:tcPr>
          <w:p w:rsidR="008D1103" w:rsidRPr="00E077FF" w:rsidRDefault="008D1103" w:rsidP="008D1103">
            <w:pPr>
              <w:spacing w:before="40" w:after="80" w:line="240" w:lineRule="exact"/>
              <w:rPr>
                <w:rFonts w:hint="cs"/>
                <w:sz w:val="16"/>
                <w:szCs w:val="24"/>
                <w:rtl/>
              </w:rPr>
            </w:pPr>
          </w:p>
        </w:tc>
        <w:tc>
          <w:tcPr>
            <w:tcW w:w="1816" w:type="pct"/>
            <w:tcBorders>
              <w:top w:val="single" w:sz="12" w:space="0" w:color="auto"/>
            </w:tcBorders>
            <w:shd w:val="clear" w:color="auto" w:fill="auto"/>
            <w:vAlign w:val="bottom"/>
          </w:tcPr>
          <w:p w:rsidR="008D1103" w:rsidRPr="00E077FF" w:rsidRDefault="008D1103" w:rsidP="008D1103">
            <w:pPr>
              <w:spacing w:before="40" w:after="80" w:line="240" w:lineRule="exact"/>
              <w:ind w:right="144"/>
              <w:rPr>
                <w:rFonts w:hint="cs"/>
                <w:sz w:val="16"/>
                <w:szCs w:val="24"/>
                <w:rtl/>
              </w:rPr>
            </w:pPr>
          </w:p>
        </w:tc>
        <w:tc>
          <w:tcPr>
            <w:tcW w:w="1247" w:type="pct"/>
            <w:tcBorders>
              <w:top w:val="single" w:sz="12" w:space="0" w:color="auto"/>
            </w:tcBorders>
            <w:shd w:val="clear" w:color="auto" w:fill="auto"/>
            <w:vAlign w:val="bottom"/>
          </w:tcPr>
          <w:p w:rsidR="008D1103" w:rsidRPr="00E077FF" w:rsidRDefault="008D1103" w:rsidP="008D1103">
            <w:pPr>
              <w:spacing w:before="40" w:after="80" w:line="240" w:lineRule="exact"/>
              <w:ind w:right="144"/>
              <w:rPr>
                <w:rFonts w:hint="cs"/>
                <w:sz w:val="16"/>
                <w:szCs w:val="24"/>
                <w:rtl/>
              </w:rPr>
            </w:pPr>
          </w:p>
        </w:tc>
      </w:tr>
      <w:tr w:rsidR="008D1103" w:rsidRPr="00E077FF">
        <w:trPr>
          <w:cantSplit/>
          <w:jc w:val="center"/>
        </w:trPr>
        <w:tc>
          <w:tcPr>
            <w:tcW w:w="1937" w:type="pct"/>
            <w:shd w:val="clear" w:color="auto" w:fill="auto"/>
            <w:vAlign w:val="bottom"/>
          </w:tcPr>
          <w:p w:rsidR="008D1103" w:rsidRPr="00E077FF" w:rsidRDefault="008D1103" w:rsidP="008D1103">
            <w:pPr>
              <w:spacing w:before="40" w:after="80" w:line="240" w:lineRule="exact"/>
              <w:rPr>
                <w:rFonts w:cs="Traditional Arabic" w:hint="cs"/>
                <w:sz w:val="16"/>
                <w:szCs w:val="24"/>
                <w:rtl/>
              </w:rPr>
            </w:pPr>
            <w:r w:rsidRPr="00E077FF">
              <w:rPr>
                <w:rFonts w:cs="Traditional Arabic" w:hint="cs"/>
                <w:sz w:val="16"/>
                <w:szCs w:val="24"/>
                <w:rtl/>
              </w:rPr>
              <w:t>1970</w:t>
            </w:r>
          </w:p>
        </w:tc>
        <w:tc>
          <w:tcPr>
            <w:tcW w:w="1816" w:type="pct"/>
            <w:shd w:val="clear" w:color="auto" w:fill="auto"/>
            <w:vAlign w:val="bottom"/>
          </w:tcPr>
          <w:p w:rsidR="008D1103" w:rsidRPr="00E077FF" w:rsidRDefault="008D1103" w:rsidP="008D1103">
            <w:pPr>
              <w:spacing w:before="40" w:after="80" w:line="240" w:lineRule="exact"/>
              <w:ind w:right="144"/>
              <w:rPr>
                <w:rFonts w:cs="Traditional Arabic" w:hint="cs"/>
                <w:sz w:val="16"/>
                <w:szCs w:val="24"/>
                <w:rtl/>
              </w:rPr>
            </w:pPr>
            <w:r w:rsidRPr="00E077FF">
              <w:rPr>
                <w:rFonts w:cs="Traditional Arabic" w:hint="cs"/>
                <w:sz w:val="16"/>
                <w:szCs w:val="24"/>
                <w:rtl/>
              </w:rPr>
              <w:t>77</w:t>
            </w:r>
            <w:r>
              <w:rPr>
                <w:rFonts w:cs="Traditional Arabic" w:hint="cs"/>
                <w:sz w:val="16"/>
                <w:szCs w:val="24"/>
                <w:rtl/>
              </w:rPr>
              <w:t>.</w:t>
            </w:r>
            <w:r w:rsidRPr="00E077FF">
              <w:rPr>
                <w:rFonts w:cs="Traditional Arabic" w:hint="cs"/>
                <w:sz w:val="16"/>
                <w:szCs w:val="24"/>
                <w:rtl/>
              </w:rPr>
              <w:t>0</w:t>
            </w:r>
          </w:p>
        </w:tc>
        <w:tc>
          <w:tcPr>
            <w:tcW w:w="1247" w:type="pct"/>
            <w:shd w:val="clear" w:color="auto" w:fill="auto"/>
            <w:vAlign w:val="bottom"/>
          </w:tcPr>
          <w:p w:rsidR="008D1103" w:rsidRPr="00E077FF" w:rsidRDefault="008D1103" w:rsidP="008D1103">
            <w:pPr>
              <w:spacing w:before="40" w:after="80" w:line="240" w:lineRule="exact"/>
              <w:ind w:right="144"/>
              <w:rPr>
                <w:rFonts w:cs="Traditional Arabic" w:hint="cs"/>
                <w:sz w:val="16"/>
                <w:szCs w:val="24"/>
                <w:rtl/>
              </w:rPr>
            </w:pPr>
            <w:r w:rsidRPr="00E077FF">
              <w:rPr>
                <w:rFonts w:cs="Traditional Arabic" w:hint="cs"/>
                <w:sz w:val="16"/>
                <w:szCs w:val="24"/>
                <w:rtl/>
              </w:rPr>
              <w:t>23</w:t>
            </w:r>
            <w:r>
              <w:rPr>
                <w:rFonts w:cs="Traditional Arabic" w:hint="cs"/>
                <w:sz w:val="16"/>
                <w:szCs w:val="24"/>
                <w:rtl/>
              </w:rPr>
              <w:t>.</w:t>
            </w:r>
            <w:r w:rsidRPr="00E077FF">
              <w:rPr>
                <w:rFonts w:cs="Traditional Arabic" w:hint="cs"/>
                <w:sz w:val="16"/>
                <w:szCs w:val="24"/>
                <w:rtl/>
              </w:rPr>
              <w:t>0</w:t>
            </w:r>
          </w:p>
        </w:tc>
      </w:tr>
      <w:tr w:rsidR="008D1103" w:rsidRPr="00E077FF">
        <w:trPr>
          <w:cantSplit/>
          <w:jc w:val="center"/>
        </w:trPr>
        <w:tc>
          <w:tcPr>
            <w:tcW w:w="1937" w:type="pct"/>
            <w:shd w:val="clear" w:color="auto" w:fill="auto"/>
            <w:vAlign w:val="bottom"/>
          </w:tcPr>
          <w:p w:rsidR="008D1103" w:rsidRPr="00E077FF" w:rsidRDefault="008D1103" w:rsidP="008D1103">
            <w:pPr>
              <w:spacing w:before="40" w:after="80" w:line="240" w:lineRule="exact"/>
              <w:rPr>
                <w:rFonts w:cs="Traditional Arabic" w:hint="cs"/>
                <w:sz w:val="16"/>
                <w:szCs w:val="24"/>
                <w:rtl/>
              </w:rPr>
            </w:pPr>
            <w:r w:rsidRPr="00E077FF">
              <w:rPr>
                <w:rFonts w:cs="Traditional Arabic" w:hint="cs"/>
                <w:sz w:val="16"/>
                <w:szCs w:val="24"/>
                <w:rtl/>
              </w:rPr>
              <w:t>1980</w:t>
            </w:r>
          </w:p>
        </w:tc>
        <w:tc>
          <w:tcPr>
            <w:tcW w:w="1816" w:type="pct"/>
            <w:shd w:val="clear" w:color="auto" w:fill="auto"/>
            <w:vAlign w:val="bottom"/>
          </w:tcPr>
          <w:p w:rsidR="008D1103" w:rsidRPr="00E077FF" w:rsidRDefault="008D1103" w:rsidP="008D1103">
            <w:pPr>
              <w:spacing w:before="40" w:after="80" w:line="240" w:lineRule="exact"/>
              <w:ind w:right="144"/>
              <w:rPr>
                <w:rFonts w:cs="Traditional Arabic" w:hint="cs"/>
                <w:sz w:val="16"/>
                <w:szCs w:val="24"/>
                <w:rtl/>
              </w:rPr>
            </w:pPr>
            <w:r w:rsidRPr="00E077FF">
              <w:rPr>
                <w:rFonts w:cs="Traditional Arabic" w:hint="cs"/>
                <w:sz w:val="16"/>
                <w:szCs w:val="24"/>
                <w:rtl/>
              </w:rPr>
              <w:t>63</w:t>
            </w:r>
            <w:r>
              <w:rPr>
                <w:rFonts w:cs="Traditional Arabic" w:hint="cs"/>
                <w:sz w:val="16"/>
                <w:szCs w:val="24"/>
                <w:rtl/>
              </w:rPr>
              <w:t>.</w:t>
            </w:r>
            <w:r w:rsidRPr="00E077FF">
              <w:rPr>
                <w:rFonts w:cs="Traditional Arabic" w:hint="cs"/>
                <w:sz w:val="16"/>
                <w:szCs w:val="24"/>
                <w:rtl/>
              </w:rPr>
              <w:t>0</w:t>
            </w:r>
          </w:p>
        </w:tc>
        <w:tc>
          <w:tcPr>
            <w:tcW w:w="1247" w:type="pct"/>
            <w:shd w:val="clear" w:color="auto" w:fill="auto"/>
            <w:vAlign w:val="bottom"/>
          </w:tcPr>
          <w:p w:rsidR="008D1103" w:rsidRPr="00E077FF" w:rsidRDefault="008D1103" w:rsidP="008D1103">
            <w:pPr>
              <w:spacing w:before="40" w:after="80" w:line="240" w:lineRule="exact"/>
              <w:ind w:right="144"/>
              <w:rPr>
                <w:rFonts w:cs="Traditional Arabic" w:hint="cs"/>
                <w:sz w:val="16"/>
                <w:szCs w:val="24"/>
                <w:rtl/>
              </w:rPr>
            </w:pPr>
            <w:r w:rsidRPr="00E077FF">
              <w:rPr>
                <w:rFonts w:cs="Traditional Arabic" w:hint="cs"/>
                <w:sz w:val="16"/>
                <w:szCs w:val="24"/>
                <w:rtl/>
              </w:rPr>
              <w:t>37</w:t>
            </w:r>
            <w:r>
              <w:rPr>
                <w:rFonts w:cs="Traditional Arabic" w:hint="cs"/>
                <w:sz w:val="16"/>
                <w:szCs w:val="24"/>
                <w:rtl/>
              </w:rPr>
              <w:t>.</w:t>
            </w:r>
            <w:r w:rsidRPr="00E077FF">
              <w:rPr>
                <w:rFonts w:cs="Traditional Arabic" w:hint="cs"/>
                <w:sz w:val="16"/>
                <w:szCs w:val="24"/>
                <w:rtl/>
              </w:rPr>
              <w:t>0</w:t>
            </w:r>
          </w:p>
        </w:tc>
      </w:tr>
      <w:tr w:rsidR="008D1103" w:rsidRPr="00E077FF">
        <w:trPr>
          <w:cantSplit/>
          <w:jc w:val="center"/>
        </w:trPr>
        <w:tc>
          <w:tcPr>
            <w:tcW w:w="1937" w:type="pct"/>
            <w:shd w:val="clear" w:color="auto" w:fill="auto"/>
            <w:vAlign w:val="bottom"/>
          </w:tcPr>
          <w:p w:rsidR="008D1103" w:rsidRPr="00E077FF" w:rsidRDefault="008D1103" w:rsidP="008D1103">
            <w:pPr>
              <w:spacing w:before="40" w:after="80" w:line="240" w:lineRule="exact"/>
              <w:rPr>
                <w:rFonts w:cs="Traditional Arabic" w:hint="cs"/>
                <w:sz w:val="16"/>
                <w:szCs w:val="24"/>
                <w:rtl/>
              </w:rPr>
            </w:pPr>
            <w:r w:rsidRPr="00E077FF">
              <w:rPr>
                <w:rFonts w:cs="Traditional Arabic" w:hint="cs"/>
                <w:sz w:val="16"/>
                <w:szCs w:val="24"/>
                <w:rtl/>
              </w:rPr>
              <w:t>1990</w:t>
            </w:r>
          </w:p>
        </w:tc>
        <w:tc>
          <w:tcPr>
            <w:tcW w:w="1816" w:type="pct"/>
            <w:shd w:val="clear" w:color="auto" w:fill="auto"/>
            <w:vAlign w:val="bottom"/>
          </w:tcPr>
          <w:p w:rsidR="008D1103" w:rsidRPr="00E077FF" w:rsidRDefault="008D1103" w:rsidP="008D1103">
            <w:pPr>
              <w:spacing w:before="40" w:after="80" w:line="240" w:lineRule="exact"/>
              <w:ind w:right="144"/>
              <w:rPr>
                <w:rFonts w:cs="Traditional Arabic" w:hint="cs"/>
                <w:sz w:val="16"/>
                <w:szCs w:val="24"/>
                <w:rtl/>
              </w:rPr>
            </w:pPr>
            <w:r w:rsidRPr="00E077FF">
              <w:rPr>
                <w:rFonts w:cs="Traditional Arabic" w:hint="cs"/>
                <w:sz w:val="16"/>
                <w:szCs w:val="24"/>
                <w:rtl/>
              </w:rPr>
              <w:t>57</w:t>
            </w:r>
            <w:r>
              <w:rPr>
                <w:rFonts w:cs="Traditional Arabic" w:hint="cs"/>
                <w:sz w:val="16"/>
                <w:szCs w:val="24"/>
                <w:rtl/>
              </w:rPr>
              <w:t>.</w:t>
            </w:r>
            <w:r w:rsidRPr="00E077FF">
              <w:rPr>
                <w:rFonts w:cs="Traditional Arabic" w:hint="cs"/>
                <w:sz w:val="16"/>
                <w:szCs w:val="24"/>
                <w:rtl/>
              </w:rPr>
              <w:t>0</w:t>
            </w:r>
          </w:p>
        </w:tc>
        <w:tc>
          <w:tcPr>
            <w:tcW w:w="1247" w:type="pct"/>
            <w:shd w:val="clear" w:color="auto" w:fill="auto"/>
            <w:vAlign w:val="bottom"/>
          </w:tcPr>
          <w:p w:rsidR="008D1103" w:rsidRPr="00E077FF" w:rsidRDefault="008D1103" w:rsidP="008D1103">
            <w:pPr>
              <w:spacing w:before="40" w:after="80" w:line="240" w:lineRule="exact"/>
              <w:ind w:right="144"/>
              <w:rPr>
                <w:rFonts w:cs="Traditional Arabic" w:hint="cs"/>
                <w:sz w:val="16"/>
                <w:szCs w:val="24"/>
                <w:rtl/>
              </w:rPr>
            </w:pPr>
            <w:r w:rsidRPr="00E077FF">
              <w:rPr>
                <w:rFonts w:cs="Traditional Arabic" w:hint="cs"/>
                <w:sz w:val="16"/>
                <w:szCs w:val="24"/>
                <w:rtl/>
              </w:rPr>
              <w:t>43</w:t>
            </w:r>
            <w:r>
              <w:rPr>
                <w:rFonts w:cs="Traditional Arabic" w:hint="cs"/>
                <w:sz w:val="16"/>
                <w:szCs w:val="24"/>
                <w:rtl/>
              </w:rPr>
              <w:t>.</w:t>
            </w:r>
            <w:r w:rsidRPr="00E077FF">
              <w:rPr>
                <w:rFonts w:cs="Traditional Arabic" w:hint="cs"/>
                <w:sz w:val="16"/>
                <w:szCs w:val="24"/>
                <w:rtl/>
              </w:rPr>
              <w:t>0</w:t>
            </w:r>
          </w:p>
        </w:tc>
      </w:tr>
      <w:tr w:rsidR="008D1103" w:rsidRPr="00E077FF">
        <w:trPr>
          <w:cantSplit/>
          <w:jc w:val="center"/>
        </w:trPr>
        <w:tc>
          <w:tcPr>
            <w:tcW w:w="1937" w:type="pct"/>
            <w:shd w:val="clear" w:color="auto" w:fill="auto"/>
            <w:vAlign w:val="bottom"/>
          </w:tcPr>
          <w:p w:rsidR="008D1103" w:rsidRPr="00E077FF" w:rsidRDefault="008D1103" w:rsidP="008D1103">
            <w:pPr>
              <w:spacing w:before="40" w:after="80" w:line="240" w:lineRule="exact"/>
              <w:rPr>
                <w:rFonts w:cs="Traditional Arabic" w:hint="cs"/>
                <w:sz w:val="16"/>
                <w:szCs w:val="24"/>
                <w:rtl/>
              </w:rPr>
            </w:pPr>
            <w:r w:rsidRPr="00E077FF">
              <w:rPr>
                <w:rFonts w:cs="Traditional Arabic" w:hint="cs"/>
                <w:sz w:val="16"/>
                <w:szCs w:val="24"/>
                <w:rtl/>
              </w:rPr>
              <w:t>1999</w:t>
            </w:r>
          </w:p>
        </w:tc>
        <w:tc>
          <w:tcPr>
            <w:tcW w:w="1816" w:type="pct"/>
            <w:shd w:val="clear" w:color="auto" w:fill="auto"/>
            <w:vAlign w:val="bottom"/>
          </w:tcPr>
          <w:p w:rsidR="008D1103" w:rsidRPr="00E077FF" w:rsidRDefault="008D1103" w:rsidP="008D1103">
            <w:pPr>
              <w:spacing w:before="40" w:after="80" w:line="240" w:lineRule="exact"/>
              <w:ind w:right="144"/>
              <w:rPr>
                <w:rFonts w:cs="Traditional Arabic" w:hint="cs"/>
                <w:sz w:val="16"/>
                <w:szCs w:val="24"/>
                <w:rtl/>
              </w:rPr>
            </w:pPr>
            <w:r w:rsidRPr="00E077FF">
              <w:rPr>
                <w:rFonts w:cs="Traditional Arabic" w:hint="cs"/>
                <w:sz w:val="16"/>
                <w:szCs w:val="24"/>
                <w:rtl/>
              </w:rPr>
              <w:t>52</w:t>
            </w:r>
            <w:r>
              <w:rPr>
                <w:rFonts w:cs="Traditional Arabic" w:hint="cs"/>
                <w:sz w:val="16"/>
                <w:szCs w:val="24"/>
                <w:rtl/>
              </w:rPr>
              <w:t>.</w:t>
            </w:r>
            <w:r w:rsidRPr="00E077FF">
              <w:rPr>
                <w:rFonts w:cs="Traditional Arabic" w:hint="cs"/>
                <w:sz w:val="16"/>
                <w:szCs w:val="24"/>
                <w:rtl/>
              </w:rPr>
              <w:t>0</w:t>
            </w:r>
          </w:p>
        </w:tc>
        <w:tc>
          <w:tcPr>
            <w:tcW w:w="1247" w:type="pct"/>
            <w:shd w:val="clear" w:color="auto" w:fill="auto"/>
            <w:vAlign w:val="bottom"/>
          </w:tcPr>
          <w:p w:rsidR="008D1103" w:rsidRPr="00E077FF" w:rsidRDefault="008D1103" w:rsidP="008D1103">
            <w:pPr>
              <w:spacing w:before="40" w:after="80" w:line="240" w:lineRule="exact"/>
              <w:ind w:right="144"/>
              <w:rPr>
                <w:rFonts w:cs="Traditional Arabic" w:hint="cs"/>
                <w:sz w:val="16"/>
                <w:szCs w:val="24"/>
                <w:rtl/>
              </w:rPr>
            </w:pPr>
            <w:r w:rsidRPr="00E077FF">
              <w:rPr>
                <w:rFonts w:cs="Traditional Arabic" w:hint="cs"/>
                <w:sz w:val="16"/>
                <w:szCs w:val="24"/>
                <w:rtl/>
              </w:rPr>
              <w:t>48</w:t>
            </w:r>
            <w:r>
              <w:rPr>
                <w:rFonts w:cs="Traditional Arabic" w:hint="cs"/>
                <w:sz w:val="16"/>
                <w:szCs w:val="24"/>
                <w:rtl/>
              </w:rPr>
              <w:t>.</w:t>
            </w:r>
            <w:r w:rsidRPr="00E077FF">
              <w:rPr>
                <w:rFonts w:cs="Traditional Arabic" w:hint="cs"/>
                <w:sz w:val="16"/>
                <w:szCs w:val="24"/>
                <w:rtl/>
              </w:rPr>
              <w:t>0</w:t>
            </w:r>
          </w:p>
        </w:tc>
      </w:tr>
      <w:tr w:rsidR="008D1103" w:rsidRPr="00E077FF">
        <w:trPr>
          <w:cantSplit/>
          <w:jc w:val="center"/>
        </w:trPr>
        <w:tc>
          <w:tcPr>
            <w:tcW w:w="1937" w:type="pct"/>
            <w:shd w:val="clear" w:color="auto" w:fill="auto"/>
            <w:vAlign w:val="bottom"/>
          </w:tcPr>
          <w:p w:rsidR="008D1103" w:rsidRPr="00E077FF" w:rsidRDefault="008D1103" w:rsidP="008D1103">
            <w:pPr>
              <w:spacing w:before="40" w:after="80" w:line="240" w:lineRule="exact"/>
              <w:rPr>
                <w:rFonts w:cs="Traditional Arabic" w:hint="cs"/>
                <w:sz w:val="16"/>
                <w:szCs w:val="24"/>
                <w:rtl/>
              </w:rPr>
            </w:pPr>
            <w:r w:rsidRPr="00E077FF">
              <w:rPr>
                <w:rFonts w:cs="Traditional Arabic" w:hint="cs"/>
                <w:sz w:val="16"/>
                <w:szCs w:val="24"/>
                <w:rtl/>
              </w:rPr>
              <w:t>2000</w:t>
            </w:r>
          </w:p>
        </w:tc>
        <w:tc>
          <w:tcPr>
            <w:tcW w:w="1816" w:type="pct"/>
            <w:shd w:val="clear" w:color="auto" w:fill="auto"/>
            <w:vAlign w:val="bottom"/>
          </w:tcPr>
          <w:p w:rsidR="008D1103" w:rsidRPr="00E077FF" w:rsidRDefault="008D1103" w:rsidP="008D1103">
            <w:pPr>
              <w:spacing w:before="40" w:after="80" w:line="240" w:lineRule="exact"/>
              <w:ind w:right="144"/>
              <w:rPr>
                <w:rFonts w:cs="Traditional Arabic" w:hint="cs"/>
                <w:sz w:val="16"/>
                <w:szCs w:val="24"/>
                <w:rtl/>
              </w:rPr>
            </w:pPr>
            <w:r w:rsidRPr="00E077FF">
              <w:rPr>
                <w:rFonts w:cs="Traditional Arabic" w:hint="cs"/>
                <w:sz w:val="16"/>
                <w:szCs w:val="24"/>
                <w:rtl/>
              </w:rPr>
              <w:t>50</w:t>
            </w:r>
            <w:r>
              <w:rPr>
                <w:rFonts w:cs="Traditional Arabic" w:hint="cs"/>
                <w:sz w:val="16"/>
                <w:szCs w:val="24"/>
                <w:rtl/>
              </w:rPr>
              <w:t>.</w:t>
            </w:r>
            <w:r w:rsidRPr="00E077FF">
              <w:rPr>
                <w:rFonts w:cs="Traditional Arabic" w:hint="cs"/>
                <w:sz w:val="16"/>
                <w:szCs w:val="24"/>
                <w:rtl/>
              </w:rPr>
              <w:t>9</w:t>
            </w:r>
          </w:p>
        </w:tc>
        <w:tc>
          <w:tcPr>
            <w:tcW w:w="1247" w:type="pct"/>
            <w:shd w:val="clear" w:color="auto" w:fill="auto"/>
            <w:vAlign w:val="bottom"/>
          </w:tcPr>
          <w:p w:rsidR="008D1103" w:rsidRPr="00E077FF" w:rsidRDefault="008D1103" w:rsidP="008D1103">
            <w:pPr>
              <w:spacing w:before="40" w:after="80" w:line="240" w:lineRule="exact"/>
              <w:ind w:right="144"/>
              <w:rPr>
                <w:rFonts w:cs="Traditional Arabic" w:hint="cs"/>
                <w:sz w:val="16"/>
                <w:szCs w:val="24"/>
                <w:rtl/>
              </w:rPr>
            </w:pPr>
            <w:r w:rsidRPr="00E077FF">
              <w:rPr>
                <w:rFonts w:cs="Traditional Arabic" w:hint="cs"/>
                <w:sz w:val="16"/>
                <w:szCs w:val="24"/>
                <w:rtl/>
              </w:rPr>
              <w:t>49</w:t>
            </w:r>
            <w:r>
              <w:rPr>
                <w:rFonts w:cs="Traditional Arabic" w:hint="cs"/>
                <w:sz w:val="16"/>
                <w:szCs w:val="24"/>
                <w:rtl/>
              </w:rPr>
              <w:t>.</w:t>
            </w:r>
            <w:r w:rsidRPr="00E077FF">
              <w:rPr>
                <w:rFonts w:cs="Traditional Arabic" w:hint="cs"/>
                <w:sz w:val="16"/>
                <w:szCs w:val="24"/>
                <w:rtl/>
              </w:rPr>
              <w:t>1</w:t>
            </w:r>
          </w:p>
        </w:tc>
      </w:tr>
      <w:tr w:rsidR="008D1103" w:rsidRPr="00E077FF">
        <w:trPr>
          <w:cantSplit/>
          <w:jc w:val="center"/>
        </w:trPr>
        <w:tc>
          <w:tcPr>
            <w:tcW w:w="1937" w:type="pct"/>
            <w:shd w:val="clear" w:color="auto" w:fill="auto"/>
            <w:vAlign w:val="bottom"/>
          </w:tcPr>
          <w:p w:rsidR="008D1103" w:rsidRPr="00E077FF" w:rsidRDefault="008D1103" w:rsidP="008D1103">
            <w:pPr>
              <w:spacing w:before="40" w:after="80" w:line="240" w:lineRule="exact"/>
              <w:rPr>
                <w:rFonts w:cs="Traditional Arabic" w:hint="cs"/>
                <w:sz w:val="16"/>
                <w:szCs w:val="24"/>
                <w:rtl/>
              </w:rPr>
            </w:pPr>
            <w:r w:rsidRPr="00E077FF">
              <w:rPr>
                <w:rFonts w:cs="Traditional Arabic" w:hint="cs"/>
                <w:sz w:val="16"/>
                <w:szCs w:val="24"/>
                <w:rtl/>
              </w:rPr>
              <w:t>2001</w:t>
            </w:r>
          </w:p>
        </w:tc>
        <w:tc>
          <w:tcPr>
            <w:tcW w:w="1816" w:type="pct"/>
            <w:shd w:val="clear" w:color="auto" w:fill="auto"/>
            <w:vAlign w:val="bottom"/>
          </w:tcPr>
          <w:p w:rsidR="008D1103" w:rsidRPr="00E077FF" w:rsidRDefault="008D1103" w:rsidP="008D1103">
            <w:pPr>
              <w:spacing w:before="40" w:after="80" w:line="240" w:lineRule="exact"/>
              <w:ind w:right="144"/>
              <w:rPr>
                <w:rFonts w:cs="Traditional Arabic" w:hint="cs"/>
                <w:sz w:val="16"/>
                <w:szCs w:val="24"/>
                <w:rtl/>
              </w:rPr>
            </w:pPr>
            <w:r w:rsidRPr="00E077FF">
              <w:rPr>
                <w:rFonts w:cs="Traditional Arabic" w:hint="cs"/>
                <w:sz w:val="16"/>
                <w:szCs w:val="24"/>
                <w:rtl/>
              </w:rPr>
              <w:t>51</w:t>
            </w:r>
            <w:r>
              <w:rPr>
                <w:rFonts w:cs="Traditional Arabic" w:hint="cs"/>
                <w:sz w:val="16"/>
                <w:szCs w:val="24"/>
                <w:rtl/>
              </w:rPr>
              <w:t>.</w:t>
            </w:r>
            <w:r w:rsidRPr="00E077FF">
              <w:rPr>
                <w:rFonts w:cs="Traditional Arabic" w:hint="cs"/>
                <w:sz w:val="16"/>
                <w:szCs w:val="24"/>
                <w:rtl/>
              </w:rPr>
              <w:t>0</w:t>
            </w:r>
          </w:p>
        </w:tc>
        <w:tc>
          <w:tcPr>
            <w:tcW w:w="1247" w:type="pct"/>
            <w:shd w:val="clear" w:color="auto" w:fill="auto"/>
            <w:vAlign w:val="bottom"/>
          </w:tcPr>
          <w:p w:rsidR="008D1103" w:rsidRPr="00E077FF" w:rsidRDefault="008D1103" w:rsidP="008D1103">
            <w:pPr>
              <w:spacing w:before="40" w:after="80" w:line="240" w:lineRule="exact"/>
              <w:ind w:right="144"/>
              <w:rPr>
                <w:rFonts w:cs="Traditional Arabic" w:hint="cs"/>
                <w:sz w:val="16"/>
                <w:szCs w:val="24"/>
                <w:rtl/>
              </w:rPr>
            </w:pPr>
            <w:r w:rsidRPr="00E077FF">
              <w:rPr>
                <w:rFonts w:cs="Traditional Arabic" w:hint="cs"/>
                <w:sz w:val="16"/>
                <w:szCs w:val="24"/>
                <w:rtl/>
              </w:rPr>
              <w:t>49</w:t>
            </w:r>
            <w:r>
              <w:rPr>
                <w:rFonts w:cs="Traditional Arabic" w:hint="cs"/>
                <w:sz w:val="16"/>
                <w:szCs w:val="24"/>
                <w:rtl/>
              </w:rPr>
              <w:t>.</w:t>
            </w:r>
            <w:r w:rsidRPr="00E077FF">
              <w:rPr>
                <w:rFonts w:cs="Traditional Arabic" w:hint="cs"/>
                <w:sz w:val="16"/>
                <w:szCs w:val="24"/>
                <w:rtl/>
              </w:rPr>
              <w:t>0</w:t>
            </w:r>
          </w:p>
        </w:tc>
      </w:tr>
      <w:tr w:rsidR="008D1103" w:rsidRPr="00E077FF">
        <w:trPr>
          <w:cantSplit/>
          <w:jc w:val="center"/>
        </w:trPr>
        <w:tc>
          <w:tcPr>
            <w:tcW w:w="1937" w:type="pct"/>
            <w:shd w:val="clear" w:color="auto" w:fill="auto"/>
            <w:vAlign w:val="bottom"/>
          </w:tcPr>
          <w:p w:rsidR="008D1103" w:rsidRPr="00E077FF" w:rsidRDefault="008D1103" w:rsidP="008D1103">
            <w:pPr>
              <w:spacing w:before="40" w:after="80" w:line="240" w:lineRule="exact"/>
              <w:rPr>
                <w:rFonts w:cs="Traditional Arabic" w:hint="cs"/>
                <w:sz w:val="16"/>
                <w:szCs w:val="24"/>
                <w:rtl/>
              </w:rPr>
            </w:pPr>
            <w:r w:rsidRPr="00E077FF">
              <w:rPr>
                <w:rFonts w:cs="Traditional Arabic" w:hint="cs"/>
                <w:sz w:val="16"/>
                <w:szCs w:val="24"/>
                <w:rtl/>
              </w:rPr>
              <w:t>2002</w:t>
            </w:r>
          </w:p>
        </w:tc>
        <w:tc>
          <w:tcPr>
            <w:tcW w:w="1816" w:type="pct"/>
            <w:shd w:val="clear" w:color="auto" w:fill="auto"/>
            <w:vAlign w:val="bottom"/>
          </w:tcPr>
          <w:p w:rsidR="008D1103" w:rsidRPr="00E077FF" w:rsidRDefault="008D1103" w:rsidP="008D1103">
            <w:pPr>
              <w:spacing w:before="40" w:after="80" w:line="240" w:lineRule="exact"/>
              <w:ind w:right="144"/>
              <w:rPr>
                <w:rFonts w:cs="Traditional Arabic" w:hint="cs"/>
                <w:sz w:val="16"/>
                <w:szCs w:val="24"/>
                <w:rtl/>
              </w:rPr>
            </w:pPr>
            <w:r w:rsidRPr="00E077FF">
              <w:rPr>
                <w:rFonts w:cs="Traditional Arabic" w:hint="cs"/>
                <w:sz w:val="16"/>
                <w:szCs w:val="24"/>
                <w:rtl/>
              </w:rPr>
              <w:t>50</w:t>
            </w:r>
            <w:r>
              <w:rPr>
                <w:rFonts w:cs="Traditional Arabic" w:hint="cs"/>
                <w:sz w:val="16"/>
                <w:szCs w:val="24"/>
                <w:rtl/>
              </w:rPr>
              <w:t>.</w:t>
            </w:r>
            <w:r w:rsidRPr="00E077FF">
              <w:rPr>
                <w:rFonts w:cs="Traditional Arabic" w:hint="cs"/>
                <w:sz w:val="16"/>
                <w:szCs w:val="24"/>
                <w:rtl/>
              </w:rPr>
              <w:t>9</w:t>
            </w:r>
          </w:p>
        </w:tc>
        <w:tc>
          <w:tcPr>
            <w:tcW w:w="1247" w:type="pct"/>
            <w:shd w:val="clear" w:color="auto" w:fill="auto"/>
            <w:vAlign w:val="bottom"/>
          </w:tcPr>
          <w:p w:rsidR="008D1103" w:rsidRPr="00E077FF" w:rsidRDefault="008D1103" w:rsidP="008D1103">
            <w:pPr>
              <w:spacing w:before="40" w:after="80" w:line="240" w:lineRule="exact"/>
              <w:ind w:right="144"/>
              <w:rPr>
                <w:rFonts w:cs="Traditional Arabic" w:hint="cs"/>
                <w:sz w:val="16"/>
                <w:szCs w:val="24"/>
                <w:rtl/>
              </w:rPr>
            </w:pPr>
            <w:r w:rsidRPr="00E077FF">
              <w:rPr>
                <w:rFonts w:cs="Traditional Arabic" w:hint="cs"/>
                <w:sz w:val="16"/>
                <w:szCs w:val="24"/>
                <w:rtl/>
              </w:rPr>
              <w:t>49</w:t>
            </w:r>
            <w:r>
              <w:rPr>
                <w:rFonts w:cs="Traditional Arabic" w:hint="cs"/>
                <w:sz w:val="16"/>
                <w:szCs w:val="24"/>
                <w:rtl/>
              </w:rPr>
              <w:t>.</w:t>
            </w:r>
            <w:r w:rsidRPr="00E077FF">
              <w:rPr>
                <w:rFonts w:cs="Traditional Arabic" w:hint="cs"/>
                <w:sz w:val="16"/>
                <w:szCs w:val="24"/>
                <w:rtl/>
              </w:rPr>
              <w:t>1</w:t>
            </w:r>
          </w:p>
        </w:tc>
      </w:tr>
      <w:tr w:rsidR="008D1103" w:rsidRPr="00E077FF">
        <w:trPr>
          <w:cantSplit/>
          <w:jc w:val="center"/>
        </w:trPr>
        <w:tc>
          <w:tcPr>
            <w:tcW w:w="1937" w:type="pct"/>
            <w:tcBorders>
              <w:bottom w:val="single" w:sz="12" w:space="0" w:color="auto"/>
            </w:tcBorders>
            <w:shd w:val="clear" w:color="auto" w:fill="auto"/>
            <w:vAlign w:val="bottom"/>
          </w:tcPr>
          <w:p w:rsidR="008D1103" w:rsidRPr="00E077FF" w:rsidRDefault="008D1103" w:rsidP="008D1103">
            <w:pPr>
              <w:spacing w:before="40" w:after="80" w:line="240" w:lineRule="exact"/>
              <w:rPr>
                <w:rFonts w:cs="Traditional Arabic" w:hint="cs"/>
                <w:sz w:val="16"/>
                <w:szCs w:val="24"/>
                <w:rtl/>
              </w:rPr>
            </w:pPr>
            <w:r w:rsidRPr="00E077FF">
              <w:rPr>
                <w:rFonts w:cs="Traditional Arabic" w:hint="cs"/>
                <w:sz w:val="16"/>
                <w:szCs w:val="24"/>
                <w:rtl/>
              </w:rPr>
              <w:t>2005</w:t>
            </w:r>
          </w:p>
        </w:tc>
        <w:tc>
          <w:tcPr>
            <w:tcW w:w="1816" w:type="pct"/>
            <w:tcBorders>
              <w:bottom w:val="single" w:sz="12" w:space="0" w:color="auto"/>
            </w:tcBorders>
            <w:shd w:val="clear" w:color="auto" w:fill="auto"/>
            <w:vAlign w:val="bottom"/>
          </w:tcPr>
          <w:p w:rsidR="008D1103" w:rsidRPr="00E077FF" w:rsidRDefault="008D1103" w:rsidP="008D1103">
            <w:pPr>
              <w:spacing w:before="40" w:after="80" w:line="240" w:lineRule="exact"/>
              <w:ind w:right="144"/>
              <w:rPr>
                <w:rFonts w:cs="Traditional Arabic" w:hint="cs"/>
                <w:sz w:val="16"/>
                <w:szCs w:val="24"/>
                <w:rtl/>
              </w:rPr>
            </w:pPr>
            <w:r w:rsidRPr="00E077FF">
              <w:rPr>
                <w:rFonts w:cs="Traditional Arabic" w:hint="cs"/>
                <w:sz w:val="16"/>
                <w:szCs w:val="24"/>
                <w:rtl/>
              </w:rPr>
              <w:t>49</w:t>
            </w:r>
            <w:r>
              <w:rPr>
                <w:rFonts w:cs="Traditional Arabic" w:hint="cs"/>
                <w:sz w:val="16"/>
                <w:szCs w:val="24"/>
                <w:rtl/>
              </w:rPr>
              <w:t>.</w:t>
            </w:r>
            <w:r w:rsidRPr="00E077FF">
              <w:rPr>
                <w:rFonts w:cs="Traditional Arabic" w:hint="cs"/>
                <w:sz w:val="16"/>
                <w:szCs w:val="24"/>
                <w:rtl/>
              </w:rPr>
              <w:t>5</w:t>
            </w:r>
          </w:p>
        </w:tc>
        <w:tc>
          <w:tcPr>
            <w:tcW w:w="1247" w:type="pct"/>
            <w:tcBorders>
              <w:bottom w:val="single" w:sz="12" w:space="0" w:color="auto"/>
            </w:tcBorders>
            <w:shd w:val="clear" w:color="auto" w:fill="auto"/>
            <w:vAlign w:val="bottom"/>
          </w:tcPr>
          <w:p w:rsidR="008D1103" w:rsidRPr="00E077FF" w:rsidRDefault="008D1103" w:rsidP="008D1103">
            <w:pPr>
              <w:spacing w:before="40" w:after="80" w:line="240" w:lineRule="exact"/>
              <w:ind w:right="144"/>
              <w:rPr>
                <w:rFonts w:cs="Traditional Arabic" w:hint="cs"/>
                <w:sz w:val="16"/>
                <w:szCs w:val="24"/>
                <w:rtl/>
              </w:rPr>
            </w:pPr>
            <w:r w:rsidRPr="00E077FF">
              <w:rPr>
                <w:rFonts w:cs="Traditional Arabic" w:hint="cs"/>
                <w:sz w:val="16"/>
                <w:szCs w:val="24"/>
                <w:rtl/>
              </w:rPr>
              <w:t>50</w:t>
            </w:r>
            <w:r>
              <w:rPr>
                <w:rFonts w:cs="Traditional Arabic" w:hint="cs"/>
                <w:sz w:val="16"/>
                <w:szCs w:val="24"/>
                <w:rtl/>
              </w:rPr>
              <w:t>.</w:t>
            </w:r>
            <w:r w:rsidRPr="00E077FF">
              <w:rPr>
                <w:rFonts w:cs="Traditional Arabic" w:hint="cs"/>
                <w:sz w:val="16"/>
                <w:szCs w:val="24"/>
                <w:rtl/>
              </w:rPr>
              <w:t>5</w:t>
            </w:r>
          </w:p>
        </w:tc>
      </w:tr>
    </w:tbl>
    <w:p w:rsidR="008D1103" w:rsidRPr="004E3E5F" w:rsidRDefault="008D1103" w:rsidP="008D1103">
      <w:pPr>
        <w:pStyle w:val="SingleTxt"/>
        <w:spacing w:after="0" w:line="120" w:lineRule="exact"/>
        <w:rPr>
          <w:rFonts w:hint="cs"/>
          <w:b/>
          <w:bCs/>
          <w:sz w:val="12"/>
          <w:szCs w:val="24"/>
          <w:rtl/>
        </w:rPr>
      </w:pPr>
    </w:p>
    <w:p w:rsidR="008D1103" w:rsidRPr="004E3E5F" w:rsidRDefault="008D1103" w:rsidP="008D1103">
      <w:pPr>
        <w:pStyle w:val="SingleTxt"/>
        <w:spacing w:after="0" w:line="120" w:lineRule="exact"/>
        <w:rPr>
          <w:rFonts w:hint="cs"/>
          <w:sz w:val="12"/>
          <w:rtl/>
          <w:lang w:val="en-GB"/>
        </w:rPr>
      </w:pPr>
    </w:p>
    <w:p w:rsidR="008D1103" w:rsidRDefault="008D1103" w:rsidP="008D1103">
      <w:pPr>
        <w:pStyle w:val="SingleTxt"/>
        <w:rPr>
          <w:rFonts w:hint="cs"/>
          <w:rtl/>
          <w:lang w:val="en-GB"/>
        </w:rPr>
      </w:pPr>
      <w:r>
        <w:rPr>
          <w:rFonts w:hint="cs"/>
          <w:rtl/>
          <w:lang w:val="en-GB"/>
        </w:rPr>
        <w:t>الجدول 11</w:t>
      </w:r>
    </w:p>
    <w:p w:rsidR="008D1103"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EA7089">
        <w:rPr>
          <w:rFonts w:hint="cs"/>
          <w:rtl/>
          <w:lang w:val="en-GB"/>
        </w:rPr>
        <w:t>نسبة الطلاب الجامعين (1998- 2002)</w:t>
      </w:r>
    </w:p>
    <w:p w:rsidR="008D1103" w:rsidRPr="007A5A83" w:rsidRDefault="008D1103" w:rsidP="008D1103">
      <w:pPr>
        <w:pStyle w:val="SingleTxt"/>
        <w:spacing w:after="0" w:line="120" w:lineRule="exact"/>
        <w:rPr>
          <w:rFonts w:hint="cs"/>
          <w:sz w:val="12"/>
          <w:rtl/>
          <w:lang w:val="en-GB"/>
        </w:rPr>
      </w:pPr>
    </w:p>
    <w:tbl>
      <w:tblPr>
        <w:tblStyle w:val="TableGrid"/>
        <w:bidiVisual/>
        <w:tblW w:w="4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02"/>
        <w:gridCol w:w="1972"/>
        <w:gridCol w:w="1352"/>
        <w:gridCol w:w="1431"/>
        <w:gridCol w:w="1352"/>
        <w:gridCol w:w="1354"/>
      </w:tblGrid>
      <w:tr w:rsidR="008D1103" w:rsidRPr="007A5A83">
        <w:trPr>
          <w:cantSplit/>
          <w:tblHeader/>
          <w:jc w:val="center"/>
        </w:trPr>
        <w:tc>
          <w:tcPr>
            <w:tcW w:w="1099" w:type="pct"/>
            <w:tcBorders>
              <w:top w:val="single" w:sz="4" w:space="0" w:color="auto"/>
              <w:bottom w:val="single" w:sz="12" w:space="0" w:color="auto"/>
            </w:tcBorders>
            <w:shd w:val="clear" w:color="auto" w:fill="FFFFFF"/>
            <w:vAlign w:val="bottom"/>
          </w:tcPr>
          <w:p w:rsidR="008D1103" w:rsidRPr="007A5A83" w:rsidRDefault="008D1103" w:rsidP="008D1103">
            <w:pPr>
              <w:spacing w:before="80" w:after="80" w:line="240" w:lineRule="exact"/>
              <w:rPr>
                <w:rFonts w:cs="Traditional Arabic" w:hint="cs"/>
                <w:i/>
                <w:iCs/>
                <w:sz w:val="16"/>
                <w:szCs w:val="24"/>
                <w:rtl/>
              </w:rPr>
            </w:pPr>
            <w:r w:rsidRPr="007A5A83">
              <w:rPr>
                <w:rFonts w:cs="Traditional Arabic" w:hint="cs"/>
                <w:i/>
                <w:iCs/>
                <w:sz w:val="16"/>
                <w:szCs w:val="24"/>
                <w:rtl/>
              </w:rPr>
              <w:t>السنة</w:t>
            </w:r>
          </w:p>
        </w:tc>
        <w:tc>
          <w:tcPr>
            <w:tcW w:w="1031" w:type="pct"/>
            <w:tcBorders>
              <w:top w:val="single" w:sz="4" w:space="0" w:color="auto"/>
              <w:bottom w:val="single" w:sz="12" w:space="0" w:color="auto"/>
            </w:tcBorders>
            <w:shd w:val="clear" w:color="auto" w:fill="FFFFFF"/>
            <w:vAlign w:val="bottom"/>
          </w:tcPr>
          <w:p w:rsidR="008D1103" w:rsidRPr="007A5A83" w:rsidRDefault="008D1103" w:rsidP="008D1103">
            <w:pPr>
              <w:spacing w:before="80" w:after="80" w:line="240" w:lineRule="exact"/>
              <w:ind w:right="144"/>
              <w:rPr>
                <w:rFonts w:cs="Traditional Arabic" w:hint="cs"/>
                <w:i/>
                <w:iCs/>
                <w:sz w:val="16"/>
                <w:szCs w:val="24"/>
                <w:rtl/>
              </w:rPr>
            </w:pPr>
            <w:r w:rsidRPr="007A5A83">
              <w:rPr>
                <w:rFonts w:cs="Traditional Arabic" w:hint="cs"/>
                <w:i/>
                <w:iCs/>
                <w:sz w:val="16"/>
                <w:szCs w:val="24"/>
                <w:rtl/>
              </w:rPr>
              <w:t>ذكور</w:t>
            </w:r>
          </w:p>
        </w:tc>
        <w:tc>
          <w:tcPr>
            <w:tcW w:w="707" w:type="pct"/>
            <w:tcBorders>
              <w:top w:val="single" w:sz="4" w:space="0" w:color="auto"/>
              <w:bottom w:val="single" w:sz="12" w:space="0" w:color="auto"/>
            </w:tcBorders>
            <w:shd w:val="clear" w:color="auto" w:fill="FFFFFF"/>
            <w:vAlign w:val="bottom"/>
          </w:tcPr>
          <w:p w:rsidR="008D1103" w:rsidRPr="007A5A83" w:rsidRDefault="008D1103" w:rsidP="008D1103">
            <w:pPr>
              <w:spacing w:before="80" w:after="80" w:line="240" w:lineRule="exact"/>
              <w:ind w:right="144"/>
              <w:rPr>
                <w:rFonts w:cs="Traditional Arabic" w:hint="cs"/>
                <w:i/>
                <w:iCs/>
                <w:sz w:val="16"/>
                <w:szCs w:val="24"/>
                <w:rtl/>
              </w:rPr>
            </w:pPr>
            <w:r w:rsidRPr="007A5A83">
              <w:rPr>
                <w:rFonts w:cs="Traditional Arabic" w:hint="cs"/>
                <w:i/>
                <w:iCs/>
                <w:sz w:val="16"/>
                <w:szCs w:val="24"/>
                <w:rtl/>
              </w:rPr>
              <w:t>إناث</w:t>
            </w:r>
          </w:p>
        </w:tc>
        <w:tc>
          <w:tcPr>
            <w:tcW w:w="748" w:type="pct"/>
            <w:tcBorders>
              <w:top w:val="single" w:sz="4" w:space="0" w:color="auto"/>
              <w:bottom w:val="single" w:sz="12" w:space="0" w:color="auto"/>
            </w:tcBorders>
            <w:shd w:val="clear" w:color="auto" w:fill="FFFFFF"/>
            <w:vAlign w:val="bottom"/>
          </w:tcPr>
          <w:p w:rsidR="008D1103" w:rsidRPr="007A5A83" w:rsidRDefault="008D1103" w:rsidP="008D1103">
            <w:pPr>
              <w:spacing w:before="80" w:after="80" w:line="240" w:lineRule="exact"/>
              <w:ind w:right="144"/>
              <w:rPr>
                <w:rFonts w:cs="Traditional Arabic" w:hint="cs"/>
                <w:i/>
                <w:iCs/>
                <w:sz w:val="16"/>
                <w:szCs w:val="24"/>
                <w:rtl/>
              </w:rPr>
            </w:pPr>
            <w:r w:rsidRPr="007A5A83">
              <w:rPr>
                <w:rFonts w:cs="Traditional Arabic" w:hint="cs"/>
                <w:i/>
                <w:iCs/>
                <w:sz w:val="16"/>
                <w:szCs w:val="24"/>
                <w:rtl/>
              </w:rPr>
              <w:t>المجموع</w:t>
            </w:r>
          </w:p>
        </w:tc>
        <w:tc>
          <w:tcPr>
            <w:tcW w:w="707" w:type="pct"/>
            <w:tcBorders>
              <w:top w:val="single" w:sz="4" w:space="0" w:color="auto"/>
              <w:bottom w:val="single" w:sz="12" w:space="0" w:color="auto"/>
            </w:tcBorders>
            <w:shd w:val="clear" w:color="auto" w:fill="FFFFFF"/>
            <w:vAlign w:val="bottom"/>
          </w:tcPr>
          <w:p w:rsidR="008D1103" w:rsidRPr="007A5A83" w:rsidRDefault="008D1103" w:rsidP="008D1103">
            <w:pPr>
              <w:spacing w:before="80" w:after="80" w:line="240" w:lineRule="exact"/>
              <w:ind w:right="144"/>
              <w:rPr>
                <w:rFonts w:cs="Traditional Arabic" w:hint="cs"/>
                <w:i/>
                <w:iCs/>
                <w:sz w:val="16"/>
                <w:szCs w:val="24"/>
                <w:rtl/>
              </w:rPr>
            </w:pPr>
            <w:r w:rsidRPr="007A5A83">
              <w:rPr>
                <w:rFonts w:cs="Traditional Arabic" w:hint="cs"/>
                <w:i/>
                <w:iCs/>
                <w:sz w:val="16"/>
                <w:szCs w:val="24"/>
                <w:rtl/>
              </w:rPr>
              <w:t>نسبة ذكور</w:t>
            </w:r>
          </w:p>
        </w:tc>
        <w:tc>
          <w:tcPr>
            <w:tcW w:w="708" w:type="pct"/>
            <w:tcBorders>
              <w:top w:val="single" w:sz="4" w:space="0" w:color="auto"/>
              <w:bottom w:val="single" w:sz="12" w:space="0" w:color="auto"/>
            </w:tcBorders>
            <w:shd w:val="clear" w:color="auto" w:fill="FFFFFF"/>
            <w:vAlign w:val="bottom"/>
          </w:tcPr>
          <w:p w:rsidR="008D1103" w:rsidRPr="007A5A83" w:rsidRDefault="008D1103" w:rsidP="008D1103">
            <w:pPr>
              <w:spacing w:before="80" w:after="80" w:line="240" w:lineRule="exact"/>
              <w:ind w:right="144"/>
              <w:rPr>
                <w:rFonts w:cs="Traditional Arabic" w:hint="cs"/>
                <w:i/>
                <w:iCs/>
                <w:sz w:val="16"/>
                <w:szCs w:val="24"/>
                <w:rtl/>
              </w:rPr>
            </w:pPr>
            <w:r w:rsidRPr="007A5A83">
              <w:rPr>
                <w:rFonts w:cs="Traditional Arabic" w:hint="cs"/>
                <w:i/>
                <w:iCs/>
                <w:sz w:val="16"/>
                <w:szCs w:val="24"/>
                <w:rtl/>
              </w:rPr>
              <w:t>نسبة إناث</w:t>
            </w:r>
          </w:p>
        </w:tc>
      </w:tr>
      <w:tr w:rsidR="008D1103" w:rsidRPr="007A5A83">
        <w:trPr>
          <w:cantSplit/>
          <w:trHeight w:hRule="exact" w:val="115"/>
          <w:tblHeader/>
          <w:jc w:val="center"/>
        </w:trPr>
        <w:tc>
          <w:tcPr>
            <w:tcW w:w="1099" w:type="pct"/>
            <w:tcBorders>
              <w:top w:val="single" w:sz="12" w:space="0" w:color="auto"/>
            </w:tcBorders>
            <w:vAlign w:val="bottom"/>
          </w:tcPr>
          <w:p w:rsidR="008D1103" w:rsidRPr="007A5A83" w:rsidRDefault="008D1103" w:rsidP="008D1103">
            <w:pPr>
              <w:spacing w:before="40" w:after="80" w:line="240" w:lineRule="exact"/>
              <w:rPr>
                <w:rFonts w:hint="cs"/>
                <w:sz w:val="16"/>
                <w:szCs w:val="24"/>
                <w:rtl/>
              </w:rPr>
            </w:pPr>
          </w:p>
        </w:tc>
        <w:tc>
          <w:tcPr>
            <w:tcW w:w="1031" w:type="pct"/>
            <w:tcBorders>
              <w:top w:val="single" w:sz="12" w:space="0" w:color="auto"/>
            </w:tcBorders>
            <w:vAlign w:val="bottom"/>
          </w:tcPr>
          <w:p w:rsidR="008D1103" w:rsidRPr="007A5A83" w:rsidRDefault="008D1103" w:rsidP="008D1103">
            <w:pPr>
              <w:spacing w:before="40" w:after="80" w:line="240" w:lineRule="exact"/>
              <w:ind w:right="144"/>
              <w:rPr>
                <w:rFonts w:hint="cs"/>
                <w:sz w:val="16"/>
                <w:szCs w:val="24"/>
                <w:rtl/>
              </w:rPr>
            </w:pPr>
          </w:p>
        </w:tc>
        <w:tc>
          <w:tcPr>
            <w:tcW w:w="707" w:type="pct"/>
            <w:tcBorders>
              <w:top w:val="single" w:sz="12" w:space="0" w:color="auto"/>
            </w:tcBorders>
            <w:vAlign w:val="bottom"/>
          </w:tcPr>
          <w:p w:rsidR="008D1103" w:rsidRPr="007A5A83" w:rsidRDefault="008D1103" w:rsidP="008D1103">
            <w:pPr>
              <w:spacing w:before="40" w:after="80" w:line="240" w:lineRule="exact"/>
              <w:ind w:right="144"/>
              <w:rPr>
                <w:rFonts w:hint="cs"/>
                <w:sz w:val="16"/>
                <w:szCs w:val="24"/>
                <w:rtl/>
              </w:rPr>
            </w:pPr>
          </w:p>
        </w:tc>
        <w:tc>
          <w:tcPr>
            <w:tcW w:w="748" w:type="pct"/>
            <w:tcBorders>
              <w:top w:val="single" w:sz="12" w:space="0" w:color="auto"/>
            </w:tcBorders>
            <w:vAlign w:val="bottom"/>
          </w:tcPr>
          <w:p w:rsidR="008D1103" w:rsidRPr="007A5A83" w:rsidRDefault="008D1103" w:rsidP="008D1103">
            <w:pPr>
              <w:spacing w:before="40" w:after="80" w:line="240" w:lineRule="exact"/>
              <w:ind w:right="144"/>
              <w:rPr>
                <w:rFonts w:hint="cs"/>
                <w:sz w:val="16"/>
                <w:szCs w:val="24"/>
                <w:rtl/>
              </w:rPr>
            </w:pPr>
          </w:p>
        </w:tc>
        <w:tc>
          <w:tcPr>
            <w:tcW w:w="707" w:type="pct"/>
            <w:tcBorders>
              <w:top w:val="single" w:sz="12" w:space="0" w:color="auto"/>
            </w:tcBorders>
            <w:vAlign w:val="bottom"/>
          </w:tcPr>
          <w:p w:rsidR="008D1103" w:rsidRPr="007A5A83" w:rsidRDefault="008D1103" w:rsidP="008D1103">
            <w:pPr>
              <w:spacing w:before="40" w:after="80" w:line="240" w:lineRule="exact"/>
              <w:ind w:right="144"/>
              <w:rPr>
                <w:rFonts w:hint="cs"/>
                <w:sz w:val="16"/>
                <w:szCs w:val="24"/>
                <w:rtl/>
              </w:rPr>
            </w:pPr>
          </w:p>
        </w:tc>
        <w:tc>
          <w:tcPr>
            <w:tcW w:w="708" w:type="pct"/>
            <w:tcBorders>
              <w:top w:val="single" w:sz="12" w:space="0" w:color="auto"/>
            </w:tcBorders>
            <w:vAlign w:val="bottom"/>
          </w:tcPr>
          <w:p w:rsidR="008D1103" w:rsidRPr="007A5A83" w:rsidRDefault="008D1103" w:rsidP="008D1103">
            <w:pPr>
              <w:spacing w:before="40" w:after="80" w:line="240" w:lineRule="exact"/>
              <w:ind w:right="144"/>
              <w:rPr>
                <w:rFonts w:hint="cs"/>
                <w:sz w:val="16"/>
                <w:szCs w:val="24"/>
                <w:rtl/>
              </w:rPr>
            </w:pPr>
          </w:p>
        </w:tc>
      </w:tr>
      <w:tr w:rsidR="008D1103" w:rsidRPr="007A5A83">
        <w:trPr>
          <w:cantSplit/>
          <w:jc w:val="center"/>
        </w:trPr>
        <w:tc>
          <w:tcPr>
            <w:tcW w:w="1099" w:type="pct"/>
            <w:shd w:val="clear" w:color="auto" w:fill="auto"/>
            <w:vAlign w:val="bottom"/>
          </w:tcPr>
          <w:p w:rsidR="008D1103" w:rsidRPr="007A5A83" w:rsidRDefault="008D1103" w:rsidP="008D1103">
            <w:pPr>
              <w:spacing w:before="40" w:after="80" w:line="240" w:lineRule="exact"/>
              <w:rPr>
                <w:rFonts w:cs="Traditional Arabic" w:hint="cs"/>
                <w:sz w:val="16"/>
                <w:szCs w:val="24"/>
                <w:rtl/>
              </w:rPr>
            </w:pPr>
            <w:r w:rsidRPr="007A5A83">
              <w:rPr>
                <w:rFonts w:cs="Traditional Arabic" w:hint="cs"/>
                <w:sz w:val="16"/>
                <w:szCs w:val="24"/>
                <w:rtl/>
              </w:rPr>
              <w:t>1998</w:t>
            </w:r>
          </w:p>
        </w:tc>
        <w:tc>
          <w:tcPr>
            <w:tcW w:w="1031" w:type="pct"/>
            <w:shd w:val="clear" w:color="auto" w:fill="auto"/>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285</w:t>
            </w:r>
            <w:r>
              <w:rPr>
                <w:rFonts w:cs="Traditional Arabic" w:hint="cs"/>
                <w:sz w:val="16"/>
                <w:szCs w:val="24"/>
                <w:rtl/>
              </w:rPr>
              <w:t xml:space="preserve"> 78</w:t>
            </w:r>
          </w:p>
        </w:tc>
        <w:tc>
          <w:tcPr>
            <w:tcW w:w="707" w:type="pct"/>
            <w:shd w:val="clear" w:color="auto" w:fill="auto"/>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617</w:t>
            </w:r>
            <w:r>
              <w:rPr>
                <w:rFonts w:cs="Traditional Arabic" w:hint="cs"/>
                <w:sz w:val="16"/>
                <w:szCs w:val="24"/>
                <w:rtl/>
              </w:rPr>
              <w:t xml:space="preserve"> 57</w:t>
            </w:r>
          </w:p>
        </w:tc>
        <w:tc>
          <w:tcPr>
            <w:tcW w:w="748" w:type="pct"/>
            <w:shd w:val="clear" w:color="auto" w:fill="auto"/>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902</w:t>
            </w:r>
            <w:r>
              <w:rPr>
                <w:rFonts w:cs="Traditional Arabic" w:hint="cs"/>
                <w:sz w:val="16"/>
                <w:szCs w:val="24"/>
                <w:rtl/>
              </w:rPr>
              <w:t xml:space="preserve"> 135</w:t>
            </w:r>
          </w:p>
        </w:tc>
        <w:tc>
          <w:tcPr>
            <w:tcW w:w="707" w:type="pct"/>
            <w:shd w:val="clear" w:color="auto" w:fill="auto"/>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57</w:t>
            </w:r>
            <w:r>
              <w:rPr>
                <w:rFonts w:cs="Traditional Arabic" w:hint="cs"/>
                <w:sz w:val="16"/>
                <w:szCs w:val="24"/>
                <w:rtl/>
              </w:rPr>
              <w:t>.</w:t>
            </w:r>
            <w:r w:rsidRPr="007A5A83">
              <w:rPr>
                <w:rFonts w:cs="Traditional Arabic" w:hint="cs"/>
                <w:sz w:val="16"/>
                <w:szCs w:val="24"/>
                <w:rtl/>
              </w:rPr>
              <w:t>6</w:t>
            </w:r>
          </w:p>
        </w:tc>
        <w:tc>
          <w:tcPr>
            <w:tcW w:w="708" w:type="pct"/>
            <w:shd w:val="clear" w:color="auto" w:fill="auto"/>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42</w:t>
            </w:r>
            <w:r>
              <w:rPr>
                <w:rFonts w:cs="Traditional Arabic" w:hint="cs"/>
                <w:sz w:val="16"/>
                <w:szCs w:val="24"/>
                <w:rtl/>
              </w:rPr>
              <w:t>.</w:t>
            </w:r>
            <w:r w:rsidRPr="007A5A83">
              <w:rPr>
                <w:rFonts w:cs="Traditional Arabic" w:hint="cs"/>
                <w:sz w:val="16"/>
                <w:szCs w:val="24"/>
                <w:rtl/>
              </w:rPr>
              <w:t>4</w:t>
            </w:r>
          </w:p>
        </w:tc>
      </w:tr>
      <w:tr w:rsidR="008D1103" w:rsidRPr="007A5A83">
        <w:trPr>
          <w:cantSplit/>
          <w:jc w:val="center"/>
        </w:trPr>
        <w:tc>
          <w:tcPr>
            <w:tcW w:w="1099" w:type="pct"/>
            <w:vAlign w:val="bottom"/>
          </w:tcPr>
          <w:p w:rsidR="008D1103" w:rsidRPr="007A5A83" w:rsidRDefault="008D1103" w:rsidP="008D1103">
            <w:pPr>
              <w:spacing w:before="40" w:after="80" w:line="240" w:lineRule="exact"/>
              <w:rPr>
                <w:rFonts w:cs="Traditional Arabic" w:hint="cs"/>
                <w:sz w:val="16"/>
                <w:szCs w:val="24"/>
                <w:rtl/>
              </w:rPr>
            </w:pPr>
            <w:r w:rsidRPr="007A5A83">
              <w:rPr>
                <w:rFonts w:cs="Traditional Arabic" w:hint="cs"/>
                <w:sz w:val="16"/>
                <w:szCs w:val="24"/>
                <w:rtl/>
              </w:rPr>
              <w:t>1999</w:t>
            </w:r>
          </w:p>
        </w:tc>
        <w:tc>
          <w:tcPr>
            <w:tcW w:w="1031"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262</w:t>
            </w:r>
            <w:r>
              <w:rPr>
                <w:rFonts w:cs="Traditional Arabic" w:hint="cs"/>
                <w:sz w:val="16"/>
                <w:szCs w:val="24"/>
                <w:rtl/>
              </w:rPr>
              <w:t xml:space="preserve"> 85</w:t>
            </w:r>
          </w:p>
        </w:tc>
        <w:tc>
          <w:tcPr>
            <w:tcW w:w="707"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107</w:t>
            </w:r>
            <w:r>
              <w:rPr>
                <w:rFonts w:cs="Traditional Arabic" w:hint="cs"/>
                <w:sz w:val="16"/>
                <w:szCs w:val="24"/>
                <w:rtl/>
              </w:rPr>
              <w:t xml:space="preserve"> 66</w:t>
            </w:r>
          </w:p>
        </w:tc>
        <w:tc>
          <w:tcPr>
            <w:tcW w:w="748"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369</w:t>
            </w:r>
            <w:r>
              <w:rPr>
                <w:rFonts w:cs="Traditional Arabic" w:hint="cs"/>
                <w:sz w:val="16"/>
                <w:szCs w:val="24"/>
                <w:rtl/>
              </w:rPr>
              <w:t xml:space="preserve"> 151</w:t>
            </w:r>
          </w:p>
        </w:tc>
        <w:tc>
          <w:tcPr>
            <w:tcW w:w="707"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56</w:t>
            </w:r>
            <w:r>
              <w:rPr>
                <w:rFonts w:cs="Traditional Arabic" w:hint="cs"/>
                <w:sz w:val="16"/>
                <w:szCs w:val="24"/>
                <w:rtl/>
              </w:rPr>
              <w:t>.</w:t>
            </w:r>
            <w:r w:rsidRPr="007A5A83">
              <w:rPr>
                <w:rFonts w:cs="Traditional Arabic" w:hint="cs"/>
                <w:sz w:val="16"/>
                <w:szCs w:val="24"/>
                <w:rtl/>
              </w:rPr>
              <w:t>3</w:t>
            </w:r>
          </w:p>
        </w:tc>
        <w:tc>
          <w:tcPr>
            <w:tcW w:w="708"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43</w:t>
            </w:r>
            <w:r>
              <w:rPr>
                <w:rFonts w:cs="Traditional Arabic" w:hint="cs"/>
                <w:sz w:val="16"/>
                <w:szCs w:val="24"/>
                <w:rtl/>
              </w:rPr>
              <w:t>.</w:t>
            </w:r>
            <w:r w:rsidRPr="007A5A83">
              <w:rPr>
                <w:rFonts w:cs="Traditional Arabic" w:hint="cs"/>
                <w:sz w:val="16"/>
                <w:szCs w:val="24"/>
                <w:rtl/>
              </w:rPr>
              <w:t>7</w:t>
            </w:r>
          </w:p>
        </w:tc>
      </w:tr>
      <w:tr w:rsidR="008D1103" w:rsidRPr="007A5A83">
        <w:trPr>
          <w:cantSplit/>
          <w:jc w:val="center"/>
        </w:trPr>
        <w:tc>
          <w:tcPr>
            <w:tcW w:w="1099" w:type="pct"/>
            <w:vAlign w:val="bottom"/>
          </w:tcPr>
          <w:p w:rsidR="008D1103" w:rsidRPr="007A5A83" w:rsidRDefault="008D1103" w:rsidP="008D1103">
            <w:pPr>
              <w:spacing w:before="40" w:after="80" w:line="240" w:lineRule="exact"/>
              <w:rPr>
                <w:rFonts w:cs="Traditional Arabic" w:hint="cs"/>
                <w:sz w:val="16"/>
                <w:szCs w:val="24"/>
                <w:rtl/>
              </w:rPr>
            </w:pPr>
            <w:r w:rsidRPr="007A5A83">
              <w:rPr>
                <w:rFonts w:cs="Traditional Arabic" w:hint="cs"/>
                <w:sz w:val="16"/>
                <w:szCs w:val="24"/>
                <w:rtl/>
              </w:rPr>
              <w:t>2000</w:t>
            </w:r>
          </w:p>
        </w:tc>
        <w:tc>
          <w:tcPr>
            <w:tcW w:w="1031"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659</w:t>
            </w:r>
            <w:r>
              <w:rPr>
                <w:rFonts w:cs="Traditional Arabic" w:hint="cs"/>
                <w:sz w:val="16"/>
                <w:szCs w:val="24"/>
                <w:rtl/>
              </w:rPr>
              <w:t xml:space="preserve"> 87</w:t>
            </w:r>
          </w:p>
        </w:tc>
        <w:tc>
          <w:tcPr>
            <w:tcW w:w="707"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478</w:t>
            </w:r>
            <w:r>
              <w:rPr>
                <w:rFonts w:cs="Traditional Arabic" w:hint="cs"/>
                <w:sz w:val="16"/>
                <w:szCs w:val="24"/>
                <w:rtl/>
              </w:rPr>
              <w:t xml:space="preserve"> 67</w:t>
            </w:r>
          </w:p>
        </w:tc>
        <w:tc>
          <w:tcPr>
            <w:tcW w:w="748"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137</w:t>
            </w:r>
            <w:r>
              <w:rPr>
                <w:rFonts w:cs="Traditional Arabic" w:hint="cs"/>
                <w:sz w:val="16"/>
                <w:szCs w:val="24"/>
                <w:rtl/>
              </w:rPr>
              <w:t xml:space="preserve"> 155</w:t>
            </w:r>
          </w:p>
        </w:tc>
        <w:tc>
          <w:tcPr>
            <w:tcW w:w="707"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56</w:t>
            </w:r>
            <w:r>
              <w:rPr>
                <w:rFonts w:cs="Traditional Arabic" w:hint="cs"/>
                <w:sz w:val="16"/>
                <w:szCs w:val="24"/>
                <w:rtl/>
              </w:rPr>
              <w:t>.</w:t>
            </w:r>
            <w:r w:rsidRPr="007A5A83">
              <w:rPr>
                <w:rFonts w:cs="Traditional Arabic" w:hint="cs"/>
                <w:sz w:val="16"/>
                <w:szCs w:val="24"/>
                <w:rtl/>
              </w:rPr>
              <w:t>5</w:t>
            </w:r>
          </w:p>
        </w:tc>
        <w:tc>
          <w:tcPr>
            <w:tcW w:w="708"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43</w:t>
            </w:r>
            <w:r>
              <w:rPr>
                <w:rFonts w:cs="Traditional Arabic" w:hint="cs"/>
                <w:sz w:val="16"/>
                <w:szCs w:val="24"/>
                <w:rtl/>
              </w:rPr>
              <w:t>.</w:t>
            </w:r>
            <w:r w:rsidRPr="007A5A83">
              <w:rPr>
                <w:rFonts w:cs="Traditional Arabic" w:hint="cs"/>
                <w:sz w:val="16"/>
                <w:szCs w:val="24"/>
                <w:rtl/>
              </w:rPr>
              <w:t>5</w:t>
            </w:r>
          </w:p>
        </w:tc>
      </w:tr>
      <w:tr w:rsidR="008D1103" w:rsidRPr="007A5A83">
        <w:trPr>
          <w:cantSplit/>
          <w:jc w:val="center"/>
        </w:trPr>
        <w:tc>
          <w:tcPr>
            <w:tcW w:w="1099" w:type="pct"/>
            <w:vAlign w:val="bottom"/>
          </w:tcPr>
          <w:p w:rsidR="008D1103" w:rsidRPr="007A5A83" w:rsidRDefault="008D1103" w:rsidP="008D1103">
            <w:pPr>
              <w:spacing w:before="40" w:after="80" w:line="240" w:lineRule="exact"/>
              <w:rPr>
                <w:rFonts w:cs="Traditional Arabic" w:hint="cs"/>
                <w:sz w:val="16"/>
                <w:szCs w:val="24"/>
                <w:rtl/>
              </w:rPr>
            </w:pPr>
            <w:r w:rsidRPr="007A5A83">
              <w:rPr>
                <w:rFonts w:cs="Traditional Arabic" w:hint="cs"/>
                <w:sz w:val="16"/>
                <w:szCs w:val="24"/>
                <w:rtl/>
              </w:rPr>
              <w:t>2001</w:t>
            </w:r>
          </w:p>
        </w:tc>
        <w:tc>
          <w:tcPr>
            <w:tcW w:w="1031"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011</w:t>
            </w:r>
            <w:r>
              <w:rPr>
                <w:rFonts w:cs="Traditional Arabic" w:hint="cs"/>
                <w:sz w:val="16"/>
                <w:szCs w:val="24"/>
                <w:rtl/>
              </w:rPr>
              <w:t xml:space="preserve"> 95</w:t>
            </w:r>
          </w:p>
        </w:tc>
        <w:tc>
          <w:tcPr>
            <w:tcW w:w="707"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842</w:t>
            </w:r>
            <w:r>
              <w:rPr>
                <w:rFonts w:cs="Traditional Arabic" w:hint="cs"/>
                <w:sz w:val="16"/>
                <w:szCs w:val="24"/>
                <w:rtl/>
              </w:rPr>
              <w:t xml:space="preserve"> 77</w:t>
            </w:r>
          </w:p>
        </w:tc>
        <w:tc>
          <w:tcPr>
            <w:tcW w:w="748"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853</w:t>
            </w:r>
            <w:r>
              <w:rPr>
                <w:rFonts w:cs="Traditional Arabic" w:hint="cs"/>
                <w:sz w:val="16"/>
                <w:szCs w:val="24"/>
                <w:rtl/>
              </w:rPr>
              <w:t xml:space="preserve"> 172</w:t>
            </w:r>
          </w:p>
        </w:tc>
        <w:tc>
          <w:tcPr>
            <w:tcW w:w="707"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55</w:t>
            </w:r>
            <w:r>
              <w:rPr>
                <w:rFonts w:cs="Traditional Arabic" w:hint="cs"/>
                <w:sz w:val="16"/>
                <w:szCs w:val="24"/>
                <w:rtl/>
              </w:rPr>
              <w:t>.</w:t>
            </w:r>
            <w:r w:rsidRPr="007A5A83">
              <w:rPr>
                <w:rFonts w:cs="Traditional Arabic" w:hint="cs"/>
                <w:sz w:val="16"/>
                <w:szCs w:val="24"/>
                <w:rtl/>
              </w:rPr>
              <w:t>0</w:t>
            </w:r>
          </w:p>
        </w:tc>
        <w:tc>
          <w:tcPr>
            <w:tcW w:w="708"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45</w:t>
            </w:r>
            <w:r>
              <w:rPr>
                <w:rFonts w:cs="Traditional Arabic" w:hint="cs"/>
                <w:sz w:val="16"/>
                <w:szCs w:val="24"/>
                <w:rtl/>
              </w:rPr>
              <w:t>.</w:t>
            </w:r>
            <w:r w:rsidRPr="007A5A83">
              <w:rPr>
                <w:rFonts w:cs="Traditional Arabic" w:hint="cs"/>
                <w:sz w:val="16"/>
                <w:szCs w:val="24"/>
                <w:rtl/>
              </w:rPr>
              <w:t>0</w:t>
            </w:r>
          </w:p>
        </w:tc>
      </w:tr>
      <w:tr w:rsidR="008D1103" w:rsidRPr="007A5A83">
        <w:trPr>
          <w:cantSplit/>
          <w:jc w:val="center"/>
        </w:trPr>
        <w:tc>
          <w:tcPr>
            <w:tcW w:w="1099" w:type="pct"/>
            <w:vAlign w:val="bottom"/>
          </w:tcPr>
          <w:p w:rsidR="008D1103" w:rsidRPr="007A5A83" w:rsidRDefault="008D1103" w:rsidP="008D1103">
            <w:pPr>
              <w:spacing w:before="40" w:after="80" w:line="240" w:lineRule="exact"/>
              <w:rPr>
                <w:rFonts w:cs="Traditional Arabic" w:hint="cs"/>
                <w:sz w:val="16"/>
                <w:szCs w:val="24"/>
                <w:rtl/>
              </w:rPr>
            </w:pPr>
            <w:r w:rsidRPr="007A5A83">
              <w:rPr>
                <w:rFonts w:cs="Traditional Arabic" w:hint="cs"/>
                <w:sz w:val="16"/>
                <w:szCs w:val="24"/>
                <w:rtl/>
              </w:rPr>
              <w:t>2002</w:t>
            </w:r>
          </w:p>
        </w:tc>
        <w:tc>
          <w:tcPr>
            <w:tcW w:w="1031"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749</w:t>
            </w:r>
            <w:r>
              <w:rPr>
                <w:rFonts w:cs="Traditional Arabic" w:hint="cs"/>
                <w:sz w:val="16"/>
                <w:szCs w:val="24"/>
                <w:rtl/>
              </w:rPr>
              <w:t xml:space="preserve"> 102</w:t>
            </w:r>
          </w:p>
        </w:tc>
        <w:tc>
          <w:tcPr>
            <w:tcW w:w="707"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001</w:t>
            </w:r>
            <w:r>
              <w:rPr>
                <w:rFonts w:cs="Traditional Arabic" w:hint="cs"/>
                <w:sz w:val="16"/>
                <w:szCs w:val="24"/>
                <w:rtl/>
              </w:rPr>
              <w:t xml:space="preserve"> 88</w:t>
            </w:r>
          </w:p>
        </w:tc>
        <w:tc>
          <w:tcPr>
            <w:tcW w:w="748"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750</w:t>
            </w:r>
            <w:r>
              <w:rPr>
                <w:rFonts w:cs="Traditional Arabic" w:hint="cs"/>
                <w:sz w:val="16"/>
                <w:szCs w:val="24"/>
                <w:rtl/>
              </w:rPr>
              <w:t xml:space="preserve"> 190</w:t>
            </w:r>
          </w:p>
        </w:tc>
        <w:tc>
          <w:tcPr>
            <w:tcW w:w="707"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53</w:t>
            </w:r>
            <w:r>
              <w:rPr>
                <w:rFonts w:cs="Traditional Arabic" w:hint="cs"/>
                <w:sz w:val="16"/>
                <w:szCs w:val="24"/>
                <w:rtl/>
              </w:rPr>
              <w:t>.</w:t>
            </w:r>
            <w:r w:rsidRPr="007A5A83">
              <w:rPr>
                <w:rFonts w:cs="Traditional Arabic" w:hint="cs"/>
                <w:sz w:val="16"/>
                <w:szCs w:val="24"/>
                <w:rtl/>
              </w:rPr>
              <w:t>9</w:t>
            </w:r>
          </w:p>
        </w:tc>
        <w:tc>
          <w:tcPr>
            <w:tcW w:w="708" w:type="pct"/>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46</w:t>
            </w:r>
            <w:r>
              <w:rPr>
                <w:rFonts w:cs="Traditional Arabic" w:hint="cs"/>
                <w:sz w:val="16"/>
                <w:szCs w:val="24"/>
                <w:rtl/>
              </w:rPr>
              <w:t>.</w:t>
            </w:r>
            <w:r w:rsidRPr="007A5A83">
              <w:rPr>
                <w:rFonts w:cs="Traditional Arabic" w:hint="cs"/>
                <w:sz w:val="16"/>
                <w:szCs w:val="24"/>
                <w:rtl/>
              </w:rPr>
              <w:t>1</w:t>
            </w:r>
          </w:p>
        </w:tc>
      </w:tr>
      <w:tr w:rsidR="008D1103" w:rsidRPr="007A5A83">
        <w:trPr>
          <w:cantSplit/>
          <w:jc w:val="center"/>
        </w:trPr>
        <w:tc>
          <w:tcPr>
            <w:tcW w:w="1099" w:type="pct"/>
            <w:tcBorders>
              <w:bottom w:val="single" w:sz="12" w:space="0" w:color="auto"/>
            </w:tcBorders>
            <w:shd w:val="clear" w:color="auto" w:fill="auto"/>
            <w:vAlign w:val="bottom"/>
          </w:tcPr>
          <w:p w:rsidR="008D1103" w:rsidRPr="007A5A83" w:rsidRDefault="008D1103" w:rsidP="008D1103">
            <w:pPr>
              <w:spacing w:before="40" w:after="80" w:line="240" w:lineRule="exact"/>
              <w:rPr>
                <w:rFonts w:cs="Traditional Arabic" w:hint="cs"/>
                <w:sz w:val="16"/>
                <w:szCs w:val="24"/>
                <w:rtl/>
              </w:rPr>
            </w:pPr>
            <w:r w:rsidRPr="007A5A83">
              <w:rPr>
                <w:rFonts w:cs="Traditional Arabic" w:hint="cs"/>
                <w:sz w:val="16"/>
                <w:szCs w:val="24"/>
                <w:rtl/>
              </w:rPr>
              <w:t>2005 *</w:t>
            </w:r>
          </w:p>
        </w:tc>
        <w:tc>
          <w:tcPr>
            <w:tcW w:w="1031" w:type="pct"/>
            <w:tcBorders>
              <w:bottom w:val="single" w:sz="12" w:space="0" w:color="auto"/>
            </w:tcBorders>
            <w:shd w:val="clear" w:color="auto" w:fill="auto"/>
            <w:vAlign w:val="bottom"/>
          </w:tcPr>
          <w:p w:rsidR="008D1103" w:rsidRPr="007A5A83" w:rsidRDefault="008D1103" w:rsidP="008D1103">
            <w:pPr>
              <w:bidi w:val="0"/>
              <w:spacing w:before="40" w:after="80" w:line="240" w:lineRule="exact"/>
              <w:ind w:right="144"/>
              <w:jc w:val="right"/>
              <w:rPr>
                <w:rFonts w:cs="Traditional Arabic" w:hint="cs"/>
                <w:sz w:val="16"/>
                <w:szCs w:val="24"/>
              </w:rPr>
            </w:pPr>
            <w:r>
              <w:rPr>
                <w:rFonts w:cs="Traditional Arabic"/>
                <w:sz w:val="16"/>
                <w:szCs w:val="24"/>
                <w:rtl/>
              </w:rPr>
              <w:t>049</w:t>
            </w:r>
            <w:r>
              <w:rPr>
                <w:rFonts w:cs="Traditional Arabic" w:hint="cs"/>
                <w:sz w:val="16"/>
                <w:szCs w:val="24"/>
                <w:rtl/>
              </w:rPr>
              <w:t xml:space="preserve"> 243</w:t>
            </w:r>
          </w:p>
        </w:tc>
        <w:tc>
          <w:tcPr>
            <w:tcW w:w="707" w:type="pct"/>
            <w:tcBorders>
              <w:bottom w:val="single" w:sz="12" w:space="0" w:color="auto"/>
            </w:tcBorders>
            <w:shd w:val="clear" w:color="auto" w:fill="auto"/>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Pr>
                <w:rFonts w:cs="Traditional Arabic"/>
                <w:sz w:val="16"/>
                <w:szCs w:val="24"/>
                <w:rtl/>
              </w:rPr>
              <w:t>456</w:t>
            </w:r>
            <w:r>
              <w:rPr>
                <w:rFonts w:cs="Traditional Arabic" w:hint="cs"/>
                <w:sz w:val="16"/>
                <w:szCs w:val="24"/>
                <w:rtl/>
              </w:rPr>
              <w:t xml:space="preserve"> 210</w:t>
            </w:r>
          </w:p>
        </w:tc>
        <w:tc>
          <w:tcPr>
            <w:tcW w:w="748" w:type="pct"/>
            <w:tcBorders>
              <w:bottom w:val="single" w:sz="12" w:space="0" w:color="auto"/>
            </w:tcBorders>
            <w:shd w:val="clear" w:color="auto" w:fill="auto"/>
            <w:vAlign w:val="bottom"/>
          </w:tcPr>
          <w:p w:rsidR="008D1103" w:rsidRPr="007A5A83" w:rsidRDefault="008D1103" w:rsidP="008D1103">
            <w:pPr>
              <w:bidi w:val="0"/>
              <w:spacing w:before="40" w:after="80" w:line="240" w:lineRule="exact"/>
              <w:ind w:right="144"/>
              <w:jc w:val="right"/>
              <w:rPr>
                <w:rFonts w:cs="Traditional Arabic" w:hint="cs"/>
                <w:sz w:val="16"/>
                <w:szCs w:val="24"/>
              </w:rPr>
            </w:pPr>
            <w:r>
              <w:rPr>
                <w:rFonts w:cs="Traditional Arabic"/>
                <w:sz w:val="16"/>
                <w:szCs w:val="24"/>
                <w:rtl/>
              </w:rPr>
              <w:t>505</w:t>
            </w:r>
            <w:r>
              <w:rPr>
                <w:rFonts w:cs="Traditional Arabic" w:hint="cs"/>
                <w:sz w:val="16"/>
                <w:szCs w:val="24"/>
                <w:rtl/>
              </w:rPr>
              <w:t xml:space="preserve"> 453</w:t>
            </w:r>
          </w:p>
        </w:tc>
        <w:tc>
          <w:tcPr>
            <w:tcW w:w="707" w:type="pct"/>
            <w:tcBorders>
              <w:bottom w:val="single" w:sz="12" w:space="0" w:color="auto"/>
            </w:tcBorders>
            <w:shd w:val="clear" w:color="auto" w:fill="auto"/>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53</w:t>
            </w:r>
            <w:r>
              <w:rPr>
                <w:rFonts w:cs="Traditional Arabic" w:hint="cs"/>
                <w:sz w:val="16"/>
                <w:szCs w:val="24"/>
                <w:rtl/>
              </w:rPr>
              <w:t>.</w:t>
            </w:r>
            <w:r w:rsidRPr="007A5A83">
              <w:rPr>
                <w:rFonts w:cs="Traditional Arabic" w:hint="cs"/>
                <w:sz w:val="16"/>
                <w:szCs w:val="24"/>
                <w:rtl/>
              </w:rPr>
              <w:t>6</w:t>
            </w:r>
          </w:p>
        </w:tc>
        <w:tc>
          <w:tcPr>
            <w:tcW w:w="708" w:type="pct"/>
            <w:tcBorders>
              <w:bottom w:val="single" w:sz="12" w:space="0" w:color="auto"/>
            </w:tcBorders>
            <w:shd w:val="clear" w:color="auto" w:fill="auto"/>
            <w:vAlign w:val="bottom"/>
          </w:tcPr>
          <w:p w:rsidR="008D1103" w:rsidRPr="007A5A83" w:rsidRDefault="008D1103" w:rsidP="008D1103">
            <w:pPr>
              <w:bidi w:val="0"/>
              <w:spacing w:before="40" w:after="80" w:line="240" w:lineRule="exact"/>
              <w:ind w:right="144"/>
              <w:jc w:val="right"/>
              <w:rPr>
                <w:rFonts w:cs="Traditional Arabic" w:hint="cs"/>
                <w:sz w:val="16"/>
                <w:szCs w:val="24"/>
                <w:rtl/>
              </w:rPr>
            </w:pPr>
            <w:r w:rsidRPr="007A5A83">
              <w:rPr>
                <w:rFonts w:cs="Traditional Arabic" w:hint="cs"/>
                <w:sz w:val="16"/>
                <w:szCs w:val="24"/>
                <w:rtl/>
              </w:rPr>
              <w:t>46</w:t>
            </w:r>
            <w:r>
              <w:rPr>
                <w:rFonts w:cs="Traditional Arabic" w:hint="cs"/>
                <w:sz w:val="16"/>
                <w:szCs w:val="24"/>
                <w:rtl/>
              </w:rPr>
              <w:t>.</w:t>
            </w:r>
            <w:r w:rsidRPr="007A5A83">
              <w:rPr>
                <w:rFonts w:cs="Traditional Arabic" w:hint="cs"/>
                <w:sz w:val="16"/>
                <w:szCs w:val="24"/>
                <w:rtl/>
              </w:rPr>
              <w:t>4</w:t>
            </w:r>
          </w:p>
        </w:tc>
      </w:tr>
    </w:tbl>
    <w:p w:rsidR="008D1103" w:rsidRPr="00B135A0" w:rsidRDefault="008D1103" w:rsidP="008D1103">
      <w:pPr>
        <w:pStyle w:val="SingleTxt"/>
        <w:spacing w:after="0" w:line="120" w:lineRule="exact"/>
        <w:rPr>
          <w:rFonts w:hint="cs"/>
          <w:sz w:val="12"/>
          <w:rtl/>
          <w:lang w:val="en-GB"/>
        </w:rPr>
      </w:pPr>
    </w:p>
    <w:p w:rsidR="008D1103" w:rsidRDefault="008D1103" w:rsidP="008D1103">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lang w:val="en-GB"/>
        </w:rPr>
      </w:pPr>
      <w:r>
        <w:rPr>
          <w:rFonts w:hint="cs"/>
          <w:rtl/>
          <w:lang w:val="en-GB"/>
        </w:rPr>
        <w:tab/>
        <w:t>*</w:t>
      </w:r>
      <w:r>
        <w:rPr>
          <w:rFonts w:hint="cs"/>
          <w:rtl/>
          <w:lang w:val="en-GB"/>
        </w:rPr>
        <w:tab/>
      </w:r>
      <w:r w:rsidRPr="00B135A0">
        <w:rPr>
          <w:rFonts w:hint="cs"/>
          <w:rtl/>
          <w:lang w:val="en-GB"/>
        </w:rPr>
        <w:t>الطلاب في التعليم العالي (معاهد + جامعات)</w:t>
      </w:r>
      <w:r>
        <w:rPr>
          <w:rFonts w:hint="cs"/>
          <w:rtl/>
          <w:lang w:val="en-GB"/>
        </w:rPr>
        <w:t xml:space="preserve"> </w:t>
      </w:r>
    </w:p>
    <w:p w:rsidR="008D1103" w:rsidRPr="00B135A0" w:rsidRDefault="008D1103" w:rsidP="008D1103">
      <w:pPr>
        <w:pStyle w:val="SingleTxt"/>
        <w:spacing w:after="0" w:line="120" w:lineRule="exact"/>
        <w:rPr>
          <w:rFonts w:hint="cs"/>
          <w:sz w:val="12"/>
          <w:rtl/>
          <w:lang w:val="en-GB"/>
        </w:rPr>
      </w:pPr>
    </w:p>
    <w:p w:rsidR="008D1103" w:rsidRDefault="008D1103" w:rsidP="008D1103">
      <w:pPr>
        <w:pStyle w:val="SingleTxt"/>
        <w:spacing w:after="0"/>
        <w:rPr>
          <w:rFonts w:hint="cs"/>
          <w:rtl/>
          <w:lang w:val="en-GB"/>
        </w:rPr>
      </w:pPr>
      <w:r>
        <w:rPr>
          <w:rFonts w:hint="cs"/>
          <w:rtl/>
          <w:lang w:val="en-GB"/>
        </w:rPr>
        <w:t>الجدول 12</w:t>
      </w:r>
    </w:p>
    <w:p w:rsidR="008D1103" w:rsidRDefault="008D1103" w:rsidP="008D110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B135A0">
        <w:rPr>
          <w:rFonts w:hint="cs"/>
          <w:rtl/>
          <w:lang w:val="en-GB"/>
        </w:rPr>
        <w:t>نسبة تفوق الإناث على الذكور في بعض الكليات عام 2002- 2003</w:t>
      </w:r>
    </w:p>
    <w:p w:rsidR="008D1103" w:rsidRPr="00B135A0" w:rsidRDefault="008D1103" w:rsidP="008D1103">
      <w:pPr>
        <w:pStyle w:val="SingleTxt"/>
        <w:spacing w:after="0" w:line="120" w:lineRule="exact"/>
        <w:rPr>
          <w:rFonts w:hint="cs"/>
          <w:sz w:val="12"/>
          <w:rtl/>
          <w:lang w:val="en-GB"/>
        </w:rPr>
      </w:pPr>
    </w:p>
    <w:tbl>
      <w:tblPr>
        <w:tblStyle w:val="TableGrid"/>
        <w:bidiVisual/>
        <w:tblW w:w="4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2"/>
        <w:gridCol w:w="1305"/>
        <w:gridCol w:w="1525"/>
        <w:gridCol w:w="1345"/>
        <w:gridCol w:w="1343"/>
        <w:gridCol w:w="1343"/>
        <w:gridCol w:w="1340"/>
      </w:tblGrid>
      <w:tr w:rsidR="008D1103" w:rsidRPr="00B135A0">
        <w:trPr>
          <w:cantSplit/>
          <w:tblHeader/>
          <w:jc w:val="center"/>
        </w:trPr>
        <w:tc>
          <w:tcPr>
            <w:tcW w:w="660" w:type="pct"/>
            <w:tcBorders>
              <w:top w:val="single" w:sz="4" w:space="0" w:color="auto"/>
              <w:bottom w:val="single" w:sz="12" w:space="0" w:color="auto"/>
            </w:tcBorders>
            <w:shd w:val="clear" w:color="auto" w:fill="FFFFFF"/>
            <w:vAlign w:val="bottom"/>
          </w:tcPr>
          <w:p w:rsidR="008D1103" w:rsidRPr="00B135A0" w:rsidRDefault="008D1103" w:rsidP="008D1103">
            <w:pPr>
              <w:spacing w:before="80" w:after="80" w:line="240" w:lineRule="exact"/>
              <w:jc w:val="center"/>
              <w:rPr>
                <w:rFonts w:cs="Traditional Arabic" w:hint="cs"/>
                <w:i/>
                <w:iCs/>
                <w:sz w:val="16"/>
                <w:szCs w:val="24"/>
                <w:rtl/>
              </w:rPr>
            </w:pPr>
            <w:r w:rsidRPr="00B135A0">
              <w:rPr>
                <w:rFonts w:cs="Traditional Arabic" w:hint="cs"/>
                <w:i/>
                <w:iCs/>
                <w:sz w:val="16"/>
                <w:szCs w:val="24"/>
                <w:rtl/>
              </w:rPr>
              <w:t>الكلية</w:t>
            </w:r>
          </w:p>
        </w:tc>
        <w:tc>
          <w:tcPr>
            <w:tcW w:w="691" w:type="pct"/>
            <w:tcBorders>
              <w:top w:val="single" w:sz="4" w:space="0" w:color="auto"/>
              <w:bottom w:val="single" w:sz="12" w:space="0" w:color="auto"/>
            </w:tcBorders>
            <w:shd w:val="clear" w:color="auto" w:fill="FFFFFF"/>
            <w:vAlign w:val="bottom"/>
          </w:tcPr>
          <w:p w:rsidR="008D1103" w:rsidRPr="00B135A0" w:rsidRDefault="008D1103" w:rsidP="008D1103">
            <w:pPr>
              <w:spacing w:before="80" w:after="80" w:line="240" w:lineRule="exact"/>
              <w:ind w:right="144"/>
              <w:rPr>
                <w:rFonts w:cs="Traditional Arabic" w:hint="cs"/>
                <w:i/>
                <w:iCs/>
                <w:sz w:val="16"/>
                <w:szCs w:val="24"/>
                <w:rtl/>
              </w:rPr>
            </w:pPr>
            <w:r w:rsidRPr="00B135A0">
              <w:rPr>
                <w:rFonts w:cs="Traditional Arabic" w:hint="cs"/>
                <w:i/>
                <w:iCs/>
                <w:sz w:val="16"/>
                <w:szCs w:val="24"/>
                <w:rtl/>
              </w:rPr>
              <w:t xml:space="preserve">الآداب </w:t>
            </w:r>
          </w:p>
        </w:tc>
        <w:tc>
          <w:tcPr>
            <w:tcW w:w="806" w:type="pct"/>
            <w:tcBorders>
              <w:top w:val="single" w:sz="4" w:space="0" w:color="auto"/>
              <w:bottom w:val="single" w:sz="12" w:space="0" w:color="auto"/>
            </w:tcBorders>
            <w:shd w:val="clear" w:color="auto" w:fill="FFFFFF"/>
            <w:vAlign w:val="bottom"/>
          </w:tcPr>
          <w:p w:rsidR="008D1103" w:rsidRPr="00B135A0" w:rsidRDefault="008D1103" w:rsidP="008D1103">
            <w:pPr>
              <w:spacing w:before="80" w:after="80" w:line="240" w:lineRule="exact"/>
              <w:ind w:right="144"/>
              <w:rPr>
                <w:rFonts w:cs="Traditional Arabic" w:hint="cs"/>
                <w:i/>
                <w:iCs/>
                <w:sz w:val="16"/>
                <w:szCs w:val="24"/>
                <w:rtl/>
              </w:rPr>
            </w:pPr>
            <w:r w:rsidRPr="00B135A0">
              <w:rPr>
                <w:rFonts w:cs="Traditional Arabic" w:hint="cs"/>
                <w:i/>
                <w:iCs/>
                <w:sz w:val="16"/>
                <w:szCs w:val="24"/>
                <w:rtl/>
              </w:rPr>
              <w:t>العلوم</w:t>
            </w:r>
          </w:p>
        </w:tc>
        <w:tc>
          <w:tcPr>
            <w:tcW w:w="712" w:type="pct"/>
            <w:tcBorders>
              <w:top w:val="single" w:sz="4" w:space="0" w:color="auto"/>
              <w:bottom w:val="single" w:sz="12" w:space="0" w:color="auto"/>
            </w:tcBorders>
            <w:shd w:val="clear" w:color="auto" w:fill="FFFFFF"/>
            <w:vAlign w:val="bottom"/>
          </w:tcPr>
          <w:p w:rsidR="008D1103" w:rsidRPr="00B135A0" w:rsidRDefault="008D1103" w:rsidP="008D1103">
            <w:pPr>
              <w:spacing w:before="80" w:after="80" w:line="240" w:lineRule="exact"/>
              <w:ind w:right="144"/>
              <w:rPr>
                <w:rFonts w:cs="Traditional Arabic" w:hint="cs"/>
                <w:i/>
                <w:iCs/>
                <w:sz w:val="16"/>
                <w:szCs w:val="24"/>
                <w:rtl/>
              </w:rPr>
            </w:pPr>
            <w:r w:rsidRPr="00B135A0">
              <w:rPr>
                <w:rFonts w:cs="Traditional Arabic" w:hint="cs"/>
                <w:i/>
                <w:iCs/>
                <w:sz w:val="16"/>
                <w:szCs w:val="24"/>
                <w:rtl/>
              </w:rPr>
              <w:t>التربية</w:t>
            </w:r>
          </w:p>
        </w:tc>
        <w:tc>
          <w:tcPr>
            <w:tcW w:w="711" w:type="pct"/>
            <w:tcBorders>
              <w:top w:val="single" w:sz="4" w:space="0" w:color="auto"/>
              <w:bottom w:val="single" w:sz="12" w:space="0" w:color="auto"/>
            </w:tcBorders>
            <w:shd w:val="clear" w:color="auto" w:fill="FFFFFF"/>
            <w:vAlign w:val="bottom"/>
          </w:tcPr>
          <w:p w:rsidR="008D1103" w:rsidRPr="00B135A0" w:rsidRDefault="008D1103" w:rsidP="008D1103">
            <w:pPr>
              <w:spacing w:before="80" w:after="80" w:line="240" w:lineRule="exact"/>
              <w:ind w:right="144"/>
              <w:rPr>
                <w:rFonts w:cs="Traditional Arabic" w:hint="cs"/>
                <w:i/>
                <w:iCs/>
                <w:sz w:val="16"/>
                <w:szCs w:val="24"/>
                <w:rtl/>
              </w:rPr>
            </w:pPr>
            <w:r w:rsidRPr="00B135A0">
              <w:rPr>
                <w:rFonts w:cs="Traditional Arabic" w:hint="cs"/>
                <w:i/>
                <w:iCs/>
                <w:sz w:val="16"/>
                <w:szCs w:val="24"/>
                <w:rtl/>
              </w:rPr>
              <w:t>الفنون</w:t>
            </w:r>
          </w:p>
        </w:tc>
        <w:tc>
          <w:tcPr>
            <w:tcW w:w="711" w:type="pct"/>
            <w:tcBorders>
              <w:top w:val="single" w:sz="4" w:space="0" w:color="auto"/>
              <w:bottom w:val="single" w:sz="12" w:space="0" w:color="auto"/>
            </w:tcBorders>
            <w:shd w:val="clear" w:color="auto" w:fill="FFFFFF"/>
            <w:vAlign w:val="bottom"/>
          </w:tcPr>
          <w:p w:rsidR="008D1103" w:rsidRPr="00B135A0" w:rsidRDefault="008D1103" w:rsidP="008D1103">
            <w:pPr>
              <w:spacing w:before="80" w:after="80" w:line="240" w:lineRule="exact"/>
              <w:ind w:right="144"/>
              <w:rPr>
                <w:rFonts w:cs="Traditional Arabic" w:hint="cs"/>
                <w:i/>
                <w:iCs/>
                <w:sz w:val="16"/>
                <w:szCs w:val="24"/>
                <w:rtl/>
              </w:rPr>
            </w:pPr>
            <w:r w:rsidRPr="00B135A0">
              <w:rPr>
                <w:rFonts w:cs="Traditional Arabic" w:hint="cs"/>
                <w:i/>
                <w:iCs/>
                <w:sz w:val="16"/>
                <w:szCs w:val="24"/>
                <w:rtl/>
              </w:rPr>
              <w:t>الصيدلة</w:t>
            </w:r>
          </w:p>
        </w:tc>
        <w:tc>
          <w:tcPr>
            <w:tcW w:w="710" w:type="pct"/>
            <w:tcBorders>
              <w:top w:val="single" w:sz="4" w:space="0" w:color="auto"/>
              <w:bottom w:val="single" w:sz="12" w:space="0" w:color="auto"/>
            </w:tcBorders>
            <w:shd w:val="clear" w:color="auto" w:fill="FFFFFF"/>
            <w:vAlign w:val="bottom"/>
          </w:tcPr>
          <w:p w:rsidR="008D1103" w:rsidRPr="00B135A0" w:rsidRDefault="008D1103" w:rsidP="008D1103">
            <w:pPr>
              <w:spacing w:before="80" w:after="80" w:line="240" w:lineRule="exact"/>
              <w:ind w:right="144"/>
              <w:rPr>
                <w:rFonts w:cs="Traditional Arabic" w:hint="cs"/>
                <w:i/>
                <w:iCs/>
                <w:sz w:val="16"/>
                <w:szCs w:val="24"/>
                <w:rtl/>
              </w:rPr>
            </w:pPr>
            <w:r w:rsidRPr="00B135A0">
              <w:rPr>
                <w:rFonts w:cs="Traditional Arabic" w:hint="cs"/>
                <w:i/>
                <w:iCs/>
                <w:sz w:val="16"/>
                <w:szCs w:val="24"/>
                <w:rtl/>
              </w:rPr>
              <w:t>الاقتصاد</w:t>
            </w:r>
          </w:p>
        </w:tc>
      </w:tr>
      <w:tr w:rsidR="008D1103" w:rsidRPr="00B135A0">
        <w:trPr>
          <w:cantSplit/>
          <w:trHeight w:hRule="exact" w:val="115"/>
          <w:tblHeader/>
          <w:jc w:val="center"/>
        </w:trPr>
        <w:tc>
          <w:tcPr>
            <w:tcW w:w="660" w:type="pct"/>
            <w:tcBorders>
              <w:top w:val="single" w:sz="12" w:space="0" w:color="auto"/>
            </w:tcBorders>
            <w:vAlign w:val="bottom"/>
          </w:tcPr>
          <w:p w:rsidR="008D1103" w:rsidRPr="00B135A0" w:rsidRDefault="008D1103" w:rsidP="008D1103">
            <w:pPr>
              <w:spacing w:before="40" w:after="80" w:line="240" w:lineRule="exact"/>
              <w:jc w:val="center"/>
              <w:rPr>
                <w:rFonts w:hint="cs"/>
                <w:b/>
                <w:bCs/>
                <w:sz w:val="16"/>
                <w:szCs w:val="24"/>
                <w:rtl/>
              </w:rPr>
            </w:pPr>
          </w:p>
        </w:tc>
        <w:tc>
          <w:tcPr>
            <w:tcW w:w="691" w:type="pct"/>
            <w:tcBorders>
              <w:top w:val="single" w:sz="12" w:space="0" w:color="auto"/>
            </w:tcBorders>
            <w:vAlign w:val="bottom"/>
          </w:tcPr>
          <w:p w:rsidR="008D1103" w:rsidRPr="00B135A0" w:rsidRDefault="008D1103" w:rsidP="008D1103">
            <w:pPr>
              <w:spacing w:before="40" w:after="80" w:line="240" w:lineRule="exact"/>
              <w:ind w:right="144"/>
              <w:rPr>
                <w:rFonts w:hint="cs"/>
                <w:sz w:val="16"/>
                <w:szCs w:val="24"/>
                <w:rtl/>
              </w:rPr>
            </w:pPr>
          </w:p>
        </w:tc>
        <w:tc>
          <w:tcPr>
            <w:tcW w:w="806" w:type="pct"/>
            <w:tcBorders>
              <w:top w:val="single" w:sz="12" w:space="0" w:color="auto"/>
            </w:tcBorders>
            <w:vAlign w:val="bottom"/>
          </w:tcPr>
          <w:p w:rsidR="008D1103" w:rsidRPr="00B135A0" w:rsidRDefault="008D1103" w:rsidP="008D1103">
            <w:pPr>
              <w:spacing w:before="40" w:after="80" w:line="240" w:lineRule="exact"/>
              <w:ind w:right="144"/>
              <w:rPr>
                <w:rFonts w:hint="cs"/>
                <w:sz w:val="16"/>
                <w:szCs w:val="24"/>
                <w:rtl/>
              </w:rPr>
            </w:pPr>
          </w:p>
        </w:tc>
        <w:tc>
          <w:tcPr>
            <w:tcW w:w="712" w:type="pct"/>
            <w:tcBorders>
              <w:top w:val="single" w:sz="12" w:space="0" w:color="auto"/>
            </w:tcBorders>
            <w:vAlign w:val="bottom"/>
          </w:tcPr>
          <w:p w:rsidR="008D1103" w:rsidRPr="00B135A0" w:rsidRDefault="008D1103" w:rsidP="008D1103">
            <w:pPr>
              <w:spacing w:before="40" w:after="80" w:line="240" w:lineRule="exact"/>
              <w:ind w:right="144"/>
              <w:rPr>
                <w:rFonts w:hint="cs"/>
                <w:sz w:val="16"/>
                <w:szCs w:val="24"/>
                <w:rtl/>
              </w:rPr>
            </w:pPr>
          </w:p>
        </w:tc>
        <w:tc>
          <w:tcPr>
            <w:tcW w:w="711" w:type="pct"/>
            <w:tcBorders>
              <w:top w:val="single" w:sz="12" w:space="0" w:color="auto"/>
            </w:tcBorders>
            <w:vAlign w:val="bottom"/>
          </w:tcPr>
          <w:p w:rsidR="008D1103" w:rsidRPr="00B135A0" w:rsidRDefault="008D1103" w:rsidP="008D1103">
            <w:pPr>
              <w:spacing w:before="40" w:after="80" w:line="240" w:lineRule="exact"/>
              <w:ind w:right="144"/>
              <w:rPr>
                <w:rFonts w:hint="cs"/>
                <w:sz w:val="16"/>
                <w:szCs w:val="24"/>
                <w:rtl/>
              </w:rPr>
            </w:pPr>
          </w:p>
        </w:tc>
        <w:tc>
          <w:tcPr>
            <w:tcW w:w="711" w:type="pct"/>
            <w:tcBorders>
              <w:top w:val="single" w:sz="12" w:space="0" w:color="auto"/>
            </w:tcBorders>
            <w:vAlign w:val="bottom"/>
          </w:tcPr>
          <w:p w:rsidR="008D1103" w:rsidRPr="00B135A0" w:rsidRDefault="008D1103" w:rsidP="008D1103">
            <w:pPr>
              <w:spacing w:before="40" w:after="80" w:line="240" w:lineRule="exact"/>
              <w:ind w:right="144"/>
              <w:rPr>
                <w:rFonts w:hint="cs"/>
                <w:sz w:val="16"/>
                <w:szCs w:val="24"/>
                <w:rtl/>
              </w:rPr>
            </w:pPr>
          </w:p>
        </w:tc>
        <w:tc>
          <w:tcPr>
            <w:tcW w:w="710" w:type="pct"/>
            <w:tcBorders>
              <w:top w:val="single" w:sz="12" w:space="0" w:color="auto"/>
            </w:tcBorders>
            <w:vAlign w:val="bottom"/>
          </w:tcPr>
          <w:p w:rsidR="008D1103" w:rsidRPr="00B135A0" w:rsidRDefault="008D1103" w:rsidP="008D1103">
            <w:pPr>
              <w:spacing w:before="40" w:after="80" w:line="240" w:lineRule="exact"/>
              <w:ind w:right="144"/>
              <w:rPr>
                <w:rFonts w:hint="cs"/>
                <w:sz w:val="16"/>
                <w:szCs w:val="24"/>
                <w:rtl/>
              </w:rPr>
            </w:pPr>
          </w:p>
        </w:tc>
      </w:tr>
      <w:tr w:rsidR="008D1103" w:rsidRPr="00B135A0">
        <w:trPr>
          <w:cantSplit/>
          <w:jc w:val="center"/>
        </w:trPr>
        <w:tc>
          <w:tcPr>
            <w:tcW w:w="660" w:type="pct"/>
            <w:shd w:val="clear" w:color="auto" w:fill="auto"/>
            <w:vAlign w:val="bottom"/>
          </w:tcPr>
          <w:p w:rsidR="008D1103" w:rsidRPr="00B135A0" w:rsidRDefault="008D1103" w:rsidP="008D1103">
            <w:pPr>
              <w:spacing w:before="40" w:after="80" w:line="240" w:lineRule="exact"/>
              <w:jc w:val="center"/>
              <w:rPr>
                <w:rFonts w:cs="Traditional Arabic" w:hint="cs"/>
                <w:b/>
                <w:bCs/>
                <w:sz w:val="16"/>
                <w:szCs w:val="24"/>
                <w:rtl/>
              </w:rPr>
            </w:pPr>
            <w:r w:rsidRPr="00B135A0">
              <w:rPr>
                <w:rFonts w:cs="Traditional Arabic" w:hint="cs"/>
                <w:b/>
                <w:bCs/>
                <w:sz w:val="16"/>
                <w:szCs w:val="24"/>
                <w:rtl/>
              </w:rPr>
              <w:t>إناث</w:t>
            </w:r>
          </w:p>
        </w:tc>
        <w:tc>
          <w:tcPr>
            <w:tcW w:w="691" w:type="pct"/>
            <w:shd w:val="clear" w:color="auto" w:fill="auto"/>
            <w:vAlign w:val="bottom"/>
          </w:tcPr>
          <w:p w:rsidR="008D1103" w:rsidRPr="00B135A0" w:rsidRDefault="008D1103" w:rsidP="008D1103">
            <w:pPr>
              <w:spacing w:before="40" w:after="80" w:line="240" w:lineRule="exact"/>
              <w:ind w:right="144"/>
              <w:rPr>
                <w:rFonts w:cs="Traditional Arabic" w:hint="cs"/>
                <w:sz w:val="16"/>
                <w:szCs w:val="24"/>
                <w:rtl/>
              </w:rPr>
            </w:pPr>
            <w:r w:rsidRPr="00B135A0">
              <w:rPr>
                <w:rFonts w:cs="Traditional Arabic" w:hint="cs"/>
                <w:sz w:val="16"/>
                <w:szCs w:val="24"/>
                <w:rtl/>
              </w:rPr>
              <w:t>69</w:t>
            </w:r>
          </w:p>
        </w:tc>
        <w:tc>
          <w:tcPr>
            <w:tcW w:w="806" w:type="pct"/>
            <w:shd w:val="clear" w:color="auto" w:fill="auto"/>
            <w:vAlign w:val="bottom"/>
          </w:tcPr>
          <w:p w:rsidR="008D1103" w:rsidRPr="00B135A0" w:rsidRDefault="008D1103" w:rsidP="008D1103">
            <w:pPr>
              <w:spacing w:before="40" w:after="80" w:line="240" w:lineRule="exact"/>
              <w:ind w:right="144"/>
              <w:rPr>
                <w:rFonts w:cs="Traditional Arabic" w:hint="cs"/>
                <w:sz w:val="16"/>
                <w:szCs w:val="24"/>
                <w:rtl/>
              </w:rPr>
            </w:pPr>
            <w:r w:rsidRPr="00B135A0">
              <w:rPr>
                <w:rFonts w:cs="Traditional Arabic" w:hint="cs"/>
                <w:sz w:val="16"/>
                <w:szCs w:val="24"/>
                <w:rtl/>
              </w:rPr>
              <w:t>37</w:t>
            </w:r>
          </w:p>
        </w:tc>
        <w:tc>
          <w:tcPr>
            <w:tcW w:w="712" w:type="pct"/>
            <w:shd w:val="clear" w:color="auto" w:fill="auto"/>
            <w:vAlign w:val="bottom"/>
          </w:tcPr>
          <w:p w:rsidR="008D1103" w:rsidRPr="00B135A0" w:rsidRDefault="008D1103" w:rsidP="008D1103">
            <w:pPr>
              <w:spacing w:before="40" w:after="80" w:line="240" w:lineRule="exact"/>
              <w:ind w:right="144"/>
              <w:rPr>
                <w:rFonts w:cs="Traditional Arabic" w:hint="cs"/>
                <w:sz w:val="16"/>
                <w:szCs w:val="24"/>
                <w:rtl/>
              </w:rPr>
            </w:pPr>
            <w:r w:rsidRPr="00B135A0">
              <w:rPr>
                <w:rFonts w:cs="Traditional Arabic" w:hint="cs"/>
                <w:sz w:val="16"/>
                <w:szCs w:val="24"/>
                <w:rtl/>
              </w:rPr>
              <w:t>28</w:t>
            </w:r>
          </w:p>
        </w:tc>
        <w:tc>
          <w:tcPr>
            <w:tcW w:w="711" w:type="pct"/>
            <w:shd w:val="clear" w:color="auto" w:fill="auto"/>
            <w:vAlign w:val="bottom"/>
          </w:tcPr>
          <w:p w:rsidR="008D1103" w:rsidRPr="00B135A0" w:rsidRDefault="008D1103" w:rsidP="008D1103">
            <w:pPr>
              <w:spacing w:before="40" w:after="80" w:line="240" w:lineRule="exact"/>
              <w:ind w:right="144"/>
              <w:rPr>
                <w:rFonts w:cs="Traditional Arabic" w:hint="cs"/>
                <w:sz w:val="16"/>
                <w:szCs w:val="24"/>
                <w:rtl/>
              </w:rPr>
            </w:pPr>
            <w:r w:rsidRPr="00B135A0">
              <w:rPr>
                <w:rFonts w:cs="Traditional Arabic" w:hint="cs"/>
                <w:sz w:val="16"/>
                <w:szCs w:val="24"/>
                <w:rtl/>
              </w:rPr>
              <w:t>15</w:t>
            </w:r>
          </w:p>
        </w:tc>
        <w:tc>
          <w:tcPr>
            <w:tcW w:w="711" w:type="pct"/>
            <w:shd w:val="clear" w:color="auto" w:fill="auto"/>
            <w:vAlign w:val="bottom"/>
          </w:tcPr>
          <w:p w:rsidR="008D1103" w:rsidRPr="00B135A0" w:rsidRDefault="008D1103" w:rsidP="008D1103">
            <w:pPr>
              <w:spacing w:before="40" w:after="80" w:line="240" w:lineRule="exact"/>
              <w:ind w:right="144"/>
              <w:rPr>
                <w:rFonts w:cs="Traditional Arabic" w:hint="cs"/>
                <w:sz w:val="16"/>
                <w:szCs w:val="24"/>
                <w:rtl/>
              </w:rPr>
            </w:pPr>
            <w:r w:rsidRPr="00B135A0">
              <w:rPr>
                <w:rFonts w:cs="Traditional Arabic" w:hint="cs"/>
                <w:sz w:val="16"/>
                <w:szCs w:val="24"/>
                <w:rtl/>
              </w:rPr>
              <w:t>11</w:t>
            </w:r>
          </w:p>
        </w:tc>
        <w:tc>
          <w:tcPr>
            <w:tcW w:w="710" w:type="pct"/>
            <w:shd w:val="clear" w:color="auto" w:fill="auto"/>
            <w:vAlign w:val="bottom"/>
          </w:tcPr>
          <w:p w:rsidR="008D1103" w:rsidRPr="00B135A0" w:rsidRDefault="008D1103" w:rsidP="008D1103">
            <w:pPr>
              <w:spacing w:before="40" w:after="80" w:line="240" w:lineRule="exact"/>
              <w:ind w:right="144"/>
              <w:rPr>
                <w:rFonts w:cs="Traditional Arabic" w:hint="cs"/>
                <w:sz w:val="16"/>
                <w:szCs w:val="24"/>
                <w:rtl/>
              </w:rPr>
            </w:pPr>
            <w:r w:rsidRPr="00B135A0">
              <w:rPr>
                <w:rFonts w:cs="Traditional Arabic" w:hint="cs"/>
                <w:sz w:val="16"/>
                <w:szCs w:val="24"/>
                <w:rtl/>
              </w:rPr>
              <w:t>8</w:t>
            </w:r>
          </w:p>
        </w:tc>
      </w:tr>
      <w:tr w:rsidR="008D1103" w:rsidRPr="00B135A0">
        <w:trPr>
          <w:cantSplit/>
          <w:jc w:val="center"/>
        </w:trPr>
        <w:tc>
          <w:tcPr>
            <w:tcW w:w="660" w:type="pct"/>
            <w:tcBorders>
              <w:bottom w:val="single" w:sz="4" w:space="0" w:color="auto"/>
            </w:tcBorders>
            <w:vAlign w:val="bottom"/>
          </w:tcPr>
          <w:p w:rsidR="008D1103" w:rsidRPr="00B135A0" w:rsidRDefault="008D1103" w:rsidP="004E0567">
            <w:pPr>
              <w:spacing w:before="40" w:after="80" w:line="240" w:lineRule="exact"/>
              <w:jc w:val="center"/>
              <w:rPr>
                <w:rFonts w:cs="Traditional Arabic" w:hint="cs"/>
                <w:b/>
                <w:bCs/>
                <w:sz w:val="16"/>
                <w:szCs w:val="24"/>
                <w:rtl/>
              </w:rPr>
            </w:pPr>
            <w:r w:rsidRPr="00B135A0">
              <w:rPr>
                <w:rFonts w:cs="Traditional Arabic" w:hint="cs"/>
                <w:b/>
                <w:bCs/>
                <w:sz w:val="16"/>
                <w:szCs w:val="24"/>
                <w:rtl/>
              </w:rPr>
              <w:t>ذكور</w:t>
            </w:r>
          </w:p>
        </w:tc>
        <w:tc>
          <w:tcPr>
            <w:tcW w:w="691" w:type="pct"/>
            <w:tcBorders>
              <w:bottom w:val="single" w:sz="4" w:space="0" w:color="auto"/>
            </w:tcBorders>
            <w:vAlign w:val="bottom"/>
          </w:tcPr>
          <w:p w:rsidR="008D1103" w:rsidRPr="00B135A0" w:rsidRDefault="008D1103" w:rsidP="004E0567">
            <w:pPr>
              <w:spacing w:before="40" w:after="80" w:line="240" w:lineRule="exact"/>
              <w:ind w:right="144"/>
              <w:rPr>
                <w:rFonts w:cs="Traditional Arabic" w:hint="cs"/>
                <w:sz w:val="16"/>
                <w:szCs w:val="24"/>
                <w:rtl/>
              </w:rPr>
            </w:pPr>
            <w:r w:rsidRPr="00B135A0">
              <w:rPr>
                <w:rFonts w:cs="Traditional Arabic" w:hint="cs"/>
                <w:sz w:val="16"/>
                <w:szCs w:val="24"/>
                <w:rtl/>
              </w:rPr>
              <w:t>23</w:t>
            </w:r>
          </w:p>
        </w:tc>
        <w:tc>
          <w:tcPr>
            <w:tcW w:w="806" w:type="pct"/>
            <w:tcBorders>
              <w:bottom w:val="single" w:sz="4" w:space="0" w:color="auto"/>
            </w:tcBorders>
            <w:vAlign w:val="bottom"/>
          </w:tcPr>
          <w:p w:rsidR="008D1103" w:rsidRPr="00B135A0" w:rsidRDefault="008D1103" w:rsidP="004E0567">
            <w:pPr>
              <w:spacing w:before="40" w:after="80" w:line="240" w:lineRule="exact"/>
              <w:ind w:right="144"/>
              <w:rPr>
                <w:rFonts w:cs="Traditional Arabic" w:hint="cs"/>
                <w:sz w:val="16"/>
                <w:szCs w:val="24"/>
                <w:rtl/>
              </w:rPr>
            </w:pPr>
            <w:r w:rsidRPr="00B135A0">
              <w:rPr>
                <w:rFonts w:cs="Traditional Arabic" w:hint="cs"/>
                <w:sz w:val="16"/>
                <w:szCs w:val="24"/>
                <w:rtl/>
              </w:rPr>
              <w:t>19</w:t>
            </w:r>
          </w:p>
        </w:tc>
        <w:tc>
          <w:tcPr>
            <w:tcW w:w="712" w:type="pct"/>
            <w:tcBorders>
              <w:bottom w:val="single" w:sz="4" w:space="0" w:color="auto"/>
            </w:tcBorders>
            <w:vAlign w:val="bottom"/>
          </w:tcPr>
          <w:p w:rsidR="008D1103" w:rsidRPr="00B135A0" w:rsidRDefault="008D1103" w:rsidP="004E0567">
            <w:pPr>
              <w:spacing w:before="40" w:after="80" w:line="240" w:lineRule="exact"/>
              <w:ind w:right="144"/>
              <w:rPr>
                <w:rFonts w:cs="Traditional Arabic" w:hint="cs"/>
                <w:sz w:val="16"/>
                <w:szCs w:val="24"/>
                <w:rtl/>
              </w:rPr>
            </w:pPr>
            <w:r w:rsidRPr="00B135A0">
              <w:rPr>
                <w:rFonts w:cs="Traditional Arabic" w:hint="cs"/>
                <w:sz w:val="16"/>
                <w:szCs w:val="24"/>
                <w:rtl/>
              </w:rPr>
              <w:t>6</w:t>
            </w:r>
          </w:p>
        </w:tc>
        <w:tc>
          <w:tcPr>
            <w:tcW w:w="711" w:type="pct"/>
            <w:tcBorders>
              <w:bottom w:val="single" w:sz="4" w:space="0" w:color="auto"/>
            </w:tcBorders>
            <w:vAlign w:val="bottom"/>
          </w:tcPr>
          <w:p w:rsidR="008D1103" w:rsidRPr="00B135A0" w:rsidRDefault="008D1103" w:rsidP="004E0567">
            <w:pPr>
              <w:spacing w:before="40" w:after="80" w:line="240" w:lineRule="exact"/>
              <w:ind w:right="144"/>
              <w:rPr>
                <w:rFonts w:cs="Traditional Arabic" w:hint="cs"/>
                <w:sz w:val="16"/>
                <w:szCs w:val="24"/>
                <w:rtl/>
              </w:rPr>
            </w:pPr>
            <w:r w:rsidRPr="00B135A0">
              <w:rPr>
                <w:rFonts w:cs="Traditional Arabic" w:hint="cs"/>
                <w:sz w:val="16"/>
                <w:szCs w:val="24"/>
                <w:rtl/>
              </w:rPr>
              <w:t>2</w:t>
            </w:r>
          </w:p>
        </w:tc>
        <w:tc>
          <w:tcPr>
            <w:tcW w:w="711" w:type="pct"/>
            <w:tcBorders>
              <w:bottom w:val="single" w:sz="4" w:space="0" w:color="auto"/>
            </w:tcBorders>
            <w:vAlign w:val="bottom"/>
          </w:tcPr>
          <w:p w:rsidR="008D1103" w:rsidRPr="00B135A0" w:rsidRDefault="008D1103" w:rsidP="004E0567">
            <w:pPr>
              <w:spacing w:before="40" w:after="80" w:line="240" w:lineRule="exact"/>
              <w:ind w:right="144"/>
              <w:rPr>
                <w:rFonts w:cs="Traditional Arabic" w:hint="cs"/>
                <w:sz w:val="16"/>
                <w:szCs w:val="24"/>
                <w:rtl/>
              </w:rPr>
            </w:pPr>
            <w:r w:rsidRPr="00B135A0">
              <w:rPr>
                <w:rFonts w:cs="Traditional Arabic" w:hint="cs"/>
                <w:sz w:val="16"/>
                <w:szCs w:val="24"/>
                <w:rtl/>
              </w:rPr>
              <w:t>5</w:t>
            </w:r>
          </w:p>
        </w:tc>
        <w:tc>
          <w:tcPr>
            <w:tcW w:w="710" w:type="pct"/>
            <w:tcBorders>
              <w:bottom w:val="single" w:sz="4" w:space="0" w:color="auto"/>
            </w:tcBorders>
            <w:vAlign w:val="bottom"/>
          </w:tcPr>
          <w:p w:rsidR="008D1103" w:rsidRPr="00B135A0" w:rsidRDefault="008D1103" w:rsidP="004E0567">
            <w:pPr>
              <w:spacing w:before="40" w:after="80" w:line="240" w:lineRule="exact"/>
              <w:ind w:right="144"/>
              <w:rPr>
                <w:rFonts w:cs="Traditional Arabic" w:hint="cs"/>
                <w:sz w:val="16"/>
                <w:szCs w:val="24"/>
                <w:rtl/>
              </w:rPr>
            </w:pPr>
            <w:r w:rsidRPr="00B135A0">
              <w:rPr>
                <w:rFonts w:cs="Traditional Arabic" w:hint="cs"/>
                <w:sz w:val="16"/>
                <w:szCs w:val="24"/>
                <w:rtl/>
              </w:rPr>
              <w:t>4</w:t>
            </w:r>
          </w:p>
        </w:tc>
      </w:tr>
      <w:tr w:rsidR="008D1103" w:rsidRPr="004E0567">
        <w:trPr>
          <w:cantSplit/>
          <w:jc w:val="center"/>
        </w:trPr>
        <w:tc>
          <w:tcPr>
            <w:tcW w:w="660" w:type="pct"/>
            <w:tcBorders>
              <w:top w:val="single" w:sz="4" w:space="0" w:color="auto"/>
              <w:bottom w:val="single" w:sz="12" w:space="0" w:color="auto"/>
            </w:tcBorders>
            <w:shd w:val="clear" w:color="auto" w:fill="auto"/>
            <w:vAlign w:val="bottom"/>
          </w:tcPr>
          <w:p w:rsidR="008D1103" w:rsidRPr="004E0567" w:rsidRDefault="004E0567" w:rsidP="004E0567">
            <w:pPr>
              <w:spacing w:before="60" w:after="60" w:line="240" w:lineRule="exact"/>
              <w:jc w:val="center"/>
              <w:rPr>
                <w:rFonts w:cs="Traditional Arabic" w:hint="cs"/>
                <w:b/>
                <w:bCs/>
                <w:sz w:val="16"/>
                <w:szCs w:val="24"/>
                <w:rtl/>
              </w:rPr>
            </w:pPr>
            <w:r>
              <w:rPr>
                <w:rFonts w:cs="Traditional Arabic"/>
                <w:b/>
                <w:bCs/>
                <w:sz w:val="16"/>
                <w:szCs w:val="24"/>
                <w:rtl/>
              </w:rPr>
              <w:tab/>
            </w:r>
            <w:r w:rsidR="008D1103" w:rsidRPr="004E0567">
              <w:rPr>
                <w:rFonts w:cs="Traditional Arabic" w:hint="cs"/>
                <w:b/>
                <w:bCs/>
                <w:sz w:val="16"/>
                <w:szCs w:val="24"/>
                <w:rtl/>
              </w:rPr>
              <w:t>المجموع</w:t>
            </w:r>
          </w:p>
        </w:tc>
        <w:tc>
          <w:tcPr>
            <w:tcW w:w="691" w:type="pct"/>
            <w:tcBorders>
              <w:top w:val="single" w:sz="4" w:space="0" w:color="auto"/>
              <w:bottom w:val="single" w:sz="12" w:space="0" w:color="auto"/>
            </w:tcBorders>
            <w:shd w:val="clear" w:color="auto" w:fill="auto"/>
            <w:vAlign w:val="bottom"/>
          </w:tcPr>
          <w:p w:rsidR="008D1103" w:rsidRPr="004E0567" w:rsidRDefault="008D1103" w:rsidP="004E0567">
            <w:pPr>
              <w:spacing w:before="60" w:after="60" w:line="240" w:lineRule="exact"/>
              <w:ind w:right="144"/>
              <w:rPr>
                <w:rFonts w:cs="Traditional Arabic" w:hint="cs"/>
                <w:bCs/>
                <w:sz w:val="16"/>
                <w:szCs w:val="24"/>
                <w:rtl/>
              </w:rPr>
            </w:pPr>
            <w:r w:rsidRPr="004E0567">
              <w:rPr>
                <w:rFonts w:cs="Traditional Arabic" w:hint="cs"/>
                <w:bCs/>
                <w:sz w:val="16"/>
                <w:szCs w:val="24"/>
                <w:rtl/>
              </w:rPr>
              <w:t>92</w:t>
            </w:r>
          </w:p>
        </w:tc>
        <w:tc>
          <w:tcPr>
            <w:tcW w:w="806" w:type="pct"/>
            <w:tcBorders>
              <w:top w:val="single" w:sz="4" w:space="0" w:color="auto"/>
              <w:bottom w:val="single" w:sz="12" w:space="0" w:color="auto"/>
            </w:tcBorders>
            <w:shd w:val="clear" w:color="auto" w:fill="auto"/>
            <w:vAlign w:val="bottom"/>
          </w:tcPr>
          <w:p w:rsidR="008D1103" w:rsidRPr="004E0567" w:rsidRDefault="008D1103" w:rsidP="004E0567">
            <w:pPr>
              <w:spacing w:before="60" w:after="60" w:line="240" w:lineRule="exact"/>
              <w:ind w:right="144"/>
              <w:rPr>
                <w:rFonts w:cs="Traditional Arabic" w:hint="cs"/>
                <w:bCs/>
                <w:sz w:val="16"/>
                <w:szCs w:val="24"/>
                <w:rtl/>
              </w:rPr>
            </w:pPr>
            <w:r w:rsidRPr="004E0567">
              <w:rPr>
                <w:rFonts w:cs="Traditional Arabic" w:hint="cs"/>
                <w:bCs/>
                <w:sz w:val="16"/>
                <w:szCs w:val="24"/>
                <w:rtl/>
              </w:rPr>
              <w:t>56</w:t>
            </w:r>
          </w:p>
        </w:tc>
        <w:tc>
          <w:tcPr>
            <w:tcW w:w="712" w:type="pct"/>
            <w:tcBorders>
              <w:top w:val="single" w:sz="4" w:space="0" w:color="auto"/>
              <w:bottom w:val="single" w:sz="12" w:space="0" w:color="auto"/>
            </w:tcBorders>
            <w:shd w:val="clear" w:color="auto" w:fill="auto"/>
            <w:vAlign w:val="bottom"/>
          </w:tcPr>
          <w:p w:rsidR="008D1103" w:rsidRPr="004E0567" w:rsidRDefault="008D1103" w:rsidP="004E0567">
            <w:pPr>
              <w:spacing w:before="60" w:after="60" w:line="240" w:lineRule="exact"/>
              <w:ind w:right="144"/>
              <w:rPr>
                <w:rFonts w:cs="Traditional Arabic" w:hint="cs"/>
                <w:bCs/>
                <w:sz w:val="16"/>
                <w:szCs w:val="24"/>
                <w:rtl/>
              </w:rPr>
            </w:pPr>
            <w:r w:rsidRPr="004E0567">
              <w:rPr>
                <w:rFonts w:cs="Traditional Arabic" w:hint="cs"/>
                <w:bCs/>
                <w:sz w:val="16"/>
                <w:szCs w:val="24"/>
                <w:rtl/>
              </w:rPr>
              <w:t>34</w:t>
            </w:r>
          </w:p>
        </w:tc>
        <w:tc>
          <w:tcPr>
            <w:tcW w:w="711" w:type="pct"/>
            <w:tcBorders>
              <w:top w:val="single" w:sz="4" w:space="0" w:color="auto"/>
              <w:bottom w:val="single" w:sz="12" w:space="0" w:color="auto"/>
            </w:tcBorders>
            <w:shd w:val="clear" w:color="auto" w:fill="auto"/>
            <w:vAlign w:val="bottom"/>
          </w:tcPr>
          <w:p w:rsidR="008D1103" w:rsidRPr="004E0567" w:rsidRDefault="008D1103" w:rsidP="004E0567">
            <w:pPr>
              <w:spacing w:before="60" w:after="60" w:line="240" w:lineRule="exact"/>
              <w:ind w:right="144"/>
              <w:rPr>
                <w:rFonts w:cs="Traditional Arabic" w:hint="cs"/>
                <w:bCs/>
                <w:sz w:val="16"/>
                <w:szCs w:val="24"/>
                <w:rtl/>
              </w:rPr>
            </w:pPr>
            <w:r w:rsidRPr="004E0567">
              <w:rPr>
                <w:rFonts w:cs="Traditional Arabic" w:hint="cs"/>
                <w:bCs/>
                <w:sz w:val="16"/>
                <w:szCs w:val="24"/>
                <w:rtl/>
              </w:rPr>
              <w:t>17</w:t>
            </w:r>
          </w:p>
        </w:tc>
        <w:tc>
          <w:tcPr>
            <w:tcW w:w="711" w:type="pct"/>
            <w:tcBorders>
              <w:top w:val="single" w:sz="4" w:space="0" w:color="auto"/>
              <w:bottom w:val="single" w:sz="12" w:space="0" w:color="auto"/>
            </w:tcBorders>
            <w:shd w:val="clear" w:color="auto" w:fill="auto"/>
            <w:vAlign w:val="bottom"/>
          </w:tcPr>
          <w:p w:rsidR="008D1103" w:rsidRPr="004E0567" w:rsidRDefault="008D1103" w:rsidP="004E0567">
            <w:pPr>
              <w:spacing w:before="60" w:after="60" w:line="240" w:lineRule="exact"/>
              <w:ind w:right="144"/>
              <w:rPr>
                <w:rFonts w:cs="Traditional Arabic" w:hint="cs"/>
                <w:bCs/>
                <w:sz w:val="16"/>
                <w:szCs w:val="24"/>
                <w:rtl/>
              </w:rPr>
            </w:pPr>
            <w:r w:rsidRPr="004E0567">
              <w:rPr>
                <w:rFonts w:cs="Traditional Arabic" w:hint="cs"/>
                <w:bCs/>
                <w:sz w:val="16"/>
                <w:szCs w:val="24"/>
                <w:rtl/>
              </w:rPr>
              <w:t>16</w:t>
            </w:r>
          </w:p>
        </w:tc>
        <w:tc>
          <w:tcPr>
            <w:tcW w:w="710" w:type="pct"/>
            <w:tcBorders>
              <w:top w:val="single" w:sz="4" w:space="0" w:color="auto"/>
              <w:bottom w:val="single" w:sz="12" w:space="0" w:color="auto"/>
            </w:tcBorders>
            <w:shd w:val="clear" w:color="auto" w:fill="auto"/>
            <w:vAlign w:val="bottom"/>
          </w:tcPr>
          <w:p w:rsidR="008D1103" w:rsidRPr="004E0567" w:rsidRDefault="008D1103" w:rsidP="004E0567">
            <w:pPr>
              <w:spacing w:before="60" w:after="60" w:line="240" w:lineRule="exact"/>
              <w:ind w:right="144"/>
              <w:rPr>
                <w:rFonts w:cs="Traditional Arabic" w:hint="cs"/>
                <w:bCs/>
                <w:sz w:val="16"/>
                <w:szCs w:val="24"/>
                <w:rtl/>
              </w:rPr>
            </w:pPr>
            <w:r w:rsidRPr="004E0567">
              <w:rPr>
                <w:rFonts w:cs="Traditional Arabic" w:hint="cs"/>
                <w:bCs/>
                <w:sz w:val="16"/>
                <w:szCs w:val="24"/>
                <w:rtl/>
              </w:rPr>
              <w:t>12</w:t>
            </w:r>
          </w:p>
        </w:tc>
      </w:tr>
    </w:tbl>
    <w:p w:rsidR="008D1103" w:rsidRDefault="008D1103" w:rsidP="008D1103">
      <w:pPr>
        <w:pStyle w:val="SingleTxt"/>
        <w:rPr>
          <w:rFonts w:hint="cs"/>
          <w:rtl/>
          <w:lang w:val="en-GB"/>
        </w:rPr>
        <w:sectPr w:rsidR="008D1103" w:rsidSect="008D1103">
          <w:endnotePr>
            <w:numFmt w:val="decimal"/>
          </w:endnotePr>
          <w:type w:val="continuous"/>
          <w:pgSz w:w="12240" w:h="15840" w:code="1"/>
          <w:pgMar w:top="1742" w:right="1195" w:bottom="1898" w:left="1195" w:header="576" w:footer="1030" w:gutter="0"/>
          <w:cols w:space="720"/>
          <w:noEndnote/>
          <w:bidi/>
          <w:rtlGutter/>
          <w:docGrid w:linePitch="280"/>
        </w:sectPr>
      </w:pPr>
    </w:p>
    <w:p w:rsidR="00F83384" w:rsidRDefault="00F83384" w:rsidP="00F83384">
      <w:pPr>
        <w:pStyle w:val="SingleTxt"/>
        <w:rPr>
          <w:rtl/>
          <w:lang w:bidi="ar-SY"/>
        </w:rPr>
        <w:sectPr w:rsidR="00F83384" w:rsidSect="00F83384">
          <w:headerReference w:type="even" r:id="rId14"/>
          <w:headerReference w:type="default" r:id="rId15"/>
          <w:footerReference w:type="even" r:id="rId16"/>
          <w:footerReference w:type="default" r:id="rId17"/>
          <w:endnotePr>
            <w:numFmt w:val="decimal"/>
          </w:endnotePr>
          <w:type w:val="continuous"/>
          <w:pgSz w:w="12240" w:h="15840" w:code="1"/>
          <w:pgMar w:top="1742" w:right="1195" w:bottom="1901" w:left="1195" w:header="576" w:footer="1037" w:gutter="0"/>
          <w:cols w:space="720"/>
          <w:noEndnote/>
          <w:bidi/>
          <w:rtlGutter/>
          <w:docGrid w:linePitch="280"/>
        </w:sectPr>
      </w:pPr>
    </w:p>
    <w:p w:rsidR="00F83384" w:rsidRPr="00ED05C5"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ED05C5">
        <w:rPr>
          <w:rtl/>
          <w:lang w:val="en-GB"/>
        </w:rPr>
        <w:t xml:space="preserve">توزيع </w:t>
      </w:r>
      <w:r>
        <w:rPr>
          <w:rFonts w:hint="cs"/>
          <w:rtl/>
          <w:lang w:val="en-GB"/>
        </w:rPr>
        <w:t>العمال</w:t>
      </w:r>
      <w:r w:rsidRPr="00ED05C5">
        <w:rPr>
          <w:rtl/>
          <w:lang w:val="en-GB"/>
        </w:rPr>
        <w:t xml:space="preserve"> 15 سنة فأكثر حسب الحالة العملية للمهنة الرئيسية والقطاع والجنس لعام 2006 - دورة حزيران</w:t>
      </w:r>
      <w:r>
        <w:rPr>
          <w:rFonts w:hint="cs"/>
          <w:rtl/>
          <w:lang w:val="en-GB"/>
        </w:rPr>
        <w:t>/يونيه</w:t>
      </w:r>
    </w:p>
    <w:p w:rsidR="00F83384" w:rsidRPr="0073781E" w:rsidRDefault="00F83384" w:rsidP="00F83384">
      <w:pPr>
        <w:pStyle w:val="SingleTxt"/>
        <w:spacing w:after="0" w:line="120" w:lineRule="exact"/>
        <w:rPr>
          <w:sz w:val="10"/>
        </w:rPr>
      </w:pPr>
    </w:p>
    <w:tbl>
      <w:tblPr>
        <w:bidiVisual/>
        <w:tblW w:w="12501" w:type="dxa"/>
        <w:tblLayout w:type="fixed"/>
        <w:tblCellMar>
          <w:left w:w="0" w:type="dxa"/>
          <w:right w:w="0" w:type="dxa"/>
        </w:tblCellMar>
        <w:tblLook w:val="0000" w:firstRow="0" w:lastRow="0" w:firstColumn="0" w:lastColumn="0" w:noHBand="0" w:noVBand="0"/>
      </w:tblPr>
      <w:tblGrid>
        <w:gridCol w:w="1143"/>
        <w:gridCol w:w="687"/>
        <w:gridCol w:w="687"/>
        <w:gridCol w:w="813"/>
        <w:gridCol w:w="45"/>
        <w:gridCol w:w="717"/>
        <w:gridCol w:w="717"/>
        <w:gridCol w:w="816"/>
        <w:gridCol w:w="45"/>
        <w:gridCol w:w="747"/>
        <w:gridCol w:w="672"/>
        <w:gridCol w:w="768"/>
        <w:gridCol w:w="45"/>
        <w:gridCol w:w="729"/>
        <w:gridCol w:w="729"/>
        <w:gridCol w:w="729"/>
        <w:gridCol w:w="804"/>
        <w:gridCol w:w="804"/>
        <w:gridCol w:w="804"/>
      </w:tblGrid>
      <w:tr w:rsidR="00F83384" w:rsidRPr="005C7FA8">
        <w:tblPrEx>
          <w:tblCellMar>
            <w:top w:w="0" w:type="dxa"/>
            <w:bottom w:w="0" w:type="dxa"/>
          </w:tblCellMar>
        </w:tblPrEx>
        <w:trPr>
          <w:tblHeader/>
        </w:trPr>
        <w:tc>
          <w:tcPr>
            <w:tcW w:w="1143" w:type="dxa"/>
            <w:tcBorders>
              <w:top w:val="single" w:sz="4" w:space="0" w:color="auto"/>
            </w:tcBorders>
            <w:shd w:val="clear" w:color="auto" w:fill="auto"/>
          </w:tcPr>
          <w:p w:rsidR="00F83384" w:rsidRPr="005C7FA8" w:rsidRDefault="00F83384" w:rsidP="00F83384">
            <w:pPr>
              <w:spacing w:before="81" w:after="81" w:line="160" w:lineRule="exact"/>
              <w:ind w:right="40"/>
              <w:rPr>
                <w:i/>
                <w:sz w:val="6"/>
                <w:szCs w:val="22"/>
              </w:rPr>
            </w:pPr>
          </w:p>
        </w:tc>
        <w:tc>
          <w:tcPr>
            <w:tcW w:w="2187" w:type="dxa"/>
            <w:gridSpan w:val="3"/>
            <w:tcBorders>
              <w:top w:val="single" w:sz="4" w:space="0" w:color="auto"/>
              <w:bottom w:val="single" w:sz="4"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حكومي</w:t>
            </w:r>
          </w:p>
        </w:tc>
        <w:tc>
          <w:tcPr>
            <w:tcW w:w="45" w:type="dxa"/>
            <w:tcBorders>
              <w:top w:val="single" w:sz="4" w:space="0" w:color="auto"/>
            </w:tcBorders>
            <w:shd w:val="clear" w:color="auto" w:fill="auto"/>
            <w:vAlign w:val="bottom"/>
          </w:tcPr>
          <w:p w:rsidR="00F83384" w:rsidRPr="005C7FA8" w:rsidRDefault="00F83384" w:rsidP="00F83384">
            <w:pPr>
              <w:spacing w:before="81" w:after="81" w:line="160" w:lineRule="exact"/>
              <w:ind w:right="43"/>
              <w:jc w:val="right"/>
              <w:rPr>
                <w:i/>
                <w:sz w:val="6"/>
                <w:szCs w:val="22"/>
              </w:rPr>
            </w:pPr>
          </w:p>
        </w:tc>
        <w:tc>
          <w:tcPr>
            <w:tcW w:w="2250" w:type="dxa"/>
            <w:gridSpan w:val="3"/>
            <w:tcBorders>
              <w:top w:val="single" w:sz="4" w:space="0" w:color="auto"/>
              <w:bottom w:val="single" w:sz="4"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خاص منظم</w:t>
            </w:r>
          </w:p>
        </w:tc>
        <w:tc>
          <w:tcPr>
            <w:tcW w:w="45" w:type="dxa"/>
            <w:tcBorders>
              <w:top w:val="single" w:sz="4" w:space="0" w:color="auto"/>
            </w:tcBorders>
            <w:shd w:val="clear" w:color="auto" w:fill="auto"/>
            <w:vAlign w:val="bottom"/>
          </w:tcPr>
          <w:p w:rsidR="00F83384" w:rsidRPr="005C7FA8" w:rsidRDefault="00F83384" w:rsidP="00F83384">
            <w:pPr>
              <w:spacing w:before="81" w:after="81" w:line="160" w:lineRule="exact"/>
              <w:ind w:right="43"/>
              <w:jc w:val="right"/>
              <w:rPr>
                <w:i/>
                <w:sz w:val="6"/>
                <w:szCs w:val="22"/>
              </w:rPr>
            </w:pPr>
          </w:p>
        </w:tc>
        <w:tc>
          <w:tcPr>
            <w:tcW w:w="2187" w:type="dxa"/>
            <w:gridSpan w:val="3"/>
            <w:tcBorders>
              <w:top w:val="single" w:sz="4" w:space="0" w:color="auto"/>
              <w:bottom w:val="single" w:sz="4"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غير منظم</w:t>
            </w:r>
          </w:p>
        </w:tc>
        <w:tc>
          <w:tcPr>
            <w:tcW w:w="45" w:type="dxa"/>
            <w:tcBorders>
              <w:top w:val="single" w:sz="4" w:space="0" w:color="auto"/>
            </w:tcBorders>
            <w:shd w:val="clear" w:color="auto" w:fill="auto"/>
            <w:vAlign w:val="bottom"/>
          </w:tcPr>
          <w:p w:rsidR="00F83384" w:rsidRPr="005C7FA8" w:rsidRDefault="00F83384" w:rsidP="00F83384">
            <w:pPr>
              <w:spacing w:before="81" w:after="81" w:line="160" w:lineRule="exact"/>
              <w:ind w:right="43"/>
              <w:jc w:val="right"/>
              <w:rPr>
                <w:i/>
                <w:sz w:val="6"/>
                <w:szCs w:val="22"/>
              </w:rPr>
            </w:pPr>
          </w:p>
        </w:tc>
        <w:tc>
          <w:tcPr>
            <w:tcW w:w="2187" w:type="dxa"/>
            <w:gridSpan w:val="3"/>
            <w:tcBorders>
              <w:top w:val="single" w:sz="4" w:space="0" w:color="auto"/>
              <w:bottom w:val="single" w:sz="4"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أخرى</w:t>
            </w:r>
          </w:p>
        </w:tc>
        <w:tc>
          <w:tcPr>
            <w:tcW w:w="804" w:type="dxa"/>
            <w:tcBorders>
              <w:top w:val="single" w:sz="4" w:space="0" w:color="auto"/>
            </w:tcBorders>
            <w:shd w:val="clear" w:color="auto" w:fill="auto"/>
            <w:vAlign w:val="bottom"/>
          </w:tcPr>
          <w:p w:rsidR="00F83384" w:rsidRPr="005C7FA8" w:rsidRDefault="00F83384" w:rsidP="00F83384">
            <w:pPr>
              <w:spacing w:before="81" w:after="81" w:line="160" w:lineRule="exact"/>
              <w:ind w:right="43"/>
              <w:jc w:val="right"/>
              <w:rPr>
                <w:i/>
                <w:sz w:val="6"/>
                <w:szCs w:val="22"/>
              </w:rPr>
            </w:pPr>
          </w:p>
        </w:tc>
        <w:tc>
          <w:tcPr>
            <w:tcW w:w="804" w:type="dxa"/>
            <w:tcBorders>
              <w:top w:val="single" w:sz="4" w:space="0" w:color="auto"/>
            </w:tcBorders>
            <w:shd w:val="clear" w:color="auto" w:fill="auto"/>
            <w:vAlign w:val="bottom"/>
          </w:tcPr>
          <w:p w:rsidR="00F83384" w:rsidRPr="005C7FA8" w:rsidRDefault="00F83384" w:rsidP="00F83384">
            <w:pPr>
              <w:spacing w:before="81" w:after="81" w:line="160" w:lineRule="exact"/>
              <w:ind w:right="43"/>
              <w:jc w:val="right"/>
              <w:rPr>
                <w:i/>
                <w:sz w:val="6"/>
                <w:szCs w:val="22"/>
              </w:rPr>
            </w:pPr>
          </w:p>
        </w:tc>
        <w:tc>
          <w:tcPr>
            <w:tcW w:w="804" w:type="dxa"/>
            <w:tcBorders>
              <w:top w:val="single" w:sz="4" w:space="0" w:color="auto"/>
            </w:tcBorders>
            <w:shd w:val="clear" w:color="auto" w:fill="auto"/>
            <w:vAlign w:val="bottom"/>
          </w:tcPr>
          <w:p w:rsidR="00F83384" w:rsidRPr="005C7FA8" w:rsidRDefault="00F83384" w:rsidP="00F83384">
            <w:pPr>
              <w:spacing w:before="81" w:after="81" w:line="160" w:lineRule="exact"/>
              <w:ind w:right="43"/>
              <w:jc w:val="right"/>
              <w:rPr>
                <w:i/>
                <w:sz w:val="6"/>
                <w:szCs w:val="22"/>
              </w:rPr>
            </w:pPr>
          </w:p>
        </w:tc>
      </w:tr>
      <w:tr w:rsidR="00F83384" w:rsidRPr="005C7FA8">
        <w:tblPrEx>
          <w:tblCellMar>
            <w:top w:w="0" w:type="dxa"/>
            <w:bottom w:w="0" w:type="dxa"/>
          </w:tblCellMar>
        </w:tblPrEx>
        <w:trPr>
          <w:tblHeader/>
        </w:trPr>
        <w:tc>
          <w:tcPr>
            <w:tcW w:w="1143" w:type="dxa"/>
            <w:tcBorders>
              <w:bottom w:val="single" w:sz="12" w:space="0" w:color="auto"/>
            </w:tcBorders>
            <w:shd w:val="clear" w:color="auto" w:fill="auto"/>
          </w:tcPr>
          <w:p w:rsidR="00F83384" w:rsidRPr="005C7FA8" w:rsidRDefault="00F83384" w:rsidP="00F83384">
            <w:pPr>
              <w:spacing w:before="81" w:after="81" w:line="160" w:lineRule="exact"/>
              <w:ind w:right="40"/>
              <w:rPr>
                <w:i/>
                <w:sz w:val="6"/>
                <w:szCs w:val="22"/>
              </w:rPr>
            </w:pPr>
          </w:p>
        </w:tc>
        <w:tc>
          <w:tcPr>
            <w:tcW w:w="687" w:type="dxa"/>
            <w:tcBorders>
              <w:top w:val="single" w:sz="4" w:space="0" w:color="auto"/>
              <w:bottom w:val="single" w:sz="12"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ذكر</w:t>
            </w:r>
          </w:p>
        </w:tc>
        <w:tc>
          <w:tcPr>
            <w:tcW w:w="687" w:type="dxa"/>
            <w:tcBorders>
              <w:top w:val="single" w:sz="4" w:space="0" w:color="auto"/>
              <w:bottom w:val="single" w:sz="12"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أنثى</w:t>
            </w:r>
          </w:p>
        </w:tc>
        <w:tc>
          <w:tcPr>
            <w:tcW w:w="813" w:type="dxa"/>
            <w:tcBorders>
              <w:top w:val="single" w:sz="4" w:space="0" w:color="auto"/>
              <w:bottom w:val="single" w:sz="12"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المجموع</w:t>
            </w:r>
          </w:p>
        </w:tc>
        <w:tc>
          <w:tcPr>
            <w:tcW w:w="45" w:type="dxa"/>
            <w:tcBorders>
              <w:bottom w:val="single" w:sz="12" w:space="0" w:color="auto"/>
            </w:tcBorders>
            <w:shd w:val="clear" w:color="auto" w:fill="auto"/>
            <w:vAlign w:val="bottom"/>
          </w:tcPr>
          <w:p w:rsidR="00F83384" w:rsidRPr="005C7FA8" w:rsidRDefault="00F83384" w:rsidP="00F83384">
            <w:pPr>
              <w:spacing w:before="81" w:after="81" w:line="160" w:lineRule="exact"/>
              <w:ind w:right="43"/>
              <w:jc w:val="right"/>
              <w:rPr>
                <w:i/>
                <w:sz w:val="6"/>
                <w:szCs w:val="22"/>
              </w:rPr>
            </w:pPr>
          </w:p>
        </w:tc>
        <w:tc>
          <w:tcPr>
            <w:tcW w:w="717" w:type="dxa"/>
            <w:tcBorders>
              <w:top w:val="single" w:sz="4" w:space="0" w:color="auto"/>
              <w:bottom w:val="single" w:sz="12"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ذكر</w:t>
            </w:r>
          </w:p>
        </w:tc>
        <w:tc>
          <w:tcPr>
            <w:tcW w:w="717" w:type="dxa"/>
            <w:tcBorders>
              <w:top w:val="single" w:sz="4" w:space="0" w:color="auto"/>
              <w:bottom w:val="single" w:sz="12"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أنثى</w:t>
            </w:r>
          </w:p>
        </w:tc>
        <w:tc>
          <w:tcPr>
            <w:tcW w:w="816" w:type="dxa"/>
            <w:tcBorders>
              <w:top w:val="single" w:sz="4" w:space="0" w:color="auto"/>
              <w:bottom w:val="single" w:sz="12"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المجموع</w:t>
            </w:r>
          </w:p>
        </w:tc>
        <w:tc>
          <w:tcPr>
            <w:tcW w:w="45" w:type="dxa"/>
            <w:tcBorders>
              <w:bottom w:val="single" w:sz="12" w:space="0" w:color="auto"/>
            </w:tcBorders>
            <w:shd w:val="clear" w:color="auto" w:fill="auto"/>
            <w:vAlign w:val="bottom"/>
          </w:tcPr>
          <w:p w:rsidR="00F83384" w:rsidRPr="005C7FA8" w:rsidRDefault="00F83384" w:rsidP="00F83384">
            <w:pPr>
              <w:spacing w:before="81" w:after="81" w:line="160" w:lineRule="exact"/>
              <w:ind w:right="43"/>
              <w:jc w:val="right"/>
              <w:rPr>
                <w:i/>
                <w:sz w:val="6"/>
                <w:szCs w:val="22"/>
              </w:rPr>
            </w:pPr>
          </w:p>
        </w:tc>
        <w:tc>
          <w:tcPr>
            <w:tcW w:w="747" w:type="dxa"/>
            <w:tcBorders>
              <w:top w:val="single" w:sz="4" w:space="0" w:color="auto"/>
              <w:bottom w:val="single" w:sz="12"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ذكر</w:t>
            </w:r>
          </w:p>
        </w:tc>
        <w:tc>
          <w:tcPr>
            <w:tcW w:w="672" w:type="dxa"/>
            <w:tcBorders>
              <w:top w:val="single" w:sz="4" w:space="0" w:color="auto"/>
              <w:bottom w:val="single" w:sz="12"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أنثى</w:t>
            </w:r>
          </w:p>
        </w:tc>
        <w:tc>
          <w:tcPr>
            <w:tcW w:w="768" w:type="dxa"/>
            <w:tcBorders>
              <w:top w:val="single" w:sz="4" w:space="0" w:color="auto"/>
              <w:bottom w:val="single" w:sz="12"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المجموع</w:t>
            </w:r>
          </w:p>
        </w:tc>
        <w:tc>
          <w:tcPr>
            <w:tcW w:w="45" w:type="dxa"/>
            <w:tcBorders>
              <w:bottom w:val="single" w:sz="12" w:space="0" w:color="auto"/>
            </w:tcBorders>
            <w:shd w:val="clear" w:color="auto" w:fill="auto"/>
            <w:vAlign w:val="bottom"/>
          </w:tcPr>
          <w:p w:rsidR="00F83384" w:rsidRPr="005C7FA8" w:rsidRDefault="00F83384" w:rsidP="00F83384">
            <w:pPr>
              <w:spacing w:before="81" w:after="81" w:line="160" w:lineRule="exact"/>
              <w:ind w:right="43"/>
              <w:jc w:val="right"/>
              <w:rPr>
                <w:i/>
                <w:sz w:val="6"/>
                <w:szCs w:val="22"/>
              </w:rPr>
            </w:pPr>
          </w:p>
        </w:tc>
        <w:tc>
          <w:tcPr>
            <w:tcW w:w="729" w:type="dxa"/>
            <w:tcBorders>
              <w:top w:val="single" w:sz="4" w:space="0" w:color="auto"/>
              <w:bottom w:val="single" w:sz="12"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ذكر</w:t>
            </w:r>
          </w:p>
        </w:tc>
        <w:tc>
          <w:tcPr>
            <w:tcW w:w="729" w:type="dxa"/>
            <w:tcBorders>
              <w:top w:val="single" w:sz="4" w:space="0" w:color="auto"/>
              <w:bottom w:val="single" w:sz="12"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أنثى</w:t>
            </w:r>
          </w:p>
        </w:tc>
        <w:tc>
          <w:tcPr>
            <w:tcW w:w="729" w:type="dxa"/>
            <w:tcBorders>
              <w:top w:val="single" w:sz="4" w:space="0" w:color="auto"/>
              <w:bottom w:val="single" w:sz="12"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المجموع</w:t>
            </w:r>
          </w:p>
        </w:tc>
        <w:tc>
          <w:tcPr>
            <w:tcW w:w="804" w:type="dxa"/>
            <w:tcBorders>
              <w:bottom w:val="single" w:sz="12"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ذكر</w:t>
            </w:r>
          </w:p>
        </w:tc>
        <w:tc>
          <w:tcPr>
            <w:tcW w:w="804" w:type="dxa"/>
            <w:tcBorders>
              <w:bottom w:val="single" w:sz="12"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أنثى</w:t>
            </w:r>
          </w:p>
        </w:tc>
        <w:tc>
          <w:tcPr>
            <w:tcW w:w="804" w:type="dxa"/>
            <w:tcBorders>
              <w:bottom w:val="single" w:sz="12" w:space="0" w:color="auto"/>
            </w:tcBorders>
            <w:shd w:val="clear" w:color="auto" w:fill="auto"/>
            <w:vAlign w:val="bottom"/>
          </w:tcPr>
          <w:p w:rsidR="00F83384" w:rsidRPr="005C7FA8" w:rsidRDefault="00F83384" w:rsidP="00F83384">
            <w:pPr>
              <w:spacing w:before="81" w:after="81" w:line="160" w:lineRule="exact"/>
              <w:ind w:right="43"/>
              <w:jc w:val="center"/>
              <w:rPr>
                <w:rFonts w:hint="cs"/>
                <w:i/>
                <w:sz w:val="6"/>
                <w:szCs w:val="22"/>
              </w:rPr>
            </w:pPr>
            <w:r w:rsidRPr="005C7FA8">
              <w:rPr>
                <w:rFonts w:hint="cs"/>
                <w:i/>
                <w:sz w:val="6"/>
                <w:szCs w:val="22"/>
                <w:rtl/>
              </w:rPr>
              <w:t>المجموع</w:t>
            </w:r>
          </w:p>
        </w:tc>
      </w:tr>
      <w:tr w:rsidR="00F83384" w:rsidRPr="0073781E">
        <w:tblPrEx>
          <w:tblCellMar>
            <w:top w:w="0" w:type="dxa"/>
            <w:bottom w:w="0" w:type="dxa"/>
          </w:tblCellMar>
        </w:tblPrEx>
        <w:trPr>
          <w:trHeight w:hRule="exact" w:val="115"/>
          <w:tblHeader/>
        </w:trPr>
        <w:tc>
          <w:tcPr>
            <w:tcW w:w="1143" w:type="dxa"/>
            <w:tcBorders>
              <w:top w:val="single" w:sz="12" w:space="0" w:color="auto"/>
            </w:tcBorders>
            <w:shd w:val="clear" w:color="auto" w:fill="auto"/>
          </w:tcPr>
          <w:p w:rsidR="00F83384" w:rsidRPr="0073781E" w:rsidRDefault="00F83384" w:rsidP="00F83384">
            <w:pPr>
              <w:spacing w:before="40" w:after="40" w:line="210" w:lineRule="exact"/>
              <w:ind w:right="40"/>
              <w:rPr>
                <w:sz w:val="17"/>
              </w:rPr>
            </w:pPr>
          </w:p>
        </w:tc>
        <w:tc>
          <w:tcPr>
            <w:tcW w:w="687"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c>
          <w:tcPr>
            <w:tcW w:w="687"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c>
          <w:tcPr>
            <w:tcW w:w="813"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c>
          <w:tcPr>
            <w:tcW w:w="45"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c>
          <w:tcPr>
            <w:tcW w:w="717"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c>
          <w:tcPr>
            <w:tcW w:w="717"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c>
          <w:tcPr>
            <w:tcW w:w="816"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c>
          <w:tcPr>
            <w:tcW w:w="45"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c>
          <w:tcPr>
            <w:tcW w:w="747"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c>
          <w:tcPr>
            <w:tcW w:w="672"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c>
          <w:tcPr>
            <w:tcW w:w="768"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c>
          <w:tcPr>
            <w:tcW w:w="45"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c>
          <w:tcPr>
            <w:tcW w:w="729"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c>
          <w:tcPr>
            <w:tcW w:w="729"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c>
          <w:tcPr>
            <w:tcW w:w="729"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c>
          <w:tcPr>
            <w:tcW w:w="804"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c>
          <w:tcPr>
            <w:tcW w:w="804"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c>
          <w:tcPr>
            <w:tcW w:w="804" w:type="dxa"/>
            <w:tcBorders>
              <w:top w:val="single" w:sz="12" w:space="0" w:color="auto"/>
            </w:tcBorders>
            <w:shd w:val="clear" w:color="auto" w:fill="auto"/>
            <w:vAlign w:val="bottom"/>
          </w:tcPr>
          <w:p w:rsidR="00F83384" w:rsidRPr="0073781E" w:rsidRDefault="00F83384" w:rsidP="00F83384">
            <w:pPr>
              <w:spacing w:before="40" w:after="40" w:line="210" w:lineRule="exact"/>
              <w:ind w:right="43"/>
              <w:jc w:val="right"/>
              <w:rPr>
                <w:sz w:val="17"/>
              </w:rPr>
            </w:pPr>
          </w:p>
        </w:tc>
      </w:tr>
      <w:tr w:rsidR="00F83384" w:rsidRPr="00D378A5">
        <w:tblPrEx>
          <w:tblCellMar>
            <w:top w:w="0" w:type="dxa"/>
            <w:bottom w:w="0" w:type="dxa"/>
          </w:tblCellMar>
        </w:tblPrEx>
        <w:tc>
          <w:tcPr>
            <w:tcW w:w="1143" w:type="dxa"/>
            <w:shd w:val="clear" w:color="auto" w:fill="auto"/>
          </w:tcPr>
          <w:p w:rsidR="00F83384" w:rsidRPr="005C7FA8" w:rsidRDefault="00F83384" w:rsidP="00F83384">
            <w:pPr>
              <w:tabs>
                <w:tab w:val="left" w:pos="288"/>
                <w:tab w:val="left" w:pos="576"/>
                <w:tab w:val="left" w:pos="864"/>
                <w:tab w:val="left" w:pos="1152"/>
              </w:tabs>
              <w:spacing w:before="40" w:after="40" w:line="210" w:lineRule="exact"/>
              <w:ind w:right="40"/>
              <w:rPr>
                <w:rFonts w:hint="cs"/>
                <w:sz w:val="21"/>
                <w:szCs w:val="21"/>
              </w:rPr>
            </w:pPr>
            <w:r w:rsidRPr="005C7FA8">
              <w:rPr>
                <w:rFonts w:hint="cs"/>
                <w:sz w:val="21"/>
                <w:szCs w:val="21"/>
                <w:rtl/>
              </w:rPr>
              <w:t>صاحب عمل</w:t>
            </w:r>
          </w:p>
        </w:tc>
        <w:tc>
          <w:tcPr>
            <w:tcW w:w="687"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687"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813"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45"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717"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241</w:t>
            </w:r>
            <w:r w:rsidRPr="00D378A5">
              <w:rPr>
                <w:rFonts w:cs="Times New Roman"/>
                <w:spacing w:val="2"/>
                <w:sz w:val="15"/>
                <w:szCs w:val="15"/>
              </w:rPr>
              <w:t xml:space="preserve"> </w:t>
            </w:r>
            <w:r>
              <w:rPr>
                <w:rFonts w:cs="Times New Roman"/>
                <w:spacing w:val="2"/>
                <w:sz w:val="15"/>
                <w:szCs w:val="15"/>
                <w:rtl/>
              </w:rPr>
              <w:t>658</w:t>
            </w:r>
          </w:p>
        </w:tc>
        <w:tc>
          <w:tcPr>
            <w:tcW w:w="717"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10</w:t>
            </w:r>
            <w:r w:rsidRPr="00D378A5">
              <w:rPr>
                <w:rFonts w:cs="Times New Roman"/>
                <w:spacing w:val="2"/>
                <w:sz w:val="15"/>
                <w:szCs w:val="15"/>
              </w:rPr>
              <w:t xml:space="preserve"> </w:t>
            </w:r>
            <w:r>
              <w:rPr>
                <w:rFonts w:cs="Times New Roman"/>
                <w:spacing w:val="2"/>
                <w:sz w:val="15"/>
                <w:szCs w:val="15"/>
                <w:rtl/>
              </w:rPr>
              <w:t>364</w:t>
            </w:r>
          </w:p>
        </w:tc>
        <w:tc>
          <w:tcPr>
            <w:tcW w:w="816"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252</w:t>
            </w:r>
            <w:r w:rsidRPr="00D378A5">
              <w:rPr>
                <w:rFonts w:cs="Times New Roman"/>
                <w:spacing w:val="2"/>
                <w:sz w:val="15"/>
                <w:szCs w:val="15"/>
              </w:rPr>
              <w:t> </w:t>
            </w:r>
            <w:r>
              <w:rPr>
                <w:rFonts w:cs="Times New Roman"/>
                <w:spacing w:val="2"/>
                <w:sz w:val="15"/>
                <w:szCs w:val="15"/>
                <w:rtl/>
              </w:rPr>
              <w:t>022</w:t>
            </w:r>
          </w:p>
        </w:tc>
        <w:tc>
          <w:tcPr>
            <w:tcW w:w="45"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747"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160</w:t>
            </w:r>
            <w:r w:rsidRPr="00D378A5">
              <w:rPr>
                <w:rFonts w:cs="Times New Roman"/>
                <w:spacing w:val="2"/>
                <w:sz w:val="15"/>
                <w:szCs w:val="15"/>
              </w:rPr>
              <w:t xml:space="preserve"> </w:t>
            </w:r>
            <w:r>
              <w:rPr>
                <w:rFonts w:cs="Times New Roman"/>
                <w:spacing w:val="2"/>
                <w:sz w:val="15"/>
                <w:szCs w:val="15"/>
                <w:rtl/>
              </w:rPr>
              <w:t>711</w:t>
            </w:r>
          </w:p>
        </w:tc>
        <w:tc>
          <w:tcPr>
            <w:tcW w:w="672"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3</w:t>
            </w:r>
            <w:r w:rsidRPr="00D378A5">
              <w:rPr>
                <w:rFonts w:cs="Times New Roman"/>
                <w:spacing w:val="2"/>
                <w:sz w:val="15"/>
                <w:szCs w:val="15"/>
              </w:rPr>
              <w:t xml:space="preserve"> </w:t>
            </w:r>
            <w:r>
              <w:rPr>
                <w:rFonts w:cs="Times New Roman"/>
                <w:spacing w:val="2"/>
                <w:sz w:val="15"/>
                <w:szCs w:val="15"/>
                <w:rtl/>
              </w:rPr>
              <w:t>736</w:t>
            </w:r>
          </w:p>
        </w:tc>
        <w:tc>
          <w:tcPr>
            <w:tcW w:w="768"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164</w:t>
            </w:r>
            <w:r w:rsidRPr="00D378A5">
              <w:rPr>
                <w:rFonts w:cs="Times New Roman"/>
                <w:spacing w:val="2"/>
                <w:sz w:val="15"/>
                <w:szCs w:val="15"/>
              </w:rPr>
              <w:t> </w:t>
            </w:r>
            <w:r>
              <w:rPr>
                <w:rFonts w:cs="Times New Roman"/>
                <w:spacing w:val="2"/>
                <w:sz w:val="15"/>
                <w:szCs w:val="15"/>
                <w:rtl/>
              </w:rPr>
              <w:t>447</w:t>
            </w:r>
          </w:p>
        </w:tc>
        <w:tc>
          <w:tcPr>
            <w:tcW w:w="45"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729"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36</w:t>
            </w:r>
            <w:r w:rsidRPr="00D378A5">
              <w:rPr>
                <w:rFonts w:cs="Times New Roman"/>
                <w:spacing w:val="2"/>
                <w:sz w:val="15"/>
                <w:szCs w:val="15"/>
              </w:rPr>
              <w:t xml:space="preserve"> </w:t>
            </w:r>
            <w:r>
              <w:rPr>
                <w:rFonts w:cs="Times New Roman"/>
                <w:spacing w:val="2"/>
                <w:sz w:val="15"/>
                <w:szCs w:val="15"/>
                <w:rtl/>
              </w:rPr>
              <w:t>223</w:t>
            </w:r>
          </w:p>
        </w:tc>
        <w:tc>
          <w:tcPr>
            <w:tcW w:w="729"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w:t>
            </w:r>
            <w:r w:rsidRPr="00D378A5">
              <w:rPr>
                <w:rFonts w:cs="Times New Roman"/>
                <w:spacing w:val="2"/>
                <w:sz w:val="15"/>
                <w:szCs w:val="15"/>
              </w:rPr>
              <w:t xml:space="preserve"> </w:t>
            </w:r>
            <w:r>
              <w:rPr>
                <w:rFonts w:cs="Times New Roman"/>
                <w:spacing w:val="2"/>
                <w:sz w:val="15"/>
                <w:szCs w:val="15"/>
                <w:rtl/>
              </w:rPr>
              <w:t>075</w:t>
            </w:r>
          </w:p>
        </w:tc>
        <w:tc>
          <w:tcPr>
            <w:tcW w:w="729"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37</w:t>
            </w:r>
            <w:r w:rsidRPr="00D378A5">
              <w:rPr>
                <w:rFonts w:cs="Times New Roman"/>
                <w:spacing w:val="2"/>
                <w:sz w:val="15"/>
                <w:szCs w:val="15"/>
              </w:rPr>
              <w:t xml:space="preserve"> </w:t>
            </w:r>
            <w:r>
              <w:rPr>
                <w:rFonts w:cs="Times New Roman"/>
                <w:spacing w:val="2"/>
                <w:sz w:val="15"/>
                <w:szCs w:val="15"/>
                <w:rtl/>
              </w:rPr>
              <w:t>297</w:t>
            </w:r>
          </w:p>
        </w:tc>
        <w:tc>
          <w:tcPr>
            <w:tcW w:w="804"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438</w:t>
            </w:r>
            <w:r w:rsidRPr="00D378A5">
              <w:rPr>
                <w:rFonts w:cs="Times New Roman"/>
                <w:spacing w:val="2"/>
                <w:sz w:val="15"/>
                <w:szCs w:val="15"/>
              </w:rPr>
              <w:t xml:space="preserve"> </w:t>
            </w:r>
            <w:r>
              <w:rPr>
                <w:rFonts w:cs="Times New Roman"/>
                <w:spacing w:val="2"/>
                <w:sz w:val="15"/>
                <w:szCs w:val="15"/>
                <w:rtl/>
              </w:rPr>
              <w:t>592</w:t>
            </w:r>
          </w:p>
        </w:tc>
        <w:tc>
          <w:tcPr>
            <w:tcW w:w="804"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15</w:t>
            </w:r>
            <w:r w:rsidRPr="00D378A5">
              <w:rPr>
                <w:rFonts w:cs="Times New Roman"/>
                <w:spacing w:val="2"/>
                <w:sz w:val="15"/>
                <w:szCs w:val="15"/>
              </w:rPr>
              <w:t xml:space="preserve"> </w:t>
            </w:r>
            <w:r>
              <w:rPr>
                <w:rFonts w:cs="Times New Roman"/>
                <w:spacing w:val="2"/>
                <w:sz w:val="15"/>
                <w:szCs w:val="15"/>
                <w:rtl/>
              </w:rPr>
              <w:t>175</w:t>
            </w:r>
          </w:p>
        </w:tc>
        <w:tc>
          <w:tcPr>
            <w:tcW w:w="804"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453</w:t>
            </w:r>
            <w:r w:rsidRPr="00D378A5">
              <w:rPr>
                <w:rFonts w:cs="Times New Roman"/>
                <w:spacing w:val="2"/>
                <w:sz w:val="15"/>
                <w:szCs w:val="15"/>
              </w:rPr>
              <w:t xml:space="preserve"> </w:t>
            </w:r>
            <w:r>
              <w:rPr>
                <w:rFonts w:cs="Times New Roman"/>
                <w:spacing w:val="2"/>
                <w:sz w:val="15"/>
                <w:szCs w:val="15"/>
                <w:rtl/>
              </w:rPr>
              <w:t>767</w:t>
            </w:r>
          </w:p>
        </w:tc>
      </w:tr>
      <w:tr w:rsidR="00F83384" w:rsidRPr="00D378A5">
        <w:tblPrEx>
          <w:tblCellMar>
            <w:top w:w="0" w:type="dxa"/>
            <w:bottom w:w="0" w:type="dxa"/>
          </w:tblCellMar>
        </w:tblPrEx>
        <w:trPr>
          <w:trHeight w:val="66"/>
        </w:trPr>
        <w:tc>
          <w:tcPr>
            <w:tcW w:w="1143" w:type="dxa"/>
            <w:shd w:val="clear" w:color="auto" w:fill="auto"/>
          </w:tcPr>
          <w:p w:rsidR="00F83384" w:rsidRPr="005C7FA8" w:rsidRDefault="00F83384" w:rsidP="00F83384">
            <w:pPr>
              <w:tabs>
                <w:tab w:val="left" w:pos="288"/>
                <w:tab w:val="left" w:pos="576"/>
                <w:tab w:val="left" w:pos="864"/>
                <w:tab w:val="left" w:pos="1152"/>
              </w:tabs>
              <w:spacing w:before="40" w:after="40" w:line="210" w:lineRule="exact"/>
              <w:ind w:right="40"/>
              <w:rPr>
                <w:rFonts w:hint="cs"/>
                <w:sz w:val="21"/>
                <w:szCs w:val="21"/>
              </w:rPr>
            </w:pPr>
            <w:r w:rsidRPr="005C7FA8">
              <w:rPr>
                <w:rFonts w:hint="cs"/>
                <w:sz w:val="21"/>
                <w:szCs w:val="21"/>
                <w:rtl/>
              </w:rPr>
              <w:t>يعمل لحسابه</w:t>
            </w:r>
          </w:p>
        </w:tc>
        <w:tc>
          <w:tcPr>
            <w:tcW w:w="687"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687"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813"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45"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717"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431</w:t>
            </w:r>
            <w:r w:rsidRPr="00D378A5">
              <w:rPr>
                <w:rFonts w:cs="Times New Roman"/>
                <w:spacing w:val="2"/>
                <w:sz w:val="15"/>
                <w:szCs w:val="15"/>
              </w:rPr>
              <w:t xml:space="preserve"> </w:t>
            </w:r>
            <w:r>
              <w:rPr>
                <w:rFonts w:cs="Times New Roman"/>
                <w:spacing w:val="2"/>
                <w:sz w:val="15"/>
                <w:szCs w:val="15"/>
                <w:rtl/>
              </w:rPr>
              <w:t>732</w:t>
            </w:r>
          </w:p>
        </w:tc>
        <w:tc>
          <w:tcPr>
            <w:tcW w:w="717"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22</w:t>
            </w:r>
            <w:r w:rsidRPr="00D378A5">
              <w:rPr>
                <w:rFonts w:cs="Times New Roman"/>
                <w:spacing w:val="2"/>
                <w:sz w:val="15"/>
                <w:szCs w:val="15"/>
              </w:rPr>
              <w:t xml:space="preserve"> </w:t>
            </w:r>
            <w:r>
              <w:rPr>
                <w:rFonts w:cs="Times New Roman"/>
                <w:spacing w:val="2"/>
                <w:sz w:val="15"/>
                <w:szCs w:val="15"/>
                <w:rtl/>
              </w:rPr>
              <w:t>650</w:t>
            </w:r>
          </w:p>
        </w:tc>
        <w:tc>
          <w:tcPr>
            <w:tcW w:w="816"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454</w:t>
            </w:r>
            <w:r w:rsidRPr="00D378A5">
              <w:rPr>
                <w:rFonts w:cs="Times New Roman"/>
                <w:spacing w:val="2"/>
                <w:sz w:val="15"/>
                <w:szCs w:val="15"/>
              </w:rPr>
              <w:t> </w:t>
            </w:r>
            <w:r>
              <w:rPr>
                <w:rFonts w:cs="Times New Roman"/>
                <w:spacing w:val="2"/>
                <w:sz w:val="15"/>
                <w:szCs w:val="15"/>
                <w:rtl/>
              </w:rPr>
              <w:t>337</w:t>
            </w:r>
          </w:p>
        </w:tc>
        <w:tc>
          <w:tcPr>
            <w:tcW w:w="45"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747"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525</w:t>
            </w:r>
            <w:r w:rsidRPr="00D378A5">
              <w:rPr>
                <w:rFonts w:cs="Times New Roman"/>
                <w:spacing w:val="2"/>
                <w:sz w:val="15"/>
                <w:szCs w:val="15"/>
              </w:rPr>
              <w:t xml:space="preserve"> </w:t>
            </w:r>
            <w:r>
              <w:rPr>
                <w:rFonts w:cs="Times New Roman"/>
                <w:spacing w:val="2"/>
                <w:sz w:val="15"/>
                <w:szCs w:val="15"/>
                <w:rtl/>
              </w:rPr>
              <w:t>725</w:t>
            </w:r>
          </w:p>
        </w:tc>
        <w:tc>
          <w:tcPr>
            <w:tcW w:w="672"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16</w:t>
            </w:r>
            <w:r w:rsidRPr="00D378A5">
              <w:rPr>
                <w:rFonts w:cs="Times New Roman"/>
                <w:spacing w:val="2"/>
                <w:sz w:val="15"/>
                <w:szCs w:val="15"/>
              </w:rPr>
              <w:t xml:space="preserve"> </w:t>
            </w:r>
            <w:r>
              <w:rPr>
                <w:rFonts w:cs="Times New Roman"/>
                <w:spacing w:val="2"/>
                <w:sz w:val="15"/>
                <w:szCs w:val="15"/>
                <w:rtl/>
              </w:rPr>
              <w:t>535</w:t>
            </w:r>
          </w:p>
        </w:tc>
        <w:tc>
          <w:tcPr>
            <w:tcW w:w="768"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542</w:t>
            </w:r>
            <w:r w:rsidRPr="00D378A5">
              <w:rPr>
                <w:rFonts w:cs="Times New Roman"/>
                <w:spacing w:val="2"/>
                <w:sz w:val="15"/>
                <w:szCs w:val="15"/>
              </w:rPr>
              <w:t> </w:t>
            </w:r>
            <w:r>
              <w:rPr>
                <w:rFonts w:cs="Times New Roman"/>
                <w:spacing w:val="2"/>
                <w:sz w:val="15"/>
                <w:szCs w:val="15"/>
                <w:rtl/>
              </w:rPr>
              <w:t>261</w:t>
            </w:r>
          </w:p>
        </w:tc>
        <w:tc>
          <w:tcPr>
            <w:tcW w:w="45"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729"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193</w:t>
            </w:r>
            <w:r w:rsidRPr="00D378A5">
              <w:rPr>
                <w:rFonts w:cs="Times New Roman"/>
                <w:spacing w:val="2"/>
                <w:sz w:val="15"/>
                <w:szCs w:val="15"/>
              </w:rPr>
              <w:t xml:space="preserve"> </w:t>
            </w:r>
            <w:r>
              <w:rPr>
                <w:rFonts w:cs="Times New Roman"/>
                <w:spacing w:val="2"/>
                <w:sz w:val="15"/>
                <w:szCs w:val="15"/>
                <w:rtl/>
              </w:rPr>
              <w:t>427</w:t>
            </w:r>
          </w:p>
        </w:tc>
        <w:tc>
          <w:tcPr>
            <w:tcW w:w="729"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19</w:t>
            </w:r>
            <w:r w:rsidRPr="00D378A5">
              <w:rPr>
                <w:rFonts w:cs="Times New Roman"/>
                <w:spacing w:val="2"/>
                <w:sz w:val="15"/>
                <w:szCs w:val="15"/>
              </w:rPr>
              <w:t xml:space="preserve"> </w:t>
            </w:r>
            <w:r>
              <w:rPr>
                <w:rFonts w:cs="Times New Roman"/>
                <w:spacing w:val="2"/>
                <w:sz w:val="15"/>
                <w:szCs w:val="15"/>
                <w:rtl/>
              </w:rPr>
              <w:t>864</w:t>
            </w:r>
          </w:p>
        </w:tc>
        <w:tc>
          <w:tcPr>
            <w:tcW w:w="729"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213</w:t>
            </w:r>
            <w:r w:rsidRPr="00D378A5">
              <w:rPr>
                <w:rFonts w:cs="Times New Roman"/>
                <w:spacing w:val="2"/>
                <w:sz w:val="15"/>
                <w:szCs w:val="15"/>
              </w:rPr>
              <w:t xml:space="preserve"> </w:t>
            </w:r>
            <w:r>
              <w:rPr>
                <w:rFonts w:cs="Times New Roman"/>
                <w:spacing w:val="2"/>
                <w:sz w:val="15"/>
                <w:szCs w:val="15"/>
                <w:rtl/>
              </w:rPr>
              <w:t>291</w:t>
            </w:r>
          </w:p>
        </w:tc>
        <w:tc>
          <w:tcPr>
            <w:tcW w:w="804"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w:t>
            </w:r>
            <w:r w:rsidRPr="00D378A5">
              <w:rPr>
                <w:rFonts w:cs="Times New Roman"/>
                <w:spacing w:val="2"/>
                <w:sz w:val="15"/>
                <w:szCs w:val="15"/>
              </w:rPr>
              <w:t> </w:t>
            </w:r>
            <w:r>
              <w:rPr>
                <w:rFonts w:cs="Times New Roman"/>
                <w:spacing w:val="2"/>
                <w:sz w:val="15"/>
                <w:szCs w:val="15"/>
                <w:rtl/>
              </w:rPr>
              <w:t>150</w:t>
            </w:r>
            <w:r w:rsidRPr="00D378A5">
              <w:rPr>
                <w:rFonts w:cs="Times New Roman"/>
                <w:spacing w:val="2"/>
                <w:sz w:val="15"/>
                <w:szCs w:val="15"/>
              </w:rPr>
              <w:t xml:space="preserve"> </w:t>
            </w:r>
            <w:r>
              <w:rPr>
                <w:rFonts w:cs="Times New Roman"/>
                <w:spacing w:val="2"/>
                <w:sz w:val="15"/>
                <w:szCs w:val="15"/>
                <w:rtl/>
              </w:rPr>
              <w:t>885</w:t>
            </w:r>
          </w:p>
        </w:tc>
        <w:tc>
          <w:tcPr>
            <w:tcW w:w="804"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59</w:t>
            </w:r>
            <w:r w:rsidRPr="00D378A5">
              <w:rPr>
                <w:rFonts w:cs="Times New Roman"/>
                <w:spacing w:val="2"/>
                <w:sz w:val="15"/>
                <w:szCs w:val="15"/>
              </w:rPr>
              <w:t xml:space="preserve"> </w:t>
            </w:r>
            <w:r>
              <w:rPr>
                <w:rFonts w:cs="Times New Roman"/>
                <w:spacing w:val="2"/>
                <w:sz w:val="15"/>
                <w:szCs w:val="15"/>
                <w:rtl/>
              </w:rPr>
              <w:t>004</w:t>
            </w:r>
          </w:p>
        </w:tc>
        <w:tc>
          <w:tcPr>
            <w:tcW w:w="804"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w:t>
            </w:r>
            <w:r w:rsidRPr="00D378A5">
              <w:rPr>
                <w:rFonts w:cs="Times New Roman"/>
                <w:spacing w:val="2"/>
                <w:sz w:val="15"/>
                <w:szCs w:val="15"/>
              </w:rPr>
              <w:t> </w:t>
            </w:r>
            <w:r>
              <w:rPr>
                <w:rFonts w:cs="Times New Roman"/>
                <w:spacing w:val="2"/>
                <w:sz w:val="15"/>
                <w:szCs w:val="15"/>
                <w:rtl/>
              </w:rPr>
              <w:t>290</w:t>
            </w:r>
            <w:r w:rsidRPr="00D378A5">
              <w:rPr>
                <w:rFonts w:cs="Times New Roman"/>
                <w:spacing w:val="2"/>
                <w:sz w:val="15"/>
                <w:szCs w:val="15"/>
              </w:rPr>
              <w:t xml:space="preserve"> </w:t>
            </w:r>
            <w:r>
              <w:rPr>
                <w:rFonts w:cs="Times New Roman"/>
                <w:spacing w:val="2"/>
                <w:sz w:val="15"/>
                <w:szCs w:val="15"/>
                <w:rtl/>
              </w:rPr>
              <w:t>889</w:t>
            </w:r>
          </w:p>
        </w:tc>
      </w:tr>
      <w:tr w:rsidR="00F83384" w:rsidRPr="00D378A5">
        <w:tblPrEx>
          <w:tblCellMar>
            <w:top w:w="0" w:type="dxa"/>
            <w:bottom w:w="0" w:type="dxa"/>
          </w:tblCellMar>
        </w:tblPrEx>
        <w:trPr>
          <w:trHeight w:val="66"/>
        </w:trPr>
        <w:tc>
          <w:tcPr>
            <w:tcW w:w="1143" w:type="dxa"/>
            <w:shd w:val="clear" w:color="auto" w:fill="auto"/>
          </w:tcPr>
          <w:p w:rsidR="00F83384" w:rsidRPr="005C7FA8" w:rsidRDefault="00F83384" w:rsidP="00F83384">
            <w:pPr>
              <w:tabs>
                <w:tab w:val="left" w:pos="288"/>
                <w:tab w:val="left" w:pos="576"/>
                <w:tab w:val="left" w:pos="864"/>
                <w:tab w:val="left" w:pos="1152"/>
              </w:tabs>
              <w:spacing w:before="40" w:after="40" w:line="210" w:lineRule="exact"/>
              <w:ind w:right="40"/>
              <w:rPr>
                <w:rFonts w:hint="cs"/>
                <w:sz w:val="21"/>
                <w:szCs w:val="21"/>
              </w:rPr>
            </w:pPr>
            <w:r w:rsidRPr="005C7FA8">
              <w:rPr>
                <w:rFonts w:hint="cs"/>
                <w:sz w:val="21"/>
                <w:szCs w:val="21"/>
                <w:rtl/>
              </w:rPr>
              <w:t>يعمل بأجر</w:t>
            </w:r>
          </w:p>
        </w:tc>
        <w:tc>
          <w:tcPr>
            <w:tcW w:w="687" w:type="dxa"/>
            <w:shd w:val="clear" w:color="auto" w:fill="auto"/>
            <w:vAlign w:val="bottom"/>
          </w:tcPr>
          <w:p w:rsidR="00F83384" w:rsidRPr="008C4923" w:rsidRDefault="00F83384" w:rsidP="00F83384">
            <w:pPr>
              <w:tabs>
                <w:tab w:val="left" w:pos="288"/>
                <w:tab w:val="left" w:pos="576"/>
                <w:tab w:val="left" w:pos="864"/>
                <w:tab w:val="left" w:pos="1152"/>
              </w:tabs>
              <w:bidi w:val="0"/>
              <w:spacing w:before="40" w:after="40" w:line="210" w:lineRule="exact"/>
              <w:ind w:right="45"/>
              <w:jc w:val="right"/>
              <w:rPr>
                <w:spacing w:val="2"/>
                <w:sz w:val="15"/>
                <w:szCs w:val="15"/>
              </w:rPr>
            </w:pPr>
            <w:r>
              <w:rPr>
                <w:rFonts w:cs="Times New Roman"/>
                <w:spacing w:val="2"/>
                <w:sz w:val="15"/>
                <w:szCs w:val="15"/>
                <w:rtl/>
              </w:rPr>
              <w:t>998</w:t>
            </w:r>
            <w:r w:rsidRPr="008C4923">
              <w:rPr>
                <w:spacing w:val="2"/>
                <w:sz w:val="15"/>
                <w:szCs w:val="15"/>
              </w:rPr>
              <w:t xml:space="preserve"> </w:t>
            </w:r>
            <w:r>
              <w:rPr>
                <w:rFonts w:cs="Times New Roman"/>
                <w:spacing w:val="2"/>
                <w:sz w:val="15"/>
                <w:szCs w:val="15"/>
                <w:rtl/>
              </w:rPr>
              <w:t>932</w:t>
            </w:r>
          </w:p>
        </w:tc>
        <w:tc>
          <w:tcPr>
            <w:tcW w:w="687" w:type="dxa"/>
            <w:shd w:val="clear" w:color="auto" w:fill="auto"/>
            <w:vAlign w:val="bottom"/>
          </w:tcPr>
          <w:p w:rsidR="00F83384" w:rsidRPr="008C4923" w:rsidRDefault="00F83384" w:rsidP="00F83384">
            <w:pPr>
              <w:tabs>
                <w:tab w:val="left" w:pos="288"/>
                <w:tab w:val="left" w:pos="576"/>
                <w:tab w:val="left" w:pos="864"/>
                <w:tab w:val="left" w:pos="1152"/>
              </w:tabs>
              <w:bidi w:val="0"/>
              <w:spacing w:before="40" w:after="40" w:line="210" w:lineRule="exact"/>
              <w:ind w:right="45"/>
              <w:jc w:val="right"/>
              <w:rPr>
                <w:spacing w:val="2"/>
                <w:sz w:val="15"/>
                <w:szCs w:val="15"/>
              </w:rPr>
            </w:pPr>
            <w:r>
              <w:rPr>
                <w:rFonts w:cs="Times New Roman"/>
                <w:spacing w:val="2"/>
                <w:sz w:val="15"/>
                <w:szCs w:val="15"/>
                <w:rtl/>
              </w:rPr>
              <w:t>335</w:t>
            </w:r>
            <w:r w:rsidRPr="008C4923">
              <w:rPr>
                <w:spacing w:val="2"/>
                <w:sz w:val="15"/>
                <w:szCs w:val="15"/>
              </w:rPr>
              <w:t xml:space="preserve"> </w:t>
            </w:r>
            <w:r>
              <w:rPr>
                <w:rFonts w:cs="Times New Roman"/>
                <w:spacing w:val="2"/>
                <w:sz w:val="15"/>
                <w:szCs w:val="15"/>
                <w:rtl/>
              </w:rPr>
              <w:t>340</w:t>
            </w:r>
          </w:p>
        </w:tc>
        <w:tc>
          <w:tcPr>
            <w:tcW w:w="813" w:type="dxa"/>
            <w:shd w:val="clear" w:color="auto" w:fill="auto"/>
            <w:vAlign w:val="bottom"/>
          </w:tcPr>
          <w:p w:rsidR="00F83384" w:rsidRPr="008C4923" w:rsidRDefault="00F83384" w:rsidP="00F83384">
            <w:pPr>
              <w:tabs>
                <w:tab w:val="left" w:pos="288"/>
                <w:tab w:val="left" w:pos="576"/>
                <w:tab w:val="left" w:pos="864"/>
                <w:tab w:val="left" w:pos="1152"/>
              </w:tabs>
              <w:bidi w:val="0"/>
              <w:spacing w:before="40" w:after="40" w:line="210" w:lineRule="exact"/>
              <w:ind w:right="45"/>
              <w:jc w:val="right"/>
              <w:rPr>
                <w:spacing w:val="2"/>
                <w:sz w:val="15"/>
                <w:szCs w:val="15"/>
              </w:rPr>
            </w:pPr>
            <w:r>
              <w:rPr>
                <w:rFonts w:cs="Times New Roman"/>
                <w:spacing w:val="2"/>
                <w:sz w:val="15"/>
                <w:szCs w:val="15"/>
                <w:rtl/>
              </w:rPr>
              <w:t>1</w:t>
            </w:r>
            <w:r w:rsidRPr="008C4923">
              <w:rPr>
                <w:spacing w:val="2"/>
                <w:sz w:val="15"/>
                <w:szCs w:val="15"/>
              </w:rPr>
              <w:t> </w:t>
            </w:r>
            <w:r>
              <w:rPr>
                <w:rFonts w:cs="Times New Roman"/>
                <w:spacing w:val="2"/>
                <w:sz w:val="15"/>
                <w:szCs w:val="15"/>
                <w:rtl/>
              </w:rPr>
              <w:t>334</w:t>
            </w:r>
            <w:r w:rsidRPr="008C4923">
              <w:rPr>
                <w:spacing w:val="2"/>
                <w:sz w:val="15"/>
                <w:szCs w:val="15"/>
              </w:rPr>
              <w:t xml:space="preserve"> </w:t>
            </w:r>
            <w:r>
              <w:rPr>
                <w:rFonts w:cs="Times New Roman"/>
                <w:spacing w:val="2"/>
                <w:sz w:val="15"/>
                <w:szCs w:val="15"/>
                <w:rtl/>
              </w:rPr>
              <w:t>271</w:t>
            </w:r>
          </w:p>
        </w:tc>
        <w:tc>
          <w:tcPr>
            <w:tcW w:w="45"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717"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636</w:t>
            </w:r>
            <w:r w:rsidRPr="00D378A5">
              <w:rPr>
                <w:rFonts w:cs="Times New Roman"/>
                <w:spacing w:val="2"/>
                <w:sz w:val="15"/>
                <w:szCs w:val="15"/>
              </w:rPr>
              <w:t xml:space="preserve"> </w:t>
            </w:r>
            <w:r>
              <w:rPr>
                <w:rFonts w:cs="Times New Roman"/>
                <w:spacing w:val="2"/>
                <w:sz w:val="15"/>
                <w:szCs w:val="15"/>
                <w:rtl/>
              </w:rPr>
              <w:t>125</w:t>
            </w:r>
          </w:p>
        </w:tc>
        <w:tc>
          <w:tcPr>
            <w:tcW w:w="717"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64</w:t>
            </w:r>
            <w:r w:rsidRPr="00D378A5">
              <w:rPr>
                <w:rFonts w:cs="Times New Roman"/>
                <w:spacing w:val="2"/>
                <w:sz w:val="15"/>
                <w:szCs w:val="15"/>
              </w:rPr>
              <w:t xml:space="preserve"> </w:t>
            </w:r>
            <w:r>
              <w:rPr>
                <w:rFonts w:cs="Times New Roman"/>
                <w:spacing w:val="2"/>
                <w:sz w:val="15"/>
                <w:szCs w:val="15"/>
                <w:rtl/>
              </w:rPr>
              <w:t>427</w:t>
            </w:r>
          </w:p>
        </w:tc>
        <w:tc>
          <w:tcPr>
            <w:tcW w:w="816"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700</w:t>
            </w:r>
            <w:r w:rsidRPr="00D378A5">
              <w:rPr>
                <w:rFonts w:cs="Times New Roman"/>
                <w:spacing w:val="2"/>
                <w:sz w:val="15"/>
                <w:szCs w:val="15"/>
              </w:rPr>
              <w:t> </w:t>
            </w:r>
            <w:r>
              <w:rPr>
                <w:rFonts w:cs="Times New Roman"/>
                <w:spacing w:val="2"/>
                <w:sz w:val="15"/>
                <w:szCs w:val="15"/>
                <w:rtl/>
              </w:rPr>
              <w:t>551</w:t>
            </w:r>
          </w:p>
        </w:tc>
        <w:tc>
          <w:tcPr>
            <w:tcW w:w="45"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747"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689</w:t>
            </w:r>
            <w:r w:rsidRPr="00D378A5">
              <w:rPr>
                <w:rFonts w:cs="Times New Roman"/>
                <w:spacing w:val="2"/>
                <w:sz w:val="15"/>
                <w:szCs w:val="15"/>
              </w:rPr>
              <w:t xml:space="preserve"> </w:t>
            </w:r>
            <w:r>
              <w:rPr>
                <w:rFonts w:cs="Times New Roman"/>
                <w:spacing w:val="2"/>
                <w:sz w:val="15"/>
                <w:szCs w:val="15"/>
                <w:rtl/>
              </w:rPr>
              <w:t>868</w:t>
            </w:r>
          </w:p>
        </w:tc>
        <w:tc>
          <w:tcPr>
            <w:tcW w:w="672"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37</w:t>
            </w:r>
            <w:r w:rsidRPr="00D378A5">
              <w:rPr>
                <w:rFonts w:cs="Times New Roman"/>
                <w:spacing w:val="2"/>
                <w:sz w:val="15"/>
                <w:szCs w:val="15"/>
              </w:rPr>
              <w:t xml:space="preserve"> </w:t>
            </w:r>
            <w:r>
              <w:rPr>
                <w:rFonts w:cs="Times New Roman"/>
                <w:spacing w:val="2"/>
                <w:sz w:val="15"/>
                <w:szCs w:val="15"/>
                <w:rtl/>
              </w:rPr>
              <w:t>581</w:t>
            </w:r>
          </w:p>
        </w:tc>
        <w:tc>
          <w:tcPr>
            <w:tcW w:w="768"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727</w:t>
            </w:r>
            <w:r w:rsidRPr="00D378A5">
              <w:rPr>
                <w:rFonts w:cs="Times New Roman"/>
                <w:spacing w:val="2"/>
                <w:sz w:val="15"/>
                <w:szCs w:val="15"/>
              </w:rPr>
              <w:t> </w:t>
            </w:r>
            <w:r>
              <w:rPr>
                <w:rFonts w:cs="Times New Roman"/>
                <w:spacing w:val="2"/>
                <w:sz w:val="15"/>
                <w:szCs w:val="15"/>
                <w:rtl/>
              </w:rPr>
              <w:t>450</w:t>
            </w:r>
          </w:p>
        </w:tc>
        <w:tc>
          <w:tcPr>
            <w:tcW w:w="45"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729"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39</w:t>
            </w:r>
            <w:r w:rsidRPr="00D378A5">
              <w:rPr>
                <w:rFonts w:cs="Times New Roman"/>
                <w:spacing w:val="2"/>
                <w:sz w:val="15"/>
                <w:szCs w:val="15"/>
              </w:rPr>
              <w:t xml:space="preserve"> </w:t>
            </w:r>
            <w:r>
              <w:rPr>
                <w:rFonts w:cs="Times New Roman"/>
                <w:spacing w:val="2"/>
                <w:sz w:val="15"/>
                <w:szCs w:val="15"/>
                <w:rtl/>
              </w:rPr>
              <w:t>473</w:t>
            </w:r>
          </w:p>
        </w:tc>
        <w:tc>
          <w:tcPr>
            <w:tcW w:w="729"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5</w:t>
            </w:r>
            <w:r w:rsidRPr="00D378A5">
              <w:rPr>
                <w:rFonts w:cs="Times New Roman"/>
                <w:spacing w:val="2"/>
                <w:sz w:val="15"/>
                <w:szCs w:val="15"/>
              </w:rPr>
              <w:t xml:space="preserve"> </w:t>
            </w:r>
            <w:r>
              <w:rPr>
                <w:rFonts w:cs="Times New Roman"/>
                <w:spacing w:val="2"/>
                <w:sz w:val="15"/>
                <w:szCs w:val="15"/>
                <w:rtl/>
              </w:rPr>
              <w:t>392</w:t>
            </w:r>
          </w:p>
        </w:tc>
        <w:tc>
          <w:tcPr>
            <w:tcW w:w="729"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44</w:t>
            </w:r>
            <w:r w:rsidRPr="00D378A5">
              <w:rPr>
                <w:rFonts w:cs="Times New Roman"/>
                <w:spacing w:val="2"/>
                <w:sz w:val="15"/>
                <w:szCs w:val="15"/>
              </w:rPr>
              <w:t xml:space="preserve"> </w:t>
            </w:r>
            <w:r>
              <w:rPr>
                <w:rFonts w:cs="Times New Roman"/>
                <w:spacing w:val="2"/>
                <w:sz w:val="15"/>
                <w:szCs w:val="15"/>
                <w:rtl/>
              </w:rPr>
              <w:t>865</w:t>
            </w:r>
          </w:p>
        </w:tc>
        <w:tc>
          <w:tcPr>
            <w:tcW w:w="804"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2</w:t>
            </w:r>
            <w:r w:rsidRPr="00D378A5">
              <w:rPr>
                <w:rFonts w:cs="Times New Roman"/>
                <w:spacing w:val="2"/>
                <w:sz w:val="15"/>
                <w:szCs w:val="15"/>
              </w:rPr>
              <w:t> </w:t>
            </w:r>
            <w:r>
              <w:rPr>
                <w:rFonts w:cs="Times New Roman"/>
                <w:spacing w:val="2"/>
                <w:sz w:val="15"/>
                <w:szCs w:val="15"/>
                <w:rtl/>
              </w:rPr>
              <w:t>364</w:t>
            </w:r>
            <w:r w:rsidRPr="00D378A5">
              <w:rPr>
                <w:rFonts w:cs="Times New Roman"/>
                <w:spacing w:val="2"/>
                <w:sz w:val="15"/>
                <w:szCs w:val="15"/>
              </w:rPr>
              <w:t xml:space="preserve"> </w:t>
            </w:r>
            <w:r>
              <w:rPr>
                <w:rFonts w:cs="Times New Roman"/>
                <w:spacing w:val="2"/>
                <w:sz w:val="15"/>
                <w:szCs w:val="15"/>
                <w:rtl/>
              </w:rPr>
              <w:t>397</w:t>
            </w:r>
          </w:p>
        </w:tc>
        <w:tc>
          <w:tcPr>
            <w:tcW w:w="804"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442</w:t>
            </w:r>
            <w:r w:rsidRPr="00D378A5">
              <w:rPr>
                <w:rFonts w:cs="Times New Roman"/>
                <w:spacing w:val="2"/>
                <w:sz w:val="15"/>
                <w:szCs w:val="15"/>
              </w:rPr>
              <w:t xml:space="preserve"> </w:t>
            </w:r>
            <w:r>
              <w:rPr>
                <w:rFonts w:cs="Times New Roman"/>
                <w:spacing w:val="2"/>
                <w:sz w:val="15"/>
                <w:szCs w:val="15"/>
                <w:rtl/>
              </w:rPr>
              <w:t>740</w:t>
            </w:r>
          </w:p>
        </w:tc>
        <w:tc>
          <w:tcPr>
            <w:tcW w:w="804"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2</w:t>
            </w:r>
            <w:r w:rsidRPr="00D378A5">
              <w:rPr>
                <w:rFonts w:cs="Times New Roman"/>
                <w:spacing w:val="2"/>
                <w:sz w:val="15"/>
                <w:szCs w:val="15"/>
              </w:rPr>
              <w:t> </w:t>
            </w:r>
            <w:r>
              <w:rPr>
                <w:rFonts w:cs="Times New Roman"/>
                <w:spacing w:val="2"/>
                <w:sz w:val="15"/>
                <w:szCs w:val="15"/>
                <w:rtl/>
              </w:rPr>
              <w:t>807</w:t>
            </w:r>
            <w:r w:rsidRPr="00D378A5">
              <w:rPr>
                <w:rFonts w:cs="Times New Roman"/>
                <w:spacing w:val="2"/>
                <w:sz w:val="15"/>
                <w:szCs w:val="15"/>
              </w:rPr>
              <w:t xml:space="preserve"> </w:t>
            </w:r>
            <w:r>
              <w:rPr>
                <w:rFonts w:cs="Times New Roman"/>
                <w:spacing w:val="2"/>
                <w:sz w:val="15"/>
                <w:szCs w:val="15"/>
                <w:rtl/>
              </w:rPr>
              <w:t>137</w:t>
            </w:r>
          </w:p>
        </w:tc>
      </w:tr>
      <w:tr w:rsidR="00F83384" w:rsidRPr="00D378A5">
        <w:tblPrEx>
          <w:tblCellMar>
            <w:top w:w="0" w:type="dxa"/>
            <w:bottom w:w="0" w:type="dxa"/>
          </w:tblCellMar>
        </w:tblPrEx>
        <w:trPr>
          <w:trHeight w:val="66"/>
        </w:trPr>
        <w:tc>
          <w:tcPr>
            <w:tcW w:w="1143" w:type="dxa"/>
            <w:shd w:val="clear" w:color="auto" w:fill="auto"/>
          </w:tcPr>
          <w:p w:rsidR="00F83384" w:rsidRPr="005C7FA8" w:rsidRDefault="00F83384" w:rsidP="00F83384">
            <w:pPr>
              <w:tabs>
                <w:tab w:val="left" w:pos="288"/>
                <w:tab w:val="left" w:pos="576"/>
                <w:tab w:val="left" w:pos="864"/>
                <w:tab w:val="left" w:pos="1152"/>
              </w:tabs>
              <w:spacing w:before="40" w:after="40" w:line="210" w:lineRule="exact"/>
              <w:rPr>
                <w:rFonts w:hint="cs"/>
                <w:sz w:val="21"/>
                <w:szCs w:val="21"/>
              </w:rPr>
            </w:pPr>
            <w:r w:rsidRPr="005C7FA8">
              <w:rPr>
                <w:rFonts w:hint="cs"/>
                <w:sz w:val="21"/>
                <w:szCs w:val="21"/>
                <w:rtl/>
              </w:rPr>
              <w:t>يعمل لدى الأسرة</w:t>
            </w:r>
          </w:p>
        </w:tc>
        <w:tc>
          <w:tcPr>
            <w:tcW w:w="687"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687"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813"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45"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717"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65</w:t>
            </w:r>
            <w:r w:rsidRPr="00D378A5">
              <w:rPr>
                <w:rFonts w:cs="Times New Roman"/>
                <w:spacing w:val="2"/>
                <w:sz w:val="15"/>
                <w:szCs w:val="15"/>
              </w:rPr>
              <w:t xml:space="preserve"> </w:t>
            </w:r>
            <w:r>
              <w:rPr>
                <w:rFonts w:cs="Times New Roman"/>
                <w:spacing w:val="2"/>
                <w:sz w:val="15"/>
                <w:szCs w:val="15"/>
                <w:rtl/>
              </w:rPr>
              <w:t>728</w:t>
            </w:r>
          </w:p>
        </w:tc>
        <w:tc>
          <w:tcPr>
            <w:tcW w:w="717"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17</w:t>
            </w:r>
            <w:r w:rsidRPr="00D378A5">
              <w:rPr>
                <w:rFonts w:cs="Times New Roman"/>
                <w:spacing w:val="2"/>
                <w:sz w:val="15"/>
                <w:szCs w:val="15"/>
              </w:rPr>
              <w:t xml:space="preserve"> </w:t>
            </w:r>
            <w:r>
              <w:rPr>
                <w:rFonts w:cs="Times New Roman"/>
                <w:spacing w:val="2"/>
                <w:sz w:val="15"/>
                <w:szCs w:val="15"/>
                <w:rtl/>
              </w:rPr>
              <w:t>081</w:t>
            </w:r>
          </w:p>
        </w:tc>
        <w:tc>
          <w:tcPr>
            <w:tcW w:w="816"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82</w:t>
            </w:r>
            <w:r w:rsidRPr="00D378A5">
              <w:rPr>
                <w:rFonts w:cs="Times New Roman"/>
                <w:spacing w:val="2"/>
                <w:sz w:val="15"/>
                <w:szCs w:val="15"/>
              </w:rPr>
              <w:t> </w:t>
            </w:r>
            <w:r>
              <w:rPr>
                <w:rFonts w:cs="Times New Roman"/>
                <w:spacing w:val="2"/>
                <w:sz w:val="15"/>
                <w:szCs w:val="15"/>
                <w:rtl/>
              </w:rPr>
              <w:t>809</w:t>
            </w:r>
          </w:p>
        </w:tc>
        <w:tc>
          <w:tcPr>
            <w:tcW w:w="45"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747"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104</w:t>
            </w:r>
            <w:r w:rsidRPr="00D378A5">
              <w:rPr>
                <w:rFonts w:cs="Times New Roman"/>
                <w:spacing w:val="2"/>
                <w:sz w:val="15"/>
                <w:szCs w:val="15"/>
              </w:rPr>
              <w:t xml:space="preserve"> </w:t>
            </w:r>
            <w:r>
              <w:rPr>
                <w:rFonts w:cs="Times New Roman"/>
                <w:spacing w:val="2"/>
                <w:sz w:val="15"/>
                <w:szCs w:val="15"/>
                <w:rtl/>
              </w:rPr>
              <w:t>626</w:t>
            </w:r>
          </w:p>
        </w:tc>
        <w:tc>
          <w:tcPr>
            <w:tcW w:w="672"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25</w:t>
            </w:r>
            <w:r w:rsidRPr="00D378A5">
              <w:rPr>
                <w:rFonts w:cs="Times New Roman"/>
                <w:spacing w:val="2"/>
                <w:sz w:val="15"/>
                <w:szCs w:val="15"/>
              </w:rPr>
              <w:t xml:space="preserve"> </w:t>
            </w:r>
            <w:r>
              <w:rPr>
                <w:rFonts w:cs="Times New Roman"/>
                <w:spacing w:val="2"/>
                <w:sz w:val="15"/>
                <w:szCs w:val="15"/>
                <w:rtl/>
              </w:rPr>
              <w:t>607</w:t>
            </w:r>
          </w:p>
        </w:tc>
        <w:tc>
          <w:tcPr>
            <w:tcW w:w="768"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130</w:t>
            </w:r>
            <w:r w:rsidRPr="00D378A5">
              <w:rPr>
                <w:rFonts w:cs="Times New Roman"/>
                <w:spacing w:val="2"/>
                <w:sz w:val="15"/>
                <w:szCs w:val="15"/>
              </w:rPr>
              <w:t> </w:t>
            </w:r>
            <w:r>
              <w:rPr>
                <w:rFonts w:cs="Times New Roman"/>
                <w:spacing w:val="2"/>
                <w:sz w:val="15"/>
                <w:szCs w:val="15"/>
                <w:rtl/>
              </w:rPr>
              <w:t>233</w:t>
            </w:r>
          </w:p>
        </w:tc>
        <w:tc>
          <w:tcPr>
            <w:tcW w:w="45" w:type="dxa"/>
            <w:shd w:val="clear" w:color="auto" w:fill="auto"/>
            <w:vAlign w:val="bottom"/>
          </w:tcPr>
          <w:p w:rsidR="00F83384" w:rsidRPr="008C4923" w:rsidRDefault="00F83384" w:rsidP="00F83384">
            <w:pPr>
              <w:tabs>
                <w:tab w:val="left" w:pos="288"/>
                <w:tab w:val="left" w:pos="576"/>
                <w:tab w:val="left" w:pos="864"/>
                <w:tab w:val="left" w:pos="1152"/>
              </w:tabs>
              <w:spacing w:before="40" w:after="40" w:line="210" w:lineRule="exact"/>
              <w:ind w:right="43"/>
              <w:jc w:val="right"/>
              <w:rPr>
                <w:spacing w:val="2"/>
                <w:sz w:val="15"/>
                <w:szCs w:val="15"/>
              </w:rPr>
            </w:pPr>
          </w:p>
        </w:tc>
        <w:tc>
          <w:tcPr>
            <w:tcW w:w="729"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130</w:t>
            </w:r>
            <w:r w:rsidRPr="00D378A5">
              <w:rPr>
                <w:rFonts w:cs="Times New Roman"/>
                <w:spacing w:val="2"/>
                <w:sz w:val="15"/>
                <w:szCs w:val="15"/>
              </w:rPr>
              <w:t xml:space="preserve"> </w:t>
            </w:r>
            <w:r>
              <w:rPr>
                <w:rFonts w:cs="Times New Roman"/>
                <w:spacing w:val="2"/>
                <w:sz w:val="15"/>
                <w:szCs w:val="15"/>
                <w:rtl/>
              </w:rPr>
              <w:t>190</w:t>
            </w:r>
          </w:p>
        </w:tc>
        <w:tc>
          <w:tcPr>
            <w:tcW w:w="729"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102</w:t>
            </w:r>
            <w:r w:rsidRPr="00D378A5">
              <w:rPr>
                <w:rFonts w:cs="Times New Roman"/>
                <w:spacing w:val="2"/>
                <w:sz w:val="15"/>
                <w:szCs w:val="15"/>
              </w:rPr>
              <w:t xml:space="preserve"> </w:t>
            </w:r>
            <w:r>
              <w:rPr>
                <w:rFonts w:cs="Times New Roman"/>
                <w:spacing w:val="2"/>
                <w:sz w:val="15"/>
                <w:szCs w:val="15"/>
                <w:rtl/>
              </w:rPr>
              <w:t>975</w:t>
            </w:r>
          </w:p>
        </w:tc>
        <w:tc>
          <w:tcPr>
            <w:tcW w:w="729"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233</w:t>
            </w:r>
            <w:r w:rsidRPr="00D378A5">
              <w:rPr>
                <w:rFonts w:cs="Times New Roman"/>
                <w:spacing w:val="2"/>
                <w:sz w:val="15"/>
                <w:szCs w:val="15"/>
              </w:rPr>
              <w:t xml:space="preserve"> </w:t>
            </w:r>
            <w:r>
              <w:rPr>
                <w:rFonts w:cs="Times New Roman"/>
                <w:spacing w:val="2"/>
                <w:sz w:val="15"/>
                <w:szCs w:val="15"/>
                <w:rtl/>
              </w:rPr>
              <w:t>165</w:t>
            </w:r>
          </w:p>
        </w:tc>
        <w:tc>
          <w:tcPr>
            <w:tcW w:w="804"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300</w:t>
            </w:r>
            <w:r w:rsidRPr="00D378A5">
              <w:rPr>
                <w:rFonts w:cs="Times New Roman"/>
                <w:spacing w:val="2"/>
                <w:sz w:val="15"/>
                <w:szCs w:val="15"/>
              </w:rPr>
              <w:t xml:space="preserve"> </w:t>
            </w:r>
            <w:r>
              <w:rPr>
                <w:rFonts w:cs="Times New Roman"/>
                <w:spacing w:val="2"/>
                <w:sz w:val="15"/>
                <w:szCs w:val="15"/>
                <w:rtl/>
              </w:rPr>
              <w:t>544</w:t>
            </w:r>
          </w:p>
        </w:tc>
        <w:tc>
          <w:tcPr>
            <w:tcW w:w="804"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145</w:t>
            </w:r>
            <w:r w:rsidRPr="00D378A5">
              <w:rPr>
                <w:rFonts w:cs="Times New Roman"/>
                <w:spacing w:val="2"/>
                <w:sz w:val="15"/>
                <w:szCs w:val="15"/>
              </w:rPr>
              <w:t xml:space="preserve"> </w:t>
            </w:r>
            <w:r>
              <w:rPr>
                <w:rFonts w:cs="Times New Roman"/>
                <w:spacing w:val="2"/>
                <w:sz w:val="15"/>
                <w:szCs w:val="15"/>
                <w:rtl/>
              </w:rPr>
              <w:t>664</w:t>
            </w:r>
          </w:p>
        </w:tc>
        <w:tc>
          <w:tcPr>
            <w:tcW w:w="804" w:type="dxa"/>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446</w:t>
            </w:r>
            <w:r w:rsidRPr="00D378A5">
              <w:rPr>
                <w:rFonts w:cs="Times New Roman"/>
                <w:spacing w:val="2"/>
                <w:sz w:val="15"/>
                <w:szCs w:val="15"/>
              </w:rPr>
              <w:t xml:space="preserve"> </w:t>
            </w:r>
            <w:r>
              <w:rPr>
                <w:rFonts w:cs="Times New Roman"/>
                <w:spacing w:val="2"/>
                <w:sz w:val="15"/>
                <w:szCs w:val="15"/>
                <w:rtl/>
              </w:rPr>
              <w:t>207</w:t>
            </w:r>
          </w:p>
        </w:tc>
      </w:tr>
      <w:tr w:rsidR="00F83384" w:rsidRPr="00D378A5">
        <w:tblPrEx>
          <w:tblCellMar>
            <w:top w:w="0" w:type="dxa"/>
            <w:bottom w:w="0" w:type="dxa"/>
          </w:tblCellMar>
        </w:tblPrEx>
        <w:trPr>
          <w:trHeight w:val="66"/>
        </w:trPr>
        <w:tc>
          <w:tcPr>
            <w:tcW w:w="1143" w:type="dxa"/>
            <w:tcBorders>
              <w:bottom w:val="single" w:sz="4" w:space="0" w:color="auto"/>
            </w:tcBorders>
            <w:shd w:val="clear" w:color="auto" w:fill="auto"/>
          </w:tcPr>
          <w:p w:rsidR="00F83384" w:rsidRPr="005C7FA8" w:rsidRDefault="00F83384" w:rsidP="00F83384">
            <w:pPr>
              <w:tabs>
                <w:tab w:val="left" w:pos="288"/>
                <w:tab w:val="left" w:pos="576"/>
                <w:tab w:val="left" w:pos="864"/>
                <w:tab w:val="left" w:pos="1152"/>
              </w:tabs>
              <w:spacing w:before="40" w:after="81" w:line="210" w:lineRule="exact"/>
              <w:ind w:right="40"/>
              <w:rPr>
                <w:rFonts w:hint="cs"/>
                <w:sz w:val="21"/>
                <w:szCs w:val="21"/>
              </w:rPr>
            </w:pPr>
            <w:r w:rsidRPr="005C7FA8">
              <w:rPr>
                <w:rFonts w:hint="cs"/>
                <w:sz w:val="21"/>
                <w:szCs w:val="21"/>
                <w:rtl/>
              </w:rPr>
              <w:t>أخرى</w:t>
            </w:r>
          </w:p>
        </w:tc>
        <w:tc>
          <w:tcPr>
            <w:tcW w:w="687" w:type="dxa"/>
            <w:tcBorders>
              <w:bottom w:val="single" w:sz="4" w:space="0" w:color="auto"/>
            </w:tcBorders>
            <w:shd w:val="clear" w:color="auto" w:fill="auto"/>
            <w:vAlign w:val="bottom"/>
          </w:tcPr>
          <w:p w:rsidR="00F83384" w:rsidRPr="008C4923" w:rsidRDefault="00F83384" w:rsidP="00F83384">
            <w:pPr>
              <w:tabs>
                <w:tab w:val="left" w:pos="288"/>
                <w:tab w:val="left" w:pos="576"/>
                <w:tab w:val="left" w:pos="864"/>
                <w:tab w:val="left" w:pos="1152"/>
              </w:tabs>
              <w:spacing w:before="40" w:after="81" w:line="210" w:lineRule="exact"/>
              <w:ind w:right="43"/>
              <w:jc w:val="right"/>
              <w:rPr>
                <w:spacing w:val="2"/>
                <w:sz w:val="15"/>
                <w:szCs w:val="15"/>
              </w:rPr>
            </w:pPr>
          </w:p>
        </w:tc>
        <w:tc>
          <w:tcPr>
            <w:tcW w:w="687" w:type="dxa"/>
            <w:tcBorders>
              <w:bottom w:val="single" w:sz="4" w:space="0" w:color="auto"/>
            </w:tcBorders>
            <w:shd w:val="clear" w:color="auto" w:fill="auto"/>
            <w:vAlign w:val="bottom"/>
          </w:tcPr>
          <w:p w:rsidR="00F83384" w:rsidRPr="008C4923" w:rsidRDefault="00F83384" w:rsidP="00F83384">
            <w:pPr>
              <w:tabs>
                <w:tab w:val="left" w:pos="288"/>
                <w:tab w:val="left" w:pos="576"/>
                <w:tab w:val="left" w:pos="864"/>
                <w:tab w:val="left" w:pos="1152"/>
              </w:tabs>
              <w:spacing w:before="40" w:after="81" w:line="210" w:lineRule="exact"/>
              <w:ind w:right="43"/>
              <w:jc w:val="right"/>
              <w:rPr>
                <w:spacing w:val="2"/>
                <w:sz w:val="15"/>
                <w:szCs w:val="15"/>
              </w:rPr>
            </w:pPr>
          </w:p>
        </w:tc>
        <w:tc>
          <w:tcPr>
            <w:tcW w:w="813" w:type="dxa"/>
            <w:tcBorders>
              <w:bottom w:val="single" w:sz="4" w:space="0" w:color="auto"/>
            </w:tcBorders>
            <w:shd w:val="clear" w:color="auto" w:fill="auto"/>
            <w:vAlign w:val="bottom"/>
          </w:tcPr>
          <w:p w:rsidR="00F83384" w:rsidRPr="008C4923" w:rsidRDefault="00F83384" w:rsidP="00F83384">
            <w:pPr>
              <w:tabs>
                <w:tab w:val="left" w:pos="288"/>
                <w:tab w:val="left" w:pos="576"/>
                <w:tab w:val="left" w:pos="864"/>
                <w:tab w:val="left" w:pos="1152"/>
              </w:tabs>
              <w:spacing w:before="40" w:after="81" w:line="210" w:lineRule="exact"/>
              <w:ind w:right="43"/>
              <w:jc w:val="right"/>
              <w:rPr>
                <w:spacing w:val="2"/>
                <w:sz w:val="15"/>
                <w:szCs w:val="15"/>
              </w:rPr>
            </w:pPr>
          </w:p>
        </w:tc>
        <w:tc>
          <w:tcPr>
            <w:tcW w:w="45" w:type="dxa"/>
            <w:tcBorders>
              <w:bottom w:val="single" w:sz="4" w:space="0" w:color="auto"/>
            </w:tcBorders>
            <w:shd w:val="clear" w:color="auto" w:fill="auto"/>
            <w:vAlign w:val="bottom"/>
          </w:tcPr>
          <w:p w:rsidR="00F83384" w:rsidRPr="008C4923" w:rsidRDefault="00F83384" w:rsidP="00F83384">
            <w:pPr>
              <w:tabs>
                <w:tab w:val="left" w:pos="288"/>
                <w:tab w:val="left" w:pos="576"/>
                <w:tab w:val="left" w:pos="864"/>
                <w:tab w:val="left" w:pos="1152"/>
              </w:tabs>
              <w:spacing w:before="40" w:after="81" w:line="210" w:lineRule="exact"/>
              <w:ind w:right="43"/>
              <w:jc w:val="right"/>
              <w:rPr>
                <w:spacing w:val="2"/>
                <w:sz w:val="15"/>
                <w:szCs w:val="15"/>
              </w:rPr>
            </w:pPr>
          </w:p>
        </w:tc>
        <w:tc>
          <w:tcPr>
            <w:tcW w:w="717" w:type="dxa"/>
            <w:tcBorders>
              <w:bottom w:val="single" w:sz="4"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3</w:t>
            </w:r>
            <w:r w:rsidRPr="00D378A5">
              <w:rPr>
                <w:rFonts w:cs="Times New Roman"/>
                <w:spacing w:val="2"/>
                <w:sz w:val="15"/>
                <w:szCs w:val="15"/>
              </w:rPr>
              <w:t xml:space="preserve"> </w:t>
            </w:r>
            <w:r>
              <w:rPr>
                <w:rFonts w:cs="Times New Roman"/>
                <w:spacing w:val="2"/>
                <w:sz w:val="15"/>
                <w:szCs w:val="15"/>
                <w:rtl/>
              </w:rPr>
              <w:t>494</w:t>
            </w:r>
          </w:p>
        </w:tc>
        <w:tc>
          <w:tcPr>
            <w:tcW w:w="717" w:type="dxa"/>
            <w:tcBorders>
              <w:bottom w:val="single" w:sz="4"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336</w:t>
            </w:r>
          </w:p>
        </w:tc>
        <w:tc>
          <w:tcPr>
            <w:tcW w:w="816" w:type="dxa"/>
            <w:tcBorders>
              <w:bottom w:val="single" w:sz="4"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3</w:t>
            </w:r>
            <w:r w:rsidRPr="00D378A5">
              <w:rPr>
                <w:rFonts w:cs="Times New Roman"/>
                <w:spacing w:val="2"/>
                <w:sz w:val="15"/>
                <w:szCs w:val="15"/>
              </w:rPr>
              <w:t> </w:t>
            </w:r>
            <w:r>
              <w:rPr>
                <w:rFonts w:cs="Times New Roman"/>
                <w:spacing w:val="2"/>
                <w:sz w:val="15"/>
                <w:szCs w:val="15"/>
                <w:rtl/>
              </w:rPr>
              <w:t>830</w:t>
            </w:r>
          </w:p>
        </w:tc>
        <w:tc>
          <w:tcPr>
            <w:tcW w:w="45" w:type="dxa"/>
            <w:tcBorders>
              <w:bottom w:val="single" w:sz="4" w:space="0" w:color="auto"/>
            </w:tcBorders>
            <w:shd w:val="clear" w:color="auto" w:fill="auto"/>
            <w:vAlign w:val="bottom"/>
          </w:tcPr>
          <w:p w:rsidR="00F83384" w:rsidRPr="008C4923" w:rsidRDefault="00F83384" w:rsidP="00F83384">
            <w:pPr>
              <w:tabs>
                <w:tab w:val="left" w:pos="288"/>
                <w:tab w:val="left" w:pos="576"/>
                <w:tab w:val="left" w:pos="864"/>
                <w:tab w:val="left" w:pos="1152"/>
              </w:tabs>
              <w:spacing w:before="40" w:after="81" w:line="210" w:lineRule="exact"/>
              <w:ind w:right="43"/>
              <w:jc w:val="right"/>
              <w:rPr>
                <w:spacing w:val="2"/>
                <w:sz w:val="15"/>
                <w:szCs w:val="15"/>
              </w:rPr>
            </w:pPr>
          </w:p>
        </w:tc>
        <w:tc>
          <w:tcPr>
            <w:tcW w:w="747" w:type="dxa"/>
            <w:tcBorders>
              <w:bottom w:val="single" w:sz="4"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7</w:t>
            </w:r>
            <w:r w:rsidRPr="00D378A5">
              <w:rPr>
                <w:rFonts w:cs="Times New Roman"/>
                <w:spacing w:val="2"/>
                <w:sz w:val="15"/>
                <w:szCs w:val="15"/>
              </w:rPr>
              <w:t xml:space="preserve"> </w:t>
            </w:r>
            <w:r>
              <w:rPr>
                <w:rFonts w:cs="Times New Roman"/>
                <w:spacing w:val="2"/>
                <w:sz w:val="15"/>
                <w:szCs w:val="15"/>
                <w:rtl/>
              </w:rPr>
              <w:t>116</w:t>
            </w:r>
          </w:p>
        </w:tc>
        <w:tc>
          <w:tcPr>
            <w:tcW w:w="672" w:type="dxa"/>
            <w:tcBorders>
              <w:bottom w:val="single" w:sz="4"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339</w:t>
            </w:r>
          </w:p>
        </w:tc>
        <w:tc>
          <w:tcPr>
            <w:tcW w:w="768" w:type="dxa"/>
            <w:tcBorders>
              <w:bottom w:val="single" w:sz="4"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7</w:t>
            </w:r>
            <w:r w:rsidRPr="00D378A5">
              <w:rPr>
                <w:rFonts w:cs="Times New Roman"/>
                <w:spacing w:val="2"/>
                <w:sz w:val="15"/>
                <w:szCs w:val="15"/>
              </w:rPr>
              <w:t> </w:t>
            </w:r>
            <w:r>
              <w:rPr>
                <w:rFonts w:cs="Times New Roman"/>
                <w:spacing w:val="2"/>
                <w:sz w:val="15"/>
                <w:szCs w:val="15"/>
                <w:rtl/>
              </w:rPr>
              <w:t>456</w:t>
            </w:r>
          </w:p>
        </w:tc>
        <w:tc>
          <w:tcPr>
            <w:tcW w:w="45" w:type="dxa"/>
            <w:tcBorders>
              <w:bottom w:val="single" w:sz="4" w:space="0" w:color="auto"/>
            </w:tcBorders>
            <w:shd w:val="clear" w:color="auto" w:fill="auto"/>
            <w:vAlign w:val="bottom"/>
          </w:tcPr>
          <w:p w:rsidR="00F83384" w:rsidRPr="008C4923" w:rsidRDefault="00F83384" w:rsidP="00F83384">
            <w:pPr>
              <w:tabs>
                <w:tab w:val="left" w:pos="288"/>
                <w:tab w:val="left" w:pos="576"/>
                <w:tab w:val="left" w:pos="864"/>
                <w:tab w:val="left" w:pos="1152"/>
              </w:tabs>
              <w:spacing w:before="40" w:after="81" w:line="210" w:lineRule="exact"/>
              <w:ind w:right="43"/>
              <w:jc w:val="right"/>
              <w:rPr>
                <w:spacing w:val="2"/>
                <w:sz w:val="15"/>
                <w:szCs w:val="15"/>
              </w:rPr>
            </w:pPr>
          </w:p>
        </w:tc>
        <w:tc>
          <w:tcPr>
            <w:tcW w:w="729" w:type="dxa"/>
            <w:tcBorders>
              <w:bottom w:val="single" w:sz="4"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708</w:t>
            </w:r>
          </w:p>
        </w:tc>
        <w:tc>
          <w:tcPr>
            <w:tcW w:w="729" w:type="dxa"/>
            <w:tcBorders>
              <w:bottom w:val="single" w:sz="4"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702</w:t>
            </w:r>
          </w:p>
        </w:tc>
        <w:tc>
          <w:tcPr>
            <w:tcW w:w="729" w:type="dxa"/>
            <w:tcBorders>
              <w:bottom w:val="single" w:sz="4"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w:t>
            </w:r>
            <w:r w:rsidRPr="00D378A5">
              <w:rPr>
                <w:rFonts w:cs="Times New Roman"/>
                <w:spacing w:val="2"/>
                <w:sz w:val="15"/>
                <w:szCs w:val="15"/>
              </w:rPr>
              <w:t xml:space="preserve"> </w:t>
            </w:r>
            <w:r>
              <w:rPr>
                <w:rFonts w:cs="Times New Roman"/>
                <w:spacing w:val="2"/>
                <w:sz w:val="15"/>
                <w:szCs w:val="15"/>
                <w:rtl/>
              </w:rPr>
              <w:t>411</w:t>
            </w:r>
          </w:p>
        </w:tc>
        <w:tc>
          <w:tcPr>
            <w:tcW w:w="804" w:type="dxa"/>
            <w:tcBorders>
              <w:bottom w:val="single" w:sz="4"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11</w:t>
            </w:r>
            <w:r w:rsidRPr="00D378A5">
              <w:rPr>
                <w:rFonts w:cs="Times New Roman"/>
                <w:spacing w:val="2"/>
                <w:sz w:val="15"/>
                <w:szCs w:val="15"/>
              </w:rPr>
              <w:t xml:space="preserve"> </w:t>
            </w:r>
            <w:r>
              <w:rPr>
                <w:rFonts w:cs="Times New Roman"/>
                <w:spacing w:val="2"/>
                <w:sz w:val="15"/>
                <w:szCs w:val="15"/>
                <w:rtl/>
              </w:rPr>
              <w:t>319</w:t>
            </w:r>
          </w:p>
        </w:tc>
        <w:tc>
          <w:tcPr>
            <w:tcW w:w="804" w:type="dxa"/>
            <w:tcBorders>
              <w:bottom w:val="single" w:sz="4"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w:t>
            </w:r>
            <w:r w:rsidRPr="00D378A5">
              <w:rPr>
                <w:rFonts w:cs="Times New Roman"/>
                <w:spacing w:val="2"/>
                <w:sz w:val="15"/>
                <w:szCs w:val="15"/>
              </w:rPr>
              <w:t xml:space="preserve"> </w:t>
            </w:r>
            <w:r>
              <w:rPr>
                <w:rFonts w:cs="Times New Roman"/>
                <w:spacing w:val="2"/>
                <w:sz w:val="15"/>
                <w:szCs w:val="15"/>
                <w:rtl/>
              </w:rPr>
              <w:t>377</w:t>
            </w:r>
          </w:p>
        </w:tc>
        <w:tc>
          <w:tcPr>
            <w:tcW w:w="804" w:type="dxa"/>
            <w:tcBorders>
              <w:bottom w:val="single" w:sz="4"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Pr>
                <w:rFonts w:cs="Times New Roman"/>
                <w:spacing w:val="2"/>
                <w:sz w:val="15"/>
                <w:szCs w:val="15"/>
                <w:rtl/>
              </w:rPr>
              <w:t>12</w:t>
            </w:r>
            <w:r w:rsidRPr="00D378A5">
              <w:rPr>
                <w:rFonts w:cs="Times New Roman"/>
                <w:spacing w:val="2"/>
                <w:sz w:val="15"/>
                <w:szCs w:val="15"/>
              </w:rPr>
              <w:t xml:space="preserve"> </w:t>
            </w:r>
            <w:r>
              <w:rPr>
                <w:rFonts w:cs="Times New Roman"/>
                <w:spacing w:val="2"/>
                <w:sz w:val="15"/>
                <w:szCs w:val="15"/>
                <w:rtl/>
              </w:rPr>
              <w:t>696</w:t>
            </w:r>
          </w:p>
        </w:tc>
      </w:tr>
      <w:tr w:rsidR="00F83384" w:rsidRPr="00D378A5">
        <w:tblPrEx>
          <w:tblCellMar>
            <w:top w:w="0" w:type="dxa"/>
            <w:bottom w:w="0" w:type="dxa"/>
          </w:tblCellMar>
        </w:tblPrEx>
        <w:tc>
          <w:tcPr>
            <w:tcW w:w="1143" w:type="dxa"/>
            <w:tcBorders>
              <w:top w:val="single" w:sz="4" w:space="0" w:color="auto"/>
              <w:bottom w:val="single" w:sz="12" w:space="0" w:color="auto"/>
            </w:tcBorders>
            <w:shd w:val="clear" w:color="auto" w:fill="auto"/>
          </w:tcPr>
          <w:p w:rsidR="00F83384" w:rsidRPr="004E0567" w:rsidRDefault="00F83384" w:rsidP="00F83384">
            <w:pPr>
              <w:tabs>
                <w:tab w:val="left" w:pos="288"/>
                <w:tab w:val="left" w:pos="576"/>
                <w:tab w:val="left" w:pos="864"/>
                <w:tab w:val="left" w:pos="1152"/>
              </w:tabs>
              <w:spacing w:before="81" w:after="81" w:line="210" w:lineRule="exact"/>
              <w:ind w:right="40"/>
              <w:rPr>
                <w:rFonts w:hint="cs"/>
                <w:bCs/>
                <w:sz w:val="21"/>
                <w:szCs w:val="21"/>
              </w:rPr>
            </w:pPr>
            <w:r w:rsidRPr="005C7FA8">
              <w:rPr>
                <w:b/>
                <w:sz w:val="21"/>
                <w:szCs w:val="21"/>
              </w:rPr>
              <w:tab/>
            </w:r>
            <w:r w:rsidRPr="004E0567">
              <w:rPr>
                <w:rFonts w:hint="cs"/>
                <w:bCs/>
                <w:sz w:val="21"/>
                <w:szCs w:val="21"/>
                <w:rtl/>
              </w:rPr>
              <w:t>المجموع</w:t>
            </w:r>
          </w:p>
        </w:tc>
        <w:tc>
          <w:tcPr>
            <w:tcW w:w="687" w:type="dxa"/>
            <w:tcBorders>
              <w:top w:val="single" w:sz="4" w:space="0" w:color="auto"/>
              <w:bottom w:val="single" w:sz="12" w:space="0" w:color="auto"/>
            </w:tcBorders>
            <w:shd w:val="clear" w:color="auto" w:fill="auto"/>
            <w:vAlign w:val="bottom"/>
          </w:tcPr>
          <w:p w:rsidR="00F83384" w:rsidRPr="008C4923" w:rsidRDefault="00F83384" w:rsidP="00F83384">
            <w:pPr>
              <w:tabs>
                <w:tab w:val="left" w:pos="288"/>
                <w:tab w:val="left" w:pos="576"/>
                <w:tab w:val="left" w:pos="864"/>
                <w:tab w:val="left" w:pos="1152"/>
              </w:tabs>
              <w:bidi w:val="0"/>
              <w:spacing w:before="40" w:after="40" w:line="210" w:lineRule="exact"/>
              <w:ind w:right="45"/>
              <w:jc w:val="right"/>
              <w:rPr>
                <w:b/>
                <w:spacing w:val="2"/>
                <w:sz w:val="15"/>
                <w:szCs w:val="15"/>
              </w:rPr>
            </w:pPr>
            <w:r>
              <w:rPr>
                <w:rFonts w:cs="Times New Roman"/>
                <w:b/>
                <w:spacing w:val="2"/>
                <w:sz w:val="15"/>
                <w:szCs w:val="15"/>
                <w:rtl/>
              </w:rPr>
              <w:t>998</w:t>
            </w:r>
            <w:r w:rsidRPr="008C4923">
              <w:rPr>
                <w:b/>
                <w:spacing w:val="2"/>
                <w:sz w:val="15"/>
                <w:szCs w:val="15"/>
              </w:rPr>
              <w:t> </w:t>
            </w:r>
            <w:r>
              <w:rPr>
                <w:rFonts w:cs="Times New Roman"/>
                <w:b/>
                <w:spacing w:val="2"/>
                <w:sz w:val="15"/>
                <w:szCs w:val="15"/>
                <w:rtl/>
              </w:rPr>
              <w:t>932</w:t>
            </w:r>
          </w:p>
        </w:tc>
        <w:tc>
          <w:tcPr>
            <w:tcW w:w="687" w:type="dxa"/>
            <w:tcBorders>
              <w:top w:val="single" w:sz="4" w:space="0" w:color="auto"/>
              <w:bottom w:val="single" w:sz="12" w:space="0" w:color="auto"/>
            </w:tcBorders>
            <w:shd w:val="clear" w:color="auto" w:fill="auto"/>
            <w:vAlign w:val="bottom"/>
          </w:tcPr>
          <w:p w:rsidR="00F83384" w:rsidRPr="008C4923" w:rsidRDefault="00F83384" w:rsidP="00F83384">
            <w:pPr>
              <w:tabs>
                <w:tab w:val="left" w:pos="288"/>
                <w:tab w:val="left" w:pos="576"/>
                <w:tab w:val="left" w:pos="864"/>
                <w:tab w:val="left" w:pos="1152"/>
              </w:tabs>
              <w:bidi w:val="0"/>
              <w:spacing w:before="40" w:after="40" w:line="210" w:lineRule="exact"/>
              <w:ind w:right="45"/>
              <w:jc w:val="right"/>
              <w:rPr>
                <w:b/>
                <w:spacing w:val="2"/>
                <w:sz w:val="15"/>
                <w:szCs w:val="15"/>
              </w:rPr>
            </w:pPr>
            <w:r>
              <w:rPr>
                <w:rFonts w:cs="Times New Roman"/>
                <w:b/>
                <w:spacing w:val="2"/>
                <w:sz w:val="15"/>
                <w:szCs w:val="15"/>
                <w:rtl/>
              </w:rPr>
              <w:t>335</w:t>
            </w:r>
            <w:r w:rsidRPr="008C4923">
              <w:rPr>
                <w:b/>
                <w:spacing w:val="2"/>
                <w:sz w:val="15"/>
                <w:szCs w:val="15"/>
              </w:rPr>
              <w:t> </w:t>
            </w:r>
            <w:r>
              <w:rPr>
                <w:rFonts w:cs="Times New Roman"/>
                <w:b/>
                <w:spacing w:val="2"/>
                <w:sz w:val="15"/>
                <w:szCs w:val="15"/>
                <w:rtl/>
              </w:rPr>
              <w:t>340</w:t>
            </w:r>
          </w:p>
        </w:tc>
        <w:tc>
          <w:tcPr>
            <w:tcW w:w="813" w:type="dxa"/>
            <w:tcBorders>
              <w:top w:val="single" w:sz="4" w:space="0" w:color="auto"/>
              <w:bottom w:val="single" w:sz="12" w:space="0" w:color="auto"/>
            </w:tcBorders>
            <w:shd w:val="clear" w:color="auto" w:fill="auto"/>
            <w:vAlign w:val="bottom"/>
          </w:tcPr>
          <w:p w:rsidR="00F83384" w:rsidRPr="008C4923" w:rsidRDefault="00F83384" w:rsidP="00F83384">
            <w:pPr>
              <w:tabs>
                <w:tab w:val="left" w:pos="288"/>
                <w:tab w:val="left" w:pos="576"/>
                <w:tab w:val="left" w:pos="864"/>
                <w:tab w:val="left" w:pos="1152"/>
              </w:tabs>
              <w:bidi w:val="0"/>
              <w:spacing w:before="40" w:after="40" w:line="210" w:lineRule="exact"/>
              <w:ind w:right="45"/>
              <w:jc w:val="right"/>
              <w:rPr>
                <w:b/>
                <w:spacing w:val="2"/>
                <w:sz w:val="15"/>
                <w:szCs w:val="15"/>
              </w:rPr>
            </w:pPr>
            <w:r>
              <w:rPr>
                <w:rFonts w:cs="Times New Roman"/>
                <w:b/>
                <w:spacing w:val="2"/>
                <w:sz w:val="15"/>
                <w:szCs w:val="15"/>
                <w:rtl/>
              </w:rPr>
              <w:t>1</w:t>
            </w:r>
            <w:r w:rsidRPr="008C4923">
              <w:rPr>
                <w:b/>
                <w:spacing w:val="2"/>
                <w:sz w:val="15"/>
                <w:szCs w:val="15"/>
              </w:rPr>
              <w:t> </w:t>
            </w:r>
            <w:r w:rsidRPr="00D378A5">
              <w:rPr>
                <w:rFonts w:cs="Times New Roman"/>
                <w:spacing w:val="2"/>
                <w:sz w:val="15"/>
                <w:szCs w:val="15"/>
                <w:rtl/>
              </w:rPr>
              <w:t>334</w:t>
            </w:r>
            <w:r w:rsidRPr="008C4923">
              <w:rPr>
                <w:b/>
                <w:spacing w:val="2"/>
                <w:sz w:val="15"/>
                <w:szCs w:val="15"/>
              </w:rPr>
              <w:t> </w:t>
            </w:r>
            <w:r>
              <w:rPr>
                <w:rFonts w:cs="Times New Roman"/>
                <w:b/>
                <w:spacing w:val="2"/>
                <w:sz w:val="15"/>
                <w:szCs w:val="15"/>
                <w:rtl/>
              </w:rPr>
              <w:t>271</w:t>
            </w:r>
          </w:p>
        </w:tc>
        <w:tc>
          <w:tcPr>
            <w:tcW w:w="45" w:type="dxa"/>
            <w:tcBorders>
              <w:top w:val="single" w:sz="4" w:space="0" w:color="auto"/>
              <w:bottom w:val="single" w:sz="12" w:space="0" w:color="auto"/>
            </w:tcBorders>
            <w:shd w:val="clear" w:color="auto" w:fill="auto"/>
            <w:vAlign w:val="bottom"/>
          </w:tcPr>
          <w:p w:rsidR="00F83384" w:rsidRPr="008C4923" w:rsidRDefault="00F83384" w:rsidP="00F83384">
            <w:pPr>
              <w:tabs>
                <w:tab w:val="left" w:pos="288"/>
                <w:tab w:val="left" w:pos="576"/>
                <w:tab w:val="left" w:pos="864"/>
                <w:tab w:val="left" w:pos="1152"/>
              </w:tabs>
              <w:spacing w:before="81" w:after="81" w:line="210" w:lineRule="exact"/>
              <w:ind w:right="43"/>
              <w:jc w:val="right"/>
              <w:rPr>
                <w:b/>
                <w:spacing w:val="2"/>
                <w:sz w:val="15"/>
                <w:szCs w:val="15"/>
              </w:rPr>
            </w:pPr>
          </w:p>
        </w:tc>
        <w:tc>
          <w:tcPr>
            <w:tcW w:w="717" w:type="dxa"/>
            <w:tcBorders>
              <w:top w:val="single" w:sz="4" w:space="0" w:color="auto"/>
              <w:bottom w:val="single" w:sz="12"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sidRPr="00D378A5">
              <w:rPr>
                <w:rFonts w:cs="Times New Roman"/>
                <w:spacing w:val="2"/>
                <w:sz w:val="15"/>
                <w:szCs w:val="15"/>
                <w:rtl/>
              </w:rPr>
              <w:t>1</w:t>
            </w:r>
            <w:r w:rsidRPr="00D378A5">
              <w:rPr>
                <w:rFonts w:cs="Times New Roman"/>
                <w:spacing w:val="2"/>
                <w:sz w:val="15"/>
                <w:szCs w:val="15"/>
              </w:rPr>
              <w:t> </w:t>
            </w:r>
            <w:r w:rsidRPr="00D378A5">
              <w:rPr>
                <w:rFonts w:cs="Times New Roman"/>
                <w:spacing w:val="2"/>
                <w:sz w:val="15"/>
                <w:szCs w:val="15"/>
                <w:rtl/>
              </w:rPr>
              <w:t>378</w:t>
            </w:r>
            <w:r w:rsidRPr="00D378A5">
              <w:rPr>
                <w:rFonts w:cs="Times New Roman"/>
                <w:spacing w:val="2"/>
                <w:sz w:val="15"/>
                <w:szCs w:val="15"/>
              </w:rPr>
              <w:t xml:space="preserve"> </w:t>
            </w:r>
            <w:r w:rsidRPr="00D378A5">
              <w:rPr>
                <w:rFonts w:cs="Times New Roman"/>
                <w:spacing w:val="2"/>
                <w:sz w:val="15"/>
                <w:szCs w:val="15"/>
                <w:rtl/>
              </w:rPr>
              <w:t>737</w:t>
            </w:r>
          </w:p>
        </w:tc>
        <w:tc>
          <w:tcPr>
            <w:tcW w:w="717" w:type="dxa"/>
            <w:tcBorders>
              <w:top w:val="single" w:sz="4" w:space="0" w:color="auto"/>
              <w:bottom w:val="single" w:sz="12"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sidRPr="00D378A5">
              <w:rPr>
                <w:rFonts w:cs="Times New Roman"/>
                <w:spacing w:val="2"/>
                <w:sz w:val="15"/>
                <w:szCs w:val="15"/>
                <w:rtl/>
              </w:rPr>
              <w:t>114</w:t>
            </w:r>
            <w:r w:rsidRPr="00D378A5">
              <w:rPr>
                <w:rFonts w:cs="Times New Roman"/>
                <w:spacing w:val="2"/>
                <w:sz w:val="15"/>
                <w:szCs w:val="15"/>
              </w:rPr>
              <w:t xml:space="preserve"> </w:t>
            </w:r>
            <w:r w:rsidRPr="00D378A5">
              <w:rPr>
                <w:rFonts w:cs="Times New Roman"/>
                <w:spacing w:val="2"/>
                <w:sz w:val="15"/>
                <w:szCs w:val="15"/>
                <w:rtl/>
              </w:rPr>
              <w:t>813</w:t>
            </w:r>
          </w:p>
        </w:tc>
        <w:tc>
          <w:tcPr>
            <w:tcW w:w="816" w:type="dxa"/>
            <w:tcBorders>
              <w:top w:val="single" w:sz="4" w:space="0" w:color="auto"/>
              <w:bottom w:val="single" w:sz="12"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sidRPr="00D378A5">
              <w:rPr>
                <w:rFonts w:cs="Times New Roman"/>
                <w:spacing w:val="2"/>
                <w:sz w:val="15"/>
                <w:szCs w:val="15"/>
                <w:rtl/>
              </w:rPr>
              <w:t>1</w:t>
            </w:r>
            <w:r w:rsidRPr="00D378A5">
              <w:rPr>
                <w:rFonts w:cs="Times New Roman"/>
                <w:spacing w:val="2"/>
                <w:sz w:val="15"/>
                <w:szCs w:val="15"/>
              </w:rPr>
              <w:t> </w:t>
            </w:r>
            <w:r w:rsidRPr="00D378A5">
              <w:rPr>
                <w:rFonts w:cs="Times New Roman"/>
                <w:spacing w:val="2"/>
                <w:sz w:val="15"/>
                <w:szCs w:val="15"/>
                <w:rtl/>
              </w:rPr>
              <w:t>493</w:t>
            </w:r>
            <w:r w:rsidRPr="00D378A5">
              <w:rPr>
                <w:rFonts w:cs="Times New Roman"/>
                <w:spacing w:val="2"/>
                <w:sz w:val="15"/>
                <w:szCs w:val="15"/>
              </w:rPr>
              <w:t> </w:t>
            </w:r>
            <w:r w:rsidRPr="00D378A5">
              <w:rPr>
                <w:rFonts w:cs="Times New Roman"/>
                <w:spacing w:val="2"/>
                <w:sz w:val="15"/>
                <w:szCs w:val="15"/>
                <w:rtl/>
              </w:rPr>
              <w:t>550</w:t>
            </w:r>
          </w:p>
        </w:tc>
        <w:tc>
          <w:tcPr>
            <w:tcW w:w="45" w:type="dxa"/>
            <w:tcBorders>
              <w:top w:val="single" w:sz="4" w:space="0" w:color="auto"/>
              <w:bottom w:val="single" w:sz="12" w:space="0" w:color="auto"/>
            </w:tcBorders>
            <w:shd w:val="clear" w:color="auto" w:fill="auto"/>
            <w:vAlign w:val="bottom"/>
          </w:tcPr>
          <w:p w:rsidR="00F83384" w:rsidRPr="008C4923" w:rsidRDefault="00F83384" w:rsidP="00F83384">
            <w:pPr>
              <w:tabs>
                <w:tab w:val="left" w:pos="288"/>
                <w:tab w:val="left" w:pos="576"/>
                <w:tab w:val="left" w:pos="864"/>
                <w:tab w:val="left" w:pos="1152"/>
              </w:tabs>
              <w:spacing w:before="81" w:after="81" w:line="210" w:lineRule="exact"/>
              <w:ind w:right="43"/>
              <w:jc w:val="right"/>
              <w:rPr>
                <w:b/>
                <w:spacing w:val="2"/>
                <w:sz w:val="15"/>
                <w:szCs w:val="15"/>
              </w:rPr>
            </w:pPr>
          </w:p>
        </w:tc>
        <w:tc>
          <w:tcPr>
            <w:tcW w:w="747" w:type="dxa"/>
            <w:tcBorders>
              <w:top w:val="single" w:sz="4" w:space="0" w:color="auto"/>
              <w:bottom w:val="single" w:sz="12"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sidRPr="00D378A5">
              <w:rPr>
                <w:rFonts w:cs="Times New Roman"/>
                <w:spacing w:val="2"/>
                <w:sz w:val="15"/>
                <w:szCs w:val="15"/>
                <w:rtl/>
              </w:rPr>
              <w:t>1</w:t>
            </w:r>
            <w:r w:rsidRPr="00D378A5">
              <w:rPr>
                <w:rFonts w:cs="Times New Roman"/>
                <w:spacing w:val="2"/>
                <w:sz w:val="15"/>
                <w:szCs w:val="15"/>
              </w:rPr>
              <w:t> </w:t>
            </w:r>
            <w:r w:rsidRPr="00D378A5">
              <w:rPr>
                <w:rFonts w:cs="Times New Roman"/>
                <w:spacing w:val="2"/>
                <w:sz w:val="15"/>
                <w:szCs w:val="15"/>
                <w:rtl/>
              </w:rPr>
              <w:t>488</w:t>
            </w:r>
            <w:r w:rsidRPr="00D378A5">
              <w:rPr>
                <w:rFonts w:cs="Times New Roman"/>
                <w:spacing w:val="2"/>
                <w:sz w:val="15"/>
                <w:szCs w:val="15"/>
              </w:rPr>
              <w:t xml:space="preserve"> </w:t>
            </w:r>
            <w:r w:rsidRPr="00D378A5">
              <w:rPr>
                <w:rFonts w:cs="Times New Roman"/>
                <w:spacing w:val="2"/>
                <w:sz w:val="15"/>
                <w:szCs w:val="15"/>
                <w:rtl/>
              </w:rPr>
              <w:t>047</w:t>
            </w:r>
          </w:p>
        </w:tc>
        <w:tc>
          <w:tcPr>
            <w:tcW w:w="672" w:type="dxa"/>
            <w:tcBorders>
              <w:top w:val="single" w:sz="4" w:space="0" w:color="auto"/>
              <w:bottom w:val="single" w:sz="12"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sidRPr="00D378A5">
              <w:rPr>
                <w:rFonts w:cs="Times New Roman"/>
                <w:spacing w:val="2"/>
                <w:sz w:val="15"/>
                <w:szCs w:val="15"/>
                <w:rtl/>
              </w:rPr>
              <w:t>83</w:t>
            </w:r>
            <w:r w:rsidRPr="00D378A5">
              <w:rPr>
                <w:rFonts w:cs="Times New Roman"/>
                <w:spacing w:val="2"/>
                <w:sz w:val="15"/>
                <w:szCs w:val="15"/>
              </w:rPr>
              <w:t xml:space="preserve"> </w:t>
            </w:r>
            <w:r w:rsidRPr="00D378A5">
              <w:rPr>
                <w:rFonts w:cs="Times New Roman"/>
                <w:spacing w:val="2"/>
                <w:sz w:val="15"/>
                <w:szCs w:val="15"/>
                <w:rtl/>
              </w:rPr>
              <w:t>798</w:t>
            </w:r>
          </w:p>
        </w:tc>
        <w:tc>
          <w:tcPr>
            <w:tcW w:w="768" w:type="dxa"/>
            <w:tcBorders>
              <w:top w:val="single" w:sz="4" w:space="0" w:color="auto"/>
              <w:bottom w:val="single" w:sz="12"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sidRPr="00D378A5">
              <w:rPr>
                <w:rFonts w:cs="Times New Roman"/>
                <w:spacing w:val="2"/>
                <w:sz w:val="15"/>
                <w:szCs w:val="15"/>
                <w:rtl/>
              </w:rPr>
              <w:t>1</w:t>
            </w:r>
            <w:r w:rsidRPr="00D378A5">
              <w:rPr>
                <w:rFonts w:cs="Times New Roman"/>
                <w:spacing w:val="2"/>
                <w:sz w:val="15"/>
                <w:szCs w:val="15"/>
              </w:rPr>
              <w:t> </w:t>
            </w:r>
            <w:r w:rsidRPr="00D378A5">
              <w:rPr>
                <w:rFonts w:cs="Times New Roman"/>
                <w:spacing w:val="2"/>
                <w:sz w:val="15"/>
                <w:szCs w:val="15"/>
                <w:rtl/>
              </w:rPr>
              <w:t>571</w:t>
            </w:r>
            <w:r w:rsidRPr="00D378A5">
              <w:rPr>
                <w:rFonts w:cs="Times New Roman"/>
                <w:spacing w:val="2"/>
                <w:sz w:val="15"/>
                <w:szCs w:val="15"/>
              </w:rPr>
              <w:t> </w:t>
            </w:r>
            <w:r w:rsidRPr="00D378A5">
              <w:rPr>
                <w:rFonts w:cs="Times New Roman"/>
                <w:spacing w:val="2"/>
                <w:sz w:val="15"/>
                <w:szCs w:val="15"/>
                <w:rtl/>
              </w:rPr>
              <w:t>846</w:t>
            </w:r>
          </w:p>
        </w:tc>
        <w:tc>
          <w:tcPr>
            <w:tcW w:w="45" w:type="dxa"/>
            <w:tcBorders>
              <w:top w:val="single" w:sz="4" w:space="0" w:color="auto"/>
              <w:bottom w:val="single" w:sz="12" w:space="0" w:color="auto"/>
            </w:tcBorders>
            <w:shd w:val="clear" w:color="auto" w:fill="auto"/>
            <w:vAlign w:val="bottom"/>
          </w:tcPr>
          <w:p w:rsidR="00F83384" w:rsidRPr="008C4923" w:rsidRDefault="00F83384" w:rsidP="00F83384">
            <w:pPr>
              <w:tabs>
                <w:tab w:val="left" w:pos="288"/>
                <w:tab w:val="left" w:pos="576"/>
                <w:tab w:val="left" w:pos="864"/>
                <w:tab w:val="left" w:pos="1152"/>
              </w:tabs>
              <w:spacing w:before="81" w:after="81" w:line="210" w:lineRule="exact"/>
              <w:ind w:right="43"/>
              <w:jc w:val="right"/>
              <w:rPr>
                <w:b/>
                <w:spacing w:val="2"/>
                <w:sz w:val="15"/>
                <w:szCs w:val="15"/>
              </w:rPr>
            </w:pPr>
          </w:p>
        </w:tc>
        <w:tc>
          <w:tcPr>
            <w:tcW w:w="729" w:type="dxa"/>
            <w:tcBorders>
              <w:top w:val="single" w:sz="4" w:space="0" w:color="auto"/>
              <w:bottom w:val="single" w:sz="12"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sidRPr="00D378A5">
              <w:rPr>
                <w:rFonts w:cs="Times New Roman"/>
                <w:spacing w:val="2"/>
                <w:sz w:val="15"/>
                <w:szCs w:val="15"/>
                <w:rtl/>
              </w:rPr>
              <w:t>400</w:t>
            </w:r>
            <w:r w:rsidRPr="00D378A5">
              <w:rPr>
                <w:rFonts w:cs="Times New Roman"/>
                <w:spacing w:val="2"/>
                <w:sz w:val="15"/>
                <w:szCs w:val="15"/>
              </w:rPr>
              <w:t xml:space="preserve"> </w:t>
            </w:r>
            <w:r w:rsidRPr="00D378A5">
              <w:rPr>
                <w:rFonts w:cs="Times New Roman"/>
                <w:spacing w:val="2"/>
                <w:sz w:val="15"/>
                <w:szCs w:val="15"/>
                <w:rtl/>
              </w:rPr>
              <w:t>021</w:t>
            </w:r>
          </w:p>
        </w:tc>
        <w:tc>
          <w:tcPr>
            <w:tcW w:w="729" w:type="dxa"/>
            <w:tcBorders>
              <w:top w:val="single" w:sz="4" w:space="0" w:color="auto"/>
              <w:bottom w:val="single" w:sz="12"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sidRPr="00D378A5">
              <w:rPr>
                <w:rFonts w:cs="Times New Roman"/>
                <w:spacing w:val="2"/>
                <w:sz w:val="15"/>
                <w:szCs w:val="15"/>
                <w:rtl/>
              </w:rPr>
              <w:t>130</w:t>
            </w:r>
            <w:r w:rsidRPr="00D378A5">
              <w:rPr>
                <w:rFonts w:cs="Times New Roman"/>
                <w:spacing w:val="2"/>
                <w:sz w:val="15"/>
                <w:szCs w:val="15"/>
              </w:rPr>
              <w:t xml:space="preserve"> </w:t>
            </w:r>
            <w:r w:rsidRPr="00D378A5">
              <w:rPr>
                <w:rFonts w:cs="Times New Roman"/>
                <w:spacing w:val="2"/>
                <w:sz w:val="15"/>
                <w:szCs w:val="15"/>
                <w:rtl/>
              </w:rPr>
              <w:t>008</w:t>
            </w:r>
          </w:p>
        </w:tc>
        <w:tc>
          <w:tcPr>
            <w:tcW w:w="729" w:type="dxa"/>
            <w:tcBorders>
              <w:top w:val="single" w:sz="4" w:space="0" w:color="auto"/>
              <w:bottom w:val="single" w:sz="12"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sidRPr="00D378A5">
              <w:rPr>
                <w:rFonts w:cs="Times New Roman"/>
                <w:spacing w:val="2"/>
                <w:sz w:val="15"/>
                <w:szCs w:val="15"/>
                <w:rtl/>
              </w:rPr>
              <w:t>530</w:t>
            </w:r>
            <w:r w:rsidRPr="00D378A5">
              <w:rPr>
                <w:rFonts w:cs="Times New Roman"/>
                <w:spacing w:val="2"/>
                <w:sz w:val="15"/>
                <w:szCs w:val="15"/>
              </w:rPr>
              <w:t xml:space="preserve"> </w:t>
            </w:r>
            <w:r w:rsidRPr="00D378A5">
              <w:rPr>
                <w:rFonts w:cs="Times New Roman"/>
                <w:spacing w:val="2"/>
                <w:sz w:val="15"/>
                <w:szCs w:val="15"/>
                <w:rtl/>
              </w:rPr>
              <w:t>029</w:t>
            </w:r>
          </w:p>
        </w:tc>
        <w:tc>
          <w:tcPr>
            <w:tcW w:w="804" w:type="dxa"/>
            <w:tcBorders>
              <w:top w:val="single" w:sz="4" w:space="0" w:color="auto"/>
              <w:bottom w:val="single" w:sz="12"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sidRPr="00D378A5">
              <w:rPr>
                <w:rFonts w:cs="Times New Roman"/>
                <w:spacing w:val="2"/>
                <w:sz w:val="15"/>
                <w:szCs w:val="15"/>
                <w:rtl/>
              </w:rPr>
              <w:t>4</w:t>
            </w:r>
            <w:r w:rsidRPr="00D378A5">
              <w:rPr>
                <w:rFonts w:cs="Times New Roman"/>
                <w:spacing w:val="2"/>
                <w:sz w:val="15"/>
                <w:szCs w:val="15"/>
              </w:rPr>
              <w:t> </w:t>
            </w:r>
            <w:r w:rsidRPr="00D378A5">
              <w:rPr>
                <w:rFonts w:cs="Times New Roman"/>
                <w:spacing w:val="2"/>
                <w:sz w:val="15"/>
                <w:szCs w:val="15"/>
                <w:rtl/>
              </w:rPr>
              <w:t>265</w:t>
            </w:r>
            <w:r w:rsidRPr="00D378A5">
              <w:rPr>
                <w:rFonts w:cs="Times New Roman"/>
                <w:spacing w:val="2"/>
                <w:sz w:val="15"/>
                <w:szCs w:val="15"/>
              </w:rPr>
              <w:t xml:space="preserve"> </w:t>
            </w:r>
            <w:r w:rsidRPr="00D378A5">
              <w:rPr>
                <w:rFonts w:cs="Times New Roman"/>
                <w:spacing w:val="2"/>
                <w:sz w:val="15"/>
                <w:szCs w:val="15"/>
                <w:rtl/>
              </w:rPr>
              <w:t>737</w:t>
            </w:r>
          </w:p>
        </w:tc>
        <w:tc>
          <w:tcPr>
            <w:tcW w:w="804" w:type="dxa"/>
            <w:tcBorders>
              <w:top w:val="single" w:sz="4" w:space="0" w:color="auto"/>
              <w:bottom w:val="single" w:sz="12"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sidRPr="00D378A5">
              <w:rPr>
                <w:rFonts w:cs="Times New Roman"/>
                <w:spacing w:val="2"/>
                <w:sz w:val="15"/>
                <w:szCs w:val="15"/>
                <w:rtl/>
              </w:rPr>
              <w:t>663</w:t>
            </w:r>
            <w:r w:rsidRPr="00D378A5">
              <w:rPr>
                <w:rFonts w:cs="Times New Roman"/>
                <w:spacing w:val="2"/>
                <w:sz w:val="15"/>
                <w:szCs w:val="15"/>
              </w:rPr>
              <w:t xml:space="preserve"> </w:t>
            </w:r>
            <w:r w:rsidRPr="00D378A5">
              <w:rPr>
                <w:rFonts w:cs="Times New Roman"/>
                <w:spacing w:val="2"/>
                <w:sz w:val="15"/>
                <w:szCs w:val="15"/>
                <w:rtl/>
              </w:rPr>
              <w:t>959</w:t>
            </w:r>
          </w:p>
        </w:tc>
        <w:tc>
          <w:tcPr>
            <w:tcW w:w="804" w:type="dxa"/>
            <w:tcBorders>
              <w:top w:val="single" w:sz="4" w:space="0" w:color="auto"/>
              <w:bottom w:val="single" w:sz="12" w:space="0" w:color="auto"/>
            </w:tcBorders>
            <w:shd w:val="clear" w:color="auto" w:fill="auto"/>
            <w:vAlign w:val="bottom"/>
          </w:tcPr>
          <w:p w:rsidR="00F83384" w:rsidRPr="00D378A5" w:rsidRDefault="00F83384" w:rsidP="00F83384">
            <w:pPr>
              <w:tabs>
                <w:tab w:val="left" w:pos="288"/>
                <w:tab w:val="left" w:pos="576"/>
                <w:tab w:val="left" w:pos="864"/>
                <w:tab w:val="left" w:pos="1152"/>
              </w:tabs>
              <w:bidi w:val="0"/>
              <w:spacing w:before="40" w:after="40" w:line="210" w:lineRule="exact"/>
              <w:ind w:right="45"/>
              <w:jc w:val="right"/>
              <w:rPr>
                <w:rFonts w:cs="Times New Roman"/>
                <w:spacing w:val="2"/>
                <w:sz w:val="15"/>
                <w:szCs w:val="15"/>
              </w:rPr>
            </w:pPr>
            <w:r w:rsidRPr="00D378A5">
              <w:rPr>
                <w:rFonts w:cs="Times New Roman"/>
                <w:spacing w:val="2"/>
                <w:sz w:val="15"/>
                <w:szCs w:val="15"/>
                <w:rtl/>
              </w:rPr>
              <w:t>4</w:t>
            </w:r>
            <w:r w:rsidRPr="00D378A5">
              <w:rPr>
                <w:rFonts w:cs="Times New Roman"/>
                <w:spacing w:val="2"/>
                <w:sz w:val="15"/>
                <w:szCs w:val="15"/>
              </w:rPr>
              <w:t> </w:t>
            </w:r>
            <w:r w:rsidRPr="00D378A5">
              <w:rPr>
                <w:rFonts w:cs="Times New Roman"/>
                <w:spacing w:val="2"/>
                <w:sz w:val="15"/>
                <w:szCs w:val="15"/>
                <w:rtl/>
              </w:rPr>
              <w:t>929</w:t>
            </w:r>
            <w:r w:rsidRPr="00D378A5">
              <w:rPr>
                <w:rFonts w:cs="Times New Roman"/>
                <w:spacing w:val="2"/>
                <w:sz w:val="15"/>
                <w:szCs w:val="15"/>
              </w:rPr>
              <w:t xml:space="preserve"> </w:t>
            </w:r>
            <w:r w:rsidRPr="00D378A5">
              <w:rPr>
                <w:rFonts w:cs="Times New Roman"/>
                <w:spacing w:val="2"/>
                <w:sz w:val="15"/>
                <w:szCs w:val="15"/>
                <w:rtl/>
              </w:rPr>
              <w:t>696</w:t>
            </w:r>
          </w:p>
        </w:tc>
      </w:tr>
    </w:tbl>
    <w:p w:rsidR="00F83384" w:rsidRPr="00D04046" w:rsidRDefault="00F83384" w:rsidP="00F83384">
      <w:pPr>
        <w:pStyle w:val="SingleTxt"/>
        <w:spacing w:after="0" w:line="120" w:lineRule="exact"/>
        <w:rPr>
          <w:sz w:val="10"/>
        </w:rPr>
      </w:pPr>
    </w:p>
    <w:p w:rsidR="00F83384" w:rsidRPr="00ED05C5" w:rsidRDefault="00F83384" w:rsidP="00F83384">
      <w:pPr>
        <w:pStyle w:val="SingleTxt"/>
        <w:rPr>
          <w:rFonts w:hint="cs"/>
          <w:rtl/>
        </w:rPr>
      </w:pPr>
    </w:p>
    <w:p w:rsidR="00F83384" w:rsidRDefault="00F83384" w:rsidP="00F83384">
      <w:pPr>
        <w:pStyle w:val="SingleTxt"/>
        <w:spacing w:after="0"/>
        <w:rPr>
          <w:rFonts w:hint="cs"/>
          <w:rtl/>
          <w:lang w:val="en-GB"/>
        </w:rPr>
      </w:pPr>
    </w:p>
    <w:p w:rsidR="00F83384" w:rsidRDefault="00F83384" w:rsidP="00F83384">
      <w:pPr>
        <w:pStyle w:val="SingleTxt"/>
        <w:spacing w:after="0"/>
        <w:rPr>
          <w:rFonts w:hint="cs"/>
          <w:rtl/>
          <w:lang w:val="en-GB"/>
        </w:rPr>
      </w:pPr>
    </w:p>
    <w:p w:rsidR="00F83384" w:rsidRDefault="00F83384" w:rsidP="00F83384">
      <w:pPr>
        <w:pStyle w:val="SingleTxt"/>
        <w:spacing w:after="0"/>
        <w:rPr>
          <w:rFonts w:hint="cs"/>
          <w:rtl/>
          <w:lang w:val="en-GB"/>
        </w:rPr>
      </w:pPr>
    </w:p>
    <w:p w:rsidR="00F83384" w:rsidRDefault="00F83384" w:rsidP="00F83384">
      <w:pPr>
        <w:pStyle w:val="SingleTxt"/>
        <w:spacing w:after="0"/>
        <w:rPr>
          <w:rFonts w:hint="cs"/>
          <w:rtl/>
          <w:lang w:val="en-GB"/>
        </w:rPr>
      </w:pPr>
    </w:p>
    <w:p w:rsidR="00F83384" w:rsidRDefault="00F83384" w:rsidP="00F83384">
      <w:pPr>
        <w:pStyle w:val="SingleTxt"/>
        <w:spacing w:after="0"/>
        <w:rPr>
          <w:rFonts w:hint="cs"/>
          <w:rtl/>
          <w:lang w:val="en-GB"/>
        </w:rPr>
      </w:pPr>
    </w:p>
    <w:p w:rsidR="00F83384" w:rsidRPr="00ED05C5"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tl/>
          <w:lang w:val="en-GB"/>
        </w:rPr>
        <w:br w:type="page"/>
      </w:r>
      <w:r>
        <w:rPr>
          <w:rFonts w:hint="cs"/>
          <w:rtl/>
          <w:lang w:val="en-GB"/>
        </w:rPr>
        <w:tab/>
      </w:r>
      <w:r>
        <w:rPr>
          <w:rFonts w:hint="cs"/>
          <w:rtl/>
          <w:lang w:val="en-GB"/>
        </w:rPr>
        <w:tab/>
        <w:t>ال</w:t>
      </w:r>
      <w:r w:rsidRPr="00ED05C5">
        <w:rPr>
          <w:rtl/>
          <w:lang w:val="en-GB"/>
        </w:rPr>
        <w:t xml:space="preserve">توزيع </w:t>
      </w:r>
      <w:r>
        <w:rPr>
          <w:rFonts w:hint="cs"/>
          <w:rtl/>
          <w:lang w:val="en-GB"/>
        </w:rPr>
        <w:t>النسبي ل</w:t>
      </w:r>
      <w:r>
        <w:rPr>
          <w:rtl/>
          <w:lang w:val="en-GB"/>
        </w:rPr>
        <w:t>ل</w:t>
      </w:r>
      <w:r>
        <w:rPr>
          <w:rFonts w:hint="cs"/>
          <w:rtl/>
          <w:lang w:val="en-GB"/>
        </w:rPr>
        <w:t>عمال</w:t>
      </w:r>
      <w:r w:rsidRPr="00ED05C5">
        <w:rPr>
          <w:rtl/>
          <w:lang w:val="en-GB"/>
        </w:rPr>
        <w:t xml:space="preserve"> 15 سنة فأكثر حسب الحالة العملية للمهنة الرئيسية والقطاع والجنس لعام 2006 - دورة حزيران</w:t>
      </w:r>
      <w:r>
        <w:rPr>
          <w:rFonts w:hint="cs"/>
          <w:rtl/>
          <w:lang w:val="en-GB"/>
        </w:rPr>
        <w:t>/يونيه</w:t>
      </w:r>
    </w:p>
    <w:p w:rsidR="00F83384" w:rsidRPr="00ED05C5"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lang w:val="en-GB"/>
        </w:rPr>
      </w:pPr>
    </w:p>
    <w:tbl>
      <w:tblPr>
        <w:bidiVisual/>
        <w:tblW w:w="11972" w:type="dxa"/>
        <w:jc w:val="center"/>
        <w:tblLayout w:type="fixed"/>
        <w:tblCellMar>
          <w:left w:w="29" w:type="dxa"/>
          <w:right w:w="29" w:type="dxa"/>
        </w:tblCellMar>
        <w:tblLook w:val="0000" w:firstRow="0" w:lastRow="0" w:firstColumn="0" w:lastColumn="0" w:noHBand="0" w:noVBand="0"/>
      </w:tblPr>
      <w:tblGrid>
        <w:gridCol w:w="1105"/>
        <w:gridCol w:w="619"/>
        <w:gridCol w:w="732"/>
        <w:gridCol w:w="732"/>
        <w:gridCol w:w="732"/>
        <w:gridCol w:w="732"/>
        <w:gridCol w:w="732"/>
        <w:gridCol w:w="732"/>
        <w:gridCol w:w="732"/>
        <w:gridCol w:w="732"/>
        <w:gridCol w:w="732"/>
        <w:gridCol w:w="732"/>
        <w:gridCol w:w="732"/>
        <w:gridCol w:w="732"/>
        <w:gridCol w:w="732"/>
        <w:gridCol w:w="732"/>
      </w:tblGrid>
      <w:tr w:rsidR="00F83384" w:rsidRPr="003D44FA">
        <w:tblPrEx>
          <w:tblCellMar>
            <w:top w:w="0" w:type="dxa"/>
            <w:bottom w:w="0" w:type="dxa"/>
          </w:tblCellMar>
        </w:tblPrEx>
        <w:trPr>
          <w:cantSplit/>
          <w:tblHeader/>
          <w:jc w:val="center"/>
        </w:trPr>
        <w:tc>
          <w:tcPr>
            <w:tcW w:w="1105" w:type="dxa"/>
            <w:tcBorders>
              <w:top w:val="single" w:sz="4" w:space="0" w:color="auto"/>
            </w:tcBorders>
            <w:shd w:val="clear" w:color="auto" w:fill="auto"/>
            <w:tcMar>
              <w:left w:w="0" w:type="dxa"/>
              <w:right w:w="0" w:type="dxa"/>
            </w:tcMar>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2"/>
                <w:szCs w:val="20"/>
                <w:rtl/>
              </w:rPr>
            </w:pPr>
          </w:p>
        </w:tc>
        <w:tc>
          <w:tcPr>
            <w:tcW w:w="2083" w:type="dxa"/>
            <w:gridSpan w:val="3"/>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Pr>
                <w:rFonts w:hint="cs"/>
                <w:i/>
                <w:iCs/>
                <w:sz w:val="12"/>
                <w:szCs w:val="20"/>
                <w:rtl/>
              </w:rPr>
              <w:t>حكومي</w:t>
            </w:r>
          </w:p>
        </w:tc>
        <w:tc>
          <w:tcPr>
            <w:tcW w:w="2196" w:type="dxa"/>
            <w:gridSpan w:val="3"/>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Pr>
                <w:rFonts w:hint="cs"/>
                <w:i/>
                <w:iCs/>
                <w:sz w:val="12"/>
                <w:szCs w:val="20"/>
                <w:rtl/>
              </w:rPr>
              <w:t>خاص منظم</w:t>
            </w:r>
          </w:p>
        </w:tc>
        <w:tc>
          <w:tcPr>
            <w:tcW w:w="2196" w:type="dxa"/>
            <w:gridSpan w:val="3"/>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Pr>
                <w:rFonts w:hint="cs"/>
                <w:i/>
                <w:iCs/>
                <w:sz w:val="12"/>
                <w:szCs w:val="20"/>
                <w:rtl/>
              </w:rPr>
              <w:t>غير منظم</w:t>
            </w:r>
          </w:p>
        </w:tc>
        <w:tc>
          <w:tcPr>
            <w:tcW w:w="2196" w:type="dxa"/>
            <w:gridSpan w:val="3"/>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Pr>
                <w:rFonts w:hint="cs"/>
                <w:i/>
                <w:iCs/>
                <w:sz w:val="12"/>
                <w:szCs w:val="20"/>
                <w:rtl/>
              </w:rPr>
              <w:t>أخرى</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p>
        </w:tc>
      </w:tr>
      <w:tr w:rsidR="00F83384" w:rsidRPr="003D44FA">
        <w:tblPrEx>
          <w:tblCellMar>
            <w:top w:w="0" w:type="dxa"/>
            <w:bottom w:w="0" w:type="dxa"/>
          </w:tblCellMar>
        </w:tblPrEx>
        <w:trPr>
          <w:cantSplit/>
          <w:tblHeader/>
          <w:jc w:val="center"/>
        </w:trPr>
        <w:tc>
          <w:tcPr>
            <w:tcW w:w="1105" w:type="dxa"/>
            <w:shd w:val="clear" w:color="auto" w:fill="auto"/>
            <w:tcMar>
              <w:left w:w="0" w:type="dxa"/>
              <w:right w:w="0" w:type="dxa"/>
            </w:tcMar>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2"/>
                <w:szCs w:val="20"/>
                <w:rtl/>
              </w:rPr>
            </w:pPr>
          </w:p>
        </w:tc>
        <w:tc>
          <w:tcPr>
            <w:tcW w:w="619"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ذكر</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أنثى</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المجموع</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ذكر</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أنثى</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المجموع</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ذكر</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أنثى</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المجموع</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ذكر</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أنثى</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المجموع</w:t>
            </w:r>
          </w:p>
        </w:tc>
        <w:tc>
          <w:tcPr>
            <w:tcW w:w="732" w:type="dxa"/>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ذكر</w:t>
            </w:r>
          </w:p>
        </w:tc>
        <w:tc>
          <w:tcPr>
            <w:tcW w:w="732" w:type="dxa"/>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أنثى</w:t>
            </w:r>
          </w:p>
        </w:tc>
        <w:tc>
          <w:tcPr>
            <w:tcW w:w="732" w:type="dxa"/>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المجموع</w:t>
            </w:r>
          </w:p>
        </w:tc>
      </w:tr>
      <w:tr w:rsidR="00F83384" w:rsidRPr="003D44FA">
        <w:tblPrEx>
          <w:tblCellMar>
            <w:top w:w="0" w:type="dxa"/>
            <w:bottom w:w="0" w:type="dxa"/>
          </w:tblCellMar>
        </w:tblPrEx>
        <w:trPr>
          <w:cantSplit/>
          <w:tblHeader/>
          <w:jc w:val="center"/>
        </w:trPr>
        <w:tc>
          <w:tcPr>
            <w:tcW w:w="1105"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2"/>
                <w:szCs w:val="20"/>
                <w:rtl/>
              </w:rPr>
            </w:pPr>
          </w:p>
        </w:tc>
        <w:tc>
          <w:tcPr>
            <w:tcW w:w="619"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r>
      <w:tr w:rsidR="00F83384" w:rsidRPr="003D44FA">
        <w:tblPrEx>
          <w:tblCellMar>
            <w:top w:w="0" w:type="dxa"/>
            <w:bottom w:w="0" w:type="dxa"/>
          </w:tblCellMar>
        </w:tblPrEx>
        <w:trPr>
          <w:cantSplit/>
          <w:trHeight w:hRule="exact" w:val="115"/>
          <w:tblHeader/>
          <w:jc w:val="center"/>
        </w:trPr>
        <w:tc>
          <w:tcPr>
            <w:tcW w:w="1105"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2"/>
                <w:szCs w:val="20"/>
                <w:rtl/>
              </w:rPr>
            </w:pPr>
          </w:p>
        </w:tc>
        <w:tc>
          <w:tcPr>
            <w:tcW w:w="619"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r>
      <w:tr w:rsidR="00F83384" w:rsidRPr="003D44FA">
        <w:tblPrEx>
          <w:tblCellMar>
            <w:top w:w="0" w:type="dxa"/>
            <w:bottom w:w="0" w:type="dxa"/>
          </w:tblCellMar>
        </w:tblPrEx>
        <w:trPr>
          <w:cantSplit/>
          <w:jc w:val="center"/>
        </w:trPr>
        <w:tc>
          <w:tcPr>
            <w:tcW w:w="1105" w:type="dxa"/>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2"/>
                <w:szCs w:val="20"/>
                <w:rtl/>
              </w:rPr>
            </w:pPr>
            <w:r>
              <w:rPr>
                <w:rFonts w:hint="cs"/>
                <w:sz w:val="12"/>
                <w:szCs w:val="20"/>
                <w:rtl/>
              </w:rPr>
              <w:t>صاحب عمل</w:t>
            </w:r>
          </w:p>
        </w:tc>
        <w:tc>
          <w:tcPr>
            <w:tcW w:w="619" w:type="dxa"/>
            <w:shd w:val="clear" w:color="auto" w:fill="auto"/>
            <w:vAlign w:val="center"/>
          </w:tcPr>
          <w:p w:rsidR="00F83384" w:rsidRPr="00B4354B" w:rsidRDefault="00F83384" w:rsidP="00F83384">
            <w:pPr>
              <w:bidi w:val="0"/>
              <w:spacing w:before="40" w:after="80" w:line="240" w:lineRule="exact"/>
              <w:jc w:val="right"/>
              <w:rPr>
                <w:sz w:val="12"/>
                <w:szCs w:val="20"/>
              </w:rPr>
            </w:pPr>
            <w:r>
              <w:rPr>
                <w:sz w:val="12"/>
                <w:szCs w:val="20"/>
              </w:rPr>
              <w:t>.</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Pr>
                <w:sz w:val="12"/>
                <w:szCs w:val="20"/>
              </w:rPr>
              <w:t>.</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Pr>
                <w:sz w:val="12"/>
                <w:szCs w:val="20"/>
              </w:rPr>
              <w:t>.</w:t>
            </w:r>
          </w:p>
        </w:tc>
        <w:tc>
          <w:tcPr>
            <w:tcW w:w="732" w:type="dxa"/>
            <w:shd w:val="clear" w:color="auto" w:fill="auto"/>
            <w:vAlign w:val="center"/>
          </w:tcPr>
          <w:p w:rsidR="00F83384" w:rsidRPr="00B4354B" w:rsidRDefault="00F83384" w:rsidP="00F83384">
            <w:pPr>
              <w:bidi w:val="0"/>
              <w:spacing w:before="40" w:after="80" w:line="240" w:lineRule="exact"/>
              <w:jc w:val="right"/>
              <w:rPr>
                <w:rFonts w:hint="cs"/>
                <w:sz w:val="12"/>
                <w:szCs w:val="20"/>
                <w:rtl/>
              </w:rPr>
            </w:pPr>
            <w:r w:rsidRPr="00B4354B">
              <w:rPr>
                <w:sz w:val="12"/>
                <w:szCs w:val="20"/>
                <w:rtl/>
              </w:rPr>
              <w:t>17</w:t>
            </w:r>
            <w:r>
              <w:rPr>
                <w:sz w:val="12"/>
                <w:szCs w:val="20"/>
                <w:rtl/>
              </w:rPr>
              <w:t>.</w:t>
            </w:r>
            <w:r w:rsidRPr="00B4354B">
              <w:rPr>
                <w:sz w:val="12"/>
                <w:szCs w:val="20"/>
                <w:rtl/>
              </w:rPr>
              <w:t>5</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9</w:t>
            </w:r>
            <w:r>
              <w:rPr>
                <w:sz w:val="12"/>
                <w:szCs w:val="20"/>
                <w:rtl/>
              </w:rPr>
              <w:t>.</w:t>
            </w:r>
            <w:r w:rsidRPr="00B4354B">
              <w:rPr>
                <w:sz w:val="12"/>
                <w:szCs w:val="20"/>
                <w:rtl/>
              </w:rPr>
              <w:t>0</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16</w:t>
            </w:r>
            <w:r>
              <w:rPr>
                <w:sz w:val="12"/>
                <w:szCs w:val="20"/>
                <w:rtl/>
              </w:rPr>
              <w:t>.</w:t>
            </w:r>
            <w:r w:rsidRPr="00B4354B">
              <w:rPr>
                <w:sz w:val="12"/>
                <w:szCs w:val="20"/>
                <w:rtl/>
              </w:rPr>
              <w:t>9</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10</w:t>
            </w:r>
            <w:r>
              <w:rPr>
                <w:sz w:val="12"/>
                <w:szCs w:val="20"/>
                <w:rtl/>
              </w:rPr>
              <w:t>.</w:t>
            </w:r>
            <w:r w:rsidRPr="00B4354B">
              <w:rPr>
                <w:sz w:val="12"/>
                <w:szCs w:val="20"/>
                <w:rtl/>
              </w:rPr>
              <w:t>8</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4</w:t>
            </w:r>
            <w:r>
              <w:rPr>
                <w:sz w:val="12"/>
                <w:szCs w:val="20"/>
                <w:rtl/>
              </w:rPr>
              <w:t>.</w:t>
            </w:r>
            <w:r w:rsidRPr="00B4354B">
              <w:rPr>
                <w:sz w:val="12"/>
                <w:szCs w:val="20"/>
                <w:rtl/>
              </w:rPr>
              <w:t>5</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10</w:t>
            </w:r>
            <w:r>
              <w:rPr>
                <w:sz w:val="12"/>
                <w:szCs w:val="20"/>
                <w:rtl/>
              </w:rPr>
              <w:t>.</w:t>
            </w:r>
            <w:r w:rsidRPr="00B4354B">
              <w:rPr>
                <w:sz w:val="12"/>
                <w:szCs w:val="20"/>
                <w:rtl/>
              </w:rPr>
              <w:t>5</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9</w:t>
            </w:r>
            <w:r>
              <w:rPr>
                <w:sz w:val="12"/>
                <w:szCs w:val="20"/>
                <w:rtl/>
              </w:rPr>
              <w:t>.</w:t>
            </w:r>
            <w:r w:rsidRPr="00B4354B">
              <w:rPr>
                <w:sz w:val="12"/>
                <w:szCs w:val="20"/>
                <w:rtl/>
              </w:rPr>
              <w:t>1</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0</w:t>
            </w:r>
            <w:r>
              <w:rPr>
                <w:sz w:val="12"/>
                <w:szCs w:val="20"/>
                <w:rtl/>
              </w:rPr>
              <w:t>.</w:t>
            </w:r>
            <w:r w:rsidRPr="00B4354B">
              <w:rPr>
                <w:sz w:val="12"/>
                <w:szCs w:val="20"/>
                <w:rtl/>
              </w:rPr>
              <w:t>8</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7</w:t>
            </w:r>
            <w:r>
              <w:rPr>
                <w:sz w:val="12"/>
                <w:szCs w:val="20"/>
                <w:rtl/>
              </w:rPr>
              <w:t>.</w:t>
            </w:r>
            <w:r w:rsidRPr="00B4354B">
              <w:rPr>
                <w:sz w:val="12"/>
                <w:szCs w:val="20"/>
                <w:rtl/>
              </w:rPr>
              <w:t>0</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10</w:t>
            </w:r>
            <w:r>
              <w:rPr>
                <w:sz w:val="12"/>
                <w:szCs w:val="20"/>
                <w:rtl/>
              </w:rPr>
              <w:t>.</w:t>
            </w:r>
            <w:r w:rsidRPr="00B4354B">
              <w:rPr>
                <w:sz w:val="12"/>
                <w:szCs w:val="20"/>
                <w:rtl/>
              </w:rPr>
              <w:t>3</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2</w:t>
            </w:r>
            <w:r>
              <w:rPr>
                <w:sz w:val="12"/>
                <w:szCs w:val="20"/>
                <w:rtl/>
              </w:rPr>
              <w:t>.</w:t>
            </w:r>
            <w:r w:rsidRPr="00B4354B">
              <w:rPr>
                <w:sz w:val="12"/>
                <w:szCs w:val="20"/>
                <w:rtl/>
              </w:rPr>
              <w:t>3</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9</w:t>
            </w:r>
            <w:r>
              <w:rPr>
                <w:sz w:val="12"/>
                <w:szCs w:val="20"/>
                <w:rtl/>
              </w:rPr>
              <w:t>.</w:t>
            </w:r>
            <w:r w:rsidRPr="00B4354B">
              <w:rPr>
                <w:sz w:val="12"/>
                <w:szCs w:val="20"/>
                <w:rtl/>
              </w:rPr>
              <w:t>2</w:t>
            </w:r>
          </w:p>
        </w:tc>
      </w:tr>
      <w:tr w:rsidR="00F83384" w:rsidRPr="003D44FA">
        <w:tblPrEx>
          <w:tblCellMar>
            <w:top w:w="0" w:type="dxa"/>
            <w:bottom w:w="0" w:type="dxa"/>
          </w:tblCellMar>
        </w:tblPrEx>
        <w:trPr>
          <w:cantSplit/>
          <w:jc w:val="center"/>
        </w:trPr>
        <w:tc>
          <w:tcPr>
            <w:tcW w:w="1105" w:type="dxa"/>
            <w:shd w:val="clear" w:color="auto" w:fill="auto"/>
            <w:vAlign w:val="center"/>
          </w:tcPr>
          <w:p w:rsidR="00F83384" w:rsidRPr="00F830E0" w:rsidRDefault="00F83384" w:rsidP="00F83384">
            <w:pPr>
              <w:pStyle w:val="BodyText2"/>
              <w:tabs>
                <w:tab w:val="left" w:pos="288"/>
                <w:tab w:val="left" w:pos="576"/>
                <w:tab w:val="left" w:pos="864"/>
                <w:tab w:val="left" w:pos="1152"/>
              </w:tabs>
              <w:spacing w:before="40" w:after="80" w:line="240" w:lineRule="exact"/>
              <w:rPr>
                <w:sz w:val="12"/>
                <w:szCs w:val="20"/>
              </w:rPr>
            </w:pPr>
            <w:r w:rsidRPr="00F830E0">
              <w:rPr>
                <w:sz w:val="12"/>
                <w:szCs w:val="20"/>
                <w:rtl/>
              </w:rPr>
              <w:t>يعمل لحسابه</w:t>
            </w:r>
          </w:p>
        </w:tc>
        <w:tc>
          <w:tcPr>
            <w:tcW w:w="619" w:type="dxa"/>
            <w:shd w:val="clear" w:color="auto" w:fill="auto"/>
            <w:vAlign w:val="center"/>
          </w:tcPr>
          <w:p w:rsidR="00F83384" w:rsidRPr="00B4354B" w:rsidRDefault="00F83384" w:rsidP="00F83384">
            <w:pPr>
              <w:bidi w:val="0"/>
              <w:spacing w:before="40" w:after="80" w:line="240" w:lineRule="exact"/>
              <w:jc w:val="right"/>
              <w:rPr>
                <w:sz w:val="12"/>
                <w:szCs w:val="20"/>
              </w:rPr>
            </w:pPr>
            <w:r>
              <w:rPr>
                <w:sz w:val="12"/>
                <w:szCs w:val="20"/>
              </w:rPr>
              <w:t>.</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Pr>
                <w:sz w:val="12"/>
                <w:szCs w:val="20"/>
              </w:rPr>
              <w:t>.</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Pr>
                <w:sz w:val="12"/>
                <w:szCs w:val="20"/>
              </w:rPr>
              <w:t>.</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31</w:t>
            </w:r>
            <w:r>
              <w:rPr>
                <w:sz w:val="12"/>
                <w:szCs w:val="20"/>
                <w:rtl/>
              </w:rPr>
              <w:t>.</w:t>
            </w:r>
            <w:r w:rsidRPr="00B4354B">
              <w:rPr>
                <w:sz w:val="12"/>
                <w:szCs w:val="20"/>
                <w:rtl/>
              </w:rPr>
              <w:t>3</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19</w:t>
            </w:r>
            <w:r>
              <w:rPr>
                <w:sz w:val="12"/>
                <w:szCs w:val="20"/>
                <w:rtl/>
              </w:rPr>
              <w:t>.</w:t>
            </w:r>
            <w:r w:rsidRPr="00B4354B">
              <w:rPr>
                <w:sz w:val="12"/>
                <w:szCs w:val="20"/>
                <w:rtl/>
              </w:rPr>
              <w:t>7</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30</w:t>
            </w:r>
            <w:r>
              <w:rPr>
                <w:sz w:val="12"/>
                <w:szCs w:val="20"/>
                <w:rtl/>
              </w:rPr>
              <w:t>.</w:t>
            </w:r>
            <w:r w:rsidRPr="00B4354B">
              <w:rPr>
                <w:sz w:val="12"/>
                <w:szCs w:val="20"/>
                <w:rtl/>
              </w:rPr>
              <w:t>4</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35</w:t>
            </w:r>
            <w:r>
              <w:rPr>
                <w:sz w:val="12"/>
                <w:szCs w:val="20"/>
                <w:rtl/>
              </w:rPr>
              <w:t>.</w:t>
            </w:r>
            <w:r w:rsidRPr="00B4354B">
              <w:rPr>
                <w:sz w:val="12"/>
                <w:szCs w:val="20"/>
                <w:rtl/>
              </w:rPr>
              <w:t>3</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19</w:t>
            </w:r>
            <w:r>
              <w:rPr>
                <w:sz w:val="12"/>
                <w:szCs w:val="20"/>
                <w:rtl/>
              </w:rPr>
              <w:t>.</w:t>
            </w:r>
            <w:r w:rsidRPr="00B4354B">
              <w:rPr>
                <w:sz w:val="12"/>
                <w:szCs w:val="20"/>
                <w:rtl/>
              </w:rPr>
              <w:t>7</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34</w:t>
            </w:r>
            <w:r>
              <w:rPr>
                <w:sz w:val="12"/>
                <w:szCs w:val="20"/>
                <w:rtl/>
              </w:rPr>
              <w:t>.</w:t>
            </w:r>
            <w:r w:rsidRPr="00B4354B">
              <w:rPr>
                <w:sz w:val="12"/>
                <w:szCs w:val="20"/>
                <w:rtl/>
              </w:rPr>
              <w:t>5</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48</w:t>
            </w:r>
            <w:r>
              <w:rPr>
                <w:sz w:val="12"/>
                <w:szCs w:val="20"/>
                <w:rtl/>
              </w:rPr>
              <w:t>.</w:t>
            </w:r>
            <w:r w:rsidRPr="00B4354B">
              <w:rPr>
                <w:sz w:val="12"/>
                <w:szCs w:val="20"/>
                <w:rtl/>
              </w:rPr>
              <w:t>4</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15</w:t>
            </w:r>
            <w:r>
              <w:rPr>
                <w:sz w:val="12"/>
                <w:szCs w:val="20"/>
                <w:rtl/>
              </w:rPr>
              <w:t>.</w:t>
            </w:r>
            <w:r w:rsidRPr="00B4354B">
              <w:rPr>
                <w:sz w:val="12"/>
                <w:szCs w:val="20"/>
                <w:rtl/>
              </w:rPr>
              <w:t>3</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40</w:t>
            </w:r>
            <w:r>
              <w:rPr>
                <w:sz w:val="12"/>
                <w:szCs w:val="20"/>
                <w:rtl/>
              </w:rPr>
              <w:t>.</w:t>
            </w:r>
            <w:r w:rsidRPr="00B4354B">
              <w:rPr>
                <w:sz w:val="12"/>
                <w:szCs w:val="20"/>
                <w:rtl/>
              </w:rPr>
              <w:t>2</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27</w:t>
            </w:r>
            <w:r>
              <w:rPr>
                <w:sz w:val="12"/>
                <w:szCs w:val="20"/>
                <w:rtl/>
              </w:rPr>
              <w:t>.</w:t>
            </w:r>
            <w:r w:rsidRPr="00B4354B">
              <w:rPr>
                <w:sz w:val="12"/>
                <w:szCs w:val="20"/>
                <w:rtl/>
              </w:rPr>
              <w:t>0</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8</w:t>
            </w:r>
            <w:r>
              <w:rPr>
                <w:sz w:val="12"/>
                <w:szCs w:val="20"/>
                <w:rtl/>
              </w:rPr>
              <w:t>.</w:t>
            </w:r>
            <w:r w:rsidRPr="00B4354B">
              <w:rPr>
                <w:sz w:val="12"/>
                <w:szCs w:val="20"/>
                <w:rtl/>
              </w:rPr>
              <w:t>9</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24</w:t>
            </w:r>
            <w:r>
              <w:rPr>
                <w:sz w:val="12"/>
                <w:szCs w:val="20"/>
                <w:rtl/>
              </w:rPr>
              <w:t>.</w:t>
            </w:r>
            <w:r w:rsidRPr="00B4354B">
              <w:rPr>
                <w:sz w:val="12"/>
                <w:szCs w:val="20"/>
                <w:rtl/>
              </w:rPr>
              <w:t>5</w:t>
            </w:r>
          </w:p>
        </w:tc>
      </w:tr>
      <w:tr w:rsidR="00F83384" w:rsidRPr="003D44FA">
        <w:tblPrEx>
          <w:tblCellMar>
            <w:top w:w="0" w:type="dxa"/>
            <w:bottom w:w="0" w:type="dxa"/>
          </w:tblCellMar>
        </w:tblPrEx>
        <w:trPr>
          <w:cantSplit/>
          <w:jc w:val="center"/>
        </w:trPr>
        <w:tc>
          <w:tcPr>
            <w:tcW w:w="1105" w:type="dxa"/>
            <w:shd w:val="clear" w:color="auto" w:fill="auto"/>
            <w:vAlign w:val="center"/>
          </w:tcPr>
          <w:p w:rsidR="00F83384" w:rsidRPr="00F830E0" w:rsidRDefault="00F83384" w:rsidP="00F83384">
            <w:pPr>
              <w:pStyle w:val="BodyText2"/>
              <w:tabs>
                <w:tab w:val="left" w:pos="288"/>
                <w:tab w:val="left" w:pos="576"/>
                <w:tab w:val="left" w:pos="864"/>
                <w:tab w:val="left" w:pos="1152"/>
              </w:tabs>
              <w:spacing w:before="40" w:after="80" w:line="240" w:lineRule="exact"/>
              <w:rPr>
                <w:sz w:val="12"/>
                <w:szCs w:val="20"/>
              </w:rPr>
            </w:pPr>
            <w:r w:rsidRPr="00F830E0">
              <w:rPr>
                <w:sz w:val="12"/>
                <w:szCs w:val="20"/>
                <w:rtl/>
              </w:rPr>
              <w:t>يعمل بأجر</w:t>
            </w:r>
          </w:p>
        </w:tc>
        <w:tc>
          <w:tcPr>
            <w:tcW w:w="619" w:type="dxa"/>
            <w:shd w:val="clear" w:color="auto" w:fill="auto"/>
            <w:vAlign w:val="center"/>
          </w:tcPr>
          <w:p w:rsidR="00F83384" w:rsidRPr="00B4354B" w:rsidRDefault="00F83384" w:rsidP="00F83384">
            <w:pPr>
              <w:bidi w:val="0"/>
              <w:spacing w:before="40" w:after="80" w:line="240" w:lineRule="exact"/>
              <w:jc w:val="right"/>
              <w:rPr>
                <w:rFonts w:hint="cs"/>
                <w:sz w:val="12"/>
                <w:szCs w:val="20"/>
              </w:rPr>
            </w:pPr>
            <w:r w:rsidRPr="00B4354B">
              <w:rPr>
                <w:sz w:val="12"/>
                <w:szCs w:val="20"/>
                <w:rtl/>
              </w:rPr>
              <w:t>100</w:t>
            </w:r>
            <w:r>
              <w:rPr>
                <w:sz w:val="12"/>
                <w:szCs w:val="20"/>
                <w:rtl/>
              </w:rPr>
              <w:t>.</w:t>
            </w:r>
            <w:r w:rsidRPr="00B4354B">
              <w:rPr>
                <w:sz w:val="12"/>
                <w:szCs w:val="20"/>
                <w:rtl/>
              </w:rPr>
              <w:t>0</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100</w:t>
            </w:r>
            <w:r>
              <w:rPr>
                <w:sz w:val="12"/>
                <w:szCs w:val="20"/>
                <w:rtl/>
              </w:rPr>
              <w:t>.</w:t>
            </w:r>
            <w:r w:rsidRPr="00B4354B">
              <w:rPr>
                <w:sz w:val="12"/>
                <w:szCs w:val="20"/>
                <w:rtl/>
              </w:rPr>
              <w:t>0</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100</w:t>
            </w:r>
            <w:r>
              <w:rPr>
                <w:sz w:val="12"/>
                <w:szCs w:val="20"/>
                <w:rtl/>
              </w:rPr>
              <w:t>.</w:t>
            </w:r>
            <w:r w:rsidRPr="00B4354B">
              <w:rPr>
                <w:sz w:val="12"/>
                <w:szCs w:val="20"/>
                <w:rtl/>
              </w:rPr>
              <w:t>0</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46</w:t>
            </w:r>
            <w:r>
              <w:rPr>
                <w:sz w:val="12"/>
                <w:szCs w:val="20"/>
                <w:rtl/>
              </w:rPr>
              <w:t>.</w:t>
            </w:r>
            <w:r w:rsidRPr="00B4354B">
              <w:rPr>
                <w:sz w:val="12"/>
                <w:szCs w:val="20"/>
                <w:rtl/>
              </w:rPr>
              <w:t>1</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56</w:t>
            </w:r>
            <w:r>
              <w:rPr>
                <w:sz w:val="12"/>
                <w:szCs w:val="20"/>
                <w:rtl/>
              </w:rPr>
              <w:t>.</w:t>
            </w:r>
            <w:r w:rsidRPr="00B4354B">
              <w:rPr>
                <w:sz w:val="12"/>
                <w:szCs w:val="20"/>
                <w:rtl/>
              </w:rPr>
              <w:t>1</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46</w:t>
            </w:r>
            <w:r>
              <w:rPr>
                <w:sz w:val="12"/>
                <w:szCs w:val="20"/>
                <w:rtl/>
              </w:rPr>
              <w:t>.</w:t>
            </w:r>
            <w:r w:rsidRPr="00B4354B">
              <w:rPr>
                <w:sz w:val="12"/>
                <w:szCs w:val="20"/>
                <w:rtl/>
              </w:rPr>
              <w:t>9</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46</w:t>
            </w:r>
            <w:r>
              <w:rPr>
                <w:sz w:val="12"/>
                <w:szCs w:val="20"/>
                <w:rtl/>
              </w:rPr>
              <w:t>.</w:t>
            </w:r>
            <w:r w:rsidRPr="00B4354B">
              <w:rPr>
                <w:sz w:val="12"/>
                <w:szCs w:val="20"/>
                <w:rtl/>
              </w:rPr>
              <w:t>4</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44</w:t>
            </w:r>
            <w:r>
              <w:rPr>
                <w:sz w:val="12"/>
                <w:szCs w:val="20"/>
                <w:rtl/>
              </w:rPr>
              <w:t>.</w:t>
            </w:r>
            <w:r w:rsidRPr="00B4354B">
              <w:rPr>
                <w:sz w:val="12"/>
                <w:szCs w:val="20"/>
                <w:rtl/>
              </w:rPr>
              <w:t>8</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46</w:t>
            </w:r>
            <w:r>
              <w:rPr>
                <w:sz w:val="12"/>
                <w:szCs w:val="20"/>
                <w:rtl/>
              </w:rPr>
              <w:t>.</w:t>
            </w:r>
            <w:r w:rsidRPr="00B4354B">
              <w:rPr>
                <w:sz w:val="12"/>
                <w:szCs w:val="20"/>
                <w:rtl/>
              </w:rPr>
              <w:t>3</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9</w:t>
            </w:r>
            <w:r>
              <w:rPr>
                <w:sz w:val="12"/>
                <w:szCs w:val="20"/>
                <w:rtl/>
              </w:rPr>
              <w:t>.</w:t>
            </w:r>
            <w:r w:rsidRPr="00B4354B">
              <w:rPr>
                <w:sz w:val="12"/>
                <w:szCs w:val="20"/>
                <w:rtl/>
              </w:rPr>
              <w:t>9</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4</w:t>
            </w:r>
            <w:r>
              <w:rPr>
                <w:sz w:val="12"/>
                <w:szCs w:val="20"/>
                <w:rtl/>
              </w:rPr>
              <w:t>.</w:t>
            </w:r>
            <w:r w:rsidRPr="00B4354B">
              <w:rPr>
                <w:sz w:val="12"/>
                <w:szCs w:val="20"/>
                <w:rtl/>
              </w:rPr>
              <w:t>1</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8</w:t>
            </w:r>
            <w:r>
              <w:rPr>
                <w:sz w:val="12"/>
                <w:szCs w:val="20"/>
                <w:rtl/>
              </w:rPr>
              <w:t>.</w:t>
            </w:r>
            <w:r w:rsidRPr="00B4354B">
              <w:rPr>
                <w:sz w:val="12"/>
                <w:szCs w:val="20"/>
                <w:rtl/>
              </w:rPr>
              <w:t>5</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55</w:t>
            </w:r>
            <w:r>
              <w:rPr>
                <w:sz w:val="12"/>
                <w:szCs w:val="20"/>
                <w:rtl/>
              </w:rPr>
              <w:t>.</w:t>
            </w:r>
            <w:r w:rsidRPr="00B4354B">
              <w:rPr>
                <w:sz w:val="12"/>
                <w:szCs w:val="20"/>
                <w:rtl/>
              </w:rPr>
              <w:t>4</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66</w:t>
            </w:r>
            <w:r>
              <w:rPr>
                <w:sz w:val="12"/>
                <w:szCs w:val="20"/>
                <w:rtl/>
              </w:rPr>
              <w:t>.</w:t>
            </w:r>
            <w:r w:rsidRPr="00B4354B">
              <w:rPr>
                <w:sz w:val="12"/>
                <w:szCs w:val="20"/>
                <w:rtl/>
              </w:rPr>
              <w:t>7</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56</w:t>
            </w:r>
            <w:r>
              <w:rPr>
                <w:sz w:val="12"/>
                <w:szCs w:val="20"/>
                <w:rtl/>
              </w:rPr>
              <w:t>.</w:t>
            </w:r>
            <w:r w:rsidRPr="00B4354B">
              <w:rPr>
                <w:sz w:val="12"/>
                <w:szCs w:val="20"/>
                <w:rtl/>
              </w:rPr>
              <w:t>9</w:t>
            </w:r>
          </w:p>
        </w:tc>
      </w:tr>
      <w:tr w:rsidR="00F83384" w:rsidRPr="003D44FA">
        <w:tblPrEx>
          <w:tblCellMar>
            <w:top w:w="0" w:type="dxa"/>
            <w:bottom w:w="0" w:type="dxa"/>
          </w:tblCellMar>
        </w:tblPrEx>
        <w:trPr>
          <w:cantSplit/>
          <w:jc w:val="center"/>
        </w:trPr>
        <w:tc>
          <w:tcPr>
            <w:tcW w:w="1105" w:type="dxa"/>
            <w:shd w:val="clear" w:color="auto" w:fill="auto"/>
            <w:vAlign w:val="center"/>
          </w:tcPr>
          <w:p w:rsidR="00F83384" w:rsidRPr="00F830E0" w:rsidRDefault="00F83384" w:rsidP="00F83384">
            <w:pPr>
              <w:pStyle w:val="BodyText2"/>
              <w:tabs>
                <w:tab w:val="left" w:pos="288"/>
                <w:tab w:val="left" w:pos="576"/>
                <w:tab w:val="left" w:pos="864"/>
                <w:tab w:val="left" w:pos="1152"/>
              </w:tabs>
              <w:spacing w:before="40" w:after="80" w:line="240" w:lineRule="exact"/>
              <w:rPr>
                <w:sz w:val="12"/>
                <w:szCs w:val="20"/>
              </w:rPr>
            </w:pPr>
            <w:r w:rsidRPr="00F830E0">
              <w:rPr>
                <w:sz w:val="12"/>
                <w:szCs w:val="20"/>
                <w:rtl/>
              </w:rPr>
              <w:t>يعمل لدى ا</w:t>
            </w:r>
            <w:r>
              <w:rPr>
                <w:rFonts w:hint="cs"/>
                <w:sz w:val="12"/>
                <w:szCs w:val="20"/>
                <w:rtl/>
              </w:rPr>
              <w:t>لأ</w:t>
            </w:r>
            <w:r w:rsidRPr="00F830E0">
              <w:rPr>
                <w:sz w:val="12"/>
                <w:szCs w:val="20"/>
                <w:rtl/>
              </w:rPr>
              <w:t>سرة</w:t>
            </w:r>
          </w:p>
        </w:tc>
        <w:tc>
          <w:tcPr>
            <w:tcW w:w="619" w:type="dxa"/>
            <w:shd w:val="clear" w:color="auto" w:fill="auto"/>
            <w:vAlign w:val="center"/>
          </w:tcPr>
          <w:p w:rsidR="00F83384" w:rsidRPr="00B4354B" w:rsidRDefault="00F83384" w:rsidP="00F83384">
            <w:pPr>
              <w:bidi w:val="0"/>
              <w:spacing w:before="40" w:after="80" w:line="240" w:lineRule="exact"/>
              <w:jc w:val="right"/>
              <w:rPr>
                <w:sz w:val="12"/>
                <w:szCs w:val="20"/>
              </w:rPr>
            </w:pPr>
            <w:r>
              <w:rPr>
                <w:sz w:val="12"/>
                <w:szCs w:val="20"/>
              </w:rPr>
              <w:t>.</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Pr>
                <w:sz w:val="12"/>
                <w:szCs w:val="20"/>
              </w:rPr>
              <w:t>.</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Pr>
                <w:sz w:val="12"/>
                <w:szCs w:val="20"/>
              </w:rPr>
              <w:t>.</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4</w:t>
            </w:r>
            <w:r>
              <w:rPr>
                <w:sz w:val="12"/>
                <w:szCs w:val="20"/>
                <w:rtl/>
              </w:rPr>
              <w:t>.</w:t>
            </w:r>
            <w:r w:rsidRPr="00B4354B">
              <w:rPr>
                <w:sz w:val="12"/>
                <w:szCs w:val="20"/>
                <w:rtl/>
              </w:rPr>
              <w:t>8</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14</w:t>
            </w:r>
            <w:r>
              <w:rPr>
                <w:sz w:val="12"/>
                <w:szCs w:val="20"/>
                <w:rtl/>
              </w:rPr>
              <w:t>.</w:t>
            </w:r>
            <w:r w:rsidRPr="00B4354B">
              <w:rPr>
                <w:sz w:val="12"/>
                <w:szCs w:val="20"/>
                <w:rtl/>
              </w:rPr>
              <w:t>9</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5</w:t>
            </w:r>
            <w:r>
              <w:rPr>
                <w:sz w:val="12"/>
                <w:szCs w:val="20"/>
                <w:rtl/>
              </w:rPr>
              <w:t>.</w:t>
            </w:r>
            <w:r w:rsidRPr="00B4354B">
              <w:rPr>
                <w:sz w:val="12"/>
                <w:szCs w:val="20"/>
                <w:rtl/>
              </w:rPr>
              <w:t>5</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7</w:t>
            </w:r>
            <w:r>
              <w:rPr>
                <w:sz w:val="12"/>
                <w:szCs w:val="20"/>
                <w:rtl/>
              </w:rPr>
              <w:t>.</w:t>
            </w:r>
            <w:r w:rsidRPr="00B4354B">
              <w:rPr>
                <w:sz w:val="12"/>
                <w:szCs w:val="20"/>
                <w:rtl/>
              </w:rPr>
              <w:t>0</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30</w:t>
            </w:r>
            <w:r>
              <w:rPr>
                <w:sz w:val="12"/>
                <w:szCs w:val="20"/>
                <w:rtl/>
              </w:rPr>
              <w:t>.</w:t>
            </w:r>
            <w:r w:rsidRPr="00B4354B">
              <w:rPr>
                <w:sz w:val="12"/>
                <w:szCs w:val="20"/>
                <w:rtl/>
              </w:rPr>
              <w:t>6</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8</w:t>
            </w:r>
            <w:r>
              <w:rPr>
                <w:sz w:val="12"/>
                <w:szCs w:val="20"/>
                <w:rtl/>
              </w:rPr>
              <w:t>.</w:t>
            </w:r>
            <w:r w:rsidRPr="00B4354B">
              <w:rPr>
                <w:sz w:val="12"/>
                <w:szCs w:val="20"/>
                <w:rtl/>
              </w:rPr>
              <w:t>3</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32</w:t>
            </w:r>
            <w:r>
              <w:rPr>
                <w:sz w:val="12"/>
                <w:szCs w:val="20"/>
                <w:rtl/>
              </w:rPr>
              <w:t>.</w:t>
            </w:r>
            <w:r w:rsidRPr="00B4354B">
              <w:rPr>
                <w:sz w:val="12"/>
                <w:szCs w:val="20"/>
                <w:rtl/>
              </w:rPr>
              <w:t>5</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79</w:t>
            </w:r>
            <w:r>
              <w:rPr>
                <w:sz w:val="12"/>
                <w:szCs w:val="20"/>
                <w:rtl/>
              </w:rPr>
              <w:t>.</w:t>
            </w:r>
            <w:r w:rsidRPr="00B4354B">
              <w:rPr>
                <w:sz w:val="12"/>
                <w:szCs w:val="20"/>
                <w:rtl/>
              </w:rPr>
              <w:t>2</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44</w:t>
            </w:r>
            <w:r>
              <w:rPr>
                <w:sz w:val="12"/>
                <w:szCs w:val="20"/>
                <w:rtl/>
              </w:rPr>
              <w:t>.</w:t>
            </w:r>
            <w:r w:rsidRPr="00B4354B">
              <w:rPr>
                <w:sz w:val="12"/>
                <w:szCs w:val="20"/>
                <w:rtl/>
              </w:rPr>
              <w:t>0</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7</w:t>
            </w:r>
            <w:r>
              <w:rPr>
                <w:sz w:val="12"/>
                <w:szCs w:val="20"/>
                <w:rtl/>
              </w:rPr>
              <w:t>.</w:t>
            </w:r>
            <w:r w:rsidRPr="00B4354B">
              <w:rPr>
                <w:sz w:val="12"/>
                <w:szCs w:val="20"/>
                <w:rtl/>
              </w:rPr>
              <w:t>0</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21</w:t>
            </w:r>
            <w:r>
              <w:rPr>
                <w:sz w:val="12"/>
                <w:szCs w:val="20"/>
                <w:rtl/>
              </w:rPr>
              <w:t>.</w:t>
            </w:r>
            <w:r w:rsidRPr="00B4354B">
              <w:rPr>
                <w:sz w:val="12"/>
                <w:szCs w:val="20"/>
                <w:rtl/>
              </w:rPr>
              <w:t>9</w:t>
            </w:r>
          </w:p>
        </w:tc>
        <w:tc>
          <w:tcPr>
            <w:tcW w:w="732" w:type="dxa"/>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9</w:t>
            </w:r>
            <w:r>
              <w:rPr>
                <w:sz w:val="12"/>
                <w:szCs w:val="20"/>
                <w:rtl/>
              </w:rPr>
              <w:t>.</w:t>
            </w:r>
            <w:r w:rsidRPr="00B4354B">
              <w:rPr>
                <w:sz w:val="12"/>
                <w:szCs w:val="20"/>
                <w:rtl/>
              </w:rPr>
              <w:t>1</w:t>
            </w:r>
          </w:p>
        </w:tc>
      </w:tr>
      <w:tr w:rsidR="00F83384" w:rsidRPr="003D44FA">
        <w:tblPrEx>
          <w:tblCellMar>
            <w:top w:w="0" w:type="dxa"/>
            <w:bottom w:w="0" w:type="dxa"/>
          </w:tblCellMar>
        </w:tblPrEx>
        <w:trPr>
          <w:cantSplit/>
          <w:jc w:val="center"/>
        </w:trPr>
        <w:tc>
          <w:tcPr>
            <w:tcW w:w="1105" w:type="dxa"/>
            <w:tcBorders>
              <w:bottom w:val="single" w:sz="2" w:space="0" w:color="auto"/>
            </w:tcBorders>
            <w:shd w:val="clear" w:color="auto" w:fill="auto"/>
            <w:vAlign w:val="center"/>
          </w:tcPr>
          <w:p w:rsidR="00F83384" w:rsidRPr="00F830E0" w:rsidRDefault="00F83384" w:rsidP="00F83384">
            <w:pPr>
              <w:pStyle w:val="BodyText2"/>
              <w:tabs>
                <w:tab w:val="left" w:pos="288"/>
                <w:tab w:val="left" w:pos="576"/>
                <w:tab w:val="left" w:pos="864"/>
                <w:tab w:val="left" w:pos="1152"/>
              </w:tabs>
              <w:spacing w:before="40" w:after="80" w:line="240" w:lineRule="exact"/>
              <w:rPr>
                <w:sz w:val="12"/>
                <w:szCs w:val="20"/>
              </w:rPr>
            </w:pPr>
            <w:r w:rsidRPr="00F830E0">
              <w:rPr>
                <w:sz w:val="12"/>
                <w:szCs w:val="20"/>
                <w:rtl/>
              </w:rPr>
              <w:t>أخرى</w:t>
            </w:r>
          </w:p>
        </w:tc>
        <w:tc>
          <w:tcPr>
            <w:tcW w:w="619" w:type="dxa"/>
            <w:tcBorders>
              <w:bottom w:val="single" w:sz="2" w:space="0" w:color="auto"/>
            </w:tcBorders>
            <w:shd w:val="clear" w:color="auto" w:fill="auto"/>
            <w:vAlign w:val="center"/>
          </w:tcPr>
          <w:p w:rsidR="00F83384" w:rsidRPr="00B4354B" w:rsidRDefault="00F83384" w:rsidP="00F83384">
            <w:pPr>
              <w:bidi w:val="0"/>
              <w:spacing w:before="40" w:after="80" w:line="240" w:lineRule="exact"/>
              <w:jc w:val="right"/>
              <w:rPr>
                <w:sz w:val="12"/>
                <w:szCs w:val="20"/>
              </w:rPr>
            </w:pPr>
            <w:r>
              <w:rPr>
                <w:sz w:val="12"/>
                <w:szCs w:val="20"/>
              </w:rPr>
              <w:t>.</w:t>
            </w:r>
          </w:p>
        </w:tc>
        <w:tc>
          <w:tcPr>
            <w:tcW w:w="732" w:type="dxa"/>
            <w:tcBorders>
              <w:bottom w:val="single" w:sz="2" w:space="0" w:color="auto"/>
            </w:tcBorders>
            <w:shd w:val="clear" w:color="auto" w:fill="auto"/>
            <w:vAlign w:val="center"/>
          </w:tcPr>
          <w:p w:rsidR="00F83384" w:rsidRPr="00B4354B" w:rsidRDefault="00F83384" w:rsidP="00F83384">
            <w:pPr>
              <w:bidi w:val="0"/>
              <w:spacing w:before="40" w:after="80" w:line="240" w:lineRule="exact"/>
              <w:jc w:val="right"/>
              <w:rPr>
                <w:sz w:val="12"/>
                <w:szCs w:val="20"/>
              </w:rPr>
            </w:pPr>
            <w:r>
              <w:rPr>
                <w:sz w:val="12"/>
                <w:szCs w:val="20"/>
              </w:rPr>
              <w:t>.</w:t>
            </w:r>
          </w:p>
        </w:tc>
        <w:tc>
          <w:tcPr>
            <w:tcW w:w="732" w:type="dxa"/>
            <w:tcBorders>
              <w:bottom w:val="single" w:sz="2" w:space="0" w:color="auto"/>
            </w:tcBorders>
            <w:shd w:val="clear" w:color="auto" w:fill="auto"/>
            <w:vAlign w:val="center"/>
          </w:tcPr>
          <w:p w:rsidR="00F83384" w:rsidRPr="00B4354B" w:rsidRDefault="00F83384" w:rsidP="00F83384">
            <w:pPr>
              <w:bidi w:val="0"/>
              <w:spacing w:before="40" w:after="80" w:line="240" w:lineRule="exact"/>
              <w:jc w:val="right"/>
              <w:rPr>
                <w:sz w:val="12"/>
                <w:szCs w:val="20"/>
              </w:rPr>
            </w:pPr>
            <w:r>
              <w:rPr>
                <w:sz w:val="12"/>
                <w:szCs w:val="20"/>
              </w:rPr>
              <w:t>.</w:t>
            </w:r>
          </w:p>
        </w:tc>
        <w:tc>
          <w:tcPr>
            <w:tcW w:w="732" w:type="dxa"/>
            <w:tcBorders>
              <w:bottom w:val="single" w:sz="2" w:space="0" w:color="auto"/>
            </w:tcBorders>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0</w:t>
            </w:r>
            <w:r>
              <w:rPr>
                <w:sz w:val="12"/>
                <w:szCs w:val="20"/>
                <w:rtl/>
              </w:rPr>
              <w:t>.</w:t>
            </w:r>
            <w:r w:rsidRPr="00B4354B">
              <w:rPr>
                <w:sz w:val="12"/>
                <w:szCs w:val="20"/>
                <w:rtl/>
              </w:rPr>
              <w:t>3</w:t>
            </w:r>
          </w:p>
        </w:tc>
        <w:tc>
          <w:tcPr>
            <w:tcW w:w="732" w:type="dxa"/>
            <w:tcBorders>
              <w:bottom w:val="single" w:sz="2" w:space="0" w:color="auto"/>
            </w:tcBorders>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0</w:t>
            </w:r>
            <w:r>
              <w:rPr>
                <w:sz w:val="12"/>
                <w:szCs w:val="20"/>
                <w:rtl/>
              </w:rPr>
              <w:t>.</w:t>
            </w:r>
            <w:r w:rsidRPr="00B4354B">
              <w:rPr>
                <w:sz w:val="12"/>
                <w:szCs w:val="20"/>
                <w:rtl/>
              </w:rPr>
              <w:t>3</w:t>
            </w:r>
          </w:p>
        </w:tc>
        <w:tc>
          <w:tcPr>
            <w:tcW w:w="732" w:type="dxa"/>
            <w:tcBorders>
              <w:bottom w:val="single" w:sz="2" w:space="0" w:color="auto"/>
            </w:tcBorders>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0</w:t>
            </w:r>
            <w:r>
              <w:rPr>
                <w:sz w:val="12"/>
                <w:szCs w:val="20"/>
                <w:rtl/>
              </w:rPr>
              <w:t>.</w:t>
            </w:r>
            <w:r w:rsidRPr="00B4354B">
              <w:rPr>
                <w:sz w:val="12"/>
                <w:szCs w:val="20"/>
                <w:rtl/>
              </w:rPr>
              <w:t>3</w:t>
            </w:r>
          </w:p>
        </w:tc>
        <w:tc>
          <w:tcPr>
            <w:tcW w:w="732" w:type="dxa"/>
            <w:tcBorders>
              <w:bottom w:val="single" w:sz="2" w:space="0" w:color="auto"/>
            </w:tcBorders>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0</w:t>
            </w:r>
            <w:r>
              <w:rPr>
                <w:sz w:val="12"/>
                <w:szCs w:val="20"/>
                <w:rtl/>
              </w:rPr>
              <w:t>.</w:t>
            </w:r>
            <w:r w:rsidRPr="00B4354B">
              <w:rPr>
                <w:sz w:val="12"/>
                <w:szCs w:val="20"/>
                <w:rtl/>
              </w:rPr>
              <w:t>5</w:t>
            </w:r>
          </w:p>
        </w:tc>
        <w:tc>
          <w:tcPr>
            <w:tcW w:w="732" w:type="dxa"/>
            <w:tcBorders>
              <w:bottom w:val="single" w:sz="2" w:space="0" w:color="auto"/>
            </w:tcBorders>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0</w:t>
            </w:r>
            <w:r>
              <w:rPr>
                <w:sz w:val="12"/>
                <w:szCs w:val="20"/>
                <w:rtl/>
              </w:rPr>
              <w:t>.</w:t>
            </w:r>
            <w:r w:rsidRPr="00B4354B">
              <w:rPr>
                <w:sz w:val="12"/>
                <w:szCs w:val="20"/>
                <w:rtl/>
              </w:rPr>
              <w:t>4</w:t>
            </w:r>
          </w:p>
        </w:tc>
        <w:tc>
          <w:tcPr>
            <w:tcW w:w="732" w:type="dxa"/>
            <w:tcBorders>
              <w:bottom w:val="single" w:sz="2" w:space="0" w:color="auto"/>
            </w:tcBorders>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0</w:t>
            </w:r>
            <w:r>
              <w:rPr>
                <w:sz w:val="12"/>
                <w:szCs w:val="20"/>
                <w:rtl/>
              </w:rPr>
              <w:t>.</w:t>
            </w:r>
            <w:r w:rsidRPr="00B4354B">
              <w:rPr>
                <w:sz w:val="12"/>
                <w:szCs w:val="20"/>
                <w:rtl/>
              </w:rPr>
              <w:t>5</w:t>
            </w:r>
          </w:p>
        </w:tc>
        <w:tc>
          <w:tcPr>
            <w:tcW w:w="732" w:type="dxa"/>
            <w:tcBorders>
              <w:bottom w:val="single" w:sz="2" w:space="0" w:color="auto"/>
            </w:tcBorders>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0</w:t>
            </w:r>
            <w:r>
              <w:rPr>
                <w:sz w:val="12"/>
                <w:szCs w:val="20"/>
                <w:rtl/>
              </w:rPr>
              <w:t>.</w:t>
            </w:r>
            <w:r w:rsidRPr="00B4354B">
              <w:rPr>
                <w:sz w:val="12"/>
                <w:szCs w:val="20"/>
                <w:rtl/>
              </w:rPr>
              <w:t>2</w:t>
            </w:r>
          </w:p>
        </w:tc>
        <w:tc>
          <w:tcPr>
            <w:tcW w:w="732" w:type="dxa"/>
            <w:tcBorders>
              <w:bottom w:val="single" w:sz="2" w:space="0" w:color="auto"/>
            </w:tcBorders>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0</w:t>
            </w:r>
            <w:r>
              <w:rPr>
                <w:sz w:val="12"/>
                <w:szCs w:val="20"/>
                <w:rtl/>
              </w:rPr>
              <w:t>.</w:t>
            </w:r>
            <w:r w:rsidRPr="00B4354B">
              <w:rPr>
                <w:sz w:val="12"/>
                <w:szCs w:val="20"/>
                <w:rtl/>
              </w:rPr>
              <w:t>5</w:t>
            </w:r>
          </w:p>
        </w:tc>
        <w:tc>
          <w:tcPr>
            <w:tcW w:w="732" w:type="dxa"/>
            <w:tcBorders>
              <w:bottom w:val="single" w:sz="2" w:space="0" w:color="auto"/>
            </w:tcBorders>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0</w:t>
            </w:r>
            <w:r>
              <w:rPr>
                <w:sz w:val="12"/>
                <w:szCs w:val="20"/>
                <w:rtl/>
              </w:rPr>
              <w:t>.</w:t>
            </w:r>
            <w:r w:rsidRPr="00B4354B">
              <w:rPr>
                <w:sz w:val="12"/>
                <w:szCs w:val="20"/>
                <w:rtl/>
              </w:rPr>
              <w:t>3</w:t>
            </w:r>
          </w:p>
        </w:tc>
        <w:tc>
          <w:tcPr>
            <w:tcW w:w="732" w:type="dxa"/>
            <w:tcBorders>
              <w:bottom w:val="single" w:sz="2" w:space="0" w:color="auto"/>
            </w:tcBorders>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0</w:t>
            </w:r>
            <w:r>
              <w:rPr>
                <w:sz w:val="12"/>
                <w:szCs w:val="20"/>
                <w:rtl/>
              </w:rPr>
              <w:t>.</w:t>
            </w:r>
            <w:r w:rsidRPr="00B4354B">
              <w:rPr>
                <w:sz w:val="12"/>
                <w:szCs w:val="20"/>
                <w:rtl/>
              </w:rPr>
              <w:t>3</w:t>
            </w:r>
          </w:p>
        </w:tc>
        <w:tc>
          <w:tcPr>
            <w:tcW w:w="732" w:type="dxa"/>
            <w:tcBorders>
              <w:bottom w:val="single" w:sz="2" w:space="0" w:color="auto"/>
            </w:tcBorders>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0</w:t>
            </w:r>
            <w:r>
              <w:rPr>
                <w:sz w:val="12"/>
                <w:szCs w:val="20"/>
                <w:rtl/>
              </w:rPr>
              <w:t>.</w:t>
            </w:r>
            <w:r w:rsidRPr="00B4354B">
              <w:rPr>
                <w:sz w:val="12"/>
                <w:szCs w:val="20"/>
                <w:rtl/>
              </w:rPr>
              <w:t>2</w:t>
            </w:r>
          </w:p>
        </w:tc>
        <w:tc>
          <w:tcPr>
            <w:tcW w:w="732" w:type="dxa"/>
            <w:tcBorders>
              <w:bottom w:val="single" w:sz="2" w:space="0" w:color="auto"/>
            </w:tcBorders>
            <w:shd w:val="clear" w:color="auto" w:fill="auto"/>
            <w:vAlign w:val="center"/>
          </w:tcPr>
          <w:p w:rsidR="00F83384" w:rsidRPr="00B4354B" w:rsidRDefault="00F83384" w:rsidP="00F83384">
            <w:pPr>
              <w:bidi w:val="0"/>
              <w:spacing w:before="40" w:after="80" w:line="240" w:lineRule="exact"/>
              <w:jc w:val="right"/>
              <w:rPr>
                <w:sz w:val="12"/>
                <w:szCs w:val="20"/>
              </w:rPr>
            </w:pPr>
            <w:r w:rsidRPr="00B4354B">
              <w:rPr>
                <w:sz w:val="12"/>
                <w:szCs w:val="20"/>
                <w:rtl/>
              </w:rPr>
              <w:t>0</w:t>
            </w:r>
            <w:r>
              <w:rPr>
                <w:sz w:val="12"/>
                <w:szCs w:val="20"/>
                <w:rtl/>
              </w:rPr>
              <w:t>.</w:t>
            </w:r>
            <w:r w:rsidRPr="00B4354B">
              <w:rPr>
                <w:sz w:val="12"/>
                <w:szCs w:val="20"/>
                <w:rtl/>
              </w:rPr>
              <w:t>3</w:t>
            </w:r>
          </w:p>
        </w:tc>
      </w:tr>
      <w:tr w:rsidR="00F83384" w:rsidRPr="003D44FA">
        <w:tblPrEx>
          <w:tblCellMar>
            <w:top w:w="0" w:type="dxa"/>
            <w:bottom w:w="0" w:type="dxa"/>
          </w:tblCellMar>
        </w:tblPrEx>
        <w:trPr>
          <w:cantSplit/>
          <w:jc w:val="center"/>
        </w:trPr>
        <w:tc>
          <w:tcPr>
            <w:tcW w:w="1105" w:type="dxa"/>
            <w:tcBorders>
              <w:top w:val="single" w:sz="2" w:space="0" w:color="auto"/>
              <w:bottom w:val="single" w:sz="12" w:space="0" w:color="auto"/>
            </w:tcBorders>
            <w:shd w:val="clear" w:color="auto" w:fill="auto"/>
            <w:vAlign w:val="center"/>
          </w:tcPr>
          <w:p w:rsidR="00F83384" w:rsidRPr="00F830E0" w:rsidRDefault="00F83384" w:rsidP="00F83384">
            <w:pPr>
              <w:pStyle w:val="BodyText2"/>
              <w:tabs>
                <w:tab w:val="left" w:pos="288"/>
                <w:tab w:val="left" w:pos="576"/>
                <w:tab w:val="left" w:pos="864"/>
                <w:tab w:val="left" w:pos="1152"/>
              </w:tabs>
              <w:spacing w:before="40" w:after="80" w:line="240" w:lineRule="exact"/>
              <w:rPr>
                <w:b/>
                <w:bCs/>
                <w:sz w:val="12"/>
                <w:szCs w:val="20"/>
              </w:rPr>
            </w:pPr>
            <w:r>
              <w:rPr>
                <w:rFonts w:hint="cs"/>
                <w:b/>
                <w:bCs/>
                <w:sz w:val="12"/>
                <w:szCs w:val="20"/>
                <w:rtl/>
              </w:rPr>
              <w:tab/>
            </w:r>
            <w:r w:rsidRPr="00F830E0">
              <w:rPr>
                <w:b/>
                <w:bCs/>
                <w:sz w:val="12"/>
                <w:szCs w:val="20"/>
                <w:rtl/>
              </w:rPr>
              <w:t>المجموع</w:t>
            </w:r>
          </w:p>
        </w:tc>
        <w:tc>
          <w:tcPr>
            <w:tcW w:w="619"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rFonts w:hint="cs"/>
                <w:b/>
                <w:bCs/>
                <w:sz w:val="12"/>
                <w:szCs w:val="20"/>
              </w:rPr>
            </w:pPr>
            <w:r w:rsidRPr="00F151F9">
              <w:rPr>
                <w:b/>
                <w:bCs/>
                <w:sz w:val="12"/>
                <w:szCs w:val="20"/>
                <w:rtl/>
              </w:rPr>
              <w:t>100.0</w:t>
            </w:r>
          </w:p>
        </w:tc>
        <w:tc>
          <w:tcPr>
            <w:tcW w:w="732"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32"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32"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32"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32"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32"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32"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32"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32"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32"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32"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32"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32"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32"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r>
    </w:tbl>
    <w:p w:rsidR="00F83384" w:rsidRDefault="00F83384" w:rsidP="00F83384">
      <w:pPr>
        <w:pStyle w:val="SingleTxt"/>
        <w:rPr>
          <w:rFonts w:hint="cs"/>
          <w:rtl/>
        </w:rPr>
      </w:pPr>
    </w:p>
    <w:p w:rsidR="00F83384" w:rsidRDefault="00F83384" w:rsidP="00F83384">
      <w:pPr>
        <w:pStyle w:val="SingleTxt"/>
        <w:rPr>
          <w:rFonts w:hint="cs"/>
          <w:rtl/>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tl/>
        </w:rPr>
        <w:br w:type="page"/>
      </w:r>
      <w:r>
        <w:rPr>
          <w:rFonts w:hint="cs"/>
          <w:rtl/>
          <w:lang w:val="en-GB"/>
        </w:rPr>
        <w:tab/>
      </w:r>
      <w:r>
        <w:rPr>
          <w:rFonts w:hint="cs"/>
          <w:rtl/>
          <w:lang w:val="en-GB"/>
        </w:rPr>
        <w:tab/>
      </w:r>
      <w:r>
        <w:rPr>
          <w:rtl/>
          <w:lang w:val="en-GB"/>
        </w:rPr>
        <w:t xml:space="preserve">توزيع </w:t>
      </w:r>
      <w:r>
        <w:rPr>
          <w:rFonts w:hint="cs"/>
          <w:rtl/>
          <w:lang w:val="en-GB"/>
        </w:rPr>
        <w:t>العمال</w:t>
      </w:r>
      <w:r w:rsidRPr="00ED05C5">
        <w:rPr>
          <w:rtl/>
          <w:lang w:val="en-GB"/>
        </w:rPr>
        <w:t xml:space="preserve"> 15 سنة فأكثر حسب ال</w:t>
      </w:r>
      <w:r>
        <w:rPr>
          <w:rFonts w:hint="cs"/>
          <w:rtl/>
          <w:lang w:val="en-GB"/>
        </w:rPr>
        <w:t xml:space="preserve">نشاط الاقتصادي </w:t>
      </w:r>
      <w:r w:rsidRPr="00ED05C5">
        <w:rPr>
          <w:rtl/>
          <w:lang w:val="en-GB"/>
        </w:rPr>
        <w:t>للمهنة الرئيسية والقطاع والجنس لعام 2006 - دورة حزيران</w:t>
      </w:r>
      <w:r>
        <w:rPr>
          <w:rFonts w:hint="cs"/>
          <w:rtl/>
          <w:lang w:val="en-GB"/>
        </w:rPr>
        <w:t>/يونيه</w:t>
      </w:r>
    </w:p>
    <w:p w:rsidR="00F83384" w:rsidRPr="00765BC1" w:rsidRDefault="00F83384" w:rsidP="00F83384">
      <w:pPr>
        <w:pStyle w:val="SingleTxt"/>
        <w:spacing w:after="0" w:line="120" w:lineRule="exact"/>
        <w:rPr>
          <w:rFonts w:hint="cs"/>
          <w:sz w:val="12"/>
          <w:rtl/>
          <w:lang w:val="en-GB"/>
        </w:rPr>
      </w:pPr>
    </w:p>
    <w:p w:rsidR="00F83384" w:rsidRPr="00ED05C5"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lang w:val="en-GB"/>
        </w:rPr>
      </w:pPr>
    </w:p>
    <w:tbl>
      <w:tblPr>
        <w:bidiVisual/>
        <w:tblW w:w="11972" w:type="dxa"/>
        <w:jc w:val="center"/>
        <w:tblLayout w:type="fixed"/>
        <w:tblCellMar>
          <w:left w:w="29" w:type="dxa"/>
          <w:right w:w="29" w:type="dxa"/>
        </w:tblCellMar>
        <w:tblLook w:val="0000" w:firstRow="0" w:lastRow="0" w:firstColumn="0" w:lastColumn="0" w:noHBand="0" w:noVBand="0"/>
      </w:tblPr>
      <w:tblGrid>
        <w:gridCol w:w="1105"/>
        <w:gridCol w:w="619"/>
        <w:gridCol w:w="732"/>
        <w:gridCol w:w="732"/>
        <w:gridCol w:w="732"/>
        <w:gridCol w:w="732"/>
        <w:gridCol w:w="732"/>
        <w:gridCol w:w="732"/>
        <w:gridCol w:w="732"/>
        <w:gridCol w:w="732"/>
        <w:gridCol w:w="732"/>
        <w:gridCol w:w="732"/>
        <w:gridCol w:w="732"/>
        <w:gridCol w:w="732"/>
        <w:gridCol w:w="732"/>
        <w:gridCol w:w="732"/>
      </w:tblGrid>
      <w:tr w:rsidR="00F83384" w:rsidRPr="003D44FA">
        <w:tblPrEx>
          <w:tblCellMar>
            <w:top w:w="0" w:type="dxa"/>
            <w:bottom w:w="0" w:type="dxa"/>
          </w:tblCellMar>
        </w:tblPrEx>
        <w:trPr>
          <w:cantSplit/>
          <w:tblHeader/>
          <w:jc w:val="center"/>
        </w:trPr>
        <w:tc>
          <w:tcPr>
            <w:tcW w:w="1105" w:type="dxa"/>
            <w:tcBorders>
              <w:top w:val="single" w:sz="4" w:space="0" w:color="auto"/>
            </w:tcBorders>
            <w:shd w:val="clear" w:color="auto" w:fill="auto"/>
            <w:tcMar>
              <w:left w:w="0" w:type="dxa"/>
              <w:right w:w="0" w:type="dxa"/>
            </w:tcMar>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2"/>
                <w:szCs w:val="20"/>
                <w:rtl/>
              </w:rPr>
            </w:pPr>
          </w:p>
        </w:tc>
        <w:tc>
          <w:tcPr>
            <w:tcW w:w="2083" w:type="dxa"/>
            <w:gridSpan w:val="3"/>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Pr>
                <w:rFonts w:hint="cs"/>
                <w:i/>
                <w:iCs/>
                <w:sz w:val="12"/>
                <w:szCs w:val="20"/>
                <w:rtl/>
              </w:rPr>
              <w:t>حكومي</w:t>
            </w:r>
          </w:p>
        </w:tc>
        <w:tc>
          <w:tcPr>
            <w:tcW w:w="2196" w:type="dxa"/>
            <w:gridSpan w:val="3"/>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Pr>
                <w:rFonts w:hint="cs"/>
                <w:i/>
                <w:iCs/>
                <w:sz w:val="12"/>
                <w:szCs w:val="20"/>
                <w:rtl/>
              </w:rPr>
              <w:t>خاص منظم</w:t>
            </w:r>
          </w:p>
        </w:tc>
        <w:tc>
          <w:tcPr>
            <w:tcW w:w="2196" w:type="dxa"/>
            <w:gridSpan w:val="3"/>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Pr>
                <w:rFonts w:hint="cs"/>
                <w:i/>
                <w:iCs/>
                <w:sz w:val="12"/>
                <w:szCs w:val="20"/>
                <w:rtl/>
              </w:rPr>
              <w:t>غير منظم</w:t>
            </w:r>
          </w:p>
        </w:tc>
        <w:tc>
          <w:tcPr>
            <w:tcW w:w="2196" w:type="dxa"/>
            <w:gridSpan w:val="3"/>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Pr>
                <w:rFonts w:hint="cs"/>
                <w:i/>
                <w:iCs/>
                <w:sz w:val="12"/>
                <w:szCs w:val="20"/>
                <w:rtl/>
              </w:rPr>
              <w:t>أخرى</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p>
        </w:tc>
      </w:tr>
      <w:tr w:rsidR="00F83384" w:rsidRPr="003D44FA">
        <w:tblPrEx>
          <w:tblCellMar>
            <w:top w:w="0" w:type="dxa"/>
            <w:bottom w:w="0" w:type="dxa"/>
          </w:tblCellMar>
        </w:tblPrEx>
        <w:trPr>
          <w:cantSplit/>
          <w:tblHeader/>
          <w:jc w:val="center"/>
        </w:trPr>
        <w:tc>
          <w:tcPr>
            <w:tcW w:w="1105" w:type="dxa"/>
            <w:shd w:val="clear" w:color="auto" w:fill="auto"/>
            <w:tcMar>
              <w:left w:w="0" w:type="dxa"/>
              <w:right w:w="0" w:type="dxa"/>
            </w:tcMar>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2"/>
                <w:szCs w:val="20"/>
                <w:rtl/>
              </w:rPr>
            </w:pPr>
          </w:p>
        </w:tc>
        <w:tc>
          <w:tcPr>
            <w:tcW w:w="619"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ذكر</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أنثى</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المجموع</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ذكر</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أنثى</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المجموع</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ذكر</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أنثى</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المجموع</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ذكر</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أنثى</w:t>
            </w:r>
          </w:p>
        </w:tc>
        <w:tc>
          <w:tcPr>
            <w:tcW w:w="732"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المجموع</w:t>
            </w:r>
          </w:p>
        </w:tc>
        <w:tc>
          <w:tcPr>
            <w:tcW w:w="732" w:type="dxa"/>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ذكر</w:t>
            </w:r>
          </w:p>
        </w:tc>
        <w:tc>
          <w:tcPr>
            <w:tcW w:w="732" w:type="dxa"/>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أنثى</w:t>
            </w:r>
          </w:p>
        </w:tc>
        <w:tc>
          <w:tcPr>
            <w:tcW w:w="732" w:type="dxa"/>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المجموع</w:t>
            </w:r>
          </w:p>
        </w:tc>
      </w:tr>
      <w:tr w:rsidR="00F83384" w:rsidRPr="003D44FA">
        <w:tblPrEx>
          <w:tblCellMar>
            <w:top w:w="0" w:type="dxa"/>
            <w:bottom w:w="0" w:type="dxa"/>
          </w:tblCellMar>
        </w:tblPrEx>
        <w:trPr>
          <w:cantSplit/>
          <w:tblHeader/>
          <w:jc w:val="center"/>
        </w:trPr>
        <w:tc>
          <w:tcPr>
            <w:tcW w:w="1105"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2"/>
                <w:szCs w:val="20"/>
                <w:rtl/>
              </w:rPr>
            </w:pPr>
          </w:p>
        </w:tc>
        <w:tc>
          <w:tcPr>
            <w:tcW w:w="619"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3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r>
      <w:tr w:rsidR="00F83384" w:rsidRPr="003D44FA">
        <w:tblPrEx>
          <w:tblCellMar>
            <w:top w:w="0" w:type="dxa"/>
            <w:bottom w:w="0" w:type="dxa"/>
          </w:tblCellMar>
        </w:tblPrEx>
        <w:trPr>
          <w:cantSplit/>
          <w:trHeight w:hRule="exact" w:val="115"/>
          <w:tblHeader/>
          <w:jc w:val="center"/>
        </w:trPr>
        <w:tc>
          <w:tcPr>
            <w:tcW w:w="1105"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2"/>
                <w:szCs w:val="20"/>
                <w:rtl/>
              </w:rPr>
            </w:pPr>
          </w:p>
        </w:tc>
        <w:tc>
          <w:tcPr>
            <w:tcW w:w="619"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3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r>
      <w:tr w:rsidR="00F83384" w:rsidRPr="003D44FA">
        <w:tblPrEx>
          <w:tblCellMar>
            <w:top w:w="0" w:type="dxa"/>
            <w:bottom w:w="0" w:type="dxa"/>
          </w:tblCellMar>
        </w:tblPrEx>
        <w:trPr>
          <w:cantSplit/>
          <w:jc w:val="center"/>
        </w:trPr>
        <w:tc>
          <w:tcPr>
            <w:tcW w:w="1105"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 xml:space="preserve">زراعة </w:t>
            </w:r>
            <w:proofErr w:type="spellStart"/>
            <w:r w:rsidRPr="00BF7242">
              <w:rPr>
                <w:rFonts w:ascii="Arial" w:hAnsi="Arial" w:cs="Arial"/>
                <w:w w:val="98"/>
                <w:sz w:val="16"/>
                <w:szCs w:val="16"/>
                <w:rtl/>
              </w:rPr>
              <w:t>وحراجة</w:t>
            </w:r>
            <w:proofErr w:type="spellEnd"/>
          </w:p>
        </w:tc>
        <w:tc>
          <w:tcPr>
            <w:tcW w:w="619"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25</w:t>
            </w:r>
            <w:r w:rsidRPr="00BF7242">
              <w:rPr>
                <w:rFonts w:ascii="Arial" w:hAnsi="Arial" w:cs="Arial"/>
                <w:w w:val="98"/>
                <w:sz w:val="16"/>
                <w:szCs w:val="16"/>
              </w:rPr>
              <w:t xml:space="preserve"> </w:t>
            </w:r>
            <w:r w:rsidRPr="00BF7242">
              <w:rPr>
                <w:rFonts w:ascii="Arial" w:hAnsi="Arial" w:cs="Arial"/>
                <w:w w:val="98"/>
                <w:sz w:val="16"/>
                <w:szCs w:val="16"/>
                <w:rtl/>
              </w:rPr>
              <w:t>776</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7</w:t>
            </w:r>
            <w:r w:rsidRPr="00BF7242">
              <w:rPr>
                <w:rFonts w:ascii="Arial" w:hAnsi="Arial" w:cs="Arial"/>
                <w:w w:val="98"/>
                <w:sz w:val="16"/>
                <w:szCs w:val="16"/>
              </w:rPr>
              <w:t xml:space="preserve"> </w:t>
            </w:r>
            <w:r w:rsidRPr="00BF7242">
              <w:rPr>
                <w:rFonts w:ascii="Arial" w:hAnsi="Arial" w:cs="Arial"/>
                <w:w w:val="98"/>
                <w:sz w:val="16"/>
                <w:szCs w:val="16"/>
                <w:rtl/>
              </w:rPr>
              <w:t>115</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32</w:t>
            </w:r>
            <w:r w:rsidRPr="00BF7242">
              <w:rPr>
                <w:rFonts w:ascii="Arial" w:hAnsi="Arial" w:cs="Arial"/>
                <w:w w:val="98"/>
                <w:sz w:val="16"/>
                <w:szCs w:val="16"/>
              </w:rPr>
              <w:t xml:space="preserve"> </w:t>
            </w:r>
            <w:r w:rsidRPr="00BF7242">
              <w:rPr>
                <w:rFonts w:ascii="Arial" w:hAnsi="Arial" w:cs="Arial"/>
                <w:w w:val="98"/>
                <w:sz w:val="16"/>
                <w:szCs w:val="16"/>
                <w:rtl/>
              </w:rPr>
              <w:t>890</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107</w:t>
            </w:r>
            <w:r w:rsidRPr="00BF7242">
              <w:rPr>
                <w:rFonts w:ascii="Arial" w:hAnsi="Arial" w:cs="Arial"/>
                <w:w w:val="98"/>
                <w:sz w:val="16"/>
                <w:szCs w:val="16"/>
              </w:rPr>
              <w:t xml:space="preserve"> </w:t>
            </w:r>
            <w:r w:rsidRPr="00BF7242">
              <w:rPr>
                <w:rFonts w:ascii="Arial" w:hAnsi="Arial" w:cs="Arial"/>
                <w:w w:val="98"/>
                <w:sz w:val="16"/>
                <w:szCs w:val="16"/>
                <w:rtl/>
              </w:rPr>
              <w:t>547</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26</w:t>
            </w:r>
            <w:r w:rsidRPr="00BF7242">
              <w:rPr>
                <w:rFonts w:ascii="Arial" w:hAnsi="Arial" w:cs="Arial"/>
                <w:w w:val="98"/>
                <w:sz w:val="16"/>
                <w:szCs w:val="16"/>
              </w:rPr>
              <w:t xml:space="preserve"> </w:t>
            </w:r>
            <w:r w:rsidRPr="00BF7242">
              <w:rPr>
                <w:rFonts w:ascii="Arial" w:hAnsi="Arial" w:cs="Arial"/>
                <w:w w:val="98"/>
                <w:sz w:val="16"/>
                <w:szCs w:val="16"/>
                <w:rtl/>
              </w:rPr>
              <w:t>878</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134</w:t>
            </w:r>
            <w:r w:rsidRPr="00BF7242">
              <w:rPr>
                <w:rFonts w:ascii="Arial" w:hAnsi="Arial" w:cs="Arial"/>
                <w:w w:val="98"/>
                <w:sz w:val="16"/>
                <w:szCs w:val="16"/>
              </w:rPr>
              <w:t xml:space="preserve"> </w:t>
            </w:r>
            <w:r w:rsidRPr="00BF7242">
              <w:rPr>
                <w:rFonts w:ascii="Arial" w:hAnsi="Arial" w:cs="Arial"/>
                <w:w w:val="98"/>
                <w:sz w:val="16"/>
                <w:szCs w:val="16"/>
                <w:rtl/>
              </w:rPr>
              <w:t>426</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352</w:t>
            </w:r>
            <w:r w:rsidRPr="00BF7242">
              <w:rPr>
                <w:rFonts w:ascii="Arial" w:hAnsi="Arial" w:cs="Arial"/>
                <w:w w:val="98"/>
                <w:sz w:val="16"/>
                <w:szCs w:val="16"/>
              </w:rPr>
              <w:t xml:space="preserve"> </w:t>
            </w:r>
            <w:r w:rsidRPr="00BF7242">
              <w:rPr>
                <w:rFonts w:ascii="Arial" w:hAnsi="Arial" w:cs="Arial"/>
                <w:w w:val="98"/>
                <w:sz w:val="16"/>
                <w:szCs w:val="16"/>
                <w:rtl/>
              </w:rPr>
              <w:t>110</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56</w:t>
            </w:r>
            <w:r w:rsidRPr="00BF7242">
              <w:rPr>
                <w:rFonts w:ascii="Arial" w:hAnsi="Arial" w:cs="Arial"/>
                <w:w w:val="98"/>
                <w:sz w:val="16"/>
                <w:szCs w:val="16"/>
              </w:rPr>
              <w:t xml:space="preserve"> </w:t>
            </w:r>
            <w:r w:rsidRPr="00BF7242">
              <w:rPr>
                <w:rFonts w:ascii="Arial" w:hAnsi="Arial" w:cs="Arial"/>
                <w:w w:val="98"/>
                <w:sz w:val="16"/>
                <w:szCs w:val="16"/>
                <w:rtl/>
              </w:rPr>
              <w:t>105</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408</w:t>
            </w:r>
            <w:r w:rsidRPr="00BF7242">
              <w:rPr>
                <w:rFonts w:ascii="Arial" w:hAnsi="Arial" w:cs="Arial"/>
                <w:w w:val="98"/>
                <w:sz w:val="16"/>
                <w:szCs w:val="16"/>
              </w:rPr>
              <w:t xml:space="preserve"> </w:t>
            </w:r>
            <w:r w:rsidRPr="00BF7242">
              <w:rPr>
                <w:rFonts w:ascii="Arial" w:hAnsi="Arial" w:cs="Arial"/>
                <w:w w:val="98"/>
                <w:sz w:val="16"/>
                <w:szCs w:val="16"/>
                <w:rtl/>
              </w:rPr>
              <w:t>215</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275</w:t>
            </w:r>
            <w:r w:rsidRPr="00BF7242">
              <w:rPr>
                <w:rFonts w:ascii="Arial" w:hAnsi="Arial" w:cs="Arial"/>
                <w:w w:val="98"/>
                <w:sz w:val="16"/>
                <w:szCs w:val="16"/>
              </w:rPr>
              <w:t xml:space="preserve"> </w:t>
            </w:r>
            <w:r w:rsidRPr="00BF7242">
              <w:rPr>
                <w:rFonts w:ascii="Arial" w:hAnsi="Arial" w:cs="Arial"/>
                <w:w w:val="98"/>
                <w:sz w:val="16"/>
                <w:szCs w:val="16"/>
                <w:rtl/>
              </w:rPr>
              <w:t>789</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119</w:t>
            </w:r>
            <w:r w:rsidRPr="00BF7242">
              <w:rPr>
                <w:rFonts w:ascii="Arial" w:hAnsi="Arial" w:cs="Arial"/>
                <w:w w:val="98"/>
                <w:sz w:val="16"/>
                <w:szCs w:val="16"/>
              </w:rPr>
              <w:t xml:space="preserve"> </w:t>
            </w:r>
            <w:r w:rsidRPr="00BF7242">
              <w:rPr>
                <w:rFonts w:ascii="Arial" w:hAnsi="Arial" w:cs="Arial"/>
                <w:w w:val="98"/>
                <w:sz w:val="16"/>
                <w:szCs w:val="16"/>
                <w:rtl/>
              </w:rPr>
              <w:t>430</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395</w:t>
            </w:r>
            <w:r w:rsidRPr="00BF7242">
              <w:rPr>
                <w:rFonts w:ascii="Arial" w:hAnsi="Arial" w:cs="Arial"/>
                <w:w w:val="98"/>
                <w:sz w:val="16"/>
                <w:szCs w:val="16"/>
              </w:rPr>
              <w:t xml:space="preserve"> </w:t>
            </w:r>
            <w:r w:rsidRPr="00BF7242">
              <w:rPr>
                <w:rFonts w:ascii="Arial" w:hAnsi="Arial" w:cs="Arial"/>
                <w:w w:val="98"/>
                <w:sz w:val="16"/>
                <w:szCs w:val="16"/>
                <w:rtl/>
              </w:rPr>
              <w:t>219</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761</w:t>
            </w:r>
            <w:r w:rsidRPr="00BF7242">
              <w:rPr>
                <w:rFonts w:ascii="Arial" w:hAnsi="Arial" w:cs="Arial"/>
                <w:w w:val="98"/>
                <w:sz w:val="16"/>
                <w:szCs w:val="16"/>
              </w:rPr>
              <w:t xml:space="preserve"> </w:t>
            </w:r>
            <w:r w:rsidRPr="00BF7242">
              <w:rPr>
                <w:rFonts w:ascii="Arial" w:hAnsi="Arial" w:cs="Arial"/>
                <w:w w:val="98"/>
                <w:sz w:val="16"/>
                <w:szCs w:val="16"/>
                <w:rtl/>
              </w:rPr>
              <w:t>222</w:t>
            </w:r>
          </w:p>
        </w:tc>
        <w:tc>
          <w:tcPr>
            <w:tcW w:w="732" w:type="dxa"/>
            <w:shd w:val="clear" w:color="auto" w:fill="auto"/>
            <w:vAlign w:val="center"/>
          </w:tcPr>
          <w:p w:rsidR="00F83384" w:rsidRPr="00BF7242" w:rsidRDefault="00F83384" w:rsidP="00F83384">
            <w:pPr>
              <w:bidi w:val="0"/>
              <w:spacing w:before="40" w:after="80" w:line="260" w:lineRule="exact"/>
              <w:jc w:val="right"/>
              <w:rPr>
                <w:rFonts w:hint="cs"/>
                <w:w w:val="98"/>
                <w:sz w:val="16"/>
                <w:szCs w:val="16"/>
                <w:rtl/>
              </w:rPr>
            </w:pPr>
            <w:r>
              <w:rPr>
                <w:rFonts w:hint="cs"/>
                <w:w w:val="98"/>
                <w:sz w:val="16"/>
                <w:szCs w:val="16"/>
                <w:rtl/>
              </w:rPr>
              <w:t>528 209</w:t>
            </w:r>
          </w:p>
        </w:tc>
        <w:tc>
          <w:tcPr>
            <w:tcW w:w="732" w:type="dxa"/>
            <w:shd w:val="clear" w:color="auto" w:fill="auto"/>
            <w:vAlign w:val="center"/>
          </w:tcPr>
          <w:p w:rsidR="00F83384" w:rsidRPr="00BF7242" w:rsidRDefault="00F83384" w:rsidP="00F83384">
            <w:pPr>
              <w:bidi w:val="0"/>
              <w:spacing w:before="40" w:after="80" w:line="260" w:lineRule="exact"/>
              <w:jc w:val="right"/>
              <w:rPr>
                <w:rFonts w:hint="cs"/>
                <w:w w:val="98"/>
                <w:sz w:val="16"/>
                <w:szCs w:val="16"/>
                <w:rtl/>
              </w:rPr>
            </w:pPr>
            <w:r>
              <w:rPr>
                <w:rFonts w:hint="cs"/>
                <w:w w:val="98"/>
                <w:sz w:val="16"/>
                <w:szCs w:val="16"/>
                <w:rtl/>
              </w:rPr>
              <w:t>750 970</w:t>
            </w:r>
          </w:p>
        </w:tc>
      </w:tr>
      <w:tr w:rsidR="00F83384" w:rsidRPr="003D44FA">
        <w:tblPrEx>
          <w:tblCellMar>
            <w:top w:w="0" w:type="dxa"/>
            <w:bottom w:w="0" w:type="dxa"/>
          </w:tblCellMar>
        </w:tblPrEx>
        <w:trPr>
          <w:cantSplit/>
          <w:jc w:val="center"/>
        </w:trPr>
        <w:tc>
          <w:tcPr>
            <w:tcW w:w="1105"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صناعة</w:t>
            </w:r>
          </w:p>
        </w:tc>
        <w:tc>
          <w:tcPr>
            <w:tcW w:w="619"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107</w:t>
            </w:r>
            <w:r w:rsidRPr="00BF7242">
              <w:rPr>
                <w:rFonts w:ascii="Arial" w:hAnsi="Arial" w:cs="Arial"/>
                <w:w w:val="98"/>
                <w:sz w:val="16"/>
                <w:szCs w:val="16"/>
              </w:rPr>
              <w:t xml:space="preserve"> </w:t>
            </w:r>
            <w:r w:rsidRPr="00BF7242">
              <w:rPr>
                <w:rFonts w:ascii="Arial" w:hAnsi="Arial" w:cs="Arial"/>
                <w:w w:val="98"/>
                <w:sz w:val="16"/>
                <w:szCs w:val="16"/>
                <w:rtl/>
              </w:rPr>
              <w:t>960</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13</w:t>
            </w:r>
            <w:r w:rsidRPr="00BF7242">
              <w:rPr>
                <w:rFonts w:ascii="Arial" w:hAnsi="Arial" w:cs="Arial"/>
                <w:w w:val="98"/>
                <w:sz w:val="16"/>
                <w:szCs w:val="16"/>
              </w:rPr>
              <w:t xml:space="preserve"> </w:t>
            </w:r>
            <w:r w:rsidRPr="00BF7242">
              <w:rPr>
                <w:rFonts w:ascii="Arial" w:hAnsi="Arial" w:cs="Arial"/>
                <w:w w:val="98"/>
                <w:sz w:val="16"/>
                <w:szCs w:val="16"/>
                <w:rtl/>
              </w:rPr>
              <w:t>162</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121</w:t>
            </w:r>
            <w:r w:rsidRPr="00BF7242">
              <w:rPr>
                <w:rFonts w:ascii="Arial" w:hAnsi="Arial" w:cs="Arial"/>
                <w:w w:val="98"/>
                <w:sz w:val="16"/>
                <w:szCs w:val="16"/>
              </w:rPr>
              <w:t xml:space="preserve"> </w:t>
            </w:r>
            <w:r w:rsidRPr="00BF7242">
              <w:rPr>
                <w:rFonts w:ascii="Arial" w:hAnsi="Arial" w:cs="Arial"/>
                <w:w w:val="98"/>
                <w:sz w:val="16"/>
                <w:szCs w:val="16"/>
                <w:rtl/>
              </w:rPr>
              <w:t>122</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428</w:t>
            </w:r>
            <w:r w:rsidRPr="00BF7242">
              <w:rPr>
                <w:rFonts w:ascii="Arial" w:hAnsi="Arial" w:cs="Arial"/>
                <w:w w:val="98"/>
                <w:sz w:val="16"/>
                <w:szCs w:val="16"/>
              </w:rPr>
              <w:t xml:space="preserve"> </w:t>
            </w:r>
            <w:r w:rsidRPr="00BF7242">
              <w:rPr>
                <w:rFonts w:ascii="Arial" w:hAnsi="Arial" w:cs="Arial"/>
                <w:w w:val="98"/>
                <w:sz w:val="16"/>
                <w:szCs w:val="16"/>
                <w:rtl/>
              </w:rPr>
              <w:t>084</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24</w:t>
            </w:r>
            <w:r w:rsidRPr="00BF7242">
              <w:rPr>
                <w:rFonts w:ascii="Arial" w:hAnsi="Arial" w:cs="Arial"/>
                <w:w w:val="98"/>
                <w:sz w:val="16"/>
                <w:szCs w:val="16"/>
              </w:rPr>
              <w:t xml:space="preserve"> </w:t>
            </w:r>
            <w:r w:rsidRPr="00BF7242">
              <w:rPr>
                <w:rFonts w:ascii="Arial" w:hAnsi="Arial" w:cs="Arial"/>
                <w:w w:val="98"/>
                <w:sz w:val="16"/>
                <w:szCs w:val="16"/>
                <w:rtl/>
              </w:rPr>
              <w:t>152</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452</w:t>
            </w:r>
            <w:r w:rsidRPr="00BF7242">
              <w:rPr>
                <w:rFonts w:ascii="Arial" w:hAnsi="Arial" w:cs="Arial"/>
                <w:w w:val="98"/>
                <w:sz w:val="16"/>
                <w:szCs w:val="16"/>
              </w:rPr>
              <w:t xml:space="preserve"> </w:t>
            </w:r>
            <w:r w:rsidRPr="00BF7242">
              <w:rPr>
                <w:rFonts w:ascii="Arial" w:hAnsi="Arial" w:cs="Arial"/>
                <w:w w:val="98"/>
                <w:sz w:val="16"/>
                <w:szCs w:val="16"/>
                <w:rtl/>
              </w:rPr>
              <w:t>237</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128</w:t>
            </w:r>
            <w:r w:rsidRPr="00BF7242">
              <w:rPr>
                <w:rFonts w:ascii="Arial" w:hAnsi="Arial" w:cs="Arial"/>
                <w:w w:val="98"/>
                <w:sz w:val="16"/>
                <w:szCs w:val="16"/>
              </w:rPr>
              <w:t xml:space="preserve"> </w:t>
            </w:r>
            <w:r w:rsidRPr="00BF7242">
              <w:rPr>
                <w:rFonts w:ascii="Arial" w:hAnsi="Arial" w:cs="Arial"/>
                <w:w w:val="98"/>
                <w:sz w:val="16"/>
                <w:szCs w:val="16"/>
                <w:rtl/>
              </w:rPr>
              <w:t>576</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10</w:t>
            </w:r>
            <w:r w:rsidRPr="00BF7242">
              <w:rPr>
                <w:rFonts w:ascii="Arial" w:hAnsi="Arial" w:cs="Arial"/>
                <w:w w:val="98"/>
                <w:sz w:val="16"/>
                <w:szCs w:val="16"/>
              </w:rPr>
              <w:t xml:space="preserve"> </w:t>
            </w:r>
            <w:r w:rsidRPr="00BF7242">
              <w:rPr>
                <w:rFonts w:ascii="Arial" w:hAnsi="Arial" w:cs="Arial"/>
                <w:w w:val="98"/>
                <w:sz w:val="16"/>
                <w:szCs w:val="16"/>
                <w:rtl/>
              </w:rPr>
              <w:t>703</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139</w:t>
            </w:r>
            <w:r w:rsidRPr="00BF7242">
              <w:rPr>
                <w:rFonts w:ascii="Arial" w:hAnsi="Arial" w:cs="Arial"/>
                <w:w w:val="98"/>
                <w:sz w:val="16"/>
                <w:szCs w:val="16"/>
              </w:rPr>
              <w:t xml:space="preserve"> </w:t>
            </w:r>
            <w:r w:rsidRPr="00BF7242">
              <w:rPr>
                <w:rFonts w:ascii="Arial" w:hAnsi="Arial" w:cs="Arial"/>
                <w:w w:val="98"/>
                <w:sz w:val="16"/>
                <w:szCs w:val="16"/>
                <w:rtl/>
              </w:rPr>
              <w:t>279</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26</w:t>
            </w:r>
            <w:r w:rsidRPr="00BF7242">
              <w:rPr>
                <w:rFonts w:ascii="Arial" w:hAnsi="Arial" w:cs="Arial"/>
                <w:w w:val="98"/>
                <w:sz w:val="16"/>
                <w:szCs w:val="16"/>
              </w:rPr>
              <w:t xml:space="preserve"> </w:t>
            </w:r>
            <w:r w:rsidRPr="00BF7242">
              <w:rPr>
                <w:rFonts w:ascii="Arial" w:hAnsi="Arial" w:cs="Arial"/>
                <w:w w:val="98"/>
                <w:sz w:val="16"/>
                <w:szCs w:val="16"/>
                <w:rtl/>
              </w:rPr>
              <w:t>069</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3</w:t>
            </w:r>
            <w:r w:rsidRPr="00BF7242">
              <w:rPr>
                <w:rFonts w:ascii="Arial" w:hAnsi="Arial" w:cs="Arial"/>
                <w:w w:val="98"/>
                <w:sz w:val="16"/>
                <w:szCs w:val="16"/>
              </w:rPr>
              <w:t xml:space="preserve"> </w:t>
            </w:r>
            <w:r w:rsidRPr="00BF7242">
              <w:rPr>
                <w:rFonts w:ascii="Arial" w:hAnsi="Arial" w:cs="Arial"/>
                <w:w w:val="98"/>
                <w:sz w:val="16"/>
                <w:szCs w:val="16"/>
                <w:rtl/>
              </w:rPr>
              <w:t>160</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29</w:t>
            </w:r>
            <w:r w:rsidRPr="00BF7242">
              <w:rPr>
                <w:rFonts w:ascii="Arial" w:hAnsi="Arial" w:cs="Arial"/>
                <w:w w:val="98"/>
                <w:sz w:val="16"/>
                <w:szCs w:val="16"/>
              </w:rPr>
              <w:t xml:space="preserve"> </w:t>
            </w:r>
            <w:r w:rsidRPr="00BF7242">
              <w:rPr>
                <w:rFonts w:ascii="Arial" w:hAnsi="Arial" w:cs="Arial"/>
                <w:w w:val="98"/>
                <w:sz w:val="16"/>
                <w:szCs w:val="16"/>
                <w:rtl/>
              </w:rPr>
              <w:t>229</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690</w:t>
            </w:r>
            <w:r w:rsidRPr="00BF7242">
              <w:rPr>
                <w:rFonts w:ascii="Arial" w:hAnsi="Arial" w:cs="Arial"/>
                <w:w w:val="98"/>
                <w:sz w:val="16"/>
                <w:szCs w:val="16"/>
              </w:rPr>
              <w:t xml:space="preserve"> </w:t>
            </w:r>
            <w:r w:rsidRPr="00BF7242">
              <w:rPr>
                <w:rFonts w:ascii="Arial" w:hAnsi="Arial" w:cs="Arial"/>
                <w:w w:val="98"/>
                <w:sz w:val="16"/>
                <w:szCs w:val="16"/>
                <w:rtl/>
              </w:rPr>
              <w:t>689</w:t>
            </w:r>
          </w:p>
        </w:tc>
        <w:tc>
          <w:tcPr>
            <w:tcW w:w="732" w:type="dxa"/>
            <w:shd w:val="clear" w:color="auto" w:fill="auto"/>
            <w:vAlign w:val="center"/>
          </w:tcPr>
          <w:p w:rsidR="00F83384" w:rsidRPr="00BF7242" w:rsidRDefault="00F83384" w:rsidP="00F83384">
            <w:pPr>
              <w:bidi w:val="0"/>
              <w:spacing w:before="40" w:after="80" w:line="260" w:lineRule="exact"/>
              <w:jc w:val="right"/>
              <w:rPr>
                <w:rFonts w:hint="cs"/>
                <w:w w:val="98"/>
                <w:sz w:val="16"/>
                <w:szCs w:val="16"/>
                <w:rtl/>
              </w:rPr>
            </w:pPr>
            <w:r>
              <w:rPr>
                <w:rFonts w:hint="cs"/>
                <w:w w:val="98"/>
                <w:sz w:val="16"/>
                <w:szCs w:val="16"/>
                <w:rtl/>
              </w:rPr>
              <w:t>177 51</w:t>
            </w:r>
          </w:p>
        </w:tc>
        <w:tc>
          <w:tcPr>
            <w:tcW w:w="732" w:type="dxa"/>
            <w:shd w:val="clear" w:color="auto" w:fill="auto"/>
            <w:vAlign w:val="center"/>
          </w:tcPr>
          <w:p w:rsidR="00F83384" w:rsidRPr="00BF7242" w:rsidRDefault="00F83384" w:rsidP="00F83384">
            <w:pPr>
              <w:bidi w:val="0"/>
              <w:spacing w:before="40" w:after="80" w:line="260" w:lineRule="exact"/>
              <w:jc w:val="right"/>
              <w:rPr>
                <w:rFonts w:hint="cs"/>
                <w:w w:val="98"/>
                <w:sz w:val="16"/>
                <w:szCs w:val="16"/>
                <w:rtl/>
              </w:rPr>
            </w:pPr>
            <w:r>
              <w:rPr>
                <w:rFonts w:hint="cs"/>
                <w:w w:val="98"/>
                <w:sz w:val="16"/>
                <w:szCs w:val="16"/>
                <w:rtl/>
              </w:rPr>
              <w:t>866 741</w:t>
            </w:r>
          </w:p>
        </w:tc>
      </w:tr>
      <w:tr w:rsidR="00F83384" w:rsidRPr="003D44FA">
        <w:tblPrEx>
          <w:tblCellMar>
            <w:top w:w="0" w:type="dxa"/>
            <w:bottom w:w="0" w:type="dxa"/>
          </w:tblCellMar>
        </w:tblPrEx>
        <w:trPr>
          <w:cantSplit/>
          <w:jc w:val="center"/>
        </w:trPr>
        <w:tc>
          <w:tcPr>
            <w:tcW w:w="1105"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بناء وتشييد</w:t>
            </w:r>
          </w:p>
        </w:tc>
        <w:tc>
          <w:tcPr>
            <w:tcW w:w="619"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22</w:t>
            </w:r>
            <w:r w:rsidRPr="00BF7242">
              <w:rPr>
                <w:rFonts w:ascii="Arial" w:hAnsi="Arial" w:cs="Arial"/>
                <w:w w:val="98"/>
                <w:sz w:val="16"/>
                <w:szCs w:val="16"/>
              </w:rPr>
              <w:t xml:space="preserve"> </w:t>
            </w:r>
            <w:r w:rsidRPr="00BF7242">
              <w:rPr>
                <w:rFonts w:ascii="Arial" w:hAnsi="Arial" w:cs="Arial"/>
                <w:w w:val="98"/>
                <w:sz w:val="16"/>
                <w:szCs w:val="16"/>
                <w:rtl/>
              </w:rPr>
              <w:t>784</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Pr>
              <w:t xml:space="preserve"> </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22</w:t>
            </w:r>
            <w:r w:rsidRPr="00BF7242">
              <w:rPr>
                <w:rFonts w:ascii="Arial" w:hAnsi="Arial" w:cs="Arial"/>
                <w:w w:val="98"/>
                <w:sz w:val="16"/>
                <w:szCs w:val="16"/>
              </w:rPr>
              <w:t xml:space="preserve"> </w:t>
            </w:r>
            <w:r w:rsidRPr="00BF7242">
              <w:rPr>
                <w:rFonts w:ascii="Arial" w:hAnsi="Arial" w:cs="Arial"/>
                <w:w w:val="98"/>
                <w:sz w:val="16"/>
                <w:szCs w:val="16"/>
                <w:rtl/>
              </w:rPr>
              <w:t>784</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89</w:t>
            </w:r>
            <w:r w:rsidRPr="00BF7242">
              <w:rPr>
                <w:rFonts w:ascii="Arial" w:hAnsi="Arial" w:cs="Arial"/>
                <w:w w:val="98"/>
                <w:sz w:val="16"/>
                <w:szCs w:val="16"/>
              </w:rPr>
              <w:t xml:space="preserve"> </w:t>
            </w:r>
            <w:r w:rsidRPr="00BF7242">
              <w:rPr>
                <w:rFonts w:ascii="Arial" w:hAnsi="Arial" w:cs="Arial"/>
                <w:w w:val="98"/>
                <w:sz w:val="16"/>
                <w:szCs w:val="16"/>
                <w:rtl/>
              </w:rPr>
              <w:t>976</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w:t>
            </w:r>
            <w:r w:rsidRPr="00BF7242">
              <w:rPr>
                <w:rFonts w:ascii="Arial" w:hAnsi="Arial" w:cs="Arial"/>
                <w:w w:val="98"/>
                <w:sz w:val="16"/>
                <w:szCs w:val="16"/>
              </w:rPr>
              <w:t xml:space="preserve"> </w:t>
            </w:r>
            <w:r w:rsidRPr="00BF7242">
              <w:rPr>
                <w:rFonts w:ascii="Arial" w:hAnsi="Arial" w:cs="Arial"/>
                <w:w w:val="98"/>
                <w:sz w:val="16"/>
                <w:szCs w:val="16"/>
                <w:rtl/>
              </w:rPr>
              <w:t>061</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91</w:t>
            </w:r>
            <w:r w:rsidRPr="00BF7242">
              <w:rPr>
                <w:rFonts w:ascii="Arial" w:hAnsi="Arial" w:cs="Arial"/>
                <w:w w:val="98"/>
                <w:sz w:val="16"/>
                <w:szCs w:val="16"/>
              </w:rPr>
              <w:t xml:space="preserve"> </w:t>
            </w:r>
            <w:r w:rsidRPr="00BF7242">
              <w:rPr>
                <w:rFonts w:ascii="Arial" w:hAnsi="Arial" w:cs="Arial"/>
                <w:w w:val="98"/>
                <w:sz w:val="16"/>
                <w:szCs w:val="16"/>
                <w:rtl/>
              </w:rPr>
              <w:t>037</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515</w:t>
            </w:r>
            <w:r w:rsidRPr="00BF7242">
              <w:rPr>
                <w:rFonts w:ascii="Arial" w:hAnsi="Arial" w:cs="Arial"/>
                <w:w w:val="98"/>
                <w:sz w:val="16"/>
                <w:szCs w:val="16"/>
              </w:rPr>
              <w:t xml:space="preserve"> </w:t>
            </w:r>
            <w:r w:rsidRPr="00BF7242">
              <w:rPr>
                <w:rFonts w:ascii="Arial" w:hAnsi="Arial" w:cs="Arial"/>
                <w:w w:val="98"/>
                <w:sz w:val="16"/>
                <w:szCs w:val="16"/>
                <w:rtl/>
              </w:rPr>
              <w:t>190</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2</w:t>
            </w:r>
            <w:r w:rsidRPr="00BF7242">
              <w:rPr>
                <w:rFonts w:ascii="Arial" w:hAnsi="Arial" w:cs="Arial"/>
                <w:w w:val="98"/>
                <w:sz w:val="16"/>
                <w:szCs w:val="16"/>
              </w:rPr>
              <w:t xml:space="preserve"> </w:t>
            </w:r>
            <w:r w:rsidRPr="00BF7242">
              <w:rPr>
                <w:rFonts w:ascii="Arial" w:hAnsi="Arial" w:cs="Arial"/>
                <w:w w:val="98"/>
                <w:sz w:val="16"/>
                <w:szCs w:val="16"/>
                <w:rtl/>
              </w:rPr>
              <w:t>412</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517</w:t>
            </w:r>
            <w:r w:rsidRPr="00BF7242">
              <w:rPr>
                <w:rFonts w:ascii="Arial" w:hAnsi="Arial" w:cs="Arial"/>
                <w:w w:val="98"/>
                <w:sz w:val="16"/>
                <w:szCs w:val="16"/>
              </w:rPr>
              <w:t xml:space="preserve"> </w:t>
            </w:r>
            <w:r w:rsidRPr="00BF7242">
              <w:rPr>
                <w:rFonts w:ascii="Arial" w:hAnsi="Arial" w:cs="Arial"/>
                <w:w w:val="98"/>
                <w:sz w:val="16"/>
                <w:szCs w:val="16"/>
                <w:rtl/>
              </w:rPr>
              <w:t>601</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19</w:t>
            </w:r>
            <w:r w:rsidRPr="00BF7242">
              <w:rPr>
                <w:rFonts w:ascii="Arial" w:hAnsi="Arial" w:cs="Arial"/>
                <w:w w:val="98"/>
                <w:sz w:val="16"/>
                <w:szCs w:val="16"/>
              </w:rPr>
              <w:t xml:space="preserve"> </w:t>
            </w:r>
            <w:r w:rsidRPr="00BF7242">
              <w:rPr>
                <w:rFonts w:ascii="Arial" w:hAnsi="Arial" w:cs="Arial"/>
                <w:w w:val="98"/>
                <w:sz w:val="16"/>
                <w:szCs w:val="16"/>
                <w:rtl/>
              </w:rPr>
              <w:t>783</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Pr>
              <w:t xml:space="preserve"> </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19</w:t>
            </w:r>
            <w:r w:rsidRPr="00BF7242">
              <w:rPr>
                <w:rFonts w:ascii="Arial" w:hAnsi="Arial" w:cs="Arial"/>
                <w:w w:val="98"/>
                <w:sz w:val="16"/>
                <w:szCs w:val="16"/>
              </w:rPr>
              <w:t xml:space="preserve"> </w:t>
            </w:r>
            <w:r w:rsidRPr="00BF7242">
              <w:rPr>
                <w:rFonts w:ascii="Arial" w:hAnsi="Arial" w:cs="Arial"/>
                <w:w w:val="98"/>
                <w:sz w:val="16"/>
                <w:szCs w:val="16"/>
                <w:rtl/>
              </w:rPr>
              <w:t>783</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647</w:t>
            </w:r>
            <w:r w:rsidRPr="00BF7242">
              <w:rPr>
                <w:rFonts w:ascii="Arial" w:hAnsi="Arial" w:cs="Arial"/>
                <w:w w:val="98"/>
                <w:sz w:val="16"/>
                <w:szCs w:val="16"/>
              </w:rPr>
              <w:t xml:space="preserve"> </w:t>
            </w:r>
            <w:r w:rsidRPr="00BF7242">
              <w:rPr>
                <w:rFonts w:ascii="Arial" w:hAnsi="Arial" w:cs="Arial"/>
                <w:w w:val="98"/>
                <w:sz w:val="16"/>
                <w:szCs w:val="16"/>
                <w:rtl/>
              </w:rPr>
              <w:t>733</w:t>
            </w:r>
          </w:p>
        </w:tc>
        <w:tc>
          <w:tcPr>
            <w:tcW w:w="732" w:type="dxa"/>
            <w:shd w:val="clear" w:color="auto" w:fill="auto"/>
            <w:vAlign w:val="center"/>
          </w:tcPr>
          <w:p w:rsidR="00F83384" w:rsidRPr="00BF7242" w:rsidRDefault="00F83384" w:rsidP="00F83384">
            <w:pPr>
              <w:bidi w:val="0"/>
              <w:spacing w:before="40" w:after="80" w:line="260" w:lineRule="exact"/>
              <w:jc w:val="right"/>
              <w:rPr>
                <w:rFonts w:hint="cs"/>
                <w:w w:val="98"/>
                <w:sz w:val="16"/>
                <w:szCs w:val="16"/>
                <w:rtl/>
              </w:rPr>
            </w:pPr>
            <w:r>
              <w:rPr>
                <w:rFonts w:hint="cs"/>
                <w:w w:val="98"/>
                <w:sz w:val="16"/>
                <w:szCs w:val="16"/>
                <w:rtl/>
              </w:rPr>
              <w:t>472 3</w:t>
            </w:r>
          </w:p>
        </w:tc>
        <w:tc>
          <w:tcPr>
            <w:tcW w:w="732" w:type="dxa"/>
            <w:shd w:val="clear" w:color="auto" w:fill="auto"/>
            <w:vAlign w:val="center"/>
          </w:tcPr>
          <w:p w:rsidR="00F83384" w:rsidRPr="00BF7242" w:rsidRDefault="00F83384" w:rsidP="00F83384">
            <w:pPr>
              <w:bidi w:val="0"/>
              <w:spacing w:before="40" w:after="80" w:line="260" w:lineRule="exact"/>
              <w:jc w:val="right"/>
              <w:rPr>
                <w:rFonts w:hint="cs"/>
                <w:w w:val="98"/>
                <w:sz w:val="16"/>
                <w:szCs w:val="16"/>
                <w:rtl/>
              </w:rPr>
            </w:pPr>
            <w:r>
              <w:rPr>
                <w:rFonts w:hint="cs"/>
                <w:w w:val="98"/>
                <w:sz w:val="16"/>
                <w:szCs w:val="16"/>
                <w:rtl/>
              </w:rPr>
              <w:t>205 651</w:t>
            </w:r>
          </w:p>
        </w:tc>
      </w:tr>
      <w:tr w:rsidR="00F83384" w:rsidRPr="003D44FA">
        <w:tblPrEx>
          <w:tblCellMar>
            <w:top w:w="0" w:type="dxa"/>
            <w:bottom w:w="0" w:type="dxa"/>
          </w:tblCellMar>
        </w:tblPrEx>
        <w:trPr>
          <w:cantSplit/>
          <w:jc w:val="center"/>
        </w:trPr>
        <w:tc>
          <w:tcPr>
            <w:tcW w:w="1105"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فنادق ومطاعم</w:t>
            </w:r>
          </w:p>
        </w:tc>
        <w:tc>
          <w:tcPr>
            <w:tcW w:w="619"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13</w:t>
            </w:r>
            <w:r w:rsidRPr="00BF7242">
              <w:rPr>
                <w:rFonts w:ascii="Arial" w:hAnsi="Arial" w:cs="Arial"/>
                <w:w w:val="98"/>
                <w:sz w:val="16"/>
                <w:szCs w:val="16"/>
              </w:rPr>
              <w:t xml:space="preserve"> </w:t>
            </w:r>
            <w:r w:rsidRPr="00BF7242">
              <w:rPr>
                <w:rFonts w:ascii="Arial" w:hAnsi="Arial" w:cs="Arial"/>
                <w:w w:val="98"/>
                <w:sz w:val="16"/>
                <w:szCs w:val="16"/>
                <w:rtl/>
              </w:rPr>
              <w:t>535</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w:t>
            </w:r>
            <w:r w:rsidRPr="00BF7242">
              <w:rPr>
                <w:rFonts w:ascii="Arial" w:hAnsi="Arial" w:cs="Arial"/>
                <w:w w:val="98"/>
                <w:sz w:val="16"/>
                <w:szCs w:val="16"/>
              </w:rPr>
              <w:t xml:space="preserve"> </w:t>
            </w:r>
            <w:r w:rsidRPr="00BF7242">
              <w:rPr>
                <w:rFonts w:ascii="Arial" w:hAnsi="Arial" w:cs="Arial"/>
                <w:w w:val="98"/>
                <w:sz w:val="16"/>
                <w:szCs w:val="16"/>
                <w:rtl/>
              </w:rPr>
              <w:t>603</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15</w:t>
            </w:r>
            <w:r w:rsidRPr="00BF7242">
              <w:rPr>
                <w:rFonts w:ascii="Arial" w:hAnsi="Arial" w:cs="Arial"/>
                <w:w w:val="98"/>
                <w:sz w:val="16"/>
                <w:szCs w:val="16"/>
              </w:rPr>
              <w:t xml:space="preserve"> </w:t>
            </w:r>
            <w:r w:rsidRPr="00BF7242">
              <w:rPr>
                <w:rFonts w:ascii="Arial" w:hAnsi="Arial" w:cs="Arial"/>
                <w:w w:val="98"/>
                <w:sz w:val="16"/>
                <w:szCs w:val="16"/>
                <w:rtl/>
              </w:rPr>
              <w:t>138</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492</w:t>
            </w:r>
            <w:r w:rsidRPr="00BF7242">
              <w:rPr>
                <w:rFonts w:ascii="Arial" w:hAnsi="Arial" w:cs="Arial"/>
                <w:w w:val="98"/>
                <w:sz w:val="16"/>
                <w:szCs w:val="16"/>
              </w:rPr>
              <w:t xml:space="preserve"> </w:t>
            </w:r>
            <w:r w:rsidRPr="00BF7242">
              <w:rPr>
                <w:rFonts w:ascii="Arial" w:hAnsi="Arial" w:cs="Arial"/>
                <w:w w:val="98"/>
                <w:sz w:val="16"/>
                <w:szCs w:val="16"/>
                <w:rtl/>
              </w:rPr>
              <w:t>392</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19</w:t>
            </w:r>
            <w:r w:rsidRPr="00BF7242">
              <w:rPr>
                <w:rFonts w:ascii="Arial" w:hAnsi="Arial" w:cs="Arial"/>
                <w:w w:val="98"/>
                <w:sz w:val="16"/>
                <w:szCs w:val="16"/>
              </w:rPr>
              <w:t xml:space="preserve"> </w:t>
            </w:r>
            <w:r w:rsidRPr="00BF7242">
              <w:rPr>
                <w:rFonts w:ascii="Arial" w:hAnsi="Arial" w:cs="Arial"/>
                <w:w w:val="98"/>
                <w:sz w:val="16"/>
                <w:szCs w:val="16"/>
                <w:rtl/>
              </w:rPr>
              <w:t>393</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511</w:t>
            </w:r>
            <w:r w:rsidRPr="00BF7242">
              <w:rPr>
                <w:rFonts w:ascii="Arial" w:hAnsi="Arial" w:cs="Arial"/>
                <w:w w:val="98"/>
                <w:sz w:val="16"/>
                <w:szCs w:val="16"/>
              </w:rPr>
              <w:t xml:space="preserve"> </w:t>
            </w:r>
            <w:r w:rsidRPr="00BF7242">
              <w:rPr>
                <w:rFonts w:ascii="Arial" w:hAnsi="Arial" w:cs="Arial"/>
                <w:w w:val="98"/>
                <w:sz w:val="16"/>
                <w:szCs w:val="16"/>
                <w:rtl/>
              </w:rPr>
              <w:t>785</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200</w:t>
            </w:r>
            <w:r w:rsidRPr="00BF7242">
              <w:rPr>
                <w:rFonts w:ascii="Arial" w:hAnsi="Arial" w:cs="Arial"/>
                <w:w w:val="98"/>
                <w:sz w:val="16"/>
                <w:szCs w:val="16"/>
              </w:rPr>
              <w:t xml:space="preserve"> </w:t>
            </w:r>
            <w:r w:rsidRPr="00BF7242">
              <w:rPr>
                <w:rFonts w:ascii="Arial" w:hAnsi="Arial" w:cs="Arial"/>
                <w:w w:val="98"/>
                <w:sz w:val="16"/>
                <w:szCs w:val="16"/>
                <w:rtl/>
              </w:rPr>
              <w:t>913</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6</w:t>
            </w:r>
            <w:r w:rsidRPr="00BF7242">
              <w:rPr>
                <w:rFonts w:ascii="Arial" w:hAnsi="Arial" w:cs="Arial"/>
                <w:w w:val="98"/>
                <w:sz w:val="16"/>
                <w:szCs w:val="16"/>
              </w:rPr>
              <w:t xml:space="preserve"> </w:t>
            </w:r>
            <w:r w:rsidRPr="00BF7242">
              <w:rPr>
                <w:rFonts w:ascii="Arial" w:hAnsi="Arial" w:cs="Arial"/>
                <w:w w:val="98"/>
                <w:sz w:val="16"/>
                <w:szCs w:val="16"/>
                <w:rtl/>
              </w:rPr>
              <w:t>026</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206</w:t>
            </w:r>
            <w:r w:rsidRPr="00BF7242">
              <w:rPr>
                <w:rFonts w:ascii="Arial" w:hAnsi="Arial" w:cs="Arial"/>
                <w:w w:val="98"/>
                <w:sz w:val="16"/>
                <w:szCs w:val="16"/>
              </w:rPr>
              <w:t xml:space="preserve"> </w:t>
            </w:r>
            <w:r w:rsidRPr="00BF7242">
              <w:rPr>
                <w:rFonts w:ascii="Arial" w:hAnsi="Arial" w:cs="Arial"/>
                <w:w w:val="98"/>
                <w:sz w:val="16"/>
                <w:szCs w:val="16"/>
                <w:rtl/>
              </w:rPr>
              <w:t>939</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43</w:t>
            </w:r>
            <w:r w:rsidRPr="00BF7242">
              <w:rPr>
                <w:rFonts w:ascii="Arial" w:hAnsi="Arial" w:cs="Arial"/>
                <w:w w:val="98"/>
                <w:sz w:val="16"/>
                <w:szCs w:val="16"/>
              </w:rPr>
              <w:t xml:space="preserve"> </w:t>
            </w:r>
            <w:r w:rsidRPr="00BF7242">
              <w:rPr>
                <w:rFonts w:ascii="Arial" w:hAnsi="Arial" w:cs="Arial"/>
                <w:w w:val="98"/>
                <w:sz w:val="16"/>
                <w:szCs w:val="16"/>
                <w:rtl/>
              </w:rPr>
              <w:t>358</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3</w:t>
            </w:r>
            <w:r w:rsidRPr="00BF7242">
              <w:rPr>
                <w:rFonts w:ascii="Arial" w:hAnsi="Arial" w:cs="Arial"/>
                <w:w w:val="98"/>
                <w:sz w:val="16"/>
                <w:szCs w:val="16"/>
              </w:rPr>
              <w:t xml:space="preserve"> </w:t>
            </w:r>
            <w:r w:rsidRPr="00BF7242">
              <w:rPr>
                <w:rFonts w:ascii="Arial" w:hAnsi="Arial" w:cs="Arial"/>
                <w:w w:val="98"/>
                <w:sz w:val="16"/>
                <w:szCs w:val="16"/>
                <w:rtl/>
              </w:rPr>
              <w:t>862</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47</w:t>
            </w:r>
            <w:r w:rsidRPr="00BF7242">
              <w:rPr>
                <w:rFonts w:ascii="Arial" w:hAnsi="Arial" w:cs="Arial"/>
                <w:w w:val="98"/>
                <w:sz w:val="16"/>
                <w:szCs w:val="16"/>
              </w:rPr>
              <w:t xml:space="preserve"> </w:t>
            </w:r>
            <w:r w:rsidRPr="00BF7242">
              <w:rPr>
                <w:rFonts w:ascii="Arial" w:hAnsi="Arial" w:cs="Arial"/>
                <w:w w:val="98"/>
                <w:sz w:val="16"/>
                <w:szCs w:val="16"/>
                <w:rtl/>
              </w:rPr>
              <w:t>219</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750</w:t>
            </w:r>
            <w:r w:rsidRPr="00BF7242">
              <w:rPr>
                <w:rFonts w:ascii="Arial" w:hAnsi="Arial" w:cs="Arial"/>
                <w:w w:val="98"/>
                <w:sz w:val="16"/>
                <w:szCs w:val="16"/>
              </w:rPr>
              <w:t xml:space="preserve"> </w:t>
            </w:r>
            <w:r w:rsidRPr="00BF7242">
              <w:rPr>
                <w:rFonts w:ascii="Arial" w:hAnsi="Arial" w:cs="Arial"/>
                <w:w w:val="98"/>
                <w:sz w:val="16"/>
                <w:szCs w:val="16"/>
                <w:rtl/>
              </w:rPr>
              <w:t>198</w:t>
            </w:r>
          </w:p>
        </w:tc>
        <w:tc>
          <w:tcPr>
            <w:tcW w:w="732" w:type="dxa"/>
            <w:shd w:val="clear" w:color="auto" w:fill="auto"/>
            <w:vAlign w:val="center"/>
          </w:tcPr>
          <w:p w:rsidR="00F83384" w:rsidRPr="00BF7242" w:rsidRDefault="00F83384" w:rsidP="00F83384">
            <w:pPr>
              <w:bidi w:val="0"/>
              <w:spacing w:before="40" w:after="80" w:line="260" w:lineRule="exact"/>
              <w:jc w:val="right"/>
              <w:rPr>
                <w:rFonts w:hint="cs"/>
                <w:w w:val="98"/>
                <w:sz w:val="16"/>
                <w:szCs w:val="16"/>
                <w:rtl/>
              </w:rPr>
            </w:pPr>
            <w:r>
              <w:rPr>
                <w:rFonts w:hint="cs"/>
                <w:w w:val="98"/>
                <w:sz w:val="16"/>
                <w:szCs w:val="16"/>
                <w:rtl/>
              </w:rPr>
              <w:t>883 30</w:t>
            </w:r>
          </w:p>
        </w:tc>
        <w:tc>
          <w:tcPr>
            <w:tcW w:w="732" w:type="dxa"/>
            <w:shd w:val="clear" w:color="auto" w:fill="auto"/>
            <w:vAlign w:val="center"/>
          </w:tcPr>
          <w:p w:rsidR="00F83384" w:rsidRPr="00BF7242" w:rsidRDefault="00F83384" w:rsidP="00F83384">
            <w:pPr>
              <w:bidi w:val="0"/>
              <w:spacing w:before="40" w:after="80" w:line="260" w:lineRule="exact"/>
              <w:jc w:val="right"/>
              <w:rPr>
                <w:rFonts w:hint="cs"/>
                <w:w w:val="98"/>
                <w:sz w:val="16"/>
                <w:szCs w:val="16"/>
                <w:rtl/>
              </w:rPr>
            </w:pPr>
            <w:r>
              <w:rPr>
                <w:rFonts w:hint="cs"/>
                <w:w w:val="98"/>
                <w:sz w:val="16"/>
                <w:szCs w:val="16"/>
                <w:rtl/>
              </w:rPr>
              <w:t>081 781</w:t>
            </w:r>
          </w:p>
        </w:tc>
      </w:tr>
      <w:tr w:rsidR="00F83384" w:rsidRPr="003D44FA">
        <w:tblPrEx>
          <w:tblCellMar>
            <w:top w:w="0" w:type="dxa"/>
            <w:bottom w:w="0" w:type="dxa"/>
          </w:tblCellMar>
        </w:tblPrEx>
        <w:trPr>
          <w:cantSplit/>
          <w:jc w:val="center"/>
        </w:trPr>
        <w:tc>
          <w:tcPr>
            <w:tcW w:w="1105"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نقل مواصلات</w:t>
            </w:r>
          </w:p>
        </w:tc>
        <w:tc>
          <w:tcPr>
            <w:tcW w:w="619"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44</w:t>
            </w:r>
            <w:r w:rsidRPr="00BF7242">
              <w:rPr>
                <w:rFonts w:ascii="Arial" w:hAnsi="Arial" w:cs="Arial"/>
                <w:w w:val="98"/>
                <w:sz w:val="16"/>
                <w:szCs w:val="16"/>
              </w:rPr>
              <w:t xml:space="preserve"> </w:t>
            </w:r>
            <w:r w:rsidRPr="00BF7242">
              <w:rPr>
                <w:rFonts w:ascii="Arial" w:hAnsi="Arial" w:cs="Arial"/>
                <w:w w:val="98"/>
                <w:sz w:val="16"/>
                <w:szCs w:val="16"/>
                <w:rtl/>
              </w:rPr>
              <w:t>913</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3</w:t>
            </w:r>
            <w:r w:rsidRPr="00BF7242">
              <w:rPr>
                <w:rFonts w:ascii="Arial" w:hAnsi="Arial" w:cs="Arial"/>
                <w:w w:val="98"/>
                <w:sz w:val="16"/>
                <w:szCs w:val="16"/>
              </w:rPr>
              <w:t xml:space="preserve"> </w:t>
            </w:r>
            <w:r w:rsidRPr="00BF7242">
              <w:rPr>
                <w:rFonts w:ascii="Arial" w:hAnsi="Arial" w:cs="Arial"/>
                <w:w w:val="98"/>
                <w:sz w:val="16"/>
                <w:szCs w:val="16"/>
                <w:rtl/>
              </w:rPr>
              <w:t>483</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48</w:t>
            </w:r>
            <w:r w:rsidRPr="00BF7242">
              <w:rPr>
                <w:rFonts w:ascii="Arial" w:hAnsi="Arial" w:cs="Arial"/>
                <w:w w:val="98"/>
                <w:sz w:val="16"/>
                <w:szCs w:val="16"/>
              </w:rPr>
              <w:t xml:space="preserve"> </w:t>
            </w:r>
            <w:r w:rsidRPr="00BF7242">
              <w:rPr>
                <w:rFonts w:ascii="Arial" w:hAnsi="Arial" w:cs="Arial"/>
                <w:w w:val="98"/>
                <w:sz w:val="16"/>
                <w:szCs w:val="16"/>
                <w:rtl/>
              </w:rPr>
              <w:t>396</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76</w:t>
            </w:r>
            <w:r w:rsidRPr="00BF7242">
              <w:rPr>
                <w:rFonts w:ascii="Arial" w:hAnsi="Arial" w:cs="Arial"/>
                <w:w w:val="98"/>
                <w:sz w:val="16"/>
                <w:szCs w:val="16"/>
              </w:rPr>
              <w:t xml:space="preserve"> </w:t>
            </w:r>
            <w:r w:rsidRPr="00BF7242">
              <w:rPr>
                <w:rFonts w:ascii="Arial" w:hAnsi="Arial" w:cs="Arial"/>
                <w:w w:val="98"/>
                <w:sz w:val="16"/>
                <w:szCs w:val="16"/>
                <w:rtl/>
              </w:rPr>
              <w:t>659</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2</w:t>
            </w:r>
            <w:r w:rsidRPr="00BF7242">
              <w:rPr>
                <w:rFonts w:ascii="Arial" w:hAnsi="Arial" w:cs="Arial"/>
                <w:w w:val="98"/>
                <w:sz w:val="16"/>
                <w:szCs w:val="16"/>
              </w:rPr>
              <w:t xml:space="preserve"> </w:t>
            </w:r>
            <w:r w:rsidRPr="00BF7242">
              <w:rPr>
                <w:rFonts w:ascii="Arial" w:hAnsi="Arial" w:cs="Arial"/>
                <w:w w:val="98"/>
                <w:sz w:val="16"/>
                <w:szCs w:val="16"/>
                <w:rtl/>
              </w:rPr>
              <w:t>783</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79</w:t>
            </w:r>
            <w:r w:rsidRPr="00BF7242">
              <w:rPr>
                <w:rFonts w:ascii="Arial" w:hAnsi="Arial" w:cs="Arial"/>
                <w:w w:val="98"/>
                <w:sz w:val="16"/>
                <w:szCs w:val="16"/>
              </w:rPr>
              <w:t xml:space="preserve"> </w:t>
            </w:r>
            <w:r w:rsidRPr="00BF7242">
              <w:rPr>
                <w:rFonts w:ascii="Arial" w:hAnsi="Arial" w:cs="Arial"/>
                <w:w w:val="98"/>
                <w:sz w:val="16"/>
                <w:szCs w:val="16"/>
                <w:rtl/>
              </w:rPr>
              <w:t>442</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198</w:t>
            </w:r>
            <w:r w:rsidRPr="00BF7242">
              <w:rPr>
                <w:rFonts w:ascii="Arial" w:hAnsi="Arial" w:cs="Arial"/>
                <w:w w:val="98"/>
                <w:sz w:val="16"/>
                <w:szCs w:val="16"/>
              </w:rPr>
              <w:t xml:space="preserve"> </w:t>
            </w:r>
            <w:r w:rsidRPr="00BF7242">
              <w:rPr>
                <w:rFonts w:ascii="Arial" w:hAnsi="Arial" w:cs="Arial"/>
                <w:w w:val="98"/>
                <w:sz w:val="16"/>
                <w:szCs w:val="16"/>
                <w:rtl/>
              </w:rPr>
              <w:t>474</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690</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199</w:t>
            </w:r>
            <w:r w:rsidRPr="00BF7242">
              <w:rPr>
                <w:rFonts w:ascii="Arial" w:hAnsi="Arial" w:cs="Arial"/>
                <w:w w:val="98"/>
                <w:sz w:val="16"/>
                <w:szCs w:val="16"/>
              </w:rPr>
              <w:t xml:space="preserve"> </w:t>
            </w:r>
            <w:r w:rsidRPr="00BF7242">
              <w:rPr>
                <w:rFonts w:ascii="Arial" w:hAnsi="Arial" w:cs="Arial"/>
                <w:w w:val="98"/>
                <w:sz w:val="16"/>
                <w:szCs w:val="16"/>
                <w:rtl/>
              </w:rPr>
              <w:t>164</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19</w:t>
            </w:r>
            <w:r w:rsidRPr="00BF7242">
              <w:rPr>
                <w:rFonts w:ascii="Arial" w:hAnsi="Arial" w:cs="Arial"/>
                <w:w w:val="98"/>
                <w:sz w:val="16"/>
                <w:szCs w:val="16"/>
              </w:rPr>
              <w:t xml:space="preserve"> </w:t>
            </w:r>
            <w:r w:rsidRPr="00BF7242">
              <w:rPr>
                <w:rFonts w:ascii="Arial" w:hAnsi="Arial" w:cs="Arial"/>
                <w:w w:val="98"/>
                <w:sz w:val="16"/>
                <w:szCs w:val="16"/>
                <w:rtl/>
              </w:rPr>
              <w:t>886</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Pr>
              <w:t xml:space="preserve"> </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19</w:t>
            </w:r>
            <w:r w:rsidRPr="00BF7242">
              <w:rPr>
                <w:rFonts w:ascii="Arial" w:hAnsi="Arial" w:cs="Arial"/>
                <w:w w:val="98"/>
                <w:sz w:val="16"/>
                <w:szCs w:val="16"/>
              </w:rPr>
              <w:t xml:space="preserve"> </w:t>
            </w:r>
            <w:r w:rsidRPr="00BF7242">
              <w:rPr>
                <w:rFonts w:ascii="Arial" w:hAnsi="Arial" w:cs="Arial"/>
                <w:w w:val="98"/>
                <w:sz w:val="16"/>
                <w:szCs w:val="16"/>
                <w:rtl/>
              </w:rPr>
              <w:t>886</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339</w:t>
            </w:r>
            <w:r w:rsidRPr="00BF7242">
              <w:rPr>
                <w:rFonts w:ascii="Arial" w:hAnsi="Arial" w:cs="Arial"/>
                <w:w w:val="98"/>
                <w:sz w:val="16"/>
                <w:szCs w:val="16"/>
              </w:rPr>
              <w:t xml:space="preserve"> </w:t>
            </w:r>
            <w:r w:rsidRPr="00BF7242">
              <w:rPr>
                <w:rFonts w:ascii="Arial" w:hAnsi="Arial" w:cs="Arial"/>
                <w:w w:val="98"/>
                <w:sz w:val="16"/>
                <w:szCs w:val="16"/>
                <w:rtl/>
              </w:rPr>
              <w:t>933</w:t>
            </w:r>
          </w:p>
        </w:tc>
        <w:tc>
          <w:tcPr>
            <w:tcW w:w="732" w:type="dxa"/>
            <w:shd w:val="clear" w:color="auto" w:fill="auto"/>
            <w:vAlign w:val="center"/>
          </w:tcPr>
          <w:p w:rsidR="00F83384" w:rsidRPr="00BF7242" w:rsidRDefault="00F83384" w:rsidP="00F83384">
            <w:pPr>
              <w:bidi w:val="0"/>
              <w:spacing w:before="40" w:after="80" w:line="260" w:lineRule="exact"/>
              <w:jc w:val="right"/>
              <w:rPr>
                <w:rFonts w:hint="cs"/>
                <w:w w:val="98"/>
                <w:sz w:val="16"/>
                <w:szCs w:val="16"/>
                <w:rtl/>
              </w:rPr>
            </w:pPr>
            <w:r>
              <w:rPr>
                <w:rFonts w:hint="cs"/>
                <w:w w:val="98"/>
                <w:sz w:val="16"/>
                <w:szCs w:val="16"/>
                <w:rtl/>
              </w:rPr>
              <w:t>956 6</w:t>
            </w:r>
          </w:p>
        </w:tc>
        <w:tc>
          <w:tcPr>
            <w:tcW w:w="732" w:type="dxa"/>
            <w:shd w:val="clear" w:color="auto" w:fill="auto"/>
            <w:vAlign w:val="center"/>
          </w:tcPr>
          <w:p w:rsidR="00F83384" w:rsidRPr="00BF7242" w:rsidRDefault="00F83384" w:rsidP="00F83384">
            <w:pPr>
              <w:bidi w:val="0"/>
              <w:spacing w:before="40" w:after="80" w:line="260" w:lineRule="exact"/>
              <w:jc w:val="right"/>
              <w:rPr>
                <w:rFonts w:hint="cs"/>
                <w:w w:val="98"/>
                <w:sz w:val="16"/>
                <w:szCs w:val="16"/>
                <w:rtl/>
              </w:rPr>
            </w:pPr>
            <w:r>
              <w:rPr>
                <w:rFonts w:hint="cs"/>
                <w:w w:val="98"/>
                <w:sz w:val="16"/>
                <w:szCs w:val="16"/>
                <w:rtl/>
              </w:rPr>
              <w:t>889 346</w:t>
            </w:r>
          </w:p>
        </w:tc>
      </w:tr>
      <w:tr w:rsidR="00F83384" w:rsidRPr="003D44FA">
        <w:tblPrEx>
          <w:tblCellMar>
            <w:top w:w="0" w:type="dxa"/>
            <w:bottom w:w="0" w:type="dxa"/>
          </w:tblCellMar>
        </w:tblPrEx>
        <w:trPr>
          <w:cantSplit/>
          <w:jc w:val="center"/>
        </w:trPr>
        <w:tc>
          <w:tcPr>
            <w:tcW w:w="1105"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مال وتأمين وعقارات</w:t>
            </w:r>
          </w:p>
        </w:tc>
        <w:tc>
          <w:tcPr>
            <w:tcW w:w="619"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11</w:t>
            </w:r>
            <w:r w:rsidRPr="00BF7242">
              <w:rPr>
                <w:rFonts w:ascii="Arial" w:hAnsi="Arial" w:cs="Arial"/>
                <w:w w:val="98"/>
                <w:sz w:val="16"/>
                <w:szCs w:val="16"/>
              </w:rPr>
              <w:t xml:space="preserve"> </w:t>
            </w:r>
            <w:r w:rsidRPr="00BF7242">
              <w:rPr>
                <w:rFonts w:ascii="Arial" w:hAnsi="Arial" w:cs="Arial"/>
                <w:w w:val="98"/>
                <w:sz w:val="16"/>
                <w:szCs w:val="16"/>
                <w:rtl/>
              </w:rPr>
              <w:t>785</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2</w:t>
            </w:r>
            <w:r w:rsidRPr="00BF7242">
              <w:rPr>
                <w:rFonts w:ascii="Arial" w:hAnsi="Arial" w:cs="Arial"/>
                <w:w w:val="98"/>
                <w:sz w:val="16"/>
                <w:szCs w:val="16"/>
              </w:rPr>
              <w:t xml:space="preserve"> </w:t>
            </w:r>
            <w:r w:rsidRPr="00BF7242">
              <w:rPr>
                <w:rFonts w:ascii="Arial" w:hAnsi="Arial" w:cs="Arial"/>
                <w:w w:val="98"/>
                <w:sz w:val="16"/>
                <w:szCs w:val="16"/>
                <w:rtl/>
              </w:rPr>
              <w:t>436</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14</w:t>
            </w:r>
            <w:r w:rsidRPr="00BF7242">
              <w:rPr>
                <w:rFonts w:ascii="Arial" w:hAnsi="Arial" w:cs="Arial"/>
                <w:w w:val="98"/>
                <w:sz w:val="16"/>
                <w:szCs w:val="16"/>
              </w:rPr>
              <w:t xml:space="preserve"> </w:t>
            </w:r>
            <w:r w:rsidRPr="00BF7242">
              <w:rPr>
                <w:rFonts w:ascii="Arial" w:hAnsi="Arial" w:cs="Arial"/>
                <w:w w:val="98"/>
                <w:sz w:val="16"/>
                <w:szCs w:val="16"/>
                <w:rtl/>
              </w:rPr>
              <w:t>220</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69</w:t>
            </w:r>
            <w:r w:rsidRPr="00BF7242">
              <w:rPr>
                <w:rFonts w:ascii="Arial" w:hAnsi="Arial" w:cs="Arial"/>
                <w:w w:val="98"/>
                <w:sz w:val="16"/>
                <w:szCs w:val="16"/>
              </w:rPr>
              <w:t xml:space="preserve"> </w:t>
            </w:r>
            <w:r w:rsidRPr="00BF7242">
              <w:rPr>
                <w:rFonts w:ascii="Arial" w:hAnsi="Arial" w:cs="Arial"/>
                <w:w w:val="98"/>
                <w:sz w:val="16"/>
                <w:szCs w:val="16"/>
                <w:rtl/>
              </w:rPr>
              <w:t>164</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7</w:t>
            </w:r>
            <w:r w:rsidRPr="00BF7242">
              <w:rPr>
                <w:rFonts w:ascii="Arial" w:hAnsi="Arial" w:cs="Arial"/>
                <w:w w:val="98"/>
                <w:sz w:val="16"/>
                <w:szCs w:val="16"/>
              </w:rPr>
              <w:t xml:space="preserve"> </w:t>
            </w:r>
            <w:r w:rsidRPr="00BF7242">
              <w:rPr>
                <w:rFonts w:ascii="Arial" w:hAnsi="Arial" w:cs="Arial"/>
                <w:w w:val="98"/>
                <w:sz w:val="16"/>
                <w:szCs w:val="16"/>
                <w:rtl/>
              </w:rPr>
              <w:t>775</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76</w:t>
            </w:r>
            <w:r w:rsidRPr="00BF7242">
              <w:rPr>
                <w:rFonts w:ascii="Arial" w:hAnsi="Arial" w:cs="Arial"/>
                <w:w w:val="98"/>
                <w:sz w:val="16"/>
                <w:szCs w:val="16"/>
              </w:rPr>
              <w:t xml:space="preserve"> </w:t>
            </w:r>
            <w:r w:rsidRPr="00BF7242">
              <w:rPr>
                <w:rFonts w:ascii="Arial" w:hAnsi="Arial" w:cs="Arial"/>
                <w:w w:val="98"/>
                <w:sz w:val="16"/>
                <w:szCs w:val="16"/>
                <w:rtl/>
              </w:rPr>
              <w:t>939</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27</w:t>
            </w:r>
            <w:r w:rsidRPr="00BF7242">
              <w:rPr>
                <w:rFonts w:ascii="Arial" w:hAnsi="Arial" w:cs="Arial"/>
                <w:w w:val="98"/>
                <w:sz w:val="16"/>
                <w:szCs w:val="16"/>
              </w:rPr>
              <w:t xml:space="preserve"> </w:t>
            </w:r>
            <w:r w:rsidRPr="00BF7242">
              <w:rPr>
                <w:rFonts w:ascii="Arial" w:hAnsi="Arial" w:cs="Arial"/>
                <w:w w:val="98"/>
                <w:sz w:val="16"/>
                <w:szCs w:val="16"/>
                <w:rtl/>
              </w:rPr>
              <w:t>019</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Pr>
              <w:t xml:space="preserve"> </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27</w:t>
            </w:r>
            <w:r w:rsidRPr="00BF7242">
              <w:rPr>
                <w:rFonts w:ascii="Arial" w:hAnsi="Arial" w:cs="Arial"/>
                <w:w w:val="98"/>
                <w:sz w:val="16"/>
                <w:szCs w:val="16"/>
              </w:rPr>
              <w:t xml:space="preserve"> </w:t>
            </w:r>
            <w:r w:rsidRPr="00BF7242">
              <w:rPr>
                <w:rFonts w:ascii="Arial" w:hAnsi="Arial" w:cs="Arial"/>
                <w:w w:val="98"/>
                <w:sz w:val="16"/>
                <w:szCs w:val="16"/>
                <w:rtl/>
              </w:rPr>
              <w:t>019</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3</w:t>
            </w:r>
            <w:r w:rsidRPr="00BF7242">
              <w:rPr>
                <w:rFonts w:ascii="Arial" w:hAnsi="Arial" w:cs="Arial"/>
                <w:w w:val="98"/>
                <w:sz w:val="16"/>
                <w:szCs w:val="16"/>
              </w:rPr>
              <w:t xml:space="preserve"> </w:t>
            </w:r>
            <w:r w:rsidRPr="00BF7242">
              <w:rPr>
                <w:rFonts w:ascii="Arial" w:hAnsi="Arial" w:cs="Arial"/>
                <w:w w:val="98"/>
                <w:sz w:val="16"/>
                <w:szCs w:val="16"/>
                <w:rtl/>
              </w:rPr>
              <w:t>836</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350</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4</w:t>
            </w:r>
            <w:r w:rsidRPr="00BF7242">
              <w:rPr>
                <w:rFonts w:ascii="Arial" w:hAnsi="Arial" w:cs="Arial"/>
                <w:w w:val="98"/>
                <w:sz w:val="16"/>
                <w:szCs w:val="16"/>
              </w:rPr>
              <w:t xml:space="preserve"> </w:t>
            </w:r>
            <w:r w:rsidRPr="00BF7242">
              <w:rPr>
                <w:rFonts w:ascii="Arial" w:hAnsi="Arial" w:cs="Arial"/>
                <w:w w:val="98"/>
                <w:sz w:val="16"/>
                <w:szCs w:val="16"/>
                <w:rtl/>
              </w:rPr>
              <w:t>186</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111</w:t>
            </w:r>
            <w:r w:rsidRPr="00BF7242">
              <w:rPr>
                <w:rFonts w:ascii="Arial" w:hAnsi="Arial" w:cs="Arial"/>
                <w:w w:val="98"/>
                <w:sz w:val="16"/>
                <w:szCs w:val="16"/>
              </w:rPr>
              <w:t xml:space="preserve"> </w:t>
            </w:r>
            <w:r w:rsidRPr="00BF7242">
              <w:rPr>
                <w:rFonts w:ascii="Arial" w:hAnsi="Arial" w:cs="Arial"/>
                <w:w w:val="98"/>
                <w:sz w:val="16"/>
                <w:szCs w:val="16"/>
                <w:rtl/>
              </w:rPr>
              <w:t>804</w:t>
            </w:r>
          </w:p>
        </w:tc>
        <w:tc>
          <w:tcPr>
            <w:tcW w:w="732" w:type="dxa"/>
            <w:shd w:val="clear" w:color="auto" w:fill="auto"/>
            <w:vAlign w:val="center"/>
          </w:tcPr>
          <w:p w:rsidR="00F83384" w:rsidRPr="00BF7242" w:rsidRDefault="00F83384" w:rsidP="00F83384">
            <w:pPr>
              <w:bidi w:val="0"/>
              <w:spacing w:before="40" w:after="80" w:line="260" w:lineRule="exact"/>
              <w:jc w:val="right"/>
              <w:rPr>
                <w:rFonts w:hint="cs"/>
                <w:w w:val="98"/>
                <w:sz w:val="16"/>
                <w:szCs w:val="16"/>
                <w:rtl/>
              </w:rPr>
            </w:pPr>
            <w:r>
              <w:rPr>
                <w:rFonts w:hint="cs"/>
                <w:w w:val="98"/>
                <w:sz w:val="16"/>
                <w:szCs w:val="16"/>
                <w:rtl/>
              </w:rPr>
              <w:t>561 10</w:t>
            </w:r>
          </w:p>
        </w:tc>
        <w:tc>
          <w:tcPr>
            <w:tcW w:w="732" w:type="dxa"/>
            <w:shd w:val="clear" w:color="auto" w:fill="auto"/>
            <w:vAlign w:val="center"/>
          </w:tcPr>
          <w:p w:rsidR="00F83384" w:rsidRPr="00BF7242" w:rsidRDefault="00F83384" w:rsidP="00F83384">
            <w:pPr>
              <w:bidi w:val="0"/>
              <w:spacing w:before="40" w:after="80" w:line="260" w:lineRule="exact"/>
              <w:jc w:val="right"/>
              <w:rPr>
                <w:rFonts w:hint="cs"/>
                <w:w w:val="98"/>
                <w:sz w:val="16"/>
                <w:szCs w:val="16"/>
                <w:rtl/>
              </w:rPr>
            </w:pPr>
            <w:r>
              <w:rPr>
                <w:rFonts w:hint="cs"/>
                <w:w w:val="98"/>
                <w:sz w:val="16"/>
                <w:szCs w:val="16"/>
                <w:rtl/>
              </w:rPr>
              <w:t>365 122</w:t>
            </w:r>
          </w:p>
        </w:tc>
      </w:tr>
      <w:tr w:rsidR="00F83384" w:rsidRPr="003D44FA">
        <w:tblPrEx>
          <w:tblCellMar>
            <w:top w:w="0" w:type="dxa"/>
            <w:bottom w:w="0" w:type="dxa"/>
          </w:tblCellMar>
        </w:tblPrEx>
        <w:trPr>
          <w:cantSplit/>
          <w:jc w:val="center"/>
        </w:trPr>
        <w:tc>
          <w:tcPr>
            <w:tcW w:w="1105"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خدمات</w:t>
            </w:r>
          </w:p>
        </w:tc>
        <w:tc>
          <w:tcPr>
            <w:tcW w:w="619"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772</w:t>
            </w:r>
            <w:r w:rsidRPr="00BF7242">
              <w:rPr>
                <w:rFonts w:ascii="Arial" w:hAnsi="Arial" w:cs="Arial"/>
                <w:w w:val="98"/>
                <w:sz w:val="16"/>
                <w:szCs w:val="16"/>
              </w:rPr>
              <w:t xml:space="preserve"> </w:t>
            </w:r>
            <w:r w:rsidRPr="00BF7242">
              <w:rPr>
                <w:rFonts w:ascii="Arial" w:hAnsi="Arial" w:cs="Arial"/>
                <w:w w:val="98"/>
                <w:sz w:val="16"/>
                <w:szCs w:val="16"/>
                <w:rtl/>
              </w:rPr>
              <w:t>178</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307</w:t>
            </w:r>
            <w:r w:rsidRPr="00BF7242">
              <w:rPr>
                <w:rFonts w:ascii="Arial" w:hAnsi="Arial" w:cs="Arial"/>
                <w:w w:val="98"/>
                <w:sz w:val="16"/>
                <w:szCs w:val="16"/>
              </w:rPr>
              <w:t xml:space="preserve"> </w:t>
            </w:r>
            <w:r w:rsidRPr="00BF7242">
              <w:rPr>
                <w:rFonts w:ascii="Arial" w:hAnsi="Arial" w:cs="Arial"/>
                <w:w w:val="98"/>
                <w:sz w:val="16"/>
                <w:szCs w:val="16"/>
                <w:rtl/>
              </w:rPr>
              <w:t>541</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w:t>
            </w:r>
            <w:r w:rsidRPr="00BF7242">
              <w:rPr>
                <w:rFonts w:ascii="Arial" w:hAnsi="Arial" w:cs="Arial"/>
                <w:w w:val="98"/>
                <w:sz w:val="16"/>
                <w:szCs w:val="16"/>
              </w:rPr>
              <w:t xml:space="preserve"> </w:t>
            </w:r>
            <w:r w:rsidRPr="00BF7242">
              <w:rPr>
                <w:rFonts w:ascii="Arial" w:hAnsi="Arial" w:cs="Arial"/>
                <w:w w:val="98"/>
                <w:sz w:val="16"/>
                <w:szCs w:val="16"/>
                <w:rtl/>
              </w:rPr>
              <w:t>079</w:t>
            </w:r>
            <w:r w:rsidRPr="00BF7242">
              <w:rPr>
                <w:rFonts w:ascii="Arial" w:hAnsi="Arial" w:cs="Arial"/>
                <w:w w:val="98"/>
                <w:sz w:val="16"/>
                <w:szCs w:val="16"/>
              </w:rPr>
              <w:t xml:space="preserve"> </w:t>
            </w:r>
            <w:r w:rsidRPr="00BF7242">
              <w:rPr>
                <w:rFonts w:ascii="Arial" w:hAnsi="Arial" w:cs="Arial"/>
                <w:w w:val="98"/>
                <w:sz w:val="16"/>
                <w:szCs w:val="16"/>
                <w:rtl/>
              </w:rPr>
              <w:t>720</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114</w:t>
            </w:r>
            <w:r w:rsidRPr="00BF7242">
              <w:rPr>
                <w:rFonts w:ascii="Arial" w:hAnsi="Arial" w:cs="Arial"/>
                <w:w w:val="98"/>
                <w:sz w:val="16"/>
                <w:szCs w:val="16"/>
              </w:rPr>
              <w:t xml:space="preserve"> </w:t>
            </w:r>
            <w:r w:rsidRPr="00BF7242">
              <w:rPr>
                <w:rFonts w:ascii="Arial" w:hAnsi="Arial" w:cs="Arial"/>
                <w:w w:val="98"/>
                <w:sz w:val="16"/>
                <w:szCs w:val="16"/>
                <w:rtl/>
              </w:rPr>
              <w:t>914</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32</w:t>
            </w:r>
            <w:r w:rsidRPr="00BF7242">
              <w:rPr>
                <w:rFonts w:ascii="Arial" w:hAnsi="Arial" w:cs="Arial"/>
                <w:w w:val="98"/>
                <w:sz w:val="16"/>
                <w:szCs w:val="16"/>
              </w:rPr>
              <w:t xml:space="preserve"> </w:t>
            </w:r>
            <w:r w:rsidRPr="00BF7242">
              <w:rPr>
                <w:rFonts w:ascii="Arial" w:hAnsi="Arial" w:cs="Arial"/>
                <w:w w:val="98"/>
                <w:sz w:val="16"/>
                <w:szCs w:val="16"/>
                <w:rtl/>
              </w:rPr>
              <w:t>770</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147</w:t>
            </w:r>
            <w:r w:rsidRPr="00BF7242">
              <w:rPr>
                <w:rFonts w:ascii="Arial" w:hAnsi="Arial" w:cs="Arial"/>
                <w:w w:val="98"/>
                <w:sz w:val="16"/>
                <w:szCs w:val="16"/>
              </w:rPr>
              <w:t xml:space="preserve"> </w:t>
            </w:r>
            <w:r w:rsidRPr="00BF7242">
              <w:rPr>
                <w:rFonts w:ascii="Arial" w:hAnsi="Arial" w:cs="Arial"/>
                <w:w w:val="98"/>
                <w:sz w:val="16"/>
                <w:szCs w:val="16"/>
                <w:rtl/>
              </w:rPr>
              <w:t>684</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65</w:t>
            </w:r>
            <w:r w:rsidRPr="00BF7242">
              <w:rPr>
                <w:rFonts w:ascii="Arial" w:hAnsi="Arial" w:cs="Arial"/>
                <w:w w:val="98"/>
                <w:sz w:val="16"/>
                <w:szCs w:val="16"/>
              </w:rPr>
              <w:t xml:space="preserve"> </w:t>
            </w:r>
            <w:r w:rsidRPr="00BF7242">
              <w:rPr>
                <w:rFonts w:ascii="Arial" w:hAnsi="Arial" w:cs="Arial"/>
                <w:w w:val="98"/>
                <w:sz w:val="16"/>
                <w:szCs w:val="16"/>
                <w:rtl/>
              </w:rPr>
              <w:t>766</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7</w:t>
            </w:r>
            <w:r w:rsidRPr="00BF7242">
              <w:rPr>
                <w:rFonts w:ascii="Arial" w:hAnsi="Arial" w:cs="Arial"/>
                <w:w w:val="98"/>
                <w:sz w:val="16"/>
                <w:szCs w:val="16"/>
              </w:rPr>
              <w:t xml:space="preserve"> </w:t>
            </w:r>
            <w:r w:rsidRPr="00BF7242">
              <w:rPr>
                <w:rFonts w:ascii="Arial" w:hAnsi="Arial" w:cs="Arial"/>
                <w:w w:val="98"/>
                <w:sz w:val="16"/>
                <w:szCs w:val="16"/>
                <w:rtl/>
              </w:rPr>
              <w:t>863</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73</w:t>
            </w:r>
            <w:r w:rsidRPr="00BF7242">
              <w:rPr>
                <w:rFonts w:ascii="Arial" w:hAnsi="Arial" w:cs="Arial"/>
                <w:w w:val="98"/>
                <w:sz w:val="16"/>
                <w:szCs w:val="16"/>
              </w:rPr>
              <w:t xml:space="preserve"> </w:t>
            </w:r>
            <w:r w:rsidRPr="00BF7242">
              <w:rPr>
                <w:rFonts w:ascii="Arial" w:hAnsi="Arial" w:cs="Arial"/>
                <w:w w:val="98"/>
                <w:sz w:val="16"/>
                <w:szCs w:val="16"/>
                <w:rtl/>
              </w:rPr>
              <w:t>629</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11</w:t>
            </w:r>
            <w:r w:rsidRPr="00BF7242">
              <w:rPr>
                <w:rFonts w:ascii="Arial" w:hAnsi="Arial" w:cs="Arial"/>
                <w:w w:val="98"/>
                <w:sz w:val="16"/>
                <w:szCs w:val="16"/>
              </w:rPr>
              <w:t xml:space="preserve"> </w:t>
            </w:r>
            <w:r w:rsidRPr="00BF7242">
              <w:rPr>
                <w:rFonts w:ascii="Arial" w:hAnsi="Arial" w:cs="Arial"/>
                <w:w w:val="98"/>
                <w:sz w:val="16"/>
                <w:szCs w:val="16"/>
                <w:rtl/>
              </w:rPr>
              <w:t>300</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3</w:t>
            </w:r>
            <w:r w:rsidRPr="00BF7242">
              <w:rPr>
                <w:rFonts w:ascii="Arial" w:hAnsi="Arial" w:cs="Arial"/>
                <w:w w:val="98"/>
                <w:sz w:val="16"/>
                <w:szCs w:val="16"/>
              </w:rPr>
              <w:t xml:space="preserve"> </w:t>
            </w:r>
            <w:r w:rsidRPr="00BF7242">
              <w:rPr>
                <w:rFonts w:ascii="Arial" w:hAnsi="Arial" w:cs="Arial"/>
                <w:w w:val="98"/>
                <w:sz w:val="16"/>
                <w:szCs w:val="16"/>
                <w:rtl/>
              </w:rPr>
              <w:t>207</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14</w:t>
            </w:r>
            <w:r w:rsidRPr="00BF7242">
              <w:rPr>
                <w:rFonts w:ascii="Arial" w:hAnsi="Arial" w:cs="Arial"/>
                <w:w w:val="98"/>
                <w:sz w:val="16"/>
                <w:szCs w:val="16"/>
              </w:rPr>
              <w:t xml:space="preserve"> </w:t>
            </w:r>
            <w:r w:rsidRPr="00BF7242">
              <w:rPr>
                <w:rFonts w:ascii="Arial" w:hAnsi="Arial" w:cs="Arial"/>
                <w:w w:val="98"/>
                <w:sz w:val="16"/>
                <w:szCs w:val="16"/>
                <w:rtl/>
              </w:rPr>
              <w:t>507</w:t>
            </w:r>
          </w:p>
        </w:tc>
        <w:tc>
          <w:tcPr>
            <w:tcW w:w="732" w:type="dxa"/>
            <w:shd w:val="clear" w:color="auto" w:fill="auto"/>
            <w:vAlign w:val="center"/>
          </w:tcPr>
          <w:p w:rsidR="00F83384" w:rsidRPr="00BF7242" w:rsidRDefault="00F83384" w:rsidP="00F83384">
            <w:pPr>
              <w:bidi w:val="0"/>
              <w:spacing w:before="40" w:after="80" w:line="260" w:lineRule="exact"/>
              <w:jc w:val="right"/>
              <w:rPr>
                <w:rFonts w:ascii="Arial" w:hAnsi="Arial" w:cs="Arial"/>
                <w:w w:val="98"/>
                <w:sz w:val="16"/>
                <w:szCs w:val="16"/>
              </w:rPr>
            </w:pPr>
            <w:r w:rsidRPr="00BF7242">
              <w:rPr>
                <w:rFonts w:ascii="Arial" w:hAnsi="Arial" w:cs="Arial"/>
                <w:w w:val="98"/>
                <w:sz w:val="16"/>
                <w:szCs w:val="16"/>
                <w:rtl/>
              </w:rPr>
              <w:t>964</w:t>
            </w:r>
            <w:r w:rsidRPr="00BF7242">
              <w:rPr>
                <w:rFonts w:ascii="Arial" w:hAnsi="Arial" w:cs="Arial"/>
                <w:w w:val="98"/>
                <w:sz w:val="16"/>
                <w:szCs w:val="16"/>
              </w:rPr>
              <w:t xml:space="preserve"> </w:t>
            </w:r>
            <w:r w:rsidRPr="00BF7242">
              <w:rPr>
                <w:rFonts w:ascii="Arial" w:hAnsi="Arial" w:cs="Arial"/>
                <w:w w:val="98"/>
                <w:sz w:val="16"/>
                <w:szCs w:val="16"/>
                <w:rtl/>
              </w:rPr>
              <w:t>157</w:t>
            </w:r>
          </w:p>
        </w:tc>
        <w:tc>
          <w:tcPr>
            <w:tcW w:w="732" w:type="dxa"/>
            <w:shd w:val="clear" w:color="auto" w:fill="auto"/>
            <w:vAlign w:val="center"/>
          </w:tcPr>
          <w:p w:rsidR="00F83384" w:rsidRPr="00BF7242" w:rsidRDefault="00F83384" w:rsidP="00F83384">
            <w:pPr>
              <w:bidi w:val="0"/>
              <w:spacing w:before="40" w:after="80" w:line="260" w:lineRule="exact"/>
              <w:jc w:val="right"/>
              <w:rPr>
                <w:rFonts w:hint="cs"/>
                <w:w w:val="98"/>
                <w:sz w:val="16"/>
                <w:szCs w:val="16"/>
                <w:rtl/>
              </w:rPr>
            </w:pPr>
            <w:r>
              <w:rPr>
                <w:rFonts w:hint="cs"/>
                <w:w w:val="98"/>
                <w:sz w:val="16"/>
                <w:szCs w:val="16"/>
                <w:rtl/>
              </w:rPr>
              <w:t>381 351</w:t>
            </w:r>
          </w:p>
        </w:tc>
        <w:tc>
          <w:tcPr>
            <w:tcW w:w="732" w:type="dxa"/>
            <w:shd w:val="clear" w:color="auto" w:fill="auto"/>
            <w:vAlign w:val="center"/>
          </w:tcPr>
          <w:p w:rsidR="00F83384" w:rsidRPr="00BF7242" w:rsidRDefault="00F83384" w:rsidP="00F83384">
            <w:pPr>
              <w:bidi w:val="0"/>
              <w:spacing w:before="40" w:after="80" w:line="260" w:lineRule="exact"/>
              <w:jc w:val="right"/>
              <w:rPr>
                <w:rFonts w:hint="cs"/>
                <w:w w:val="98"/>
                <w:sz w:val="16"/>
                <w:szCs w:val="16"/>
                <w:rtl/>
              </w:rPr>
            </w:pPr>
            <w:r>
              <w:rPr>
                <w:rFonts w:hint="cs"/>
                <w:w w:val="98"/>
                <w:sz w:val="16"/>
                <w:szCs w:val="16"/>
                <w:rtl/>
              </w:rPr>
              <w:t>539 315 1</w:t>
            </w:r>
          </w:p>
        </w:tc>
      </w:tr>
      <w:tr w:rsidR="00F83384" w:rsidRPr="003D44FA">
        <w:tblPrEx>
          <w:tblCellMar>
            <w:top w:w="0" w:type="dxa"/>
            <w:bottom w:w="0" w:type="dxa"/>
          </w:tblCellMar>
        </w:tblPrEx>
        <w:trPr>
          <w:cantSplit/>
          <w:jc w:val="center"/>
        </w:trPr>
        <w:tc>
          <w:tcPr>
            <w:tcW w:w="1105" w:type="dxa"/>
            <w:tcBorders>
              <w:top w:val="single" w:sz="2" w:space="0" w:color="auto"/>
              <w:bottom w:val="single" w:sz="12" w:space="0" w:color="auto"/>
            </w:tcBorders>
            <w:shd w:val="clear" w:color="auto" w:fill="auto"/>
            <w:vAlign w:val="center"/>
          </w:tcPr>
          <w:p w:rsidR="00F83384" w:rsidRPr="00543686" w:rsidRDefault="00F83384" w:rsidP="00F83384">
            <w:pPr>
              <w:bidi w:val="0"/>
              <w:spacing w:before="40" w:after="80" w:line="260" w:lineRule="exact"/>
              <w:jc w:val="right"/>
              <w:rPr>
                <w:rFonts w:ascii="Arial" w:hAnsi="Arial" w:cs="Arial"/>
                <w:b/>
                <w:bCs/>
                <w:w w:val="98"/>
                <w:sz w:val="16"/>
                <w:szCs w:val="16"/>
              </w:rPr>
            </w:pPr>
            <w:r w:rsidRPr="00543686">
              <w:rPr>
                <w:rFonts w:ascii="Arial" w:hAnsi="Arial" w:cs="Arial"/>
                <w:b/>
                <w:bCs/>
                <w:w w:val="98"/>
                <w:sz w:val="16"/>
                <w:szCs w:val="16"/>
                <w:rtl/>
              </w:rPr>
              <w:t>المجموع</w:t>
            </w:r>
            <w:r w:rsidRPr="00543686">
              <w:rPr>
                <w:rFonts w:ascii="Arial" w:hAnsi="Arial" w:cs="Arial"/>
                <w:b/>
                <w:bCs/>
                <w:w w:val="98"/>
                <w:sz w:val="16"/>
                <w:szCs w:val="16"/>
              </w:rPr>
              <w:tab/>
            </w:r>
          </w:p>
        </w:tc>
        <w:tc>
          <w:tcPr>
            <w:tcW w:w="619" w:type="dxa"/>
            <w:tcBorders>
              <w:top w:val="single" w:sz="2" w:space="0" w:color="auto"/>
              <w:bottom w:val="single" w:sz="12" w:space="0" w:color="auto"/>
            </w:tcBorders>
            <w:shd w:val="clear" w:color="auto" w:fill="auto"/>
            <w:vAlign w:val="center"/>
          </w:tcPr>
          <w:p w:rsidR="00F83384" w:rsidRPr="00BF7242" w:rsidRDefault="00F83384" w:rsidP="00F83384">
            <w:pPr>
              <w:bidi w:val="0"/>
              <w:spacing w:before="40" w:after="80" w:line="260" w:lineRule="exact"/>
              <w:jc w:val="right"/>
              <w:rPr>
                <w:rFonts w:ascii="Arial" w:hAnsi="Arial" w:cs="Arial"/>
                <w:b/>
                <w:bCs/>
                <w:w w:val="98"/>
                <w:sz w:val="14"/>
                <w:szCs w:val="14"/>
              </w:rPr>
            </w:pPr>
            <w:r w:rsidRPr="00BF7242">
              <w:rPr>
                <w:rFonts w:ascii="Arial" w:hAnsi="Arial" w:cs="Arial"/>
                <w:b/>
                <w:bCs/>
                <w:w w:val="98"/>
                <w:sz w:val="14"/>
                <w:szCs w:val="14"/>
                <w:rtl/>
              </w:rPr>
              <w:t>998</w:t>
            </w:r>
            <w:r w:rsidRPr="00BF7242">
              <w:rPr>
                <w:rFonts w:ascii="Arial" w:hAnsi="Arial" w:cs="Arial"/>
                <w:b/>
                <w:bCs/>
                <w:w w:val="98"/>
                <w:sz w:val="14"/>
                <w:szCs w:val="14"/>
              </w:rPr>
              <w:t xml:space="preserve"> </w:t>
            </w:r>
            <w:r w:rsidRPr="00BF7242">
              <w:rPr>
                <w:rFonts w:ascii="Arial" w:hAnsi="Arial" w:cs="Arial"/>
                <w:b/>
                <w:bCs/>
                <w:w w:val="98"/>
                <w:sz w:val="14"/>
                <w:szCs w:val="14"/>
                <w:rtl/>
              </w:rPr>
              <w:t>932</w:t>
            </w:r>
          </w:p>
        </w:tc>
        <w:tc>
          <w:tcPr>
            <w:tcW w:w="732" w:type="dxa"/>
            <w:tcBorders>
              <w:top w:val="single" w:sz="2" w:space="0" w:color="auto"/>
              <w:bottom w:val="single" w:sz="12" w:space="0" w:color="auto"/>
            </w:tcBorders>
            <w:shd w:val="clear" w:color="auto" w:fill="auto"/>
            <w:vAlign w:val="center"/>
          </w:tcPr>
          <w:p w:rsidR="00F83384" w:rsidRPr="00BF7242" w:rsidRDefault="00F83384" w:rsidP="00F83384">
            <w:pPr>
              <w:bidi w:val="0"/>
              <w:spacing w:before="40" w:after="80" w:line="260" w:lineRule="exact"/>
              <w:jc w:val="right"/>
              <w:rPr>
                <w:rFonts w:ascii="Arial" w:hAnsi="Arial" w:cs="Arial"/>
                <w:b/>
                <w:bCs/>
                <w:w w:val="98"/>
                <w:sz w:val="14"/>
                <w:szCs w:val="14"/>
              </w:rPr>
            </w:pPr>
            <w:r w:rsidRPr="00BF7242">
              <w:rPr>
                <w:rFonts w:ascii="Arial" w:hAnsi="Arial" w:cs="Arial"/>
                <w:b/>
                <w:bCs/>
                <w:w w:val="98"/>
                <w:sz w:val="14"/>
                <w:szCs w:val="14"/>
                <w:rtl/>
              </w:rPr>
              <w:t>335</w:t>
            </w:r>
            <w:r w:rsidRPr="00BF7242">
              <w:rPr>
                <w:rFonts w:ascii="Arial" w:hAnsi="Arial" w:cs="Arial"/>
                <w:b/>
                <w:bCs/>
                <w:w w:val="98"/>
                <w:sz w:val="14"/>
                <w:szCs w:val="14"/>
              </w:rPr>
              <w:t xml:space="preserve"> </w:t>
            </w:r>
            <w:r w:rsidRPr="00BF7242">
              <w:rPr>
                <w:rFonts w:ascii="Arial" w:hAnsi="Arial" w:cs="Arial"/>
                <w:b/>
                <w:bCs/>
                <w:w w:val="98"/>
                <w:sz w:val="14"/>
                <w:szCs w:val="14"/>
                <w:rtl/>
              </w:rPr>
              <w:t>340</w:t>
            </w:r>
          </w:p>
        </w:tc>
        <w:tc>
          <w:tcPr>
            <w:tcW w:w="732" w:type="dxa"/>
            <w:tcBorders>
              <w:top w:val="single" w:sz="2" w:space="0" w:color="auto"/>
              <w:bottom w:val="single" w:sz="12" w:space="0" w:color="auto"/>
            </w:tcBorders>
            <w:shd w:val="clear" w:color="auto" w:fill="auto"/>
            <w:vAlign w:val="center"/>
          </w:tcPr>
          <w:p w:rsidR="00F83384" w:rsidRPr="00BF7242" w:rsidRDefault="00F83384" w:rsidP="00F83384">
            <w:pPr>
              <w:bidi w:val="0"/>
              <w:spacing w:before="40" w:after="80" w:line="260" w:lineRule="exact"/>
              <w:jc w:val="right"/>
              <w:rPr>
                <w:rFonts w:ascii="Arial" w:hAnsi="Arial" w:cs="Arial"/>
                <w:b/>
                <w:bCs/>
                <w:w w:val="98"/>
                <w:sz w:val="14"/>
                <w:szCs w:val="14"/>
              </w:rPr>
            </w:pPr>
            <w:r w:rsidRPr="00BF7242">
              <w:rPr>
                <w:rFonts w:ascii="Arial" w:hAnsi="Arial" w:cs="Arial"/>
                <w:b/>
                <w:bCs/>
                <w:w w:val="98"/>
                <w:sz w:val="14"/>
                <w:szCs w:val="14"/>
                <w:rtl/>
              </w:rPr>
              <w:t>1</w:t>
            </w:r>
            <w:r w:rsidRPr="00BF7242">
              <w:rPr>
                <w:rFonts w:ascii="Arial" w:hAnsi="Arial" w:cs="Arial"/>
                <w:b/>
                <w:bCs/>
                <w:w w:val="98"/>
                <w:sz w:val="14"/>
                <w:szCs w:val="14"/>
              </w:rPr>
              <w:t xml:space="preserve"> </w:t>
            </w:r>
            <w:r w:rsidRPr="00BF7242">
              <w:rPr>
                <w:rFonts w:ascii="Arial" w:hAnsi="Arial" w:cs="Arial"/>
                <w:b/>
                <w:bCs/>
                <w:w w:val="98"/>
                <w:sz w:val="14"/>
                <w:szCs w:val="14"/>
                <w:rtl/>
              </w:rPr>
              <w:t>334</w:t>
            </w:r>
            <w:r w:rsidRPr="00BF7242">
              <w:rPr>
                <w:rFonts w:ascii="Arial" w:hAnsi="Arial" w:cs="Arial"/>
                <w:b/>
                <w:bCs/>
                <w:w w:val="98"/>
                <w:sz w:val="14"/>
                <w:szCs w:val="14"/>
              </w:rPr>
              <w:t xml:space="preserve"> </w:t>
            </w:r>
            <w:r w:rsidRPr="00BF7242">
              <w:rPr>
                <w:rFonts w:ascii="Arial" w:hAnsi="Arial" w:cs="Arial"/>
                <w:b/>
                <w:bCs/>
                <w:w w:val="98"/>
                <w:sz w:val="14"/>
                <w:szCs w:val="14"/>
                <w:rtl/>
              </w:rPr>
              <w:t>271</w:t>
            </w:r>
          </w:p>
        </w:tc>
        <w:tc>
          <w:tcPr>
            <w:tcW w:w="732" w:type="dxa"/>
            <w:tcBorders>
              <w:top w:val="single" w:sz="2" w:space="0" w:color="auto"/>
              <w:bottom w:val="single" w:sz="12" w:space="0" w:color="auto"/>
            </w:tcBorders>
            <w:shd w:val="clear" w:color="auto" w:fill="auto"/>
            <w:vAlign w:val="center"/>
          </w:tcPr>
          <w:p w:rsidR="00F83384" w:rsidRPr="00BF7242" w:rsidRDefault="00F83384" w:rsidP="00F83384">
            <w:pPr>
              <w:bidi w:val="0"/>
              <w:spacing w:before="40" w:after="80" w:line="260" w:lineRule="exact"/>
              <w:jc w:val="right"/>
              <w:rPr>
                <w:rFonts w:ascii="Arial" w:hAnsi="Arial" w:cs="Arial"/>
                <w:b/>
                <w:bCs/>
                <w:w w:val="98"/>
                <w:sz w:val="14"/>
                <w:szCs w:val="14"/>
              </w:rPr>
            </w:pPr>
            <w:r w:rsidRPr="00BF7242">
              <w:rPr>
                <w:rFonts w:ascii="Arial" w:hAnsi="Arial" w:cs="Arial"/>
                <w:b/>
                <w:bCs/>
                <w:w w:val="98"/>
                <w:sz w:val="14"/>
                <w:szCs w:val="14"/>
                <w:rtl/>
              </w:rPr>
              <w:t>1</w:t>
            </w:r>
            <w:r w:rsidRPr="00BF7242">
              <w:rPr>
                <w:rFonts w:ascii="Arial" w:hAnsi="Arial" w:cs="Arial"/>
                <w:b/>
                <w:bCs/>
                <w:w w:val="98"/>
                <w:sz w:val="14"/>
                <w:szCs w:val="14"/>
              </w:rPr>
              <w:t xml:space="preserve"> </w:t>
            </w:r>
            <w:r w:rsidRPr="00BF7242">
              <w:rPr>
                <w:rFonts w:ascii="Arial" w:hAnsi="Arial" w:cs="Arial"/>
                <w:b/>
                <w:bCs/>
                <w:w w:val="98"/>
                <w:sz w:val="14"/>
                <w:szCs w:val="14"/>
                <w:rtl/>
              </w:rPr>
              <w:t>378</w:t>
            </w:r>
            <w:r w:rsidRPr="00BF7242">
              <w:rPr>
                <w:rFonts w:ascii="Arial" w:hAnsi="Arial" w:cs="Arial"/>
                <w:b/>
                <w:bCs/>
                <w:w w:val="98"/>
                <w:sz w:val="14"/>
                <w:szCs w:val="14"/>
              </w:rPr>
              <w:t xml:space="preserve"> </w:t>
            </w:r>
            <w:r w:rsidRPr="00BF7242">
              <w:rPr>
                <w:rFonts w:ascii="Arial" w:hAnsi="Arial" w:cs="Arial"/>
                <w:b/>
                <w:bCs/>
                <w:w w:val="98"/>
                <w:sz w:val="14"/>
                <w:szCs w:val="14"/>
                <w:rtl/>
              </w:rPr>
              <w:t>737</w:t>
            </w:r>
          </w:p>
        </w:tc>
        <w:tc>
          <w:tcPr>
            <w:tcW w:w="732" w:type="dxa"/>
            <w:tcBorders>
              <w:top w:val="single" w:sz="2" w:space="0" w:color="auto"/>
              <w:bottom w:val="single" w:sz="12" w:space="0" w:color="auto"/>
            </w:tcBorders>
            <w:shd w:val="clear" w:color="auto" w:fill="auto"/>
            <w:vAlign w:val="center"/>
          </w:tcPr>
          <w:p w:rsidR="00F83384" w:rsidRPr="00BF7242" w:rsidRDefault="00F83384" w:rsidP="00F83384">
            <w:pPr>
              <w:bidi w:val="0"/>
              <w:spacing w:before="40" w:after="80" w:line="260" w:lineRule="exact"/>
              <w:jc w:val="right"/>
              <w:rPr>
                <w:rFonts w:ascii="Arial" w:hAnsi="Arial" w:cs="Arial"/>
                <w:b/>
                <w:bCs/>
                <w:w w:val="98"/>
                <w:sz w:val="14"/>
                <w:szCs w:val="14"/>
              </w:rPr>
            </w:pPr>
            <w:r w:rsidRPr="00BF7242">
              <w:rPr>
                <w:rFonts w:ascii="Arial" w:hAnsi="Arial" w:cs="Arial"/>
                <w:b/>
                <w:bCs/>
                <w:w w:val="98"/>
                <w:sz w:val="14"/>
                <w:szCs w:val="14"/>
                <w:rtl/>
              </w:rPr>
              <w:t>114</w:t>
            </w:r>
            <w:r w:rsidRPr="00BF7242">
              <w:rPr>
                <w:rFonts w:ascii="Arial" w:hAnsi="Arial" w:cs="Arial"/>
                <w:b/>
                <w:bCs/>
                <w:w w:val="98"/>
                <w:sz w:val="14"/>
                <w:szCs w:val="14"/>
              </w:rPr>
              <w:t xml:space="preserve"> </w:t>
            </w:r>
            <w:r w:rsidRPr="00BF7242">
              <w:rPr>
                <w:rFonts w:ascii="Arial" w:hAnsi="Arial" w:cs="Arial"/>
                <w:b/>
                <w:bCs/>
                <w:w w:val="98"/>
                <w:sz w:val="14"/>
                <w:szCs w:val="14"/>
                <w:rtl/>
              </w:rPr>
              <w:t>813</w:t>
            </w:r>
          </w:p>
        </w:tc>
        <w:tc>
          <w:tcPr>
            <w:tcW w:w="732" w:type="dxa"/>
            <w:tcBorders>
              <w:top w:val="single" w:sz="2" w:space="0" w:color="auto"/>
              <w:bottom w:val="single" w:sz="12" w:space="0" w:color="auto"/>
            </w:tcBorders>
            <w:shd w:val="clear" w:color="auto" w:fill="auto"/>
            <w:vAlign w:val="center"/>
          </w:tcPr>
          <w:p w:rsidR="00F83384" w:rsidRPr="00BF7242" w:rsidRDefault="00F83384" w:rsidP="00F83384">
            <w:pPr>
              <w:bidi w:val="0"/>
              <w:spacing w:before="40" w:after="80" w:line="260" w:lineRule="exact"/>
              <w:jc w:val="right"/>
              <w:rPr>
                <w:rFonts w:ascii="Arial" w:hAnsi="Arial" w:cs="Arial"/>
                <w:b/>
                <w:bCs/>
                <w:w w:val="98"/>
                <w:sz w:val="14"/>
                <w:szCs w:val="14"/>
              </w:rPr>
            </w:pPr>
            <w:r w:rsidRPr="00BF7242">
              <w:rPr>
                <w:rFonts w:ascii="Arial" w:hAnsi="Arial" w:cs="Arial"/>
                <w:b/>
                <w:bCs/>
                <w:w w:val="98"/>
                <w:sz w:val="14"/>
                <w:szCs w:val="14"/>
                <w:rtl/>
              </w:rPr>
              <w:t>1</w:t>
            </w:r>
            <w:r w:rsidRPr="00BF7242">
              <w:rPr>
                <w:rFonts w:ascii="Arial" w:hAnsi="Arial" w:cs="Arial"/>
                <w:b/>
                <w:bCs/>
                <w:w w:val="98"/>
                <w:sz w:val="14"/>
                <w:szCs w:val="14"/>
              </w:rPr>
              <w:t xml:space="preserve"> </w:t>
            </w:r>
            <w:r w:rsidRPr="00BF7242">
              <w:rPr>
                <w:rFonts w:ascii="Arial" w:hAnsi="Arial" w:cs="Arial"/>
                <w:b/>
                <w:bCs/>
                <w:w w:val="98"/>
                <w:sz w:val="14"/>
                <w:szCs w:val="14"/>
                <w:rtl/>
              </w:rPr>
              <w:t>493</w:t>
            </w:r>
            <w:r w:rsidRPr="00BF7242">
              <w:rPr>
                <w:rFonts w:ascii="Arial" w:hAnsi="Arial" w:cs="Arial"/>
                <w:b/>
                <w:bCs/>
                <w:w w:val="98"/>
                <w:sz w:val="14"/>
                <w:szCs w:val="14"/>
              </w:rPr>
              <w:t xml:space="preserve"> </w:t>
            </w:r>
            <w:r w:rsidRPr="00BF7242">
              <w:rPr>
                <w:rFonts w:ascii="Arial" w:hAnsi="Arial" w:cs="Arial"/>
                <w:b/>
                <w:bCs/>
                <w:w w:val="98"/>
                <w:sz w:val="14"/>
                <w:szCs w:val="14"/>
                <w:rtl/>
              </w:rPr>
              <w:t>550</w:t>
            </w:r>
          </w:p>
        </w:tc>
        <w:tc>
          <w:tcPr>
            <w:tcW w:w="732" w:type="dxa"/>
            <w:tcBorders>
              <w:top w:val="single" w:sz="2" w:space="0" w:color="auto"/>
              <w:bottom w:val="single" w:sz="12" w:space="0" w:color="auto"/>
            </w:tcBorders>
            <w:shd w:val="clear" w:color="auto" w:fill="auto"/>
            <w:vAlign w:val="center"/>
          </w:tcPr>
          <w:p w:rsidR="00F83384" w:rsidRPr="00BF7242" w:rsidRDefault="00F83384" w:rsidP="00F83384">
            <w:pPr>
              <w:bidi w:val="0"/>
              <w:spacing w:before="40" w:after="80" w:line="260" w:lineRule="exact"/>
              <w:jc w:val="right"/>
              <w:rPr>
                <w:rFonts w:ascii="Arial" w:hAnsi="Arial" w:cs="Arial"/>
                <w:b/>
                <w:bCs/>
                <w:w w:val="98"/>
                <w:sz w:val="14"/>
                <w:szCs w:val="14"/>
              </w:rPr>
            </w:pPr>
            <w:r w:rsidRPr="00BF7242">
              <w:rPr>
                <w:rFonts w:ascii="Arial" w:hAnsi="Arial" w:cs="Arial"/>
                <w:b/>
                <w:bCs/>
                <w:w w:val="98"/>
                <w:sz w:val="14"/>
                <w:szCs w:val="14"/>
                <w:rtl/>
              </w:rPr>
              <w:t>1</w:t>
            </w:r>
            <w:r w:rsidRPr="00BF7242">
              <w:rPr>
                <w:rFonts w:ascii="Arial" w:hAnsi="Arial" w:cs="Arial"/>
                <w:b/>
                <w:bCs/>
                <w:w w:val="98"/>
                <w:sz w:val="14"/>
                <w:szCs w:val="14"/>
              </w:rPr>
              <w:t xml:space="preserve"> </w:t>
            </w:r>
            <w:r w:rsidRPr="00BF7242">
              <w:rPr>
                <w:rFonts w:ascii="Arial" w:hAnsi="Arial" w:cs="Arial"/>
                <w:b/>
                <w:bCs/>
                <w:w w:val="98"/>
                <w:sz w:val="14"/>
                <w:szCs w:val="14"/>
                <w:rtl/>
              </w:rPr>
              <w:t>488</w:t>
            </w:r>
            <w:r w:rsidRPr="00BF7242">
              <w:rPr>
                <w:rFonts w:ascii="Arial" w:hAnsi="Arial" w:cs="Arial"/>
                <w:b/>
                <w:bCs/>
                <w:w w:val="98"/>
                <w:sz w:val="14"/>
                <w:szCs w:val="14"/>
              </w:rPr>
              <w:t xml:space="preserve"> </w:t>
            </w:r>
            <w:r w:rsidRPr="00BF7242">
              <w:rPr>
                <w:rFonts w:ascii="Arial" w:hAnsi="Arial" w:cs="Arial"/>
                <w:b/>
                <w:bCs/>
                <w:w w:val="98"/>
                <w:sz w:val="14"/>
                <w:szCs w:val="14"/>
                <w:rtl/>
              </w:rPr>
              <w:t>047</w:t>
            </w:r>
          </w:p>
        </w:tc>
        <w:tc>
          <w:tcPr>
            <w:tcW w:w="732" w:type="dxa"/>
            <w:tcBorders>
              <w:top w:val="single" w:sz="2" w:space="0" w:color="auto"/>
              <w:bottom w:val="single" w:sz="12" w:space="0" w:color="auto"/>
            </w:tcBorders>
            <w:shd w:val="clear" w:color="auto" w:fill="auto"/>
            <w:vAlign w:val="center"/>
          </w:tcPr>
          <w:p w:rsidR="00F83384" w:rsidRPr="00BF7242" w:rsidRDefault="00F83384" w:rsidP="00F83384">
            <w:pPr>
              <w:bidi w:val="0"/>
              <w:spacing w:before="40" w:after="80" w:line="260" w:lineRule="exact"/>
              <w:jc w:val="right"/>
              <w:rPr>
                <w:rFonts w:ascii="Arial" w:hAnsi="Arial" w:cs="Arial"/>
                <w:b/>
                <w:bCs/>
                <w:w w:val="98"/>
                <w:sz w:val="14"/>
                <w:szCs w:val="14"/>
              </w:rPr>
            </w:pPr>
            <w:r w:rsidRPr="00BF7242">
              <w:rPr>
                <w:rFonts w:ascii="Arial" w:hAnsi="Arial" w:cs="Arial"/>
                <w:b/>
                <w:bCs/>
                <w:w w:val="98"/>
                <w:sz w:val="14"/>
                <w:szCs w:val="14"/>
                <w:rtl/>
              </w:rPr>
              <w:t>83</w:t>
            </w:r>
            <w:r w:rsidRPr="00BF7242">
              <w:rPr>
                <w:rFonts w:ascii="Arial" w:hAnsi="Arial" w:cs="Arial"/>
                <w:b/>
                <w:bCs/>
                <w:w w:val="98"/>
                <w:sz w:val="14"/>
                <w:szCs w:val="14"/>
              </w:rPr>
              <w:t xml:space="preserve"> </w:t>
            </w:r>
            <w:r w:rsidRPr="00BF7242">
              <w:rPr>
                <w:rFonts w:ascii="Arial" w:hAnsi="Arial" w:cs="Arial"/>
                <w:b/>
                <w:bCs/>
                <w:w w:val="98"/>
                <w:sz w:val="14"/>
                <w:szCs w:val="14"/>
                <w:rtl/>
              </w:rPr>
              <w:t>798</w:t>
            </w:r>
          </w:p>
        </w:tc>
        <w:tc>
          <w:tcPr>
            <w:tcW w:w="732" w:type="dxa"/>
            <w:tcBorders>
              <w:top w:val="single" w:sz="2" w:space="0" w:color="auto"/>
              <w:bottom w:val="single" w:sz="12" w:space="0" w:color="auto"/>
            </w:tcBorders>
            <w:shd w:val="clear" w:color="auto" w:fill="auto"/>
            <w:vAlign w:val="center"/>
          </w:tcPr>
          <w:p w:rsidR="00F83384" w:rsidRPr="00BF7242" w:rsidRDefault="00F83384" w:rsidP="00F83384">
            <w:pPr>
              <w:bidi w:val="0"/>
              <w:spacing w:before="40" w:after="80" w:line="260" w:lineRule="exact"/>
              <w:jc w:val="right"/>
              <w:rPr>
                <w:rFonts w:ascii="Arial" w:hAnsi="Arial" w:cs="Arial"/>
                <w:b/>
                <w:bCs/>
                <w:w w:val="98"/>
                <w:sz w:val="14"/>
                <w:szCs w:val="14"/>
              </w:rPr>
            </w:pPr>
            <w:r w:rsidRPr="00BF7242">
              <w:rPr>
                <w:rFonts w:ascii="Arial" w:hAnsi="Arial" w:cs="Arial"/>
                <w:b/>
                <w:bCs/>
                <w:w w:val="98"/>
                <w:sz w:val="14"/>
                <w:szCs w:val="14"/>
                <w:rtl/>
              </w:rPr>
              <w:t>1</w:t>
            </w:r>
            <w:r w:rsidRPr="00BF7242">
              <w:rPr>
                <w:rFonts w:ascii="Arial" w:hAnsi="Arial" w:cs="Arial"/>
                <w:b/>
                <w:bCs/>
                <w:w w:val="98"/>
                <w:sz w:val="14"/>
                <w:szCs w:val="14"/>
              </w:rPr>
              <w:t xml:space="preserve"> </w:t>
            </w:r>
            <w:r w:rsidRPr="00BF7242">
              <w:rPr>
                <w:rFonts w:ascii="Arial" w:hAnsi="Arial" w:cs="Arial"/>
                <w:b/>
                <w:bCs/>
                <w:w w:val="98"/>
                <w:sz w:val="14"/>
                <w:szCs w:val="14"/>
                <w:rtl/>
              </w:rPr>
              <w:t>571</w:t>
            </w:r>
            <w:r w:rsidRPr="00BF7242">
              <w:rPr>
                <w:rFonts w:ascii="Arial" w:hAnsi="Arial" w:cs="Arial"/>
                <w:b/>
                <w:bCs/>
                <w:w w:val="98"/>
                <w:sz w:val="14"/>
                <w:szCs w:val="14"/>
              </w:rPr>
              <w:t xml:space="preserve"> </w:t>
            </w:r>
            <w:r w:rsidRPr="00BF7242">
              <w:rPr>
                <w:rFonts w:ascii="Arial" w:hAnsi="Arial" w:cs="Arial"/>
                <w:b/>
                <w:bCs/>
                <w:w w:val="98"/>
                <w:sz w:val="14"/>
                <w:szCs w:val="14"/>
                <w:rtl/>
              </w:rPr>
              <w:t>846</w:t>
            </w:r>
          </w:p>
        </w:tc>
        <w:tc>
          <w:tcPr>
            <w:tcW w:w="732" w:type="dxa"/>
            <w:tcBorders>
              <w:top w:val="single" w:sz="2" w:space="0" w:color="auto"/>
              <w:bottom w:val="single" w:sz="12" w:space="0" w:color="auto"/>
            </w:tcBorders>
            <w:shd w:val="clear" w:color="auto" w:fill="auto"/>
            <w:vAlign w:val="center"/>
          </w:tcPr>
          <w:p w:rsidR="00F83384" w:rsidRPr="00BF7242" w:rsidRDefault="00F83384" w:rsidP="00F83384">
            <w:pPr>
              <w:bidi w:val="0"/>
              <w:spacing w:before="40" w:after="80" w:line="260" w:lineRule="exact"/>
              <w:jc w:val="right"/>
              <w:rPr>
                <w:rFonts w:ascii="Arial" w:hAnsi="Arial" w:cs="Arial"/>
                <w:b/>
                <w:bCs/>
                <w:w w:val="98"/>
                <w:sz w:val="14"/>
                <w:szCs w:val="14"/>
              </w:rPr>
            </w:pPr>
            <w:r w:rsidRPr="00BF7242">
              <w:rPr>
                <w:rFonts w:ascii="Arial" w:hAnsi="Arial" w:cs="Arial"/>
                <w:b/>
                <w:bCs/>
                <w:w w:val="98"/>
                <w:sz w:val="14"/>
                <w:szCs w:val="14"/>
                <w:rtl/>
              </w:rPr>
              <w:t>400</w:t>
            </w:r>
            <w:r w:rsidRPr="00BF7242">
              <w:rPr>
                <w:rFonts w:ascii="Arial" w:hAnsi="Arial" w:cs="Arial"/>
                <w:b/>
                <w:bCs/>
                <w:w w:val="98"/>
                <w:sz w:val="14"/>
                <w:szCs w:val="14"/>
              </w:rPr>
              <w:t xml:space="preserve"> </w:t>
            </w:r>
            <w:r w:rsidRPr="00BF7242">
              <w:rPr>
                <w:rFonts w:ascii="Arial" w:hAnsi="Arial" w:cs="Arial"/>
                <w:b/>
                <w:bCs/>
                <w:w w:val="98"/>
                <w:sz w:val="14"/>
                <w:szCs w:val="14"/>
                <w:rtl/>
              </w:rPr>
              <w:t>021</w:t>
            </w:r>
          </w:p>
        </w:tc>
        <w:tc>
          <w:tcPr>
            <w:tcW w:w="732" w:type="dxa"/>
            <w:tcBorders>
              <w:top w:val="single" w:sz="2" w:space="0" w:color="auto"/>
              <w:bottom w:val="single" w:sz="12" w:space="0" w:color="auto"/>
            </w:tcBorders>
            <w:shd w:val="clear" w:color="auto" w:fill="auto"/>
            <w:vAlign w:val="center"/>
          </w:tcPr>
          <w:p w:rsidR="00F83384" w:rsidRPr="00BF7242" w:rsidRDefault="00F83384" w:rsidP="00F83384">
            <w:pPr>
              <w:bidi w:val="0"/>
              <w:spacing w:before="40" w:after="80" w:line="260" w:lineRule="exact"/>
              <w:jc w:val="right"/>
              <w:rPr>
                <w:rFonts w:ascii="Arial" w:hAnsi="Arial" w:cs="Arial"/>
                <w:b/>
                <w:bCs/>
                <w:w w:val="98"/>
                <w:sz w:val="14"/>
                <w:szCs w:val="14"/>
              </w:rPr>
            </w:pPr>
            <w:r w:rsidRPr="00BF7242">
              <w:rPr>
                <w:rFonts w:ascii="Arial" w:hAnsi="Arial" w:cs="Arial"/>
                <w:b/>
                <w:bCs/>
                <w:w w:val="98"/>
                <w:sz w:val="14"/>
                <w:szCs w:val="14"/>
                <w:rtl/>
              </w:rPr>
              <w:t>130</w:t>
            </w:r>
            <w:r w:rsidRPr="00BF7242">
              <w:rPr>
                <w:rFonts w:ascii="Arial" w:hAnsi="Arial" w:cs="Arial"/>
                <w:b/>
                <w:bCs/>
                <w:w w:val="98"/>
                <w:sz w:val="14"/>
                <w:szCs w:val="14"/>
              </w:rPr>
              <w:t xml:space="preserve"> </w:t>
            </w:r>
            <w:r w:rsidRPr="00BF7242">
              <w:rPr>
                <w:rFonts w:ascii="Arial" w:hAnsi="Arial" w:cs="Arial"/>
                <w:b/>
                <w:bCs/>
                <w:w w:val="98"/>
                <w:sz w:val="14"/>
                <w:szCs w:val="14"/>
                <w:rtl/>
              </w:rPr>
              <w:t>008</w:t>
            </w:r>
          </w:p>
        </w:tc>
        <w:tc>
          <w:tcPr>
            <w:tcW w:w="732" w:type="dxa"/>
            <w:tcBorders>
              <w:top w:val="single" w:sz="2" w:space="0" w:color="auto"/>
              <w:bottom w:val="single" w:sz="12" w:space="0" w:color="auto"/>
            </w:tcBorders>
            <w:shd w:val="clear" w:color="auto" w:fill="auto"/>
            <w:vAlign w:val="center"/>
          </w:tcPr>
          <w:p w:rsidR="00F83384" w:rsidRPr="00BF7242" w:rsidRDefault="00F83384" w:rsidP="00F83384">
            <w:pPr>
              <w:bidi w:val="0"/>
              <w:spacing w:before="40" w:after="80" w:line="260" w:lineRule="exact"/>
              <w:jc w:val="right"/>
              <w:rPr>
                <w:rFonts w:ascii="Arial" w:hAnsi="Arial" w:cs="Arial"/>
                <w:b/>
                <w:bCs/>
                <w:w w:val="98"/>
                <w:sz w:val="14"/>
                <w:szCs w:val="14"/>
              </w:rPr>
            </w:pPr>
            <w:r w:rsidRPr="00BF7242">
              <w:rPr>
                <w:rFonts w:ascii="Arial" w:hAnsi="Arial" w:cs="Arial"/>
                <w:b/>
                <w:bCs/>
                <w:w w:val="98"/>
                <w:sz w:val="14"/>
                <w:szCs w:val="14"/>
                <w:rtl/>
              </w:rPr>
              <w:t>530</w:t>
            </w:r>
            <w:r w:rsidRPr="00BF7242">
              <w:rPr>
                <w:rFonts w:ascii="Arial" w:hAnsi="Arial" w:cs="Arial"/>
                <w:b/>
                <w:bCs/>
                <w:w w:val="98"/>
                <w:sz w:val="14"/>
                <w:szCs w:val="14"/>
              </w:rPr>
              <w:t xml:space="preserve"> </w:t>
            </w:r>
            <w:r w:rsidRPr="00BF7242">
              <w:rPr>
                <w:rFonts w:ascii="Arial" w:hAnsi="Arial" w:cs="Arial"/>
                <w:b/>
                <w:bCs/>
                <w:w w:val="98"/>
                <w:sz w:val="14"/>
                <w:szCs w:val="14"/>
                <w:rtl/>
              </w:rPr>
              <w:t>029</w:t>
            </w:r>
          </w:p>
        </w:tc>
        <w:tc>
          <w:tcPr>
            <w:tcW w:w="732" w:type="dxa"/>
            <w:tcBorders>
              <w:top w:val="single" w:sz="2" w:space="0" w:color="auto"/>
              <w:bottom w:val="single" w:sz="12" w:space="0" w:color="auto"/>
            </w:tcBorders>
            <w:shd w:val="clear" w:color="auto" w:fill="auto"/>
            <w:vAlign w:val="center"/>
          </w:tcPr>
          <w:p w:rsidR="00F83384" w:rsidRPr="00BF7242" w:rsidRDefault="00F83384" w:rsidP="00F83384">
            <w:pPr>
              <w:bidi w:val="0"/>
              <w:spacing w:before="40" w:after="80" w:line="260" w:lineRule="exact"/>
              <w:jc w:val="right"/>
              <w:rPr>
                <w:rFonts w:ascii="Arial" w:hAnsi="Arial" w:cs="Arial"/>
                <w:b/>
                <w:bCs/>
                <w:w w:val="98"/>
                <w:sz w:val="14"/>
                <w:szCs w:val="14"/>
              </w:rPr>
            </w:pPr>
            <w:r w:rsidRPr="00BF7242">
              <w:rPr>
                <w:rFonts w:ascii="Arial" w:hAnsi="Arial" w:cs="Arial"/>
                <w:b/>
                <w:bCs/>
                <w:w w:val="98"/>
                <w:sz w:val="14"/>
                <w:szCs w:val="14"/>
                <w:rtl/>
              </w:rPr>
              <w:t>4</w:t>
            </w:r>
            <w:r w:rsidRPr="00BF7242">
              <w:rPr>
                <w:rFonts w:ascii="Arial" w:hAnsi="Arial" w:cs="Arial"/>
                <w:b/>
                <w:bCs/>
                <w:w w:val="98"/>
                <w:sz w:val="14"/>
                <w:szCs w:val="14"/>
              </w:rPr>
              <w:t xml:space="preserve"> </w:t>
            </w:r>
            <w:r w:rsidRPr="00BF7242">
              <w:rPr>
                <w:rFonts w:ascii="Arial" w:hAnsi="Arial" w:cs="Arial"/>
                <w:b/>
                <w:bCs/>
                <w:w w:val="98"/>
                <w:sz w:val="14"/>
                <w:szCs w:val="14"/>
                <w:rtl/>
              </w:rPr>
              <w:t>265</w:t>
            </w:r>
            <w:r w:rsidRPr="00BF7242">
              <w:rPr>
                <w:rFonts w:ascii="Arial" w:hAnsi="Arial" w:cs="Arial"/>
                <w:b/>
                <w:bCs/>
                <w:w w:val="98"/>
                <w:sz w:val="14"/>
                <w:szCs w:val="14"/>
              </w:rPr>
              <w:t xml:space="preserve"> </w:t>
            </w:r>
            <w:r w:rsidRPr="00BF7242">
              <w:rPr>
                <w:rFonts w:ascii="Arial" w:hAnsi="Arial" w:cs="Arial"/>
                <w:b/>
                <w:bCs/>
                <w:w w:val="98"/>
                <w:sz w:val="14"/>
                <w:szCs w:val="14"/>
                <w:rtl/>
              </w:rPr>
              <w:t>737</w:t>
            </w:r>
          </w:p>
        </w:tc>
        <w:tc>
          <w:tcPr>
            <w:tcW w:w="732" w:type="dxa"/>
            <w:tcBorders>
              <w:top w:val="single" w:sz="2" w:space="0" w:color="auto"/>
              <w:bottom w:val="single" w:sz="12" w:space="0" w:color="auto"/>
            </w:tcBorders>
            <w:shd w:val="clear" w:color="auto" w:fill="auto"/>
            <w:vAlign w:val="center"/>
          </w:tcPr>
          <w:p w:rsidR="00F83384" w:rsidRPr="00667010" w:rsidRDefault="00F83384" w:rsidP="00F83384">
            <w:pPr>
              <w:bidi w:val="0"/>
              <w:spacing w:before="40" w:after="80" w:line="260" w:lineRule="exact"/>
              <w:jc w:val="right"/>
              <w:rPr>
                <w:rFonts w:hint="cs"/>
                <w:b/>
                <w:bCs/>
                <w:w w:val="98"/>
                <w:sz w:val="16"/>
                <w:szCs w:val="16"/>
                <w:rtl/>
              </w:rPr>
            </w:pPr>
            <w:r w:rsidRPr="00667010">
              <w:rPr>
                <w:rFonts w:hint="cs"/>
                <w:b/>
                <w:bCs/>
                <w:w w:val="98"/>
                <w:sz w:val="16"/>
                <w:szCs w:val="16"/>
                <w:rtl/>
              </w:rPr>
              <w:t>959 663</w:t>
            </w:r>
          </w:p>
        </w:tc>
        <w:tc>
          <w:tcPr>
            <w:tcW w:w="732" w:type="dxa"/>
            <w:tcBorders>
              <w:top w:val="single" w:sz="2" w:space="0" w:color="auto"/>
              <w:bottom w:val="single" w:sz="12" w:space="0" w:color="auto"/>
            </w:tcBorders>
            <w:shd w:val="clear" w:color="auto" w:fill="auto"/>
            <w:vAlign w:val="center"/>
          </w:tcPr>
          <w:p w:rsidR="00F83384" w:rsidRPr="00667010" w:rsidRDefault="00F83384" w:rsidP="00F83384">
            <w:pPr>
              <w:bidi w:val="0"/>
              <w:spacing w:before="40" w:after="80" w:line="260" w:lineRule="exact"/>
              <w:jc w:val="right"/>
              <w:rPr>
                <w:rFonts w:hint="cs"/>
                <w:b/>
                <w:bCs/>
                <w:w w:val="98"/>
                <w:sz w:val="16"/>
                <w:szCs w:val="16"/>
                <w:rtl/>
              </w:rPr>
            </w:pPr>
            <w:r w:rsidRPr="00667010">
              <w:rPr>
                <w:rFonts w:hint="cs"/>
                <w:b/>
                <w:bCs/>
                <w:w w:val="98"/>
                <w:sz w:val="16"/>
                <w:szCs w:val="16"/>
                <w:rtl/>
              </w:rPr>
              <w:t>696 929 4</w:t>
            </w:r>
          </w:p>
        </w:tc>
      </w:tr>
    </w:tbl>
    <w:p w:rsidR="00F83384" w:rsidRDefault="00F83384" w:rsidP="00F83384">
      <w:pPr>
        <w:pStyle w:val="SingleTxt"/>
        <w:rPr>
          <w:rFonts w:hint="cs"/>
          <w:rtl/>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tl/>
          <w:lang w:val="en-GB"/>
        </w:rPr>
        <w:br w:type="page"/>
      </w:r>
      <w:r>
        <w:rPr>
          <w:rFonts w:hint="cs"/>
          <w:rtl/>
          <w:lang w:val="en-GB"/>
        </w:rPr>
        <w:tab/>
      </w:r>
      <w:r>
        <w:rPr>
          <w:rFonts w:hint="cs"/>
          <w:rtl/>
          <w:lang w:val="en-GB"/>
        </w:rPr>
        <w:tab/>
        <w:t>ال</w:t>
      </w:r>
      <w:r w:rsidRPr="00ED05C5">
        <w:rPr>
          <w:rtl/>
          <w:lang w:val="en-GB"/>
        </w:rPr>
        <w:t xml:space="preserve">توزيع </w:t>
      </w:r>
      <w:r>
        <w:rPr>
          <w:rFonts w:hint="cs"/>
          <w:rtl/>
          <w:lang w:val="en-GB"/>
        </w:rPr>
        <w:t>النسبي ل</w:t>
      </w:r>
      <w:r w:rsidRPr="00ED05C5">
        <w:rPr>
          <w:rtl/>
          <w:lang w:val="en-GB"/>
        </w:rPr>
        <w:t>ل</w:t>
      </w:r>
      <w:r>
        <w:rPr>
          <w:rFonts w:hint="cs"/>
          <w:rtl/>
          <w:lang w:val="en-GB"/>
        </w:rPr>
        <w:t>عمال</w:t>
      </w:r>
      <w:r w:rsidRPr="00ED05C5">
        <w:rPr>
          <w:rtl/>
          <w:lang w:val="en-GB"/>
        </w:rPr>
        <w:t xml:space="preserve"> 15 سنة فأكثر حسب ال</w:t>
      </w:r>
      <w:r>
        <w:rPr>
          <w:rFonts w:hint="cs"/>
          <w:rtl/>
          <w:lang w:val="en-GB"/>
        </w:rPr>
        <w:t xml:space="preserve">نشاط الاقتصادي </w:t>
      </w:r>
      <w:r w:rsidRPr="00ED05C5">
        <w:rPr>
          <w:rtl/>
          <w:lang w:val="en-GB"/>
        </w:rPr>
        <w:t>للمهنة الرئيسية والقطاع والجنس لعام</w:t>
      </w:r>
      <w:r>
        <w:rPr>
          <w:rFonts w:hint="cs"/>
          <w:rtl/>
          <w:lang w:val="en-GB"/>
        </w:rPr>
        <w:t> </w:t>
      </w:r>
      <w:r>
        <w:rPr>
          <w:rtl/>
          <w:lang w:val="en-GB"/>
        </w:rPr>
        <w:t>2006</w:t>
      </w:r>
      <w:r>
        <w:rPr>
          <w:rFonts w:hint="cs"/>
          <w:rtl/>
          <w:lang w:val="en-GB"/>
        </w:rPr>
        <w:t> </w:t>
      </w:r>
      <w:r w:rsidRPr="00ED05C5">
        <w:rPr>
          <w:rtl/>
          <w:lang w:val="en-GB"/>
        </w:rPr>
        <w:t>- دورة حزيران</w:t>
      </w:r>
      <w:r>
        <w:rPr>
          <w:rFonts w:hint="cs"/>
          <w:rtl/>
          <w:lang w:val="en-GB"/>
        </w:rPr>
        <w:t>/يونيه</w:t>
      </w:r>
    </w:p>
    <w:p w:rsidR="00F83384" w:rsidRPr="00765BC1" w:rsidRDefault="00F83384" w:rsidP="00F83384">
      <w:pPr>
        <w:pStyle w:val="SingleTxt"/>
        <w:spacing w:after="0" w:line="120" w:lineRule="exact"/>
        <w:rPr>
          <w:rFonts w:hint="cs"/>
          <w:sz w:val="12"/>
          <w:rtl/>
          <w:lang w:val="en-GB"/>
        </w:rPr>
      </w:pPr>
    </w:p>
    <w:p w:rsidR="00F83384" w:rsidRPr="00ED05C5"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lang w:val="en-GB"/>
        </w:rPr>
      </w:pPr>
    </w:p>
    <w:tbl>
      <w:tblPr>
        <w:bidiVisual/>
        <w:tblW w:w="12244" w:type="dxa"/>
        <w:jc w:val="center"/>
        <w:tblLayout w:type="fixed"/>
        <w:tblCellMar>
          <w:left w:w="29" w:type="dxa"/>
          <w:right w:w="29" w:type="dxa"/>
        </w:tblCellMar>
        <w:tblLook w:val="0000" w:firstRow="0" w:lastRow="0" w:firstColumn="0" w:lastColumn="0" w:noHBand="0" w:noVBand="0"/>
      </w:tblPr>
      <w:tblGrid>
        <w:gridCol w:w="1122"/>
        <w:gridCol w:w="636"/>
        <w:gridCol w:w="749"/>
        <w:gridCol w:w="723"/>
        <w:gridCol w:w="26"/>
        <w:gridCol w:w="749"/>
        <w:gridCol w:w="749"/>
        <w:gridCol w:w="672"/>
        <w:gridCol w:w="77"/>
        <w:gridCol w:w="749"/>
        <w:gridCol w:w="749"/>
        <w:gridCol w:w="643"/>
        <w:gridCol w:w="106"/>
        <w:gridCol w:w="749"/>
        <w:gridCol w:w="749"/>
        <w:gridCol w:w="592"/>
        <w:gridCol w:w="157"/>
        <w:gridCol w:w="575"/>
        <w:gridCol w:w="174"/>
        <w:gridCol w:w="575"/>
        <w:gridCol w:w="174"/>
        <w:gridCol w:w="575"/>
        <w:gridCol w:w="157"/>
        <w:gridCol w:w="17"/>
      </w:tblGrid>
      <w:tr w:rsidR="00F83384" w:rsidRPr="003D44FA">
        <w:tblPrEx>
          <w:tblCellMar>
            <w:top w:w="0" w:type="dxa"/>
            <w:bottom w:w="0" w:type="dxa"/>
          </w:tblCellMar>
        </w:tblPrEx>
        <w:trPr>
          <w:gridAfter w:val="2"/>
          <w:wAfter w:w="174" w:type="dxa"/>
          <w:cantSplit/>
          <w:tblHeader/>
          <w:jc w:val="center"/>
        </w:trPr>
        <w:tc>
          <w:tcPr>
            <w:tcW w:w="1122" w:type="dxa"/>
            <w:tcBorders>
              <w:top w:val="single" w:sz="4" w:space="0" w:color="auto"/>
            </w:tcBorders>
            <w:shd w:val="clear" w:color="auto" w:fill="auto"/>
            <w:tcMar>
              <w:left w:w="0" w:type="dxa"/>
              <w:right w:w="0" w:type="dxa"/>
            </w:tcMar>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2"/>
                <w:szCs w:val="20"/>
                <w:rtl/>
              </w:rPr>
            </w:pPr>
          </w:p>
        </w:tc>
        <w:tc>
          <w:tcPr>
            <w:tcW w:w="2108" w:type="dxa"/>
            <w:gridSpan w:val="3"/>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Pr>
                <w:rFonts w:hint="cs"/>
                <w:i/>
                <w:iCs/>
                <w:sz w:val="12"/>
                <w:szCs w:val="20"/>
                <w:rtl/>
              </w:rPr>
              <w:t>حكومي</w:t>
            </w:r>
          </w:p>
        </w:tc>
        <w:tc>
          <w:tcPr>
            <w:tcW w:w="2196" w:type="dxa"/>
            <w:gridSpan w:val="4"/>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Pr>
                <w:rFonts w:hint="cs"/>
                <w:i/>
                <w:iCs/>
                <w:sz w:val="12"/>
                <w:szCs w:val="20"/>
                <w:rtl/>
              </w:rPr>
              <w:t>خاص منظم</w:t>
            </w:r>
          </w:p>
        </w:tc>
        <w:tc>
          <w:tcPr>
            <w:tcW w:w="2218" w:type="dxa"/>
            <w:gridSpan w:val="4"/>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Pr>
                <w:rFonts w:hint="cs"/>
                <w:i/>
                <w:iCs/>
                <w:sz w:val="12"/>
                <w:szCs w:val="20"/>
                <w:rtl/>
              </w:rPr>
              <w:t>غير منظم</w:t>
            </w:r>
          </w:p>
        </w:tc>
        <w:tc>
          <w:tcPr>
            <w:tcW w:w="2196" w:type="dxa"/>
            <w:gridSpan w:val="4"/>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rPr>
            </w:pPr>
            <w:r>
              <w:rPr>
                <w:rFonts w:hint="cs"/>
                <w:i/>
                <w:iCs/>
                <w:sz w:val="12"/>
                <w:szCs w:val="20"/>
                <w:rtl/>
              </w:rPr>
              <w:t>أخرى</w:t>
            </w:r>
          </w:p>
        </w:tc>
        <w:tc>
          <w:tcPr>
            <w:tcW w:w="732" w:type="dxa"/>
            <w:gridSpan w:val="2"/>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p>
        </w:tc>
        <w:tc>
          <w:tcPr>
            <w:tcW w:w="749" w:type="dxa"/>
            <w:gridSpan w:val="2"/>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p>
        </w:tc>
        <w:tc>
          <w:tcPr>
            <w:tcW w:w="749" w:type="dxa"/>
            <w:gridSpan w:val="2"/>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p>
        </w:tc>
      </w:tr>
      <w:tr w:rsidR="00F83384" w:rsidRPr="003D44FA">
        <w:tblPrEx>
          <w:tblCellMar>
            <w:top w:w="0" w:type="dxa"/>
            <w:bottom w:w="0" w:type="dxa"/>
          </w:tblCellMar>
        </w:tblPrEx>
        <w:trPr>
          <w:cantSplit/>
          <w:tblHeader/>
          <w:jc w:val="center"/>
        </w:trPr>
        <w:tc>
          <w:tcPr>
            <w:tcW w:w="1122" w:type="dxa"/>
            <w:shd w:val="clear" w:color="auto" w:fill="auto"/>
            <w:tcMar>
              <w:left w:w="0" w:type="dxa"/>
              <w:right w:w="0" w:type="dxa"/>
            </w:tcMar>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2"/>
                <w:szCs w:val="20"/>
                <w:rtl/>
              </w:rPr>
            </w:pPr>
          </w:p>
        </w:tc>
        <w:tc>
          <w:tcPr>
            <w:tcW w:w="636"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ذكر</w:t>
            </w:r>
          </w:p>
        </w:tc>
        <w:tc>
          <w:tcPr>
            <w:tcW w:w="749"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أنثى</w:t>
            </w:r>
          </w:p>
        </w:tc>
        <w:tc>
          <w:tcPr>
            <w:tcW w:w="749" w:type="dxa"/>
            <w:gridSpan w:val="2"/>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المجموع</w:t>
            </w:r>
          </w:p>
        </w:tc>
        <w:tc>
          <w:tcPr>
            <w:tcW w:w="749"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ذكر</w:t>
            </w:r>
          </w:p>
        </w:tc>
        <w:tc>
          <w:tcPr>
            <w:tcW w:w="749"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أنثى</w:t>
            </w:r>
          </w:p>
        </w:tc>
        <w:tc>
          <w:tcPr>
            <w:tcW w:w="749" w:type="dxa"/>
            <w:gridSpan w:val="2"/>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المجموع</w:t>
            </w:r>
          </w:p>
        </w:tc>
        <w:tc>
          <w:tcPr>
            <w:tcW w:w="749"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ذكر</w:t>
            </w:r>
          </w:p>
        </w:tc>
        <w:tc>
          <w:tcPr>
            <w:tcW w:w="749"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أنثى</w:t>
            </w:r>
          </w:p>
        </w:tc>
        <w:tc>
          <w:tcPr>
            <w:tcW w:w="749" w:type="dxa"/>
            <w:gridSpan w:val="2"/>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المجموع</w:t>
            </w:r>
          </w:p>
        </w:tc>
        <w:tc>
          <w:tcPr>
            <w:tcW w:w="749"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ذكر</w:t>
            </w:r>
          </w:p>
        </w:tc>
        <w:tc>
          <w:tcPr>
            <w:tcW w:w="749" w:type="dxa"/>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أنثى</w:t>
            </w:r>
          </w:p>
        </w:tc>
        <w:tc>
          <w:tcPr>
            <w:tcW w:w="749" w:type="dxa"/>
            <w:gridSpan w:val="2"/>
            <w:tcBorders>
              <w:top w:val="single" w:sz="4"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المجموع</w:t>
            </w:r>
          </w:p>
        </w:tc>
        <w:tc>
          <w:tcPr>
            <w:tcW w:w="749" w:type="dxa"/>
            <w:gridSpan w:val="2"/>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ذكر</w:t>
            </w:r>
          </w:p>
        </w:tc>
        <w:tc>
          <w:tcPr>
            <w:tcW w:w="749" w:type="dxa"/>
            <w:gridSpan w:val="2"/>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أنثى</w:t>
            </w:r>
          </w:p>
        </w:tc>
        <w:tc>
          <w:tcPr>
            <w:tcW w:w="749" w:type="dxa"/>
            <w:gridSpan w:val="3"/>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rPr>
            </w:pPr>
            <w:r>
              <w:rPr>
                <w:rFonts w:hint="cs"/>
                <w:i/>
                <w:iCs/>
                <w:sz w:val="12"/>
                <w:szCs w:val="20"/>
                <w:rtl/>
              </w:rPr>
              <w:t>المجموع</w:t>
            </w:r>
          </w:p>
        </w:tc>
      </w:tr>
      <w:tr w:rsidR="00F83384" w:rsidRPr="003D44FA">
        <w:tblPrEx>
          <w:tblCellMar>
            <w:top w:w="0" w:type="dxa"/>
            <w:bottom w:w="0" w:type="dxa"/>
          </w:tblCellMar>
        </w:tblPrEx>
        <w:trPr>
          <w:cantSplit/>
          <w:tblHeader/>
          <w:jc w:val="center"/>
        </w:trPr>
        <w:tc>
          <w:tcPr>
            <w:tcW w:w="1122"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2"/>
                <w:szCs w:val="20"/>
                <w:rtl/>
              </w:rPr>
            </w:pPr>
          </w:p>
        </w:tc>
        <w:tc>
          <w:tcPr>
            <w:tcW w:w="636"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49"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49" w:type="dxa"/>
            <w:gridSpan w:val="2"/>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49"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49"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49" w:type="dxa"/>
            <w:gridSpan w:val="2"/>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49"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49"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49" w:type="dxa"/>
            <w:gridSpan w:val="2"/>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49"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49" w:type="dxa"/>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49" w:type="dxa"/>
            <w:gridSpan w:val="2"/>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49" w:type="dxa"/>
            <w:gridSpan w:val="2"/>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49" w:type="dxa"/>
            <w:gridSpan w:val="2"/>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c>
          <w:tcPr>
            <w:tcW w:w="749" w:type="dxa"/>
            <w:gridSpan w:val="3"/>
            <w:tcBorders>
              <w:bottom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rPr>
            </w:pPr>
            <w:r>
              <w:rPr>
                <w:rFonts w:hint="cs"/>
                <w:i/>
                <w:iCs/>
                <w:sz w:val="12"/>
                <w:szCs w:val="20"/>
                <w:rtl/>
              </w:rPr>
              <w:t>في المائة</w:t>
            </w:r>
          </w:p>
        </w:tc>
      </w:tr>
      <w:tr w:rsidR="00F83384" w:rsidRPr="003D44FA">
        <w:tblPrEx>
          <w:tblCellMar>
            <w:top w:w="0" w:type="dxa"/>
            <w:bottom w:w="0" w:type="dxa"/>
          </w:tblCellMar>
        </w:tblPrEx>
        <w:trPr>
          <w:cantSplit/>
          <w:trHeight w:hRule="exact" w:val="115"/>
          <w:tblHeader/>
          <w:jc w:val="center"/>
        </w:trPr>
        <w:tc>
          <w:tcPr>
            <w:tcW w:w="1122"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2"/>
                <w:szCs w:val="20"/>
                <w:rtl/>
              </w:rPr>
            </w:pPr>
          </w:p>
        </w:tc>
        <w:tc>
          <w:tcPr>
            <w:tcW w:w="636"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49"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49" w:type="dxa"/>
            <w:gridSpan w:val="2"/>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49"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49"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49" w:type="dxa"/>
            <w:gridSpan w:val="2"/>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49"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49"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49" w:type="dxa"/>
            <w:gridSpan w:val="2"/>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49"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49" w:type="dxa"/>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49" w:type="dxa"/>
            <w:gridSpan w:val="2"/>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49" w:type="dxa"/>
            <w:gridSpan w:val="2"/>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49" w:type="dxa"/>
            <w:gridSpan w:val="2"/>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c>
          <w:tcPr>
            <w:tcW w:w="749" w:type="dxa"/>
            <w:gridSpan w:val="3"/>
            <w:tcBorders>
              <w:top w:val="single" w:sz="12" w:space="0" w:color="auto"/>
            </w:tcBorders>
            <w:shd w:val="clear" w:color="auto" w:fill="auto"/>
            <w:vAlign w:val="bottom"/>
          </w:tcPr>
          <w:p w:rsidR="00F83384" w:rsidRPr="003D44FA"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rPr>
            </w:pPr>
          </w:p>
        </w:tc>
      </w:tr>
      <w:tr w:rsidR="00F83384" w:rsidRPr="003D44FA">
        <w:tblPrEx>
          <w:tblCellMar>
            <w:top w:w="0" w:type="dxa"/>
            <w:bottom w:w="0" w:type="dxa"/>
          </w:tblCellMar>
        </w:tblPrEx>
        <w:trPr>
          <w:cantSplit/>
          <w:jc w:val="center"/>
        </w:trPr>
        <w:tc>
          <w:tcPr>
            <w:tcW w:w="1122" w:type="dxa"/>
            <w:shd w:val="clear" w:color="auto" w:fill="auto"/>
            <w:vAlign w:val="center"/>
          </w:tcPr>
          <w:p w:rsidR="00F83384" w:rsidRPr="00A87051" w:rsidRDefault="00F83384" w:rsidP="00F83384">
            <w:pPr>
              <w:bidi w:val="0"/>
              <w:spacing w:before="40" w:after="80" w:line="260" w:lineRule="exact"/>
              <w:jc w:val="right"/>
              <w:rPr>
                <w:rFonts w:ascii="Arial" w:hAnsi="Arial" w:cs="Arial"/>
                <w:w w:val="98"/>
                <w:sz w:val="18"/>
                <w:szCs w:val="18"/>
              </w:rPr>
            </w:pPr>
            <w:r w:rsidRPr="00A87051">
              <w:rPr>
                <w:rFonts w:ascii="Arial" w:hAnsi="Arial" w:cs="Arial"/>
                <w:w w:val="98"/>
                <w:sz w:val="18"/>
                <w:szCs w:val="18"/>
                <w:rtl/>
              </w:rPr>
              <w:t xml:space="preserve">زراعة </w:t>
            </w:r>
            <w:proofErr w:type="spellStart"/>
            <w:r w:rsidRPr="00A87051">
              <w:rPr>
                <w:rFonts w:ascii="Arial" w:hAnsi="Arial" w:cs="Arial"/>
                <w:w w:val="98"/>
                <w:sz w:val="18"/>
                <w:szCs w:val="18"/>
                <w:rtl/>
              </w:rPr>
              <w:t>وحراجة</w:t>
            </w:r>
            <w:proofErr w:type="spellEnd"/>
          </w:p>
        </w:tc>
        <w:tc>
          <w:tcPr>
            <w:tcW w:w="636"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w:t>
            </w:r>
            <w:r>
              <w:rPr>
                <w:sz w:val="12"/>
                <w:szCs w:val="20"/>
                <w:rtl/>
              </w:rPr>
              <w:t>.</w:t>
            </w:r>
            <w:r w:rsidRPr="003B4D09">
              <w:rPr>
                <w:sz w:val="12"/>
                <w:szCs w:val="20"/>
                <w:rtl/>
              </w:rPr>
              <w:t>6</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w:t>
            </w:r>
            <w:r>
              <w:rPr>
                <w:sz w:val="12"/>
                <w:szCs w:val="20"/>
                <w:rtl/>
              </w:rPr>
              <w:t>.</w:t>
            </w:r>
            <w:r w:rsidRPr="003B4D09">
              <w:rPr>
                <w:sz w:val="12"/>
                <w:szCs w:val="20"/>
                <w:rtl/>
              </w:rPr>
              <w:t>1</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w:t>
            </w:r>
            <w:r>
              <w:rPr>
                <w:sz w:val="12"/>
                <w:szCs w:val="20"/>
                <w:rtl/>
              </w:rPr>
              <w:t>.</w:t>
            </w:r>
            <w:r w:rsidRPr="003B4D09">
              <w:rPr>
                <w:sz w:val="12"/>
                <w:szCs w:val="20"/>
                <w:rtl/>
              </w:rPr>
              <w:t>5</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7</w:t>
            </w:r>
            <w:r>
              <w:rPr>
                <w:sz w:val="12"/>
                <w:szCs w:val="20"/>
                <w:rtl/>
              </w:rPr>
              <w:t>.</w:t>
            </w:r>
            <w:r w:rsidRPr="003B4D09">
              <w:rPr>
                <w:sz w:val="12"/>
                <w:szCs w:val="20"/>
                <w:rtl/>
              </w:rPr>
              <w:t>8</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23</w:t>
            </w:r>
            <w:r>
              <w:rPr>
                <w:sz w:val="12"/>
                <w:szCs w:val="20"/>
                <w:rtl/>
              </w:rPr>
              <w:t>.</w:t>
            </w:r>
            <w:r w:rsidRPr="003B4D09">
              <w:rPr>
                <w:sz w:val="12"/>
                <w:szCs w:val="20"/>
                <w:rtl/>
              </w:rPr>
              <w:t>4</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9</w:t>
            </w:r>
            <w:r>
              <w:rPr>
                <w:sz w:val="12"/>
                <w:szCs w:val="20"/>
                <w:rtl/>
              </w:rPr>
              <w:t>.</w:t>
            </w:r>
            <w:r w:rsidRPr="003B4D09">
              <w:rPr>
                <w:sz w:val="12"/>
                <w:szCs w:val="20"/>
                <w:rtl/>
              </w:rPr>
              <w:t>0</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23</w:t>
            </w:r>
            <w:r>
              <w:rPr>
                <w:sz w:val="12"/>
                <w:szCs w:val="20"/>
                <w:rtl/>
              </w:rPr>
              <w:t>.</w:t>
            </w:r>
            <w:r w:rsidRPr="003B4D09">
              <w:rPr>
                <w:sz w:val="12"/>
                <w:szCs w:val="20"/>
                <w:rtl/>
              </w:rPr>
              <w:t>7</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67</w:t>
            </w:r>
            <w:r>
              <w:rPr>
                <w:sz w:val="12"/>
                <w:szCs w:val="20"/>
                <w:rtl/>
              </w:rPr>
              <w:t>.</w:t>
            </w:r>
            <w:r w:rsidRPr="003B4D09">
              <w:rPr>
                <w:sz w:val="12"/>
                <w:szCs w:val="20"/>
                <w:rtl/>
              </w:rPr>
              <w:t>0</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26</w:t>
            </w:r>
            <w:r>
              <w:rPr>
                <w:sz w:val="12"/>
                <w:szCs w:val="20"/>
                <w:rtl/>
              </w:rPr>
              <w:t>.</w:t>
            </w:r>
            <w:r w:rsidRPr="003B4D09">
              <w:rPr>
                <w:sz w:val="12"/>
                <w:szCs w:val="20"/>
                <w:rtl/>
              </w:rPr>
              <w:t>0</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68</w:t>
            </w:r>
            <w:r>
              <w:rPr>
                <w:sz w:val="12"/>
                <w:szCs w:val="20"/>
                <w:rtl/>
              </w:rPr>
              <w:t>.</w:t>
            </w:r>
            <w:r w:rsidRPr="003B4D09">
              <w:rPr>
                <w:sz w:val="12"/>
                <w:szCs w:val="20"/>
                <w:rtl/>
              </w:rPr>
              <w:t>9</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91</w:t>
            </w:r>
            <w:r>
              <w:rPr>
                <w:sz w:val="12"/>
                <w:szCs w:val="20"/>
                <w:rtl/>
              </w:rPr>
              <w:t>.</w:t>
            </w:r>
            <w:r w:rsidRPr="003B4D09">
              <w:rPr>
                <w:sz w:val="12"/>
                <w:szCs w:val="20"/>
                <w:rtl/>
              </w:rPr>
              <w:t>9</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74</w:t>
            </w:r>
            <w:r>
              <w:rPr>
                <w:sz w:val="12"/>
                <w:szCs w:val="20"/>
                <w:rtl/>
              </w:rPr>
              <w:t>.</w:t>
            </w:r>
            <w:r w:rsidRPr="003B4D09">
              <w:rPr>
                <w:sz w:val="12"/>
                <w:szCs w:val="20"/>
                <w:rtl/>
              </w:rPr>
              <w:t>6</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17</w:t>
            </w:r>
            <w:r>
              <w:rPr>
                <w:sz w:val="12"/>
                <w:szCs w:val="20"/>
                <w:rtl/>
              </w:rPr>
              <w:t>.</w:t>
            </w:r>
            <w:r w:rsidRPr="003B4D09">
              <w:rPr>
                <w:sz w:val="12"/>
                <w:szCs w:val="20"/>
                <w:rtl/>
              </w:rPr>
              <w:t>8</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31</w:t>
            </w:r>
            <w:r>
              <w:rPr>
                <w:sz w:val="12"/>
                <w:szCs w:val="20"/>
                <w:rtl/>
              </w:rPr>
              <w:t>.</w:t>
            </w:r>
            <w:r w:rsidRPr="003B4D09">
              <w:rPr>
                <w:sz w:val="12"/>
                <w:szCs w:val="20"/>
                <w:rtl/>
              </w:rPr>
              <w:t>6</w:t>
            </w:r>
          </w:p>
        </w:tc>
        <w:tc>
          <w:tcPr>
            <w:tcW w:w="749" w:type="dxa"/>
            <w:gridSpan w:val="3"/>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19</w:t>
            </w:r>
            <w:r>
              <w:rPr>
                <w:sz w:val="12"/>
                <w:szCs w:val="20"/>
                <w:rtl/>
              </w:rPr>
              <w:t>.</w:t>
            </w:r>
            <w:r w:rsidRPr="003B4D09">
              <w:rPr>
                <w:sz w:val="12"/>
                <w:szCs w:val="20"/>
                <w:rtl/>
              </w:rPr>
              <w:t>7</w:t>
            </w:r>
          </w:p>
        </w:tc>
      </w:tr>
      <w:tr w:rsidR="00F83384" w:rsidRPr="003D44FA">
        <w:tblPrEx>
          <w:tblCellMar>
            <w:top w:w="0" w:type="dxa"/>
            <w:bottom w:w="0" w:type="dxa"/>
          </w:tblCellMar>
        </w:tblPrEx>
        <w:trPr>
          <w:cantSplit/>
          <w:jc w:val="center"/>
        </w:trPr>
        <w:tc>
          <w:tcPr>
            <w:tcW w:w="1122" w:type="dxa"/>
            <w:shd w:val="clear" w:color="auto" w:fill="auto"/>
            <w:vAlign w:val="center"/>
          </w:tcPr>
          <w:p w:rsidR="00F83384" w:rsidRPr="00A87051" w:rsidRDefault="00F83384" w:rsidP="00F83384">
            <w:pPr>
              <w:bidi w:val="0"/>
              <w:spacing w:before="40" w:after="80" w:line="260" w:lineRule="exact"/>
              <w:jc w:val="right"/>
              <w:rPr>
                <w:rFonts w:ascii="Arial" w:hAnsi="Arial" w:cs="Arial"/>
                <w:w w:val="98"/>
                <w:sz w:val="18"/>
                <w:szCs w:val="18"/>
              </w:rPr>
            </w:pPr>
            <w:r w:rsidRPr="00A87051">
              <w:rPr>
                <w:rFonts w:ascii="Arial" w:hAnsi="Arial" w:cs="Arial"/>
                <w:w w:val="98"/>
                <w:sz w:val="18"/>
                <w:szCs w:val="18"/>
                <w:rtl/>
              </w:rPr>
              <w:t>صناعة</w:t>
            </w:r>
          </w:p>
        </w:tc>
        <w:tc>
          <w:tcPr>
            <w:tcW w:w="636"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10</w:t>
            </w:r>
            <w:r>
              <w:rPr>
                <w:sz w:val="12"/>
                <w:szCs w:val="20"/>
                <w:rtl/>
              </w:rPr>
              <w:t>.</w:t>
            </w:r>
            <w:r w:rsidRPr="003B4D09">
              <w:rPr>
                <w:sz w:val="12"/>
                <w:szCs w:val="20"/>
                <w:rtl/>
              </w:rPr>
              <w:t>8</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3</w:t>
            </w:r>
            <w:r>
              <w:rPr>
                <w:sz w:val="12"/>
                <w:szCs w:val="20"/>
                <w:rtl/>
              </w:rPr>
              <w:t>.</w:t>
            </w:r>
            <w:r w:rsidRPr="003B4D09">
              <w:rPr>
                <w:sz w:val="12"/>
                <w:szCs w:val="20"/>
                <w:rtl/>
              </w:rPr>
              <w:t>9</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9</w:t>
            </w:r>
            <w:r>
              <w:rPr>
                <w:sz w:val="12"/>
                <w:szCs w:val="20"/>
                <w:rtl/>
              </w:rPr>
              <w:t>.</w:t>
            </w:r>
            <w:r w:rsidRPr="003B4D09">
              <w:rPr>
                <w:sz w:val="12"/>
                <w:szCs w:val="20"/>
                <w:rtl/>
              </w:rPr>
              <w:t>1</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31</w:t>
            </w:r>
            <w:r>
              <w:rPr>
                <w:sz w:val="12"/>
                <w:szCs w:val="20"/>
                <w:rtl/>
              </w:rPr>
              <w:t>.</w:t>
            </w:r>
            <w:r w:rsidRPr="003B4D09">
              <w:rPr>
                <w:sz w:val="12"/>
                <w:szCs w:val="20"/>
                <w:rtl/>
              </w:rPr>
              <w:t>0</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21</w:t>
            </w:r>
            <w:r>
              <w:rPr>
                <w:sz w:val="12"/>
                <w:szCs w:val="20"/>
                <w:rtl/>
              </w:rPr>
              <w:t>.</w:t>
            </w:r>
            <w:r w:rsidRPr="003B4D09">
              <w:rPr>
                <w:sz w:val="12"/>
                <w:szCs w:val="20"/>
                <w:rtl/>
              </w:rPr>
              <w:t>0</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30</w:t>
            </w:r>
            <w:r>
              <w:rPr>
                <w:sz w:val="12"/>
                <w:szCs w:val="20"/>
                <w:rtl/>
              </w:rPr>
              <w:t>.</w:t>
            </w:r>
            <w:r w:rsidRPr="003B4D09">
              <w:rPr>
                <w:sz w:val="12"/>
                <w:szCs w:val="20"/>
                <w:rtl/>
              </w:rPr>
              <w:t>3</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8</w:t>
            </w:r>
            <w:r>
              <w:rPr>
                <w:sz w:val="12"/>
                <w:szCs w:val="20"/>
                <w:rtl/>
              </w:rPr>
              <w:t>.</w:t>
            </w:r>
            <w:r w:rsidRPr="003B4D09">
              <w:rPr>
                <w:sz w:val="12"/>
                <w:szCs w:val="20"/>
                <w:rtl/>
              </w:rPr>
              <w:t>6</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12</w:t>
            </w:r>
            <w:r>
              <w:rPr>
                <w:sz w:val="12"/>
                <w:szCs w:val="20"/>
                <w:rtl/>
              </w:rPr>
              <w:t>.</w:t>
            </w:r>
            <w:r w:rsidRPr="003B4D09">
              <w:rPr>
                <w:sz w:val="12"/>
                <w:szCs w:val="20"/>
                <w:rtl/>
              </w:rPr>
              <w:t>8</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8</w:t>
            </w:r>
            <w:r>
              <w:rPr>
                <w:sz w:val="12"/>
                <w:szCs w:val="20"/>
                <w:rtl/>
              </w:rPr>
              <w:t>.</w:t>
            </w:r>
            <w:r w:rsidRPr="003B4D09">
              <w:rPr>
                <w:sz w:val="12"/>
                <w:szCs w:val="20"/>
                <w:rtl/>
              </w:rPr>
              <w:t>9</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6</w:t>
            </w:r>
            <w:r>
              <w:rPr>
                <w:sz w:val="12"/>
                <w:szCs w:val="20"/>
                <w:rtl/>
              </w:rPr>
              <w:t>.</w:t>
            </w:r>
            <w:r w:rsidRPr="003B4D09">
              <w:rPr>
                <w:sz w:val="12"/>
                <w:szCs w:val="20"/>
                <w:rtl/>
              </w:rPr>
              <w:t>5</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w:t>
            </w:r>
            <w:r>
              <w:rPr>
                <w:sz w:val="12"/>
                <w:szCs w:val="20"/>
                <w:rtl/>
              </w:rPr>
              <w:t>.</w:t>
            </w:r>
            <w:r w:rsidRPr="003B4D09">
              <w:rPr>
                <w:sz w:val="12"/>
                <w:szCs w:val="20"/>
                <w:rtl/>
              </w:rPr>
              <w:t>4</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5</w:t>
            </w:r>
            <w:r>
              <w:rPr>
                <w:sz w:val="12"/>
                <w:szCs w:val="20"/>
                <w:rtl/>
              </w:rPr>
              <w:t>.</w:t>
            </w:r>
            <w:r w:rsidRPr="003B4D09">
              <w:rPr>
                <w:sz w:val="12"/>
                <w:szCs w:val="20"/>
                <w:rtl/>
              </w:rPr>
              <w:t>5</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16</w:t>
            </w:r>
            <w:r>
              <w:rPr>
                <w:sz w:val="12"/>
                <w:szCs w:val="20"/>
                <w:rtl/>
              </w:rPr>
              <w:t>.</w:t>
            </w:r>
            <w:r w:rsidRPr="003B4D09">
              <w:rPr>
                <w:sz w:val="12"/>
                <w:szCs w:val="20"/>
                <w:rtl/>
              </w:rPr>
              <w:t>2</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7</w:t>
            </w:r>
            <w:r>
              <w:rPr>
                <w:sz w:val="12"/>
                <w:szCs w:val="20"/>
                <w:rtl/>
              </w:rPr>
              <w:t>.</w:t>
            </w:r>
            <w:r w:rsidRPr="003B4D09">
              <w:rPr>
                <w:sz w:val="12"/>
                <w:szCs w:val="20"/>
                <w:rtl/>
              </w:rPr>
              <w:t>7</w:t>
            </w:r>
          </w:p>
        </w:tc>
        <w:tc>
          <w:tcPr>
            <w:tcW w:w="749" w:type="dxa"/>
            <w:gridSpan w:val="3"/>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15</w:t>
            </w:r>
            <w:r>
              <w:rPr>
                <w:sz w:val="12"/>
                <w:szCs w:val="20"/>
                <w:rtl/>
              </w:rPr>
              <w:t>.</w:t>
            </w:r>
            <w:r w:rsidRPr="003B4D09">
              <w:rPr>
                <w:sz w:val="12"/>
                <w:szCs w:val="20"/>
                <w:rtl/>
              </w:rPr>
              <w:t>0</w:t>
            </w:r>
          </w:p>
        </w:tc>
      </w:tr>
      <w:tr w:rsidR="00F83384" w:rsidRPr="003D44FA">
        <w:tblPrEx>
          <w:tblCellMar>
            <w:top w:w="0" w:type="dxa"/>
            <w:bottom w:w="0" w:type="dxa"/>
          </w:tblCellMar>
        </w:tblPrEx>
        <w:trPr>
          <w:cantSplit/>
          <w:jc w:val="center"/>
        </w:trPr>
        <w:tc>
          <w:tcPr>
            <w:tcW w:w="1122" w:type="dxa"/>
            <w:shd w:val="clear" w:color="auto" w:fill="auto"/>
            <w:vAlign w:val="center"/>
          </w:tcPr>
          <w:p w:rsidR="00F83384" w:rsidRPr="00A87051" w:rsidRDefault="00F83384" w:rsidP="00F83384">
            <w:pPr>
              <w:bidi w:val="0"/>
              <w:spacing w:before="40" w:after="80" w:line="260" w:lineRule="exact"/>
              <w:jc w:val="right"/>
              <w:rPr>
                <w:rFonts w:ascii="Arial" w:hAnsi="Arial" w:cs="Arial"/>
                <w:w w:val="98"/>
                <w:sz w:val="18"/>
                <w:szCs w:val="18"/>
              </w:rPr>
            </w:pPr>
            <w:r w:rsidRPr="00A87051">
              <w:rPr>
                <w:rFonts w:ascii="Arial" w:hAnsi="Arial" w:cs="Arial"/>
                <w:w w:val="98"/>
                <w:sz w:val="18"/>
                <w:szCs w:val="18"/>
                <w:rtl/>
              </w:rPr>
              <w:t>بناء وتشييد</w:t>
            </w:r>
          </w:p>
        </w:tc>
        <w:tc>
          <w:tcPr>
            <w:tcW w:w="636"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w:t>
            </w:r>
            <w:r>
              <w:rPr>
                <w:sz w:val="12"/>
                <w:szCs w:val="20"/>
                <w:rtl/>
              </w:rPr>
              <w:t>.</w:t>
            </w:r>
            <w:r w:rsidRPr="003B4D09">
              <w:rPr>
                <w:sz w:val="12"/>
                <w:szCs w:val="20"/>
                <w:rtl/>
              </w:rPr>
              <w:t>3</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Pr>
                <w:sz w:val="12"/>
                <w:szCs w:val="20"/>
              </w:rPr>
              <w:t>.</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w:t>
            </w:r>
            <w:r>
              <w:rPr>
                <w:sz w:val="12"/>
                <w:szCs w:val="20"/>
                <w:rtl/>
              </w:rPr>
              <w:t>.</w:t>
            </w:r>
            <w:r w:rsidRPr="003B4D09">
              <w:rPr>
                <w:sz w:val="12"/>
                <w:szCs w:val="20"/>
                <w:rtl/>
              </w:rPr>
              <w:t>7</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6</w:t>
            </w:r>
            <w:r>
              <w:rPr>
                <w:sz w:val="12"/>
                <w:szCs w:val="20"/>
                <w:rtl/>
              </w:rPr>
              <w:t>.</w:t>
            </w:r>
            <w:r w:rsidRPr="003B4D09">
              <w:rPr>
                <w:sz w:val="12"/>
                <w:szCs w:val="20"/>
                <w:rtl/>
              </w:rPr>
              <w:t>5</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0</w:t>
            </w:r>
            <w:r>
              <w:rPr>
                <w:sz w:val="12"/>
                <w:szCs w:val="20"/>
                <w:rtl/>
              </w:rPr>
              <w:t>.</w:t>
            </w:r>
            <w:r w:rsidRPr="003B4D09">
              <w:rPr>
                <w:sz w:val="12"/>
                <w:szCs w:val="20"/>
                <w:rtl/>
              </w:rPr>
              <w:t>9</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6</w:t>
            </w:r>
            <w:r>
              <w:rPr>
                <w:sz w:val="12"/>
                <w:szCs w:val="20"/>
                <w:rtl/>
              </w:rPr>
              <w:t>.</w:t>
            </w:r>
            <w:r w:rsidRPr="003B4D09">
              <w:rPr>
                <w:sz w:val="12"/>
                <w:szCs w:val="20"/>
                <w:rtl/>
              </w:rPr>
              <w:t>1</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34</w:t>
            </w:r>
            <w:r>
              <w:rPr>
                <w:sz w:val="12"/>
                <w:szCs w:val="20"/>
                <w:rtl/>
              </w:rPr>
              <w:t>.</w:t>
            </w:r>
            <w:r w:rsidRPr="003B4D09">
              <w:rPr>
                <w:sz w:val="12"/>
                <w:szCs w:val="20"/>
                <w:rtl/>
              </w:rPr>
              <w:t>6</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w:t>
            </w:r>
            <w:r>
              <w:rPr>
                <w:sz w:val="12"/>
                <w:szCs w:val="20"/>
                <w:rtl/>
              </w:rPr>
              <w:t>.</w:t>
            </w:r>
            <w:r w:rsidRPr="003B4D09">
              <w:rPr>
                <w:sz w:val="12"/>
                <w:szCs w:val="20"/>
                <w:rtl/>
              </w:rPr>
              <w:t>9</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32</w:t>
            </w:r>
            <w:r>
              <w:rPr>
                <w:sz w:val="12"/>
                <w:szCs w:val="20"/>
                <w:rtl/>
              </w:rPr>
              <w:t>.</w:t>
            </w:r>
            <w:r w:rsidRPr="003B4D09">
              <w:rPr>
                <w:sz w:val="12"/>
                <w:szCs w:val="20"/>
                <w:rtl/>
              </w:rPr>
              <w:t>9</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4</w:t>
            </w:r>
            <w:r>
              <w:rPr>
                <w:sz w:val="12"/>
                <w:szCs w:val="20"/>
                <w:rtl/>
              </w:rPr>
              <w:t>.</w:t>
            </w:r>
            <w:r w:rsidRPr="003B4D09">
              <w:rPr>
                <w:sz w:val="12"/>
                <w:szCs w:val="20"/>
                <w:rtl/>
              </w:rPr>
              <w:t>9</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Pr>
                <w:sz w:val="12"/>
                <w:szCs w:val="20"/>
              </w:rPr>
              <w:t>.</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3</w:t>
            </w:r>
            <w:r>
              <w:rPr>
                <w:sz w:val="12"/>
                <w:szCs w:val="20"/>
                <w:rtl/>
              </w:rPr>
              <w:t>.</w:t>
            </w:r>
            <w:r w:rsidRPr="003B4D09">
              <w:rPr>
                <w:sz w:val="12"/>
                <w:szCs w:val="20"/>
                <w:rtl/>
              </w:rPr>
              <w:t>7</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15</w:t>
            </w:r>
            <w:r>
              <w:rPr>
                <w:sz w:val="12"/>
                <w:szCs w:val="20"/>
                <w:rtl/>
              </w:rPr>
              <w:t>.</w:t>
            </w:r>
            <w:r w:rsidRPr="003B4D09">
              <w:rPr>
                <w:sz w:val="12"/>
                <w:szCs w:val="20"/>
                <w:rtl/>
              </w:rPr>
              <w:t>2</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0</w:t>
            </w:r>
            <w:r>
              <w:rPr>
                <w:sz w:val="12"/>
                <w:szCs w:val="20"/>
                <w:rtl/>
              </w:rPr>
              <w:t>.</w:t>
            </w:r>
            <w:r w:rsidRPr="003B4D09">
              <w:rPr>
                <w:sz w:val="12"/>
                <w:szCs w:val="20"/>
                <w:rtl/>
              </w:rPr>
              <w:t>5</w:t>
            </w:r>
          </w:p>
        </w:tc>
        <w:tc>
          <w:tcPr>
            <w:tcW w:w="749" w:type="dxa"/>
            <w:gridSpan w:val="3"/>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13</w:t>
            </w:r>
            <w:r>
              <w:rPr>
                <w:sz w:val="12"/>
                <w:szCs w:val="20"/>
                <w:rtl/>
              </w:rPr>
              <w:t>.</w:t>
            </w:r>
            <w:r w:rsidRPr="003B4D09">
              <w:rPr>
                <w:sz w:val="12"/>
                <w:szCs w:val="20"/>
                <w:rtl/>
              </w:rPr>
              <w:t>2</w:t>
            </w:r>
          </w:p>
        </w:tc>
      </w:tr>
      <w:tr w:rsidR="00F83384" w:rsidRPr="003D44FA">
        <w:tblPrEx>
          <w:tblCellMar>
            <w:top w:w="0" w:type="dxa"/>
            <w:bottom w:w="0" w:type="dxa"/>
          </w:tblCellMar>
        </w:tblPrEx>
        <w:trPr>
          <w:cantSplit/>
          <w:jc w:val="center"/>
        </w:trPr>
        <w:tc>
          <w:tcPr>
            <w:tcW w:w="1122" w:type="dxa"/>
            <w:shd w:val="clear" w:color="auto" w:fill="auto"/>
            <w:vAlign w:val="center"/>
          </w:tcPr>
          <w:p w:rsidR="00F83384" w:rsidRPr="00A87051" w:rsidRDefault="00F83384" w:rsidP="00F83384">
            <w:pPr>
              <w:bidi w:val="0"/>
              <w:spacing w:before="40" w:after="80" w:line="260" w:lineRule="exact"/>
              <w:jc w:val="right"/>
              <w:rPr>
                <w:rFonts w:ascii="Arial" w:hAnsi="Arial" w:cs="Arial"/>
                <w:w w:val="98"/>
                <w:sz w:val="18"/>
                <w:szCs w:val="18"/>
              </w:rPr>
            </w:pPr>
            <w:r w:rsidRPr="00A87051">
              <w:rPr>
                <w:rFonts w:ascii="Arial" w:hAnsi="Arial" w:cs="Arial"/>
                <w:w w:val="98"/>
                <w:sz w:val="18"/>
                <w:szCs w:val="18"/>
                <w:rtl/>
              </w:rPr>
              <w:t>فنادق ومطاعم</w:t>
            </w:r>
          </w:p>
        </w:tc>
        <w:tc>
          <w:tcPr>
            <w:tcW w:w="636"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w:t>
            </w:r>
            <w:r>
              <w:rPr>
                <w:sz w:val="12"/>
                <w:szCs w:val="20"/>
                <w:rtl/>
              </w:rPr>
              <w:t>.</w:t>
            </w:r>
            <w:r w:rsidRPr="003B4D09">
              <w:rPr>
                <w:sz w:val="12"/>
                <w:szCs w:val="20"/>
                <w:rtl/>
              </w:rPr>
              <w:t>4</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0</w:t>
            </w:r>
            <w:r>
              <w:rPr>
                <w:sz w:val="12"/>
                <w:szCs w:val="20"/>
                <w:rtl/>
              </w:rPr>
              <w:t>.</w:t>
            </w:r>
            <w:r w:rsidRPr="003B4D09">
              <w:rPr>
                <w:sz w:val="12"/>
                <w:szCs w:val="20"/>
                <w:rtl/>
              </w:rPr>
              <w:t>5</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w:t>
            </w:r>
            <w:r>
              <w:rPr>
                <w:sz w:val="12"/>
                <w:szCs w:val="20"/>
                <w:rtl/>
              </w:rPr>
              <w:t>.</w:t>
            </w:r>
            <w:r w:rsidRPr="003B4D09">
              <w:rPr>
                <w:sz w:val="12"/>
                <w:szCs w:val="20"/>
                <w:rtl/>
              </w:rPr>
              <w:t>1</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35</w:t>
            </w:r>
            <w:r>
              <w:rPr>
                <w:sz w:val="12"/>
                <w:szCs w:val="20"/>
                <w:rtl/>
              </w:rPr>
              <w:t>.</w:t>
            </w:r>
            <w:r w:rsidRPr="003B4D09">
              <w:rPr>
                <w:sz w:val="12"/>
                <w:szCs w:val="20"/>
                <w:rtl/>
              </w:rPr>
              <w:t>7</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16</w:t>
            </w:r>
            <w:r>
              <w:rPr>
                <w:sz w:val="12"/>
                <w:szCs w:val="20"/>
                <w:rtl/>
              </w:rPr>
              <w:t>.</w:t>
            </w:r>
            <w:r w:rsidRPr="003B4D09">
              <w:rPr>
                <w:sz w:val="12"/>
                <w:szCs w:val="20"/>
                <w:rtl/>
              </w:rPr>
              <w:t>9</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34</w:t>
            </w:r>
            <w:r>
              <w:rPr>
                <w:sz w:val="12"/>
                <w:szCs w:val="20"/>
                <w:rtl/>
              </w:rPr>
              <w:t>.</w:t>
            </w:r>
            <w:r w:rsidRPr="003B4D09">
              <w:rPr>
                <w:sz w:val="12"/>
                <w:szCs w:val="20"/>
                <w:rtl/>
              </w:rPr>
              <w:t>3</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13</w:t>
            </w:r>
            <w:r>
              <w:rPr>
                <w:sz w:val="12"/>
                <w:szCs w:val="20"/>
                <w:rtl/>
              </w:rPr>
              <w:t>.</w:t>
            </w:r>
            <w:r w:rsidRPr="003B4D09">
              <w:rPr>
                <w:sz w:val="12"/>
                <w:szCs w:val="20"/>
                <w:rtl/>
              </w:rPr>
              <w:t>5</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7</w:t>
            </w:r>
            <w:r>
              <w:rPr>
                <w:sz w:val="12"/>
                <w:szCs w:val="20"/>
                <w:rtl/>
              </w:rPr>
              <w:t>.</w:t>
            </w:r>
            <w:r w:rsidRPr="003B4D09">
              <w:rPr>
                <w:sz w:val="12"/>
                <w:szCs w:val="20"/>
                <w:rtl/>
              </w:rPr>
              <w:t>2</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13</w:t>
            </w:r>
            <w:r>
              <w:rPr>
                <w:sz w:val="12"/>
                <w:szCs w:val="20"/>
                <w:rtl/>
              </w:rPr>
              <w:t>.</w:t>
            </w:r>
            <w:r w:rsidRPr="003B4D09">
              <w:rPr>
                <w:sz w:val="12"/>
                <w:szCs w:val="20"/>
                <w:rtl/>
              </w:rPr>
              <w:t>2</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10</w:t>
            </w:r>
            <w:r>
              <w:rPr>
                <w:sz w:val="12"/>
                <w:szCs w:val="20"/>
                <w:rtl/>
              </w:rPr>
              <w:t>.</w:t>
            </w:r>
            <w:r w:rsidRPr="003B4D09">
              <w:rPr>
                <w:sz w:val="12"/>
                <w:szCs w:val="20"/>
                <w:rtl/>
              </w:rPr>
              <w:t>8</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3</w:t>
            </w:r>
            <w:r>
              <w:rPr>
                <w:sz w:val="12"/>
                <w:szCs w:val="20"/>
                <w:rtl/>
              </w:rPr>
              <w:t>.</w:t>
            </w:r>
            <w:r w:rsidRPr="003B4D09">
              <w:rPr>
                <w:sz w:val="12"/>
                <w:szCs w:val="20"/>
                <w:rtl/>
              </w:rPr>
              <w:t>0</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8</w:t>
            </w:r>
            <w:r>
              <w:rPr>
                <w:sz w:val="12"/>
                <w:szCs w:val="20"/>
                <w:rtl/>
              </w:rPr>
              <w:t>.</w:t>
            </w:r>
            <w:r w:rsidRPr="003B4D09">
              <w:rPr>
                <w:sz w:val="12"/>
                <w:szCs w:val="20"/>
                <w:rtl/>
              </w:rPr>
              <w:t>9</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17</w:t>
            </w:r>
            <w:r>
              <w:rPr>
                <w:sz w:val="12"/>
                <w:szCs w:val="20"/>
                <w:rtl/>
              </w:rPr>
              <w:t>.</w:t>
            </w:r>
            <w:r w:rsidRPr="003B4D09">
              <w:rPr>
                <w:sz w:val="12"/>
                <w:szCs w:val="20"/>
                <w:rtl/>
              </w:rPr>
              <w:t>6</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4</w:t>
            </w:r>
            <w:r>
              <w:rPr>
                <w:sz w:val="12"/>
                <w:szCs w:val="20"/>
                <w:rtl/>
              </w:rPr>
              <w:t>.</w:t>
            </w:r>
            <w:r w:rsidRPr="003B4D09">
              <w:rPr>
                <w:sz w:val="12"/>
                <w:szCs w:val="20"/>
                <w:rtl/>
              </w:rPr>
              <w:t>7</w:t>
            </w:r>
          </w:p>
        </w:tc>
        <w:tc>
          <w:tcPr>
            <w:tcW w:w="749" w:type="dxa"/>
            <w:gridSpan w:val="3"/>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15</w:t>
            </w:r>
            <w:r>
              <w:rPr>
                <w:sz w:val="12"/>
                <w:szCs w:val="20"/>
                <w:rtl/>
              </w:rPr>
              <w:t>.</w:t>
            </w:r>
            <w:r w:rsidRPr="003B4D09">
              <w:rPr>
                <w:sz w:val="12"/>
                <w:szCs w:val="20"/>
                <w:rtl/>
              </w:rPr>
              <w:t>8</w:t>
            </w:r>
          </w:p>
        </w:tc>
      </w:tr>
      <w:tr w:rsidR="00F83384" w:rsidRPr="003D44FA">
        <w:tblPrEx>
          <w:tblCellMar>
            <w:top w:w="0" w:type="dxa"/>
            <w:bottom w:w="0" w:type="dxa"/>
          </w:tblCellMar>
        </w:tblPrEx>
        <w:trPr>
          <w:cantSplit/>
          <w:jc w:val="center"/>
        </w:trPr>
        <w:tc>
          <w:tcPr>
            <w:tcW w:w="1122" w:type="dxa"/>
            <w:shd w:val="clear" w:color="auto" w:fill="auto"/>
            <w:vAlign w:val="center"/>
          </w:tcPr>
          <w:p w:rsidR="00F83384" w:rsidRPr="00A87051" w:rsidRDefault="00F83384" w:rsidP="00F83384">
            <w:pPr>
              <w:bidi w:val="0"/>
              <w:spacing w:before="40" w:after="80" w:line="260" w:lineRule="exact"/>
              <w:jc w:val="right"/>
              <w:rPr>
                <w:rFonts w:ascii="Arial" w:hAnsi="Arial" w:cs="Arial"/>
                <w:w w:val="98"/>
                <w:sz w:val="18"/>
                <w:szCs w:val="18"/>
              </w:rPr>
            </w:pPr>
            <w:r w:rsidRPr="00A87051">
              <w:rPr>
                <w:rFonts w:ascii="Arial" w:hAnsi="Arial" w:cs="Arial"/>
                <w:w w:val="98"/>
                <w:sz w:val="18"/>
                <w:szCs w:val="18"/>
                <w:rtl/>
              </w:rPr>
              <w:t>نقل مواصلات</w:t>
            </w:r>
          </w:p>
        </w:tc>
        <w:tc>
          <w:tcPr>
            <w:tcW w:w="636"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4</w:t>
            </w:r>
            <w:r>
              <w:rPr>
                <w:sz w:val="12"/>
                <w:szCs w:val="20"/>
                <w:rtl/>
              </w:rPr>
              <w:t>.</w:t>
            </w:r>
            <w:r w:rsidRPr="003B4D09">
              <w:rPr>
                <w:sz w:val="12"/>
                <w:szCs w:val="20"/>
                <w:rtl/>
              </w:rPr>
              <w:t>5</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w:t>
            </w:r>
            <w:r>
              <w:rPr>
                <w:sz w:val="12"/>
                <w:szCs w:val="20"/>
                <w:rtl/>
              </w:rPr>
              <w:t>.</w:t>
            </w:r>
            <w:r w:rsidRPr="003B4D09">
              <w:rPr>
                <w:sz w:val="12"/>
                <w:szCs w:val="20"/>
                <w:rtl/>
              </w:rPr>
              <w:t>0</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3</w:t>
            </w:r>
            <w:r>
              <w:rPr>
                <w:sz w:val="12"/>
                <w:szCs w:val="20"/>
                <w:rtl/>
              </w:rPr>
              <w:t>.</w:t>
            </w:r>
            <w:r w:rsidRPr="003B4D09">
              <w:rPr>
                <w:sz w:val="12"/>
                <w:szCs w:val="20"/>
                <w:rtl/>
              </w:rPr>
              <w:t>6</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5</w:t>
            </w:r>
            <w:r>
              <w:rPr>
                <w:sz w:val="12"/>
                <w:szCs w:val="20"/>
                <w:rtl/>
              </w:rPr>
              <w:t>.</w:t>
            </w:r>
            <w:r w:rsidRPr="003B4D09">
              <w:rPr>
                <w:sz w:val="12"/>
                <w:szCs w:val="20"/>
                <w:rtl/>
              </w:rPr>
              <w:t>6</w:t>
            </w:r>
          </w:p>
        </w:tc>
        <w:tc>
          <w:tcPr>
            <w:tcW w:w="749" w:type="dxa"/>
            <w:shd w:val="clear" w:color="auto" w:fill="auto"/>
            <w:vAlign w:val="center"/>
          </w:tcPr>
          <w:p w:rsidR="00F83384" w:rsidRPr="003B4D09" w:rsidRDefault="00F83384" w:rsidP="00F83384">
            <w:pPr>
              <w:bidi w:val="0"/>
              <w:spacing w:before="40" w:after="80" w:line="240" w:lineRule="exact"/>
              <w:jc w:val="right"/>
              <w:rPr>
                <w:rFonts w:hint="cs"/>
                <w:sz w:val="12"/>
                <w:szCs w:val="20"/>
                <w:rtl/>
              </w:rPr>
            </w:pPr>
            <w:r w:rsidRPr="003B4D09">
              <w:rPr>
                <w:sz w:val="12"/>
                <w:szCs w:val="20"/>
                <w:rtl/>
              </w:rPr>
              <w:t>2</w:t>
            </w:r>
            <w:r>
              <w:rPr>
                <w:sz w:val="12"/>
                <w:szCs w:val="20"/>
                <w:rtl/>
              </w:rPr>
              <w:t>.</w:t>
            </w:r>
            <w:r w:rsidRPr="003B4D09">
              <w:rPr>
                <w:sz w:val="12"/>
                <w:szCs w:val="20"/>
                <w:rtl/>
              </w:rPr>
              <w:t>4</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5</w:t>
            </w:r>
            <w:r>
              <w:rPr>
                <w:sz w:val="12"/>
                <w:szCs w:val="20"/>
                <w:rtl/>
              </w:rPr>
              <w:t>.</w:t>
            </w:r>
            <w:r w:rsidRPr="003B4D09">
              <w:rPr>
                <w:sz w:val="12"/>
                <w:szCs w:val="20"/>
                <w:rtl/>
              </w:rPr>
              <w:t>3</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13</w:t>
            </w:r>
            <w:r>
              <w:rPr>
                <w:sz w:val="12"/>
                <w:szCs w:val="20"/>
                <w:rtl/>
              </w:rPr>
              <w:t>.</w:t>
            </w:r>
            <w:r w:rsidRPr="003B4D09">
              <w:rPr>
                <w:sz w:val="12"/>
                <w:szCs w:val="20"/>
                <w:rtl/>
              </w:rPr>
              <w:t>3</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0</w:t>
            </w:r>
            <w:r>
              <w:rPr>
                <w:sz w:val="12"/>
                <w:szCs w:val="20"/>
                <w:rtl/>
              </w:rPr>
              <w:t>.</w:t>
            </w:r>
            <w:r w:rsidRPr="003B4D09">
              <w:rPr>
                <w:sz w:val="12"/>
                <w:szCs w:val="20"/>
                <w:rtl/>
              </w:rPr>
              <w:t>8</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12</w:t>
            </w:r>
            <w:r>
              <w:rPr>
                <w:sz w:val="12"/>
                <w:szCs w:val="20"/>
                <w:rtl/>
              </w:rPr>
              <w:t>.</w:t>
            </w:r>
            <w:r w:rsidRPr="003B4D09">
              <w:rPr>
                <w:sz w:val="12"/>
                <w:szCs w:val="20"/>
                <w:rtl/>
              </w:rPr>
              <w:t>7</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5</w:t>
            </w:r>
            <w:r>
              <w:rPr>
                <w:sz w:val="12"/>
                <w:szCs w:val="20"/>
                <w:rtl/>
              </w:rPr>
              <w:t>.</w:t>
            </w:r>
            <w:r w:rsidRPr="003B4D09">
              <w:rPr>
                <w:sz w:val="12"/>
                <w:szCs w:val="20"/>
                <w:rtl/>
              </w:rPr>
              <w:t>0</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Pr>
                <w:sz w:val="12"/>
                <w:szCs w:val="20"/>
              </w:rPr>
              <w:t>.</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3</w:t>
            </w:r>
            <w:r>
              <w:rPr>
                <w:sz w:val="12"/>
                <w:szCs w:val="20"/>
                <w:rtl/>
              </w:rPr>
              <w:t>.</w:t>
            </w:r>
            <w:r w:rsidRPr="003B4D09">
              <w:rPr>
                <w:sz w:val="12"/>
                <w:szCs w:val="20"/>
                <w:rtl/>
              </w:rPr>
              <w:t>8</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8</w:t>
            </w:r>
            <w:r>
              <w:rPr>
                <w:sz w:val="12"/>
                <w:szCs w:val="20"/>
                <w:rtl/>
              </w:rPr>
              <w:t>.</w:t>
            </w:r>
            <w:r w:rsidRPr="003B4D09">
              <w:rPr>
                <w:sz w:val="12"/>
                <w:szCs w:val="20"/>
                <w:rtl/>
              </w:rPr>
              <w:t>0</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w:t>
            </w:r>
            <w:r>
              <w:rPr>
                <w:sz w:val="12"/>
                <w:szCs w:val="20"/>
                <w:rtl/>
              </w:rPr>
              <w:t>.</w:t>
            </w:r>
            <w:r w:rsidRPr="003B4D09">
              <w:rPr>
                <w:sz w:val="12"/>
                <w:szCs w:val="20"/>
                <w:rtl/>
              </w:rPr>
              <w:t>0</w:t>
            </w:r>
          </w:p>
        </w:tc>
        <w:tc>
          <w:tcPr>
            <w:tcW w:w="749" w:type="dxa"/>
            <w:gridSpan w:val="3"/>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7</w:t>
            </w:r>
            <w:r>
              <w:rPr>
                <w:sz w:val="12"/>
                <w:szCs w:val="20"/>
                <w:rtl/>
              </w:rPr>
              <w:t>.</w:t>
            </w:r>
            <w:r w:rsidRPr="003B4D09">
              <w:rPr>
                <w:sz w:val="12"/>
                <w:szCs w:val="20"/>
                <w:rtl/>
              </w:rPr>
              <w:t>0</w:t>
            </w:r>
          </w:p>
        </w:tc>
      </w:tr>
      <w:tr w:rsidR="00F83384" w:rsidRPr="003D44FA">
        <w:tblPrEx>
          <w:tblCellMar>
            <w:top w:w="0" w:type="dxa"/>
            <w:bottom w:w="0" w:type="dxa"/>
          </w:tblCellMar>
        </w:tblPrEx>
        <w:trPr>
          <w:cantSplit/>
          <w:jc w:val="center"/>
        </w:trPr>
        <w:tc>
          <w:tcPr>
            <w:tcW w:w="1122" w:type="dxa"/>
            <w:shd w:val="clear" w:color="auto" w:fill="auto"/>
            <w:vAlign w:val="center"/>
          </w:tcPr>
          <w:p w:rsidR="00F83384" w:rsidRPr="00A87051" w:rsidRDefault="00F83384" w:rsidP="00F83384">
            <w:pPr>
              <w:bidi w:val="0"/>
              <w:spacing w:before="40" w:after="80" w:line="260" w:lineRule="exact"/>
              <w:jc w:val="right"/>
              <w:rPr>
                <w:rFonts w:ascii="Arial" w:hAnsi="Arial" w:cs="Arial"/>
                <w:w w:val="98"/>
                <w:sz w:val="18"/>
                <w:szCs w:val="18"/>
              </w:rPr>
            </w:pPr>
            <w:r w:rsidRPr="00A87051">
              <w:rPr>
                <w:rFonts w:ascii="Arial" w:hAnsi="Arial" w:cs="Arial"/>
                <w:w w:val="98"/>
                <w:sz w:val="18"/>
                <w:szCs w:val="18"/>
                <w:rtl/>
              </w:rPr>
              <w:t>مال وتأمين وعقارات</w:t>
            </w:r>
          </w:p>
        </w:tc>
        <w:tc>
          <w:tcPr>
            <w:tcW w:w="636"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w:t>
            </w:r>
            <w:r>
              <w:rPr>
                <w:sz w:val="12"/>
                <w:szCs w:val="20"/>
                <w:rtl/>
              </w:rPr>
              <w:t>.</w:t>
            </w:r>
            <w:r w:rsidRPr="003B4D09">
              <w:rPr>
                <w:sz w:val="12"/>
                <w:szCs w:val="20"/>
                <w:rtl/>
              </w:rPr>
              <w:t>2</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0</w:t>
            </w:r>
            <w:r>
              <w:rPr>
                <w:sz w:val="12"/>
                <w:szCs w:val="20"/>
                <w:rtl/>
              </w:rPr>
              <w:t>.</w:t>
            </w:r>
            <w:r w:rsidRPr="003B4D09">
              <w:rPr>
                <w:sz w:val="12"/>
                <w:szCs w:val="20"/>
                <w:rtl/>
              </w:rPr>
              <w:t>7</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w:t>
            </w:r>
            <w:r>
              <w:rPr>
                <w:sz w:val="12"/>
                <w:szCs w:val="20"/>
                <w:rtl/>
              </w:rPr>
              <w:t>.</w:t>
            </w:r>
            <w:r w:rsidRPr="003B4D09">
              <w:rPr>
                <w:sz w:val="12"/>
                <w:szCs w:val="20"/>
                <w:rtl/>
              </w:rPr>
              <w:t>1</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5</w:t>
            </w:r>
            <w:r>
              <w:rPr>
                <w:sz w:val="12"/>
                <w:szCs w:val="20"/>
                <w:rtl/>
              </w:rPr>
              <w:t>.</w:t>
            </w:r>
            <w:r w:rsidRPr="003B4D09">
              <w:rPr>
                <w:sz w:val="12"/>
                <w:szCs w:val="20"/>
                <w:rtl/>
              </w:rPr>
              <w:t>0</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6</w:t>
            </w:r>
            <w:r>
              <w:rPr>
                <w:sz w:val="12"/>
                <w:szCs w:val="20"/>
                <w:rtl/>
              </w:rPr>
              <w:t>.</w:t>
            </w:r>
            <w:r w:rsidRPr="003B4D09">
              <w:rPr>
                <w:sz w:val="12"/>
                <w:szCs w:val="20"/>
                <w:rtl/>
              </w:rPr>
              <w:t>8</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5</w:t>
            </w:r>
            <w:r>
              <w:rPr>
                <w:sz w:val="12"/>
                <w:szCs w:val="20"/>
                <w:rtl/>
              </w:rPr>
              <w:t>.</w:t>
            </w:r>
            <w:r w:rsidRPr="003B4D09">
              <w:rPr>
                <w:sz w:val="12"/>
                <w:szCs w:val="20"/>
                <w:rtl/>
              </w:rPr>
              <w:t>2</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w:t>
            </w:r>
            <w:r>
              <w:rPr>
                <w:sz w:val="12"/>
                <w:szCs w:val="20"/>
                <w:rtl/>
              </w:rPr>
              <w:t>.</w:t>
            </w:r>
            <w:r w:rsidRPr="003B4D09">
              <w:rPr>
                <w:sz w:val="12"/>
                <w:szCs w:val="20"/>
                <w:rtl/>
              </w:rPr>
              <w:t>8</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Pr>
                <w:sz w:val="12"/>
                <w:szCs w:val="20"/>
              </w:rPr>
              <w:t>.</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w:t>
            </w:r>
            <w:r>
              <w:rPr>
                <w:sz w:val="12"/>
                <w:szCs w:val="20"/>
                <w:rtl/>
              </w:rPr>
              <w:t>.</w:t>
            </w:r>
            <w:r w:rsidRPr="003B4D09">
              <w:rPr>
                <w:sz w:val="12"/>
                <w:szCs w:val="20"/>
                <w:rtl/>
              </w:rPr>
              <w:t>7</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w:t>
            </w:r>
            <w:r>
              <w:rPr>
                <w:sz w:val="12"/>
                <w:szCs w:val="20"/>
                <w:rtl/>
              </w:rPr>
              <w:t>.</w:t>
            </w:r>
            <w:r w:rsidRPr="003B4D09">
              <w:rPr>
                <w:sz w:val="12"/>
                <w:szCs w:val="20"/>
                <w:rtl/>
              </w:rPr>
              <w:t>0</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0</w:t>
            </w:r>
            <w:r>
              <w:rPr>
                <w:sz w:val="12"/>
                <w:szCs w:val="20"/>
                <w:rtl/>
              </w:rPr>
              <w:t>.</w:t>
            </w:r>
            <w:r w:rsidRPr="003B4D09">
              <w:rPr>
                <w:sz w:val="12"/>
                <w:szCs w:val="20"/>
                <w:rtl/>
              </w:rPr>
              <w:t>3</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0</w:t>
            </w:r>
            <w:r>
              <w:rPr>
                <w:sz w:val="12"/>
                <w:szCs w:val="20"/>
                <w:rtl/>
              </w:rPr>
              <w:t>.</w:t>
            </w:r>
            <w:r w:rsidRPr="003B4D09">
              <w:rPr>
                <w:sz w:val="12"/>
                <w:szCs w:val="20"/>
                <w:rtl/>
              </w:rPr>
              <w:t>8</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w:t>
            </w:r>
            <w:r>
              <w:rPr>
                <w:sz w:val="12"/>
                <w:szCs w:val="20"/>
                <w:rtl/>
              </w:rPr>
              <w:t>.</w:t>
            </w:r>
            <w:r w:rsidRPr="003B4D09">
              <w:rPr>
                <w:sz w:val="12"/>
                <w:szCs w:val="20"/>
                <w:rtl/>
              </w:rPr>
              <w:t>6</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1</w:t>
            </w:r>
            <w:r>
              <w:rPr>
                <w:sz w:val="12"/>
                <w:szCs w:val="20"/>
                <w:rtl/>
              </w:rPr>
              <w:t>.</w:t>
            </w:r>
            <w:r w:rsidRPr="003B4D09">
              <w:rPr>
                <w:sz w:val="12"/>
                <w:szCs w:val="20"/>
                <w:rtl/>
              </w:rPr>
              <w:t>6</w:t>
            </w:r>
          </w:p>
        </w:tc>
        <w:tc>
          <w:tcPr>
            <w:tcW w:w="749" w:type="dxa"/>
            <w:gridSpan w:val="3"/>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w:t>
            </w:r>
            <w:r>
              <w:rPr>
                <w:sz w:val="12"/>
                <w:szCs w:val="20"/>
                <w:rtl/>
              </w:rPr>
              <w:t>.</w:t>
            </w:r>
            <w:r w:rsidRPr="003B4D09">
              <w:rPr>
                <w:sz w:val="12"/>
                <w:szCs w:val="20"/>
                <w:rtl/>
              </w:rPr>
              <w:t>5</w:t>
            </w:r>
          </w:p>
        </w:tc>
      </w:tr>
      <w:tr w:rsidR="00F83384" w:rsidRPr="003D44FA">
        <w:tblPrEx>
          <w:tblCellMar>
            <w:top w:w="0" w:type="dxa"/>
            <w:bottom w:w="0" w:type="dxa"/>
          </w:tblCellMar>
        </w:tblPrEx>
        <w:trPr>
          <w:cantSplit/>
          <w:jc w:val="center"/>
        </w:trPr>
        <w:tc>
          <w:tcPr>
            <w:tcW w:w="1122" w:type="dxa"/>
            <w:shd w:val="clear" w:color="auto" w:fill="auto"/>
            <w:vAlign w:val="center"/>
          </w:tcPr>
          <w:p w:rsidR="00F83384" w:rsidRPr="00A87051" w:rsidRDefault="00F83384" w:rsidP="00F83384">
            <w:pPr>
              <w:bidi w:val="0"/>
              <w:spacing w:before="40" w:after="80" w:line="260" w:lineRule="exact"/>
              <w:jc w:val="right"/>
              <w:rPr>
                <w:rFonts w:ascii="Arial" w:hAnsi="Arial" w:cs="Arial"/>
                <w:w w:val="98"/>
                <w:sz w:val="18"/>
                <w:szCs w:val="18"/>
              </w:rPr>
            </w:pPr>
            <w:r w:rsidRPr="00A87051">
              <w:rPr>
                <w:rFonts w:ascii="Arial" w:hAnsi="Arial" w:cs="Arial"/>
                <w:w w:val="98"/>
                <w:sz w:val="18"/>
                <w:szCs w:val="18"/>
                <w:rtl/>
              </w:rPr>
              <w:t>خدمات</w:t>
            </w:r>
          </w:p>
        </w:tc>
        <w:tc>
          <w:tcPr>
            <w:tcW w:w="636"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77</w:t>
            </w:r>
            <w:r>
              <w:rPr>
                <w:sz w:val="12"/>
                <w:szCs w:val="20"/>
                <w:rtl/>
              </w:rPr>
              <w:t>.</w:t>
            </w:r>
            <w:r w:rsidRPr="003B4D09">
              <w:rPr>
                <w:sz w:val="12"/>
                <w:szCs w:val="20"/>
                <w:rtl/>
              </w:rPr>
              <w:t>3</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91</w:t>
            </w:r>
            <w:r>
              <w:rPr>
                <w:sz w:val="12"/>
                <w:szCs w:val="20"/>
                <w:rtl/>
              </w:rPr>
              <w:t>.</w:t>
            </w:r>
            <w:r w:rsidRPr="003B4D09">
              <w:rPr>
                <w:sz w:val="12"/>
                <w:szCs w:val="20"/>
                <w:rtl/>
              </w:rPr>
              <w:t>7</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80</w:t>
            </w:r>
            <w:r>
              <w:rPr>
                <w:sz w:val="12"/>
                <w:szCs w:val="20"/>
                <w:rtl/>
              </w:rPr>
              <w:t>.</w:t>
            </w:r>
            <w:r w:rsidRPr="003B4D09">
              <w:rPr>
                <w:sz w:val="12"/>
                <w:szCs w:val="20"/>
                <w:rtl/>
              </w:rPr>
              <w:t>9</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8</w:t>
            </w:r>
            <w:r>
              <w:rPr>
                <w:sz w:val="12"/>
                <w:szCs w:val="20"/>
                <w:rtl/>
              </w:rPr>
              <w:t>.</w:t>
            </w:r>
            <w:r w:rsidRPr="003B4D09">
              <w:rPr>
                <w:sz w:val="12"/>
                <w:szCs w:val="20"/>
                <w:rtl/>
              </w:rPr>
              <w:t>3</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28</w:t>
            </w:r>
            <w:r>
              <w:rPr>
                <w:sz w:val="12"/>
                <w:szCs w:val="20"/>
                <w:rtl/>
              </w:rPr>
              <w:t>.</w:t>
            </w:r>
            <w:r w:rsidRPr="003B4D09">
              <w:rPr>
                <w:sz w:val="12"/>
                <w:szCs w:val="20"/>
                <w:rtl/>
              </w:rPr>
              <w:t>5</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9</w:t>
            </w:r>
            <w:r>
              <w:rPr>
                <w:sz w:val="12"/>
                <w:szCs w:val="20"/>
                <w:rtl/>
              </w:rPr>
              <w:t>.</w:t>
            </w:r>
            <w:r w:rsidRPr="003B4D09">
              <w:rPr>
                <w:sz w:val="12"/>
                <w:szCs w:val="20"/>
                <w:rtl/>
              </w:rPr>
              <w:t>9</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4</w:t>
            </w:r>
            <w:r>
              <w:rPr>
                <w:sz w:val="12"/>
                <w:szCs w:val="20"/>
                <w:rtl/>
              </w:rPr>
              <w:t>.</w:t>
            </w:r>
            <w:r w:rsidRPr="003B4D09">
              <w:rPr>
                <w:sz w:val="12"/>
                <w:szCs w:val="20"/>
                <w:rtl/>
              </w:rPr>
              <w:t>4</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9</w:t>
            </w:r>
            <w:r>
              <w:rPr>
                <w:sz w:val="12"/>
                <w:szCs w:val="20"/>
                <w:rtl/>
              </w:rPr>
              <w:t>.</w:t>
            </w:r>
            <w:r w:rsidRPr="003B4D09">
              <w:rPr>
                <w:sz w:val="12"/>
                <w:szCs w:val="20"/>
                <w:rtl/>
              </w:rPr>
              <w:t>4</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4</w:t>
            </w:r>
            <w:r>
              <w:rPr>
                <w:sz w:val="12"/>
                <w:szCs w:val="20"/>
                <w:rtl/>
              </w:rPr>
              <w:t>.</w:t>
            </w:r>
            <w:r w:rsidRPr="003B4D09">
              <w:rPr>
                <w:sz w:val="12"/>
                <w:szCs w:val="20"/>
                <w:rtl/>
              </w:rPr>
              <w:t>7</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w:t>
            </w:r>
            <w:r>
              <w:rPr>
                <w:sz w:val="12"/>
                <w:szCs w:val="20"/>
                <w:rtl/>
              </w:rPr>
              <w:t>.</w:t>
            </w:r>
            <w:r w:rsidRPr="003B4D09">
              <w:rPr>
                <w:sz w:val="12"/>
                <w:szCs w:val="20"/>
                <w:rtl/>
              </w:rPr>
              <w:t>8</w:t>
            </w:r>
          </w:p>
        </w:tc>
        <w:tc>
          <w:tcPr>
            <w:tcW w:w="749" w:type="dxa"/>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w:t>
            </w:r>
            <w:r>
              <w:rPr>
                <w:sz w:val="12"/>
                <w:szCs w:val="20"/>
                <w:rtl/>
              </w:rPr>
              <w:t>.</w:t>
            </w:r>
            <w:r w:rsidRPr="003B4D09">
              <w:rPr>
                <w:sz w:val="12"/>
                <w:szCs w:val="20"/>
                <w:rtl/>
              </w:rPr>
              <w:t>5</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w:t>
            </w:r>
            <w:r>
              <w:rPr>
                <w:sz w:val="12"/>
                <w:szCs w:val="20"/>
                <w:rtl/>
              </w:rPr>
              <w:t>.</w:t>
            </w:r>
            <w:r w:rsidRPr="003B4D09">
              <w:rPr>
                <w:sz w:val="12"/>
                <w:szCs w:val="20"/>
                <w:rtl/>
              </w:rPr>
              <w:t>7</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22</w:t>
            </w:r>
            <w:r>
              <w:rPr>
                <w:sz w:val="12"/>
                <w:szCs w:val="20"/>
                <w:rtl/>
              </w:rPr>
              <w:t>.</w:t>
            </w:r>
            <w:r w:rsidRPr="003B4D09">
              <w:rPr>
                <w:sz w:val="12"/>
                <w:szCs w:val="20"/>
                <w:rtl/>
              </w:rPr>
              <w:t>6</w:t>
            </w:r>
          </w:p>
        </w:tc>
        <w:tc>
          <w:tcPr>
            <w:tcW w:w="749" w:type="dxa"/>
            <w:gridSpan w:val="2"/>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52</w:t>
            </w:r>
            <w:r>
              <w:rPr>
                <w:sz w:val="12"/>
                <w:szCs w:val="20"/>
                <w:rtl/>
              </w:rPr>
              <w:t>.</w:t>
            </w:r>
            <w:r w:rsidRPr="003B4D09">
              <w:rPr>
                <w:sz w:val="12"/>
                <w:szCs w:val="20"/>
                <w:rtl/>
              </w:rPr>
              <w:t>9</w:t>
            </w:r>
          </w:p>
        </w:tc>
        <w:tc>
          <w:tcPr>
            <w:tcW w:w="749" w:type="dxa"/>
            <w:gridSpan w:val="3"/>
            <w:shd w:val="clear" w:color="auto" w:fill="auto"/>
            <w:vAlign w:val="center"/>
          </w:tcPr>
          <w:p w:rsidR="00F83384" w:rsidRPr="003B4D09" w:rsidRDefault="00F83384" w:rsidP="00F83384">
            <w:pPr>
              <w:bidi w:val="0"/>
              <w:spacing w:before="40" w:after="80" w:line="240" w:lineRule="exact"/>
              <w:jc w:val="right"/>
              <w:rPr>
                <w:sz w:val="12"/>
                <w:szCs w:val="20"/>
              </w:rPr>
            </w:pPr>
            <w:r w:rsidRPr="003B4D09">
              <w:rPr>
                <w:sz w:val="12"/>
                <w:szCs w:val="20"/>
                <w:rtl/>
              </w:rPr>
              <w:t>26</w:t>
            </w:r>
            <w:r>
              <w:rPr>
                <w:sz w:val="12"/>
                <w:szCs w:val="20"/>
                <w:rtl/>
              </w:rPr>
              <w:t>.</w:t>
            </w:r>
            <w:r w:rsidRPr="003B4D09">
              <w:rPr>
                <w:sz w:val="12"/>
                <w:szCs w:val="20"/>
                <w:rtl/>
              </w:rPr>
              <w:t>7</w:t>
            </w:r>
          </w:p>
        </w:tc>
      </w:tr>
      <w:tr w:rsidR="00F83384" w:rsidRPr="003D44FA">
        <w:tblPrEx>
          <w:tblCellMar>
            <w:top w:w="0" w:type="dxa"/>
            <w:bottom w:w="0" w:type="dxa"/>
          </w:tblCellMar>
        </w:tblPrEx>
        <w:trPr>
          <w:gridAfter w:val="1"/>
          <w:wAfter w:w="17" w:type="dxa"/>
          <w:cantSplit/>
          <w:jc w:val="center"/>
        </w:trPr>
        <w:tc>
          <w:tcPr>
            <w:tcW w:w="1122" w:type="dxa"/>
            <w:tcBorders>
              <w:top w:val="single" w:sz="2" w:space="0" w:color="auto"/>
              <w:bottom w:val="single" w:sz="12" w:space="0" w:color="auto"/>
            </w:tcBorders>
            <w:shd w:val="clear" w:color="auto" w:fill="auto"/>
            <w:vAlign w:val="center"/>
          </w:tcPr>
          <w:p w:rsidR="00F83384" w:rsidRPr="00A87051" w:rsidRDefault="00F83384" w:rsidP="00F83384">
            <w:pPr>
              <w:bidi w:val="0"/>
              <w:spacing w:before="40" w:after="80" w:line="260" w:lineRule="exact"/>
              <w:jc w:val="right"/>
              <w:rPr>
                <w:rFonts w:ascii="Arial" w:hAnsi="Arial" w:cs="Arial"/>
                <w:b/>
                <w:bCs/>
                <w:w w:val="98"/>
                <w:sz w:val="18"/>
                <w:szCs w:val="18"/>
              </w:rPr>
            </w:pPr>
            <w:r w:rsidRPr="00A87051">
              <w:rPr>
                <w:rFonts w:ascii="Arial" w:hAnsi="Arial" w:cs="Arial"/>
                <w:b/>
                <w:bCs/>
                <w:w w:val="98"/>
                <w:sz w:val="18"/>
                <w:szCs w:val="18"/>
                <w:rtl/>
              </w:rPr>
              <w:t>المجموع</w:t>
            </w:r>
            <w:r w:rsidRPr="00A87051">
              <w:rPr>
                <w:rFonts w:ascii="Arial" w:hAnsi="Arial" w:cs="Arial"/>
                <w:b/>
                <w:bCs/>
                <w:w w:val="98"/>
                <w:sz w:val="18"/>
                <w:szCs w:val="18"/>
              </w:rPr>
              <w:tab/>
            </w:r>
          </w:p>
        </w:tc>
        <w:tc>
          <w:tcPr>
            <w:tcW w:w="636"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49"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49" w:type="dxa"/>
            <w:gridSpan w:val="2"/>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49"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49"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49" w:type="dxa"/>
            <w:gridSpan w:val="2"/>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49"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49"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49" w:type="dxa"/>
            <w:gridSpan w:val="2"/>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49"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49" w:type="dxa"/>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49" w:type="dxa"/>
            <w:gridSpan w:val="2"/>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49" w:type="dxa"/>
            <w:gridSpan w:val="2"/>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49" w:type="dxa"/>
            <w:gridSpan w:val="2"/>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c>
          <w:tcPr>
            <w:tcW w:w="732" w:type="dxa"/>
            <w:gridSpan w:val="2"/>
            <w:tcBorders>
              <w:top w:val="single" w:sz="2" w:space="0" w:color="auto"/>
              <w:bottom w:val="single" w:sz="12" w:space="0" w:color="auto"/>
            </w:tcBorders>
            <w:shd w:val="clear" w:color="auto" w:fill="auto"/>
            <w:vAlign w:val="center"/>
          </w:tcPr>
          <w:p w:rsidR="00F83384" w:rsidRPr="00F151F9" w:rsidRDefault="00F83384" w:rsidP="00F83384">
            <w:pPr>
              <w:bidi w:val="0"/>
              <w:spacing w:before="40" w:after="80" w:line="240" w:lineRule="exact"/>
              <w:jc w:val="right"/>
              <w:rPr>
                <w:b/>
                <w:bCs/>
                <w:sz w:val="12"/>
                <w:szCs w:val="20"/>
              </w:rPr>
            </w:pPr>
            <w:r w:rsidRPr="00F151F9">
              <w:rPr>
                <w:b/>
                <w:bCs/>
                <w:sz w:val="12"/>
                <w:szCs w:val="20"/>
                <w:rtl/>
              </w:rPr>
              <w:t>100.0</w:t>
            </w:r>
          </w:p>
        </w:tc>
      </w:tr>
    </w:tbl>
    <w:p w:rsidR="00F83384" w:rsidRDefault="00F83384" w:rsidP="00F83384">
      <w:pPr>
        <w:pStyle w:val="SingleTxt"/>
        <w:rPr>
          <w:rFonts w:hint="cs"/>
          <w:rtl/>
        </w:rPr>
      </w:pPr>
    </w:p>
    <w:p w:rsidR="00F83384" w:rsidRDefault="00F83384" w:rsidP="00F83384">
      <w:pPr>
        <w:pStyle w:val="SingleTxt"/>
        <w:rPr>
          <w:rFonts w:hint="cs"/>
          <w:rtl/>
        </w:rPr>
      </w:pPr>
    </w:p>
    <w:p w:rsidR="00F83384" w:rsidRDefault="00F83384" w:rsidP="00F83384">
      <w:pPr>
        <w:pStyle w:val="SingleTxt"/>
        <w:rPr>
          <w:rFonts w:hint="cs"/>
          <w:rtl/>
        </w:rPr>
        <w:sectPr w:rsidR="00F83384" w:rsidSect="00F83384">
          <w:headerReference w:type="even" r:id="rId18"/>
          <w:headerReference w:type="default" r:id="rId19"/>
          <w:footerReference w:type="even" r:id="rId20"/>
          <w:footerReference w:type="default" r:id="rId21"/>
          <w:endnotePr>
            <w:numFmt w:val="decimal"/>
          </w:endnotePr>
          <w:pgSz w:w="15840" w:h="12240" w:orient="landscape" w:code="1"/>
          <w:pgMar w:top="1195" w:right="1742" w:bottom="1195" w:left="1901" w:header="576" w:footer="1037" w:gutter="0"/>
          <w:cols w:space="720"/>
          <w:noEndnote/>
          <w:bidi/>
          <w:rtlGutter/>
          <w:docGrid w:linePitch="280"/>
        </w:sectPr>
      </w:pPr>
    </w:p>
    <w:p w:rsidR="00F83384" w:rsidRDefault="00F83384" w:rsidP="00F83384">
      <w:pPr>
        <w:pStyle w:val="H23"/>
        <w:keepNext w:val="0"/>
        <w:keepLines w:val="0"/>
        <w:widowControl w:val="0"/>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t xml:space="preserve">توزيع العمال 15 سنة فأكثر حسب فئات الأجور الشهرية للمهنة الرئيسية والقطاع والجنس لعام 2006 - دورة </w:t>
      </w:r>
      <w:r>
        <w:rPr>
          <w:rtl/>
          <w:lang w:val="en-GB"/>
        </w:rPr>
        <w:t>حزيران/يونيه</w:t>
      </w:r>
    </w:p>
    <w:p w:rsidR="00F83384" w:rsidRPr="001C0B37" w:rsidRDefault="00F83384" w:rsidP="00F83384">
      <w:pPr>
        <w:pStyle w:val="SingleTxt"/>
        <w:spacing w:after="0" w:line="120" w:lineRule="exact"/>
        <w:rPr>
          <w:rFonts w:hint="cs"/>
          <w:sz w:val="12"/>
          <w:rtl/>
          <w:lang w:val="en-GB"/>
        </w:rPr>
      </w:pPr>
    </w:p>
    <w:tbl>
      <w:tblPr>
        <w:bidiVisual/>
        <w:tblW w:w="9850" w:type="dxa"/>
        <w:jc w:val="center"/>
        <w:tblLayout w:type="fixed"/>
        <w:tblCellMar>
          <w:left w:w="43" w:type="dxa"/>
          <w:right w:w="43" w:type="dxa"/>
        </w:tblCellMar>
        <w:tblLook w:val="0000" w:firstRow="0" w:lastRow="0" w:firstColumn="0" w:lastColumn="0" w:noHBand="0" w:noVBand="0"/>
      </w:tblPr>
      <w:tblGrid>
        <w:gridCol w:w="1274"/>
        <w:gridCol w:w="873"/>
        <w:gridCol w:w="969"/>
        <w:gridCol w:w="967"/>
        <w:gridCol w:w="966"/>
        <w:gridCol w:w="966"/>
        <w:gridCol w:w="966"/>
        <w:gridCol w:w="966"/>
        <w:gridCol w:w="966"/>
        <w:gridCol w:w="937"/>
      </w:tblGrid>
      <w:tr w:rsidR="00F83384" w:rsidRPr="002F3946">
        <w:tblPrEx>
          <w:tblCellMar>
            <w:top w:w="0" w:type="dxa"/>
            <w:bottom w:w="0" w:type="dxa"/>
          </w:tblCellMar>
        </w:tblPrEx>
        <w:trPr>
          <w:cantSplit/>
          <w:tblHeader/>
          <w:jc w:val="center"/>
        </w:trPr>
        <w:tc>
          <w:tcPr>
            <w:tcW w:w="1274" w:type="dxa"/>
            <w:tcBorders>
              <w:top w:val="single" w:sz="4" w:space="0" w:color="auto"/>
              <w:bottom w:val="single" w:sz="12" w:space="0" w:color="auto"/>
            </w:tcBorders>
            <w:shd w:val="clear" w:color="auto" w:fill="auto"/>
            <w:tcMar>
              <w:left w:w="0" w:type="dxa"/>
              <w:right w:w="0" w:type="dxa"/>
            </w:tcMar>
            <w:vAlign w:val="bottom"/>
          </w:tcPr>
          <w:p w:rsidR="00F83384" w:rsidRPr="00C76C77"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i/>
                <w:iCs/>
                <w:sz w:val="22"/>
                <w:szCs w:val="22"/>
                <w:rtl/>
                <w:lang w:val="en-GB"/>
              </w:rPr>
            </w:pPr>
          </w:p>
        </w:tc>
        <w:tc>
          <w:tcPr>
            <w:tcW w:w="873" w:type="dxa"/>
            <w:tcBorders>
              <w:top w:val="single" w:sz="4" w:space="0" w:color="auto"/>
              <w:bottom w:val="single" w:sz="12" w:space="0" w:color="auto"/>
            </w:tcBorders>
            <w:shd w:val="clear" w:color="auto" w:fill="auto"/>
            <w:vAlign w:val="bottom"/>
          </w:tcPr>
          <w:p w:rsidR="00F83384" w:rsidRPr="00C76C77"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right"/>
              <w:rPr>
                <w:rFonts w:hint="cs"/>
                <w:i/>
                <w:iCs/>
                <w:sz w:val="22"/>
                <w:szCs w:val="22"/>
                <w:rtl/>
                <w:lang w:val="en-GB"/>
              </w:rPr>
            </w:pPr>
          </w:p>
        </w:tc>
        <w:tc>
          <w:tcPr>
            <w:tcW w:w="969" w:type="dxa"/>
            <w:tcBorders>
              <w:top w:val="single" w:sz="4" w:space="0" w:color="auto"/>
              <w:bottom w:val="single" w:sz="12" w:space="0" w:color="auto"/>
            </w:tcBorders>
            <w:shd w:val="clear" w:color="auto" w:fill="auto"/>
            <w:vAlign w:val="center"/>
          </w:tcPr>
          <w:p w:rsidR="00F83384" w:rsidRPr="00C76C77" w:rsidRDefault="00F83384" w:rsidP="00F83384">
            <w:pPr>
              <w:widowControl w:val="0"/>
              <w:spacing w:before="40" w:after="80" w:line="240" w:lineRule="exact"/>
              <w:jc w:val="center"/>
              <w:rPr>
                <w:rFonts w:ascii="Arial" w:hAnsi="Arial" w:hint="cs"/>
                <w:sz w:val="22"/>
                <w:szCs w:val="22"/>
                <w:rtl/>
              </w:rPr>
            </w:pPr>
            <w:r w:rsidRPr="00C76C77">
              <w:rPr>
                <w:rFonts w:ascii="Arial" w:hAnsi="Arial"/>
                <w:sz w:val="22"/>
                <w:szCs w:val="22"/>
                <w:rtl/>
              </w:rPr>
              <w:t>أقل من 000</w:t>
            </w:r>
            <w:r>
              <w:rPr>
                <w:rFonts w:ascii="Arial" w:hAnsi="Arial" w:hint="eastAsia"/>
                <w:sz w:val="22"/>
                <w:szCs w:val="22"/>
                <w:rtl/>
              </w:rPr>
              <w:t> </w:t>
            </w:r>
            <w:r>
              <w:rPr>
                <w:rFonts w:ascii="Arial" w:hAnsi="Arial" w:hint="cs"/>
                <w:sz w:val="22"/>
                <w:szCs w:val="22"/>
                <w:rtl/>
              </w:rPr>
              <w:t>3</w:t>
            </w:r>
          </w:p>
        </w:tc>
        <w:tc>
          <w:tcPr>
            <w:tcW w:w="967" w:type="dxa"/>
            <w:tcBorders>
              <w:top w:val="single" w:sz="4" w:space="0" w:color="auto"/>
              <w:bottom w:val="single" w:sz="12" w:space="0" w:color="auto"/>
            </w:tcBorders>
            <w:shd w:val="clear" w:color="auto" w:fill="auto"/>
            <w:vAlign w:val="center"/>
          </w:tcPr>
          <w:p w:rsidR="00F83384" w:rsidRPr="00C76C77" w:rsidRDefault="00F83384" w:rsidP="00F83384">
            <w:pPr>
              <w:widowControl w:val="0"/>
              <w:spacing w:before="40" w:after="80" w:line="240" w:lineRule="exact"/>
              <w:jc w:val="center"/>
              <w:rPr>
                <w:rFonts w:ascii="Arial" w:hAnsi="Arial" w:hint="cs"/>
                <w:sz w:val="22"/>
                <w:szCs w:val="22"/>
              </w:rPr>
            </w:pPr>
            <w:r w:rsidRPr="00C76C77">
              <w:rPr>
                <w:rFonts w:ascii="Arial" w:hAnsi="Arial"/>
                <w:sz w:val="22"/>
                <w:szCs w:val="22"/>
                <w:rtl/>
              </w:rPr>
              <w:t>000</w:t>
            </w:r>
            <w:r>
              <w:rPr>
                <w:rFonts w:ascii="Arial" w:hAnsi="Arial" w:hint="cs"/>
                <w:sz w:val="22"/>
                <w:szCs w:val="22"/>
                <w:rtl/>
              </w:rPr>
              <w:t> 3-</w:t>
            </w:r>
            <w:r>
              <w:rPr>
                <w:rFonts w:ascii="Arial" w:hAnsi="Arial"/>
                <w:sz w:val="22"/>
                <w:szCs w:val="22"/>
              </w:rPr>
              <w:t xml:space="preserve"> -</w:t>
            </w:r>
            <w:r>
              <w:rPr>
                <w:rFonts w:ascii="Arial" w:hAnsi="Arial" w:hint="cs"/>
                <w:sz w:val="22"/>
                <w:szCs w:val="22"/>
                <w:rtl/>
              </w:rPr>
              <w:t>9</w:t>
            </w:r>
            <w:r w:rsidRPr="00C76C77">
              <w:rPr>
                <w:rFonts w:ascii="Arial" w:hAnsi="Arial"/>
                <w:sz w:val="22"/>
                <w:szCs w:val="22"/>
                <w:rtl/>
              </w:rPr>
              <w:t>99</w:t>
            </w:r>
            <w:r>
              <w:rPr>
                <w:rFonts w:ascii="Arial" w:hAnsi="Arial" w:hint="cs"/>
                <w:sz w:val="22"/>
                <w:szCs w:val="22"/>
                <w:rtl/>
              </w:rPr>
              <w:t> 3</w:t>
            </w:r>
          </w:p>
        </w:tc>
        <w:tc>
          <w:tcPr>
            <w:tcW w:w="966" w:type="dxa"/>
            <w:tcBorders>
              <w:top w:val="single" w:sz="4" w:space="0" w:color="auto"/>
              <w:bottom w:val="single" w:sz="12" w:space="0" w:color="auto"/>
            </w:tcBorders>
            <w:shd w:val="clear" w:color="auto" w:fill="auto"/>
            <w:vAlign w:val="center"/>
          </w:tcPr>
          <w:p w:rsidR="00F83384" w:rsidRPr="00C76C77" w:rsidRDefault="00F83384" w:rsidP="00F83384">
            <w:pPr>
              <w:widowControl w:val="0"/>
              <w:spacing w:before="40" w:after="80" w:line="240" w:lineRule="exact"/>
              <w:jc w:val="center"/>
              <w:rPr>
                <w:rFonts w:ascii="Arial" w:hAnsi="Arial" w:hint="cs"/>
                <w:sz w:val="22"/>
                <w:szCs w:val="22"/>
              </w:rPr>
            </w:pPr>
            <w:r w:rsidRPr="00C76C77">
              <w:rPr>
                <w:rFonts w:ascii="Arial" w:hAnsi="Arial"/>
                <w:sz w:val="22"/>
                <w:szCs w:val="22"/>
                <w:rtl/>
              </w:rPr>
              <w:t>000</w:t>
            </w:r>
            <w:r>
              <w:rPr>
                <w:rFonts w:ascii="Arial" w:hAnsi="Arial" w:hint="cs"/>
                <w:sz w:val="22"/>
                <w:szCs w:val="22"/>
                <w:rtl/>
              </w:rPr>
              <w:t> 4</w:t>
            </w:r>
            <w:r>
              <w:rPr>
                <w:rFonts w:ascii="Arial" w:hAnsi="Arial"/>
                <w:sz w:val="22"/>
                <w:szCs w:val="22"/>
              </w:rPr>
              <w:t xml:space="preserve">- </w:t>
            </w:r>
            <w:r w:rsidRPr="00C76C77">
              <w:rPr>
                <w:rFonts w:ascii="Arial" w:hAnsi="Arial"/>
                <w:sz w:val="22"/>
                <w:szCs w:val="22"/>
                <w:rtl/>
              </w:rPr>
              <w:t>999</w:t>
            </w:r>
            <w:r>
              <w:rPr>
                <w:rFonts w:ascii="Arial" w:hAnsi="Arial" w:hint="cs"/>
                <w:sz w:val="22"/>
                <w:szCs w:val="22"/>
                <w:rtl/>
              </w:rPr>
              <w:t> 4</w:t>
            </w:r>
          </w:p>
        </w:tc>
        <w:tc>
          <w:tcPr>
            <w:tcW w:w="966" w:type="dxa"/>
            <w:tcBorders>
              <w:top w:val="single" w:sz="4" w:space="0" w:color="auto"/>
              <w:bottom w:val="single" w:sz="12" w:space="0" w:color="auto"/>
            </w:tcBorders>
            <w:shd w:val="clear" w:color="auto" w:fill="auto"/>
            <w:vAlign w:val="center"/>
          </w:tcPr>
          <w:p w:rsidR="00F83384" w:rsidRPr="00C76C77" w:rsidRDefault="00F83384" w:rsidP="00F83384">
            <w:pPr>
              <w:widowControl w:val="0"/>
              <w:spacing w:before="40" w:after="80" w:line="240" w:lineRule="exact"/>
              <w:jc w:val="center"/>
              <w:rPr>
                <w:rFonts w:ascii="Arial" w:hAnsi="Arial" w:hint="cs"/>
                <w:sz w:val="22"/>
                <w:szCs w:val="22"/>
              </w:rPr>
            </w:pPr>
            <w:r w:rsidRPr="00C76C77">
              <w:rPr>
                <w:rFonts w:ascii="Arial" w:hAnsi="Arial"/>
                <w:sz w:val="22"/>
                <w:szCs w:val="22"/>
                <w:rtl/>
              </w:rPr>
              <w:t>000</w:t>
            </w:r>
            <w:r>
              <w:rPr>
                <w:rFonts w:ascii="Arial" w:hAnsi="Arial" w:hint="cs"/>
                <w:sz w:val="22"/>
                <w:szCs w:val="22"/>
                <w:rtl/>
              </w:rPr>
              <w:t> 5</w:t>
            </w:r>
            <w:r w:rsidRPr="00C76C77">
              <w:rPr>
                <w:rFonts w:ascii="Arial" w:hAnsi="Arial"/>
                <w:sz w:val="22"/>
                <w:szCs w:val="22"/>
              </w:rPr>
              <w:t>-</w:t>
            </w:r>
            <w:r>
              <w:rPr>
                <w:rFonts w:ascii="Arial" w:hAnsi="Arial"/>
                <w:sz w:val="22"/>
                <w:szCs w:val="22"/>
              </w:rPr>
              <w:t xml:space="preserve"> </w:t>
            </w:r>
            <w:r w:rsidRPr="00C76C77">
              <w:rPr>
                <w:rFonts w:ascii="Arial" w:hAnsi="Arial"/>
                <w:sz w:val="22"/>
                <w:szCs w:val="22"/>
                <w:rtl/>
              </w:rPr>
              <w:t>999</w:t>
            </w:r>
            <w:r>
              <w:rPr>
                <w:rFonts w:ascii="Arial" w:hAnsi="Arial" w:hint="cs"/>
                <w:sz w:val="22"/>
                <w:szCs w:val="22"/>
                <w:rtl/>
              </w:rPr>
              <w:t> 5</w:t>
            </w:r>
          </w:p>
        </w:tc>
        <w:tc>
          <w:tcPr>
            <w:tcW w:w="966" w:type="dxa"/>
            <w:tcBorders>
              <w:top w:val="single" w:sz="4" w:space="0" w:color="auto"/>
              <w:bottom w:val="single" w:sz="12" w:space="0" w:color="auto"/>
            </w:tcBorders>
            <w:shd w:val="clear" w:color="auto" w:fill="auto"/>
            <w:vAlign w:val="center"/>
          </w:tcPr>
          <w:p w:rsidR="00F83384" w:rsidRPr="00C76C77" w:rsidRDefault="00F83384" w:rsidP="00F83384">
            <w:pPr>
              <w:widowControl w:val="0"/>
              <w:spacing w:before="40" w:after="80" w:line="240" w:lineRule="exact"/>
              <w:jc w:val="center"/>
              <w:rPr>
                <w:rFonts w:ascii="Arial" w:hAnsi="Arial" w:hint="cs"/>
                <w:sz w:val="22"/>
                <w:szCs w:val="22"/>
              </w:rPr>
            </w:pPr>
            <w:r w:rsidRPr="00C76C77">
              <w:rPr>
                <w:rFonts w:ascii="Arial" w:hAnsi="Arial"/>
                <w:sz w:val="22"/>
                <w:szCs w:val="22"/>
                <w:rtl/>
              </w:rPr>
              <w:t>000</w:t>
            </w:r>
            <w:r>
              <w:rPr>
                <w:rFonts w:ascii="Arial" w:hAnsi="Arial" w:hint="cs"/>
                <w:sz w:val="22"/>
                <w:szCs w:val="22"/>
                <w:rtl/>
              </w:rPr>
              <w:t> 6 -</w:t>
            </w:r>
            <w:r w:rsidRPr="00C76C77">
              <w:rPr>
                <w:rFonts w:ascii="Arial" w:hAnsi="Arial"/>
                <w:sz w:val="22"/>
                <w:szCs w:val="22"/>
                <w:rtl/>
              </w:rPr>
              <w:t>999</w:t>
            </w:r>
            <w:r>
              <w:rPr>
                <w:rFonts w:ascii="Arial" w:hAnsi="Arial" w:hint="cs"/>
                <w:sz w:val="22"/>
                <w:szCs w:val="22"/>
                <w:rtl/>
              </w:rPr>
              <w:t> 6</w:t>
            </w:r>
          </w:p>
        </w:tc>
        <w:tc>
          <w:tcPr>
            <w:tcW w:w="966" w:type="dxa"/>
            <w:tcBorders>
              <w:top w:val="single" w:sz="4" w:space="0" w:color="auto"/>
              <w:bottom w:val="single" w:sz="12" w:space="0" w:color="auto"/>
            </w:tcBorders>
            <w:shd w:val="clear" w:color="auto" w:fill="auto"/>
            <w:vAlign w:val="center"/>
          </w:tcPr>
          <w:p w:rsidR="00F83384" w:rsidRPr="00C76C77" w:rsidRDefault="00F83384" w:rsidP="00F83384">
            <w:pPr>
              <w:widowControl w:val="0"/>
              <w:spacing w:before="40" w:after="80" w:line="240" w:lineRule="exact"/>
              <w:jc w:val="center"/>
              <w:rPr>
                <w:rFonts w:ascii="Arial" w:hAnsi="Arial" w:hint="cs"/>
                <w:sz w:val="22"/>
                <w:szCs w:val="22"/>
                <w:rtl/>
              </w:rPr>
            </w:pPr>
            <w:r w:rsidRPr="00C76C77">
              <w:rPr>
                <w:rFonts w:ascii="Arial" w:hAnsi="Arial" w:hint="cs"/>
                <w:sz w:val="22"/>
                <w:szCs w:val="22"/>
                <w:rtl/>
              </w:rPr>
              <w:t>+</w:t>
            </w:r>
            <w:r w:rsidRPr="00C76C77">
              <w:rPr>
                <w:rFonts w:ascii="Arial" w:hAnsi="Arial"/>
                <w:sz w:val="22"/>
                <w:szCs w:val="22"/>
                <w:rtl/>
              </w:rPr>
              <w:t>7000</w:t>
            </w:r>
          </w:p>
        </w:tc>
        <w:tc>
          <w:tcPr>
            <w:tcW w:w="966" w:type="dxa"/>
            <w:tcBorders>
              <w:top w:val="single" w:sz="4" w:space="0" w:color="auto"/>
              <w:bottom w:val="single" w:sz="12" w:space="0" w:color="auto"/>
            </w:tcBorders>
            <w:shd w:val="clear" w:color="auto" w:fill="auto"/>
            <w:vAlign w:val="center"/>
          </w:tcPr>
          <w:p w:rsidR="00F83384" w:rsidRPr="00C76C77" w:rsidRDefault="00F83384" w:rsidP="00F83384">
            <w:pPr>
              <w:widowControl w:val="0"/>
              <w:spacing w:before="40" w:after="80" w:line="240" w:lineRule="exact"/>
              <w:jc w:val="center"/>
              <w:rPr>
                <w:rFonts w:ascii="Arial" w:hAnsi="Arial"/>
                <w:sz w:val="22"/>
                <w:szCs w:val="22"/>
              </w:rPr>
            </w:pPr>
            <w:r w:rsidRPr="00C76C77">
              <w:rPr>
                <w:rFonts w:ascii="Arial" w:hAnsi="Arial"/>
                <w:sz w:val="22"/>
                <w:szCs w:val="22"/>
                <w:rtl/>
              </w:rPr>
              <w:t>غير مبين</w:t>
            </w:r>
          </w:p>
        </w:tc>
        <w:tc>
          <w:tcPr>
            <w:tcW w:w="937" w:type="dxa"/>
            <w:tcBorders>
              <w:top w:val="single" w:sz="4" w:space="0" w:color="auto"/>
              <w:bottom w:val="single" w:sz="12" w:space="0" w:color="auto"/>
            </w:tcBorders>
            <w:shd w:val="clear" w:color="auto" w:fill="auto"/>
            <w:vAlign w:val="center"/>
          </w:tcPr>
          <w:p w:rsidR="00F83384" w:rsidRPr="00C76C77" w:rsidRDefault="00F83384" w:rsidP="00F83384">
            <w:pPr>
              <w:widowControl w:val="0"/>
              <w:spacing w:before="40" w:after="80" w:line="240" w:lineRule="exact"/>
              <w:jc w:val="center"/>
              <w:rPr>
                <w:rFonts w:ascii="Arial" w:hAnsi="Arial"/>
                <w:sz w:val="22"/>
                <w:szCs w:val="22"/>
              </w:rPr>
            </w:pPr>
            <w:r w:rsidRPr="00C76C77">
              <w:rPr>
                <w:rFonts w:ascii="Arial" w:hAnsi="Arial"/>
                <w:sz w:val="22"/>
                <w:szCs w:val="22"/>
                <w:rtl/>
              </w:rPr>
              <w:t>المجموع</w:t>
            </w:r>
          </w:p>
        </w:tc>
      </w:tr>
      <w:tr w:rsidR="00F83384" w:rsidRPr="002F3946">
        <w:tblPrEx>
          <w:tblCellMar>
            <w:top w:w="0" w:type="dxa"/>
            <w:bottom w:w="0" w:type="dxa"/>
          </w:tblCellMar>
        </w:tblPrEx>
        <w:trPr>
          <w:cantSplit/>
          <w:trHeight w:hRule="exact" w:val="115"/>
          <w:tblHeader/>
          <w:jc w:val="center"/>
        </w:trPr>
        <w:tc>
          <w:tcPr>
            <w:tcW w:w="1274" w:type="dxa"/>
            <w:tcBorders>
              <w:top w:val="single" w:sz="12" w:space="0" w:color="auto"/>
            </w:tcBorders>
            <w:shd w:val="clear" w:color="auto" w:fill="auto"/>
            <w:vAlign w:val="bottom"/>
          </w:tcPr>
          <w:p w:rsidR="00F83384" w:rsidRPr="002F3946"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2"/>
                <w:szCs w:val="20"/>
                <w:rtl/>
                <w:lang w:val="en-GB"/>
              </w:rPr>
            </w:pPr>
          </w:p>
        </w:tc>
        <w:tc>
          <w:tcPr>
            <w:tcW w:w="873" w:type="dxa"/>
            <w:tcBorders>
              <w:top w:val="single" w:sz="12" w:space="0" w:color="auto"/>
            </w:tcBorders>
            <w:shd w:val="clear" w:color="auto" w:fill="auto"/>
            <w:vAlign w:val="bottom"/>
          </w:tcPr>
          <w:p w:rsidR="00F83384" w:rsidRPr="002F3946"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right"/>
              <w:rPr>
                <w:rFonts w:hint="cs"/>
                <w:sz w:val="12"/>
                <w:szCs w:val="20"/>
                <w:rtl/>
                <w:lang w:val="en-GB"/>
              </w:rPr>
            </w:pPr>
          </w:p>
        </w:tc>
        <w:tc>
          <w:tcPr>
            <w:tcW w:w="969" w:type="dxa"/>
            <w:tcBorders>
              <w:top w:val="single" w:sz="12" w:space="0" w:color="auto"/>
            </w:tcBorders>
            <w:shd w:val="clear" w:color="auto" w:fill="auto"/>
            <w:vAlign w:val="bottom"/>
          </w:tcPr>
          <w:p w:rsidR="00F83384" w:rsidRPr="002F3946"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67" w:type="dxa"/>
            <w:tcBorders>
              <w:top w:val="single" w:sz="12" w:space="0" w:color="auto"/>
            </w:tcBorders>
            <w:shd w:val="clear" w:color="auto" w:fill="auto"/>
            <w:vAlign w:val="bottom"/>
          </w:tcPr>
          <w:p w:rsidR="00F83384" w:rsidRPr="002F3946"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66" w:type="dxa"/>
            <w:tcBorders>
              <w:top w:val="single" w:sz="12" w:space="0" w:color="auto"/>
            </w:tcBorders>
            <w:shd w:val="clear" w:color="auto" w:fill="auto"/>
            <w:vAlign w:val="bottom"/>
          </w:tcPr>
          <w:p w:rsidR="00F83384" w:rsidRPr="002F3946"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66" w:type="dxa"/>
            <w:tcBorders>
              <w:top w:val="single" w:sz="12" w:space="0" w:color="auto"/>
            </w:tcBorders>
            <w:shd w:val="clear" w:color="auto" w:fill="auto"/>
            <w:vAlign w:val="bottom"/>
          </w:tcPr>
          <w:p w:rsidR="00F83384" w:rsidRPr="002F3946"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66" w:type="dxa"/>
            <w:tcBorders>
              <w:top w:val="single" w:sz="12" w:space="0" w:color="auto"/>
            </w:tcBorders>
            <w:shd w:val="clear" w:color="auto" w:fill="auto"/>
            <w:vAlign w:val="bottom"/>
          </w:tcPr>
          <w:p w:rsidR="00F83384" w:rsidRPr="002F3946"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66" w:type="dxa"/>
            <w:tcBorders>
              <w:top w:val="single" w:sz="12" w:space="0" w:color="auto"/>
            </w:tcBorders>
            <w:shd w:val="clear" w:color="auto" w:fill="auto"/>
            <w:vAlign w:val="bottom"/>
          </w:tcPr>
          <w:p w:rsidR="00F83384" w:rsidRPr="002F3946"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66" w:type="dxa"/>
            <w:tcBorders>
              <w:top w:val="single" w:sz="12" w:space="0" w:color="auto"/>
            </w:tcBorders>
            <w:shd w:val="clear" w:color="auto" w:fill="auto"/>
            <w:vAlign w:val="bottom"/>
          </w:tcPr>
          <w:p w:rsidR="00F83384" w:rsidRPr="002F3946"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37" w:type="dxa"/>
            <w:tcBorders>
              <w:top w:val="single" w:sz="12" w:space="0" w:color="auto"/>
            </w:tcBorders>
            <w:shd w:val="clear" w:color="auto" w:fill="auto"/>
            <w:vAlign w:val="bottom"/>
          </w:tcPr>
          <w:p w:rsidR="00F83384" w:rsidRPr="002F3946"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r>
      <w:tr w:rsidR="00F83384" w:rsidRPr="002F3946">
        <w:tblPrEx>
          <w:tblCellMar>
            <w:top w:w="0" w:type="dxa"/>
            <w:bottom w:w="0" w:type="dxa"/>
          </w:tblCellMar>
        </w:tblPrEx>
        <w:trPr>
          <w:cantSplit/>
          <w:jc w:val="center"/>
        </w:trPr>
        <w:tc>
          <w:tcPr>
            <w:tcW w:w="1274" w:type="dxa"/>
            <w:shd w:val="clear" w:color="auto" w:fill="auto"/>
            <w:vAlign w:val="bottom"/>
          </w:tcPr>
          <w:p w:rsidR="00F83384" w:rsidRPr="000E2FCB"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4"/>
                <w:szCs w:val="22"/>
                <w:rtl/>
                <w:lang w:val="en-GB"/>
              </w:rPr>
            </w:pPr>
          </w:p>
        </w:tc>
        <w:tc>
          <w:tcPr>
            <w:tcW w:w="873" w:type="dxa"/>
            <w:shd w:val="clear" w:color="auto" w:fill="auto"/>
            <w:vAlign w:val="bottom"/>
          </w:tcPr>
          <w:p w:rsidR="00F83384" w:rsidRPr="000E2FCB"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4"/>
                <w:szCs w:val="22"/>
                <w:rtl/>
                <w:lang w:val="en-GB"/>
              </w:rPr>
            </w:pPr>
            <w:r w:rsidRPr="000E2FCB">
              <w:rPr>
                <w:rFonts w:hint="cs"/>
                <w:sz w:val="14"/>
                <w:szCs w:val="22"/>
                <w:rtl/>
                <w:lang w:val="en-GB"/>
              </w:rPr>
              <w:t>ذكر</w:t>
            </w:r>
          </w:p>
        </w:tc>
        <w:tc>
          <w:tcPr>
            <w:tcW w:w="969" w:type="dxa"/>
            <w:shd w:val="clear" w:color="auto" w:fill="auto"/>
            <w:vAlign w:val="center"/>
          </w:tcPr>
          <w:p w:rsidR="00F83384" w:rsidRPr="00C76C77" w:rsidRDefault="00F83384" w:rsidP="00F83384">
            <w:pPr>
              <w:widowControl w:val="0"/>
              <w:bidi w:val="0"/>
              <w:spacing w:before="40" w:after="80" w:line="240" w:lineRule="exact"/>
              <w:jc w:val="right"/>
              <w:rPr>
                <w:rFonts w:ascii="Arial" w:hAnsi="Arial" w:hint="cs"/>
                <w:w w:val="98"/>
                <w:szCs w:val="20"/>
                <w:rtl/>
              </w:rPr>
            </w:pPr>
            <w:r w:rsidRPr="00C76C77">
              <w:rPr>
                <w:rFonts w:ascii="Arial" w:hAnsi="Arial"/>
                <w:w w:val="98"/>
                <w:szCs w:val="20"/>
                <w:rtl/>
              </w:rPr>
              <w:t>28</w:t>
            </w:r>
            <w:r w:rsidRPr="00C76C77">
              <w:rPr>
                <w:rFonts w:ascii="Arial" w:hAnsi="Arial"/>
                <w:w w:val="98"/>
                <w:szCs w:val="20"/>
              </w:rPr>
              <w:t xml:space="preserve"> </w:t>
            </w:r>
            <w:r w:rsidRPr="00C76C77">
              <w:rPr>
                <w:rFonts w:ascii="Arial" w:hAnsi="Arial"/>
                <w:w w:val="98"/>
                <w:szCs w:val="20"/>
                <w:rtl/>
              </w:rPr>
              <w:t>843</w:t>
            </w:r>
          </w:p>
        </w:tc>
        <w:tc>
          <w:tcPr>
            <w:tcW w:w="967" w:type="dxa"/>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12</w:t>
            </w:r>
            <w:r w:rsidRPr="00C76C77">
              <w:rPr>
                <w:rFonts w:ascii="Arial" w:hAnsi="Arial"/>
                <w:w w:val="98"/>
                <w:szCs w:val="20"/>
              </w:rPr>
              <w:t xml:space="preserve"> </w:t>
            </w:r>
            <w:r w:rsidRPr="00C76C77">
              <w:rPr>
                <w:rFonts w:ascii="Arial" w:hAnsi="Arial"/>
                <w:w w:val="98"/>
                <w:szCs w:val="20"/>
                <w:rtl/>
              </w:rPr>
              <w:t>943</w:t>
            </w:r>
          </w:p>
        </w:tc>
        <w:tc>
          <w:tcPr>
            <w:tcW w:w="966" w:type="dxa"/>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25</w:t>
            </w:r>
            <w:r w:rsidRPr="00C76C77">
              <w:rPr>
                <w:rFonts w:ascii="Arial" w:hAnsi="Arial"/>
                <w:w w:val="98"/>
                <w:szCs w:val="20"/>
              </w:rPr>
              <w:t xml:space="preserve"> </w:t>
            </w:r>
            <w:r w:rsidRPr="00C76C77">
              <w:rPr>
                <w:rFonts w:ascii="Arial" w:hAnsi="Arial"/>
                <w:w w:val="98"/>
                <w:szCs w:val="20"/>
                <w:rtl/>
              </w:rPr>
              <w:t>148</w:t>
            </w:r>
          </w:p>
        </w:tc>
        <w:tc>
          <w:tcPr>
            <w:tcW w:w="966" w:type="dxa"/>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35</w:t>
            </w:r>
            <w:r w:rsidRPr="00C76C77">
              <w:rPr>
                <w:rFonts w:ascii="Arial" w:hAnsi="Arial"/>
                <w:w w:val="98"/>
                <w:szCs w:val="20"/>
              </w:rPr>
              <w:t xml:space="preserve"> </w:t>
            </w:r>
            <w:r w:rsidRPr="00C76C77">
              <w:rPr>
                <w:rFonts w:ascii="Arial" w:hAnsi="Arial"/>
                <w:w w:val="98"/>
                <w:szCs w:val="20"/>
                <w:rtl/>
              </w:rPr>
              <w:t>227</w:t>
            </w:r>
          </w:p>
        </w:tc>
        <w:tc>
          <w:tcPr>
            <w:tcW w:w="966" w:type="dxa"/>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83</w:t>
            </w:r>
            <w:r w:rsidRPr="00C76C77">
              <w:rPr>
                <w:rFonts w:ascii="Arial" w:hAnsi="Arial"/>
                <w:w w:val="98"/>
                <w:szCs w:val="20"/>
              </w:rPr>
              <w:t xml:space="preserve"> </w:t>
            </w:r>
            <w:r w:rsidRPr="00C76C77">
              <w:rPr>
                <w:rFonts w:ascii="Arial" w:hAnsi="Arial"/>
                <w:w w:val="98"/>
                <w:szCs w:val="20"/>
                <w:rtl/>
              </w:rPr>
              <w:t>696</w:t>
            </w:r>
          </w:p>
        </w:tc>
        <w:tc>
          <w:tcPr>
            <w:tcW w:w="966" w:type="dxa"/>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807</w:t>
            </w:r>
            <w:r w:rsidRPr="00C76C77">
              <w:rPr>
                <w:rFonts w:ascii="Arial" w:hAnsi="Arial"/>
                <w:w w:val="98"/>
                <w:szCs w:val="20"/>
              </w:rPr>
              <w:t xml:space="preserve"> </w:t>
            </w:r>
            <w:r w:rsidRPr="00C76C77">
              <w:rPr>
                <w:rFonts w:ascii="Arial" w:hAnsi="Arial"/>
                <w:w w:val="98"/>
                <w:szCs w:val="20"/>
                <w:rtl/>
              </w:rPr>
              <w:t>444</w:t>
            </w:r>
          </w:p>
        </w:tc>
        <w:tc>
          <w:tcPr>
            <w:tcW w:w="966" w:type="dxa"/>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5</w:t>
            </w:r>
            <w:r w:rsidRPr="00C76C77">
              <w:rPr>
                <w:rFonts w:ascii="Arial" w:hAnsi="Arial"/>
                <w:w w:val="98"/>
                <w:szCs w:val="20"/>
              </w:rPr>
              <w:t xml:space="preserve"> </w:t>
            </w:r>
            <w:r w:rsidRPr="00C76C77">
              <w:rPr>
                <w:rFonts w:ascii="Arial" w:hAnsi="Arial"/>
                <w:w w:val="98"/>
                <w:szCs w:val="20"/>
                <w:rtl/>
              </w:rPr>
              <w:t>630</w:t>
            </w:r>
          </w:p>
        </w:tc>
        <w:tc>
          <w:tcPr>
            <w:tcW w:w="937" w:type="dxa"/>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998</w:t>
            </w:r>
            <w:r w:rsidRPr="00C76C77">
              <w:rPr>
                <w:rFonts w:ascii="Arial" w:hAnsi="Arial"/>
                <w:w w:val="98"/>
                <w:szCs w:val="20"/>
              </w:rPr>
              <w:t xml:space="preserve"> </w:t>
            </w:r>
            <w:r w:rsidRPr="00C76C77">
              <w:rPr>
                <w:rFonts w:ascii="Arial" w:hAnsi="Arial"/>
                <w:w w:val="98"/>
                <w:szCs w:val="20"/>
                <w:rtl/>
              </w:rPr>
              <w:t>932</w:t>
            </w:r>
          </w:p>
        </w:tc>
      </w:tr>
      <w:tr w:rsidR="00F83384" w:rsidRPr="002F3946">
        <w:tblPrEx>
          <w:tblCellMar>
            <w:top w:w="0" w:type="dxa"/>
            <w:bottom w:w="0" w:type="dxa"/>
          </w:tblCellMar>
        </w:tblPrEx>
        <w:trPr>
          <w:cantSplit/>
          <w:jc w:val="center"/>
        </w:trPr>
        <w:tc>
          <w:tcPr>
            <w:tcW w:w="1274" w:type="dxa"/>
            <w:shd w:val="clear" w:color="auto" w:fill="auto"/>
            <w:vAlign w:val="bottom"/>
          </w:tcPr>
          <w:p w:rsidR="00F83384" w:rsidRPr="000E2FCB" w:rsidRDefault="00F83384" w:rsidP="00F83384">
            <w:pPr>
              <w:pStyle w:val="BodyText2"/>
              <w:widowControl w:val="0"/>
              <w:tabs>
                <w:tab w:val="left" w:pos="288"/>
                <w:tab w:val="left" w:pos="576"/>
                <w:tab w:val="left" w:pos="864"/>
                <w:tab w:val="left" w:pos="1152"/>
              </w:tabs>
              <w:spacing w:before="40" w:after="80" w:line="240" w:lineRule="exact"/>
              <w:rPr>
                <w:rFonts w:hint="cs"/>
                <w:sz w:val="14"/>
                <w:szCs w:val="22"/>
                <w:rtl/>
                <w:lang w:val="en-GB"/>
              </w:rPr>
            </w:pPr>
            <w:r w:rsidRPr="000E2FCB">
              <w:rPr>
                <w:rFonts w:hint="cs"/>
                <w:sz w:val="14"/>
                <w:szCs w:val="22"/>
                <w:rtl/>
                <w:lang w:val="en-GB"/>
              </w:rPr>
              <w:t>حكومي</w:t>
            </w:r>
          </w:p>
        </w:tc>
        <w:tc>
          <w:tcPr>
            <w:tcW w:w="873" w:type="dxa"/>
            <w:tcBorders>
              <w:bottom w:val="single" w:sz="4" w:space="0" w:color="auto"/>
            </w:tcBorders>
            <w:shd w:val="clear" w:color="auto" w:fill="auto"/>
            <w:vAlign w:val="bottom"/>
          </w:tcPr>
          <w:p w:rsidR="00F83384" w:rsidRPr="000E2FCB" w:rsidRDefault="00F83384" w:rsidP="00F83384">
            <w:pPr>
              <w:pStyle w:val="BodyText2"/>
              <w:widowControl w:val="0"/>
              <w:tabs>
                <w:tab w:val="left" w:pos="288"/>
                <w:tab w:val="left" w:pos="576"/>
                <w:tab w:val="left" w:pos="864"/>
                <w:tab w:val="left" w:pos="1152"/>
              </w:tabs>
              <w:spacing w:before="40" w:after="80" w:line="240" w:lineRule="exact"/>
              <w:ind w:right="144"/>
              <w:rPr>
                <w:rFonts w:hint="cs"/>
                <w:sz w:val="14"/>
                <w:szCs w:val="22"/>
                <w:rtl/>
                <w:lang w:val="en-GB"/>
              </w:rPr>
            </w:pPr>
            <w:r w:rsidRPr="000E2FCB">
              <w:rPr>
                <w:rFonts w:hint="cs"/>
                <w:sz w:val="14"/>
                <w:szCs w:val="22"/>
                <w:rtl/>
                <w:lang w:val="en-GB"/>
              </w:rPr>
              <w:t>أنثى</w:t>
            </w:r>
          </w:p>
        </w:tc>
        <w:tc>
          <w:tcPr>
            <w:tcW w:w="969"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2</w:t>
            </w:r>
            <w:r w:rsidRPr="00C76C77">
              <w:rPr>
                <w:rFonts w:ascii="Arial" w:hAnsi="Arial"/>
                <w:w w:val="98"/>
                <w:szCs w:val="20"/>
              </w:rPr>
              <w:t xml:space="preserve"> </w:t>
            </w:r>
            <w:r w:rsidRPr="00C76C77">
              <w:rPr>
                <w:rFonts w:ascii="Arial" w:hAnsi="Arial"/>
                <w:w w:val="98"/>
                <w:szCs w:val="20"/>
                <w:rtl/>
              </w:rPr>
              <w:t>827</w:t>
            </w:r>
          </w:p>
        </w:tc>
        <w:tc>
          <w:tcPr>
            <w:tcW w:w="967"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754</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6</w:t>
            </w:r>
            <w:r w:rsidRPr="00C76C77">
              <w:rPr>
                <w:rFonts w:ascii="Arial" w:hAnsi="Arial"/>
                <w:w w:val="98"/>
                <w:szCs w:val="20"/>
              </w:rPr>
              <w:t xml:space="preserve"> </w:t>
            </w:r>
            <w:r w:rsidRPr="00C76C77">
              <w:rPr>
                <w:rFonts w:ascii="Arial" w:hAnsi="Arial"/>
                <w:w w:val="98"/>
                <w:szCs w:val="20"/>
                <w:rtl/>
              </w:rPr>
              <w:t>299</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11</w:t>
            </w:r>
            <w:r w:rsidRPr="00C76C77">
              <w:rPr>
                <w:rFonts w:ascii="Arial" w:hAnsi="Arial"/>
                <w:w w:val="98"/>
                <w:szCs w:val="20"/>
              </w:rPr>
              <w:t xml:space="preserve"> </w:t>
            </w:r>
            <w:r w:rsidRPr="00C76C77">
              <w:rPr>
                <w:rFonts w:ascii="Arial" w:hAnsi="Arial"/>
                <w:w w:val="98"/>
                <w:szCs w:val="20"/>
                <w:rtl/>
              </w:rPr>
              <w:t>271</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29</w:t>
            </w:r>
            <w:r w:rsidRPr="00C76C77">
              <w:rPr>
                <w:rFonts w:ascii="Arial" w:hAnsi="Arial"/>
                <w:w w:val="98"/>
                <w:szCs w:val="20"/>
              </w:rPr>
              <w:t xml:space="preserve"> </w:t>
            </w:r>
            <w:r w:rsidRPr="00C76C77">
              <w:rPr>
                <w:rFonts w:ascii="Arial" w:hAnsi="Arial"/>
                <w:w w:val="98"/>
                <w:szCs w:val="20"/>
                <w:rtl/>
              </w:rPr>
              <w:t>844</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282</w:t>
            </w:r>
            <w:r w:rsidRPr="00C76C77">
              <w:rPr>
                <w:rFonts w:ascii="Arial" w:hAnsi="Arial"/>
                <w:w w:val="98"/>
                <w:szCs w:val="20"/>
              </w:rPr>
              <w:t xml:space="preserve"> </w:t>
            </w:r>
            <w:r w:rsidRPr="00C76C77">
              <w:rPr>
                <w:rFonts w:ascii="Arial" w:hAnsi="Arial"/>
                <w:w w:val="98"/>
                <w:szCs w:val="20"/>
                <w:rtl/>
              </w:rPr>
              <w:t>396</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1</w:t>
            </w:r>
            <w:r w:rsidRPr="00C76C77">
              <w:rPr>
                <w:rFonts w:ascii="Arial" w:hAnsi="Arial"/>
                <w:w w:val="98"/>
                <w:szCs w:val="20"/>
              </w:rPr>
              <w:t xml:space="preserve"> </w:t>
            </w:r>
            <w:r w:rsidRPr="00C76C77">
              <w:rPr>
                <w:rFonts w:ascii="Arial" w:hAnsi="Arial"/>
                <w:w w:val="98"/>
                <w:szCs w:val="20"/>
                <w:rtl/>
              </w:rPr>
              <w:t>949</w:t>
            </w:r>
          </w:p>
        </w:tc>
        <w:tc>
          <w:tcPr>
            <w:tcW w:w="937"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335</w:t>
            </w:r>
            <w:r w:rsidRPr="00C76C77">
              <w:rPr>
                <w:rFonts w:ascii="Arial" w:hAnsi="Arial"/>
                <w:w w:val="98"/>
                <w:szCs w:val="20"/>
              </w:rPr>
              <w:t xml:space="preserve"> </w:t>
            </w:r>
            <w:r w:rsidRPr="00C76C77">
              <w:rPr>
                <w:rFonts w:ascii="Arial" w:hAnsi="Arial"/>
                <w:w w:val="98"/>
                <w:szCs w:val="20"/>
                <w:rtl/>
              </w:rPr>
              <w:t>340</w:t>
            </w:r>
          </w:p>
        </w:tc>
      </w:tr>
      <w:tr w:rsidR="00F83384" w:rsidRPr="00F151F9">
        <w:tblPrEx>
          <w:tblCellMar>
            <w:top w:w="0" w:type="dxa"/>
            <w:bottom w:w="0" w:type="dxa"/>
          </w:tblCellMar>
        </w:tblPrEx>
        <w:trPr>
          <w:cantSplit/>
          <w:jc w:val="center"/>
        </w:trPr>
        <w:tc>
          <w:tcPr>
            <w:tcW w:w="1274" w:type="dxa"/>
            <w:tcBorders>
              <w:bottom w:val="single" w:sz="4" w:space="0" w:color="auto"/>
            </w:tcBorders>
            <w:shd w:val="clear" w:color="auto" w:fill="auto"/>
            <w:vAlign w:val="bottom"/>
          </w:tcPr>
          <w:p w:rsidR="00F83384" w:rsidRPr="00F151F9" w:rsidRDefault="00F83384" w:rsidP="00F83384">
            <w:pPr>
              <w:pStyle w:val="BodyText2"/>
              <w:widowControl w:val="0"/>
              <w:tabs>
                <w:tab w:val="left" w:pos="288"/>
                <w:tab w:val="left" w:pos="576"/>
                <w:tab w:val="left" w:pos="864"/>
                <w:tab w:val="left" w:pos="1152"/>
              </w:tabs>
              <w:spacing w:before="60" w:after="60" w:line="240" w:lineRule="exact"/>
              <w:rPr>
                <w:rFonts w:hint="cs"/>
                <w:bCs/>
                <w:sz w:val="14"/>
                <w:szCs w:val="22"/>
                <w:rtl/>
                <w:lang w:val="en-GB"/>
              </w:rPr>
            </w:pPr>
          </w:p>
        </w:tc>
        <w:tc>
          <w:tcPr>
            <w:tcW w:w="873" w:type="dxa"/>
            <w:tcBorders>
              <w:top w:val="single" w:sz="4" w:space="0" w:color="auto"/>
              <w:bottom w:val="single" w:sz="4" w:space="0" w:color="auto"/>
            </w:tcBorders>
            <w:shd w:val="clear" w:color="auto" w:fill="auto"/>
            <w:vAlign w:val="bottom"/>
          </w:tcPr>
          <w:p w:rsidR="00F83384" w:rsidRPr="00F151F9" w:rsidRDefault="00F83384" w:rsidP="00F83384">
            <w:pPr>
              <w:pStyle w:val="BodyText2"/>
              <w:widowControl w:val="0"/>
              <w:tabs>
                <w:tab w:val="left" w:pos="288"/>
                <w:tab w:val="left" w:pos="576"/>
                <w:tab w:val="left" w:pos="864"/>
                <w:tab w:val="left" w:pos="1152"/>
              </w:tabs>
              <w:spacing w:before="60" w:after="60" w:line="240" w:lineRule="exact"/>
              <w:ind w:right="144"/>
              <w:rPr>
                <w:rFonts w:hint="cs"/>
                <w:bCs/>
                <w:sz w:val="14"/>
                <w:szCs w:val="22"/>
                <w:rtl/>
                <w:lang w:val="en-GB"/>
              </w:rPr>
            </w:pPr>
            <w:r>
              <w:rPr>
                <w:rFonts w:hint="cs"/>
                <w:bCs/>
                <w:sz w:val="14"/>
                <w:szCs w:val="22"/>
                <w:rtl/>
                <w:lang w:val="en-GB"/>
              </w:rPr>
              <w:t xml:space="preserve">   </w:t>
            </w:r>
            <w:r w:rsidRPr="00F151F9">
              <w:rPr>
                <w:rFonts w:hint="cs"/>
                <w:bCs/>
                <w:sz w:val="14"/>
                <w:szCs w:val="22"/>
                <w:rtl/>
                <w:lang w:val="en-GB"/>
              </w:rPr>
              <w:t>المجموع</w:t>
            </w:r>
          </w:p>
        </w:tc>
        <w:tc>
          <w:tcPr>
            <w:tcW w:w="969"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31</w:t>
            </w:r>
            <w:r w:rsidRPr="00F151F9">
              <w:rPr>
                <w:rFonts w:ascii="Arial" w:hAnsi="Arial"/>
                <w:bCs/>
                <w:w w:val="98"/>
                <w:szCs w:val="20"/>
              </w:rPr>
              <w:t xml:space="preserve"> </w:t>
            </w:r>
            <w:r w:rsidRPr="00F151F9">
              <w:rPr>
                <w:rFonts w:ascii="Arial" w:hAnsi="Arial"/>
                <w:bCs/>
                <w:w w:val="98"/>
                <w:szCs w:val="20"/>
                <w:rtl/>
              </w:rPr>
              <w:t>670</w:t>
            </w:r>
          </w:p>
        </w:tc>
        <w:tc>
          <w:tcPr>
            <w:tcW w:w="967"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13</w:t>
            </w:r>
            <w:r w:rsidRPr="00F151F9">
              <w:rPr>
                <w:rFonts w:ascii="Arial" w:hAnsi="Arial"/>
                <w:bCs/>
                <w:w w:val="98"/>
                <w:szCs w:val="20"/>
              </w:rPr>
              <w:t xml:space="preserve"> </w:t>
            </w:r>
            <w:r w:rsidRPr="00F151F9">
              <w:rPr>
                <w:rFonts w:ascii="Arial" w:hAnsi="Arial"/>
                <w:bCs/>
                <w:w w:val="98"/>
                <w:szCs w:val="20"/>
                <w:rtl/>
              </w:rPr>
              <w:t>697</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31</w:t>
            </w:r>
            <w:r w:rsidRPr="00F151F9">
              <w:rPr>
                <w:rFonts w:ascii="Arial" w:hAnsi="Arial"/>
                <w:bCs/>
                <w:w w:val="98"/>
                <w:szCs w:val="20"/>
              </w:rPr>
              <w:t xml:space="preserve"> </w:t>
            </w:r>
            <w:r w:rsidRPr="00F151F9">
              <w:rPr>
                <w:rFonts w:ascii="Arial" w:hAnsi="Arial"/>
                <w:bCs/>
                <w:w w:val="98"/>
                <w:szCs w:val="20"/>
                <w:rtl/>
              </w:rPr>
              <w:t>447</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46</w:t>
            </w:r>
            <w:r w:rsidRPr="00F151F9">
              <w:rPr>
                <w:rFonts w:ascii="Arial" w:hAnsi="Arial"/>
                <w:bCs/>
                <w:w w:val="98"/>
                <w:szCs w:val="20"/>
              </w:rPr>
              <w:t xml:space="preserve"> </w:t>
            </w:r>
            <w:r w:rsidRPr="00F151F9">
              <w:rPr>
                <w:rFonts w:ascii="Arial" w:hAnsi="Arial"/>
                <w:bCs/>
                <w:w w:val="98"/>
                <w:szCs w:val="20"/>
                <w:rtl/>
              </w:rPr>
              <w:t>498</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113</w:t>
            </w:r>
            <w:r w:rsidRPr="00F151F9">
              <w:rPr>
                <w:rFonts w:ascii="Arial" w:hAnsi="Arial"/>
                <w:bCs/>
                <w:w w:val="98"/>
                <w:szCs w:val="20"/>
              </w:rPr>
              <w:t xml:space="preserve"> </w:t>
            </w:r>
            <w:r w:rsidRPr="00F151F9">
              <w:rPr>
                <w:rFonts w:ascii="Arial" w:hAnsi="Arial"/>
                <w:bCs/>
                <w:w w:val="98"/>
                <w:szCs w:val="20"/>
                <w:rtl/>
              </w:rPr>
              <w:t>541</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1</w:t>
            </w:r>
            <w:r w:rsidRPr="00F151F9">
              <w:rPr>
                <w:rFonts w:ascii="Arial" w:hAnsi="Arial"/>
                <w:bCs/>
                <w:w w:val="98"/>
                <w:szCs w:val="20"/>
              </w:rPr>
              <w:t xml:space="preserve"> </w:t>
            </w:r>
            <w:r w:rsidRPr="00F151F9">
              <w:rPr>
                <w:rFonts w:ascii="Arial" w:hAnsi="Arial"/>
                <w:bCs/>
                <w:w w:val="98"/>
                <w:szCs w:val="20"/>
                <w:rtl/>
              </w:rPr>
              <w:t>089</w:t>
            </w:r>
            <w:r w:rsidRPr="00F151F9">
              <w:rPr>
                <w:rFonts w:ascii="Arial" w:hAnsi="Arial"/>
                <w:bCs/>
                <w:w w:val="98"/>
                <w:szCs w:val="20"/>
              </w:rPr>
              <w:t xml:space="preserve"> </w:t>
            </w:r>
            <w:r w:rsidRPr="00F151F9">
              <w:rPr>
                <w:rFonts w:ascii="Arial" w:hAnsi="Arial"/>
                <w:bCs/>
                <w:w w:val="98"/>
                <w:szCs w:val="20"/>
                <w:rtl/>
              </w:rPr>
              <w:t>840</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7</w:t>
            </w:r>
            <w:r w:rsidRPr="00F151F9">
              <w:rPr>
                <w:rFonts w:ascii="Arial" w:hAnsi="Arial"/>
                <w:bCs/>
                <w:w w:val="98"/>
                <w:szCs w:val="20"/>
              </w:rPr>
              <w:t xml:space="preserve"> </w:t>
            </w:r>
            <w:r w:rsidRPr="00F151F9">
              <w:rPr>
                <w:rFonts w:ascii="Arial" w:hAnsi="Arial"/>
                <w:bCs/>
                <w:w w:val="98"/>
                <w:szCs w:val="20"/>
                <w:rtl/>
              </w:rPr>
              <w:t>579</w:t>
            </w:r>
          </w:p>
        </w:tc>
        <w:tc>
          <w:tcPr>
            <w:tcW w:w="937"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1</w:t>
            </w:r>
            <w:r w:rsidRPr="00F151F9">
              <w:rPr>
                <w:rFonts w:ascii="Arial" w:hAnsi="Arial"/>
                <w:bCs/>
                <w:w w:val="98"/>
                <w:szCs w:val="20"/>
              </w:rPr>
              <w:t xml:space="preserve"> </w:t>
            </w:r>
            <w:r w:rsidRPr="00F151F9">
              <w:rPr>
                <w:rFonts w:ascii="Arial" w:hAnsi="Arial"/>
                <w:bCs/>
                <w:w w:val="98"/>
                <w:szCs w:val="20"/>
                <w:rtl/>
              </w:rPr>
              <w:t>334</w:t>
            </w:r>
            <w:r w:rsidRPr="00F151F9">
              <w:rPr>
                <w:rFonts w:ascii="Arial" w:hAnsi="Arial"/>
                <w:bCs/>
                <w:w w:val="98"/>
                <w:szCs w:val="20"/>
              </w:rPr>
              <w:t xml:space="preserve"> </w:t>
            </w:r>
            <w:r w:rsidRPr="00F151F9">
              <w:rPr>
                <w:rFonts w:ascii="Arial" w:hAnsi="Arial"/>
                <w:bCs/>
                <w:w w:val="98"/>
                <w:szCs w:val="20"/>
                <w:rtl/>
              </w:rPr>
              <w:t>271</w:t>
            </w:r>
          </w:p>
        </w:tc>
      </w:tr>
      <w:tr w:rsidR="00F83384" w:rsidRPr="002F3946">
        <w:tblPrEx>
          <w:tblCellMar>
            <w:top w:w="0" w:type="dxa"/>
            <w:bottom w:w="0" w:type="dxa"/>
          </w:tblCellMar>
        </w:tblPrEx>
        <w:trPr>
          <w:cantSplit/>
          <w:jc w:val="center"/>
        </w:trPr>
        <w:tc>
          <w:tcPr>
            <w:tcW w:w="1274" w:type="dxa"/>
            <w:tcBorders>
              <w:top w:val="single" w:sz="4" w:space="0" w:color="auto"/>
            </w:tcBorders>
            <w:shd w:val="clear" w:color="auto" w:fill="auto"/>
            <w:vAlign w:val="bottom"/>
          </w:tcPr>
          <w:p w:rsidR="00F83384" w:rsidRPr="000E2FCB" w:rsidRDefault="00F83384" w:rsidP="00F83384">
            <w:pPr>
              <w:pStyle w:val="BodyText2"/>
              <w:widowControl w:val="0"/>
              <w:tabs>
                <w:tab w:val="left" w:pos="288"/>
                <w:tab w:val="left" w:pos="576"/>
                <w:tab w:val="left" w:pos="864"/>
                <w:tab w:val="left" w:pos="1152"/>
              </w:tabs>
              <w:spacing w:before="60" w:after="80" w:line="240" w:lineRule="exact"/>
              <w:rPr>
                <w:rFonts w:hint="cs"/>
                <w:sz w:val="14"/>
                <w:szCs w:val="22"/>
                <w:rtl/>
                <w:lang w:val="en-GB"/>
              </w:rPr>
            </w:pPr>
          </w:p>
        </w:tc>
        <w:tc>
          <w:tcPr>
            <w:tcW w:w="873" w:type="dxa"/>
            <w:tcBorders>
              <w:top w:val="single" w:sz="4" w:space="0" w:color="auto"/>
            </w:tcBorders>
            <w:shd w:val="clear" w:color="auto" w:fill="auto"/>
            <w:vAlign w:val="bottom"/>
          </w:tcPr>
          <w:p w:rsidR="00F83384" w:rsidRPr="000E2FCB"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80" w:line="240" w:lineRule="exact"/>
              <w:ind w:left="0" w:right="144"/>
              <w:rPr>
                <w:rFonts w:hint="cs"/>
                <w:sz w:val="14"/>
                <w:szCs w:val="22"/>
                <w:rtl/>
                <w:lang w:val="en-GB"/>
              </w:rPr>
            </w:pPr>
            <w:r w:rsidRPr="000E2FCB">
              <w:rPr>
                <w:rFonts w:hint="cs"/>
                <w:sz w:val="14"/>
                <w:szCs w:val="22"/>
                <w:rtl/>
                <w:lang w:val="en-GB"/>
              </w:rPr>
              <w:t>ذكر</w:t>
            </w:r>
          </w:p>
        </w:tc>
        <w:tc>
          <w:tcPr>
            <w:tcW w:w="969"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24</w:t>
            </w:r>
            <w:r w:rsidRPr="00C76C77">
              <w:rPr>
                <w:rFonts w:ascii="Arial" w:hAnsi="Arial"/>
                <w:w w:val="98"/>
                <w:szCs w:val="20"/>
              </w:rPr>
              <w:t xml:space="preserve"> </w:t>
            </w:r>
            <w:r w:rsidRPr="00C76C77">
              <w:rPr>
                <w:rFonts w:ascii="Arial" w:hAnsi="Arial"/>
                <w:w w:val="98"/>
                <w:szCs w:val="20"/>
                <w:rtl/>
              </w:rPr>
              <w:t>504</w:t>
            </w:r>
          </w:p>
        </w:tc>
        <w:tc>
          <w:tcPr>
            <w:tcW w:w="967"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36</w:t>
            </w:r>
            <w:r w:rsidRPr="00C76C77">
              <w:rPr>
                <w:rFonts w:ascii="Arial" w:hAnsi="Arial"/>
                <w:w w:val="98"/>
                <w:szCs w:val="20"/>
              </w:rPr>
              <w:t xml:space="preserve"> </w:t>
            </w:r>
            <w:r w:rsidRPr="00C76C77">
              <w:rPr>
                <w:rFonts w:ascii="Arial" w:hAnsi="Arial"/>
                <w:w w:val="98"/>
                <w:szCs w:val="20"/>
                <w:rtl/>
              </w:rPr>
              <w:t>640</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71</w:t>
            </w:r>
            <w:r w:rsidRPr="00C76C77">
              <w:rPr>
                <w:rFonts w:ascii="Arial" w:hAnsi="Arial"/>
                <w:w w:val="98"/>
                <w:szCs w:val="20"/>
              </w:rPr>
              <w:t xml:space="preserve"> </w:t>
            </w:r>
            <w:r w:rsidRPr="00C76C77">
              <w:rPr>
                <w:rFonts w:ascii="Arial" w:hAnsi="Arial"/>
                <w:w w:val="98"/>
                <w:szCs w:val="20"/>
                <w:rtl/>
              </w:rPr>
              <w:t>749</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71</w:t>
            </w:r>
            <w:r w:rsidRPr="00C76C77">
              <w:rPr>
                <w:rFonts w:ascii="Arial" w:hAnsi="Arial"/>
                <w:w w:val="98"/>
                <w:szCs w:val="20"/>
              </w:rPr>
              <w:t xml:space="preserve"> </w:t>
            </w:r>
            <w:r w:rsidRPr="00C76C77">
              <w:rPr>
                <w:rFonts w:ascii="Arial" w:hAnsi="Arial"/>
                <w:w w:val="98"/>
                <w:szCs w:val="20"/>
                <w:rtl/>
              </w:rPr>
              <w:t>977</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108</w:t>
            </w:r>
            <w:r w:rsidRPr="00C76C77">
              <w:rPr>
                <w:rFonts w:ascii="Arial" w:hAnsi="Arial"/>
                <w:w w:val="98"/>
                <w:szCs w:val="20"/>
              </w:rPr>
              <w:t xml:space="preserve"> </w:t>
            </w:r>
            <w:r w:rsidRPr="00C76C77">
              <w:rPr>
                <w:rFonts w:ascii="Arial" w:hAnsi="Arial"/>
                <w:w w:val="98"/>
                <w:szCs w:val="20"/>
                <w:rtl/>
              </w:rPr>
              <w:t>979</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321</w:t>
            </w:r>
            <w:r w:rsidRPr="00C76C77">
              <w:rPr>
                <w:rFonts w:ascii="Arial" w:hAnsi="Arial"/>
                <w:w w:val="98"/>
                <w:szCs w:val="20"/>
              </w:rPr>
              <w:t xml:space="preserve"> </w:t>
            </w:r>
            <w:r w:rsidRPr="00C76C77">
              <w:rPr>
                <w:rFonts w:ascii="Arial" w:hAnsi="Arial"/>
                <w:w w:val="98"/>
                <w:szCs w:val="20"/>
                <w:rtl/>
              </w:rPr>
              <w:t>200</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1</w:t>
            </w:r>
            <w:r w:rsidRPr="00C76C77">
              <w:rPr>
                <w:rFonts w:ascii="Arial" w:hAnsi="Arial"/>
                <w:w w:val="98"/>
                <w:szCs w:val="20"/>
              </w:rPr>
              <w:t xml:space="preserve"> </w:t>
            </w:r>
            <w:r w:rsidRPr="00C76C77">
              <w:rPr>
                <w:rFonts w:ascii="Arial" w:hAnsi="Arial"/>
                <w:w w:val="98"/>
                <w:szCs w:val="20"/>
                <w:rtl/>
              </w:rPr>
              <w:t>077</w:t>
            </w:r>
          </w:p>
        </w:tc>
        <w:tc>
          <w:tcPr>
            <w:tcW w:w="937"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636</w:t>
            </w:r>
            <w:r w:rsidRPr="00C76C77">
              <w:rPr>
                <w:rFonts w:ascii="Arial" w:hAnsi="Arial"/>
                <w:w w:val="98"/>
                <w:szCs w:val="20"/>
              </w:rPr>
              <w:t xml:space="preserve"> </w:t>
            </w:r>
            <w:r w:rsidRPr="00C76C77">
              <w:rPr>
                <w:rFonts w:ascii="Arial" w:hAnsi="Arial"/>
                <w:w w:val="98"/>
                <w:szCs w:val="20"/>
                <w:rtl/>
              </w:rPr>
              <w:t>125</w:t>
            </w:r>
          </w:p>
        </w:tc>
      </w:tr>
      <w:tr w:rsidR="00F83384" w:rsidRPr="002F3946">
        <w:tblPrEx>
          <w:tblCellMar>
            <w:top w:w="0" w:type="dxa"/>
            <w:bottom w:w="0" w:type="dxa"/>
          </w:tblCellMar>
        </w:tblPrEx>
        <w:trPr>
          <w:cantSplit/>
          <w:jc w:val="center"/>
        </w:trPr>
        <w:tc>
          <w:tcPr>
            <w:tcW w:w="1274" w:type="dxa"/>
            <w:shd w:val="clear" w:color="auto" w:fill="auto"/>
            <w:vAlign w:val="bottom"/>
          </w:tcPr>
          <w:p w:rsidR="00F83384" w:rsidRPr="000E2FCB" w:rsidRDefault="00F83384" w:rsidP="00F83384">
            <w:pPr>
              <w:pStyle w:val="BodyText2"/>
              <w:widowControl w:val="0"/>
              <w:tabs>
                <w:tab w:val="left" w:pos="288"/>
                <w:tab w:val="left" w:pos="576"/>
                <w:tab w:val="left" w:pos="864"/>
                <w:tab w:val="left" w:pos="1152"/>
              </w:tabs>
              <w:spacing w:before="40" w:after="80" w:line="240" w:lineRule="exact"/>
              <w:rPr>
                <w:rFonts w:hint="cs"/>
                <w:sz w:val="14"/>
                <w:szCs w:val="22"/>
                <w:rtl/>
                <w:lang w:val="en-GB"/>
              </w:rPr>
            </w:pPr>
            <w:r w:rsidRPr="000E2FCB">
              <w:rPr>
                <w:rFonts w:hint="cs"/>
                <w:sz w:val="14"/>
                <w:szCs w:val="22"/>
                <w:rtl/>
                <w:lang w:val="en-GB"/>
              </w:rPr>
              <w:t>خفض منظم</w:t>
            </w:r>
          </w:p>
        </w:tc>
        <w:tc>
          <w:tcPr>
            <w:tcW w:w="873" w:type="dxa"/>
            <w:tcBorders>
              <w:bottom w:val="single" w:sz="4" w:space="0" w:color="auto"/>
            </w:tcBorders>
            <w:shd w:val="clear" w:color="auto" w:fill="auto"/>
            <w:vAlign w:val="bottom"/>
          </w:tcPr>
          <w:p w:rsidR="00F83384" w:rsidRPr="000E2FCB" w:rsidRDefault="00F83384" w:rsidP="00F83384">
            <w:pPr>
              <w:pStyle w:val="BodyText2"/>
              <w:widowControl w:val="0"/>
              <w:tabs>
                <w:tab w:val="left" w:pos="288"/>
                <w:tab w:val="left" w:pos="576"/>
                <w:tab w:val="left" w:pos="864"/>
                <w:tab w:val="left" w:pos="1152"/>
              </w:tabs>
              <w:spacing w:before="40" w:after="80" w:line="240" w:lineRule="exact"/>
              <w:ind w:right="144"/>
              <w:rPr>
                <w:rFonts w:hint="cs"/>
                <w:sz w:val="14"/>
                <w:szCs w:val="22"/>
                <w:rtl/>
                <w:lang w:val="en-GB"/>
              </w:rPr>
            </w:pPr>
            <w:r w:rsidRPr="000E2FCB">
              <w:rPr>
                <w:rFonts w:hint="cs"/>
                <w:sz w:val="14"/>
                <w:szCs w:val="22"/>
                <w:rtl/>
                <w:lang w:val="en-GB"/>
              </w:rPr>
              <w:t>أنثى</w:t>
            </w:r>
          </w:p>
        </w:tc>
        <w:tc>
          <w:tcPr>
            <w:tcW w:w="969"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4</w:t>
            </w:r>
            <w:r w:rsidRPr="00C76C77">
              <w:rPr>
                <w:rFonts w:ascii="Arial" w:hAnsi="Arial"/>
                <w:w w:val="98"/>
                <w:szCs w:val="20"/>
              </w:rPr>
              <w:t xml:space="preserve"> </w:t>
            </w:r>
            <w:r w:rsidRPr="00C76C77">
              <w:rPr>
                <w:rFonts w:ascii="Arial" w:hAnsi="Arial"/>
                <w:w w:val="98"/>
                <w:szCs w:val="20"/>
                <w:rtl/>
              </w:rPr>
              <w:t>580</w:t>
            </w:r>
          </w:p>
        </w:tc>
        <w:tc>
          <w:tcPr>
            <w:tcW w:w="967"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8</w:t>
            </w:r>
            <w:r w:rsidRPr="00C76C77">
              <w:rPr>
                <w:rFonts w:ascii="Arial" w:hAnsi="Arial"/>
                <w:w w:val="98"/>
                <w:szCs w:val="20"/>
              </w:rPr>
              <w:t xml:space="preserve"> </w:t>
            </w:r>
            <w:r w:rsidRPr="00C76C77">
              <w:rPr>
                <w:rFonts w:ascii="Arial" w:hAnsi="Arial"/>
                <w:w w:val="98"/>
                <w:szCs w:val="20"/>
                <w:rtl/>
              </w:rPr>
              <w:t>288</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10</w:t>
            </w:r>
            <w:r w:rsidRPr="00C76C77">
              <w:rPr>
                <w:rFonts w:ascii="Arial" w:hAnsi="Arial"/>
                <w:w w:val="98"/>
                <w:szCs w:val="20"/>
              </w:rPr>
              <w:t xml:space="preserve"> </w:t>
            </w:r>
            <w:r w:rsidRPr="00C76C77">
              <w:rPr>
                <w:rFonts w:ascii="Arial" w:hAnsi="Arial"/>
                <w:w w:val="98"/>
                <w:szCs w:val="20"/>
                <w:rtl/>
              </w:rPr>
              <w:t>715</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14</w:t>
            </w:r>
            <w:r w:rsidRPr="00C76C77">
              <w:rPr>
                <w:rFonts w:ascii="Arial" w:hAnsi="Arial"/>
                <w:w w:val="98"/>
                <w:szCs w:val="20"/>
              </w:rPr>
              <w:t xml:space="preserve"> </w:t>
            </w:r>
            <w:r w:rsidRPr="00C76C77">
              <w:rPr>
                <w:rFonts w:ascii="Arial" w:hAnsi="Arial"/>
                <w:w w:val="98"/>
                <w:szCs w:val="20"/>
                <w:rtl/>
              </w:rPr>
              <w:t>651</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7</w:t>
            </w:r>
            <w:r w:rsidRPr="00C76C77">
              <w:rPr>
                <w:rFonts w:ascii="Arial" w:hAnsi="Arial"/>
                <w:w w:val="98"/>
                <w:szCs w:val="20"/>
              </w:rPr>
              <w:t xml:space="preserve"> </w:t>
            </w:r>
            <w:r w:rsidRPr="00C76C77">
              <w:rPr>
                <w:rFonts w:ascii="Arial" w:hAnsi="Arial"/>
                <w:w w:val="98"/>
                <w:szCs w:val="20"/>
                <w:rtl/>
              </w:rPr>
              <w:t>309</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18</w:t>
            </w:r>
            <w:r w:rsidRPr="00C76C77">
              <w:rPr>
                <w:rFonts w:ascii="Arial" w:hAnsi="Arial"/>
                <w:w w:val="98"/>
                <w:szCs w:val="20"/>
              </w:rPr>
              <w:t xml:space="preserve"> </w:t>
            </w:r>
            <w:r w:rsidRPr="00C76C77">
              <w:rPr>
                <w:rFonts w:ascii="Arial" w:hAnsi="Arial"/>
                <w:w w:val="98"/>
                <w:szCs w:val="20"/>
                <w:rtl/>
              </w:rPr>
              <w:t>883</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Pr>
              <w:t xml:space="preserve"> </w:t>
            </w:r>
          </w:p>
        </w:tc>
        <w:tc>
          <w:tcPr>
            <w:tcW w:w="937"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64</w:t>
            </w:r>
            <w:r w:rsidRPr="00C76C77">
              <w:rPr>
                <w:rFonts w:ascii="Arial" w:hAnsi="Arial"/>
                <w:w w:val="98"/>
                <w:szCs w:val="20"/>
              </w:rPr>
              <w:t xml:space="preserve"> </w:t>
            </w:r>
            <w:r w:rsidRPr="00C76C77">
              <w:rPr>
                <w:rFonts w:ascii="Arial" w:hAnsi="Arial"/>
                <w:w w:val="98"/>
                <w:szCs w:val="20"/>
                <w:rtl/>
              </w:rPr>
              <w:t>427</w:t>
            </w:r>
          </w:p>
        </w:tc>
      </w:tr>
      <w:tr w:rsidR="00F83384" w:rsidRPr="00F151F9">
        <w:tblPrEx>
          <w:tblCellMar>
            <w:top w:w="0" w:type="dxa"/>
            <w:bottom w:w="0" w:type="dxa"/>
          </w:tblCellMar>
        </w:tblPrEx>
        <w:trPr>
          <w:cantSplit/>
          <w:jc w:val="center"/>
        </w:trPr>
        <w:tc>
          <w:tcPr>
            <w:tcW w:w="1274" w:type="dxa"/>
            <w:tcBorders>
              <w:bottom w:val="single" w:sz="4" w:space="0" w:color="auto"/>
            </w:tcBorders>
            <w:shd w:val="clear" w:color="auto" w:fill="auto"/>
            <w:vAlign w:val="bottom"/>
          </w:tcPr>
          <w:p w:rsidR="00F83384" w:rsidRPr="00F151F9" w:rsidRDefault="00F83384" w:rsidP="00F83384">
            <w:pPr>
              <w:pStyle w:val="BodyText2"/>
              <w:widowControl w:val="0"/>
              <w:tabs>
                <w:tab w:val="left" w:pos="288"/>
                <w:tab w:val="left" w:pos="576"/>
                <w:tab w:val="left" w:pos="864"/>
                <w:tab w:val="left" w:pos="1152"/>
              </w:tabs>
              <w:spacing w:before="60" w:after="60" w:line="240" w:lineRule="exact"/>
              <w:rPr>
                <w:rFonts w:hint="cs"/>
                <w:bCs/>
                <w:sz w:val="14"/>
                <w:szCs w:val="22"/>
                <w:rtl/>
                <w:lang w:val="en-GB"/>
              </w:rPr>
            </w:pPr>
          </w:p>
        </w:tc>
        <w:tc>
          <w:tcPr>
            <w:tcW w:w="873" w:type="dxa"/>
            <w:tcBorders>
              <w:top w:val="single" w:sz="4" w:space="0" w:color="auto"/>
              <w:bottom w:val="single" w:sz="4" w:space="0" w:color="auto"/>
            </w:tcBorders>
            <w:shd w:val="clear" w:color="auto" w:fill="auto"/>
            <w:vAlign w:val="bottom"/>
          </w:tcPr>
          <w:p w:rsidR="00F83384" w:rsidRPr="00F151F9" w:rsidRDefault="00F83384" w:rsidP="00F83384">
            <w:pPr>
              <w:pStyle w:val="BodyText2"/>
              <w:widowControl w:val="0"/>
              <w:tabs>
                <w:tab w:val="left" w:pos="288"/>
                <w:tab w:val="left" w:pos="576"/>
                <w:tab w:val="left" w:pos="864"/>
                <w:tab w:val="left" w:pos="1152"/>
              </w:tabs>
              <w:spacing w:before="60" w:after="60" w:line="240" w:lineRule="exact"/>
              <w:ind w:right="144"/>
              <w:rPr>
                <w:rFonts w:hint="cs"/>
                <w:bCs/>
                <w:sz w:val="14"/>
                <w:szCs w:val="22"/>
                <w:rtl/>
                <w:lang w:val="en-GB"/>
              </w:rPr>
            </w:pPr>
            <w:r>
              <w:rPr>
                <w:rFonts w:hint="cs"/>
                <w:bCs/>
                <w:sz w:val="14"/>
                <w:szCs w:val="22"/>
                <w:rtl/>
                <w:lang w:val="en-GB"/>
              </w:rPr>
              <w:t xml:space="preserve">   </w:t>
            </w:r>
            <w:r w:rsidRPr="00F151F9">
              <w:rPr>
                <w:rFonts w:hint="cs"/>
                <w:bCs/>
                <w:sz w:val="14"/>
                <w:szCs w:val="22"/>
                <w:rtl/>
                <w:lang w:val="en-GB"/>
              </w:rPr>
              <w:t>المجموع</w:t>
            </w:r>
          </w:p>
        </w:tc>
        <w:tc>
          <w:tcPr>
            <w:tcW w:w="969"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29</w:t>
            </w:r>
            <w:r w:rsidRPr="00F151F9">
              <w:rPr>
                <w:rFonts w:ascii="Arial" w:hAnsi="Arial"/>
                <w:bCs/>
                <w:w w:val="98"/>
                <w:szCs w:val="20"/>
              </w:rPr>
              <w:t xml:space="preserve"> </w:t>
            </w:r>
            <w:r w:rsidRPr="00F151F9">
              <w:rPr>
                <w:rFonts w:ascii="Arial" w:hAnsi="Arial"/>
                <w:bCs/>
                <w:w w:val="98"/>
                <w:szCs w:val="20"/>
                <w:rtl/>
              </w:rPr>
              <w:t>084</w:t>
            </w:r>
          </w:p>
        </w:tc>
        <w:tc>
          <w:tcPr>
            <w:tcW w:w="967"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44</w:t>
            </w:r>
            <w:r w:rsidRPr="00F151F9">
              <w:rPr>
                <w:rFonts w:ascii="Arial" w:hAnsi="Arial"/>
                <w:bCs/>
                <w:w w:val="98"/>
                <w:szCs w:val="20"/>
              </w:rPr>
              <w:t xml:space="preserve"> </w:t>
            </w:r>
            <w:r w:rsidRPr="00F151F9">
              <w:rPr>
                <w:rFonts w:ascii="Arial" w:hAnsi="Arial"/>
                <w:bCs/>
                <w:w w:val="98"/>
                <w:szCs w:val="20"/>
                <w:rtl/>
              </w:rPr>
              <w:t>928</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82</w:t>
            </w:r>
            <w:r w:rsidRPr="00F151F9">
              <w:rPr>
                <w:rFonts w:ascii="Arial" w:hAnsi="Arial"/>
                <w:bCs/>
                <w:w w:val="98"/>
                <w:szCs w:val="20"/>
              </w:rPr>
              <w:t xml:space="preserve"> </w:t>
            </w:r>
            <w:r w:rsidRPr="00F151F9">
              <w:rPr>
                <w:rFonts w:ascii="Arial" w:hAnsi="Arial"/>
                <w:bCs/>
                <w:w w:val="98"/>
                <w:szCs w:val="20"/>
                <w:rtl/>
              </w:rPr>
              <w:t>464</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86</w:t>
            </w:r>
            <w:r w:rsidRPr="00F151F9">
              <w:rPr>
                <w:rFonts w:ascii="Arial" w:hAnsi="Arial"/>
                <w:bCs/>
                <w:w w:val="98"/>
                <w:szCs w:val="20"/>
              </w:rPr>
              <w:t xml:space="preserve"> </w:t>
            </w:r>
            <w:r w:rsidRPr="00F151F9">
              <w:rPr>
                <w:rFonts w:ascii="Arial" w:hAnsi="Arial"/>
                <w:bCs/>
                <w:w w:val="98"/>
                <w:szCs w:val="20"/>
                <w:rtl/>
              </w:rPr>
              <w:t>628</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116</w:t>
            </w:r>
            <w:r w:rsidRPr="00F151F9">
              <w:rPr>
                <w:rFonts w:ascii="Arial" w:hAnsi="Arial"/>
                <w:bCs/>
                <w:w w:val="98"/>
                <w:szCs w:val="20"/>
              </w:rPr>
              <w:t xml:space="preserve"> </w:t>
            </w:r>
            <w:r w:rsidRPr="00F151F9">
              <w:rPr>
                <w:rFonts w:ascii="Arial" w:hAnsi="Arial"/>
                <w:bCs/>
                <w:w w:val="98"/>
                <w:szCs w:val="20"/>
                <w:rtl/>
              </w:rPr>
              <w:t>288</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340</w:t>
            </w:r>
            <w:r w:rsidRPr="00F151F9">
              <w:rPr>
                <w:rFonts w:ascii="Arial" w:hAnsi="Arial"/>
                <w:bCs/>
                <w:w w:val="98"/>
                <w:szCs w:val="20"/>
              </w:rPr>
              <w:t xml:space="preserve"> </w:t>
            </w:r>
            <w:r w:rsidRPr="00F151F9">
              <w:rPr>
                <w:rFonts w:ascii="Arial" w:hAnsi="Arial"/>
                <w:bCs/>
                <w:w w:val="98"/>
                <w:szCs w:val="20"/>
                <w:rtl/>
              </w:rPr>
              <w:t>082</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1</w:t>
            </w:r>
            <w:r w:rsidRPr="00F151F9">
              <w:rPr>
                <w:rFonts w:ascii="Arial" w:hAnsi="Arial"/>
                <w:bCs/>
                <w:w w:val="98"/>
                <w:szCs w:val="20"/>
              </w:rPr>
              <w:t xml:space="preserve"> </w:t>
            </w:r>
            <w:r w:rsidRPr="00F151F9">
              <w:rPr>
                <w:rFonts w:ascii="Arial" w:hAnsi="Arial"/>
                <w:bCs/>
                <w:w w:val="98"/>
                <w:szCs w:val="20"/>
                <w:rtl/>
              </w:rPr>
              <w:t>077</w:t>
            </w:r>
          </w:p>
        </w:tc>
        <w:tc>
          <w:tcPr>
            <w:tcW w:w="937"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700</w:t>
            </w:r>
            <w:r w:rsidRPr="00F151F9">
              <w:rPr>
                <w:rFonts w:ascii="Arial" w:hAnsi="Arial"/>
                <w:bCs/>
                <w:w w:val="98"/>
                <w:szCs w:val="20"/>
              </w:rPr>
              <w:t xml:space="preserve"> </w:t>
            </w:r>
            <w:r w:rsidRPr="00F151F9">
              <w:rPr>
                <w:rFonts w:ascii="Arial" w:hAnsi="Arial"/>
                <w:bCs/>
                <w:w w:val="98"/>
                <w:szCs w:val="20"/>
                <w:rtl/>
              </w:rPr>
              <w:t>551</w:t>
            </w:r>
          </w:p>
        </w:tc>
      </w:tr>
      <w:tr w:rsidR="00F83384" w:rsidRPr="002F3946">
        <w:tblPrEx>
          <w:tblCellMar>
            <w:top w:w="0" w:type="dxa"/>
            <w:bottom w:w="0" w:type="dxa"/>
          </w:tblCellMar>
        </w:tblPrEx>
        <w:trPr>
          <w:cantSplit/>
          <w:jc w:val="center"/>
        </w:trPr>
        <w:tc>
          <w:tcPr>
            <w:tcW w:w="1274" w:type="dxa"/>
            <w:tcBorders>
              <w:top w:val="single" w:sz="4" w:space="0" w:color="auto"/>
            </w:tcBorders>
            <w:shd w:val="clear" w:color="auto" w:fill="auto"/>
            <w:vAlign w:val="bottom"/>
          </w:tcPr>
          <w:p w:rsidR="00F83384" w:rsidRPr="000E2FCB" w:rsidRDefault="00F83384" w:rsidP="00F83384">
            <w:pPr>
              <w:pStyle w:val="BodyText2"/>
              <w:widowControl w:val="0"/>
              <w:tabs>
                <w:tab w:val="left" w:pos="288"/>
                <w:tab w:val="left" w:pos="576"/>
                <w:tab w:val="left" w:pos="864"/>
                <w:tab w:val="left" w:pos="1152"/>
              </w:tabs>
              <w:spacing w:before="60" w:after="80" w:line="240" w:lineRule="exact"/>
              <w:rPr>
                <w:rFonts w:hint="cs"/>
                <w:sz w:val="14"/>
                <w:szCs w:val="22"/>
                <w:rtl/>
                <w:lang w:val="en-GB"/>
              </w:rPr>
            </w:pPr>
          </w:p>
        </w:tc>
        <w:tc>
          <w:tcPr>
            <w:tcW w:w="873" w:type="dxa"/>
            <w:tcBorders>
              <w:top w:val="single" w:sz="4" w:space="0" w:color="auto"/>
            </w:tcBorders>
            <w:shd w:val="clear" w:color="auto" w:fill="auto"/>
            <w:vAlign w:val="bottom"/>
          </w:tcPr>
          <w:p w:rsidR="00F83384" w:rsidRPr="000E2FCB"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80" w:line="240" w:lineRule="exact"/>
              <w:ind w:left="0" w:right="144"/>
              <w:rPr>
                <w:rFonts w:hint="cs"/>
                <w:sz w:val="14"/>
                <w:szCs w:val="22"/>
                <w:rtl/>
                <w:lang w:val="en-GB"/>
              </w:rPr>
            </w:pPr>
            <w:r w:rsidRPr="000E2FCB">
              <w:rPr>
                <w:rFonts w:hint="cs"/>
                <w:sz w:val="14"/>
                <w:szCs w:val="22"/>
                <w:rtl/>
                <w:lang w:val="en-GB"/>
              </w:rPr>
              <w:t>ذكر</w:t>
            </w:r>
          </w:p>
        </w:tc>
        <w:tc>
          <w:tcPr>
            <w:tcW w:w="969"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13</w:t>
            </w:r>
            <w:r w:rsidRPr="00C76C77">
              <w:rPr>
                <w:rFonts w:ascii="Arial" w:hAnsi="Arial"/>
                <w:w w:val="98"/>
                <w:szCs w:val="20"/>
              </w:rPr>
              <w:t xml:space="preserve"> </w:t>
            </w:r>
            <w:r w:rsidRPr="00C76C77">
              <w:rPr>
                <w:rFonts w:ascii="Arial" w:hAnsi="Arial"/>
                <w:w w:val="98"/>
                <w:szCs w:val="20"/>
                <w:rtl/>
              </w:rPr>
              <w:t>507</w:t>
            </w:r>
          </w:p>
        </w:tc>
        <w:tc>
          <w:tcPr>
            <w:tcW w:w="967"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31</w:t>
            </w:r>
            <w:r w:rsidRPr="00C76C77">
              <w:rPr>
                <w:rFonts w:ascii="Arial" w:hAnsi="Arial"/>
                <w:w w:val="98"/>
                <w:szCs w:val="20"/>
              </w:rPr>
              <w:t xml:space="preserve"> </w:t>
            </w:r>
            <w:r w:rsidRPr="00C76C77">
              <w:rPr>
                <w:rFonts w:ascii="Arial" w:hAnsi="Arial"/>
                <w:w w:val="98"/>
                <w:szCs w:val="20"/>
                <w:rtl/>
              </w:rPr>
              <w:t>675</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53</w:t>
            </w:r>
            <w:r w:rsidRPr="00C76C77">
              <w:rPr>
                <w:rFonts w:ascii="Arial" w:hAnsi="Arial"/>
                <w:w w:val="98"/>
                <w:szCs w:val="20"/>
              </w:rPr>
              <w:t xml:space="preserve"> </w:t>
            </w:r>
            <w:r w:rsidRPr="00C76C77">
              <w:rPr>
                <w:rFonts w:ascii="Arial" w:hAnsi="Arial"/>
                <w:w w:val="98"/>
                <w:szCs w:val="20"/>
                <w:rtl/>
              </w:rPr>
              <w:t>976</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81</w:t>
            </w:r>
            <w:r w:rsidRPr="00C76C77">
              <w:rPr>
                <w:rFonts w:ascii="Arial" w:hAnsi="Arial"/>
                <w:w w:val="98"/>
                <w:szCs w:val="20"/>
              </w:rPr>
              <w:t xml:space="preserve"> </w:t>
            </w:r>
            <w:r w:rsidRPr="00C76C77">
              <w:rPr>
                <w:rFonts w:ascii="Arial" w:hAnsi="Arial"/>
                <w:w w:val="98"/>
                <w:szCs w:val="20"/>
                <w:rtl/>
              </w:rPr>
              <w:t>391</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128</w:t>
            </w:r>
            <w:r w:rsidRPr="00C76C77">
              <w:rPr>
                <w:rFonts w:ascii="Arial" w:hAnsi="Arial"/>
                <w:w w:val="98"/>
                <w:szCs w:val="20"/>
              </w:rPr>
              <w:t xml:space="preserve"> </w:t>
            </w:r>
            <w:r w:rsidRPr="00C76C77">
              <w:rPr>
                <w:rFonts w:ascii="Arial" w:hAnsi="Arial"/>
                <w:w w:val="98"/>
                <w:szCs w:val="20"/>
                <w:rtl/>
              </w:rPr>
              <w:t>917</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378</w:t>
            </w:r>
            <w:r w:rsidRPr="00C76C77">
              <w:rPr>
                <w:rFonts w:ascii="Arial" w:hAnsi="Arial"/>
                <w:w w:val="98"/>
                <w:szCs w:val="20"/>
              </w:rPr>
              <w:t xml:space="preserve"> </w:t>
            </w:r>
            <w:r w:rsidRPr="00C76C77">
              <w:rPr>
                <w:rFonts w:ascii="Arial" w:hAnsi="Arial"/>
                <w:w w:val="98"/>
                <w:szCs w:val="20"/>
                <w:rtl/>
              </w:rPr>
              <w:t>193</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2</w:t>
            </w:r>
            <w:r w:rsidRPr="00C76C77">
              <w:rPr>
                <w:rFonts w:ascii="Arial" w:hAnsi="Arial"/>
                <w:w w:val="98"/>
                <w:szCs w:val="20"/>
              </w:rPr>
              <w:t xml:space="preserve"> </w:t>
            </w:r>
            <w:r w:rsidRPr="00C76C77">
              <w:rPr>
                <w:rFonts w:ascii="Arial" w:hAnsi="Arial"/>
                <w:w w:val="98"/>
                <w:szCs w:val="20"/>
                <w:rtl/>
              </w:rPr>
              <w:t>210</w:t>
            </w:r>
          </w:p>
        </w:tc>
        <w:tc>
          <w:tcPr>
            <w:tcW w:w="937"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689</w:t>
            </w:r>
            <w:r w:rsidRPr="00C76C77">
              <w:rPr>
                <w:rFonts w:ascii="Arial" w:hAnsi="Arial"/>
                <w:w w:val="98"/>
                <w:szCs w:val="20"/>
              </w:rPr>
              <w:t xml:space="preserve"> </w:t>
            </w:r>
            <w:r w:rsidRPr="00C76C77">
              <w:rPr>
                <w:rFonts w:ascii="Arial" w:hAnsi="Arial"/>
                <w:w w:val="98"/>
                <w:szCs w:val="20"/>
                <w:rtl/>
              </w:rPr>
              <w:t>868</w:t>
            </w:r>
          </w:p>
        </w:tc>
      </w:tr>
      <w:tr w:rsidR="00F83384" w:rsidRPr="002F3946">
        <w:tblPrEx>
          <w:tblCellMar>
            <w:top w:w="0" w:type="dxa"/>
            <w:bottom w:w="0" w:type="dxa"/>
          </w:tblCellMar>
        </w:tblPrEx>
        <w:trPr>
          <w:cantSplit/>
          <w:jc w:val="center"/>
        </w:trPr>
        <w:tc>
          <w:tcPr>
            <w:tcW w:w="1274" w:type="dxa"/>
            <w:shd w:val="clear" w:color="auto" w:fill="auto"/>
            <w:vAlign w:val="bottom"/>
          </w:tcPr>
          <w:p w:rsidR="00F83384" w:rsidRPr="000E2FCB" w:rsidRDefault="00F83384" w:rsidP="00F83384">
            <w:pPr>
              <w:pStyle w:val="BodyText2"/>
              <w:widowControl w:val="0"/>
              <w:tabs>
                <w:tab w:val="left" w:pos="288"/>
                <w:tab w:val="left" w:pos="576"/>
                <w:tab w:val="left" w:pos="864"/>
                <w:tab w:val="left" w:pos="1152"/>
              </w:tabs>
              <w:spacing w:before="40" w:after="80" w:line="240" w:lineRule="exact"/>
              <w:rPr>
                <w:rFonts w:hint="cs"/>
                <w:sz w:val="14"/>
                <w:szCs w:val="22"/>
                <w:rtl/>
                <w:lang w:val="en-GB"/>
              </w:rPr>
            </w:pPr>
            <w:r w:rsidRPr="000E2FCB">
              <w:rPr>
                <w:rFonts w:hint="cs"/>
                <w:sz w:val="14"/>
                <w:szCs w:val="22"/>
                <w:rtl/>
                <w:lang w:val="en-GB"/>
              </w:rPr>
              <w:t>غير منظم</w:t>
            </w:r>
          </w:p>
        </w:tc>
        <w:tc>
          <w:tcPr>
            <w:tcW w:w="873" w:type="dxa"/>
            <w:tcBorders>
              <w:bottom w:val="single" w:sz="4" w:space="0" w:color="auto"/>
            </w:tcBorders>
            <w:shd w:val="clear" w:color="auto" w:fill="auto"/>
            <w:vAlign w:val="bottom"/>
          </w:tcPr>
          <w:p w:rsidR="00F83384" w:rsidRPr="000E2FCB" w:rsidRDefault="00F83384" w:rsidP="00F83384">
            <w:pPr>
              <w:pStyle w:val="BodyText2"/>
              <w:widowControl w:val="0"/>
              <w:tabs>
                <w:tab w:val="left" w:pos="288"/>
                <w:tab w:val="left" w:pos="576"/>
                <w:tab w:val="left" w:pos="864"/>
                <w:tab w:val="left" w:pos="1152"/>
              </w:tabs>
              <w:spacing w:before="40" w:after="80" w:line="240" w:lineRule="exact"/>
              <w:ind w:right="144"/>
              <w:rPr>
                <w:rFonts w:hint="cs"/>
                <w:sz w:val="14"/>
                <w:szCs w:val="22"/>
                <w:rtl/>
                <w:lang w:val="en-GB"/>
              </w:rPr>
            </w:pPr>
            <w:r w:rsidRPr="000E2FCB">
              <w:rPr>
                <w:rFonts w:hint="cs"/>
                <w:sz w:val="14"/>
                <w:szCs w:val="22"/>
                <w:rtl/>
                <w:lang w:val="en-GB"/>
              </w:rPr>
              <w:t>أنثى</w:t>
            </w:r>
          </w:p>
        </w:tc>
        <w:tc>
          <w:tcPr>
            <w:tcW w:w="969"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3</w:t>
            </w:r>
            <w:r w:rsidRPr="00C76C77">
              <w:rPr>
                <w:rFonts w:ascii="Arial" w:hAnsi="Arial"/>
                <w:w w:val="98"/>
                <w:szCs w:val="20"/>
              </w:rPr>
              <w:t xml:space="preserve"> </w:t>
            </w:r>
            <w:r w:rsidRPr="00C76C77">
              <w:rPr>
                <w:rFonts w:ascii="Arial" w:hAnsi="Arial"/>
                <w:w w:val="98"/>
                <w:szCs w:val="20"/>
                <w:rtl/>
              </w:rPr>
              <w:t>226</w:t>
            </w:r>
          </w:p>
        </w:tc>
        <w:tc>
          <w:tcPr>
            <w:tcW w:w="967"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8</w:t>
            </w:r>
            <w:r w:rsidRPr="00C76C77">
              <w:rPr>
                <w:rFonts w:ascii="Arial" w:hAnsi="Arial"/>
                <w:w w:val="98"/>
                <w:szCs w:val="20"/>
              </w:rPr>
              <w:t xml:space="preserve"> </w:t>
            </w:r>
            <w:r w:rsidRPr="00C76C77">
              <w:rPr>
                <w:rFonts w:ascii="Arial" w:hAnsi="Arial"/>
                <w:w w:val="98"/>
                <w:szCs w:val="20"/>
                <w:rtl/>
              </w:rPr>
              <w:t>678</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8</w:t>
            </w:r>
            <w:r w:rsidRPr="00C76C77">
              <w:rPr>
                <w:rFonts w:ascii="Arial" w:hAnsi="Arial"/>
                <w:w w:val="98"/>
                <w:szCs w:val="20"/>
              </w:rPr>
              <w:t xml:space="preserve"> </w:t>
            </w:r>
            <w:r w:rsidRPr="00C76C77">
              <w:rPr>
                <w:rFonts w:ascii="Arial" w:hAnsi="Arial"/>
                <w:w w:val="98"/>
                <w:szCs w:val="20"/>
                <w:rtl/>
              </w:rPr>
              <w:t>194</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8</w:t>
            </w:r>
            <w:r w:rsidRPr="00C76C77">
              <w:rPr>
                <w:rFonts w:ascii="Arial" w:hAnsi="Arial"/>
                <w:w w:val="98"/>
                <w:szCs w:val="20"/>
              </w:rPr>
              <w:t xml:space="preserve"> </w:t>
            </w:r>
            <w:r w:rsidRPr="00C76C77">
              <w:rPr>
                <w:rFonts w:ascii="Arial" w:hAnsi="Arial"/>
                <w:w w:val="98"/>
                <w:szCs w:val="20"/>
                <w:rtl/>
              </w:rPr>
              <w:t>557</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3</w:t>
            </w:r>
            <w:r w:rsidRPr="00C76C77">
              <w:rPr>
                <w:rFonts w:ascii="Arial" w:hAnsi="Arial"/>
                <w:w w:val="98"/>
                <w:szCs w:val="20"/>
              </w:rPr>
              <w:t xml:space="preserve"> </w:t>
            </w:r>
            <w:r w:rsidRPr="00C76C77">
              <w:rPr>
                <w:rFonts w:ascii="Arial" w:hAnsi="Arial"/>
                <w:w w:val="98"/>
                <w:szCs w:val="20"/>
                <w:rtl/>
              </w:rPr>
              <w:t>425</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5</w:t>
            </w:r>
            <w:r w:rsidRPr="00C76C77">
              <w:rPr>
                <w:rFonts w:ascii="Arial" w:hAnsi="Arial"/>
                <w:w w:val="98"/>
                <w:szCs w:val="20"/>
              </w:rPr>
              <w:t xml:space="preserve"> </w:t>
            </w:r>
            <w:r w:rsidRPr="00C76C77">
              <w:rPr>
                <w:rFonts w:ascii="Arial" w:hAnsi="Arial"/>
                <w:w w:val="98"/>
                <w:szCs w:val="20"/>
                <w:rtl/>
              </w:rPr>
              <w:t>501</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Pr>
              <w:t xml:space="preserve"> </w:t>
            </w:r>
          </w:p>
        </w:tc>
        <w:tc>
          <w:tcPr>
            <w:tcW w:w="937"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37</w:t>
            </w:r>
            <w:r w:rsidRPr="00C76C77">
              <w:rPr>
                <w:rFonts w:ascii="Arial" w:hAnsi="Arial"/>
                <w:w w:val="98"/>
                <w:szCs w:val="20"/>
              </w:rPr>
              <w:t xml:space="preserve"> </w:t>
            </w:r>
            <w:r w:rsidRPr="00C76C77">
              <w:rPr>
                <w:rFonts w:ascii="Arial" w:hAnsi="Arial"/>
                <w:w w:val="98"/>
                <w:szCs w:val="20"/>
                <w:rtl/>
              </w:rPr>
              <w:t>581</w:t>
            </w:r>
          </w:p>
        </w:tc>
      </w:tr>
      <w:tr w:rsidR="00F83384" w:rsidRPr="00F151F9">
        <w:tblPrEx>
          <w:tblCellMar>
            <w:top w:w="0" w:type="dxa"/>
            <w:bottom w:w="0" w:type="dxa"/>
          </w:tblCellMar>
        </w:tblPrEx>
        <w:trPr>
          <w:cantSplit/>
          <w:jc w:val="center"/>
        </w:trPr>
        <w:tc>
          <w:tcPr>
            <w:tcW w:w="1274" w:type="dxa"/>
            <w:tcBorders>
              <w:bottom w:val="single" w:sz="4" w:space="0" w:color="auto"/>
            </w:tcBorders>
            <w:shd w:val="clear" w:color="auto" w:fill="auto"/>
            <w:vAlign w:val="bottom"/>
          </w:tcPr>
          <w:p w:rsidR="00F83384" w:rsidRPr="00F151F9" w:rsidRDefault="00F83384" w:rsidP="00F83384">
            <w:pPr>
              <w:pStyle w:val="BodyText2"/>
              <w:widowControl w:val="0"/>
              <w:tabs>
                <w:tab w:val="left" w:pos="288"/>
                <w:tab w:val="left" w:pos="576"/>
                <w:tab w:val="left" w:pos="864"/>
                <w:tab w:val="left" w:pos="1152"/>
              </w:tabs>
              <w:spacing w:before="60" w:after="60" w:line="240" w:lineRule="exact"/>
              <w:rPr>
                <w:rFonts w:hint="cs"/>
                <w:bCs/>
                <w:sz w:val="14"/>
                <w:szCs w:val="22"/>
                <w:rtl/>
                <w:lang w:val="en-GB"/>
              </w:rPr>
            </w:pPr>
          </w:p>
        </w:tc>
        <w:tc>
          <w:tcPr>
            <w:tcW w:w="873" w:type="dxa"/>
            <w:tcBorders>
              <w:top w:val="single" w:sz="4" w:space="0" w:color="auto"/>
              <w:bottom w:val="single" w:sz="4" w:space="0" w:color="auto"/>
            </w:tcBorders>
            <w:shd w:val="clear" w:color="auto" w:fill="auto"/>
            <w:vAlign w:val="bottom"/>
          </w:tcPr>
          <w:p w:rsidR="00F83384" w:rsidRPr="00F151F9" w:rsidRDefault="00F83384" w:rsidP="00F83384">
            <w:pPr>
              <w:pStyle w:val="BodyText2"/>
              <w:widowControl w:val="0"/>
              <w:tabs>
                <w:tab w:val="left" w:pos="288"/>
                <w:tab w:val="left" w:pos="576"/>
                <w:tab w:val="left" w:pos="864"/>
                <w:tab w:val="left" w:pos="1152"/>
              </w:tabs>
              <w:spacing w:before="60" w:after="60" w:line="240" w:lineRule="exact"/>
              <w:ind w:right="144"/>
              <w:rPr>
                <w:rFonts w:hint="cs"/>
                <w:bCs/>
                <w:sz w:val="14"/>
                <w:szCs w:val="22"/>
                <w:rtl/>
                <w:lang w:val="en-GB"/>
              </w:rPr>
            </w:pPr>
            <w:r>
              <w:rPr>
                <w:rFonts w:hint="cs"/>
                <w:bCs/>
                <w:sz w:val="14"/>
                <w:szCs w:val="22"/>
                <w:rtl/>
                <w:lang w:val="en-GB"/>
              </w:rPr>
              <w:t xml:space="preserve">   </w:t>
            </w:r>
            <w:r w:rsidRPr="00F151F9">
              <w:rPr>
                <w:rFonts w:hint="cs"/>
                <w:bCs/>
                <w:sz w:val="14"/>
                <w:szCs w:val="22"/>
                <w:rtl/>
                <w:lang w:val="en-GB"/>
              </w:rPr>
              <w:t>المجموع</w:t>
            </w:r>
          </w:p>
        </w:tc>
        <w:tc>
          <w:tcPr>
            <w:tcW w:w="969"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16</w:t>
            </w:r>
            <w:r w:rsidRPr="00F151F9">
              <w:rPr>
                <w:rFonts w:ascii="Arial" w:hAnsi="Arial"/>
                <w:bCs/>
                <w:w w:val="98"/>
                <w:szCs w:val="20"/>
              </w:rPr>
              <w:t xml:space="preserve"> </w:t>
            </w:r>
            <w:r w:rsidRPr="00F151F9">
              <w:rPr>
                <w:rFonts w:ascii="Arial" w:hAnsi="Arial"/>
                <w:bCs/>
                <w:w w:val="98"/>
                <w:szCs w:val="20"/>
                <w:rtl/>
              </w:rPr>
              <w:t>733</w:t>
            </w:r>
          </w:p>
        </w:tc>
        <w:tc>
          <w:tcPr>
            <w:tcW w:w="967"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40</w:t>
            </w:r>
            <w:r w:rsidRPr="00F151F9">
              <w:rPr>
                <w:rFonts w:ascii="Arial" w:hAnsi="Arial"/>
                <w:bCs/>
                <w:w w:val="98"/>
                <w:szCs w:val="20"/>
              </w:rPr>
              <w:t xml:space="preserve"> </w:t>
            </w:r>
            <w:r w:rsidRPr="00F151F9">
              <w:rPr>
                <w:rFonts w:ascii="Arial" w:hAnsi="Arial"/>
                <w:bCs/>
                <w:w w:val="98"/>
                <w:szCs w:val="20"/>
                <w:rtl/>
              </w:rPr>
              <w:t>353</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62</w:t>
            </w:r>
            <w:r w:rsidRPr="00F151F9">
              <w:rPr>
                <w:rFonts w:ascii="Arial" w:hAnsi="Arial"/>
                <w:bCs/>
                <w:w w:val="98"/>
                <w:szCs w:val="20"/>
              </w:rPr>
              <w:t xml:space="preserve"> </w:t>
            </w:r>
            <w:r w:rsidRPr="00F151F9">
              <w:rPr>
                <w:rFonts w:ascii="Arial" w:hAnsi="Arial"/>
                <w:bCs/>
                <w:w w:val="98"/>
                <w:szCs w:val="20"/>
                <w:rtl/>
              </w:rPr>
              <w:t>170</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89</w:t>
            </w:r>
            <w:r w:rsidRPr="00F151F9">
              <w:rPr>
                <w:rFonts w:ascii="Arial" w:hAnsi="Arial"/>
                <w:bCs/>
                <w:w w:val="98"/>
                <w:szCs w:val="20"/>
              </w:rPr>
              <w:t xml:space="preserve"> </w:t>
            </w:r>
            <w:r w:rsidRPr="00F151F9">
              <w:rPr>
                <w:rFonts w:ascii="Arial" w:hAnsi="Arial"/>
                <w:bCs/>
                <w:w w:val="98"/>
                <w:szCs w:val="20"/>
                <w:rtl/>
              </w:rPr>
              <w:t>948</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132</w:t>
            </w:r>
            <w:r w:rsidRPr="00F151F9">
              <w:rPr>
                <w:rFonts w:ascii="Arial" w:hAnsi="Arial"/>
                <w:bCs/>
                <w:w w:val="98"/>
                <w:szCs w:val="20"/>
              </w:rPr>
              <w:t xml:space="preserve"> </w:t>
            </w:r>
            <w:r w:rsidRPr="00F151F9">
              <w:rPr>
                <w:rFonts w:ascii="Arial" w:hAnsi="Arial"/>
                <w:bCs/>
                <w:w w:val="98"/>
                <w:szCs w:val="20"/>
                <w:rtl/>
              </w:rPr>
              <w:t>342</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383</w:t>
            </w:r>
            <w:r w:rsidRPr="00F151F9">
              <w:rPr>
                <w:rFonts w:ascii="Arial" w:hAnsi="Arial"/>
                <w:bCs/>
                <w:w w:val="98"/>
                <w:szCs w:val="20"/>
              </w:rPr>
              <w:t xml:space="preserve"> </w:t>
            </w:r>
            <w:r w:rsidRPr="00F151F9">
              <w:rPr>
                <w:rFonts w:ascii="Arial" w:hAnsi="Arial"/>
                <w:bCs/>
                <w:w w:val="98"/>
                <w:szCs w:val="20"/>
                <w:rtl/>
              </w:rPr>
              <w:t>694</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2</w:t>
            </w:r>
            <w:r w:rsidRPr="00F151F9">
              <w:rPr>
                <w:rFonts w:ascii="Arial" w:hAnsi="Arial"/>
                <w:bCs/>
                <w:w w:val="98"/>
                <w:szCs w:val="20"/>
              </w:rPr>
              <w:t xml:space="preserve"> </w:t>
            </w:r>
            <w:r w:rsidRPr="00F151F9">
              <w:rPr>
                <w:rFonts w:ascii="Arial" w:hAnsi="Arial"/>
                <w:bCs/>
                <w:w w:val="98"/>
                <w:szCs w:val="20"/>
                <w:rtl/>
              </w:rPr>
              <w:t>210</w:t>
            </w:r>
          </w:p>
        </w:tc>
        <w:tc>
          <w:tcPr>
            <w:tcW w:w="937"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727</w:t>
            </w:r>
            <w:r w:rsidRPr="00F151F9">
              <w:rPr>
                <w:rFonts w:ascii="Arial" w:hAnsi="Arial"/>
                <w:bCs/>
                <w:w w:val="98"/>
                <w:szCs w:val="20"/>
              </w:rPr>
              <w:t xml:space="preserve"> </w:t>
            </w:r>
            <w:r w:rsidRPr="00F151F9">
              <w:rPr>
                <w:rFonts w:ascii="Arial" w:hAnsi="Arial"/>
                <w:bCs/>
                <w:w w:val="98"/>
                <w:szCs w:val="20"/>
                <w:rtl/>
              </w:rPr>
              <w:t>450</w:t>
            </w:r>
          </w:p>
        </w:tc>
      </w:tr>
      <w:tr w:rsidR="00F83384" w:rsidRPr="002F3946">
        <w:tblPrEx>
          <w:tblCellMar>
            <w:top w:w="0" w:type="dxa"/>
            <w:bottom w:w="0" w:type="dxa"/>
          </w:tblCellMar>
        </w:tblPrEx>
        <w:trPr>
          <w:cantSplit/>
          <w:jc w:val="center"/>
        </w:trPr>
        <w:tc>
          <w:tcPr>
            <w:tcW w:w="1274" w:type="dxa"/>
            <w:tcBorders>
              <w:top w:val="single" w:sz="4" w:space="0" w:color="auto"/>
            </w:tcBorders>
            <w:shd w:val="clear" w:color="auto" w:fill="auto"/>
            <w:vAlign w:val="bottom"/>
          </w:tcPr>
          <w:p w:rsidR="00F83384" w:rsidRPr="000E2FCB" w:rsidRDefault="00F83384" w:rsidP="00F83384">
            <w:pPr>
              <w:pStyle w:val="BodyText2"/>
              <w:widowControl w:val="0"/>
              <w:tabs>
                <w:tab w:val="left" w:pos="288"/>
                <w:tab w:val="left" w:pos="576"/>
                <w:tab w:val="left" w:pos="864"/>
                <w:tab w:val="left" w:pos="1152"/>
              </w:tabs>
              <w:spacing w:before="60" w:after="80" w:line="240" w:lineRule="exact"/>
              <w:rPr>
                <w:rFonts w:hint="cs"/>
                <w:sz w:val="14"/>
                <w:szCs w:val="22"/>
                <w:rtl/>
                <w:lang w:val="en-GB"/>
              </w:rPr>
            </w:pPr>
          </w:p>
        </w:tc>
        <w:tc>
          <w:tcPr>
            <w:tcW w:w="873" w:type="dxa"/>
            <w:tcBorders>
              <w:top w:val="single" w:sz="4" w:space="0" w:color="auto"/>
            </w:tcBorders>
            <w:shd w:val="clear" w:color="auto" w:fill="auto"/>
            <w:vAlign w:val="bottom"/>
          </w:tcPr>
          <w:p w:rsidR="00F83384" w:rsidRPr="000E2FCB"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80" w:line="240" w:lineRule="exact"/>
              <w:ind w:left="0" w:right="144"/>
              <w:rPr>
                <w:rFonts w:hint="cs"/>
                <w:sz w:val="14"/>
                <w:szCs w:val="22"/>
                <w:rtl/>
                <w:lang w:val="en-GB"/>
              </w:rPr>
            </w:pPr>
            <w:r w:rsidRPr="000E2FCB">
              <w:rPr>
                <w:rFonts w:hint="cs"/>
                <w:sz w:val="14"/>
                <w:szCs w:val="22"/>
                <w:rtl/>
                <w:lang w:val="en-GB"/>
              </w:rPr>
              <w:t>ذكر</w:t>
            </w:r>
          </w:p>
        </w:tc>
        <w:tc>
          <w:tcPr>
            <w:tcW w:w="969"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1</w:t>
            </w:r>
            <w:r w:rsidRPr="00C76C77">
              <w:rPr>
                <w:rFonts w:ascii="Arial" w:hAnsi="Arial"/>
                <w:w w:val="98"/>
                <w:szCs w:val="20"/>
              </w:rPr>
              <w:t xml:space="preserve"> </w:t>
            </w:r>
            <w:r w:rsidRPr="00C76C77">
              <w:rPr>
                <w:rFonts w:ascii="Arial" w:hAnsi="Arial"/>
                <w:w w:val="98"/>
                <w:szCs w:val="20"/>
                <w:rtl/>
              </w:rPr>
              <w:t>041</w:t>
            </w:r>
          </w:p>
        </w:tc>
        <w:tc>
          <w:tcPr>
            <w:tcW w:w="967"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343</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4</w:t>
            </w:r>
            <w:r w:rsidRPr="00C76C77">
              <w:rPr>
                <w:rFonts w:ascii="Arial" w:hAnsi="Arial"/>
                <w:w w:val="98"/>
                <w:szCs w:val="20"/>
              </w:rPr>
              <w:t xml:space="preserve"> </w:t>
            </w:r>
            <w:r w:rsidRPr="00C76C77">
              <w:rPr>
                <w:rFonts w:ascii="Arial" w:hAnsi="Arial"/>
                <w:w w:val="98"/>
                <w:szCs w:val="20"/>
                <w:rtl/>
              </w:rPr>
              <w:t>471</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2</w:t>
            </w:r>
            <w:r w:rsidRPr="00C76C77">
              <w:rPr>
                <w:rFonts w:ascii="Arial" w:hAnsi="Arial"/>
                <w:w w:val="98"/>
                <w:szCs w:val="20"/>
              </w:rPr>
              <w:t xml:space="preserve"> </w:t>
            </w:r>
            <w:r w:rsidRPr="00C76C77">
              <w:rPr>
                <w:rFonts w:ascii="Arial" w:hAnsi="Arial"/>
                <w:w w:val="98"/>
                <w:szCs w:val="20"/>
                <w:rtl/>
              </w:rPr>
              <w:t>501</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7</w:t>
            </w:r>
            <w:r w:rsidRPr="00C76C77">
              <w:rPr>
                <w:rFonts w:ascii="Arial" w:hAnsi="Arial"/>
                <w:w w:val="98"/>
                <w:szCs w:val="20"/>
              </w:rPr>
              <w:t xml:space="preserve"> </w:t>
            </w:r>
            <w:r w:rsidRPr="00C76C77">
              <w:rPr>
                <w:rFonts w:ascii="Arial" w:hAnsi="Arial"/>
                <w:w w:val="98"/>
                <w:szCs w:val="20"/>
                <w:rtl/>
              </w:rPr>
              <w:t>667</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22</w:t>
            </w:r>
            <w:r w:rsidRPr="00C76C77">
              <w:rPr>
                <w:rFonts w:ascii="Arial" w:hAnsi="Arial"/>
                <w:w w:val="98"/>
                <w:szCs w:val="20"/>
              </w:rPr>
              <w:t xml:space="preserve"> </w:t>
            </w:r>
            <w:r w:rsidRPr="00C76C77">
              <w:rPr>
                <w:rFonts w:ascii="Arial" w:hAnsi="Arial"/>
                <w:w w:val="98"/>
                <w:szCs w:val="20"/>
                <w:rtl/>
              </w:rPr>
              <w:t>552</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899</w:t>
            </w:r>
          </w:p>
        </w:tc>
        <w:tc>
          <w:tcPr>
            <w:tcW w:w="937"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39</w:t>
            </w:r>
            <w:r w:rsidRPr="00C76C77">
              <w:rPr>
                <w:rFonts w:ascii="Arial" w:hAnsi="Arial"/>
                <w:w w:val="98"/>
                <w:szCs w:val="20"/>
              </w:rPr>
              <w:t xml:space="preserve"> </w:t>
            </w:r>
            <w:r w:rsidRPr="00C76C77">
              <w:rPr>
                <w:rFonts w:ascii="Arial" w:hAnsi="Arial"/>
                <w:w w:val="98"/>
                <w:szCs w:val="20"/>
                <w:rtl/>
              </w:rPr>
              <w:t>473</w:t>
            </w:r>
          </w:p>
        </w:tc>
      </w:tr>
      <w:tr w:rsidR="00F83384" w:rsidRPr="002F3946">
        <w:tblPrEx>
          <w:tblCellMar>
            <w:top w:w="0" w:type="dxa"/>
            <w:bottom w:w="0" w:type="dxa"/>
          </w:tblCellMar>
        </w:tblPrEx>
        <w:trPr>
          <w:cantSplit/>
          <w:jc w:val="center"/>
        </w:trPr>
        <w:tc>
          <w:tcPr>
            <w:tcW w:w="1274" w:type="dxa"/>
            <w:shd w:val="clear" w:color="auto" w:fill="auto"/>
            <w:vAlign w:val="bottom"/>
          </w:tcPr>
          <w:p w:rsidR="00F83384" w:rsidRPr="000E2FCB" w:rsidRDefault="00F83384" w:rsidP="00F83384">
            <w:pPr>
              <w:pStyle w:val="BodyText2"/>
              <w:widowControl w:val="0"/>
              <w:tabs>
                <w:tab w:val="left" w:pos="288"/>
                <w:tab w:val="left" w:pos="576"/>
                <w:tab w:val="left" w:pos="864"/>
                <w:tab w:val="left" w:pos="1152"/>
              </w:tabs>
              <w:spacing w:before="40" w:after="80" w:line="240" w:lineRule="exact"/>
              <w:rPr>
                <w:rFonts w:hint="cs"/>
                <w:sz w:val="14"/>
                <w:szCs w:val="22"/>
                <w:rtl/>
                <w:lang w:val="en-GB"/>
              </w:rPr>
            </w:pPr>
            <w:r w:rsidRPr="000E2FCB">
              <w:rPr>
                <w:rFonts w:hint="cs"/>
                <w:sz w:val="14"/>
                <w:szCs w:val="22"/>
                <w:rtl/>
                <w:lang w:val="en-GB"/>
              </w:rPr>
              <w:t>أخرى</w:t>
            </w:r>
          </w:p>
        </w:tc>
        <w:tc>
          <w:tcPr>
            <w:tcW w:w="873" w:type="dxa"/>
            <w:tcBorders>
              <w:bottom w:val="single" w:sz="4" w:space="0" w:color="auto"/>
            </w:tcBorders>
            <w:shd w:val="clear" w:color="auto" w:fill="auto"/>
            <w:vAlign w:val="bottom"/>
          </w:tcPr>
          <w:p w:rsidR="00F83384" w:rsidRPr="000E2FCB" w:rsidRDefault="00F83384" w:rsidP="00F83384">
            <w:pPr>
              <w:pStyle w:val="BodyText2"/>
              <w:widowControl w:val="0"/>
              <w:tabs>
                <w:tab w:val="left" w:pos="288"/>
                <w:tab w:val="left" w:pos="576"/>
                <w:tab w:val="left" w:pos="864"/>
                <w:tab w:val="left" w:pos="1152"/>
              </w:tabs>
              <w:spacing w:before="40" w:after="80" w:line="240" w:lineRule="exact"/>
              <w:ind w:right="144"/>
              <w:rPr>
                <w:rFonts w:hint="cs"/>
                <w:sz w:val="14"/>
                <w:szCs w:val="22"/>
                <w:rtl/>
                <w:lang w:val="en-GB"/>
              </w:rPr>
            </w:pPr>
            <w:r w:rsidRPr="000E2FCB">
              <w:rPr>
                <w:rFonts w:hint="cs"/>
                <w:sz w:val="14"/>
                <w:szCs w:val="22"/>
                <w:rtl/>
                <w:lang w:val="en-GB"/>
              </w:rPr>
              <w:t>أنثى</w:t>
            </w:r>
          </w:p>
        </w:tc>
        <w:tc>
          <w:tcPr>
            <w:tcW w:w="969"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687</w:t>
            </w:r>
          </w:p>
        </w:tc>
        <w:tc>
          <w:tcPr>
            <w:tcW w:w="967"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Pr>
              <w:t xml:space="preserve"> </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339</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687</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1</w:t>
            </w:r>
            <w:r w:rsidRPr="00C76C77">
              <w:rPr>
                <w:rFonts w:ascii="Arial" w:hAnsi="Arial"/>
                <w:w w:val="98"/>
                <w:szCs w:val="20"/>
              </w:rPr>
              <w:t xml:space="preserve"> </w:t>
            </w:r>
            <w:r w:rsidRPr="00C76C77">
              <w:rPr>
                <w:rFonts w:ascii="Arial" w:hAnsi="Arial"/>
                <w:w w:val="98"/>
                <w:szCs w:val="20"/>
                <w:rtl/>
              </w:rPr>
              <w:t>400</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1</w:t>
            </w:r>
            <w:r w:rsidRPr="00C76C77">
              <w:rPr>
                <w:rFonts w:ascii="Arial" w:hAnsi="Arial"/>
                <w:w w:val="98"/>
                <w:szCs w:val="20"/>
              </w:rPr>
              <w:t xml:space="preserve"> </w:t>
            </w:r>
            <w:r w:rsidRPr="00C76C77">
              <w:rPr>
                <w:rFonts w:ascii="Arial" w:hAnsi="Arial"/>
                <w:w w:val="98"/>
                <w:szCs w:val="20"/>
                <w:rtl/>
              </w:rPr>
              <w:t>721</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560</w:t>
            </w:r>
          </w:p>
        </w:tc>
        <w:tc>
          <w:tcPr>
            <w:tcW w:w="937"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5</w:t>
            </w:r>
            <w:r w:rsidRPr="00C76C77">
              <w:rPr>
                <w:rFonts w:ascii="Arial" w:hAnsi="Arial"/>
                <w:w w:val="98"/>
                <w:szCs w:val="20"/>
              </w:rPr>
              <w:t xml:space="preserve"> </w:t>
            </w:r>
            <w:r w:rsidRPr="00C76C77">
              <w:rPr>
                <w:rFonts w:ascii="Arial" w:hAnsi="Arial"/>
                <w:w w:val="98"/>
                <w:szCs w:val="20"/>
                <w:rtl/>
              </w:rPr>
              <w:t>392</w:t>
            </w:r>
          </w:p>
        </w:tc>
      </w:tr>
      <w:tr w:rsidR="00F83384" w:rsidRPr="00F151F9">
        <w:tblPrEx>
          <w:tblCellMar>
            <w:top w:w="0" w:type="dxa"/>
            <w:bottom w:w="0" w:type="dxa"/>
          </w:tblCellMar>
        </w:tblPrEx>
        <w:trPr>
          <w:cantSplit/>
          <w:jc w:val="center"/>
        </w:trPr>
        <w:tc>
          <w:tcPr>
            <w:tcW w:w="1274" w:type="dxa"/>
            <w:tcBorders>
              <w:bottom w:val="single" w:sz="4" w:space="0" w:color="auto"/>
            </w:tcBorders>
            <w:shd w:val="clear" w:color="auto" w:fill="auto"/>
            <w:vAlign w:val="bottom"/>
          </w:tcPr>
          <w:p w:rsidR="00F83384" w:rsidRPr="00F151F9" w:rsidRDefault="00F83384" w:rsidP="00F83384">
            <w:pPr>
              <w:pStyle w:val="BodyText2"/>
              <w:widowControl w:val="0"/>
              <w:tabs>
                <w:tab w:val="left" w:pos="288"/>
                <w:tab w:val="left" w:pos="576"/>
                <w:tab w:val="left" w:pos="864"/>
                <w:tab w:val="left" w:pos="1152"/>
              </w:tabs>
              <w:spacing w:before="60" w:after="60" w:line="240" w:lineRule="exact"/>
              <w:rPr>
                <w:rFonts w:hint="cs"/>
                <w:bCs/>
                <w:sz w:val="14"/>
                <w:szCs w:val="22"/>
                <w:rtl/>
                <w:lang w:val="en-GB"/>
              </w:rPr>
            </w:pPr>
          </w:p>
        </w:tc>
        <w:tc>
          <w:tcPr>
            <w:tcW w:w="873" w:type="dxa"/>
            <w:tcBorders>
              <w:top w:val="single" w:sz="4" w:space="0" w:color="auto"/>
              <w:bottom w:val="single" w:sz="4" w:space="0" w:color="auto"/>
            </w:tcBorders>
            <w:shd w:val="clear" w:color="auto" w:fill="auto"/>
            <w:vAlign w:val="bottom"/>
          </w:tcPr>
          <w:p w:rsidR="00F83384" w:rsidRPr="00F151F9" w:rsidRDefault="00F83384" w:rsidP="00F83384">
            <w:pPr>
              <w:pStyle w:val="BodyText2"/>
              <w:widowControl w:val="0"/>
              <w:tabs>
                <w:tab w:val="left" w:pos="288"/>
                <w:tab w:val="left" w:pos="576"/>
                <w:tab w:val="left" w:pos="864"/>
                <w:tab w:val="left" w:pos="1152"/>
              </w:tabs>
              <w:spacing w:before="60" w:after="60" w:line="240" w:lineRule="exact"/>
              <w:ind w:right="144"/>
              <w:rPr>
                <w:rFonts w:hint="cs"/>
                <w:bCs/>
                <w:sz w:val="14"/>
                <w:szCs w:val="22"/>
                <w:rtl/>
                <w:lang w:val="en-GB"/>
              </w:rPr>
            </w:pPr>
            <w:r w:rsidRPr="00F151F9">
              <w:rPr>
                <w:rFonts w:hint="cs"/>
                <w:bCs/>
                <w:sz w:val="14"/>
                <w:szCs w:val="22"/>
                <w:rtl/>
                <w:lang w:val="en-GB"/>
              </w:rPr>
              <w:t xml:space="preserve">   المجموع</w:t>
            </w:r>
          </w:p>
        </w:tc>
        <w:tc>
          <w:tcPr>
            <w:tcW w:w="969"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1</w:t>
            </w:r>
            <w:r w:rsidRPr="00F151F9">
              <w:rPr>
                <w:rFonts w:ascii="Arial" w:hAnsi="Arial"/>
                <w:bCs/>
                <w:w w:val="98"/>
                <w:szCs w:val="20"/>
              </w:rPr>
              <w:t xml:space="preserve"> </w:t>
            </w:r>
            <w:r w:rsidRPr="00F151F9">
              <w:rPr>
                <w:rFonts w:ascii="Arial" w:hAnsi="Arial"/>
                <w:bCs/>
                <w:w w:val="98"/>
                <w:szCs w:val="20"/>
                <w:rtl/>
              </w:rPr>
              <w:t>727</w:t>
            </w:r>
          </w:p>
        </w:tc>
        <w:tc>
          <w:tcPr>
            <w:tcW w:w="967"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343</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4</w:t>
            </w:r>
            <w:r w:rsidRPr="00F151F9">
              <w:rPr>
                <w:rFonts w:ascii="Arial" w:hAnsi="Arial"/>
                <w:bCs/>
                <w:w w:val="98"/>
                <w:szCs w:val="20"/>
              </w:rPr>
              <w:t xml:space="preserve"> </w:t>
            </w:r>
            <w:r w:rsidRPr="00F151F9">
              <w:rPr>
                <w:rFonts w:ascii="Arial" w:hAnsi="Arial"/>
                <w:bCs/>
                <w:w w:val="98"/>
                <w:szCs w:val="20"/>
                <w:rtl/>
              </w:rPr>
              <w:t>809</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3</w:t>
            </w:r>
            <w:r w:rsidRPr="00F151F9">
              <w:rPr>
                <w:rFonts w:ascii="Arial" w:hAnsi="Arial"/>
                <w:bCs/>
                <w:w w:val="98"/>
                <w:szCs w:val="20"/>
              </w:rPr>
              <w:t xml:space="preserve"> </w:t>
            </w:r>
            <w:r w:rsidRPr="00F151F9">
              <w:rPr>
                <w:rFonts w:ascii="Arial" w:hAnsi="Arial"/>
                <w:bCs/>
                <w:w w:val="98"/>
                <w:szCs w:val="20"/>
                <w:rtl/>
              </w:rPr>
              <w:t>188</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9</w:t>
            </w:r>
            <w:r w:rsidRPr="00F151F9">
              <w:rPr>
                <w:rFonts w:ascii="Arial" w:hAnsi="Arial"/>
                <w:bCs/>
                <w:w w:val="98"/>
                <w:szCs w:val="20"/>
              </w:rPr>
              <w:t xml:space="preserve"> </w:t>
            </w:r>
            <w:r w:rsidRPr="00F151F9">
              <w:rPr>
                <w:rFonts w:ascii="Arial" w:hAnsi="Arial"/>
                <w:bCs/>
                <w:w w:val="98"/>
                <w:szCs w:val="20"/>
                <w:rtl/>
              </w:rPr>
              <w:t>066</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24</w:t>
            </w:r>
            <w:r w:rsidRPr="00F151F9">
              <w:rPr>
                <w:rFonts w:ascii="Arial" w:hAnsi="Arial"/>
                <w:bCs/>
                <w:w w:val="98"/>
                <w:szCs w:val="20"/>
              </w:rPr>
              <w:t xml:space="preserve"> </w:t>
            </w:r>
            <w:r w:rsidRPr="00F151F9">
              <w:rPr>
                <w:rFonts w:ascii="Arial" w:hAnsi="Arial"/>
                <w:bCs/>
                <w:w w:val="98"/>
                <w:szCs w:val="20"/>
                <w:rtl/>
              </w:rPr>
              <w:t>272</w:t>
            </w:r>
          </w:p>
        </w:tc>
        <w:tc>
          <w:tcPr>
            <w:tcW w:w="966"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1</w:t>
            </w:r>
            <w:r w:rsidRPr="00F151F9">
              <w:rPr>
                <w:rFonts w:ascii="Arial" w:hAnsi="Arial"/>
                <w:bCs/>
                <w:w w:val="98"/>
                <w:szCs w:val="20"/>
              </w:rPr>
              <w:t xml:space="preserve"> </w:t>
            </w:r>
            <w:r w:rsidRPr="00F151F9">
              <w:rPr>
                <w:rFonts w:ascii="Arial" w:hAnsi="Arial"/>
                <w:bCs/>
                <w:w w:val="98"/>
                <w:szCs w:val="20"/>
                <w:rtl/>
              </w:rPr>
              <w:t>459</w:t>
            </w:r>
          </w:p>
        </w:tc>
        <w:tc>
          <w:tcPr>
            <w:tcW w:w="937" w:type="dxa"/>
            <w:tcBorders>
              <w:top w:val="single" w:sz="4" w:space="0" w:color="auto"/>
              <w:bottom w:val="single" w:sz="4" w:space="0" w:color="auto"/>
            </w:tcBorders>
            <w:shd w:val="clear" w:color="auto" w:fill="auto"/>
            <w:vAlign w:val="center"/>
          </w:tcPr>
          <w:p w:rsidR="00F83384" w:rsidRPr="00F151F9" w:rsidRDefault="00F83384" w:rsidP="00F83384">
            <w:pPr>
              <w:widowControl w:val="0"/>
              <w:bidi w:val="0"/>
              <w:spacing w:before="60" w:after="60" w:line="240" w:lineRule="exact"/>
              <w:jc w:val="right"/>
              <w:rPr>
                <w:rFonts w:ascii="Arial" w:hAnsi="Arial"/>
                <w:bCs/>
                <w:w w:val="98"/>
                <w:szCs w:val="20"/>
              </w:rPr>
            </w:pPr>
            <w:r w:rsidRPr="00F151F9">
              <w:rPr>
                <w:rFonts w:ascii="Arial" w:hAnsi="Arial"/>
                <w:bCs/>
                <w:w w:val="98"/>
                <w:szCs w:val="20"/>
                <w:rtl/>
              </w:rPr>
              <w:t>44</w:t>
            </w:r>
            <w:r w:rsidRPr="00F151F9">
              <w:rPr>
                <w:rFonts w:ascii="Arial" w:hAnsi="Arial"/>
                <w:bCs/>
                <w:w w:val="98"/>
                <w:szCs w:val="20"/>
              </w:rPr>
              <w:t xml:space="preserve"> </w:t>
            </w:r>
            <w:r w:rsidRPr="00F151F9">
              <w:rPr>
                <w:rFonts w:ascii="Arial" w:hAnsi="Arial"/>
                <w:bCs/>
                <w:w w:val="98"/>
                <w:szCs w:val="20"/>
                <w:rtl/>
              </w:rPr>
              <w:t>865</w:t>
            </w:r>
          </w:p>
        </w:tc>
      </w:tr>
      <w:tr w:rsidR="00F83384" w:rsidRPr="002F3946">
        <w:tblPrEx>
          <w:tblCellMar>
            <w:top w:w="0" w:type="dxa"/>
            <w:bottom w:w="0" w:type="dxa"/>
          </w:tblCellMar>
        </w:tblPrEx>
        <w:trPr>
          <w:cantSplit/>
          <w:jc w:val="center"/>
        </w:trPr>
        <w:tc>
          <w:tcPr>
            <w:tcW w:w="1274" w:type="dxa"/>
            <w:tcBorders>
              <w:top w:val="single" w:sz="4" w:space="0" w:color="auto"/>
            </w:tcBorders>
            <w:shd w:val="clear" w:color="auto" w:fill="auto"/>
            <w:vAlign w:val="bottom"/>
          </w:tcPr>
          <w:p w:rsidR="00F83384" w:rsidRPr="000E2FCB" w:rsidRDefault="00F83384" w:rsidP="00F83384">
            <w:pPr>
              <w:pStyle w:val="BodyText2"/>
              <w:widowControl w:val="0"/>
              <w:tabs>
                <w:tab w:val="left" w:pos="288"/>
                <w:tab w:val="left" w:pos="576"/>
                <w:tab w:val="left" w:pos="864"/>
                <w:tab w:val="left" w:pos="1152"/>
              </w:tabs>
              <w:spacing w:before="60" w:after="80" w:line="240" w:lineRule="exact"/>
              <w:rPr>
                <w:rFonts w:hint="cs"/>
                <w:sz w:val="14"/>
                <w:szCs w:val="22"/>
                <w:rtl/>
                <w:lang w:val="en-GB"/>
              </w:rPr>
            </w:pPr>
          </w:p>
        </w:tc>
        <w:tc>
          <w:tcPr>
            <w:tcW w:w="873" w:type="dxa"/>
            <w:tcBorders>
              <w:top w:val="single" w:sz="4" w:space="0" w:color="auto"/>
            </w:tcBorders>
            <w:shd w:val="clear" w:color="auto" w:fill="auto"/>
            <w:vAlign w:val="bottom"/>
          </w:tcPr>
          <w:p w:rsidR="00F83384" w:rsidRPr="000E2FCB"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80" w:line="240" w:lineRule="exact"/>
              <w:ind w:left="0" w:right="144"/>
              <w:rPr>
                <w:rFonts w:hint="cs"/>
                <w:sz w:val="14"/>
                <w:szCs w:val="22"/>
                <w:rtl/>
                <w:lang w:val="en-GB"/>
              </w:rPr>
            </w:pPr>
            <w:r w:rsidRPr="000E2FCB">
              <w:rPr>
                <w:rFonts w:hint="cs"/>
                <w:sz w:val="14"/>
                <w:szCs w:val="22"/>
                <w:rtl/>
                <w:lang w:val="en-GB"/>
              </w:rPr>
              <w:t>ذكر</w:t>
            </w:r>
          </w:p>
        </w:tc>
        <w:tc>
          <w:tcPr>
            <w:tcW w:w="969"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67</w:t>
            </w:r>
            <w:r w:rsidRPr="00C76C77">
              <w:rPr>
                <w:rFonts w:ascii="Arial" w:hAnsi="Arial"/>
                <w:w w:val="98"/>
                <w:szCs w:val="20"/>
              </w:rPr>
              <w:t xml:space="preserve"> </w:t>
            </w:r>
            <w:r w:rsidRPr="00C76C77">
              <w:rPr>
                <w:rFonts w:ascii="Arial" w:hAnsi="Arial"/>
                <w:w w:val="98"/>
                <w:szCs w:val="20"/>
                <w:rtl/>
              </w:rPr>
              <w:t>894</w:t>
            </w:r>
          </w:p>
        </w:tc>
        <w:tc>
          <w:tcPr>
            <w:tcW w:w="967"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81</w:t>
            </w:r>
            <w:r w:rsidRPr="00C76C77">
              <w:rPr>
                <w:rFonts w:ascii="Arial" w:hAnsi="Arial"/>
                <w:w w:val="98"/>
                <w:szCs w:val="20"/>
              </w:rPr>
              <w:t xml:space="preserve"> </w:t>
            </w:r>
            <w:r w:rsidRPr="00C76C77">
              <w:rPr>
                <w:rFonts w:ascii="Arial" w:hAnsi="Arial"/>
                <w:w w:val="98"/>
                <w:szCs w:val="20"/>
                <w:rtl/>
              </w:rPr>
              <w:t>602</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155</w:t>
            </w:r>
            <w:r w:rsidRPr="00C76C77">
              <w:rPr>
                <w:rFonts w:ascii="Arial" w:hAnsi="Arial"/>
                <w:w w:val="98"/>
                <w:szCs w:val="20"/>
              </w:rPr>
              <w:t xml:space="preserve"> </w:t>
            </w:r>
            <w:r w:rsidRPr="00C76C77">
              <w:rPr>
                <w:rFonts w:ascii="Arial" w:hAnsi="Arial"/>
                <w:w w:val="98"/>
                <w:szCs w:val="20"/>
                <w:rtl/>
              </w:rPr>
              <w:t>344</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191</w:t>
            </w:r>
            <w:r w:rsidRPr="00C76C77">
              <w:rPr>
                <w:rFonts w:ascii="Arial" w:hAnsi="Arial"/>
                <w:w w:val="98"/>
                <w:szCs w:val="20"/>
              </w:rPr>
              <w:t xml:space="preserve"> </w:t>
            </w:r>
            <w:r w:rsidRPr="00C76C77">
              <w:rPr>
                <w:rFonts w:ascii="Arial" w:hAnsi="Arial"/>
                <w:w w:val="98"/>
                <w:szCs w:val="20"/>
                <w:rtl/>
              </w:rPr>
              <w:t>096</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329</w:t>
            </w:r>
            <w:r w:rsidRPr="00C76C77">
              <w:rPr>
                <w:rFonts w:ascii="Arial" w:hAnsi="Arial"/>
                <w:w w:val="98"/>
                <w:szCs w:val="20"/>
              </w:rPr>
              <w:t xml:space="preserve"> </w:t>
            </w:r>
            <w:r w:rsidRPr="00C76C77">
              <w:rPr>
                <w:rFonts w:ascii="Arial" w:hAnsi="Arial"/>
                <w:w w:val="98"/>
                <w:szCs w:val="20"/>
                <w:rtl/>
              </w:rPr>
              <w:t>258</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1</w:t>
            </w:r>
            <w:r w:rsidRPr="00C76C77">
              <w:rPr>
                <w:rFonts w:ascii="Arial" w:hAnsi="Arial"/>
                <w:w w:val="98"/>
                <w:szCs w:val="20"/>
              </w:rPr>
              <w:t xml:space="preserve"> </w:t>
            </w:r>
            <w:r w:rsidRPr="00C76C77">
              <w:rPr>
                <w:rFonts w:ascii="Arial" w:hAnsi="Arial"/>
                <w:w w:val="98"/>
                <w:szCs w:val="20"/>
                <w:rtl/>
              </w:rPr>
              <w:t>529</w:t>
            </w:r>
            <w:r w:rsidRPr="00C76C77">
              <w:rPr>
                <w:rFonts w:ascii="Arial" w:hAnsi="Arial"/>
                <w:w w:val="98"/>
                <w:szCs w:val="20"/>
              </w:rPr>
              <w:t xml:space="preserve"> </w:t>
            </w:r>
            <w:r w:rsidRPr="00C76C77">
              <w:rPr>
                <w:rFonts w:ascii="Arial" w:hAnsi="Arial"/>
                <w:w w:val="98"/>
                <w:szCs w:val="20"/>
                <w:rtl/>
              </w:rPr>
              <w:t>388</w:t>
            </w:r>
          </w:p>
        </w:tc>
        <w:tc>
          <w:tcPr>
            <w:tcW w:w="966"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9</w:t>
            </w:r>
            <w:r w:rsidRPr="00C76C77">
              <w:rPr>
                <w:rFonts w:ascii="Arial" w:hAnsi="Arial"/>
                <w:w w:val="98"/>
                <w:szCs w:val="20"/>
              </w:rPr>
              <w:t xml:space="preserve"> </w:t>
            </w:r>
            <w:r w:rsidRPr="00C76C77">
              <w:rPr>
                <w:rFonts w:ascii="Arial" w:hAnsi="Arial"/>
                <w:w w:val="98"/>
                <w:szCs w:val="20"/>
                <w:rtl/>
              </w:rPr>
              <w:t>815</w:t>
            </w:r>
          </w:p>
        </w:tc>
        <w:tc>
          <w:tcPr>
            <w:tcW w:w="937" w:type="dxa"/>
            <w:tcBorders>
              <w:top w:val="single" w:sz="4" w:space="0" w:color="auto"/>
            </w:tcBorders>
            <w:shd w:val="clear" w:color="auto" w:fill="auto"/>
            <w:vAlign w:val="center"/>
          </w:tcPr>
          <w:p w:rsidR="00F83384" w:rsidRPr="00C76C77" w:rsidRDefault="00F83384" w:rsidP="00F83384">
            <w:pPr>
              <w:widowControl w:val="0"/>
              <w:bidi w:val="0"/>
              <w:spacing w:before="60" w:after="80" w:line="240" w:lineRule="exact"/>
              <w:jc w:val="right"/>
              <w:rPr>
                <w:rFonts w:ascii="Arial" w:hAnsi="Arial"/>
                <w:w w:val="98"/>
                <w:szCs w:val="20"/>
              </w:rPr>
            </w:pPr>
            <w:r w:rsidRPr="00C76C77">
              <w:rPr>
                <w:rFonts w:ascii="Arial" w:hAnsi="Arial"/>
                <w:w w:val="98"/>
                <w:szCs w:val="20"/>
                <w:rtl/>
              </w:rPr>
              <w:t>2</w:t>
            </w:r>
            <w:r w:rsidRPr="00C76C77">
              <w:rPr>
                <w:rFonts w:ascii="Arial" w:hAnsi="Arial"/>
                <w:w w:val="98"/>
                <w:szCs w:val="20"/>
              </w:rPr>
              <w:t xml:space="preserve"> </w:t>
            </w:r>
            <w:r w:rsidRPr="00C76C77">
              <w:rPr>
                <w:rFonts w:ascii="Arial" w:hAnsi="Arial"/>
                <w:w w:val="98"/>
                <w:szCs w:val="20"/>
                <w:rtl/>
              </w:rPr>
              <w:t>364</w:t>
            </w:r>
            <w:r w:rsidRPr="00C76C77">
              <w:rPr>
                <w:rFonts w:ascii="Arial" w:hAnsi="Arial"/>
                <w:w w:val="98"/>
                <w:szCs w:val="20"/>
              </w:rPr>
              <w:t xml:space="preserve"> </w:t>
            </w:r>
            <w:r w:rsidRPr="00C76C77">
              <w:rPr>
                <w:rFonts w:ascii="Arial" w:hAnsi="Arial"/>
                <w:w w:val="98"/>
                <w:szCs w:val="20"/>
                <w:rtl/>
              </w:rPr>
              <w:t>397</w:t>
            </w:r>
          </w:p>
        </w:tc>
      </w:tr>
      <w:tr w:rsidR="00F83384" w:rsidRPr="002F3946">
        <w:tblPrEx>
          <w:tblCellMar>
            <w:top w:w="0" w:type="dxa"/>
            <w:bottom w:w="0" w:type="dxa"/>
          </w:tblCellMar>
        </w:tblPrEx>
        <w:trPr>
          <w:cantSplit/>
          <w:jc w:val="center"/>
        </w:trPr>
        <w:tc>
          <w:tcPr>
            <w:tcW w:w="1274" w:type="dxa"/>
            <w:tcBorders>
              <w:bottom w:val="single" w:sz="4" w:space="0" w:color="auto"/>
            </w:tcBorders>
            <w:shd w:val="clear" w:color="auto" w:fill="auto"/>
            <w:vAlign w:val="bottom"/>
          </w:tcPr>
          <w:p w:rsidR="00F83384" w:rsidRPr="000E2FCB" w:rsidRDefault="00F83384" w:rsidP="00F83384">
            <w:pPr>
              <w:pStyle w:val="BodyText2"/>
              <w:widowControl w:val="0"/>
              <w:tabs>
                <w:tab w:val="left" w:pos="288"/>
                <w:tab w:val="left" w:pos="576"/>
                <w:tab w:val="left" w:pos="864"/>
                <w:tab w:val="left" w:pos="1152"/>
              </w:tabs>
              <w:spacing w:before="40" w:after="80" w:line="240" w:lineRule="exact"/>
              <w:rPr>
                <w:rFonts w:hint="cs"/>
                <w:sz w:val="14"/>
                <w:szCs w:val="22"/>
                <w:rtl/>
                <w:lang w:val="en-GB"/>
              </w:rPr>
            </w:pPr>
          </w:p>
        </w:tc>
        <w:tc>
          <w:tcPr>
            <w:tcW w:w="873" w:type="dxa"/>
            <w:tcBorders>
              <w:bottom w:val="single" w:sz="4" w:space="0" w:color="auto"/>
            </w:tcBorders>
            <w:shd w:val="clear" w:color="auto" w:fill="auto"/>
            <w:vAlign w:val="bottom"/>
          </w:tcPr>
          <w:p w:rsidR="00F83384" w:rsidRPr="000E2FCB" w:rsidRDefault="00F83384" w:rsidP="00F83384">
            <w:pPr>
              <w:pStyle w:val="BodyText2"/>
              <w:widowControl w:val="0"/>
              <w:tabs>
                <w:tab w:val="left" w:pos="288"/>
                <w:tab w:val="left" w:pos="576"/>
                <w:tab w:val="left" w:pos="864"/>
                <w:tab w:val="left" w:pos="1152"/>
              </w:tabs>
              <w:spacing w:before="40" w:after="80" w:line="240" w:lineRule="exact"/>
              <w:ind w:right="144"/>
              <w:rPr>
                <w:rFonts w:hint="cs"/>
                <w:sz w:val="14"/>
                <w:szCs w:val="22"/>
                <w:rtl/>
                <w:lang w:val="en-GB"/>
              </w:rPr>
            </w:pPr>
            <w:r w:rsidRPr="000E2FCB">
              <w:rPr>
                <w:rFonts w:hint="cs"/>
                <w:sz w:val="14"/>
                <w:szCs w:val="22"/>
                <w:rtl/>
                <w:lang w:val="en-GB"/>
              </w:rPr>
              <w:t>أنثى</w:t>
            </w:r>
          </w:p>
        </w:tc>
        <w:tc>
          <w:tcPr>
            <w:tcW w:w="969"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11</w:t>
            </w:r>
            <w:r w:rsidRPr="00C76C77">
              <w:rPr>
                <w:rFonts w:ascii="Arial" w:hAnsi="Arial"/>
                <w:w w:val="98"/>
                <w:szCs w:val="20"/>
              </w:rPr>
              <w:t xml:space="preserve"> </w:t>
            </w:r>
            <w:r w:rsidRPr="00C76C77">
              <w:rPr>
                <w:rFonts w:ascii="Arial" w:hAnsi="Arial"/>
                <w:w w:val="98"/>
                <w:szCs w:val="20"/>
                <w:rtl/>
              </w:rPr>
              <w:t>320</w:t>
            </w:r>
          </w:p>
        </w:tc>
        <w:tc>
          <w:tcPr>
            <w:tcW w:w="967"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17</w:t>
            </w:r>
            <w:r w:rsidRPr="00C76C77">
              <w:rPr>
                <w:rFonts w:ascii="Arial" w:hAnsi="Arial"/>
                <w:w w:val="98"/>
                <w:szCs w:val="20"/>
              </w:rPr>
              <w:t xml:space="preserve"> </w:t>
            </w:r>
            <w:r w:rsidRPr="00C76C77">
              <w:rPr>
                <w:rFonts w:ascii="Arial" w:hAnsi="Arial"/>
                <w:w w:val="98"/>
                <w:szCs w:val="20"/>
                <w:rtl/>
              </w:rPr>
              <w:t>719</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25</w:t>
            </w:r>
            <w:r w:rsidRPr="00C76C77">
              <w:rPr>
                <w:rFonts w:ascii="Arial" w:hAnsi="Arial"/>
                <w:w w:val="98"/>
                <w:szCs w:val="20"/>
              </w:rPr>
              <w:t xml:space="preserve"> </w:t>
            </w:r>
            <w:r w:rsidRPr="00C76C77">
              <w:rPr>
                <w:rFonts w:ascii="Arial" w:hAnsi="Arial"/>
                <w:w w:val="98"/>
                <w:szCs w:val="20"/>
                <w:rtl/>
              </w:rPr>
              <w:t>547</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35</w:t>
            </w:r>
            <w:r w:rsidRPr="00C76C77">
              <w:rPr>
                <w:rFonts w:ascii="Arial" w:hAnsi="Arial"/>
                <w:w w:val="98"/>
                <w:szCs w:val="20"/>
              </w:rPr>
              <w:t xml:space="preserve"> </w:t>
            </w:r>
            <w:r w:rsidRPr="00C76C77">
              <w:rPr>
                <w:rFonts w:ascii="Arial" w:hAnsi="Arial"/>
                <w:w w:val="98"/>
                <w:szCs w:val="20"/>
                <w:rtl/>
              </w:rPr>
              <w:t>166</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41</w:t>
            </w:r>
            <w:r w:rsidRPr="00C76C77">
              <w:rPr>
                <w:rFonts w:ascii="Arial" w:hAnsi="Arial"/>
                <w:w w:val="98"/>
                <w:szCs w:val="20"/>
              </w:rPr>
              <w:t xml:space="preserve"> </w:t>
            </w:r>
            <w:r w:rsidRPr="00C76C77">
              <w:rPr>
                <w:rFonts w:ascii="Arial" w:hAnsi="Arial"/>
                <w:w w:val="98"/>
                <w:szCs w:val="20"/>
                <w:rtl/>
              </w:rPr>
              <w:t>978</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308</w:t>
            </w:r>
            <w:r w:rsidRPr="00C76C77">
              <w:rPr>
                <w:rFonts w:ascii="Arial" w:hAnsi="Arial"/>
                <w:w w:val="98"/>
                <w:szCs w:val="20"/>
              </w:rPr>
              <w:t xml:space="preserve"> </w:t>
            </w:r>
            <w:r w:rsidRPr="00C76C77">
              <w:rPr>
                <w:rFonts w:ascii="Arial" w:hAnsi="Arial"/>
                <w:w w:val="98"/>
                <w:szCs w:val="20"/>
                <w:rtl/>
              </w:rPr>
              <w:t>501</w:t>
            </w:r>
          </w:p>
        </w:tc>
        <w:tc>
          <w:tcPr>
            <w:tcW w:w="966"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2</w:t>
            </w:r>
            <w:r w:rsidRPr="00C76C77">
              <w:rPr>
                <w:rFonts w:ascii="Arial" w:hAnsi="Arial"/>
                <w:w w:val="98"/>
                <w:szCs w:val="20"/>
              </w:rPr>
              <w:t xml:space="preserve"> </w:t>
            </w:r>
            <w:r w:rsidRPr="00C76C77">
              <w:rPr>
                <w:rFonts w:ascii="Arial" w:hAnsi="Arial"/>
                <w:w w:val="98"/>
                <w:szCs w:val="20"/>
                <w:rtl/>
              </w:rPr>
              <w:t>509</w:t>
            </w:r>
          </w:p>
        </w:tc>
        <w:tc>
          <w:tcPr>
            <w:tcW w:w="937" w:type="dxa"/>
            <w:tcBorders>
              <w:bottom w:val="single" w:sz="4" w:space="0" w:color="auto"/>
            </w:tcBorders>
            <w:shd w:val="clear" w:color="auto" w:fill="auto"/>
            <w:vAlign w:val="center"/>
          </w:tcPr>
          <w:p w:rsidR="00F83384" w:rsidRPr="00C76C77" w:rsidRDefault="00F83384" w:rsidP="00F83384">
            <w:pPr>
              <w:widowControl w:val="0"/>
              <w:bidi w:val="0"/>
              <w:spacing w:before="40" w:after="80" w:line="240" w:lineRule="exact"/>
              <w:jc w:val="right"/>
              <w:rPr>
                <w:rFonts w:ascii="Arial" w:hAnsi="Arial"/>
                <w:w w:val="98"/>
                <w:szCs w:val="20"/>
              </w:rPr>
            </w:pPr>
            <w:r w:rsidRPr="00C76C77">
              <w:rPr>
                <w:rFonts w:ascii="Arial" w:hAnsi="Arial"/>
                <w:w w:val="98"/>
                <w:szCs w:val="20"/>
                <w:rtl/>
              </w:rPr>
              <w:t>442</w:t>
            </w:r>
            <w:r w:rsidRPr="00C76C77">
              <w:rPr>
                <w:rFonts w:ascii="Arial" w:hAnsi="Arial"/>
                <w:w w:val="98"/>
                <w:szCs w:val="20"/>
              </w:rPr>
              <w:t xml:space="preserve"> </w:t>
            </w:r>
            <w:r w:rsidRPr="00C76C77">
              <w:rPr>
                <w:rFonts w:ascii="Arial" w:hAnsi="Arial"/>
                <w:w w:val="98"/>
                <w:szCs w:val="20"/>
                <w:rtl/>
              </w:rPr>
              <w:t>740</w:t>
            </w:r>
          </w:p>
        </w:tc>
      </w:tr>
      <w:tr w:rsidR="00F83384" w:rsidRPr="001E45E9">
        <w:tblPrEx>
          <w:tblCellMar>
            <w:top w:w="0" w:type="dxa"/>
            <w:bottom w:w="0" w:type="dxa"/>
          </w:tblCellMar>
        </w:tblPrEx>
        <w:trPr>
          <w:cantSplit/>
          <w:jc w:val="center"/>
        </w:trPr>
        <w:tc>
          <w:tcPr>
            <w:tcW w:w="1274" w:type="dxa"/>
            <w:tcBorders>
              <w:top w:val="single" w:sz="4" w:space="0" w:color="auto"/>
              <w:bottom w:val="single" w:sz="12" w:space="0" w:color="auto"/>
            </w:tcBorders>
            <w:shd w:val="clear" w:color="auto" w:fill="auto"/>
            <w:vAlign w:val="bottom"/>
          </w:tcPr>
          <w:p w:rsidR="00F83384" w:rsidRPr="001E45E9" w:rsidRDefault="00F83384" w:rsidP="00F83384">
            <w:pPr>
              <w:pStyle w:val="SingleTxt"/>
              <w:widowControl w:val="0"/>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0"/>
              <w:rPr>
                <w:rFonts w:hint="cs"/>
                <w:b/>
                <w:bCs/>
                <w:sz w:val="14"/>
                <w:szCs w:val="22"/>
                <w:rtl/>
                <w:lang w:val="en-GB"/>
              </w:rPr>
            </w:pPr>
          </w:p>
        </w:tc>
        <w:tc>
          <w:tcPr>
            <w:tcW w:w="873" w:type="dxa"/>
            <w:tcBorders>
              <w:top w:val="single" w:sz="4" w:space="0" w:color="auto"/>
              <w:bottom w:val="single" w:sz="12" w:space="0" w:color="auto"/>
            </w:tcBorders>
            <w:shd w:val="clear" w:color="auto" w:fill="auto"/>
            <w:vAlign w:val="bottom"/>
          </w:tcPr>
          <w:p w:rsidR="00F83384" w:rsidRPr="001E45E9" w:rsidRDefault="00F83384" w:rsidP="00F83384">
            <w:pPr>
              <w:pStyle w:val="BodyText2"/>
              <w:widowControl w:val="0"/>
              <w:tabs>
                <w:tab w:val="left" w:pos="288"/>
                <w:tab w:val="left" w:pos="576"/>
                <w:tab w:val="left" w:pos="864"/>
                <w:tab w:val="left" w:pos="1152"/>
              </w:tabs>
              <w:spacing w:before="60" w:after="60" w:line="240" w:lineRule="exact"/>
              <w:ind w:right="144"/>
              <w:rPr>
                <w:rFonts w:hint="cs"/>
                <w:bCs/>
                <w:sz w:val="14"/>
                <w:szCs w:val="22"/>
                <w:rtl/>
                <w:lang w:val="en-GB"/>
              </w:rPr>
            </w:pPr>
            <w:r w:rsidRPr="001E45E9">
              <w:rPr>
                <w:rFonts w:hint="cs"/>
                <w:bCs/>
                <w:sz w:val="14"/>
                <w:szCs w:val="22"/>
                <w:rtl/>
                <w:lang w:val="en-GB"/>
              </w:rPr>
              <w:t xml:space="preserve">   المجموع</w:t>
            </w:r>
          </w:p>
        </w:tc>
        <w:tc>
          <w:tcPr>
            <w:tcW w:w="969" w:type="dxa"/>
            <w:tcBorders>
              <w:top w:val="single" w:sz="4" w:space="0" w:color="auto"/>
              <w:bottom w:val="single" w:sz="12" w:space="0" w:color="auto"/>
            </w:tcBorders>
            <w:shd w:val="clear" w:color="auto" w:fill="auto"/>
            <w:vAlign w:val="center"/>
          </w:tcPr>
          <w:p w:rsidR="00F83384" w:rsidRPr="001E45E9" w:rsidRDefault="00F83384" w:rsidP="00F83384">
            <w:pPr>
              <w:widowControl w:val="0"/>
              <w:bidi w:val="0"/>
              <w:spacing w:before="60" w:after="60" w:line="240" w:lineRule="exact"/>
              <w:jc w:val="right"/>
              <w:rPr>
                <w:rFonts w:ascii="Arial" w:hAnsi="Arial"/>
                <w:bCs/>
                <w:w w:val="98"/>
                <w:szCs w:val="20"/>
              </w:rPr>
            </w:pPr>
            <w:r w:rsidRPr="001E45E9">
              <w:rPr>
                <w:rFonts w:ascii="Arial" w:hAnsi="Arial"/>
                <w:bCs/>
                <w:w w:val="98"/>
                <w:szCs w:val="20"/>
                <w:rtl/>
              </w:rPr>
              <w:t>79</w:t>
            </w:r>
            <w:r w:rsidRPr="001E45E9">
              <w:rPr>
                <w:rFonts w:ascii="Arial" w:hAnsi="Arial"/>
                <w:bCs/>
                <w:w w:val="98"/>
                <w:szCs w:val="20"/>
              </w:rPr>
              <w:t xml:space="preserve"> </w:t>
            </w:r>
            <w:r w:rsidRPr="001E45E9">
              <w:rPr>
                <w:rFonts w:ascii="Arial" w:hAnsi="Arial"/>
                <w:bCs/>
                <w:w w:val="98"/>
                <w:szCs w:val="20"/>
                <w:rtl/>
              </w:rPr>
              <w:t>214</w:t>
            </w:r>
          </w:p>
        </w:tc>
        <w:tc>
          <w:tcPr>
            <w:tcW w:w="967" w:type="dxa"/>
            <w:tcBorders>
              <w:top w:val="single" w:sz="4" w:space="0" w:color="auto"/>
              <w:bottom w:val="single" w:sz="12" w:space="0" w:color="auto"/>
            </w:tcBorders>
            <w:shd w:val="clear" w:color="auto" w:fill="auto"/>
            <w:vAlign w:val="center"/>
          </w:tcPr>
          <w:p w:rsidR="00F83384" w:rsidRPr="001E45E9" w:rsidRDefault="00F83384" w:rsidP="00F83384">
            <w:pPr>
              <w:widowControl w:val="0"/>
              <w:bidi w:val="0"/>
              <w:spacing w:before="60" w:after="60" w:line="240" w:lineRule="exact"/>
              <w:jc w:val="right"/>
              <w:rPr>
                <w:rFonts w:ascii="Arial" w:hAnsi="Arial"/>
                <w:bCs/>
                <w:w w:val="98"/>
                <w:szCs w:val="20"/>
              </w:rPr>
            </w:pPr>
            <w:r w:rsidRPr="001E45E9">
              <w:rPr>
                <w:rFonts w:ascii="Arial" w:hAnsi="Arial"/>
                <w:bCs/>
                <w:w w:val="98"/>
                <w:szCs w:val="20"/>
                <w:rtl/>
              </w:rPr>
              <w:t>99</w:t>
            </w:r>
            <w:r w:rsidRPr="001E45E9">
              <w:rPr>
                <w:rFonts w:ascii="Arial" w:hAnsi="Arial"/>
                <w:bCs/>
                <w:w w:val="98"/>
                <w:szCs w:val="20"/>
              </w:rPr>
              <w:t xml:space="preserve"> </w:t>
            </w:r>
            <w:r w:rsidRPr="001E45E9">
              <w:rPr>
                <w:rFonts w:ascii="Arial" w:hAnsi="Arial"/>
                <w:bCs/>
                <w:w w:val="98"/>
                <w:szCs w:val="20"/>
                <w:rtl/>
              </w:rPr>
              <w:t>321</w:t>
            </w:r>
          </w:p>
        </w:tc>
        <w:tc>
          <w:tcPr>
            <w:tcW w:w="966" w:type="dxa"/>
            <w:tcBorders>
              <w:top w:val="single" w:sz="4" w:space="0" w:color="auto"/>
              <w:bottom w:val="single" w:sz="12" w:space="0" w:color="auto"/>
            </w:tcBorders>
            <w:shd w:val="clear" w:color="auto" w:fill="auto"/>
            <w:vAlign w:val="center"/>
          </w:tcPr>
          <w:p w:rsidR="00F83384" w:rsidRPr="001E45E9" w:rsidRDefault="00F83384" w:rsidP="00F83384">
            <w:pPr>
              <w:widowControl w:val="0"/>
              <w:bidi w:val="0"/>
              <w:spacing w:before="60" w:after="60" w:line="240" w:lineRule="exact"/>
              <w:jc w:val="right"/>
              <w:rPr>
                <w:rFonts w:ascii="Arial" w:hAnsi="Arial"/>
                <w:bCs/>
                <w:w w:val="98"/>
                <w:szCs w:val="20"/>
              </w:rPr>
            </w:pPr>
            <w:r w:rsidRPr="001E45E9">
              <w:rPr>
                <w:rFonts w:ascii="Arial" w:hAnsi="Arial"/>
                <w:bCs/>
                <w:w w:val="98"/>
                <w:szCs w:val="20"/>
                <w:rtl/>
              </w:rPr>
              <w:t>180</w:t>
            </w:r>
            <w:r w:rsidRPr="001E45E9">
              <w:rPr>
                <w:rFonts w:ascii="Arial" w:hAnsi="Arial"/>
                <w:bCs/>
                <w:w w:val="98"/>
                <w:szCs w:val="20"/>
              </w:rPr>
              <w:t xml:space="preserve"> </w:t>
            </w:r>
            <w:r w:rsidRPr="001E45E9">
              <w:rPr>
                <w:rFonts w:ascii="Arial" w:hAnsi="Arial"/>
                <w:bCs/>
                <w:w w:val="98"/>
                <w:szCs w:val="20"/>
                <w:rtl/>
              </w:rPr>
              <w:t>891</w:t>
            </w:r>
          </w:p>
        </w:tc>
        <w:tc>
          <w:tcPr>
            <w:tcW w:w="966" w:type="dxa"/>
            <w:tcBorders>
              <w:top w:val="single" w:sz="4" w:space="0" w:color="auto"/>
              <w:bottom w:val="single" w:sz="12" w:space="0" w:color="auto"/>
            </w:tcBorders>
            <w:shd w:val="clear" w:color="auto" w:fill="auto"/>
            <w:vAlign w:val="center"/>
          </w:tcPr>
          <w:p w:rsidR="00F83384" w:rsidRPr="001E45E9" w:rsidRDefault="00F83384" w:rsidP="00F83384">
            <w:pPr>
              <w:widowControl w:val="0"/>
              <w:bidi w:val="0"/>
              <w:spacing w:before="60" w:after="60" w:line="240" w:lineRule="exact"/>
              <w:jc w:val="right"/>
              <w:rPr>
                <w:rFonts w:ascii="Arial" w:hAnsi="Arial"/>
                <w:bCs/>
                <w:w w:val="98"/>
                <w:szCs w:val="20"/>
              </w:rPr>
            </w:pPr>
            <w:r w:rsidRPr="001E45E9">
              <w:rPr>
                <w:rFonts w:ascii="Arial" w:hAnsi="Arial"/>
                <w:bCs/>
                <w:w w:val="98"/>
                <w:szCs w:val="20"/>
                <w:rtl/>
              </w:rPr>
              <w:t>226</w:t>
            </w:r>
            <w:r w:rsidRPr="001E45E9">
              <w:rPr>
                <w:rFonts w:ascii="Arial" w:hAnsi="Arial"/>
                <w:bCs/>
                <w:w w:val="98"/>
                <w:szCs w:val="20"/>
              </w:rPr>
              <w:t xml:space="preserve"> </w:t>
            </w:r>
            <w:r w:rsidRPr="001E45E9">
              <w:rPr>
                <w:rFonts w:ascii="Arial" w:hAnsi="Arial"/>
                <w:bCs/>
                <w:w w:val="98"/>
                <w:szCs w:val="20"/>
                <w:rtl/>
              </w:rPr>
              <w:t>261</w:t>
            </w:r>
          </w:p>
        </w:tc>
        <w:tc>
          <w:tcPr>
            <w:tcW w:w="966" w:type="dxa"/>
            <w:tcBorders>
              <w:top w:val="single" w:sz="4" w:space="0" w:color="auto"/>
              <w:bottom w:val="single" w:sz="12" w:space="0" w:color="auto"/>
            </w:tcBorders>
            <w:shd w:val="clear" w:color="auto" w:fill="auto"/>
            <w:vAlign w:val="center"/>
          </w:tcPr>
          <w:p w:rsidR="00F83384" w:rsidRPr="001E45E9" w:rsidRDefault="00F83384" w:rsidP="00F83384">
            <w:pPr>
              <w:widowControl w:val="0"/>
              <w:bidi w:val="0"/>
              <w:spacing w:before="60" w:after="60" w:line="240" w:lineRule="exact"/>
              <w:jc w:val="right"/>
              <w:rPr>
                <w:rFonts w:ascii="Arial" w:hAnsi="Arial"/>
                <w:bCs/>
                <w:w w:val="98"/>
                <w:szCs w:val="20"/>
              </w:rPr>
            </w:pPr>
            <w:r w:rsidRPr="001E45E9">
              <w:rPr>
                <w:rFonts w:ascii="Arial" w:hAnsi="Arial"/>
                <w:bCs/>
                <w:w w:val="98"/>
                <w:szCs w:val="20"/>
                <w:rtl/>
              </w:rPr>
              <w:t>371</w:t>
            </w:r>
            <w:r w:rsidRPr="001E45E9">
              <w:rPr>
                <w:rFonts w:ascii="Arial" w:hAnsi="Arial"/>
                <w:bCs/>
                <w:w w:val="98"/>
                <w:szCs w:val="20"/>
              </w:rPr>
              <w:t xml:space="preserve"> </w:t>
            </w:r>
            <w:r w:rsidRPr="001E45E9">
              <w:rPr>
                <w:rFonts w:ascii="Arial" w:hAnsi="Arial"/>
                <w:bCs/>
                <w:w w:val="98"/>
                <w:szCs w:val="20"/>
                <w:rtl/>
              </w:rPr>
              <w:t>237</w:t>
            </w:r>
          </w:p>
        </w:tc>
        <w:tc>
          <w:tcPr>
            <w:tcW w:w="966" w:type="dxa"/>
            <w:tcBorders>
              <w:top w:val="single" w:sz="4" w:space="0" w:color="auto"/>
              <w:bottom w:val="single" w:sz="12" w:space="0" w:color="auto"/>
            </w:tcBorders>
            <w:shd w:val="clear" w:color="auto" w:fill="auto"/>
            <w:vAlign w:val="center"/>
          </w:tcPr>
          <w:p w:rsidR="00F83384" w:rsidRPr="001E45E9" w:rsidRDefault="00F83384" w:rsidP="00F83384">
            <w:pPr>
              <w:widowControl w:val="0"/>
              <w:bidi w:val="0"/>
              <w:spacing w:before="60" w:after="60" w:line="240" w:lineRule="exact"/>
              <w:jc w:val="right"/>
              <w:rPr>
                <w:rFonts w:ascii="Arial" w:hAnsi="Arial"/>
                <w:bCs/>
                <w:w w:val="98"/>
                <w:szCs w:val="20"/>
              </w:rPr>
            </w:pPr>
            <w:r w:rsidRPr="001E45E9">
              <w:rPr>
                <w:rFonts w:ascii="Arial" w:hAnsi="Arial"/>
                <w:bCs/>
                <w:w w:val="98"/>
                <w:szCs w:val="20"/>
                <w:rtl/>
              </w:rPr>
              <w:t>1</w:t>
            </w:r>
            <w:r w:rsidRPr="001E45E9">
              <w:rPr>
                <w:rFonts w:ascii="Arial" w:hAnsi="Arial"/>
                <w:bCs/>
                <w:w w:val="98"/>
                <w:szCs w:val="20"/>
              </w:rPr>
              <w:t xml:space="preserve"> </w:t>
            </w:r>
            <w:r w:rsidRPr="001E45E9">
              <w:rPr>
                <w:rFonts w:ascii="Arial" w:hAnsi="Arial"/>
                <w:bCs/>
                <w:w w:val="98"/>
                <w:szCs w:val="20"/>
                <w:rtl/>
              </w:rPr>
              <w:t>837</w:t>
            </w:r>
            <w:r w:rsidRPr="001E45E9">
              <w:rPr>
                <w:rFonts w:ascii="Arial" w:hAnsi="Arial"/>
                <w:bCs/>
                <w:w w:val="98"/>
                <w:szCs w:val="20"/>
              </w:rPr>
              <w:t xml:space="preserve"> </w:t>
            </w:r>
            <w:r w:rsidRPr="001E45E9">
              <w:rPr>
                <w:rFonts w:ascii="Arial" w:hAnsi="Arial"/>
                <w:bCs/>
                <w:w w:val="98"/>
                <w:szCs w:val="20"/>
                <w:rtl/>
              </w:rPr>
              <w:t>889</w:t>
            </w:r>
          </w:p>
        </w:tc>
        <w:tc>
          <w:tcPr>
            <w:tcW w:w="966" w:type="dxa"/>
            <w:tcBorders>
              <w:top w:val="single" w:sz="4" w:space="0" w:color="auto"/>
              <w:bottom w:val="single" w:sz="12" w:space="0" w:color="auto"/>
            </w:tcBorders>
            <w:shd w:val="clear" w:color="auto" w:fill="auto"/>
            <w:vAlign w:val="center"/>
          </w:tcPr>
          <w:p w:rsidR="00F83384" w:rsidRPr="001E45E9" w:rsidRDefault="00F83384" w:rsidP="00F83384">
            <w:pPr>
              <w:widowControl w:val="0"/>
              <w:bidi w:val="0"/>
              <w:spacing w:before="60" w:after="60" w:line="240" w:lineRule="exact"/>
              <w:jc w:val="right"/>
              <w:rPr>
                <w:rFonts w:ascii="Arial" w:hAnsi="Arial"/>
                <w:bCs/>
                <w:w w:val="98"/>
                <w:szCs w:val="20"/>
              </w:rPr>
            </w:pPr>
            <w:r w:rsidRPr="001E45E9">
              <w:rPr>
                <w:rFonts w:ascii="Arial" w:hAnsi="Arial"/>
                <w:bCs/>
                <w:w w:val="98"/>
                <w:szCs w:val="20"/>
                <w:rtl/>
              </w:rPr>
              <w:t>12</w:t>
            </w:r>
            <w:r w:rsidRPr="001E45E9">
              <w:rPr>
                <w:rFonts w:ascii="Arial" w:hAnsi="Arial"/>
                <w:bCs/>
                <w:w w:val="98"/>
                <w:szCs w:val="20"/>
              </w:rPr>
              <w:t xml:space="preserve"> </w:t>
            </w:r>
            <w:r w:rsidRPr="001E45E9">
              <w:rPr>
                <w:rFonts w:ascii="Arial" w:hAnsi="Arial"/>
                <w:bCs/>
                <w:w w:val="98"/>
                <w:szCs w:val="20"/>
                <w:rtl/>
              </w:rPr>
              <w:t>324</w:t>
            </w:r>
          </w:p>
        </w:tc>
        <w:tc>
          <w:tcPr>
            <w:tcW w:w="937" w:type="dxa"/>
            <w:tcBorders>
              <w:top w:val="single" w:sz="4" w:space="0" w:color="auto"/>
              <w:bottom w:val="single" w:sz="12" w:space="0" w:color="auto"/>
            </w:tcBorders>
            <w:shd w:val="clear" w:color="auto" w:fill="auto"/>
            <w:vAlign w:val="center"/>
          </w:tcPr>
          <w:p w:rsidR="00F83384" w:rsidRPr="001E45E9" w:rsidRDefault="00F83384" w:rsidP="00F83384">
            <w:pPr>
              <w:widowControl w:val="0"/>
              <w:bidi w:val="0"/>
              <w:spacing w:before="60" w:after="60" w:line="240" w:lineRule="exact"/>
              <w:jc w:val="right"/>
              <w:rPr>
                <w:rFonts w:ascii="Arial" w:hAnsi="Arial"/>
                <w:bCs/>
                <w:w w:val="98"/>
                <w:szCs w:val="20"/>
              </w:rPr>
            </w:pPr>
            <w:r w:rsidRPr="001E45E9">
              <w:rPr>
                <w:rFonts w:ascii="Arial" w:hAnsi="Arial"/>
                <w:bCs/>
                <w:w w:val="98"/>
                <w:szCs w:val="20"/>
                <w:rtl/>
              </w:rPr>
              <w:t>2</w:t>
            </w:r>
            <w:r w:rsidRPr="001E45E9">
              <w:rPr>
                <w:rFonts w:ascii="Arial" w:hAnsi="Arial"/>
                <w:bCs/>
                <w:w w:val="98"/>
                <w:szCs w:val="20"/>
              </w:rPr>
              <w:t xml:space="preserve"> </w:t>
            </w:r>
            <w:r w:rsidRPr="001E45E9">
              <w:rPr>
                <w:rFonts w:ascii="Arial" w:hAnsi="Arial"/>
                <w:bCs/>
                <w:w w:val="98"/>
                <w:szCs w:val="20"/>
                <w:rtl/>
              </w:rPr>
              <w:t>807</w:t>
            </w:r>
            <w:r w:rsidRPr="001E45E9">
              <w:rPr>
                <w:rFonts w:ascii="Arial" w:hAnsi="Arial"/>
                <w:bCs/>
                <w:w w:val="98"/>
                <w:szCs w:val="20"/>
              </w:rPr>
              <w:t xml:space="preserve"> </w:t>
            </w:r>
            <w:r w:rsidRPr="001E45E9">
              <w:rPr>
                <w:rFonts w:ascii="Arial" w:hAnsi="Arial"/>
                <w:bCs/>
                <w:w w:val="98"/>
                <w:szCs w:val="20"/>
                <w:rtl/>
              </w:rPr>
              <w:t>137</w:t>
            </w:r>
          </w:p>
        </w:tc>
      </w:tr>
    </w:tbl>
    <w:p w:rsidR="00F83384" w:rsidRDefault="00F83384" w:rsidP="00F83384">
      <w:pPr>
        <w:pStyle w:val="SingleTxt"/>
        <w:rPr>
          <w:rtl/>
          <w:lang w:val="en-GB"/>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tl/>
          <w:lang w:val="en-GB"/>
        </w:rPr>
        <w:br w:type="page"/>
      </w:r>
      <w:r>
        <w:rPr>
          <w:rFonts w:hint="cs"/>
          <w:rtl/>
          <w:lang w:val="en-GB"/>
        </w:rPr>
        <w:tab/>
      </w:r>
      <w:r>
        <w:rPr>
          <w:rFonts w:hint="cs"/>
          <w:rtl/>
          <w:lang w:val="en-GB"/>
        </w:rPr>
        <w:tab/>
        <w:t xml:space="preserve">التوزيع النسبي للعمال 15 سنة فأكثر حسب فئات الأجور الشهرية للمهنة الرئيسية والقطاع والجنس لعام 2006 - دورة </w:t>
      </w:r>
      <w:r>
        <w:rPr>
          <w:rtl/>
          <w:lang w:val="en-GB"/>
        </w:rPr>
        <w:t xml:space="preserve">حزيران/يونيه </w:t>
      </w:r>
    </w:p>
    <w:p w:rsidR="00F83384" w:rsidRPr="001C0B37" w:rsidRDefault="00F83384" w:rsidP="00F83384">
      <w:pPr>
        <w:pStyle w:val="SingleTxt"/>
        <w:spacing w:after="0" w:line="120" w:lineRule="exact"/>
        <w:rPr>
          <w:rFonts w:hint="cs"/>
          <w:sz w:val="12"/>
          <w:rtl/>
          <w:lang w:val="en-GB"/>
        </w:rPr>
      </w:pPr>
    </w:p>
    <w:tbl>
      <w:tblPr>
        <w:bidiVisual/>
        <w:tblW w:w="9850" w:type="dxa"/>
        <w:jc w:val="center"/>
        <w:tblLayout w:type="fixed"/>
        <w:tblCellMar>
          <w:left w:w="43" w:type="dxa"/>
          <w:right w:w="43" w:type="dxa"/>
        </w:tblCellMar>
        <w:tblLook w:val="0000" w:firstRow="0" w:lastRow="0" w:firstColumn="0" w:lastColumn="0" w:noHBand="0" w:noVBand="0"/>
      </w:tblPr>
      <w:tblGrid>
        <w:gridCol w:w="1274"/>
        <w:gridCol w:w="873"/>
        <w:gridCol w:w="969"/>
        <w:gridCol w:w="967"/>
        <w:gridCol w:w="966"/>
        <w:gridCol w:w="966"/>
        <w:gridCol w:w="966"/>
        <w:gridCol w:w="966"/>
        <w:gridCol w:w="966"/>
        <w:gridCol w:w="937"/>
      </w:tblGrid>
      <w:tr w:rsidR="00F83384" w:rsidRPr="002F3946">
        <w:tblPrEx>
          <w:tblCellMar>
            <w:top w:w="0" w:type="dxa"/>
            <w:bottom w:w="0" w:type="dxa"/>
          </w:tblCellMar>
        </w:tblPrEx>
        <w:trPr>
          <w:cantSplit/>
          <w:tblHeader/>
          <w:jc w:val="center"/>
        </w:trPr>
        <w:tc>
          <w:tcPr>
            <w:tcW w:w="1274" w:type="dxa"/>
            <w:tcBorders>
              <w:top w:val="single" w:sz="4" w:space="0" w:color="auto"/>
            </w:tcBorders>
            <w:shd w:val="clear" w:color="auto" w:fill="auto"/>
            <w:tcMar>
              <w:left w:w="0" w:type="dxa"/>
              <w:right w:w="0" w:type="dxa"/>
            </w:tcMar>
            <w:vAlign w:val="bottom"/>
          </w:tcPr>
          <w:p w:rsidR="00F83384" w:rsidRPr="00C76C77"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i/>
                <w:iCs/>
                <w:sz w:val="22"/>
                <w:szCs w:val="22"/>
                <w:rtl/>
                <w:lang w:val="en-GB"/>
              </w:rPr>
            </w:pPr>
          </w:p>
        </w:tc>
        <w:tc>
          <w:tcPr>
            <w:tcW w:w="873" w:type="dxa"/>
            <w:tcBorders>
              <w:top w:val="single" w:sz="4" w:space="0" w:color="auto"/>
            </w:tcBorders>
            <w:shd w:val="clear" w:color="auto" w:fill="auto"/>
            <w:vAlign w:val="bottom"/>
          </w:tcPr>
          <w:p w:rsidR="00F83384" w:rsidRPr="00C76C77"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right"/>
              <w:rPr>
                <w:rFonts w:hint="cs"/>
                <w:i/>
                <w:iCs/>
                <w:sz w:val="22"/>
                <w:szCs w:val="22"/>
                <w:rtl/>
                <w:lang w:val="en-GB"/>
              </w:rPr>
            </w:pPr>
          </w:p>
        </w:tc>
        <w:tc>
          <w:tcPr>
            <w:tcW w:w="969" w:type="dxa"/>
            <w:tcBorders>
              <w:top w:val="single" w:sz="4" w:space="0" w:color="auto"/>
              <w:bottom w:val="single" w:sz="2" w:space="0" w:color="auto"/>
            </w:tcBorders>
            <w:shd w:val="clear" w:color="auto" w:fill="auto"/>
            <w:vAlign w:val="center"/>
          </w:tcPr>
          <w:p w:rsidR="00F83384" w:rsidRPr="00C76C77" w:rsidRDefault="00F83384" w:rsidP="00F83384">
            <w:pPr>
              <w:spacing w:before="40" w:after="80" w:line="240" w:lineRule="exact"/>
              <w:jc w:val="center"/>
              <w:rPr>
                <w:rFonts w:ascii="Arial" w:hAnsi="Arial" w:hint="cs"/>
                <w:sz w:val="22"/>
                <w:szCs w:val="22"/>
                <w:rtl/>
              </w:rPr>
            </w:pPr>
            <w:r w:rsidRPr="00C76C77">
              <w:rPr>
                <w:rFonts w:ascii="Arial" w:hAnsi="Arial"/>
                <w:sz w:val="22"/>
                <w:szCs w:val="22"/>
                <w:rtl/>
              </w:rPr>
              <w:t>أقل من 000</w:t>
            </w:r>
            <w:r>
              <w:rPr>
                <w:rFonts w:ascii="Arial" w:hAnsi="Arial" w:hint="eastAsia"/>
                <w:sz w:val="22"/>
                <w:szCs w:val="22"/>
                <w:rtl/>
              </w:rPr>
              <w:t> </w:t>
            </w:r>
            <w:r>
              <w:rPr>
                <w:rFonts w:ascii="Arial" w:hAnsi="Arial" w:hint="cs"/>
                <w:sz w:val="22"/>
                <w:szCs w:val="22"/>
                <w:rtl/>
              </w:rPr>
              <w:t>3</w:t>
            </w:r>
          </w:p>
        </w:tc>
        <w:tc>
          <w:tcPr>
            <w:tcW w:w="967" w:type="dxa"/>
            <w:tcBorders>
              <w:top w:val="single" w:sz="4" w:space="0" w:color="auto"/>
              <w:bottom w:val="single" w:sz="2" w:space="0" w:color="auto"/>
            </w:tcBorders>
            <w:shd w:val="clear" w:color="auto" w:fill="auto"/>
            <w:vAlign w:val="center"/>
          </w:tcPr>
          <w:p w:rsidR="00F83384" w:rsidRPr="00C76C77" w:rsidRDefault="00F83384" w:rsidP="00F83384">
            <w:pPr>
              <w:spacing w:before="40" w:after="80" w:line="240" w:lineRule="exact"/>
              <w:jc w:val="center"/>
              <w:rPr>
                <w:rFonts w:ascii="Arial" w:hAnsi="Arial" w:hint="cs"/>
                <w:sz w:val="22"/>
                <w:szCs w:val="22"/>
              </w:rPr>
            </w:pPr>
            <w:r w:rsidRPr="00C76C77">
              <w:rPr>
                <w:rFonts w:ascii="Arial" w:hAnsi="Arial"/>
                <w:sz w:val="22"/>
                <w:szCs w:val="22"/>
                <w:rtl/>
              </w:rPr>
              <w:t>000</w:t>
            </w:r>
            <w:r>
              <w:rPr>
                <w:rFonts w:ascii="Arial" w:hAnsi="Arial" w:hint="cs"/>
                <w:sz w:val="22"/>
                <w:szCs w:val="22"/>
                <w:rtl/>
              </w:rPr>
              <w:t> 3-</w:t>
            </w:r>
            <w:r>
              <w:rPr>
                <w:rFonts w:ascii="Arial" w:hAnsi="Arial"/>
                <w:sz w:val="22"/>
                <w:szCs w:val="22"/>
              </w:rPr>
              <w:t xml:space="preserve"> -</w:t>
            </w:r>
            <w:r>
              <w:rPr>
                <w:rFonts w:ascii="Arial" w:hAnsi="Arial" w:hint="cs"/>
                <w:sz w:val="22"/>
                <w:szCs w:val="22"/>
                <w:rtl/>
              </w:rPr>
              <w:t>9</w:t>
            </w:r>
            <w:r w:rsidRPr="00C76C77">
              <w:rPr>
                <w:rFonts w:ascii="Arial" w:hAnsi="Arial"/>
                <w:sz w:val="22"/>
                <w:szCs w:val="22"/>
                <w:rtl/>
              </w:rPr>
              <w:t>99</w:t>
            </w:r>
            <w:r>
              <w:rPr>
                <w:rFonts w:ascii="Arial" w:hAnsi="Arial" w:hint="cs"/>
                <w:sz w:val="22"/>
                <w:szCs w:val="22"/>
                <w:rtl/>
              </w:rPr>
              <w:t> 3</w:t>
            </w:r>
          </w:p>
        </w:tc>
        <w:tc>
          <w:tcPr>
            <w:tcW w:w="966" w:type="dxa"/>
            <w:tcBorders>
              <w:top w:val="single" w:sz="4" w:space="0" w:color="auto"/>
              <w:bottom w:val="single" w:sz="2" w:space="0" w:color="auto"/>
            </w:tcBorders>
            <w:shd w:val="clear" w:color="auto" w:fill="auto"/>
            <w:vAlign w:val="center"/>
          </w:tcPr>
          <w:p w:rsidR="00F83384" w:rsidRPr="00C76C77" w:rsidRDefault="00F83384" w:rsidP="00F83384">
            <w:pPr>
              <w:spacing w:before="40" w:after="80" w:line="240" w:lineRule="exact"/>
              <w:jc w:val="center"/>
              <w:rPr>
                <w:rFonts w:ascii="Arial" w:hAnsi="Arial" w:hint="cs"/>
                <w:sz w:val="22"/>
                <w:szCs w:val="22"/>
              </w:rPr>
            </w:pPr>
            <w:r w:rsidRPr="00C76C77">
              <w:rPr>
                <w:rFonts w:ascii="Arial" w:hAnsi="Arial"/>
                <w:sz w:val="22"/>
                <w:szCs w:val="22"/>
                <w:rtl/>
              </w:rPr>
              <w:t>000</w:t>
            </w:r>
            <w:r>
              <w:rPr>
                <w:rFonts w:ascii="Arial" w:hAnsi="Arial" w:hint="cs"/>
                <w:sz w:val="22"/>
                <w:szCs w:val="22"/>
                <w:rtl/>
              </w:rPr>
              <w:t> 4</w:t>
            </w:r>
            <w:r>
              <w:rPr>
                <w:rFonts w:ascii="Arial" w:hAnsi="Arial"/>
                <w:sz w:val="22"/>
                <w:szCs w:val="22"/>
              </w:rPr>
              <w:t xml:space="preserve">- </w:t>
            </w:r>
            <w:r w:rsidRPr="00C76C77">
              <w:rPr>
                <w:rFonts w:ascii="Arial" w:hAnsi="Arial"/>
                <w:sz w:val="22"/>
                <w:szCs w:val="22"/>
                <w:rtl/>
              </w:rPr>
              <w:t>999</w:t>
            </w:r>
            <w:r>
              <w:rPr>
                <w:rFonts w:ascii="Arial" w:hAnsi="Arial" w:hint="cs"/>
                <w:sz w:val="22"/>
                <w:szCs w:val="22"/>
                <w:rtl/>
              </w:rPr>
              <w:t> 4</w:t>
            </w:r>
          </w:p>
        </w:tc>
        <w:tc>
          <w:tcPr>
            <w:tcW w:w="966" w:type="dxa"/>
            <w:tcBorders>
              <w:top w:val="single" w:sz="4" w:space="0" w:color="auto"/>
              <w:bottom w:val="single" w:sz="2" w:space="0" w:color="auto"/>
            </w:tcBorders>
            <w:shd w:val="clear" w:color="auto" w:fill="auto"/>
            <w:vAlign w:val="center"/>
          </w:tcPr>
          <w:p w:rsidR="00F83384" w:rsidRPr="00C76C77" w:rsidRDefault="00F83384" w:rsidP="00F83384">
            <w:pPr>
              <w:spacing w:before="40" w:after="80" w:line="240" w:lineRule="exact"/>
              <w:jc w:val="center"/>
              <w:rPr>
                <w:rFonts w:ascii="Arial" w:hAnsi="Arial" w:hint="cs"/>
                <w:sz w:val="22"/>
                <w:szCs w:val="22"/>
              </w:rPr>
            </w:pPr>
            <w:r w:rsidRPr="00C76C77">
              <w:rPr>
                <w:rFonts w:ascii="Arial" w:hAnsi="Arial"/>
                <w:sz w:val="22"/>
                <w:szCs w:val="22"/>
                <w:rtl/>
              </w:rPr>
              <w:t>000</w:t>
            </w:r>
            <w:r>
              <w:rPr>
                <w:rFonts w:ascii="Arial" w:hAnsi="Arial" w:hint="cs"/>
                <w:sz w:val="22"/>
                <w:szCs w:val="22"/>
                <w:rtl/>
              </w:rPr>
              <w:t> 5</w:t>
            </w:r>
            <w:r w:rsidRPr="00C76C77">
              <w:rPr>
                <w:rFonts w:ascii="Arial" w:hAnsi="Arial"/>
                <w:sz w:val="22"/>
                <w:szCs w:val="22"/>
              </w:rPr>
              <w:t>-</w:t>
            </w:r>
            <w:r>
              <w:rPr>
                <w:rFonts w:ascii="Arial" w:hAnsi="Arial"/>
                <w:sz w:val="22"/>
                <w:szCs w:val="22"/>
              </w:rPr>
              <w:t xml:space="preserve"> </w:t>
            </w:r>
            <w:r w:rsidRPr="00C76C77">
              <w:rPr>
                <w:rFonts w:ascii="Arial" w:hAnsi="Arial"/>
                <w:sz w:val="22"/>
                <w:szCs w:val="22"/>
                <w:rtl/>
              </w:rPr>
              <w:t>999</w:t>
            </w:r>
            <w:r>
              <w:rPr>
                <w:rFonts w:ascii="Arial" w:hAnsi="Arial" w:hint="cs"/>
                <w:sz w:val="22"/>
                <w:szCs w:val="22"/>
                <w:rtl/>
              </w:rPr>
              <w:t> 5</w:t>
            </w:r>
          </w:p>
        </w:tc>
        <w:tc>
          <w:tcPr>
            <w:tcW w:w="966" w:type="dxa"/>
            <w:tcBorders>
              <w:top w:val="single" w:sz="4" w:space="0" w:color="auto"/>
              <w:bottom w:val="single" w:sz="2" w:space="0" w:color="auto"/>
            </w:tcBorders>
            <w:shd w:val="clear" w:color="auto" w:fill="auto"/>
            <w:vAlign w:val="center"/>
          </w:tcPr>
          <w:p w:rsidR="00F83384" w:rsidRPr="00C76C77" w:rsidRDefault="00F83384" w:rsidP="00F83384">
            <w:pPr>
              <w:spacing w:before="40" w:after="80" w:line="240" w:lineRule="exact"/>
              <w:jc w:val="center"/>
              <w:rPr>
                <w:rFonts w:ascii="Arial" w:hAnsi="Arial" w:hint="cs"/>
                <w:sz w:val="22"/>
                <w:szCs w:val="22"/>
              </w:rPr>
            </w:pPr>
            <w:r w:rsidRPr="00C76C77">
              <w:rPr>
                <w:rFonts w:ascii="Arial" w:hAnsi="Arial"/>
                <w:sz w:val="22"/>
                <w:szCs w:val="22"/>
                <w:rtl/>
              </w:rPr>
              <w:t>000</w:t>
            </w:r>
            <w:r>
              <w:rPr>
                <w:rFonts w:ascii="Arial" w:hAnsi="Arial" w:hint="cs"/>
                <w:sz w:val="22"/>
                <w:szCs w:val="22"/>
                <w:rtl/>
              </w:rPr>
              <w:t> 6 -</w:t>
            </w:r>
            <w:r w:rsidRPr="00C76C77">
              <w:rPr>
                <w:rFonts w:ascii="Arial" w:hAnsi="Arial"/>
                <w:sz w:val="22"/>
                <w:szCs w:val="22"/>
                <w:rtl/>
              </w:rPr>
              <w:t>999</w:t>
            </w:r>
            <w:r>
              <w:rPr>
                <w:rFonts w:ascii="Arial" w:hAnsi="Arial" w:hint="cs"/>
                <w:sz w:val="22"/>
                <w:szCs w:val="22"/>
                <w:rtl/>
              </w:rPr>
              <w:t> 6</w:t>
            </w:r>
          </w:p>
        </w:tc>
        <w:tc>
          <w:tcPr>
            <w:tcW w:w="966" w:type="dxa"/>
            <w:tcBorders>
              <w:top w:val="single" w:sz="4" w:space="0" w:color="auto"/>
              <w:bottom w:val="single" w:sz="2" w:space="0" w:color="auto"/>
            </w:tcBorders>
            <w:shd w:val="clear" w:color="auto" w:fill="auto"/>
            <w:vAlign w:val="center"/>
          </w:tcPr>
          <w:p w:rsidR="00F83384" w:rsidRPr="00C76C77" w:rsidRDefault="00F83384" w:rsidP="00F83384">
            <w:pPr>
              <w:spacing w:before="40" w:after="80" w:line="240" w:lineRule="exact"/>
              <w:jc w:val="center"/>
              <w:rPr>
                <w:rFonts w:ascii="Arial" w:hAnsi="Arial" w:hint="cs"/>
                <w:sz w:val="22"/>
                <w:szCs w:val="22"/>
                <w:rtl/>
              </w:rPr>
            </w:pPr>
            <w:r w:rsidRPr="00C76C77">
              <w:rPr>
                <w:rFonts w:ascii="Arial" w:hAnsi="Arial" w:hint="cs"/>
                <w:sz w:val="22"/>
                <w:szCs w:val="22"/>
                <w:rtl/>
              </w:rPr>
              <w:t>+</w:t>
            </w:r>
            <w:r w:rsidRPr="00C76C77">
              <w:rPr>
                <w:rFonts w:ascii="Arial" w:hAnsi="Arial"/>
                <w:sz w:val="22"/>
                <w:szCs w:val="22"/>
                <w:rtl/>
              </w:rPr>
              <w:t>7000</w:t>
            </w:r>
          </w:p>
        </w:tc>
        <w:tc>
          <w:tcPr>
            <w:tcW w:w="966" w:type="dxa"/>
            <w:tcBorders>
              <w:top w:val="single" w:sz="4" w:space="0" w:color="auto"/>
              <w:bottom w:val="single" w:sz="2" w:space="0" w:color="auto"/>
            </w:tcBorders>
            <w:shd w:val="clear" w:color="auto" w:fill="auto"/>
            <w:vAlign w:val="center"/>
          </w:tcPr>
          <w:p w:rsidR="00F83384" w:rsidRPr="00C76C77" w:rsidRDefault="00F83384" w:rsidP="00F83384">
            <w:pPr>
              <w:spacing w:before="40" w:after="80" w:line="240" w:lineRule="exact"/>
              <w:jc w:val="center"/>
              <w:rPr>
                <w:rFonts w:ascii="Arial" w:hAnsi="Arial"/>
                <w:sz w:val="22"/>
                <w:szCs w:val="22"/>
              </w:rPr>
            </w:pPr>
            <w:r w:rsidRPr="00C76C77">
              <w:rPr>
                <w:rFonts w:ascii="Arial" w:hAnsi="Arial"/>
                <w:sz w:val="22"/>
                <w:szCs w:val="22"/>
                <w:rtl/>
              </w:rPr>
              <w:t>غير مبين</w:t>
            </w:r>
          </w:p>
        </w:tc>
        <w:tc>
          <w:tcPr>
            <w:tcW w:w="937" w:type="dxa"/>
            <w:tcBorders>
              <w:top w:val="single" w:sz="4" w:space="0" w:color="auto"/>
              <w:bottom w:val="single" w:sz="2" w:space="0" w:color="auto"/>
            </w:tcBorders>
            <w:shd w:val="clear" w:color="auto" w:fill="auto"/>
            <w:vAlign w:val="center"/>
          </w:tcPr>
          <w:p w:rsidR="00F83384" w:rsidRPr="00C76C77" w:rsidRDefault="00F83384" w:rsidP="00F83384">
            <w:pPr>
              <w:spacing w:before="40" w:after="80" w:line="240" w:lineRule="exact"/>
              <w:jc w:val="center"/>
              <w:rPr>
                <w:rFonts w:ascii="Arial" w:hAnsi="Arial"/>
                <w:sz w:val="22"/>
                <w:szCs w:val="22"/>
              </w:rPr>
            </w:pPr>
            <w:r w:rsidRPr="00C76C77">
              <w:rPr>
                <w:rFonts w:ascii="Arial" w:hAnsi="Arial"/>
                <w:sz w:val="22"/>
                <w:szCs w:val="22"/>
                <w:rtl/>
              </w:rPr>
              <w:t>المجموع</w:t>
            </w:r>
          </w:p>
        </w:tc>
      </w:tr>
      <w:tr w:rsidR="00F83384" w:rsidRPr="002F3946">
        <w:tblPrEx>
          <w:tblCellMar>
            <w:top w:w="0" w:type="dxa"/>
            <w:bottom w:w="0" w:type="dxa"/>
          </w:tblCellMar>
        </w:tblPrEx>
        <w:trPr>
          <w:cantSplit/>
          <w:tblHeader/>
          <w:jc w:val="center"/>
        </w:trPr>
        <w:tc>
          <w:tcPr>
            <w:tcW w:w="1274" w:type="dxa"/>
            <w:tcBorders>
              <w:bottom w:val="single" w:sz="12" w:space="0" w:color="auto"/>
            </w:tcBorders>
            <w:shd w:val="clear" w:color="auto" w:fill="auto"/>
            <w:tcMar>
              <w:left w:w="0" w:type="dxa"/>
              <w:right w:w="0" w:type="dxa"/>
            </w:tcMar>
            <w:vAlign w:val="bottom"/>
          </w:tcPr>
          <w:p w:rsidR="00F83384" w:rsidRPr="00C76C77"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i/>
                <w:iCs/>
                <w:sz w:val="22"/>
                <w:szCs w:val="22"/>
                <w:rtl/>
                <w:lang w:val="en-GB"/>
              </w:rPr>
            </w:pPr>
          </w:p>
        </w:tc>
        <w:tc>
          <w:tcPr>
            <w:tcW w:w="873" w:type="dxa"/>
            <w:tcBorders>
              <w:bottom w:val="single" w:sz="12" w:space="0" w:color="auto"/>
            </w:tcBorders>
            <w:shd w:val="clear" w:color="auto" w:fill="auto"/>
            <w:vAlign w:val="bottom"/>
          </w:tcPr>
          <w:p w:rsidR="00F83384" w:rsidRPr="00C76C77"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right"/>
              <w:rPr>
                <w:rFonts w:hint="cs"/>
                <w:i/>
                <w:iCs/>
                <w:sz w:val="22"/>
                <w:szCs w:val="22"/>
                <w:rtl/>
                <w:lang w:val="en-GB"/>
              </w:rPr>
            </w:pPr>
          </w:p>
        </w:tc>
        <w:tc>
          <w:tcPr>
            <w:tcW w:w="969" w:type="dxa"/>
            <w:tcBorders>
              <w:top w:val="single" w:sz="2" w:space="0" w:color="auto"/>
              <w:bottom w:val="single" w:sz="12" w:space="0" w:color="auto"/>
            </w:tcBorders>
            <w:shd w:val="clear" w:color="auto" w:fill="auto"/>
            <w:vAlign w:val="center"/>
          </w:tcPr>
          <w:p w:rsidR="00F83384" w:rsidRPr="00C76C77" w:rsidRDefault="00F83384" w:rsidP="00F83384">
            <w:pPr>
              <w:spacing w:before="40" w:after="80" w:line="240" w:lineRule="exact"/>
              <w:jc w:val="center"/>
              <w:rPr>
                <w:rFonts w:ascii="Arial" w:hAnsi="Arial" w:hint="cs"/>
                <w:sz w:val="22"/>
                <w:szCs w:val="22"/>
                <w:rtl/>
              </w:rPr>
            </w:pPr>
            <w:r>
              <w:rPr>
                <w:rFonts w:ascii="Arial" w:hAnsi="Arial" w:hint="cs"/>
                <w:sz w:val="22"/>
                <w:szCs w:val="22"/>
                <w:rtl/>
              </w:rPr>
              <w:t>في المائة</w:t>
            </w:r>
          </w:p>
        </w:tc>
        <w:tc>
          <w:tcPr>
            <w:tcW w:w="967" w:type="dxa"/>
            <w:tcBorders>
              <w:top w:val="single" w:sz="2" w:space="0" w:color="auto"/>
              <w:bottom w:val="single" w:sz="12" w:space="0" w:color="auto"/>
            </w:tcBorders>
            <w:shd w:val="clear" w:color="auto" w:fill="auto"/>
            <w:vAlign w:val="center"/>
          </w:tcPr>
          <w:p w:rsidR="00F83384" w:rsidRPr="00C76C77" w:rsidRDefault="00F83384" w:rsidP="00F83384">
            <w:pPr>
              <w:spacing w:before="40" w:after="80" w:line="240" w:lineRule="exact"/>
              <w:jc w:val="center"/>
              <w:rPr>
                <w:rFonts w:ascii="Arial" w:hAnsi="Arial" w:hint="cs"/>
                <w:sz w:val="22"/>
                <w:szCs w:val="22"/>
                <w:rtl/>
              </w:rPr>
            </w:pPr>
            <w:r>
              <w:rPr>
                <w:rFonts w:ascii="Arial" w:hAnsi="Arial" w:hint="cs"/>
                <w:sz w:val="22"/>
                <w:szCs w:val="22"/>
                <w:rtl/>
              </w:rPr>
              <w:t>في المائة</w:t>
            </w:r>
          </w:p>
        </w:tc>
        <w:tc>
          <w:tcPr>
            <w:tcW w:w="966" w:type="dxa"/>
            <w:tcBorders>
              <w:top w:val="single" w:sz="2" w:space="0" w:color="auto"/>
              <w:bottom w:val="single" w:sz="12" w:space="0" w:color="auto"/>
            </w:tcBorders>
            <w:shd w:val="clear" w:color="auto" w:fill="auto"/>
            <w:vAlign w:val="center"/>
          </w:tcPr>
          <w:p w:rsidR="00F83384" w:rsidRPr="00C76C77" w:rsidRDefault="00F83384" w:rsidP="00F83384">
            <w:pPr>
              <w:spacing w:before="40" w:after="80" w:line="240" w:lineRule="exact"/>
              <w:jc w:val="center"/>
              <w:rPr>
                <w:rFonts w:ascii="Arial" w:hAnsi="Arial" w:hint="cs"/>
                <w:sz w:val="22"/>
                <w:szCs w:val="22"/>
                <w:rtl/>
              </w:rPr>
            </w:pPr>
            <w:r>
              <w:rPr>
                <w:rFonts w:ascii="Arial" w:hAnsi="Arial" w:hint="cs"/>
                <w:sz w:val="22"/>
                <w:szCs w:val="22"/>
                <w:rtl/>
              </w:rPr>
              <w:t>في المائة</w:t>
            </w:r>
          </w:p>
        </w:tc>
        <w:tc>
          <w:tcPr>
            <w:tcW w:w="966" w:type="dxa"/>
            <w:tcBorders>
              <w:top w:val="single" w:sz="2" w:space="0" w:color="auto"/>
              <w:bottom w:val="single" w:sz="12" w:space="0" w:color="auto"/>
            </w:tcBorders>
            <w:shd w:val="clear" w:color="auto" w:fill="auto"/>
            <w:vAlign w:val="center"/>
          </w:tcPr>
          <w:p w:rsidR="00F83384" w:rsidRPr="00C76C77" w:rsidRDefault="00F83384" w:rsidP="00F83384">
            <w:pPr>
              <w:spacing w:before="40" w:after="80" w:line="240" w:lineRule="exact"/>
              <w:jc w:val="center"/>
              <w:rPr>
                <w:rFonts w:ascii="Arial" w:hAnsi="Arial" w:hint="cs"/>
                <w:sz w:val="22"/>
                <w:szCs w:val="22"/>
                <w:rtl/>
              </w:rPr>
            </w:pPr>
            <w:r>
              <w:rPr>
                <w:rFonts w:ascii="Arial" w:hAnsi="Arial" w:hint="cs"/>
                <w:sz w:val="22"/>
                <w:szCs w:val="22"/>
                <w:rtl/>
              </w:rPr>
              <w:t>في المائة</w:t>
            </w:r>
          </w:p>
        </w:tc>
        <w:tc>
          <w:tcPr>
            <w:tcW w:w="966" w:type="dxa"/>
            <w:tcBorders>
              <w:top w:val="single" w:sz="2" w:space="0" w:color="auto"/>
              <w:bottom w:val="single" w:sz="12" w:space="0" w:color="auto"/>
            </w:tcBorders>
            <w:shd w:val="clear" w:color="auto" w:fill="auto"/>
            <w:vAlign w:val="center"/>
          </w:tcPr>
          <w:p w:rsidR="00F83384" w:rsidRPr="00C76C77" w:rsidRDefault="00F83384" w:rsidP="00F83384">
            <w:pPr>
              <w:spacing w:before="40" w:after="80" w:line="240" w:lineRule="exact"/>
              <w:jc w:val="center"/>
              <w:rPr>
                <w:rFonts w:ascii="Arial" w:hAnsi="Arial" w:hint="cs"/>
                <w:sz w:val="22"/>
                <w:szCs w:val="22"/>
                <w:rtl/>
              </w:rPr>
            </w:pPr>
            <w:r>
              <w:rPr>
                <w:rFonts w:ascii="Arial" w:hAnsi="Arial" w:hint="cs"/>
                <w:sz w:val="22"/>
                <w:szCs w:val="22"/>
                <w:rtl/>
              </w:rPr>
              <w:t>في المائة</w:t>
            </w:r>
          </w:p>
        </w:tc>
        <w:tc>
          <w:tcPr>
            <w:tcW w:w="966" w:type="dxa"/>
            <w:tcBorders>
              <w:top w:val="single" w:sz="2" w:space="0" w:color="auto"/>
              <w:bottom w:val="single" w:sz="12" w:space="0" w:color="auto"/>
            </w:tcBorders>
            <w:shd w:val="clear" w:color="auto" w:fill="auto"/>
            <w:vAlign w:val="center"/>
          </w:tcPr>
          <w:p w:rsidR="00F83384" w:rsidRPr="00C76C77" w:rsidRDefault="00F83384" w:rsidP="00F83384">
            <w:pPr>
              <w:spacing w:before="40" w:after="80" w:line="240" w:lineRule="exact"/>
              <w:jc w:val="center"/>
              <w:rPr>
                <w:rFonts w:ascii="Arial" w:hAnsi="Arial" w:hint="cs"/>
                <w:sz w:val="22"/>
                <w:szCs w:val="22"/>
                <w:rtl/>
              </w:rPr>
            </w:pPr>
            <w:r>
              <w:rPr>
                <w:rFonts w:ascii="Arial" w:hAnsi="Arial" w:hint="cs"/>
                <w:sz w:val="22"/>
                <w:szCs w:val="22"/>
                <w:rtl/>
              </w:rPr>
              <w:t>في المائة</w:t>
            </w:r>
          </w:p>
        </w:tc>
        <w:tc>
          <w:tcPr>
            <w:tcW w:w="966" w:type="dxa"/>
            <w:tcBorders>
              <w:top w:val="single" w:sz="2" w:space="0" w:color="auto"/>
              <w:bottom w:val="single" w:sz="12" w:space="0" w:color="auto"/>
            </w:tcBorders>
            <w:shd w:val="clear" w:color="auto" w:fill="auto"/>
            <w:vAlign w:val="center"/>
          </w:tcPr>
          <w:p w:rsidR="00F83384" w:rsidRPr="00C76C77" w:rsidRDefault="00F83384" w:rsidP="00F83384">
            <w:pPr>
              <w:spacing w:before="40" w:after="80" w:line="240" w:lineRule="exact"/>
              <w:jc w:val="center"/>
              <w:rPr>
                <w:rFonts w:ascii="Arial" w:hAnsi="Arial" w:hint="cs"/>
                <w:sz w:val="22"/>
                <w:szCs w:val="22"/>
                <w:rtl/>
              </w:rPr>
            </w:pPr>
            <w:r>
              <w:rPr>
                <w:rFonts w:ascii="Arial" w:hAnsi="Arial" w:hint="cs"/>
                <w:sz w:val="22"/>
                <w:szCs w:val="22"/>
                <w:rtl/>
              </w:rPr>
              <w:t>في المائة</w:t>
            </w:r>
          </w:p>
        </w:tc>
        <w:tc>
          <w:tcPr>
            <w:tcW w:w="937" w:type="dxa"/>
            <w:tcBorders>
              <w:top w:val="single" w:sz="2" w:space="0" w:color="auto"/>
              <w:bottom w:val="single" w:sz="12" w:space="0" w:color="auto"/>
            </w:tcBorders>
            <w:shd w:val="clear" w:color="auto" w:fill="auto"/>
            <w:vAlign w:val="center"/>
          </w:tcPr>
          <w:p w:rsidR="00F83384" w:rsidRPr="00C76C77" w:rsidRDefault="00F83384" w:rsidP="00F83384">
            <w:pPr>
              <w:spacing w:before="40" w:after="80" w:line="240" w:lineRule="exact"/>
              <w:jc w:val="center"/>
              <w:rPr>
                <w:rFonts w:ascii="Arial" w:hAnsi="Arial" w:hint="cs"/>
                <w:sz w:val="22"/>
                <w:szCs w:val="22"/>
                <w:rtl/>
              </w:rPr>
            </w:pPr>
            <w:r>
              <w:rPr>
                <w:rFonts w:ascii="Arial" w:hAnsi="Arial" w:hint="cs"/>
                <w:sz w:val="22"/>
                <w:szCs w:val="22"/>
                <w:rtl/>
              </w:rPr>
              <w:t>في المائة</w:t>
            </w:r>
          </w:p>
        </w:tc>
      </w:tr>
      <w:tr w:rsidR="00F83384" w:rsidRPr="002F3946">
        <w:tblPrEx>
          <w:tblCellMar>
            <w:top w:w="0" w:type="dxa"/>
            <w:bottom w:w="0" w:type="dxa"/>
          </w:tblCellMar>
        </w:tblPrEx>
        <w:trPr>
          <w:cantSplit/>
          <w:trHeight w:hRule="exact" w:val="115"/>
          <w:tblHeader/>
          <w:jc w:val="center"/>
        </w:trPr>
        <w:tc>
          <w:tcPr>
            <w:tcW w:w="1274" w:type="dxa"/>
            <w:tcBorders>
              <w:top w:val="single" w:sz="12" w:space="0" w:color="auto"/>
            </w:tcBorders>
            <w:shd w:val="clear" w:color="auto" w:fill="auto"/>
            <w:vAlign w:val="bottom"/>
          </w:tcPr>
          <w:p w:rsidR="00F83384" w:rsidRPr="002F3946"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2"/>
                <w:szCs w:val="20"/>
                <w:rtl/>
                <w:lang w:val="en-GB"/>
              </w:rPr>
            </w:pPr>
          </w:p>
        </w:tc>
        <w:tc>
          <w:tcPr>
            <w:tcW w:w="873" w:type="dxa"/>
            <w:tcBorders>
              <w:top w:val="single" w:sz="12" w:space="0" w:color="auto"/>
            </w:tcBorders>
            <w:shd w:val="clear" w:color="auto" w:fill="auto"/>
            <w:vAlign w:val="bottom"/>
          </w:tcPr>
          <w:p w:rsidR="00F83384" w:rsidRPr="002F3946"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jc w:val="right"/>
              <w:rPr>
                <w:rFonts w:hint="cs"/>
                <w:sz w:val="12"/>
                <w:szCs w:val="20"/>
                <w:rtl/>
                <w:lang w:val="en-GB"/>
              </w:rPr>
            </w:pPr>
          </w:p>
        </w:tc>
        <w:tc>
          <w:tcPr>
            <w:tcW w:w="969" w:type="dxa"/>
            <w:tcBorders>
              <w:top w:val="single" w:sz="12" w:space="0" w:color="auto"/>
            </w:tcBorders>
            <w:shd w:val="clear" w:color="auto" w:fill="auto"/>
            <w:vAlign w:val="bottom"/>
          </w:tcPr>
          <w:p w:rsidR="00F83384" w:rsidRPr="002F3946"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67" w:type="dxa"/>
            <w:tcBorders>
              <w:top w:val="single" w:sz="12" w:space="0" w:color="auto"/>
            </w:tcBorders>
            <w:shd w:val="clear" w:color="auto" w:fill="auto"/>
            <w:vAlign w:val="bottom"/>
          </w:tcPr>
          <w:p w:rsidR="00F83384" w:rsidRPr="002F3946"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66" w:type="dxa"/>
            <w:tcBorders>
              <w:top w:val="single" w:sz="12" w:space="0" w:color="auto"/>
            </w:tcBorders>
            <w:shd w:val="clear" w:color="auto" w:fill="auto"/>
            <w:vAlign w:val="bottom"/>
          </w:tcPr>
          <w:p w:rsidR="00F83384" w:rsidRPr="002F3946"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66" w:type="dxa"/>
            <w:tcBorders>
              <w:top w:val="single" w:sz="12" w:space="0" w:color="auto"/>
            </w:tcBorders>
            <w:shd w:val="clear" w:color="auto" w:fill="auto"/>
            <w:vAlign w:val="bottom"/>
          </w:tcPr>
          <w:p w:rsidR="00F83384" w:rsidRPr="002F3946"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66" w:type="dxa"/>
            <w:tcBorders>
              <w:top w:val="single" w:sz="12" w:space="0" w:color="auto"/>
            </w:tcBorders>
            <w:shd w:val="clear" w:color="auto" w:fill="auto"/>
            <w:vAlign w:val="bottom"/>
          </w:tcPr>
          <w:p w:rsidR="00F83384" w:rsidRPr="002F3946"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66" w:type="dxa"/>
            <w:tcBorders>
              <w:top w:val="single" w:sz="12" w:space="0" w:color="auto"/>
            </w:tcBorders>
            <w:shd w:val="clear" w:color="auto" w:fill="auto"/>
            <w:vAlign w:val="bottom"/>
          </w:tcPr>
          <w:p w:rsidR="00F83384" w:rsidRPr="002F3946"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66" w:type="dxa"/>
            <w:tcBorders>
              <w:top w:val="single" w:sz="12" w:space="0" w:color="auto"/>
            </w:tcBorders>
            <w:shd w:val="clear" w:color="auto" w:fill="auto"/>
            <w:vAlign w:val="bottom"/>
          </w:tcPr>
          <w:p w:rsidR="00F83384" w:rsidRPr="002F3946"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37" w:type="dxa"/>
            <w:tcBorders>
              <w:top w:val="single" w:sz="12" w:space="0" w:color="auto"/>
            </w:tcBorders>
            <w:shd w:val="clear" w:color="auto" w:fill="auto"/>
            <w:vAlign w:val="bottom"/>
          </w:tcPr>
          <w:p w:rsidR="00F83384" w:rsidRPr="002F3946"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r>
      <w:tr w:rsidR="00F83384" w:rsidRPr="002F3946">
        <w:tblPrEx>
          <w:tblCellMar>
            <w:top w:w="0" w:type="dxa"/>
            <w:bottom w:w="0" w:type="dxa"/>
          </w:tblCellMar>
        </w:tblPrEx>
        <w:trPr>
          <w:cantSplit/>
          <w:jc w:val="center"/>
        </w:trPr>
        <w:tc>
          <w:tcPr>
            <w:tcW w:w="1274" w:type="dxa"/>
            <w:shd w:val="clear" w:color="auto" w:fill="auto"/>
            <w:vAlign w:val="bottom"/>
          </w:tcPr>
          <w:p w:rsidR="00F83384" w:rsidRPr="000E2FCB"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4"/>
                <w:szCs w:val="22"/>
                <w:rtl/>
                <w:lang w:val="en-GB"/>
              </w:rPr>
            </w:pPr>
          </w:p>
        </w:tc>
        <w:tc>
          <w:tcPr>
            <w:tcW w:w="873" w:type="dxa"/>
            <w:shd w:val="clear" w:color="auto" w:fill="auto"/>
            <w:vAlign w:val="bottom"/>
          </w:tcPr>
          <w:p w:rsidR="00F83384" w:rsidRPr="000E2FCB"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4"/>
                <w:szCs w:val="22"/>
                <w:rtl/>
                <w:lang w:val="en-GB"/>
              </w:rPr>
            </w:pPr>
            <w:r w:rsidRPr="000E2FCB">
              <w:rPr>
                <w:rFonts w:hint="cs"/>
                <w:sz w:val="14"/>
                <w:szCs w:val="22"/>
                <w:rtl/>
                <w:lang w:val="en-GB"/>
              </w:rPr>
              <w:t>ذكر</w:t>
            </w:r>
          </w:p>
        </w:tc>
        <w:tc>
          <w:tcPr>
            <w:tcW w:w="969" w:type="dxa"/>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rFonts w:hint="cs"/>
                <w:sz w:val="14"/>
                <w:szCs w:val="22"/>
                <w:rtl/>
                <w:lang w:val="en-GB"/>
              </w:rPr>
            </w:pPr>
            <w:r w:rsidRPr="00AD0576">
              <w:rPr>
                <w:sz w:val="14"/>
                <w:szCs w:val="22"/>
                <w:rtl/>
                <w:lang w:val="en-GB"/>
              </w:rPr>
              <w:t>2</w:t>
            </w:r>
            <w:r>
              <w:rPr>
                <w:sz w:val="14"/>
                <w:szCs w:val="22"/>
                <w:rtl/>
                <w:lang w:val="en-GB"/>
              </w:rPr>
              <w:t>.</w:t>
            </w:r>
            <w:r w:rsidRPr="00AD0576">
              <w:rPr>
                <w:sz w:val="14"/>
                <w:szCs w:val="22"/>
                <w:rtl/>
                <w:lang w:val="en-GB"/>
              </w:rPr>
              <w:t>9</w:t>
            </w:r>
          </w:p>
        </w:tc>
        <w:tc>
          <w:tcPr>
            <w:tcW w:w="967" w:type="dxa"/>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1</w:t>
            </w:r>
            <w:r>
              <w:rPr>
                <w:sz w:val="14"/>
                <w:szCs w:val="22"/>
                <w:rtl/>
                <w:lang w:val="en-GB"/>
              </w:rPr>
              <w:t>.</w:t>
            </w:r>
            <w:r w:rsidRPr="00AD0576">
              <w:rPr>
                <w:sz w:val="14"/>
                <w:szCs w:val="22"/>
                <w:rtl/>
                <w:lang w:val="en-GB"/>
              </w:rPr>
              <w:t>3</w:t>
            </w:r>
          </w:p>
        </w:tc>
        <w:tc>
          <w:tcPr>
            <w:tcW w:w="966" w:type="dxa"/>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2</w:t>
            </w:r>
            <w:r>
              <w:rPr>
                <w:sz w:val="14"/>
                <w:szCs w:val="22"/>
                <w:rtl/>
                <w:lang w:val="en-GB"/>
              </w:rPr>
              <w:t>.</w:t>
            </w:r>
            <w:r w:rsidRPr="00AD0576">
              <w:rPr>
                <w:sz w:val="14"/>
                <w:szCs w:val="22"/>
                <w:rtl/>
                <w:lang w:val="en-GB"/>
              </w:rPr>
              <w:t>5</w:t>
            </w:r>
          </w:p>
        </w:tc>
        <w:tc>
          <w:tcPr>
            <w:tcW w:w="966" w:type="dxa"/>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3</w:t>
            </w:r>
            <w:r>
              <w:rPr>
                <w:sz w:val="14"/>
                <w:szCs w:val="22"/>
                <w:rtl/>
                <w:lang w:val="en-GB"/>
              </w:rPr>
              <w:t>.</w:t>
            </w:r>
            <w:r w:rsidRPr="00AD0576">
              <w:rPr>
                <w:sz w:val="14"/>
                <w:szCs w:val="22"/>
                <w:rtl/>
                <w:lang w:val="en-GB"/>
              </w:rPr>
              <w:t>5</w:t>
            </w:r>
          </w:p>
        </w:tc>
        <w:tc>
          <w:tcPr>
            <w:tcW w:w="966" w:type="dxa"/>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8</w:t>
            </w:r>
            <w:r>
              <w:rPr>
                <w:sz w:val="14"/>
                <w:szCs w:val="22"/>
                <w:rtl/>
                <w:lang w:val="en-GB"/>
              </w:rPr>
              <w:t>.</w:t>
            </w:r>
            <w:r w:rsidRPr="00AD0576">
              <w:rPr>
                <w:sz w:val="14"/>
                <w:szCs w:val="22"/>
                <w:rtl/>
                <w:lang w:val="en-GB"/>
              </w:rPr>
              <w:t>4</w:t>
            </w:r>
          </w:p>
        </w:tc>
        <w:tc>
          <w:tcPr>
            <w:tcW w:w="966" w:type="dxa"/>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80</w:t>
            </w:r>
            <w:r>
              <w:rPr>
                <w:sz w:val="14"/>
                <w:szCs w:val="22"/>
                <w:rtl/>
                <w:lang w:val="en-GB"/>
              </w:rPr>
              <w:t>.</w:t>
            </w:r>
            <w:r w:rsidRPr="00AD0576">
              <w:rPr>
                <w:sz w:val="14"/>
                <w:szCs w:val="22"/>
                <w:rtl/>
                <w:lang w:val="en-GB"/>
              </w:rPr>
              <w:t>8</w:t>
            </w:r>
          </w:p>
        </w:tc>
        <w:tc>
          <w:tcPr>
            <w:tcW w:w="966" w:type="dxa"/>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0</w:t>
            </w:r>
            <w:r>
              <w:rPr>
                <w:sz w:val="14"/>
                <w:szCs w:val="22"/>
                <w:rtl/>
                <w:lang w:val="en-GB"/>
              </w:rPr>
              <w:t>.</w:t>
            </w:r>
            <w:r w:rsidRPr="00AD0576">
              <w:rPr>
                <w:sz w:val="14"/>
                <w:szCs w:val="22"/>
                <w:rtl/>
                <w:lang w:val="en-GB"/>
              </w:rPr>
              <w:t>6</w:t>
            </w:r>
          </w:p>
        </w:tc>
        <w:tc>
          <w:tcPr>
            <w:tcW w:w="937" w:type="dxa"/>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100</w:t>
            </w:r>
            <w:r>
              <w:rPr>
                <w:sz w:val="14"/>
                <w:szCs w:val="22"/>
                <w:rtl/>
                <w:lang w:val="en-GB"/>
              </w:rPr>
              <w:t>.</w:t>
            </w:r>
            <w:r w:rsidRPr="00AD0576">
              <w:rPr>
                <w:sz w:val="14"/>
                <w:szCs w:val="22"/>
                <w:rtl/>
                <w:lang w:val="en-GB"/>
              </w:rPr>
              <w:t>0</w:t>
            </w:r>
          </w:p>
        </w:tc>
      </w:tr>
      <w:tr w:rsidR="00F83384" w:rsidRPr="002F3946">
        <w:tblPrEx>
          <w:tblCellMar>
            <w:top w:w="0" w:type="dxa"/>
            <w:bottom w:w="0" w:type="dxa"/>
          </w:tblCellMar>
        </w:tblPrEx>
        <w:trPr>
          <w:cantSplit/>
          <w:jc w:val="center"/>
        </w:trPr>
        <w:tc>
          <w:tcPr>
            <w:tcW w:w="1274" w:type="dxa"/>
            <w:shd w:val="clear" w:color="auto" w:fill="auto"/>
            <w:vAlign w:val="bottom"/>
          </w:tcPr>
          <w:p w:rsidR="00F83384" w:rsidRPr="000E2FCB" w:rsidRDefault="00F83384" w:rsidP="00F83384">
            <w:pPr>
              <w:pStyle w:val="BodyText2"/>
              <w:tabs>
                <w:tab w:val="left" w:pos="288"/>
                <w:tab w:val="left" w:pos="576"/>
                <w:tab w:val="left" w:pos="864"/>
                <w:tab w:val="left" w:pos="1152"/>
              </w:tabs>
              <w:spacing w:before="40" w:after="80" w:line="240" w:lineRule="exact"/>
              <w:rPr>
                <w:rFonts w:hint="cs"/>
                <w:sz w:val="14"/>
                <w:szCs w:val="22"/>
                <w:rtl/>
                <w:lang w:val="en-GB"/>
              </w:rPr>
            </w:pPr>
            <w:r w:rsidRPr="000E2FCB">
              <w:rPr>
                <w:rFonts w:hint="cs"/>
                <w:sz w:val="14"/>
                <w:szCs w:val="22"/>
                <w:rtl/>
                <w:lang w:val="en-GB"/>
              </w:rPr>
              <w:t>حكومي</w:t>
            </w:r>
          </w:p>
        </w:tc>
        <w:tc>
          <w:tcPr>
            <w:tcW w:w="873" w:type="dxa"/>
            <w:tcBorders>
              <w:bottom w:val="single" w:sz="4" w:space="0" w:color="auto"/>
            </w:tcBorders>
            <w:shd w:val="clear" w:color="auto" w:fill="auto"/>
            <w:vAlign w:val="bottom"/>
          </w:tcPr>
          <w:p w:rsidR="00F83384" w:rsidRPr="000E2FCB" w:rsidRDefault="00F83384" w:rsidP="00F83384">
            <w:pPr>
              <w:pStyle w:val="BodyText2"/>
              <w:tabs>
                <w:tab w:val="left" w:pos="288"/>
                <w:tab w:val="left" w:pos="576"/>
                <w:tab w:val="left" w:pos="864"/>
                <w:tab w:val="left" w:pos="1152"/>
              </w:tabs>
              <w:spacing w:before="40" w:after="80" w:line="240" w:lineRule="exact"/>
              <w:ind w:right="144"/>
              <w:rPr>
                <w:rFonts w:hint="cs"/>
                <w:sz w:val="14"/>
                <w:szCs w:val="22"/>
                <w:rtl/>
                <w:lang w:val="en-GB"/>
              </w:rPr>
            </w:pPr>
            <w:r w:rsidRPr="000E2FCB">
              <w:rPr>
                <w:rFonts w:hint="cs"/>
                <w:sz w:val="14"/>
                <w:szCs w:val="22"/>
                <w:rtl/>
                <w:lang w:val="en-GB"/>
              </w:rPr>
              <w:t>أنثى</w:t>
            </w:r>
          </w:p>
        </w:tc>
        <w:tc>
          <w:tcPr>
            <w:tcW w:w="969"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0</w:t>
            </w:r>
            <w:r>
              <w:rPr>
                <w:sz w:val="14"/>
                <w:szCs w:val="22"/>
                <w:rtl/>
                <w:lang w:val="en-GB"/>
              </w:rPr>
              <w:t>.</w:t>
            </w:r>
            <w:r w:rsidRPr="00AD0576">
              <w:rPr>
                <w:sz w:val="14"/>
                <w:szCs w:val="22"/>
                <w:rtl/>
                <w:lang w:val="en-GB"/>
              </w:rPr>
              <w:t>8</w:t>
            </w:r>
          </w:p>
        </w:tc>
        <w:tc>
          <w:tcPr>
            <w:tcW w:w="967"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0</w:t>
            </w:r>
            <w:r>
              <w:rPr>
                <w:sz w:val="14"/>
                <w:szCs w:val="22"/>
                <w:rtl/>
                <w:lang w:val="en-GB"/>
              </w:rPr>
              <w:t>.</w:t>
            </w:r>
            <w:r w:rsidRPr="00AD0576">
              <w:rPr>
                <w:sz w:val="14"/>
                <w:szCs w:val="22"/>
                <w:rtl/>
                <w:lang w:val="en-GB"/>
              </w:rPr>
              <w:t>2</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1</w:t>
            </w:r>
            <w:r>
              <w:rPr>
                <w:sz w:val="14"/>
                <w:szCs w:val="22"/>
                <w:rtl/>
                <w:lang w:val="en-GB"/>
              </w:rPr>
              <w:t>.</w:t>
            </w:r>
            <w:r w:rsidRPr="00AD0576">
              <w:rPr>
                <w:sz w:val="14"/>
                <w:szCs w:val="22"/>
                <w:rtl/>
                <w:lang w:val="en-GB"/>
              </w:rPr>
              <w:t>9</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3</w:t>
            </w:r>
            <w:r>
              <w:rPr>
                <w:sz w:val="14"/>
                <w:szCs w:val="22"/>
                <w:rtl/>
                <w:lang w:val="en-GB"/>
              </w:rPr>
              <w:t>.</w:t>
            </w:r>
            <w:r w:rsidRPr="00AD0576">
              <w:rPr>
                <w:sz w:val="14"/>
                <w:szCs w:val="22"/>
                <w:rtl/>
                <w:lang w:val="en-GB"/>
              </w:rPr>
              <w:t>4</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8</w:t>
            </w:r>
            <w:r>
              <w:rPr>
                <w:sz w:val="14"/>
                <w:szCs w:val="22"/>
                <w:rtl/>
                <w:lang w:val="en-GB"/>
              </w:rPr>
              <w:t>.</w:t>
            </w:r>
            <w:r w:rsidRPr="00AD0576">
              <w:rPr>
                <w:sz w:val="14"/>
                <w:szCs w:val="22"/>
                <w:rtl/>
                <w:lang w:val="en-GB"/>
              </w:rPr>
              <w:t>9</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84</w:t>
            </w:r>
            <w:r>
              <w:rPr>
                <w:sz w:val="14"/>
                <w:szCs w:val="22"/>
                <w:rtl/>
                <w:lang w:val="en-GB"/>
              </w:rPr>
              <w:t>.</w:t>
            </w:r>
            <w:r w:rsidRPr="00AD0576">
              <w:rPr>
                <w:sz w:val="14"/>
                <w:szCs w:val="22"/>
                <w:rtl/>
                <w:lang w:val="en-GB"/>
              </w:rPr>
              <w:t>2</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0</w:t>
            </w:r>
            <w:r>
              <w:rPr>
                <w:sz w:val="14"/>
                <w:szCs w:val="22"/>
                <w:rtl/>
                <w:lang w:val="en-GB"/>
              </w:rPr>
              <w:t>.</w:t>
            </w:r>
            <w:r w:rsidRPr="00AD0576">
              <w:rPr>
                <w:sz w:val="14"/>
                <w:szCs w:val="22"/>
                <w:rtl/>
                <w:lang w:val="en-GB"/>
              </w:rPr>
              <w:t>6</w:t>
            </w:r>
          </w:p>
        </w:tc>
        <w:tc>
          <w:tcPr>
            <w:tcW w:w="937"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100</w:t>
            </w:r>
            <w:r>
              <w:rPr>
                <w:sz w:val="14"/>
                <w:szCs w:val="22"/>
                <w:rtl/>
                <w:lang w:val="en-GB"/>
              </w:rPr>
              <w:t>.</w:t>
            </w:r>
            <w:r w:rsidRPr="00AD0576">
              <w:rPr>
                <w:sz w:val="14"/>
                <w:szCs w:val="22"/>
                <w:rtl/>
                <w:lang w:val="en-GB"/>
              </w:rPr>
              <w:t>0</w:t>
            </w:r>
          </w:p>
        </w:tc>
      </w:tr>
      <w:tr w:rsidR="00F83384" w:rsidRPr="001E45E9">
        <w:tblPrEx>
          <w:tblCellMar>
            <w:top w:w="0" w:type="dxa"/>
            <w:bottom w:w="0" w:type="dxa"/>
          </w:tblCellMar>
        </w:tblPrEx>
        <w:trPr>
          <w:cantSplit/>
          <w:jc w:val="center"/>
        </w:trPr>
        <w:tc>
          <w:tcPr>
            <w:tcW w:w="1274" w:type="dxa"/>
            <w:tcBorders>
              <w:bottom w:val="single" w:sz="4" w:space="0" w:color="auto"/>
            </w:tcBorders>
            <w:shd w:val="clear" w:color="auto" w:fill="auto"/>
            <w:vAlign w:val="bottom"/>
          </w:tcPr>
          <w:p w:rsidR="00F83384" w:rsidRPr="001E45E9" w:rsidRDefault="00F83384" w:rsidP="00F83384">
            <w:pPr>
              <w:pStyle w:val="BodyText2"/>
              <w:tabs>
                <w:tab w:val="left" w:pos="288"/>
                <w:tab w:val="left" w:pos="576"/>
                <w:tab w:val="left" w:pos="864"/>
                <w:tab w:val="left" w:pos="1152"/>
              </w:tabs>
              <w:spacing w:before="60" w:after="60" w:line="240" w:lineRule="exact"/>
              <w:rPr>
                <w:rFonts w:hint="cs"/>
                <w:bCs/>
                <w:sz w:val="14"/>
                <w:szCs w:val="22"/>
                <w:rtl/>
                <w:lang w:val="en-GB"/>
              </w:rPr>
            </w:pPr>
          </w:p>
        </w:tc>
        <w:tc>
          <w:tcPr>
            <w:tcW w:w="873" w:type="dxa"/>
            <w:tcBorders>
              <w:top w:val="single" w:sz="4" w:space="0" w:color="auto"/>
              <w:bottom w:val="single" w:sz="4" w:space="0" w:color="auto"/>
            </w:tcBorders>
            <w:shd w:val="clear" w:color="auto" w:fill="auto"/>
            <w:vAlign w:val="bottom"/>
          </w:tcPr>
          <w:p w:rsidR="00F83384" w:rsidRPr="001E45E9" w:rsidRDefault="00F83384" w:rsidP="00F83384">
            <w:pPr>
              <w:pStyle w:val="BodyText2"/>
              <w:tabs>
                <w:tab w:val="left" w:pos="288"/>
                <w:tab w:val="left" w:pos="576"/>
                <w:tab w:val="left" w:pos="864"/>
                <w:tab w:val="left" w:pos="1152"/>
              </w:tabs>
              <w:spacing w:before="60" w:after="60" w:line="240" w:lineRule="exact"/>
              <w:ind w:right="144"/>
              <w:rPr>
                <w:rFonts w:hint="cs"/>
                <w:bCs/>
                <w:sz w:val="14"/>
                <w:szCs w:val="22"/>
                <w:rtl/>
                <w:lang w:val="en-GB"/>
              </w:rPr>
            </w:pPr>
            <w:r w:rsidRPr="001E45E9">
              <w:rPr>
                <w:rFonts w:hint="cs"/>
                <w:bCs/>
                <w:sz w:val="14"/>
                <w:szCs w:val="22"/>
                <w:rtl/>
                <w:lang w:val="en-GB"/>
              </w:rPr>
              <w:t xml:space="preserve">   المجموع</w:t>
            </w:r>
          </w:p>
        </w:tc>
        <w:tc>
          <w:tcPr>
            <w:tcW w:w="969"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2.4</w:t>
            </w:r>
          </w:p>
        </w:tc>
        <w:tc>
          <w:tcPr>
            <w:tcW w:w="967"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1.0</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2.4</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3.5</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8.5</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81.7</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0.6</w:t>
            </w:r>
          </w:p>
        </w:tc>
        <w:tc>
          <w:tcPr>
            <w:tcW w:w="937"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100.0</w:t>
            </w:r>
          </w:p>
        </w:tc>
      </w:tr>
      <w:tr w:rsidR="00F83384" w:rsidRPr="002F3946">
        <w:tblPrEx>
          <w:tblCellMar>
            <w:top w:w="0" w:type="dxa"/>
            <w:bottom w:w="0" w:type="dxa"/>
          </w:tblCellMar>
        </w:tblPrEx>
        <w:trPr>
          <w:cantSplit/>
          <w:jc w:val="center"/>
        </w:trPr>
        <w:tc>
          <w:tcPr>
            <w:tcW w:w="1274" w:type="dxa"/>
            <w:tcBorders>
              <w:top w:val="single" w:sz="4" w:space="0" w:color="auto"/>
            </w:tcBorders>
            <w:shd w:val="clear" w:color="auto" w:fill="auto"/>
            <w:vAlign w:val="bottom"/>
          </w:tcPr>
          <w:p w:rsidR="00F83384" w:rsidRPr="000E2FCB" w:rsidRDefault="00F83384" w:rsidP="00F83384">
            <w:pPr>
              <w:pStyle w:val="BodyText2"/>
              <w:tabs>
                <w:tab w:val="left" w:pos="288"/>
                <w:tab w:val="left" w:pos="576"/>
                <w:tab w:val="left" w:pos="864"/>
                <w:tab w:val="left" w:pos="1152"/>
              </w:tabs>
              <w:spacing w:before="60" w:after="80" w:line="240" w:lineRule="exact"/>
              <w:rPr>
                <w:rFonts w:hint="cs"/>
                <w:sz w:val="14"/>
                <w:szCs w:val="22"/>
                <w:rtl/>
                <w:lang w:val="en-GB"/>
              </w:rPr>
            </w:pPr>
          </w:p>
        </w:tc>
        <w:tc>
          <w:tcPr>
            <w:tcW w:w="873" w:type="dxa"/>
            <w:tcBorders>
              <w:top w:val="single" w:sz="4" w:space="0" w:color="auto"/>
            </w:tcBorders>
            <w:shd w:val="clear" w:color="auto" w:fill="auto"/>
            <w:vAlign w:val="bottom"/>
          </w:tcPr>
          <w:p w:rsidR="00F83384" w:rsidRPr="000E2FCB" w:rsidRDefault="00F83384" w:rsidP="00F83384">
            <w:pPr>
              <w:pStyle w:val="BodyText2"/>
              <w:tabs>
                <w:tab w:val="left" w:pos="288"/>
                <w:tab w:val="left" w:pos="576"/>
                <w:tab w:val="left" w:pos="864"/>
                <w:tab w:val="left" w:pos="1152"/>
              </w:tabs>
              <w:spacing w:before="60" w:after="80" w:line="240" w:lineRule="exact"/>
              <w:ind w:right="144"/>
              <w:rPr>
                <w:rFonts w:hint="cs"/>
                <w:sz w:val="14"/>
                <w:szCs w:val="22"/>
                <w:rtl/>
                <w:lang w:val="en-GB"/>
              </w:rPr>
            </w:pPr>
            <w:r w:rsidRPr="000E2FCB">
              <w:rPr>
                <w:rFonts w:hint="cs"/>
                <w:sz w:val="14"/>
                <w:szCs w:val="22"/>
                <w:rtl/>
                <w:lang w:val="en-GB"/>
              </w:rPr>
              <w:t>ذكر</w:t>
            </w:r>
          </w:p>
        </w:tc>
        <w:tc>
          <w:tcPr>
            <w:tcW w:w="969"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3</w:t>
            </w:r>
            <w:r>
              <w:rPr>
                <w:sz w:val="14"/>
                <w:szCs w:val="22"/>
                <w:rtl/>
                <w:lang w:val="en-GB"/>
              </w:rPr>
              <w:t>.</w:t>
            </w:r>
            <w:r w:rsidRPr="00AD0576">
              <w:rPr>
                <w:sz w:val="14"/>
                <w:szCs w:val="22"/>
                <w:rtl/>
                <w:lang w:val="en-GB"/>
              </w:rPr>
              <w:t>9</w:t>
            </w:r>
          </w:p>
        </w:tc>
        <w:tc>
          <w:tcPr>
            <w:tcW w:w="967"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5</w:t>
            </w:r>
            <w:r>
              <w:rPr>
                <w:sz w:val="14"/>
                <w:szCs w:val="22"/>
                <w:rtl/>
                <w:lang w:val="en-GB"/>
              </w:rPr>
              <w:t>.</w:t>
            </w:r>
            <w:r w:rsidRPr="00AD0576">
              <w:rPr>
                <w:sz w:val="14"/>
                <w:szCs w:val="22"/>
                <w:rtl/>
                <w:lang w:val="en-GB"/>
              </w:rPr>
              <w:t>8</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11</w:t>
            </w:r>
            <w:r>
              <w:rPr>
                <w:sz w:val="14"/>
                <w:szCs w:val="22"/>
                <w:rtl/>
                <w:lang w:val="en-GB"/>
              </w:rPr>
              <w:t>.</w:t>
            </w:r>
            <w:r w:rsidRPr="00AD0576">
              <w:rPr>
                <w:sz w:val="14"/>
                <w:szCs w:val="22"/>
                <w:rtl/>
                <w:lang w:val="en-GB"/>
              </w:rPr>
              <w:t>3</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11</w:t>
            </w:r>
            <w:r>
              <w:rPr>
                <w:sz w:val="14"/>
                <w:szCs w:val="22"/>
                <w:rtl/>
                <w:lang w:val="en-GB"/>
              </w:rPr>
              <w:t>.</w:t>
            </w:r>
            <w:r w:rsidRPr="00AD0576">
              <w:rPr>
                <w:sz w:val="14"/>
                <w:szCs w:val="22"/>
                <w:rtl/>
                <w:lang w:val="en-GB"/>
              </w:rPr>
              <w:t>3</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17</w:t>
            </w:r>
            <w:r>
              <w:rPr>
                <w:sz w:val="14"/>
                <w:szCs w:val="22"/>
                <w:rtl/>
                <w:lang w:val="en-GB"/>
              </w:rPr>
              <w:t>.</w:t>
            </w:r>
            <w:r w:rsidRPr="00AD0576">
              <w:rPr>
                <w:sz w:val="14"/>
                <w:szCs w:val="22"/>
                <w:rtl/>
                <w:lang w:val="en-GB"/>
              </w:rPr>
              <w:t>1</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50</w:t>
            </w:r>
            <w:r>
              <w:rPr>
                <w:sz w:val="14"/>
                <w:szCs w:val="22"/>
                <w:rtl/>
                <w:lang w:val="en-GB"/>
              </w:rPr>
              <w:t>.</w:t>
            </w:r>
            <w:r w:rsidRPr="00AD0576">
              <w:rPr>
                <w:sz w:val="14"/>
                <w:szCs w:val="22"/>
                <w:rtl/>
                <w:lang w:val="en-GB"/>
              </w:rPr>
              <w:t>5</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0</w:t>
            </w:r>
            <w:r>
              <w:rPr>
                <w:sz w:val="14"/>
                <w:szCs w:val="22"/>
                <w:rtl/>
                <w:lang w:val="en-GB"/>
              </w:rPr>
              <w:t>.</w:t>
            </w:r>
            <w:r w:rsidRPr="00AD0576">
              <w:rPr>
                <w:sz w:val="14"/>
                <w:szCs w:val="22"/>
                <w:rtl/>
                <w:lang w:val="en-GB"/>
              </w:rPr>
              <w:t>2</w:t>
            </w:r>
          </w:p>
        </w:tc>
        <w:tc>
          <w:tcPr>
            <w:tcW w:w="937"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100</w:t>
            </w:r>
            <w:r>
              <w:rPr>
                <w:sz w:val="14"/>
                <w:szCs w:val="22"/>
                <w:rtl/>
                <w:lang w:val="en-GB"/>
              </w:rPr>
              <w:t>.</w:t>
            </w:r>
            <w:r w:rsidRPr="00AD0576">
              <w:rPr>
                <w:sz w:val="14"/>
                <w:szCs w:val="22"/>
                <w:rtl/>
                <w:lang w:val="en-GB"/>
              </w:rPr>
              <w:t>0</w:t>
            </w:r>
          </w:p>
        </w:tc>
      </w:tr>
      <w:tr w:rsidR="00F83384" w:rsidRPr="002F3946">
        <w:tblPrEx>
          <w:tblCellMar>
            <w:top w:w="0" w:type="dxa"/>
            <w:bottom w:w="0" w:type="dxa"/>
          </w:tblCellMar>
        </w:tblPrEx>
        <w:trPr>
          <w:cantSplit/>
          <w:jc w:val="center"/>
        </w:trPr>
        <w:tc>
          <w:tcPr>
            <w:tcW w:w="1274" w:type="dxa"/>
            <w:shd w:val="clear" w:color="auto" w:fill="auto"/>
            <w:vAlign w:val="bottom"/>
          </w:tcPr>
          <w:p w:rsidR="00F83384" w:rsidRPr="000E2FCB" w:rsidRDefault="00F83384" w:rsidP="00F83384">
            <w:pPr>
              <w:pStyle w:val="BodyText2"/>
              <w:tabs>
                <w:tab w:val="left" w:pos="288"/>
                <w:tab w:val="left" w:pos="576"/>
                <w:tab w:val="left" w:pos="864"/>
                <w:tab w:val="left" w:pos="1152"/>
              </w:tabs>
              <w:spacing w:before="40" w:after="80" w:line="240" w:lineRule="exact"/>
              <w:rPr>
                <w:rFonts w:hint="cs"/>
                <w:sz w:val="14"/>
                <w:szCs w:val="22"/>
                <w:rtl/>
                <w:lang w:val="en-GB"/>
              </w:rPr>
            </w:pPr>
            <w:r w:rsidRPr="000E2FCB">
              <w:rPr>
                <w:rFonts w:hint="cs"/>
                <w:sz w:val="14"/>
                <w:szCs w:val="22"/>
                <w:rtl/>
                <w:lang w:val="en-GB"/>
              </w:rPr>
              <w:t>خفض منظم</w:t>
            </w:r>
          </w:p>
        </w:tc>
        <w:tc>
          <w:tcPr>
            <w:tcW w:w="873" w:type="dxa"/>
            <w:tcBorders>
              <w:bottom w:val="single" w:sz="4" w:space="0" w:color="auto"/>
            </w:tcBorders>
            <w:shd w:val="clear" w:color="auto" w:fill="auto"/>
            <w:vAlign w:val="bottom"/>
          </w:tcPr>
          <w:p w:rsidR="00F83384" w:rsidRPr="000E2FCB" w:rsidRDefault="00F83384" w:rsidP="00F83384">
            <w:pPr>
              <w:pStyle w:val="BodyText2"/>
              <w:tabs>
                <w:tab w:val="left" w:pos="288"/>
                <w:tab w:val="left" w:pos="576"/>
                <w:tab w:val="left" w:pos="864"/>
                <w:tab w:val="left" w:pos="1152"/>
              </w:tabs>
              <w:spacing w:before="40" w:after="80" w:line="240" w:lineRule="exact"/>
              <w:ind w:right="144"/>
              <w:rPr>
                <w:rFonts w:hint="cs"/>
                <w:sz w:val="14"/>
                <w:szCs w:val="22"/>
                <w:rtl/>
                <w:lang w:val="en-GB"/>
              </w:rPr>
            </w:pPr>
            <w:r w:rsidRPr="000E2FCB">
              <w:rPr>
                <w:rFonts w:hint="cs"/>
                <w:sz w:val="14"/>
                <w:szCs w:val="22"/>
                <w:rtl/>
                <w:lang w:val="en-GB"/>
              </w:rPr>
              <w:t>أنثى</w:t>
            </w:r>
          </w:p>
        </w:tc>
        <w:tc>
          <w:tcPr>
            <w:tcW w:w="969"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7</w:t>
            </w:r>
            <w:r>
              <w:rPr>
                <w:sz w:val="14"/>
                <w:szCs w:val="22"/>
                <w:rtl/>
                <w:lang w:val="en-GB"/>
              </w:rPr>
              <w:t>.</w:t>
            </w:r>
            <w:r w:rsidRPr="00AD0576">
              <w:rPr>
                <w:sz w:val="14"/>
                <w:szCs w:val="22"/>
                <w:rtl/>
                <w:lang w:val="en-GB"/>
              </w:rPr>
              <w:t>1</w:t>
            </w:r>
          </w:p>
        </w:tc>
        <w:tc>
          <w:tcPr>
            <w:tcW w:w="967"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12</w:t>
            </w:r>
            <w:r>
              <w:rPr>
                <w:sz w:val="14"/>
                <w:szCs w:val="22"/>
                <w:rtl/>
                <w:lang w:val="en-GB"/>
              </w:rPr>
              <w:t>.</w:t>
            </w:r>
            <w:r w:rsidRPr="00AD0576">
              <w:rPr>
                <w:sz w:val="14"/>
                <w:szCs w:val="22"/>
                <w:rtl/>
                <w:lang w:val="en-GB"/>
              </w:rPr>
              <w:t>9</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16</w:t>
            </w:r>
            <w:r>
              <w:rPr>
                <w:sz w:val="14"/>
                <w:szCs w:val="22"/>
                <w:rtl/>
                <w:lang w:val="en-GB"/>
              </w:rPr>
              <w:t>.</w:t>
            </w:r>
            <w:r w:rsidRPr="00AD0576">
              <w:rPr>
                <w:sz w:val="14"/>
                <w:szCs w:val="22"/>
                <w:rtl/>
                <w:lang w:val="en-GB"/>
              </w:rPr>
              <w:t>6</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22</w:t>
            </w:r>
            <w:r>
              <w:rPr>
                <w:sz w:val="14"/>
                <w:szCs w:val="22"/>
                <w:rtl/>
                <w:lang w:val="en-GB"/>
              </w:rPr>
              <w:t>.</w:t>
            </w:r>
            <w:r w:rsidRPr="00AD0576">
              <w:rPr>
                <w:sz w:val="14"/>
                <w:szCs w:val="22"/>
                <w:rtl/>
                <w:lang w:val="en-GB"/>
              </w:rPr>
              <w:t>7</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11</w:t>
            </w:r>
            <w:r>
              <w:rPr>
                <w:sz w:val="14"/>
                <w:szCs w:val="22"/>
                <w:rtl/>
                <w:lang w:val="en-GB"/>
              </w:rPr>
              <w:t>.</w:t>
            </w:r>
            <w:r w:rsidRPr="00AD0576">
              <w:rPr>
                <w:sz w:val="14"/>
                <w:szCs w:val="22"/>
                <w:rtl/>
                <w:lang w:val="en-GB"/>
              </w:rPr>
              <w:t>3</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29</w:t>
            </w:r>
            <w:r>
              <w:rPr>
                <w:sz w:val="14"/>
                <w:szCs w:val="22"/>
                <w:rtl/>
                <w:lang w:val="en-GB"/>
              </w:rPr>
              <w:t>.</w:t>
            </w:r>
            <w:r w:rsidRPr="00AD0576">
              <w:rPr>
                <w:sz w:val="14"/>
                <w:szCs w:val="22"/>
                <w:rtl/>
                <w:lang w:val="en-GB"/>
              </w:rPr>
              <w:t>3</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Pr>
                <w:sz w:val="14"/>
                <w:szCs w:val="22"/>
                <w:lang w:val="en-GB"/>
              </w:rPr>
              <w:t>.</w:t>
            </w:r>
          </w:p>
        </w:tc>
        <w:tc>
          <w:tcPr>
            <w:tcW w:w="937"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100</w:t>
            </w:r>
            <w:r>
              <w:rPr>
                <w:sz w:val="14"/>
                <w:szCs w:val="22"/>
                <w:rtl/>
                <w:lang w:val="en-GB"/>
              </w:rPr>
              <w:t>.</w:t>
            </w:r>
            <w:r w:rsidRPr="00AD0576">
              <w:rPr>
                <w:sz w:val="14"/>
                <w:szCs w:val="22"/>
                <w:rtl/>
                <w:lang w:val="en-GB"/>
              </w:rPr>
              <w:t>0</w:t>
            </w:r>
          </w:p>
        </w:tc>
      </w:tr>
      <w:tr w:rsidR="00F83384" w:rsidRPr="001E45E9">
        <w:tblPrEx>
          <w:tblCellMar>
            <w:top w:w="0" w:type="dxa"/>
            <w:bottom w:w="0" w:type="dxa"/>
          </w:tblCellMar>
        </w:tblPrEx>
        <w:trPr>
          <w:cantSplit/>
          <w:jc w:val="center"/>
        </w:trPr>
        <w:tc>
          <w:tcPr>
            <w:tcW w:w="1274" w:type="dxa"/>
            <w:tcBorders>
              <w:bottom w:val="single" w:sz="4" w:space="0" w:color="auto"/>
            </w:tcBorders>
            <w:shd w:val="clear" w:color="auto" w:fill="auto"/>
            <w:vAlign w:val="bottom"/>
          </w:tcPr>
          <w:p w:rsidR="00F83384" w:rsidRPr="001E45E9" w:rsidRDefault="00F83384" w:rsidP="00F83384">
            <w:pPr>
              <w:pStyle w:val="BodyText2"/>
              <w:tabs>
                <w:tab w:val="left" w:pos="288"/>
                <w:tab w:val="left" w:pos="576"/>
                <w:tab w:val="left" w:pos="864"/>
                <w:tab w:val="left" w:pos="1152"/>
              </w:tabs>
              <w:spacing w:before="60" w:after="60" w:line="240" w:lineRule="exact"/>
              <w:rPr>
                <w:rFonts w:hint="cs"/>
                <w:bCs/>
                <w:sz w:val="14"/>
                <w:szCs w:val="22"/>
                <w:rtl/>
                <w:lang w:val="en-GB"/>
              </w:rPr>
            </w:pPr>
          </w:p>
        </w:tc>
        <w:tc>
          <w:tcPr>
            <w:tcW w:w="873" w:type="dxa"/>
            <w:tcBorders>
              <w:top w:val="single" w:sz="4" w:space="0" w:color="auto"/>
              <w:bottom w:val="single" w:sz="4" w:space="0" w:color="auto"/>
            </w:tcBorders>
            <w:shd w:val="clear" w:color="auto" w:fill="auto"/>
            <w:vAlign w:val="bottom"/>
          </w:tcPr>
          <w:p w:rsidR="00F83384" w:rsidRPr="001E45E9" w:rsidRDefault="00F83384" w:rsidP="00F83384">
            <w:pPr>
              <w:pStyle w:val="BodyText2"/>
              <w:tabs>
                <w:tab w:val="left" w:pos="288"/>
                <w:tab w:val="left" w:pos="576"/>
                <w:tab w:val="left" w:pos="864"/>
                <w:tab w:val="left" w:pos="1152"/>
              </w:tabs>
              <w:spacing w:before="60" w:after="60" w:line="240" w:lineRule="exact"/>
              <w:ind w:right="144"/>
              <w:rPr>
                <w:rFonts w:hint="cs"/>
                <w:bCs/>
                <w:sz w:val="14"/>
                <w:szCs w:val="22"/>
                <w:rtl/>
                <w:lang w:val="en-GB"/>
              </w:rPr>
            </w:pPr>
            <w:r w:rsidRPr="001E45E9">
              <w:rPr>
                <w:rFonts w:hint="cs"/>
                <w:bCs/>
                <w:sz w:val="14"/>
                <w:szCs w:val="22"/>
                <w:rtl/>
                <w:lang w:val="en-GB"/>
              </w:rPr>
              <w:t xml:space="preserve">   المجموع</w:t>
            </w:r>
          </w:p>
        </w:tc>
        <w:tc>
          <w:tcPr>
            <w:tcW w:w="969"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4.2</w:t>
            </w:r>
          </w:p>
        </w:tc>
        <w:tc>
          <w:tcPr>
            <w:tcW w:w="967"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6.4</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11.8</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12.4</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16.6</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48.5</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0.2</w:t>
            </w:r>
          </w:p>
        </w:tc>
        <w:tc>
          <w:tcPr>
            <w:tcW w:w="937"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100.0</w:t>
            </w:r>
          </w:p>
        </w:tc>
      </w:tr>
      <w:tr w:rsidR="00F83384" w:rsidRPr="002F3946">
        <w:tblPrEx>
          <w:tblCellMar>
            <w:top w:w="0" w:type="dxa"/>
            <w:bottom w:w="0" w:type="dxa"/>
          </w:tblCellMar>
        </w:tblPrEx>
        <w:trPr>
          <w:cantSplit/>
          <w:jc w:val="center"/>
        </w:trPr>
        <w:tc>
          <w:tcPr>
            <w:tcW w:w="1274" w:type="dxa"/>
            <w:tcBorders>
              <w:top w:val="single" w:sz="4" w:space="0" w:color="auto"/>
            </w:tcBorders>
            <w:shd w:val="clear" w:color="auto" w:fill="auto"/>
            <w:vAlign w:val="bottom"/>
          </w:tcPr>
          <w:p w:rsidR="00F83384" w:rsidRPr="000E2FCB" w:rsidRDefault="00F83384" w:rsidP="00F83384">
            <w:pPr>
              <w:pStyle w:val="BodyText2"/>
              <w:tabs>
                <w:tab w:val="left" w:pos="288"/>
                <w:tab w:val="left" w:pos="576"/>
                <w:tab w:val="left" w:pos="864"/>
                <w:tab w:val="left" w:pos="1152"/>
              </w:tabs>
              <w:spacing w:before="60" w:after="80" w:line="240" w:lineRule="exact"/>
              <w:rPr>
                <w:rFonts w:hint="cs"/>
                <w:sz w:val="14"/>
                <w:szCs w:val="22"/>
                <w:rtl/>
                <w:lang w:val="en-GB"/>
              </w:rPr>
            </w:pPr>
          </w:p>
        </w:tc>
        <w:tc>
          <w:tcPr>
            <w:tcW w:w="873" w:type="dxa"/>
            <w:tcBorders>
              <w:top w:val="single" w:sz="4" w:space="0" w:color="auto"/>
            </w:tcBorders>
            <w:shd w:val="clear" w:color="auto" w:fill="auto"/>
            <w:vAlign w:val="bottom"/>
          </w:tcPr>
          <w:p w:rsidR="00F83384" w:rsidRPr="000E2FCB" w:rsidRDefault="00F83384" w:rsidP="00F83384">
            <w:pPr>
              <w:pStyle w:val="BodyText2"/>
              <w:tabs>
                <w:tab w:val="left" w:pos="288"/>
                <w:tab w:val="left" w:pos="576"/>
                <w:tab w:val="left" w:pos="864"/>
                <w:tab w:val="left" w:pos="1152"/>
              </w:tabs>
              <w:spacing w:before="60" w:after="80" w:line="240" w:lineRule="exact"/>
              <w:ind w:right="144"/>
              <w:rPr>
                <w:rFonts w:hint="cs"/>
                <w:sz w:val="14"/>
                <w:szCs w:val="22"/>
                <w:rtl/>
                <w:lang w:val="en-GB"/>
              </w:rPr>
            </w:pPr>
            <w:r w:rsidRPr="000E2FCB">
              <w:rPr>
                <w:rFonts w:hint="cs"/>
                <w:sz w:val="14"/>
                <w:szCs w:val="22"/>
                <w:rtl/>
                <w:lang w:val="en-GB"/>
              </w:rPr>
              <w:t>ذكر</w:t>
            </w:r>
          </w:p>
        </w:tc>
        <w:tc>
          <w:tcPr>
            <w:tcW w:w="969"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2</w:t>
            </w:r>
            <w:r>
              <w:rPr>
                <w:sz w:val="14"/>
                <w:szCs w:val="22"/>
                <w:rtl/>
                <w:lang w:val="en-GB"/>
              </w:rPr>
              <w:t>.</w:t>
            </w:r>
            <w:r w:rsidRPr="00AD0576">
              <w:rPr>
                <w:sz w:val="14"/>
                <w:szCs w:val="22"/>
                <w:rtl/>
                <w:lang w:val="en-GB"/>
              </w:rPr>
              <w:t>0</w:t>
            </w:r>
          </w:p>
        </w:tc>
        <w:tc>
          <w:tcPr>
            <w:tcW w:w="967"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4</w:t>
            </w:r>
            <w:r>
              <w:rPr>
                <w:sz w:val="14"/>
                <w:szCs w:val="22"/>
                <w:rtl/>
                <w:lang w:val="en-GB"/>
              </w:rPr>
              <w:t>.</w:t>
            </w:r>
            <w:r w:rsidRPr="00AD0576">
              <w:rPr>
                <w:sz w:val="14"/>
                <w:szCs w:val="22"/>
                <w:rtl/>
                <w:lang w:val="en-GB"/>
              </w:rPr>
              <w:t>6</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7</w:t>
            </w:r>
            <w:r>
              <w:rPr>
                <w:sz w:val="14"/>
                <w:szCs w:val="22"/>
                <w:rtl/>
                <w:lang w:val="en-GB"/>
              </w:rPr>
              <w:t>.</w:t>
            </w:r>
            <w:r w:rsidRPr="00AD0576">
              <w:rPr>
                <w:sz w:val="14"/>
                <w:szCs w:val="22"/>
                <w:rtl/>
                <w:lang w:val="en-GB"/>
              </w:rPr>
              <w:t>8</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11</w:t>
            </w:r>
            <w:r>
              <w:rPr>
                <w:sz w:val="14"/>
                <w:szCs w:val="22"/>
                <w:rtl/>
                <w:lang w:val="en-GB"/>
              </w:rPr>
              <w:t>.</w:t>
            </w:r>
            <w:r w:rsidRPr="00AD0576">
              <w:rPr>
                <w:sz w:val="14"/>
                <w:szCs w:val="22"/>
                <w:rtl/>
                <w:lang w:val="en-GB"/>
              </w:rPr>
              <w:t>8</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18</w:t>
            </w:r>
            <w:r>
              <w:rPr>
                <w:sz w:val="14"/>
                <w:szCs w:val="22"/>
                <w:rtl/>
                <w:lang w:val="en-GB"/>
              </w:rPr>
              <w:t>.</w:t>
            </w:r>
            <w:r w:rsidRPr="00AD0576">
              <w:rPr>
                <w:sz w:val="14"/>
                <w:szCs w:val="22"/>
                <w:rtl/>
                <w:lang w:val="en-GB"/>
              </w:rPr>
              <w:t>7</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54</w:t>
            </w:r>
            <w:r>
              <w:rPr>
                <w:sz w:val="14"/>
                <w:szCs w:val="22"/>
                <w:rtl/>
                <w:lang w:val="en-GB"/>
              </w:rPr>
              <w:t>.</w:t>
            </w:r>
            <w:r w:rsidRPr="00AD0576">
              <w:rPr>
                <w:sz w:val="14"/>
                <w:szCs w:val="22"/>
                <w:rtl/>
                <w:lang w:val="en-GB"/>
              </w:rPr>
              <w:t>8</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0</w:t>
            </w:r>
            <w:r>
              <w:rPr>
                <w:sz w:val="14"/>
                <w:szCs w:val="22"/>
                <w:rtl/>
                <w:lang w:val="en-GB"/>
              </w:rPr>
              <w:t>.</w:t>
            </w:r>
            <w:r w:rsidRPr="00AD0576">
              <w:rPr>
                <w:sz w:val="14"/>
                <w:szCs w:val="22"/>
                <w:rtl/>
                <w:lang w:val="en-GB"/>
              </w:rPr>
              <w:t>3</w:t>
            </w:r>
          </w:p>
        </w:tc>
        <w:tc>
          <w:tcPr>
            <w:tcW w:w="937"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100</w:t>
            </w:r>
            <w:r>
              <w:rPr>
                <w:sz w:val="14"/>
                <w:szCs w:val="22"/>
                <w:rtl/>
                <w:lang w:val="en-GB"/>
              </w:rPr>
              <w:t>.</w:t>
            </w:r>
            <w:r w:rsidRPr="00AD0576">
              <w:rPr>
                <w:sz w:val="14"/>
                <w:szCs w:val="22"/>
                <w:rtl/>
                <w:lang w:val="en-GB"/>
              </w:rPr>
              <w:t>0</w:t>
            </w:r>
          </w:p>
        </w:tc>
      </w:tr>
      <w:tr w:rsidR="00F83384" w:rsidRPr="002F3946">
        <w:tblPrEx>
          <w:tblCellMar>
            <w:top w:w="0" w:type="dxa"/>
            <w:bottom w:w="0" w:type="dxa"/>
          </w:tblCellMar>
        </w:tblPrEx>
        <w:trPr>
          <w:cantSplit/>
          <w:jc w:val="center"/>
        </w:trPr>
        <w:tc>
          <w:tcPr>
            <w:tcW w:w="1274" w:type="dxa"/>
            <w:shd w:val="clear" w:color="auto" w:fill="auto"/>
            <w:vAlign w:val="bottom"/>
          </w:tcPr>
          <w:p w:rsidR="00F83384" w:rsidRPr="000E2FCB" w:rsidRDefault="00F83384" w:rsidP="00F83384">
            <w:pPr>
              <w:pStyle w:val="BodyText2"/>
              <w:tabs>
                <w:tab w:val="left" w:pos="288"/>
                <w:tab w:val="left" w:pos="576"/>
                <w:tab w:val="left" w:pos="864"/>
                <w:tab w:val="left" w:pos="1152"/>
              </w:tabs>
              <w:spacing w:before="40" w:after="80" w:line="240" w:lineRule="exact"/>
              <w:rPr>
                <w:rFonts w:hint="cs"/>
                <w:sz w:val="14"/>
                <w:szCs w:val="22"/>
                <w:rtl/>
                <w:lang w:val="en-GB"/>
              </w:rPr>
            </w:pPr>
            <w:r w:rsidRPr="000E2FCB">
              <w:rPr>
                <w:rFonts w:hint="cs"/>
                <w:sz w:val="14"/>
                <w:szCs w:val="22"/>
                <w:rtl/>
                <w:lang w:val="en-GB"/>
              </w:rPr>
              <w:t>غير منظم</w:t>
            </w:r>
          </w:p>
        </w:tc>
        <w:tc>
          <w:tcPr>
            <w:tcW w:w="873" w:type="dxa"/>
            <w:tcBorders>
              <w:bottom w:val="single" w:sz="4" w:space="0" w:color="auto"/>
            </w:tcBorders>
            <w:shd w:val="clear" w:color="auto" w:fill="auto"/>
            <w:vAlign w:val="bottom"/>
          </w:tcPr>
          <w:p w:rsidR="00F83384" w:rsidRPr="000E2FCB" w:rsidRDefault="00F83384" w:rsidP="00F83384">
            <w:pPr>
              <w:pStyle w:val="BodyText2"/>
              <w:tabs>
                <w:tab w:val="left" w:pos="288"/>
                <w:tab w:val="left" w:pos="576"/>
                <w:tab w:val="left" w:pos="864"/>
                <w:tab w:val="left" w:pos="1152"/>
              </w:tabs>
              <w:spacing w:before="40" w:after="80" w:line="240" w:lineRule="exact"/>
              <w:ind w:right="144"/>
              <w:rPr>
                <w:rFonts w:hint="cs"/>
                <w:sz w:val="14"/>
                <w:szCs w:val="22"/>
                <w:rtl/>
                <w:lang w:val="en-GB"/>
              </w:rPr>
            </w:pPr>
            <w:r w:rsidRPr="000E2FCB">
              <w:rPr>
                <w:rFonts w:hint="cs"/>
                <w:sz w:val="14"/>
                <w:szCs w:val="22"/>
                <w:rtl/>
                <w:lang w:val="en-GB"/>
              </w:rPr>
              <w:t>أنثى</w:t>
            </w:r>
          </w:p>
        </w:tc>
        <w:tc>
          <w:tcPr>
            <w:tcW w:w="969"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8</w:t>
            </w:r>
            <w:r>
              <w:rPr>
                <w:sz w:val="14"/>
                <w:szCs w:val="22"/>
                <w:rtl/>
                <w:lang w:val="en-GB"/>
              </w:rPr>
              <w:t>.</w:t>
            </w:r>
            <w:r w:rsidRPr="00AD0576">
              <w:rPr>
                <w:sz w:val="14"/>
                <w:szCs w:val="22"/>
                <w:rtl/>
                <w:lang w:val="en-GB"/>
              </w:rPr>
              <w:t>6</w:t>
            </w:r>
          </w:p>
        </w:tc>
        <w:tc>
          <w:tcPr>
            <w:tcW w:w="967"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23</w:t>
            </w:r>
            <w:r>
              <w:rPr>
                <w:sz w:val="14"/>
                <w:szCs w:val="22"/>
                <w:rtl/>
                <w:lang w:val="en-GB"/>
              </w:rPr>
              <w:t>.</w:t>
            </w:r>
            <w:r w:rsidRPr="00AD0576">
              <w:rPr>
                <w:sz w:val="14"/>
                <w:szCs w:val="22"/>
                <w:rtl/>
                <w:lang w:val="en-GB"/>
              </w:rPr>
              <w:t>1</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21</w:t>
            </w:r>
            <w:r>
              <w:rPr>
                <w:sz w:val="14"/>
                <w:szCs w:val="22"/>
                <w:rtl/>
                <w:lang w:val="en-GB"/>
              </w:rPr>
              <w:t>.</w:t>
            </w:r>
            <w:r w:rsidRPr="00AD0576">
              <w:rPr>
                <w:sz w:val="14"/>
                <w:szCs w:val="22"/>
                <w:rtl/>
                <w:lang w:val="en-GB"/>
              </w:rPr>
              <w:t>8</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22</w:t>
            </w:r>
            <w:r>
              <w:rPr>
                <w:sz w:val="14"/>
                <w:szCs w:val="22"/>
                <w:rtl/>
                <w:lang w:val="en-GB"/>
              </w:rPr>
              <w:t>.</w:t>
            </w:r>
            <w:r w:rsidRPr="00AD0576">
              <w:rPr>
                <w:sz w:val="14"/>
                <w:szCs w:val="22"/>
                <w:rtl/>
                <w:lang w:val="en-GB"/>
              </w:rPr>
              <w:t>8</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9</w:t>
            </w:r>
            <w:r>
              <w:rPr>
                <w:sz w:val="14"/>
                <w:szCs w:val="22"/>
                <w:rtl/>
                <w:lang w:val="en-GB"/>
              </w:rPr>
              <w:t>.</w:t>
            </w:r>
            <w:r w:rsidRPr="00AD0576">
              <w:rPr>
                <w:sz w:val="14"/>
                <w:szCs w:val="22"/>
                <w:rtl/>
                <w:lang w:val="en-GB"/>
              </w:rPr>
              <w:t>1</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14</w:t>
            </w:r>
            <w:r>
              <w:rPr>
                <w:sz w:val="14"/>
                <w:szCs w:val="22"/>
                <w:rtl/>
                <w:lang w:val="en-GB"/>
              </w:rPr>
              <w:t>.</w:t>
            </w:r>
            <w:r w:rsidRPr="00AD0576">
              <w:rPr>
                <w:sz w:val="14"/>
                <w:szCs w:val="22"/>
                <w:rtl/>
                <w:lang w:val="en-GB"/>
              </w:rPr>
              <w:t>6</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Pr>
                <w:sz w:val="14"/>
                <w:szCs w:val="22"/>
                <w:lang w:val="en-GB"/>
              </w:rPr>
              <w:t>.</w:t>
            </w:r>
          </w:p>
        </w:tc>
        <w:tc>
          <w:tcPr>
            <w:tcW w:w="937"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100</w:t>
            </w:r>
            <w:r>
              <w:rPr>
                <w:sz w:val="14"/>
                <w:szCs w:val="22"/>
                <w:rtl/>
                <w:lang w:val="en-GB"/>
              </w:rPr>
              <w:t>.</w:t>
            </w:r>
            <w:r w:rsidRPr="00AD0576">
              <w:rPr>
                <w:sz w:val="14"/>
                <w:szCs w:val="22"/>
                <w:rtl/>
                <w:lang w:val="en-GB"/>
              </w:rPr>
              <w:t>0</w:t>
            </w:r>
          </w:p>
        </w:tc>
      </w:tr>
      <w:tr w:rsidR="00F83384" w:rsidRPr="001E45E9">
        <w:tblPrEx>
          <w:tblCellMar>
            <w:top w:w="0" w:type="dxa"/>
            <w:bottom w:w="0" w:type="dxa"/>
          </w:tblCellMar>
        </w:tblPrEx>
        <w:trPr>
          <w:cantSplit/>
          <w:jc w:val="center"/>
        </w:trPr>
        <w:tc>
          <w:tcPr>
            <w:tcW w:w="1274" w:type="dxa"/>
            <w:tcBorders>
              <w:bottom w:val="single" w:sz="4" w:space="0" w:color="auto"/>
            </w:tcBorders>
            <w:shd w:val="clear" w:color="auto" w:fill="auto"/>
            <w:vAlign w:val="bottom"/>
          </w:tcPr>
          <w:p w:rsidR="00F83384" w:rsidRPr="001E45E9" w:rsidRDefault="00F83384" w:rsidP="00F83384">
            <w:pPr>
              <w:pStyle w:val="BodyText2"/>
              <w:tabs>
                <w:tab w:val="left" w:pos="288"/>
                <w:tab w:val="left" w:pos="576"/>
                <w:tab w:val="left" w:pos="864"/>
                <w:tab w:val="left" w:pos="1152"/>
              </w:tabs>
              <w:spacing w:before="60" w:after="60" w:line="240" w:lineRule="exact"/>
              <w:rPr>
                <w:rFonts w:hint="cs"/>
                <w:bCs/>
                <w:sz w:val="14"/>
                <w:szCs w:val="22"/>
                <w:rtl/>
                <w:lang w:val="en-GB"/>
              </w:rPr>
            </w:pPr>
          </w:p>
        </w:tc>
        <w:tc>
          <w:tcPr>
            <w:tcW w:w="873" w:type="dxa"/>
            <w:tcBorders>
              <w:top w:val="single" w:sz="4" w:space="0" w:color="auto"/>
              <w:bottom w:val="single" w:sz="4" w:space="0" w:color="auto"/>
            </w:tcBorders>
            <w:shd w:val="clear" w:color="auto" w:fill="auto"/>
            <w:vAlign w:val="bottom"/>
          </w:tcPr>
          <w:p w:rsidR="00F83384" w:rsidRPr="001E45E9" w:rsidRDefault="00F83384" w:rsidP="00F83384">
            <w:pPr>
              <w:pStyle w:val="BodyText2"/>
              <w:tabs>
                <w:tab w:val="left" w:pos="288"/>
                <w:tab w:val="left" w:pos="576"/>
                <w:tab w:val="left" w:pos="864"/>
                <w:tab w:val="left" w:pos="1152"/>
              </w:tabs>
              <w:spacing w:before="60" w:after="60" w:line="240" w:lineRule="exact"/>
              <w:ind w:right="144"/>
              <w:rPr>
                <w:rFonts w:hint="cs"/>
                <w:bCs/>
                <w:sz w:val="14"/>
                <w:szCs w:val="22"/>
                <w:rtl/>
                <w:lang w:val="en-GB"/>
              </w:rPr>
            </w:pPr>
            <w:r w:rsidRPr="001E45E9">
              <w:rPr>
                <w:rFonts w:hint="cs"/>
                <w:bCs/>
                <w:sz w:val="14"/>
                <w:szCs w:val="22"/>
                <w:rtl/>
                <w:lang w:val="en-GB"/>
              </w:rPr>
              <w:t xml:space="preserve">   المجموع</w:t>
            </w:r>
          </w:p>
        </w:tc>
        <w:tc>
          <w:tcPr>
            <w:tcW w:w="969"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2.3</w:t>
            </w:r>
          </w:p>
        </w:tc>
        <w:tc>
          <w:tcPr>
            <w:tcW w:w="967"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5.5</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8.5</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12.4</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18.2</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52.7</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0.3</w:t>
            </w:r>
          </w:p>
        </w:tc>
        <w:tc>
          <w:tcPr>
            <w:tcW w:w="937"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100.0</w:t>
            </w:r>
          </w:p>
        </w:tc>
      </w:tr>
      <w:tr w:rsidR="00F83384" w:rsidRPr="002F3946">
        <w:tblPrEx>
          <w:tblCellMar>
            <w:top w:w="0" w:type="dxa"/>
            <w:bottom w:w="0" w:type="dxa"/>
          </w:tblCellMar>
        </w:tblPrEx>
        <w:trPr>
          <w:cantSplit/>
          <w:jc w:val="center"/>
        </w:trPr>
        <w:tc>
          <w:tcPr>
            <w:tcW w:w="1274" w:type="dxa"/>
            <w:tcBorders>
              <w:top w:val="single" w:sz="4" w:space="0" w:color="auto"/>
            </w:tcBorders>
            <w:shd w:val="clear" w:color="auto" w:fill="auto"/>
            <w:vAlign w:val="bottom"/>
          </w:tcPr>
          <w:p w:rsidR="00F83384" w:rsidRPr="000E2FCB" w:rsidRDefault="00F83384" w:rsidP="00F83384">
            <w:pPr>
              <w:pStyle w:val="BodyText2"/>
              <w:tabs>
                <w:tab w:val="left" w:pos="288"/>
                <w:tab w:val="left" w:pos="576"/>
                <w:tab w:val="left" w:pos="864"/>
                <w:tab w:val="left" w:pos="1152"/>
              </w:tabs>
              <w:spacing w:before="60" w:after="80" w:line="240" w:lineRule="exact"/>
              <w:rPr>
                <w:rFonts w:hint="cs"/>
                <w:sz w:val="14"/>
                <w:szCs w:val="22"/>
                <w:rtl/>
                <w:lang w:val="en-GB"/>
              </w:rPr>
            </w:pPr>
          </w:p>
        </w:tc>
        <w:tc>
          <w:tcPr>
            <w:tcW w:w="873" w:type="dxa"/>
            <w:tcBorders>
              <w:top w:val="single" w:sz="4" w:space="0" w:color="auto"/>
            </w:tcBorders>
            <w:shd w:val="clear" w:color="auto" w:fill="auto"/>
            <w:vAlign w:val="bottom"/>
          </w:tcPr>
          <w:p w:rsidR="00F83384" w:rsidRPr="000E2FCB" w:rsidRDefault="00F83384" w:rsidP="00F83384">
            <w:pPr>
              <w:pStyle w:val="BodyText2"/>
              <w:tabs>
                <w:tab w:val="left" w:pos="288"/>
                <w:tab w:val="left" w:pos="576"/>
                <w:tab w:val="left" w:pos="864"/>
                <w:tab w:val="left" w:pos="1152"/>
              </w:tabs>
              <w:spacing w:before="60" w:after="80" w:line="240" w:lineRule="exact"/>
              <w:ind w:right="144"/>
              <w:rPr>
                <w:rFonts w:hint="cs"/>
                <w:sz w:val="14"/>
                <w:szCs w:val="22"/>
                <w:rtl/>
                <w:lang w:val="en-GB"/>
              </w:rPr>
            </w:pPr>
            <w:r w:rsidRPr="000E2FCB">
              <w:rPr>
                <w:rFonts w:hint="cs"/>
                <w:sz w:val="14"/>
                <w:szCs w:val="22"/>
                <w:rtl/>
                <w:lang w:val="en-GB"/>
              </w:rPr>
              <w:t>ذكر</w:t>
            </w:r>
          </w:p>
        </w:tc>
        <w:tc>
          <w:tcPr>
            <w:tcW w:w="969"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2</w:t>
            </w:r>
            <w:r>
              <w:rPr>
                <w:sz w:val="14"/>
                <w:szCs w:val="22"/>
                <w:rtl/>
                <w:lang w:val="en-GB"/>
              </w:rPr>
              <w:t>.</w:t>
            </w:r>
            <w:r w:rsidRPr="00AD0576">
              <w:rPr>
                <w:sz w:val="14"/>
                <w:szCs w:val="22"/>
                <w:rtl/>
                <w:lang w:val="en-GB"/>
              </w:rPr>
              <w:t>6</w:t>
            </w:r>
          </w:p>
        </w:tc>
        <w:tc>
          <w:tcPr>
            <w:tcW w:w="967"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0</w:t>
            </w:r>
            <w:r>
              <w:rPr>
                <w:sz w:val="14"/>
                <w:szCs w:val="22"/>
                <w:rtl/>
                <w:lang w:val="en-GB"/>
              </w:rPr>
              <w:t>.</w:t>
            </w:r>
            <w:r w:rsidRPr="00AD0576">
              <w:rPr>
                <w:sz w:val="14"/>
                <w:szCs w:val="22"/>
                <w:rtl/>
                <w:lang w:val="en-GB"/>
              </w:rPr>
              <w:t>9</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11</w:t>
            </w:r>
            <w:r>
              <w:rPr>
                <w:sz w:val="14"/>
                <w:szCs w:val="22"/>
                <w:rtl/>
                <w:lang w:val="en-GB"/>
              </w:rPr>
              <w:t>.</w:t>
            </w:r>
            <w:r w:rsidRPr="00AD0576">
              <w:rPr>
                <w:sz w:val="14"/>
                <w:szCs w:val="22"/>
                <w:rtl/>
                <w:lang w:val="en-GB"/>
              </w:rPr>
              <w:t>3</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6</w:t>
            </w:r>
            <w:r>
              <w:rPr>
                <w:sz w:val="14"/>
                <w:szCs w:val="22"/>
                <w:rtl/>
                <w:lang w:val="en-GB"/>
              </w:rPr>
              <w:t>.</w:t>
            </w:r>
            <w:r w:rsidRPr="00AD0576">
              <w:rPr>
                <w:sz w:val="14"/>
                <w:szCs w:val="22"/>
                <w:rtl/>
                <w:lang w:val="en-GB"/>
              </w:rPr>
              <w:t>3</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19</w:t>
            </w:r>
            <w:r>
              <w:rPr>
                <w:sz w:val="14"/>
                <w:szCs w:val="22"/>
                <w:rtl/>
                <w:lang w:val="en-GB"/>
              </w:rPr>
              <w:t>.</w:t>
            </w:r>
            <w:r w:rsidRPr="00AD0576">
              <w:rPr>
                <w:sz w:val="14"/>
                <w:szCs w:val="22"/>
                <w:rtl/>
                <w:lang w:val="en-GB"/>
              </w:rPr>
              <w:t>4</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57</w:t>
            </w:r>
            <w:r>
              <w:rPr>
                <w:sz w:val="14"/>
                <w:szCs w:val="22"/>
                <w:rtl/>
                <w:lang w:val="en-GB"/>
              </w:rPr>
              <w:t>.</w:t>
            </w:r>
            <w:r w:rsidRPr="00AD0576">
              <w:rPr>
                <w:sz w:val="14"/>
                <w:szCs w:val="22"/>
                <w:rtl/>
                <w:lang w:val="en-GB"/>
              </w:rPr>
              <w:t>1</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2</w:t>
            </w:r>
            <w:r>
              <w:rPr>
                <w:sz w:val="14"/>
                <w:szCs w:val="22"/>
                <w:rtl/>
                <w:lang w:val="en-GB"/>
              </w:rPr>
              <w:t>.</w:t>
            </w:r>
            <w:r w:rsidRPr="00AD0576">
              <w:rPr>
                <w:sz w:val="14"/>
                <w:szCs w:val="22"/>
                <w:rtl/>
                <w:lang w:val="en-GB"/>
              </w:rPr>
              <w:t>3</w:t>
            </w:r>
          </w:p>
        </w:tc>
        <w:tc>
          <w:tcPr>
            <w:tcW w:w="937"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100</w:t>
            </w:r>
            <w:r>
              <w:rPr>
                <w:sz w:val="14"/>
                <w:szCs w:val="22"/>
                <w:rtl/>
                <w:lang w:val="en-GB"/>
              </w:rPr>
              <w:t>.</w:t>
            </w:r>
            <w:r w:rsidRPr="00AD0576">
              <w:rPr>
                <w:sz w:val="14"/>
                <w:szCs w:val="22"/>
                <w:rtl/>
                <w:lang w:val="en-GB"/>
              </w:rPr>
              <w:t>0</w:t>
            </w:r>
          </w:p>
        </w:tc>
      </w:tr>
      <w:tr w:rsidR="00F83384" w:rsidRPr="002F3946">
        <w:tblPrEx>
          <w:tblCellMar>
            <w:top w:w="0" w:type="dxa"/>
            <w:bottom w:w="0" w:type="dxa"/>
          </w:tblCellMar>
        </w:tblPrEx>
        <w:trPr>
          <w:cantSplit/>
          <w:jc w:val="center"/>
        </w:trPr>
        <w:tc>
          <w:tcPr>
            <w:tcW w:w="1274" w:type="dxa"/>
            <w:shd w:val="clear" w:color="auto" w:fill="auto"/>
            <w:vAlign w:val="bottom"/>
          </w:tcPr>
          <w:p w:rsidR="00F83384" w:rsidRPr="000E2FCB" w:rsidRDefault="00F83384" w:rsidP="00F83384">
            <w:pPr>
              <w:pStyle w:val="BodyText2"/>
              <w:tabs>
                <w:tab w:val="left" w:pos="288"/>
                <w:tab w:val="left" w:pos="576"/>
                <w:tab w:val="left" w:pos="864"/>
                <w:tab w:val="left" w:pos="1152"/>
              </w:tabs>
              <w:spacing w:before="40" w:after="80" w:line="240" w:lineRule="exact"/>
              <w:rPr>
                <w:rFonts w:hint="cs"/>
                <w:sz w:val="14"/>
                <w:szCs w:val="22"/>
                <w:rtl/>
                <w:lang w:val="en-GB"/>
              </w:rPr>
            </w:pPr>
            <w:r w:rsidRPr="000E2FCB">
              <w:rPr>
                <w:rFonts w:hint="cs"/>
                <w:sz w:val="14"/>
                <w:szCs w:val="22"/>
                <w:rtl/>
                <w:lang w:val="en-GB"/>
              </w:rPr>
              <w:t>أخرى</w:t>
            </w:r>
          </w:p>
        </w:tc>
        <w:tc>
          <w:tcPr>
            <w:tcW w:w="873" w:type="dxa"/>
            <w:tcBorders>
              <w:bottom w:val="single" w:sz="4" w:space="0" w:color="auto"/>
            </w:tcBorders>
            <w:shd w:val="clear" w:color="auto" w:fill="auto"/>
            <w:vAlign w:val="bottom"/>
          </w:tcPr>
          <w:p w:rsidR="00F83384" w:rsidRPr="000E2FCB" w:rsidRDefault="00F83384" w:rsidP="00F83384">
            <w:pPr>
              <w:pStyle w:val="BodyText2"/>
              <w:tabs>
                <w:tab w:val="left" w:pos="288"/>
                <w:tab w:val="left" w:pos="576"/>
                <w:tab w:val="left" w:pos="864"/>
                <w:tab w:val="left" w:pos="1152"/>
              </w:tabs>
              <w:spacing w:before="40" w:after="80" w:line="240" w:lineRule="exact"/>
              <w:ind w:right="144"/>
              <w:rPr>
                <w:rFonts w:hint="cs"/>
                <w:sz w:val="14"/>
                <w:szCs w:val="22"/>
                <w:rtl/>
                <w:lang w:val="en-GB"/>
              </w:rPr>
            </w:pPr>
            <w:r w:rsidRPr="000E2FCB">
              <w:rPr>
                <w:rFonts w:hint="cs"/>
                <w:sz w:val="14"/>
                <w:szCs w:val="22"/>
                <w:rtl/>
                <w:lang w:val="en-GB"/>
              </w:rPr>
              <w:t>أنثى</w:t>
            </w:r>
          </w:p>
        </w:tc>
        <w:tc>
          <w:tcPr>
            <w:tcW w:w="969"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12</w:t>
            </w:r>
            <w:r>
              <w:rPr>
                <w:sz w:val="14"/>
                <w:szCs w:val="22"/>
                <w:rtl/>
                <w:lang w:val="en-GB"/>
              </w:rPr>
              <w:t>.</w:t>
            </w:r>
            <w:r w:rsidRPr="00AD0576">
              <w:rPr>
                <w:sz w:val="14"/>
                <w:szCs w:val="22"/>
                <w:rtl/>
                <w:lang w:val="en-GB"/>
              </w:rPr>
              <w:t>7</w:t>
            </w:r>
          </w:p>
        </w:tc>
        <w:tc>
          <w:tcPr>
            <w:tcW w:w="967" w:type="dxa"/>
            <w:tcBorders>
              <w:bottom w:val="single" w:sz="4" w:space="0" w:color="auto"/>
            </w:tcBorders>
            <w:shd w:val="clear" w:color="auto" w:fill="auto"/>
            <w:vAlign w:val="center"/>
          </w:tcPr>
          <w:p w:rsidR="00F83384" w:rsidRPr="007A12B9"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rPr>
            </w:pPr>
            <w:r>
              <w:rPr>
                <w:sz w:val="14"/>
                <w:szCs w:val="22"/>
                <w:lang w:val="en-GB"/>
              </w:rPr>
              <w:t>.</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6</w:t>
            </w:r>
            <w:r>
              <w:rPr>
                <w:sz w:val="14"/>
                <w:szCs w:val="22"/>
                <w:rtl/>
                <w:lang w:val="en-GB"/>
              </w:rPr>
              <w:t>.</w:t>
            </w:r>
            <w:r w:rsidRPr="00AD0576">
              <w:rPr>
                <w:sz w:val="14"/>
                <w:szCs w:val="22"/>
                <w:rtl/>
                <w:lang w:val="en-GB"/>
              </w:rPr>
              <w:t>3</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12</w:t>
            </w:r>
            <w:r>
              <w:rPr>
                <w:sz w:val="14"/>
                <w:szCs w:val="22"/>
                <w:rtl/>
                <w:lang w:val="en-GB"/>
              </w:rPr>
              <w:t>.</w:t>
            </w:r>
            <w:r w:rsidRPr="00AD0576">
              <w:rPr>
                <w:sz w:val="14"/>
                <w:szCs w:val="22"/>
                <w:rtl/>
                <w:lang w:val="en-GB"/>
              </w:rPr>
              <w:t>7</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26</w:t>
            </w:r>
            <w:r>
              <w:rPr>
                <w:sz w:val="14"/>
                <w:szCs w:val="22"/>
                <w:rtl/>
                <w:lang w:val="en-GB"/>
              </w:rPr>
              <w:t>.</w:t>
            </w:r>
            <w:r w:rsidRPr="00AD0576">
              <w:rPr>
                <w:sz w:val="14"/>
                <w:szCs w:val="22"/>
                <w:rtl/>
                <w:lang w:val="en-GB"/>
              </w:rPr>
              <w:t>0</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31</w:t>
            </w:r>
            <w:r>
              <w:rPr>
                <w:sz w:val="14"/>
                <w:szCs w:val="22"/>
                <w:rtl/>
                <w:lang w:val="en-GB"/>
              </w:rPr>
              <w:t>.</w:t>
            </w:r>
            <w:r w:rsidRPr="00AD0576">
              <w:rPr>
                <w:sz w:val="14"/>
                <w:szCs w:val="22"/>
                <w:rtl/>
                <w:lang w:val="en-GB"/>
              </w:rPr>
              <w:t>9</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10</w:t>
            </w:r>
            <w:r>
              <w:rPr>
                <w:sz w:val="14"/>
                <w:szCs w:val="22"/>
                <w:rtl/>
                <w:lang w:val="en-GB"/>
              </w:rPr>
              <w:t>.</w:t>
            </w:r>
            <w:r w:rsidRPr="00AD0576">
              <w:rPr>
                <w:sz w:val="14"/>
                <w:szCs w:val="22"/>
                <w:rtl/>
                <w:lang w:val="en-GB"/>
              </w:rPr>
              <w:t>4</w:t>
            </w:r>
          </w:p>
        </w:tc>
        <w:tc>
          <w:tcPr>
            <w:tcW w:w="937"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100</w:t>
            </w:r>
            <w:r>
              <w:rPr>
                <w:sz w:val="14"/>
                <w:szCs w:val="22"/>
                <w:rtl/>
                <w:lang w:val="en-GB"/>
              </w:rPr>
              <w:t>.</w:t>
            </w:r>
            <w:r w:rsidRPr="00AD0576">
              <w:rPr>
                <w:sz w:val="14"/>
                <w:szCs w:val="22"/>
                <w:rtl/>
                <w:lang w:val="en-GB"/>
              </w:rPr>
              <w:t>0</w:t>
            </w:r>
          </w:p>
        </w:tc>
      </w:tr>
      <w:tr w:rsidR="00F83384" w:rsidRPr="001E45E9">
        <w:tblPrEx>
          <w:tblCellMar>
            <w:top w:w="0" w:type="dxa"/>
            <w:bottom w:w="0" w:type="dxa"/>
          </w:tblCellMar>
        </w:tblPrEx>
        <w:trPr>
          <w:cantSplit/>
          <w:jc w:val="center"/>
        </w:trPr>
        <w:tc>
          <w:tcPr>
            <w:tcW w:w="1274" w:type="dxa"/>
            <w:tcBorders>
              <w:bottom w:val="single" w:sz="4" w:space="0" w:color="auto"/>
            </w:tcBorders>
            <w:shd w:val="clear" w:color="auto" w:fill="auto"/>
            <w:vAlign w:val="bottom"/>
          </w:tcPr>
          <w:p w:rsidR="00F83384" w:rsidRPr="001E45E9" w:rsidRDefault="00F83384" w:rsidP="00F83384">
            <w:pPr>
              <w:pStyle w:val="BodyText2"/>
              <w:tabs>
                <w:tab w:val="left" w:pos="288"/>
                <w:tab w:val="left" w:pos="576"/>
                <w:tab w:val="left" w:pos="864"/>
                <w:tab w:val="left" w:pos="1152"/>
              </w:tabs>
              <w:spacing w:before="60" w:after="60" w:line="240" w:lineRule="exact"/>
              <w:rPr>
                <w:rFonts w:hint="cs"/>
                <w:bCs/>
                <w:sz w:val="14"/>
                <w:szCs w:val="22"/>
                <w:rtl/>
                <w:lang w:val="en-GB"/>
              </w:rPr>
            </w:pPr>
          </w:p>
        </w:tc>
        <w:tc>
          <w:tcPr>
            <w:tcW w:w="873" w:type="dxa"/>
            <w:tcBorders>
              <w:top w:val="single" w:sz="4" w:space="0" w:color="auto"/>
              <w:bottom w:val="single" w:sz="4" w:space="0" w:color="auto"/>
            </w:tcBorders>
            <w:shd w:val="clear" w:color="auto" w:fill="auto"/>
            <w:vAlign w:val="bottom"/>
          </w:tcPr>
          <w:p w:rsidR="00F83384" w:rsidRPr="001E45E9" w:rsidRDefault="00F83384" w:rsidP="00F83384">
            <w:pPr>
              <w:pStyle w:val="BodyText2"/>
              <w:tabs>
                <w:tab w:val="left" w:pos="288"/>
                <w:tab w:val="left" w:pos="576"/>
                <w:tab w:val="left" w:pos="864"/>
                <w:tab w:val="left" w:pos="1152"/>
              </w:tabs>
              <w:spacing w:before="60" w:after="60" w:line="240" w:lineRule="exact"/>
              <w:ind w:right="144"/>
              <w:rPr>
                <w:rFonts w:hint="cs"/>
                <w:bCs/>
                <w:sz w:val="14"/>
                <w:szCs w:val="22"/>
                <w:rtl/>
                <w:lang w:val="en-GB"/>
              </w:rPr>
            </w:pPr>
            <w:r w:rsidRPr="001E45E9">
              <w:rPr>
                <w:rFonts w:hint="cs"/>
                <w:bCs/>
                <w:sz w:val="14"/>
                <w:szCs w:val="22"/>
                <w:rtl/>
                <w:lang w:val="en-GB"/>
              </w:rPr>
              <w:t xml:space="preserve">   المجموع</w:t>
            </w:r>
          </w:p>
        </w:tc>
        <w:tc>
          <w:tcPr>
            <w:tcW w:w="969"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3.9</w:t>
            </w:r>
          </w:p>
        </w:tc>
        <w:tc>
          <w:tcPr>
            <w:tcW w:w="967"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rFonts w:hint="cs"/>
                <w:bCs/>
                <w:sz w:val="14"/>
                <w:szCs w:val="22"/>
                <w:rtl/>
                <w:lang w:val="en-GB"/>
              </w:rPr>
            </w:pPr>
            <w:r w:rsidRPr="001E45E9">
              <w:rPr>
                <w:bCs/>
                <w:sz w:val="14"/>
                <w:szCs w:val="22"/>
                <w:rtl/>
                <w:lang w:val="en-GB"/>
              </w:rPr>
              <w:t>0.8</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10.7</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7.1</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20.2</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54.1</w:t>
            </w:r>
          </w:p>
        </w:tc>
        <w:tc>
          <w:tcPr>
            <w:tcW w:w="966"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3.3</w:t>
            </w:r>
          </w:p>
        </w:tc>
        <w:tc>
          <w:tcPr>
            <w:tcW w:w="937" w:type="dxa"/>
            <w:tcBorders>
              <w:top w:val="single" w:sz="4" w:space="0" w:color="auto"/>
              <w:bottom w:val="single" w:sz="4"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100.0</w:t>
            </w:r>
          </w:p>
        </w:tc>
      </w:tr>
      <w:tr w:rsidR="00F83384" w:rsidRPr="002F3946">
        <w:tblPrEx>
          <w:tblCellMar>
            <w:top w:w="0" w:type="dxa"/>
            <w:bottom w:w="0" w:type="dxa"/>
          </w:tblCellMar>
        </w:tblPrEx>
        <w:trPr>
          <w:cantSplit/>
          <w:jc w:val="center"/>
        </w:trPr>
        <w:tc>
          <w:tcPr>
            <w:tcW w:w="1274" w:type="dxa"/>
            <w:tcBorders>
              <w:top w:val="single" w:sz="4" w:space="0" w:color="auto"/>
            </w:tcBorders>
            <w:shd w:val="clear" w:color="auto" w:fill="auto"/>
            <w:vAlign w:val="bottom"/>
          </w:tcPr>
          <w:p w:rsidR="00F83384" w:rsidRPr="000E2FCB" w:rsidRDefault="00F83384" w:rsidP="00F83384">
            <w:pPr>
              <w:pStyle w:val="BodyText2"/>
              <w:tabs>
                <w:tab w:val="left" w:pos="288"/>
                <w:tab w:val="left" w:pos="576"/>
                <w:tab w:val="left" w:pos="864"/>
                <w:tab w:val="left" w:pos="1152"/>
              </w:tabs>
              <w:spacing w:before="60" w:after="80" w:line="240" w:lineRule="exact"/>
              <w:rPr>
                <w:rFonts w:hint="cs"/>
                <w:sz w:val="14"/>
                <w:szCs w:val="22"/>
                <w:rtl/>
                <w:lang w:val="en-GB"/>
              </w:rPr>
            </w:pPr>
          </w:p>
        </w:tc>
        <w:tc>
          <w:tcPr>
            <w:tcW w:w="873" w:type="dxa"/>
            <w:tcBorders>
              <w:top w:val="single" w:sz="4" w:space="0" w:color="auto"/>
            </w:tcBorders>
            <w:shd w:val="clear" w:color="auto" w:fill="auto"/>
            <w:vAlign w:val="bottom"/>
          </w:tcPr>
          <w:p w:rsidR="00F83384" w:rsidRPr="000E2FCB" w:rsidRDefault="00F83384" w:rsidP="00F83384">
            <w:pPr>
              <w:pStyle w:val="BodyText2"/>
              <w:tabs>
                <w:tab w:val="left" w:pos="288"/>
                <w:tab w:val="left" w:pos="576"/>
                <w:tab w:val="left" w:pos="864"/>
                <w:tab w:val="left" w:pos="1152"/>
              </w:tabs>
              <w:spacing w:before="60" w:after="80" w:line="240" w:lineRule="exact"/>
              <w:ind w:right="144"/>
              <w:rPr>
                <w:rFonts w:hint="cs"/>
                <w:sz w:val="14"/>
                <w:szCs w:val="22"/>
                <w:rtl/>
                <w:lang w:val="en-GB"/>
              </w:rPr>
            </w:pPr>
            <w:r w:rsidRPr="000E2FCB">
              <w:rPr>
                <w:rFonts w:hint="cs"/>
                <w:sz w:val="14"/>
                <w:szCs w:val="22"/>
                <w:rtl/>
                <w:lang w:val="en-GB"/>
              </w:rPr>
              <w:t>ذكر</w:t>
            </w:r>
          </w:p>
        </w:tc>
        <w:tc>
          <w:tcPr>
            <w:tcW w:w="969"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2</w:t>
            </w:r>
            <w:r>
              <w:rPr>
                <w:sz w:val="14"/>
                <w:szCs w:val="22"/>
                <w:rtl/>
                <w:lang w:val="en-GB"/>
              </w:rPr>
              <w:t>.</w:t>
            </w:r>
            <w:r w:rsidRPr="00AD0576">
              <w:rPr>
                <w:sz w:val="14"/>
                <w:szCs w:val="22"/>
                <w:rtl/>
                <w:lang w:val="en-GB"/>
              </w:rPr>
              <w:t>9</w:t>
            </w:r>
          </w:p>
        </w:tc>
        <w:tc>
          <w:tcPr>
            <w:tcW w:w="967"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3</w:t>
            </w:r>
            <w:r>
              <w:rPr>
                <w:sz w:val="14"/>
                <w:szCs w:val="22"/>
                <w:rtl/>
                <w:lang w:val="en-GB"/>
              </w:rPr>
              <w:t>.</w:t>
            </w:r>
            <w:r w:rsidRPr="00AD0576">
              <w:rPr>
                <w:sz w:val="14"/>
                <w:szCs w:val="22"/>
                <w:rtl/>
                <w:lang w:val="en-GB"/>
              </w:rPr>
              <w:t>5</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6</w:t>
            </w:r>
            <w:r>
              <w:rPr>
                <w:sz w:val="14"/>
                <w:szCs w:val="22"/>
                <w:rtl/>
                <w:lang w:val="en-GB"/>
              </w:rPr>
              <w:t>.</w:t>
            </w:r>
            <w:r w:rsidRPr="00AD0576">
              <w:rPr>
                <w:sz w:val="14"/>
                <w:szCs w:val="22"/>
                <w:rtl/>
                <w:lang w:val="en-GB"/>
              </w:rPr>
              <w:t>6</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8</w:t>
            </w:r>
            <w:r>
              <w:rPr>
                <w:sz w:val="14"/>
                <w:szCs w:val="22"/>
                <w:rtl/>
                <w:lang w:val="en-GB"/>
              </w:rPr>
              <w:t>.</w:t>
            </w:r>
            <w:r w:rsidRPr="00AD0576">
              <w:rPr>
                <w:sz w:val="14"/>
                <w:szCs w:val="22"/>
                <w:rtl/>
                <w:lang w:val="en-GB"/>
              </w:rPr>
              <w:t>1</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13</w:t>
            </w:r>
            <w:r>
              <w:rPr>
                <w:sz w:val="14"/>
                <w:szCs w:val="22"/>
                <w:rtl/>
                <w:lang w:val="en-GB"/>
              </w:rPr>
              <w:t>.</w:t>
            </w:r>
            <w:r w:rsidRPr="00AD0576">
              <w:rPr>
                <w:sz w:val="14"/>
                <w:szCs w:val="22"/>
                <w:rtl/>
                <w:lang w:val="en-GB"/>
              </w:rPr>
              <w:t>9</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64</w:t>
            </w:r>
            <w:r>
              <w:rPr>
                <w:sz w:val="14"/>
                <w:szCs w:val="22"/>
                <w:rtl/>
                <w:lang w:val="en-GB"/>
              </w:rPr>
              <w:t>.</w:t>
            </w:r>
            <w:r w:rsidRPr="00AD0576">
              <w:rPr>
                <w:sz w:val="14"/>
                <w:szCs w:val="22"/>
                <w:rtl/>
                <w:lang w:val="en-GB"/>
              </w:rPr>
              <w:t>7</w:t>
            </w:r>
          </w:p>
        </w:tc>
        <w:tc>
          <w:tcPr>
            <w:tcW w:w="966"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0</w:t>
            </w:r>
            <w:r>
              <w:rPr>
                <w:sz w:val="14"/>
                <w:szCs w:val="22"/>
                <w:rtl/>
                <w:lang w:val="en-GB"/>
              </w:rPr>
              <w:t>.</w:t>
            </w:r>
            <w:r w:rsidRPr="00AD0576">
              <w:rPr>
                <w:sz w:val="14"/>
                <w:szCs w:val="22"/>
                <w:rtl/>
                <w:lang w:val="en-GB"/>
              </w:rPr>
              <w:t>4</w:t>
            </w:r>
          </w:p>
        </w:tc>
        <w:tc>
          <w:tcPr>
            <w:tcW w:w="937" w:type="dxa"/>
            <w:tcBorders>
              <w:top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60" w:after="80" w:line="240" w:lineRule="exact"/>
              <w:ind w:right="144"/>
              <w:jc w:val="right"/>
              <w:rPr>
                <w:sz w:val="14"/>
                <w:szCs w:val="22"/>
                <w:lang w:val="en-GB"/>
              </w:rPr>
            </w:pPr>
            <w:r w:rsidRPr="00AD0576">
              <w:rPr>
                <w:sz w:val="14"/>
                <w:szCs w:val="22"/>
                <w:rtl/>
                <w:lang w:val="en-GB"/>
              </w:rPr>
              <w:t>100</w:t>
            </w:r>
            <w:r>
              <w:rPr>
                <w:sz w:val="14"/>
                <w:szCs w:val="22"/>
                <w:rtl/>
                <w:lang w:val="en-GB"/>
              </w:rPr>
              <w:t>.</w:t>
            </w:r>
            <w:r w:rsidRPr="00AD0576">
              <w:rPr>
                <w:sz w:val="14"/>
                <w:szCs w:val="22"/>
                <w:rtl/>
                <w:lang w:val="en-GB"/>
              </w:rPr>
              <w:t>0</w:t>
            </w:r>
          </w:p>
        </w:tc>
      </w:tr>
      <w:tr w:rsidR="00F83384" w:rsidRPr="002F3946">
        <w:tblPrEx>
          <w:tblCellMar>
            <w:top w:w="0" w:type="dxa"/>
            <w:bottom w:w="0" w:type="dxa"/>
          </w:tblCellMar>
        </w:tblPrEx>
        <w:trPr>
          <w:cantSplit/>
          <w:jc w:val="center"/>
        </w:trPr>
        <w:tc>
          <w:tcPr>
            <w:tcW w:w="1274" w:type="dxa"/>
            <w:tcBorders>
              <w:bottom w:val="single" w:sz="4" w:space="0" w:color="auto"/>
            </w:tcBorders>
            <w:shd w:val="clear" w:color="auto" w:fill="auto"/>
            <w:vAlign w:val="bottom"/>
          </w:tcPr>
          <w:p w:rsidR="00F83384" w:rsidRPr="000E2FCB" w:rsidRDefault="00F83384" w:rsidP="00F83384">
            <w:pPr>
              <w:pStyle w:val="BodyText2"/>
              <w:tabs>
                <w:tab w:val="left" w:pos="288"/>
                <w:tab w:val="left" w:pos="576"/>
                <w:tab w:val="left" w:pos="864"/>
                <w:tab w:val="left" w:pos="1152"/>
              </w:tabs>
              <w:spacing w:before="40" w:after="80" w:line="240" w:lineRule="exact"/>
              <w:rPr>
                <w:rFonts w:hint="cs"/>
                <w:sz w:val="14"/>
                <w:szCs w:val="22"/>
                <w:rtl/>
                <w:lang w:val="en-GB"/>
              </w:rPr>
            </w:pPr>
          </w:p>
        </w:tc>
        <w:tc>
          <w:tcPr>
            <w:tcW w:w="873" w:type="dxa"/>
            <w:tcBorders>
              <w:bottom w:val="single" w:sz="4" w:space="0" w:color="auto"/>
            </w:tcBorders>
            <w:shd w:val="clear" w:color="auto" w:fill="auto"/>
            <w:vAlign w:val="bottom"/>
          </w:tcPr>
          <w:p w:rsidR="00F83384" w:rsidRPr="000E2FCB" w:rsidRDefault="00F83384" w:rsidP="00F83384">
            <w:pPr>
              <w:pStyle w:val="BodyText2"/>
              <w:tabs>
                <w:tab w:val="left" w:pos="288"/>
                <w:tab w:val="left" w:pos="576"/>
                <w:tab w:val="left" w:pos="864"/>
                <w:tab w:val="left" w:pos="1152"/>
              </w:tabs>
              <w:spacing w:before="40" w:after="80" w:line="240" w:lineRule="exact"/>
              <w:ind w:right="144"/>
              <w:rPr>
                <w:rFonts w:hint="cs"/>
                <w:sz w:val="14"/>
                <w:szCs w:val="22"/>
                <w:rtl/>
                <w:lang w:val="en-GB"/>
              </w:rPr>
            </w:pPr>
            <w:r w:rsidRPr="000E2FCB">
              <w:rPr>
                <w:rFonts w:hint="cs"/>
                <w:sz w:val="14"/>
                <w:szCs w:val="22"/>
                <w:rtl/>
                <w:lang w:val="en-GB"/>
              </w:rPr>
              <w:t>أنثى</w:t>
            </w:r>
          </w:p>
        </w:tc>
        <w:tc>
          <w:tcPr>
            <w:tcW w:w="969"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2</w:t>
            </w:r>
            <w:r>
              <w:rPr>
                <w:sz w:val="14"/>
                <w:szCs w:val="22"/>
                <w:rtl/>
                <w:lang w:val="en-GB"/>
              </w:rPr>
              <w:t>.</w:t>
            </w:r>
            <w:r w:rsidRPr="00AD0576">
              <w:rPr>
                <w:sz w:val="14"/>
                <w:szCs w:val="22"/>
                <w:rtl/>
                <w:lang w:val="en-GB"/>
              </w:rPr>
              <w:t>6</w:t>
            </w:r>
          </w:p>
        </w:tc>
        <w:tc>
          <w:tcPr>
            <w:tcW w:w="967"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4</w:t>
            </w:r>
            <w:r>
              <w:rPr>
                <w:sz w:val="14"/>
                <w:szCs w:val="22"/>
                <w:rtl/>
                <w:lang w:val="en-GB"/>
              </w:rPr>
              <w:t>.</w:t>
            </w:r>
            <w:r w:rsidRPr="00AD0576">
              <w:rPr>
                <w:sz w:val="14"/>
                <w:szCs w:val="22"/>
                <w:rtl/>
                <w:lang w:val="en-GB"/>
              </w:rPr>
              <w:t>0</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5</w:t>
            </w:r>
            <w:r>
              <w:rPr>
                <w:sz w:val="14"/>
                <w:szCs w:val="22"/>
                <w:rtl/>
                <w:lang w:val="en-GB"/>
              </w:rPr>
              <w:t>.</w:t>
            </w:r>
            <w:r w:rsidRPr="00AD0576">
              <w:rPr>
                <w:sz w:val="14"/>
                <w:szCs w:val="22"/>
                <w:rtl/>
                <w:lang w:val="en-GB"/>
              </w:rPr>
              <w:t>8</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7</w:t>
            </w:r>
            <w:r>
              <w:rPr>
                <w:sz w:val="14"/>
                <w:szCs w:val="22"/>
                <w:rtl/>
                <w:lang w:val="en-GB"/>
              </w:rPr>
              <w:t>.</w:t>
            </w:r>
            <w:r w:rsidRPr="00AD0576">
              <w:rPr>
                <w:sz w:val="14"/>
                <w:szCs w:val="22"/>
                <w:rtl/>
                <w:lang w:val="en-GB"/>
              </w:rPr>
              <w:t>9</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9</w:t>
            </w:r>
            <w:r>
              <w:rPr>
                <w:sz w:val="14"/>
                <w:szCs w:val="22"/>
                <w:rtl/>
                <w:lang w:val="en-GB"/>
              </w:rPr>
              <w:t>.</w:t>
            </w:r>
            <w:r w:rsidRPr="00AD0576">
              <w:rPr>
                <w:sz w:val="14"/>
                <w:szCs w:val="22"/>
                <w:rtl/>
                <w:lang w:val="en-GB"/>
              </w:rPr>
              <w:t>5</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69</w:t>
            </w:r>
            <w:r>
              <w:rPr>
                <w:sz w:val="14"/>
                <w:szCs w:val="22"/>
                <w:rtl/>
                <w:lang w:val="en-GB"/>
              </w:rPr>
              <w:t>.</w:t>
            </w:r>
            <w:r w:rsidRPr="00AD0576">
              <w:rPr>
                <w:sz w:val="14"/>
                <w:szCs w:val="22"/>
                <w:rtl/>
                <w:lang w:val="en-GB"/>
              </w:rPr>
              <w:t>7</w:t>
            </w:r>
          </w:p>
        </w:tc>
        <w:tc>
          <w:tcPr>
            <w:tcW w:w="966"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0</w:t>
            </w:r>
            <w:r>
              <w:rPr>
                <w:sz w:val="14"/>
                <w:szCs w:val="22"/>
                <w:rtl/>
                <w:lang w:val="en-GB"/>
              </w:rPr>
              <w:t>.</w:t>
            </w:r>
            <w:r w:rsidRPr="00AD0576">
              <w:rPr>
                <w:sz w:val="14"/>
                <w:szCs w:val="22"/>
                <w:rtl/>
                <w:lang w:val="en-GB"/>
              </w:rPr>
              <w:t>6</w:t>
            </w:r>
          </w:p>
        </w:tc>
        <w:tc>
          <w:tcPr>
            <w:tcW w:w="937" w:type="dxa"/>
            <w:tcBorders>
              <w:bottom w:val="single" w:sz="4" w:space="0" w:color="auto"/>
            </w:tcBorders>
            <w:shd w:val="clear" w:color="auto" w:fill="auto"/>
            <w:vAlign w:val="center"/>
          </w:tcPr>
          <w:p w:rsidR="00F83384" w:rsidRPr="00AD0576" w:rsidRDefault="00F83384" w:rsidP="00F83384">
            <w:pPr>
              <w:pStyle w:val="BodyText2"/>
              <w:tabs>
                <w:tab w:val="left" w:pos="288"/>
                <w:tab w:val="left" w:pos="576"/>
                <w:tab w:val="left" w:pos="864"/>
                <w:tab w:val="left" w:pos="1152"/>
              </w:tabs>
              <w:bidi w:val="0"/>
              <w:spacing w:before="40" w:after="80" w:line="240" w:lineRule="exact"/>
              <w:ind w:right="144"/>
              <w:jc w:val="right"/>
              <w:rPr>
                <w:sz w:val="14"/>
                <w:szCs w:val="22"/>
                <w:lang w:val="en-GB"/>
              </w:rPr>
            </w:pPr>
            <w:r w:rsidRPr="00AD0576">
              <w:rPr>
                <w:sz w:val="14"/>
                <w:szCs w:val="22"/>
                <w:rtl/>
                <w:lang w:val="en-GB"/>
              </w:rPr>
              <w:t>100</w:t>
            </w:r>
            <w:r>
              <w:rPr>
                <w:sz w:val="14"/>
                <w:szCs w:val="22"/>
                <w:rtl/>
                <w:lang w:val="en-GB"/>
              </w:rPr>
              <w:t>.</w:t>
            </w:r>
            <w:r w:rsidRPr="00AD0576">
              <w:rPr>
                <w:sz w:val="14"/>
                <w:szCs w:val="22"/>
                <w:rtl/>
                <w:lang w:val="en-GB"/>
              </w:rPr>
              <w:t>0</w:t>
            </w:r>
          </w:p>
        </w:tc>
      </w:tr>
      <w:tr w:rsidR="00F83384" w:rsidRPr="001E45E9">
        <w:tblPrEx>
          <w:tblCellMar>
            <w:top w:w="0" w:type="dxa"/>
            <w:bottom w:w="0" w:type="dxa"/>
          </w:tblCellMar>
        </w:tblPrEx>
        <w:trPr>
          <w:cantSplit/>
          <w:jc w:val="center"/>
        </w:trPr>
        <w:tc>
          <w:tcPr>
            <w:tcW w:w="1274" w:type="dxa"/>
            <w:tcBorders>
              <w:top w:val="single" w:sz="4" w:space="0" w:color="auto"/>
              <w:bottom w:val="single" w:sz="12" w:space="0" w:color="auto"/>
            </w:tcBorders>
            <w:shd w:val="clear" w:color="auto" w:fill="auto"/>
            <w:vAlign w:val="bottom"/>
          </w:tcPr>
          <w:p w:rsidR="00F83384" w:rsidRPr="001E45E9"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60" w:after="60" w:line="240" w:lineRule="exact"/>
              <w:ind w:left="0" w:right="0"/>
              <w:rPr>
                <w:rFonts w:hint="cs"/>
                <w:b/>
                <w:bCs/>
                <w:sz w:val="14"/>
                <w:szCs w:val="22"/>
                <w:rtl/>
                <w:lang w:val="en-GB"/>
              </w:rPr>
            </w:pPr>
          </w:p>
        </w:tc>
        <w:tc>
          <w:tcPr>
            <w:tcW w:w="873" w:type="dxa"/>
            <w:tcBorders>
              <w:top w:val="single" w:sz="4" w:space="0" w:color="auto"/>
              <w:bottom w:val="single" w:sz="12" w:space="0" w:color="auto"/>
            </w:tcBorders>
            <w:shd w:val="clear" w:color="auto" w:fill="auto"/>
            <w:vAlign w:val="bottom"/>
          </w:tcPr>
          <w:p w:rsidR="00F83384" w:rsidRPr="001E45E9" w:rsidRDefault="00F83384" w:rsidP="00F83384">
            <w:pPr>
              <w:pStyle w:val="BodyText2"/>
              <w:tabs>
                <w:tab w:val="left" w:pos="288"/>
                <w:tab w:val="left" w:pos="576"/>
                <w:tab w:val="left" w:pos="864"/>
                <w:tab w:val="left" w:pos="1152"/>
              </w:tabs>
              <w:spacing w:before="60" w:after="60" w:line="240" w:lineRule="exact"/>
              <w:ind w:right="144"/>
              <w:rPr>
                <w:rFonts w:hint="cs"/>
                <w:bCs/>
                <w:sz w:val="14"/>
                <w:szCs w:val="22"/>
                <w:rtl/>
                <w:lang w:val="en-GB"/>
              </w:rPr>
            </w:pPr>
            <w:r w:rsidRPr="001E45E9">
              <w:rPr>
                <w:rFonts w:hint="cs"/>
                <w:bCs/>
                <w:sz w:val="14"/>
                <w:szCs w:val="22"/>
                <w:rtl/>
                <w:lang w:val="en-GB"/>
              </w:rPr>
              <w:t>المجموع</w:t>
            </w:r>
          </w:p>
        </w:tc>
        <w:tc>
          <w:tcPr>
            <w:tcW w:w="969" w:type="dxa"/>
            <w:tcBorders>
              <w:top w:val="single" w:sz="4" w:space="0" w:color="auto"/>
              <w:bottom w:val="single" w:sz="12"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2.8</w:t>
            </w:r>
          </w:p>
        </w:tc>
        <w:tc>
          <w:tcPr>
            <w:tcW w:w="967" w:type="dxa"/>
            <w:tcBorders>
              <w:top w:val="single" w:sz="4" w:space="0" w:color="auto"/>
              <w:bottom w:val="single" w:sz="12"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3.5</w:t>
            </w:r>
          </w:p>
        </w:tc>
        <w:tc>
          <w:tcPr>
            <w:tcW w:w="966" w:type="dxa"/>
            <w:tcBorders>
              <w:top w:val="single" w:sz="4" w:space="0" w:color="auto"/>
              <w:bottom w:val="single" w:sz="12"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6.4</w:t>
            </w:r>
          </w:p>
        </w:tc>
        <w:tc>
          <w:tcPr>
            <w:tcW w:w="966" w:type="dxa"/>
            <w:tcBorders>
              <w:top w:val="single" w:sz="4" w:space="0" w:color="auto"/>
              <w:bottom w:val="single" w:sz="12"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8.1</w:t>
            </w:r>
          </w:p>
        </w:tc>
        <w:tc>
          <w:tcPr>
            <w:tcW w:w="966" w:type="dxa"/>
            <w:tcBorders>
              <w:top w:val="single" w:sz="4" w:space="0" w:color="auto"/>
              <w:bottom w:val="single" w:sz="12"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13.2</w:t>
            </w:r>
          </w:p>
        </w:tc>
        <w:tc>
          <w:tcPr>
            <w:tcW w:w="966" w:type="dxa"/>
            <w:tcBorders>
              <w:top w:val="single" w:sz="4" w:space="0" w:color="auto"/>
              <w:bottom w:val="single" w:sz="12"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65.5</w:t>
            </w:r>
          </w:p>
        </w:tc>
        <w:tc>
          <w:tcPr>
            <w:tcW w:w="966" w:type="dxa"/>
            <w:tcBorders>
              <w:top w:val="single" w:sz="4" w:space="0" w:color="auto"/>
              <w:bottom w:val="single" w:sz="12"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0.4</w:t>
            </w:r>
          </w:p>
        </w:tc>
        <w:tc>
          <w:tcPr>
            <w:tcW w:w="937" w:type="dxa"/>
            <w:tcBorders>
              <w:top w:val="single" w:sz="4" w:space="0" w:color="auto"/>
              <w:bottom w:val="single" w:sz="12" w:space="0" w:color="auto"/>
            </w:tcBorders>
            <w:shd w:val="clear" w:color="auto" w:fill="auto"/>
            <w:vAlign w:val="center"/>
          </w:tcPr>
          <w:p w:rsidR="00F83384" w:rsidRPr="001E45E9" w:rsidRDefault="00F83384" w:rsidP="00F83384">
            <w:pPr>
              <w:pStyle w:val="BodyText2"/>
              <w:tabs>
                <w:tab w:val="left" w:pos="288"/>
                <w:tab w:val="left" w:pos="576"/>
                <w:tab w:val="left" w:pos="864"/>
                <w:tab w:val="left" w:pos="1152"/>
              </w:tabs>
              <w:bidi w:val="0"/>
              <w:spacing w:before="60" w:after="60" w:line="240" w:lineRule="exact"/>
              <w:ind w:right="144"/>
              <w:jc w:val="right"/>
              <w:rPr>
                <w:bCs/>
                <w:sz w:val="14"/>
                <w:szCs w:val="22"/>
                <w:lang w:val="en-GB"/>
              </w:rPr>
            </w:pPr>
            <w:r w:rsidRPr="001E45E9">
              <w:rPr>
                <w:bCs/>
                <w:sz w:val="14"/>
                <w:szCs w:val="22"/>
                <w:rtl/>
                <w:lang w:val="en-GB"/>
              </w:rPr>
              <w:t>100.0</w:t>
            </w:r>
          </w:p>
        </w:tc>
      </w:tr>
    </w:tbl>
    <w:p w:rsidR="00F83384" w:rsidRDefault="00F83384" w:rsidP="00F83384">
      <w:pPr>
        <w:pStyle w:val="SingleTxt"/>
        <w:rPr>
          <w:rFonts w:hint="cs"/>
          <w:rtl/>
          <w:lang w:val="en-GB"/>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tl/>
          <w:lang w:val="en-GB"/>
        </w:rPr>
        <w:br w:type="page"/>
      </w:r>
      <w:r>
        <w:rPr>
          <w:rFonts w:hint="cs"/>
          <w:rtl/>
          <w:lang w:val="en-GB"/>
        </w:rPr>
        <w:tab/>
      </w:r>
      <w:r>
        <w:rPr>
          <w:rFonts w:hint="cs"/>
          <w:rtl/>
          <w:lang w:val="en-GB"/>
        </w:rPr>
        <w:tab/>
        <w:t xml:space="preserve">توزيع العاطلين عن العمل 15 سنة فأكثر حسب فئات السن والجنس لعام 2006 - دورة </w:t>
      </w:r>
      <w:r>
        <w:rPr>
          <w:rtl/>
          <w:lang w:val="en-GB"/>
        </w:rPr>
        <w:t>حزيران/يونيه</w:t>
      </w:r>
    </w:p>
    <w:p w:rsidR="00F83384" w:rsidRPr="00D13C38" w:rsidRDefault="00F83384" w:rsidP="00F83384">
      <w:pPr>
        <w:pStyle w:val="SingleTxt"/>
        <w:spacing w:after="0" w:line="120" w:lineRule="exact"/>
        <w:rPr>
          <w:rFonts w:hint="cs"/>
          <w:sz w:val="12"/>
          <w:rtl/>
          <w:lang w:val="en-GB"/>
        </w:rPr>
      </w:pPr>
    </w:p>
    <w:tbl>
      <w:tblPr>
        <w:bidiVisual/>
        <w:tblW w:w="9850" w:type="dxa"/>
        <w:jc w:val="center"/>
        <w:tblLayout w:type="fixed"/>
        <w:tblCellMar>
          <w:left w:w="43" w:type="dxa"/>
          <w:right w:w="43" w:type="dxa"/>
        </w:tblCellMar>
        <w:tblLook w:val="0000" w:firstRow="0" w:lastRow="0" w:firstColumn="0" w:lastColumn="0" w:noHBand="0" w:noVBand="0"/>
      </w:tblPr>
      <w:tblGrid>
        <w:gridCol w:w="985"/>
        <w:gridCol w:w="985"/>
        <w:gridCol w:w="985"/>
        <w:gridCol w:w="985"/>
        <w:gridCol w:w="985"/>
        <w:gridCol w:w="985"/>
        <w:gridCol w:w="985"/>
        <w:gridCol w:w="985"/>
        <w:gridCol w:w="985"/>
        <w:gridCol w:w="985"/>
      </w:tblGrid>
      <w:tr w:rsidR="00F83384" w:rsidRPr="00D13C38">
        <w:tblPrEx>
          <w:tblCellMar>
            <w:top w:w="0" w:type="dxa"/>
            <w:bottom w:w="0" w:type="dxa"/>
          </w:tblCellMar>
        </w:tblPrEx>
        <w:trPr>
          <w:cantSplit/>
          <w:tblHeader/>
          <w:jc w:val="center"/>
        </w:trPr>
        <w:tc>
          <w:tcPr>
            <w:tcW w:w="985" w:type="dxa"/>
            <w:tcBorders>
              <w:top w:val="single" w:sz="4" w:space="0" w:color="auto"/>
            </w:tcBorders>
            <w:shd w:val="clear" w:color="auto" w:fill="auto"/>
            <w:tcMar>
              <w:left w:w="0" w:type="dxa"/>
              <w:right w:w="0" w:type="dxa"/>
            </w:tcMar>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2"/>
                <w:szCs w:val="20"/>
                <w:rtl/>
                <w:lang w:val="en-GB"/>
              </w:rPr>
            </w:pPr>
          </w:p>
        </w:tc>
        <w:tc>
          <w:tcPr>
            <w:tcW w:w="2955" w:type="dxa"/>
            <w:gridSpan w:val="3"/>
            <w:tcBorders>
              <w:top w:val="single" w:sz="4" w:space="0" w:color="auto"/>
              <w:bottom w:val="single" w:sz="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lang w:val="en-GB"/>
              </w:rPr>
            </w:pPr>
            <w:r>
              <w:rPr>
                <w:rFonts w:hint="cs"/>
                <w:i/>
                <w:iCs/>
                <w:sz w:val="12"/>
                <w:szCs w:val="20"/>
                <w:rtl/>
                <w:lang w:val="en-GB"/>
              </w:rPr>
              <w:t>متعطل سبق له العمل</w:t>
            </w:r>
          </w:p>
        </w:tc>
        <w:tc>
          <w:tcPr>
            <w:tcW w:w="2955" w:type="dxa"/>
            <w:gridSpan w:val="3"/>
            <w:tcBorders>
              <w:top w:val="single" w:sz="4" w:space="0" w:color="auto"/>
              <w:bottom w:val="single" w:sz="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lang w:val="en-GB"/>
              </w:rPr>
            </w:pPr>
            <w:r>
              <w:rPr>
                <w:rFonts w:hint="cs"/>
                <w:i/>
                <w:iCs/>
                <w:sz w:val="12"/>
                <w:szCs w:val="20"/>
                <w:rtl/>
                <w:lang w:val="en-GB"/>
              </w:rPr>
              <w:t>متعطل لم يسبق له العمل</w:t>
            </w:r>
          </w:p>
        </w:tc>
        <w:tc>
          <w:tcPr>
            <w:tcW w:w="985" w:type="dxa"/>
            <w:tcBorders>
              <w:top w:val="single" w:sz="4"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lang w:val="en-GB"/>
              </w:rPr>
            </w:pPr>
          </w:p>
        </w:tc>
        <w:tc>
          <w:tcPr>
            <w:tcW w:w="985" w:type="dxa"/>
            <w:tcBorders>
              <w:top w:val="single" w:sz="4"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lang w:val="en-GB"/>
              </w:rPr>
            </w:pPr>
          </w:p>
        </w:tc>
        <w:tc>
          <w:tcPr>
            <w:tcW w:w="985" w:type="dxa"/>
            <w:tcBorders>
              <w:top w:val="single" w:sz="4"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lang w:val="en-GB"/>
              </w:rPr>
            </w:pPr>
          </w:p>
        </w:tc>
      </w:tr>
      <w:tr w:rsidR="00F83384" w:rsidRPr="00D13C38">
        <w:tblPrEx>
          <w:tblCellMar>
            <w:top w:w="0" w:type="dxa"/>
            <w:bottom w:w="0" w:type="dxa"/>
          </w:tblCellMar>
        </w:tblPrEx>
        <w:trPr>
          <w:cantSplit/>
          <w:tblHeader/>
          <w:jc w:val="center"/>
        </w:trPr>
        <w:tc>
          <w:tcPr>
            <w:tcW w:w="985" w:type="dxa"/>
            <w:tcBorders>
              <w:bottom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2"/>
                <w:szCs w:val="20"/>
                <w:rtl/>
                <w:lang w:val="en-GB"/>
              </w:rPr>
            </w:pPr>
          </w:p>
        </w:tc>
        <w:tc>
          <w:tcPr>
            <w:tcW w:w="985" w:type="dxa"/>
            <w:tcBorders>
              <w:top w:val="single" w:sz="2" w:space="0" w:color="auto"/>
              <w:bottom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lang w:val="en-GB"/>
              </w:rPr>
            </w:pPr>
            <w:r w:rsidRPr="00D13C38">
              <w:rPr>
                <w:rFonts w:hint="cs"/>
                <w:i/>
                <w:iCs/>
                <w:sz w:val="12"/>
                <w:szCs w:val="20"/>
                <w:rtl/>
                <w:lang w:val="en-GB"/>
              </w:rPr>
              <w:t>ذكر</w:t>
            </w:r>
          </w:p>
        </w:tc>
        <w:tc>
          <w:tcPr>
            <w:tcW w:w="985" w:type="dxa"/>
            <w:tcBorders>
              <w:top w:val="single" w:sz="2" w:space="0" w:color="auto"/>
              <w:bottom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lang w:val="en-GB"/>
              </w:rPr>
            </w:pPr>
            <w:r w:rsidRPr="00D13C38">
              <w:rPr>
                <w:rFonts w:hint="cs"/>
                <w:i/>
                <w:iCs/>
                <w:sz w:val="12"/>
                <w:szCs w:val="20"/>
                <w:rtl/>
                <w:lang w:val="en-GB"/>
              </w:rPr>
              <w:t>أنثى</w:t>
            </w:r>
          </w:p>
        </w:tc>
        <w:tc>
          <w:tcPr>
            <w:tcW w:w="985" w:type="dxa"/>
            <w:tcBorders>
              <w:top w:val="single" w:sz="2" w:space="0" w:color="auto"/>
              <w:bottom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lang w:val="en-GB"/>
              </w:rPr>
            </w:pPr>
            <w:r w:rsidRPr="00D13C38">
              <w:rPr>
                <w:rFonts w:hint="cs"/>
                <w:i/>
                <w:iCs/>
                <w:sz w:val="12"/>
                <w:szCs w:val="20"/>
                <w:rtl/>
                <w:lang w:val="en-GB"/>
              </w:rPr>
              <w:t>المجموع</w:t>
            </w:r>
          </w:p>
        </w:tc>
        <w:tc>
          <w:tcPr>
            <w:tcW w:w="985" w:type="dxa"/>
            <w:tcBorders>
              <w:top w:val="single" w:sz="2" w:space="0" w:color="auto"/>
              <w:bottom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lang w:val="en-GB"/>
              </w:rPr>
            </w:pPr>
            <w:r w:rsidRPr="00D13C38">
              <w:rPr>
                <w:rFonts w:hint="cs"/>
                <w:i/>
                <w:iCs/>
                <w:sz w:val="12"/>
                <w:szCs w:val="20"/>
                <w:rtl/>
                <w:lang w:val="en-GB"/>
              </w:rPr>
              <w:t>ذكر</w:t>
            </w:r>
          </w:p>
        </w:tc>
        <w:tc>
          <w:tcPr>
            <w:tcW w:w="985" w:type="dxa"/>
            <w:tcBorders>
              <w:top w:val="single" w:sz="2" w:space="0" w:color="auto"/>
              <w:bottom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lang w:val="en-GB"/>
              </w:rPr>
            </w:pPr>
            <w:r w:rsidRPr="00D13C38">
              <w:rPr>
                <w:rFonts w:hint="cs"/>
                <w:i/>
                <w:iCs/>
                <w:sz w:val="12"/>
                <w:szCs w:val="20"/>
                <w:rtl/>
                <w:lang w:val="en-GB"/>
              </w:rPr>
              <w:t>أنثى</w:t>
            </w:r>
          </w:p>
        </w:tc>
        <w:tc>
          <w:tcPr>
            <w:tcW w:w="985" w:type="dxa"/>
            <w:tcBorders>
              <w:top w:val="single" w:sz="2" w:space="0" w:color="auto"/>
              <w:bottom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lang w:val="en-GB"/>
              </w:rPr>
            </w:pPr>
            <w:r w:rsidRPr="00D13C38">
              <w:rPr>
                <w:rFonts w:hint="cs"/>
                <w:i/>
                <w:iCs/>
                <w:sz w:val="12"/>
                <w:szCs w:val="20"/>
                <w:rtl/>
                <w:lang w:val="en-GB"/>
              </w:rPr>
              <w:t>المجموع</w:t>
            </w:r>
          </w:p>
        </w:tc>
        <w:tc>
          <w:tcPr>
            <w:tcW w:w="985" w:type="dxa"/>
            <w:tcBorders>
              <w:bottom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lang w:val="en-GB"/>
              </w:rPr>
            </w:pPr>
            <w:r w:rsidRPr="00D13C38">
              <w:rPr>
                <w:rFonts w:hint="cs"/>
                <w:i/>
                <w:iCs/>
                <w:sz w:val="12"/>
                <w:szCs w:val="20"/>
                <w:rtl/>
                <w:lang w:val="en-GB"/>
              </w:rPr>
              <w:t>ذكر</w:t>
            </w:r>
          </w:p>
        </w:tc>
        <w:tc>
          <w:tcPr>
            <w:tcW w:w="985" w:type="dxa"/>
            <w:tcBorders>
              <w:bottom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lang w:val="en-GB"/>
              </w:rPr>
            </w:pPr>
            <w:r w:rsidRPr="00D13C38">
              <w:rPr>
                <w:rFonts w:hint="cs"/>
                <w:i/>
                <w:iCs/>
                <w:sz w:val="12"/>
                <w:szCs w:val="20"/>
                <w:rtl/>
                <w:lang w:val="en-GB"/>
              </w:rPr>
              <w:t>أنثى</w:t>
            </w:r>
          </w:p>
        </w:tc>
        <w:tc>
          <w:tcPr>
            <w:tcW w:w="985" w:type="dxa"/>
            <w:tcBorders>
              <w:bottom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2"/>
                <w:szCs w:val="20"/>
                <w:rtl/>
                <w:lang w:val="en-GB"/>
              </w:rPr>
            </w:pPr>
            <w:r w:rsidRPr="00D13C38">
              <w:rPr>
                <w:rFonts w:hint="cs"/>
                <w:i/>
                <w:iCs/>
                <w:sz w:val="12"/>
                <w:szCs w:val="20"/>
                <w:rtl/>
                <w:lang w:val="en-GB"/>
              </w:rPr>
              <w:t>المجموع</w:t>
            </w:r>
          </w:p>
        </w:tc>
      </w:tr>
      <w:tr w:rsidR="00F83384" w:rsidRPr="00D13C38">
        <w:tblPrEx>
          <w:tblCellMar>
            <w:top w:w="0" w:type="dxa"/>
            <w:bottom w:w="0" w:type="dxa"/>
          </w:tblCellMar>
        </w:tblPrEx>
        <w:trPr>
          <w:cantSplit/>
          <w:trHeight w:hRule="exact" w:val="115"/>
          <w:tblHeader/>
          <w:jc w:val="center"/>
        </w:trPr>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15</w:t>
            </w:r>
            <w:r w:rsidRPr="001B32E0">
              <w:rPr>
                <w:rFonts w:ascii="Arial" w:hAnsi="Arial"/>
                <w:sz w:val="24"/>
                <w:szCs w:val="24"/>
              </w:rPr>
              <w:t xml:space="preserve"> - </w:t>
            </w:r>
            <w:r w:rsidRPr="001B32E0">
              <w:rPr>
                <w:rFonts w:ascii="Arial" w:hAnsi="Arial"/>
                <w:sz w:val="24"/>
                <w:szCs w:val="24"/>
                <w:rtl/>
              </w:rPr>
              <w:t>19</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hint="cs"/>
                <w:sz w:val="24"/>
                <w:szCs w:val="24"/>
                <w:rtl/>
              </w:rPr>
            </w:pPr>
            <w:r w:rsidRPr="001B32E0">
              <w:rPr>
                <w:rFonts w:ascii="Arial" w:hAnsi="Arial"/>
                <w:sz w:val="24"/>
                <w:szCs w:val="24"/>
                <w:rtl/>
              </w:rPr>
              <w:t>8</w:t>
            </w:r>
            <w:r w:rsidRPr="001B32E0">
              <w:rPr>
                <w:rFonts w:ascii="Arial" w:hAnsi="Arial"/>
                <w:sz w:val="24"/>
                <w:szCs w:val="24"/>
              </w:rPr>
              <w:t xml:space="preserve"> </w:t>
            </w:r>
            <w:r w:rsidRPr="001B32E0">
              <w:rPr>
                <w:rFonts w:ascii="Arial" w:hAnsi="Arial"/>
                <w:sz w:val="24"/>
                <w:szCs w:val="24"/>
                <w:rtl/>
              </w:rPr>
              <w:t>672</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404</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10</w:t>
            </w:r>
            <w:r w:rsidRPr="001B32E0">
              <w:rPr>
                <w:rFonts w:ascii="Arial" w:hAnsi="Arial"/>
                <w:sz w:val="24"/>
                <w:szCs w:val="24"/>
              </w:rPr>
              <w:t xml:space="preserve"> </w:t>
            </w:r>
            <w:r w:rsidRPr="001B32E0">
              <w:rPr>
                <w:rFonts w:ascii="Arial" w:hAnsi="Arial"/>
                <w:sz w:val="24"/>
                <w:szCs w:val="24"/>
                <w:rtl/>
              </w:rPr>
              <w:t>076</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63</w:t>
            </w:r>
            <w:r w:rsidRPr="001B32E0">
              <w:rPr>
                <w:rFonts w:ascii="Arial" w:hAnsi="Arial"/>
                <w:sz w:val="24"/>
                <w:szCs w:val="24"/>
              </w:rPr>
              <w:t xml:space="preserve"> </w:t>
            </w:r>
            <w:r w:rsidRPr="001B32E0">
              <w:rPr>
                <w:rFonts w:ascii="Arial" w:hAnsi="Arial"/>
                <w:sz w:val="24"/>
                <w:szCs w:val="24"/>
                <w:rtl/>
              </w:rPr>
              <w:t>155</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31</w:t>
            </w:r>
            <w:r w:rsidRPr="001B32E0">
              <w:rPr>
                <w:rFonts w:ascii="Arial" w:hAnsi="Arial"/>
                <w:sz w:val="24"/>
                <w:szCs w:val="24"/>
              </w:rPr>
              <w:t xml:space="preserve"> </w:t>
            </w:r>
            <w:r w:rsidRPr="001B32E0">
              <w:rPr>
                <w:rFonts w:ascii="Arial" w:hAnsi="Arial"/>
                <w:sz w:val="24"/>
                <w:szCs w:val="24"/>
                <w:rtl/>
              </w:rPr>
              <w:t>711</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94</w:t>
            </w:r>
            <w:r w:rsidRPr="001B32E0">
              <w:rPr>
                <w:rFonts w:ascii="Arial" w:hAnsi="Arial"/>
                <w:sz w:val="24"/>
                <w:szCs w:val="24"/>
              </w:rPr>
              <w:t xml:space="preserve"> </w:t>
            </w:r>
            <w:r w:rsidRPr="001B32E0">
              <w:rPr>
                <w:rFonts w:ascii="Arial" w:hAnsi="Arial"/>
                <w:sz w:val="24"/>
                <w:szCs w:val="24"/>
                <w:rtl/>
              </w:rPr>
              <w:t>866</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71</w:t>
            </w:r>
            <w:r w:rsidRPr="001B32E0">
              <w:rPr>
                <w:rFonts w:ascii="Arial" w:hAnsi="Arial"/>
                <w:sz w:val="24"/>
                <w:szCs w:val="24"/>
              </w:rPr>
              <w:t xml:space="preserve"> </w:t>
            </w:r>
            <w:r w:rsidRPr="001B32E0">
              <w:rPr>
                <w:rFonts w:ascii="Arial" w:hAnsi="Arial"/>
                <w:sz w:val="24"/>
                <w:szCs w:val="24"/>
                <w:rtl/>
              </w:rPr>
              <w:t>826</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33</w:t>
            </w:r>
            <w:r w:rsidRPr="001B32E0">
              <w:rPr>
                <w:rFonts w:ascii="Arial" w:hAnsi="Arial"/>
                <w:sz w:val="24"/>
                <w:szCs w:val="24"/>
              </w:rPr>
              <w:t xml:space="preserve"> </w:t>
            </w:r>
            <w:r w:rsidRPr="001B32E0">
              <w:rPr>
                <w:rFonts w:ascii="Arial" w:hAnsi="Arial"/>
                <w:sz w:val="24"/>
                <w:szCs w:val="24"/>
                <w:rtl/>
              </w:rPr>
              <w:t>115</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104</w:t>
            </w:r>
            <w:r w:rsidRPr="001B32E0">
              <w:rPr>
                <w:rFonts w:ascii="Arial" w:hAnsi="Arial"/>
                <w:sz w:val="24"/>
                <w:szCs w:val="24"/>
              </w:rPr>
              <w:t xml:space="preserve"> </w:t>
            </w:r>
            <w:r w:rsidRPr="001B32E0">
              <w:rPr>
                <w:rFonts w:ascii="Arial" w:hAnsi="Arial"/>
                <w:sz w:val="24"/>
                <w:szCs w:val="24"/>
                <w:rtl/>
              </w:rPr>
              <w:t>942</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20</w:t>
            </w:r>
            <w:r w:rsidRPr="001B32E0">
              <w:rPr>
                <w:rFonts w:ascii="Arial" w:hAnsi="Arial"/>
                <w:sz w:val="24"/>
                <w:szCs w:val="24"/>
              </w:rPr>
              <w:t xml:space="preserve"> - </w:t>
            </w:r>
            <w:r w:rsidRPr="001B32E0">
              <w:rPr>
                <w:rFonts w:ascii="Arial" w:hAnsi="Arial"/>
                <w:sz w:val="24"/>
                <w:szCs w:val="24"/>
                <w:rtl/>
              </w:rPr>
              <w:t>24</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12</w:t>
            </w:r>
            <w:r w:rsidRPr="001B32E0">
              <w:rPr>
                <w:rFonts w:ascii="Arial" w:hAnsi="Arial"/>
                <w:sz w:val="24"/>
                <w:szCs w:val="24"/>
              </w:rPr>
              <w:t xml:space="preserve"> </w:t>
            </w:r>
            <w:r w:rsidRPr="001B32E0">
              <w:rPr>
                <w:rFonts w:ascii="Arial" w:hAnsi="Arial"/>
                <w:sz w:val="24"/>
                <w:szCs w:val="24"/>
                <w:rtl/>
              </w:rPr>
              <w:t>842</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6</w:t>
            </w:r>
            <w:r w:rsidRPr="001B32E0">
              <w:rPr>
                <w:rFonts w:ascii="Arial" w:hAnsi="Arial"/>
                <w:sz w:val="24"/>
                <w:szCs w:val="24"/>
              </w:rPr>
              <w:t xml:space="preserve"> </w:t>
            </w:r>
            <w:r w:rsidRPr="001B32E0">
              <w:rPr>
                <w:rFonts w:ascii="Arial" w:hAnsi="Arial"/>
                <w:sz w:val="24"/>
                <w:szCs w:val="24"/>
                <w:rtl/>
              </w:rPr>
              <w:t>081</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18</w:t>
            </w:r>
            <w:r w:rsidRPr="001B32E0">
              <w:rPr>
                <w:rFonts w:ascii="Arial" w:hAnsi="Arial"/>
                <w:sz w:val="24"/>
                <w:szCs w:val="24"/>
              </w:rPr>
              <w:t xml:space="preserve"> </w:t>
            </w:r>
            <w:r w:rsidRPr="001B32E0">
              <w:rPr>
                <w:rFonts w:ascii="Arial" w:hAnsi="Arial"/>
                <w:sz w:val="24"/>
                <w:szCs w:val="24"/>
                <w:rtl/>
              </w:rPr>
              <w:t>923</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79</w:t>
            </w:r>
            <w:r w:rsidRPr="001B32E0">
              <w:rPr>
                <w:rFonts w:ascii="Arial" w:hAnsi="Arial"/>
                <w:sz w:val="24"/>
                <w:szCs w:val="24"/>
              </w:rPr>
              <w:t xml:space="preserve"> </w:t>
            </w:r>
            <w:r w:rsidRPr="001B32E0">
              <w:rPr>
                <w:rFonts w:ascii="Arial" w:hAnsi="Arial"/>
                <w:sz w:val="24"/>
                <w:szCs w:val="24"/>
                <w:rtl/>
              </w:rPr>
              <w:t>396</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71</w:t>
            </w:r>
            <w:r w:rsidRPr="001B32E0">
              <w:rPr>
                <w:rFonts w:ascii="Arial" w:hAnsi="Arial"/>
                <w:sz w:val="24"/>
                <w:szCs w:val="24"/>
              </w:rPr>
              <w:t xml:space="preserve"> </w:t>
            </w:r>
            <w:r w:rsidRPr="001B32E0">
              <w:rPr>
                <w:rFonts w:ascii="Arial" w:hAnsi="Arial"/>
                <w:sz w:val="24"/>
                <w:szCs w:val="24"/>
                <w:rtl/>
              </w:rPr>
              <w:t>885</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151</w:t>
            </w:r>
            <w:r w:rsidRPr="001B32E0">
              <w:rPr>
                <w:rFonts w:ascii="Arial" w:hAnsi="Arial"/>
                <w:sz w:val="24"/>
                <w:szCs w:val="24"/>
              </w:rPr>
              <w:t xml:space="preserve"> </w:t>
            </w:r>
            <w:r w:rsidRPr="001B32E0">
              <w:rPr>
                <w:rFonts w:ascii="Arial" w:hAnsi="Arial"/>
                <w:sz w:val="24"/>
                <w:szCs w:val="24"/>
                <w:rtl/>
              </w:rPr>
              <w:t>282</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92</w:t>
            </w:r>
            <w:r w:rsidRPr="001B32E0">
              <w:rPr>
                <w:rFonts w:ascii="Arial" w:hAnsi="Arial"/>
                <w:sz w:val="24"/>
                <w:szCs w:val="24"/>
              </w:rPr>
              <w:t xml:space="preserve"> </w:t>
            </w:r>
            <w:r w:rsidRPr="001B32E0">
              <w:rPr>
                <w:rFonts w:ascii="Arial" w:hAnsi="Arial"/>
                <w:sz w:val="24"/>
                <w:szCs w:val="24"/>
                <w:rtl/>
              </w:rPr>
              <w:t>239</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77</w:t>
            </w:r>
            <w:r w:rsidRPr="001B32E0">
              <w:rPr>
                <w:rFonts w:ascii="Arial" w:hAnsi="Arial"/>
                <w:sz w:val="24"/>
                <w:szCs w:val="24"/>
              </w:rPr>
              <w:t xml:space="preserve"> </w:t>
            </w:r>
            <w:r w:rsidRPr="001B32E0">
              <w:rPr>
                <w:rFonts w:ascii="Arial" w:hAnsi="Arial"/>
                <w:sz w:val="24"/>
                <w:szCs w:val="24"/>
                <w:rtl/>
              </w:rPr>
              <w:t>966</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170</w:t>
            </w:r>
            <w:r w:rsidRPr="001B32E0">
              <w:rPr>
                <w:rFonts w:ascii="Arial" w:hAnsi="Arial"/>
                <w:sz w:val="24"/>
                <w:szCs w:val="24"/>
              </w:rPr>
              <w:t xml:space="preserve"> </w:t>
            </w:r>
            <w:r w:rsidRPr="001B32E0">
              <w:rPr>
                <w:rFonts w:ascii="Arial" w:hAnsi="Arial"/>
                <w:sz w:val="24"/>
                <w:szCs w:val="24"/>
                <w:rtl/>
              </w:rPr>
              <w:t>205</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25</w:t>
            </w:r>
            <w:r w:rsidRPr="001B32E0">
              <w:rPr>
                <w:rFonts w:ascii="Arial" w:hAnsi="Arial"/>
                <w:sz w:val="24"/>
                <w:szCs w:val="24"/>
              </w:rPr>
              <w:t xml:space="preserve"> - </w:t>
            </w:r>
            <w:r w:rsidRPr="001B32E0">
              <w:rPr>
                <w:rFonts w:ascii="Arial" w:hAnsi="Arial"/>
                <w:sz w:val="24"/>
                <w:szCs w:val="24"/>
                <w:rtl/>
              </w:rPr>
              <w:t>29</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14</w:t>
            </w:r>
            <w:r w:rsidRPr="001B32E0">
              <w:rPr>
                <w:rFonts w:ascii="Arial" w:hAnsi="Arial"/>
                <w:sz w:val="24"/>
                <w:szCs w:val="24"/>
              </w:rPr>
              <w:t xml:space="preserve"> </w:t>
            </w:r>
            <w:r w:rsidRPr="001B32E0">
              <w:rPr>
                <w:rFonts w:ascii="Arial" w:hAnsi="Arial"/>
                <w:sz w:val="24"/>
                <w:szCs w:val="24"/>
                <w:rtl/>
              </w:rPr>
              <w:t>976</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6</w:t>
            </w:r>
            <w:r w:rsidRPr="001B32E0">
              <w:rPr>
                <w:rFonts w:ascii="Arial" w:hAnsi="Arial"/>
                <w:sz w:val="24"/>
                <w:szCs w:val="24"/>
              </w:rPr>
              <w:t xml:space="preserve"> </w:t>
            </w:r>
            <w:r w:rsidRPr="001B32E0">
              <w:rPr>
                <w:rFonts w:ascii="Arial" w:hAnsi="Arial"/>
                <w:sz w:val="24"/>
                <w:szCs w:val="24"/>
                <w:rtl/>
              </w:rPr>
              <w:t>822</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21</w:t>
            </w:r>
            <w:r w:rsidRPr="001B32E0">
              <w:rPr>
                <w:rFonts w:ascii="Arial" w:hAnsi="Arial"/>
                <w:sz w:val="24"/>
                <w:szCs w:val="24"/>
              </w:rPr>
              <w:t xml:space="preserve"> </w:t>
            </w:r>
            <w:r w:rsidRPr="001B32E0">
              <w:rPr>
                <w:rFonts w:ascii="Arial" w:hAnsi="Arial"/>
                <w:sz w:val="24"/>
                <w:szCs w:val="24"/>
                <w:rtl/>
              </w:rPr>
              <w:t>798</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40</w:t>
            </w:r>
            <w:r w:rsidRPr="001B32E0">
              <w:rPr>
                <w:rFonts w:ascii="Arial" w:hAnsi="Arial"/>
                <w:sz w:val="24"/>
                <w:szCs w:val="24"/>
              </w:rPr>
              <w:t xml:space="preserve"> </w:t>
            </w:r>
            <w:r w:rsidRPr="001B32E0">
              <w:rPr>
                <w:rFonts w:ascii="Arial" w:hAnsi="Arial"/>
                <w:sz w:val="24"/>
                <w:szCs w:val="24"/>
                <w:rtl/>
              </w:rPr>
              <w:t>237</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45</w:t>
            </w:r>
            <w:r w:rsidRPr="001B32E0">
              <w:rPr>
                <w:rFonts w:ascii="Arial" w:hAnsi="Arial"/>
                <w:sz w:val="24"/>
                <w:szCs w:val="24"/>
              </w:rPr>
              <w:t xml:space="preserve"> </w:t>
            </w:r>
            <w:r w:rsidRPr="001B32E0">
              <w:rPr>
                <w:rFonts w:ascii="Arial" w:hAnsi="Arial"/>
                <w:sz w:val="24"/>
                <w:szCs w:val="24"/>
                <w:rtl/>
              </w:rPr>
              <w:t>877</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86</w:t>
            </w:r>
            <w:r w:rsidRPr="001B32E0">
              <w:rPr>
                <w:rFonts w:ascii="Arial" w:hAnsi="Arial"/>
                <w:sz w:val="24"/>
                <w:szCs w:val="24"/>
              </w:rPr>
              <w:t xml:space="preserve"> </w:t>
            </w:r>
            <w:r w:rsidRPr="001B32E0">
              <w:rPr>
                <w:rFonts w:ascii="Arial" w:hAnsi="Arial"/>
                <w:sz w:val="24"/>
                <w:szCs w:val="24"/>
                <w:rtl/>
              </w:rPr>
              <w:t>114</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55</w:t>
            </w:r>
            <w:r w:rsidRPr="001B32E0">
              <w:rPr>
                <w:rFonts w:ascii="Arial" w:hAnsi="Arial"/>
                <w:sz w:val="24"/>
                <w:szCs w:val="24"/>
              </w:rPr>
              <w:t xml:space="preserve"> </w:t>
            </w:r>
            <w:r w:rsidRPr="001B32E0">
              <w:rPr>
                <w:rFonts w:ascii="Arial" w:hAnsi="Arial"/>
                <w:sz w:val="24"/>
                <w:szCs w:val="24"/>
                <w:rtl/>
              </w:rPr>
              <w:t>212</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52</w:t>
            </w:r>
            <w:r w:rsidRPr="001B32E0">
              <w:rPr>
                <w:rFonts w:ascii="Arial" w:hAnsi="Arial"/>
                <w:sz w:val="24"/>
                <w:szCs w:val="24"/>
              </w:rPr>
              <w:t xml:space="preserve"> </w:t>
            </w:r>
            <w:r w:rsidRPr="001B32E0">
              <w:rPr>
                <w:rFonts w:ascii="Arial" w:hAnsi="Arial"/>
                <w:sz w:val="24"/>
                <w:szCs w:val="24"/>
                <w:rtl/>
              </w:rPr>
              <w:t>699</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107</w:t>
            </w:r>
            <w:r w:rsidRPr="001B32E0">
              <w:rPr>
                <w:rFonts w:ascii="Arial" w:hAnsi="Arial"/>
                <w:sz w:val="24"/>
                <w:szCs w:val="24"/>
              </w:rPr>
              <w:t xml:space="preserve"> </w:t>
            </w:r>
            <w:r w:rsidRPr="001B32E0">
              <w:rPr>
                <w:rFonts w:ascii="Arial" w:hAnsi="Arial"/>
                <w:sz w:val="24"/>
                <w:szCs w:val="24"/>
                <w:rtl/>
              </w:rPr>
              <w:t>912</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30</w:t>
            </w:r>
            <w:r w:rsidRPr="001B32E0">
              <w:rPr>
                <w:rFonts w:ascii="Arial" w:hAnsi="Arial"/>
                <w:sz w:val="24"/>
                <w:szCs w:val="24"/>
              </w:rPr>
              <w:t xml:space="preserve"> - </w:t>
            </w:r>
            <w:r w:rsidRPr="001B32E0">
              <w:rPr>
                <w:rFonts w:ascii="Arial" w:hAnsi="Arial"/>
                <w:sz w:val="24"/>
                <w:szCs w:val="24"/>
                <w:rtl/>
              </w:rPr>
              <w:t>34</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6</w:t>
            </w:r>
            <w:r w:rsidRPr="001B32E0">
              <w:rPr>
                <w:rFonts w:ascii="Arial" w:hAnsi="Arial"/>
                <w:sz w:val="24"/>
                <w:szCs w:val="24"/>
              </w:rPr>
              <w:t xml:space="preserve"> </w:t>
            </w:r>
            <w:r w:rsidRPr="001B32E0">
              <w:rPr>
                <w:rFonts w:ascii="Arial" w:hAnsi="Arial"/>
                <w:sz w:val="24"/>
                <w:szCs w:val="24"/>
                <w:rtl/>
              </w:rPr>
              <w:t>958</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2</w:t>
            </w:r>
            <w:r w:rsidRPr="001B32E0">
              <w:rPr>
                <w:rFonts w:ascii="Arial" w:hAnsi="Arial"/>
                <w:sz w:val="24"/>
                <w:szCs w:val="24"/>
              </w:rPr>
              <w:t xml:space="preserve"> </w:t>
            </w:r>
            <w:r w:rsidRPr="001B32E0">
              <w:rPr>
                <w:rFonts w:ascii="Arial" w:hAnsi="Arial"/>
                <w:sz w:val="24"/>
                <w:szCs w:val="24"/>
                <w:rtl/>
              </w:rPr>
              <w:t>061</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9</w:t>
            </w:r>
            <w:r w:rsidRPr="001B32E0">
              <w:rPr>
                <w:rFonts w:ascii="Arial" w:hAnsi="Arial"/>
                <w:sz w:val="24"/>
                <w:szCs w:val="24"/>
              </w:rPr>
              <w:t xml:space="preserve"> </w:t>
            </w:r>
            <w:r w:rsidRPr="001B32E0">
              <w:rPr>
                <w:rFonts w:ascii="Arial" w:hAnsi="Arial"/>
                <w:sz w:val="24"/>
                <w:szCs w:val="24"/>
                <w:rtl/>
              </w:rPr>
              <w:t>019</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12</w:t>
            </w:r>
            <w:r w:rsidRPr="001B32E0">
              <w:rPr>
                <w:rFonts w:ascii="Arial" w:hAnsi="Arial"/>
                <w:sz w:val="24"/>
                <w:szCs w:val="24"/>
              </w:rPr>
              <w:t xml:space="preserve"> </w:t>
            </w:r>
            <w:r w:rsidRPr="001B32E0">
              <w:rPr>
                <w:rFonts w:ascii="Arial" w:hAnsi="Arial"/>
                <w:sz w:val="24"/>
                <w:szCs w:val="24"/>
                <w:rtl/>
              </w:rPr>
              <w:t>088</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18</w:t>
            </w:r>
            <w:r w:rsidRPr="001B32E0">
              <w:rPr>
                <w:rFonts w:ascii="Arial" w:hAnsi="Arial"/>
                <w:sz w:val="24"/>
                <w:szCs w:val="24"/>
              </w:rPr>
              <w:t xml:space="preserve"> </w:t>
            </w:r>
            <w:r w:rsidRPr="001B32E0">
              <w:rPr>
                <w:rFonts w:ascii="Arial" w:hAnsi="Arial"/>
                <w:sz w:val="24"/>
                <w:szCs w:val="24"/>
                <w:rtl/>
              </w:rPr>
              <w:t>147</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30</w:t>
            </w:r>
            <w:r w:rsidRPr="001B32E0">
              <w:rPr>
                <w:rFonts w:ascii="Arial" w:hAnsi="Arial"/>
                <w:sz w:val="24"/>
                <w:szCs w:val="24"/>
              </w:rPr>
              <w:t xml:space="preserve"> </w:t>
            </w:r>
            <w:r w:rsidRPr="001B32E0">
              <w:rPr>
                <w:rFonts w:ascii="Arial" w:hAnsi="Arial"/>
                <w:sz w:val="24"/>
                <w:szCs w:val="24"/>
                <w:rtl/>
              </w:rPr>
              <w:t>235</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19</w:t>
            </w:r>
            <w:r w:rsidRPr="001B32E0">
              <w:rPr>
                <w:rFonts w:ascii="Arial" w:hAnsi="Arial"/>
                <w:sz w:val="24"/>
                <w:szCs w:val="24"/>
              </w:rPr>
              <w:t xml:space="preserve"> </w:t>
            </w:r>
            <w:r w:rsidRPr="001B32E0">
              <w:rPr>
                <w:rFonts w:ascii="Arial" w:hAnsi="Arial"/>
                <w:sz w:val="24"/>
                <w:szCs w:val="24"/>
                <w:rtl/>
              </w:rPr>
              <w:t>046</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20</w:t>
            </w:r>
            <w:r w:rsidRPr="001B32E0">
              <w:rPr>
                <w:rFonts w:ascii="Arial" w:hAnsi="Arial"/>
                <w:sz w:val="24"/>
                <w:szCs w:val="24"/>
              </w:rPr>
              <w:t xml:space="preserve"> </w:t>
            </w:r>
            <w:r w:rsidRPr="001B32E0">
              <w:rPr>
                <w:rFonts w:ascii="Arial" w:hAnsi="Arial"/>
                <w:sz w:val="24"/>
                <w:szCs w:val="24"/>
                <w:rtl/>
              </w:rPr>
              <w:t>208</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39</w:t>
            </w:r>
            <w:r w:rsidRPr="001B32E0">
              <w:rPr>
                <w:rFonts w:ascii="Arial" w:hAnsi="Arial"/>
                <w:sz w:val="24"/>
                <w:szCs w:val="24"/>
              </w:rPr>
              <w:t xml:space="preserve"> </w:t>
            </w:r>
            <w:r w:rsidRPr="001B32E0">
              <w:rPr>
                <w:rFonts w:ascii="Arial" w:hAnsi="Arial"/>
                <w:sz w:val="24"/>
                <w:szCs w:val="24"/>
                <w:rtl/>
              </w:rPr>
              <w:t>255</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35</w:t>
            </w:r>
            <w:r w:rsidRPr="001B32E0">
              <w:rPr>
                <w:rFonts w:ascii="Arial" w:hAnsi="Arial"/>
                <w:sz w:val="24"/>
                <w:szCs w:val="24"/>
              </w:rPr>
              <w:t xml:space="preserve"> - </w:t>
            </w:r>
            <w:r w:rsidRPr="001B32E0">
              <w:rPr>
                <w:rFonts w:ascii="Arial" w:hAnsi="Arial"/>
                <w:sz w:val="24"/>
                <w:szCs w:val="24"/>
                <w:rtl/>
              </w:rPr>
              <w:t>39</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5</w:t>
            </w:r>
            <w:r w:rsidRPr="001B32E0">
              <w:rPr>
                <w:rFonts w:ascii="Arial" w:hAnsi="Arial"/>
                <w:sz w:val="24"/>
                <w:szCs w:val="24"/>
              </w:rPr>
              <w:t xml:space="preserve"> </w:t>
            </w:r>
            <w:r w:rsidRPr="001B32E0">
              <w:rPr>
                <w:rFonts w:ascii="Arial" w:hAnsi="Arial"/>
                <w:sz w:val="24"/>
                <w:szCs w:val="24"/>
                <w:rtl/>
              </w:rPr>
              <w:t>270</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917</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7</w:t>
            </w:r>
            <w:r w:rsidRPr="001B32E0">
              <w:rPr>
                <w:rFonts w:ascii="Arial" w:hAnsi="Arial"/>
                <w:sz w:val="24"/>
                <w:szCs w:val="24"/>
              </w:rPr>
              <w:t xml:space="preserve"> </w:t>
            </w:r>
            <w:r w:rsidRPr="001B32E0">
              <w:rPr>
                <w:rFonts w:ascii="Arial" w:hAnsi="Arial"/>
                <w:sz w:val="24"/>
                <w:szCs w:val="24"/>
                <w:rtl/>
              </w:rPr>
              <w:t>187</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783</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8</w:t>
            </w:r>
            <w:r w:rsidRPr="001B32E0">
              <w:rPr>
                <w:rFonts w:ascii="Arial" w:hAnsi="Arial"/>
                <w:sz w:val="24"/>
                <w:szCs w:val="24"/>
              </w:rPr>
              <w:t xml:space="preserve"> </w:t>
            </w:r>
            <w:r w:rsidRPr="001B32E0">
              <w:rPr>
                <w:rFonts w:ascii="Arial" w:hAnsi="Arial"/>
                <w:sz w:val="24"/>
                <w:szCs w:val="24"/>
                <w:rtl/>
              </w:rPr>
              <w:t>629</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10</w:t>
            </w:r>
            <w:r w:rsidRPr="001B32E0">
              <w:rPr>
                <w:rFonts w:ascii="Arial" w:hAnsi="Arial"/>
                <w:sz w:val="24"/>
                <w:szCs w:val="24"/>
              </w:rPr>
              <w:t xml:space="preserve"> </w:t>
            </w:r>
            <w:r w:rsidRPr="001B32E0">
              <w:rPr>
                <w:rFonts w:ascii="Arial" w:hAnsi="Arial"/>
                <w:sz w:val="24"/>
                <w:szCs w:val="24"/>
                <w:rtl/>
              </w:rPr>
              <w:t>412</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7</w:t>
            </w:r>
            <w:r w:rsidRPr="001B32E0">
              <w:rPr>
                <w:rFonts w:ascii="Arial" w:hAnsi="Arial"/>
                <w:sz w:val="24"/>
                <w:szCs w:val="24"/>
              </w:rPr>
              <w:t xml:space="preserve"> </w:t>
            </w:r>
            <w:r w:rsidRPr="001B32E0">
              <w:rPr>
                <w:rFonts w:ascii="Arial" w:hAnsi="Arial"/>
                <w:sz w:val="24"/>
                <w:szCs w:val="24"/>
                <w:rtl/>
              </w:rPr>
              <w:t>053</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10</w:t>
            </w:r>
            <w:r w:rsidRPr="001B32E0">
              <w:rPr>
                <w:rFonts w:ascii="Arial" w:hAnsi="Arial"/>
                <w:sz w:val="24"/>
                <w:szCs w:val="24"/>
              </w:rPr>
              <w:t xml:space="preserve"> </w:t>
            </w:r>
            <w:r w:rsidRPr="001B32E0">
              <w:rPr>
                <w:rFonts w:ascii="Arial" w:hAnsi="Arial"/>
                <w:sz w:val="24"/>
                <w:szCs w:val="24"/>
                <w:rtl/>
              </w:rPr>
              <w:t>546</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17</w:t>
            </w:r>
            <w:r w:rsidRPr="001B32E0">
              <w:rPr>
                <w:rFonts w:ascii="Arial" w:hAnsi="Arial"/>
                <w:sz w:val="24"/>
                <w:szCs w:val="24"/>
              </w:rPr>
              <w:t xml:space="preserve"> </w:t>
            </w:r>
            <w:r w:rsidRPr="001B32E0">
              <w:rPr>
                <w:rFonts w:ascii="Arial" w:hAnsi="Arial"/>
                <w:sz w:val="24"/>
                <w:szCs w:val="24"/>
                <w:rtl/>
              </w:rPr>
              <w:t>600</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40</w:t>
            </w:r>
            <w:r w:rsidRPr="001B32E0">
              <w:rPr>
                <w:rFonts w:ascii="Arial" w:hAnsi="Arial"/>
                <w:sz w:val="24"/>
                <w:szCs w:val="24"/>
              </w:rPr>
              <w:t xml:space="preserve"> - </w:t>
            </w:r>
            <w:r w:rsidRPr="001B32E0">
              <w:rPr>
                <w:rFonts w:ascii="Arial" w:hAnsi="Arial"/>
                <w:sz w:val="24"/>
                <w:szCs w:val="24"/>
                <w:rtl/>
              </w:rPr>
              <w:t>44</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2</w:t>
            </w:r>
            <w:r w:rsidRPr="001B32E0">
              <w:rPr>
                <w:rFonts w:ascii="Arial" w:hAnsi="Arial"/>
                <w:sz w:val="24"/>
                <w:szCs w:val="24"/>
              </w:rPr>
              <w:t xml:space="preserve"> </w:t>
            </w:r>
            <w:r w:rsidRPr="001B32E0">
              <w:rPr>
                <w:rFonts w:ascii="Arial" w:hAnsi="Arial"/>
                <w:sz w:val="24"/>
                <w:szCs w:val="24"/>
                <w:rtl/>
              </w:rPr>
              <w:t>485</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034</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3</w:t>
            </w:r>
            <w:r w:rsidRPr="001B32E0">
              <w:rPr>
                <w:rFonts w:ascii="Arial" w:hAnsi="Arial"/>
                <w:sz w:val="24"/>
                <w:szCs w:val="24"/>
              </w:rPr>
              <w:t xml:space="preserve"> </w:t>
            </w:r>
            <w:r w:rsidRPr="001B32E0">
              <w:rPr>
                <w:rFonts w:ascii="Arial" w:hAnsi="Arial"/>
                <w:sz w:val="24"/>
                <w:szCs w:val="24"/>
                <w:rtl/>
              </w:rPr>
              <w:t>520</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417</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4</w:t>
            </w:r>
            <w:r w:rsidRPr="001B32E0">
              <w:rPr>
                <w:rFonts w:ascii="Arial" w:hAnsi="Arial"/>
                <w:sz w:val="24"/>
                <w:szCs w:val="24"/>
              </w:rPr>
              <w:t xml:space="preserve"> </w:t>
            </w:r>
            <w:r w:rsidRPr="001B32E0">
              <w:rPr>
                <w:rFonts w:ascii="Arial" w:hAnsi="Arial"/>
                <w:sz w:val="24"/>
                <w:szCs w:val="24"/>
                <w:rtl/>
              </w:rPr>
              <w:t>122</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5</w:t>
            </w:r>
            <w:r w:rsidRPr="001B32E0">
              <w:rPr>
                <w:rFonts w:ascii="Arial" w:hAnsi="Arial"/>
                <w:sz w:val="24"/>
                <w:szCs w:val="24"/>
              </w:rPr>
              <w:t xml:space="preserve"> </w:t>
            </w:r>
            <w:r w:rsidRPr="001B32E0">
              <w:rPr>
                <w:rFonts w:ascii="Arial" w:hAnsi="Arial"/>
                <w:sz w:val="24"/>
                <w:szCs w:val="24"/>
                <w:rtl/>
              </w:rPr>
              <w:t>539</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3</w:t>
            </w:r>
            <w:r w:rsidRPr="001B32E0">
              <w:rPr>
                <w:rFonts w:ascii="Arial" w:hAnsi="Arial"/>
                <w:sz w:val="24"/>
                <w:szCs w:val="24"/>
              </w:rPr>
              <w:t xml:space="preserve"> </w:t>
            </w:r>
            <w:r w:rsidRPr="001B32E0">
              <w:rPr>
                <w:rFonts w:ascii="Arial" w:hAnsi="Arial"/>
                <w:sz w:val="24"/>
                <w:szCs w:val="24"/>
                <w:rtl/>
              </w:rPr>
              <w:t>903</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5</w:t>
            </w:r>
            <w:r w:rsidRPr="001B32E0">
              <w:rPr>
                <w:rFonts w:ascii="Arial" w:hAnsi="Arial"/>
                <w:sz w:val="24"/>
                <w:szCs w:val="24"/>
              </w:rPr>
              <w:t xml:space="preserve"> </w:t>
            </w:r>
            <w:r w:rsidRPr="001B32E0">
              <w:rPr>
                <w:rFonts w:ascii="Arial" w:hAnsi="Arial"/>
                <w:sz w:val="24"/>
                <w:szCs w:val="24"/>
                <w:rtl/>
              </w:rPr>
              <w:t>156</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9</w:t>
            </w:r>
            <w:r w:rsidRPr="001B32E0">
              <w:rPr>
                <w:rFonts w:ascii="Arial" w:hAnsi="Arial"/>
                <w:sz w:val="24"/>
                <w:szCs w:val="24"/>
              </w:rPr>
              <w:t xml:space="preserve"> </w:t>
            </w:r>
            <w:r w:rsidRPr="001B32E0">
              <w:rPr>
                <w:rFonts w:ascii="Arial" w:hAnsi="Arial"/>
                <w:sz w:val="24"/>
                <w:szCs w:val="24"/>
                <w:rtl/>
              </w:rPr>
              <w:t>059</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45</w:t>
            </w:r>
            <w:r w:rsidRPr="001B32E0">
              <w:rPr>
                <w:rFonts w:ascii="Arial" w:hAnsi="Arial"/>
                <w:sz w:val="24"/>
                <w:szCs w:val="24"/>
              </w:rPr>
              <w:t xml:space="preserve"> - </w:t>
            </w:r>
            <w:r w:rsidRPr="001B32E0">
              <w:rPr>
                <w:rFonts w:ascii="Arial" w:hAnsi="Arial"/>
                <w:sz w:val="24"/>
                <w:szCs w:val="24"/>
                <w:rtl/>
              </w:rPr>
              <w:t>49</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3</w:t>
            </w:r>
            <w:r w:rsidRPr="001B32E0">
              <w:rPr>
                <w:rFonts w:ascii="Arial" w:hAnsi="Arial"/>
                <w:sz w:val="24"/>
                <w:szCs w:val="24"/>
              </w:rPr>
              <w:t xml:space="preserve"> </w:t>
            </w:r>
            <w:r w:rsidRPr="001B32E0">
              <w:rPr>
                <w:rFonts w:ascii="Arial" w:hAnsi="Arial"/>
                <w:sz w:val="24"/>
                <w:szCs w:val="24"/>
                <w:rtl/>
              </w:rPr>
              <w:t>032</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904</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3</w:t>
            </w:r>
            <w:r w:rsidRPr="001B32E0">
              <w:rPr>
                <w:rFonts w:ascii="Arial" w:hAnsi="Arial"/>
                <w:sz w:val="24"/>
                <w:szCs w:val="24"/>
              </w:rPr>
              <w:t xml:space="preserve"> </w:t>
            </w:r>
            <w:r w:rsidRPr="001B32E0">
              <w:rPr>
                <w:rFonts w:ascii="Arial" w:hAnsi="Arial"/>
                <w:sz w:val="24"/>
                <w:szCs w:val="24"/>
                <w:rtl/>
              </w:rPr>
              <w:t>935</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165</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343</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508</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4</w:t>
            </w:r>
            <w:r w:rsidRPr="001B32E0">
              <w:rPr>
                <w:rFonts w:ascii="Arial" w:hAnsi="Arial"/>
                <w:sz w:val="24"/>
                <w:szCs w:val="24"/>
              </w:rPr>
              <w:t xml:space="preserve"> </w:t>
            </w:r>
            <w:r w:rsidRPr="001B32E0">
              <w:rPr>
                <w:rFonts w:ascii="Arial" w:hAnsi="Arial"/>
                <w:sz w:val="24"/>
                <w:szCs w:val="24"/>
                <w:rtl/>
              </w:rPr>
              <w:t>197</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247</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5</w:t>
            </w:r>
            <w:r w:rsidRPr="001B32E0">
              <w:rPr>
                <w:rFonts w:ascii="Arial" w:hAnsi="Arial"/>
                <w:sz w:val="24"/>
                <w:szCs w:val="24"/>
              </w:rPr>
              <w:t xml:space="preserve"> </w:t>
            </w:r>
            <w:r w:rsidRPr="001B32E0">
              <w:rPr>
                <w:rFonts w:ascii="Arial" w:hAnsi="Arial"/>
                <w:sz w:val="24"/>
                <w:szCs w:val="24"/>
                <w:rtl/>
              </w:rPr>
              <w:t>444</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50</w:t>
            </w:r>
            <w:r w:rsidRPr="001B32E0">
              <w:rPr>
                <w:rFonts w:ascii="Arial" w:hAnsi="Arial"/>
                <w:sz w:val="24"/>
                <w:szCs w:val="24"/>
              </w:rPr>
              <w:t xml:space="preserve"> - </w:t>
            </w:r>
            <w:r w:rsidRPr="001B32E0">
              <w:rPr>
                <w:rFonts w:ascii="Arial" w:hAnsi="Arial"/>
                <w:sz w:val="24"/>
                <w:szCs w:val="24"/>
                <w:rtl/>
              </w:rPr>
              <w:t>54</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354</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Pr>
              <w:t xml:space="preserve"> </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354</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506</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777</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2</w:t>
            </w:r>
            <w:r w:rsidRPr="001B32E0">
              <w:rPr>
                <w:rFonts w:ascii="Arial" w:hAnsi="Arial"/>
                <w:sz w:val="24"/>
                <w:szCs w:val="24"/>
              </w:rPr>
              <w:t xml:space="preserve"> </w:t>
            </w:r>
            <w:r w:rsidRPr="001B32E0">
              <w:rPr>
                <w:rFonts w:ascii="Arial" w:hAnsi="Arial"/>
                <w:sz w:val="24"/>
                <w:szCs w:val="24"/>
                <w:rtl/>
              </w:rPr>
              <w:t>283</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860</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777</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2</w:t>
            </w:r>
            <w:r w:rsidRPr="001B32E0">
              <w:rPr>
                <w:rFonts w:ascii="Arial" w:hAnsi="Arial"/>
                <w:sz w:val="24"/>
                <w:szCs w:val="24"/>
              </w:rPr>
              <w:t xml:space="preserve"> </w:t>
            </w:r>
            <w:r w:rsidRPr="001B32E0">
              <w:rPr>
                <w:rFonts w:ascii="Arial" w:hAnsi="Arial"/>
                <w:sz w:val="24"/>
                <w:szCs w:val="24"/>
                <w:rtl/>
              </w:rPr>
              <w:t>637</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55</w:t>
            </w:r>
            <w:r w:rsidRPr="001B32E0">
              <w:rPr>
                <w:rFonts w:ascii="Arial" w:hAnsi="Arial"/>
                <w:sz w:val="24"/>
                <w:szCs w:val="24"/>
              </w:rPr>
              <w:t xml:space="preserve"> - </w:t>
            </w:r>
            <w:r w:rsidRPr="001B32E0">
              <w:rPr>
                <w:rFonts w:ascii="Arial" w:hAnsi="Arial"/>
                <w:sz w:val="24"/>
                <w:szCs w:val="24"/>
                <w:rtl/>
              </w:rPr>
              <w:t>59</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462</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Pr>
              <w:t xml:space="preserve"> </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462</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Pr>
              <w:t xml:space="preserve"> </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388</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388</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462</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388</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850</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60</w:t>
            </w:r>
            <w:r w:rsidRPr="001B32E0">
              <w:rPr>
                <w:rFonts w:ascii="Arial" w:hAnsi="Arial"/>
                <w:sz w:val="24"/>
                <w:szCs w:val="24"/>
              </w:rPr>
              <w:t xml:space="preserve"> - </w:t>
            </w:r>
            <w:r w:rsidRPr="001B32E0">
              <w:rPr>
                <w:rFonts w:ascii="Arial" w:hAnsi="Arial"/>
                <w:sz w:val="24"/>
                <w:szCs w:val="24"/>
                <w:rtl/>
              </w:rPr>
              <w:t>64</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251</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Pr>
              <w:t xml:space="preserve"> </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251</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Pr>
              <w:t xml:space="preserve"> </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Pr>
              <w:t xml:space="preserve"> </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Pr>
              <w:t xml:space="preserve"> </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251</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Pr>
              <w:t xml:space="preserve"> </w:t>
            </w:r>
          </w:p>
        </w:tc>
        <w:tc>
          <w:tcPr>
            <w:tcW w:w="985" w:type="dxa"/>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1</w:t>
            </w:r>
            <w:r w:rsidRPr="001B32E0">
              <w:rPr>
                <w:rFonts w:ascii="Arial" w:hAnsi="Arial"/>
                <w:sz w:val="24"/>
                <w:szCs w:val="24"/>
              </w:rPr>
              <w:t xml:space="preserve"> </w:t>
            </w:r>
            <w:r w:rsidRPr="001B32E0">
              <w:rPr>
                <w:rFonts w:ascii="Arial" w:hAnsi="Arial"/>
                <w:sz w:val="24"/>
                <w:szCs w:val="24"/>
                <w:rtl/>
              </w:rPr>
              <w:t>251</w:t>
            </w:r>
          </w:p>
        </w:tc>
      </w:tr>
      <w:tr w:rsidR="00F83384" w:rsidRPr="00D13C38">
        <w:tblPrEx>
          <w:tblCellMar>
            <w:top w:w="0" w:type="dxa"/>
            <w:bottom w:w="0" w:type="dxa"/>
          </w:tblCellMar>
        </w:tblPrEx>
        <w:trPr>
          <w:cantSplit/>
          <w:jc w:val="center"/>
        </w:trPr>
        <w:tc>
          <w:tcPr>
            <w:tcW w:w="985" w:type="dxa"/>
            <w:tcBorders>
              <w:bottom w:val="single" w:sz="4" w:space="0" w:color="auto"/>
            </w:tcBorders>
            <w:shd w:val="clear" w:color="auto" w:fill="auto"/>
            <w:vAlign w:val="center"/>
          </w:tcPr>
          <w:p w:rsidR="00F83384" w:rsidRPr="001B32E0" w:rsidRDefault="00F83384" w:rsidP="00F83384">
            <w:pPr>
              <w:spacing w:before="40" w:after="80" w:line="240" w:lineRule="exact"/>
              <w:rPr>
                <w:rFonts w:ascii="Arial" w:hAnsi="Arial" w:hint="cs"/>
                <w:sz w:val="24"/>
                <w:szCs w:val="24"/>
                <w:rtl/>
              </w:rPr>
            </w:pPr>
            <w:r>
              <w:rPr>
                <w:rFonts w:ascii="Arial" w:hAnsi="Arial" w:hint="cs"/>
                <w:sz w:val="24"/>
                <w:szCs w:val="24"/>
                <w:rtl/>
              </w:rPr>
              <w:t>+</w:t>
            </w:r>
            <w:r w:rsidRPr="001B32E0">
              <w:rPr>
                <w:rFonts w:ascii="Arial" w:hAnsi="Arial"/>
                <w:sz w:val="24"/>
                <w:szCs w:val="24"/>
              </w:rPr>
              <w:t xml:space="preserve"> </w:t>
            </w:r>
            <w:r w:rsidRPr="001B32E0">
              <w:rPr>
                <w:rFonts w:ascii="Arial" w:hAnsi="Arial"/>
                <w:sz w:val="24"/>
                <w:szCs w:val="24"/>
                <w:rtl/>
              </w:rPr>
              <w:t>65</w:t>
            </w:r>
            <w:r w:rsidRPr="001B32E0">
              <w:rPr>
                <w:rFonts w:ascii="Arial" w:hAnsi="Arial"/>
                <w:sz w:val="24"/>
                <w:szCs w:val="24"/>
              </w:rPr>
              <w:t xml:space="preserve"> </w:t>
            </w:r>
          </w:p>
        </w:tc>
        <w:tc>
          <w:tcPr>
            <w:tcW w:w="985" w:type="dxa"/>
            <w:tcBorders>
              <w:bottom w:val="single" w:sz="4" w:space="0" w:color="auto"/>
            </w:tcBorders>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691</w:t>
            </w:r>
          </w:p>
        </w:tc>
        <w:tc>
          <w:tcPr>
            <w:tcW w:w="985" w:type="dxa"/>
            <w:tcBorders>
              <w:bottom w:val="single" w:sz="4" w:space="0" w:color="auto"/>
            </w:tcBorders>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Pr>
              <w:t xml:space="preserve"> </w:t>
            </w:r>
          </w:p>
        </w:tc>
        <w:tc>
          <w:tcPr>
            <w:tcW w:w="985" w:type="dxa"/>
            <w:tcBorders>
              <w:bottom w:val="single" w:sz="4" w:space="0" w:color="auto"/>
            </w:tcBorders>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691</w:t>
            </w:r>
          </w:p>
        </w:tc>
        <w:tc>
          <w:tcPr>
            <w:tcW w:w="985" w:type="dxa"/>
            <w:tcBorders>
              <w:bottom w:val="single" w:sz="4" w:space="0" w:color="auto"/>
            </w:tcBorders>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Pr>
              <w:t xml:space="preserve"> </w:t>
            </w:r>
          </w:p>
        </w:tc>
        <w:tc>
          <w:tcPr>
            <w:tcW w:w="985" w:type="dxa"/>
            <w:tcBorders>
              <w:bottom w:val="single" w:sz="4" w:space="0" w:color="auto"/>
            </w:tcBorders>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Pr>
              <w:t xml:space="preserve"> </w:t>
            </w:r>
          </w:p>
        </w:tc>
        <w:tc>
          <w:tcPr>
            <w:tcW w:w="985" w:type="dxa"/>
            <w:tcBorders>
              <w:bottom w:val="single" w:sz="4" w:space="0" w:color="auto"/>
            </w:tcBorders>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Pr>
              <w:t xml:space="preserve"> </w:t>
            </w:r>
          </w:p>
        </w:tc>
        <w:tc>
          <w:tcPr>
            <w:tcW w:w="985" w:type="dxa"/>
            <w:tcBorders>
              <w:bottom w:val="single" w:sz="4" w:space="0" w:color="auto"/>
            </w:tcBorders>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691</w:t>
            </w:r>
          </w:p>
        </w:tc>
        <w:tc>
          <w:tcPr>
            <w:tcW w:w="985" w:type="dxa"/>
            <w:tcBorders>
              <w:bottom w:val="single" w:sz="4" w:space="0" w:color="auto"/>
            </w:tcBorders>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Pr>
              <w:t xml:space="preserve"> </w:t>
            </w:r>
          </w:p>
        </w:tc>
        <w:tc>
          <w:tcPr>
            <w:tcW w:w="985" w:type="dxa"/>
            <w:tcBorders>
              <w:bottom w:val="single" w:sz="4" w:space="0" w:color="auto"/>
            </w:tcBorders>
            <w:shd w:val="clear" w:color="auto" w:fill="auto"/>
            <w:vAlign w:val="center"/>
          </w:tcPr>
          <w:p w:rsidR="00F83384" w:rsidRPr="001B32E0" w:rsidRDefault="00F83384" w:rsidP="00F83384">
            <w:pPr>
              <w:bidi w:val="0"/>
              <w:spacing w:before="40" w:after="80" w:line="240" w:lineRule="exact"/>
              <w:jc w:val="right"/>
              <w:rPr>
                <w:rFonts w:ascii="Arial" w:hAnsi="Arial"/>
                <w:sz w:val="24"/>
                <w:szCs w:val="24"/>
              </w:rPr>
            </w:pPr>
            <w:r w:rsidRPr="001B32E0">
              <w:rPr>
                <w:rFonts w:ascii="Arial" w:hAnsi="Arial"/>
                <w:sz w:val="24"/>
                <w:szCs w:val="24"/>
                <w:rtl/>
              </w:rPr>
              <w:t>691</w:t>
            </w:r>
          </w:p>
        </w:tc>
      </w:tr>
      <w:tr w:rsidR="00F83384" w:rsidRPr="001E45E9">
        <w:tblPrEx>
          <w:tblCellMar>
            <w:top w:w="0" w:type="dxa"/>
            <w:bottom w:w="0" w:type="dxa"/>
          </w:tblCellMar>
        </w:tblPrEx>
        <w:trPr>
          <w:cantSplit/>
          <w:jc w:val="center"/>
        </w:trPr>
        <w:tc>
          <w:tcPr>
            <w:tcW w:w="985" w:type="dxa"/>
            <w:tcBorders>
              <w:top w:val="single" w:sz="4" w:space="0" w:color="auto"/>
              <w:bottom w:val="single" w:sz="12" w:space="0" w:color="auto"/>
            </w:tcBorders>
            <w:shd w:val="clear" w:color="auto" w:fill="auto"/>
            <w:vAlign w:val="center"/>
          </w:tcPr>
          <w:p w:rsidR="00F83384" w:rsidRPr="001E45E9" w:rsidRDefault="00F83384" w:rsidP="00F83384">
            <w:pPr>
              <w:spacing w:before="60" w:after="60" w:line="240" w:lineRule="exact"/>
              <w:rPr>
                <w:rFonts w:ascii="Arial" w:hAnsi="Arial"/>
                <w:bCs/>
                <w:sz w:val="24"/>
                <w:szCs w:val="24"/>
              </w:rPr>
            </w:pPr>
            <w:r>
              <w:rPr>
                <w:rFonts w:ascii="Arial" w:hAnsi="Arial" w:hint="cs"/>
                <w:bCs/>
                <w:sz w:val="24"/>
                <w:szCs w:val="24"/>
                <w:rtl/>
              </w:rPr>
              <w:t xml:space="preserve">   </w:t>
            </w:r>
            <w:r w:rsidRPr="001E45E9">
              <w:rPr>
                <w:rFonts w:ascii="Arial" w:hAnsi="Arial"/>
                <w:bCs/>
                <w:sz w:val="24"/>
                <w:szCs w:val="24"/>
                <w:rtl/>
              </w:rPr>
              <w:t>المجموع</w:t>
            </w:r>
          </w:p>
        </w:tc>
        <w:tc>
          <w:tcPr>
            <w:tcW w:w="985" w:type="dxa"/>
            <w:tcBorders>
              <w:top w:val="single" w:sz="4" w:space="0" w:color="auto"/>
              <w:bottom w:val="single" w:sz="12" w:space="0" w:color="auto"/>
            </w:tcBorders>
            <w:shd w:val="clear" w:color="auto" w:fill="auto"/>
            <w:vAlign w:val="center"/>
          </w:tcPr>
          <w:p w:rsidR="00F83384" w:rsidRPr="001E45E9" w:rsidRDefault="00F83384" w:rsidP="00F83384">
            <w:pPr>
              <w:bidi w:val="0"/>
              <w:spacing w:before="60" w:after="60" w:line="240" w:lineRule="exact"/>
              <w:jc w:val="right"/>
              <w:rPr>
                <w:rFonts w:ascii="Arial" w:hAnsi="Arial"/>
                <w:bCs/>
                <w:sz w:val="24"/>
                <w:szCs w:val="24"/>
              </w:rPr>
            </w:pPr>
            <w:r w:rsidRPr="001E45E9">
              <w:rPr>
                <w:rFonts w:ascii="Arial" w:hAnsi="Arial"/>
                <w:bCs/>
                <w:sz w:val="24"/>
                <w:szCs w:val="24"/>
                <w:rtl/>
              </w:rPr>
              <w:t>57</w:t>
            </w:r>
            <w:r w:rsidRPr="001E45E9">
              <w:rPr>
                <w:rFonts w:ascii="Arial" w:hAnsi="Arial"/>
                <w:bCs/>
                <w:sz w:val="24"/>
                <w:szCs w:val="24"/>
              </w:rPr>
              <w:t xml:space="preserve"> </w:t>
            </w:r>
            <w:r w:rsidRPr="001E45E9">
              <w:rPr>
                <w:rFonts w:ascii="Arial" w:hAnsi="Arial"/>
                <w:bCs/>
                <w:sz w:val="24"/>
                <w:szCs w:val="24"/>
                <w:rtl/>
              </w:rPr>
              <w:t>993</w:t>
            </w:r>
          </w:p>
        </w:tc>
        <w:tc>
          <w:tcPr>
            <w:tcW w:w="985" w:type="dxa"/>
            <w:tcBorders>
              <w:top w:val="single" w:sz="4" w:space="0" w:color="auto"/>
              <w:bottom w:val="single" w:sz="12" w:space="0" w:color="auto"/>
            </w:tcBorders>
            <w:shd w:val="clear" w:color="auto" w:fill="auto"/>
            <w:vAlign w:val="center"/>
          </w:tcPr>
          <w:p w:rsidR="00F83384" w:rsidRPr="001E45E9" w:rsidRDefault="00F83384" w:rsidP="00F83384">
            <w:pPr>
              <w:bidi w:val="0"/>
              <w:spacing w:before="60" w:after="60" w:line="240" w:lineRule="exact"/>
              <w:jc w:val="right"/>
              <w:rPr>
                <w:rFonts w:ascii="Arial" w:hAnsi="Arial"/>
                <w:bCs/>
                <w:sz w:val="24"/>
                <w:szCs w:val="24"/>
              </w:rPr>
            </w:pPr>
            <w:r w:rsidRPr="001E45E9">
              <w:rPr>
                <w:rFonts w:ascii="Arial" w:hAnsi="Arial"/>
                <w:bCs/>
                <w:sz w:val="24"/>
                <w:szCs w:val="24"/>
                <w:rtl/>
              </w:rPr>
              <w:t>20</w:t>
            </w:r>
            <w:r w:rsidRPr="001E45E9">
              <w:rPr>
                <w:rFonts w:ascii="Arial" w:hAnsi="Arial"/>
                <w:bCs/>
                <w:sz w:val="24"/>
                <w:szCs w:val="24"/>
              </w:rPr>
              <w:t xml:space="preserve"> </w:t>
            </w:r>
            <w:r w:rsidRPr="001E45E9">
              <w:rPr>
                <w:rFonts w:ascii="Arial" w:hAnsi="Arial"/>
                <w:bCs/>
                <w:sz w:val="24"/>
                <w:szCs w:val="24"/>
                <w:rtl/>
              </w:rPr>
              <w:t>224</w:t>
            </w:r>
          </w:p>
        </w:tc>
        <w:tc>
          <w:tcPr>
            <w:tcW w:w="985" w:type="dxa"/>
            <w:tcBorders>
              <w:top w:val="single" w:sz="4" w:space="0" w:color="auto"/>
              <w:bottom w:val="single" w:sz="12" w:space="0" w:color="auto"/>
            </w:tcBorders>
            <w:shd w:val="clear" w:color="auto" w:fill="auto"/>
            <w:vAlign w:val="center"/>
          </w:tcPr>
          <w:p w:rsidR="00F83384" w:rsidRPr="001E45E9" w:rsidRDefault="00F83384" w:rsidP="00F83384">
            <w:pPr>
              <w:bidi w:val="0"/>
              <w:spacing w:before="60" w:after="60" w:line="240" w:lineRule="exact"/>
              <w:jc w:val="right"/>
              <w:rPr>
                <w:rFonts w:ascii="Arial" w:hAnsi="Arial"/>
                <w:bCs/>
                <w:sz w:val="24"/>
                <w:szCs w:val="24"/>
              </w:rPr>
            </w:pPr>
            <w:r w:rsidRPr="001E45E9">
              <w:rPr>
                <w:rFonts w:ascii="Arial" w:hAnsi="Arial"/>
                <w:bCs/>
                <w:sz w:val="24"/>
                <w:szCs w:val="24"/>
                <w:rtl/>
              </w:rPr>
              <w:t>78</w:t>
            </w:r>
            <w:r w:rsidRPr="001E45E9">
              <w:rPr>
                <w:rFonts w:ascii="Arial" w:hAnsi="Arial"/>
                <w:bCs/>
                <w:sz w:val="24"/>
                <w:szCs w:val="24"/>
              </w:rPr>
              <w:t xml:space="preserve"> </w:t>
            </w:r>
            <w:r w:rsidRPr="001E45E9">
              <w:rPr>
                <w:rFonts w:ascii="Arial" w:hAnsi="Arial"/>
                <w:bCs/>
                <w:sz w:val="24"/>
                <w:szCs w:val="24"/>
                <w:rtl/>
              </w:rPr>
              <w:t>216</w:t>
            </w:r>
          </w:p>
        </w:tc>
        <w:tc>
          <w:tcPr>
            <w:tcW w:w="985" w:type="dxa"/>
            <w:tcBorders>
              <w:top w:val="single" w:sz="4" w:space="0" w:color="auto"/>
              <w:bottom w:val="single" w:sz="12" w:space="0" w:color="auto"/>
            </w:tcBorders>
            <w:shd w:val="clear" w:color="auto" w:fill="auto"/>
            <w:vAlign w:val="center"/>
          </w:tcPr>
          <w:p w:rsidR="00F83384" w:rsidRPr="001E45E9" w:rsidRDefault="00F83384" w:rsidP="00F83384">
            <w:pPr>
              <w:bidi w:val="0"/>
              <w:spacing w:before="60" w:after="60" w:line="240" w:lineRule="exact"/>
              <w:jc w:val="right"/>
              <w:rPr>
                <w:rFonts w:ascii="Arial" w:hAnsi="Arial"/>
                <w:bCs/>
                <w:sz w:val="24"/>
                <w:szCs w:val="24"/>
              </w:rPr>
            </w:pPr>
            <w:r w:rsidRPr="001E45E9">
              <w:rPr>
                <w:rFonts w:ascii="Arial" w:hAnsi="Arial"/>
                <w:bCs/>
                <w:sz w:val="24"/>
                <w:szCs w:val="24"/>
                <w:rtl/>
              </w:rPr>
              <w:t>200</w:t>
            </w:r>
            <w:r w:rsidRPr="001E45E9">
              <w:rPr>
                <w:rFonts w:ascii="Arial" w:hAnsi="Arial"/>
                <w:bCs/>
                <w:sz w:val="24"/>
                <w:szCs w:val="24"/>
              </w:rPr>
              <w:t xml:space="preserve"> </w:t>
            </w:r>
            <w:r w:rsidRPr="001E45E9">
              <w:rPr>
                <w:rFonts w:ascii="Arial" w:hAnsi="Arial"/>
                <w:bCs/>
                <w:sz w:val="24"/>
                <w:szCs w:val="24"/>
                <w:rtl/>
              </w:rPr>
              <w:t>748</w:t>
            </w:r>
          </w:p>
        </w:tc>
        <w:tc>
          <w:tcPr>
            <w:tcW w:w="985" w:type="dxa"/>
            <w:tcBorders>
              <w:top w:val="single" w:sz="4" w:space="0" w:color="auto"/>
              <w:bottom w:val="single" w:sz="12" w:space="0" w:color="auto"/>
            </w:tcBorders>
            <w:shd w:val="clear" w:color="auto" w:fill="auto"/>
            <w:vAlign w:val="center"/>
          </w:tcPr>
          <w:p w:rsidR="00F83384" w:rsidRPr="001E45E9" w:rsidRDefault="00F83384" w:rsidP="00F83384">
            <w:pPr>
              <w:bidi w:val="0"/>
              <w:spacing w:before="60" w:after="60" w:line="240" w:lineRule="exact"/>
              <w:jc w:val="right"/>
              <w:rPr>
                <w:rFonts w:ascii="Arial" w:hAnsi="Arial"/>
                <w:bCs/>
                <w:sz w:val="24"/>
                <w:szCs w:val="24"/>
              </w:rPr>
            </w:pPr>
            <w:r w:rsidRPr="001E45E9">
              <w:rPr>
                <w:rFonts w:ascii="Arial" w:hAnsi="Arial"/>
                <w:bCs/>
                <w:sz w:val="24"/>
                <w:szCs w:val="24"/>
                <w:rtl/>
              </w:rPr>
              <w:t>181</w:t>
            </w:r>
            <w:r w:rsidRPr="001E45E9">
              <w:rPr>
                <w:rFonts w:ascii="Arial" w:hAnsi="Arial"/>
                <w:bCs/>
                <w:sz w:val="24"/>
                <w:szCs w:val="24"/>
              </w:rPr>
              <w:t xml:space="preserve"> </w:t>
            </w:r>
            <w:r w:rsidRPr="001E45E9">
              <w:rPr>
                <w:rFonts w:ascii="Arial" w:hAnsi="Arial"/>
                <w:bCs/>
                <w:sz w:val="24"/>
                <w:szCs w:val="24"/>
                <w:rtl/>
              </w:rPr>
              <w:t>880</w:t>
            </w:r>
          </w:p>
        </w:tc>
        <w:tc>
          <w:tcPr>
            <w:tcW w:w="985" w:type="dxa"/>
            <w:tcBorders>
              <w:top w:val="single" w:sz="4" w:space="0" w:color="auto"/>
              <w:bottom w:val="single" w:sz="12" w:space="0" w:color="auto"/>
            </w:tcBorders>
            <w:shd w:val="clear" w:color="auto" w:fill="auto"/>
            <w:vAlign w:val="center"/>
          </w:tcPr>
          <w:p w:rsidR="00F83384" w:rsidRPr="001E45E9" w:rsidRDefault="00F83384" w:rsidP="00F83384">
            <w:pPr>
              <w:bidi w:val="0"/>
              <w:spacing w:before="60" w:after="60" w:line="240" w:lineRule="exact"/>
              <w:jc w:val="right"/>
              <w:rPr>
                <w:rFonts w:ascii="Arial" w:hAnsi="Arial"/>
                <w:bCs/>
                <w:sz w:val="24"/>
                <w:szCs w:val="24"/>
              </w:rPr>
            </w:pPr>
            <w:r w:rsidRPr="001E45E9">
              <w:rPr>
                <w:rFonts w:ascii="Arial" w:hAnsi="Arial"/>
                <w:bCs/>
                <w:sz w:val="24"/>
                <w:szCs w:val="24"/>
                <w:rtl/>
              </w:rPr>
              <w:t>382</w:t>
            </w:r>
            <w:r w:rsidRPr="001E45E9">
              <w:rPr>
                <w:rFonts w:ascii="Arial" w:hAnsi="Arial"/>
                <w:bCs/>
                <w:sz w:val="24"/>
                <w:szCs w:val="24"/>
              </w:rPr>
              <w:t xml:space="preserve"> </w:t>
            </w:r>
            <w:r w:rsidRPr="001E45E9">
              <w:rPr>
                <w:rFonts w:ascii="Arial" w:hAnsi="Arial"/>
                <w:bCs/>
                <w:sz w:val="24"/>
                <w:szCs w:val="24"/>
                <w:rtl/>
              </w:rPr>
              <w:t>628</w:t>
            </w:r>
          </w:p>
        </w:tc>
        <w:tc>
          <w:tcPr>
            <w:tcW w:w="985" w:type="dxa"/>
            <w:tcBorders>
              <w:top w:val="single" w:sz="4" w:space="0" w:color="auto"/>
              <w:bottom w:val="single" w:sz="12" w:space="0" w:color="auto"/>
            </w:tcBorders>
            <w:shd w:val="clear" w:color="auto" w:fill="auto"/>
            <w:vAlign w:val="center"/>
          </w:tcPr>
          <w:p w:rsidR="00F83384" w:rsidRPr="001E45E9" w:rsidRDefault="00F83384" w:rsidP="00F83384">
            <w:pPr>
              <w:bidi w:val="0"/>
              <w:spacing w:before="60" w:after="60" w:line="240" w:lineRule="exact"/>
              <w:jc w:val="right"/>
              <w:rPr>
                <w:rFonts w:ascii="Arial" w:hAnsi="Arial"/>
                <w:bCs/>
                <w:sz w:val="24"/>
                <w:szCs w:val="24"/>
              </w:rPr>
            </w:pPr>
            <w:r w:rsidRPr="001E45E9">
              <w:rPr>
                <w:rFonts w:ascii="Arial" w:hAnsi="Arial"/>
                <w:bCs/>
                <w:sz w:val="24"/>
                <w:szCs w:val="24"/>
                <w:rtl/>
              </w:rPr>
              <w:t>258</w:t>
            </w:r>
            <w:r w:rsidRPr="001E45E9">
              <w:rPr>
                <w:rFonts w:ascii="Arial" w:hAnsi="Arial"/>
                <w:bCs/>
                <w:sz w:val="24"/>
                <w:szCs w:val="24"/>
              </w:rPr>
              <w:t xml:space="preserve"> </w:t>
            </w:r>
            <w:r w:rsidRPr="001E45E9">
              <w:rPr>
                <w:rFonts w:ascii="Arial" w:hAnsi="Arial"/>
                <w:bCs/>
                <w:sz w:val="24"/>
                <w:szCs w:val="24"/>
                <w:rtl/>
              </w:rPr>
              <w:t>741</w:t>
            </w:r>
          </w:p>
        </w:tc>
        <w:tc>
          <w:tcPr>
            <w:tcW w:w="985" w:type="dxa"/>
            <w:tcBorders>
              <w:top w:val="single" w:sz="4" w:space="0" w:color="auto"/>
              <w:bottom w:val="single" w:sz="12" w:space="0" w:color="auto"/>
            </w:tcBorders>
            <w:shd w:val="clear" w:color="auto" w:fill="auto"/>
            <w:vAlign w:val="center"/>
          </w:tcPr>
          <w:p w:rsidR="00F83384" w:rsidRPr="001E45E9" w:rsidRDefault="00F83384" w:rsidP="00F83384">
            <w:pPr>
              <w:bidi w:val="0"/>
              <w:spacing w:before="60" w:after="60" w:line="240" w:lineRule="exact"/>
              <w:jc w:val="right"/>
              <w:rPr>
                <w:rFonts w:ascii="Arial" w:hAnsi="Arial"/>
                <w:bCs/>
                <w:sz w:val="24"/>
                <w:szCs w:val="24"/>
              </w:rPr>
            </w:pPr>
            <w:r w:rsidRPr="001E45E9">
              <w:rPr>
                <w:rFonts w:ascii="Arial" w:hAnsi="Arial"/>
                <w:bCs/>
                <w:sz w:val="24"/>
                <w:szCs w:val="24"/>
                <w:rtl/>
              </w:rPr>
              <w:t>202</w:t>
            </w:r>
            <w:r w:rsidRPr="001E45E9">
              <w:rPr>
                <w:rFonts w:ascii="Arial" w:hAnsi="Arial"/>
                <w:bCs/>
                <w:sz w:val="24"/>
                <w:szCs w:val="24"/>
              </w:rPr>
              <w:t xml:space="preserve"> </w:t>
            </w:r>
            <w:r w:rsidRPr="001E45E9">
              <w:rPr>
                <w:rFonts w:ascii="Arial" w:hAnsi="Arial"/>
                <w:bCs/>
                <w:sz w:val="24"/>
                <w:szCs w:val="24"/>
                <w:rtl/>
              </w:rPr>
              <w:t>104</w:t>
            </w:r>
          </w:p>
        </w:tc>
        <w:tc>
          <w:tcPr>
            <w:tcW w:w="985" w:type="dxa"/>
            <w:tcBorders>
              <w:top w:val="single" w:sz="4" w:space="0" w:color="auto"/>
              <w:bottom w:val="single" w:sz="12" w:space="0" w:color="auto"/>
            </w:tcBorders>
            <w:shd w:val="clear" w:color="auto" w:fill="auto"/>
            <w:vAlign w:val="center"/>
          </w:tcPr>
          <w:p w:rsidR="00F83384" w:rsidRPr="001E45E9" w:rsidRDefault="00F83384" w:rsidP="00F83384">
            <w:pPr>
              <w:bidi w:val="0"/>
              <w:spacing w:before="60" w:after="60" w:line="240" w:lineRule="exact"/>
              <w:jc w:val="right"/>
              <w:rPr>
                <w:rFonts w:ascii="Arial" w:hAnsi="Arial"/>
                <w:bCs/>
                <w:sz w:val="24"/>
                <w:szCs w:val="24"/>
              </w:rPr>
            </w:pPr>
            <w:r w:rsidRPr="001E45E9">
              <w:rPr>
                <w:rFonts w:ascii="Arial" w:hAnsi="Arial"/>
                <w:bCs/>
                <w:sz w:val="24"/>
                <w:szCs w:val="24"/>
                <w:rtl/>
              </w:rPr>
              <w:t>460</w:t>
            </w:r>
            <w:r w:rsidRPr="001E45E9">
              <w:rPr>
                <w:rFonts w:ascii="Arial" w:hAnsi="Arial"/>
                <w:bCs/>
                <w:sz w:val="24"/>
                <w:szCs w:val="24"/>
              </w:rPr>
              <w:t xml:space="preserve"> </w:t>
            </w:r>
            <w:r w:rsidRPr="001E45E9">
              <w:rPr>
                <w:rFonts w:ascii="Arial" w:hAnsi="Arial"/>
                <w:bCs/>
                <w:sz w:val="24"/>
                <w:szCs w:val="24"/>
                <w:rtl/>
              </w:rPr>
              <w:t>845</w:t>
            </w:r>
          </w:p>
        </w:tc>
      </w:tr>
    </w:tbl>
    <w:p w:rsidR="00F83384" w:rsidRDefault="00F83384" w:rsidP="00F83384">
      <w:pPr>
        <w:pStyle w:val="SingleTxt"/>
        <w:rPr>
          <w:rFonts w:hint="cs"/>
          <w:rtl/>
          <w:lang w:val="en-GB"/>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tl/>
          <w:lang w:val="en-GB"/>
        </w:rPr>
        <w:br w:type="page"/>
      </w:r>
      <w:r>
        <w:rPr>
          <w:rFonts w:hint="cs"/>
          <w:rtl/>
          <w:lang w:val="en-GB"/>
        </w:rPr>
        <w:tab/>
      </w:r>
      <w:r>
        <w:rPr>
          <w:rFonts w:hint="cs"/>
          <w:rtl/>
          <w:lang w:val="en-GB"/>
        </w:rPr>
        <w:tab/>
        <w:t xml:space="preserve">التوزيع النسبي للعاطلين عن العمل 15 سنة فأكثر حسب فئات السن والجنس لعام 2006 - دورة </w:t>
      </w:r>
      <w:r>
        <w:rPr>
          <w:rtl/>
          <w:lang w:val="en-GB"/>
        </w:rPr>
        <w:t>حزيران/يونيه</w:t>
      </w:r>
    </w:p>
    <w:p w:rsidR="00F83384" w:rsidRPr="00D13C38" w:rsidRDefault="00F83384" w:rsidP="00F83384">
      <w:pPr>
        <w:pStyle w:val="SingleTxt"/>
        <w:spacing w:after="0" w:line="120" w:lineRule="exact"/>
        <w:rPr>
          <w:rFonts w:hint="cs"/>
          <w:sz w:val="12"/>
          <w:rtl/>
          <w:lang w:val="en-GB"/>
        </w:rPr>
      </w:pPr>
    </w:p>
    <w:tbl>
      <w:tblPr>
        <w:bidiVisual/>
        <w:tblW w:w="9850" w:type="dxa"/>
        <w:jc w:val="center"/>
        <w:tblLayout w:type="fixed"/>
        <w:tblCellMar>
          <w:left w:w="43" w:type="dxa"/>
          <w:right w:w="43" w:type="dxa"/>
        </w:tblCellMar>
        <w:tblLook w:val="0000" w:firstRow="0" w:lastRow="0" w:firstColumn="0" w:lastColumn="0" w:noHBand="0" w:noVBand="0"/>
      </w:tblPr>
      <w:tblGrid>
        <w:gridCol w:w="985"/>
        <w:gridCol w:w="985"/>
        <w:gridCol w:w="985"/>
        <w:gridCol w:w="985"/>
        <w:gridCol w:w="985"/>
        <w:gridCol w:w="985"/>
        <w:gridCol w:w="985"/>
        <w:gridCol w:w="985"/>
        <w:gridCol w:w="985"/>
        <w:gridCol w:w="985"/>
      </w:tblGrid>
      <w:tr w:rsidR="00F83384" w:rsidRPr="00D13C38">
        <w:tblPrEx>
          <w:tblCellMar>
            <w:top w:w="0" w:type="dxa"/>
            <w:bottom w:w="0" w:type="dxa"/>
          </w:tblCellMar>
        </w:tblPrEx>
        <w:trPr>
          <w:cantSplit/>
          <w:tblHeader/>
          <w:jc w:val="center"/>
        </w:trPr>
        <w:tc>
          <w:tcPr>
            <w:tcW w:w="985" w:type="dxa"/>
            <w:tcBorders>
              <w:top w:val="single" w:sz="4" w:space="0" w:color="auto"/>
            </w:tcBorders>
            <w:shd w:val="clear" w:color="auto" w:fill="auto"/>
            <w:tcMar>
              <w:left w:w="0" w:type="dxa"/>
              <w:right w:w="0" w:type="dxa"/>
            </w:tcMar>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2"/>
                <w:szCs w:val="20"/>
                <w:rtl/>
                <w:lang w:val="en-GB"/>
              </w:rPr>
            </w:pPr>
          </w:p>
        </w:tc>
        <w:tc>
          <w:tcPr>
            <w:tcW w:w="2955" w:type="dxa"/>
            <w:gridSpan w:val="3"/>
            <w:tcBorders>
              <w:top w:val="single" w:sz="4" w:space="0" w:color="auto"/>
              <w:bottom w:val="single" w:sz="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lang w:val="en-GB"/>
              </w:rPr>
            </w:pPr>
            <w:r>
              <w:rPr>
                <w:rFonts w:hint="cs"/>
                <w:i/>
                <w:iCs/>
                <w:sz w:val="12"/>
                <w:szCs w:val="20"/>
                <w:rtl/>
                <w:lang w:val="en-GB"/>
              </w:rPr>
              <w:t>متعطل سبق له العمل</w:t>
            </w:r>
          </w:p>
        </w:tc>
        <w:tc>
          <w:tcPr>
            <w:tcW w:w="2955" w:type="dxa"/>
            <w:gridSpan w:val="3"/>
            <w:tcBorders>
              <w:top w:val="single" w:sz="4" w:space="0" w:color="auto"/>
              <w:bottom w:val="single" w:sz="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2"/>
                <w:szCs w:val="20"/>
                <w:rtl/>
                <w:lang w:val="en-GB"/>
              </w:rPr>
            </w:pPr>
            <w:r>
              <w:rPr>
                <w:rFonts w:hint="cs"/>
                <w:i/>
                <w:iCs/>
                <w:sz w:val="12"/>
                <w:szCs w:val="20"/>
                <w:rtl/>
                <w:lang w:val="en-GB"/>
              </w:rPr>
              <w:t>متعطل لم يسبق له العمل</w:t>
            </w:r>
          </w:p>
        </w:tc>
        <w:tc>
          <w:tcPr>
            <w:tcW w:w="985" w:type="dxa"/>
            <w:tcBorders>
              <w:top w:val="single" w:sz="4"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lang w:val="en-GB"/>
              </w:rPr>
            </w:pPr>
          </w:p>
        </w:tc>
        <w:tc>
          <w:tcPr>
            <w:tcW w:w="985" w:type="dxa"/>
            <w:tcBorders>
              <w:top w:val="single" w:sz="4"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lang w:val="en-GB"/>
              </w:rPr>
            </w:pPr>
          </w:p>
        </w:tc>
        <w:tc>
          <w:tcPr>
            <w:tcW w:w="985" w:type="dxa"/>
            <w:tcBorders>
              <w:top w:val="single" w:sz="4"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2"/>
                <w:szCs w:val="20"/>
                <w:rtl/>
                <w:lang w:val="en-GB"/>
              </w:rPr>
            </w:pPr>
          </w:p>
        </w:tc>
      </w:tr>
      <w:tr w:rsidR="00F83384" w:rsidRPr="00D13C38">
        <w:tblPrEx>
          <w:tblCellMar>
            <w:top w:w="0" w:type="dxa"/>
            <w:bottom w:w="0" w:type="dxa"/>
          </w:tblCellMar>
        </w:tblPrEx>
        <w:trPr>
          <w:cantSplit/>
          <w:tblHeader/>
          <w:jc w:val="center"/>
        </w:trPr>
        <w:tc>
          <w:tcPr>
            <w:tcW w:w="985" w:type="dxa"/>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jc w:val="center"/>
              <w:rPr>
                <w:rFonts w:hint="cs"/>
                <w:i/>
                <w:iCs/>
                <w:sz w:val="12"/>
                <w:szCs w:val="20"/>
                <w:rtl/>
                <w:lang w:val="en-GB"/>
              </w:rPr>
            </w:pPr>
          </w:p>
        </w:tc>
        <w:tc>
          <w:tcPr>
            <w:tcW w:w="985" w:type="dxa"/>
            <w:tcBorders>
              <w:top w:val="single" w:sz="2" w:space="0" w:color="auto"/>
              <w:bottom w:val="single" w:sz="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val="en-GB"/>
              </w:rPr>
            </w:pPr>
            <w:r w:rsidRPr="00D13C38">
              <w:rPr>
                <w:rFonts w:hint="cs"/>
                <w:i/>
                <w:iCs/>
                <w:sz w:val="12"/>
                <w:szCs w:val="20"/>
                <w:rtl/>
                <w:lang w:val="en-GB"/>
              </w:rPr>
              <w:t>ذكر</w:t>
            </w:r>
          </w:p>
        </w:tc>
        <w:tc>
          <w:tcPr>
            <w:tcW w:w="985" w:type="dxa"/>
            <w:tcBorders>
              <w:top w:val="single" w:sz="2" w:space="0" w:color="auto"/>
              <w:bottom w:val="single" w:sz="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val="en-GB"/>
              </w:rPr>
            </w:pPr>
            <w:r w:rsidRPr="00D13C38">
              <w:rPr>
                <w:rFonts w:hint="cs"/>
                <w:i/>
                <w:iCs/>
                <w:sz w:val="12"/>
                <w:szCs w:val="20"/>
                <w:rtl/>
                <w:lang w:val="en-GB"/>
              </w:rPr>
              <w:t>أنثى</w:t>
            </w:r>
          </w:p>
        </w:tc>
        <w:tc>
          <w:tcPr>
            <w:tcW w:w="985" w:type="dxa"/>
            <w:tcBorders>
              <w:top w:val="single" w:sz="2" w:space="0" w:color="auto"/>
              <w:bottom w:val="single" w:sz="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val="en-GB"/>
              </w:rPr>
            </w:pPr>
            <w:r w:rsidRPr="00D13C38">
              <w:rPr>
                <w:rFonts w:hint="cs"/>
                <w:i/>
                <w:iCs/>
                <w:sz w:val="12"/>
                <w:szCs w:val="20"/>
                <w:rtl/>
                <w:lang w:val="en-GB"/>
              </w:rPr>
              <w:t>المجموع</w:t>
            </w:r>
          </w:p>
        </w:tc>
        <w:tc>
          <w:tcPr>
            <w:tcW w:w="985" w:type="dxa"/>
            <w:tcBorders>
              <w:top w:val="single" w:sz="2" w:space="0" w:color="auto"/>
              <w:bottom w:val="single" w:sz="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val="en-GB"/>
              </w:rPr>
            </w:pPr>
            <w:r w:rsidRPr="00D13C38">
              <w:rPr>
                <w:rFonts w:hint="cs"/>
                <w:i/>
                <w:iCs/>
                <w:sz w:val="12"/>
                <w:szCs w:val="20"/>
                <w:rtl/>
                <w:lang w:val="en-GB"/>
              </w:rPr>
              <w:t>ذكر</w:t>
            </w:r>
          </w:p>
        </w:tc>
        <w:tc>
          <w:tcPr>
            <w:tcW w:w="985" w:type="dxa"/>
            <w:tcBorders>
              <w:top w:val="single" w:sz="2" w:space="0" w:color="auto"/>
              <w:bottom w:val="single" w:sz="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val="en-GB"/>
              </w:rPr>
            </w:pPr>
            <w:r w:rsidRPr="00D13C38">
              <w:rPr>
                <w:rFonts w:hint="cs"/>
                <w:i/>
                <w:iCs/>
                <w:sz w:val="12"/>
                <w:szCs w:val="20"/>
                <w:rtl/>
                <w:lang w:val="en-GB"/>
              </w:rPr>
              <w:t>أنثى</w:t>
            </w:r>
          </w:p>
        </w:tc>
        <w:tc>
          <w:tcPr>
            <w:tcW w:w="985" w:type="dxa"/>
            <w:tcBorders>
              <w:top w:val="single" w:sz="2" w:space="0" w:color="auto"/>
              <w:bottom w:val="single" w:sz="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val="en-GB"/>
              </w:rPr>
            </w:pPr>
            <w:r w:rsidRPr="00D13C38">
              <w:rPr>
                <w:rFonts w:hint="cs"/>
                <w:i/>
                <w:iCs/>
                <w:sz w:val="12"/>
                <w:szCs w:val="20"/>
                <w:rtl/>
                <w:lang w:val="en-GB"/>
              </w:rPr>
              <w:t>المجموع</w:t>
            </w:r>
          </w:p>
        </w:tc>
        <w:tc>
          <w:tcPr>
            <w:tcW w:w="985" w:type="dxa"/>
            <w:tcBorders>
              <w:bottom w:val="single" w:sz="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val="en-GB"/>
              </w:rPr>
            </w:pPr>
            <w:r w:rsidRPr="00D13C38">
              <w:rPr>
                <w:rFonts w:hint="cs"/>
                <w:i/>
                <w:iCs/>
                <w:sz w:val="12"/>
                <w:szCs w:val="20"/>
                <w:rtl/>
                <w:lang w:val="en-GB"/>
              </w:rPr>
              <w:t>ذكر</w:t>
            </w:r>
          </w:p>
        </w:tc>
        <w:tc>
          <w:tcPr>
            <w:tcW w:w="985" w:type="dxa"/>
            <w:tcBorders>
              <w:bottom w:val="single" w:sz="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val="en-GB"/>
              </w:rPr>
            </w:pPr>
            <w:r w:rsidRPr="00D13C38">
              <w:rPr>
                <w:rFonts w:hint="cs"/>
                <w:i/>
                <w:iCs/>
                <w:sz w:val="12"/>
                <w:szCs w:val="20"/>
                <w:rtl/>
                <w:lang w:val="en-GB"/>
              </w:rPr>
              <w:t>أنثى</w:t>
            </w:r>
          </w:p>
        </w:tc>
        <w:tc>
          <w:tcPr>
            <w:tcW w:w="985" w:type="dxa"/>
            <w:tcBorders>
              <w:bottom w:val="single" w:sz="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hint="cs"/>
                <w:i/>
                <w:iCs/>
                <w:sz w:val="12"/>
                <w:szCs w:val="20"/>
                <w:rtl/>
                <w:lang w:val="en-GB"/>
              </w:rPr>
            </w:pPr>
            <w:r w:rsidRPr="00D13C38">
              <w:rPr>
                <w:rFonts w:hint="cs"/>
                <w:i/>
                <w:iCs/>
                <w:sz w:val="12"/>
                <w:szCs w:val="20"/>
                <w:rtl/>
                <w:lang w:val="en-GB"/>
              </w:rPr>
              <w:t>المجموع</w:t>
            </w:r>
          </w:p>
        </w:tc>
      </w:tr>
      <w:tr w:rsidR="00F83384" w:rsidRPr="00D13C38">
        <w:tblPrEx>
          <w:tblCellMar>
            <w:top w:w="0" w:type="dxa"/>
            <w:bottom w:w="0" w:type="dxa"/>
          </w:tblCellMar>
        </w:tblPrEx>
        <w:trPr>
          <w:cantSplit/>
          <w:tblHeader/>
          <w:jc w:val="center"/>
        </w:trPr>
        <w:tc>
          <w:tcPr>
            <w:tcW w:w="985" w:type="dxa"/>
            <w:tcBorders>
              <w:bottom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jc w:val="center"/>
              <w:rPr>
                <w:rFonts w:hint="cs"/>
                <w:i/>
                <w:iCs/>
                <w:sz w:val="12"/>
                <w:szCs w:val="20"/>
                <w:rtl/>
                <w:lang w:val="en-GB"/>
              </w:rPr>
            </w:pPr>
          </w:p>
        </w:tc>
        <w:tc>
          <w:tcPr>
            <w:tcW w:w="985" w:type="dxa"/>
            <w:tcBorders>
              <w:top w:val="single" w:sz="2" w:space="0" w:color="auto"/>
              <w:bottom w:val="single" w:sz="12" w:space="0" w:color="auto"/>
            </w:tcBorders>
            <w:shd w:val="clear" w:color="auto" w:fill="auto"/>
            <w:vAlign w:val="bottom"/>
          </w:tcPr>
          <w:p w:rsidR="00F83384" w:rsidRPr="00B06AE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cs="Akhbar MT" w:hint="cs"/>
                <w:i/>
                <w:iCs/>
                <w:sz w:val="12"/>
                <w:szCs w:val="20"/>
                <w:rtl/>
                <w:lang w:val="en-GB"/>
              </w:rPr>
            </w:pPr>
            <w:r w:rsidRPr="00B06AEF">
              <w:rPr>
                <w:rFonts w:cs="Akhbar MT" w:hint="cs"/>
                <w:i/>
                <w:iCs/>
                <w:sz w:val="12"/>
                <w:szCs w:val="20"/>
                <w:rtl/>
                <w:lang w:val="en-GB"/>
              </w:rPr>
              <w:t>%</w:t>
            </w:r>
          </w:p>
        </w:tc>
        <w:tc>
          <w:tcPr>
            <w:tcW w:w="985" w:type="dxa"/>
            <w:tcBorders>
              <w:top w:val="single" w:sz="2" w:space="0" w:color="auto"/>
              <w:bottom w:val="single" w:sz="12" w:space="0" w:color="auto"/>
            </w:tcBorders>
            <w:shd w:val="clear" w:color="auto" w:fill="auto"/>
            <w:vAlign w:val="bottom"/>
          </w:tcPr>
          <w:p w:rsidR="00F83384" w:rsidRPr="00B06AE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cs="Akhbar MT" w:hint="cs"/>
                <w:i/>
                <w:iCs/>
                <w:sz w:val="12"/>
                <w:szCs w:val="20"/>
                <w:rtl/>
                <w:lang w:val="en-GB"/>
              </w:rPr>
            </w:pPr>
            <w:r w:rsidRPr="00B06AEF">
              <w:rPr>
                <w:rFonts w:cs="Akhbar MT" w:hint="cs"/>
                <w:i/>
                <w:iCs/>
                <w:sz w:val="12"/>
                <w:szCs w:val="20"/>
                <w:rtl/>
                <w:lang w:val="en-GB"/>
              </w:rPr>
              <w:t>%</w:t>
            </w:r>
          </w:p>
        </w:tc>
        <w:tc>
          <w:tcPr>
            <w:tcW w:w="985" w:type="dxa"/>
            <w:tcBorders>
              <w:top w:val="single" w:sz="2" w:space="0" w:color="auto"/>
              <w:bottom w:val="single" w:sz="12" w:space="0" w:color="auto"/>
            </w:tcBorders>
            <w:shd w:val="clear" w:color="auto" w:fill="auto"/>
            <w:vAlign w:val="bottom"/>
          </w:tcPr>
          <w:p w:rsidR="00F83384" w:rsidRPr="00B06AE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cs="Akhbar MT" w:hint="cs"/>
                <w:i/>
                <w:iCs/>
                <w:sz w:val="12"/>
                <w:szCs w:val="20"/>
                <w:rtl/>
                <w:lang w:val="en-GB"/>
              </w:rPr>
            </w:pPr>
            <w:r w:rsidRPr="00B06AEF">
              <w:rPr>
                <w:rFonts w:cs="Akhbar MT" w:hint="cs"/>
                <w:i/>
                <w:iCs/>
                <w:sz w:val="12"/>
                <w:szCs w:val="20"/>
                <w:rtl/>
                <w:lang w:val="en-GB"/>
              </w:rPr>
              <w:t>%</w:t>
            </w:r>
          </w:p>
        </w:tc>
        <w:tc>
          <w:tcPr>
            <w:tcW w:w="985" w:type="dxa"/>
            <w:tcBorders>
              <w:top w:val="single" w:sz="2" w:space="0" w:color="auto"/>
              <w:bottom w:val="single" w:sz="12" w:space="0" w:color="auto"/>
            </w:tcBorders>
            <w:shd w:val="clear" w:color="auto" w:fill="auto"/>
            <w:vAlign w:val="bottom"/>
          </w:tcPr>
          <w:p w:rsidR="00F83384" w:rsidRPr="00B06AE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cs="Akhbar MT" w:hint="cs"/>
                <w:i/>
                <w:iCs/>
                <w:sz w:val="12"/>
                <w:szCs w:val="20"/>
                <w:rtl/>
                <w:lang w:val="en-GB"/>
              </w:rPr>
            </w:pPr>
            <w:r w:rsidRPr="00B06AEF">
              <w:rPr>
                <w:rFonts w:cs="Akhbar MT" w:hint="cs"/>
                <w:i/>
                <w:iCs/>
                <w:sz w:val="12"/>
                <w:szCs w:val="20"/>
                <w:rtl/>
                <w:lang w:val="en-GB"/>
              </w:rPr>
              <w:t>%</w:t>
            </w:r>
          </w:p>
        </w:tc>
        <w:tc>
          <w:tcPr>
            <w:tcW w:w="985" w:type="dxa"/>
            <w:tcBorders>
              <w:top w:val="single" w:sz="2" w:space="0" w:color="auto"/>
              <w:bottom w:val="single" w:sz="12" w:space="0" w:color="auto"/>
            </w:tcBorders>
            <w:shd w:val="clear" w:color="auto" w:fill="auto"/>
            <w:vAlign w:val="bottom"/>
          </w:tcPr>
          <w:p w:rsidR="00F83384" w:rsidRPr="00B06AE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cs="Akhbar MT" w:hint="cs"/>
                <w:i/>
                <w:iCs/>
                <w:sz w:val="12"/>
                <w:szCs w:val="20"/>
                <w:rtl/>
                <w:lang w:val="en-GB"/>
              </w:rPr>
            </w:pPr>
            <w:r w:rsidRPr="00B06AEF">
              <w:rPr>
                <w:rFonts w:cs="Akhbar MT" w:hint="cs"/>
                <w:i/>
                <w:iCs/>
                <w:sz w:val="12"/>
                <w:szCs w:val="20"/>
                <w:rtl/>
                <w:lang w:val="en-GB"/>
              </w:rPr>
              <w:t>%</w:t>
            </w:r>
          </w:p>
        </w:tc>
        <w:tc>
          <w:tcPr>
            <w:tcW w:w="985" w:type="dxa"/>
            <w:tcBorders>
              <w:top w:val="single" w:sz="2" w:space="0" w:color="auto"/>
              <w:bottom w:val="single" w:sz="12" w:space="0" w:color="auto"/>
            </w:tcBorders>
            <w:shd w:val="clear" w:color="auto" w:fill="auto"/>
            <w:vAlign w:val="bottom"/>
          </w:tcPr>
          <w:p w:rsidR="00F83384" w:rsidRPr="00B06AE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cs="Akhbar MT" w:hint="cs"/>
                <w:i/>
                <w:iCs/>
                <w:sz w:val="12"/>
                <w:szCs w:val="20"/>
                <w:rtl/>
                <w:lang w:val="en-GB"/>
              </w:rPr>
            </w:pPr>
            <w:r w:rsidRPr="00B06AEF">
              <w:rPr>
                <w:rFonts w:cs="Akhbar MT" w:hint="cs"/>
                <w:i/>
                <w:iCs/>
                <w:sz w:val="12"/>
                <w:szCs w:val="20"/>
                <w:rtl/>
                <w:lang w:val="en-GB"/>
              </w:rPr>
              <w:t>%</w:t>
            </w:r>
          </w:p>
        </w:tc>
        <w:tc>
          <w:tcPr>
            <w:tcW w:w="985" w:type="dxa"/>
            <w:tcBorders>
              <w:top w:val="single" w:sz="2" w:space="0" w:color="auto"/>
              <w:bottom w:val="single" w:sz="12" w:space="0" w:color="auto"/>
            </w:tcBorders>
            <w:shd w:val="clear" w:color="auto" w:fill="auto"/>
            <w:vAlign w:val="bottom"/>
          </w:tcPr>
          <w:p w:rsidR="00F83384" w:rsidRPr="00B06AE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cs="Akhbar MT" w:hint="cs"/>
                <w:i/>
                <w:iCs/>
                <w:sz w:val="12"/>
                <w:szCs w:val="20"/>
                <w:rtl/>
                <w:lang w:val="en-GB"/>
              </w:rPr>
            </w:pPr>
            <w:r w:rsidRPr="00B06AEF">
              <w:rPr>
                <w:rFonts w:cs="Akhbar MT" w:hint="cs"/>
                <w:i/>
                <w:iCs/>
                <w:sz w:val="12"/>
                <w:szCs w:val="20"/>
                <w:rtl/>
                <w:lang w:val="en-GB"/>
              </w:rPr>
              <w:t>%</w:t>
            </w:r>
          </w:p>
        </w:tc>
        <w:tc>
          <w:tcPr>
            <w:tcW w:w="985" w:type="dxa"/>
            <w:tcBorders>
              <w:top w:val="single" w:sz="2" w:space="0" w:color="auto"/>
              <w:bottom w:val="single" w:sz="12" w:space="0" w:color="auto"/>
            </w:tcBorders>
            <w:shd w:val="clear" w:color="auto" w:fill="auto"/>
            <w:vAlign w:val="bottom"/>
          </w:tcPr>
          <w:p w:rsidR="00F83384" w:rsidRPr="00B06AE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cs="Akhbar MT" w:hint="cs"/>
                <w:i/>
                <w:iCs/>
                <w:sz w:val="12"/>
                <w:szCs w:val="20"/>
                <w:rtl/>
                <w:lang w:val="en-GB"/>
              </w:rPr>
            </w:pPr>
            <w:r w:rsidRPr="00B06AEF">
              <w:rPr>
                <w:rFonts w:cs="Akhbar MT" w:hint="cs"/>
                <w:i/>
                <w:iCs/>
                <w:sz w:val="12"/>
                <w:szCs w:val="20"/>
                <w:rtl/>
                <w:lang w:val="en-GB"/>
              </w:rPr>
              <w:t>%</w:t>
            </w:r>
          </w:p>
        </w:tc>
        <w:tc>
          <w:tcPr>
            <w:tcW w:w="985" w:type="dxa"/>
            <w:tcBorders>
              <w:top w:val="single" w:sz="2" w:space="0" w:color="auto"/>
              <w:bottom w:val="single" w:sz="12" w:space="0" w:color="auto"/>
            </w:tcBorders>
            <w:shd w:val="clear" w:color="auto" w:fill="auto"/>
            <w:vAlign w:val="bottom"/>
          </w:tcPr>
          <w:p w:rsidR="00F83384" w:rsidRPr="00B06AE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jc w:val="center"/>
              <w:rPr>
                <w:rFonts w:cs="Akhbar MT" w:hint="cs"/>
                <w:i/>
                <w:iCs/>
                <w:sz w:val="12"/>
                <w:szCs w:val="20"/>
                <w:rtl/>
                <w:lang w:val="en-GB"/>
              </w:rPr>
            </w:pPr>
            <w:r w:rsidRPr="00B06AEF">
              <w:rPr>
                <w:rFonts w:cs="Akhbar MT" w:hint="cs"/>
                <w:i/>
                <w:iCs/>
                <w:sz w:val="12"/>
                <w:szCs w:val="20"/>
                <w:rtl/>
                <w:lang w:val="en-GB"/>
              </w:rPr>
              <w:t>%</w:t>
            </w:r>
          </w:p>
        </w:tc>
      </w:tr>
      <w:tr w:rsidR="00F83384" w:rsidRPr="00D13C38">
        <w:tblPrEx>
          <w:tblCellMar>
            <w:top w:w="0" w:type="dxa"/>
            <w:bottom w:w="0" w:type="dxa"/>
          </w:tblCellMar>
        </w:tblPrEx>
        <w:trPr>
          <w:cantSplit/>
          <w:trHeight w:hRule="exact" w:val="115"/>
          <w:tblHeader/>
          <w:jc w:val="center"/>
        </w:trPr>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c>
          <w:tcPr>
            <w:tcW w:w="985" w:type="dxa"/>
            <w:tcBorders>
              <w:top w:val="single" w:sz="12" w:space="0" w:color="auto"/>
            </w:tcBorders>
            <w:shd w:val="clear" w:color="auto" w:fill="auto"/>
            <w:vAlign w:val="bottom"/>
          </w:tcPr>
          <w:p w:rsidR="00F83384" w:rsidRPr="00D13C3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2"/>
                <w:szCs w:val="20"/>
                <w:rtl/>
                <w:lang w:val="en-GB"/>
              </w:rPr>
            </w:pP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15</w:t>
            </w:r>
            <w:r w:rsidRPr="001B32E0">
              <w:rPr>
                <w:rFonts w:ascii="Arial" w:hAnsi="Arial"/>
                <w:sz w:val="24"/>
                <w:szCs w:val="24"/>
              </w:rPr>
              <w:t xml:space="preserve"> - </w:t>
            </w:r>
            <w:r w:rsidRPr="001B32E0">
              <w:rPr>
                <w:rFonts w:ascii="Arial" w:hAnsi="Arial"/>
                <w:sz w:val="24"/>
                <w:szCs w:val="24"/>
                <w:rtl/>
              </w:rPr>
              <w:t>19</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15</w:t>
            </w:r>
            <w:r w:rsidRPr="00D419C4">
              <w:rPr>
                <w:rFonts w:cs="Times New Roman"/>
                <w:szCs w:val="20"/>
              </w:rPr>
              <w:t>,</w:t>
            </w:r>
            <w:r w:rsidRPr="00D419C4">
              <w:rPr>
                <w:rFonts w:cs="Times New Roman"/>
                <w:szCs w:val="20"/>
                <w:rtl/>
              </w:rPr>
              <w:t>0</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6</w:t>
            </w:r>
            <w:r w:rsidRPr="00D419C4">
              <w:rPr>
                <w:rFonts w:cs="Times New Roman"/>
                <w:szCs w:val="20"/>
              </w:rPr>
              <w:t>,</w:t>
            </w:r>
            <w:r w:rsidRPr="00D419C4">
              <w:rPr>
                <w:rFonts w:cs="Times New Roman"/>
                <w:szCs w:val="20"/>
                <w:rtl/>
              </w:rPr>
              <w:t>9</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12</w:t>
            </w:r>
            <w:r w:rsidRPr="00D419C4">
              <w:rPr>
                <w:rFonts w:cs="Times New Roman"/>
                <w:szCs w:val="20"/>
              </w:rPr>
              <w:t>,</w:t>
            </w:r>
            <w:r w:rsidRPr="00D419C4">
              <w:rPr>
                <w:rFonts w:cs="Times New Roman"/>
                <w:szCs w:val="20"/>
                <w:rtl/>
              </w:rPr>
              <w:t>9</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31</w:t>
            </w:r>
            <w:r w:rsidRPr="00D419C4">
              <w:rPr>
                <w:rFonts w:cs="Times New Roman"/>
                <w:szCs w:val="20"/>
              </w:rPr>
              <w:t>,</w:t>
            </w:r>
            <w:r w:rsidRPr="00D419C4">
              <w:rPr>
                <w:rFonts w:cs="Times New Roman"/>
                <w:szCs w:val="20"/>
                <w:rtl/>
              </w:rPr>
              <w:t>5</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17</w:t>
            </w:r>
            <w:r w:rsidRPr="00D419C4">
              <w:rPr>
                <w:rFonts w:cs="Times New Roman"/>
                <w:szCs w:val="20"/>
              </w:rPr>
              <w:t>,</w:t>
            </w:r>
            <w:r w:rsidRPr="00D419C4">
              <w:rPr>
                <w:rFonts w:cs="Times New Roman"/>
                <w:szCs w:val="20"/>
                <w:rtl/>
              </w:rPr>
              <w:t>4</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24</w:t>
            </w:r>
            <w:r w:rsidRPr="00D419C4">
              <w:rPr>
                <w:rFonts w:cs="Times New Roman"/>
                <w:szCs w:val="20"/>
              </w:rPr>
              <w:t>,</w:t>
            </w:r>
            <w:r w:rsidRPr="00D419C4">
              <w:rPr>
                <w:rFonts w:cs="Times New Roman"/>
                <w:szCs w:val="20"/>
                <w:rtl/>
              </w:rPr>
              <w:t>8</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27</w:t>
            </w:r>
            <w:r w:rsidRPr="00D419C4">
              <w:rPr>
                <w:rFonts w:cs="Times New Roman"/>
                <w:szCs w:val="20"/>
              </w:rPr>
              <w:t>,</w:t>
            </w:r>
            <w:r w:rsidRPr="00D419C4">
              <w:rPr>
                <w:rFonts w:cs="Times New Roman"/>
                <w:szCs w:val="20"/>
                <w:rtl/>
              </w:rPr>
              <w:t>8</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16</w:t>
            </w:r>
            <w:r w:rsidRPr="00D419C4">
              <w:rPr>
                <w:rFonts w:cs="Times New Roman"/>
                <w:szCs w:val="20"/>
              </w:rPr>
              <w:t>,</w:t>
            </w:r>
            <w:r w:rsidRPr="00D419C4">
              <w:rPr>
                <w:rFonts w:cs="Times New Roman"/>
                <w:szCs w:val="20"/>
                <w:rtl/>
              </w:rPr>
              <w:t>4</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22</w:t>
            </w:r>
            <w:r w:rsidRPr="00D419C4">
              <w:rPr>
                <w:rFonts w:cs="Times New Roman"/>
                <w:szCs w:val="20"/>
              </w:rPr>
              <w:t>,</w:t>
            </w:r>
            <w:r w:rsidRPr="00D419C4">
              <w:rPr>
                <w:rFonts w:cs="Times New Roman"/>
                <w:szCs w:val="20"/>
                <w:rtl/>
              </w:rPr>
              <w:t>8</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20</w:t>
            </w:r>
            <w:r w:rsidRPr="001B32E0">
              <w:rPr>
                <w:rFonts w:ascii="Arial" w:hAnsi="Arial"/>
                <w:sz w:val="24"/>
                <w:szCs w:val="24"/>
              </w:rPr>
              <w:t xml:space="preserve"> - </w:t>
            </w:r>
            <w:r w:rsidRPr="001B32E0">
              <w:rPr>
                <w:rFonts w:ascii="Arial" w:hAnsi="Arial"/>
                <w:sz w:val="24"/>
                <w:szCs w:val="24"/>
                <w:rtl/>
              </w:rPr>
              <w:t>24</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22</w:t>
            </w:r>
            <w:r w:rsidRPr="00D419C4">
              <w:rPr>
                <w:rFonts w:cs="Times New Roman"/>
                <w:szCs w:val="20"/>
              </w:rPr>
              <w:t>,</w:t>
            </w:r>
            <w:r w:rsidRPr="00D419C4">
              <w:rPr>
                <w:rFonts w:cs="Times New Roman"/>
                <w:szCs w:val="20"/>
                <w:rtl/>
              </w:rPr>
              <w:t>1</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30</w:t>
            </w:r>
            <w:r w:rsidRPr="00D419C4">
              <w:rPr>
                <w:rFonts w:cs="Times New Roman"/>
                <w:szCs w:val="20"/>
              </w:rPr>
              <w:t>,</w:t>
            </w:r>
            <w:r w:rsidRPr="00D419C4">
              <w:rPr>
                <w:rFonts w:cs="Times New Roman"/>
                <w:szCs w:val="20"/>
                <w:rtl/>
              </w:rPr>
              <w:t>1</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24</w:t>
            </w:r>
            <w:r w:rsidRPr="00D419C4">
              <w:rPr>
                <w:rFonts w:cs="Times New Roman"/>
                <w:szCs w:val="20"/>
              </w:rPr>
              <w:t>,</w:t>
            </w:r>
            <w:r w:rsidRPr="00D419C4">
              <w:rPr>
                <w:rFonts w:cs="Times New Roman"/>
                <w:szCs w:val="20"/>
                <w:rtl/>
              </w:rPr>
              <w:t>2</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39</w:t>
            </w:r>
            <w:r w:rsidRPr="00D419C4">
              <w:rPr>
                <w:rFonts w:cs="Times New Roman"/>
                <w:szCs w:val="20"/>
              </w:rPr>
              <w:t>,</w:t>
            </w:r>
            <w:r w:rsidRPr="00D419C4">
              <w:rPr>
                <w:rFonts w:cs="Times New Roman"/>
                <w:szCs w:val="20"/>
                <w:rtl/>
              </w:rPr>
              <w:t>6</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39</w:t>
            </w:r>
            <w:r w:rsidRPr="00D419C4">
              <w:rPr>
                <w:rFonts w:cs="Times New Roman"/>
                <w:szCs w:val="20"/>
              </w:rPr>
              <w:t>,</w:t>
            </w:r>
            <w:r w:rsidRPr="00D419C4">
              <w:rPr>
                <w:rFonts w:cs="Times New Roman"/>
                <w:szCs w:val="20"/>
                <w:rtl/>
              </w:rPr>
              <w:t>5</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39</w:t>
            </w:r>
            <w:r w:rsidRPr="00D419C4">
              <w:rPr>
                <w:rFonts w:cs="Times New Roman"/>
                <w:szCs w:val="20"/>
              </w:rPr>
              <w:t>,</w:t>
            </w:r>
            <w:r w:rsidRPr="00D419C4">
              <w:rPr>
                <w:rFonts w:cs="Times New Roman"/>
                <w:szCs w:val="20"/>
                <w:rtl/>
              </w:rPr>
              <w:t>5</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35</w:t>
            </w:r>
            <w:r w:rsidRPr="00D419C4">
              <w:rPr>
                <w:rFonts w:cs="Times New Roman"/>
                <w:szCs w:val="20"/>
              </w:rPr>
              <w:t>,</w:t>
            </w:r>
            <w:r w:rsidRPr="00D419C4">
              <w:rPr>
                <w:rFonts w:cs="Times New Roman"/>
                <w:szCs w:val="20"/>
                <w:rtl/>
              </w:rPr>
              <w:t>6</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38</w:t>
            </w:r>
            <w:r w:rsidRPr="00D419C4">
              <w:rPr>
                <w:rFonts w:cs="Times New Roman"/>
                <w:szCs w:val="20"/>
              </w:rPr>
              <w:t>,</w:t>
            </w:r>
            <w:r w:rsidRPr="00D419C4">
              <w:rPr>
                <w:rFonts w:cs="Times New Roman"/>
                <w:szCs w:val="20"/>
                <w:rtl/>
              </w:rPr>
              <w:t>6</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36</w:t>
            </w:r>
            <w:r w:rsidRPr="00D419C4">
              <w:rPr>
                <w:rFonts w:cs="Times New Roman"/>
                <w:szCs w:val="20"/>
              </w:rPr>
              <w:t>,</w:t>
            </w:r>
            <w:r w:rsidRPr="00D419C4">
              <w:rPr>
                <w:rFonts w:cs="Times New Roman"/>
                <w:szCs w:val="20"/>
                <w:rtl/>
              </w:rPr>
              <w:t>9</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25</w:t>
            </w:r>
            <w:r w:rsidRPr="001B32E0">
              <w:rPr>
                <w:rFonts w:ascii="Arial" w:hAnsi="Arial"/>
                <w:sz w:val="24"/>
                <w:szCs w:val="24"/>
              </w:rPr>
              <w:t xml:space="preserve"> - </w:t>
            </w:r>
            <w:r w:rsidRPr="001B32E0">
              <w:rPr>
                <w:rFonts w:ascii="Arial" w:hAnsi="Arial"/>
                <w:sz w:val="24"/>
                <w:szCs w:val="24"/>
                <w:rtl/>
              </w:rPr>
              <w:t>29</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25</w:t>
            </w:r>
            <w:r w:rsidRPr="00D419C4">
              <w:rPr>
                <w:rFonts w:cs="Times New Roman"/>
                <w:szCs w:val="20"/>
              </w:rPr>
              <w:t>,</w:t>
            </w:r>
            <w:r w:rsidRPr="00D419C4">
              <w:rPr>
                <w:rFonts w:cs="Times New Roman"/>
                <w:szCs w:val="20"/>
                <w:rtl/>
              </w:rPr>
              <w:t>8</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33</w:t>
            </w:r>
            <w:r w:rsidRPr="00D419C4">
              <w:rPr>
                <w:rFonts w:cs="Times New Roman"/>
                <w:szCs w:val="20"/>
              </w:rPr>
              <w:t>,</w:t>
            </w:r>
            <w:r w:rsidRPr="00D419C4">
              <w:rPr>
                <w:rFonts w:cs="Times New Roman"/>
                <w:szCs w:val="20"/>
                <w:rtl/>
              </w:rPr>
              <w:t>7</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27</w:t>
            </w:r>
            <w:r w:rsidRPr="00D419C4">
              <w:rPr>
                <w:rFonts w:cs="Times New Roman"/>
                <w:szCs w:val="20"/>
              </w:rPr>
              <w:t>,</w:t>
            </w:r>
            <w:r w:rsidRPr="00D419C4">
              <w:rPr>
                <w:rFonts w:cs="Times New Roman"/>
                <w:szCs w:val="20"/>
                <w:rtl/>
              </w:rPr>
              <w:t>9</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20</w:t>
            </w:r>
            <w:r w:rsidRPr="00D419C4">
              <w:rPr>
                <w:rFonts w:cs="Times New Roman"/>
                <w:szCs w:val="20"/>
              </w:rPr>
              <w:t>,</w:t>
            </w:r>
            <w:r w:rsidRPr="00D419C4">
              <w:rPr>
                <w:rFonts w:cs="Times New Roman"/>
                <w:szCs w:val="20"/>
                <w:rtl/>
              </w:rPr>
              <w:t>0</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25</w:t>
            </w:r>
            <w:r w:rsidRPr="00D419C4">
              <w:rPr>
                <w:rFonts w:cs="Times New Roman"/>
                <w:szCs w:val="20"/>
              </w:rPr>
              <w:t>,</w:t>
            </w:r>
            <w:r w:rsidRPr="00D419C4">
              <w:rPr>
                <w:rFonts w:cs="Times New Roman"/>
                <w:szCs w:val="20"/>
                <w:rtl/>
              </w:rPr>
              <w:t>2</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22</w:t>
            </w:r>
            <w:r w:rsidRPr="00D419C4">
              <w:rPr>
                <w:rFonts w:cs="Times New Roman"/>
                <w:szCs w:val="20"/>
              </w:rPr>
              <w:t>,</w:t>
            </w:r>
            <w:r w:rsidRPr="00D419C4">
              <w:rPr>
                <w:rFonts w:cs="Times New Roman"/>
                <w:szCs w:val="20"/>
                <w:rtl/>
              </w:rPr>
              <w:t>5</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21</w:t>
            </w:r>
            <w:r w:rsidRPr="00D419C4">
              <w:rPr>
                <w:rFonts w:cs="Times New Roman"/>
                <w:szCs w:val="20"/>
              </w:rPr>
              <w:t>,</w:t>
            </w:r>
            <w:r w:rsidRPr="00D419C4">
              <w:rPr>
                <w:rFonts w:cs="Times New Roman"/>
                <w:szCs w:val="20"/>
                <w:rtl/>
              </w:rPr>
              <w:t>3</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26</w:t>
            </w:r>
            <w:r w:rsidRPr="00D419C4">
              <w:rPr>
                <w:rFonts w:cs="Times New Roman"/>
                <w:szCs w:val="20"/>
              </w:rPr>
              <w:t>,</w:t>
            </w:r>
            <w:r w:rsidRPr="00D419C4">
              <w:rPr>
                <w:rFonts w:cs="Times New Roman"/>
                <w:szCs w:val="20"/>
                <w:rtl/>
              </w:rPr>
              <w:t>1</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23</w:t>
            </w:r>
            <w:r w:rsidRPr="00D419C4">
              <w:rPr>
                <w:rFonts w:cs="Times New Roman"/>
                <w:szCs w:val="20"/>
              </w:rPr>
              <w:t>,</w:t>
            </w:r>
            <w:r w:rsidRPr="00D419C4">
              <w:rPr>
                <w:rFonts w:cs="Times New Roman"/>
                <w:szCs w:val="20"/>
                <w:rtl/>
              </w:rPr>
              <w:t>4</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30</w:t>
            </w:r>
            <w:r w:rsidRPr="001B32E0">
              <w:rPr>
                <w:rFonts w:ascii="Arial" w:hAnsi="Arial"/>
                <w:sz w:val="24"/>
                <w:szCs w:val="24"/>
              </w:rPr>
              <w:t xml:space="preserve"> - </w:t>
            </w:r>
            <w:r w:rsidRPr="001B32E0">
              <w:rPr>
                <w:rFonts w:ascii="Arial" w:hAnsi="Arial"/>
                <w:sz w:val="24"/>
                <w:szCs w:val="24"/>
                <w:rtl/>
              </w:rPr>
              <w:t>34</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12</w:t>
            </w:r>
            <w:r w:rsidRPr="00D419C4">
              <w:rPr>
                <w:rFonts w:cs="Times New Roman"/>
                <w:szCs w:val="20"/>
              </w:rPr>
              <w:t>,</w:t>
            </w:r>
            <w:r w:rsidRPr="00D419C4">
              <w:rPr>
                <w:rFonts w:cs="Times New Roman"/>
                <w:szCs w:val="20"/>
                <w:rtl/>
              </w:rPr>
              <w:t>0</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10</w:t>
            </w:r>
            <w:r w:rsidRPr="00D419C4">
              <w:rPr>
                <w:rFonts w:cs="Times New Roman"/>
                <w:szCs w:val="20"/>
              </w:rPr>
              <w:t>,</w:t>
            </w:r>
            <w:r w:rsidRPr="00D419C4">
              <w:rPr>
                <w:rFonts w:cs="Times New Roman"/>
                <w:szCs w:val="20"/>
                <w:rtl/>
              </w:rPr>
              <w:t>2</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11</w:t>
            </w:r>
            <w:r w:rsidRPr="00D419C4">
              <w:rPr>
                <w:rFonts w:cs="Times New Roman"/>
                <w:szCs w:val="20"/>
              </w:rPr>
              <w:t>,</w:t>
            </w:r>
            <w:r w:rsidRPr="00D419C4">
              <w:rPr>
                <w:rFonts w:cs="Times New Roman"/>
                <w:szCs w:val="20"/>
                <w:rtl/>
              </w:rPr>
              <w:t>5</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6</w:t>
            </w:r>
            <w:r w:rsidRPr="00D419C4">
              <w:rPr>
                <w:rFonts w:cs="Times New Roman"/>
                <w:szCs w:val="20"/>
              </w:rPr>
              <w:t>,</w:t>
            </w:r>
            <w:r w:rsidRPr="00D419C4">
              <w:rPr>
                <w:rFonts w:cs="Times New Roman"/>
                <w:szCs w:val="20"/>
                <w:rtl/>
              </w:rPr>
              <w:t>0</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10</w:t>
            </w:r>
            <w:r w:rsidRPr="00D419C4">
              <w:rPr>
                <w:rFonts w:cs="Times New Roman"/>
                <w:szCs w:val="20"/>
              </w:rPr>
              <w:t>,</w:t>
            </w:r>
            <w:r w:rsidRPr="00D419C4">
              <w:rPr>
                <w:rFonts w:cs="Times New Roman"/>
                <w:szCs w:val="20"/>
                <w:rtl/>
              </w:rPr>
              <w:t>0</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7</w:t>
            </w:r>
            <w:r w:rsidRPr="00D419C4">
              <w:rPr>
                <w:rFonts w:cs="Times New Roman"/>
                <w:szCs w:val="20"/>
              </w:rPr>
              <w:t>,</w:t>
            </w:r>
            <w:r w:rsidRPr="00D419C4">
              <w:rPr>
                <w:rFonts w:cs="Times New Roman"/>
                <w:szCs w:val="20"/>
                <w:rtl/>
              </w:rPr>
              <w:t>9</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7</w:t>
            </w:r>
            <w:r w:rsidRPr="00D419C4">
              <w:rPr>
                <w:rFonts w:cs="Times New Roman"/>
                <w:szCs w:val="20"/>
              </w:rPr>
              <w:t>,</w:t>
            </w:r>
            <w:r w:rsidRPr="00D419C4">
              <w:rPr>
                <w:rFonts w:cs="Times New Roman"/>
                <w:szCs w:val="20"/>
                <w:rtl/>
              </w:rPr>
              <w:t>4</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10</w:t>
            </w:r>
            <w:r w:rsidRPr="00D419C4">
              <w:rPr>
                <w:rFonts w:cs="Times New Roman"/>
                <w:szCs w:val="20"/>
              </w:rPr>
              <w:t>,</w:t>
            </w:r>
            <w:r w:rsidRPr="00D419C4">
              <w:rPr>
                <w:rFonts w:cs="Times New Roman"/>
                <w:szCs w:val="20"/>
                <w:rtl/>
              </w:rPr>
              <w:t>0</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8</w:t>
            </w:r>
            <w:r w:rsidRPr="00D419C4">
              <w:rPr>
                <w:rFonts w:cs="Times New Roman"/>
                <w:szCs w:val="20"/>
              </w:rPr>
              <w:t>,</w:t>
            </w:r>
            <w:r w:rsidRPr="00D419C4">
              <w:rPr>
                <w:rFonts w:cs="Times New Roman"/>
                <w:szCs w:val="20"/>
                <w:rtl/>
              </w:rPr>
              <w:t>5</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35</w:t>
            </w:r>
            <w:r w:rsidRPr="001B32E0">
              <w:rPr>
                <w:rFonts w:ascii="Arial" w:hAnsi="Arial"/>
                <w:sz w:val="24"/>
                <w:szCs w:val="24"/>
              </w:rPr>
              <w:t xml:space="preserve"> - </w:t>
            </w:r>
            <w:r w:rsidRPr="001B32E0">
              <w:rPr>
                <w:rFonts w:ascii="Arial" w:hAnsi="Arial"/>
                <w:sz w:val="24"/>
                <w:szCs w:val="24"/>
                <w:rtl/>
              </w:rPr>
              <w:t>39</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9</w:t>
            </w:r>
            <w:r w:rsidRPr="00D419C4">
              <w:rPr>
                <w:rFonts w:cs="Times New Roman"/>
                <w:szCs w:val="20"/>
              </w:rPr>
              <w:t>,</w:t>
            </w:r>
            <w:r w:rsidRPr="00D419C4">
              <w:rPr>
                <w:rFonts w:cs="Times New Roman"/>
                <w:szCs w:val="20"/>
                <w:rtl/>
              </w:rPr>
              <w:t>1</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9</w:t>
            </w:r>
            <w:r w:rsidRPr="00D419C4">
              <w:rPr>
                <w:rFonts w:cs="Times New Roman"/>
                <w:szCs w:val="20"/>
              </w:rPr>
              <w:t>,</w:t>
            </w:r>
            <w:r w:rsidRPr="00D419C4">
              <w:rPr>
                <w:rFonts w:cs="Times New Roman"/>
                <w:szCs w:val="20"/>
                <w:rtl/>
              </w:rPr>
              <w:t>5</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9</w:t>
            </w:r>
            <w:r w:rsidRPr="00D419C4">
              <w:rPr>
                <w:rFonts w:cs="Times New Roman"/>
                <w:szCs w:val="20"/>
              </w:rPr>
              <w:t>,</w:t>
            </w:r>
            <w:r w:rsidRPr="00D419C4">
              <w:rPr>
                <w:rFonts w:cs="Times New Roman"/>
                <w:szCs w:val="20"/>
                <w:rtl/>
              </w:rPr>
              <w:t>2</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9</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4</w:t>
            </w:r>
            <w:r w:rsidRPr="00D419C4">
              <w:rPr>
                <w:rFonts w:cs="Times New Roman"/>
                <w:szCs w:val="20"/>
              </w:rPr>
              <w:t>,</w:t>
            </w:r>
            <w:r w:rsidRPr="00D419C4">
              <w:rPr>
                <w:rFonts w:cs="Times New Roman"/>
                <w:szCs w:val="20"/>
                <w:rtl/>
              </w:rPr>
              <w:t>7</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w:t>
            </w:r>
            <w:r w:rsidRPr="00D419C4">
              <w:rPr>
                <w:rFonts w:cs="Times New Roman"/>
                <w:szCs w:val="20"/>
              </w:rPr>
              <w:t>,</w:t>
            </w:r>
            <w:r w:rsidRPr="00D419C4">
              <w:rPr>
                <w:rFonts w:cs="Times New Roman"/>
                <w:szCs w:val="20"/>
                <w:rtl/>
              </w:rPr>
              <w:t>7</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w:t>
            </w:r>
            <w:r w:rsidRPr="00D419C4">
              <w:rPr>
                <w:rFonts w:cs="Times New Roman"/>
                <w:szCs w:val="20"/>
              </w:rPr>
              <w:t>,</w:t>
            </w:r>
            <w:r w:rsidRPr="00D419C4">
              <w:rPr>
                <w:rFonts w:cs="Times New Roman"/>
                <w:szCs w:val="20"/>
                <w:rtl/>
              </w:rPr>
              <w:t>7</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5</w:t>
            </w:r>
            <w:r w:rsidRPr="00D419C4">
              <w:rPr>
                <w:rFonts w:cs="Times New Roman"/>
                <w:szCs w:val="20"/>
              </w:rPr>
              <w:t>,</w:t>
            </w:r>
            <w:r w:rsidRPr="00D419C4">
              <w:rPr>
                <w:rFonts w:cs="Times New Roman"/>
                <w:szCs w:val="20"/>
                <w:rtl/>
              </w:rPr>
              <w:t>2</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3</w:t>
            </w:r>
            <w:r w:rsidRPr="00D419C4">
              <w:rPr>
                <w:rFonts w:cs="Times New Roman"/>
                <w:szCs w:val="20"/>
              </w:rPr>
              <w:t>,</w:t>
            </w:r>
            <w:r w:rsidRPr="00D419C4">
              <w:rPr>
                <w:rFonts w:cs="Times New Roman"/>
                <w:szCs w:val="20"/>
                <w:rtl/>
              </w:rPr>
              <w:t>8</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40</w:t>
            </w:r>
            <w:r w:rsidRPr="001B32E0">
              <w:rPr>
                <w:rFonts w:ascii="Arial" w:hAnsi="Arial"/>
                <w:sz w:val="24"/>
                <w:szCs w:val="24"/>
              </w:rPr>
              <w:t xml:space="preserve"> - </w:t>
            </w:r>
            <w:r w:rsidRPr="001B32E0">
              <w:rPr>
                <w:rFonts w:ascii="Arial" w:hAnsi="Arial"/>
                <w:sz w:val="24"/>
                <w:szCs w:val="24"/>
                <w:rtl/>
              </w:rPr>
              <w:t>44</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4</w:t>
            </w:r>
            <w:r w:rsidRPr="00D419C4">
              <w:rPr>
                <w:rFonts w:cs="Times New Roman"/>
                <w:szCs w:val="20"/>
              </w:rPr>
              <w:t>,</w:t>
            </w:r>
            <w:r w:rsidRPr="00D419C4">
              <w:rPr>
                <w:rFonts w:cs="Times New Roman"/>
                <w:szCs w:val="20"/>
                <w:rtl/>
              </w:rPr>
              <w:t>3</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5</w:t>
            </w:r>
            <w:r w:rsidRPr="00D419C4">
              <w:rPr>
                <w:rFonts w:cs="Times New Roman"/>
                <w:szCs w:val="20"/>
              </w:rPr>
              <w:t>,</w:t>
            </w:r>
            <w:r w:rsidRPr="00D419C4">
              <w:rPr>
                <w:rFonts w:cs="Times New Roman"/>
                <w:szCs w:val="20"/>
                <w:rtl/>
              </w:rPr>
              <w:t>1</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4</w:t>
            </w:r>
            <w:r w:rsidRPr="00D419C4">
              <w:rPr>
                <w:rFonts w:cs="Times New Roman"/>
                <w:szCs w:val="20"/>
              </w:rPr>
              <w:t>,</w:t>
            </w:r>
            <w:r w:rsidRPr="00D419C4">
              <w:rPr>
                <w:rFonts w:cs="Times New Roman"/>
                <w:szCs w:val="20"/>
                <w:rtl/>
              </w:rPr>
              <w:t>5</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7</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w:t>
            </w:r>
            <w:r w:rsidRPr="00D419C4">
              <w:rPr>
                <w:rFonts w:cs="Times New Roman"/>
                <w:szCs w:val="20"/>
              </w:rPr>
              <w:t>,</w:t>
            </w:r>
            <w:r w:rsidRPr="00D419C4">
              <w:rPr>
                <w:rFonts w:cs="Times New Roman"/>
                <w:szCs w:val="20"/>
                <w:rtl/>
              </w:rPr>
              <w:t>3</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1</w:t>
            </w:r>
            <w:r w:rsidRPr="00D419C4">
              <w:rPr>
                <w:rFonts w:cs="Times New Roman"/>
                <w:szCs w:val="20"/>
              </w:rPr>
              <w:t>,</w:t>
            </w:r>
            <w:r w:rsidRPr="00D419C4">
              <w:rPr>
                <w:rFonts w:cs="Times New Roman"/>
                <w:szCs w:val="20"/>
                <w:rtl/>
              </w:rPr>
              <w:t>4</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1</w:t>
            </w:r>
            <w:r w:rsidRPr="00D419C4">
              <w:rPr>
                <w:rFonts w:cs="Times New Roman"/>
                <w:szCs w:val="20"/>
              </w:rPr>
              <w:t>,</w:t>
            </w:r>
            <w:r w:rsidRPr="00D419C4">
              <w:rPr>
                <w:rFonts w:cs="Times New Roman"/>
                <w:szCs w:val="20"/>
                <w:rtl/>
              </w:rPr>
              <w:t>5</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w:t>
            </w:r>
            <w:r w:rsidRPr="00D419C4">
              <w:rPr>
                <w:rFonts w:cs="Times New Roman"/>
                <w:szCs w:val="20"/>
              </w:rPr>
              <w:t>,</w:t>
            </w:r>
            <w:r w:rsidRPr="00D419C4">
              <w:rPr>
                <w:rFonts w:cs="Times New Roman"/>
                <w:szCs w:val="20"/>
                <w:rtl/>
              </w:rPr>
              <w:t>6</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w:t>
            </w:r>
            <w:r w:rsidRPr="00D419C4">
              <w:rPr>
                <w:rFonts w:cs="Times New Roman"/>
                <w:szCs w:val="20"/>
              </w:rPr>
              <w:t>,</w:t>
            </w:r>
            <w:r w:rsidRPr="00D419C4">
              <w:rPr>
                <w:rFonts w:cs="Times New Roman"/>
                <w:szCs w:val="20"/>
                <w:rtl/>
              </w:rPr>
              <w:t>0</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45</w:t>
            </w:r>
            <w:r w:rsidRPr="001B32E0">
              <w:rPr>
                <w:rFonts w:ascii="Arial" w:hAnsi="Arial"/>
                <w:sz w:val="24"/>
                <w:szCs w:val="24"/>
              </w:rPr>
              <w:t xml:space="preserve"> - </w:t>
            </w:r>
            <w:r w:rsidRPr="001B32E0">
              <w:rPr>
                <w:rFonts w:ascii="Arial" w:hAnsi="Arial"/>
                <w:sz w:val="24"/>
                <w:szCs w:val="24"/>
                <w:rtl/>
              </w:rPr>
              <w:t>49</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5</w:t>
            </w:r>
            <w:r w:rsidRPr="00D419C4">
              <w:rPr>
                <w:rFonts w:cs="Times New Roman"/>
                <w:szCs w:val="20"/>
              </w:rPr>
              <w:t>,</w:t>
            </w:r>
            <w:r w:rsidRPr="00D419C4">
              <w:rPr>
                <w:rFonts w:cs="Times New Roman"/>
                <w:szCs w:val="20"/>
                <w:rtl/>
              </w:rPr>
              <w:t>2</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4</w:t>
            </w:r>
            <w:r w:rsidRPr="00D419C4">
              <w:rPr>
                <w:rFonts w:cs="Times New Roman"/>
                <w:szCs w:val="20"/>
              </w:rPr>
              <w:t>,</w:t>
            </w:r>
            <w:r w:rsidRPr="00D419C4">
              <w:rPr>
                <w:rFonts w:cs="Times New Roman"/>
                <w:szCs w:val="20"/>
                <w:rtl/>
              </w:rPr>
              <w:t>5</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5</w:t>
            </w:r>
            <w:r w:rsidRPr="00D419C4">
              <w:rPr>
                <w:rFonts w:cs="Times New Roman"/>
                <w:szCs w:val="20"/>
              </w:rPr>
              <w:t>,</w:t>
            </w:r>
            <w:r w:rsidRPr="00D419C4">
              <w:rPr>
                <w:rFonts w:cs="Times New Roman"/>
                <w:szCs w:val="20"/>
                <w:rtl/>
              </w:rPr>
              <w:t>0</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6</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2</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4</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1</w:t>
            </w:r>
            <w:r w:rsidRPr="00D419C4">
              <w:rPr>
                <w:rFonts w:cs="Times New Roman"/>
                <w:szCs w:val="20"/>
              </w:rPr>
              <w:t>,</w:t>
            </w:r>
            <w:r w:rsidRPr="00D419C4">
              <w:rPr>
                <w:rFonts w:cs="Times New Roman"/>
                <w:szCs w:val="20"/>
                <w:rtl/>
              </w:rPr>
              <w:t>6</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6</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1</w:t>
            </w:r>
            <w:r w:rsidRPr="00D419C4">
              <w:rPr>
                <w:rFonts w:cs="Times New Roman"/>
                <w:szCs w:val="20"/>
              </w:rPr>
              <w:t>,</w:t>
            </w:r>
            <w:r w:rsidRPr="00D419C4">
              <w:rPr>
                <w:rFonts w:cs="Times New Roman"/>
                <w:szCs w:val="20"/>
                <w:rtl/>
              </w:rPr>
              <w:t>2</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50</w:t>
            </w:r>
            <w:r w:rsidRPr="001B32E0">
              <w:rPr>
                <w:rFonts w:ascii="Arial" w:hAnsi="Arial"/>
                <w:sz w:val="24"/>
                <w:szCs w:val="24"/>
              </w:rPr>
              <w:t xml:space="preserve"> - </w:t>
            </w:r>
            <w:r w:rsidRPr="001B32E0">
              <w:rPr>
                <w:rFonts w:ascii="Arial" w:hAnsi="Arial"/>
                <w:sz w:val="24"/>
                <w:szCs w:val="24"/>
                <w:rtl/>
              </w:rPr>
              <w:t>54</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6</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5</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8</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4</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6</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7</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4</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6</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55</w:t>
            </w:r>
            <w:r w:rsidRPr="001B32E0">
              <w:rPr>
                <w:rFonts w:ascii="Arial" w:hAnsi="Arial"/>
                <w:sz w:val="24"/>
                <w:szCs w:val="24"/>
              </w:rPr>
              <w:t xml:space="preserve"> - </w:t>
            </w:r>
            <w:r w:rsidRPr="001B32E0">
              <w:rPr>
                <w:rFonts w:ascii="Arial" w:hAnsi="Arial"/>
                <w:sz w:val="24"/>
                <w:szCs w:val="24"/>
                <w:rtl/>
              </w:rPr>
              <w:t>59</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w:t>
            </w:r>
            <w:r w:rsidRPr="00D419C4">
              <w:rPr>
                <w:rFonts w:cs="Times New Roman"/>
                <w:szCs w:val="20"/>
              </w:rPr>
              <w:t>,</w:t>
            </w:r>
            <w:r w:rsidRPr="00D419C4">
              <w:rPr>
                <w:rFonts w:cs="Times New Roman"/>
                <w:szCs w:val="20"/>
                <w:rtl/>
              </w:rPr>
              <w:t>5</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1</w:t>
            </w:r>
            <w:r w:rsidRPr="00D419C4">
              <w:rPr>
                <w:rFonts w:cs="Times New Roman"/>
                <w:szCs w:val="20"/>
              </w:rPr>
              <w:t>,</w:t>
            </w:r>
            <w:r w:rsidRPr="00D419C4">
              <w:rPr>
                <w:rFonts w:cs="Times New Roman"/>
                <w:szCs w:val="20"/>
                <w:rtl/>
              </w:rPr>
              <w:t>9</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2</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1</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6</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2</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4</w:t>
            </w:r>
          </w:p>
        </w:tc>
      </w:tr>
      <w:tr w:rsidR="00F83384" w:rsidRPr="00D13C38">
        <w:tblPrEx>
          <w:tblCellMar>
            <w:top w:w="0" w:type="dxa"/>
            <w:bottom w:w="0" w:type="dxa"/>
          </w:tblCellMar>
        </w:tblPrEx>
        <w:trPr>
          <w:cantSplit/>
          <w:jc w:val="center"/>
        </w:trPr>
        <w:tc>
          <w:tcPr>
            <w:tcW w:w="985" w:type="dxa"/>
            <w:shd w:val="clear" w:color="auto" w:fill="auto"/>
            <w:vAlign w:val="center"/>
          </w:tcPr>
          <w:p w:rsidR="00F83384" w:rsidRPr="001B32E0" w:rsidRDefault="00F83384" w:rsidP="00F83384">
            <w:pPr>
              <w:spacing w:before="40" w:after="80" w:line="240" w:lineRule="exact"/>
              <w:rPr>
                <w:rFonts w:ascii="Arial" w:hAnsi="Arial"/>
                <w:sz w:val="24"/>
                <w:szCs w:val="24"/>
              </w:rPr>
            </w:pPr>
            <w:r w:rsidRPr="001B32E0">
              <w:rPr>
                <w:rFonts w:ascii="Arial" w:hAnsi="Arial"/>
                <w:sz w:val="24"/>
                <w:szCs w:val="24"/>
                <w:rtl/>
              </w:rPr>
              <w:t>60</w:t>
            </w:r>
            <w:r w:rsidRPr="001B32E0">
              <w:rPr>
                <w:rFonts w:ascii="Arial" w:hAnsi="Arial"/>
                <w:sz w:val="24"/>
                <w:szCs w:val="24"/>
              </w:rPr>
              <w:t xml:space="preserve"> - </w:t>
            </w:r>
            <w:r w:rsidRPr="001B32E0">
              <w:rPr>
                <w:rFonts w:ascii="Arial" w:hAnsi="Arial"/>
                <w:sz w:val="24"/>
                <w:szCs w:val="24"/>
                <w:rtl/>
              </w:rPr>
              <w:t>64</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2</w:t>
            </w:r>
            <w:r w:rsidRPr="00D419C4">
              <w:rPr>
                <w:rFonts w:cs="Times New Roman"/>
                <w:szCs w:val="20"/>
              </w:rPr>
              <w:t>,</w:t>
            </w:r>
            <w:r w:rsidRPr="00D419C4">
              <w:rPr>
                <w:rFonts w:cs="Times New Roman"/>
                <w:szCs w:val="20"/>
                <w:rtl/>
              </w:rPr>
              <w:t>2</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1</w:t>
            </w:r>
            <w:r w:rsidRPr="00D419C4">
              <w:rPr>
                <w:rFonts w:cs="Times New Roman"/>
                <w:szCs w:val="20"/>
              </w:rPr>
              <w:t>,</w:t>
            </w:r>
            <w:r w:rsidRPr="00D419C4">
              <w:rPr>
                <w:rFonts w:cs="Times New Roman"/>
                <w:szCs w:val="20"/>
                <w:rtl/>
              </w:rPr>
              <w:t>6</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5</w:t>
            </w: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p>
        </w:tc>
        <w:tc>
          <w:tcPr>
            <w:tcW w:w="985" w:type="dxa"/>
            <w:shd w:val="clear" w:color="auto" w:fill="auto"/>
            <w:vAlign w:val="bottom"/>
          </w:tcPr>
          <w:p w:rsidR="00F83384" w:rsidRPr="00D419C4" w:rsidRDefault="00F83384" w:rsidP="00F83384">
            <w:pPr>
              <w:tabs>
                <w:tab w:val="left" w:pos="288"/>
                <w:tab w:val="left" w:pos="576"/>
                <w:tab w:val="left" w:pos="864"/>
                <w:tab w:val="left" w:pos="1152"/>
              </w:tabs>
              <w:bidi w:val="0"/>
              <w:spacing w:before="40" w:after="4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3</w:t>
            </w:r>
          </w:p>
        </w:tc>
      </w:tr>
      <w:tr w:rsidR="00F83384" w:rsidRPr="00D13C38">
        <w:tblPrEx>
          <w:tblCellMar>
            <w:top w:w="0" w:type="dxa"/>
            <w:bottom w:w="0" w:type="dxa"/>
          </w:tblCellMar>
        </w:tblPrEx>
        <w:trPr>
          <w:cantSplit/>
          <w:jc w:val="center"/>
        </w:trPr>
        <w:tc>
          <w:tcPr>
            <w:tcW w:w="985" w:type="dxa"/>
            <w:tcBorders>
              <w:bottom w:val="single" w:sz="4" w:space="0" w:color="auto"/>
            </w:tcBorders>
            <w:shd w:val="clear" w:color="auto" w:fill="auto"/>
            <w:vAlign w:val="center"/>
          </w:tcPr>
          <w:p w:rsidR="00F83384" w:rsidRPr="001B32E0" w:rsidRDefault="00F83384" w:rsidP="00F83384">
            <w:pPr>
              <w:spacing w:before="40" w:after="80" w:line="240" w:lineRule="exact"/>
              <w:rPr>
                <w:rFonts w:ascii="Arial" w:hAnsi="Arial" w:hint="cs"/>
                <w:sz w:val="24"/>
                <w:szCs w:val="24"/>
                <w:rtl/>
              </w:rPr>
            </w:pPr>
            <w:r>
              <w:rPr>
                <w:rFonts w:ascii="Arial" w:hAnsi="Arial" w:hint="cs"/>
                <w:sz w:val="24"/>
                <w:szCs w:val="24"/>
                <w:rtl/>
              </w:rPr>
              <w:t>+</w:t>
            </w:r>
            <w:r w:rsidRPr="001B32E0">
              <w:rPr>
                <w:rFonts w:ascii="Arial" w:hAnsi="Arial"/>
                <w:sz w:val="24"/>
                <w:szCs w:val="24"/>
              </w:rPr>
              <w:t xml:space="preserve"> </w:t>
            </w:r>
            <w:r w:rsidRPr="001B32E0">
              <w:rPr>
                <w:rFonts w:ascii="Arial" w:hAnsi="Arial"/>
                <w:sz w:val="24"/>
                <w:szCs w:val="24"/>
                <w:rtl/>
              </w:rPr>
              <w:t>65</w:t>
            </w:r>
            <w:r w:rsidRPr="001B32E0">
              <w:rPr>
                <w:rFonts w:ascii="Arial" w:hAnsi="Arial"/>
                <w:sz w:val="24"/>
                <w:szCs w:val="24"/>
              </w:rPr>
              <w:t xml:space="preserve"> </w:t>
            </w:r>
          </w:p>
        </w:tc>
        <w:tc>
          <w:tcPr>
            <w:tcW w:w="985" w:type="dxa"/>
            <w:tcBorders>
              <w:bottom w:val="single" w:sz="4" w:space="0" w:color="auto"/>
            </w:tcBorders>
            <w:shd w:val="clear" w:color="auto" w:fill="auto"/>
            <w:vAlign w:val="bottom"/>
          </w:tcPr>
          <w:p w:rsidR="00F83384" w:rsidRPr="00D419C4" w:rsidRDefault="00F83384" w:rsidP="00F83384">
            <w:pPr>
              <w:tabs>
                <w:tab w:val="left" w:pos="288"/>
                <w:tab w:val="left" w:pos="576"/>
                <w:tab w:val="left" w:pos="864"/>
                <w:tab w:val="left" w:pos="1152"/>
              </w:tabs>
              <w:bidi w:val="0"/>
              <w:spacing w:before="40" w:after="80" w:line="210" w:lineRule="exact"/>
              <w:ind w:right="45"/>
              <w:jc w:val="right"/>
              <w:rPr>
                <w:rFonts w:cs="Times New Roman"/>
                <w:szCs w:val="20"/>
              </w:rPr>
            </w:pPr>
            <w:r w:rsidRPr="00D419C4">
              <w:rPr>
                <w:rFonts w:cs="Times New Roman"/>
                <w:szCs w:val="20"/>
                <w:rtl/>
              </w:rPr>
              <w:t>1</w:t>
            </w:r>
            <w:r w:rsidRPr="00D419C4">
              <w:rPr>
                <w:rFonts w:cs="Times New Roman"/>
                <w:szCs w:val="20"/>
              </w:rPr>
              <w:t>,</w:t>
            </w:r>
            <w:r w:rsidRPr="00D419C4">
              <w:rPr>
                <w:rFonts w:cs="Times New Roman"/>
                <w:szCs w:val="20"/>
                <w:rtl/>
              </w:rPr>
              <w:t>2</w:t>
            </w:r>
          </w:p>
        </w:tc>
        <w:tc>
          <w:tcPr>
            <w:tcW w:w="985" w:type="dxa"/>
            <w:tcBorders>
              <w:bottom w:val="single" w:sz="4" w:space="0" w:color="auto"/>
            </w:tcBorders>
            <w:shd w:val="clear" w:color="auto" w:fill="auto"/>
            <w:vAlign w:val="bottom"/>
          </w:tcPr>
          <w:p w:rsidR="00F83384" w:rsidRPr="00D419C4" w:rsidRDefault="00F83384" w:rsidP="00F83384">
            <w:pPr>
              <w:tabs>
                <w:tab w:val="left" w:pos="288"/>
                <w:tab w:val="left" w:pos="576"/>
                <w:tab w:val="left" w:pos="864"/>
                <w:tab w:val="left" w:pos="1152"/>
              </w:tabs>
              <w:bidi w:val="0"/>
              <w:spacing w:before="40" w:after="80" w:line="210" w:lineRule="exact"/>
              <w:ind w:right="45"/>
              <w:jc w:val="right"/>
              <w:rPr>
                <w:rFonts w:cs="Times New Roman"/>
                <w:szCs w:val="20"/>
              </w:rPr>
            </w:pPr>
          </w:p>
        </w:tc>
        <w:tc>
          <w:tcPr>
            <w:tcW w:w="985" w:type="dxa"/>
            <w:tcBorders>
              <w:bottom w:val="single" w:sz="4" w:space="0" w:color="auto"/>
            </w:tcBorders>
            <w:shd w:val="clear" w:color="auto" w:fill="auto"/>
            <w:vAlign w:val="bottom"/>
          </w:tcPr>
          <w:p w:rsidR="00F83384" w:rsidRPr="00D419C4" w:rsidRDefault="00F83384" w:rsidP="00F83384">
            <w:pPr>
              <w:tabs>
                <w:tab w:val="left" w:pos="288"/>
                <w:tab w:val="left" w:pos="576"/>
                <w:tab w:val="left" w:pos="864"/>
                <w:tab w:val="left" w:pos="1152"/>
              </w:tabs>
              <w:bidi w:val="0"/>
              <w:spacing w:before="40" w:after="8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9</w:t>
            </w:r>
          </w:p>
        </w:tc>
        <w:tc>
          <w:tcPr>
            <w:tcW w:w="985" w:type="dxa"/>
            <w:tcBorders>
              <w:bottom w:val="single" w:sz="4" w:space="0" w:color="auto"/>
            </w:tcBorders>
            <w:shd w:val="clear" w:color="auto" w:fill="auto"/>
            <w:vAlign w:val="bottom"/>
          </w:tcPr>
          <w:p w:rsidR="00F83384" w:rsidRPr="00D419C4" w:rsidRDefault="00F83384" w:rsidP="00F83384">
            <w:pPr>
              <w:tabs>
                <w:tab w:val="left" w:pos="288"/>
                <w:tab w:val="left" w:pos="576"/>
                <w:tab w:val="left" w:pos="864"/>
                <w:tab w:val="left" w:pos="1152"/>
              </w:tabs>
              <w:bidi w:val="0"/>
              <w:spacing w:before="40" w:after="80" w:line="210" w:lineRule="exact"/>
              <w:ind w:right="45"/>
              <w:jc w:val="right"/>
              <w:rPr>
                <w:rFonts w:cs="Times New Roman"/>
                <w:szCs w:val="20"/>
              </w:rPr>
            </w:pPr>
          </w:p>
        </w:tc>
        <w:tc>
          <w:tcPr>
            <w:tcW w:w="985" w:type="dxa"/>
            <w:tcBorders>
              <w:bottom w:val="single" w:sz="4" w:space="0" w:color="auto"/>
            </w:tcBorders>
            <w:shd w:val="clear" w:color="auto" w:fill="auto"/>
            <w:vAlign w:val="bottom"/>
          </w:tcPr>
          <w:p w:rsidR="00F83384" w:rsidRPr="00D419C4" w:rsidRDefault="00F83384" w:rsidP="00F83384">
            <w:pPr>
              <w:tabs>
                <w:tab w:val="left" w:pos="288"/>
                <w:tab w:val="left" w:pos="576"/>
                <w:tab w:val="left" w:pos="864"/>
                <w:tab w:val="left" w:pos="1152"/>
              </w:tabs>
              <w:bidi w:val="0"/>
              <w:spacing w:before="40" w:after="80" w:line="210" w:lineRule="exact"/>
              <w:ind w:right="45"/>
              <w:jc w:val="right"/>
              <w:rPr>
                <w:rFonts w:cs="Times New Roman"/>
                <w:szCs w:val="20"/>
              </w:rPr>
            </w:pPr>
          </w:p>
        </w:tc>
        <w:tc>
          <w:tcPr>
            <w:tcW w:w="985" w:type="dxa"/>
            <w:tcBorders>
              <w:bottom w:val="single" w:sz="4" w:space="0" w:color="auto"/>
            </w:tcBorders>
            <w:shd w:val="clear" w:color="auto" w:fill="auto"/>
            <w:vAlign w:val="bottom"/>
          </w:tcPr>
          <w:p w:rsidR="00F83384" w:rsidRPr="00D419C4" w:rsidRDefault="00F83384" w:rsidP="00F83384">
            <w:pPr>
              <w:tabs>
                <w:tab w:val="left" w:pos="288"/>
                <w:tab w:val="left" w:pos="576"/>
                <w:tab w:val="left" w:pos="864"/>
                <w:tab w:val="left" w:pos="1152"/>
              </w:tabs>
              <w:bidi w:val="0"/>
              <w:spacing w:before="40" w:after="80" w:line="210" w:lineRule="exact"/>
              <w:ind w:right="45"/>
              <w:jc w:val="right"/>
              <w:rPr>
                <w:rFonts w:cs="Times New Roman"/>
                <w:szCs w:val="20"/>
              </w:rPr>
            </w:pPr>
          </w:p>
        </w:tc>
        <w:tc>
          <w:tcPr>
            <w:tcW w:w="985" w:type="dxa"/>
            <w:tcBorders>
              <w:bottom w:val="single" w:sz="4" w:space="0" w:color="auto"/>
            </w:tcBorders>
            <w:shd w:val="clear" w:color="auto" w:fill="auto"/>
            <w:vAlign w:val="bottom"/>
          </w:tcPr>
          <w:p w:rsidR="00F83384" w:rsidRPr="00D419C4" w:rsidRDefault="00F83384" w:rsidP="00F83384">
            <w:pPr>
              <w:tabs>
                <w:tab w:val="left" w:pos="288"/>
                <w:tab w:val="left" w:pos="576"/>
                <w:tab w:val="left" w:pos="864"/>
                <w:tab w:val="left" w:pos="1152"/>
              </w:tabs>
              <w:bidi w:val="0"/>
              <w:spacing w:before="40" w:after="8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3</w:t>
            </w:r>
          </w:p>
        </w:tc>
        <w:tc>
          <w:tcPr>
            <w:tcW w:w="985" w:type="dxa"/>
            <w:tcBorders>
              <w:bottom w:val="single" w:sz="4" w:space="0" w:color="auto"/>
            </w:tcBorders>
            <w:shd w:val="clear" w:color="auto" w:fill="auto"/>
            <w:vAlign w:val="bottom"/>
          </w:tcPr>
          <w:p w:rsidR="00F83384" w:rsidRPr="00D419C4" w:rsidRDefault="00F83384" w:rsidP="00F83384">
            <w:pPr>
              <w:tabs>
                <w:tab w:val="left" w:pos="288"/>
                <w:tab w:val="left" w:pos="576"/>
                <w:tab w:val="left" w:pos="864"/>
                <w:tab w:val="left" w:pos="1152"/>
              </w:tabs>
              <w:bidi w:val="0"/>
              <w:spacing w:before="40" w:after="80" w:line="210" w:lineRule="exact"/>
              <w:ind w:right="45"/>
              <w:jc w:val="right"/>
              <w:rPr>
                <w:rFonts w:cs="Times New Roman"/>
                <w:szCs w:val="20"/>
              </w:rPr>
            </w:pPr>
          </w:p>
        </w:tc>
        <w:tc>
          <w:tcPr>
            <w:tcW w:w="985" w:type="dxa"/>
            <w:tcBorders>
              <w:bottom w:val="single" w:sz="4" w:space="0" w:color="auto"/>
            </w:tcBorders>
            <w:shd w:val="clear" w:color="auto" w:fill="auto"/>
            <w:vAlign w:val="bottom"/>
          </w:tcPr>
          <w:p w:rsidR="00F83384" w:rsidRPr="00D419C4" w:rsidRDefault="00F83384" w:rsidP="00F83384">
            <w:pPr>
              <w:tabs>
                <w:tab w:val="left" w:pos="288"/>
                <w:tab w:val="left" w:pos="576"/>
                <w:tab w:val="left" w:pos="864"/>
                <w:tab w:val="left" w:pos="1152"/>
              </w:tabs>
              <w:bidi w:val="0"/>
              <w:spacing w:before="40" w:after="80" w:line="210" w:lineRule="exact"/>
              <w:ind w:right="45"/>
              <w:jc w:val="right"/>
              <w:rPr>
                <w:rFonts w:cs="Times New Roman"/>
                <w:szCs w:val="20"/>
              </w:rPr>
            </w:pPr>
            <w:r w:rsidRPr="00D419C4">
              <w:rPr>
                <w:rFonts w:cs="Times New Roman"/>
                <w:szCs w:val="20"/>
                <w:rtl/>
              </w:rPr>
              <w:t>0</w:t>
            </w:r>
            <w:r w:rsidRPr="00D419C4">
              <w:rPr>
                <w:rFonts w:cs="Times New Roman"/>
                <w:szCs w:val="20"/>
              </w:rPr>
              <w:t>,</w:t>
            </w:r>
            <w:r w:rsidRPr="00D419C4">
              <w:rPr>
                <w:rFonts w:cs="Times New Roman"/>
                <w:szCs w:val="20"/>
                <w:rtl/>
              </w:rPr>
              <w:t>1</w:t>
            </w:r>
          </w:p>
        </w:tc>
      </w:tr>
      <w:tr w:rsidR="00F83384" w:rsidRPr="00F70D8F">
        <w:tblPrEx>
          <w:tblCellMar>
            <w:top w:w="0" w:type="dxa"/>
            <w:bottom w:w="0" w:type="dxa"/>
          </w:tblCellMar>
        </w:tblPrEx>
        <w:trPr>
          <w:cantSplit/>
          <w:jc w:val="center"/>
        </w:trPr>
        <w:tc>
          <w:tcPr>
            <w:tcW w:w="985" w:type="dxa"/>
            <w:tcBorders>
              <w:top w:val="single" w:sz="4" w:space="0" w:color="auto"/>
              <w:bottom w:val="single" w:sz="12" w:space="0" w:color="auto"/>
            </w:tcBorders>
            <w:shd w:val="clear" w:color="auto" w:fill="auto"/>
            <w:vAlign w:val="center"/>
          </w:tcPr>
          <w:p w:rsidR="00F83384" w:rsidRPr="00F70D8F" w:rsidRDefault="00F83384" w:rsidP="00F83384">
            <w:pPr>
              <w:spacing w:before="60" w:after="60" w:line="240" w:lineRule="exact"/>
              <w:rPr>
                <w:rFonts w:ascii="Arial" w:hAnsi="Arial"/>
                <w:bCs/>
                <w:sz w:val="24"/>
                <w:szCs w:val="24"/>
              </w:rPr>
            </w:pPr>
            <w:r>
              <w:rPr>
                <w:rFonts w:ascii="Arial" w:hAnsi="Arial" w:hint="cs"/>
                <w:bCs/>
                <w:sz w:val="24"/>
                <w:szCs w:val="24"/>
                <w:rtl/>
              </w:rPr>
              <w:t xml:space="preserve">   </w:t>
            </w:r>
            <w:r w:rsidRPr="00F70D8F">
              <w:rPr>
                <w:rFonts w:ascii="Arial" w:hAnsi="Arial"/>
                <w:bCs/>
                <w:sz w:val="24"/>
                <w:szCs w:val="24"/>
                <w:rtl/>
              </w:rPr>
              <w:t>المجموع</w:t>
            </w:r>
          </w:p>
        </w:tc>
        <w:tc>
          <w:tcPr>
            <w:tcW w:w="985" w:type="dxa"/>
            <w:tcBorders>
              <w:top w:val="single" w:sz="4" w:space="0" w:color="auto"/>
              <w:bottom w:val="single" w:sz="12" w:space="0" w:color="auto"/>
            </w:tcBorders>
            <w:shd w:val="clear" w:color="auto" w:fill="auto"/>
            <w:vAlign w:val="bottom"/>
          </w:tcPr>
          <w:p w:rsidR="00F83384" w:rsidRPr="00F70D8F" w:rsidRDefault="00F83384" w:rsidP="00F83384">
            <w:pPr>
              <w:tabs>
                <w:tab w:val="left" w:pos="288"/>
                <w:tab w:val="left" w:pos="576"/>
                <w:tab w:val="left" w:pos="864"/>
                <w:tab w:val="left" w:pos="1152"/>
              </w:tabs>
              <w:bidi w:val="0"/>
              <w:spacing w:before="60" w:after="60" w:line="210" w:lineRule="exact"/>
              <w:ind w:right="45"/>
              <w:jc w:val="right"/>
              <w:rPr>
                <w:rFonts w:cs="Times New Roman"/>
                <w:bCs/>
                <w:szCs w:val="20"/>
              </w:rPr>
            </w:pPr>
            <w:r w:rsidRPr="00F70D8F">
              <w:rPr>
                <w:rFonts w:cs="Times New Roman"/>
                <w:bCs/>
                <w:szCs w:val="20"/>
                <w:rtl/>
              </w:rPr>
              <w:t>100</w:t>
            </w:r>
            <w:r w:rsidRPr="00F70D8F">
              <w:rPr>
                <w:rFonts w:cs="Times New Roman"/>
                <w:bCs/>
                <w:szCs w:val="20"/>
              </w:rPr>
              <w:t>,</w:t>
            </w:r>
            <w:r w:rsidRPr="00F70D8F">
              <w:rPr>
                <w:rFonts w:cs="Times New Roman"/>
                <w:bCs/>
                <w:szCs w:val="20"/>
                <w:rtl/>
              </w:rPr>
              <w:t>0</w:t>
            </w:r>
          </w:p>
        </w:tc>
        <w:tc>
          <w:tcPr>
            <w:tcW w:w="985" w:type="dxa"/>
            <w:tcBorders>
              <w:top w:val="single" w:sz="4" w:space="0" w:color="auto"/>
              <w:bottom w:val="single" w:sz="12" w:space="0" w:color="auto"/>
            </w:tcBorders>
            <w:shd w:val="clear" w:color="auto" w:fill="auto"/>
            <w:vAlign w:val="bottom"/>
          </w:tcPr>
          <w:p w:rsidR="00F83384" w:rsidRPr="00F70D8F" w:rsidRDefault="00F83384" w:rsidP="00F83384">
            <w:pPr>
              <w:tabs>
                <w:tab w:val="left" w:pos="288"/>
                <w:tab w:val="left" w:pos="576"/>
                <w:tab w:val="left" w:pos="864"/>
                <w:tab w:val="left" w:pos="1152"/>
              </w:tabs>
              <w:bidi w:val="0"/>
              <w:spacing w:before="60" w:after="60" w:line="210" w:lineRule="exact"/>
              <w:ind w:right="45"/>
              <w:jc w:val="right"/>
              <w:rPr>
                <w:rFonts w:cs="Times New Roman"/>
                <w:bCs/>
                <w:szCs w:val="20"/>
              </w:rPr>
            </w:pPr>
            <w:r w:rsidRPr="00F70D8F">
              <w:rPr>
                <w:rFonts w:cs="Times New Roman"/>
                <w:bCs/>
                <w:szCs w:val="20"/>
                <w:rtl/>
              </w:rPr>
              <w:t>100</w:t>
            </w:r>
            <w:r w:rsidRPr="00F70D8F">
              <w:rPr>
                <w:rFonts w:cs="Times New Roman"/>
                <w:bCs/>
                <w:szCs w:val="20"/>
              </w:rPr>
              <w:t>,</w:t>
            </w:r>
            <w:r w:rsidRPr="00F70D8F">
              <w:rPr>
                <w:rFonts w:cs="Times New Roman"/>
                <w:bCs/>
                <w:szCs w:val="20"/>
                <w:rtl/>
              </w:rPr>
              <w:t>0</w:t>
            </w:r>
          </w:p>
        </w:tc>
        <w:tc>
          <w:tcPr>
            <w:tcW w:w="985" w:type="dxa"/>
            <w:tcBorders>
              <w:top w:val="single" w:sz="4" w:space="0" w:color="auto"/>
              <w:bottom w:val="single" w:sz="12" w:space="0" w:color="auto"/>
            </w:tcBorders>
            <w:shd w:val="clear" w:color="auto" w:fill="auto"/>
            <w:vAlign w:val="bottom"/>
          </w:tcPr>
          <w:p w:rsidR="00F83384" w:rsidRPr="00F70D8F" w:rsidRDefault="00F83384" w:rsidP="00F83384">
            <w:pPr>
              <w:tabs>
                <w:tab w:val="left" w:pos="288"/>
                <w:tab w:val="left" w:pos="576"/>
                <w:tab w:val="left" w:pos="864"/>
                <w:tab w:val="left" w:pos="1152"/>
              </w:tabs>
              <w:bidi w:val="0"/>
              <w:spacing w:before="60" w:after="60" w:line="210" w:lineRule="exact"/>
              <w:ind w:right="45"/>
              <w:jc w:val="right"/>
              <w:rPr>
                <w:rFonts w:cs="Times New Roman"/>
                <w:bCs/>
                <w:szCs w:val="20"/>
              </w:rPr>
            </w:pPr>
            <w:r w:rsidRPr="00F70D8F">
              <w:rPr>
                <w:rFonts w:cs="Times New Roman"/>
                <w:bCs/>
                <w:szCs w:val="20"/>
                <w:rtl/>
              </w:rPr>
              <w:t>100</w:t>
            </w:r>
            <w:r w:rsidRPr="00F70D8F">
              <w:rPr>
                <w:rFonts w:cs="Times New Roman"/>
                <w:bCs/>
                <w:szCs w:val="20"/>
              </w:rPr>
              <w:t>,</w:t>
            </w:r>
            <w:r w:rsidRPr="00F70D8F">
              <w:rPr>
                <w:rFonts w:cs="Times New Roman"/>
                <w:bCs/>
                <w:szCs w:val="20"/>
                <w:rtl/>
              </w:rPr>
              <w:t>0</w:t>
            </w:r>
          </w:p>
        </w:tc>
        <w:tc>
          <w:tcPr>
            <w:tcW w:w="985" w:type="dxa"/>
            <w:tcBorders>
              <w:top w:val="single" w:sz="4" w:space="0" w:color="auto"/>
              <w:bottom w:val="single" w:sz="12" w:space="0" w:color="auto"/>
            </w:tcBorders>
            <w:shd w:val="clear" w:color="auto" w:fill="auto"/>
            <w:vAlign w:val="bottom"/>
          </w:tcPr>
          <w:p w:rsidR="00F83384" w:rsidRPr="00F70D8F" w:rsidRDefault="00F83384" w:rsidP="00F83384">
            <w:pPr>
              <w:tabs>
                <w:tab w:val="left" w:pos="288"/>
                <w:tab w:val="left" w:pos="576"/>
                <w:tab w:val="left" w:pos="864"/>
                <w:tab w:val="left" w:pos="1152"/>
              </w:tabs>
              <w:bidi w:val="0"/>
              <w:spacing w:before="60" w:after="60" w:line="210" w:lineRule="exact"/>
              <w:ind w:right="45"/>
              <w:jc w:val="right"/>
              <w:rPr>
                <w:rFonts w:cs="Times New Roman"/>
                <w:bCs/>
                <w:szCs w:val="20"/>
              </w:rPr>
            </w:pPr>
            <w:r w:rsidRPr="00F70D8F">
              <w:rPr>
                <w:rFonts w:cs="Times New Roman"/>
                <w:bCs/>
                <w:szCs w:val="20"/>
                <w:rtl/>
              </w:rPr>
              <w:t>100</w:t>
            </w:r>
            <w:r w:rsidRPr="00F70D8F">
              <w:rPr>
                <w:rFonts w:cs="Times New Roman"/>
                <w:bCs/>
                <w:szCs w:val="20"/>
              </w:rPr>
              <w:t>,</w:t>
            </w:r>
            <w:r w:rsidRPr="00F70D8F">
              <w:rPr>
                <w:rFonts w:cs="Times New Roman"/>
                <w:bCs/>
                <w:szCs w:val="20"/>
                <w:rtl/>
              </w:rPr>
              <w:t>0</w:t>
            </w:r>
          </w:p>
        </w:tc>
        <w:tc>
          <w:tcPr>
            <w:tcW w:w="985" w:type="dxa"/>
            <w:tcBorders>
              <w:top w:val="single" w:sz="4" w:space="0" w:color="auto"/>
              <w:bottom w:val="single" w:sz="12" w:space="0" w:color="auto"/>
            </w:tcBorders>
            <w:shd w:val="clear" w:color="auto" w:fill="auto"/>
            <w:vAlign w:val="bottom"/>
          </w:tcPr>
          <w:p w:rsidR="00F83384" w:rsidRPr="00F70D8F" w:rsidRDefault="00F83384" w:rsidP="00F83384">
            <w:pPr>
              <w:tabs>
                <w:tab w:val="left" w:pos="288"/>
                <w:tab w:val="left" w:pos="576"/>
                <w:tab w:val="left" w:pos="864"/>
                <w:tab w:val="left" w:pos="1152"/>
              </w:tabs>
              <w:bidi w:val="0"/>
              <w:spacing w:before="60" w:after="60" w:line="210" w:lineRule="exact"/>
              <w:ind w:right="45"/>
              <w:jc w:val="right"/>
              <w:rPr>
                <w:rFonts w:cs="Times New Roman"/>
                <w:bCs/>
                <w:szCs w:val="20"/>
              </w:rPr>
            </w:pPr>
            <w:r w:rsidRPr="00F70D8F">
              <w:rPr>
                <w:rFonts w:cs="Times New Roman"/>
                <w:bCs/>
                <w:szCs w:val="20"/>
                <w:rtl/>
              </w:rPr>
              <w:t>100</w:t>
            </w:r>
            <w:r w:rsidRPr="00F70D8F">
              <w:rPr>
                <w:rFonts w:cs="Times New Roman"/>
                <w:bCs/>
                <w:szCs w:val="20"/>
              </w:rPr>
              <w:t>,</w:t>
            </w:r>
            <w:r w:rsidRPr="00F70D8F">
              <w:rPr>
                <w:rFonts w:cs="Times New Roman"/>
                <w:bCs/>
                <w:szCs w:val="20"/>
                <w:rtl/>
              </w:rPr>
              <w:t>0</w:t>
            </w:r>
          </w:p>
        </w:tc>
        <w:tc>
          <w:tcPr>
            <w:tcW w:w="985" w:type="dxa"/>
            <w:tcBorders>
              <w:top w:val="single" w:sz="4" w:space="0" w:color="auto"/>
              <w:bottom w:val="single" w:sz="12" w:space="0" w:color="auto"/>
            </w:tcBorders>
            <w:shd w:val="clear" w:color="auto" w:fill="auto"/>
            <w:vAlign w:val="bottom"/>
          </w:tcPr>
          <w:p w:rsidR="00F83384" w:rsidRPr="00F70D8F" w:rsidRDefault="00F83384" w:rsidP="00F83384">
            <w:pPr>
              <w:tabs>
                <w:tab w:val="left" w:pos="288"/>
                <w:tab w:val="left" w:pos="576"/>
                <w:tab w:val="left" w:pos="864"/>
                <w:tab w:val="left" w:pos="1152"/>
              </w:tabs>
              <w:bidi w:val="0"/>
              <w:spacing w:before="60" w:after="60" w:line="210" w:lineRule="exact"/>
              <w:ind w:right="45"/>
              <w:jc w:val="right"/>
              <w:rPr>
                <w:rFonts w:cs="Times New Roman"/>
                <w:bCs/>
                <w:szCs w:val="20"/>
              </w:rPr>
            </w:pPr>
            <w:r w:rsidRPr="00F70D8F">
              <w:rPr>
                <w:rFonts w:cs="Times New Roman"/>
                <w:bCs/>
                <w:szCs w:val="20"/>
                <w:rtl/>
              </w:rPr>
              <w:t>100</w:t>
            </w:r>
            <w:r w:rsidRPr="00F70D8F">
              <w:rPr>
                <w:rFonts w:cs="Times New Roman"/>
                <w:bCs/>
                <w:szCs w:val="20"/>
              </w:rPr>
              <w:t>,</w:t>
            </w:r>
            <w:r w:rsidRPr="00F70D8F">
              <w:rPr>
                <w:rFonts w:cs="Times New Roman"/>
                <w:bCs/>
                <w:szCs w:val="20"/>
                <w:rtl/>
              </w:rPr>
              <w:t>0</w:t>
            </w:r>
          </w:p>
        </w:tc>
        <w:tc>
          <w:tcPr>
            <w:tcW w:w="985" w:type="dxa"/>
            <w:tcBorders>
              <w:top w:val="single" w:sz="4" w:space="0" w:color="auto"/>
              <w:bottom w:val="single" w:sz="12" w:space="0" w:color="auto"/>
            </w:tcBorders>
            <w:shd w:val="clear" w:color="auto" w:fill="auto"/>
            <w:vAlign w:val="bottom"/>
          </w:tcPr>
          <w:p w:rsidR="00F83384" w:rsidRPr="00F70D8F" w:rsidRDefault="00F83384" w:rsidP="00F83384">
            <w:pPr>
              <w:tabs>
                <w:tab w:val="left" w:pos="288"/>
                <w:tab w:val="left" w:pos="576"/>
                <w:tab w:val="left" w:pos="864"/>
                <w:tab w:val="left" w:pos="1152"/>
              </w:tabs>
              <w:bidi w:val="0"/>
              <w:spacing w:before="60" w:after="60" w:line="210" w:lineRule="exact"/>
              <w:ind w:right="45"/>
              <w:jc w:val="right"/>
              <w:rPr>
                <w:rFonts w:cs="Times New Roman"/>
                <w:bCs/>
                <w:szCs w:val="20"/>
              </w:rPr>
            </w:pPr>
            <w:r w:rsidRPr="00F70D8F">
              <w:rPr>
                <w:rFonts w:cs="Times New Roman"/>
                <w:bCs/>
                <w:szCs w:val="20"/>
                <w:rtl/>
              </w:rPr>
              <w:t>100</w:t>
            </w:r>
            <w:r w:rsidRPr="00F70D8F">
              <w:rPr>
                <w:rFonts w:cs="Times New Roman"/>
                <w:bCs/>
                <w:szCs w:val="20"/>
              </w:rPr>
              <w:t>,</w:t>
            </w:r>
            <w:r w:rsidRPr="00F70D8F">
              <w:rPr>
                <w:rFonts w:cs="Times New Roman"/>
                <w:bCs/>
                <w:szCs w:val="20"/>
                <w:rtl/>
              </w:rPr>
              <w:t>0</w:t>
            </w:r>
          </w:p>
        </w:tc>
        <w:tc>
          <w:tcPr>
            <w:tcW w:w="985" w:type="dxa"/>
            <w:tcBorders>
              <w:top w:val="single" w:sz="4" w:space="0" w:color="auto"/>
              <w:bottom w:val="single" w:sz="12" w:space="0" w:color="auto"/>
            </w:tcBorders>
            <w:shd w:val="clear" w:color="auto" w:fill="auto"/>
            <w:vAlign w:val="bottom"/>
          </w:tcPr>
          <w:p w:rsidR="00F83384" w:rsidRPr="00F70D8F" w:rsidRDefault="00F83384" w:rsidP="00F83384">
            <w:pPr>
              <w:tabs>
                <w:tab w:val="left" w:pos="288"/>
                <w:tab w:val="left" w:pos="576"/>
                <w:tab w:val="left" w:pos="864"/>
                <w:tab w:val="left" w:pos="1152"/>
              </w:tabs>
              <w:bidi w:val="0"/>
              <w:spacing w:before="60" w:after="60" w:line="210" w:lineRule="exact"/>
              <w:ind w:right="45"/>
              <w:jc w:val="right"/>
              <w:rPr>
                <w:rFonts w:cs="Times New Roman"/>
                <w:bCs/>
                <w:szCs w:val="20"/>
              </w:rPr>
            </w:pPr>
            <w:r w:rsidRPr="00F70D8F">
              <w:rPr>
                <w:rFonts w:cs="Times New Roman"/>
                <w:bCs/>
                <w:szCs w:val="20"/>
                <w:rtl/>
              </w:rPr>
              <w:t>100</w:t>
            </w:r>
            <w:r w:rsidRPr="00F70D8F">
              <w:rPr>
                <w:rFonts w:cs="Times New Roman"/>
                <w:bCs/>
                <w:szCs w:val="20"/>
              </w:rPr>
              <w:t>,</w:t>
            </w:r>
            <w:r w:rsidRPr="00F70D8F">
              <w:rPr>
                <w:rFonts w:cs="Times New Roman"/>
                <w:bCs/>
                <w:szCs w:val="20"/>
                <w:rtl/>
              </w:rPr>
              <w:t>0</w:t>
            </w:r>
          </w:p>
        </w:tc>
        <w:tc>
          <w:tcPr>
            <w:tcW w:w="985" w:type="dxa"/>
            <w:tcBorders>
              <w:top w:val="single" w:sz="4" w:space="0" w:color="auto"/>
              <w:bottom w:val="single" w:sz="12" w:space="0" w:color="auto"/>
            </w:tcBorders>
            <w:shd w:val="clear" w:color="auto" w:fill="auto"/>
            <w:vAlign w:val="bottom"/>
          </w:tcPr>
          <w:p w:rsidR="00F83384" w:rsidRPr="00F70D8F" w:rsidRDefault="00F83384" w:rsidP="00F83384">
            <w:pPr>
              <w:tabs>
                <w:tab w:val="left" w:pos="288"/>
                <w:tab w:val="left" w:pos="576"/>
                <w:tab w:val="left" w:pos="864"/>
                <w:tab w:val="left" w:pos="1152"/>
              </w:tabs>
              <w:bidi w:val="0"/>
              <w:spacing w:before="60" w:after="60" w:line="210" w:lineRule="exact"/>
              <w:ind w:right="45"/>
              <w:jc w:val="right"/>
              <w:rPr>
                <w:rFonts w:cs="Times New Roman"/>
                <w:bCs/>
                <w:szCs w:val="20"/>
              </w:rPr>
            </w:pPr>
            <w:r w:rsidRPr="00F70D8F">
              <w:rPr>
                <w:rFonts w:cs="Times New Roman"/>
                <w:bCs/>
                <w:szCs w:val="20"/>
                <w:rtl/>
              </w:rPr>
              <w:t>100</w:t>
            </w:r>
            <w:r w:rsidRPr="00F70D8F">
              <w:rPr>
                <w:rFonts w:cs="Times New Roman"/>
                <w:bCs/>
                <w:szCs w:val="20"/>
              </w:rPr>
              <w:t>,</w:t>
            </w:r>
            <w:r w:rsidRPr="00F70D8F">
              <w:rPr>
                <w:rFonts w:cs="Times New Roman"/>
                <w:bCs/>
                <w:szCs w:val="20"/>
                <w:rtl/>
              </w:rPr>
              <w:t>0</w:t>
            </w:r>
          </w:p>
        </w:tc>
      </w:tr>
    </w:tbl>
    <w:p w:rsidR="00F83384" w:rsidRDefault="00F83384" w:rsidP="00F83384">
      <w:pPr>
        <w:pStyle w:val="SingleTxt"/>
        <w:rPr>
          <w:rFonts w:hint="cs"/>
          <w:rtl/>
          <w:lang w:val="en-GB"/>
        </w:rPr>
      </w:pPr>
    </w:p>
    <w:p w:rsidR="00F83384" w:rsidRDefault="00F83384" w:rsidP="00F83384">
      <w:pPr>
        <w:pStyle w:val="SingleTxt"/>
        <w:rPr>
          <w:rFonts w:hint="cs"/>
          <w:rtl/>
          <w:lang w:val="en-GB"/>
        </w:rPr>
      </w:pPr>
    </w:p>
    <w:p w:rsidR="00F83384" w:rsidRPr="00CD1EEC" w:rsidRDefault="00F83384" w:rsidP="00F8338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bidi="ar-SY"/>
        </w:rPr>
      </w:pPr>
      <w:r>
        <w:rPr>
          <w:rtl/>
          <w:lang w:val="en-GB"/>
        </w:rPr>
        <w:br w:type="page"/>
      </w:r>
      <w:r>
        <w:rPr>
          <w:rFonts w:hint="cs"/>
          <w:rtl/>
          <w:lang w:val="en-GB"/>
        </w:rPr>
        <w:tab/>
      </w:r>
      <w:r>
        <w:rPr>
          <w:rFonts w:hint="cs"/>
          <w:rtl/>
          <w:lang w:val="en-GB" w:bidi="ar-SY"/>
        </w:rPr>
        <w:t>مرفق رقم 2</w:t>
      </w:r>
    </w:p>
    <w:p w:rsidR="00F83384" w:rsidRPr="00CD1EEC" w:rsidRDefault="00F83384" w:rsidP="00F8338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pPr>
      <w:r>
        <w:rPr>
          <w:rFonts w:hint="cs"/>
          <w:rtl/>
          <w:lang w:val="en-GB"/>
        </w:rPr>
        <w:tab/>
      </w:r>
      <w:r>
        <w:rPr>
          <w:rFonts w:hint="cs"/>
          <w:rtl/>
          <w:lang w:val="en-GB"/>
        </w:rPr>
        <w:tab/>
      </w:r>
      <w:r w:rsidRPr="00CD1EEC">
        <w:rPr>
          <w:rFonts w:hint="cs"/>
          <w:rtl/>
          <w:lang w:val="en-GB"/>
        </w:rPr>
        <w:t>النص الكامل</w:t>
      </w:r>
      <w:r w:rsidRPr="00CD1EEC">
        <w:rPr>
          <w:rFonts w:hint="cs"/>
          <w:lang w:val="en-GB"/>
        </w:rPr>
        <w:t xml:space="preserve"> </w:t>
      </w:r>
      <w:r w:rsidRPr="00CD1EEC">
        <w:rPr>
          <w:rFonts w:hint="cs"/>
          <w:rtl/>
          <w:lang w:val="en-GB"/>
        </w:rPr>
        <w:t>للقانون رقم /42/ لعام 2003 القاضي بإحداث الهيئة السورية لشؤون الأسرة</w:t>
      </w: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lang w:val="en-GB"/>
        </w:rPr>
        <w:tab/>
      </w:r>
      <w:r>
        <w:rPr>
          <w:rFonts w:hint="cs"/>
          <w:rtl/>
          <w:lang w:val="en-GB"/>
        </w:rPr>
        <w:tab/>
      </w:r>
      <w:r w:rsidRPr="00CD1EEC">
        <w:rPr>
          <w:rFonts w:hint="cs"/>
          <w:rtl/>
          <w:lang w:val="en-GB"/>
        </w:rPr>
        <w:t>سوريا</w:t>
      </w:r>
    </w:p>
    <w:p w:rsidR="00F83384" w:rsidRPr="00CD1EEC" w:rsidRDefault="00F83384" w:rsidP="00F83384">
      <w:pPr>
        <w:pStyle w:val="SingleTxt"/>
      </w:pPr>
      <w:r w:rsidRPr="00CD1EEC">
        <w:rPr>
          <w:rFonts w:hint="cs"/>
          <w:rtl/>
          <w:lang w:val="en-GB"/>
        </w:rPr>
        <w:t>دمشق:</w:t>
      </w:r>
      <w:r>
        <w:rPr>
          <w:rFonts w:hint="cs"/>
          <w:rtl/>
          <w:lang w:val="en-GB"/>
        </w:rPr>
        <w:tab/>
      </w:r>
      <w:r w:rsidRPr="00CD1EEC">
        <w:rPr>
          <w:rFonts w:hint="cs"/>
          <w:rtl/>
          <w:lang w:val="en-GB"/>
        </w:rPr>
        <w:t>أصدر السيد الرئيس بشار الأسد القانون رقم 42</w:t>
      </w:r>
      <w:r w:rsidRPr="00CD1EEC">
        <w:rPr>
          <w:rFonts w:hint="cs"/>
        </w:rPr>
        <w:t xml:space="preserve"> </w:t>
      </w:r>
      <w:r w:rsidRPr="00CD1EEC">
        <w:rPr>
          <w:rFonts w:hint="cs"/>
          <w:rtl/>
          <w:lang w:val="en-GB"/>
        </w:rPr>
        <w:t>للعام 2003 القاضي بإحداث هيئة عامة تسمى الهيئة السورية لشؤون الأسرة مقرها دمشق</w:t>
      </w:r>
      <w:r w:rsidRPr="00CD1EEC">
        <w:rPr>
          <w:rFonts w:hint="cs"/>
        </w:rPr>
        <w:t xml:space="preserve"> </w:t>
      </w:r>
      <w:r w:rsidRPr="00CD1EEC">
        <w:rPr>
          <w:rFonts w:hint="cs"/>
          <w:rtl/>
          <w:lang w:val="en-GB"/>
        </w:rPr>
        <w:t>وتتمتع بالشخصية الاعتبارية والاستقلال المالي والإداري وترتبط برئيس مجلس الوزراء</w:t>
      </w:r>
      <w:r w:rsidRPr="00CD1EEC">
        <w:rPr>
          <w:rFonts w:hint="cs"/>
        </w:rPr>
        <w:t xml:space="preserve">. </w:t>
      </w:r>
      <w:r w:rsidRPr="00CD1EEC">
        <w:rPr>
          <w:rFonts w:hint="cs"/>
          <w:rtl/>
          <w:lang w:val="en-GB"/>
        </w:rPr>
        <w:t>وتهدف الهيئة إلى تسريع عملية النهوض بواقع الأسرة السورية وتمكينها بشكل أفضل</w:t>
      </w:r>
      <w:r w:rsidRPr="00CD1EEC">
        <w:rPr>
          <w:rFonts w:hint="cs"/>
        </w:rPr>
        <w:t xml:space="preserve"> </w:t>
      </w:r>
      <w:r w:rsidRPr="00CD1EEC">
        <w:rPr>
          <w:rFonts w:hint="cs"/>
          <w:rtl/>
          <w:lang w:val="en-GB"/>
        </w:rPr>
        <w:t>من ال</w:t>
      </w:r>
      <w:r>
        <w:rPr>
          <w:rFonts w:hint="cs"/>
          <w:rtl/>
          <w:lang w:val="en-GB"/>
        </w:rPr>
        <w:t>إسهام في جهود التنمية البشرية.</w:t>
      </w:r>
    </w:p>
    <w:p w:rsidR="00F83384" w:rsidRPr="00CD1EEC" w:rsidRDefault="00F83384" w:rsidP="00F83384">
      <w:pPr>
        <w:pStyle w:val="SingleTxt"/>
        <w:rPr>
          <w:rFonts w:hint="cs"/>
        </w:rPr>
      </w:pPr>
      <w:r>
        <w:rPr>
          <w:rFonts w:hint="cs"/>
          <w:rtl/>
          <w:lang w:val="en-GB"/>
        </w:rPr>
        <w:tab/>
      </w:r>
      <w:r w:rsidRPr="00CD1EEC">
        <w:rPr>
          <w:rFonts w:hint="cs"/>
          <w:rtl/>
          <w:lang w:val="en-GB"/>
        </w:rPr>
        <w:t>وفيما يلي نص القانون رقم 42: ‏</w:t>
      </w:r>
      <w:r w:rsidRPr="00CD1EEC">
        <w:rPr>
          <w:rFonts w:hint="cs"/>
        </w:rPr>
        <w:t xml:space="preserve"> </w:t>
      </w:r>
    </w:p>
    <w:p w:rsidR="00F83384" w:rsidRPr="00CD1EEC" w:rsidRDefault="00F83384" w:rsidP="00F83384">
      <w:pPr>
        <w:pStyle w:val="SingleTxt"/>
        <w:spacing w:after="0" w:line="120" w:lineRule="exact"/>
        <w:rPr>
          <w:rFonts w:hint="cs"/>
          <w:sz w:val="12"/>
          <w:rtl/>
          <w:lang w:val="en-GB"/>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CD1EEC">
        <w:rPr>
          <w:rFonts w:hint="cs"/>
          <w:rtl/>
          <w:lang w:val="en-GB"/>
        </w:rPr>
        <w:t>القانون رقم 42</w:t>
      </w:r>
    </w:p>
    <w:p w:rsidR="00F83384" w:rsidRPr="00CD1EEC" w:rsidRDefault="00F83384" w:rsidP="00F83384">
      <w:pPr>
        <w:pStyle w:val="SingleTxt"/>
      </w:pPr>
      <w:r>
        <w:rPr>
          <w:rFonts w:hint="cs"/>
          <w:rtl/>
          <w:lang w:val="en-GB"/>
        </w:rPr>
        <w:tab/>
      </w:r>
      <w:r w:rsidRPr="00CD1EEC">
        <w:rPr>
          <w:rFonts w:hint="cs"/>
          <w:rtl/>
          <w:lang w:val="en-GB"/>
        </w:rPr>
        <w:t>رئيس الجمهورية بناء على أحكام الدستور</w:t>
      </w:r>
      <w:r w:rsidRPr="00CD1EEC">
        <w:rPr>
          <w:rFonts w:hint="cs"/>
        </w:rPr>
        <w:t xml:space="preserve"> </w:t>
      </w:r>
      <w:r w:rsidRPr="00CD1EEC">
        <w:rPr>
          <w:rFonts w:hint="cs"/>
          <w:rtl/>
          <w:lang w:val="en-GB"/>
        </w:rPr>
        <w:t>وعلى ما أقره مجلس الشعب في جلسته المنعقدة بتاريخ 20 /10 /1424 هجري 14 /12/ 2003</w:t>
      </w:r>
      <w:r w:rsidRPr="00CD1EEC">
        <w:rPr>
          <w:rFonts w:hint="cs"/>
        </w:rPr>
        <w:t xml:space="preserve"> </w:t>
      </w:r>
      <w:r>
        <w:rPr>
          <w:rFonts w:hint="cs"/>
          <w:rtl/>
          <w:lang w:val="en-GB"/>
        </w:rPr>
        <w:t>ميلادي يصدر ما يلي:</w:t>
      </w:r>
    </w:p>
    <w:p w:rsidR="00F83384" w:rsidRPr="00CD1EEC" w:rsidRDefault="00F83384" w:rsidP="00F83384">
      <w:pPr>
        <w:pStyle w:val="SingleTxt"/>
        <w:spacing w:after="0" w:line="120" w:lineRule="exact"/>
        <w:rPr>
          <w:rFonts w:hint="cs"/>
          <w:sz w:val="12"/>
          <w:rtl/>
          <w:lang w:val="en-GB"/>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lang w:val="en-GB"/>
        </w:rPr>
        <w:tab/>
      </w:r>
      <w:r>
        <w:rPr>
          <w:rFonts w:hint="cs"/>
          <w:rtl/>
          <w:lang w:val="en-GB"/>
        </w:rPr>
        <w:tab/>
        <w:t>المادة 1:</w:t>
      </w:r>
    </w:p>
    <w:p w:rsidR="00F83384" w:rsidRPr="00CD1EEC" w:rsidRDefault="00F83384" w:rsidP="00F83384">
      <w:pPr>
        <w:pStyle w:val="SingleTxt"/>
      </w:pPr>
      <w:r>
        <w:rPr>
          <w:rFonts w:hint="cs"/>
          <w:rtl/>
          <w:lang w:val="en-GB"/>
        </w:rPr>
        <w:tab/>
      </w:r>
      <w:r w:rsidRPr="00CD1EEC">
        <w:rPr>
          <w:rFonts w:hint="cs"/>
          <w:rtl/>
          <w:lang w:val="en-GB"/>
        </w:rPr>
        <w:t>تحدث في الجمهورية العربية السورية هيئة</w:t>
      </w:r>
      <w:r w:rsidRPr="00CD1EEC">
        <w:rPr>
          <w:rFonts w:hint="cs"/>
        </w:rPr>
        <w:t xml:space="preserve"> </w:t>
      </w:r>
      <w:r w:rsidRPr="00CD1EEC">
        <w:rPr>
          <w:rFonts w:hint="cs"/>
          <w:rtl/>
          <w:lang w:val="en-GB"/>
        </w:rPr>
        <w:t>عامة تسمى الهيئة السورية لشؤون الأسرة مقرها دمشق وتتمتع بالشخصية الاعتبارية</w:t>
      </w:r>
      <w:r w:rsidRPr="00CD1EEC">
        <w:rPr>
          <w:rFonts w:hint="cs"/>
        </w:rPr>
        <w:t xml:space="preserve"> </w:t>
      </w:r>
      <w:r w:rsidRPr="00CD1EEC">
        <w:rPr>
          <w:rFonts w:hint="cs"/>
          <w:rtl/>
          <w:lang w:val="en-GB"/>
        </w:rPr>
        <w:t>والاستقلال المالي والإداري وتر</w:t>
      </w:r>
      <w:r>
        <w:rPr>
          <w:rFonts w:hint="cs"/>
          <w:rtl/>
          <w:lang w:val="en-GB"/>
        </w:rPr>
        <w:t>تبط برئيس مجلس الوزراء مباشرة.</w:t>
      </w:r>
    </w:p>
    <w:p w:rsidR="00F83384" w:rsidRPr="00CD1EEC" w:rsidRDefault="00F83384" w:rsidP="00F83384">
      <w:pPr>
        <w:pStyle w:val="SingleTxt"/>
        <w:spacing w:after="0" w:line="120" w:lineRule="exact"/>
        <w:rPr>
          <w:rFonts w:hint="cs"/>
          <w:sz w:val="12"/>
          <w:rtl/>
          <w:lang w:val="en-GB"/>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lang w:val="en-GB"/>
        </w:rPr>
        <w:tab/>
      </w:r>
      <w:r>
        <w:rPr>
          <w:rFonts w:hint="cs"/>
          <w:rtl/>
          <w:lang w:val="en-GB"/>
        </w:rPr>
        <w:tab/>
        <w:t>المادة 2:</w:t>
      </w:r>
    </w:p>
    <w:p w:rsidR="00F83384" w:rsidRDefault="00F83384" w:rsidP="00F83384">
      <w:pPr>
        <w:pStyle w:val="SingleTxt"/>
        <w:rPr>
          <w:rFonts w:hint="cs"/>
          <w:rtl/>
        </w:rPr>
      </w:pPr>
      <w:r>
        <w:rPr>
          <w:rFonts w:hint="cs"/>
          <w:rtl/>
          <w:lang w:val="en-GB"/>
        </w:rPr>
        <w:tab/>
      </w:r>
      <w:r w:rsidRPr="00CD1EEC">
        <w:rPr>
          <w:rFonts w:hint="cs"/>
          <w:rtl/>
          <w:lang w:val="en-GB"/>
        </w:rPr>
        <w:t>تهدف الهيئة إلى تسريع عملية النهوض بواقع</w:t>
      </w:r>
      <w:r w:rsidRPr="00CD1EEC">
        <w:rPr>
          <w:rFonts w:hint="cs"/>
        </w:rPr>
        <w:t xml:space="preserve"> </w:t>
      </w:r>
      <w:r w:rsidRPr="00CD1EEC">
        <w:rPr>
          <w:rFonts w:hint="cs"/>
          <w:rtl/>
          <w:lang w:val="en-GB"/>
        </w:rPr>
        <w:t>الأسرة السورية ‏ وتمكينها بشكل أفضل من الإسهام في جهود التنمية البشرية. ‏</w:t>
      </w:r>
      <w:r w:rsidRPr="00CD1EEC">
        <w:rPr>
          <w:rFonts w:hint="cs"/>
        </w:rPr>
        <w:t xml:space="preserve"> </w:t>
      </w:r>
    </w:p>
    <w:p w:rsidR="00F83384" w:rsidRPr="00CD1EEC" w:rsidRDefault="00F83384" w:rsidP="00F83384">
      <w:pPr>
        <w:pStyle w:val="SingleTxt"/>
      </w:pPr>
      <w:r>
        <w:rPr>
          <w:rFonts w:hint="cs"/>
          <w:rtl/>
          <w:lang w:val="en-GB"/>
        </w:rPr>
        <w:tab/>
        <w:t>وتعمل في هذا السبيل على:</w:t>
      </w:r>
    </w:p>
    <w:p w:rsidR="00F83384" w:rsidRPr="00CD1EEC" w:rsidRDefault="00F83384" w:rsidP="00F83384">
      <w:pPr>
        <w:pStyle w:val="SingleTxt"/>
        <w:tabs>
          <w:tab w:val="left" w:pos="1610"/>
        </w:tabs>
      </w:pPr>
      <w:r>
        <w:rPr>
          <w:rFonts w:hint="cs"/>
          <w:rtl/>
          <w:lang w:val="en-GB"/>
        </w:rPr>
        <w:tab/>
        <w:t>•</w:t>
      </w:r>
      <w:r>
        <w:rPr>
          <w:rFonts w:hint="cs"/>
          <w:rtl/>
          <w:lang w:val="en-GB"/>
        </w:rPr>
        <w:tab/>
      </w:r>
      <w:r w:rsidRPr="00CD1EEC">
        <w:rPr>
          <w:rFonts w:hint="cs"/>
          <w:rtl/>
          <w:lang w:val="en-GB"/>
        </w:rPr>
        <w:t>حماية الأسرة وتعميق تماس</w:t>
      </w:r>
      <w:r>
        <w:rPr>
          <w:rFonts w:hint="cs"/>
          <w:rtl/>
          <w:lang w:val="en-GB"/>
        </w:rPr>
        <w:t>كها والحفاظ على هويتها وقيمها.</w:t>
      </w:r>
    </w:p>
    <w:p w:rsidR="00F83384" w:rsidRPr="00CD1EEC" w:rsidRDefault="00F83384" w:rsidP="00F83384">
      <w:pPr>
        <w:pStyle w:val="SingleTxt"/>
        <w:tabs>
          <w:tab w:val="left" w:pos="1610"/>
        </w:tabs>
      </w:pPr>
      <w:r>
        <w:rPr>
          <w:rFonts w:hint="cs"/>
          <w:rtl/>
          <w:lang w:val="en-GB"/>
        </w:rPr>
        <w:tab/>
        <w:t>•</w:t>
      </w:r>
      <w:r>
        <w:rPr>
          <w:rFonts w:hint="cs"/>
          <w:rtl/>
          <w:lang w:val="en-GB"/>
        </w:rPr>
        <w:tab/>
      </w:r>
      <w:r w:rsidRPr="00CD1EEC">
        <w:rPr>
          <w:rFonts w:hint="cs"/>
          <w:rtl/>
          <w:lang w:val="en-GB"/>
        </w:rPr>
        <w:t>تحسين مستوى الحياة</w:t>
      </w:r>
      <w:r>
        <w:rPr>
          <w:rFonts w:hint="cs"/>
          <w:rtl/>
          <w:lang w:val="en-GB"/>
        </w:rPr>
        <w:t xml:space="preserve"> لدى الأسرة بجوانبها المختلفة.</w:t>
      </w:r>
    </w:p>
    <w:p w:rsidR="00F83384" w:rsidRPr="00CD1EEC" w:rsidRDefault="00F83384" w:rsidP="00F83384">
      <w:pPr>
        <w:pStyle w:val="SingleTxt"/>
        <w:tabs>
          <w:tab w:val="left" w:pos="1610"/>
        </w:tabs>
        <w:ind w:left="1930" w:hanging="663"/>
      </w:pPr>
      <w:r>
        <w:rPr>
          <w:rFonts w:hint="cs"/>
          <w:rtl/>
          <w:lang w:val="en-GB"/>
        </w:rPr>
        <w:tab/>
        <w:t>•</w:t>
      </w:r>
      <w:r>
        <w:rPr>
          <w:rFonts w:hint="cs"/>
          <w:rtl/>
          <w:lang w:val="en-GB"/>
        </w:rPr>
        <w:tab/>
      </w:r>
      <w:r w:rsidRPr="00CD1EEC">
        <w:rPr>
          <w:rFonts w:hint="cs"/>
          <w:rtl/>
          <w:lang w:val="en-GB"/>
        </w:rPr>
        <w:t>تعزيز دور الأسرة في عملية التنمية من خلال تطوير تفاعلها مع</w:t>
      </w:r>
      <w:r w:rsidRPr="00CD1EEC">
        <w:rPr>
          <w:rFonts w:hint="cs"/>
          <w:lang w:val="en-GB"/>
        </w:rPr>
        <w:t xml:space="preserve"> </w:t>
      </w:r>
      <w:r w:rsidRPr="00CD1EEC">
        <w:rPr>
          <w:rFonts w:hint="cs"/>
          <w:rtl/>
          <w:lang w:val="en-GB"/>
        </w:rPr>
        <w:t>المؤسسات والهيئات الوطنية ذات الصلة بشؤو</w:t>
      </w:r>
      <w:r>
        <w:rPr>
          <w:rFonts w:hint="cs"/>
          <w:rtl/>
          <w:lang w:val="en-GB"/>
        </w:rPr>
        <w:t>ن الأسرة الرسمية وغير الرسمية.</w:t>
      </w:r>
    </w:p>
    <w:p w:rsidR="00F83384" w:rsidRPr="00CD1EEC" w:rsidRDefault="00F83384" w:rsidP="00F83384">
      <w:pPr>
        <w:pStyle w:val="SingleTxt"/>
        <w:tabs>
          <w:tab w:val="left" w:pos="1610"/>
        </w:tabs>
        <w:ind w:left="1930" w:hanging="663"/>
      </w:pPr>
      <w:r>
        <w:rPr>
          <w:rFonts w:hint="cs"/>
          <w:rtl/>
          <w:lang w:val="en-GB"/>
        </w:rPr>
        <w:tab/>
        <w:t>•</w:t>
      </w:r>
      <w:r>
        <w:rPr>
          <w:rFonts w:hint="cs"/>
          <w:rtl/>
          <w:lang w:val="en-GB"/>
        </w:rPr>
        <w:tab/>
      </w:r>
      <w:r w:rsidRPr="00CD1EEC">
        <w:rPr>
          <w:rFonts w:hint="cs"/>
          <w:rtl/>
          <w:lang w:val="en-GB"/>
        </w:rPr>
        <w:t>التعاون مع الهيئات العربية والدولية ذات الصلة بشؤون الأسرة بما</w:t>
      </w:r>
      <w:r w:rsidRPr="00CD1EEC">
        <w:rPr>
          <w:rFonts w:hint="cs"/>
        </w:rPr>
        <w:t xml:space="preserve"> </w:t>
      </w:r>
      <w:r>
        <w:rPr>
          <w:rFonts w:hint="cs"/>
          <w:rtl/>
          <w:lang w:val="en-GB"/>
        </w:rPr>
        <w:t>يخدم أهداف الهيئة.</w:t>
      </w:r>
    </w:p>
    <w:p w:rsidR="00F83384" w:rsidRPr="00CD1EEC" w:rsidRDefault="00F83384" w:rsidP="00F83384">
      <w:pPr>
        <w:pStyle w:val="SingleTxt"/>
        <w:tabs>
          <w:tab w:val="left" w:pos="1610"/>
        </w:tabs>
        <w:ind w:left="1930" w:hanging="663"/>
        <w:rPr>
          <w:rFonts w:hint="cs"/>
        </w:rPr>
      </w:pPr>
      <w:r>
        <w:rPr>
          <w:rFonts w:hint="cs"/>
          <w:rtl/>
          <w:lang w:val="en-GB"/>
        </w:rPr>
        <w:tab/>
        <w:t>•</w:t>
      </w:r>
      <w:r>
        <w:rPr>
          <w:rFonts w:hint="cs"/>
          <w:rtl/>
          <w:lang w:val="en-GB"/>
        </w:rPr>
        <w:tab/>
      </w:r>
      <w:r w:rsidRPr="00CD1EEC">
        <w:rPr>
          <w:rFonts w:hint="cs"/>
          <w:rtl/>
          <w:lang w:val="en-GB"/>
        </w:rPr>
        <w:t>اقتراح تعديل التشريعات المتعلقة بشؤون الأسرة. ‏</w:t>
      </w:r>
    </w:p>
    <w:p w:rsidR="00F83384" w:rsidRPr="00F11E45" w:rsidRDefault="00F83384" w:rsidP="00F83384">
      <w:pPr>
        <w:pStyle w:val="SingleTxt"/>
        <w:spacing w:after="0" w:line="120" w:lineRule="exact"/>
        <w:rPr>
          <w:rFonts w:hint="cs"/>
          <w:sz w:val="12"/>
          <w:rtl/>
          <w:lang w:val="en-GB"/>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lang w:val="en-GB"/>
        </w:rPr>
        <w:tab/>
      </w:r>
      <w:r>
        <w:rPr>
          <w:rFonts w:hint="cs"/>
          <w:rtl/>
          <w:lang w:val="en-GB"/>
        </w:rPr>
        <w:tab/>
        <w:t>المادة 3:</w:t>
      </w:r>
    </w:p>
    <w:p w:rsidR="00F83384" w:rsidRPr="00CD1EEC" w:rsidRDefault="00F83384" w:rsidP="00F83384">
      <w:pPr>
        <w:pStyle w:val="SingleTxt"/>
      </w:pPr>
      <w:r>
        <w:rPr>
          <w:rtl/>
          <w:lang w:val="en-GB"/>
        </w:rPr>
        <w:tab/>
      </w:r>
      <w:r>
        <w:rPr>
          <w:rFonts w:hint="cs"/>
          <w:rtl/>
          <w:lang w:val="en-GB"/>
        </w:rPr>
        <w:t>تتكون الهيئة من:</w:t>
      </w:r>
    </w:p>
    <w:p w:rsidR="00F83384" w:rsidRPr="00CD1EEC" w:rsidRDefault="00F83384" w:rsidP="00F83384">
      <w:pPr>
        <w:pStyle w:val="SingleTxt"/>
        <w:tabs>
          <w:tab w:val="left" w:pos="1610"/>
        </w:tabs>
        <w:ind w:left="1930" w:hanging="663"/>
      </w:pPr>
      <w:r>
        <w:rPr>
          <w:rtl/>
          <w:lang w:val="en-GB"/>
        </w:rPr>
        <w:tab/>
      </w:r>
      <w:r>
        <w:rPr>
          <w:rFonts w:hint="cs"/>
          <w:rtl/>
          <w:lang w:val="en-GB"/>
        </w:rPr>
        <w:t>•</w:t>
      </w:r>
      <w:r>
        <w:rPr>
          <w:rFonts w:hint="cs"/>
          <w:rtl/>
          <w:lang w:val="en-GB"/>
        </w:rPr>
        <w:tab/>
        <w:t>رئاسة الهيئة.</w:t>
      </w:r>
    </w:p>
    <w:p w:rsidR="00F83384" w:rsidRPr="00CD1EEC" w:rsidRDefault="00F83384" w:rsidP="00F83384">
      <w:pPr>
        <w:pStyle w:val="SingleTxt"/>
        <w:tabs>
          <w:tab w:val="left" w:pos="1610"/>
        </w:tabs>
        <w:ind w:left="1930" w:hanging="663"/>
      </w:pPr>
      <w:r>
        <w:rPr>
          <w:rFonts w:hint="cs"/>
          <w:rtl/>
          <w:lang w:val="en-GB"/>
        </w:rPr>
        <w:tab/>
        <w:t>•</w:t>
      </w:r>
      <w:r>
        <w:rPr>
          <w:rFonts w:hint="cs"/>
          <w:rtl/>
          <w:lang w:val="en-GB"/>
        </w:rPr>
        <w:tab/>
        <w:t>مجلس إدارة من ثمانية أعضاء.</w:t>
      </w:r>
    </w:p>
    <w:p w:rsidR="00F83384" w:rsidRPr="00CD1EEC" w:rsidRDefault="00F83384" w:rsidP="00F83384">
      <w:pPr>
        <w:pStyle w:val="SingleTxt"/>
        <w:tabs>
          <w:tab w:val="left" w:pos="1610"/>
        </w:tabs>
        <w:ind w:left="1930" w:hanging="663"/>
      </w:pPr>
      <w:r>
        <w:rPr>
          <w:rFonts w:hint="cs"/>
          <w:rtl/>
          <w:lang w:val="en-GB"/>
        </w:rPr>
        <w:tab/>
        <w:t>•</w:t>
      </w:r>
      <w:r>
        <w:rPr>
          <w:rFonts w:hint="cs"/>
          <w:rtl/>
          <w:lang w:val="en-GB"/>
        </w:rPr>
        <w:tab/>
        <w:t>الجهاز الإداري.</w:t>
      </w:r>
    </w:p>
    <w:p w:rsidR="00F83384" w:rsidRPr="00F11E45" w:rsidRDefault="00F83384" w:rsidP="00F83384">
      <w:pPr>
        <w:pStyle w:val="SingleTxt"/>
        <w:spacing w:after="0" w:line="120" w:lineRule="exact"/>
        <w:rPr>
          <w:rFonts w:hint="cs"/>
          <w:sz w:val="12"/>
          <w:rtl/>
          <w:lang w:val="en-GB"/>
        </w:rPr>
      </w:pPr>
    </w:p>
    <w:p w:rsidR="00F83384" w:rsidRPr="00CD1EEC"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lang w:val="en-GB"/>
        </w:rPr>
        <w:tab/>
      </w:r>
      <w:r>
        <w:rPr>
          <w:rFonts w:hint="cs"/>
          <w:rtl/>
          <w:lang w:val="en-GB"/>
        </w:rPr>
        <w:tab/>
        <w:t>المادة 4:</w:t>
      </w:r>
    </w:p>
    <w:p w:rsidR="00F83384" w:rsidRPr="00CD1EEC" w:rsidRDefault="00F83384" w:rsidP="00F83384">
      <w:pPr>
        <w:pStyle w:val="SingleTxt"/>
        <w:tabs>
          <w:tab w:val="left" w:pos="1610"/>
        </w:tabs>
        <w:ind w:left="1930" w:hanging="663"/>
      </w:pPr>
      <w:r>
        <w:rPr>
          <w:rFonts w:hint="cs"/>
          <w:rtl/>
          <w:lang w:val="en-GB"/>
        </w:rPr>
        <w:tab/>
        <w:t>•</w:t>
      </w:r>
      <w:r>
        <w:rPr>
          <w:rFonts w:hint="cs"/>
          <w:rtl/>
          <w:lang w:val="en-GB"/>
        </w:rPr>
        <w:tab/>
      </w:r>
      <w:r w:rsidRPr="00CD1EEC">
        <w:rPr>
          <w:rFonts w:hint="cs"/>
          <w:rtl/>
          <w:lang w:val="en-GB"/>
        </w:rPr>
        <w:t>يسمى رئيس الهيئة بمرسوم</w:t>
      </w:r>
      <w:r>
        <w:rPr>
          <w:rFonts w:hint="cs"/>
          <w:rtl/>
          <w:lang w:val="en-GB"/>
        </w:rPr>
        <w:t xml:space="preserve"> </w:t>
      </w:r>
      <w:r w:rsidRPr="00CD1EEC">
        <w:rPr>
          <w:rFonts w:hint="cs"/>
          <w:rtl/>
          <w:lang w:val="en-GB"/>
        </w:rPr>
        <w:t>.. ويرأس مجلس الإدارة</w:t>
      </w:r>
      <w:r>
        <w:rPr>
          <w:rFonts w:hint="cs"/>
          <w:rtl/>
          <w:lang w:val="en-GB"/>
        </w:rPr>
        <w:t xml:space="preserve"> </w:t>
      </w:r>
      <w:r w:rsidRPr="00CD1EEC">
        <w:rPr>
          <w:rFonts w:hint="cs"/>
          <w:rtl/>
          <w:lang w:val="en-GB"/>
        </w:rPr>
        <w:t xml:space="preserve">.. ويكون </w:t>
      </w:r>
      <w:proofErr w:type="spellStart"/>
      <w:r w:rsidRPr="00CD1EEC">
        <w:rPr>
          <w:rFonts w:hint="cs"/>
          <w:rtl/>
          <w:lang w:val="en-GB"/>
        </w:rPr>
        <w:t>مسؤولا</w:t>
      </w:r>
      <w:proofErr w:type="spellEnd"/>
      <w:r w:rsidRPr="00CD1EEC">
        <w:rPr>
          <w:rFonts w:hint="cs"/>
        </w:rPr>
        <w:t xml:space="preserve"> </w:t>
      </w:r>
      <w:r w:rsidRPr="00CD1EEC">
        <w:rPr>
          <w:rFonts w:hint="cs"/>
          <w:rtl/>
          <w:lang w:val="en-GB"/>
        </w:rPr>
        <w:t>أمام رئيس مجلس الوزراء مباشرة</w:t>
      </w:r>
      <w:r>
        <w:rPr>
          <w:rFonts w:hint="cs"/>
          <w:rtl/>
          <w:lang w:val="en-GB"/>
        </w:rPr>
        <w:t xml:space="preserve"> </w:t>
      </w:r>
      <w:r w:rsidRPr="00CD1EEC">
        <w:rPr>
          <w:rFonts w:hint="cs"/>
          <w:rtl/>
          <w:lang w:val="en-GB"/>
        </w:rPr>
        <w:t>.. ويتقاضى</w:t>
      </w:r>
      <w:r>
        <w:rPr>
          <w:rFonts w:hint="cs"/>
          <w:rtl/>
          <w:lang w:val="en-GB"/>
        </w:rPr>
        <w:t xml:space="preserve"> تعويض التمثيل المخصص للوزراء.</w:t>
      </w:r>
    </w:p>
    <w:p w:rsidR="00F83384" w:rsidRPr="00CD1EEC" w:rsidRDefault="00F83384" w:rsidP="00F83384">
      <w:pPr>
        <w:pStyle w:val="SingleTxt"/>
        <w:tabs>
          <w:tab w:val="left" w:pos="1610"/>
        </w:tabs>
        <w:ind w:left="1930" w:hanging="663"/>
      </w:pPr>
      <w:r>
        <w:rPr>
          <w:rFonts w:hint="cs"/>
          <w:rtl/>
          <w:lang w:val="en-GB"/>
        </w:rPr>
        <w:tab/>
        <w:t>•</w:t>
      </w:r>
      <w:r>
        <w:rPr>
          <w:rFonts w:hint="cs"/>
          <w:rtl/>
          <w:lang w:val="en-GB"/>
        </w:rPr>
        <w:tab/>
      </w:r>
      <w:r w:rsidRPr="00CD1EEC">
        <w:rPr>
          <w:rFonts w:hint="cs"/>
          <w:rtl/>
          <w:lang w:val="en-GB"/>
        </w:rPr>
        <w:t>يسمى أعضاء مجلس الإدارة بقرار من رئيس مجلس الوزراء</w:t>
      </w:r>
      <w:r>
        <w:rPr>
          <w:rFonts w:hint="cs"/>
          <w:rtl/>
          <w:lang w:val="en-GB"/>
        </w:rPr>
        <w:t xml:space="preserve"> </w:t>
      </w:r>
      <w:r w:rsidRPr="00CD1EEC">
        <w:rPr>
          <w:rFonts w:hint="cs"/>
          <w:rtl/>
          <w:lang w:val="en-GB"/>
        </w:rPr>
        <w:t>.. بناء على</w:t>
      </w:r>
      <w:r w:rsidRPr="00CD1EEC">
        <w:rPr>
          <w:rFonts w:hint="cs"/>
        </w:rPr>
        <w:t xml:space="preserve"> </w:t>
      </w:r>
      <w:r>
        <w:rPr>
          <w:rFonts w:hint="cs"/>
          <w:rtl/>
          <w:lang w:val="en-GB"/>
        </w:rPr>
        <w:t>اقتراح رئيس</w:t>
      </w:r>
      <w:r>
        <w:rPr>
          <w:rFonts w:hint="eastAsia"/>
          <w:rtl/>
          <w:lang w:val="en-GB"/>
        </w:rPr>
        <w:t> </w:t>
      </w:r>
      <w:r>
        <w:rPr>
          <w:rFonts w:hint="cs"/>
          <w:rtl/>
          <w:lang w:val="en-GB"/>
        </w:rPr>
        <w:t>الهيئة.</w:t>
      </w:r>
    </w:p>
    <w:p w:rsidR="00F83384" w:rsidRPr="00CD1EEC" w:rsidRDefault="00F83384" w:rsidP="00F83384">
      <w:pPr>
        <w:pStyle w:val="SingleTxt"/>
        <w:tabs>
          <w:tab w:val="left" w:pos="1610"/>
        </w:tabs>
        <w:ind w:left="1930" w:hanging="663"/>
      </w:pPr>
      <w:r>
        <w:rPr>
          <w:rFonts w:hint="cs"/>
          <w:rtl/>
          <w:lang w:val="en-GB"/>
        </w:rPr>
        <w:tab/>
        <w:t>•</w:t>
      </w:r>
      <w:r>
        <w:rPr>
          <w:rFonts w:hint="cs"/>
          <w:rtl/>
          <w:lang w:val="en-GB"/>
        </w:rPr>
        <w:tab/>
      </w:r>
      <w:r w:rsidRPr="00CD1EEC">
        <w:rPr>
          <w:rFonts w:hint="cs"/>
          <w:rtl/>
          <w:lang w:val="en-GB"/>
        </w:rPr>
        <w:t>إذا سمي أحد أعضاء الهيئات التدريسية المتفرغين في الجامعة</w:t>
      </w:r>
      <w:r w:rsidRPr="00CD1EEC">
        <w:rPr>
          <w:rFonts w:hint="cs"/>
        </w:rPr>
        <w:t xml:space="preserve"> </w:t>
      </w:r>
      <w:r w:rsidRPr="00CD1EEC">
        <w:rPr>
          <w:rFonts w:hint="cs"/>
          <w:rtl/>
          <w:lang w:val="en-GB"/>
        </w:rPr>
        <w:t>السورية لعضوية مجلس ا</w:t>
      </w:r>
      <w:r>
        <w:rPr>
          <w:rFonts w:hint="cs"/>
          <w:rtl/>
          <w:lang w:val="en-GB"/>
        </w:rPr>
        <w:t>لإ</w:t>
      </w:r>
      <w:r w:rsidRPr="00CD1EEC">
        <w:rPr>
          <w:rFonts w:hint="cs"/>
          <w:rtl/>
          <w:lang w:val="en-GB"/>
        </w:rPr>
        <w:t>دارة</w:t>
      </w:r>
      <w:r>
        <w:rPr>
          <w:rFonts w:hint="cs"/>
          <w:rtl/>
          <w:lang w:val="en-GB"/>
        </w:rPr>
        <w:t xml:space="preserve"> ..</w:t>
      </w:r>
      <w:r w:rsidRPr="00CD1EEC">
        <w:rPr>
          <w:rFonts w:hint="cs"/>
          <w:rtl/>
          <w:lang w:val="en-GB"/>
        </w:rPr>
        <w:t xml:space="preserve"> فيتقاضى إضافة إلى راتبه تعويضا بديلا يعادل تعويض</w:t>
      </w:r>
      <w:r w:rsidRPr="00CD1EEC">
        <w:rPr>
          <w:rFonts w:hint="cs"/>
        </w:rPr>
        <w:t xml:space="preserve"> </w:t>
      </w:r>
      <w:r w:rsidRPr="00CD1EEC">
        <w:rPr>
          <w:rFonts w:hint="cs"/>
          <w:rtl/>
          <w:lang w:val="en-GB"/>
        </w:rPr>
        <w:t>التفرغ الذي كان يتقاضاه</w:t>
      </w:r>
      <w:r>
        <w:rPr>
          <w:rFonts w:hint="cs"/>
          <w:rtl/>
          <w:lang w:val="en-GB"/>
        </w:rPr>
        <w:t xml:space="preserve"> </w:t>
      </w:r>
      <w:r w:rsidRPr="00CD1EEC">
        <w:rPr>
          <w:rFonts w:hint="cs"/>
          <w:rtl/>
          <w:lang w:val="en-GB"/>
        </w:rPr>
        <w:t>.. ويصرف هذا التعو</w:t>
      </w:r>
      <w:r>
        <w:rPr>
          <w:rFonts w:hint="cs"/>
          <w:rtl/>
          <w:lang w:val="en-GB"/>
        </w:rPr>
        <w:t>يض من ميزانية الهيئة.</w:t>
      </w:r>
    </w:p>
    <w:p w:rsidR="00F83384" w:rsidRPr="00F11E45" w:rsidRDefault="00F83384" w:rsidP="00F83384">
      <w:pPr>
        <w:pStyle w:val="SingleTxt"/>
        <w:spacing w:after="0" w:line="120" w:lineRule="exact"/>
        <w:rPr>
          <w:rFonts w:hint="cs"/>
          <w:sz w:val="12"/>
          <w:rtl/>
          <w:lang w:val="en-GB"/>
        </w:rPr>
      </w:pPr>
    </w:p>
    <w:p w:rsidR="00F83384" w:rsidRPr="00CD1EEC"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lang w:val="en-GB"/>
        </w:rPr>
        <w:tab/>
      </w:r>
      <w:r>
        <w:rPr>
          <w:rFonts w:hint="cs"/>
          <w:rtl/>
          <w:lang w:val="en-GB"/>
        </w:rPr>
        <w:tab/>
        <w:t>المادة 5:</w:t>
      </w:r>
    </w:p>
    <w:p w:rsidR="00F83384" w:rsidRDefault="00F83384" w:rsidP="00F83384">
      <w:pPr>
        <w:pStyle w:val="SingleTxt"/>
        <w:tabs>
          <w:tab w:val="left" w:pos="1610"/>
        </w:tabs>
        <w:ind w:left="1930" w:hanging="663"/>
        <w:rPr>
          <w:rtl/>
        </w:rPr>
      </w:pPr>
      <w:r>
        <w:rPr>
          <w:rtl/>
          <w:lang w:val="en-GB"/>
        </w:rPr>
        <w:tab/>
      </w:r>
      <w:r>
        <w:rPr>
          <w:rFonts w:hint="cs"/>
          <w:rtl/>
          <w:lang w:val="en-GB"/>
        </w:rPr>
        <w:t>•</w:t>
      </w:r>
      <w:r>
        <w:rPr>
          <w:rFonts w:hint="cs"/>
          <w:rtl/>
          <w:lang w:val="en-GB"/>
        </w:rPr>
        <w:tab/>
      </w:r>
      <w:r w:rsidRPr="00CD1EEC">
        <w:rPr>
          <w:rFonts w:hint="cs"/>
          <w:rtl/>
          <w:lang w:val="en-GB"/>
        </w:rPr>
        <w:t>يمارس مجلس الإد</w:t>
      </w:r>
      <w:r>
        <w:rPr>
          <w:rFonts w:hint="cs"/>
          <w:rtl/>
          <w:lang w:val="en-GB"/>
        </w:rPr>
        <w:t>ارة المهام والصلاحيات التالية:</w:t>
      </w:r>
    </w:p>
    <w:p w:rsidR="00F83384" w:rsidRDefault="00F83384" w:rsidP="00F83384">
      <w:pPr>
        <w:pStyle w:val="SingleTxt"/>
        <w:tabs>
          <w:tab w:val="left" w:pos="1610"/>
          <w:tab w:val="left" w:pos="2228"/>
        </w:tabs>
        <w:ind w:left="2228" w:hanging="961"/>
        <w:rPr>
          <w:rFonts w:hint="cs"/>
          <w:rtl/>
        </w:rPr>
      </w:pPr>
      <w:r>
        <w:tab/>
      </w:r>
      <w:r>
        <w:tab/>
      </w:r>
      <w:r>
        <w:rPr>
          <w:rFonts w:hint="cs"/>
          <w:rtl/>
        </w:rPr>
        <w:t>-</w:t>
      </w:r>
      <w:r>
        <w:rPr>
          <w:rFonts w:hint="cs"/>
          <w:rtl/>
        </w:rPr>
        <w:tab/>
      </w:r>
      <w:r w:rsidRPr="00CD1EEC">
        <w:rPr>
          <w:rFonts w:hint="cs"/>
          <w:rtl/>
          <w:lang w:val="en-GB"/>
        </w:rPr>
        <w:t>اقتراح</w:t>
      </w:r>
      <w:r w:rsidRPr="00CD1EEC">
        <w:rPr>
          <w:rFonts w:hint="cs"/>
        </w:rPr>
        <w:t xml:space="preserve"> </w:t>
      </w:r>
      <w:r w:rsidRPr="00CD1EEC">
        <w:rPr>
          <w:rFonts w:hint="cs"/>
          <w:rtl/>
          <w:lang w:val="en-GB"/>
        </w:rPr>
        <w:t>السياسات التنموية والاستراتيجيات الوطنية والخطط والبرامج المتعلقة بشؤون ا</w:t>
      </w:r>
      <w:r>
        <w:rPr>
          <w:rFonts w:hint="cs"/>
          <w:rtl/>
          <w:lang w:val="en-GB"/>
        </w:rPr>
        <w:t>لأ</w:t>
      </w:r>
      <w:r w:rsidRPr="00CD1EEC">
        <w:rPr>
          <w:rFonts w:hint="cs"/>
          <w:rtl/>
          <w:lang w:val="en-GB"/>
        </w:rPr>
        <w:t>سرة</w:t>
      </w:r>
      <w:r>
        <w:rPr>
          <w:rFonts w:hint="cs"/>
          <w:rtl/>
        </w:rPr>
        <w:t>.</w:t>
      </w:r>
    </w:p>
    <w:p w:rsidR="00F83384" w:rsidRDefault="00F83384" w:rsidP="00F83384">
      <w:pPr>
        <w:pStyle w:val="SingleTxt"/>
        <w:tabs>
          <w:tab w:val="left" w:pos="1610"/>
          <w:tab w:val="left" w:pos="2228"/>
        </w:tabs>
        <w:ind w:left="2228" w:hanging="961"/>
        <w:rPr>
          <w:rFonts w:hint="cs"/>
          <w:rtl/>
          <w:lang w:val="en-GB"/>
        </w:rPr>
      </w:pPr>
      <w:r>
        <w:rPr>
          <w:rFonts w:hint="cs"/>
          <w:rtl/>
          <w:lang w:val="en-GB"/>
        </w:rPr>
        <w:tab/>
      </w:r>
      <w:r>
        <w:rPr>
          <w:rFonts w:hint="cs"/>
          <w:rtl/>
          <w:lang w:val="en-GB"/>
        </w:rPr>
        <w:tab/>
        <w:t>-</w:t>
      </w:r>
      <w:r>
        <w:rPr>
          <w:rFonts w:hint="cs"/>
          <w:rtl/>
          <w:lang w:val="en-GB"/>
        </w:rPr>
        <w:tab/>
      </w:r>
      <w:r w:rsidRPr="00CD1EEC">
        <w:rPr>
          <w:rFonts w:hint="cs"/>
          <w:rtl/>
          <w:lang w:val="en-GB"/>
        </w:rPr>
        <w:t>وضع خطط التواصل الميداني والخطة السنوية لأعمال الهيئة.</w:t>
      </w:r>
    </w:p>
    <w:p w:rsidR="00F83384" w:rsidRDefault="00F83384" w:rsidP="00F83384">
      <w:pPr>
        <w:pStyle w:val="SingleTxt"/>
        <w:tabs>
          <w:tab w:val="left" w:pos="1610"/>
          <w:tab w:val="left" w:pos="2228"/>
        </w:tabs>
        <w:ind w:left="2228" w:hanging="961"/>
        <w:rPr>
          <w:rFonts w:hint="cs"/>
          <w:rtl/>
          <w:lang w:val="en-GB"/>
        </w:rPr>
      </w:pPr>
      <w:r>
        <w:rPr>
          <w:rFonts w:hint="cs"/>
          <w:rtl/>
          <w:lang w:val="en-GB"/>
        </w:rPr>
        <w:tab/>
      </w:r>
      <w:r>
        <w:rPr>
          <w:rFonts w:hint="cs"/>
          <w:rtl/>
          <w:lang w:val="en-GB"/>
        </w:rPr>
        <w:tab/>
        <w:t>-</w:t>
      </w:r>
      <w:r>
        <w:rPr>
          <w:rFonts w:hint="cs"/>
          <w:rtl/>
          <w:lang w:val="en-GB"/>
        </w:rPr>
        <w:tab/>
      </w:r>
      <w:r w:rsidRPr="00CD1EEC">
        <w:rPr>
          <w:rFonts w:hint="cs"/>
          <w:rtl/>
          <w:lang w:val="en-GB"/>
        </w:rPr>
        <w:t>اقتراح</w:t>
      </w:r>
      <w:r w:rsidRPr="00CD1EEC">
        <w:rPr>
          <w:rFonts w:hint="cs"/>
        </w:rPr>
        <w:t xml:space="preserve"> </w:t>
      </w:r>
      <w:r w:rsidRPr="00CD1EEC">
        <w:rPr>
          <w:rFonts w:hint="cs"/>
          <w:rtl/>
          <w:lang w:val="en-GB"/>
        </w:rPr>
        <w:t>تسمية ممثلي الهيئة في المؤتمرات أو الندوات أو الهيئات العلمية.</w:t>
      </w:r>
    </w:p>
    <w:p w:rsidR="00F83384" w:rsidRDefault="00F83384" w:rsidP="00F83384">
      <w:pPr>
        <w:pStyle w:val="SingleTxt"/>
        <w:tabs>
          <w:tab w:val="left" w:pos="1610"/>
          <w:tab w:val="left" w:pos="2228"/>
        </w:tabs>
        <w:ind w:left="2228" w:hanging="961"/>
        <w:rPr>
          <w:rtl/>
        </w:rPr>
      </w:pPr>
      <w:r>
        <w:rPr>
          <w:rFonts w:hint="cs"/>
          <w:rtl/>
        </w:rPr>
        <w:tab/>
      </w:r>
      <w:r>
        <w:rPr>
          <w:rFonts w:hint="cs"/>
          <w:rtl/>
        </w:rPr>
        <w:tab/>
        <w:t>-</w:t>
      </w:r>
      <w:r>
        <w:rPr>
          <w:rFonts w:hint="cs"/>
          <w:rtl/>
        </w:rPr>
        <w:tab/>
      </w:r>
      <w:r w:rsidRPr="00CD1EEC">
        <w:rPr>
          <w:rFonts w:hint="cs"/>
          <w:rtl/>
          <w:lang w:val="en-GB"/>
        </w:rPr>
        <w:t>اقتراح</w:t>
      </w:r>
      <w:r w:rsidRPr="00CD1EEC">
        <w:rPr>
          <w:rFonts w:hint="cs"/>
        </w:rPr>
        <w:t xml:space="preserve"> </w:t>
      </w:r>
      <w:r w:rsidRPr="00CD1EEC">
        <w:rPr>
          <w:rFonts w:hint="cs"/>
          <w:rtl/>
          <w:lang w:val="en-GB"/>
        </w:rPr>
        <w:t>مشروع ال</w:t>
      </w:r>
      <w:r>
        <w:rPr>
          <w:rFonts w:hint="cs"/>
          <w:rtl/>
          <w:lang w:val="en-GB"/>
        </w:rPr>
        <w:t>موازنة التقديرية السنوية للهيئة.</w:t>
      </w:r>
    </w:p>
    <w:p w:rsidR="00F83384" w:rsidRDefault="00F83384" w:rsidP="00F83384">
      <w:pPr>
        <w:pStyle w:val="SingleTxt"/>
        <w:tabs>
          <w:tab w:val="left" w:pos="1610"/>
          <w:tab w:val="left" w:pos="2228"/>
        </w:tabs>
        <w:ind w:left="2228" w:hanging="961"/>
        <w:rPr>
          <w:rFonts w:hint="cs"/>
          <w:rtl/>
          <w:lang w:val="en-GB"/>
        </w:rPr>
      </w:pPr>
      <w:r>
        <w:rPr>
          <w:rFonts w:hint="cs"/>
          <w:rtl/>
          <w:lang w:val="en-GB"/>
        </w:rPr>
        <w:tab/>
      </w:r>
      <w:r>
        <w:rPr>
          <w:rFonts w:hint="cs"/>
          <w:rtl/>
          <w:lang w:val="en-GB"/>
        </w:rPr>
        <w:tab/>
      </w:r>
      <w:r w:rsidRPr="00CD1EEC">
        <w:rPr>
          <w:rFonts w:hint="cs"/>
          <w:rtl/>
          <w:lang w:val="en-GB"/>
        </w:rPr>
        <w:t>‏-</w:t>
      </w:r>
      <w:r>
        <w:rPr>
          <w:rFonts w:hint="cs"/>
          <w:rtl/>
          <w:lang w:val="en-GB"/>
        </w:rPr>
        <w:tab/>
      </w:r>
      <w:r w:rsidRPr="00CD1EEC">
        <w:rPr>
          <w:rFonts w:hint="cs"/>
          <w:rtl/>
          <w:lang w:val="en-GB"/>
        </w:rPr>
        <w:t>إعداد التقارير المتعلقة بتنفيذ</w:t>
      </w:r>
      <w:r w:rsidRPr="00CD1EEC">
        <w:rPr>
          <w:rFonts w:hint="cs"/>
        </w:rPr>
        <w:t xml:space="preserve"> </w:t>
      </w:r>
      <w:r w:rsidRPr="00CD1EEC">
        <w:rPr>
          <w:rFonts w:hint="cs"/>
          <w:rtl/>
          <w:lang w:val="en-GB"/>
        </w:rPr>
        <w:t>الخطط والبرامج المعتمدة من رئيس مجلس الوزراء</w:t>
      </w:r>
      <w:r>
        <w:rPr>
          <w:rFonts w:hint="cs"/>
          <w:rtl/>
          <w:lang w:val="en-GB"/>
        </w:rPr>
        <w:t>.</w:t>
      </w:r>
    </w:p>
    <w:p w:rsidR="00F83384" w:rsidRDefault="00F83384" w:rsidP="00F83384">
      <w:pPr>
        <w:pStyle w:val="SingleTxt"/>
        <w:tabs>
          <w:tab w:val="left" w:pos="1610"/>
          <w:tab w:val="left" w:pos="2228"/>
        </w:tabs>
        <w:ind w:left="2228" w:hanging="961"/>
        <w:rPr>
          <w:rFonts w:hint="cs"/>
          <w:rtl/>
          <w:lang w:val="en-GB"/>
        </w:rPr>
      </w:pPr>
      <w:r>
        <w:rPr>
          <w:rFonts w:hint="cs"/>
          <w:rtl/>
        </w:rPr>
        <w:tab/>
      </w:r>
      <w:r>
        <w:rPr>
          <w:rFonts w:hint="cs"/>
          <w:rtl/>
        </w:rPr>
        <w:tab/>
        <w:t>-</w:t>
      </w:r>
      <w:r>
        <w:rPr>
          <w:rFonts w:hint="cs"/>
          <w:rtl/>
        </w:rPr>
        <w:tab/>
      </w:r>
      <w:r w:rsidRPr="00CD1EEC">
        <w:rPr>
          <w:rFonts w:hint="cs"/>
          <w:rtl/>
          <w:lang w:val="en-GB"/>
        </w:rPr>
        <w:t>إعداد الدراسات والأبحاث</w:t>
      </w:r>
      <w:r w:rsidRPr="00CD1EEC">
        <w:rPr>
          <w:rFonts w:hint="cs"/>
        </w:rPr>
        <w:t xml:space="preserve"> </w:t>
      </w:r>
      <w:r w:rsidRPr="00CD1EEC">
        <w:rPr>
          <w:rFonts w:hint="cs"/>
          <w:rtl/>
          <w:lang w:val="en-GB"/>
        </w:rPr>
        <w:t>الخاصة بشؤون الأسرة وتوزيعها على الجهات المعنية.</w:t>
      </w:r>
    </w:p>
    <w:p w:rsidR="00F83384" w:rsidRDefault="00F83384" w:rsidP="00F83384">
      <w:pPr>
        <w:pStyle w:val="SingleTxt"/>
        <w:tabs>
          <w:tab w:val="left" w:pos="1610"/>
          <w:tab w:val="left" w:pos="2228"/>
        </w:tabs>
        <w:ind w:left="2228" w:hanging="961"/>
        <w:rPr>
          <w:rFonts w:hint="cs"/>
          <w:rtl/>
          <w:lang w:val="en-GB"/>
        </w:rPr>
      </w:pPr>
      <w:r>
        <w:rPr>
          <w:rFonts w:hint="cs"/>
          <w:rtl/>
        </w:rPr>
        <w:tab/>
      </w:r>
      <w:r>
        <w:rPr>
          <w:rFonts w:hint="cs"/>
          <w:rtl/>
        </w:rPr>
        <w:tab/>
        <w:t>-</w:t>
      </w:r>
      <w:r>
        <w:rPr>
          <w:rFonts w:hint="cs"/>
          <w:rtl/>
        </w:rPr>
        <w:tab/>
      </w:r>
      <w:r w:rsidRPr="00CD1EEC">
        <w:rPr>
          <w:rFonts w:hint="cs"/>
          <w:rtl/>
          <w:lang w:val="en-GB"/>
        </w:rPr>
        <w:t>التعاون مع المؤسسات</w:t>
      </w:r>
      <w:r w:rsidRPr="00CD1EEC">
        <w:rPr>
          <w:rFonts w:hint="cs"/>
        </w:rPr>
        <w:t xml:space="preserve"> </w:t>
      </w:r>
      <w:r w:rsidRPr="00CD1EEC">
        <w:rPr>
          <w:rFonts w:hint="cs"/>
          <w:rtl/>
          <w:lang w:val="en-GB"/>
        </w:rPr>
        <w:t>والهيئات الوطنية الرسمية وغير الرسمية والجمعيات المعنية بما</w:t>
      </w:r>
      <w:r>
        <w:rPr>
          <w:rFonts w:hint="eastAsia"/>
          <w:rtl/>
          <w:lang w:val="en-GB"/>
        </w:rPr>
        <w:t> </w:t>
      </w:r>
      <w:r w:rsidRPr="00CD1EEC">
        <w:rPr>
          <w:rFonts w:hint="cs"/>
          <w:rtl/>
          <w:lang w:val="en-GB"/>
        </w:rPr>
        <w:t>يخدم شؤون الأسرة.</w:t>
      </w:r>
    </w:p>
    <w:p w:rsidR="00F83384" w:rsidRDefault="00F83384" w:rsidP="00F83384">
      <w:pPr>
        <w:pStyle w:val="SingleTxt"/>
        <w:tabs>
          <w:tab w:val="left" w:pos="1610"/>
          <w:tab w:val="left" w:pos="2228"/>
        </w:tabs>
        <w:ind w:left="2228" w:hanging="961"/>
        <w:rPr>
          <w:rFonts w:hint="cs"/>
          <w:rtl/>
          <w:lang w:val="en-GB"/>
        </w:rPr>
      </w:pPr>
      <w:r>
        <w:rPr>
          <w:rFonts w:hint="cs"/>
          <w:rtl/>
        </w:rPr>
        <w:tab/>
      </w:r>
      <w:r>
        <w:rPr>
          <w:rFonts w:hint="cs"/>
          <w:rtl/>
        </w:rPr>
        <w:tab/>
        <w:t>-</w:t>
      </w:r>
      <w:r>
        <w:rPr>
          <w:rFonts w:hint="cs"/>
          <w:rtl/>
        </w:rPr>
        <w:tab/>
      </w:r>
      <w:r w:rsidRPr="00CD1EEC">
        <w:rPr>
          <w:rFonts w:hint="cs"/>
          <w:rtl/>
          <w:lang w:val="en-GB"/>
        </w:rPr>
        <w:t>تشكيل لجان وفرق عمل في ميدان شؤون الأسرة وتسمية أعضائها</w:t>
      </w:r>
      <w:r>
        <w:rPr>
          <w:rFonts w:hint="cs"/>
          <w:rtl/>
          <w:lang w:val="en-GB"/>
        </w:rPr>
        <w:t xml:space="preserve"> </w:t>
      </w:r>
      <w:r w:rsidRPr="00CD1EEC">
        <w:rPr>
          <w:rFonts w:hint="cs"/>
          <w:rtl/>
          <w:lang w:val="en-GB"/>
        </w:rPr>
        <w:t>.. وتحدد مهام هذه</w:t>
      </w:r>
      <w:r w:rsidRPr="00CD1EEC">
        <w:rPr>
          <w:rFonts w:hint="cs"/>
        </w:rPr>
        <w:t xml:space="preserve"> </w:t>
      </w:r>
      <w:r w:rsidRPr="00CD1EEC">
        <w:rPr>
          <w:rFonts w:hint="cs"/>
          <w:rtl/>
          <w:lang w:val="en-GB"/>
        </w:rPr>
        <w:t>اللجان والفرق ومدد عملها بقرار من مجلس الإدارة.</w:t>
      </w:r>
    </w:p>
    <w:p w:rsidR="00F83384" w:rsidRPr="00CD1EEC" w:rsidRDefault="00F83384" w:rsidP="00F83384">
      <w:pPr>
        <w:pStyle w:val="SingleTxt"/>
        <w:tabs>
          <w:tab w:val="left" w:pos="1610"/>
          <w:tab w:val="left" w:pos="2228"/>
        </w:tabs>
        <w:ind w:left="2228" w:hanging="961"/>
      </w:pPr>
      <w:r>
        <w:rPr>
          <w:rFonts w:hint="cs"/>
          <w:rtl/>
        </w:rPr>
        <w:tab/>
      </w:r>
      <w:r>
        <w:rPr>
          <w:rFonts w:hint="cs"/>
          <w:rtl/>
        </w:rPr>
        <w:tab/>
        <w:t>-</w:t>
      </w:r>
      <w:r>
        <w:rPr>
          <w:rFonts w:hint="cs"/>
          <w:rtl/>
        </w:rPr>
        <w:tab/>
      </w:r>
      <w:r w:rsidRPr="00CD1EEC">
        <w:rPr>
          <w:rFonts w:hint="cs"/>
          <w:rtl/>
          <w:lang w:val="en-GB"/>
        </w:rPr>
        <w:t>قبول الهبات والتبرعات</w:t>
      </w:r>
      <w:r w:rsidRPr="00CD1EEC">
        <w:rPr>
          <w:rFonts w:hint="cs"/>
        </w:rPr>
        <w:t xml:space="preserve"> </w:t>
      </w:r>
      <w:r>
        <w:rPr>
          <w:rFonts w:hint="cs"/>
          <w:rtl/>
          <w:lang w:val="en-GB"/>
        </w:rPr>
        <w:t>وفق القوانين والأنظمة النافذة.</w:t>
      </w:r>
    </w:p>
    <w:p w:rsidR="00F83384" w:rsidRPr="00CD1EEC" w:rsidRDefault="00F83384" w:rsidP="00F83384">
      <w:pPr>
        <w:pStyle w:val="SingleTxt"/>
        <w:tabs>
          <w:tab w:val="left" w:pos="1610"/>
        </w:tabs>
        <w:ind w:left="1930" w:hanging="663"/>
      </w:pPr>
      <w:r>
        <w:rPr>
          <w:rFonts w:hint="cs"/>
          <w:rtl/>
          <w:lang w:val="en-GB"/>
        </w:rPr>
        <w:tab/>
        <w:t>•</w:t>
      </w:r>
      <w:r>
        <w:rPr>
          <w:rFonts w:hint="cs"/>
          <w:rtl/>
          <w:lang w:val="en-GB"/>
        </w:rPr>
        <w:tab/>
      </w:r>
      <w:r w:rsidRPr="00CD1EEC">
        <w:rPr>
          <w:rFonts w:hint="cs"/>
          <w:rtl/>
          <w:lang w:val="en-GB"/>
        </w:rPr>
        <w:t>يرفع رئيس الهيئة إلى رئيس مجلس الوزراء.. الخطط والبرامج</w:t>
      </w:r>
      <w:r w:rsidRPr="00CD1EEC">
        <w:rPr>
          <w:rFonts w:hint="cs"/>
        </w:rPr>
        <w:t xml:space="preserve"> </w:t>
      </w:r>
      <w:r w:rsidRPr="00CD1EEC">
        <w:rPr>
          <w:rFonts w:hint="cs"/>
          <w:rtl/>
          <w:lang w:val="en-GB"/>
        </w:rPr>
        <w:t>والتقارير المشار إليها في البنود</w:t>
      </w:r>
      <w:r>
        <w:rPr>
          <w:rFonts w:hint="cs"/>
          <w:rtl/>
          <w:lang w:val="en-GB"/>
        </w:rPr>
        <w:t xml:space="preserve"> (أ ب ج د) للنظر في اعتمادها.</w:t>
      </w:r>
    </w:p>
    <w:p w:rsidR="00F83384" w:rsidRPr="009D7E28" w:rsidRDefault="00F83384" w:rsidP="00F83384">
      <w:pPr>
        <w:pStyle w:val="SingleTxt"/>
        <w:spacing w:after="0" w:line="120" w:lineRule="exact"/>
        <w:rPr>
          <w:rFonts w:hint="cs"/>
          <w:sz w:val="12"/>
          <w:rtl/>
          <w:lang w:val="en-GB"/>
        </w:rPr>
      </w:pPr>
    </w:p>
    <w:p w:rsidR="00F83384" w:rsidRPr="00CD1EEC"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lang w:val="en-GB"/>
        </w:rPr>
        <w:tab/>
      </w:r>
      <w:r>
        <w:rPr>
          <w:rFonts w:hint="cs"/>
          <w:rtl/>
          <w:lang w:val="en-GB"/>
        </w:rPr>
        <w:tab/>
        <w:t>المادة 6:</w:t>
      </w:r>
    </w:p>
    <w:p w:rsidR="00F83384" w:rsidRPr="00CD1EEC" w:rsidRDefault="00F83384" w:rsidP="00F83384">
      <w:pPr>
        <w:pStyle w:val="SingleTxt"/>
        <w:tabs>
          <w:tab w:val="left" w:pos="1610"/>
        </w:tabs>
        <w:ind w:left="1930" w:hanging="663"/>
        <w:rPr>
          <w:rFonts w:hint="cs"/>
        </w:rPr>
      </w:pPr>
      <w:r>
        <w:rPr>
          <w:rFonts w:hint="cs"/>
          <w:rtl/>
          <w:lang w:val="en-GB"/>
        </w:rPr>
        <w:tab/>
        <w:t>•</w:t>
      </w:r>
      <w:r>
        <w:rPr>
          <w:rFonts w:hint="cs"/>
          <w:rtl/>
          <w:lang w:val="en-GB"/>
        </w:rPr>
        <w:tab/>
      </w:r>
      <w:r w:rsidRPr="00CD1EEC">
        <w:rPr>
          <w:rFonts w:hint="cs"/>
          <w:rtl/>
          <w:lang w:val="en-GB"/>
        </w:rPr>
        <w:t>يجتمع مجلس الإدارة مرة كل شهر وكلما دعت الحاجة. ‏</w:t>
      </w:r>
      <w:r w:rsidRPr="00CD1EEC">
        <w:rPr>
          <w:rFonts w:hint="cs"/>
        </w:rPr>
        <w:t xml:space="preserve"> </w:t>
      </w:r>
    </w:p>
    <w:p w:rsidR="00F83384" w:rsidRPr="00CD1EEC" w:rsidRDefault="00F83384" w:rsidP="00F83384">
      <w:pPr>
        <w:pStyle w:val="SingleTxt"/>
        <w:tabs>
          <w:tab w:val="left" w:pos="1610"/>
        </w:tabs>
        <w:ind w:left="1930" w:hanging="663"/>
        <w:rPr>
          <w:rFonts w:hint="cs"/>
        </w:rPr>
      </w:pPr>
      <w:r>
        <w:rPr>
          <w:rFonts w:hint="cs"/>
          <w:rtl/>
          <w:lang w:val="en-GB"/>
        </w:rPr>
        <w:tab/>
        <w:t>•</w:t>
      </w:r>
      <w:r>
        <w:rPr>
          <w:rFonts w:hint="cs"/>
          <w:rtl/>
          <w:lang w:val="en-GB"/>
        </w:rPr>
        <w:tab/>
      </w:r>
      <w:r w:rsidRPr="00CD1EEC">
        <w:rPr>
          <w:rFonts w:hint="cs"/>
          <w:rtl/>
          <w:lang w:val="en-GB"/>
        </w:rPr>
        <w:t>لا يعتبر اجتماع مجلس الإدارة قانونيا إلا بحضور الأغلبية المطلقة</w:t>
      </w:r>
      <w:r w:rsidRPr="00CD1EEC">
        <w:rPr>
          <w:rFonts w:hint="cs"/>
        </w:rPr>
        <w:t xml:space="preserve"> </w:t>
      </w:r>
      <w:r w:rsidRPr="00CD1EEC">
        <w:rPr>
          <w:rFonts w:hint="cs"/>
          <w:rtl/>
          <w:lang w:val="en-GB"/>
        </w:rPr>
        <w:t>لأعضاء المجلس بمن فيهم الرئيس. ‏</w:t>
      </w:r>
      <w:r w:rsidRPr="00CD1EEC">
        <w:rPr>
          <w:rFonts w:hint="cs"/>
        </w:rPr>
        <w:t xml:space="preserve"> </w:t>
      </w:r>
    </w:p>
    <w:p w:rsidR="00F83384" w:rsidRPr="00CD1EEC" w:rsidRDefault="00F83384" w:rsidP="00F83384">
      <w:pPr>
        <w:pStyle w:val="SingleTxt"/>
        <w:tabs>
          <w:tab w:val="left" w:pos="1610"/>
        </w:tabs>
        <w:ind w:left="1930" w:hanging="663"/>
        <w:rPr>
          <w:rFonts w:hint="cs"/>
        </w:rPr>
      </w:pPr>
      <w:r>
        <w:rPr>
          <w:rFonts w:hint="cs"/>
          <w:rtl/>
          <w:lang w:val="en-GB"/>
        </w:rPr>
        <w:tab/>
        <w:t>•</w:t>
      </w:r>
      <w:r>
        <w:rPr>
          <w:rFonts w:hint="cs"/>
          <w:rtl/>
          <w:lang w:val="en-GB"/>
        </w:rPr>
        <w:tab/>
      </w:r>
      <w:r w:rsidRPr="00CD1EEC">
        <w:rPr>
          <w:rFonts w:hint="cs"/>
          <w:rtl/>
          <w:lang w:val="en-GB"/>
        </w:rPr>
        <w:t>تتخذ قرارات المجلس بأكثرية عدد أصوات الأعضاء الحاضرين.. وفي حال</w:t>
      </w:r>
      <w:r w:rsidRPr="00CD1EEC">
        <w:rPr>
          <w:rFonts w:hint="cs"/>
        </w:rPr>
        <w:t xml:space="preserve"> </w:t>
      </w:r>
      <w:r w:rsidRPr="00CD1EEC">
        <w:rPr>
          <w:rFonts w:hint="cs"/>
          <w:rtl/>
          <w:lang w:val="en-GB"/>
        </w:rPr>
        <w:t>تساوي الأصوات يرجح الجانب الذي صوت معه الرئيس</w:t>
      </w:r>
      <w:r w:rsidRPr="00CD1EEC">
        <w:rPr>
          <w:rFonts w:hint="cs"/>
        </w:rPr>
        <w:t xml:space="preserve">. </w:t>
      </w:r>
    </w:p>
    <w:p w:rsidR="00F83384" w:rsidRPr="009D7E28" w:rsidRDefault="00F83384" w:rsidP="00F83384">
      <w:pPr>
        <w:pStyle w:val="SingleTxt"/>
        <w:spacing w:after="0" w:line="120" w:lineRule="exact"/>
        <w:rPr>
          <w:rFonts w:hint="cs"/>
          <w:sz w:val="12"/>
          <w:rtl/>
          <w:lang w:val="en-GB"/>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CD1EEC">
        <w:rPr>
          <w:rFonts w:hint="cs"/>
          <w:rtl/>
          <w:lang w:val="en-GB"/>
        </w:rPr>
        <w:t>المادة 7:</w:t>
      </w:r>
    </w:p>
    <w:p w:rsidR="00F83384" w:rsidRPr="00CD1EEC" w:rsidRDefault="00F83384" w:rsidP="00F83384">
      <w:pPr>
        <w:pStyle w:val="SingleTxt"/>
      </w:pPr>
      <w:r>
        <w:rPr>
          <w:rFonts w:hint="cs"/>
          <w:rtl/>
          <w:lang w:val="en-GB"/>
        </w:rPr>
        <w:tab/>
      </w:r>
      <w:r w:rsidRPr="00CD1EEC">
        <w:rPr>
          <w:rFonts w:hint="cs"/>
          <w:rtl/>
          <w:lang w:val="en-GB"/>
        </w:rPr>
        <w:t>يتولى رئيس الهيئة رئيس مجلس الإدارة</w:t>
      </w:r>
      <w:r w:rsidRPr="00CD1EEC">
        <w:rPr>
          <w:rFonts w:hint="cs"/>
        </w:rPr>
        <w:t xml:space="preserve"> </w:t>
      </w:r>
      <w:r>
        <w:rPr>
          <w:rFonts w:hint="cs"/>
          <w:rtl/>
          <w:lang w:val="en-GB"/>
        </w:rPr>
        <w:t>المهام والصلاحيات التالية:</w:t>
      </w:r>
    </w:p>
    <w:p w:rsidR="00F83384" w:rsidRPr="00CD1EEC" w:rsidRDefault="00F83384" w:rsidP="00F83384">
      <w:pPr>
        <w:pStyle w:val="SingleTxt"/>
        <w:tabs>
          <w:tab w:val="left" w:pos="1610"/>
        </w:tabs>
        <w:ind w:left="1930" w:hanging="663"/>
        <w:rPr>
          <w:rFonts w:hint="cs"/>
        </w:rPr>
      </w:pPr>
      <w:r>
        <w:rPr>
          <w:rFonts w:hint="cs"/>
          <w:rtl/>
          <w:lang w:val="en-GB"/>
        </w:rPr>
        <w:tab/>
        <w:t>•</w:t>
      </w:r>
      <w:r>
        <w:rPr>
          <w:rFonts w:hint="cs"/>
          <w:rtl/>
          <w:lang w:val="en-GB"/>
        </w:rPr>
        <w:tab/>
      </w:r>
      <w:r w:rsidRPr="00CD1EEC">
        <w:rPr>
          <w:rFonts w:hint="cs"/>
          <w:rtl/>
          <w:lang w:val="en-GB"/>
        </w:rPr>
        <w:t>متابعة أعمال مجلس الإدارة واللجان المشكلة. ‏</w:t>
      </w:r>
      <w:r w:rsidRPr="00CD1EEC">
        <w:rPr>
          <w:rFonts w:hint="cs"/>
        </w:rPr>
        <w:t xml:space="preserve"> </w:t>
      </w:r>
    </w:p>
    <w:p w:rsidR="00F83384" w:rsidRPr="00CD1EEC" w:rsidRDefault="00F83384" w:rsidP="00F83384">
      <w:pPr>
        <w:pStyle w:val="SingleTxt"/>
        <w:tabs>
          <w:tab w:val="left" w:pos="1610"/>
        </w:tabs>
        <w:ind w:left="1930" w:hanging="663"/>
        <w:rPr>
          <w:rFonts w:hint="cs"/>
        </w:rPr>
      </w:pPr>
      <w:r>
        <w:rPr>
          <w:rFonts w:hint="cs"/>
          <w:rtl/>
          <w:lang w:val="en-GB"/>
        </w:rPr>
        <w:tab/>
        <w:t>•</w:t>
      </w:r>
      <w:r>
        <w:rPr>
          <w:rFonts w:hint="cs"/>
          <w:rtl/>
          <w:lang w:val="en-GB"/>
        </w:rPr>
        <w:tab/>
      </w:r>
      <w:r w:rsidRPr="00CD1EEC">
        <w:rPr>
          <w:rFonts w:hint="cs"/>
          <w:rtl/>
          <w:lang w:val="en-GB"/>
        </w:rPr>
        <w:t>العمل على تنمية موارد الهيئة من المنح والهبات والتبرعات. ‏</w:t>
      </w:r>
      <w:r w:rsidRPr="00CD1EEC">
        <w:rPr>
          <w:rFonts w:hint="cs"/>
        </w:rPr>
        <w:t xml:space="preserve"> </w:t>
      </w:r>
    </w:p>
    <w:p w:rsidR="00F83384" w:rsidRPr="00CD1EEC" w:rsidRDefault="00F83384" w:rsidP="00F83384">
      <w:pPr>
        <w:pStyle w:val="SingleTxt"/>
        <w:tabs>
          <w:tab w:val="left" w:pos="1610"/>
        </w:tabs>
        <w:ind w:left="1930" w:hanging="663"/>
        <w:rPr>
          <w:rFonts w:hint="cs"/>
        </w:rPr>
      </w:pPr>
      <w:r>
        <w:rPr>
          <w:rFonts w:hint="cs"/>
          <w:rtl/>
          <w:lang w:val="en-GB"/>
        </w:rPr>
        <w:tab/>
        <w:t>•</w:t>
      </w:r>
      <w:r>
        <w:rPr>
          <w:rtl/>
          <w:lang w:val="en-GB"/>
        </w:rPr>
        <w:tab/>
      </w:r>
      <w:r w:rsidRPr="00CD1EEC">
        <w:rPr>
          <w:rFonts w:hint="cs"/>
          <w:rtl/>
          <w:lang w:val="en-GB"/>
        </w:rPr>
        <w:t>دعوة مجلس الإدارة إلى الاجتماعات الدورية وغير الدورية</w:t>
      </w:r>
      <w:r w:rsidRPr="00CD1EEC">
        <w:rPr>
          <w:rFonts w:hint="cs"/>
        </w:rPr>
        <w:t xml:space="preserve">. </w:t>
      </w:r>
    </w:p>
    <w:p w:rsidR="00F83384" w:rsidRPr="00CD1EEC" w:rsidRDefault="00F83384" w:rsidP="00F83384">
      <w:pPr>
        <w:pStyle w:val="SingleTxt"/>
        <w:tabs>
          <w:tab w:val="left" w:pos="1610"/>
        </w:tabs>
        <w:ind w:left="1930" w:hanging="663"/>
        <w:rPr>
          <w:rFonts w:hint="cs"/>
        </w:rPr>
      </w:pPr>
      <w:r>
        <w:rPr>
          <w:rFonts w:hint="cs"/>
          <w:rtl/>
          <w:lang w:val="en-GB"/>
        </w:rPr>
        <w:tab/>
        <w:t>•</w:t>
      </w:r>
      <w:r>
        <w:rPr>
          <w:rFonts w:hint="cs"/>
          <w:rtl/>
          <w:lang w:val="en-GB"/>
        </w:rPr>
        <w:tab/>
      </w:r>
      <w:r w:rsidRPr="00CD1EEC">
        <w:rPr>
          <w:rFonts w:hint="cs"/>
          <w:rtl/>
          <w:lang w:val="en-GB"/>
        </w:rPr>
        <w:t>الإشراف على أعمال الهيئة العلمية والإدارية والمالية وتمثيلها</w:t>
      </w:r>
      <w:r w:rsidRPr="00CD1EEC">
        <w:rPr>
          <w:rFonts w:hint="cs"/>
        </w:rPr>
        <w:t xml:space="preserve"> </w:t>
      </w:r>
      <w:r w:rsidRPr="00CD1EEC">
        <w:rPr>
          <w:rFonts w:hint="cs"/>
          <w:rtl/>
          <w:lang w:val="en-GB"/>
        </w:rPr>
        <w:t>أمام القضاء والنيابة عنها لدى الغير. ‏</w:t>
      </w:r>
      <w:r w:rsidRPr="00CD1EEC">
        <w:rPr>
          <w:rFonts w:hint="cs"/>
        </w:rPr>
        <w:t xml:space="preserve"> </w:t>
      </w:r>
    </w:p>
    <w:p w:rsidR="00F83384" w:rsidRPr="00CD1EEC" w:rsidRDefault="00F83384" w:rsidP="00F83384">
      <w:pPr>
        <w:pStyle w:val="SingleTxt"/>
        <w:tabs>
          <w:tab w:val="left" w:pos="1610"/>
        </w:tabs>
        <w:ind w:left="1930" w:hanging="663"/>
        <w:rPr>
          <w:rFonts w:hint="cs"/>
        </w:rPr>
      </w:pPr>
      <w:r>
        <w:rPr>
          <w:rFonts w:hint="cs"/>
          <w:rtl/>
          <w:lang w:val="en-GB"/>
        </w:rPr>
        <w:tab/>
        <w:t>•</w:t>
      </w:r>
      <w:r>
        <w:rPr>
          <w:rFonts w:hint="cs"/>
          <w:rtl/>
          <w:lang w:val="en-GB"/>
        </w:rPr>
        <w:tab/>
      </w:r>
      <w:r w:rsidRPr="00CD1EEC">
        <w:rPr>
          <w:rFonts w:hint="cs"/>
          <w:rtl/>
          <w:lang w:val="en-GB"/>
        </w:rPr>
        <w:t>تعيين العاملين في الهيئة في حدود الملاك والإشراف على أعمالهم. ‏</w:t>
      </w:r>
      <w:r w:rsidRPr="00CD1EEC">
        <w:rPr>
          <w:rFonts w:hint="cs"/>
        </w:rPr>
        <w:t xml:space="preserve"> </w:t>
      </w:r>
    </w:p>
    <w:p w:rsidR="00F83384" w:rsidRPr="00CD1EEC" w:rsidRDefault="00F83384" w:rsidP="00F83384">
      <w:pPr>
        <w:pStyle w:val="SingleTxt"/>
        <w:tabs>
          <w:tab w:val="left" w:pos="1610"/>
        </w:tabs>
        <w:ind w:left="1930" w:hanging="663"/>
        <w:rPr>
          <w:rFonts w:hint="cs"/>
        </w:rPr>
      </w:pPr>
      <w:r>
        <w:rPr>
          <w:rFonts w:hint="cs"/>
          <w:rtl/>
          <w:lang w:val="en-GB"/>
        </w:rPr>
        <w:tab/>
        <w:t>•</w:t>
      </w:r>
      <w:r>
        <w:rPr>
          <w:rFonts w:hint="cs"/>
          <w:rtl/>
          <w:lang w:val="en-GB"/>
        </w:rPr>
        <w:tab/>
      </w:r>
      <w:r w:rsidRPr="00CD1EEC">
        <w:rPr>
          <w:rFonts w:hint="cs"/>
          <w:rtl/>
          <w:lang w:val="en-GB"/>
        </w:rPr>
        <w:t>إعداد وعرض الموازنة السنوية للهيئة على مجلس الإدارة. ‏</w:t>
      </w:r>
      <w:r w:rsidRPr="00CD1EEC">
        <w:rPr>
          <w:rFonts w:hint="cs"/>
        </w:rPr>
        <w:t xml:space="preserve"> </w:t>
      </w:r>
    </w:p>
    <w:p w:rsidR="00F83384" w:rsidRPr="009D7E28"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lang w:val="en-GB"/>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CD1EEC">
        <w:rPr>
          <w:rFonts w:hint="cs"/>
          <w:rtl/>
          <w:lang w:val="en-GB"/>
        </w:rPr>
        <w:t>المادة 8 :</w:t>
      </w:r>
    </w:p>
    <w:p w:rsidR="00F83384" w:rsidRPr="00CD1EEC" w:rsidRDefault="00F83384" w:rsidP="00F83384">
      <w:pPr>
        <w:pStyle w:val="SingleTxt"/>
        <w:rPr>
          <w:rFonts w:hint="cs"/>
        </w:rPr>
      </w:pPr>
      <w:r>
        <w:rPr>
          <w:rFonts w:hint="cs"/>
          <w:rtl/>
          <w:lang w:val="en-GB"/>
        </w:rPr>
        <w:tab/>
      </w:r>
      <w:r w:rsidRPr="00CD1EEC">
        <w:rPr>
          <w:rFonts w:hint="cs"/>
          <w:rtl/>
          <w:lang w:val="en-GB"/>
        </w:rPr>
        <w:t>رئيس مجلس الإدارة هو آمر الصرف المختص</w:t>
      </w:r>
      <w:r w:rsidRPr="00CD1EEC">
        <w:rPr>
          <w:rFonts w:hint="cs"/>
        </w:rPr>
        <w:t xml:space="preserve">.. </w:t>
      </w:r>
      <w:r w:rsidRPr="00CD1EEC">
        <w:rPr>
          <w:rFonts w:hint="cs"/>
          <w:rtl/>
          <w:lang w:val="en-GB"/>
        </w:rPr>
        <w:t>ويتمتع بصلاحيات الوزير بالنسبة للعاملين في الهيئة وفي جميع شؤونها المالية</w:t>
      </w:r>
      <w:r w:rsidRPr="00CD1EEC">
        <w:rPr>
          <w:rFonts w:hint="cs"/>
        </w:rPr>
        <w:t xml:space="preserve"> </w:t>
      </w:r>
      <w:r w:rsidRPr="00CD1EEC">
        <w:rPr>
          <w:rFonts w:hint="cs"/>
          <w:rtl/>
          <w:lang w:val="en-GB"/>
        </w:rPr>
        <w:t>والإدارية. ‏</w:t>
      </w:r>
      <w:r w:rsidRPr="00CD1EEC">
        <w:rPr>
          <w:rFonts w:hint="cs"/>
        </w:rPr>
        <w:t xml:space="preserve"> </w:t>
      </w:r>
    </w:p>
    <w:p w:rsidR="00F83384" w:rsidRPr="007036CE" w:rsidRDefault="00F83384" w:rsidP="00F83384">
      <w:pPr>
        <w:pStyle w:val="SingleTxt"/>
        <w:spacing w:after="0" w:line="120" w:lineRule="exact"/>
        <w:rPr>
          <w:rFonts w:hint="cs"/>
          <w:sz w:val="12"/>
          <w:rtl/>
          <w:lang w:val="en-GB"/>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CD1EEC">
        <w:rPr>
          <w:rFonts w:hint="cs"/>
          <w:rtl/>
          <w:lang w:val="en-GB"/>
        </w:rPr>
        <w:t>المادة 9:</w:t>
      </w:r>
    </w:p>
    <w:p w:rsidR="00F83384" w:rsidRPr="00CD1EEC" w:rsidRDefault="00F83384" w:rsidP="00F83384">
      <w:pPr>
        <w:pStyle w:val="SingleTxt"/>
        <w:rPr>
          <w:rFonts w:hint="cs"/>
        </w:rPr>
      </w:pPr>
      <w:r>
        <w:rPr>
          <w:rFonts w:hint="cs"/>
          <w:rtl/>
          <w:lang w:val="en-GB"/>
        </w:rPr>
        <w:tab/>
      </w:r>
      <w:r w:rsidRPr="00CD1EEC">
        <w:rPr>
          <w:rFonts w:hint="cs"/>
          <w:rtl/>
          <w:lang w:val="en-GB"/>
        </w:rPr>
        <w:t>يفوض رئيس الهيئة أحد أعضاء مجلس الإدارة</w:t>
      </w:r>
      <w:r w:rsidRPr="00CD1EEC">
        <w:rPr>
          <w:rFonts w:hint="cs"/>
        </w:rPr>
        <w:t xml:space="preserve"> </w:t>
      </w:r>
      <w:r w:rsidRPr="00CD1EEC">
        <w:rPr>
          <w:rFonts w:hint="cs"/>
          <w:rtl/>
          <w:lang w:val="en-GB"/>
        </w:rPr>
        <w:t>بتولي مهامه وصلاحياته في حال غيابه.</w:t>
      </w:r>
      <w:r w:rsidRPr="00CD1EEC">
        <w:rPr>
          <w:rFonts w:hint="cs"/>
        </w:rPr>
        <w:t xml:space="preserve"> </w:t>
      </w:r>
    </w:p>
    <w:p w:rsidR="00F83384" w:rsidRPr="007036CE" w:rsidRDefault="00F83384" w:rsidP="00F83384">
      <w:pPr>
        <w:pStyle w:val="SingleTxt"/>
        <w:spacing w:after="0" w:line="120" w:lineRule="exact"/>
        <w:rPr>
          <w:rFonts w:hint="cs"/>
          <w:sz w:val="12"/>
          <w:rtl/>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CD1EEC">
        <w:rPr>
          <w:rFonts w:hint="cs"/>
          <w:rtl/>
          <w:lang w:val="en-GB"/>
        </w:rPr>
        <w:t>المادة 10:</w:t>
      </w:r>
    </w:p>
    <w:p w:rsidR="00F83384" w:rsidRPr="00CD1EEC" w:rsidRDefault="00F83384" w:rsidP="00F83384">
      <w:pPr>
        <w:pStyle w:val="SingleTxt"/>
        <w:rPr>
          <w:rFonts w:hint="cs"/>
        </w:rPr>
      </w:pPr>
      <w:r>
        <w:rPr>
          <w:rFonts w:hint="cs"/>
          <w:rtl/>
          <w:lang w:val="en-GB"/>
        </w:rPr>
        <w:tab/>
      </w:r>
      <w:r w:rsidRPr="00CD1EEC">
        <w:rPr>
          <w:rFonts w:hint="cs"/>
          <w:rtl/>
          <w:lang w:val="en-GB"/>
        </w:rPr>
        <w:t>يخضع جميع العاملين في الهيئة لأحكام</w:t>
      </w:r>
      <w:r w:rsidRPr="00CD1EEC">
        <w:rPr>
          <w:rFonts w:hint="cs"/>
        </w:rPr>
        <w:t xml:space="preserve"> </w:t>
      </w:r>
      <w:r w:rsidRPr="00CD1EEC">
        <w:rPr>
          <w:rFonts w:hint="cs"/>
          <w:rtl/>
          <w:lang w:val="en-GB"/>
        </w:rPr>
        <w:t>القانون الأساسي للعاملين في الدولة رقم 1 لعام 1985 وتعديلاته. ‏</w:t>
      </w:r>
      <w:r w:rsidRPr="00CD1EEC">
        <w:rPr>
          <w:rFonts w:hint="cs"/>
        </w:rPr>
        <w:t xml:space="preserve"> </w:t>
      </w:r>
    </w:p>
    <w:p w:rsidR="00F83384" w:rsidRPr="00CD1EEC" w:rsidRDefault="00F83384" w:rsidP="00F83384">
      <w:pPr>
        <w:pStyle w:val="SingleTxt"/>
        <w:rPr>
          <w:rtl/>
        </w:rPr>
      </w:pPr>
      <w:r>
        <w:rPr>
          <w:rFonts w:hint="cs"/>
          <w:rtl/>
          <w:lang w:val="en-GB"/>
        </w:rPr>
        <w:tab/>
      </w:r>
      <w:r w:rsidRPr="00CD1EEC">
        <w:rPr>
          <w:rFonts w:hint="cs"/>
          <w:rtl/>
          <w:lang w:val="en-GB"/>
        </w:rPr>
        <w:t>لا يحدث للهيئة فرع مستقل في الموازنة العامة للدولة.. وتتألف</w:t>
      </w:r>
      <w:r w:rsidRPr="00CD1EEC">
        <w:rPr>
          <w:rFonts w:hint="cs"/>
        </w:rPr>
        <w:t xml:space="preserve"> </w:t>
      </w:r>
      <w:r w:rsidRPr="00CD1EEC">
        <w:rPr>
          <w:rFonts w:hint="cs"/>
          <w:rtl/>
          <w:lang w:val="en-GB"/>
        </w:rPr>
        <w:t>الموارد المالية للهيئة</w:t>
      </w:r>
      <w:r>
        <w:rPr>
          <w:rFonts w:hint="eastAsia"/>
          <w:rtl/>
          <w:lang w:val="en-GB"/>
        </w:rPr>
        <w:t> </w:t>
      </w:r>
      <w:r w:rsidRPr="00CD1EEC">
        <w:rPr>
          <w:rFonts w:hint="cs"/>
          <w:rtl/>
          <w:lang w:val="en-GB"/>
        </w:rPr>
        <w:t>من:</w:t>
      </w:r>
    </w:p>
    <w:p w:rsidR="00F83384" w:rsidRPr="00CD1EEC" w:rsidRDefault="00F83384" w:rsidP="00F83384">
      <w:pPr>
        <w:pStyle w:val="SingleTxt"/>
        <w:tabs>
          <w:tab w:val="left" w:pos="1610"/>
        </w:tabs>
        <w:ind w:left="1930" w:hanging="663"/>
        <w:rPr>
          <w:rFonts w:hint="cs"/>
        </w:rPr>
      </w:pPr>
      <w:r>
        <w:rPr>
          <w:rFonts w:hint="cs"/>
          <w:rtl/>
          <w:lang w:val="en-GB"/>
        </w:rPr>
        <w:tab/>
        <w:t>•</w:t>
      </w:r>
      <w:r>
        <w:rPr>
          <w:rFonts w:hint="cs"/>
          <w:rtl/>
          <w:lang w:val="en-GB"/>
        </w:rPr>
        <w:tab/>
      </w:r>
      <w:r w:rsidRPr="00CD1EEC">
        <w:rPr>
          <w:rFonts w:hint="cs"/>
          <w:rtl/>
          <w:lang w:val="en-GB"/>
        </w:rPr>
        <w:t>الإعانات التي تخصصها الدولة للهيئة في الموازنة العامة. ‏</w:t>
      </w:r>
      <w:r w:rsidRPr="00CD1EEC">
        <w:rPr>
          <w:rFonts w:hint="cs"/>
        </w:rPr>
        <w:t xml:space="preserve"> </w:t>
      </w:r>
    </w:p>
    <w:p w:rsidR="00F83384" w:rsidRPr="00CD1EEC" w:rsidRDefault="00F83384" w:rsidP="00F83384">
      <w:pPr>
        <w:pStyle w:val="SingleTxt"/>
        <w:tabs>
          <w:tab w:val="left" w:pos="1610"/>
        </w:tabs>
        <w:ind w:left="1930" w:hanging="663"/>
        <w:rPr>
          <w:rFonts w:hint="cs"/>
        </w:rPr>
      </w:pPr>
      <w:r>
        <w:rPr>
          <w:rFonts w:hint="cs"/>
          <w:rtl/>
          <w:lang w:val="en-GB"/>
        </w:rPr>
        <w:tab/>
        <w:t>•</w:t>
      </w:r>
      <w:r>
        <w:rPr>
          <w:rFonts w:hint="cs"/>
          <w:rtl/>
          <w:lang w:val="en-GB"/>
        </w:rPr>
        <w:tab/>
      </w:r>
      <w:r w:rsidRPr="00CD1EEC">
        <w:rPr>
          <w:rFonts w:hint="cs"/>
          <w:rtl/>
          <w:lang w:val="en-GB"/>
        </w:rPr>
        <w:t>ريع أموال الهيئة المنقولة وغير المنقولة. ‏</w:t>
      </w:r>
      <w:r w:rsidRPr="00CD1EEC">
        <w:rPr>
          <w:rFonts w:hint="cs"/>
        </w:rPr>
        <w:t xml:space="preserve"> </w:t>
      </w:r>
    </w:p>
    <w:p w:rsidR="00F83384" w:rsidRPr="00CD1EEC" w:rsidRDefault="00F83384" w:rsidP="00F83384">
      <w:pPr>
        <w:pStyle w:val="SingleTxt"/>
        <w:tabs>
          <w:tab w:val="left" w:pos="1610"/>
        </w:tabs>
        <w:ind w:left="1930" w:hanging="663"/>
        <w:rPr>
          <w:rFonts w:hint="cs"/>
        </w:rPr>
      </w:pPr>
      <w:r>
        <w:rPr>
          <w:rFonts w:hint="cs"/>
          <w:rtl/>
          <w:lang w:val="en-GB"/>
        </w:rPr>
        <w:tab/>
        <w:t>•</w:t>
      </w:r>
      <w:r>
        <w:rPr>
          <w:rFonts w:hint="cs"/>
          <w:rtl/>
          <w:lang w:val="en-GB"/>
        </w:rPr>
        <w:tab/>
      </w:r>
      <w:r w:rsidRPr="00CD1EEC">
        <w:rPr>
          <w:rFonts w:hint="cs"/>
          <w:rtl/>
          <w:lang w:val="en-GB"/>
        </w:rPr>
        <w:t>عوائد الصناديق والمشاريع والبرامج التي تديرها الهيئة. ‏</w:t>
      </w:r>
      <w:r w:rsidRPr="00CD1EEC">
        <w:rPr>
          <w:rFonts w:hint="cs"/>
        </w:rPr>
        <w:t xml:space="preserve"> </w:t>
      </w:r>
    </w:p>
    <w:p w:rsidR="00F83384" w:rsidRPr="00CD1EEC" w:rsidRDefault="00F83384" w:rsidP="00F83384">
      <w:pPr>
        <w:pStyle w:val="SingleTxt"/>
        <w:tabs>
          <w:tab w:val="left" w:pos="1610"/>
        </w:tabs>
        <w:ind w:left="1930" w:hanging="663"/>
        <w:rPr>
          <w:rFonts w:hint="cs"/>
        </w:rPr>
      </w:pPr>
      <w:r>
        <w:rPr>
          <w:rFonts w:hint="cs"/>
          <w:rtl/>
          <w:lang w:val="en-GB"/>
        </w:rPr>
        <w:tab/>
        <w:t>•</w:t>
      </w:r>
      <w:r>
        <w:rPr>
          <w:rFonts w:hint="cs"/>
          <w:rtl/>
          <w:lang w:val="en-GB"/>
        </w:rPr>
        <w:tab/>
      </w:r>
      <w:r w:rsidRPr="00CD1EEC">
        <w:rPr>
          <w:rFonts w:hint="cs"/>
          <w:rtl/>
          <w:lang w:val="en-GB"/>
        </w:rPr>
        <w:t xml:space="preserve">التبرعات والهبات والمنح التي تسمح </w:t>
      </w:r>
      <w:proofErr w:type="spellStart"/>
      <w:r w:rsidRPr="00CD1EEC">
        <w:rPr>
          <w:rFonts w:hint="cs"/>
          <w:rtl/>
          <w:lang w:val="en-GB"/>
        </w:rPr>
        <w:t>بها</w:t>
      </w:r>
      <w:proofErr w:type="spellEnd"/>
      <w:r w:rsidRPr="00CD1EEC">
        <w:rPr>
          <w:rFonts w:hint="cs"/>
          <w:rtl/>
          <w:lang w:val="en-GB"/>
        </w:rPr>
        <w:t xml:space="preserve"> القوانين والأنظمة</w:t>
      </w:r>
      <w:r w:rsidRPr="00CD1EEC">
        <w:rPr>
          <w:rFonts w:hint="cs"/>
        </w:rPr>
        <w:t xml:space="preserve"> </w:t>
      </w:r>
      <w:r w:rsidRPr="00CD1EEC">
        <w:rPr>
          <w:rFonts w:hint="cs"/>
          <w:rtl/>
          <w:lang w:val="en-GB"/>
        </w:rPr>
        <w:t>النافذة. ‏</w:t>
      </w:r>
      <w:r w:rsidRPr="00CD1EEC">
        <w:rPr>
          <w:rFonts w:hint="cs"/>
        </w:rPr>
        <w:t xml:space="preserve"> </w:t>
      </w:r>
    </w:p>
    <w:p w:rsidR="00F83384" w:rsidRPr="007036CE" w:rsidRDefault="00F83384" w:rsidP="00F83384">
      <w:pPr>
        <w:pStyle w:val="SingleTxt"/>
        <w:spacing w:after="0" w:line="120" w:lineRule="exact"/>
        <w:rPr>
          <w:rFonts w:hint="cs"/>
          <w:sz w:val="12"/>
          <w:rtl/>
          <w:lang w:val="en-GB"/>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CD1EEC">
        <w:rPr>
          <w:rFonts w:hint="cs"/>
          <w:rtl/>
          <w:lang w:val="en-GB"/>
        </w:rPr>
        <w:t>المادة 12:</w:t>
      </w:r>
    </w:p>
    <w:p w:rsidR="00F83384" w:rsidRPr="00CD1EEC" w:rsidRDefault="00F83384" w:rsidP="00F83384">
      <w:pPr>
        <w:pStyle w:val="SingleTxt"/>
      </w:pPr>
      <w:r>
        <w:rPr>
          <w:rFonts w:hint="cs"/>
          <w:rtl/>
          <w:lang w:val="en-GB"/>
        </w:rPr>
        <w:tab/>
      </w:r>
      <w:r w:rsidRPr="00CD1EEC">
        <w:rPr>
          <w:rFonts w:hint="cs"/>
          <w:rtl/>
          <w:lang w:val="en-GB"/>
        </w:rPr>
        <w:t>يصدر ملاك الهيئة بمرسوم.. ويصدر النظام</w:t>
      </w:r>
      <w:r w:rsidRPr="00CD1EEC">
        <w:rPr>
          <w:rFonts w:hint="cs"/>
        </w:rPr>
        <w:t xml:space="preserve"> </w:t>
      </w:r>
      <w:r w:rsidRPr="00CD1EEC">
        <w:rPr>
          <w:rFonts w:hint="cs"/>
          <w:rtl/>
          <w:lang w:val="en-GB"/>
        </w:rPr>
        <w:t>المالي للهيئة بقرار من رئيس مجلس</w:t>
      </w:r>
      <w:r>
        <w:rPr>
          <w:rFonts w:hint="eastAsia"/>
          <w:rtl/>
          <w:lang w:val="en-GB"/>
        </w:rPr>
        <w:t> </w:t>
      </w:r>
      <w:r>
        <w:rPr>
          <w:rFonts w:hint="cs"/>
          <w:rtl/>
          <w:lang w:val="en-GB"/>
        </w:rPr>
        <w:t>الوزراء.</w:t>
      </w:r>
    </w:p>
    <w:p w:rsidR="00F83384" w:rsidRPr="007036CE" w:rsidRDefault="00F83384" w:rsidP="00F83384">
      <w:pPr>
        <w:pStyle w:val="SingleTxt"/>
        <w:spacing w:after="0" w:line="120" w:lineRule="exact"/>
        <w:rPr>
          <w:rFonts w:hint="cs"/>
          <w:sz w:val="12"/>
          <w:rtl/>
          <w:lang w:val="en-GB"/>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CD1EEC">
        <w:rPr>
          <w:rFonts w:hint="cs"/>
          <w:rtl/>
          <w:lang w:val="en-GB"/>
        </w:rPr>
        <w:t>المادة 13:</w:t>
      </w:r>
    </w:p>
    <w:p w:rsidR="00F83384" w:rsidRPr="00CD1EEC" w:rsidRDefault="00F83384" w:rsidP="00F83384">
      <w:pPr>
        <w:pStyle w:val="SingleTxt"/>
      </w:pPr>
      <w:r>
        <w:rPr>
          <w:rFonts w:hint="cs"/>
          <w:rtl/>
          <w:lang w:val="en-GB"/>
        </w:rPr>
        <w:tab/>
      </w:r>
      <w:r w:rsidRPr="00CD1EEC">
        <w:rPr>
          <w:rFonts w:hint="cs"/>
          <w:rtl/>
          <w:lang w:val="en-GB"/>
        </w:rPr>
        <w:t>للهيئة أن تتعاقد مع خبراء أو اختصاصيين</w:t>
      </w:r>
      <w:r w:rsidRPr="00CD1EEC">
        <w:rPr>
          <w:rFonts w:hint="cs"/>
        </w:rPr>
        <w:t xml:space="preserve"> </w:t>
      </w:r>
      <w:r w:rsidRPr="00CD1EEC">
        <w:rPr>
          <w:rFonts w:hint="cs"/>
          <w:rtl/>
          <w:lang w:val="en-GB"/>
        </w:rPr>
        <w:t>بعقود عمل محددة المدة دون التقيد بالحدود القصوى للأجور</w:t>
      </w:r>
      <w:r>
        <w:rPr>
          <w:rFonts w:hint="cs"/>
          <w:rtl/>
          <w:lang w:val="en-GB"/>
        </w:rPr>
        <w:t xml:space="preserve"> </w:t>
      </w:r>
      <w:r w:rsidRPr="00CD1EEC">
        <w:rPr>
          <w:rFonts w:hint="cs"/>
          <w:rtl/>
          <w:lang w:val="en-GB"/>
        </w:rPr>
        <w:t>.. ويتم تصديق هذه العقود</w:t>
      </w:r>
      <w:r w:rsidRPr="00CD1EEC">
        <w:rPr>
          <w:rFonts w:hint="cs"/>
        </w:rPr>
        <w:t xml:space="preserve"> </w:t>
      </w:r>
      <w:r>
        <w:rPr>
          <w:rFonts w:hint="cs"/>
          <w:rtl/>
          <w:lang w:val="en-GB"/>
        </w:rPr>
        <w:t>بقرار من رئيس مجلس الوزراء.</w:t>
      </w:r>
    </w:p>
    <w:p w:rsidR="00F83384" w:rsidRPr="007036CE" w:rsidRDefault="00F83384" w:rsidP="00F83384">
      <w:pPr>
        <w:pStyle w:val="SingleTxt"/>
        <w:spacing w:after="0" w:line="120" w:lineRule="exact"/>
        <w:rPr>
          <w:rFonts w:hint="cs"/>
          <w:sz w:val="12"/>
          <w:rtl/>
          <w:lang w:val="en-GB"/>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CD1EEC">
        <w:rPr>
          <w:rFonts w:hint="cs"/>
          <w:rtl/>
          <w:lang w:val="en-GB"/>
        </w:rPr>
        <w:t>المادة 14:</w:t>
      </w:r>
    </w:p>
    <w:p w:rsidR="00F83384" w:rsidRPr="00CD1EEC" w:rsidRDefault="00F83384" w:rsidP="00F83384">
      <w:pPr>
        <w:pStyle w:val="SingleTxt"/>
        <w:rPr>
          <w:rFonts w:hint="cs"/>
        </w:rPr>
      </w:pPr>
      <w:r>
        <w:rPr>
          <w:rFonts w:hint="cs"/>
          <w:rtl/>
          <w:lang w:val="en-GB"/>
        </w:rPr>
        <w:tab/>
      </w:r>
      <w:r w:rsidRPr="00CD1EEC">
        <w:rPr>
          <w:rFonts w:hint="cs"/>
          <w:rtl/>
          <w:lang w:val="en-GB"/>
        </w:rPr>
        <w:t>تخضع الهيئة لرقابة الجهاز المركزي</w:t>
      </w:r>
      <w:r w:rsidRPr="00CD1EEC">
        <w:rPr>
          <w:rFonts w:hint="cs"/>
        </w:rPr>
        <w:t xml:space="preserve"> </w:t>
      </w:r>
      <w:r w:rsidRPr="00CD1EEC">
        <w:rPr>
          <w:rFonts w:hint="cs"/>
          <w:rtl/>
          <w:lang w:val="en-GB"/>
        </w:rPr>
        <w:t>للرقابة المالية. ‏</w:t>
      </w:r>
      <w:r w:rsidRPr="00CD1EEC">
        <w:rPr>
          <w:rFonts w:hint="cs"/>
        </w:rPr>
        <w:t xml:space="preserve"> </w:t>
      </w:r>
    </w:p>
    <w:p w:rsidR="00F83384" w:rsidRPr="007036CE" w:rsidRDefault="00F83384" w:rsidP="00F83384">
      <w:pPr>
        <w:pStyle w:val="SingleTxt"/>
        <w:spacing w:after="0" w:line="120" w:lineRule="exact"/>
        <w:rPr>
          <w:rFonts w:hint="cs"/>
          <w:sz w:val="12"/>
          <w:rtl/>
          <w:lang w:val="en-GB"/>
        </w:rPr>
      </w:pPr>
    </w:p>
    <w:p w:rsidR="00F83384" w:rsidRPr="00CD1EEC"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lang w:val="en-GB"/>
        </w:rPr>
        <w:tab/>
      </w:r>
      <w:r>
        <w:rPr>
          <w:rFonts w:hint="cs"/>
          <w:rtl/>
          <w:lang w:val="en-GB"/>
        </w:rPr>
        <w:tab/>
      </w:r>
      <w:r w:rsidRPr="00CD1EEC">
        <w:rPr>
          <w:rFonts w:hint="cs"/>
          <w:rtl/>
          <w:lang w:val="en-GB"/>
        </w:rPr>
        <w:t>المادة 15: ‏</w:t>
      </w:r>
      <w:r w:rsidRPr="00CD1EEC">
        <w:rPr>
          <w:rFonts w:hint="cs"/>
        </w:rPr>
        <w:t xml:space="preserve"> </w:t>
      </w:r>
    </w:p>
    <w:p w:rsidR="00F83384" w:rsidRPr="00CD1EEC" w:rsidRDefault="00F83384" w:rsidP="00F83384">
      <w:pPr>
        <w:pStyle w:val="SingleTxt"/>
        <w:tabs>
          <w:tab w:val="left" w:pos="1610"/>
        </w:tabs>
        <w:ind w:left="1930" w:hanging="663"/>
        <w:rPr>
          <w:rFonts w:hint="cs"/>
        </w:rPr>
      </w:pPr>
      <w:r>
        <w:rPr>
          <w:rFonts w:hint="cs"/>
          <w:rtl/>
          <w:lang w:val="en-GB"/>
        </w:rPr>
        <w:tab/>
        <w:t>•</w:t>
      </w:r>
      <w:r>
        <w:rPr>
          <w:rFonts w:hint="cs"/>
          <w:rtl/>
          <w:lang w:val="en-GB"/>
        </w:rPr>
        <w:tab/>
      </w:r>
      <w:r w:rsidRPr="00CD1EEC">
        <w:rPr>
          <w:rFonts w:hint="cs"/>
          <w:rtl/>
          <w:lang w:val="en-GB"/>
        </w:rPr>
        <w:t>تعفى مستوردات الهيئة اللازمة لتحقيق أهدافها وكذلك المعونات</w:t>
      </w:r>
      <w:r w:rsidRPr="00CD1EEC">
        <w:rPr>
          <w:rFonts w:hint="cs"/>
        </w:rPr>
        <w:t xml:space="preserve"> </w:t>
      </w:r>
      <w:r w:rsidRPr="00CD1EEC">
        <w:rPr>
          <w:rFonts w:hint="cs"/>
          <w:rtl/>
          <w:lang w:val="en-GB"/>
        </w:rPr>
        <w:t>والتبرعات والهبات والمنح التي ترد إلى الهيئة من جميع الضرائب والرسوم بما فيها</w:t>
      </w:r>
      <w:r w:rsidRPr="00CD1EEC">
        <w:rPr>
          <w:rFonts w:hint="cs"/>
        </w:rPr>
        <w:t xml:space="preserve"> </w:t>
      </w:r>
      <w:r w:rsidRPr="00CD1EEC">
        <w:rPr>
          <w:rFonts w:hint="cs"/>
          <w:rtl/>
          <w:lang w:val="en-GB"/>
        </w:rPr>
        <w:t>الرسوم الجمركية. ‏</w:t>
      </w:r>
      <w:r w:rsidRPr="00CD1EEC">
        <w:rPr>
          <w:rFonts w:hint="cs"/>
        </w:rPr>
        <w:t xml:space="preserve"> </w:t>
      </w:r>
    </w:p>
    <w:p w:rsidR="00F83384" w:rsidRPr="00CD1EEC" w:rsidRDefault="00F83384" w:rsidP="00F83384">
      <w:pPr>
        <w:pStyle w:val="SingleTxt"/>
        <w:tabs>
          <w:tab w:val="left" w:pos="1610"/>
        </w:tabs>
        <w:ind w:left="1930" w:hanging="663"/>
        <w:rPr>
          <w:rFonts w:hint="cs"/>
        </w:rPr>
      </w:pPr>
      <w:r>
        <w:rPr>
          <w:rFonts w:hint="cs"/>
          <w:rtl/>
          <w:lang w:val="en-GB"/>
        </w:rPr>
        <w:tab/>
        <w:t>•</w:t>
      </w:r>
      <w:r>
        <w:rPr>
          <w:rFonts w:hint="cs"/>
          <w:rtl/>
          <w:lang w:val="en-GB"/>
        </w:rPr>
        <w:tab/>
      </w:r>
      <w:r w:rsidRPr="00CD1EEC">
        <w:rPr>
          <w:rFonts w:hint="cs"/>
          <w:rtl/>
          <w:lang w:val="en-GB"/>
        </w:rPr>
        <w:t>تتمتع الهيئة بالتسهيلات المقررة لأي من الجهات العامة. ‏</w:t>
      </w:r>
      <w:r w:rsidRPr="00CD1EEC">
        <w:rPr>
          <w:rFonts w:hint="cs"/>
        </w:rPr>
        <w:t xml:space="preserve"> </w:t>
      </w:r>
    </w:p>
    <w:p w:rsidR="00F83384" w:rsidRPr="007036CE" w:rsidRDefault="00F83384" w:rsidP="00F83384">
      <w:pPr>
        <w:pStyle w:val="SingleTxt"/>
        <w:spacing w:after="0" w:line="120" w:lineRule="exact"/>
        <w:rPr>
          <w:rFonts w:hint="cs"/>
          <w:sz w:val="12"/>
          <w:rtl/>
          <w:lang w:val="en-GB"/>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CD1EEC">
        <w:rPr>
          <w:rFonts w:hint="cs"/>
          <w:rtl/>
          <w:lang w:val="en-GB"/>
        </w:rPr>
        <w:t>المادة 16:</w:t>
      </w:r>
    </w:p>
    <w:p w:rsidR="00F83384" w:rsidRPr="00CD1EEC" w:rsidRDefault="00F83384" w:rsidP="00F83384">
      <w:pPr>
        <w:pStyle w:val="SingleTxt"/>
        <w:rPr>
          <w:rFonts w:hint="cs"/>
        </w:rPr>
      </w:pPr>
      <w:r>
        <w:rPr>
          <w:rFonts w:hint="cs"/>
          <w:rtl/>
          <w:lang w:val="en-GB"/>
        </w:rPr>
        <w:tab/>
      </w:r>
      <w:r w:rsidRPr="00CD1EEC">
        <w:rPr>
          <w:rFonts w:hint="cs"/>
          <w:rtl/>
          <w:lang w:val="en-GB"/>
        </w:rPr>
        <w:t>يتقاضى رئيس الهيئة تعويضا شهريا يعادل</w:t>
      </w:r>
      <w:r>
        <w:rPr>
          <w:rFonts w:hint="cs"/>
          <w:rtl/>
        </w:rPr>
        <w:t xml:space="preserve"> 50 </w:t>
      </w:r>
      <w:r>
        <w:rPr>
          <w:rFonts w:hint="cs"/>
          <w:rtl/>
          <w:lang w:val="en-GB"/>
        </w:rPr>
        <w:t xml:space="preserve">في </w:t>
      </w:r>
      <w:r w:rsidRPr="00CD1EEC">
        <w:rPr>
          <w:rFonts w:hint="cs"/>
          <w:rtl/>
          <w:lang w:val="en-GB"/>
        </w:rPr>
        <w:t>الم</w:t>
      </w:r>
      <w:r>
        <w:rPr>
          <w:rFonts w:hint="cs"/>
          <w:rtl/>
          <w:lang w:val="en-GB"/>
        </w:rPr>
        <w:t>ا</w:t>
      </w:r>
      <w:r w:rsidRPr="00CD1EEC">
        <w:rPr>
          <w:rFonts w:hint="cs"/>
          <w:rtl/>
          <w:lang w:val="en-GB"/>
        </w:rPr>
        <w:t>ئة من الأجر الشهري المقطوع ويتقاضى أعضاء مجلس ا</w:t>
      </w:r>
      <w:r>
        <w:rPr>
          <w:rFonts w:hint="cs"/>
          <w:rtl/>
          <w:lang w:val="en-GB"/>
        </w:rPr>
        <w:t>لإ</w:t>
      </w:r>
      <w:r w:rsidRPr="00CD1EEC">
        <w:rPr>
          <w:rFonts w:hint="cs"/>
          <w:rtl/>
          <w:lang w:val="en-GB"/>
        </w:rPr>
        <w:t>دارة هذا التعويض بنسبة</w:t>
      </w:r>
      <w:r>
        <w:rPr>
          <w:rFonts w:hint="cs"/>
          <w:rtl/>
          <w:lang w:val="en-GB"/>
        </w:rPr>
        <w:t xml:space="preserve"> 30 في </w:t>
      </w:r>
      <w:r w:rsidRPr="00CD1EEC">
        <w:rPr>
          <w:rFonts w:hint="cs"/>
          <w:rtl/>
          <w:lang w:val="en-GB"/>
        </w:rPr>
        <w:t>الم</w:t>
      </w:r>
      <w:r>
        <w:rPr>
          <w:rFonts w:hint="cs"/>
          <w:rtl/>
          <w:lang w:val="en-GB"/>
        </w:rPr>
        <w:t>ائة من الأجر الشهري المقطوع</w:t>
      </w:r>
      <w:r w:rsidRPr="00CD1EEC">
        <w:rPr>
          <w:rFonts w:hint="cs"/>
        </w:rPr>
        <w:t xml:space="preserve"> </w:t>
      </w:r>
    </w:p>
    <w:p w:rsidR="00F83384" w:rsidRPr="00BA16E6" w:rsidRDefault="00F83384" w:rsidP="00F83384">
      <w:pPr>
        <w:pStyle w:val="SingleTxt"/>
        <w:spacing w:after="0" w:line="120" w:lineRule="exact"/>
        <w:rPr>
          <w:rFonts w:hint="cs"/>
          <w:sz w:val="12"/>
          <w:rtl/>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CD1EEC">
        <w:rPr>
          <w:rFonts w:hint="cs"/>
          <w:rtl/>
          <w:lang w:val="en-GB"/>
        </w:rPr>
        <w:t>المادة 17:</w:t>
      </w:r>
    </w:p>
    <w:p w:rsidR="00F83384" w:rsidRPr="00CD1EEC" w:rsidRDefault="00F83384" w:rsidP="00F83384">
      <w:pPr>
        <w:pStyle w:val="SingleTxt"/>
        <w:rPr>
          <w:rFonts w:hint="cs"/>
        </w:rPr>
      </w:pPr>
      <w:r>
        <w:rPr>
          <w:rFonts w:hint="cs"/>
          <w:rtl/>
          <w:lang w:val="en-GB"/>
        </w:rPr>
        <w:tab/>
      </w:r>
      <w:r w:rsidRPr="00CD1EEC">
        <w:rPr>
          <w:rFonts w:hint="cs"/>
          <w:rtl/>
          <w:lang w:val="en-GB"/>
        </w:rPr>
        <w:t>يصدر رئيس مجلس الوزراء الصكوك الأخرى</w:t>
      </w:r>
      <w:r w:rsidRPr="00CD1EEC">
        <w:rPr>
          <w:rFonts w:hint="cs"/>
        </w:rPr>
        <w:t xml:space="preserve"> </w:t>
      </w:r>
      <w:r w:rsidRPr="00CD1EEC">
        <w:rPr>
          <w:rFonts w:hint="cs"/>
          <w:rtl/>
          <w:lang w:val="en-GB"/>
        </w:rPr>
        <w:t>اللازمة لتنفيذ أحكام هذا القانون. ‏</w:t>
      </w:r>
      <w:r w:rsidRPr="00CD1EEC">
        <w:rPr>
          <w:rFonts w:hint="cs"/>
        </w:rPr>
        <w:t xml:space="preserve"> </w:t>
      </w:r>
    </w:p>
    <w:p w:rsidR="00F83384" w:rsidRPr="00751315" w:rsidRDefault="00F83384" w:rsidP="00F83384">
      <w:pPr>
        <w:pStyle w:val="SingleTxt"/>
        <w:spacing w:after="0" w:line="120" w:lineRule="exact"/>
        <w:rPr>
          <w:rFonts w:hint="cs"/>
          <w:sz w:val="12"/>
          <w:rtl/>
          <w:lang w:val="en-GB"/>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r>
      <w:r w:rsidRPr="00CD1EEC">
        <w:rPr>
          <w:rFonts w:hint="cs"/>
          <w:rtl/>
          <w:lang w:val="en-GB"/>
        </w:rPr>
        <w:t>المادة 18:</w:t>
      </w:r>
    </w:p>
    <w:p w:rsidR="00F83384" w:rsidRPr="00CD1EEC" w:rsidRDefault="00F83384" w:rsidP="00F83384">
      <w:pPr>
        <w:pStyle w:val="SingleTxt"/>
        <w:rPr>
          <w:rFonts w:hint="cs"/>
          <w:rtl/>
          <w:lang w:val="en-GB"/>
        </w:rPr>
      </w:pPr>
      <w:r>
        <w:rPr>
          <w:rFonts w:hint="cs"/>
          <w:rtl/>
          <w:lang w:val="en-GB"/>
        </w:rPr>
        <w:tab/>
      </w:r>
      <w:r w:rsidRPr="00CD1EEC">
        <w:rPr>
          <w:rFonts w:hint="cs"/>
          <w:rtl/>
          <w:lang w:val="en-GB"/>
        </w:rPr>
        <w:t>ينشر هذا القانون في الجريدة الرسمية</w:t>
      </w:r>
      <w:r w:rsidRPr="00CD1EEC">
        <w:rPr>
          <w:rFonts w:hint="cs"/>
        </w:rPr>
        <w:t xml:space="preserve"> </w:t>
      </w:r>
      <w:r w:rsidRPr="00CD1EEC">
        <w:rPr>
          <w:rFonts w:hint="cs"/>
          <w:rtl/>
          <w:lang w:val="en-GB"/>
        </w:rPr>
        <w:t>ويعتبر نافذا بعد ستين يوما من تاريخ النشر</w:t>
      </w:r>
      <w:r w:rsidRPr="00CD1EEC">
        <w:rPr>
          <w:rFonts w:hint="cs"/>
        </w:rPr>
        <w:t xml:space="preserve">. </w:t>
      </w:r>
    </w:p>
    <w:p w:rsidR="00F83384" w:rsidRPr="00751315" w:rsidRDefault="00F83384" w:rsidP="00F83384">
      <w:pPr>
        <w:pStyle w:val="SingleTxt"/>
        <w:spacing w:after="0" w:line="120" w:lineRule="exact"/>
        <w:rPr>
          <w:rFonts w:hint="cs"/>
          <w:sz w:val="12"/>
          <w:rtl/>
          <w:lang w:val="en-GB"/>
        </w:rPr>
      </w:pPr>
    </w:p>
    <w:p w:rsidR="00F83384" w:rsidRPr="00CD1EEC" w:rsidRDefault="00F83384" w:rsidP="00F83384">
      <w:pPr>
        <w:pStyle w:val="SingleTxt"/>
        <w:rPr>
          <w:rFonts w:hint="cs"/>
          <w:rtl/>
          <w:lang w:val="en-GB"/>
        </w:rPr>
      </w:pPr>
      <w:r w:rsidRPr="00CD1EEC">
        <w:rPr>
          <w:rFonts w:hint="cs"/>
          <w:rtl/>
          <w:lang w:val="en-GB"/>
        </w:rPr>
        <w:t>دمشق في:</w:t>
      </w:r>
      <w:r>
        <w:rPr>
          <w:rFonts w:hint="cs"/>
          <w:rtl/>
          <w:lang w:val="en-GB"/>
        </w:rPr>
        <w:t xml:space="preserve"> </w:t>
      </w:r>
      <w:r w:rsidRPr="00CD1EEC">
        <w:rPr>
          <w:rFonts w:hint="cs"/>
          <w:rtl/>
          <w:lang w:val="en-GB"/>
        </w:rPr>
        <w:t xml:space="preserve">26/10/1424 هجري </w:t>
      </w:r>
      <w:r>
        <w:rPr>
          <w:rtl/>
          <w:lang w:val="en-GB"/>
        </w:rPr>
        <w:tab/>
      </w:r>
      <w:r>
        <w:rPr>
          <w:rFonts w:hint="cs"/>
          <w:rtl/>
          <w:lang w:val="en-GB"/>
        </w:rPr>
        <w:tab/>
      </w:r>
      <w:r>
        <w:rPr>
          <w:rtl/>
          <w:lang w:val="en-GB"/>
        </w:rPr>
        <w:tab/>
      </w:r>
      <w:r w:rsidRPr="00CD1EEC">
        <w:rPr>
          <w:rFonts w:hint="cs"/>
          <w:rtl/>
          <w:lang w:val="en-GB"/>
        </w:rPr>
        <w:tab/>
        <w:t>20/12/2003 ميلادي</w:t>
      </w:r>
      <w:r>
        <w:rPr>
          <w:rFonts w:hint="cs"/>
          <w:rtl/>
          <w:lang w:val="en-GB"/>
        </w:rPr>
        <w:t xml:space="preserve"> </w:t>
      </w:r>
    </w:p>
    <w:p w:rsidR="00F83384" w:rsidRPr="00751315" w:rsidRDefault="00F83384" w:rsidP="00F83384">
      <w:pPr>
        <w:pStyle w:val="SingleTxt"/>
        <w:spacing w:after="0" w:line="120" w:lineRule="exact"/>
        <w:jc w:val="right"/>
        <w:rPr>
          <w:rFonts w:hint="cs"/>
          <w:sz w:val="12"/>
          <w:rtl/>
          <w:lang w:val="en-GB"/>
        </w:rPr>
      </w:pPr>
    </w:p>
    <w:p w:rsidR="00F83384" w:rsidRPr="00751315" w:rsidRDefault="00F83384" w:rsidP="00F83384">
      <w:pPr>
        <w:pStyle w:val="SingleTxt"/>
        <w:spacing w:after="0" w:line="120" w:lineRule="exact"/>
        <w:jc w:val="right"/>
        <w:rPr>
          <w:rFonts w:hint="cs"/>
          <w:sz w:val="12"/>
          <w:rtl/>
          <w:lang w:val="en-GB"/>
        </w:rPr>
      </w:pPr>
    </w:p>
    <w:p w:rsidR="00F83384" w:rsidRPr="00CD1EEC" w:rsidRDefault="00F83384" w:rsidP="00F83384">
      <w:pPr>
        <w:pStyle w:val="SingleTxt"/>
        <w:spacing w:after="0"/>
        <w:jc w:val="right"/>
        <w:rPr>
          <w:rFonts w:hint="cs"/>
          <w:rtl/>
          <w:lang w:val="en-GB"/>
        </w:rPr>
      </w:pPr>
      <w:r w:rsidRPr="00CD1EEC">
        <w:rPr>
          <w:rFonts w:hint="cs"/>
          <w:rtl/>
          <w:lang w:val="en-GB"/>
        </w:rPr>
        <w:t>رئيس الجمهورية</w:t>
      </w:r>
    </w:p>
    <w:p w:rsidR="00F83384" w:rsidRPr="00CD1EEC" w:rsidRDefault="00F83384" w:rsidP="00F83384">
      <w:pPr>
        <w:pStyle w:val="SingleTxt"/>
        <w:jc w:val="right"/>
        <w:rPr>
          <w:rFonts w:hint="cs"/>
          <w:rtl/>
          <w:lang w:val="en-GB"/>
        </w:rPr>
      </w:pPr>
      <w:r w:rsidRPr="00CD1EEC">
        <w:rPr>
          <w:rFonts w:hint="cs"/>
          <w:rtl/>
          <w:lang w:val="en-GB"/>
        </w:rPr>
        <w:t>بشار الأسد</w:t>
      </w: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tl/>
          <w:lang w:val="en-GB"/>
        </w:rPr>
        <w:br w:type="page"/>
      </w:r>
      <w:r>
        <w:rPr>
          <w:rFonts w:hint="cs"/>
          <w:rtl/>
          <w:lang w:val="en-GB"/>
        </w:rPr>
        <w:tab/>
      </w:r>
      <w:r>
        <w:rPr>
          <w:rFonts w:hint="cs"/>
          <w:rtl/>
          <w:lang w:val="en-GB"/>
        </w:rPr>
        <w:tab/>
        <w:t>خطة الهيئة السورية</w:t>
      </w:r>
    </w:p>
    <w:p w:rsidR="00F83384" w:rsidRPr="00751315" w:rsidRDefault="00F83384" w:rsidP="00F83384">
      <w:pPr>
        <w:pStyle w:val="SingleTxt"/>
        <w:spacing w:after="0" w:line="120" w:lineRule="exact"/>
        <w:rPr>
          <w:rFonts w:hint="cs"/>
          <w:sz w:val="12"/>
          <w:rtl/>
          <w:lang w:val="en-GB"/>
        </w:rPr>
      </w:pPr>
    </w:p>
    <w:tbl>
      <w:tblPr>
        <w:bidiVisual/>
        <w:tblW w:w="9850" w:type="dxa"/>
        <w:jc w:val="center"/>
        <w:tblLayout w:type="fixed"/>
        <w:tblCellMar>
          <w:left w:w="72" w:type="dxa"/>
          <w:right w:w="72" w:type="dxa"/>
        </w:tblCellMar>
        <w:tblLook w:val="0000" w:firstRow="0" w:lastRow="0" w:firstColumn="0" w:lastColumn="0" w:noHBand="0" w:noVBand="0"/>
      </w:tblPr>
      <w:tblGrid>
        <w:gridCol w:w="2975"/>
        <w:gridCol w:w="2544"/>
        <w:gridCol w:w="1785"/>
        <w:gridCol w:w="2546"/>
      </w:tblGrid>
      <w:tr w:rsidR="00F83384" w:rsidRPr="00751315">
        <w:tblPrEx>
          <w:tblCellMar>
            <w:top w:w="0" w:type="dxa"/>
            <w:bottom w:w="0" w:type="dxa"/>
          </w:tblCellMar>
        </w:tblPrEx>
        <w:trPr>
          <w:cantSplit/>
          <w:tblHeader/>
          <w:jc w:val="center"/>
        </w:trPr>
        <w:tc>
          <w:tcPr>
            <w:tcW w:w="2975" w:type="dxa"/>
            <w:tcBorders>
              <w:top w:val="single" w:sz="4" w:space="0" w:color="auto"/>
              <w:bottom w:val="single" w:sz="12" w:space="0" w:color="auto"/>
            </w:tcBorders>
            <w:shd w:val="clear" w:color="auto" w:fill="auto"/>
            <w:tcMar>
              <w:left w:w="0" w:type="dxa"/>
              <w:right w:w="0" w:type="dxa"/>
            </w:tcMar>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lang w:val="en-GB"/>
              </w:rPr>
            </w:pPr>
            <w:r>
              <w:rPr>
                <w:rFonts w:hint="cs"/>
                <w:i/>
                <w:iCs/>
                <w:sz w:val="16"/>
                <w:szCs w:val="24"/>
                <w:rtl/>
                <w:lang w:val="en-GB"/>
              </w:rPr>
              <w:t>هدف الهيئة</w:t>
            </w:r>
          </w:p>
        </w:tc>
        <w:tc>
          <w:tcPr>
            <w:tcW w:w="2544" w:type="dxa"/>
            <w:tcBorders>
              <w:top w:val="single" w:sz="4" w:space="0" w:color="auto"/>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val="en-GB"/>
              </w:rPr>
            </w:pPr>
            <w:r>
              <w:rPr>
                <w:rFonts w:hint="cs"/>
                <w:i/>
                <w:iCs/>
                <w:sz w:val="16"/>
                <w:szCs w:val="24"/>
                <w:rtl/>
                <w:lang w:val="en-GB"/>
              </w:rPr>
              <w:t xml:space="preserve">الخطة </w:t>
            </w:r>
            <w:proofErr w:type="spellStart"/>
            <w:r>
              <w:rPr>
                <w:rFonts w:hint="cs"/>
                <w:i/>
                <w:iCs/>
                <w:sz w:val="16"/>
                <w:szCs w:val="24"/>
                <w:rtl/>
                <w:lang w:val="en-GB"/>
              </w:rPr>
              <w:t>الخمسية</w:t>
            </w:r>
            <w:proofErr w:type="spellEnd"/>
            <w:r>
              <w:rPr>
                <w:rFonts w:hint="cs"/>
                <w:i/>
                <w:iCs/>
                <w:sz w:val="16"/>
                <w:szCs w:val="24"/>
                <w:rtl/>
                <w:lang w:val="en-GB"/>
              </w:rPr>
              <w:t xml:space="preserve"> العاشرة</w:t>
            </w:r>
          </w:p>
        </w:tc>
        <w:tc>
          <w:tcPr>
            <w:tcW w:w="1785" w:type="dxa"/>
            <w:tcBorders>
              <w:top w:val="single" w:sz="4" w:space="0" w:color="auto"/>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val="en-GB"/>
              </w:rPr>
            </w:pPr>
            <w:r>
              <w:rPr>
                <w:rFonts w:hint="cs"/>
                <w:i/>
                <w:iCs/>
                <w:sz w:val="16"/>
                <w:szCs w:val="24"/>
                <w:rtl/>
                <w:lang w:val="en-GB"/>
              </w:rPr>
              <w:t>المؤشر</w:t>
            </w:r>
          </w:p>
        </w:tc>
        <w:tc>
          <w:tcPr>
            <w:tcW w:w="2546" w:type="dxa"/>
            <w:tcBorders>
              <w:top w:val="single" w:sz="4" w:space="0" w:color="auto"/>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val="en-GB"/>
              </w:rPr>
            </w:pPr>
            <w:r>
              <w:rPr>
                <w:rFonts w:hint="cs"/>
                <w:i/>
                <w:iCs/>
                <w:sz w:val="16"/>
                <w:szCs w:val="24"/>
                <w:rtl/>
                <w:lang w:val="en-GB"/>
              </w:rPr>
              <w:t>الإنجاز</w:t>
            </w:r>
          </w:p>
        </w:tc>
      </w:tr>
      <w:tr w:rsidR="00F83384" w:rsidRPr="00751315">
        <w:tblPrEx>
          <w:tblCellMar>
            <w:top w:w="0" w:type="dxa"/>
            <w:bottom w:w="0" w:type="dxa"/>
          </w:tblCellMar>
        </w:tblPrEx>
        <w:trPr>
          <w:cantSplit/>
          <w:trHeight w:hRule="exact" w:val="115"/>
          <w:tblHeader/>
          <w:jc w:val="center"/>
        </w:trPr>
        <w:tc>
          <w:tcPr>
            <w:tcW w:w="2975" w:type="dxa"/>
            <w:tcBorders>
              <w:top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tc>
        <w:tc>
          <w:tcPr>
            <w:tcW w:w="2544" w:type="dxa"/>
            <w:tcBorders>
              <w:top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1785" w:type="dxa"/>
            <w:tcBorders>
              <w:top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2546" w:type="dxa"/>
            <w:tcBorders>
              <w:top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r>
      <w:tr w:rsidR="00F83384" w:rsidRPr="00751315">
        <w:tblPrEx>
          <w:tblCellMar>
            <w:top w:w="0" w:type="dxa"/>
            <w:bottom w:w="0" w:type="dxa"/>
          </w:tblCellMar>
        </w:tblPrEx>
        <w:trPr>
          <w:cantSplit/>
          <w:jc w:val="center"/>
        </w:trPr>
        <w:tc>
          <w:tcPr>
            <w:tcW w:w="2975" w:type="dxa"/>
            <w:shd w:val="clear" w:color="auto" w:fill="auto"/>
          </w:tcPr>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sz w:val="16"/>
                <w:szCs w:val="24"/>
                <w:lang w:val="en-GB"/>
              </w:rPr>
            </w:pPr>
            <w:r w:rsidRPr="007A0FCE">
              <w:rPr>
                <w:rFonts w:hint="cs"/>
                <w:sz w:val="16"/>
                <w:szCs w:val="24"/>
                <w:rtl/>
                <w:lang w:val="en-GB"/>
              </w:rPr>
              <w:t xml:space="preserve">1- </w:t>
            </w:r>
            <w:r w:rsidRPr="007A0FCE">
              <w:rPr>
                <w:sz w:val="16"/>
                <w:szCs w:val="24"/>
                <w:rtl/>
                <w:lang w:val="en-GB"/>
              </w:rPr>
              <w:t>إطار قانوني يحدد مكونات الأسرة</w:t>
            </w: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sz w:val="16"/>
                <w:szCs w:val="24"/>
                <w:rtl/>
                <w:lang w:val="en-GB"/>
              </w:rPr>
            </w:pP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sz w:val="16"/>
                <w:szCs w:val="24"/>
                <w:rtl/>
                <w:lang w:val="en-GB"/>
              </w:rPr>
            </w:pP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120" w:lineRule="exact"/>
              <w:ind w:left="0" w:right="0"/>
              <w:rPr>
                <w:rFonts w:hint="cs"/>
                <w:sz w:val="12"/>
                <w:szCs w:val="24"/>
                <w:rtl/>
                <w:lang w:val="en-GB"/>
              </w:rPr>
            </w:pP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sidRPr="007A0FCE">
              <w:rPr>
                <w:rFonts w:hint="cs"/>
                <w:sz w:val="16"/>
                <w:szCs w:val="24"/>
                <w:rtl/>
                <w:lang w:val="en-GB"/>
              </w:rPr>
              <w:t xml:space="preserve">2- </w:t>
            </w:r>
            <w:r w:rsidRPr="007A0FCE">
              <w:rPr>
                <w:sz w:val="16"/>
                <w:szCs w:val="24"/>
                <w:rtl/>
                <w:lang w:val="en-GB"/>
              </w:rPr>
              <w:t>معالجة كل من مكونات الأسرة بجميع أبعاده</w:t>
            </w:r>
          </w:p>
        </w:tc>
        <w:tc>
          <w:tcPr>
            <w:tcW w:w="2544" w:type="dxa"/>
            <w:shd w:val="clear" w:color="auto" w:fill="auto"/>
          </w:tcPr>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sidRPr="007A0FCE">
              <w:rPr>
                <w:rFonts w:hint="cs"/>
                <w:sz w:val="16"/>
                <w:szCs w:val="24"/>
                <w:rtl/>
                <w:lang w:val="en-GB"/>
              </w:rPr>
              <w:t>1- تحديث الهياكل التنظيمية لمؤسسات الدولة وتحويلها إلى هيئات رشيقة فعالة وعملية.</w:t>
            </w: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sidRPr="007A0FCE">
              <w:rPr>
                <w:rFonts w:hint="cs"/>
                <w:sz w:val="16"/>
                <w:szCs w:val="24"/>
                <w:rtl/>
                <w:lang w:val="en-GB"/>
              </w:rPr>
              <w:t>2- تحديث السياسات والهيئات التشريعية والقانونية وآلية صنع القرار وطرق تنفيذه</w:t>
            </w:r>
          </w:p>
        </w:tc>
        <w:tc>
          <w:tcPr>
            <w:tcW w:w="1785" w:type="dxa"/>
            <w:shd w:val="clear" w:color="auto" w:fill="auto"/>
          </w:tcPr>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tc>
        <w:tc>
          <w:tcPr>
            <w:tcW w:w="2546" w:type="dxa"/>
            <w:shd w:val="clear" w:color="auto" w:fill="auto"/>
          </w:tcPr>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sz w:val="16"/>
                <w:szCs w:val="24"/>
                <w:lang w:val="en-GB"/>
              </w:rPr>
            </w:pPr>
            <w:proofErr w:type="spellStart"/>
            <w:r>
              <w:rPr>
                <w:rFonts w:hint="cs"/>
                <w:sz w:val="16"/>
                <w:szCs w:val="24"/>
                <w:rtl/>
                <w:lang w:val="en-GB"/>
              </w:rPr>
              <w:t>ت</w:t>
            </w:r>
            <w:r w:rsidRPr="007A0FCE">
              <w:rPr>
                <w:sz w:val="16"/>
                <w:szCs w:val="24"/>
                <w:rtl/>
                <w:lang w:val="en-GB"/>
              </w:rPr>
              <w:t>عاميم</w:t>
            </w:r>
            <w:proofErr w:type="spellEnd"/>
            <w:r w:rsidRPr="007A0FCE">
              <w:rPr>
                <w:sz w:val="16"/>
                <w:szCs w:val="24"/>
                <w:rtl/>
                <w:lang w:val="en-GB"/>
              </w:rPr>
              <w:t xml:space="preserve"> وقرارات رئاسة مجلس الوزراء (/3705/3942/4418/5080/677)</w:t>
            </w: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sidRPr="007A0FCE">
              <w:rPr>
                <w:sz w:val="16"/>
                <w:szCs w:val="24"/>
                <w:rtl/>
                <w:lang w:val="en-GB"/>
              </w:rPr>
              <w:t>وضع خطط عمل مستقلة لكل</w:t>
            </w:r>
            <w:r w:rsidRPr="007A0FCE">
              <w:rPr>
                <w:rFonts w:hint="cs"/>
                <w:sz w:val="16"/>
                <w:szCs w:val="24"/>
                <w:rtl/>
                <w:lang w:val="en-GB"/>
              </w:rPr>
              <w:t xml:space="preserve"> مكون من مكونات الأسرة</w:t>
            </w:r>
            <w:r w:rsidRPr="007A0FCE">
              <w:rPr>
                <w:sz w:val="16"/>
                <w:szCs w:val="24"/>
                <w:rtl/>
                <w:lang w:val="en-GB"/>
              </w:rPr>
              <w:t xml:space="preserve"> </w:t>
            </w:r>
          </w:p>
        </w:tc>
      </w:tr>
      <w:tr w:rsidR="00F83384" w:rsidRPr="00751315">
        <w:tblPrEx>
          <w:tblCellMar>
            <w:top w:w="0" w:type="dxa"/>
            <w:bottom w:w="0" w:type="dxa"/>
          </w:tblCellMar>
        </w:tblPrEx>
        <w:trPr>
          <w:cantSplit/>
          <w:jc w:val="center"/>
        </w:trPr>
        <w:tc>
          <w:tcPr>
            <w:tcW w:w="2975" w:type="dxa"/>
            <w:shd w:val="clear" w:color="auto" w:fill="auto"/>
          </w:tcPr>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sidRPr="007A0FCE">
              <w:rPr>
                <w:rFonts w:hint="cs"/>
                <w:sz w:val="16"/>
                <w:szCs w:val="24"/>
                <w:rtl/>
                <w:lang w:val="en-GB"/>
              </w:rPr>
              <w:t>التطوير المؤسساتي</w:t>
            </w: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sz w:val="16"/>
                <w:szCs w:val="24"/>
                <w:rtl/>
                <w:lang w:val="en-GB"/>
              </w:rPr>
              <w:tab/>
            </w:r>
            <w:r w:rsidRPr="007A0FCE">
              <w:rPr>
                <w:rFonts w:hint="cs"/>
                <w:sz w:val="16"/>
                <w:szCs w:val="24"/>
                <w:rtl/>
                <w:lang w:val="en-GB"/>
              </w:rPr>
              <w:t>-</w:t>
            </w:r>
            <w:r>
              <w:rPr>
                <w:sz w:val="16"/>
                <w:szCs w:val="24"/>
                <w:rtl/>
                <w:lang w:val="en-GB"/>
              </w:rPr>
              <w:tab/>
            </w:r>
            <w:r w:rsidRPr="007A0FCE">
              <w:rPr>
                <w:rFonts w:hint="cs"/>
                <w:sz w:val="16"/>
                <w:szCs w:val="24"/>
                <w:rtl/>
                <w:lang w:val="en-GB"/>
              </w:rPr>
              <w:t>ضمان الخبرة الرفيعة</w:t>
            </w: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Pr>
                <w:sz w:val="16"/>
                <w:szCs w:val="24"/>
                <w:rtl/>
                <w:lang w:val="en-GB"/>
              </w:rPr>
              <w:tab/>
            </w:r>
            <w:r w:rsidRPr="007A0FCE">
              <w:rPr>
                <w:rFonts w:hint="cs"/>
                <w:sz w:val="16"/>
                <w:szCs w:val="24"/>
                <w:rtl/>
                <w:lang w:val="en-GB"/>
              </w:rPr>
              <w:t>-</w:t>
            </w:r>
            <w:r>
              <w:rPr>
                <w:sz w:val="16"/>
                <w:szCs w:val="24"/>
                <w:rtl/>
                <w:lang w:val="en-GB"/>
              </w:rPr>
              <w:tab/>
            </w:r>
            <w:r w:rsidRPr="007A0FCE">
              <w:rPr>
                <w:rFonts w:hint="cs"/>
                <w:sz w:val="16"/>
                <w:szCs w:val="24"/>
                <w:rtl/>
                <w:lang w:val="en-GB"/>
              </w:rPr>
              <w:t>تعزيز منهج الجمع بين التخصصات</w:t>
            </w: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sz w:val="16"/>
                <w:szCs w:val="24"/>
                <w:lang w:val="en-GB"/>
              </w:rPr>
            </w:pPr>
            <w:r>
              <w:rPr>
                <w:sz w:val="16"/>
                <w:szCs w:val="24"/>
                <w:rtl/>
                <w:lang w:val="en-GB"/>
              </w:rPr>
              <w:tab/>
            </w:r>
            <w:r w:rsidRPr="007A0FCE">
              <w:rPr>
                <w:rFonts w:hint="cs"/>
                <w:sz w:val="16"/>
                <w:szCs w:val="24"/>
                <w:rtl/>
                <w:lang w:val="en-GB"/>
              </w:rPr>
              <w:t>-</w:t>
            </w:r>
            <w:r>
              <w:rPr>
                <w:sz w:val="16"/>
                <w:szCs w:val="24"/>
                <w:rtl/>
                <w:lang w:val="en-GB"/>
              </w:rPr>
              <w:tab/>
            </w:r>
            <w:r w:rsidRPr="007A0FCE">
              <w:rPr>
                <w:rFonts w:hint="cs"/>
                <w:sz w:val="16"/>
                <w:szCs w:val="24"/>
                <w:rtl/>
                <w:lang w:val="en-GB"/>
              </w:rPr>
              <w:t>توسيع الشراكات والتحالفات</w:t>
            </w: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sz w:val="16"/>
                <w:szCs w:val="24"/>
                <w:lang w:val="en-GB"/>
              </w:rPr>
            </w:pPr>
            <w:r>
              <w:rPr>
                <w:sz w:val="16"/>
                <w:szCs w:val="24"/>
                <w:rtl/>
                <w:lang w:val="en-GB"/>
              </w:rPr>
              <w:tab/>
            </w:r>
            <w:r w:rsidRPr="007A0FCE">
              <w:rPr>
                <w:rFonts w:hint="cs"/>
                <w:sz w:val="16"/>
                <w:szCs w:val="24"/>
                <w:rtl/>
                <w:lang w:val="en-GB"/>
              </w:rPr>
              <w:t>-</w:t>
            </w:r>
            <w:r>
              <w:rPr>
                <w:sz w:val="16"/>
                <w:szCs w:val="24"/>
                <w:rtl/>
                <w:lang w:val="en-GB"/>
              </w:rPr>
              <w:tab/>
            </w:r>
            <w:r w:rsidRPr="007A0FCE">
              <w:rPr>
                <w:rFonts w:hint="cs"/>
                <w:sz w:val="16"/>
                <w:szCs w:val="24"/>
                <w:rtl/>
                <w:lang w:val="en-GB"/>
              </w:rPr>
              <w:t>ا</w:t>
            </w:r>
            <w:r>
              <w:rPr>
                <w:rFonts w:hint="cs"/>
                <w:sz w:val="16"/>
                <w:szCs w:val="24"/>
                <w:rtl/>
                <w:lang w:val="en-GB"/>
              </w:rPr>
              <w:t>لا</w:t>
            </w:r>
            <w:r w:rsidRPr="007A0FCE">
              <w:rPr>
                <w:rFonts w:hint="cs"/>
                <w:sz w:val="16"/>
                <w:szCs w:val="24"/>
                <w:rtl/>
                <w:lang w:val="en-GB"/>
              </w:rPr>
              <w:t>ستمرار في تحسين الإدارة</w:t>
            </w: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Pr>
                <w:sz w:val="16"/>
                <w:szCs w:val="24"/>
                <w:rtl/>
                <w:lang w:val="en-GB"/>
              </w:rPr>
              <w:tab/>
            </w:r>
            <w:r w:rsidRPr="007A0FCE">
              <w:rPr>
                <w:rFonts w:hint="cs"/>
                <w:sz w:val="16"/>
                <w:szCs w:val="24"/>
                <w:rtl/>
                <w:lang w:val="en-GB"/>
              </w:rPr>
              <w:t>-</w:t>
            </w:r>
            <w:r>
              <w:rPr>
                <w:sz w:val="16"/>
                <w:szCs w:val="24"/>
                <w:rtl/>
                <w:lang w:val="en-GB"/>
              </w:rPr>
              <w:tab/>
            </w:r>
            <w:r w:rsidRPr="007A0FCE">
              <w:rPr>
                <w:rFonts w:hint="cs"/>
                <w:sz w:val="16"/>
                <w:szCs w:val="24"/>
                <w:rtl/>
                <w:lang w:val="en-GB"/>
              </w:rPr>
              <w:t>تحسين اتخاذ القرارات من خلال توفير المعلومات</w:t>
            </w:r>
          </w:p>
        </w:tc>
        <w:tc>
          <w:tcPr>
            <w:tcW w:w="2544" w:type="dxa"/>
            <w:shd w:val="clear" w:color="auto" w:fill="auto"/>
          </w:tcPr>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tc>
        <w:tc>
          <w:tcPr>
            <w:tcW w:w="1785" w:type="dxa"/>
            <w:shd w:val="clear" w:color="auto" w:fill="auto"/>
          </w:tcPr>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tc>
        <w:tc>
          <w:tcPr>
            <w:tcW w:w="2546" w:type="dxa"/>
            <w:shd w:val="clear" w:color="auto" w:fill="auto"/>
          </w:tcPr>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tc>
      </w:tr>
      <w:tr w:rsidR="00F83384" w:rsidRPr="00751315">
        <w:tblPrEx>
          <w:tblCellMar>
            <w:top w:w="0" w:type="dxa"/>
            <w:bottom w:w="0" w:type="dxa"/>
          </w:tblCellMar>
        </w:tblPrEx>
        <w:trPr>
          <w:cantSplit/>
          <w:jc w:val="center"/>
        </w:trPr>
        <w:tc>
          <w:tcPr>
            <w:tcW w:w="2975" w:type="dxa"/>
            <w:tcBorders>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tc>
        <w:tc>
          <w:tcPr>
            <w:tcW w:w="2544" w:type="dxa"/>
            <w:tcBorders>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1785" w:type="dxa"/>
            <w:tcBorders>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2546" w:type="dxa"/>
            <w:tcBorders>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r>
    </w:tbl>
    <w:p w:rsidR="00F83384" w:rsidRPr="007A0FCE" w:rsidRDefault="00F83384" w:rsidP="00F83384">
      <w:pPr>
        <w:pStyle w:val="SingleTxt"/>
        <w:spacing w:after="0" w:line="120" w:lineRule="exact"/>
        <w:rPr>
          <w:rFonts w:hint="cs"/>
          <w:sz w:val="12"/>
          <w:rtl/>
          <w:lang w:val="en-GB"/>
        </w:rPr>
      </w:pPr>
    </w:p>
    <w:p w:rsidR="00F83384" w:rsidRPr="007A0FCE" w:rsidRDefault="00F83384" w:rsidP="00F83384">
      <w:pPr>
        <w:pStyle w:val="SingleTxt"/>
        <w:spacing w:after="0" w:line="120" w:lineRule="exact"/>
        <w:rPr>
          <w:rFonts w:hint="cs"/>
          <w:sz w:val="12"/>
          <w:rtl/>
          <w:lang w:val="en-GB"/>
        </w:rPr>
      </w:pPr>
    </w:p>
    <w:p w:rsidR="00F83384" w:rsidRPr="00751315" w:rsidRDefault="00F83384" w:rsidP="00F83384">
      <w:pPr>
        <w:pStyle w:val="SingleTxt"/>
        <w:spacing w:after="0" w:line="120" w:lineRule="exact"/>
        <w:rPr>
          <w:rFonts w:hint="cs"/>
          <w:sz w:val="12"/>
          <w:rtl/>
          <w:lang w:val="en-GB"/>
        </w:rPr>
      </w:pPr>
    </w:p>
    <w:tbl>
      <w:tblPr>
        <w:bidiVisual/>
        <w:tblW w:w="9850" w:type="dxa"/>
        <w:jc w:val="center"/>
        <w:tblLayout w:type="fixed"/>
        <w:tblCellMar>
          <w:left w:w="72" w:type="dxa"/>
          <w:right w:w="72" w:type="dxa"/>
        </w:tblCellMar>
        <w:tblLook w:val="0000" w:firstRow="0" w:lastRow="0" w:firstColumn="0" w:lastColumn="0" w:noHBand="0" w:noVBand="0"/>
      </w:tblPr>
      <w:tblGrid>
        <w:gridCol w:w="2975"/>
        <w:gridCol w:w="2544"/>
        <w:gridCol w:w="1785"/>
        <w:gridCol w:w="2546"/>
      </w:tblGrid>
      <w:tr w:rsidR="00F83384" w:rsidRPr="00751315">
        <w:tblPrEx>
          <w:tblCellMar>
            <w:top w:w="0" w:type="dxa"/>
            <w:bottom w:w="0" w:type="dxa"/>
          </w:tblCellMar>
        </w:tblPrEx>
        <w:trPr>
          <w:cantSplit/>
          <w:tblHeader/>
          <w:jc w:val="center"/>
        </w:trPr>
        <w:tc>
          <w:tcPr>
            <w:tcW w:w="2975" w:type="dxa"/>
            <w:tcBorders>
              <w:top w:val="single" w:sz="4" w:space="0" w:color="auto"/>
              <w:bottom w:val="single" w:sz="12" w:space="0" w:color="auto"/>
            </w:tcBorders>
            <w:shd w:val="clear" w:color="auto" w:fill="auto"/>
            <w:tcMar>
              <w:left w:w="0" w:type="dxa"/>
              <w:right w:w="0" w:type="dxa"/>
            </w:tcMar>
            <w:vAlign w:val="bottom"/>
          </w:tcPr>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b/>
                <w:bCs/>
                <w:sz w:val="16"/>
                <w:szCs w:val="24"/>
                <w:rtl/>
                <w:lang w:val="en-GB"/>
              </w:rPr>
            </w:pPr>
            <w:r w:rsidRPr="00D169D0">
              <w:rPr>
                <w:rFonts w:hint="cs"/>
                <w:b/>
                <w:bCs/>
                <w:sz w:val="16"/>
                <w:szCs w:val="24"/>
                <w:rtl/>
                <w:lang w:val="en-GB"/>
              </w:rPr>
              <w:t>ضمان الخبرة الرفيعة</w:t>
            </w:r>
          </w:p>
        </w:tc>
        <w:tc>
          <w:tcPr>
            <w:tcW w:w="2544" w:type="dxa"/>
            <w:tcBorders>
              <w:top w:val="single" w:sz="4" w:space="0" w:color="auto"/>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val="en-GB"/>
              </w:rPr>
            </w:pPr>
          </w:p>
        </w:tc>
        <w:tc>
          <w:tcPr>
            <w:tcW w:w="1785" w:type="dxa"/>
            <w:tcBorders>
              <w:top w:val="single" w:sz="4" w:space="0" w:color="auto"/>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val="en-GB"/>
              </w:rPr>
            </w:pPr>
          </w:p>
        </w:tc>
        <w:tc>
          <w:tcPr>
            <w:tcW w:w="2546" w:type="dxa"/>
            <w:tcBorders>
              <w:top w:val="single" w:sz="4" w:space="0" w:color="auto"/>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val="en-GB"/>
              </w:rPr>
            </w:pPr>
          </w:p>
        </w:tc>
      </w:tr>
      <w:tr w:rsidR="00F83384" w:rsidRPr="00751315">
        <w:tblPrEx>
          <w:tblCellMar>
            <w:top w:w="0" w:type="dxa"/>
            <w:bottom w:w="0" w:type="dxa"/>
          </w:tblCellMar>
        </w:tblPrEx>
        <w:trPr>
          <w:cantSplit/>
          <w:trHeight w:hRule="exact" w:val="115"/>
          <w:tblHeader/>
          <w:jc w:val="center"/>
        </w:trPr>
        <w:tc>
          <w:tcPr>
            <w:tcW w:w="2975" w:type="dxa"/>
            <w:tcBorders>
              <w:top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tc>
        <w:tc>
          <w:tcPr>
            <w:tcW w:w="2544" w:type="dxa"/>
            <w:tcBorders>
              <w:top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1785" w:type="dxa"/>
            <w:tcBorders>
              <w:top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2546" w:type="dxa"/>
            <w:tcBorders>
              <w:top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r>
      <w:tr w:rsidR="00F83384" w:rsidRPr="00751315">
        <w:tblPrEx>
          <w:tblCellMar>
            <w:top w:w="0" w:type="dxa"/>
            <w:bottom w:w="0" w:type="dxa"/>
          </w:tblCellMar>
        </w:tblPrEx>
        <w:trPr>
          <w:cantSplit/>
          <w:jc w:val="center"/>
        </w:trPr>
        <w:tc>
          <w:tcPr>
            <w:tcW w:w="2975" w:type="dxa"/>
            <w:shd w:val="clear" w:color="auto" w:fill="auto"/>
          </w:tcPr>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sz w:val="16"/>
                <w:szCs w:val="24"/>
                <w:rtl/>
                <w:lang w:val="en-GB"/>
              </w:rPr>
            </w:pPr>
            <w:r>
              <w:rPr>
                <w:sz w:val="16"/>
                <w:szCs w:val="24"/>
                <w:rtl/>
                <w:lang w:val="en-GB"/>
              </w:rPr>
              <w:tab/>
            </w:r>
            <w:r w:rsidRPr="007A0FCE">
              <w:rPr>
                <w:rFonts w:hint="cs"/>
                <w:sz w:val="16"/>
                <w:szCs w:val="24"/>
                <w:rtl/>
                <w:lang w:val="en-GB"/>
              </w:rPr>
              <w:t>-</w:t>
            </w:r>
            <w:r>
              <w:rPr>
                <w:sz w:val="16"/>
                <w:szCs w:val="24"/>
                <w:rtl/>
                <w:lang w:val="en-GB"/>
              </w:rPr>
              <w:tab/>
            </w:r>
            <w:r w:rsidRPr="007A0FCE">
              <w:rPr>
                <w:rFonts w:hint="cs"/>
                <w:sz w:val="16"/>
                <w:szCs w:val="24"/>
                <w:rtl/>
                <w:lang w:val="en-GB"/>
              </w:rPr>
              <w:t>تنمية الموارد البشرية</w:t>
            </w:r>
          </w:p>
        </w:tc>
        <w:tc>
          <w:tcPr>
            <w:tcW w:w="2544" w:type="dxa"/>
            <w:shd w:val="clear" w:color="auto" w:fill="auto"/>
          </w:tcPr>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Pr>
                <w:sz w:val="16"/>
                <w:szCs w:val="24"/>
                <w:rtl/>
                <w:lang w:val="en-GB"/>
              </w:rPr>
              <w:tab/>
            </w:r>
            <w:r w:rsidRPr="007A0FCE">
              <w:rPr>
                <w:rFonts w:hint="cs"/>
                <w:sz w:val="16"/>
                <w:szCs w:val="24"/>
                <w:rtl/>
                <w:lang w:val="en-GB"/>
              </w:rPr>
              <w:t>-</w:t>
            </w:r>
            <w:r>
              <w:rPr>
                <w:sz w:val="16"/>
                <w:szCs w:val="24"/>
                <w:rtl/>
                <w:lang w:val="en-GB"/>
              </w:rPr>
              <w:tab/>
            </w:r>
            <w:r w:rsidRPr="007A0FCE">
              <w:rPr>
                <w:rFonts w:hint="cs"/>
                <w:sz w:val="16"/>
                <w:szCs w:val="24"/>
                <w:rtl/>
                <w:lang w:val="en-GB"/>
              </w:rPr>
              <w:t>تطوير الموارد البشرية والكفاءات والمهارات الشخصية على جميع المستويات.</w:t>
            </w:r>
          </w:p>
        </w:tc>
        <w:tc>
          <w:tcPr>
            <w:tcW w:w="1785" w:type="dxa"/>
            <w:shd w:val="clear" w:color="auto" w:fill="auto"/>
          </w:tcPr>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sidRPr="007A0FCE">
              <w:rPr>
                <w:rFonts w:hint="cs"/>
                <w:sz w:val="16"/>
                <w:szCs w:val="24"/>
                <w:rtl/>
                <w:lang w:val="en-GB"/>
              </w:rPr>
              <w:t>1</w:t>
            </w:r>
            <w:r>
              <w:rPr>
                <w:rFonts w:hint="cs"/>
                <w:sz w:val="16"/>
                <w:szCs w:val="24"/>
                <w:rtl/>
                <w:lang w:val="en-GB"/>
              </w:rPr>
              <w:t xml:space="preserve"> </w:t>
            </w:r>
            <w:r w:rsidRPr="007A0FCE">
              <w:rPr>
                <w:rFonts w:hint="cs"/>
                <w:sz w:val="16"/>
                <w:szCs w:val="24"/>
                <w:rtl/>
                <w:lang w:val="en-GB"/>
              </w:rPr>
              <w:t>-</w:t>
            </w:r>
            <w:r>
              <w:rPr>
                <w:sz w:val="16"/>
                <w:szCs w:val="24"/>
                <w:rtl/>
                <w:lang w:val="en-GB"/>
              </w:rPr>
              <w:tab/>
            </w:r>
            <w:r w:rsidRPr="007A0FCE">
              <w:rPr>
                <w:rFonts w:hint="cs"/>
                <w:sz w:val="16"/>
                <w:szCs w:val="24"/>
                <w:rtl/>
                <w:lang w:val="en-GB"/>
              </w:rPr>
              <w:t>عدد الدورات التدريبية</w:t>
            </w: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sidRPr="007A0FCE">
              <w:rPr>
                <w:rFonts w:hint="cs"/>
                <w:sz w:val="16"/>
                <w:szCs w:val="24"/>
                <w:rtl/>
                <w:lang w:val="en-GB"/>
              </w:rPr>
              <w:t>2</w:t>
            </w:r>
            <w:r>
              <w:rPr>
                <w:rFonts w:hint="cs"/>
                <w:sz w:val="16"/>
                <w:szCs w:val="24"/>
                <w:rtl/>
                <w:lang w:val="en-GB"/>
              </w:rPr>
              <w:t xml:space="preserve"> </w:t>
            </w:r>
            <w:r w:rsidRPr="007A0FCE">
              <w:rPr>
                <w:rFonts w:hint="cs"/>
                <w:sz w:val="16"/>
                <w:szCs w:val="24"/>
                <w:rtl/>
                <w:lang w:val="en-GB"/>
              </w:rPr>
              <w:t>-</w:t>
            </w:r>
            <w:r>
              <w:rPr>
                <w:sz w:val="16"/>
                <w:szCs w:val="24"/>
                <w:rtl/>
                <w:lang w:val="en-GB"/>
              </w:rPr>
              <w:tab/>
            </w:r>
            <w:r w:rsidRPr="007A0FCE">
              <w:rPr>
                <w:rFonts w:hint="cs"/>
                <w:sz w:val="16"/>
                <w:szCs w:val="24"/>
                <w:rtl/>
                <w:lang w:val="en-GB"/>
              </w:rPr>
              <w:t>عدد الموظفين المتدربين من الجنسين</w:t>
            </w:r>
          </w:p>
        </w:tc>
        <w:tc>
          <w:tcPr>
            <w:tcW w:w="2546" w:type="dxa"/>
            <w:shd w:val="clear" w:color="auto" w:fill="auto"/>
          </w:tcPr>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sidRPr="007A0FCE">
              <w:rPr>
                <w:sz w:val="16"/>
                <w:szCs w:val="24"/>
                <w:rtl/>
                <w:lang w:val="en-GB"/>
              </w:rPr>
              <w:t>1</w:t>
            </w:r>
            <w:r>
              <w:rPr>
                <w:rFonts w:hint="cs"/>
                <w:sz w:val="16"/>
                <w:szCs w:val="24"/>
                <w:rtl/>
                <w:lang w:val="en-GB"/>
              </w:rPr>
              <w:t xml:space="preserve"> </w:t>
            </w:r>
            <w:r w:rsidRPr="007A0FCE">
              <w:rPr>
                <w:sz w:val="16"/>
                <w:szCs w:val="24"/>
                <w:rtl/>
                <w:lang w:val="en-GB"/>
              </w:rPr>
              <w:t>-</w:t>
            </w:r>
            <w:r>
              <w:rPr>
                <w:rFonts w:hint="cs"/>
                <w:sz w:val="16"/>
                <w:szCs w:val="24"/>
                <w:rtl/>
                <w:lang w:val="en-GB"/>
              </w:rPr>
              <w:tab/>
            </w:r>
            <w:r w:rsidRPr="007A0FCE">
              <w:rPr>
                <w:sz w:val="16"/>
                <w:szCs w:val="24"/>
                <w:rtl/>
                <w:lang w:val="en-GB"/>
              </w:rPr>
              <w:t>تأهيل لغوي ومعلوماتي الهيئة</w:t>
            </w:r>
          </w:p>
          <w:p w:rsidR="00F83384" w:rsidRPr="009770BB"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120" w:lineRule="exact"/>
              <w:ind w:left="576" w:right="0" w:hanging="576"/>
              <w:rPr>
                <w:sz w:val="12"/>
                <w:szCs w:val="24"/>
                <w:rtl/>
                <w:lang w:val="en-GB"/>
              </w:rPr>
            </w:pPr>
          </w:p>
          <w:p w:rsidR="00F83384" w:rsidRPr="009770BB"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120" w:lineRule="exact"/>
              <w:ind w:left="576" w:right="0" w:hanging="576"/>
              <w:rPr>
                <w:sz w:val="12"/>
                <w:szCs w:val="24"/>
                <w:rtl/>
                <w:lang w:val="en-GB"/>
              </w:rPr>
            </w:pP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sz w:val="16"/>
                <w:szCs w:val="24"/>
                <w:rtl/>
                <w:lang w:val="en-GB"/>
              </w:rPr>
            </w:pPr>
            <w:r w:rsidRPr="007A0FCE">
              <w:rPr>
                <w:sz w:val="16"/>
                <w:szCs w:val="24"/>
                <w:rtl/>
                <w:lang w:val="en-GB"/>
              </w:rPr>
              <w:t>2</w:t>
            </w:r>
            <w:r>
              <w:rPr>
                <w:rFonts w:hint="cs"/>
                <w:sz w:val="16"/>
                <w:szCs w:val="24"/>
                <w:rtl/>
                <w:lang w:val="en-GB"/>
              </w:rPr>
              <w:t xml:space="preserve"> </w:t>
            </w:r>
            <w:r w:rsidRPr="007A0FCE">
              <w:rPr>
                <w:sz w:val="16"/>
                <w:szCs w:val="24"/>
                <w:rtl/>
                <w:lang w:val="en-GB"/>
              </w:rPr>
              <w:t>-</w:t>
            </w:r>
            <w:r>
              <w:rPr>
                <w:rFonts w:hint="cs"/>
                <w:sz w:val="16"/>
                <w:szCs w:val="24"/>
                <w:rtl/>
                <w:lang w:val="en-GB"/>
              </w:rPr>
              <w:tab/>
            </w:r>
            <w:r w:rsidRPr="007A0FCE">
              <w:rPr>
                <w:sz w:val="16"/>
                <w:szCs w:val="24"/>
                <w:rtl/>
                <w:lang w:val="en-GB"/>
              </w:rPr>
              <w:t>تدريب تخصصي لموظفي الهيئة وبعض الجهات الحكومية</w:t>
            </w: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p>
        </w:tc>
      </w:tr>
      <w:tr w:rsidR="00F83384" w:rsidRPr="00751315">
        <w:tblPrEx>
          <w:tblCellMar>
            <w:top w:w="0" w:type="dxa"/>
            <w:bottom w:w="0" w:type="dxa"/>
          </w:tblCellMar>
        </w:tblPrEx>
        <w:trPr>
          <w:cantSplit/>
          <w:jc w:val="center"/>
        </w:trPr>
        <w:tc>
          <w:tcPr>
            <w:tcW w:w="2975" w:type="dxa"/>
            <w:shd w:val="clear" w:color="auto" w:fill="auto"/>
          </w:tcPr>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p>
        </w:tc>
        <w:tc>
          <w:tcPr>
            <w:tcW w:w="2544" w:type="dxa"/>
            <w:shd w:val="clear" w:color="auto" w:fill="auto"/>
          </w:tcPr>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Pr>
                <w:sz w:val="16"/>
                <w:szCs w:val="24"/>
                <w:rtl/>
                <w:lang w:val="en-GB"/>
              </w:rPr>
              <w:tab/>
            </w:r>
            <w:r w:rsidRPr="007A0FCE">
              <w:rPr>
                <w:rFonts w:hint="cs"/>
                <w:sz w:val="16"/>
                <w:szCs w:val="24"/>
                <w:rtl/>
                <w:lang w:val="en-GB"/>
              </w:rPr>
              <w:t>-</w:t>
            </w:r>
            <w:r>
              <w:rPr>
                <w:sz w:val="16"/>
                <w:szCs w:val="24"/>
                <w:rtl/>
                <w:lang w:val="en-GB"/>
              </w:rPr>
              <w:tab/>
            </w:r>
            <w:r w:rsidRPr="007A0FCE">
              <w:rPr>
                <w:rFonts w:hint="cs"/>
                <w:sz w:val="16"/>
                <w:szCs w:val="24"/>
                <w:rtl/>
                <w:lang w:val="en-GB"/>
              </w:rPr>
              <w:t>بناء نظام وطني لتقوي</w:t>
            </w:r>
            <w:r>
              <w:rPr>
                <w:rFonts w:hint="cs"/>
                <w:sz w:val="16"/>
                <w:szCs w:val="24"/>
                <w:rtl/>
                <w:lang w:val="en-GB"/>
              </w:rPr>
              <w:t>م أداء المشاريع ومتابعة التنفيذ</w:t>
            </w:r>
          </w:p>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Pr>
                <w:sz w:val="16"/>
                <w:szCs w:val="24"/>
                <w:rtl/>
                <w:lang w:val="en-GB"/>
              </w:rPr>
              <w:tab/>
            </w:r>
            <w:r w:rsidRPr="007A0FCE">
              <w:rPr>
                <w:rFonts w:hint="cs"/>
                <w:sz w:val="16"/>
                <w:szCs w:val="24"/>
                <w:rtl/>
                <w:lang w:val="en-GB"/>
              </w:rPr>
              <w:t>-</w:t>
            </w:r>
            <w:r>
              <w:rPr>
                <w:sz w:val="16"/>
                <w:szCs w:val="24"/>
                <w:rtl/>
                <w:lang w:val="en-GB"/>
              </w:rPr>
              <w:tab/>
            </w:r>
            <w:r w:rsidRPr="007A0FCE">
              <w:rPr>
                <w:rFonts w:hint="cs"/>
                <w:sz w:val="16"/>
                <w:szCs w:val="24"/>
                <w:rtl/>
                <w:lang w:val="en-GB"/>
              </w:rPr>
              <w:t>القيام بتقويم السياسات</w:t>
            </w:r>
          </w:p>
        </w:tc>
        <w:tc>
          <w:tcPr>
            <w:tcW w:w="1785" w:type="dxa"/>
            <w:shd w:val="clear" w:color="auto" w:fill="auto"/>
          </w:tcPr>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p>
        </w:tc>
        <w:tc>
          <w:tcPr>
            <w:tcW w:w="2546" w:type="dxa"/>
            <w:shd w:val="clear" w:color="auto" w:fill="auto"/>
          </w:tcPr>
          <w:p w:rsidR="00F83384" w:rsidRPr="007A0FCE"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p>
        </w:tc>
      </w:tr>
      <w:tr w:rsidR="00F83384" w:rsidRPr="00751315">
        <w:tblPrEx>
          <w:tblCellMar>
            <w:top w:w="0" w:type="dxa"/>
            <w:bottom w:w="0" w:type="dxa"/>
          </w:tblCellMar>
        </w:tblPrEx>
        <w:trPr>
          <w:cantSplit/>
          <w:jc w:val="center"/>
        </w:trPr>
        <w:tc>
          <w:tcPr>
            <w:tcW w:w="2975" w:type="dxa"/>
            <w:tcBorders>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tc>
        <w:tc>
          <w:tcPr>
            <w:tcW w:w="2544" w:type="dxa"/>
            <w:tcBorders>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1785" w:type="dxa"/>
            <w:tcBorders>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2546" w:type="dxa"/>
            <w:tcBorders>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r>
    </w:tbl>
    <w:p w:rsidR="00F83384" w:rsidRPr="009770BB" w:rsidRDefault="00F83384" w:rsidP="00F83384">
      <w:pPr>
        <w:pStyle w:val="SingleTxt"/>
        <w:spacing w:after="0" w:line="120" w:lineRule="exact"/>
        <w:rPr>
          <w:rFonts w:hint="cs"/>
          <w:sz w:val="12"/>
          <w:rtl/>
          <w:lang w:val="en-GB"/>
        </w:rPr>
      </w:pPr>
    </w:p>
    <w:p w:rsidR="00F83384" w:rsidRPr="00751315" w:rsidRDefault="00F83384" w:rsidP="00F83384">
      <w:pPr>
        <w:pStyle w:val="SingleTxt"/>
        <w:spacing w:after="0" w:line="120" w:lineRule="exact"/>
        <w:rPr>
          <w:rFonts w:hint="cs"/>
          <w:sz w:val="12"/>
          <w:rtl/>
          <w:lang w:val="en-GB"/>
        </w:rPr>
      </w:pPr>
      <w:r>
        <w:rPr>
          <w:sz w:val="12"/>
          <w:rtl/>
          <w:lang w:val="en-GB"/>
        </w:rPr>
        <w:br w:type="page"/>
      </w:r>
    </w:p>
    <w:tbl>
      <w:tblPr>
        <w:bidiVisual/>
        <w:tblW w:w="9850" w:type="dxa"/>
        <w:jc w:val="center"/>
        <w:tblLayout w:type="fixed"/>
        <w:tblCellMar>
          <w:left w:w="72" w:type="dxa"/>
          <w:right w:w="72" w:type="dxa"/>
        </w:tblCellMar>
        <w:tblLook w:val="0000" w:firstRow="0" w:lastRow="0" w:firstColumn="0" w:lastColumn="0" w:noHBand="0" w:noVBand="0"/>
      </w:tblPr>
      <w:tblGrid>
        <w:gridCol w:w="2975"/>
        <w:gridCol w:w="2544"/>
        <w:gridCol w:w="1785"/>
        <w:gridCol w:w="2546"/>
      </w:tblGrid>
      <w:tr w:rsidR="00F83384" w:rsidRPr="00751315">
        <w:tblPrEx>
          <w:tblCellMar>
            <w:top w:w="0" w:type="dxa"/>
            <w:bottom w:w="0" w:type="dxa"/>
          </w:tblCellMar>
        </w:tblPrEx>
        <w:trPr>
          <w:cantSplit/>
          <w:tblHeader/>
          <w:jc w:val="center"/>
        </w:trPr>
        <w:tc>
          <w:tcPr>
            <w:tcW w:w="9850" w:type="dxa"/>
            <w:gridSpan w:val="4"/>
            <w:tcBorders>
              <w:top w:val="single" w:sz="4" w:space="0" w:color="auto"/>
              <w:bottom w:val="single" w:sz="12" w:space="0" w:color="auto"/>
            </w:tcBorders>
            <w:shd w:val="clear" w:color="auto" w:fill="auto"/>
            <w:tcMar>
              <w:left w:w="0" w:type="dxa"/>
              <w:right w:w="0" w:type="dxa"/>
            </w:tcMar>
            <w:vAlign w:val="bottom"/>
          </w:tcPr>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b/>
                <w:bCs/>
                <w:sz w:val="16"/>
                <w:szCs w:val="24"/>
                <w:rtl/>
                <w:lang w:val="en-GB"/>
              </w:rPr>
            </w:pPr>
            <w:r w:rsidRPr="00C46E98">
              <w:rPr>
                <w:rFonts w:hint="cs"/>
                <w:b/>
                <w:bCs/>
                <w:sz w:val="16"/>
                <w:szCs w:val="24"/>
                <w:rtl/>
                <w:lang w:val="en-GB"/>
              </w:rPr>
              <w:t>تعزيز منهج الجمع بين التخصصات</w:t>
            </w:r>
          </w:p>
          <w:p w:rsidR="00F83384" w:rsidRPr="009770BB"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b/>
                <w:bCs/>
                <w:sz w:val="16"/>
                <w:szCs w:val="24"/>
                <w:rtl/>
                <w:lang w:val="en-GB"/>
              </w:rPr>
            </w:pPr>
            <w:r w:rsidRPr="009770BB">
              <w:rPr>
                <w:rFonts w:hint="cs"/>
                <w:b/>
                <w:bCs/>
                <w:sz w:val="16"/>
                <w:szCs w:val="24"/>
                <w:rtl/>
                <w:lang w:val="en-GB"/>
              </w:rPr>
              <w:t>التحدي</w:t>
            </w:r>
          </w:p>
          <w:p w:rsidR="00F83384"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sz w:val="16"/>
                <w:szCs w:val="24"/>
                <w:rtl/>
                <w:lang w:val="en-GB"/>
              </w:rPr>
            </w:pPr>
            <w:r>
              <w:rPr>
                <w:sz w:val="16"/>
                <w:szCs w:val="24"/>
                <w:rtl/>
                <w:lang w:val="en-GB"/>
              </w:rPr>
              <w:tab/>
            </w:r>
            <w:r>
              <w:rPr>
                <w:rFonts w:hint="cs"/>
                <w:sz w:val="16"/>
                <w:szCs w:val="24"/>
                <w:rtl/>
                <w:lang w:val="en-GB"/>
              </w:rPr>
              <w:t>1 -</w:t>
            </w:r>
            <w:r>
              <w:rPr>
                <w:sz w:val="16"/>
                <w:szCs w:val="24"/>
                <w:rtl/>
                <w:lang w:val="en-GB"/>
              </w:rPr>
              <w:tab/>
            </w:r>
            <w:r w:rsidRPr="009770BB">
              <w:rPr>
                <w:sz w:val="16"/>
                <w:szCs w:val="24"/>
                <w:rtl/>
                <w:lang w:val="en-GB"/>
              </w:rPr>
              <w:t>الترويج للمنهج مع المحافظة على الهيكل التنظيمي التخصصي (</w:t>
            </w:r>
            <w:r w:rsidRPr="009770BB">
              <w:rPr>
                <w:rFonts w:hint="cs"/>
                <w:sz w:val="16"/>
                <w:szCs w:val="24"/>
                <w:rtl/>
                <w:lang w:val="en-GB"/>
              </w:rPr>
              <w:t>انظر الملحق</w:t>
            </w:r>
            <w:r w:rsidRPr="009770BB">
              <w:rPr>
                <w:sz w:val="16"/>
                <w:szCs w:val="24"/>
                <w:rtl/>
                <w:lang w:val="en-GB"/>
              </w:rPr>
              <w:t>)</w:t>
            </w:r>
          </w:p>
          <w:p w:rsidR="00F83384" w:rsidRPr="009770BB"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sz w:val="16"/>
                <w:szCs w:val="24"/>
                <w:rtl/>
                <w:lang w:val="en-GB"/>
              </w:rPr>
            </w:pPr>
            <w:r>
              <w:rPr>
                <w:sz w:val="16"/>
                <w:szCs w:val="24"/>
                <w:rtl/>
                <w:lang w:val="en-GB"/>
              </w:rPr>
              <w:tab/>
            </w:r>
            <w:r>
              <w:rPr>
                <w:rFonts w:hint="cs"/>
                <w:sz w:val="16"/>
                <w:szCs w:val="24"/>
                <w:rtl/>
                <w:lang w:val="en-GB"/>
              </w:rPr>
              <w:t>2 -</w:t>
            </w:r>
            <w:r>
              <w:rPr>
                <w:sz w:val="16"/>
                <w:szCs w:val="24"/>
                <w:rtl/>
                <w:lang w:val="en-GB"/>
              </w:rPr>
              <w:tab/>
            </w:r>
            <w:r w:rsidRPr="00C46E98">
              <w:rPr>
                <w:sz w:val="16"/>
                <w:szCs w:val="24"/>
                <w:rtl/>
                <w:lang w:val="en-GB"/>
              </w:rPr>
              <w:t>تعزيز علاقات العمل التعاونية وإضفاء الطابع الرسمي لها</w:t>
            </w:r>
          </w:p>
        </w:tc>
      </w:tr>
      <w:tr w:rsidR="00F83384" w:rsidRPr="00751315">
        <w:tblPrEx>
          <w:tblCellMar>
            <w:top w:w="0" w:type="dxa"/>
            <w:bottom w:w="0" w:type="dxa"/>
          </w:tblCellMar>
        </w:tblPrEx>
        <w:trPr>
          <w:cantSplit/>
          <w:trHeight w:hRule="exact" w:val="115"/>
          <w:tblHeader/>
          <w:jc w:val="center"/>
        </w:trPr>
        <w:tc>
          <w:tcPr>
            <w:tcW w:w="2975" w:type="dxa"/>
            <w:tcBorders>
              <w:top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tc>
        <w:tc>
          <w:tcPr>
            <w:tcW w:w="2544" w:type="dxa"/>
            <w:tcBorders>
              <w:top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1785" w:type="dxa"/>
            <w:tcBorders>
              <w:top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2546" w:type="dxa"/>
            <w:tcBorders>
              <w:top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r>
      <w:tr w:rsidR="00F83384" w:rsidRPr="00751315">
        <w:tblPrEx>
          <w:tblCellMar>
            <w:top w:w="0" w:type="dxa"/>
            <w:bottom w:w="0" w:type="dxa"/>
          </w:tblCellMar>
        </w:tblPrEx>
        <w:trPr>
          <w:cantSplit/>
          <w:jc w:val="center"/>
        </w:trPr>
        <w:tc>
          <w:tcPr>
            <w:tcW w:w="2975" w:type="dxa"/>
            <w:shd w:val="clear" w:color="auto" w:fill="auto"/>
          </w:tcPr>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120" w:lineRule="exact"/>
              <w:ind w:left="576" w:right="0" w:hanging="576"/>
              <w:rPr>
                <w:rFonts w:hint="cs"/>
                <w:sz w:val="12"/>
                <w:szCs w:val="24"/>
                <w:rtl/>
                <w:lang w:val="en-GB"/>
              </w:rPr>
            </w:pPr>
          </w:p>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120" w:lineRule="exact"/>
              <w:ind w:left="576" w:right="0" w:hanging="576"/>
              <w:rPr>
                <w:rFonts w:hint="cs"/>
                <w:sz w:val="12"/>
                <w:szCs w:val="24"/>
                <w:rtl/>
                <w:lang w:val="en-GB"/>
              </w:rPr>
            </w:pPr>
          </w:p>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sidRPr="00C46E98">
              <w:rPr>
                <w:rFonts w:hint="cs"/>
                <w:sz w:val="16"/>
                <w:szCs w:val="24"/>
                <w:rtl/>
                <w:lang w:val="en-GB"/>
              </w:rPr>
              <w:t>1</w:t>
            </w:r>
            <w:r>
              <w:rPr>
                <w:rFonts w:hint="cs"/>
                <w:sz w:val="16"/>
                <w:szCs w:val="24"/>
                <w:rtl/>
                <w:lang w:val="en-GB"/>
              </w:rPr>
              <w:t xml:space="preserve"> </w:t>
            </w:r>
            <w:r w:rsidRPr="00C46E98">
              <w:rPr>
                <w:rFonts w:hint="cs"/>
                <w:sz w:val="16"/>
                <w:szCs w:val="24"/>
                <w:rtl/>
                <w:lang w:val="en-GB"/>
              </w:rPr>
              <w:t>-</w:t>
            </w:r>
            <w:r>
              <w:rPr>
                <w:sz w:val="16"/>
                <w:szCs w:val="24"/>
                <w:rtl/>
                <w:lang w:val="en-GB"/>
              </w:rPr>
              <w:tab/>
            </w:r>
            <w:r w:rsidRPr="00C46E98">
              <w:rPr>
                <w:rFonts w:hint="cs"/>
                <w:sz w:val="16"/>
                <w:szCs w:val="24"/>
                <w:rtl/>
                <w:lang w:val="en-GB"/>
              </w:rPr>
              <w:t xml:space="preserve">تعزيز القدرات من أجل  وضع الأولويات والتخطيط والرصد </w:t>
            </w:r>
            <w:r>
              <w:rPr>
                <w:rFonts w:hint="cs"/>
                <w:sz w:val="16"/>
                <w:szCs w:val="24"/>
                <w:rtl/>
                <w:lang w:val="en-GB"/>
              </w:rPr>
              <w:t>والتقييم ضمن واقع تعدد التخصصات</w:t>
            </w:r>
          </w:p>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sidRPr="00C46E98">
              <w:rPr>
                <w:rFonts w:hint="cs"/>
                <w:sz w:val="16"/>
                <w:szCs w:val="24"/>
                <w:rtl/>
                <w:lang w:val="en-GB"/>
              </w:rPr>
              <w:t>2</w:t>
            </w:r>
            <w:r>
              <w:rPr>
                <w:rFonts w:hint="cs"/>
                <w:sz w:val="16"/>
                <w:szCs w:val="24"/>
                <w:rtl/>
                <w:lang w:val="en-GB"/>
              </w:rPr>
              <w:t xml:space="preserve"> </w:t>
            </w:r>
            <w:r w:rsidRPr="00C46E98">
              <w:rPr>
                <w:rFonts w:hint="cs"/>
                <w:sz w:val="16"/>
                <w:szCs w:val="24"/>
                <w:rtl/>
                <w:lang w:val="en-GB"/>
              </w:rPr>
              <w:t>-</w:t>
            </w:r>
            <w:r>
              <w:rPr>
                <w:sz w:val="16"/>
                <w:szCs w:val="24"/>
                <w:rtl/>
                <w:lang w:val="en-GB"/>
              </w:rPr>
              <w:tab/>
            </w:r>
            <w:r w:rsidRPr="00C46E98">
              <w:rPr>
                <w:rFonts w:hint="cs"/>
                <w:sz w:val="16"/>
                <w:szCs w:val="24"/>
                <w:rtl/>
                <w:lang w:val="en-GB"/>
              </w:rPr>
              <w:t>تعزيز الآليات الفعالة بين المديريات من أجل تيسير التعاون والشراكات داخل المديريات وفيما بينها</w:t>
            </w:r>
          </w:p>
        </w:tc>
        <w:tc>
          <w:tcPr>
            <w:tcW w:w="2544" w:type="dxa"/>
            <w:shd w:val="clear" w:color="auto" w:fill="auto"/>
          </w:tcPr>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120" w:lineRule="exact"/>
              <w:ind w:left="0" w:right="0"/>
              <w:rPr>
                <w:rFonts w:hint="cs"/>
                <w:sz w:val="12"/>
                <w:szCs w:val="24"/>
                <w:rtl/>
                <w:lang w:val="en-GB"/>
              </w:rPr>
            </w:pPr>
          </w:p>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120" w:lineRule="exact"/>
              <w:ind w:left="0" w:right="0"/>
              <w:rPr>
                <w:rFonts w:hint="cs"/>
                <w:sz w:val="12"/>
                <w:szCs w:val="24"/>
                <w:rtl/>
                <w:lang w:val="en-GB"/>
              </w:rPr>
            </w:pPr>
          </w:p>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Pr>
                <w:sz w:val="16"/>
                <w:szCs w:val="24"/>
                <w:rtl/>
                <w:lang w:val="en-GB"/>
              </w:rPr>
              <w:tab/>
            </w:r>
            <w:r w:rsidRPr="00C46E98">
              <w:rPr>
                <w:rFonts w:hint="cs"/>
                <w:sz w:val="16"/>
                <w:szCs w:val="24"/>
                <w:rtl/>
                <w:lang w:val="en-GB"/>
              </w:rPr>
              <w:t>-</w:t>
            </w:r>
            <w:r>
              <w:rPr>
                <w:sz w:val="16"/>
                <w:szCs w:val="24"/>
                <w:rtl/>
                <w:lang w:val="en-GB"/>
              </w:rPr>
              <w:tab/>
            </w:r>
            <w:r w:rsidRPr="00C46E98">
              <w:rPr>
                <w:rFonts w:hint="cs"/>
                <w:sz w:val="16"/>
                <w:szCs w:val="24"/>
                <w:rtl/>
                <w:lang w:val="en-GB"/>
              </w:rPr>
              <w:t xml:space="preserve">إتباع منهجيات إدارية حديثة تعتمد على التفويض والتنسيق والمتابعة ضمن الدوائر مع وضع المقاييس والمؤشرات </w:t>
            </w:r>
            <w:r>
              <w:rPr>
                <w:rFonts w:hint="cs"/>
                <w:sz w:val="16"/>
                <w:szCs w:val="24"/>
                <w:rtl/>
                <w:lang w:val="en-GB"/>
              </w:rPr>
              <w:t>اللازمة لقياس الإنتاجية والأداء</w:t>
            </w:r>
          </w:p>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Pr>
                <w:sz w:val="16"/>
                <w:szCs w:val="24"/>
                <w:rtl/>
                <w:lang w:val="en-GB"/>
              </w:rPr>
              <w:tab/>
            </w:r>
            <w:r w:rsidRPr="00C46E98">
              <w:rPr>
                <w:rFonts w:hint="cs"/>
                <w:sz w:val="16"/>
                <w:szCs w:val="24"/>
                <w:rtl/>
                <w:lang w:val="en-GB"/>
              </w:rPr>
              <w:t>-</w:t>
            </w:r>
            <w:r>
              <w:rPr>
                <w:sz w:val="16"/>
                <w:szCs w:val="24"/>
                <w:rtl/>
                <w:lang w:val="en-GB"/>
              </w:rPr>
              <w:tab/>
            </w:r>
            <w:r w:rsidRPr="00C46E98">
              <w:rPr>
                <w:rFonts w:hint="cs"/>
                <w:sz w:val="16"/>
                <w:szCs w:val="24"/>
                <w:rtl/>
                <w:lang w:val="en-GB"/>
              </w:rPr>
              <w:t xml:space="preserve">توصيف الوظائف بالتفصيل وبيان المخرجات لكل وظيفة وبيان علاقة الوظائف </w:t>
            </w:r>
            <w:proofErr w:type="spellStart"/>
            <w:r w:rsidRPr="00C46E98">
              <w:rPr>
                <w:rFonts w:hint="cs"/>
                <w:sz w:val="16"/>
                <w:szCs w:val="24"/>
                <w:rtl/>
                <w:lang w:val="en-GB"/>
              </w:rPr>
              <w:t>ببعضها</w:t>
            </w:r>
            <w:proofErr w:type="spellEnd"/>
            <w:r w:rsidRPr="00C46E98">
              <w:rPr>
                <w:rFonts w:hint="cs"/>
                <w:sz w:val="16"/>
                <w:szCs w:val="24"/>
                <w:rtl/>
                <w:lang w:val="en-GB"/>
              </w:rPr>
              <w:t>. بالإضافة إلى تحديد طرق قياس تأثيرها في تطوير المسلك الوظيفي لكل موظف واحتياجاته التدريبية والتنموية</w:t>
            </w:r>
          </w:p>
        </w:tc>
        <w:tc>
          <w:tcPr>
            <w:tcW w:w="1785" w:type="dxa"/>
            <w:shd w:val="clear" w:color="auto" w:fill="auto"/>
          </w:tcPr>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tc>
        <w:tc>
          <w:tcPr>
            <w:tcW w:w="2546" w:type="dxa"/>
            <w:shd w:val="clear" w:color="auto" w:fill="auto"/>
          </w:tcPr>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sz w:val="16"/>
                <w:szCs w:val="24"/>
                <w:lang w:val="en-GB"/>
              </w:rPr>
            </w:pPr>
            <w:r w:rsidRPr="00C46E98">
              <w:rPr>
                <w:sz w:val="16"/>
                <w:szCs w:val="24"/>
                <w:rtl/>
                <w:lang w:val="en-GB"/>
              </w:rPr>
              <w:t>وضع استراتيجية متكاملة للهيئة مع الخطة السنوية</w:t>
            </w:r>
          </w:p>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sz w:val="16"/>
                <w:szCs w:val="24"/>
                <w:lang w:val="en-GB"/>
              </w:rPr>
            </w:pPr>
            <w:r>
              <w:rPr>
                <w:rFonts w:hint="cs"/>
                <w:sz w:val="16"/>
                <w:szCs w:val="24"/>
                <w:rtl/>
                <w:lang w:val="en-GB"/>
              </w:rPr>
              <w:tab/>
              <w:t>-</w:t>
            </w:r>
            <w:r>
              <w:rPr>
                <w:sz w:val="16"/>
                <w:szCs w:val="24"/>
                <w:rtl/>
                <w:lang w:val="en-GB"/>
              </w:rPr>
              <w:tab/>
            </w:r>
            <w:r w:rsidRPr="00C46E98">
              <w:rPr>
                <w:sz w:val="16"/>
                <w:szCs w:val="24"/>
                <w:rtl/>
                <w:lang w:val="en-GB"/>
              </w:rPr>
              <w:t>تطوير الهيكل التنظيمي</w:t>
            </w:r>
          </w:p>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Pr>
                <w:rFonts w:hint="cs"/>
                <w:sz w:val="16"/>
                <w:szCs w:val="24"/>
                <w:rtl/>
                <w:lang w:val="en-GB"/>
              </w:rPr>
              <w:tab/>
              <w:t>-</w:t>
            </w:r>
            <w:r>
              <w:rPr>
                <w:sz w:val="16"/>
                <w:szCs w:val="24"/>
                <w:rtl/>
                <w:lang w:val="en-GB"/>
              </w:rPr>
              <w:tab/>
            </w:r>
            <w:r w:rsidRPr="00C46E98">
              <w:rPr>
                <w:sz w:val="16"/>
                <w:szCs w:val="24"/>
                <w:rtl/>
                <w:lang w:val="en-GB"/>
              </w:rPr>
              <w:t>تصميم نماذج لكل الفعاليات التي تلزم في الهيئة (تدريب، سفر، إجازة..)</w:t>
            </w:r>
          </w:p>
        </w:tc>
      </w:tr>
      <w:tr w:rsidR="00F83384" w:rsidRPr="00751315">
        <w:tblPrEx>
          <w:tblCellMar>
            <w:top w:w="0" w:type="dxa"/>
            <w:bottom w:w="0" w:type="dxa"/>
          </w:tblCellMar>
        </w:tblPrEx>
        <w:trPr>
          <w:cantSplit/>
          <w:jc w:val="center"/>
        </w:trPr>
        <w:tc>
          <w:tcPr>
            <w:tcW w:w="2975" w:type="dxa"/>
            <w:shd w:val="clear" w:color="auto" w:fill="auto"/>
          </w:tcPr>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sidRPr="00C46E98">
              <w:rPr>
                <w:sz w:val="16"/>
                <w:szCs w:val="24"/>
                <w:rtl/>
                <w:lang w:val="en-GB"/>
              </w:rPr>
              <w:t>وضع استراتيجيات جامعة ضمن واقع تعدد التخصصات بين مديريات الهيئة</w:t>
            </w:r>
          </w:p>
        </w:tc>
        <w:tc>
          <w:tcPr>
            <w:tcW w:w="2544" w:type="dxa"/>
            <w:shd w:val="clear" w:color="auto" w:fill="auto"/>
          </w:tcPr>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tc>
        <w:tc>
          <w:tcPr>
            <w:tcW w:w="1785" w:type="dxa"/>
            <w:shd w:val="clear" w:color="auto" w:fill="auto"/>
          </w:tcPr>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tc>
        <w:tc>
          <w:tcPr>
            <w:tcW w:w="2546" w:type="dxa"/>
            <w:shd w:val="clear" w:color="auto" w:fill="auto"/>
          </w:tcPr>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sz w:val="16"/>
                <w:szCs w:val="24"/>
                <w:rtl/>
                <w:lang w:val="en-GB"/>
              </w:rPr>
            </w:pPr>
          </w:p>
        </w:tc>
      </w:tr>
      <w:tr w:rsidR="00F83384" w:rsidRPr="00751315">
        <w:tblPrEx>
          <w:tblCellMar>
            <w:top w:w="0" w:type="dxa"/>
            <w:bottom w:w="0" w:type="dxa"/>
          </w:tblCellMar>
        </w:tblPrEx>
        <w:trPr>
          <w:cantSplit/>
          <w:jc w:val="center"/>
        </w:trPr>
        <w:tc>
          <w:tcPr>
            <w:tcW w:w="2975" w:type="dxa"/>
            <w:tcBorders>
              <w:bottom w:val="single" w:sz="2" w:space="0" w:color="auto"/>
            </w:tcBorders>
            <w:shd w:val="clear" w:color="auto" w:fill="auto"/>
          </w:tcPr>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r w:rsidRPr="00C46E98">
              <w:rPr>
                <w:sz w:val="16"/>
                <w:szCs w:val="24"/>
                <w:rtl/>
                <w:lang w:val="en-GB"/>
              </w:rPr>
              <w:t>تعزيز الآليات الفعالة بين المديريات</w:t>
            </w:r>
          </w:p>
        </w:tc>
        <w:tc>
          <w:tcPr>
            <w:tcW w:w="2544" w:type="dxa"/>
            <w:tcBorders>
              <w:bottom w:val="single" w:sz="2" w:space="0" w:color="auto"/>
            </w:tcBorders>
            <w:shd w:val="clear" w:color="auto" w:fill="auto"/>
          </w:tcPr>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tc>
        <w:tc>
          <w:tcPr>
            <w:tcW w:w="1785" w:type="dxa"/>
            <w:tcBorders>
              <w:bottom w:val="single" w:sz="2" w:space="0" w:color="auto"/>
            </w:tcBorders>
            <w:shd w:val="clear" w:color="auto" w:fill="auto"/>
          </w:tcPr>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tc>
        <w:tc>
          <w:tcPr>
            <w:tcW w:w="2546" w:type="dxa"/>
            <w:tcBorders>
              <w:bottom w:val="single" w:sz="2" w:space="0" w:color="auto"/>
            </w:tcBorders>
            <w:shd w:val="clear" w:color="auto" w:fill="auto"/>
          </w:tcPr>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sz w:val="16"/>
                <w:szCs w:val="24"/>
                <w:rtl/>
                <w:lang w:val="en-GB"/>
              </w:rPr>
            </w:pPr>
          </w:p>
        </w:tc>
      </w:tr>
      <w:tr w:rsidR="00F83384" w:rsidRPr="00C46E98">
        <w:tblPrEx>
          <w:tblCellMar>
            <w:top w:w="0" w:type="dxa"/>
            <w:bottom w:w="0" w:type="dxa"/>
          </w:tblCellMar>
        </w:tblPrEx>
        <w:trPr>
          <w:cantSplit/>
          <w:jc w:val="center"/>
        </w:trPr>
        <w:tc>
          <w:tcPr>
            <w:tcW w:w="9850" w:type="dxa"/>
            <w:gridSpan w:val="4"/>
            <w:tcBorders>
              <w:top w:val="single" w:sz="2" w:space="0" w:color="auto"/>
              <w:bottom w:val="single" w:sz="2" w:space="0" w:color="auto"/>
            </w:tcBorders>
            <w:shd w:val="clear" w:color="auto" w:fill="auto"/>
            <w:vAlign w:val="bottom"/>
          </w:tcPr>
          <w:p w:rsidR="00F83384" w:rsidRPr="00C46E98"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b/>
                <w:bCs/>
                <w:sz w:val="16"/>
                <w:szCs w:val="24"/>
                <w:rtl/>
                <w:lang w:val="en-GB"/>
              </w:rPr>
            </w:pPr>
            <w:r>
              <w:rPr>
                <w:rFonts w:hint="cs"/>
                <w:b/>
                <w:bCs/>
                <w:sz w:val="16"/>
                <w:szCs w:val="24"/>
                <w:rtl/>
                <w:lang w:val="en-GB"/>
              </w:rPr>
              <w:t>توسيع الشراكات والتحالفات</w:t>
            </w:r>
          </w:p>
        </w:tc>
      </w:tr>
      <w:tr w:rsidR="00F83384" w:rsidRPr="00751315">
        <w:tblPrEx>
          <w:tblCellMar>
            <w:top w:w="0" w:type="dxa"/>
            <w:bottom w:w="0" w:type="dxa"/>
          </w:tblCellMar>
        </w:tblPrEx>
        <w:trPr>
          <w:cantSplit/>
          <w:jc w:val="center"/>
        </w:trPr>
        <w:tc>
          <w:tcPr>
            <w:tcW w:w="2975" w:type="dxa"/>
            <w:tcBorders>
              <w:top w:val="single" w:sz="2" w:space="0" w:color="auto"/>
            </w:tcBorders>
            <w:shd w:val="clear" w:color="auto" w:fill="auto"/>
          </w:tcPr>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120" w:lineRule="exact"/>
              <w:ind w:left="576" w:right="0" w:hanging="576"/>
              <w:rPr>
                <w:rFonts w:hint="cs"/>
                <w:sz w:val="12"/>
                <w:szCs w:val="24"/>
                <w:rtl/>
                <w:lang w:val="en-GB"/>
              </w:rPr>
            </w:pP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120" w:lineRule="exact"/>
              <w:ind w:left="576" w:right="0" w:hanging="576"/>
              <w:rPr>
                <w:rFonts w:hint="cs"/>
                <w:sz w:val="12"/>
                <w:szCs w:val="24"/>
                <w:rtl/>
                <w:lang w:val="en-GB"/>
              </w:rPr>
            </w:pP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sidRPr="00D169D0">
              <w:rPr>
                <w:rFonts w:hint="cs"/>
                <w:sz w:val="16"/>
                <w:szCs w:val="24"/>
                <w:rtl/>
                <w:lang w:val="en-GB"/>
              </w:rPr>
              <w:t>1</w:t>
            </w:r>
            <w:r>
              <w:rPr>
                <w:rFonts w:hint="cs"/>
                <w:sz w:val="16"/>
                <w:szCs w:val="24"/>
                <w:rtl/>
                <w:lang w:val="en-GB"/>
              </w:rPr>
              <w:t xml:space="preserve"> </w:t>
            </w:r>
            <w:r w:rsidRPr="00D169D0">
              <w:rPr>
                <w:rFonts w:hint="cs"/>
                <w:sz w:val="16"/>
                <w:szCs w:val="24"/>
                <w:rtl/>
                <w:lang w:val="en-GB"/>
              </w:rPr>
              <w:t>-</w:t>
            </w:r>
            <w:r>
              <w:rPr>
                <w:sz w:val="16"/>
                <w:szCs w:val="24"/>
                <w:rtl/>
                <w:lang w:val="en-GB"/>
              </w:rPr>
              <w:tab/>
            </w:r>
            <w:r w:rsidRPr="00D169D0">
              <w:rPr>
                <w:rFonts w:hint="cs"/>
                <w:sz w:val="16"/>
                <w:szCs w:val="24"/>
                <w:rtl/>
                <w:lang w:val="en-GB"/>
              </w:rPr>
              <w:t>فيم</w:t>
            </w:r>
            <w:r>
              <w:rPr>
                <w:rFonts w:hint="cs"/>
                <w:sz w:val="16"/>
                <w:szCs w:val="24"/>
                <w:rtl/>
                <w:lang w:val="en-GB"/>
              </w:rPr>
              <w:t>ا يتعلق بالجهات الحكومية الأخرى</w:t>
            </w: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sidRPr="00D169D0">
              <w:rPr>
                <w:rFonts w:hint="cs"/>
                <w:sz w:val="16"/>
                <w:szCs w:val="24"/>
                <w:rtl/>
                <w:lang w:val="en-GB"/>
              </w:rPr>
              <w:t>2</w:t>
            </w:r>
            <w:r>
              <w:rPr>
                <w:rFonts w:hint="cs"/>
                <w:sz w:val="16"/>
                <w:szCs w:val="24"/>
                <w:rtl/>
                <w:lang w:val="en-GB"/>
              </w:rPr>
              <w:t xml:space="preserve"> </w:t>
            </w:r>
            <w:r w:rsidRPr="00D169D0">
              <w:rPr>
                <w:rFonts w:hint="cs"/>
                <w:sz w:val="16"/>
                <w:szCs w:val="24"/>
                <w:rtl/>
                <w:lang w:val="en-GB"/>
              </w:rPr>
              <w:t>-</w:t>
            </w:r>
            <w:r>
              <w:rPr>
                <w:sz w:val="16"/>
                <w:szCs w:val="24"/>
                <w:rtl/>
                <w:lang w:val="en-GB"/>
              </w:rPr>
              <w:tab/>
            </w:r>
            <w:r w:rsidRPr="00D169D0">
              <w:rPr>
                <w:rFonts w:hint="cs"/>
                <w:sz w:val="16"/>
                <w:szCs w:val="24"/>
                <w:rtl/>
                <w:lang w:val="en-GB"/>
              </w:rPr>
              <w:t>فيما يتعلق بالجهات غير</w:t>
            </w:r>
            <w:r>
              <w:rPr>
                <w:rFonts w:hint="cs"/>
                <w:sz w:val="16"/>
                <w:szCs w:val="24"/>
                <w:rtl/>
                <w:lang w:val="en-GB"/>
              </w:rPr>
              <w:t xml:space="preserve"> الحكومية/ منظمات المجتمع الأهلي</w:t>
            </w: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sidRPr="00D169D0">
              <w:rPr>
                <w:rFonts w:hint="cs"/>
                <w:sz w:val="16"/>
                <w:szCs w:val="24"/>
                <w:rtl/>
                <w:lang w:val="en-GB"/>
              </w:rPr>
              <w:t>3</w:t>
            </w:r>
            <w:r>
              <w:rPr>
                <w:rFonts w:hint="cs"/>
                <w:sz w:val="16"/>
                <w:szCs w:val="24"/>
                <w:rtl/>
                <w:lang w:val="en-GB"/>
              </w:rPr>
              <w:t xml:space="preserve"> </w:t>
            </w:r>
            <w:r w:rsidRPr="00D169D0">
              <w:rPr>
                <w:rFonts w:hint="cs"/>
                <w:sz w:val="16"/>
                <w:szCs w:val="24"/>
                <w:rtl/>
                <w:lang w:val="en-GB"/>
              </w:rPr>
              <w:t>-</w:t>
            </w:r>
            <w:r>
              <w:rPr>
                <w:sz w:val="16"/>
                <w:szCs w:val="24"/>
                <w:rtl/>
                <w:lang w:val="en-GB"/>
              </w:rPr>
              <w:tab/>
            </w:r>
            <w:r w:rsidRPr="00D169D0">
              <w:rPr>
                <w:rFonts w:hint="cs"/>
                <w:sz w:val="16"/>
                <w:szCs w:val="24"/>
                <w:rtl/>
                <w:lang w:val="en-GB"/>
              </w:rPr>
              <w:t>فيما يتعلق بالقطاع الخاص.</w:t>
            </w: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sidRPr="00D169D0">
              <w:rPr>
                <w:rFonts w:hint="cs"/>
                <w:sz w:val="16"/>
                <w:szCs w:val="24"/>
                <w:rtl/>
                <w:lang w:val="en-GB"/>
              </w:rPr>
              <w:t>4</w:t>
            </w:r>
            <w:r>
              <w:rPr>
                <w:rFonts w:hint="cs"/>
                <w:sz w:val="16"/>
                <w:szCs w:val="24"/>
                <w:rtl/>
                <w:lang w:val="en-GB"/>
              </w:rPr>
              <w:t xml:space="preserve"> </w:t>
            </w:r>
            <w:r w:rsidRPr="00D169D0">
              <w:rPr>
                <w:rFonts w:hint="cs"/>
                <w:sz w:val="16"/>
                <w:szCs w:val="24"/>
                <w:rtl/>
                <w:lang w:val="en-GB"/>
              </w:rPr>
              <w:t>-</w:t>
            </w:r>
            <w:r>
              <w:rPr>
                <w:sz w:val="16"/>
                <w:szCs w:val="24"/>
                <w:rtl/>
                <w:lang w:val="en-GB"/>
              </w:rPr>
              <w:tab/>
            </w:r>
            <w:r w:rsidRPr="00D169D0">
              <w:rPr>
                <w:rFonts w:hint="cs"/>
                <w:sz w:val="16"/>
                <w:szCs w:val="24"/>
                <w:rtl/>
                <w:lang w:val="en-GB"/>
              </w:rPr>
              <w:t>فيما يتع</w:t>
            </w:r>
            <w:r>
              <w:rPr>
                <w:rFonts w:hint="cs"/>
                <w:sz w:val="16"/>
                <w:szCs w:val="24"/>
                <w:rtl/>
                <w:lang w:val="en-GB"/>
              </w:rPr>
              <w:t xml:space="preserve">لق </w:t>
            </w:r>
            <w:proofErr w:type="spellStart"/>
            <w:r>
              <w:rPr>
                <w:rFonts w:hint="cs"/>
                <w:sz w:val="16"/>
                <w:szCs w:val="24"/>
                <w:rtl/>
                <w:lang w:val="en-GB"/>
              </w:rPr>
              <w:t>يالمنظمات</w:t>
            </w:r>
            <w:proofErr w:type="spellEnd"/>
            <w:r>
              <w:rPr>
                <w:rFonts w:hint="cs"/>
                <w:sz w:val="16"/>
                <w:szCs w:val="24"/>
                <w:rtl/>
                <w:lang w:val="en-GB"/>
              </w:rPr>
              <w:t xml:space="preserve"> الإقليمية والدولية</w:t>
            </w:r>
          </w:p>
        </w:tc>
        <w:tc>
          <w:tcPr>
            <w:tcW w:w="2544" w:type="dxa"/>
            <w:tcBorders>
              <w:top w:val="single" w:sz="2" w:space="0" w:color="auto"/>
            </w:tcBorders>
            <w:shd w:val="clear" w:color="auto" w:fill="auto"/>
          </w:tcPr>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120" w:lineRule="exact"/>
              <w:ind w:left="576" w:right="0" w:hanging="576"/>
              <w:rPr>
                <w:rFonts w:hint="cs"/>
                <w:sz w:val="12"/>
                <w:szCs w:val="24"/>
                <w:rtl/>
                <w:lang w:val="en-GB"/>
              </w:rPr>
            </w:pP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120" w:lineRule="exact"/>
              <w:ind w:left="576" w:right="0" w:hanging="576"/>
              <w:rPr>
                <w:rFonts w:hint="cs"/>
                <w:sz w:val="12"/>
                <w:szCs w:val="24"/>
                <w:rtl/>
                <w:lang w:val="en-GB"/>
              </w:rPr>
            </w:pP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Pr>
                <w:sz w:val="16"/>
                <w:szCs w:val="24"/>
                <w:rtl/>
                <w:lang w:val="en-GB"/>
              </w:rPr>
              <w:tab/>
            </w:r>
            <w:r w:rsidRPr="00D169D0">
              <w:rPr>
                <w:rFonts w:hint="cs"/>
                <w:sz w:val="16"/>
                <w:szCs w:val="24"/>
                <w:rtl/>
                <w:lang w:val="en-GB"/>
              </w:rPr>
              <w:t>-</w:t>
            </w:r>
            <w:r>
              <w:rPr>
                <w:sz w:val="16"/>
                <w:szCs w:val="24"/>
                <w:rtl/>
                <w:lang w:val="en-GB"/>
              </w:rPr>
              <w:tab/>
            </w:r>
            <w:r w:rsidRPr="00D169D0">
              <w:rPr>
                <w:rFonts w:hint="cs"/>
                <w:sz w:val="16"/>
                <w:szCs w:val="24"/>
                <w:rtl/>
                <w:lang w:val="en-GB"/>
              </w:rPr>
              <w:t>ا</w:t>
            </w:r>
            <w:r>
              <w:rPr>
                <w:rFonts w:hint="cs"/>
                <w:sz w:val="16"/>
                <w:szCs w:val="24"/>
                <w:rtl/>
                <w:lang w:val="en-GB"/>
              </w:rPr>
              <w:t>لالتزام بالنهج التشارك</w:t>
            </w: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Pr>
                <w:sz w:val="16"/>
                <w:szCs w:val="24"/>
                <w:rtl/>
                <w:lang w:val="en-GB"/>
              </w:rPr>
              <w:tab/>
            </w:r>
            <w:r w:rsidRPr="00D169D0">
              <w:rPr>
                <w:rFonts w:hint="cs"/>
                <w:sz w:val="16"/>
                <w:szCs w:val="24"/>
                <w:rtl/>
                <w:lang w:val="en-GB"/>
              </w:rPr>
              <w:t>-</w:t>
            </w:r>
            <w:r>
              <w:rPr>
                <w:sz w:val="16"/>
                <w:szCs w:val="24"/>
                <w:rtl/>
                <w:lang w:val="en-GB"/>
              </w:rPr>
              <w:tab/>
            </w:r>
            <w:r w:rsidRPr="00D169D0">
              <w:rPr>
                <w:rFonts w:hint="cs"/>
                <w:sz w:val="16"/>
                <w:szCs w:val="24"/>
                <w:rtl/>
                <w:lang w:val="en-GB"/>
              </w:rPr>
              <w:t xml:space="preserve">يتطلب اقتصاد السوق </w:t>
            </w:r>
            <w:proofErr w:type="spellStart"/>
            <w:r w:rsidRPr="00D169D0">
              <w:rPr>
                <w:rFonts w:hint="cs"/>
                <w:sz w:val="16"/>
                <w:szCs w:val="24"/>
                <w:rtl/>
                <w:lang w:val="en-GB"/>
              </w:rPr>
              <w:t>الإجتماعي</w:t>
            </w:r>
            <w:proofErr w:type="spellEnd"/>
            <w:r w:rsidRPr="00D169D0">
              <w:rPr>
                <w:rFonts w:hint="cs"/>
                <w:sz w:val="16"/>
                <w:szCs w:val="24"/>
                <w:rtl/>
                <w:lang w:val="en-GB"/>
              </w:rPr>
              <w:t xml:space="preserve"> تعدد </w:t>
            </w:r>
            <w:r>
              <w:rPr>
                <w:rFonts w:hint="cs"/>
                <w:sz w:val="16"/>
                <w:szCs w:val="24"/>
                <w:rtl/>
                <w:lang w:val="en-GB"/>
              </w:rPr>
              <w:t>المسؤوليات لتشمل القطاع الخاص و</w:t>
            </w:r>
            <w:r w:rsidRPr="00D169D0">
              <w:rPr>
                <w:rFonts w:hint="cs"/>
                <w:sz w:val="16"/>
                <w:szCs w:val="24"/>
                <w:rtl/>
                <w:lang w:val="en-GB"/>
              </w:rPr>
              <w:t>الإدارات المحلية والمنظمات غير ا</w:t>
            </w:r>
            <w:r>
              <w:rPr>
                <w:rFonts w:hint="cs"/>
                <w:sz w:val="16"/>
                <w:szCs w:val="24"/>
                <w:rtl/>
                <w:lang w:val="en-GB"/>
              </w:rPr>
              <w:t>لحكومية وتشكيلات المجتمع الأهلي</w:t>
            </w: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Pr>
                <w:sz w:val="16"/>
                <w:szCs w:val="24"/>
                <w:rtl/>
                <w:lang w:val="en-GB"/>
              </w:rPr>
              <w:tab/>
            </w:r>
            <w:r w:rsidRPr="00D169D0">
              <w:rPr>
                <w:rFonts w:hint="cs"/>
                <w:sz w:val="16"/>
                <w:szCs w:val="24"/>
                <w:rtl/>
                <w:lang w:val="en-GB"/>
              </w:rPr>
              <w:t>-</w:t>
            </w:r>
            <w:r>
              <w:rPr>
                <w:sz w:val="16"/>
                <w:szCs w:val="24"/>
                <w:rtl/>
                <w:lang w:val="en-GB"/>
              </w:rPr>
              <w:tab/>
            </w:r>
            <w:r w:rsidRPr="00D169D0">
              <w:rPr>
                <w:rFonts w:hint="cs"/>
                <w:sz w:val="16"/>
                <w:szCs w:val="24"/>
                <w:rtl/>
                <w:lang w:val="en-GB"/>
              </w:rPr>
              <w:t>ا</w:t>
            </w:r>
            <w:r>
              <w:rPr>
                <w:rFonts w:hint="cs"/>
                <w:sz w:val="16"/>
                <w:szCs w:val="24"/>
                <w:rtl/>
                <w:lang w:val="en-GB"/>
              </w:rPr>
              <w:t>لا</w:t>
            </w:r>
            <w:r w:rsidRPr="00D169D0">
              <w:rPr>
                <w:rFonts w:hint="cs"/>
                <w:sz w:val="16"/>
                <w:szCs w:val="24"/>
                <w:rtl/>
                <w:lang w:val="en-GB"/>
              </w:rPr>
              <w:t xml:space="preserve">نفتاح على العالم وبناء علاقات تعاون دولي على أساس تشاركي تحترم المصالح المتبادلة وتضمن </w:t>
            </w:r>
            <w:proofErr w:type="spellStart"/>
            <w:r w:rsidRPr="00D169D0">
              <w:rPr>
                <w:rFonts w:hint="cs"/>
                <w:sz w:val="16"/>
                <w:szCs w:val="24"/>
                <w:rtl/>
                <w:lang w:val="en-GB"/>
              </w:rPr>
              <w:t>ا</w:t>
            </w:r>
            <w:r>
              <w:rPr>
                <w:rFonts w:hint="cs"/>
                <w:sz w:val="16"/>
                <w:szCs w:val="24"/>
                <w:rtl/>
                <w:lang w:val="en-GB"/>
              </w:rPr>
              <w:t>لإ</w:t>
            </w:r>
            <w:r w:rsidRPr="00D169D0">
              <w:rPr>
                <w:rFonts w:hint="cs"/>
                <w:sz w:val="16"/>
                <w:szCs w:val="24"/>
                <w:rtl/>
                <w:lang w:val="en-GB"/>
              </w:rPr>
              <w:t>ستفادة</w:t>
            </w:r>
            <w:proofErr w:type="spellEnd"/>
            <w:r w:rsidRPr="00D169D0">
              <w:rPr>
                <w:rFonts w:hint="cs"/>
                <w:sz w:val="16"/>
                <w:szCs w:val="24"/>
                <w:rtl/>
                <w:lang w:val="en-GB"/>
              </w:rPr>
              <w:t xml:space="preserve"> المثلى من فرص هذا التعاون</w:t>
            </w: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r>
              <w:rPr>
                <w:sz w:val="16"/>
                <w:szCs w:val="24"/>
                <w:rtl/>
                <w:lang w:val="en-GB"/>
              </w:rPr>
              <w:tab/>
            </w:r>
            <w:r w:rsidRPr="00D169D0">
              <w:rPr>
                <w:rFonts w:hint="cs"/>
                <w:sz w:val="16"/>
                <w:szCs w:val="24"/>
                <w:rtl/>
                <w:lang w:val="en-GB"/>
              </w:rPr>
              <w:t>-</w:t>
            </w:r>
            <w:r>
              <w:rPr>
                <w:sz w:val="16"/>
                <w:szCs w:val="24"/>
                <w:rtl/>
                <w:lang w:val="en-GB"/>
              </w:rPr>
              <w:tab/>
            </w:r>
            <w:r w:rsidRPr="00D169D0">
              <w:rPr>
                <w:rFonts w:hint="cs"/>
                <w:sz w:val="16"/>
                <w:szCs w:val="24"/>
                <w:rtl/>
                <w:lang w:val="en-GB"/>
              </w:rPr>
              <w:t xml:space="preserve">تعزيز دور التعاون الدولي في عملية </w:t>
            </w:r>
            <w:r>
              <w:rPr>
                <w:rFonts w:hint="cs"/>
                <w:sz w:val="16"/>
                <w:szCs w:val="24"/>
                <w:rtl/>
                <w:lang w:val="en-GB"/>
              </w:rPr>
              <w:t>التنمية الاقتصادية والاجتماعية</w:t>
            </w:r>
          </w:p>
        </w:tc>
        <w:tc>
          <w:tcPr>
            <w:tcW w:w="1785" w:type="dxa"/>
            <w:tcBorders>
              <w:top w:val="single" w:sz="2" w:space="0" w:color="auto"/>
            </w:tcBorders>
            <w:shd w:val="clear" w:color="auto" w:fill="auto"/>
          </w:tcPr>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rFonts w:hint="cs"/>
                <w:sz w:val="16"/>
                <w:szCs w:val="24"/>
                <w:rtl/>
                <w:lang w:val="en-GB"/>
              </w:rPr>
            </w:pPr>
          </w:p>
        </w:tc>
        <w:tc>
          <w:tcPr>
            <w:tcW w:w="2546" w:type="dxa"/>
            <w:tcBorders>
              <w:top w:val="single" w:sz="2" w:space="0" w:color="auto"/>
            </w:tcBorders>
            <w:shd w:val="clear" w:color="auto" w:fill="auto"/>
          </w:tcPr>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288" w:right="0" w:hanging="288"/>
              <w:rPr>
                <w:sz w:val="16"/>
                <w:szCs w:val="24"/>
                <w:lang w:val="en-GB"/>
              </w:rPr>
            </w:pPr>
            <w:r>
              <w:rPr>
                <w:rFonts w:hint="cs"/>
                <w:sz w:val="16"/>
                <w:szCs w:val="24"/>
                <w:rtl/>
                <w:lang w:val="en-GB"/>
              </w:rPr>
              <w:t>-</w:t>
            </w:r>
            <w:r>
              <w:rPr>
                <w:sz w:val="16"/>
                <w:szCs w:val="24"/>
                <w:rtl/>
                <w:lang w:val="en-GB"/>
              </w:rPr>
              <w:tab/>
            </w:r>
            <w:r w:rsidRPr="00D169D0">
              <w:rPr>
                <w:sz w:val="16"/>
                <w:szCs w:val="24"/>
                <w:rtl/>
                <w:lang w:val="en-GB"/>
              </w:rPr>
              <w:t>مذكرة تفاهم مع وزارة التعليم العالي</w:t>
            </w: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288" w:right="0" w:hanging="288"/>
              <w:rPr>
                <w:sz w:val="16"/>
                <w:szCs w:val="24"/>
                <w:rtl/>
                <w:lang w:val="en-GB"/>
              </w:rPr>
            </w:pPr>
            <w:r>
              <w:rPr>
                <w:rFonts w:hint="cs"/>
                <w:sz w:val="16"/>
                <w:szCs w:val="24"/>
                <w:rtl/>
                <w:lang w:val="en-GB"/>
              </w:rPr>
              <w:t>-</w:t>
            </w:r>
            <w:r>
              <w:rPr>
                <w:sz w:val="16"/>
                <w:szCs w:val="24"/>
                <w:rtl/>
                <w:lang w:val="en-GB"/>
              </w:rPr>
              <w:tab/>
            </w:r>
            <w:r w:rsidRPr="00D169D0">
              <w:rPr>
                <w:sz w:val="16"/>
                <w:szCs w:val="24"/>
                <w:rtl/>
                <w:lang w:val="en-GB"/>
              </w:rPr>
              <w:t>مذكرة التفاهم مع هيئة تخطيط الدولة</w:t>
            </w: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sz w:val="16"/>
                <w:szCs w:val="24"/>
                <w:rtl/>
                <w:lang w:val="en-GB"/>
              </w:rPr>
            </w:pPr>
            <w:r>
              <w:rPr>
                <w:rFonts w:hint="cs"/>
                <w:sz w:val="16"/>
                <w:szCs w:val="24"/>
                <w:rtl/>
                <w:lang w:val="en-GB"/>
              </w:rPr>
              <w:t>-</w:t>
            </w:r>
            <w:r>
              <w:rPr>
                <w:rFonts w:hint="cs"/>
                <w:sz w:val="16"/>
                <w:szCs w:val="24"/>
                <w:rtl/>
                <w:lang w:val="en-GB"/>
              </w:rPr>
              <w:tab/>
            </w:r>
            <w:proofErr w:type="spellStart"/>
            <w:r w:rsidRPr="00D169D0">
              <w:rPr>
                <w:sz w:val="16"/>
                <w:szCs w:val="24"/>
                <w:rtl/>
                <w:lang w:val="en-GB"/>
              </w:rPr>
              <w:t>بة</w:t>
            </w:r>
            <w:proofErr w:type="spellEnd"/>
            <w:r w:rsidRPr="00D169D0">
              <w:rPr>
                <w:sz w:val="16"/>
                <w:szCs w:val="24"/>
                <w:rtl/>
                <w:lang w:val="en-GB"/>
              </w:rPr>
              <w:t xml:space="preserve"> تقرير بكين</w:t>
            </w: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576" w:right="0" w:hanging="576"/>
              <w:rPr>
                <w:sz w:val="16"/>
                <w:szCs w:val="24"/>
                <w:lang w:val="en-GB"/>
              </w:rPr>
            </w:pPr>
            <w:r w:rsidRPr="00D169D0">
              <w:rPr>
                <w:sz w:val="16"/>
                <w:szCs w:val="24"/>
                <w:rtl/>
                <w:lang w:val="en-GB"/>
              </w:rPr>
              <w:t>-</w:t>
            </w:r>
            <w:r>
              <w:rPr>
                <w:rFonts w:hint="cs"/>
                <w:sz w:val="16"/>
                <w:szCs w:val="24"/>
                <w:rtl/>
                <w:lang w:val="en-GB"/>
              </w:rPr>
              <w:tab/>
              <w:t>م</w:t>
            </w:r>
            <w:r w:rsidRPr="00D169D0">
              <w:rPr>
                <w:sz w:val="16"/>
                <w:szCs w:val="24"/>
                <w:rtl/>
                <w:lang w:val="en-GB"/>
              </w:rPr>
              <w:t>ذكرة التفاهم مع الإتحاد النسائي</w:t>
            </w: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sz w:val="16"/>
                <w:szCs w:val="24"/>
                <w:lang w:val="en-GB"/>
              </w:rPr>
            </w:pPr>
            <w:r w:rsidRPr="00D169D0">
              <w:rPr>
                <w:sz w:val="16"/>
                <w:szCs w:val="24"/>
                <w:rtl/>
                <w:lang w:val="en-GB"/>
              </w:rPr>
              <w:t>احتفالية الطفل في اللاذقية ( غرفة التجارة والصناعة، أريبا ل</w:t>
            </w:r>
            <w:r>
              <w:rPr>
                <w:rFonts w:hint="cs"/>
                <w:sz w:val="16"/>
                <w:szCs w:val="24"/>
                <w:rtl/>
                <w:lang w:val="en-GB"/>
              </w:rPr>
              <w:t>لا</w:t>
            </w:r>
            <w:r w:rsidRPr="00D169D0">
              <w:rPr>
                <w:sz w:val="16"/>
                <w:szCs w:val="24"/>
                <w:rtl/>
                <w:lang w:val="en-GB"/>
              </w:rPr>
              <w:t>تصالات، شركة جود)</w:t>
            </w: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sz w:val="16"/>
                <w:szCs w:val="24"/>
                <w:rtl/>
                <w:lang w:val="en-GB"/>
              </w:rPr>
            </w:pPr>
            <w:r w:rsidRPr="00D169D0">
              <w:rPr>
                <w:sz w:val="16"/>
                <w:szCs w:val="24"/>
                <w:rtl/>
                <w:lang w:val="en-GB"/>
              </w:rPr>
              <w:t>احتفالية الطفل في دمشق (أريبا ل</w:t>
            </w:r>
            <w:r>
              <w:rPr>
                <w:rFonts w:hint="cs"/>
                <w:sz w:val="16"/>
                <w:szCs w:val="24"/>
                <w:rtl/>
                <w:lang w:val="en-GB"/>
              </w:rPr>
              <w:t>لا</w:t>
            </w:r>
            <w:r w:rsidRPr="00D169D0">
              <w:rPr>
                <w:sz w:val="16"/>
                <w:szCs w:val="24"/>
                <w:rtl/>
                <w:lang w:val="en-GB"/>
              </w:rPr>
              <w:t>تصالات</w:t>
            </w: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0" w:line="240" w:lineRule="exact"/>
              <w:ind w:left="0" w:right="0"/>
              <w:rPr>
                <w:sz w:val="16"/>
                <w:szCs w:val="24"/>
                <w:lang w:val="en-GB"/>
              </w:rPr>
            </w:pPr>
            <w:r w:rsidRPr="00D169D0">
              <w:rPr>
                <w:sz w:val="16"/>
                <w:szCs w:val="24"/>
                <w:rtl/>
                <w:lang w:val="en-GB"/>
              </w:rPr>
              <w:t>التعاون مع:</w:t>
            </w: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0" w:line="240" w:lineRule="exact"/>
              <w:ind w:left="576" w:right="0" w:hanging="576"/>
              <w:rPr>
                <w:sz w:val="16"/>
                <w:szCs w:val="24"/>
                <w:rtl/>
                <w:lang w:val="en-GB"/>
              </w:rPr>
            </w:pPr>
            <w:r w:rsidRPr="00D169D0">
              <w:rPr>
                <w:rFonts w:hint="cs"/>
                <w:sz w:val="16"/>
                <w:szCs w:val="24"/>
                <w:lang w:val="en-GB"/>
              </w:rPr>
              <w:t>UNICEF</w:t>
            </w: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0" w:line="240" w:lineRule="exact"/>
              <w:ind w:left="576" w:right="0" w:hanging="576"/>
              <w:rPr>
                <w:rFonts w:hint="cs"/>
                <w:sz w:val="16"/>
                <w:szCs w:val="24"/>
                <w:lang w:val="en-GB"/>
              </w:rPr>
            </w:pPr>
            <w:r w:rsidRPr="00D169D0">
              <w:rPr>
                <w:rFonts w:hint="cs"/>
                <w:sz w:val="16"/>
                <w:szCs w:val="24"/>
                <w:lang w:val="en-GB"/>
              </w:rPr>
              <w:t>UNIFEM</w:t>
            </w: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0" w:line="240" w:lineRule="exact"/>
              <w:ind w:left="576" w:right="0" w:hanging="576"/>
              <w:rPr>
                <w:sz w:val="16"/>
                <w:szCs w:val="24"/>
                <w:lang w:val="en-GB"/>
              </w:rPr>
            </w:pPr>
            <w:r w:rsidRPr="00D169D0">
              <w:rPr>
                <w:rFonts w:hint="cs"/>
                <w:sz w:val="16"/>
                <w:szCs w:val="24"/>
                <w:lang w:val="en-GB"/>
              </w:rPr>
              <w:t>UNFPA</w:t>
            </w:r>
          </w:p>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0" w:line="240" w:lineRule="exact"/>
              <w:ind w:left="576" w:right="0" w:hanging="576"/>
              <w:rPr>
                <w:rFonts w:hint="cs"/>
                <w:sz w:val="16"/>
                <w:szCs w:val="24"/>
                <w:rtl/>
                <w:lang w:val="en-GB"/>
              </w:rPr>
            </w:pPr>
            <w:r w:rsidRPr="00D169D0">
              <w:rPr>
                <w:rFonts w:hint="cs"/>
                <w:sz w:val="16"/>
                <w:szCs w:val="24"/>
                <w:lang w:val="en-GB"/>
              </w:rPr>
              <w:t>Euro-Med Youth</w:t>
            </w:r>
          </w:p>
        </w:tc>
      </w:tr>
      <w:tr w:rsidR="00F83384" w:rsidRPr="00751315">
        <w:tblPrEx>
          <w:tblCellMar>
            <w:top w:w="0" w:type="dxa"/>
            <w:bottom w:w="0" w:type="dxa"/>
          </w:tblCellMar>
        </w:tblPrEx>
        <w:trPr>
          <w:cantSplit/>
          <w:jc w:val="center"/>
        </w:trPr>
        <w:tc>
          <w:tcPr>
            <w:tcW w:w="2975" w:type="dxa"/>
            <w:tcBorders>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0"/>
              <w:rPr>
                <w:rFonts w:hint="cs"/>
                <w:sz w:val="16"/>
                <w:szCs w:val="24"/>
                <w:rtl/>
                <w:lang w:val="en-GB"/>
              </w:rPr>
            </w:pPr>
          </w:p>
        </w:tc>
        <w:tc>
          <w:tcPr>
            <w:tcW w:w="2544" w:type="dxa"/>
            <w:tcBorders>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sz w:val="16"/>
                <w:szCs w:val="24"/>
                <w:rtl/>
                <w:lang w:val="en-GB"/>
              </w:rPr>
            </w:pPr>
          </w:p>
        </w:tc>
        <w:tc>
          <w:tcPr>
            <w:tcW w:w="1785" w:type="dxa"/>
            <w:tcBorders>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sz w:val="16"/>
                <w:szCs w:val="24"/>
                <w:rtl/>
                <w:lang w:val="en-GB"/>
              </w:rPr>
            </w:pPr>
          </w:p>
        </w:tc>
        <w:tc>
          <w:tcPr>
            <w:tcW w:w="2546" w:type="dxa"/>
            <w:tcBorders>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sz w:val="16"/>
                <w:szCs w:val="24"/>
                <w:rtl/>
                <w:lang w:val="en-GB"/>
              </w:rPr>
            </w:pPr>
          </w:p>
        </w:tc>
      </w:tr>
    </w:tbl>
    <w:p w:rsidR="00F83384" w:rsidRPr="009770BB" w:rsidRDefault="00F83384" w:rsidP="00F83384">
      <w:pPr>
        <w:pStyle w:val="SingleTxt"/>
        <w:spacing w:after="0" w:line="120" w:lineRule="exact"/>
        <w:rPr>
          <w:rFonts w:hint="cs"/>
          <w:sz w:val="12"/>
          <w:rtl/>
          <w:lang w:val="en-GB"/>
        </w:rPr>
      </w:pPr>
    </w:p>
    <w:p w:rsidR="00F83384" w:rsidRPr="00751315" w:rsidRDefault="00F83384" w:rsidP="00F83384">
      <w:pPr>
        <w:pStyle w:val="SingleTxt"/>
        <w:spacing w:after="0" w:line="120" w:lineRule="exact"/>
        <w:rPr>
          <w:rFonts w:hint="cs"/>
          <w:sz w:val="12"/>
          <w:rtl/>
          <w:lang w:val="en-GB"/>
        </w:rPr>
      </w:pPr>
    </w:p>
    <w:tbl>
      <w:tblPr>
        <w:bidiVisual/>
        <w:tblW w:w="9850" w:type="dxa"/>
        <w:jc w:val="center"/>
        <w:tblLayout w:type="fixed"/>
        <w:tblCellMar>
          <w:left w:w="72" w:type="dxa"/>
          <w:right w:w="72" w:type="dxa"/>
        </w:tblCellMar>
        <w:tblLook w:val="0000" w:firstRow="0" w:lastRow="0" w:firstColumn="0" w:lastColumn="0" w:noHBand="0" w:noVBand="0"/>
      </w:tblPr>
      <w:tblGrid>
        <w:gridCol w:w="2975"/>
        <w:gridCol w:w="2544"/>
        <w:gridCol w:w="1785"/>
        <w:gridCol w:w="2546"/>
      </w:tblGrid>
      <w:tr w:rsidR="00F83384" w:rsidRPr="00751315">
        <w:tblPrEx>
          <w:tblCellMar>
            <w:top w:w="0" w:type="dxa"/>
            <w:bottom w:w="0" w:type="dxa"/>
          </w:tblCellMar>
        </w:tblPrEx>
        <w:trPr>
          <w:cantSplit/>
          <w:tblHeader/>
          <w:jc w:val="center"/>
        </w:trPr>
        <w:tc>
          <w:tcPr>
            <w:tcW w:w="2975" w:type="dxa"/>
            <w:tcBorders>
              <w:top w:val="single" w:sz="4" w:space="0" w:color="auto"/>
              <w:bottom w:val="single" w:sz="4" w:space="0" w:color="auto"/>
            </w:tcBorders>
            <w:shd w:val="clear" w:color="auto" w:fill="auto"/>
            <w:tcMar>
              <w:left w:w="0" w:type="dxa"/>
              <w:right w:w="0" w:type="dxa"/>
            </w:tcMar>
            <w:vAlign w:val="bottom"/>
          </w:tcPr>
          <w:p w:rsidR="00F83384" w:rsidRPr="00D169D0"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b/>
                <w:bCs/>
                <w:sz w:val="16"/>
                <w:szCs w:val="24"/>
                <w:rtl/>
                <w:lang w:val="en-GB"/>
              </w:rPr>
            </w:pPr>
            <w:r>
              <w:rPr>
                <w:rFonts w:hint="cs"/>
                <w:b/>
                <w:bCs/>
                <w:sz w:val="16"/>
                <w:szCs w:val="24"/>
                <w:rtl/>
                <w:lang w:val="en-GB"/>
              </w:rPr>
              <w:t>الاستمرار في تحسين الإدارة</w:t>
            </w:r>
          </w:p>
        </w:tc>
        <w:tc>
          <w:tcPr>
            <w:tcW w:w="2544" w:type="dxa"/>
            <w:tcBorders>
              <w:top w:val="single" w:sz="4" w:space="0" w:color="auto"/>
              <w:bottom w:val="single" w:sz="4"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val="en-GB"/>
              </w:rPr>
            </w:pPr>
          </w:p>
        </w:tc>
        <w:tc>
          <w:tcPr>
            <w:tcW w:w="1785" w:type="dxa"/>
            <w:tcBorders>
              <w:top w:val="single" w:sz="4" w:space="0" w:color="auto"/>
              <w:bottom w:val="single" w:sz="4"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val="en-GB"/>
              </w:rPr>
            </w:pPr>
          </w:p>
        </w:tc>
        <w:tc>
          <w:tcPr>
            <w:tcW w:w="2546" w:type="dxa"/>
            <w:tcBorders>
              <w:top w:val="single" w:sz="4" w:space="0" w:color="auto"/>
              <w:bottom w:val="single" w:sz="4"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rPr>
                <w:rFonts w:hint="cs"/>
                <w:i/>
                <w:iCs/>
                <w:sz w:val="16"/>
                <w:szCs w:val="24"/>
                <w:rtl/>
                <w:lang w:val="en-GB"/>
              </w:rPr>
            </w:pPr>
          </w:p>
        </w:tc>
      </w:tr>
      <w:tr w:rsidR="00F83384" w:rsidRPr="00751315">
        <w:tblPrEx>
          <w:tblCellMar>
            <w:top w:w="0" w:type="dxa"/>
            <w:bottom w:w="0" w:type="dxa"/>
          </w:tblCellMar>
        </w:tblPrEx>
        <w:trPr>
          <w:cantSplit/>
          <w:trHeight w:hRule="exact" w:val="115"/>
          <w:tblHeader/>
          <w:jc w:val="center"/>
        </w:trPr>
        <w:tc>
          <w:tcPr>
            <w:tcW w:w="2975" w:type="dxa"/>
            <w:tcBorders>
              <w:top w:val="single" w:sz="4"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lang w:val="en-GB"/>
              </w:rPr>
            </w:pPr>
          </w:p>
        </w:tc>
        <w:tc>
          <w:tcPr>
            <w:tcW w:w="2544" w:type="dxa"/>
            <w:tcBorders>
              <w:top w:val="single" w:sz="4"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1785" w:type="dxa"/>
            <w:tcBorders>
              <w:top w:val="single" w:sz="4"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c>
          <w:tcPr>
            <w:tcW w:w="2546" w:type="dxa"/>
            <w:tcBorders>
              <w:top w:val="single" w:sz="4"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lang w:val="en-GB"/>
              </w:rPr>
            </w:pPr>
          </w:p>
        </w:tc>
      </w:tr>
      <w:tr w:rsidR="00F83384" w:rsidRPr="00751315">
        <w:tblPrEx>
          <w:tblCellMar>
            <w:top w:w="0" w:type="dxa"/>
            <w:bottom w:w="0" w:type="dxa"/>
          </w:tblCellMar>
        </w:tblPrEx>
        <w:trPr>
          <w:cantSplit/>
          <w:jc w:val="center"/>
        </w:trPr>
        <w:tc>
          <w:tcPr>
            <w:tcW w:w="2975" w:type="dxa"/>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288" w:right="0" w:hanging="288"/>
              <w:rPr>
                <w:rFonts w:hint="cs"/>
                <w:sz w:val="16"/>
                <w:szCs w:val="24"/>
                <w:rtl/>
                <w:lang w:val="en-GB"/>
              </w:rPr>
            </w:pPr>
            <w:r w:rsidRPr="00492DDF">
              <w:rPr>
                <w:rFonts w:hint="cs"/>
                <w:sz w:val="16"/>
                <w:szCs w:val="24"/>
                <w:rtl/>
                <w:lang w:val="en-GB"/>
              </w:rPr>
              <w:t>-</w:t>
            </w:r>
            <w:r>
              <w:rPr>
                <w:sz w:val="16"/>
                <w:szCs w:val="24"/>
                <w:rtl/>
                <w:lang w:val="en-GB"/>
              </w:rPr>
              <w:tab/>
            </w:r>
            <w:r w:rsidRPr="00492DDF">
              <w:rPr>
                <w:rFonts w:hint="cs"/>
                <w:sz w:val="16"/>
                <w:szCs w:val="24"/>
                <w:rtl/>
                <w:lang w:val="en-GB"/>
              </w:rPr>
              <w:t>تصميم جميع برامج الهيئة وفق أهداف محددة وإطار زمني</w:t>
            </w:r>
          </w:p>
        </w:tc>
        <w:tc>
          <w:tcPr>
            <w:tcW w:w="2544" w:type="dxa"/>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r w:rsidRPr="00492DDF">
              <w:rPr>
                <w:rFonts w:hint="cs"/>
                <w:sz w:val="16"/>
                <w:szCs w:val="24"/>
                <w:rtl/>
                <w:lang w:val="en-GB"/>
              </w:rPr>
              <w:t>-</w:t>
            </w:r>
            <w:r>
              <w:rPr>
                <w:sz w:val="16"/>
                <w:szCs w:val="24"/>
                <w:rtl/>
                <w:lang w:val="en-GB"/>
              </w:rPr>
              <w:tab/>
            </w:r>
            <w:r w:rsidRPr="00492DDF">
              <w:rPr>
                <w:rFonts w:hint="cs"/>
                <w:sz w:val="16"/>
                <w:szCs w:val="24"/>
                <w:rtl/>
                <w:lang w:val="en-GB"/>
              </w:rPr>
              <w:t>اعتماد الاستشراف المستقبلي كإطار مرجعي</w:t>
            </w:r>
          </w:p>
        </w:tc>
        <w:tc>
          <w:tcPr>
            <w:tcW w:w="1785" w:type="dxa"/>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p>
        </w:tc>
        <w:tc>
          <w:tcPr>
            <w:tcW w:w="2546" w:type="dxa"/>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p>
        </w:tc>
      </w:tr>
      <w:tr w:rsidR="00F83384" w:rsidRPr="00751315">
        <w:tblPrEx>
          <w:tblCellMar>
            <w:top w:w="0" w:type="dxa"/>
            <w:bottom w:w="0" w:type="dxa"/>
          </w:tblCellMar>
        </w:tblPrEx>
        <w:trPr>
          <w:cantSplit/>
          <w:jc w:val="center"/>
        </w:trPr>
        <w:tc>
          <w:tcPr>
            <w:tcW w:w="2975" w:type="dxa"/>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288" w:right="0" w:hanging="288"/>
              <w:rPr>
                <w:rFonts w:hint="cs"/>
                <w:sz w:val="16"/>
                <w:szCs w:val="24"/>
                <w:rtl/>
                <w:lang w:val="en-GB"/>
              </w:rPr>
            </w:pPr>
            <w:r w:rsidRPr="00492DDF">
              <w:rPr>
                <w:rFonts w:hint="cs"/>
                <w:sz w:val="16"/>
                <w:szCs w:val="24"/>
                <w:rtl/>
                <w:lang w:val="en-GB"/>
              </w:rPr>
              <w:t>-</w:t>
            </w:r>
            <w:r>
              <w:rPr>
                <w:sz w:val="16"/>
                <w:szCs w:val="24"/>
                <w:rtl/>
                <w:lang w:val="en-GB"/>
              </w:rPr>
              <w:tab/>
            </w:r>
            <w:r w:rsidRPr="00492DDF">
              <w:rPr>
                <w:rFonts w:hint="cs"/>
                <w:sz w:val="16"/>
                <w:szCs w:val="24"/>
                <w:rtl/>
                <w:lang w:val="en-GB"/>
              </w:rPr>
              <w:t>تطبيق نظام تقييم أكثر شمولاً بما في ذلك إجراءات التقييم الذاتي</w:t>
            </w:r>
          </w:p>
        </w:tc>
        <w:tc>
          <w:tcPr>
            <w:tcW w:w="2544" w:type="dxa"/>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288" w:right="0" w:hanging="288"/>
              <w:rPr>
                <w:rFonts w:hint="cs"/>
                <w:sz w:val="16"/>
                <w:szCs w:val="24"/>
                <w:rtl/>
                <w:lang w:val="en-GB"/>
              </w:rPr>
            </w:pPr>
            <w:r w:rsidRPr="00492DDF">
              <w:rPr>
                <w:rFonts w:hint="cs"/>
                <w:sz w:val="16"/>
                <w:szCs w:val="24"/>
                <w:rtl/>
                <w:lang w:val="en-GB"/>
              </w:rPr>
              <w:t>-</w:t>
            </w:r>
            <w:r>
              <w:rPr>
                <w:sz w:val="16"/>
                <w:szCs w:val="24"/>
                <w:rtl/>
                <w:lang w:val="en-GB"/>
              </w:rPr>
              <w:tab/>
            </w:r>
            <w:r w:rsidRPr="00492DDF">
              <w:rPr>
                <w:rFonts w:hint="cs"/>
                <w:sz w:val="16"/>
                <w:szCs w:val="24"/>
                <w:rtl/>
                <w:lang w:val="en-GB"/>
              </w:rPr>
              <w:t xml:space="preserve">وضع نظام تقييم عادل وفعال لأداء موظفي الجهات العامة ويشمل مقاييس ومعايير للأداء بالإضافة إلى وضع الحوافز </w:t>
            </w:r>
            <w:proofErr w:type="spellStart"/>
            <w:r w:rsidRPr="00492DDF">
              <w:rPr>
                <w:rFonts w:hint="cs"/>
                <w:sz w:val="16"/>
                <w:szCs w:val="24"/>
                <w:rtl/>
                <w:lang w:val="en-GB"/>
              </w:rPr>
              <w:t>والروادع</w:t>
            </w:r>
            <w:proofErr w:type="spellEnd"/>
            <w:r w:rsidRPr="00492DDF">
              <w:rPr>
                <w:rFonts w:hint="cs"/>
                <w:sz w:val="16"/>
                <w:szCs w:val="24"/>
                <w:rtl/>
                <w:lang w:val="en-GB"/>
              </w:rPr>
              <w:t xml:space="preserve"> المناسبة مع صلاحيات تطبيقها ضمن اللوائح والقوانين الموضوعية</w:t>
            </w:r>
          </w:p>
        </w:tc>
        <w:tc>
          <w:tcPr>
            <w:tcW w:w="1785" w:type="dxa"/>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p>
        </w:tc>
        <w:tc>
          <w:tcPr>
            <w:tcW w:w="2546" w:type="dxa"/>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p>
        </w:tc>
      </w:tr>
      <w:tr w:rsidR="00F83384" w:rsidRPr="00751315">
        <w:tblPrEx>
          <w:tblCellMar>
            <w:top w:w="0" w:type="dxa"/>
            <w:bottom w:w="0" w:type="dxa"/>
          </w:tblCellMar>
        </w:tblPrEx>
        <w:trPr>
          <w:cantSplit/>
          <w:jc w:val="center"/>
        </w:trPr>
        <w:tc>
          <w:tcPr>
            <w:tcW w:w="2975" w:type="dxa"/>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288" w:right="0" w:hanging="288"/>
              <w:rPr>
                <w:rFonts w:hint="cs"/>
                <w:sz w:val="16"/>
                <w:szCs w:val="24"/>
                <w:rtl/>
                <w:lang w:val="en-GB"/>
              </w:rPr>
            </w:pPr>
            <w:r w:rsidRPr="00492DDF">
              <w:rPr>
                <w:rFonts w:hint="cs"/>
                <w:sz w:val="16"/>
                <w:szCs w:val="24"/>
                <w:rtl/>
                <w:lang w:val="en-GB"/>
              </w:rPr>
              <w:t>-</w:t>
            </w:r>
            <w:r>
              <w:rPr>
                <w:sz w:val="16"/>
                <w:szCs w:val="24"/>
                <w:rtl/>
                <w:lang w:val="en-GB"/>
              </w:rPr>
              <w:tab/>
            </w:r>
            <w:r w:rsidRPr="00492DDF">
              <w:rPr>
                <w:rFonts w:hint="cs"/>
                <w:sz w:val="16"/>
                <w:szCs w:val="24"/>
                <w:rtl/>
                <w:lang w:val="en-GB"/>
              </w:rPr>
              <w:t>استحداث وتنفيذ نظم داعمة ومؤتمتة في مجال المحاسبة والإدارة الماليتين</w:t>
            </w:r>
          </w:p>
        </w:tc>
        <w:tc>
          <w:tcPr>
            <w:tcW w:w="2544" w:type="dxa"/>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288" w:right="0" w:hanging="288"/>
              <w:rPr>
                <w:rFonts w:hint="cs"/>
                <w:sz w:val="16"/>
                <w:szCs w:val="24"/>
                <w:rtl/>
                <w:lang w:val="en-GB"/>
              </w:rPr>
            </w:pPr>
            <w:r w:rsidRPr="00492DDF">
              <w:rPr>
                <w:rFonts w:hint="cs"/>
                <w:sz w:val="16"/>
                <w:szCs w:val="24"/>
                <w:rtl/>
                <w:lang w:val="en-GB"/>
              </w:rPr>
              <w:t>-</w:t>
            </w:r>
            <w:r>
              <w:rPr>
                <w:sz w:val="16"/>
                <w:szCs w:val="24"/>
                <w:rtl/>
                <w:lang w:val="en-GB"/>
              </w:rPr>
              <w:tab/>
            </w:r>
            <w:r w:rsidRPr="00492DDF">
              <w:rPr>
                <w:rFonts w:hint="cs"/>
                <w:sz w:val="16"/>
                <w:szCs w:val="24"/>
                <w:rtl/>
                <w:lang w:val="en-GB"/>
              </w:rPr>
              <w:t>تطبيق آلية مالية جديدة مدعومة بنظام مالي موحد ومترابط</w:t>
            </w:r>
          </w:p>
        </w:tc>
        <w:tc>
          <w:tcPr>
            <w:tcW w:w="1785" w:type="dxa"/>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p>
        </w:tc>
        <w:tc>
          <w:tcPr>
            <w:tcW w:w="2546" w:type="dxa"/>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p>
        </w:tc>
      </w:tr>
      <w:tr w:rsidR="00F83384" w:rsidRPr="00751315">
        <w:tblPrEx>
          <w:tblCellMar>
            <w:top w:w="0" w:type="dxa"/>
            <w:bottom w:w="0" w:type="dxa"/>
          </w:tblCellMar>
        </w:tblPrEx>
        <w:trPr>
          <w:cantSplit/>
          <w:jc w:val="center"/>
        </w:trPr>
        <w:tc>
          <w:tcPr>
            <w:tcW w:w="2975" w:type="dxa"/>
            <w:tcBorders>
              <w:bottom w:val="single" w:sz="2" w:space="0" w:color="auto"/>
            </w:tcBorders>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r w:rsidRPr="00492DDF">
              <w:rPr>
                <w:rFonts w:hint="cs"/>
                <w:sz w:val="16"/>
                <w:szCs w:val="24"/>
                <w:rtl/>
                <w:lang w:val="en-GB"/>
              </w:rPr>
              <w:t>-</w:t>
            </w:r>
            <w:r>
              <w:rPr>
                <w:sz w:val="16"/>
                <w:szCs w:val="24"/>
                <w:rtl/>
                <w:lang w:val="en-GB"/>
              </w:rPr>
              <w:tab/>
            </w:r>
            <w:r w:rsidRPr="00492DDF">
              <w:rPr>
                <w:rFonts w:hint="cs"/>
                <w:sz w:val="16"/>
                <w:szCs w:val="24"/>
                <w:rtl/>
                <w:lang w:val="en-GB"/>
              </w:rPr>
              <w:t>إيجاد نظام اتصالات وأرشفة إلكتروني</w:t>
            </w:r>
          </w:p>
        </w:tc>
        <w:tc>
          <w:tcPr>
            <w:tcW w:w="2544" w:type="dxa"/>
            <w:tcBorders>
              <w:bottom w:val="single" w:sz="2" w:space="0" w:color="auto"/>
            </w:tcBorders>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288" w:right="0" w:hanging="288"/>
              <w:rPr>
                <w:rFonts w:hint="cs"/>
                <w:sz w:val="16"/>
                <w:szCs w:val="24"/>
                <w:rtl/>
                <w:lang w:val="en-GB"/>
              </w:rPr>
            </w:pPr>
            <w:r w:rsidRPr="00492DDF">
              <w:rPr>
                <w:rFonts w:hint="cs"/>
                <w:sz w:val="16"/>
                <w:szCs w:val="24"/>
                <w:rtl/>
                <w:lang w:val="en-GB"/>
              </w:rPr>
              <w:t>-</w:t>
            </w:r>
            <w:r>
              <w:rPr>
                <w:sz w:val="16"/>
                <w:szCs w:val="24"/>
                <w:rtl/>
                <w:lang w:val="en-GB"/>
              </w:rPr>
              <w:tab/>
            </w:r>
            <w:r w:rsidRPr="00492DDF">
              <w:rPr>
                <w:rFonts w:hint="cs"/>
                <w:sz w:val="16"/>
                <w:szCs w:val="24"/>
                <w:rtl/>
                <w:lang w:val="en-GB"/>
              </w:rPr>
              <w:t>تطبيق أحدث تقنيات للمعلومات والاتصالات</w:t>
            </w:r>
          </w:p>
        </w:tc>
        <w:tc>
          <w:tcPr>
            <w:tcW w:w="1785" w:type="dxa"/>
            <w:tcBorders>
              <w:bottom w:val="single" w:sz="2" w:space="0" w:color="auto"/>
            </w:tcBorders>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p>
        </w:tc>
        <w:tc>
          <w:tcPr>
            <w:tcW w:w="2546" w:type="dxa"/>
            <w:tcBorders>
              <w:bottom w:val="single" w:sz="2" w:space="0" w:color="auto"/>
            </w:tcBorders>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p>
        </w:tc>
      </w:tr>
      <w:tr w:rsidR="00F83384" w:rsidRPr="00751315">
        <w:tblPrEx>
          <w:tblCellMar>
            <w:top w:w="0" w:type="dxa"/>
            <w:bottom w:w="0" w:type="dxa"/>
          </w:tblCellMar>
        </w:tblPrEx>
        <w:trPr>
          <w:cantSplit/>
          <w:jc w:val="center"/>
        </w:trPr>
        <w:tc>
          <w:tcPr>
            <w:tcW w:w="9850" w:type="dxa"/>
            <w:gridSpan w:val="4"/>
            <w:tcBorders>
              <w:top w:val="single" w:sz="2" w:space="0" w:color="auto"/>
              <w:bottom w:val="single" w:sz="2" w:space="0" w:color="auto"/>
            </w:tcBorders>
            <w:shd w:val="clear" w:color="auto" w:fill="auto"/>
            <w:vAlign w:val="bottom"/>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144"/>
              <w:rPr>
                <w:rFonts w:hint="cs"/>
                <w:b/>
                <w:bCs/>
                <w:sz w:val="16"/>
                <w:szCs w:val="24"/>
                <w:rtl/>
                <w:lang w:val="en-GB"/>
              </w:rPr>
            </w:pPr>
            <w:r>
              <w:rPr>
                <w:rFonts w:hint="cs"/>
                <w:b/>
                <w:bCs/>
                <w:sz w:val="16"/>
                <w:szCs w:val="24"/>
                <w:rtl/>
                <w:lang w:val="en-GB"/>
              </w:rPr>
              <w:t>تحسين اتخاذ القرارات من خلال توفير المعلومات</w:t>
            </w:r>
          </w:p>
        </w:tc>
      </w:tr>
      <w:tr w:rsidR="00F83384" w:rsidRPr="00751315">
        <w:tblPrEx>
          <w:tblCellMar>
            <w:top w:w="0" w:type="dxa"/>
            <w:bottom w:w="0" w:type="dxa"/>
          </w:tblCellMar>
        </w:tblPrEx>
        <w:trPr>
          <w:cantSplit/>
          <w:jc w:val="center"/>
        </w:trPr>
        <w:tc>
          <w:tcPr>
            <w:tcW w:w="2975" w:type="dxa"/>
            <w:tcBorders>
              <w:top w:val="single" w:sz="2" w:space="0" w:color="auto"/>
            </w:tcBorders>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r w:rsidRPr="00492DDF">
              <w:rPr>
                <w:rFonts w:hint="cs"/>
                <w:sz w:val="16"/>
                <w:szCs w:val="24"/>
                <w:rtl/>
                <w:lang w:val="en-GB"/>
              </w:rPr>
              <w:t>إحداث مركز أبحاث ودراسات للأسرة ومكوناتها</w:t>
            </w:r>
          </w:p>
        </w:tc>
        <w:tc>
          <w:tcPr>
            <w:tcW w:w="2544" w:type="dxa"/>
            <w:vMerge w:val="restart"/>
            <w:tcBorders>
              <w:top w:val="single" w:sz="2" w:space="0" w:color="auto"/>
            </w:tcBorders>
            <w:shd w:val="clear" w:color="auto" w:fill="auto"/>
            <w:vAlign w:val="bottom"/>
          </w:tcPr>
          <w:p w:rsidR="00F83384" w:rsidRPr="00751315" w:rsidRDefault="00F83384" w:rsidP="00F83384">
            <w:pPr>
              <w:pStyle w:val="BodyText2"/>
              <w:tabs>
                <w:tab w:val="left" w:pos="288"/>
                <w:tab w:val="left" w:pos="576"/>
                <w:tab w:val="left" w:pos="864"/>
                <w:tab w:val="left" w:pos="1152"/>
              </w:tabs>
              <w:spacing w:before="40" w:after="80" w:line="260" w:lineRule="exact"/>
              <w:ind w:left="288" w:right="144" w:hanging="288"/>
              <w:rPr>
                <w:rFonts w:hint="cs"/>
                <w:sz w:val="16"/>
                <w:szCs w:val="24"/>
                <w:rtl/>
                <w:lang w:val="en-GB"/>
              </w:rPr>
            </w:pPr>
            <w:r w:rsidRPr="00492DDF">
              <w:rPr>
                <w:rFonts w:hint="cs"/>
                <w:sz w:val="16"/>
                <w:szCs w:val="24"/>
                <w:rtl/>
                <w:lang w:val="en-GB"/>
              </w:rPr>
              <w:t>-</w:t>
            </w:r>
            <w:r>
              <w:rPr>
                <w:sz w:val="16"/>
                <w:szCs w:val="24"/>
                <w:rtl/>
                <w:lang w:val="en-GB"/>
              </w:rPr>
              <w:tab/>
            </w:r>
            <w:r w:rsidRPr="00492DDF">
              <w:rPr>
                <w:rFonts w:hint="cs"/>
                <w:sz w:val="16"/>
                <w:szCs w:val="24"/>
                <w:rtl/>
                <w:lang w:val="en-GB"/>
              </w:rPr>
              <w:t>توفير هيكلية ووظائف ومسؤوليات وقدرات مؤسسية جديدة للأجهزة التخطيطية المركزية والإقليمية والمحلية</w:t>
            </w:r>
          </w:p>
        </w:tc>
        <w:tc>
          <w:tcPr>
            <w:tcW w:w="1785" w:type="dxa"/>
            <w:tcBorders>
              <w:top w:val="single" w:sz="2" w:space="0" w:color="auto"/>
            </w:tcBorders>
            <w:shd w:val="clear" w:color="auto" w:fill="auto"/>
            <w:vAlign w:val="bottom"/>
          </w:tcPr>
          <w:p w:rsidR="00F83384" w:rsidRPr="00751315" w:rsidRDefault="00F83384" w:rsidP="00F83384">
            <w:pPr>
              <w:pStyle w:val="BodyText2"/>
              <w:tabs>
                <w:tab w:val="left" w:pos="288"/>
                <w:tab w:val="left" w:pos="576"/>
                <w:tab w:val="left" w:pos="864"/>
                <w:tab w:val="left" w:pos="1152"/>
              </w:tabs>
              <w:spacing w:before="40" w:after="80" w:line="260" w:lineRule="exact"/>
              <w:ind w:right="144"/>
              <w:rPr>
                <w:rFonts w:hint="cs"/>
                <w:sz w:val="16"/>
                <w:szCs w:val="24"/>
                <w:rtl/>
                <w:lang w:val="en-GB"/>
              </w:rPr>
            </w:pPr>
          </w:p>
        </w:tc>
        <w:tc>
          <w:tcPr>
            <w:tcW w:w="2546" w:type="dxa"/>
            <w:tcBorders>
              <w:top w:val="single" w:sz="2" w:space="0" w:color="auto"/>
            </w:tcBorders>
            <w:shd w:val="clear" w:color="auto" w:fill="auto"/>
            <w:vAlign w:val="bottom"/>
          </w:tcPr>
          <w:p w:rsidR="00F83384" w:rsidRPr="00751315" w:rsidRDefault="00F83384" w:rsidP="00F83384">
            <w:pPr>
              <w:pStyle w:val="BodyText2"/>
              <w:tabs>
                <w:tab w:val="left" w:pos="288"/>
                <w:tab w:val="left" w:pos="576"/>
                <w:tab w:val="left" w:pos="864"/>
                <w:tab w:val="left" w:pos="1152"/>
              </w:tabs>
              <w:spacing w:before="40" w:after="80" w:line="260" w:lineRule="exact"/>
              <w:ind w:right="144"/>
              <w:rPr>
                <w:rFonts w:hint="cs"/>
                <w:sz w:val="16"/>
                <w:szCs w:val="24"/>
                <w:rtl/>
                <w:lang w:val="en-GB"/>
              </w:rPr>
            </w:pPr>
          </w:p>
        </w:tc>
      </w:tr>
      <w:tr w:rsidR="00F83384" w:rsidRPr="00751315">
        <w:tblPrEx>
          <w:tblCellMar>
            <w:top w:w="0" w:type="dxa"/>
            <w:bottom w:w="0" w:type="dxa"/>
          </w:tblCellMar>
        </w:tblPrEx>
        <w:trPr>
          <w:cantSplit/>
          <w:jc w:val="center"/>
        </w:trPr>
        <w:tc>
          <w:tcPr>
            <w:tcW w:w="2975" w:type="dxa"/>
            <w:tcBorders>
              <w:bottom w:val="single" w:sz="2" w:space="0" w:color="auto"/>
            </w:tcBorders>
            <w:shd w:val="clear" w:color="auto" w:fill="auto"/>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r w:rsidRPr="00492DDF">
              <w:rPr>
                <w:rFonts w:hint="cs"/>
                <w:sz w:val="16"/>
                <w:szCs w:val="24"/>
                <w:rtl/>
                <w:lang w:val="en-GB"/>
              </w:rPr>
              <w:t>إحداث وحدة إحصائية تابعة للهيئة</w:t>
            </w:r>
          </w:p>
        </w:tc>
        <w:tc>
          <w:tcPr>
            <w:tcW w:w="2544" w:type="dxa"/>
            <w:vMerge/>
            <w:tcBorders>
              <w:bottom w:val="single" w:sz="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144"/>
              <w:rPr>
                <w:rFonts w:hint="cs"/>
                <w:sz w:val="16"/>
                <w:szCs w:val="24"/>
                <w:rtl/>
                <w:lang w:val="en-GB"/>
              </w:rPr>
            </w:pPr>
          </w:p>
        </w:tc>
        <w:tc>
          <w:tcPr>
            <w:tcW w:w="1785" w:type="dxa"/>
            <w:tcBorders>
              <w:bottom w:val="single" w:sz="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144"/>
              <w:rPr>
                <w:rFonts w:hint="cs"/>
                <w:sz w:val="16"/>
                <w:szCs w:val="24"/>
                <w:rtl/>
                <w:lang w:val="en-GB"/>
              </w:rPr>
            </w:pPr>
          </w:p>
        </w:tc>
        <w:tc>
          <w:tcPr>
            <w:tcW w:w="2546" w:type="dxa"/>
            <w:tcBorders>
              <w:bottom w:val="single" w:sz="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144"/>
              <w:rPr>
                <w:rFonts w:hint="cs"/>
                <w:sz w:val="16"/>
                <w:szCs w:val="24"/>
                <w:rtl/>
                <w:lang w:val="en-GB"/>
              </w:rPr>
            </w:pPr>
          </w:p>
        </w:tc>
      </w:tr>
      <w:tr w:rsidR="00F83384" w:rsidRPr="00751315">
        <w:tblPrEx>
          <w:tblCellMar>
            <w:top w:w="0" w:type="dxa"/>
            <w:bottom w:w="0" w:type="dxa"/>
          </w:tblCellMar>
        </w:tblPrEx>
        <w:trPr>
          <w:cantSplit/>
          <w:jc w:val="center"/>
        </w:trPr>
        <w:tc>
          <w:tcPr>
            <w:tcW w:w="9850" w:type="dxa"/>
            <w:gridSpan w:val="4"/>
            <w:tcBorders>
              <w:top w:val="single" w:sz="2" w:space="0" w:color="auto"/>
            </w:tcBorders>
            <w:shd w:val="clear" w:color="auto" w:fill="auto"/>
            <w:vAlign w:val="bottom"/>
          </w:tcPr>
          <w:p w:rsidR="00F83384" w:rsidRPr="00492DDF"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144"/>
              <w:rPr>
                <w:rFonts w:hint="cs"/>
                <w:b/>
                <w:bCs/>
                <w:sz w:val="16"/>
                <w:szCs w:val="24"/>
                <w:rtl/>
                <w:lang w:val="en-GB"/>
              </w:rPr>
            </w:pPr>
            <w:r>
              <w:rPr>
                <w:rFonts w:hint="cs"/>
                <w:b/>
                <w:bCs/>
                <w:sz w:val="16"/>
                <w:szCs w:val="24"/>
                <w:rtl/>
                <w:lang w:val="en-GB"/>
              </w:rPr>
              <w:t>صياغة ومتابعة تطبيق الاستراتيجيات الفرعية</w:t>
            </w:r>
          </w:p>
        </w:tc>
      </w:tr>
      <w:tr w:rsidR="00F83384" w:rsidRPr="00751315">
        <w:tblPrEx>
          <w:tblCellMar>
            <w:top w:w="0" w:type="dxa"/>
            <w:bottom w:w="0" w:type="dxa"/>
          </w:tblCellMar>
        </w:tblPrEx>
        <w:trPr>
          <w:cantSplit/>
          <w:jc w:val="center"/>
        </w:trPr>
        <w:tc>
          <w:tcPr>
            <w:tcW w:w="2975" w:type="dxa"/>
            <w:shd w:val="clear" w:color="auto" w:fill="auto"/>
            <w:vAlign w:val="bottom"/>
          </w:tcPr>
          <w:p w:rsidR="00F83384"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r>
              <w:rPr>
                <w:rFonts w:hint="cs"/>
                <w:sz w:val="16"/>
                <w:szCs w:val="24"/>
                <w:rtl/>
                <w:lang w:val="en-GB"/>
              </w:rPr>
              <w:t>1 -</w:t>
            </w:r>
            <w:r>
              <w:rPr>
                <w:sz w:val="16"/>
                <w:szCs w:val="24"/>
                <w:rtl/>
                <w:lang w:val="en-GB"/>
              </w:rPr>
              <w:tab/>
            </w:r>
            <w:r>
              <w:rPr>
                <w:rFonts w:hint="cs"/>
                <w:sz w:val="16"/>
                <w:szCs w:val="24"/>
                <w:rtl/>
                <w:lang w:val="en-GB"/>
              </w:rPr>
              <w:t>محور السكان:</w:t>
            </w:r>
          </w:p>
          <w:p w:rsidR="00F83384"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r>
              <w:rPr>
                <w:sz w:val="16"/>
                <w:szCs w:val="24"/>
                <w:rtl/>
                <w:lang w:val="en-GB"/>
              </w:rPr>
              <w:tab/>
            </w:r>
            <w:r>
              <w:rPr>
                <w:rFonts w:hint="cs"/>
                <w:sz w:val="16"/>
                <w:szCs w:val="24"/>
                <w:rtl/>
                <w:lang w:val="en-GB"/>
              </w:rPr>
              <w:tab/>
            </w:r>
            <w:r>
              <w:rPr>
                <w:sz w:val="16"/>
                <w:szCs w:val="24"/>
                <w:rtl/>
                <w:lang w:val="en-GB"/>
              </w:rPr>
              <w:tab/>
            </w:r>
            <w:r>
              <w:rPr>
                <w:rFonts w:hint="cs"/>
                <w:sz w:val="16"/>
                <w:szCs w:val="24"/>
                <w:rtl/>
                <w:lang w:val="en-GB"/>
              </w:rPr>
              <w:t>الشباب</w:t>
            </w:r>
          </w:p>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r>
              <w:rPr>
                <w:sz w:val="16"/>
                <w:szCs w:val="24"/>
                <w:rtl/>
                <w:lang w:val="en-GB"/>
              </w:rPr>
              <w:tab/>
            </w:r>
            <w:r>
              <w:rPr>
                <w:rFonts w:hint="cs"/>
                <w:sz w:val="16"/>
                <w:szCs w:val="24"/>
                <w:rtl/>
                <w:lang w:val="en-GB"/>
              </w:rPr>
              <w:tab/>
            </w:r>
            <w:r>
              <w:rPr>
                <w:sz w:val="16"/>
                <w:szCs w:val="24"/>
                <w:rtl/>
                <w:lang w:val="en-GB"/>
              </w:rPr>
              <w:tab/>
            </w:r>
            <w:r>
              <w:rPr>
                <w:rFonts w:hint="cs"/>
                <w:sz w:val="16"/>
                <w:szCs w:val="24"/>
                <w:rtl/>
                <w:lang w:val="en-GB"/>
              </w:rPr>
              <w:t>المسنين</w:t>
            </w:r>
          </w:p>
        </w:tc>
        <w:tc>
          <w:tcPr>
            <w:tcW w:w="2544" w:type="dxa"/>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144"/>
              <w:rPr>
                <w:rFonts w:hint="cs"/>
                <w:sz w:val="16"/>
                <w:szCs w:val="24"/>
                <w:rtl/>
                <w:lang w:val="en-GB"/>
              </w:rPr>
            </w:pPr>
          </w:p>
        </w:tc>
        <w:tc>
          <w:tcPr>
            <w:tcW w:w="1785" w:type="dxa"/>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144"/>
              <w:rPr>
                <w:rFonts w:hint="cs"/>
                <w:sz w:val="16"/>
                <w:szCs w:val="24"/>
                <w:rtl/>
                <w:lang w:val="en-GB"/>
              </w:rPr>
            </w:pPr>
          </w:p>
        </w:tc>
        <w:tc>
          <w:tcPr>
            <w:tcW w:w="2546" w:type="dxa"/>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144"/>
              <w:rPr>
                <w:rFonts w:hint="cs"/>
                <w:sz w:val="16"/>
                <w:szCs w:val="24"/>
                <w:rtl/>
                <w:lang w:val="en-GB"/>
              </w:rPr>
            </w:pPr>
          </w:p>
        </w:tc>
      </w:tr>
      <w:tr w:rsidR="00F83384" w:rsidRPr="00751315">
        <w:tblPrEx>
          <w:tblCellMar>
            <w:top w:w="0" w:type="dxa"/>
            <w:bottom w:w="0" w:type="dxa"/>
          </w:tblCellMar>
        </w:tblPrEx>
        <w:trPr>
          <w:cantSplit/>
          <w:jc w:val="center"/>
        </w:trPr>
        <w:tc>
          <w:tcPr>
            <w:tcW w:w="2975" w:type="dxa"/>
            <w:shd w:val="clear" w:color="auto" w:fill="auto"/>
            <w:vAlign w:val="bottom"/>
          </w:tcPr>
          <w:p w:rsidR="00F83384"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r>
              <w:rPr>
                <w:rFonts w:hint="cs"/>
                <w:sz w:val="16"/>
                <w:szCs w:val="24"/>
                <w:rtl/>
                <w:lang w:val="en-GB"/>
              </w:rPr>
              <w:t>2 -</w:t>
            </w:r>
            <w:r>
              <w:rPr>
                <w:sz w:val="16"/>
                <w:szCs w:val="24"/>
                <w:rtl/>
                <w:lang w:val="en-GB"/>
              </w:rPr>
              <w:tab/>
            </w:r>
            <w:r>
              <w:rPr>
                <w:rFonts w:hint="cs"/>
                <w:sz w:val="16"/>
                <w:szCs w:val="24"/>
                <w:rtl/>
                <w:lang w:val="en-GB"/>
              </w:rPr>
              <w:t>محور الأسرة</w:t>
            </w:r>
          </w:p>
          <w:p w:rsidR="00F83384"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r>
              <w:rPr>
                <w:sz w:val="16"/>
                <w:szCs w:val="24"/>
                <w:rtl/>
                <w:lang w:val="en-GB"/>
              </w:rPr>
              <w:tab/>
            </w:r>
            <w:r>
              <w:rPr>
                <w:rFonts w:hint="cs"/>
                <w:sz w:val="16"/>
                <w:szCs w:val="24"/>
                <w:rtl/>
                <w:lang w:val="en-GB"/>
              </w:rPr>
              <w:tab/>
            </w:r>
            <w:r>
              <w:rPr>
                <w:sz w:val="16"/>
                <w:szCs w:val="24"/>
                <w:rtl/>
                <w:lang w:val="en-GB"/>
              </w:rPr>
              <w:tab/>
            </w:r>
            <w:r>
              <w:rPr>
                <w:rFonts w:hint="cs"/>
                <w:sz w:val="16"/>
                <w:szCs w:val="24"/>
                <w:rtl/>
                <w:lang w:val="en-GB"/>
              </w:rPr>
              <w:t>تمكين المرأة</w:t>
            </w:r>
          </w:p>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0"/>
              <w:rPr>
                <w:rFonts w:hint="cs"/>
                <w:sz w:val="16"/>
                <w:szCs w:val="24"/>
                <w:rtl/>
                <w:lang w:val="en-GB"/>
              </w:rPr>
            </w:pPr>
            <w:r>
              <w:rPr>
                <w:sz w:val="16"/>
                <w:szCs w:val="24"/>
                <w:rtl/>
                <w:lang w:val="en-GB"/>
              </w:rPr>
              <w:tab/>
            </w:r>
            <w:r>
              <w:rPr>
                <w:rFonts w:hint="cs"/>
                <w:sz w:val="16"/>
                <w:szCs w:val="24"/>
                <w:rtl/>
                <w:lang w:val="en-GB"/>
              </w:rPr>
              <w:tab/>
            </w:r>
            <w:r>
              <w:rPr>
                <w:sz w:val="16"/>
                <w:szCs w:val="24"/>
                <w:rtl/>
                <w:lang w:val="en-GB"/>
              </w:rPr>
              <w:tab/>
            </w:r>
            <w:r>
              <w:rPr>
                <w:rFonts w:hint="cs"/>
                <w:sz w:val="16"/>
                <w:szCs w:val="24"/>
                <w:rtl/>
                <w:lang w:val="en-GB"/>
              </w:rPr>
              <w:t>الطفولة</w:t>
            </w:r>
          </w:p>
        </w:tc>
        <w:tc>
          <w:tcPr>
            <w:tcW w:w="2544" w:type="dxa"/>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144"/>
              <w:rPr>
                <w:rFonts w:hint="cs"/>
                <w:sz w:val="16"/>
                <w:szCs w:val="24"/>
                <w:rtl/>
                <w:lang w:val="en-GB"/>
              </w:rPr>
            </w:pPr>
          </w:p>
        </w:tc>
        <w:tc>
          <w:tcPr>
            <w:tcW w:w="1785" w:type="dxa"/>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144"/>
              <w:rPr>
                <w:rFonts w:hint="cs"/>
                <w:sz w:val="16"/>
                <w:szCs w:val="24"/>
                <w:rtl/>
                <w:lang w:val="en-GB"/>
              </w:rPr>
            </w:pPr>
          </w:p>
        </w:tc>
        <w:tc>
          <w:tcPr>
            <w:tcW w:w="2546" w:type="dxa"/>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60" w:lineRule="exact"/>
              <w:ind w:left="0" w:right="144"/>
              <w:rPr>
                <w:rFonts w:hint="cs"/>
                <w:sz w:val="16"/>
                <w:szCs w:val="24"/>
                <w:rtl/>
                <w:lang w:val="en-GB"/>
              </w:rPr>
            </w:pPr>
          </w:p>
        </w:tc>
      </w:tr>
      <w:tr w:rsidR="00F83384" w:rsidRPr="00751315">
        <w:tblPrEx>
          <w:tblCellMar>
            <w:top w:w="0" w:type="dxa"/>
            <w:bottom w:w="0" w:type="dxa"/>
          </w:tblCellMar>
        </w:tblPrEx>
        <w:trPr>
          <w:cantSplit/>
          <w:jc w:val="center"/>
        </w:trPr>
        <w:tc>
          <w:tcPr>
            <w:tcW w:w="2975" w:type="dxa"/>
            <w:tcBorders>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0"/>
              <w:rPr>
                <w:rFonts w:hint="cs"/>
                <w:sz w:val="16"/>
                <w:szCs w:val="24"/>
                <w:rtl/>
                <w:lang w:val="en-GB"/>
              </w:rPr>
            </w:pPr>
          </w:p>
        </w:tc>
        <w:tc>
          <w:tcPr>
            <w:tcW w:w="2544" w:type="dxa"/>
            <w:tcBorders>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sz w:val="16"/>
                <w:szCs w:val="24"/>
                <w:rtl/>
                <w:lang w:val="en-GB"/>
              </w:rPr>
            </w:pPr>
          </w:p>
        </w:tc>
        <w:tc>
          <w:tcPr>
            <w:tcW w:w="1785" w:type="dxa"/>
            <w:tcBorders>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sz w:val="16"/>
                <w:szCs w:val="24"/>
                <w:rtl/>
                <w:lang w:val="en-GB"/>
              </w:rPr>
            </w:pPr>
          </w:p>
        </w:tc>
        <w:tc>
          <w:tcPr>
            <w:tcW w:w="2546" w:type="dxa"/>
            <w:tcBorders>
              <w:bottom w:val="single" w:sz="12" w:space="0" w:color="auto"/>
            </w:tcBorders>
            <w:shd w:val="clear" w:color="auto" w:fill="auto"/>
            <w:vAlign w:val="bottom"/>
          </w:tcPr>
          <w:p w:rsidR="00F83384" w:rsidRPr="00751315" w:rsidRDefault="00F83384" w:rsidP="00F83384">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0" w:lineRule="exact"/>
              <w:ind w:left="0" w:right="144"/>
              <w:rPr>
                <w:rFonts w:hint="cs"/>
                <w:sz w:val="16"/>
                <w:szCs w:val="24"/>
                <w:rtl/>
                <w:lang w:val="en-GB"/>
              </w:rPr>
            </w:pPr>
          </w:p>
        </w:tc>
      </w:tr>
    </w:tbl>
    <w:p w:rsidR="00F83384" w:rsidRPr="009770BB" w:rsidRDefault="00F83384" w:rsidP="00F83384">
      <w:pPr>
        <w:pStyle w:val="SingleTxt"/>
        <w:spacing w:after="0" w:line="120" w:lineRule="exact"/>
        <w:rPr>
          <w:rFonts w:hint="cs"/>
          <w:sz w:val="12"/>
          <w:rtl/>
          <w:lang w:val="en-GB"/>
        </w:rPr>
      </w:pPr>
    </w:p>
    <w:p w:rsidR="00F83384" w:rsidRPr="00492DDF" w:rsidRDefault="00F83384" w:rsidP="00F83384">
      <w:pPr>
        <w:pStyle w:val="SingleTxt"/>
        <w:spacing w:after="0" w:line="120" w:lineRule="exact"/>
        <w:rPr>
          <w:rFonts w:hint="cs"/>
          <w:sz w:val="12"/>
          <w:rtl/>
          <w:lang w:val="en-GB"/>
        </w:rPr>
      </w:pPr>
    </w:p>
    <w:p w:rsidR="00F83384" w:rsidRPr="00751315" w:rsidRDefault="00F83384" w:rsidP="00F83384">
      <w:pPr>
        <w:pStyle w:val="SingleTxt"/>
        <w:rPr>
          <w:rFonts w:hint="cs"/>
          <w:rtl/>
          <w:lang w:val="en-GB"/>
        </w:rPr>
      </w:pPr>
    </w:p>
    <w:p w:rsidR="00F83384" w:rsidRPr="00751315" w:rsidRDefault="00F83384" w:rsidP="00F83384">
      <w:pPr>
        <w:pStyle w:val="SingleTxt"/>
        <w:rPr>
          <w:rFonts w:hint="cs"/>
          <w:rtl/>
          <w:lang w:val="en-GB"/>
        </w:rPr>
      </w:pPr>
    </w:p>
    <w:p w:rsidR="00F83384" w:rsidRDefault="00F83384" w:rsidP="00F8338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tl/>
          <w:lang w:val="en-GB"/>
        </w:rPr>
        <w:br w:type="page"/>
      </w:r>
      <w:r>
        <w:rPr>
          <w:rtl/>
          <w:lang w:val="en-GB"/>
        </w:rPr>
        <w:tab/>
      </w:r>
      <w:r>
        <w:rPr>
          <w:rFonts w:hint="cs"/>
          <w:rtl/>
          <w:lang w:val="en-GB"/>
        </w:rPr>
        <w:t>مرفق رقم 3</w:t>
      </w:r>
    </w:p>
    <w:p w:rsidR="00F83384" w:rsidRDefault="00F83384" w:rsidP="00F8338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tl/>
          <w:lang w:val="en-GB"/>
        </w:rPr>
        <w:tab/>
      </w:r>
      <w:r>
        <w:rPr>
          <w:rFonts w:hint="cs"/>
          <w:rtl/>
          <w:lang w:val="en-GB"/>
        </w:rPr>
        <w:tab/>
        <w:t>دراسة حول العنف ضد المرأة</w:t>
      </w:r>
    </w:p>
    <w:p w:rsidR="00F83384" w:rsidRPr="00F71D86" w:rsidRDefault="00F83384" w:rsidP="00F83384">
      <w:pPr>
        <w:pStyle w:val="SingleTxt"/>
        <w:spacing w:after="0" w:line="120" w:lineRule="exact"/>
        <w:rPr>
          <w:rFonts w:hint="cs"/>
          <w:sz w:val="12"/>
          <w:rtl/>
          <w:lang w:val="en-GB"/>
        </w:rPr>
      </w:pPr>
    </w:p>
    <w:p w:rsidR="00F83384" w:rsidRPr="00C53B01" w:rsidRDefault="00F83384" w:rsidP="00F83384">
      <w:pPr>
        <w:pStyle w:val="SingleTxt"/>
        <w:rPr>
          <w:rFonts w:hint="cs"/>
          <w:rtl/>
          <w:lang w:val="en-GB" w:bidi="ar-SY"/>
        </w:rPr>
      </w:pPr>
      <w:r>
        <w:rPr>
          <w:rFonts w:hint="cs"/>
          <w:rtl/>
          <w:lang w:val="en-GB"/>
        </w:rPr>
        <w:tab/>
      </w:r>
      <w:r w:rsidRPr="00C53B01">
        <w:rPr>
          <w:rFonts w:hint="cs"/>
          <w:rtl/>
          <w:lang w:val="en-GB"/>
        </w:rPr>
        <w:t>قامت الهيئة السورية لشؤون الأسرة ومنظمة الاتحاد العام النسائي والمكتب المركزي للإحصاء، وبدعم من صندوق الأمم المتحدة الإنمائي للمرأة /</w:t>
      </w:r>
      <w:proofErr w:type="spellStart"/>
      <w:r w:rsidRPr="00C53B01">
        <w:rPr>
          <w:rFonts w:hint="cs"/>
          <w:rtl/>
          <w:lang w:val="en-GB"/>
        </w:rPr>
        <w:t>اليونيفيم</w:t>
      </w:r>
      <w:proofErr w:type="spellEnd"/>
      <w:r w:rsidRPr="00C53B01">
        <w:rPr>
          <w:rFonts w:hint="cs"/>
          <w:rtl/>
          <w:lang w:val="en-GB"/>
        </w:rPr>
        <w:t>/ بدراسة هذه الظاهرة. وتعد سورية من أوائل الدول التي نفذت دراسة ميدانية تشمل كل أنواع العنف لتلقي الضوء على أشكال العنف الممارس ضد المرأة وحجمه وأسبابه وعواقبه، ولتساهم في تشكيل رؤية منهجية واضحة تمكن المهتمين بحقوق المرأة وحقوق الإنسان في مؤسسات الدولة والمجتمع من العمل على تغيير المعادلة القائمة والناظمة لعلاقة المرأة بالمجتمع، وتوفير أرضية قانونية أكثر عدلاً واتساقاً مع المبادئ والمعايير الأساسية لحقوق الإنسان، بل وأكثر انسجاماً مع الدستور السوري فيما يكفله من حقوق وواجبات متساوية لجميع المواطنين واتخاذ الإجراءات الكفيلة بردم الفجوة من خلال تطوير وتنفيذ برامج لحماية المرأة، وتمكينها كي تستعيد ثقتها بنفسها كمواطنة كاملة الأهلية تؤدي واجباتها وتنال حقوقها كاملة غير منقوصة</w:t>
      </w:r>
      <w:r w:rsidRPr="00C53B01">
        <w:rPr>
          <w:rFonts w:hint="cs"/>
          <w:rtl/>
          <w:lang w:val="en-GB" w:bidi="ar-SY"/>
        </w:rPr>
        <w:t>.</w:t>
      </w:r>
    </w:p>
    <w:p w:rsidR="00F83384" w:rsidRPr="00C53B01" w:rsidRDefault="00F83384" w:rsidP="00F83384">
      <w:pPr>
        <w:pStyle w:val="SingleTxt"/>
        <w:rPr>
          <w:rFonts w:hint="cs"/>
          <w:rtl/>
          <w:lang w:val="en-GB"/>
        </w:rPr>
      </w:pPr>
      <w:r>
        <w:rPr>
          <w:rtl/>
          <w:lang w:val="en-GB"/>
        </w:rPr>
        <w:tab/>
      </w:r>
      <w:r w:rsidRPr="00C53B01">
        <w:rPr>
          <w:rFonts w:hint="cs"/>
          <w:rtl/>
          <w:lang w:val="en-GB"/>
        </w:rPr>
        <w:t xml:space="preserve">ولقد شملت الدراسة الميدانية المعنونة </w:t>
      </w:r>
      <w:r>
        <w:rPr>
          <w:rFonts w:hint="eastAsia"/>
          <w:rtl/>
          <w:lang w:val="en-GB"/>
        </w:rPr>
        <w:t>”</w:t>
      </w:r>
      <w:r w:rsidRPr="00C53B01">
        <w:rPr>
          <w:rFonts w:hint="cs"/>
          <w:rtl/>
          <w:lang w:val="en-GB"/>
        </w:rPr>
        <w:t>العنف الواقع على المرأة في الجمهورية العربية السورية</w:t>
      </w:r>
      <w:r>
        <w:rPr>
          <w:rFonts w:hint="eastAsia"/>
          <w:rtl/>
          <w:lang w:val="en-GB"/>
        </w:rPr>
        <w:t>“</w:t>
      </w:r>
      <w:r w:rsidRPr="00C53B01">
        <w:rPr>
          <w:rFonts w:hint="cs"/>
          <w:rtl/>
          <w:lang w:val="en-GB"/>
        </w:rPr>
        <w:t xml:space="preserve"> عينة عشوائية من الأسر تبلغ /1891/ أسرة في الحضر والريف من مختلف المحافظات ضمن بيانات عامة عن الأسرة والسكن والفرد </w:t>
      </w:r>
      <w:r>
        <w:rPr>
          <w:rFonts w:hint="cs"/>
          <w:rtl/>
          <w:lang w:val="en-GB"/>
        </w:rPr>
        <w:t>المجرى البحث عليه</w:t>
      </w:r>
      <w:r w:rsidRPr="00C53B01">
        <w:rPr>
          <w:rFonts w:hint="cs"/>
          <w:rtl/>
          <w:lang w:val="en-GB"/>
        </w:rPr>
        <w:t>.</w:t>
      </w:r>
    </w:p>
    <w:p w:rsidR="00F83384" w:rsidRPr="00C53B01" w:rsidRDefault="00F83384" w:rsidP="00F83384">
      <w:pPr>
        <w:pStyle w:val="SingleTxt"/>
        <w:rPr>
          <w:rFonts w:hint="cs"/>
          <w:rtl/>
          <w:lang w:val="en-GB"/>
        </w:rPr>
      </w:pPr>
      <w:r>
        <w:rPr>
          <w:rFonts w:hint="cs"/>
          <w:rtl/>
          <w:lang w:val="en-GB"/>
        </w:rPr>
        <w:tab/>
      </w:r>
      <w:r w:rsidRPr="00C53B01">
        <w:rPr>
          <w:rFonts w:hint="cs"/>
          <w:rtl/>
          <w:lang w:val="en-GB" w:bidi="ar-SY"/>
        </w:rPr>
        <w:t>و</w:t>
      </w:r>
      <w:r w:rsidRPr="00C53B01">
        <w:rPr>
          <w:rFonts w:hint="cs"/>
          <w:rtl/>
          <w:lang w:val="en-GB"/>
        </w:rPr>
        <w:t xml:space="preserve">أوضحت نتائج الدراسة أن </w:t>
      </w:r>
      <w:r>
        <w:rPr>
          <w:rFonts w:hint="cs"/>
          <w:rtl/>
          <w:lang w:val="en-GB"/>
        </w:rPr>
        <w:t>19.7 في المائة من أفراد العينة سبق لهن</w:t>
      </w:r>
      <w:r w:rsidRPr="00C53B01">
        <w:rPr>
          <w:rFonts w:hint="cs"/>
          <w:rtl/>
          <w:lang w:val="en-GB"/>
        </w:rPr>
        <w:t xml:space="preserve"> أن تعرض</w:t>
      </w:r>
      <w:r>
        <w:rPr>
          <w:rFonts w:hint="cs"/>
          <w:rtl/>
          <w:lang w:val="en-GB"/>
        </w:rPr>
        <w:t>ن</w:t>
      </w:r>
      <w:r w:rsidRPr="00C53B01">
        <w:rPr>
          <w:rFonts w:hint="cs"/>
          <w:rtl/>
          <w:lang w:val="en-GB"/>
        </w:rPr>
        <w:t xml:space="preserve"> لنوع من أنواع العنف. وكانت هذه النسبة أعلى عند الريفيات.</w:t>
      </w:r>
    </w:p>
    <w:p w:rsidR="00F83384" w:rsidRPr="00C53B01" w:rsidRDefault="00F83384" w:rsidP="00F83384">
      <w:pPr>
        <w:pStyle w:val="SingleTxt"/>
        <w:rPr>
          <w:rFonts w:hint="cs"/>
          <w:rtl/>
          <w:lang w:val="en-GB"/>
        </w:rPr>
      </w:pPr>
      <w:r>
        <w:rPr>
          <w:rFonts w:hint="cs"/>
          <w:rtl/>
          <w:lang w:val="en-GB"/>
        </w:rPr>
        <w:tab/>
      </w:r>
      <w:r w:rsidRPr="00C53B01">
        <w:rPr>
          <w:rFonts w:hint="cs"/>
          <w:rtl/>
          <w:lang w:val="en-GB"/>
        </w:rPr>
        <w:t>وتوصلت الدراسة التي أنجزت عام 2006 إلى المقترحات التالية:</w:t>
      </w:r>
    </w:p>
    <w:p w:rsidR="00F83384" w:rsidRPr="00C53B01" w:rsidRDefault="00F83384" w:rsidP="00F83384">
      <w:pPr>
        <w:pStyle w:val="SingleTxt"/>
        <w:tabs>
          <w:tab w:val="left" w:pos="1610"/>
        </w:tabs>
        <w:ind w:left="1930" w:hanging="663"/>
        <w:rPr>
          <w:rFonts w:hint="cs"/>
          <w:rtl/>
          <w:lang w:val="en-GB"/>
        </w:rPr>
      </w:pPr>
      <w:r>
        <w:rPr>
          <w:rFonts w:hint="cs"/>
          <w:rtl/>
          <w:lang w:val="en-GB"/>
        </w:rPr>
        <w:tab/>
      </w:r>
      <w:r w:rsidRPr="00C53B01">
        <w:rPr>
          <w:rFonts w:hint="cs"/>
          <w:rtl/>
          <w:lang w:val="en-GB"/>
        </w:rPr>
        <w:t>*</w:t>
      </w:r>
      <w:r>
        <w:rPr>
          <w:rtl/>
          <w:lang w:val="en-GB"/>
        </w:rPr>
        <w:tab/>
      </w:r>
      <w:r w:rsidRPr="00C53B01">
        <w:rPr>
          <w:rFonts w:hint="cs"/>
          <w:rtl/>
          <w:lang w:val="en-GB"/>
        </w:rPr>
        <w:t>تكثيف حملات التوعية بين أوساط الرجال والنساء معاً بأهمية احترام كرامة المرأة ومكانتها، وحسن التعامل معها، وبالآثار السلبية والعواقب الوخيمة الناجمة عن امتهانها والإساءة إلى شخصيتها وإلى كل من الأسرة والمجتمع.</w:t>
      </w:r>
    </w:p>
    <w:p w:rsidR="00F83384" w:rsidRPr="00C53B01" w:rsidRDefault="00F83384" w:rsidP="00F83384">
      <w:pPr>
        <w:pStyle w:val="SingleTxt"/>
        <w:tabs>
          <w:tab w:val="left" w:pos="1610"/>
        </w:tabs>
        <w:ind w:left="1930" w:hanging="663"/>
        <w:rPr>
          <w:rFonts w:hint="cs"/>
          <w:lang w:val="en-GB"/>
        </w:rPr>
      </w:pPr>
      <w:r>
        <w:rPr>
          <w:rFonts w:hint="cs"/>
          <w:rtl/>
          <w:lang w:val="en-GB"/>
        </w:rPr>
        <w:tab/>
      </w:r>
      <w:r w:rsidRPr="00C53B01">
        <w:rPr>
          <w:rFonts w:hint="cs"/>
          <w:rtl/>
          <w:lang w:val="en-GB"/>
        </w:rPr>
        <w:t>*</w:t>
      </w:r>
      <w:r>
        <w:rPr>
          <w:rtl/>
          <w:lang w:val="en-GB"/>
        </w:rPr>
        <w:tab/>
      </w:r>
      <w:r w:rsidRPr="00C53B01">
        <w:rPr>
          <w:rFonts w:hint="cs"/>
          <w:rtl/>
          <w:lang w:val="en-GB"/>
        </w:rPr>
        <w:t>تشديد العقوبات الرادعة بحق المعتدين الذين يلحقون الأذى بالمرأة.</w:t>
      </w:r>
    </w:p>
    <w:p w:rsidR="00F83384" w:rsidRPr="00C53B01" w:rsidRDefault="00F83384" w:rsidP="00F83384">
      <w:pPr>
        <w:pStyle w:val="SingleTxt"/>
        <w:tabs>
          <w:tab w:val="left" w:pos="1610"/>
        </w:tabs>
        <w:ind w:left="1930" w:hanging="663"/>
        <w:rPr>
          <w:rFonts w:hint="cs"/>
          <w:lang w:val="en-GB"/>
        </w:rPr>
      </w:pPr>
      <w:r>
        <w:rPr>
          <w:rFonts w:hint="cs"/>
          <w:rtl/>
          <w:lang w:val="en-GB"/>
        </w:rPr>
        <w:tab/>
      </w:r>
      <w:r w:rsidRPr="00C53B01">
        <w:rPr>
          <w:rFonts w:hint="cs"/>
          <w:rtl/>
          <w:lang w:val="en-GB"/>
        </w:rPr>
        <w:t>*</w:t>
      </w:r>
      <w:r>
        <w:rPr>
          <w:rtl/>
          <w:lang w:val="en-GB"/>
        </w:rPr>
        <w:tab/>
      </w:r>
      <w:r w:rsidRPr="00C53B01">
        <w:rPr>
          <w:rFonts w:hint="cs"/>
          <w:rtl/>
          <w:lang w:val="en-GB"/>
        </w:rPr>
        <w:t>التوسع في تضمين مناهج التعليم في مختلف المراحل معلومات ومعارف من شأنها تعزيز قيم العدالة والمساواة بين الجنسين في مختلف المجالات، وأهمية المشاركة والتعاون بينهما لما فيه مصلحة الأسرة والمجتمع، وتعديل النظرة والسلوك حيال الأدوار التقليدية لكل من الرجل و المرأة.</w:t>
      </w:r>
    </w:p>
    <w:p w:rsidR="00F83384" w:rsidRPr="00C53B01" w:rsidRDefault="00F83384" w:rsidP="00F83384">
      <w:pPr>
        <w:pStyle w:val="SingleTxt"/>
        <w:tabs>
          <w:tab w:val="left" w:pos="1610"/>
        </w:tabs>
        <w:ind w:left="1930" w:hanging="663"/>
        <w:rPr>
          <w:rFonts w:hint="cs"/>
          <w:lang w:val="en-GB"/>
        </w:rPr>
      </w:pPr>
      <w:r>
        <w:rPr>
          <w:rFonts w:hint="cs"/>
          <w:rtl/>
          <w:lang w:val="en-GB"/>
        </w:rPr>
        <w:tab/>
      </w:r>
      <w:r w:rsidRPr="00C53B01">
        <w:rPr>
          <w:rFonts w:hint="cs"/>
          <w:rtl/>
          <w:lang w:val="en-GB"/>
        </w:rPr>
        <w:t>*</w:t>
      </w:r>
      <w:r>
        <w:rPr>
          <w:rtl/>
          <w:lang w:val="en-GB"/>
        </w:rPr>
        <w:tab/>
      </w:r>
      <w:r w:rsidRPr="00C53B01">
        <w:rPr>
          <w:rFonts w:hint="cs"/>
          <w:rtl/>
          <w:lang w:val="en-GB"/>
        </w:rPr>
        <w:t>إيجاد أماكن خاصة لإيواء النساء اللواتي يتعرضن للعنف والضغوط الصعبة، ولا يجدن ملاذاً آمناً، أو من ينفق عليهن، وإعادة تأهيلهن من جميع النواحي، وتقديم الخدمات والمساعدات اللازمة لهن من خلال إنشاء صندوق خاص بالمرأة المعنفة والمتضررة من مجابهة ظروف الحياة القاسية.</w:t>
      </w:r>
    </w:p>
    <w:p w:rsidR="00F83384" w:rsidRPr="00C53B01" w:rsidRDefault="00F83384" w:rsidP="00F83384">
      <w:pPr>
        <w:pStyle w:val="SingleTxt"/>
        <w:tabs>
          <w:tab w:val="left" w:pos="1610"/>
        </w:tabs>
        <w:ind w:left="1930" w:hanging="663"/>
        <w:rPr>
          <w:rFonts w:hint="cs"/>
          <w:lang w:val="en-GB"/>
        </w:rPr>
      </w:pPr>
      <w:r>
        <w:rPr>
          <w:rFonts w:hint="cs"/>
          <w:rtl/>
          <w:lang w:val="en-GB"/>
        </w:rPr>
        <w:tab/>
      </w:r>
      <w:r w:rsidRPr="00C53B01">
        <w:rPr>
          <w:rFonts w:hint="cs"/>
          <w:rtl/>
          <w:lang w:val="en-GB"/>
        </w:rPr>
        <w:t>*</w:t>
      </w:r>
      <w:r>
        <w:rPr>
          <w:rFonts w:hint="cs"/>
          <w:rtl/>
          <w:lang w:val="en-GB"/>
        </w:rPr>
        <w:tab/>
      </w:r>
      <w:r w:rsidRPr="00C53B01">
        <w:rPr>
          <w:rFonts w:hint="cs"/>
          <w:rtl/>
          <w:lang w:val="en-GB"/>
        </w:rPr>
        <w:t>استمرار القيام بالبحوث الميدانية والدراسات التحليلية لتتبع قياس المتغيرات الطارئة على مختلف أشكال وصور العنف ضد المرأة، وتشخيص أسبابه وانعكاساته على المرأة والأسرة والمجتمع.</w:t>
      </w:r>
    </w:p>
    <w:p w:rsidR="00F83384" w:rsidRPr="00C53B01" w:rsidRDefault="00F83384" w:rsidP="00F83384">
      <w:pPr>
        <w:pStyle w:val="SingleTxt"/>
        <w:tabs>
          <w:tab w:val="left" w:pos="1610"/>
        </w:tabs>
        <w:ind w:left="1930" w:hanging="663"/>
        <w:rPr>
          <w:rFonts w:hint="cs"/>
          <w:lang w:val="en-GB"/>
        </w:rPr>
      </w:pPr>
      <w:r>
        <w:rPr>
          <w:rFonts w:hint="cs"/>
          <w:rtl/>
          <w:lang w:val="en-GB"/>
        </w:rPr>
        <w:tab/>
      </w:r>
      <w:r w:rsidRPr="00C53B01">
        <w:rPr>
          <w:rFonts w:hint="cs"/>
          <w:rtl/>
          <w:lang w:val="en-GB"/>
        </w:rPr>
        <w:t>*</w:t>
      </w:r>
      <w:r>
        <w:rPr>
          <w:rFonts w:hint="cs"/>
          <w:rtl/>
          <w:lang w:val="en-GB"/>
        </w:rPr>
        <w:tab/>
      </w:r>
      <w:r w:rsidRPr="00C53B01">
        <w:rPr>
          <w:rFonts w:hint="cs"/>
          <w:rtl/>
          <w:lang w:val="en-GB"/>
        </w:rPr>
        <w:t>مواصلة العمل مع جميع الجهات الرسمية والأهلية والشعبية من أجل إلغاء التحفظات على بعض بنود اتفاقية القضاء على جم</w:t>
      </w:r>
      <w:r>
        <w:rPr>
          <w:rFonts w:hint="cs"/>
          <w:rtl/>
          <w:lang w:val="en-GB"/>
        </w:rPr>
        <w:t>ي</w:t>
      </w:r>
      <w:r w:rsidRPr="00C53B01">
        <w:rPr>
          <w:rFonts w:hint="cs"/>
          <w:rtl/>
          <w:lang w:val="en-GB"/>
        </w:rPr>
        <w:t>ع أشكال التمييز ضد المرأة (</w:t>
      </w:r>
      <w:proofErr w:type="spellStart"/>
      <w:r w:rsidRPr="00C53B01">
        <w:rPr>
          <w:rFonts w:hint="cs"/>
          <w:rtl/>
          <w:lang w:val="en-GB"/>
        </w:rPr>
        <w:t>سيداو</w:t>
      </w:r>
      <w:proofErr w:type="spellEnd"/>
      <w:r w:rsidRPr="00C53B01">
        <w:rPr>
          <w:rFonts w:hint="cs"/>
          <w:rtl/>
          <w:lang w:val="en-GB"/>
        </w:rPr>
        <w:t>).</w:t>
      </w:r>
    </w:p>
    <w:p w:rsidR="00F83384" w:rsidRPr="00C53B01" w:rsidRDefault="00F83384" w:rsidP="00F83384">
      <w:pPr>
        <w:pStyle w:val="SingleTxt"/>
        <w:tabs>
          <w:tab w:val="left" w:pos="1610"/>
        </w:tabs>
        <w:ind w:left="1930" w:hanging="663"/>
        <w:rPr>
          <w:rFonts w:hint="cs"/>
          <w:lang w:val="en-GB"/>
        </w:rPr>
      </w:pPr>
      <w:r>
        <w:rPr>
          <w:rFonts w:hint="cs"/>
          <w:rtl/>
          <w:lang w:val="en-GB"/>
        </w:rPr>
        <w:tab/>
      </w:r>
      <w:r w:rsidRPr="00C53B01">
        <w:rPr>
          <w:rFonts w:hint="cs"/>
          <w:rtl/>
          <w:lang w:val="en-GB"/>
        </w:rPr>
        <w:t>*</w:t>
      </w:r>
      <w:r>
        <w:rPr>
          <w:rFonts w:hint="cs"/>
          <w:rtl/>
          <w:lang w:val="en-GB"/>
        </w:rPr>
        <w:tab/>
      </w:r>
      <w:r w:rsidRPr="00C53B01">
        <w:rPr>
          <w:rFonts w:hint="cs"/>
          <w:rtl/>
          <w:lang w:val="en-GB"/>
        </w:rPr>
        <w:t>السعي إلى تنفيذ الخطة الوطنية لحماية المرأة من العنف بالتعاون مع الهيئة السورية لشؤون الأسرة والجهات المعنية.</w:t>
      </w:r>
    </w:p>
    <w:p w:rsidR="00F83384" w:rsidRPr="00C53B01" w:rsidRDefault="00F83384" w:rsidP="00F83384">
      <w:pPr>
        <w:pStyle w:val="SingleTxt"/>
        <w:tabs>
          <w:tab w:val="left" w:pos="1610"/>
        </w:tabs>
        <w:ind w:left="1930" w:hanging="663"/>
        <w:rPr>
          <w:rFonts w:hint="cs"/>
          <w:lang w:val="en-GB"/>
        </w:rPr>
      </w:pPr>
      <w:r>
        <w:rPr>
          <w:rFonts w:hint="cs"/>
          <w:rtl/>
          <w:lang w:val="en-GB"/>
        </w:rPr>
        <w:tab/>
      </w:r>
      <w:r w:rsidRPr="00C53B01">
        <w:rPr>
          <w:rFonts w:hint="cs"/>
          <w:rtl/>
          <w:lang w:val="en-GB"/>
        </w:rPr>
        <w:t>*</w:t>
      </w:r>
      <w:r>
        <w:rPr>
          <w:rFonts w:hint="cs"/>
          <w:rtl/>
          <w:lang w:val="en-GB"/>
        </w:rPr>
        <w:tab/>
      </w:r>
      <w:r w:rsidRPr="00C53B01">
        <w:rPr>
          <w:rFonts w:hint="cs"/>
          <w:rtl/>
          <w:lang w:val="en-GB"/>
        </w:rPr>
        <w:t>إنشاء مراكز علاجية تضم متخصصين تأخذ على عاتقها مهمة معالجة الانحرافات السلوكية وحالات الأزمات النفسية والاضطرابات لدى النساء.</w:t>
      </w:r>
    </w:p>
    <w:p w:rsidR="00F83384" w:rsidRPr="00C53B01" w:rsidRDefault="00F83384" w:rsidP="00F83384">
      <w:pPr>
        <w:pStyle w:val="SingleTxt"/>
        <w:tabs>
          <w:tab w:val="left" w:pos="1610"/>
        </w:tabs>
        <w:ind w:left="1930" w:hanging="663"/>
        <w:rPr>
          <w:rFonts w:hint="cs"/>
          <w:lang w:val="en-GB"/>
        </w:rPr>
      </w:pPr>
      <w:r>
        <w:rPr>
          <w:rFonts w:hint="cs"/>
          <w:rtl/>
          <w:lang w:val="en-GB"/>
        </w:rPr>
        <w:tab/>
      </w:r>
      <w:r w:rsidRPr="00C53B01">
        <w:rPr>
          <w:rFonts w:hint="cs"/>
          <w:rtl/>
          <w:lang w:val="en-GB"/>
        </w:rPr>
        <w:t>*</w:t>
      </w:r>
      <w:r>
        <w:rPr>
          <w:rFonts w:hint="cs"/>
          <w:rtl/>
          <w:lang w:val="en-GB"/>
        </w:rPr>
        <w:tab/>
      </w:r>
      <w:r w:rsidRPr="00C53B01">
        <w:rPr>
          <w:rFonts w:hint="cs"/>
          <w:rtl/>
          <w:lang w:val="en-GB"/>
        </w:rPr>
        <w:t>ا</w:t>
      </w:r>
      <w:r>
        <w:rPr>
          <w:rFonts w:hint="cs"/>
          <w:rtl/>
          <w:lang w:val="en-GB"/>
        </w:rPr>
        <w:t>لا</w:t>
      </w:r>
      <w:r w:rsidRPr="00C53B01">
        <w:rPr>
          <w:rFonts w:hint="cs"/>
          <w:rtl/>
          <w:lang w:val="en-GB"/>
        </w:rPr>
        <w:t>ستمرار بالتنسيق مع الجهات المعنية من أجل رفع مستوى الأداء عند الشرطة النسائية بشكل خاص، وتزويدها بالمهارات اللازمة حول كيفية التعامل مع النساء في ظروفهن الخاصة.</w:t>
      </w:r>
    </w:p>
    <w:p w:rsidR="00F83384" w:rsidRPr="00C53B01" w:rsidRDefault="00F83384" w:rsidP="00F83384">
      <w:pPr>
        <w:pStyle w:val="SingleTxt"/>
        <w:tabs>
          <w:tab w:val="left" w:pos="1610"/>
        </w:tabs>
        <w:ind w:left="1930" w:hanging="663"/>
        <w:rPr>
          <w:rFonts w:hint="cs"/>
          <w:lang w:val="en-GB"/>
        </w:rPr>
      </w:pPr>
      <w:r>
        <w:rPr>
          <w:rFonts w:hint="cs"/>
          <w:rtl/>
          <w:lang w:val="en-GB"/>
        </w:rPr>
        <w:tab/>
      </w:r>
      <w:r w:rsidRPr="00C53B01">
        <w:rPr>
          <w:rFonts w:hint="cs"/>
          <w:rtl/>
          <w:lang w:val="en-GB"/>
        </w:rPr>
        <w:t>*</w:t>
      </w:r>
      <w:r>
        <w:rPr>
          <w:rFonts w:hint="cs"/>
          <w:rtl/>
          <w:lang w:val="en-GB"/>
        </w:rPr>
        <w:tab/>
      </w:r>
      <w:r w:rsidRPr="00C53B01">
        <w:rPr>
          <w:rFonts w:hint="cs"/>
          <w:rtl/>
          <w:lang w:val="en-GB"/>
        </w:rPr>
        <w:t>ا</w:t>
      </w:r>
      <w:r>
        <w:rPr>
          <w:rFonts w:hint="cs"/>
          <w:rtl/>
          <w:lang w:val="en-GB"/>
        </w:rPr>
        <w:t>لا</w:t>
      </w:r>
      <w:r w:rsidRPr="00C53B01">
        <w:rPr>
          <w:rFonts w:hint="cs"/>
          <w:rtl/>
          <w:lang w:val="en-GB"/>
        </w:rPr>
        <w:t>ستمرار بالتواصل مع النساء والفتيات داخل السجون ومعاهد الإصلاح من أجل توجيههن وإرشادهن، وتوفير الرعاية الصحية والاجتماعية، وتعزيز عملية إدماجهن بالمجتمع.</w:t>
      </w:r>
    </w:p>
    <w:p w:rsidR="00F83384" w:rsidRPr="00C53B01" w:rsidRDefault="00F83384" w:rsidP="00F83384">
      <w:pPr>
        <w:pStyle w:val="SingleTxt"/>
        <w:tabs>
          <w:tab w:val="left" w:pos="1610"/>
        </w:tabs>
        <w:ind w:left="1930" w:hanging="663"/>
        <w:rPr>
          <w:rFonts w:hint="cs"/>
          <w:lang w:val="en-GB"/>
        </w:rPr>
      </w:pPr>
      <w:r>
        <w:rPr>
          <w:rFonts w:hint="cs"/>
          <w:rtl/>
          <w:lang w:val="en-GB"/>
        </w:rPr>
        <w:tab/>
      </w:r>
      <w:r w:rsidRPr="00C53B01">
        <w:rPr>
          <w:rFonts w:hint="cs"/>
          <w:rtl/>
          <w:lang w:val="en-GB"/>
        </w:rPr>
        <w:t>*</w:t>
      </w:r>
      <w:r>
        <w:rPr>
          <w:rFonts w:hint="cs"/>
          <w:rtl/>
          <w:lang w:val="en-GB"/>
        </w:rPr>
        <w:tab/>
      </w:r>
      <w:r w:rsidRPr="00C53B01">
        <w:rPr>
          <w:rFonts w:hint="cs"/>
          <w:rtl/>
          <w:lang w:val="en-GB"/>
        </w:rPr>
        <w:t>السعي مع وزارة الأوقاف لإبراز مكانة المرأة في الإسلام من خلال الخطاب الديني</w:t>
      </w:r>
      <w:r>
        <w:rPr>
          <w:rFonts w:hint="eastAsia"/>
          <w:rtl/>
          <w:lang w:val="en-GB"/>
        </w:rPr>
        <w:t> </w:t>
      </w:r>
      <w:r w:rsidRPr="00C53B01">
        <w:rPr>
          <w:rFonts w:hint="cs"/>
          <w:rtl/>
          <w:lang w:val="en-GB"/>
        </w:rPr>
        <w:t>المتنور.</w:t>
      </w:r>
    </w:p>
    <w:p w:rsidR="00F83384" w:rsidRDefault="00F83384" w:rsidP="00F83384">
      <w:pPr>
        <w:pStyle w:val="SingleTxt"/>
        <w:tabs>
          <w:tab w:val="left" w:pos="1610"/>
        </w:tabs>
        <w:ind w:left="1930" w:hanging="663"/>
        <w:rPr>
          <w:rFonts w:hint="cs"/>
          <w:rtl/>
          <w:lang w:val="en-GB"/>
        </w:rPr>
      </w:pPr>
      <w:r>
        <w:rPr>
          <w:rFonts w:hint="cs"/>
          <w:rtl/>
          <w:lang w:val="en-GB"/>
        </w:rPr>
        <w:tab/>
      </w:r>
      <w:r w:rsidRPr="00C53B01">
        <w:rPr>
          <w:rFonts w:hint="cs"/>
          <w:rtl/>
          <w:lang w:val="en-GB"/>
        </w:rPr>
        <w:t>*</w:t>
      </w:r>
      <w:r>
        <w:rPr>
          <w:rFonts w:hint="cs"/>
          <w:rtl/>
          <w:lang w:val="en-GB"/>
        </w:rPr>
        <w:tab/>
      </w:r>
      <w:r w:rsidRPr="00C53B01">
        <w:rPr>
          <w:rFonts w:hint="cs"/>
          <w:rtl/>
          <w:lang w:val="en-GB"/>
        </w:rPr>
        <w:t>التركيز على الخطاب الإعلامي لإظهار أثر العنف الواقع على المرأة ونتائجه السلبية على الأسرة والمجتمع وبالتنسيق والتعاون مع الجهات المختصة.</w:t>
      </w:r>
    </w:p>
    <w:p w:rsidR="00F83384" w:rsidRDefault="00F83384" w:rsidP="00F8338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tl/>
          <w:lang w:val="en-GB"/>
        </w:rPr>
        <w:br w:type="page"/>
      </w:r>
      <w:r>
        <w:rPr>
          <w:rFonts w:hint="cs"/>
          <w:rtl/>
          <w:lang w:val="en-GB"/>
        </w:rPr>
        <w:tab/>
        <w:t>مرفق رقم 4</w:t>
      </w:r>
    </w:p>
    <w:p w:rsidR="00F83384" w:rsidRDefault="00F83384" w:rsidP="00F8338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Fonts w:hint="cs"/>
          <w:rtl/>
          <w:lang w:val="en-GB"/>
        </w:rPr>
        <w:tab/>
      </w:r>
      <w:r>
        <w:rPr>
          <w:rFonts w:hint="cs"/>
          <w:rtl/>
          <w:lang w:val="en-GB"/>
        </w:rPr>
        <w:tab/>
        <w:t>بيانات بعدد النساء اللواتي تم ترحيلهن خارج البلاد</w:t>
      </w:r>
    </w:p>
    <w:p w:rsidR="00F83384" w:rsidRPr="003E7F8E" w:rsidRDefault="00F83384" w:rsidP="00F83384">
      <w:pPr>
        <w:pStyle w:val="SingleTxt"/>
        <w:spacing w:after="0" w:line="120" w:lineRule="exact"/>
        <w:rPr>
          <w:rFonts w:hint="cs"/>
          <w:sz w:val="12"/>
          <w:rtl/>
          <w:lang w:val="en-GB"/>
        </w:rPr>
      </w:pPr>
    </w:p>
    <w:tbl>
      <w:tblPr>
        <w:bidiVisual/>
        <w:tblW w:w="0" w:type="auto"/>
        <w:jc w:val="center"/>
        <w:tblLayout w:type="fixed"/>
        <w:tblCellMar>
          <w:left w:w="43" w:type="dxa"/>
          <w:right w:w="43" w:type="dxa"/>
        </w:tblCellMar>
        <w:tblLook w:val="0000" w:firstRow="0" w:lastRow="0" w:firstColumn="0" w:lastColumn="0" w:noHBand="0" w:noVBand="0"/>
      </w:tblPr>
      <w:tblGrid>
        <w:gridCol w:w="732"/>
        <w:gridCol w:w="732"/>
        <w:gridCol w:w="732"/>
        <w:gridCol w:w="732"/>
        <w:gridCol w:w="732"/>
        <w:gridCol w:w="732"/>
        <w:gridCol w:w="732"/>
        <w:gridCol w:w="732"/>
        <w:gridCol w:w="732"/>
        <w:gridCol w:w="732"/>
      </w:tblGrid>
      <w:tr w:rsidR="00F83384" w:rsidRPr="00AA2447">
        <w:tblPrEx>
          <w:tblCellMar>
            <w:top w:w="0" w:type="dxa"/>
            <w:bottom w:w="0" w:type="dxa"/>
          </w:tblCellMar>
        </w:tblPrEx>
        <w:trPr>
          <w:cantSplit/>
          <w:tblHeader/>
          <w:jc w:val="center"/>
        </w:trPr>
        <w:tc>
          <w:tcPr>
            <w:tcW w:w="1464" w:type="dxa"/>
            <w:gridSpan w:val="2"/>
            <w:tcBorders>
              <w:top w:val="single" w:sz="4" w:space="0" w:color="auto"/>
              <w:bottom w:val="single" w:sz="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80" w:after="80" w:line="240" w:lineRule="exact"/>
              <w:ind w:right="144"/>
              <w:jc w:val="center"/>
              <w:rPr>
                <w:rFonts w:hint="cs"/>
                <w:i/>
                <w:iCs/>
                <w:sz w:val="16"/>
                <w:szCs w:val="24"/>
                <w:rtl/>
                <w:lang w:val="en-GB"/>
              </w:rPr>
            </w:pPr>
            <w:r>
              <w:rPr>
                <w:rFonts w:hint="cs"/>
                <w:i/>
                <w:iCs/>
                <w:sz w:val="16"/>
                <w:szCs w:val="24"/>
                <w:rtl/>
                <w:lang w:val="en-GB"/>
              </w:rPr>
              <w:t>مغربيات</w:t>
            </w:r>
          </w:p>
        </w:tc>
        <w:tc>
          <w:tcPr>
            <w:tcW w:w="1464" w:type="dxa"/>
            <w:gridSpan w:val="2"/>
            <w:tcBorders>
              <w:top w:val="single" w:sz="4" w:space="0" w:color="auto"/>
              <w:bottom w:val="single" w:sz="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80" w:after="80" w:line="240" w:lineRule="exact"/>
              <w:ind w:right="144"/>
              <w:jc w:val="center"/>
              <w:rPr>
                <w:rFonts w:hint="cs"/>
                <w:i/>
                <w:iCs/>
                <w:sz w:val="16"/>
                <w:szCs w:val="24"/>
                <w:rtl/>
                <w:lang w:val="en-GB"/>
              </w:rPr>
            </w:pPr>
            <w:r>
              <w:rPr>
                <w:rFonts w:hint="cs"/>
                <w:i/>
                <w:iCs/>
                <w:sz w:val="16"/>
                <w:szCs w:val="24"/>
                <w:rtl/>
                <w:lang w:val="en-GB"/>
              </w:rPr>
              <w:t>عراقيات</w:t>
            </w:r>
          </w:p>
        </w:tc>
        <w:tc>
          <w:tcPr>
            <w:tcW w:w="1464" w:type="dxa"/>
            <w:gridSpan w:val="2"/>
            <w:tcBorders>
              <w:top w:val="single" w:sz="4" w:space="0" w:color="auto"/>
              <w:bottom w:val="single" w:sz="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80" w:after="80" w:line="240" w:lineRule="exact"/>
              <w:ind w:right="144"/>
              <w:jc w:val="center"/>
              <w:rPr>
                <w:rFonts w:hint="cs"/>
                <w:i/>
                <w:iCs/>
                <w:sz w:val="16"/>
                <w:szCs w:val="24"/>
                <w:rtl/>
                <w:lang w:val="en-GB"/>
              </w:rPr>
            </w:pPr>
            <w:r>
              <w:rPr>
                <w:rFonts w:hint="cs"/>
                <w:i/>
                <w:iCs/>
                <w:sz w:val="16"/>
                <w:szCs w:val="24"/>
                <w:rtl/>
                <w:lang w:val="en-GB"/>
              </w:rPr>
              <w:t>أجانب</w:t>
            </w:r>
          </w:p>
        </w:tc>
        <w:tc>
          <w:tcPr>
            <w:tcW w:w="1464" w:type="dxa"/>
            <w:gridSpan w:val="2"/>
            <w:tcBorders>
              <w:top w:val="single" w:sz="4" w:space="0" w:color="auto"/>
              <w:bottom w:val="single" w:sz="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80" w:after="80" w:line="240" w:lineRule="exact"/>
              <w:ind w:right="144"/>
              <w:jc w:val="center"/>
              <w:rPr>
                <w:rFonts w:hint="cs"/>
                <w:i/>
                <w:iCs/>
                <w:sz w:val="16"/>
                <w:szCs w:val="24"/>
                <w:rtl/>
                <w:lang w:val="en-GB"/>
              </w:rPr>
            </w:pPr>
            <w:r>
              <w:rPr>
                <w:rFonts w:hint="cs"/>
                <w:i/>
                <w:iCs/>
                <w:sz w:val="16"/>
                <w:szCs w:val="24"/>
                <w:rtl/>
                <w:lang w:val="en-GB"/>
              </w:rPr>
              <w:t>لبنانيات</w:t>
            </w:r>
          </w:p>
        </w:tc>
        <w:tc>
          <w:tcPr>
            <w:tcW w:w="1464" w:type="dxa"/>
            <w:gridSpan w:val="2"/>
            <w:tcBorders>
              <w:top w:val="single" w:sz="4" w:space="0" w:color="auto"/>
              <w:bottom w:val="single" w:sz="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80" w:after="80" w:line="240" w:lineRule="exact"/>
              <w:ind w:right="144"/>
              <w:jc w:val="center"/>
              <w:rPr>
                <w:rFonts w:hint="cs"/>
                <w:i/>
                <w:iCs/>
                <w:sz w:val="16"/>
                <w:szCs w:val="24"/>
                <w:rtl/>
                <w:lang w:val="en-GB"/>
              </w:rPr>
            </w:pPr>
            <w:r>
              <w:rPr>
                <w:rFonts w:hint="cs"/>
                <w:i/>
                <w:iCs/>
                <w:sz w:val="16"/>
                <w:szCs w:val="24"/>
                <w:rtl/>
                <w:lang w:val="en-GB"/>
              </w:rPr>
              <w:t>أردنيات</w:t>
            </w:r>
          </w:p>
        </w:tc>
      </w:tr>
      <w:tr w:rsidR="00F83384" w:rsidRPr="00AA2447">
        <w:tblPrEx>
          <w:tblCellMar>
            <w:top w:w="0" w:type="dxa"/>
            <w:bottom w:w="0" w:type="dxa"/>
          </w:tblCellMar>
        </w:tblPrEx>
        <w:trPr>
          <w:cantSplit/>
          <w:tblHeader/>
          <w:jc w:val="center"/>
        </w:trPr>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40"/>
              <w:rPr>
                <w:rFonts w:hint="cs"/>
                <w:i/>
                <w:iCs/>
                <w:sz w:val="14"/>
                <w:szCs w:val="22"/>
                <w:rtl/>
                <w:lang w:val="en-GB"/>
              </w:rPr>
            </w:pPr>
            <w:r w:rsidRPr="00AA2447">
              <w:rPr>
                <w:rFonts w:hint="cs"/>
                <w:i/>
                <w:iCs/>
                <w:sz w:val="14"/>
                <w:szCs w:val="22"/>
                <w:rtl/>
                <w:lang w:val="en-GB"/>
              </w:rPr>
              <w:t>دعارة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144"/>
              <w:rPr>
                <w:rFonts w:hint="cs"/>
                <w:i/>
                <w:iCs/>
                <w:w w:val="98"/>
                <w:sz w:val="14"/>
                <w:szCs w:val="22"/>
                <w:rtl/>
                <w:lang w:val="en-GB"/>
              </w:rPr>
            </w:pPr>
            <w:r w:rsidRPr="00AA2447">
              <w:rPr>
                <w:rFonts w:hint="cs"/>
                <w:i/>
                <w:iCs/>
                <w:w w:val="98"/>
                <w:sz w:val="14"/>
                <w:szCs w:val="22"/>
                <w:rtl/>
                <w:lang w:val="en-GB"/>
              </w:rPr>
              <w:t>مخالفة تعليمات إدارية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40"/>
              <w:rPr>
                <w:rFonts w:hint="cs"/>
                <w:i/>
                <w:iCs/>
                <w:sz w:val="14"/>
                <w:szCs w:val="22"/>
                <w:rtl/>
                <w:lang w:val="en-GB"/>
              </w:rPr>
            </w:pPr>
            <w:r w:rsidRPr="00AA2447">
              <w:rPr>
                <w:rFonts w:hint="cs"/>
                <w:i/>
                <w:iCs/>
                <w:sz w:val="14"/>
                <w:szCs w:val="22"/>
                <w:rtl/>
                <w:lang w:val="en-GB"/>
              </w:rPr>
              <w:t>دعارة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144"/>
              <w:rPr>
                <w:rFonts w:hint="cs"/>
                <w:i/>
                <w:iCs/>
                <w:sz w:val="14"/>
                <w:szCs w:val="22"/>
                <w:rtl/>
                <w:lang w:val="en-GB"/>
              </w:rPr>
            </w:pPr>
            <w:r w:rsidRPr="00AA2447">
              <w:rPr>
                <w:rFonts w:hint="cs"/>
                <w:i/>
                <w:iCs/>
                <w:sz w:val="14"/>
                <w:szCs w:val="22"/>
                <w:rtl/>
                <w:lang w:val="en-GB"/>
              </w:rPr>
              <w:t>مخالفة تعليمات إدارية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40"/>
              <w:rPr>
                <w:rFonts w:hint="cs"/>
                <w:i/>
                <w:iCs/>
                <w:sz w:val="14"/>
                <w:szCs w:val="22"/>
                <w:rtl/>
                <w:lang w:val="en-GB"/>
              </w:rPr>
            </w:pPr>
            <w:r w:rsidRPr="00AA2447">
              <w:rPr>
                <w:rFonts w:hint="cs"/>
                <w:i/>
                <w:iCs/>
                <w:sz w:val="14"/>
                <w:szCs w:val="22"/>
                <w:rtl/>
                <w:lang w:val="en-GB"/>
              </w:rPr>
              <w:t>دعارة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144"/>
              <w:rPr>
                <w:rFonts w:hint="cs"/>
                <w:i/>
                <w:iCs/>
                <w:sz w:val="14"/>
                <w:szCs w:val="22"/>
                <w:rtl/>
                <w:lang w:val="en-GB"/>
              </w:rPr>
            </w:pPr>
            <w:r w:rsidRPr="00AA2447">
              <w:rPr>
                <w:rFonts w:hint="cs"/>
                <w:i/>
                <w:iCs/>
                <w:sz w:val="14"/>
                <w:szCs w:val="22"/>
                <w:rtl/>
                <w:lang w:val="en-GB"/>
              </w:rPr>
              <w:t>مخالفة تعليمات إدارية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40"/>
              <w:rPr>
                <w:rFonts w:hint="cs"/>
                <w:i/>
                <w:iCs/>
                <w:sz w:val="14"/>
                <w:szCs w:val="22"/>
                <w:rtl/>
                <w:lang w:val="en-GB"/>
              </w:rPr>
            </w:pPr>
            <w:r w:rsidRPr="00AA2447">
              <w:rPr>
                <w:rFonts w:hint="cs"/>
                <w:i/>
                <w:iCs/>
                <w:sz w:val="14"/>
                <w:szCs w:val="22"/>
                <w:rtl/>
                <w:lang w:val="en-GB"/>
              </w:rPr>
              <w:t>دعارة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144"/>
              <w:rPr>
                <w:rFonts w:hint="cs"/>
                <w:i/>
                <w:iCs/>
                <w:sz w:val="14"/>
                <w:szCs w:val="22"/>
                <w:rtl/>
                <w:lang w:val="en-GB"/>
              </w:rPr>
            </w:pPr>
            <w:r w:rsidRPr="00AA2447">
              <w:rPr>
                <w:rFonts w:hint="cs"/>
                <w:i/>
                <w:iCs/>
                <w:sz w:val="14"/>
                <w:szCs w:val="22"/>
                <w:rtl/>
                <w:lang w:val="en-GB"/>
              </w:rPr>
              <w:t>مخالفة تعليمات إدارية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40"/>
              <w:rPr>
                <w:rFonts w:hint="cs"/>
                <w:i/>
                <w:iCs/>
                <w:sz w:val="14"/>
                <w:szCs w:val="22"/>
                <w:rtl/>
                <w:lang w:val="en-GB"/>
              </w:rPr>
            </w:pPr>
            <w:r w:rsidRPr="00AA2447">
              <w:rPr>
                <w:rFonts w:hint="cs"/>
                <w:i/>
                <w:iCs/>
                <w:sz w:val="14"/>
                <w:szCs w:val="22"/>
                <w:rtl/>
                <w:lang w:val="en-GB"/>
              </w:rPr>
              <w:t>دعارة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144"/>
              <w:rPr>
                <w:rFonts w:hint="cs"/>
                <w:i/>
                <w:iCs/>
                <w:sz w:val="14"/>
                <w:szCs w:val="22"/>
                <w:rtl/>
                <w:lang w:val="en-GB"/>
              </w:rPr>
            </w:pPr>
            <w:r w:rsidRPr="00AA2447">
              <w:rPr>
                <w:rFonts w:hint="cs"/>
                <w:i/>
                <w:iCs/>
                <w:sz w:val="14"/>
                <w:szCs w:val="22"/>
                <w:rtl/>
                <w:lang w:val="en-GB"/>
              </w:rPr>
              <w:t>مخالفة تعليمات إدارية</w:t>
            </w:r>
          </w:p>
        </w:tc>
      </w:tr>
      <w:tr w:rsidR="00F83384" w:rsidRPr="00AA2447">
        <w:tblPrEx>
          <w:tblCellMar>
            <w:top w:w="0" w:type="dxa"/>
            <w:bottom w:w="0" w:type="dxa"/>
          </w:tblCellMar>
        </w:tblPrEx>
        <w:trPr>
          <w:cantSplit/>
          <w:trHeight w:hRule="exact" w:val="115"/>
          <w:tblHeader/>
          <w:jc w:val="center"/>
        </w:trPr>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r>
      <w:tr w:rsidR="00F83384" w:rsidRPr="00AA2447">
        <w:tblPrEx>
          <w:tblCellMar>
            <w:top w:w="0" w:type="dxa"/>
            <w:bottom w:w="0" w:type="dxa"/>
          </w:tblCellMar>
        </w:tblPrEx>
        <w:trPr>
          <w:cantSplit/>
          <w:jc w:val="center"/>
        </w:trPr>
        <w:tc>
          <w:tcPr>
            <w:tcW w:w="732" w:type="dxa"/>
            <w:tcBorders>
              <w:bottom w:val="single" w:sz="12" w:space="0" w:color="auto"/>
            </w:tcBorders>
            <w:shd w:val="clear" w:color="auto" w:fill="auto"/>
          </w:tcPr>
          <w:p w:rsidR="00F83384" w:rsidRPr="00AA2447" w:rsidRDefault="00F83384" w:rsidP="00F83384">
            <w:pPr>
              <w:spacing w:before="40" w:after="80" w:line="240" w:lineRule="exact"/>
              <w:rPr>
                <w:rFonts w:hint="cs"/>
                <w:sz w:val="24"/>
                <w:szCs w:val="24"/>
                <w:rtl/>
                <w:lang w:bidi="ar-SY"/>
              </w:rPr>
            </w:pPr>
            <w:r w:rsidRPr="00AA2447">
              <w:rPr>
                <w:rFonts w:hint="cs"/>
                <w:sz w:val="24"/>
                <w:szCs w:val="24"/>
                <w:rtl/>
                <w:lang w:bidi="ar-SY"/>
              </w:rPr>
              <w:t>13</w:t>
            </w:r>
          </w:p>
        </w:tc>
        <w:tc>
          <w:tcPr>
            <w:tcW w:w="732" w:type="dxa"/>
            <w:tcBorders>
              <w:bottom w:val="single" w:sz="12" w:space="0" w:color="auto"/>
            </w:tcBorders>
            <w:shd w:val="clear" w:color="auto" w:fill="auto"/>
          </w:tcPr>
          <w:p w:rsidR="00F83384" w:rsidRPr="00AA2447" w:rsidRDefault="00F83384" w:rsidP="00F83384">
            <w:pPr>
              <w:spacing w:before="40" w:after="80" w:line="240" w:lineRule="exact"/>
              <w:rPr>
                <w:rFonts w:hint="cs"/>
                <w:sz w:val="24"/>
                <w:szCs w:val="24"/>
                <w:rtl/>
                <w:lang w:bidi="ar-SY"/>
              </w:rPr>
            </w:pPr>
            <w:r w:rsidRPr="00AA2447">
              <w:rPr>
                <w:rFonts w:hint="cs"/>
                <w:sz w:val="24"/>
                <w:szCs w:val="24"/>
                <w:rtl/>
                <w:lang w:bidi="ar-SY"/>
              </w:rPr>
              <w:t>81</w:t>
            </w:r>
          </w:p>
        </w:tc>
        <w:tc>
          <w:tcPr>
            <w:tcW w:w="732" w:type="dxa"/>
            <w:tcBorders>
              <w:bottom w:val="single" w:sz="12" w:space="0" w:color="auto"/>
            </w:tcBorders>
            <w:shd w:val="clear" w:color="auto" w:fill="auto"/>
          </w:tcPr>
          <w:p w:rsidR="00F83384" w:rsidRPr="00AA2447" w:rsidRDefault="00F83384" w:rsidP="00F83384">
            <w:pPr>
              <w:spacing w:before="40" w:after="80" w:line="240" w:lineRule="exact"/>
              <w:rPr>
                <w:rFonts w:hint="cs"/>
                <w:sz w:val="24"/>
                <w:szCs w:val="24"/>
                <w:rtl/>
                <w:lang w:bidi="ar-SY"/>
              </w:rPr>
            </w:pPr>
            <w:r w:rsidRPr="00AA2447">
              <w:rPr>
                <w:rFonts w:hint="cs"/>
                <w:sz w:val="24"/>
                <w:szCs w:val="24"/>
                <w:rtl/>
                <w:lang w:bidi="ar-SY"/>
              </w:rPr>
              <w:t>39</w:t>
            </w:r>
          </w:p>
        </w:tc>
        <w:tc>
          <w:tcPr>
            <w:tcW w:w="732" w:type="dxa"/>
            <w:tcBorders>
              <w:bottom w:val="single" w:sz="12" w:space="0" w:color="auto"/>
            </w:tcBorders>
            <w:shd w:val="clear" w:color="auto" w:fill="auto"/>
          </w:tcPr>
          <w:p w:rsidR="00F83384" w:rsidRPr="00AA2447" w:rsidRDefault="00F83384" w:rsidP="00F83384">
            <w:pPr>
              <w:spacing w:before="40" w:after="80" w:line="240" w:lineRule="exact"/>
              <w:rPr>
                <w:rFonts w:hint="cs"/>
                <w:sz w:val="24"/>
                <w:szCs w:val="24"/>
                <w:rtl/>
                <w:lang w:bidi="ar-SY"/>
              </w:rPr>
            </w:pPr>
            <w:r w:rsidRPr="00AA2447">
              <w:rPr>
                <w:rFonts w:hint="cs"/>
                <w:sz w:val="24"/>
                <w:szCs w:val="24"/>
                <w:rtl/>
                <w:lang w:bidi="ar-SY"/>
              </w:rPr>
              <w:t>130</w:t>
            </w:r>
          </w:p>
        </w:tc>
        <w:tc>
          <w:tcPr>
            <w:tcW w:w="732" w:type="dxa"/>
            <w:tcBorders>
              <w:bottom w:val="single" w:sz="12" w:space="0" w:color="auto"/>
            </w:tcBorders>
            <w:shd w:val="clear" w:color="auto" w:fill="auto"/>
          </w:tcPr>
          <w:p w:rsidR="00F83384" w:rsidRPr="00AA2447" w:rsidRDefault="00F83384" w:rsidP="00F83384">
            <w:pPr>
              <w:spacing w:before="40" w:after="80" w:line="240" w:lineRule="exact"/>
              <w:rPr>
                <w:rFonts w:hint="cs"/>
                <w:sz w:val="24"/>
                <w:szCs w:val="24"/>
                <w:rtl/>
                <w:lang w:bidi="ar-SY"/>
              </w:rPr>
            </w:pPr>
            <w:r w:rsidRPr="00AA2447">
              <w:rPr>
                <w:rFonts w:hint="cs"/>
                <w:sz w:val="24"/>
                <w:szCs w:val="24"/>
                <w:rtl/>
                <w:lang w:bidi="ar-SY"/>
              </w:rPr>
              <w:t>1</w:t>
            </w:r>
          </w:p>
        </w:tc>
        <w:tc>
          <w:tcPr>
            <w:tcW w:w="732" w:type="dxa"/>
            <w:tcBorders>
              <w:bottom w:val="single" w:sz="12" w:space="0" w:color="auto"/>
            </w:tcBorders>
            <w:shd w:val="clear" w:color="auto" w:fill="auto"/>
          </w:tcPr>
          <w:p w:rsidR="00F83384" w:rsidRPr="00AA2447" w:rsidRDefault="00F83384" w:rsidP="00F83384">
            <w:pPr>
              <w:spacing w:before="40" w:after="80" w:line="240" w:lineRule="exact"/>
              <w:rPr>
                <w:rFonts w:hint="cs"/>
                <w:sz w:val="24"/>
                <w:szCs w:val="24"/>
                <w:rtl/>
                <w:lang w:bidi="ar-SY"/>
              </w:rPr>
            </w:pPr>
            <w:r w:rsidRPr="00AA2447">
              <w:rPr>
                <w:rFonts w:hint="cs"/>
                <w:sz w:val="24"/>
                <w:szCs w:val="24"/>
                <w:rtl/>
                <w:lang w:bidi="ar-SY"/>
              </w:rPr>
              <w:t>9</w:t>
            </w:r>
          </w:p>
        </w:tc>
        <w:tc>
          <w:tcPr>
            <w:tcW w:w="732" w:type="dxa"/>
            <w:tcBorders>
              <w:bottom w:val="single" w:sz="12" w:space="0" w:color="auto"/>
            </w:tcBorders>
            <w:shd w:val="clear" w:color="auto" w:fill="auto"/>
          </w:tcPr>
          <w:p w:rsidR="00F83384" w:rsidRPr="00AA2447" w:rsidRDefault="00F83384" w:rsidP="00F83384">
            <w:pPr>
              <w:spacing w:before="40" w:after="80" w:line="240" w:lineRule="exact"/>
              <w:rPr>
                <w:rFonts w:hint="cs"/>
                <w:sz w:val="24"/>
                <w:szCs w:val="24"/>
                <w:rtl/>
                <w:lang w:bidi="ar-SY"/>
              </w:rPr>
            </w:pPr>
            <w:r>
              <w:rPr>
                <w:rFonts w:hint="cs"/>
                <w:sz w:val="24"/>
                <w:szCs w:val="24"/>
                <w:rtl/>
                <w:lang w:bidi="ar-SY"/>
              </w:rPr>
              <w:t>صفر</w:t>
            </w:r>
          </w:p>
        </w:tc>
        <w:tc>
          <w:tcPr>
            <w:tcW w:w="732" w:type="dxa"/>
            <w:tcBorders>
              <w:bottom w:val="single" w:sz="12" w:space="0" w:color="auto"/>
            </w:tcBorders>
            <w:shd w:val="clear" w:color="auto" w:fill="auto"/>
          </w:tcPr>
          <w:p w:rsidR="00F83384" w:rsidRPr="00AA2447" w:rsidRDefault="00F83384" w:rsidP="00F83384">
            <w:pPr>
              <w:spacing w:before="40" w:after="80" w:line="240" w:lineRule="exact"/>
              <w:rPr>
                <w:rFonts w:hint="cs"/>
                <w:sz w:val="24"/>
                <w:szCs w:val="24"/>
                <w:rtl/>
                <w:lang w:bidi="ar-SY"/>
              </w:rPr>
            </w:pPr>
            <w:r w:rsidRPr="00AA2447">
              <w:rPr>
                <w:rFonts w:hint="cs"/>
                <w:sz w:val="24"/>
                <w:szCs w:val="24"/>
                <w:rtl/>
                <w:lang w:bidi="ar-SY"/>
              </w:rPr>
              <w:t>20</w:t>
            </w:r>
          </w:p>
        </w:tc>
        <w:tc>
          <w:tcPr>
            <w:tcW w:w="732" w:type="dxa"/>
            <w:tcBorders>
              <w:bottom w:val="single" w:sz="12" w:space="0" w:color="auto"/>
            </w:tcBorders>
            <w:shd w:val="clear" w:color="auto" w:fill="auto"/>
          </w:tcPr>
          <w:p w:rsidR="00F83384" w:rsidRPr="00AA2447" w:rsidRDefault="00F83384" w:rsidP="00F83384">
            <w:pPr>
              <w:spacing w:before="40" w:after="80" w:line="240" w:lineRule="exact"/>
              <w:rPr>
                <w:rFonts w:hint="cs"/>
                <w:sz w:val="24"/>
                <w:szCs w:val="24"/>
                <w:rtl/>
                <w:lang w:bidi="ar-SY"/>
              </w:rPr>
            </w:pPr>
            <w:r>
              <w:rPr>
                <w:rFonts w:hint="cs"/>
                <w:sz w:val="24"/>
                <w:szCs w:val="24"/>
                <w:rtl/>
                <w:lang w:bidi="ar-SY"/>
              </w:rPr>
              <w:t>صفر</w:t>
            </w:r>
          </w:p>
        </w:tc>
        <w:tc>
          <w:tcPr>
            <w:tcW w:w="732" w:type="dxa"/>
            <w:tcBorders>
              <w:bottom w:val="single" w:sz="12" w:space="0" w:color="auto"/>
            </w:tcBorders>
            <w:shd w:val="clear" w:color="auto" w:fill="auto"/>
          </w:tcPr>
          <w:p w:rsidR="00F83384" w:rsidRPr="00AA2447" w:rsidRDefault="00F83384" w:rsidP="00F83384">
            <w:pPr>
              <w:spacing w:before="40" w:after="80" w:line="240" w:lineRule="exact"/>
              <w:rPr>
                <w:rFonts w:hint="cs"/>
                <w:sz w:val="24"/>
                <w:szCs w:val="24"/>
                <w:rtl/>
                <w:lang w:bidi="ar-SY"/>
              </w:rPr>
            </w:pPr>
            <w:r w:rsidRPr="00AA2447">
              <w:rPr>
                <w:rFonts w:hint="cs"/>
                <w:sz w:val="24"/>
                <w:szCs w:val="24"/>
                <w:rtl/>
                <w:lang w:bidi="ar-SY"/>
              </w:rPr>
              <w:t>2</w:t>
            </w:r>
          </w:p>
        </w:tc>
      </w:tr>
    </w:tbl>
    <w:p w:rsidR="00F83384" w:rsidRPr="00717863" w:rsidRDefault="00F83384" w:rsidP="00F83384">
      <w:pPr>
        <w:pStyle w:val="SingleTxt"/>
        <w:spacing w:after="0" w:line="120" w:lineRule="exact"/>
        <w:rPr>
          <w:rFonts w:hint="cs"/>
          <w:sz w:val="12"/>
          <w:rtl/>
          <w:lang w:val="en-GB"/>
        </w:rPr>
      </w:pPr>
    </w:p>
    <w:p w:rsidR="00F83384" w:rsidRPr="00717863" w:rsidRDefault="00F83384" w:rsidP="00F83384">
      <w:pPr>
        <w:pStyle w:val="SingleTxt"/>
        <w:spacing w:after="0" w:line="120" w:lineRule="exact"/>
        <w:rPr>
          <w:rFonts w:hint="cs"/>
          <w:sz w:val="12"/>
          <w:rtl/>
          <w:lang w:val="en-GB"/>
        </w:rPr>
      </w:pPr>
    </w:p>
    <w:p w:rsidR="00F83384" w:rsidRPr="0097742C" w:rsidRDefault="00F83384" w:rsidP="00F83384">
      <w:pPr>
        <w:pStyle w:val="SingleTxt"/>
        <w:rPr>
          <w:rFonts w:hint="cs"/>
          <w:rtl/>
          <w:lang w:val="en-GB" w:bidi="ar-SY"/>
        </w:rPr>
      </w:pPr>
      <w:r>
        <w:rPr>
          <w:rFonts w:hint="cs"/>
          <w:rtl/>
          <w:lang w:val="en-GB"/>
        </w:rPr>
        <w:tab/>
      </w:r>
      <w:r w:rsidRPr="0097742C">
        <w:rPr>
          <w:rFonts w:hint="cs"/>
          <w:rtl/>
          <w:lang w:val="en-GB" w:bidi="ar-SY"/>
        </w:rPr>
        <w:t>وفيما يلي بيان بعدد النساء العربيات والأجنبيات اللواتي ارتكبن بعض الجرائم في القطر خلال عام 2006 حتى تاريخ 22</w:t>
      </w:r>
      <w:r>
        <w:rPr>
          <w:rFonts w:hint="cs"/>
          <w:rtl/>
          <w:lang w:val="en-GB" w:bidi="ar-SY"/>
        </w:rPr>
        <w:t xml:space="preserve"> </w:t>
      </w:r>
      <w:r>
        <w:rPr>
          <w:rtl/>
          <w:lang w:val="en-GB" w:bidi="ar-SY"/>
        </w:rPr>
        <w:t xml:space="preserve">تشرين الثاني/نوفمبر </w:t>
      </w:r>
      <w:r w:rsidRPr="0097742C">
        <w:rPr>
          <w:rFonts w:hint="cs"/>
          <w:rtl/>
          <w:lang w:val="en-GB" w:bidi="ar-SY"/>
        </w:rPr>
        <w:t xml:space="preserve">2006 وتم ترحيلهن خارج القطر بعد تقديمهن إلى القضاء. </w:t>
      </w:r>
    </w:p>
    <w:p w:rsidR="00F83384" w:rsidRPr="003E7F8E" w:rsidRDefault="00F83384" w:rsidP="00F83384">
      <w:pPr>
        <w:pStyle w:val="SingleTxt"/>
        <w:spacing w:after="0" w:line="120" w:lineRule="exact"/>
        <w:rPr>
          <w:rFonts w:hint="cs"/>
          <w:sz w:val="12"/>
          <w:rtl/>
          <w:lang w:val="en-GB"/>
        </w:rPr>
      </w:pPr>
    </w:p>
    <w:tbl>
      <w:tblPr>
        <w:bidiVisual/>
        <w:tblW w:w="0" w:type="auto"/>
        <w:jc w:val="center"/>
        <w:tblLayout w:type="fixed"/>
        <w:tblCellMar>
          <w:left w:w="43" w:type="dxa"/>
          <w:right w:w="43" w:type="dxa"/>
        </w:tblCellMar>
        <w:tblLook w:val="0000" w:firstRow="0" w:lastRow="0" w:firstColumn="0" w:lastColumn="0" w:noHBand="0" w:noVBand="0"/>
      </w:tblPr>
      <w:tblGrid>
        <w:gridCol w:w="732"/>
        <w:gridCol w:w="732"/>
        <w:gridCol w:w="732"/>
        <w:gridCol w:w="732"/>
        <w:gridCol w:w="732"/>
        <w:gridCol w:w="732"/>
        <w:gridCol w:w="732"/>
        <w:gridCol w:w="732"/>
        <w:gridCol w:w="732"/>
        <w:gridCol w:w="732"/>
      </w:tblGrid>
      <w:tr w:rsidR="00F83384" w:rsidRPr="00AA2447">
        <w:tblPrEx>
          <w:tblCellMar>
            <w:top w:w="0" w:type="dxa"/>
            <w:bottom w:w="0" w:type="dxa"/>
          </w:tblCellMar>
        </w:tblPrEx>
        <w:trPr>
          <w:cantSplit/>
          <w:tblHeader/>
          <w:jc w:val="center"/>
        </w:trPr>
        <w:tc>
          <w:tcPr>
            <w:tcW w:w="1464" w:type="dxa"/>
            <w:gridSpan w:val="2"/>
            <w:tcBorders>
              <w:top w:val="single" w:sz="4" w:space="0" w:color="auto"/>
              <w:bottom w:val="single" w:sz="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80" w:after="80" w:line="240" w:lineRule="exact"/>
              <w:ind w:right="144"/>
              <w:jc w:val="center"/>
              <w:rPr>
                <w:rFonts w:hint="cs"/>
                <w:i/>
                <w:iCs/>
                <w:sz w:val="16"/>
                <w:szCs w:val="24"/>
                <w:rtl/>
                <w:lang w:val="en-GB"/>
              </w:rPr>
            </w:pPr>
            <w:r>
              <w:rPr>
                <w:rFonts w:hint="cs"/>
                <w:i/>
                <w:iCs/>
                <w:sz w:val="16"/>
                <w:szCs w:val="24"/>
                <w:rtl/>
                <w:lang w:val="en-GB"/>
              </w:rPr>
              <w:t>مغربيات</w:t>
            </w:r>
          </w:p>
        </w:tc>
        <w:tc>
          <w:tcPr>
            <w:tcW w:w="1464" w:type="dxa"/>
            <w:gridSpan w:val="2"/>
            <w:tcBorders>
              <w:top w:val="single" w:sz="4" w:space="0" w:color="auto"/>
              <w:bottom w:val="single" w:sz="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80" w:after="80" w:line="240" w:lineRule="exact"/>
              <w:ind w:right="144"/>
              <w:jc w:val="center"/>
              <w:rPr>
                <w:rFonts w:hint="cs"/>
                <w:i/>
                <w:iCs/>
                <w:sz w:val="16"/>
                <w:szCs w:val="24"/>
                <w:rtl/>
                <w:lang w:val="en-GB"/>
              </w:rPr>
            </w:pPr>
            <w:r>
              <w:rPr>
                <w:rFonts w:hint="cs"/>
                <w:i/>
                <w:iCs/>
                <w:sz w:val="16"/>
                <w:szCs w:val="24"/>
                <w:rtl/>
                <w:lang w:val="en-GB"/>
              </w:rPr>
              <w:t>عراقيات</w:t>
            </w:r>
          </w:p>
        </w:tc>
        <w:tc>
          <w:tcPr>
            <w:tcW w:w="1464" w:type="dxa"/>
            <w:gridSpan w:val="2"/>
            <w:tcBorders>
              <w:top w:val="single" w:sz="4" w:space="0" w:color="auto"/>
              <w:bottom w:val="single" w:sz="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80" w:after="80" w:line="240" w:lineRule="exact"/>
              <w:ind w:right="144"/>
              <w:jc w:val="center"/>
              <w:rPr>
                <w:rFonts w:hint="cs"/>
                <w:i/>
                <w:iCs/>
                <w:sz w:val="16"/>
                <w:szCs w:val="24"/>
                <w:rtl/>
                <w:lang w:val="en-GB"/>
              </w:rPr>
            </w:pPr>
            <w:r>
              <w:rPr>
                <w:rFonts w:hint="cs"/>
                <w:i/>
                <w:iCs/>
                <w:sz w:val="16"/>
                <w:szCs w:val="24"/>
                <w:rtl/>
                <w:lang w:val="en-GB"/>
              </w:rPr>
              <w:t>أجانب</w:t>
            </w:r>
          </w:p>
        </w:tc>
        <w:tc>
          <w:tcPr>
            <w:tcW w:w="1464" w:type="dxa"/>
            <w:gridSpan w:val="2"/>
            <w:tcBorders>
              <w:top w:val="single" w:sz="4" w:space="0" w:color="auto"/>
              <w:bottom w:val="single" w:sz="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80" w:after="80" w:line="240" w:lineRule="exact"/>
              <w:ind w:right="144"/>
              <w:jc w:val="center"/>
              <w:rPr>
                <w:rFonts w:hint="cs"/>
                <w:i/>
                <w:iCs/>
                <w:sz w:val="16"/>
                <w:szCs w:val="24"/>
                <w:rtl/>
                <w:lang w:val="en-GB"/>
              </w:rPr>
            </w:pPr>
            <w:r>
              <w:rPr>
                <w:rFonts w:hint="cs"/>
                <w:i/>
                <w:iCs/>
                <w:sz w:val="16"/>
                <w:szCs w:val="24"/>
                <w:rtl/>
                <w:lang w:val="en-GB"/>
              </w:rPr>
              <w:t>لبنانيات</w:t>
            </w:r>
          </w:p>
        </w:tc>
        <w:tc>
          <w:tcPr>
            <w:tcW w:w="1464" w:type="dxa"/>
            <w:gridSpan w:val="2"/>
            <w:tcBorders>
              <w:top w:val="single" w:sz="4" w:space="0" w:color="auto"/>
              <w:bottom w:val="single" w:sz="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80" w:after="80" w:line="240" w:lineRule="exact"/>
              <w:ind w:right="144"/>
              <w:jc w:val="center"/>
              <w:rPr>
                <w:rFonts w:hint="cs"/>
                <w:i/>
                <w:iCs/>
                <w:sz w:val="16"/>
                <w:szCs w:val="24"/>
                <w:rtl/>
                <w:lang w:val="en-GB"/>
              </w:rPr>
            </w:pPr>
            <w:r>
              <w:rPr>
                <w:rFonts w:hint="cs"/>
                <w:i/>
                <w:iCs/>
                <w:sz w:val="16"/>
                <w:szCs w:val="24"/>
                <w:rtl/>
                <w:lang w:val="en-GB"/>
              </w:rPr>
              <w:t>أردنيات</w:t>
            </w:r>
          </w:p>
        </w:tc>
      </w:tr>
      <w:tr w:rsidR="00F83384" w:rsidRPr="00AA2447">
        <w:tblPrEx>
          <w:tblCellMar>
            <w:top w:w="0" w:type="dxa"/>
            <w:bottom w:w="0" w:type="dxa"/>
          </w:tblCellMar>
        </w:tblPrEx>
        <w:trPr>
          <w:cantSplit/>
          <w:tblHeader/>
          <w:jc w:val="center"/>
        </w:trPr>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40"/>
              <w:rPr>
                <w:rFonts w:hint="cs"/>
                <w:i/>
                <w:iCs/>
                <w:sz w:val="14"/>
                <w:szCs w:val="22"/>
                <w:rtl/>
                <w:lang w:val="en-GB"/>
              </w:rPr>
            </w:pPr>
            <w:r w:rsidRPr="00AA2447">
              <w:rPr>
                <w:rFonts w:hint="cs"/>
                <w:i/>
                <w:iCs/>
                <w:sz w:val="14"/>
                <w:szCs w:val="22"/>
                <w:rtl/>
                <w:lang w:val="en-GB"/>
              </w:rPr>
              <w:t>دعارة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144"/>
              <w:rPr>
                <w:rFonts w:hint="cs"/>
                <w:i/>
                <w:iCs/>
                <w:w w:val="98"/>
                <w:sz w:val="14"/>
                <w:szCs w:val="22"/>
                <w:rtl/>
                <w:lang w:val="en-GB"/>
              </w:rPr>
            </w:pPr>
            <w:r w:rsidRPr="00AA2447">
              <w:rPr>
                <w:rFonts w:hint="cs"/>
                <w:i/>
                <w:iCs/>
                <w:w w:val="98"/>
                <w:sz w:val="14"/>
                <w:szCs w:val="22"/>
                <w:rtl/>
                <w:lang w:val="en-GB"/>
              </w:rPr>
              <w:t>مخالفة تعليمات إدارية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40"/>
              <w:rPr>
                <w:rFonts w:hint="cs"/>
                <w:i/>
                <w:iCs/>
                <w:sz w:val="14"/>
                <w:szCs w:val="22"/>
                <w:rtl/>
                <w:lang w:val="en-GB"/>
              </w:rPr>
            </w:pPr>
            <w:r w:rsidRPr="00AA2447">
              <w:rPr>
                <w:rFonts w:hint="cs"/>
                <w:i/>
                <w:iCs/>
                <w:sz w:val="14"/>
                <w:szCs w:val="22"/>
                <w:rtl/>
                <w:lang w:val="en-GB"/>
              </w:rPr>
              <w:t>دعارة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144"/>
              <w:rPr>
                <w:rFonts w:hint="cs"/>
                <w:i/>
                <w:iCs/>
                <w:sz w:val="14"/>
                <w:szCs w:val="22"/>
                <w:rtl/>
                <w:lang w:val="en-GB"/>
              </w:rPr>
            </w:pPr>
            <w:r w:rsidRPr="00AA2447">
              <w:rPr>
                <w:rFonts w:hint="cs"/>
                <w:i/>
                <w:iCs/>
                <w:sz w:val="14"/>
                <w:szCs w:val="22"/>
                <w:rtl/>
                <w:lang w:val="en-GB"/>
              </w:rPr>
              <w:t>مخالفة تعليمات إدارية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40"/>
              <w:rPr>
                <w:rFonts w:hint="cs"/>
                <w:i/>
                <w:iCs/>
                <w:sz w:val="14"/>
                <w:szCs w:val="22"/>
                <w:rtl/>
                <w:lang w:val="en-GB"/>
              </w:rPr>
            </w:pPr>
            <w:r w:rsidRPr="00AA2447">
              <w:rPr>
                <w:rFonts w:hint="cs"/>
                <w:i/>
                <w:iCs/>
                <w:sz w:val="14"/>
                <w:szCs w:val="22"/>
                <w:rtl/>
                <w:lang w:val="en-GB"/>
              </w:rPr>
              <w:t>دعارة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144"/>
              <w:rPr>
                <w:rFonts w:hint="cs"/>
                <w:i/>
                <w:iCs/>
                <w:sz w:val="14"/>
                <w:szCs w:val="22"/>
                <w:rtl/>
                <w:lang w:val="en-GB"/>
              </w:rPr>
            </w:pPr>
            <w:r w:rsidRPr="00AA2447">
              <w:rPr>
                <w:rFonts w:hint="cs"/>
                <w:i/>
                <w:iCs/>
                <w:sz w:val="14"/>
                <w:szCs w:val="22"/>
                <w:rtl/>
                <w:lang w:val="en-GB"/>
              </w:rPr>
              <w:t>مخالفة تعليمات إدارية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40"/>
              <w:rPr>
                <w:rFonts w:hint="cs"/>
                <w:i/>
                <w:iCs/>
                <w:sz w:val="14"/>
                <w:szCs w:val="22"/>
                <w:rtl/>
                <w:lang w:val="en-GB"/>
              </w:rPr>
            </w:pPr>
            <w:r w:rsidRPr="00AA2447">
              <w:rPr>
                <w:rFonts w:hint="cs"/>
                <w:i/>
                <w:iCs/>
                <w:sz w:val="14"/>
                <w:szCs w:val="22"/>
                <w:rtl/>
                <w:lang w:val="en-GB"/>
              </w:rPr>
              <w:t>دعارة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144"/>
              <w:rPr>
                <w:rFonts w:hint="cs"/>
                <w:i/>
                <w:iCs/>
                <w:sz w:val="14"/>
                <w:szCs w:val="22"/>
                <w:rtl/>
                <w:lang w:val="en-GB"/>
              </w:rPr>
            </w:pPr>
            <w:r w:rsidRPr="00AA2447">
              <w:rPr>
                <w:rFonts w:hint="cs"/>
                <w:i/>
                <w:iCs/>
                <w:sz w:val="14"/>
                <w:szCs w:val="22"/>
                <w:rtl/>
                <w:lang w:val="en-GB"/>
              </w:rPr>
              <w:t>مخالفة تعليمات إدارية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40"/>
              <w:rPr>
                <w:rFonts w:hint="cs"/>
                <w:i/>
                <w:iCs/>
                <w:sz w:val="14"/>
                <w:szCs w:val="22"/>
                <w:rtl/>
                <w:lang w:val="en-GB"/>
              </w:rPr>
            </w:pPr>
            <w:r w:rsidRPr="00AA2447">
              <w:rPr>
                <w:rFonts w:hint="cs"/>
                <w:i/>
                <w:iCs/>
                <w:sz w:val="14"/>
                <w:szCs w:val="22"/>
                <w:rtl/>
                <w:lang w:val="en-GB"/>
              </w:rPr>
              <w:t>دعارة</w:t>
            </w:r>
          </w:p>
        </w:tc>
        <w:tc>
          <w:tcPr>
            <w:tcW w:w="732" w:type="dxa"/>
            <w:tcBorders>
              <w:top w:val="single" w:sz="2" w:space="0" w:color="auto"/>
              <w:bottom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after="80" w:line="240" w:lineRule="exact"/>
              <w:ind w:right="144"/>
              <w:rPr>
                <w:rFonts w:hint="cs"/>
                <w:i/>
                <w:iCs/>
                <w:sz w:val="14"/>
                <w:szCs w:val="22"/>
                <w:rtl/>
                <w:lang w:val="en-GB"/>
              </w:rPr>
            </w:pPr>
            <w:r w:rsidRPr="00AA2447">
              <w:rPr>
                <w:rFonts w:hint="cs"/>
                <w:i/>
                <w:iCs/>
                <w:sz w:val="14"/>
                <w:szCs w:val="22"/>
                <w:rtl/>
                <w:lang w:val="en-GB"/>
              </w:rPr>
              <w:t>مخالفة تعليمات إدارية</w:t>
            </w:r>
          </w:p>
        </w:tc>
      </w:tr>
      <w:tr w:rsidR="00F83384" w:rsidRPr="00AA2447">
        <w:tblPrEx>
          <w:tblCellMar>
            <w:top w:w="0" w:type="dxa"/>
            <w:bottom w:w="0" w:type="dxa"/>
          </w:tblCellMar>
        </w:tblPrEx>
        <w:trPr>
          <w:cantSplit/>
          <w:trHeight w:hRule="exact" w:val="115"/>
          <w:tblHeader/>
          <w:jc w:val="center"/>
        </w:trPr>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732" w:type="dxa"/>
            <w:tcBorders>
              <w:top w:val="single" w:sz="12" w:space="0" w:color="auto"/>
            </w:tcBorders>
            <w:shd w:val="clear" w:color="auto" w:fill="auto"/>
            <w:vAlign w:val="bottom"/>
          </w:tcPr>
          <w:p w:rsidR="00F83384" w:rsidRPr="00AA2447"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r>
      <w:tr w:rsidR="00F83384" w:rsidRPr="00AA2447">
        <w:tblPrEx>
          <w:tblCellMar>
            <w:top w:w="0" w:type="dxa"/>
            <w:bottom w:w="0" w:type="dxa"/>
          </w:tblCellMar>
        </w:tblPrEx>
        <w:trPr>
          <w:cantSplit/>
          <w:jc w:val="center"/>
        </w:trPr>
        <w:tc>
          <w:tcPr>
            <w:tcW w:w="732" w:type="dxa"/>
            <w:tcBorders>
              <w:bottom w:val="single" w:sz="12" w:space="0" w:color="auto"/>
            </w:tcBorders>
            <w:shd w:val="clear" w:color="auto" w:fill="auto"/>
          </w:tcPr>
          <w:p w:rsidR="00F83384" w:rsidRPr="0097742C" w:rsidRDefault="00F83384" w:rsidP="00F83384">
            <w:pPr>
              <w:spacing w:before="40" w:after="80" w:line="240" w:lineRule="exact"/>
              <w:rPr>
                <w:rFonts w:hint="cs"/>
                <w:sz w:val="24"/>
                <w:szCs w:val="24"/>
                <w:rtl/>
                <w:lang w:bidi="ar-SY"/>
              </w:rPr>
            </w:pPr>
            <w:r w:rsidRPr="0097742C">
              <w:rPr>
                <w:rFonts w:hint="cs"/>
                <w:sz w:val="24"/>
                <w:szCs w:val="24"/>
                <w:rtl/>
                <w:lang w:bidi="ar-SY"/>
              </w:rPr>
              <w:t>8</w:t>
            </w:r>
          </w:p>
        </w:tc>
        <w:tc>
          <w:tcPr>
            <w:tcW w:w="732" w:type="dxa"/>
            <w:tcBorders>
              <w:bottom w:val="single" w:sz="12" w:space="0" w:color="auto"/>
            </w:tcBorders>
            <w:shd w:val="clear" w:color="auto" w:fill="auto"/>
          </w:tcPr>
          <w:p w:rsidR="00F83384" w:rsidRPr="0097742C" w:rsidRDefault="00F83384" w:rsidP="00F83384">
            <w:pPr>
              <w:spacing w:before="40" w:after="80" w:line="240" w:lineRule="exact"/>
              <w:rPr>
                <w:rFonts w:hint="cs"/>
                <w:sz w:val="24"/>
                <w:szCs w:val="24"/>
                <w:rtl/>
                <w:lang w:bidi="ar-SY"/>
              </w:rPr>
            </w:pPr>
            <w:r w:rsidRPr="0097742C">
              <w:rPr>
                <w:rFonts w:hint="cs"/>
                <w:sz w:val="24"/>
                <w:szCs w:val="24"/>
                <w:rtl/>
                <w:lang w:bidi="ar-SY"/>
              </w:rPr>
              <w:t>89</w:t>
            </w:r>
          </w:p>
        </w:tc>
        <w:tc>
          <w:tcPr>
            <w:tcW w:w="732" w:type="dxa"/>
            <w:tcBorders>
              <w:bottom w:val="single" w:sz="12" w:space="0" w:color="auto"/>
            </w:tcBorders>
            <w:shd w:val="clear" w:color="auto" w:fill="auto"/>
          </w:tcPr>
          <w:p w:rsidR="00F83384" w:rsidRPr="0097742C" w:rsidRDefault="00F83384" w:rsidP="00F83384">
            <w:pPr>
              <w:spacing w:before="40" w:after="80" w:line="240" w:lineRule="exact"/>
              <w:rPr>
                <w:rFonts w:hint="cs"/>
                <w:sz w:val="24"/>
                <w:szCs w:val="24"/>
                <w:rtl/>
                <w:lang w:bidi="ar-SY"/>
              </w:rPr>
            </w:pPr>
            <w:r w:rsidRPr="0097742C">
              <w:rPr>
                <w:rFonts w:hint="cs"/>
                <w:sz w:val="24"/>
                <w:szCs w:val="24"/>
                <w:rtl/>
                <w:lang w:bidi="ar-SY"/>
              </w:rPr>
              <w:t>13</w:t>
            </w:r>
          </w:p>
        </w:tc>
        <w:tc>
          <w:tcPr>
            <w:tcW w:w="732" w:type="dxa"/>
            <w:tcBorders>
              <w:bottom w:val="single" w:sz="12" w:space="0" w:color="auto"/>
            </w:tcBorders>
            <w:shd w:val="clear" w:color="auto" w:fill="auto"/>
          </w:tcPr>
          <w:p w:rsidR="00F83384" w:rsidRPr="0097742C" w:rsidRDefault="00F83384" w:rsidP="00F83384">
            <w:pPr>
              <w:spacing w:before="40" w:after="80" w:line="240" w:lineRule="exact"/>
              <w:rPr>
                <w:rFonts w:hint="cs"/>
                <w:sz w:val="24"/>
                <w:szCs w:val="24"/>
                <w:rtl/>
                <w:lang w:bidi="ar-SY"/>
              </w:rPr>
            </w:pPr>
            <w:r w:rsidRPr="0097742C">
              <w:rPr>
                <w:rFonts w:hint="cs"/>
                <w:sz w:val="24"/>
                <w:szCs w:val="24"/>
                <w:rtl/>
                <w:lang w:bidi="ar-SY"/>
              </w:rPr>
              <w:t>116</w:t>
            </w:r>
          </w:p>
        </w:tc>
        <w:tc>
          <w:tcPr>
            <w:tcW w:w="732" w:type="dxa"/>
            <w:tcBorders>
              <w:bottom w:val="single" w:sz="12" w:space="0" w:color="auto"/>
            </w:tcBorders>
            <w:shd w:val="clear" w:color="auto" w:fill="auto"/>
          </w:tcPr>
          <w:p w:rsidR="00F83384" w:rsidRPr="0097742C" w:rsidRDefault="00F83384" w:rsidP="00F83384">
            <w:pPr>
              <w:spacing w:before="40" w:after="80" w:line="240" w:lineRule="exact"/>
              <w:rPr>
                <w:rFonts w:hint="cs"/>
                <w:sz w:val="24"/>
                <w:szCs w:val="24"/>
                <w:rtl/>
                <w:lang w:bidi="ar-SY"/>
              </w:rPr>
            </w:pPr>
            <w:r w:rsidRPr="0097742C">
              <w:rPr>
                <w:rFonts w:hint="cs"/>
                <w:sz w:val="24"/>
                <w:szCs w:val="24"/>
                <w:rtl/>
                <w:lang w:bidi="ar-SY"/>
              </w:rPr>
              <w:t>2</w:t>
            </w:r>
          </w:p>
        </w:tc>
        <w:tc>
          <w:tcPr>
            <w:tcW w:w="732" w:type="dxa"/>
            <w:tcBorders>
              <w:bottom w:val="single" w:sz="12" w:space="0" w:color="auto"/>
            </w:tcBorders>
            <w:shd w:val="clear" w:color="auto" w:fill="auto"/>
          </w:tcPr>
          <w:p w:rsidR="00F83384" w:rsidRPr="0097742C" w:rsidRDefault="00F83384" w:rsidP="00F83384">
            <w:pPr>
              <w:spacing w:before="40" w:after="80" w:line="240" w:lineRule="exact"/>
              <w:rPr>
                <w:rFonts w:hint="cs"/>
                <w:sz w:val="24"/>
                <w:szCs w:val="24"/>
                <w:rtl/>
                <w:lang w:bidi="ar-SY"/>
              </w:rPr>
            </w:pPr>
            <w:r w:rsidRPr="0097742C">
              <w:rPr>
                <w:rFonts w:hint="cs"/>
                <w:sz w:val="24"/>
                <w:szCs w:val="24"/>
                <w:rtl/>
                <w:lang w:bidi="ar-SY"/>
              </w:rPr>
              <w:t>1</w:t>
            </w:r>
          </w:p>
        </w:tc>
        <w:tc>
          <w:tcPr>
            <w:tcW w:w="732" w:type="dxa"/>
            <w:tcBorders>
              <w:bottom w:val="single" w:sz="12" w:space="0" w:color="auto"/>
            </w:tcBorders>
            <w:shd w:val="clear" w:color="auto" w:fill="auto"/>
          </w:tcPr>
          <w:p w:rsidR="00F83384" w:rsidRPr="0097742C" w:rsidRDefault="00F83384" w:rsidP="00F83384">
            <w:pPr>
              <w:spacing w:before="40" w:after="80" w:line="240" w:lineRule="exact"/>
              <w:rPr>
                <w:rFonts w:hint="cs"/>
                <w:sz w:val="24"/>
                <w:szCs w:val="24"/>
                <w:rtl/>
                <w:lang w:bidi="ar-SY"/>
              </w:rPr>
            </w:pPr>
            <w:r>
              <w:rPr>
                <w:rFonts w:hint="cs"/>
                <w:sz w:val="24"/>
                <w:szCs w:val="24"/>
                <w:rtl/>
                <w:lang w:bidi="ar-SY"/>
              </w:rPr>
              <w:t>صفر</w:t>
            </w:r>
          </w:p>
        </w:tc>
        <w:tc>
          <w:tcPr>
            <w:tcW w:w="732" w:type="dxa"/>
            <w:tcBorders>
              <w:bottom w:val="single" w:sz="12" w:space="0" w:color="auto"/>
            </w:tcBorders>
            <w:shd w:val="clear" w:color="auto" w:fill="auto"/>
          </w:tcPr>
          <w:p w:rsidR="00F83384" w:rsidRPr="0097742C" w:rsidRDefault="00F83384" w:rsidP="00F83384">
            <w:pPr>
              <w:spacing w:before="40" w:after="80" w:line="240" w:lineRule="exact"/>
              <w:rPr>
                <w:rFonts w:hint="cs"/>
                <w:sz w:val="24"/>
                <w:szCs w:val="24"/>
                <w:rtl/>
                <w:lang w:bidi="ar-SY"/>
              </w:rPr>
            </w:pPr>
            <w:r w:rsidRPr="0097742C">
              <w:rPr>
                <w:rFonts w:hint="cs"/>
                <w:sz w:val="24"/>
                <w:szCs w:val="24"/>
                <w:rtl/>
                <w:lang w:bidi="ar-SY"/>
              </w:rPr>
              <w:t>13</w:t>
            </w:r>
          </w:p>
        </w:tc>
        <w:tc>
          <w:tcPr>
            <w:tcW w:w="732" w:type="dxa"/>
            <w:tcBorders>
              <w:bottom w:val="single" w:sz="12" w:space="0" w:color="auto"/>
            </w:tcBorders>
            <w:shd w:val="clear" w:color="auto" w:fill="auto"/>
          </w:tcPr>
          <w:p w:rsidR="00F83384" w:rsidRPr="0097742C" w:rsidRDefault="00F83384" w:rsidP="00F83384">
            <w:pPr>
              <w:spacing w:before="40" w:after="80" w:line="240" w:lineRule="exact"/>
              <w:rPr>
                <w:rFonts w:hint="cs"/>
                <w:sz w:val="24"/>
                <w:szCs w:val="24"/>
                <w:rtl/>
                <w:lang w:bidi="ar-SY"/>
              </w:rPr>
            </w:pPr>
            <w:r w:rsidRPr="0097742C">
              <w:rPr>
                <w:rFonts w:hint="cs"/>
                <w:sz w:val="24"/>
                <w:szCs w:val="24"/>
                <w:rtl/>
                <w:lang w:bidi="ar-SY"/>
              </w:rPr>
              <w:t>1</w:t>
            </w:r>
          </w:p>
        </w:tc>
        <w:tc>
          <w:tcPr>
            <w:tcW w:w="732" w:type="dxa"/>
            <w:tcBorders>
              <w:bottom w:val="single" w:sz="12" w:space="0" w:color="auto"/>
            </w:tcBorders>
            <w:shd w:val="clear" w:color="auto" w:fill="auto"/>
          </w:tcPr>
          <w:p w:rsidR="00F83384" w:rsidRPr="0097742C" w:rsidRDefault="00F83384" w:rsidP="00F83384">
            <w:pPr>
              <w:spacing w:before="40" w:after="80" w:line="240" w:lineRule="exact"/>
              <w:rPr>
                <w:rFonts w:hint="cs"/>
                <w:sz w:val="24"/>
                <w:szCs w:val="24"/>
                <w:rtl/>
                <w:lang w:bidi="ar-SY"/>
              </w:rPr>
            </w:pPr>
            <w:r w:rsidRPr="0097742C">
              <w:rPr>
                <w:rFonts w:hint="cs"/>
                <w:sz w:val="24"/>
                <w:szCs w:val="24"/>
                <w:rtl/>
                <w:lang w:bidi="ar-SY"/>
              </w:rPr>
              <w:t>1</w:t>
            </w:r>
          </w:p>
        </w:tc>
      </w:tr>
    </w:tbl>
    <w:p w:rsidR="00F83384" w:rsidRPr="00717863" w:rsidRDefault="00F83384" w:rsidP="00F83384">
      <w:pPr>
        <w:pStyle w:val="SingleTxt"/>
        <w:spacing w:after="0" w:line="120" w:lineRule="exact"/>
        <w:rPr>
          <w:rFonts w:hint="cs"/>
          <w:sz w:val="12"/>
          <w:rtl/>
          <w:lang w:val="en-GB"/>
        </w:rPr>
      </w:pPr>
    </w:p>
    <w:p w:rsidR="00F83384" w:rsidRPr="00717863" w:rsidRDefault="00F83384" w:rsidP="00F83384">
      <w:pPr>
        <w:pStyle w:val="SingleTxt"/>
        <w:spacing w:after="0" w:line="120" w:lineRule="exact"/>
        <w:rPr>
          <w:rFonts w:hint="cs"/>
          <w:sz w:val="12"/>
          <w:rtl/>
          <w:lang w:val="en-GB"/>
        </w:rPr>
      </w:pPr>
    </w:p>
    <w:p w:rsidR="00F83384" w:rsidRDefault="00F83384" w:rsidP="00F8338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tl/>
          <w:lang w:val="en-GB"/>
        </w:rPr>
        <w:br w:type="page"/>
      </w:r>
      <w:r>
        <w:rPr>
          <w:rFonts w:hint="cs"/>
          <w:rtl/>
          <w:lang w:val="en-GB"/>
        </w:rPr>
        <w:tab/>
        <w:t>مرفق رقم 5</w:t>
      </w:r>
      <w:r w:rsidRPr="003653F7">
        <w:rPr>
          <w:rFonts w:hint="cs"/>
          <w:b w:val="0"/>
          <w:bCs w:val="0"/>
          <w:sz w:val="20"/>
          <w:szCs w:val="30"/>
          <w:rtl/>
          <w:lang w:val="en-GB"/>
        </w:rPr>
        <w:t>*</w:t>
      </w:r>
    </w:p>
    <w:p w:rsidR="00F83384" w:rsidRPr="00456C5D" w:rsidRDefault="00F83384" w:rsidP="00F83384">
      <w:pPr>
        <w:framePr w:w="9792" w:h="432" w:hSpace="187" w:wrap="around" w:hAnchor="page" w:x="1196" w:yAlign="bottom"/>
        <w:spacing w:line="240" w:lineRule="auto"/>
        <w:rPr>
          <w:szCs w:val="10"/>
          <w:rtl/>
        </w:rPr>
      </w:pPr>
    </w:p>
    <w:p w:rsidR="00F83384" w:rsidRPr="00456C5D" w:rsidRDefault="00F83384" w:rsidP="00F83384">
      <w:pPr>
        <w:framePr w:w="9792" w:h="432" w:hSpace="187" w:wrap="around" w:hAnchor="page" w:x="1196" w:yAlign="bottom"/>
        <w:spacing w:line="240" w:lineRule="auto"/>
        <w:rPr>
          <w:szCs w:val="6"/>
          <w:rtl/>
        </w:rPr>
      </w:pPr>
    </w:p>
    <w:p w:rsidR="00F83384" w:rsidRPr="00456C5D" w:rsidRDefault="00F83384" w:rsidP="00F83384">
      <w:pPr>
        <w:framePr w:w="9792" w:h="432" w:hSpace="187" w:wrap="around" w:hAnchor="page" w:x="1196" w:yAlign="bottom"/>
        <w:tabs>
          <w:tab w:val="right" w:pos="1195"/>
          <w:tab w:val="left" w:pos="1267"/>
        </w:tabs>
        <w:spacing w:after="80" w:line="300" w:lineRule="exact"/>
        <w:ind w:left="1267" w:right="1267" w:hanging="547"/>
        <w:rPr>
          <w:rFonts w:hint="cs"/>
          <w:sz w:val="17"/>
          <w:szCs w:val="26"/>
        </w:rPr>
      </w:pPr>
      <w:r>
        <w:rPr>
          <w:noProof/>
          <w:w w:val="100"/>
        </w:rPr>
        <w:pict>
          <v:line id="_x0000_s1028" style="position:absolute;left:0;text-align:left;z-index:1" from="396pt,-1pt" to="468pt,-1pt">
            <w10:wrap anchorx="page"/>
          </v:line>
        </w:pict>
      </w:r>
      <w:r>
        <w:rPr>
          <w:rFonts w:hint="cs"/>
          <w:sz w:val="17"/>
          <w:szCs w:val="26"/>
          <w:rtl/>
        </w:rPr>
        <w:tab/>
        <w:t>*</w:t>
      </w:r>
      <w:r>
        <w:rPr>
          <w:sz w:val="17"/>
          <w:szCs w:val="26"/>
          <w:rtl/>
        </w:rPr>
        <w:tab/>
      </w:r>
      <w:r>
        <w:rPr>
          <w:rFonts w:hint="cs"/>
          <w:sz w:val="17"/>
          <w:szCs w:val="26"/>
          <w:rtl/>
        </w:rPr>
        <w:t xml:space="preserve">سيتاح المرفق 5 إلى أعضاء اللجنة باللغة التي ورد </w:t>
      </w:r>
      <w:proofErr w:type="spellStart"/>
      <w:r>
        <w:rPr>
          <w:rFonts w:hint="cs"/>
          <w:sz w:val="17"/>
          <w:szCs w:val="26"/>
          <w:rtl/>
        </w:rPr>
        <w:t>بها</w:t>
      </w:r>
      <w:proofErr w:type="spellEnd"/>
      <w:r>
        <w:rPr>
          <w:rFonts w:hint="cs"/>
          <w:sz w:val="17"/>
          <w:szCs w:val="26"/>
          <w:rtl/>
        </w:rPr>
        <w:t>.</w:t>
      </w:r>
    </w:p>
    <w:p w:rsidR="00F83384" w:rsidRDefault="00F83384" w:rsidP="00F8338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Fonts w:hint="cs"/>
          <w:rtl/>
          <w:lang w:val="en-GB"/>
        </w:rPr>
        <w:tab/>
      </w:r>
      <w:r>
        <w:rPr>
          <w:rFonts w:hint="cs"/>
          <w:rtl/>
          <w:lang w:val="en-GB"/>
        </w:rPr>
        <w:tab/>
        <w:t>التغطية الإعلامية</w:t>
      </w:r>
    </w:p>
    <w:p w:rsidR="00F83384" w:rsidRPr="003E7F8E" w:rsidRDefault="00F83384" w:rsidP="00F83384">
      <w:pPr>
        <w:pStyle w:val="SingleTxt"/>
        <w:spacing w:after="0" w:line="120" w:lineRule="exact"/>
        <w:rPr>
          <w:rFonts w:hint="cs"/>
          <w:sz w:val="12"/>
          <w:rtl/>
          <w:lang w:val="en-GB"/>
        </w:rPr>
      </w:pPr>
    </w:p>
    <w:p w:rsidR="00F83384" w:rsidRDefault="00F83384" w:rsidP="00F8338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tl/>
          <w:lang w:val="en-GB"/>
        </w:rPr>
        <w:br w:type="page"/>
      </w:r>
      <w:r>
        <w:rPr>
          <w:rFonts w:hint="cs"/>
          <w:rtl/>
          <w:lang w:val="en-GB"/>
        </w:rPr>
        <w:tab/>
        <w:t>مرفق رقم 6</w:t>
      </w:r>
    </w:p>
    <w:p w:rsidR="00F83384" w:rsidRDefault="00F83384" w:rsidP="00F8338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Fonts w:hint="cs"/>
          <w:rtl/>
          <w:lang w:val="en-GB"/>
        </w:rPr>
        <w:tab/>
      </w:r>
      <w:r>
        <w:rPr>
          <w:rFonts w:hint="cs"/>
          <w:rtl/>
          <w:lang w:val="en-GB"/>
        </w:rPr>
        <w:tab/>
        <w:t>عدد الإناث في مواقع صنع القرار في الجامعات الأربعة لعام 2006</w:t>
      </w:r>
    </w:p>
    <w:p w:rsidR="00F83384" w:rsidRPr="003E7F8E" w:rsidRDefault="00F83384" w:rsidP="00F83384">
      <w:pPr>
        <w:pStyle w:val="SingleTxt"/>
        <w:spacing w:after="0" w:line="120" w:lineRule="exact"/>
        <w:rPr>
          <w:rFonts w:hint="cs"/>
          <w:sz w:val="12"/>
          <w:rtl/>
          <w:lang w:val="en-GB"/>
        </w:rPr>
      </w:pPr>
    </w:p>
    <w:tbl>
      <w:tblPr>
        <w:bidiVisual/>
        <w:tblW w:w="7320" w:type="dxa"/>
        <w:jc w:val="center"/>
        <w:tblLayout w:type="fixed"/>
        <w:tblCellMar>
          <w:left w:w="72" w:type="dxa"/>
          <w:right w:w="72" w:type="dxa"/>
        </w:tblCellMar>
        <w:tblLook w:val="0000" w:firstRow="0" w:lastRow="0" w:firstColumn="0" w:lastColumn="0" w:noHBand="0" w:noVBand="0"/>
      </w:tblPr>
      <w:tblGrid>
        <w:gridCol w:w="1464"/>
        <w:gridCol w:w="1464"/>
        <w:gridCol w:w="1464"/>
        <w:gridCol w:w="1464"/>
        <w:gridCol w:w="1464"/>
      </w:tblGrid>
      <w:tr w:rsidR="00F83384" w:rsidRPr="004D09EC">
        <w:tblPrEx>
          <w:tblCellMar>
            <w:top w:w="0" w:type="dxa"/>
            <w:bottom w:w="0" w:type="dxa"/>
          </w:tblCellMar>
        </w:tblPrEx>
        <w:trPr>
          <w:cantSplit/>
          <w:tblHeader/>
          <w:jc w:val="center"/>
        </w:trPr>
        <w:tc>
          <w:tcPr>
            <w:tcW w:w="1464" w:type="dxa"/>
            <w:tcBorders>
              <w:top w:val="single" w:sz="4" w:space="0" w:color="auto"/>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80" w:after="80" w:line="240" w:lineRule="exact"/>
              <w:ind w:right="40"/>
              <w:rPr>
                <w:rFonts w:hint="cs"/>
                <w:i/>
                <w:iCs/>
                <w:sz w:val="16"/>
                <w:szCs w:val="24"/>
                <w:rtl/>
                <w:lang w:val="en-GB"/>
              </w:rPr>
            </w:pPr>
          </w:p>
        </w:tc>
        <w:tc>
          <w:tcPr>
            <w:tcW w:w="1464" w:type="dxa"/>
            <w:tcBorders>
              <w:top w:val="single" w:sz="4" w:space="0" w:color="auto"/>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80" w:after="80" w:line="240" w:lineRule="exact"/>
              <w:ind w:right="144"/>
              <w:rPr>
                <w:rFonts w:hint="cs"/>
                <w:i/>
                <w:iCs/>
                <w:sz w:val="16"/>
                <w:szCs w:val="24"/>
                <w:rtl/>
                <w:lang w:val="en-GB"/>
              </w:rPr>
            </w:pPr>
            <w:r>
              <w:rPr>
                <w:rFonts w:hint="cs"/>
                <w:i/>
                <w:iCs/>
                <w:sz w:val="16"/>
                <w:szCs w:val="24"/>
                <w:rtl/>
                <w:lang w:val="en-GB"/>
              </w:rPr>
              <w:t>رئيس جامعة</w:t>
            </w:r>
          </w:p>
        </w:tc>
        <w:tc>
          <w:tcPr>
            <w:tcW w:w="1464" w:type="dxa"/>
            <w:tcBorders>
              <w:top w:val="single" w:sz="4" w:space="0" w:color="auto"/>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80" w:after="80" w:line="240" w:lineRule="exact"/>
              <w:ind w:right="144"/>
              <w:rPr>
                <w:rFonts w:hint="cs"/>
                <w:i/>
                <w:iCs/>
                <w:sz w:val="16"/>
                <w:szCs w:val="24"/>
                <w:rtl/>
                <w:lang w:val="en-GB"/>
              </w:rPr>
            </w:pPr>
            <w:r>
              <w:rPr>
                <w:rFonts w:hint="cs"/>
                <w:i/>
                <w:iCs/>
                <w:sz w:val="16"/>
                <w:szCs w:val="24"/>
                <w:rtl/>
                <w:lang w:val="en-GB"/>
              </w:rPr>
              <w:t>عميد</w:t>
            </w:r>
          </w:p>
        </w:tc>
        <w:tc>
          <w:tcPr>
            <w:tcW w:w="1464" w:type="dxa"/>
            <w:tcBorders>
              <w:top w:val="single" w:sz="4" w:space="0" w:color="auto"/>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80" w:after="80" w:line="240" w:lineRule="exact"/>
              <w:ind w:right="144"/>
              <w:rPr>
                <w:rFonts w:hint="cs"/>
                <w:i/>
                <w:iCs/>
                <w:sz w:val="16"/>
                <w:szCs w:val="24"/>
                <w:rtl/>
                <w:lang w:val="en-GB"/>
              </w:rPr>
            </w:pPr>
            <w:r>
              <w:rPr>
                <w:rFonts w:hint="cs"/>
                <w:i/>
                <w:iCs/>
                <w:sz w:val="16"/>
                <w:szCs w:val="24"/>
                <w:rtl/>
                <w:lang w:val="en-GB"/>
              </w:rPr>
              <w:t>نائب عميد</w:t>
            </w:r>
          </w:p>
        </w:tc>
        <w:tc>
          <w:tcPr>
            <w:tcW w:w="1464" w:type="dxa"/>
            <w:tcBorders>
              <w:top w:val="single" w:sz="4" w:space="0" w:color="auto"/>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80" w:after="80" w:line="240" w:lineRule="exact"/>
              <w:ind w:right="144"/>
              <w:rPr>
                <w:rFonts w:hint="cs"/>
                <w:i/>
                <w:iCs/>
                <w:sz w:val="16"/>
                <w:szCs w:val="24"/>
                <w:rtl/>
                <w:lang w:val="en-GB"/>
              </w:rPr>
            </w:pPr>
            <w:r>
              <w:rPr>
                <w:rFonts w:hint="cs"/>
                <w:i/>
                <w:iCs/>
                <w:sz w:val="16"/>
                <w:szCs w:val="24"/>
                <w:rtl/>
                <w:lang w:val="en-GB"/>
              </w:rPr>
              <w:t>رئيس قسم</w:t>
            </w:r>
          </w:p>
        </w:tc>
      </w:tr>
      <w:tr w:rsidR="00F83384" w:rsidRPr="004D09EC">
        <w:tblPrEx>
          <w:tblCellMar>
            <w:top w:w="0" w:type="dxa"/>
            <w:bottom w:w="0" w:type="dxa"/>
          </w:tblCellMar>
        </w:tblPrEx>
        <w:trPr>
          <w:cantSplit/>
          <w:trHeight w:hRule="exact" w:val="115"/>
          <w:tblHeader/>
          <w:jc w:val="center"/>
        </w:trPr>
        <w:tc>
          <w:tcPr>
            <w:tcW w:w="1464" w:type="dxa"/>
            <w:tcBorders>
              <w:top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p>
        </w:tc>
        <w:tc>
          <w:tcPr>
            <w:tcW w:w="1464" w:type="dxa"/>
            <w:tcBorders>
              <w:top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1464" w:type="dxa"/>
            <w:tcBorders>
              <w:top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1464" w:type="dxa"/>
            <w:tcBorders>
              <w:top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1464" w:type="dxa"/>
            <w:tcBorders>
              <w:top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r>
      <w:tr w:rsidR="00F83384" w:rsidRPr="004D09EC">
        <w:tblPrEx>
          <w:tblCellMar>
            <w:top w:w="0" w:type="dxa"/>
            <w:bottom w:w="0" w:type="dxa"/>
          </w:tblCellMar>
        </w:tblPrEx>
        <w:trPr>
          <w:cantSplit/>
          <w:jc w:val="center"/>
        </w:trPr>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sidRPr="004D09EC">
              <w:rPr>
                <w:rFonts w:hint="cs"/>
                <w:sz w:val="16"/>
                <w:szCs w:val="24"/>
                <w:rtl/>
                <w:lang w:val="en-GB"/>
              </w:rPr>
              <w:t>جامعة دمشق</w:t>
            </w:r>
          </w:p>
        </w:tc>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Pr>
                <w:rFonts w:hint="cs"/>
                <w:sz w:val="16"/>
                <w:szCs w:val="24"/>
                <w:rtl/>
                <w:lang w:val="en-GB"/>
              </w:rPr>
              <w:t>صفر</w:t>
            </w:r>
          </w:p>
        </w:tc>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sidRPr="004D09EC">
              <w:rPr>
                <w:rFonts w:hint="cs"/>
                <w:sz w:val="16"/>
                <w:szCs w:val="24"/>
                <w:rtl/>
                <w:lang w:val="en-GB"/>
              </w:rPr>
              <w:t>2</w:t>
            </w:r>
          </w:p>
        </w:tc>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sidRPr="004D09EC">
              <w:rPr>
                <w:rFonts w:hint="cs"/>
                <w:sz w:val="16"/>
                <w:szCs w:val="24"/>
                <w:rtl/>
                <w:lang w:val="en-GB"/>
              </w:rPr>
              <w:t>2</w:t>
            </w:r>
          </w:p>
        </w:tc>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sidRPr="004D09EC">
              <w:rPr>
                <w:rFonts w:hint="cs"/>
                <w:sz w:val="16"/>
                <w:szCs w:val="24"/>
                <w:rtl/>
                <w:lang w:val="en-GB"/>
              </w:rPr>
              <w:t>13</w:t>
            </w:r>
          </w:p>
        </w:tc>
      </w:tr>
      <w:tr w:rsidR="00F83384" w:rsidRPr="004D09EC">
        <w:tblPrEx>
          <w:tblCellMar>
            <w:top w:w="0" w:type="dxa"/>
            <w:bottom w:w="0" w:type="dxa"/>
          </w:tblCellMar>
        </w:tblPrEx>
        <w:trPr>
          <w:cantSplit/>
          <w:jc w:val="center"/>
        </w:trPr>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sidRPr="004D09EC">
              <w:rPr>
                <w:rFonts w:hint="cs"/>
                <w:sz w:val="16"/>
                <w:szCs w:val="24"/>
                <w:rtl/>
                <w:lang w:val="en-GB"/>
              </w:rPr>
              <w:t>جامعة حلب</w:t>
            </w:r>
          </w:p>
        </w:tc>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Pr>
                <w:rFonts w:hint="cs"/>
                <w:sz w:val="16"/>
                <w:szCs w:val="24"/>
                <w:rtl/>
                <w:lang w:val="en-GB"/>
              </w:rPr>
              <w:t>صفر</w:t>
            </w:r>
          </w:p>
        </w:tc>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Pr>
                <w:rFonts w:hint="cs"/>
                <w:sz w:val="16"/>
                <w:szCs w:val="24"/>
                <w:rtl/>
                <w:lang w:val="en-GB"/>
              </w:rPr>
              <w:t>صفر</w:t>
            </w:r>
          </w:p>
        </w:tc>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sidRPr="004D09EC">
              <w:rPr>
                <w:rFonts w:hint="cs"/>
                <w:sz w:val="16"/>
                <w:szCs w:val="24"/>
                <w:rtl/>
                <w:lang w:val="en-GB"/>
              </w:rPr>
              <w:t>5</w:t>
            </w:r>
          </w:p>
        </w:tc>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sidRPr="004D09EC">
              <w:rPr>
                <w:rFonts w:hint="cs"/>
                <w:sz w:val="16"/>
                <w:szCs w:val="24"/>
                <w:rtl/>
                <w:lang w:val="en-GB"/>
              </w:rPr>
              <w:t>9</w:t>
            </w:r>
          </w:p>
        </w:tc>
      </w:tr>
      <w:tr w:rsidR="00F83384" w:rsidRPr="004D09EC">
        <w:tblPrEx>
          <w:tblCellMar>
            <w:top w:w="0" w:type="dxa"/>
            <w:bottom w:w="0" w:type="dxa"/>
          </w:tblCellMar>
        </w:tblPrEx>
        <w:trPr>
          <w:cantSplit/>
          <w:jc w:val="center"/>
        </w:trPr>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sidRPr="004D09EC">
              <w:rPr>
                <w:rFonts w:hint="cs"/>
                <w:sz w:val="16"/>
                <w:szCs w:val="24"/>
                <w:rtl/>
                <w:lang w:val="en-GB"/>
              </w:rPr>
              <w:t>جامعة تشرين</w:t>
            </w:r>
          </w:p>
        </w:tc>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Pr>
                <w:rFonts w:hint="cs"/>
                <w:sz w:val="16"/>
                <w:szCs w:val="24"/>
                <w:rtl/>
                <w:lang w:val="en-GB"/>
              </w:rPr>
              <w:t>صفر</w:t>
            </w:r>
          </w:p>
        </w:tc>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sidRPr="004D09EC">
              <w:rPr>
                <w:rFonts w:hint="cs"/>
                <w:sz w:val="16"/>
                <w:szCs w:val="24"/>
                <w:rtl/>
                <w:lang w:val="en-GB"/>
              </w:rPr>
              <w:t>2</w:t>
            </w:r>
          </w:p>
        </w:tc>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sidRPr="004D09EC">
              <w:rPr>
                <w:rFonts w:hint="cs"/>
                <w:sz w:val="16"/>
                <w:szCs w:val="24"/>
                <w:rtl/>
                <w:lang w:val="en-GB"/>
              </w:rPr>
              <w:t>2</w:t>
            </w:r>
          </w:p>
        </w:tc>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sidRPr="004D09EC">
              <w:rPr>
                <w:rFonts w:hint="cs"/>
                <w:sz w:val="16"/>
                <w:szCs w:val="24"/>
                <w:rtl/>
                <w:lang w:val="en-GB"/>
              </w:rPr>
              <w:t>16</w:t>
            </w:r>
          </w:p>
        </w:tc>
      </w:tr>
      <w:tr w:rsidR="00F83384" w:rsidRPr="004D09EC">
        <w:tblPrEx>
          <w:tblCellMar>
            <w:top w:w="0" w:type="dxa"/>
            <w:bottom w:w="0" w:type="dxa"/>
          </w:tblCellMar>
        </w:tblPrEx>
        <w:trPr>
          <w:cantSplit/>
          <w:jc w:val="center"/>
        </w:trPr>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sidRPr="004D09EC">
              <w:rPr>
                <w:rFonts w:hint="cs"/>
                <w:sz w:val="16"/>
                <w:szCs w:val="24"/>
                <w:rtl/>
                <w:lang w:val="en-GB"/>
              </w:rPr>
              <w:t>جامعة البعث</w:t>
            </w:r>
          </w:p>
        </w:tc>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Pr>
                <w:rFonts w:hint="cs"/>
                <w:sz w:val="16"/>
                <w:szCs w:val="24"/>
                <w:rtl/>
                <w:lang w:val="en-GB"/>
              </w:rPr>
              <w:t>صفر</w:t>
            </w:r>
          </w:p>
        </w:tc>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Pr>
                <w:rFonts w:hint="cs"/>
                <w:sz w:val="16"/>
                <w:szCs w:val="24"/>
                <w:rtl/>
                <w:lang w:val="en-GB"/>
              </w:rPr>
              <w:t>صفر</w:t>
            </w:r>
          </w:p>
        </w:tc>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sidRPr="004D09EC">
              <w:rPr>
                <w:rFonts w:hint="cs"/>
                <w:sz w:val="16"/>
                <w:szCs w:val="24"/>
                <w:rtl/>
                <w:lang w:val="en-GB"/>
              </w:rPr>
              <w:t>3</w:t>
            </w:r>
          </w:p>
        </w:tc>
        <w:tc>
          <w:tcPr>
            <w:tcW w:w="1464" w:type="dxa"/>
            <w:shd w:val="clear" w:color="auto" w:fill="auto"/>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sidRPr="004D09EC">
              <w:rPr>
                <w:rFonts w:hint="cs"/>
                <w:sz w:val="16"/>
                <w:szCs w:val="24"/>
                <w:rtl/>
                <w:lang w:val="en-GB"/>
              </w:rPr>
              <w:t>5</w:t>
            </w:r>
          </w:p>
        </w:tc>
      </w:tr>
      <w:tr w:rsidR="00F83384" w:rsidRPr="004D09EC">
        <w:tblPrEx>
          <w:tblCellMar>
            <w:top w:w="0" w:type="dxa"/>
            <w:bottom w:w="0" w:type="dxa"/>
          </w:tblCellMar>
        </w:tblPrEx>
        <w:trPr>
          <w:cantSplit/>
          <w:jc w:val="center"/>
        </w:trPr>
        <w:tc>
          <w:tcPr>
            <w:tcW w:w="1464" w:type="dxa"/>
            <w:tcBorders>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0" w:lineRule="exact"/>
              <w:ind w:right="40"/>
              <w:rPr>
                <w:rFonts w:hint="cs"/>
                <w:sz w:val="16"/>
                <w:szCs w:val="24"/>
                <w:rtl/>
                <w:lang w:val="en-GB"/>
              </w:rPr>
            </w:pPr>
          </w:p>
        </w:tc>
        <w:tc>
          <w:tcPr>
            <w:tcW w:w="1464" w:type="dxa"/>
            <w:tcBorders>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0" w:lineRule="exact"/>
              <w:ind w:right="144"/>
              <w:rPr>
                <w:rFonts w:hint="cs"/>
                <w:sz w:val="16"/>
                <w:szCs w:val="24"/>
                <w:rtl/>
                <w:lang w:val="en-GB"/>
              </w:rPr>
            </w:pPr>
          </w:p>
        </w:tc>
        <w:tc>
          <w:tcPr>
            <w:tcW w:w="1464" w:type="dxa"/>
            <w:tcBorders>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0" w:lineRule="exact"/>
              <w:ind w:right="144"/>
              <w:rPr>
                <w:rFonts w:hint="cs"/>
                <w:sz w:val="16"/>
                <w:szCs w:val="24"/>
                <w:rtl/>
                <w:lang w:val="en-GB"/>
              </w:rPr>
            </w:pPr>
          </w:p>
        </w:tc>
        <w:tc>
          <w:tcPr>
            <w:tcW w:w="1464" w:type="dxa"/>
            <w:tcBorders>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0" w:lineRule="exact"/>
              <w:ind w:right="144"/>
              <w:rPr>
                <w:rFonts w:hint="cs"/>
                <w:sz w:val="16"/>
                <w:szCs w:val="24"/>
                <w:rtl/>
                <w:lang w:val="en-GB"/>
              </w:rPr>
            </w:pPr>
          </w:p>
        </w:tc>
        <w:tc>
          <w:tcPr>
            <w:tcW w:w="1464" w:type="dxa"/>
            <w:tcBorders>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0" w:lineRule="exact"/>
              <w:ind w:right="144"/>
              <w:rPr>
                <w:rFonts w:hint="cs"/>
                <w:sz w:val="16"/>
                <w:szCs w:val="24"/>
                <w:rtl/>
                <w:lang w:val="en-GB"/>
              </w:rPr>
            </w:pPr>
          </w:p>
        </w:tc>
      </w:tr>
    </w:tbl>
    <w:p w:rsidR="00F83384" w:rsidRPr="004D09EC" w:rsidRDefault="00F83384" w:rsidP="00F83384">
      <w:pPr>
        <w:pStyle w:val="SingleTxt"/>
        <w:spacing w:after="0" w:line="120" w:lineRule="exact"/>
        <w:rPr>
          <w:rFonts w:hint="cs"/>
          <w:sz w:val="12"/>
          <w:rtl/>
          <w:lang w:val="en-GB"/>
        </w:rPr>
      </w:pPr>
    </w:p>
    <w:p w:rsidR="00F83384" w:rsidRPr="004D09EC" w:rsidRDefault="00F83384" w:rsidP="00F83384">
      <w:pPr>
        <w:pStyle w:val="SingleTxt"/>
        <w:spacing w:after="0" w:line="120" w:lineRule="exact"/>
        <w:rPr>
          <w:rFonts w:hint="cs"/>
          <w:sz w:val="12"/>
          <w:rtl/>
          <w:lang w:val="en-GB"/>
        </w:rPr>
      </w:pPr>
    </w:p>
    <w:p w:rsidR="00F83384" w:rsidRDefault="00F83384" w:rsidP="00F83384">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rPr>
      </w:pPr>
      <w:r>
        <w:rPr>
          <w:rFonts w:hint="cs"/>
          <w:rtl/>
          <w:lang w:val="en-GB"/>
        </w:rPr>
        <w:tab/>
      </w:r>
      <w:r w:rsidRPr="00462101">
        <w:rPr>
          <w:rFonts w:hint="cs"/>
          <w:i/>
          <w:iCs/>
          <w:rtl/>
          <w:lang w:val="en-GB"/>
        </w:rPr>
        <w:t>المصدر</w:t>
      </w:r>
      <w:r>
        <w:rPr>
          <w:rFonts w:hint="cs"/>
          <w:rtl/>
          <w:lang w:val="en-GB"/>
        </w:rPr>
        <w:t>:</w:t>
      </w:r>
      <w:r>
        <w:rPr>
          <w:rtl/>
          <w:lang w:val="en-GB"/>
        </w:rPr>
        <w:tab/>
      </w:r>
      <w:r>
        <w:rPr>
          <w:rFonts w:hint="cs"/>
          <w:rtl/>
          <w:lang w:val="en-GB"/>
        </w:rPr>
        <w:t>وزارة التعليم العالي.</w:t>
      </w:r>
    </w:p>
    <w:p w:rsidR="00F83384" w:rsidRPr="004D09EC" w:rsidRDefault="00F83384" w:rsidP="00F83384">
      <w:pPr>
        <w:pStyle w:val="SingleTxt"/>
        <w:spacing w:after="0" w:line="120" w:lineRule="exact"/>
        <w:rPr>
          <w:rFonts w:hint="cs"/>
          <w:sz w:val="12"/>
          <w:rtl/>
          <w:lang w:val="en-GB"/>
        </w:rPr>
      </w:pPr>
    </w:p>
    <w:p w:rsidR="00F83384" w:rsidRPr="004D09EC" w:rsidRDefault="00F83384" w:rsidP="00F83384">
      <w:pPr>
        <w:pStyle w:val="SingleTxt"/>
        <w:spacing w:after="0" w:line="120" w:lineRule="exact"/>
        <w:rPr>
          <w:rFonts w:hint="cs"/>
          <w:sz w:val="12"/>
          <w:rtl/>
          <w:lang w:val="en-GB"/>
        </w:rPr>
      </w:pPr>
    </w:p>
    <w:p w:rsidR="00F83384" w:rsidRDefault="00F83384" w:rsidP="00F8338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Fonts w:hint="cs"/>
          <w:rtl/>
          <w:lang w:val="en-GB"/>
        </w:rPr>
        <w:tab/>
      </w:r>
      <w:r>
        <w:rPr>
          <w:rFonts w:hint="cs"/>
          <w:rtl/>
          <w:lang w:val="en-GB"/>
        </w:rPr>
        <w:tab/>
        <w:t>عدد ونسبة الإناث والذكور في الجامعة لعام 2006</w:t>
      </w:r>
    </w:p>
    <w:p w:rsidR="00F83384" w:rsidRPr="003E7F8E" w:rsidRDefault="00F83384" w:rsidP="00F83384">
      <w:pPr>
        <w:pStyle w:val="SingleTxt"/>
        <w:spacing w:after="0" w:line="120" w:lineRule="exact"/>
        <w:rPr>
          <w:rFonts w:hint="cs"/>
          <w:sz w:val="12"/>
          <w:rtl/>
          <w:lang w:val="en-GB"/>
        </w:rPr>
      </w:pPr>
    </w:p>
    <w:tbl>
      <w:tblPr>
        <w:bidiVisual/>
        <w:tblW w:w="7320" w:type="dxa"/>
        <w:jc w:val="center"/>
        <w:tblLayout w:type="fixed"/>
        <w:tblCellMar>
          <w:left w:w="72" w:type="dxa"/>
          <w:right w:w="72" w:type="dxa"/>
        </w:tblCellMar>
        <w:tblLook w:val="0000" w:firstRow="0" w:lastRow="0" w:firstColumn="0" w:lastColumn="0" w:noHBand="0" w:noVBand="0"/>
      </w:tblPr>
      <w:tblGrid>
        <w:gridCol w:w="2440"/>
        <w:gridCol w:w="2440"/>
        <w:gridCol w:w="2440"/>
      </w:tblGrid>
      <w:tr w:rsidR="00F83384" w:rsidRPr="000F3BF2">
        <w:tblPrEx>
          <w:tblCellMar>
            <w:top w:w="0" w:type="dxa"/>
            <w:bottom w:w="0" w:type="dxa"/>
          </w:tblCellMar>
        </w:tblPrEx>
        <w:trPr>
          <w:cantSplit/>
          <w:tblHeader/>
          <w:jc w:val="center"/>
        </w:trPr>
        <w:tc>
          <w:tcPr>
            <w:tcW w:w="2440" w:type="dxa"/>
            <w:tcBorders>
              <w:top w:val="single" w:sz="4" w:space="0" w:color="auto"/>
              <w:bottom w:val="single" w:sz="12" w:space="0" w:color="auto"/>
            </w:tcBorders>
            <w:shd w:val="clear" w:color="auto" w:fill="auto"/>
            <w:vAlign w:val="bottom"/>
          </w:tcPr>
          <w:p w:rsidR="00F83384" w:rsidRPr="000F3BF2" w:rsidRDefault="00F83384" w:rsidP="00F83384">
            <w:pPr>
              <w:tabs>
                <w:tab w:val="left" w:pos="288"/>
                <w:tab w:val="left" w:pos="576"/>
                <w:tab w:val="left" w:pos="864"/>
                <w:tab w:val="left" w:pos="1152"/>
              </w:tabs>
              <w:spacing w:before="80" w:after="80" w:line="240" w:lineRule="exact"/>
              <w:ind w:right="40"/>
              <w:rPr>
                <w:rFonts w:hint="cs"/>
                <w:i/>
                <w:iCs/>
                <w:sz w:val="16"/>
                <w:szCs w:val="24"/>
                <w:rtl/>
                <w:lang w:val="en-GB"/>
              </w:rPr>
            </w:pPr>
            <w:r>
              <w:rPr>
                <w:rFonts w:hint="cs"/>
                <w:i/>
                <w:iCs/>
                <w:sz w:val="16"/>
                <w:szCs w:val="24"/>
                <w:rtl/>
                <w:lang w:val="en-GB"/>
              </w:rPr>
              <w:t>إناث</w:t>
            </w:r>
          </w:p>
        </w:tc>
        <w:tc>
          <w:tcPr>
            <w:tcW w:w="2440" w:type="dxa"/>
            <w:tcBorders>
              <w:top w:val="single" w:sz="4" w:space="0" w:color="auto"/>
              <w:bottom w:val="single" w:sz="12" w:space="0" w:color="auto"/>
            </w:tcBorders>
            <w:shd w:val="clear" w:color="auto" w:fill="auto"/>
            <w:vAlign w:val="bottom"/>
          </w:tcPr>
          <w:p w:rsidR="00F83384" w:rsidRPr="000F3BF2" w:rsidRDefault="00F83384" w:rsidP="00F83384">
            <w:pPr>
              <w:tabs>
                <w:tab w:val="left" w:pos="288"/>
                <w:tab w:val="left" w:pos="576"/>
                <w:tab w:val="left" w:pos="864"/>
                <w:tab w:val="left" w:pos="1152"/>
              </w:tabs>
              <w:spacing w:before="80" w:after="80" w:line="240" w:lineRule="exact"/>
              <w:ind w:right="144"/>
              <w:rPr>
                <w:rFonts w:hint="cs"/>
                <w:i/>
                <w:iCs/>
                <w:sz w:val="16"/>
                <w:szCs w:val="24"/>
                <w:rtl/>
                <w:lang w:val="en-GB"/>
              </w:rPr>
            </w:pPr>
            <w:r>
              <w:rPr>
                <w:rFonts w:hint="cs"/>
                <w:i/>
                <w:iCs/>
                <w:sz w:val="16"/>
                <w:szCs w:val="24"/>
                <w:rtl/>
                <w:lang w:val="en-GB"/>
              </w:rPr>
              <w:t>ذكور</w:t>
            </w:r>
          </w:p>
        </w:tc>
        <w:tc>
          <w:tcPr>
            <w:tcW w:w="2440" w:type="dxa"/>
            <w:tcBorders>
              <w:top w:val="single" w:sz="4" w:space="0" w:color="auto"/>
              <w:bottom w:val="single" w:sz="12" w:space="0" w:color="auto"/>
            </w:tcBorders>
            <w:shd w:val="clear" w:color="auto" w:fill="auto"/>
            <w:vAlign w:val="bottom"/>
          </w:tcPr>
          <w:p w:rsidR="00F83384" w:rsidRPr="000F3BF2" w:rsidRDefault="00F83384" w:rsidP="00F83384">
            <w:pPr>
              <w:tabs>
                <w:tab w:val="left" w:pos="288"/>
                <w:tab w:val="left" w:pos="576"/>
                <w:tab w:val="left" w:pos="864"/>
                <w:tab w:val="left" w:pos="1152"/>
              </w:tabs>
              <w:spacing w:before="80" w:after="80" w:line="240" w:lineRule="exact"/>
              <w:ind w:right="144"/>
              <w:rPr>
                <w:rFonts w:hint="cs"/>
                <w:i/>
                <w:iCs/>
                <w:sz w:val="16"/>
                <w:szCs w:val="24"/>
                <w:rtl/>
                <w:lang w:val="en-GB"/>
              </w:rPr>
            </w:pPr>
            <w:r>
              <w:rPr>
                <w:rFonts w:hint="cs"/>
                <w:i/>
                <w:iCs/>
                <w:sz w:val="16"/>
                <w:szCs w:val="24"/>
                <w:rtl/>
                <w:lang w:val="en-GB"/>
              </w:rPr>
              <w:t>المجموع</w:t>
            </w:r>
          </w:p>
        </w:tc>
      </w:tr>
      <w:tr w:rsidR="00F83384" w:rsidRPr="000F3BF2">
        <w:tblPrEx>
          <w:tblCellMar>
            <w:top w:w="0" w:type="dxa"/>
            <w:bottom w:w="0" w:type="dxa"/>
          </w:tblCellMar>
        </w:tblPrEx>
        <w:trPr>
          <w:cantSplit/>
          <w:trHeight w:hRule="exact" w:val="115"/>
          <w:tblHeader/>
          <w:jc w:val="center"/>
        </w:trPr>
        <w:tc>
          <w:tcPr>
            <w:tcW w:w="2440" w:type="dxa"/>
            <w:tcBorders>
              <w:top w:val="single" w:sz="12" w:space="0" w:color="auto"/>
            </w:tcBorders>
            <w:shd w:val="clear" w:color="auto" w:fill="auto"/>
            <w:vAlign w:val="bottom"/>
          </w:tcPr>
          <w:p w:rsidR="00F83384" w:rsidRPr="000F3BF2"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p>
        </w:tc>
        <w:tc>
          <w:tcPr>
            <w:tcW w:w="2440" w:type="dxa"/>
            <w:tcBorders>
              <w:top w:val="single" w:sz="12" w:space="0" w:color="auto"/>
            </w:tcBorders>
            <w:shd w:val="clear" w:color="auto" w:fill="auto"/>
            <w:vAlign w:val="bottom"/>
          </w:tcPr>
          <w:p w:rsidR="00F83384" w:rsidRPr="000F3BF2"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2440" w:type="dxa"/>
            <w:tcBorders>
              <w:top w:val="single" w:sz="12" w:space="0" w:color="auto"/>
            </w:tcBorders>
            <w:shd w:val="clear" w:color="auto" w:fill="auto"/>
            <w:vAlign w:val="bottom"/>
          </w:tcPr>
          <w:p w:rsidR="00F83384" w:rsidRPr="000F3BF2"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r>
      <w:tr w:rsidR="00F83384" w:rsidRPr="000F3BF2">
        <w:tblPrEx>
          <w:tblCellMar>
            <w:top w:w="0" w:type="dxa"/>
            <w:bottom w:w="0" w:type="dxa"/>
          </w:tblCellMar>
        </w:tblPrEx>
        <w:trPr>
          <w:cantSplit/>
          <w:jc w:val="center"/>
        </w:trPr>
        <w:tc>
          <w:tcPr>
            <w:tcW w:w="2440" w:type="dxa"/>
            <w:shd w:val="clear" w:color="auto" w:fill="auto"/>
            <w:vAlign w:val="bottom"/>
          </w:tcPr>
          <w:p w:rsidR="00F83384" w:rsidRPr="000F3BF2"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Pr>
                <w:rFonts w:hint="cs"/>
                <w:sz w:val="16"/>
                <w:szCs w:val="24"/>
                <w:rtl/>
                <w:lang w:val="en-GB"/>
              </w:rPr>
              <w:t>182</w:t>
            </w:r>
          </w:p>
        </w:tc>
        <w:tc>
          <w:tcPr>
            <w:tcW w:w="2440" w:type="dxa"/>
            <w:shd w:val="clear" w:color="auto" w:fill="auto"/>
            <w:vAlign w:val="bottom"/>
          </w:tcPr>
          <w:p w:rsidR="00F83384" w:rsidRPr="000F3BF2"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r>
              <w:rPr>
                <w:rFonts w:hint="cs"/>
                <w:sz w:val="16"/>
                <w:szCs w:val="24"/>
                <w:rtl/>
                <w:lang w:val="en-GB"/>
              </w:rPr>
              <w:t>863</w:t>
            </w:r>
          </w:p>
        </w:tc>
        <w:tc>
          <w:tcPr>
            <w:tcW w:w="2440" w:type="dxa"/>
            <w:shd w:val="clear" w:color="auto" w:fill="auto"/>
            <w:vAlign w:val="bottom"/>
          </w:tcPr>
          <w:p w:rsidR="00F83384" w:rsidRPr="000F3BF2"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r>
              <w:rPr>
                <w:rFonts w:hint="cs"/>
                <w:sz w:val="16"/>
                <w:szCs w:val="24"/>
                <w:rtl/>
                <w:lang w:val="en-GB"/>
              </w:rPr>
              <w:t>045 1</w:t>
            </w:r>
          </w:p>
        </w:tc>
      </w:tr>
      <w:tr w:rsidR="00F83384" w:rsidRPr="000F3BF2">
        <w:tblPrEx>
          <w:tblCellMar>
            <w:top w:w="0" w:type="dxa"/>
            <w:bottom w:w="0" w:type="dxa"/>
          </w:tblCellMar>
        </w:tblPrEx>
        <w:trPr>
          <w:cantSplit/>
          <w:jc w:val="center"/>
        </w:trPr>
        <w:tc>
          <w:tcPr>
            <w:tcW w:w="2440" w:type="dxa"/>
            <w:shd w:val="clear" w:color="auto" w:fill="auto"/>
            <w:vAlign w:val="bottom"/>
          </w:tcPr>
          <w:p w:rsidR="00F83384" w:rsidRPr="000F3BF2"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r>
              <w:rPr>
                <w:rFonts w:hint="cs"/>
                <w:sz w:val="16"/>
                <w:szCs w:val="24"/>
                <w:rtl/>
                <w:lang w:val="en-GB"/>
              </w:rPr>
              <w:t xml:space="preserve">17.4 </w:t>
            </w:r>
            <w:r>
              <w:rPr>
                <w:rFonts w:cs="Akhbar MT" w:hint="cs"/>
                <w:sz w:val="16"/>
                <w:szCs w:val="24"/>
                <w:rtl/>
                <w:lang w:val="en-GB"/>
              </w:rPr>
              <w:t>%</w:t>
            </w:r>
          </w:p>
        </w:tc>
        <w:tc>
          <w:tcPr>
            <w:tcW w:w="2440" w:type="dxa"/>
            <w:shd w:val="clear" w:color="auto" w:fill="auto"/>
            <w:vAlign w:val="bottom"/>
          </w:tcPr>
          <w:p w:rsidR="00F83384" w:rsidRPr="000F3BF2"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r>
              <w:rPr>
                <w:rFonts w:hint="cs"/>
                <w:sz w:val="16"/>
                <w:szCs w:val="24"/>
                <w:rtl/>
                <w:lang w:val="en-GB"/>
              </w:rPr>
              <w:t xml:space="preserve">82.6 </w:t>
            </w:r>
            <w:r>
              <w:rPr>
                <w:rFonts w:cs="Akhbar MT" w:hint="cs"/>
                <w:sz w:val="16"/>
                <w:szCs w:val="24"/>
                <w:rtl/>
                <w:lang w:val="en-GB"/>
              </w:rPr>
              <w:t>%</w:t>
            </w:r>
          </w:p>
        </w:tc>
        <w:tc>
          <w:tcPr>
            <w:tcW w:w="2440" w:type="dxa"/>
            <w:shd w:val="clear" w:color="auto" w:fill="auto"/>
            <w:vAlign w:val="bottom"/>
          </w:tcPr>
          <w:p w:rsidR="00F83384" w:rsidRPr="000F3BF2" w:rsidRDefault="00F83384" w:rsidP="00F83384">
            <w:pPr>
              <w:tabs>
                <w:tab w:val="left" w:pos="288"/>
                <w:tab w:val="left" w:pos="576"/>
                <w:tab w:val="left" w:pos="864"/>
                <w:tab w:val="left" w:pos="1152"/>
              </w:tabs>
              <w:spacing w:before="40" w:after="80" w:line="240" w:lineRule="exact"/>
              <w:ind w:right="144"/>
              <w:rPr>
                <w:rFonts w:cs="Akhbar MT" w:hint="cs"/>
                <w:sz w:val="16"/>
                <w:szCs w:val="24"/>
                <w:rtl/>
                <w:lang w:val="en-GB"/>
              </w:rPr>
            </w:pPr>
            <w:r>
              <w:rPr>
                <w:rFonts w:hint="cs"/>
                <w:sz w:val="16"/>
                <w:szCs w:val="24"/>
                <w:rtl/>
                <w:lang w:val="en-GB"/>
              </w:rPr>
              <w:t xml:space="preserve">100 </w:t>
            </w:r>
            <w:r>
              <w:rPr>
                <w:rFonts w:cs="Akhbar MT" w:hint="cs"/>
                <w:sz w:val="16"/>
                <w:szCs w:val="24"/>
                <w:rtl/>
                <w:lang w:val="en-GB"/>
              </w:rPr>
              <w:t>%</w:t>
            </w:r>
          </w:p>
        </w:tc>
      </w:tr>
      <w:tr w:rsidR="00F83384" w:rsidRPr="000F3BF2">
        <w:tblPrEx>
          <w:tblCellMar>
            <w:top w:w="0" w:type="dxa"/>
            <w:bottom w:w="0" w:type="dxa"/>
          </w:tblCellMar>
        </w:tblPrEx>
        <w:trPr>
          <w:cantSplit/>
          <w:jc w:val="center"/>
        </w:trPr>
        <w:tc>
          <w:tcPr>
            <w:tcW w:w="2440" w:type="dxa"/>
            <w:tcBorders>
              <w:bottom w:val="single" w:sz="12" w:space="0" w:color="auto"/>
            </w:tcBorders>
            <w:shd w:val="clear" w:color="auto" w:fill="auto"/>
            <w:vAlign w:val="bottom"/>
          </w:tcPr>
          <w:p w:rsidR="00F83384" w:rsidRPr="000F3BF2" w:rsidRDefault="00F83384" w:rsidP="00F83384">
            <w:pPr>
              <w:tabs>
                <w:tab w:val="left" w:pos="288"/>
                <w:tab w:val="left" w:pos="576"/>
                <w:tab w:val="left" w:pos="864"/>
                <w:tab w:val="left" w:pos="1152"/>
              </w:tabs>
              <w:spacing w:before="40" w:after="80" w:line="20" w:lineRule="exact"/>
              <w:ind w:right="40"/>
              <w:rPr>
                <w:rFonts w:hint="cs"/>
                <w:sz w:val="16"/>
                <w:szCs w:val="24"/>
                <w:rtl/>
                <w:lang w:val="en-GB"/>
              </w:rPr>
            </w:pPr>
          </w:p>
        </w:tc>
        <w:tc>
          <w:tcPr>
            <w:tcW w:w="2440" w:type="dxa"/>
            <w:tcBorders>
              <w:bottom w:val="single" w:sz="12" w:space="0" w:color="auto"/>
            </w:tcBorders>
            <w:shd w:val="clear" w:color="auto" w:fill="auto"/>
            <w:vAlign w:val="bottom"/>
          </w:tcPr>
          <w:p w:rsidR="00F83384" w:rsidRPr="000F3BF2" w:rsidRDefault="00F83384" w:rsidP="00F83384">
            <w:pPr>
              <w:tabs>
                <w:tab w:val="left" w:pos="288"/>
                <w:tab w:val="left" w:pos="576"/>
                <w:tab w:val="left" w:pos="864"/>
                <w:tab w:val="left" w:pos="1152"/>
              </w:tabs>
              <w:spacing w:before="40" w:after="80" w:line="20" w:lineRule="exact"/>
              <w:ind w:right="144"/>
              <w:rPr>
                <w:rFonts w:hint="cs"/>
                <w:sz w:val="16"/>
                <w:szCs w:val="24"/>
                <w:rtl/>
                <w:lang w:val="en-GB"/>
              </w:rPr>
            </w:pPr>
          </w:p>
        </w:tc>
        <w:tc>
          <w:tcPr>
            <w:tcW w:w="2440" w:type="dxa"/>
            <w:tcBorders>
              <w:bottom w:val="single" w:sz="12" w:space="0" w:color="auto"/>
            </w:tcBorders>
            <w:shd w:val="clear" w:color="auto" w:fill="auto"/>
            <w:vAlign w:val="bottom"/>
          </w:tcPr>
          <w:p w:rsidR="00F83384" w:rsidRPr="000F3BF2" w:rsidRDefault="00F83384" w:rsidP="00F83384">
            <w:pPr>
              <w:tabs>
                <w:tab w:val="left" w:pos="288"/>
                <w:tab w:val="left" w:pos="576"/>
                <w:tab w:val="left" w:pos="864"/>
                <w:tab w:val="left" w:pos="1152"/>
              </w:tabs>
              <w:spacing w:before="40" w:after="80" w:line="20" w:lineRule="exact"/>
              <w:ind w:right="144"/>
              <w:rPr>
                <w:rFonts w:hint="cs"/>
                <w:sz w:val="16"/>
                <w:szCs w:val="24"/>
                <w:rtl/>
                <w:lang w:val="en-GB"/>
              </w:rPr>
            </w:pPr>
          </w:p>
        </w:tc>
      </w:tr>
    </w:tbl>
    <w:p w:rsidR="00F83384" w:rsidRPr="004D09EC" w:rsidRDefault="00F83384" w:rsidP="00F83384">
      <w:pPr>
        <w:pStyle w:val="SingleTxt"/>
        <w:spacing w:after="0" w:line="120" w:lineRule="exact"/>
        <w:rPr>
          <w:rFonts w:hint="cs"/>
          <w:sz w:val="12"/>
          <w:rtl/>
          <w:lang w:val="en-GB"/>
        </w:rPr>
      </w:pPr>
    </w:p>
    <w:p w:rsidR="00F83384" w:rsidRPr="004D09EC" w:rsidRDefault="00F83384" w:rsidP="00F83384">
      <w:pPr>
        <w:pStyle w:val="SingleTxt"/>
        <w:spacing w:after="0" w:line="120" w:lineRule="exact"/>
        <w:rPr>
          <w:rFonts w:hint="cs"/>
          <w:sz w:val="12"/>
          <w:rtl/>
          <w:lang w:val="en-GB"/>
        </w:rPr>
      </w:pPr>
    </w:p>
    <w:p w:rsidR="00F83384" w:rsidRDefault="00F83384" w:rsidP="00F83384">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lang w:val="en-GB"/>
        </w:rPr>
      </w:pPr>
      <w:r>
        <w:rPr>
          <w:rFonts w:hint="cs"/>
          <w:rtl/>
          <w:lang w:val="en-GB"/>
        </w:rPr>
        <w:tab/>
      </w:r>
      <w:r w:rsidRPr="00462101">
        <w:rPr>
          <w:rFonts w:hint="cs"/>
          <w:i/>
          <w:iCs/>
          <w:rtl/>
          <w:lang w:val="en-GB"/>
        </w:rPr>
        <w:t>المصدر</w:t>
      </w:r>
      <w:r>
        <w:rPr>
          <w:rFonts w:hint="cs"/>
          <w:rtl/>
          <w:lang w:val="en-GB"/>
        </w:rPr>
        <w:t>:</w:t>
      </w:r>
      <w:r>
        <w:rPr>
          <w:rtl/>
          <w:lang w:val="en-GB"/>
        </w:rPr>
        <w:tab/>
      </w:r>
      <w:r>
        <w:rPr>
          <w:rFonts w:hint="cs"/>
          <w:rtl/>
          <w:lang w:val="en-GB"/>
        </w:rPr>
        <w:t>وزارة التعليم العالي.</w:t>
      </w:r>
    </w:p>
    <w:p w:rsidR="00F83384" w:rsidRPr="004D09EC" w:rsidRDefault="00F83384" w:rsidP="00F83384">
      <w:pPr>
        <w:pStyle w:val="SingleTxt"/>
        <w:spacing w:after="0" w:line="120" w:lineRule="exact"/>
        <w:rPr>
          <w:rFonts w:hint="cs"/>
          <w:sz w:val="12"/>
          <w:rtl/>
          <w:lang w:val="en-GB"/>
        </w:rPr>
      </w:pPr>
    </w:p>
    <w:p w:rsidR="00F83384" w:rsidRPr="004D09EC" w:rsidRDefault="00F83384" w:rsidP="00F83384">
      <w:pPr>
        <w:pStyle w:val="SingleTxt"/>
        <w:spacing w:after="0" w:line="120" w:lineRule="exact"/>
        <w:rPr>
          <w:rFonts w:hint="cs"/>
          <w:sz w:val="12"/>
          <w:rtl/>
          <w:lang w:val="en-GB"/>
        </w:rPr>
      </w:pPr>
    </w:p>
    <w:p w:rsidR="00F83384" w:rsidRDefault="00F83384" w:rsidP="00F8338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Fonts w:hint="cs"/>
          <w:rtl/>
          <w:lang w:val="en-GB"/>
        </w:rPr>
        <w:tab/>
      </w:r>
      <w:r>
        <w:rPr>
          <w:rFonts w:hint="cs"/>
          <w:rtl/>
          <w:lang w:val="en-GB"/>
        </w:rPr>
        <w:tab/>
        <w:t>عدد الإناث والذكور في الهيئة التعليمية لعام 2006</w:t>
      </w:r>
    </w:p>
    <w:p w:rsidR="00F83384" w:rsidRPr="003E7F8E" w:rsidRDefault="00F83384" w:rsidP="00F83384">
      <w:pPr>
        <w:pStyle w:val="SingleTxt"/>
        <w:spacing w:after="0" w:line="120" w:lineRule="exact"/>
        <w:rPr>
          <w:rFonts w:hint="cs"/>
          <w:sz w:val="12"/>
          <w:rtl/>
          <w:lang w:val="en-GB"/>
        </w:rPr>
      </w:pPr>
    </w:p>
    <w:tbl>
      <w:tblPr>
        <w:bidiVisual/>
        <w:tblW w:w="7320" w:type="dxa"/>
        <w:jc w:val="center"/>
        <w:tblLayout w:type="fixed"/>
        <w:tblCellMar>
          <w:left w:w="72" w:type="dxa"/>
          <w:right w:w="72" w:type="dxa"/>
        </w:tblCellMar>
        <w:tblLook w:val="0000" w:firstRow="0" w:lastRow="0" w:firstColumn="0" w:lastColumn="0" w:noHBand="0" w:noVBand="0"/>
      </w:tblPr>
      <w:tblGrid>
        <w:gridCol w:w="1464"/>
        <w:gridCol w:w="1464"/>
        <w:gridCol w:w="1464"/>
        <w:gridCol w:w="1464"/>
        <w:gridCol w:w="1464"/>
      </w:tblGrid>
      <w:tr w:rsidR="00F83384" w:rsidRPr="004D09EC">
        <w:tblPrEx>
          <w:tblCellMar>
            <w:top w:w="0" w:type="dxa"/>
            <w:bottom w:w="0" w:type="dxa"/>
          </w:tblCellMar>
        </w:tblPrEx>
        <w:trPr>
          <w:cantSplit/>
          <w:tblHeader/>
          <w:jc w:val="center"/>
        </w:trPr>
        <w:tc>
          <w:tcPr>
            <w:tcW w:w="1464" w:type="dxa"/>
            <w:tcBorders>
              <w:top w:val="single" w:sz="4"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80" w:after="80" w:line="240" w:lineRule="exact"/>
              <w:ind w:right="40"/>
              <w:rPr>
                <w:rFonts w:hint="cs"/>
                <w:i/>
                <w:iCs/>
                <w:sz w:val="16"/>
                <w:szCs w:val="24"/>
                <w:rtl/>
                <w:lang w:val="en-GB"/>
              </w:rPr>
            </w:pPr>
            <w:r>
              <w:rPr>
                <w:rFonts w:hint="cs"/>
                <w:i/>
                <w:iCs/>
                <w:sz w:val="16"/>
                <w:szCs w:val="24"/>
                <w:rtl/>
                <w:lang w:val="en-GB"/>
              </w:rPr>
              <w:t>الجنس</w:t>
            </w:r>
          </w:p>
        </w:tc>
        <w:tc>
          <w:tcPr>
            <w:tcW w:w="1464" w:type="dxa"/>
            <w:tcBorders>
              <w:top w:val="single" w:sz="4" w:space="0" w:color="auto"/>
              <w:bottom w:val="single" w:sz="2" w:space="0" w:color="auto"/>
            </w:tcBorders>
            <w:shd w:val="clear" w:color="auto" w:fill="auto"/>
            <w:vAlign w:val="bottom"/>
          </w:tcPr>
          <w:p w:rsidR="00F83384" w:rsidRDefault="00F83384" w:rsidP="00F83384">
            <w:pPr>
              <w:tabs>
                <w:tab w:val="left" w:pos="288"/>
                <w:tab w:val="left" w:pos="576"/>
                <w:tab w:val="left" w:pos="864"/>
                <w:tab w:val="left" w:pos="1152"/>
              </w:tabs>
              <w:spacing w:before="80" w:after="80" w:line="240" w:lineRule="exact"/>
              <w:ind w:right="144"/>
              <w:rPr>
                <w:rFonts w:hint="cs"/>
                <w:i/>
                <w:iCs/>
                <w:sz w:val="16"/>
                <w:szCs w:val="24"/>
                <w:rtl/>
                <w:lang w:val="en-GB"/>
              </w:rPr>
            </w:pPr>
            <w:r>
              <w:rPr>
                <w:rFonts w:hint="cs"/>
                <w:i/>
                <w:iCs/>
                <w:sz w:val="16"/>
                <w:szCs w:val="24"/>
                <w:rtl/>
                <w:lang w:val="en-GB"/>
              </w:rPr>
              <w:t>ذكور</w:t>
            </w:r>
          </w:p>
        </w:tc>
        <w:tc>
          <w:tcPr>
            <w:tcW w:w="1464" w:type="dxa"/>
            <w:tcBorders>
              <w:top w:val="single" w:sz="4" w:space="0" w:color="auto"/>
              <w:bottom w:val="single" w:sz="2" w:space="0" w:color="auto"/>
            </w:tcBorders>
            <w:shd w:val="clear" w:color="auto" w:fill="auto"/>
            <w:vAlign w:val="bottom"/>
          </w:tcPr>
          <w:p w:rsidR="00F83384" w:rsidRDefault="00F83384" w:rsidP="00F83384">
            <w:pPr>
              <w:tabs>
                <w:tab w:val="left" w:pos="288"/>
                <w:tab w:val="left" w:pos="576"/>
                <w:tab w:val="left" w:pos="864"/>
                <w:tab w:val="left" w:pos="1152"/>
              </w:tabs>
              <w:spacing w:before="80" w:after="80" w:line="240" w:lineRule="exact"/>
              <w:ind w:right="144"/>
              <w:rPr>
                <w:rFonts w:hint="cs"/>
                <w:i/>
                <w:iCs/>
                <w:sz w:val="16"/>
                <w:szCs w:val="24"/>
                <w:rtl/>
                <w:lang w:val="en-GB"/>
              </w:rPr>
            </w:pPr>
          </w:p>
        </w:tc>
        <w:tc>
          <w:tcPr>
            <w:tcW w:w="1464" w:type="dxa"/>
            <w:tcBorders>
              <w:top w:val="single" w:sz="4" w:space="0" w:color="auto"/>
              <w:bottom w:val="single" w:sz="2" w:space="0" w:color="auto"/>
            </w:tcBorders>
            <w:shd w:val="clear" w:color="auto" w:fill="auto"/>
            <w:vAlign w:val="bottom"/>
          </w:tcPr>
          <w:p w:rsidR="00F83384" w:rsidRDefault="00F83384" w:rsidP="00F83384">
            <w:pPr>
              <w:tabs>
                <w:tab w:val="left" w:pos="288"/>
                <w:tab w:val="left" w:pos="576"/>
                <w:tab w:val="left" w:pos="864"/>
                <w:tab w:val="left" w:pos="1152"/>
              </w:tabs>
              <w:spacing w:before="80" w:after="80" w:line="240" w:lineRule="exact"/>
              <w:ind w:right="144"/>
              <w:rPr>
                <w:rFonts w:hint="cs"/>
                <w:i/>
                <w:iCs/>
                <w:sz w:val="16"/>
                <w:szCs w:val="24"/>
                <w:rtl/>
                <w:lang w:val="en-GB"/>
              </w:rPr>
            </w:pPr>
            <w:r>
              <w:rPr>
                <w:rFonts w:hint="cs"/>
                <w:i/>
                <w:iCs/>
                <w:sz w:val="16"/>
                <w:szCs w:val="24"/>
                <w:rtl/>
                <w:lang w:val="en-GB"/>
              </w:rPr>
              <w:t>إناث</w:t>
            </w:r>
          </w:p>
        </w:tc>
        <w:tc>
          <w:tcPr>
            <w:tcW w:w="1464" w:type="dxa"/>
            <w:tcBorders>
              <w:top w:val="single" w:sz="4" w:space="0" w:color="auto"/>
              <w:bottom w:val="single" w:sz="2" w:space="0" w:color="auto"/>
            </w:tcBorders>
            <w:shd w:val="clear" w:color="auto" w:fill="auto"/>
            <w:vAlign w:val="bottom"/>
          </w:tcPr>
          <w:p w:rsidR="00F83384" w:rsidRDefault="00F83384" w:rsidP="00F83384">
            <w:pPr>
              <w:tabs>
                <w:tab w:val="left" w:pos="288"/>
                <w:tab w:val="left" w:pos="576"/>
                <w:tab w:val="left" w:pos="864"/>
                <w:tab w:val="left" w:pos="1152"/>
              </w:tabs>
              <w:spacing w:before="80" w:after="80" w:line="240" w:lineRule="exact"/>
              <w:ind w:right="144"/>
              <w:rPr>
                <w:rFonts w:hint="cs"/>
                <w:i/>
                <w:iCs/>
                <w:sz w:val="16"/>
                <w:szCs w:val="24"/>
                <w:rtl/>
                <w:lang w:val="en-GB"/>
              </w:rPr>
            </w:pPr>
          </w:p>
        </w:tc>
      </w:tr>
      <w:tr w:rsidR="00F83384" w:rsidRPr="004D09EC">
        <w:tblPrEx>
          <w:tblCellMar>
            <w:top w:w="0" w:type="dxa"/>
            <w:bottom w:w="0" w:type="dxa"/>
          </w:tblCellMar>
        </w:tblPrEx>
        <w:trPr>
          <w:cantSplit/>
          <w:tblHeader/>
          <w:jc w:val="center"/>
        </w:trPr>
        <w:tc>
          <w:tcPr>
            <w:tcW w:w="1464" w:type="dxa"/>
            <w:tcBorders>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80" w:after="80" w:line="240" w:lineRule="exact"/>
              <w:ind w:right="40"/>
              <w:jc w:val="right"/>
              <w:rPr>
                <w:rFonts w:hint="cs"/>
                <w:i/>
                <w:iCs/>
                <w:sz w:val="16"/>
                <w:szCs w:val="24"/>
                <w:rtl/>
                <w:lang w:val="en-GB"/>
              </w:rPr>
            </w:pPr>
            <w:r>
              <w:rPr>
                <w:rFonts w:hint="cs"/>
                <w:i/>
                <w:iCs/>
                <w:sz w:val="16"/>
                <w:szCs w:val="24"/>
                <w:rtl/>
                <w:lang w:val="en-GB"/>
              </w:rPr>
              <w:t>المرتبة العلمية</w:t>
            </w:r>
          </w:p>
        </w:tc>
        <w:tc>
          <w:tcPr>
            <w:tcW w:w="1464" w:type="dxa"/>
            <w:tcBorders>
              <w:top w:val="single" w:sz="2" w:space="0" w:color="auto"/>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80" w:after="80" w:line="240" w:lineRule="exact"/>
              <w:ind w:right="144"/>
              <w:rPr>
                <w:rFonts w:hint="cs"/>
                <w:i/>
                <w:iCs/>
                <w:sz w:val="16"/>
                <w:szCs w:val="24"/>
                <w:rtl/>
                <w:lang w:val="en-GB"/>
              </w:rPr>
            </w:pPr>
            <w:r>
              <w:rPr>
                <w:rFonts w:hint="cs"/>
                <w:i/>
                <w:iCs/>
                <w:sz w:val="16"/>
                <w:szCs w:val="24"/>
                <w:rtl/>
                <w:lang w:val="en-GB"/>
              </w:rPr>
              <w:t>العدد</w:t>
            </w:r>
          </w:p>
        </w:tc>
        <w:tc>
          <w:tcPr>
            <w:tcW w:w="1464" w:type="dxa"/>
            <w:tcBorders>
              <w:top w:val="single" w:sz="2" w:space="0" w:color="auto"/>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80" w:after="80" w:line="240" w:lineRule="exact"/>
              <w:ind w:right="144"/>
              <w:rPr>
                <w:rFonts w:hint="cs"/>
                <w:i/>
                <w:iCs/>
                <w:sz w:val="16"/>
                <w:szCs w:val="24"/>
                <w:rtl/>
                <w:lang w:val="en-GB"/>
              </w:rPr>
            </w:pPr>
            <w:r>
              <w:rPr>
                <w:rFonts w:hint="cs"/>
                <w:i/>
                <w:iCs/>
                <w:sz w:val="16"/>
                <w:szCs w:val="24"/>
                <w:rtl/>
                <w:lang w:val="en-GB"/>
              </w:rPr>
              <w:t>النسبة</w:t>
            </w:r>
          </w:p>
        </w:tc>
        <w:tc>
          <w:tcPr>
            <w:tcW w:w="1464" w:type="dxa"/>
            <w:tcBorders>
              <w:top w:val="single" w:sz="2" w:space="0" w:color="auto"/>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80" w:after="80" w:line="240" w:lineRule="exact"/>
              <w:ind w:right="144"/>
              <w:rPr>
                <w:rFonts w:hint="cs"/>
                <w:i/>
                <w:iCs/>
                <w:sz w:val="16"/>
                <w:szCs w:val="24"/>
                <w:rtl/>
                <w:lang w:val="en-GB"/>
              </w:rPr>
            </w:pPr>
            <w:r>
              <w:rPr>
                <w:rFonts w:hint="cs"/>
                <w:i/>
                <w:iCs/>
                <w:sz w:val="16"/>
                <w:szCs w:val="24"/>
                <w:rtl/>
                <w:lang w:val="en-GB"/>
              </w:rPr>
              <w:t>العدد</w:t>
            </w:r>
          </w:p>
        </w:tc>
        <w:tc>
          <w:tcPr>
            <w:tcW w:w="1464" w:type="dxa"/>
            <w:tcBorders>
              <w:top w:val="single" w:sz="2" w:space="0" w:color="auto"/>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80" w:after="80" w:line="240" w:lineRule="exact"/>
              <w:ind w:right="144"/>
              <w:rPr>
                <w:rFonts w:hint="cs"/>
                <w:i/>
                <w:iCs/>
                <w:sz w:val="16"/>
                <w:szCs w:val="24"/>
                <w:rtl/>
                <w:lang w:val="en-GB"/>
              </w:rPr>
            </w:pPr>
            <w:r>
              <w:rPr>
                <w:rFonts w:hint="cs"/>
                <w:i/>
                <w:iCs/>
                <w:sz w:val="16"/>
                <w:szCs w:val="24"/>
                <w:rtl/>
                <w:lang w:val="en-GB"/>
              </w:rPr>
              <w:t>النسبة</w:t>
            </w:r>
          </w:p>
        </w:tc>
      </w:tr>
      <w:tr w:rsidR="00F83384" w:rsidRPr="004D09EC">
        <w:tblPrEx>
          <w:tblCellMar>
            <w:top w:w="0" w:type="dxa"/>
            <w:bottom w:w="0" w:type="dxa"/>
          </w:tblCellMar>
        </w:tblPrEx>
        <w:trPr>
          <w:cantSplit/>
          <w:trHeight w:hRule="exact" w:val="115"/>
          <w:tblHeader/>
          <w:jc w:val="center"/>
        </w:trPr>
        <w:tc>
          <w:tcPr>
            <w:tcW w:w="1464" w:type="dxa"/>
            <w:tcBorders>
              <w:top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40" w:lineRule="exact"/>
              <w:ind w:right="40"/>
              <w:rPr>
                <w:rFonts w:hint="cs"/>
                <w:sz w:val="16"/>
                <w:szCs w:val="24"/>
                <w:rtl/>
                <w:lang w:val="en-GB"/>
              </w:rPr>
            </w:pPr>
          </w:p>
        </w:tc>
        <w:tc>
          <w:tcPr>
            <w:tcW w:w="1464" w:type="dxa"/>
            <w:tcBorders>
              <w:top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1464" w:type="dxa"/>
            <w:tcBorders>
              <w:top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1464" w:type="dxa"/>
            <w:tcBorders>
              <w:top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c>
          <w:tcPr>
            <w:tcW w:w="1464" w:type="dxa"/>
            <w:tcBorders>
              <w:top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40" w:lineRule="exact"/>
              <w:ind w:right="144"/>
              <w:rPr>
                <w:rFonts w:hint="cs"/>
                <w:sz w:val="16"/>
                <w:szCs w:val="24"/>
                <w:rtl/>
                <w:lang w:val="en-GB"/>
              </w:rPr>
            </w:pPr>
          </w:p>
        </w:tc>
      </w:tr>
      <w:tr w:rsidR="00F83384" w:rsidRPr="004D09EC">
        <w:tblPrEx>
          <w:tblCellMar>
            <w:top w:w="0" w:type="dxa"/>
            <w:bottom w:w="0" w:type="dxa"/>
          </w:tblCellMar>
        </w:tblPrEx>
        <w:trPr>
          <w:cantSplit/>
          <w:jc w:val="center"/>
        </w:trPr>
        <w:tc>
          <w:tcPr>
            <w:tcW w:w="1464" w:type="dxa"/>
            <w:shd w:val="clear" w:color="auto" w:fill="auto"/>
          </w:tcPr>
          <w:p w:rsidR="00F83384" w:rsidRPr="003D6C68" w:rsidRDefault="00F83384" w:rsidP="00F83384">
            <w:pPr>
              <w:tabs>
                <w:tab w:val="left" w:pos="288"/>
                <w:tab w:val="left" w:pos="576"/>
                <w:tab w:val="left" w:pos="864"/>
                <w:tab w:val="left" w:pos="1152"/>
              </w:tabs>
              <w:spacing w:before="40" w:after="80" w:line="240" w:lineRule="exact"/>
              <w:ind w:right="40"/>
              <w:rPr>
                <w:sz w:val="16"/>
                <w:szCs w:val="24"/>
                <w:lang w:val="en-GB"/>
              </w:rPr>
            </w:pPr>
            <w:r w:rsidRPr="003D6C68">
              <w:rPr>
                <w:rFonts w:hint="cs"/>
                <w:sz w:val="16"/>
                <w:szCs w:val="24"/>
                <w:rtl/>
                <w:lang w:val="en-GB"/>
              </w:rPr>
              <w:t>أستاذ</w:t>
            </w:r>
          </w:p>
        </w:tc>
        <w:tc>
          <w:tcPr>
            <w:tcW w:w="1464" w:type="dxa"/>
            <w:shd w:val="clear" w:color="auto" w:fill="auto"/>
          </w:tcPr>
          <w:p w:rsidR="00F83384" w:rsidRPr="003D6C68" w:rsidRDefault="00F83384" w:rsidP="00F83384">
            <w:pPr>
              <w:spacing w:before="40" w:after="80" w:line="240" w:lineRule="exact"/>
              <w:ind w:right="547"/>
              <w:jc w:val="both"/>
              <w:rPr>
                <w:sz w:val="16"/>
                <w:szCs w:val="24"/>
                <w:lang w:val="en-GB"/>
              </w:rPr>
            </w:pPr>
            <w:r w:rsidRPr="003D6C68">
              <w:rPr>
                <w:rFonts w:hint="cs"/>
                <w:sz w:val="16"/>
                <w:szCs w:val="24"/>
                <w:rtl/>
                <w:lang w:val="en-GB"/>
              </w:rPr>
              <w:t>091</w:t>
            </w:r>
            <w:r>
              <w:rPr>
                <w:rFonts w:hint="cs"/>
                <w:sz w:val="16"/>
                <w:szCs w:val="24"/>
                <w:rtl/>
                <w:lang w:val="en-GB"/>
              </w:rPr>
              <w:t xml:space="preserve"> 1</w:t>
            </w:r>
          </w:p>
        </w:tc>
        <w:tc>
          <w:tcPr>
            <w:tcW w:w="1464" w:type="dxa"/>
            <w:shd w:val="clear" w:color="auto" w:fill="auto"/>
          </w:tcPr>
          <w:p w:rsidR="00F83384" w:rsidRPr="002A19A6" w:rsidRDefault="00F83384" w:rsidP="00F83384">
            <w:pPr>
              <w:spacing w:before="40" w:after="80" w:line="240" w:lineRule="exact"/>
              <w:ind w:right="547"/>
              <w:jc w:val="both"/>
              <w:rPr>
                <w:rFonts w:cs="Akhbar MT" w:hint="cs"/>
                <w:sz w:val="16"/>
                <w:szCs w:val="24"/>
                <w:lang w:val="en-GB"/>
              </w:rPr>
            </w:pPr>
            <w:r w:rsidRPr="002A19A6">
              <w:rPr>
                <w:rFonts w:cs="Akhbar MT" w:hint="cs"/>
                <w:sz w:val="16"/>
                <w:szCs w:val="24"/>
                <w:rtl/>
                <w:lang w:val="en-GB"/>
              </w:rPr>
              <w:t>92.0 %</w:t>
            </w:r>
          </w:p>
        </w:tc>
        <w:tc>
          <w:tcPr>
            <w:tcW w:w="1464" w:type="dxa"/>
            <w:shd w:val="clear" w:color="auto" w:fill="auto"/>
          </w:tcPr>
          <w:p w:rsidR="00F83384" w:rsidRPr="002A19A6" w:rsidRDefault="00F83384" w:rsidP="00F83384">
            <w:pPr>
              <w:spacing w:before="40" w:after="80" w:line="240" w:lineRule="exact"/>
              <w:ind w:right="547"/>
              <w:jc w:val="both"/>
              <w:rPr>
                <w:rFonts w:cs="Akhbar MT"/>
                <w:sz w:val="16"/>
                <w:szCs w:val="24"/>
                <w:lang w:val="en-GB"/>
              </w:rPr>
            </w:pPr>
            <w:r w:rsidRPr="002A19A6">
              <w:rPr>
                <w:rFonts w:cs="Akhbar MT" w:hint="cs"/>
                <w:sz w:val="16"/>
                <w:szCs w:val="24"/>
                <w:rtl/>
                <w:lang w:val="en-GB"/>
              </w:rPr>
              <w:t>95</w:t>
            </w:r>
          </w:p>
        </w:tc>
        <w:tc>
          <w:tcPr>
            <w:tcW w:w="1464" w:type="dxa"/>
            <w:shd w:val="clear" w:color="auto" w:fill="auto"/>
          </w:tcPr>
          <w:p w:rsidR="00F83384" w:rsidRPr="002A19A6" w:rsidRDefault="00F83384" w:rsidP="00F83384">
            <w:pPr>
              <w:spacing w:before="40" w:after="80" w:line="240" w:lineRule="exact"/>
              <w:ind w:right="547"/>
              <w:jc w:val="both"/>
              <w:rPr>
                <w:rFonts w:cs="Akhbar MT" w:hint="cs"/>
                <w:sz w:val="16"/>
                <w:szCs w:val="24"/>
                <w:lang w:val="en-GB"/>
              </w:rPr>
            </w:pPr>
            <w:r w:rsidRPr="002A19A6">
              <w:rPr>
                <w:rFonts w:cs="Akhbar MT" w:hint="cs"/>
                <w:sz w:val="16"/>
                <w:szCs w:val="24"/>
                <w:rtl/>
                <w:lang w:val="en-GB"/>
              </w:rPr>
              <w:t>8.0 %</w:t>
            </w:r>
          </w:p>
        </w:tc>
      </w:tr>
      <w:tr w:rsidR="00F83384" w:rsidRPr="004D09EC">
        <w:tblPrEx>
          <w:tblCellMar>
            <w:top w:w="0" w:type="dxa"/>
            <w:bottom w:w="0" w:type="dxa"/>
          </w:tblCellMar>
        </w:tblPrEx>
        <w:trPr>
          <w:cantSplit/>
          <w:jc w:val="center"/>
        </w:trPr>
        <w:tc>
          <w:tcPr>
            <w:tcW w:w="1464" w:type="dxa"/>
            <w:shd w:val="clear" w:color="auto" w:fill="auto"/>
          </w:tcPr>
          <w:p w:rsidR="00F83384" w:rsidRPr="003D6C68" w:rsidRDefault="00F83384" w:rsidP="00F83384">
            <w:pPr>
              <w:tabs>
                <w:tab w:val="left" w:pos="288"/>
                <w:tab w:val="left" w:pos="576"/>
                <w:tab w:val="left" w:pos="864"/>
                <w:tab w:val="left" w:pos="1152"/>
              </w:tabs>
              <w:spacing w:before="40" w:after="80" w:line="240" w:lineRule="exact"/>
              <w:ind w:right="40"/>
              <w:rPr>
                <w:sz w:val="16"/>
                <w:szCs w:val="24"/>
                <w:lang w:val="en-GB"/>
              </w:rPr>
            </w:pPr>
            <w:r w:rsidRPr="003D6C68">
              <w:rPr>
                <w:rFonts w:hint="cs"/>
                <w:sz w:val="16"/>
                <w:szCs w:val="24"/>
                <w:rtl/>
                <w:lang w:val="en-GB"/>
              </w:rPr>
              <w:t>أستاذ مساعد</w:t>
            </w:r>
          </w:p>
        </w:tc>
        <w:tc>
          <w:tcPr>
            <w:tcW w:w="1464" w:type="dxa"/>
            <w:shd w:val="clear" w:color="auto" w:fill="auto"/>
          </w:tcPr>
          <w:p w:rsidR="00F83384" w:rsidRPr="003D6C68" w:rsidRDefault="00F83384" w:rsidP="00F83384">
            <w:pPr>
              <w:spacing w:before="40" w:after="80" w:line="240" w:lineRule="exact"/>
              <w:ind w:right="547"/>
              <w:jc w:val="both"/>
              <w:rPr>
                <w:sz w:val="16"/>
                <w:szCs w:val="24"/>
                <w:lang w:val="en-GB"/>
              </w:rPr>
            </w:pPr>
            <w:r w:rsidRPr="003D6C68">
              <w:rPr>
                <w:rFonts w:hint="cs"/>
                <w:sz w:val="16"/>
                <w:szCs w:val="24"/>
                <w:rtl/>
                <w:lang w:val="en-GB"/>
              </w:rPr>
              <w:t>315</w:t>
            </w:r>
            <w:r>
              <w:rPr>
                <w:rFonts w:hint="cs"/>
                <w:sz w:val="16"/>
                <w:szCs w:val="24"/>
                <w:rtl/>
                <w:lang w:val="en-GB"/>
              </w:rPr>
              <w:t xml:space="preserve"> 1</w:t>
            </w:r>
          </w:p>
        </w:tc>
        <w:tc>
          <w:tcPr>
            <w:tcW w:w="1464" w:type="dxa"/>
            <w:shd w:val="clear" w:color="auto" w:fill="auto"/>
          </w:tcPr>
          <w:p w:rsidR="00F83384" w:rsidRPr="002A19A6" w:rsidRDefault="00F83384" w:rsidP="00F83384">
            <w:pPr>
              <w:spacing w:before="40" w:after="80" w:line="240" w:lineRule="exact"/>
              <w:ind w:right="547"/>
              <w:jc w:val="both"/>
              <w:rPr>
                <w:rFonts w:cs="Akhbar MT" w:hint="cs"/>
                <w:sz w:val="16"/>
                <w:szCs w:val="24"/>
                <w:lang w:val="en-GB"/>
              </w:rPr>
            </w:pPr>
            <w:r w:rsidRPr="002A19A6">
              <w:rPr>
                <w:rFonts w:cs="Akhbar MT" w:hint="cs"/>
                <w:sz w:val="16"/>
                <w:szCs w:val="24"/>
                <w:rtl/>
                <w:lang w:val="en-GB"/>
              </w:rPr>
              <w:t>90.5 %</w:t>
            </w:r>
          </w:p>
        </w:tc>
        <w:tc>
          <w:tcPr>
            <w:tcW w:w="1464" w:type="dxa"/>
            <w:shd w:val="clear" w:color="auto" w:fill="auto"/>
          </w:tcPr>
          <w:p w:rsidR="00F83384" w:rsidRPr="002A19A6" w:rsidRDefault="00F83384" w:rsidP="00F83384">
            <w:pPr>
              <w:spacing w:before="40" w:after="80" w:line="240" w:lineRule="exact"/>
              <w:ind w:right="547"/>
              <w:jc w:val="both"/>
              <w:rPr>
                <w:rFonts w:cs="Akhbar MT"/>
                <w:sz w:val="16"/>
                <w:szCs w:val="24"/>
                <w:lang w:val="en-GB"/>
              </w:rPr>
            </w:pPr>
            <w:r w:rsidRPr="002A19A6">
              <w:rPr>
                <w:rFonts w:cs="Akhbar MT" w:hint="cs"/>
                <w:sz w:val="16"/>
                <w:szCs w:val="24"/>
                <w:rtl/>
                <w:lang w:val="en-GB"/>
              </w:rPr>
              <w:t>139</w:t>
            </w:r>
          </w:p>
        </w:tc>
        <w:tc>
          <w:tcPr>
            <w:tcW w:w="1464" w:type="dxa"/>
            <w:shd w:val="clear" w:color="auto" w:fill="auto"/>
          </w:tcPr>
          <w:p w:rsidR="00F83384" w:rsidRPr="002A19A6" w:rsidRDefault="00F83384" w:rsidP="00F83384">
            <w:pPr>
              <w:spacing w:before="40" w:after="80" w:line="240" w:lineRule="exact"/>
              <w:ind w:right="547"/>
              <w:jc w:val="both"/>
              <w:rPr>
                <w:rFonts w:cs="Akhbar MT" w:hint="cs"/>
                <w:sz w:val="16"/>
                <w:szCs w:val="24"/>
                <w:lang w:val="en-GB"/>
              </w:rPr>
            </w:pPr>
            <w:r w:rsidRPr="002A19A6">
              <w:rPr>
                <w:rFonts w:cs="Akhbar MT" w:hint="cs"/>
                <w:sz w:val="16"/>
                <w:szCs w:val="24"/>
                <w:rtl/>
                <w:lang w:val="en-GB"/>
              </w:rPr>
              <w:t>9.5 %</w:t>
            </w:r>
          </w:p>
        </w:tc>
      </w:tr>
      <w:tr w:rsidR="00F83384" w:rsidRPr="004D09EC">
        <w:tblPrEx>
          <w:tblCellMar>
            <w:top w:w="0" w:type="dxa"/>
            <w:bottom w:w="0" w:type="dxa"/>
          </w:tblCellMar>
        </w:tblPrEx>
        <w:trPr>
          <w:cantSplit/>
          <w:jc w:val="center"/>
        </w:trPr>
        <w:tc>
          <w:tcPr>
            <w:tcW w:w="1464" w:type="dxa"/>
            <w:shd w:val="clear" w:color="auto" w:fill="auto"/>
          </w:tcPr>
          <w:p w:rsidR="00F83384" w:rsidRPr="003D6C68" w:rsidRDefault="00F83384" w:rsidP="00F83384">
            <w:pPr>
              <w:tabs>
                <w:tab w:val="left" w:pos="288"/>
                <w:tab w:val="left" w:pos="576"/>
                <w:tab w:val="left" w:pos="864"/>
                <w:tab w:val="left" w:pos="1152"/>
              </w:tabs>
              <w:spacing w:before="40" w:after="80" w:line="240" w:lineRule="exact"/>
              <w:ind w:right="40"/>
              <w:rPr>
                <w:sz w:val="16"/>
                <w:szCs w:val="24"/>
                <w:lang w:val="en-GB"/>
              </w:rPr>
            </w:pPr>
            <w:r w:rsidRPr="003D6C68">
              <w:rPr>
                <w:rFonts w:hint="cs"/>
                <w:sz w:val="16"/>
                <w:szCs w:val="24"/>
                <w:rtl/>
                <w:lang w:val="en-GB"/>
              </w:rPr>
              <w:t>مدرس</w:t>
            </w:r>
          </w:p>
        </w:tc>
        <w:tc>
          <w:tcPr>
            <w:tcW w:w="1464" w:type="dxa"/>
            <w:shd w:val="clear" w:color="auto" w:fill="auto"/>
          </w:tcPr>
          <w:p w:rsidR="00F83384" w:rsidRPr="003D6C68" w:rsidRDefault="00F83384" w:rsidP="00F83384">
            <w:pPr>
              <w:spacing w:before="40" w:after="80" w:line="240" w:lineRule="exact"/>
              <w:ind w:right="547"/>
              <w:jc w:val="both"/>
              <w:rPr>
                <w:sz w:val="16"/>
                <w:szCs w:val="24"/>
                <w:lang w:val="en-GB"/>
              </w:rPr>
            </w:pPr>
            <w:r w:rsidRPr="003D6C68">
              <w:rPr>
                <w:rFonts w:hint="cs"/>
                <w:sz w:val="16"/>
                <w:szCs w:val="24"/>
                <w:rtl/>
                <w:lang w:val="en-GB"/>
              </w:rPr>
              <w:t>691</w:t>
            </w:r>
            <w:r>
              <w:rPr>
                <w:rFonts w:hint="cs"/>
                <w:sz w:val="16"/>
                <w:szCs w:val="24"/>
                <w:rtl/>
                <w:lang w:val="en-GB"/>
              </w:rPr>
              <w:t xml:space="preserve"> 1</w:t>
            </w:r>
          </w:p>
        </w:tc>
        <w:tc>
          <w:tcPr>
            <w:tcW w:w="1464" w:type="dxa"/>
            <w:shd w:val="clear" w:color="auto" w:fill="auto"/>
          </w:tcPr>
          <w:p w:rsidR="00F83384" w:rsidRPr="002A19A6" w:rsidRDefault="00F83384" w:rsidP="00F83384">
            <w:pPr>
              <w:spacing w:before="40" w:after="80" w:line="240" w:lineRule="exact"/>
              <w:ind w:right="547"/>
              <w:jc w:val="both"/>
              <w:rPr>
                <w:rFonts w:cs="Akhbar MT" w:hint="cs"/>
                <w:sz w:val="16"/>
                <w:szCs w:val="24"/>
                <w:lang w:val="en-GB"/>
              </w:rPr>
            </w:pPr>
            <w:r w:rsidRPr="002A19A6">
              <w:rPr>
                <w:rFonts w:cs="Akhbar MT" w:hint="cs"/>
                <w:sz w:val="16"/>
                <w:szCs w:val="24"/>
                <w:rtl/>
                <w:lang w:val="en-GB"/>
              </w:rPr>
              <w:t>82.2 %</w:t>
            </w:r>
          </w:p>
        </w:tc>
        <w:tc>
          <w:tcPr>
            <w:tcW w:w="1464" w:type="dxa"/>
            <w:shd w:val="clear" w:color="auto" w:fill="auto"/>
          </w:tcPr>
          <w:p w:rsidR="00F83384" w:rsidRPr="002A19A6" w:rsidRDefault="00F83384" w:rsidP="00F83384">
            <w:pPr>
              <w:spacing w:before="40" w:after="80" w:line="240" w:lineRule="exact"/>
              <w:ind w:right="547"/>
              <w:jc w:val="both"/>
              <w:rPr>
                <w:rFonts w:cs="Akhbar MT"/>
                <w:sz w:val="16"/>
                <w:szCs w:val="24"/>
                <w:lang w:val="en-GB"/>
              </w:rPr>
            </w:pPr>
            <w:r w:rsidRPr="002A19A6">
              <w:rPr>
                <w:rFonts w:cs="Akhbar MT" w:hint="cs"/>
                <w:sz w:val="16"/>
                <w:szCs w:val="24"/>
                <w:rtl/>
                <w:lang w:val="en-GB"/>
              </w:rPr>
              <w:t>365</w:t>
            </w:r>
          </w:p>
        </w:tc>
        <w:tc>
          <w:tcPr>
            <w:tcW w:w="1464" w:type="dxa"/>
            <w:shd w:val="clear" w:color="auto" w:fill="auto"/>
          </w:tcPr>
          <w:p w:rsidR="00F83384" w:rsidRPr="002A19A6" w:rsidRDefault="00F83384" w:rsidP="00F83384">
            <w:pPr>
              <w:spacing w:before="40" w:after="80" w:line="240" w:lineRule="exact"/>
              <w:ind w:right="547"/>
              <w:jc w:val="both"/>
              <w:rPr>
                <w:rFonts w:cs="Akhbar MT" w:hint="cs"/>
                <w:sz w:val="16"/>
                <w:szCs w:val="24"/>
                <w:lang w:val="en-GB"/>
              </w:rPr>
            </w:pPr>
            <w:r w:rsidRPr="002A19A6">
              <w:rPr>
                <w:rFonts w:cs="Akhbar MT" w:hint="cs"/>
                <w:sz w:val="16"/>
                <w:szCs w:val="24"/>
                <w:rtl/>
                <w:lang w:val="en-GB"/>
              </w:rPr>
              <w:t>17.8 %</w:t>
            </w:r>
          </w:p>
        </w:tc>
      </w:tr>
      <w:tr w:rsidR="00F83384" w:rsidRPr="004D09EC">
        <w:tblPrEx>
          <w:tblCellMar>
            <w:top w:w="0" w:type="dxa"/>
            <w:bottom w:w="0" w:type="dxa"/>
          </w:tblCellMar>
        </w:tblPrEx>
        <w:trPr>
          <w:cantSplit/>
          <w:jc w:val="center"/>
        </w:trPr>
        <w:tc>
          <w:tcPr>
            <w:tcW w:w="1464" w:type="dxa"/>
            <w:shd w:val="clear" w:color="auto" w:fill="auto"/>
          </w:tcPr>
          <w:p w:rsidR="00F83384" w:rsidRPr="003D6C68" w:rsidRDefault="00F83384" w:rsidP="00F83384">
            <w:pPr>
              <w:tabs>
                <w:tab w:val="left" w:pos="288"/>
                <w:tab w:val="left" w:pos="576"/>
                <w:tab w:val="left" w:pos="864"/>
                <w:tab w:val="left" w:pos="1152"/>
              </w:tabs>
              <w:spacing w:before="40" w:after="80" w:line="240" w:lineRule="exact"/>
              <w:ind w:right="40"/>
              <w:rPr>
                <w:sz w:val="16"/>
                <w:szCs w:val="24"/>
                <w:lang w:val="en-GB"/>
              </w:rPr>
            </w:pPr>
            <w:r w:rsidRPr="003D6C68">
              <w:rPr>
                <w:rFonts w:hint="cs"/>
                <w:sz w:val="16"/>
                <w:szCs w:val="24"/>
                <w:rtl/>
                <w:lang w:val="en-GB"/>
              </w:rPr>
              <w:t>مدرس تعليم عالي</w:t>
            </w:r>
          </w:p>
        </w:tc>
        <w:tc>
          <w:tcPr>
            <w:tcW w:w="1464" w:type="dxa"/>
            <w:shd w:val="clear" w:color="auto" w:fill="auto"/>
          </w:tcPr>
          <w:p w:rsidR="00F83384" w:rsidRPr="003D6C68" w:rsidRDefault="00F83384" w:rsidP="00F83384">
            <w:pPr>
              <w:spacing w:before="40" w:after="80" w:line="240" w:lineRule="exact"/>
              <w:ind w:right="547"/>
              <w:jc w:val="both"/>
              <w:rPr>
                <w:sz w:val="16"/>
                <w:szCs w:val="24"/>
                <w:lang w:val="en-GB"/>
              </w:rPr>
            </w:pPr>
            <w:r w:rsidRPr="003D6C68">
              <w:rPr>
                <w:rFonts w:hint="cs"/>
                <w:sz w:val="16"/>
                <w:szCs w:val="24"/>
                <w:rtl/>
                <w:lang w:val="en-GB"/>
              </w:rPr>
              <w:t>63</w:t>
            </w:r>
          </w:p>
        </w:tc>
        <w:tc>
          <w:tcPr>
            <w:tcW w:w="1464" w:type="dxa"/>
            <w:shd w:val="clear" w:color="auto" w:fill="auto"/>
          </w:tcPr>
          <w:p w:rsidR="00F83384" w:rsidRPr="002A19A6" w:rsidRDefault="00F83384" w:rsidP="00F83384">
            <w:pPr>
              <w:spacing w:before="40" w:after="80" w:line="240" w:lineRule="exact"/>
              <w:ind w:right="547"/>
              <w:jc w:val="both"/>
              <w:rPr>
                <w:rFonts w:cs="Akhbar MT" w:hint="cs"/>
                <w:sz w:val="16"/>
                <w:szCs w:val="24"/>
                <w:lang w:val="en-GB"/>
              </w:rPr>
            </w:pPr>
            <w:r w:rsidRPr="002A19A6">
              <w:rPr>
                <w:rFonts w:cs="Akhbar MT" w:hint="cs"/>
                <w:sz w:val="16"/>
                <w:szCs w:val="24"/>
                <w:rtl/>
                <w:lang w:val="en-GB"/>
              </w:rPr>
              <w:t>67.7 %</w:t>
            </w:r>
          </w:p>
        </w:tc>
        <w:tc>
          <w:tcPr>
            <w:tcW w:w="1464" w:type="dxa"/>
            <w:shd w:val="clear" w:color="auto" w:fill="auto"/>
          </w:tcPr>
          <w:p w:rsidR="00F83384" w:rsidRPr="002A19A6" w:rsidRDefault="00F83384" w:rsidP="00F83384">
            <w:pPr>
              <w:spacing w:before="40" w:after="80" w:line="240" w:lineRule="exact"/>
              <w:ind w:right="547"/>
              <w:jc w:val="both"/>
              <w:rPr>
                <w:rFonts w:cs="Akhbar MT"/>
                <w:sz w:val="16"/>
                <w:szCs w:val="24"/>
                <w:lang w:val="en-GB"/>
              </w:rPr>
            </w:pPr>
            <w:r w:rsidRPr="002A19A6">
              <w:rPr>
                <w:rFonts w:cs="Akhbar MT" w:hint="cs"/>
                <w:sz w:val="16"/>
                <w:szCs w:val="24"/>
                <w:rtl/>
                <w:lang w:val="en-GB"/>
              </w:rPr>
              <w:t>30</w:t>
            </w:r>
          </w:p>
        </w:tc>
        <w:tc>
          <w:tcPr>
            <w:tcW w:w="1464" w:type="dxa"/>
            <w:shd w:val="clear" w:color="auto" w:fill="auto"/>
          </w:tcPr>
          <w:p w:rsidR="00F83384" w:rsidRPr="002A19A6" w:rsidRDefault="00F83384" w:rsidP="00F83384">
            <w:pPr>
              <w:spacing w:before="40" w:after="80" w:line="240" w:lineRule="exact"/>
              <w:ind w:right="547"/>
              <w:jc w:val="both"/>
              <w:rPr>
                <w:rFonts w:cs="Akhbar MT" w:hint="cs"/>
                <w:sz w:val="16"/>
                <w:szCs w:val="24"/>
                <w:lang w:val="en-GB"/>
              </w:rPr>
            </w:pPr>
            <w:r w:rsidRPr="002A19A6">
              <w:rPr>
                <w:rFonts w:cs="Akhbar MT" w:hint="cs"/>
                <w:sz w:val="16"/>
                <w:szCs w:val="24"/>
                <w:rtl/>
                <w:lang w:val="en-GB"/>
              </w:rPr>
              <w:t>32.3 %</w:t>
            </w:r>
          </w:p>
        </w:tc>
      </w:tr>
      <w:tr w:rsidR="00F83384" w:rsidRPr="004D09EC">
        <w:tblPrEx>
          <w:tblCellMar>
            <w:top w:w="0" w:type="dxa"/>
            <w:bottom w:w="0" w:type="dxa"/>
          </w:tblCellMar>
        </w:tblPrEx>
        <w:trPr>
          <w:cantSplit/>
          <w:jc w:val="center"/>
        </w:trPr>
        <w:tc>
          <w:tcPr>
            <w:tcW w:w="1464" w:type="dxa"/>
            <w:shd w:val="clear" w:color="auto" w:fill="auto"/>
          </w:tcPr>
          <w:p w:rsidR="00F83384" w:rsidRPr="003D6C68" w:rsidRDefault="00F83384" w:rsidP="00F83384">
            <w:pPr>
              <w:tabs>
                <w:tab w:val="left" w:pos="288"/>
                <w:tab w:val="left" w:pos="576"/>
                <w:tab w:val="left" w:pos="864"/>
                <w:tab w:val="left" w:pos="1152"/>
              </w:tabs>
              <w:spacing w:before="40" w:after="80" w:line="240" w:lineRule="exact"/>
              <w:ind w:right="40"/>
              <w:rPr>
                <w:sz w:val="16"/>
                <w:szCs w:val="24"/>
                <w:lang w:val="en-GB"/>
              </w:rPr>
            </w:pPr>
            <w:r w:rsidRPr="003D6C68">
              <w:rPr>
                <w:rFonts w:hint="cs"/>
                <w:sz w:val="16"/>
                <w:szCs w:val="24"/>
                <w:rtl/>
                <w:lang w:val="en-GB"/>
              </w:rPr>
              <w:t>معيد</w:t>
            </w:r>
          </w:p>
        </w:tc>
        <w:tc>
          <w:tcPr>
            <w:tcW w:w="1464" w:type="dxa"/>
            <w:shd w:val="clear" w:color="auto" w:fill="auto"/>
          </w:tcPr>
          <w:p w:rsidR="00F83384" w:rsidRPr="003D6C68" w:rsidRDefault="00F83384" w:rsidP="00F83384">
            <w:pPr>
              <w:spacing w:before="40" w:after="80" w:line="240" w:lineRule="exact"/>
              <w:ind w:right="547"/>
              <w:jc w:val="both"/>
              <w:rPr>
                <w:sz w:val="16"/>
                <w:szCs w:val="24"/>
                <w:lang w:val="en-GB"/>
              </w:rPr>
            </w:pPr>
            <w:r w:rsidRPr="003D6C68">
              <w:rPr>
                <w:rFonts w:hint="cs"/>
                <w:sz w:val="16"/>
                <w:szCs w:val="24"/>
                <w:rtl/>
                <w:lang w:val="en-GB"/>
              </w:rPr>
              <w:t>788</w:t>
            </w:r>
            <w:r>
              <w:rPr>
                <w:rFonts w:hint="cs"/>
                <w:sz w:val="16"/>
                <w:szCs w:val="24"/>
                <w:rtl/>
                <w:lang w:val="en-GB"/>
              </w:rPr>
              <w:t xml:space="preserve"> 1</w:t>
            </w:r>
          </w:p>
        </w:tc>
        <w:tc>
          <w:tcPr>
            <w:tcW w:w="1464" w:type="dxa"/>
            <w:shd w:val="clear" w:color="auto" w:fill="auto"/>
          </w:tcPr>
          <w:p w:rsidR="00F83384" w:rsidRPr="002A19A6" w:rsidRDefault="00F83384" w:rsidP="00F83384">
            <w:pPr>
              <w:spacing w:before="40" w:after="80" w:line="240" w:lineRule="exact"/>
              <w:ind w:right="547"/>
              <w:jc w:val="both"/>
              <w:rPr>
                <w:rFonts w:cs="Akhbar MT" w:hint="cs"/>
                <w:sz w:val="16"/>
                <w:szCs w:val="24"/>
                <w:lang w:val="en-GB"/>
              </w:rPr>
            </w:pPr>
            <w:r w:rsidRPr="002A19A6">
              <w:rPr>
                <w:rFonts w:cs="Akhbar MT" w:hint="cs"/>
                <w:sz w:val="16"/>
                <w:szCs w:val="24"/>
                <w:rtl/>
                <w:lang w:val="en-GB"/>
              </w:rPr>
              <w:t>62.2 %</w:t>
            </w:r>
          </w:p>
        </w:tc>
        <w:tc>
          <w:tcPr>
            <w:tcW w:w="1464" w:type="dxa"/>
            <w:shd w:val="clear" w:color="auto" w:fill="auto"/>
          </w:tcPr>
          <w:p w:rsidR="00F83384" w:rsidRPr="002A19A6" w:rsidRDefault="00F83384" w:rsidP="00F83384">
            <w:pPr>
              <w:spacing w:before="40" w:after="80" w:line="240" w:lineRule="exact"/>
              <w:ind w:right="547"/>
              <w:jc w:val="both"/>
              <w:rPr>
                <w:rFonts w:cs="Akhbar MT"/>
                <w:sz w:val="16"/>
                <w:szCs w:val="24"/>
                <w:lang w:val="en-GB"/>
              </w:rPr>
            </w:pPr>
            <w:r w:rsidRPr="002A19A6">
              <w:rPr>
                <w:rFonts w:cs="Akhbar MT" w:hint="cs"/>
                <w:sz w:val="16"/>
                <w:szCs w:val="24"/>
                <w:rtl/>
                <w:lang w:val="en-GB"/>
              </w:rPr>
              <w:t>085</w:t>
            </w:r>
            <w:r>
              <w:rPr>
                <w:rFonts w:cs="Akhbar MT" w:hint="cs"/>
                <w:sz w:val="16"/>
                <w:szCs w:val="24"/>
                <w:rtl/>
                <w:lang w:val="en-GB"/>
              </w:rPr>
              <w:t xml:space="preserve"> 1</w:t>
            </w:r>
          </w:p>
        </w:tc>
        <w:tc>
          <w:tcPr>
            <w:tcW w:w="1464" w:type="dxa"/>
            <w:shd w:val="clear" w:color="auto" w:fill="auto"/>
          </w:tcPr>
          <w:p w:rsidR="00F83384" w:rsidRPr="002A19A6" w:rsidRDefault="00F83384" w:rsidP="00F83384">
            <w:pPr>
              <w:spacing w:before="40" w:after="80" w:line="240" w:lineRule="exact"/>
              <w:ind w:right="547"/>
              <w:jc w:val="both"/>
              <w:rPr>
                <w:rFonts w:cs="Akhbar MT" w:hint="cs"/>
                <w:sz w:val="16"/>
                <w:szCs w:val="24"/>
                <w:lang w:val="en-GB"/>
              </w:rPr>
            </w:pPr>
            <w:r w:rsidRPr="002A19A6">
              <w:rPr>
                <w:rFonts w:cs="Akhbar MT" w:hint="cs"/>
                <w:sz w:val="16"/>
                <w:szCs w:val="24"/>
                <w:rtl/>
                <w:lang w:val="en-GB"/>
              </w:rPr>
              <w:t>37.8 %</w:t>
            </w:r>
          </w:p>
        </w:tc>
      </w:tr>
      <w:tr w:rsidR="00F83384" w:rsidRPr="004D09EC">
        <w:tblPrEx>
          <w:tblCellMar>
            <w:top w:w="0" w:type="dxa"/>
            <w:bottom w:w="0" w:type="dxa"/>
          </w:tblCellMar>
        </w:tblPrEx>
        <w:trPr>
          <w:cantSplit/>
          <w:jc w:val="center"/>
        </w:trPr>
        <w:tc>
          <w:tcPr>
            <w:tcW w:w="1464" w:type="dxa"/>
            <w:tcBorders>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0" w:lineRule="exact"/>
              <w:ind w:right="40"/>
              <w:rPr>
                <w:rFonts w:hint="cs"/>
                <w:sz w:val="16"/>
                <w:szCs w:val="24"/>
                <w:rtl/>
                <w:lang w:val="en-GB"/>
              </w:rPr>
            </w:pPr>
          </w:p>
        </w:tc>
        <w:tc>
          <w:tcPr>
            <w:tcW w:w="1464" w:type="dxa"/>
            <w:tcBorders>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0" w:lineRule="exact"/>
              <w:ind w:right="144"/>
              <w:rPr>
                <w:rFonts w:hint="cs"/>
                <w:sz w:val="16"/>
                <w:szCs w:val="24"/>
                <w:rtl/>
                <w:lang w:val="en-GB"/>
              </w:rPr>
            </w:pPr>
          </w:p>
        </w:tc>
        <w:tc>
          <w:tcPr>
            <w:tcW w:w="1464" w:type="dxa"/>
            <w:tcBorders>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0" w:lineRule="exact"/>
              <w:ind w:right="144"/>
              <w:rPr>
                <w:rFonts w:hint="cs"/>
                <w:sz w:val="16"/>
                <w:szCs w:val="24"/>
                <w:rtl/>
                <w:lang w:val="en-GB"/>
              </w:rPr>
            </w:pPr>
          </w:p>
        </w:tc>
        <w:tc>
          <w:tcPr>
            <w:tcW w:w="1464" w:type="dxa"/>
            <w:tcBorders>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0" w:lineRule="exact"/>
              <w:ind w:right="144"/>
              <w:rPr>
                <w:rFonts w:hint="cs"/>
                <w:sz w:val="16"/>
                <w:szCs w:val="24"/>
                <w:rtl/>
                <w:lang w:val="en-GB"/>
              </w:rPr>
            </w:pPr>
          </w:p>
        </w:tc>
        <w:tc>
          <w:tcPr>
            <w:tcW w:w="1464" w:type="dxa"/>
            <w:tcBorders>
              <w:bottom w:val="single" w:sz="12" w:space="0" w:color="auto"/>
            </w:tcBorders>
            <w:shd w:val="clear" w:color="auto" w:fill="auto"/>
            <w:vAlign w:val="bottom"/>
          </w:tcPr>
          <w:p w:rsidR="00F83384" w:rsidRPr="004D09EC" w:rsidRDefault="00F83384" w:rsidP="00F83384">
            <w:pPr>
              <w:tabs>
                <w:tab w:val="left" w:pos="288"/>
                <w:tab w:val="left" w:pos="576"/>
                <w:tab w:val="left" w:pos="864"/>
                <w:tab w:val="left" w:pos="1152"/>
              </w:tabs>
              <w:spacing w:before="40" w:after="80" w:line="20" w:lineRule="exact"/>
              <w:ind w:right="144"/>
              <w:rPr>
                <w:rFonts w:hint="cs"/>
                <w:sz w:val="16"/>
                <w:szCs w:val="24"/>
                <w:rtl/>
                <w:lang w:val="en-GB"/>
              </w:rPr>
            </w:pPr>
          </w:p>
        </w:tc>
      </w:tr>
    </w:tbl>
    <w:p w:rsidR="00F83384" w:rsidRPr="004D09EC" w:rsidRDefault="00F83384" w:rsidP="00F83384">
      <w:pPr>
        <w:pStyle w:val="SingleTxt"/>
        <w:spacing w:after="0" w:line="120" w:lineRule="exact"/>
        <w:rPr>
          <w:rFonts w:hint="cs"/>
          <w:sz w:val="12"/>
          <w:rtl/>
          <w:lang w:val="en-GB"/>
        </w:rPr>
      </w:pPr>
    </w:p>
    <w:p w:rsidR="00F83384" w:rsidRDefault="00F83384" w:rsidP="00F83384">
      <w:pPr>
        <w:pStyle w:val="FootnoteText"/>
        <w:tabs>
          <w:tab w:val="clear" w:pos="418"/>
          <w:tab w:val="right" w:pos="1915"/>
          <w:tab w:val="left" w:pos="2016"/>
          <w:tab w:val="left" w:pos="2491"/>
          <w:tab w:val="left" w:pos="2966"/>
          <w:tab w:val="left" w:pos="3442"/>
          <w:tab w:val="left" w:pos="3917"/>
        </w:tabs>
        <w:spacing w:after="80"/>
        <w:ind w:left="2030" w:right="1267" w:hanging="763"/>
        <w:rPr>
          <w:rtl/>
          <w:lang w:val="en-GB"/>
        </w:rPr>
      </w:pPr>
      <w:r>
        <w:rPr>
          <w:rFonts w:hint="cs"/>
          <w:rtl/>
          <w:lang w:val="en-GB"/>
        </w:rPr>
        <w:tab/>
      </w:r>
      <w:r w:rsidRPr="00F70D8F">
        <w:rPr>
          <w:rFonts w:hint="cs"/>
          <w:i/>
          <w:iCs/>
          <w:rtl/>
          <w:lang w:val="en-GB"/>
        </w:rPr>
        <w:t>المصدر</w:t>
      </w:r>
      <w:r>
        <w:rPr>
          <w:rFonts w:hint="cs"/>
          <w:rtl/>
          <w:lang w:val="en-GB"/>
        </w:rPr>
        <w:t>:</w:t>
      </w:r>
      <w:r>
        <w:rPr>
          <w:rtl/>
          <w:lang w:val="en-GB"/>
        </w:rPr>
        <w:tab/>
      </w:r>
      <w:r w:rsidRPr="00462101">
        <w:rPr>
          <w:rFonts w:hint="cs"/>
          <w:rtl/>
          <w:lang w:val="en-GB"/>
        </w:rPr>
        <w:t>إحصاءات وزارة التعليم العالي لعام 2005 وهي قيد الصدور من المكتب المركزي للإحصاء).</w:t>
      </w:r>
    </w:p>
    <w:p w:rsidR="00F83384" w:rsidRDefault="00F83384" w:rsidP="00F83384">
      <w:pPr>
        <w:pStyle w:val="SingleTxt"/>
        <w:rPr>
          <w:rFonts w:hint="cs"/>
          <w:rtl/>
          <w:lang w:val="en-GB"/>
        </w:rPr>
      </w:pPr>
    </w:p>
    <w:p w:rsidR="00F83384" w:rsidRDefault="00F83384" w:rsidP="00F83384">
      <w:pPr>
        <w:pStyle w:val="SingleTxt"/>
        <w:rPr>
          <w:rFonts w:hint="cs"/>
          <w:rtl/>
          <w:lang w:val="en-GB"/>
        </w:rPr>
      </w:pPr>
    </w:p>
    <w:p w:rsidR="00F83384" w:rsidRDefault="00F83384" w:rsidP="00F8338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tl/>
          <w:lang w:val="en-GB"/>
        </w:rPr>
        <w:tab/>
      </w:r>
      <w:r>
        <w:rPr>
          <w:rFonts w:hint="cs"/>
          <w:rtl/>
          <w:lang w:val="en-GB"/>
        </w:rPr>
        <w:t>مرفق رقم 7</w:t>
      </w:r>
    </w:p>
    <w:p w:rsidR="00F83384" w:rsidRDefault="00F83384" w:rsidP="00F83384">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val="en-GB"/>
        </w:rPr>
      </w:pPr>
      <w:r>
        <w:rPr>
          <w:rFonts w:hint="cs"/>
          <w:rtl/>
          <w:lang w:val="en-GB"/>
        </w:rPr>
        <w:tab/>
      </w:r>
      <w:r>
        <w:rPr>
          <w:rFonts w:hint="cs"/>
          <w:rtl/>
          <w:lang w:val="en-GB"/>
        </w:rPr>
        <w:tab/>
        <w:t>تشغيل النساء</w:t>
      </w: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rPr>
      </w:pPr>
      <w:r>
        <w:rPr>
          <w:rFonts w:hint="cs"/>
          <w:rtl/>
          <w:lang w:val="en-GB"/>
        </w:rPr>
        <w:tab/>
      </w:r>
      <w:r>
        <w:rPr>
          <w:rFonts w:hint="cs"/>
          <w:rtl/>
          <w:lang w:val="en-GB"/>
        </w:rPr>
        <w:tab/>
        <w:t>المادة 39</w:t>
      </w:r>
    </w:p>
    <w:p w:rsidR="00F83384" w:rsidRPr="00462101" w:rsidRDefault="00F83384" w:rsidP="00F83384">
      <w:pPr>
        <w:pStyle w:val="SingleTxt"/>
        <w:rPr>
          <w:rFonts w:hint="cs"/>
          <w:rtl/>
          <w:lang w:val="en-GB" w:bidi="ar-SY"/>
        </w:rPr>
      </w:pPr>
      <w:r>
        <w:rPr>
          <w:rtl/>
          <w:lang w:val="en-GB"/>
        </w:rPr>
        <w:tab/>
      </w:r>
      <w:r w:rsidRPr="00462101">
        <w:rPr>
          <w:rFonts w:hint="cs"/>
          <w:rtl/>
          <w:lang w:val="en-GB" w:bidi="ar-SY"/>
        </w:rPr>
        <w:t xml:space="preserve">ينظم عمل النساء في الوظائف الإنتاجية حسب الآتي: </w:t>
      </w:r>
    </w:p>
    <w:p w:rsidR="00F83384" w:rsidRPr="00462101" w:rsidRDefault="00F83384" w:rsidP="00F83384">
      <w:pPr>
        <w:pStyle w:val="SingleTxt"/>
        <w:rPr>
          <w:rFonts w:hint="cs"/>
          <w:rtl/>
          <w:lang w:val="en-GB" w:bidi="ar-SY"/>
        </w:rPr>
      </w:pPr>
      <w:r>
        <w:rPr>
          <w:rFonts w:hint="cs"/>
          <w:rtl/>
          <w:lang w:val="en-GB" w:bidi="ar-SY"/>
        </w:rPr>
        <w:tab/>
        <w:t>(أ)</w:t>
      </w:r>
      <w:r>
        <w:rPr>
          <w:rFonts w:hint="cs"/>
          <w:rtl/>
          <w:lang w:val="en-GB" w:bidi="ar-SY"/>
        </w:rPr>
        <w:tab/>
      </w:r>
      <w:r w:rsidRPr="00462101">
        <w:rPr>
          <w:rFonts w:hint="cs"/>
          <w:rtl/>
          <w:lang w:val="en-GB" w:bidi="ar-SY"/>
        </w:rPr>
        <w:t xml:space="preserve">يمنع تشغيل النساء في الصناعات والأعمال الآتية: </w:t>
      </w:r>
    </w:p>
    <w:p w:rsidR="00F83384" w:rsidRPr="00462101" w:rsidRDefault="00F83384" w:rsidP="00F83384">
      <w:pPr>
        <w:pStyle w:val="SingleTxt"/>
        <w:ind w:left="2592" w:hanging="1325"/>
        <w:rPr>
          <w:rFonts w:hint="cs"/>
          <w:rtl/>
          <w:lang w:val="en-GB" w:bidi="ar-SY"/>
        </w:rPr>
      </w:pPr>
      <w:r>
        <w:rPr>
          <w:rFonts w:hint="cs"/>
          <w:rtl/>
          <w:lang w:val="en-GB" w:bidi="ar-SY"/>
        </w:rPr>
        <w:tab/>
        <w:t>1 -</w:t>
      </w:r>
      <w:r>
        <w:rPr>
          <w:rFonts w:hint="cs"/>
          <w:rtl/>
          <w:lang w:val="en-GB" w:bidi="ar-SY"/>
        </w:rPr>
        <w:tab/>
      </w:r>
      <w:r w:rsidRPr="00462101">
        <w:rPr>
          <w:rFonts w:hint="cs"/>
          <w:rtl/>
          <w:lang w:val="en-GB" w:bidi="ar-SY"/>
        </w:rPr>
        <w:t xml:space="preserve">العمل في المناجم </w:t>
      </w:r>
      <w:proofErr w:type="spellStart"/>
      <w:r w:rsidRPr="00462101">
        <w:rPr>
          <w:rFonts w:hint="cs"/>
          <w:rtl/>
          <w:lang w:val="en-GB" w:bidi="ar-SY"/>
        </w:rPr>
        <w:t>والمقالع</w:t>
      </w:r>
      <w:proofErr w:type="spellEnd"/>
      <w:r w:rsidRPr="00462101">
        <w:rPr>
          <w:rFonts w:hint="cs"/>
          <w:rtl/>
          <w:lang w:val="en-GB" w:bidi="ar-SY"/>
        </w:rPr>
        <w:t xml:space="preserve"> والمحاجر وفي جميع الأعمال المتعلقة باستخراج المعادن والحجارة.</w:t>
      </w:r>
    </w:p>
    <w:p w:rsidR="00F83384" w:rsidRPr="00462101" w:rsidRDefault="00F83384" w:rsidP="00F83384">
      <w:pPr>
        <w:pStyle w:val="SingleTxt"/>
        <w:ind w:left="2592" w:hanging="1325"/>
        <w:rPr>
          <w:rFonts w:hint="cs"/>
          <w:lang w:val="en-GB"/>
        </w:rPr>
      </w:pPr>
      <w:r>
        <w:rPr>
          <w:rFonts w:hint="cs"/>
          <w:rtl/>
          <w:lang w:val="en-GB" w:bidi="ar-SY"/>
        </w:rPr>
        <w:tab/>
        <w:t>2 -</w:t>
      </w:r>
      <w:r>
        <w:rPr>
          <w:rFonts w:hint="cs"/>
          <w:rtl/>
          <w:lang w:val="en-GB" w:bidi="ar-SY"/>
        </w:rPr>
        <w:tab/>
      </w:r>
      <w:r w:rsidRPr="00462101">
        <w:rPr>
          <w:rFonts w:hint="cs"/>
          <w:rtl/>
          <w:lang w:val="en-GB" w:bidi="ar-SY"/>
        </w:rPr>
        <w:t xml:space="preserve">العمل في أفران صهر المعادن والزجاج. </w:t>
      </w:r>
    </w:p>
    <w:p w:rsidR="00F83384" w:rsidRPr="00462101" w:rsidRDefault="00F83384" w:rsidP="00F83384">
      <w:pPr>
        <w:pStyle w:val="SingleTxt"/>
        <w:ind w:left="2592" w:hanging="1325"/>
        <w:rPr>
          <w:rFonts w:hint="cs"/>
          <w:lang w:val="en-GB"/>
        </w:rPr>
      </w:pPr>
      <w:r>
        <w:rPr>
          <w:rFonts w:hint="cs"/>
          <w:rtl/>
          <w:lang w:val="en-GB" w:bidi="ar-SY"/>
        </w:rPr>
        <w:tab/>
        <w:t>3 -</w:t>
      </w:r>
      <w:r>
        <w:rPr>
          <w:rFonts w:hint="cs"/>
          <w:rtl/>
          <w:lang w:val="en-GB" w:bidi="ar-SY"/>
        </w:rPr>
        <w:tab/>
      </w:r>
      <w:r w:rsidRPr="00462101">
        <w:rPr>
          <w:rFonts w:hint="cs"/>
          <w:rtl/>
          <w:lang w:val="en-GB" w:bidi="ar-SY"/>
        </w:rPr>
        <w:t xml:space="preserve">تفضيض المرايا بواسطة </w:t>
      </w:r>
      <w:proofErr w:type="spellStart"/>
      <w:r w:rsidRPr="00462101">
        <w:rPr>
          <w:rFonts w:hint="cs"/>
          <w:rtl/>
          <w:lang w:val="en-GB" w:bidi="ar-SY"/>
        </w:rPr>
        <w:t>الزئبق</w:t>
      </w:r>
      <w:proofErr w:type="spellEnd"/>
      <w:r w:rsidRPr="00462101">
        <w:rPr>
          <w:rFonts w:hint="cs"/>
          <w:rtl/>
          <w:lang w:val="en-GB" w:bidi="ar-SY"/>
        </w:rPr>
        <w:t xml:space="preserve">. </w:t>
      </w:r>
    </w:p>
    <w:p w:rsidR="00F83384" w:rsidRPr="00462101" w:rsidRDefault="00F83384" w:rsidP="00F83384">
      <w:pPr>
        <w:pStyle w:val="SingleTxt"/>
        <w:ind w:left="2592" w:hanging="1325"/>
        <w:rPr>
          <w:rFonts w:hint="cs"/>
          <w:lang w:val="en-GB"/>
        </w:rPr>
      </w:pPr>
      <w:r>
        <w:rPr>
          <w:rFonts w:hint="cs"/>
          <w:rtl/>
          <w:lang w:val="en-GB" w:bidi="ar-SY"/>
        </w:rPr>
        <w:tab/>
        <w:t>4 -</w:t>
      </w:r>
      <w:r>
        <w:rPr>
          <w:rFonts w:hint="cs"/>
          <w:rtl/>
          <w:lang w:val="en-GB" w:bidi="ar-SY"/>
        </w:rPr>
        <w:tab/>
      </w:r>
      <w:r w:rsidRPr="00462101">
        <w:rPr>
          <w:rFonts w:hint="cs"/>
          <w:rtl/>
          <w:lang w:val="en-GB" w:bidi="ar-SY"/>
        </w:rPr>
        <w:t xml:space="preserve">صناعة المواد المتفجرة والمفرقعات والعمال المرتبطة </w:t>
      </w:r>
      <w:proofErr w:type="spellStart"/>
      <w:r w:rsidRPr="00462101">
        <w:rPr>
          <w:rFonts w:hint="cs"/>
          <w:rtl/>
          <w:lang w:val="en-GB" w:bidi="ar-SY"/>
        </w:rPr>
        <w:t>بها</w:t>
      </w:r>
      <w:proofErr w:type="spellEnd"/>
      <w:r w:rsidRPr="00462101">
        <w:rPr>
          <w:rFonts w:hint="cs"/>
          <w:rtl/>
          <w:lang w:val="en-GB" w:bidi="ar-SY"/>
        </w:rPr>
        <w:t xml:space="preserve">. </w:t>
      </w:r>
    </w:p>
    <w:p w:rsidR="00F83384" w:rsidRPr="00462101" w:rsidRDefault="00F83384" w:rsidP="00F83384">
      <w:pPr>
        <w:pStyle w:val="SingleTxt"/>
        <w:ind w:left="2592" w:hanging="1325"/>
        <w:rPr>
          <w:rFonts w:hint="cs"/>
          <w:lang w:val="en-GB"/>
        </w:rPr>
      </w:pPr>
      <w:r>
        <w:rPr>
          <w:rFonts w:hint="cs"/>
          <w:rtl/>
          <w:lang w:val="en-GB" w:bidi="ar-SY"/>
        </w:rPr>
        <w:tab/>
        <w:t>5 -</w:t>
      </w:r>
      <w:r>
        <w:rPr>
          <w:rFonts w:hint="cs"/>
          <w:rtl/>
          <w:lang w:val="en-GB" w:bidi="ar-SY"/>
        </w:rPr>
        <w:tab/>
      </w:r>
      <w:r w:rsidRPr="00462101">
        <w:rPr>
          <w:rFonts w:hint="cs"/>
          <w:rtl/>
          <w:lang w:val="en-GB" w:bidi="ar-SY"/>
        </w:rPr>
        <w:t xml:space="preserve">أعمال اللحام بالأوكسجين </w:t>
      </w:r>
      <w:proofErr w:type="spellStart"/>
      <w:r w:rsidRPr="00462101">
        <w:rPr>
          <w:rFonts w:hint="cs"/>
          <w:rtl/>
          <w:lang w:val="en-GB" w:bidi="ar-SY"/>
        </w:rPr>
        <w:t>والاستيلين</w:t>
      </w:r>
      <w:proofErr w:type="spellEnd"/>
      <w:r w:rsidRPr="00462101">
        <w:rPr>
          <w:rFonts w:hint="cs"/>
          <w:rtl/>
          <w:lang w:val="en-GB" w:bidi="ar-SY"/>
        </w:rPr>
        <w:t xml:space="preserve"> والقوس الكهربائية.</w:t>
      </w:r>
    </w:p>
    <w:p w:rsidR="00F83384" w:rsidRPr="00462101" w:rsidRDefault="00F83384" w:rsidP="00F83384">
      <w:pPr>
        <w:pStyle w:val="SingleTxt"/>
        <w:ind w:left="2592" w:hanging="1325"/>
        <w:rPr>
          <w:rFonts w:hint="cs"/>
          <w:lang w:val="en-GB"/>
        </w:rPr>
      </w:pPr>
      <w:r>
        <w:rPr>
          <w:rFonts w:hint="cs"/>
          <w:rtl/>
          <w:lang w:val="en-GB" w:bidi="ar-SY"/>
        </w:rPr>
        <w:tab/>
        <w:t>6 -</w:t>
      </w:r>
      <w:r>
        <w:rPr>
          <w:rFonts w:hint="cs"/>
          <w:rtl/>
          <w:lang w:val="en-GB" w:bidi="ar-SY"/>
        </w:rPr>
        <w:tab/>
      </w:r>
      <w:r w:rsidRPr="00462101">
        <w:rPr>
          <w:rFonts w:hint="cs"/>
          <w:rtl/>
          <w:lang w:val="en-GB" w:bidi="ar-SY"/>
        </w:rPr>
        <w:t xml:space="preserve">العمل في صناعة وإصلاح المدخرات الكهربائية( البطاريات). </w:t>
      </w:r>
    </w:p>
    <w:p w:rsidR="00F83384" w:rsidRPr="00462101" w:rsidRDefault="00F83384" w:rsidP="00F83384">
      <w:pPr>
        <w:pStyle w:val="SingleTxt"/>
        <w:ind w:left="2592" w:hanging="1325"/>
        <w:rPr>
          <w:rFonts w:hint="cs"/>
          <w:lang w:val="en-GB" w:bidi="ar-SY"/>
        </w:rPr>
      </w:pPr>
      <w:r>
        <w:rPr>
          <w:rFonts w:hint="cs"/>
          <w:rtl/>
          <w:lang w:val="en-GB" w:bidi="ar-SY"/>
        </w:rPr>
        <w:tab/>
        <w:t>7 -</w:t>
      </w:r>
      <w:r>
        <w:rPr>
          <w:rFonts w:hint="cs"/>
          <w:rtl/>
          <w:lang w:val="en-GB" w:bidi="ar-SY"/>
        </w:rPr>
        <w:tab/>
      </w:r>
      <w:r w:rsidRPr="00462101">
        <w:rPr>
          <w:rFonts w:hint="cs"/>
          <w:rtl/>
          <w:lang w:val="en-GB" w:bidi="ar-SY"/>
        </w:rPr>
        <w:t xml:space="preserve">الأعمال التي فيها تماس مع الرصاص أو مركباته </w:t>
      </w:r>
      <w:proofErr w:type="spellStart"/>
      <w:r w:rsidRPr="00462101">
        <w:rPr>
          <w:rFonts w:hint="cs"/>
          <w:rtl/>
          <w:lang w:val="en-GB" w:bidi="ar-SY"/>
        </w:rPr>
        <w:t>وخلائط</w:t>
      </w:r>
      <w:r>
        <w:rPr>
          <w:rFonts w:hint="cs"/>
          <w:rtl/>
          <w:lang w:val="en-GB" w:bidi="ar-SY"/>
        </w:rPr>
        <w:t>ــ</w:t>
      </w:r>
      <w:r w:rsidRPr="00462101">
        <w:rPr>
          <w:rFonts w:hint="cs"/>
          <w:rtl/>
          <w:lang w:val="en-GB" w:bidi="ar-SY"/>
        </w:rPr>
        <w:t>ة</w:t>
      </w:r>
      <w:proofErr w:type="spellEnd"/>
      <w:r w:rsidRPr="00462101">
        <w:rPr>
          <w:rFonts w:hint="cs"/>
          <w:rtl/>
          <w:lang w:val="en-GB" w:bidi="ar-SY"/>
        </w:rPr>
        <w:t xml:space="preserve"> والعمل في تنظيف أماكنها.</w:t>
      </w:r>
    </w:p>
    <w:p w:rsidR="00F83384" w:rsidRPr="00462101" w:rsidRDefault="00F83384" w:rsidP="00F83384">
      <w:pPr>
        <w:pStyle w:val="SingleTxt"/>
        <w:ind w:left="2592" w:hanging="1325"/>
        <w:rPr>
          <w:rFonts w:hint="cs"/>
          <w:lang w:val="en-GB"/>
        </w:rPr>
      </w:pPr>
      <w:r>
        <w:rPr>
          <w:rFonts w:hint="cs"/>
          <w:rtl/>
          <w:lang w:val="en-GB" w:bidi="ar-SY"/>
        </w:rPr>
        <w:tab/>
        <w:t>8 -</w:t>
      </w:r>
      <w:r>
        <w:rPr>
          <w:rFonts w:hint="cs"/>
          <w:rtl/>
          <w:lang w:val="en-GB" w:bidi="ar-SY"/>
        </w:rPr>
        <w:tab/>
      </w:r>
      <w:r w:rsidRPr="00462101">
        <w:rPr>
          <w:rFonts w:hint="cs"/>
          <w:rtl/>
          <w:lang w:val="en-GB" w:bidi="ar-SY"/>
        </w:rPr>
        <w:t xml:space="preserve">صناعة </w:t>
      </w:r>
      <w:proofErr w:type="spellStart"/>
      <w:r w:rsidRPr="00462101">
        <w:rPr>
          <w:rFonts w:hint="cs"/>
          <w:rtl/>
          <w:lang w:val="en-GB" w:bidi="ar-SY"/>
        </w:rPr>
        <w:t>الأسفلت</w:t>
      </w:r>
      <w:proofErr w:type="spellEnd"/>
      <w:r w:rsidRPr="00462101">
        <w:rPr>
          <w:rFonts w:hint="cs"/>
          <w:rtl/>
          <w:lang w:val="en-GB" w:bidi="ar-SY"/>
        </w:rPr>
        <w:t xml:space="preserve">. </w:t>
      </w:r>
    </w:p>
    <w:p w:rsidR="00F83384" w:rsidRPr="00462101" w:rsidRDefault="00F83384" w:rsidP="00F83384">
      <w:pPr>
        <w:pStyle w:val="SingleTxt"/>
        <w:ind w:left="2592" w:hanging="1325"/>
        <w:rPr>
          <w:rFonts w:hint="cs"/>
          <w:lang w:val="en-GB"/>
        </w:rPr>
      </w:pPr>
      <w:r>
        <w:rPr>
          <w:rFonts w:hint="cs"/>
          <w:rtl/>
          <w:lang w:val="en-GB" w:bidi="ar-SY"/>
        </w:rPr>
        <w:tab/>
        <w:t>9 -</w:t>
      </w:r>
      <w:r>
        <w:rPr>
          <w:rFonts w:hint="cs"/>
          <w:rtl/>
          <w:lang w:val="en-GB" w:bidi="ar-SY"/>
        </w:rPr>
        <w:tab/>
      </w:r>
      <w:r w:rsidRPr="00462101">
        <w:rPr>
          <w:rFonts w:hint="cs"/>
          <w:rtl/>
          <w:lang w:val="en-GB" w:bidi="ar-SY"/>
        </w:rPr>
        <w:t>صن</w:t>
      </w:r>
      <w:r>
        <w:rPr>
          <w:rFonts w:hint="cs"/>
          <w:rtl/>
          <w:lang w:val="en-GB" w:bidi="ar-SY"/>
        </w:rPr>
        <w:t>ـــ</w:t>
      </w:r>
      <w:r w:rsidRPr="00462101">
        <w:rPr>
          <w:rFonts w:hint="cs"/>
          <w:rtl/>
          <w:lang w:val="en-GB" w:bidi="ar-SY"/>
        </w:rPr>
        <w:t>ع الأسم</w:t>
      </w:r>
      <w:r>
        <w:rPr>
          <w:rFonts w:hint="cs"/>
          <w:rtl/>
          <w:lang w:val="en-GB" w:bidi="ar-SY"/>
        </w:rPr>
        <w:t>ـــ</w:t>
      </w:r>
      <w:r w:rsidRPr="00462101">
        <w:rPr>
          <w:rFonts w:hint="cs"/>
          <w:rtl/>
          <w:lang w:val="en-GB" w:bidi="ar-SY"/>
        </w:rPr>
        <w:t xml:space="preserve">دة المستخرجة من المواد </w:t>
      </w:r>
      <w:proofErr w:type="spellStart"/>
      <w:r w:rsidRPr="00462101">
        <w:rPr>
          <w:rFonts w:hint="cs"/>
          <w:rtl/>
          <w:lang w:val="en-GB" w:bidi="ar-SY"/>
        </w:rPr>
        <w:t>البرازي</w:t>
      </w:r>
      <w:r>
        <w:rPr>
          <w:rFonts w:hint="cs"/>
          <w:rtl/>
          <w:lang w:val="en-GB" w:bidi="ar-SY"/>
        </w:rPr>
        <w:t>ـــ</w:t>
      </w:r>
      <w:r w:rsidRPr="00462101">
        <w:rPr>
          <w:rFonts w:hint="cs"/>
          <w:rtl/>
          <w:lang w:val="en-GB" w:bidi="ar-SY"/>
        </w:rPr>
        <w:t>ة</w:t>
      </w:r>
      <w:proofErr w:type="spellEnd"/>
      <w:r w:rsidRPr="00462101">
        <w:rPr>
          <w:rFonts w:hint="cs"/>
          <w:rtl/>
          <w:lang w:val="en-GB" w:bidi="ar-SY"/>
        </w:rPr>
        <w:t xml:space="preserve"> أو روث البهائ</w:t>
      </w:r>
      <w:r>
        <w:rPr>
          <w:rFonts w:hint="cs"/>
          <w:rtl/>
          <w:lang w:val="en-GB" w:bidi="ar-SY"/>
        </w:rPr>
        <w:t>ـــ</w:t>
      </w:r>
      <w:r w:rsidRPr="00462101">
        <w:rPr>
          <w:rFonts w:hint="cs"/>
          <w:rtl/>
          <w:lang w:val="en-GB" w:bidi="ar-SY"/>
        </w:rPr>
        <w:t>م، والعظ</w:t>
      </w:r>
      <w:r>
        <w:rPr>
          <w:rFonts w:hint="cs"/>
          <w:rtl/>
          <w:lang w:val="en-GB" w:bidi="ar-SY"/>
        </w:rPr>
        <w:t>ـــ</w:t>
      </w:r>
      <w:r w:rsidRPr="00462101">
        <w:rPr>
          <w:rFonts w:hint="cs"/>
          <w:rtl/>
          <w:lang w:val="en-GB" w:bidi="ar-SY"/>
        </w:rPr>
        <w:t>ام، والدماء.</w:t>
      </w:r>
    </w:p>
    <w:p w:rsidR="00F83384" w:rsidRPr="00462101" w:rsidRDefault="00F83384" w:rsidP="00F83384">
      <w:pPr>
        <w:pStyle w:val="SingleTxt"/>
        <w:ind w:left="2592" w:hanging="1325"/>
        <w:rPr>
          <w:rFonts w:hint="cs"/>
          <w:lang w:val="en-GB"/>
        </w:rPr>
      </w:pPr>
      <w:r>
        <w:rPr>
          <w:rFonts w:hint="cs"/>
          <w:rtl/>
          <w:lang w:val="en-GB" w:bidi="ar-SY"/>
        </w:rPr>
        <w:tab/>
        <w:t>10 -</w:t>
      </w:r>
      <w:r>
        <w:rPr>
          <w:rFonts w:hint="cs"/>
          <w:rtl/>
          <w:lang w:val="en-GB" w:bidi="ar-SY"/>
        </w:rPr>
        <w:tab/>
      </w:r>
      <w:proofErr w:type="spellStart"/>
      <w:r w:rsidRPr="00462101">
        <w:rPr>
          <w:rFonts w:hint="cs"/>
          <w:rtl/>
          <w:lang w:val="en-GB" w:bidi="ar-SY"/>
        </w:rPr>
        <w:t>تقصيب</w:t>
      </w:r>
      <w:proofErr w:type="spellEnd"/>
      <w:r w:rsidRPr="00462101">
        <w:rPr>
          <w:rFonts w:hint="cs"/>
          <w:rtl/>
          <w:lang w:val="en-GB" w:bidi="ar-SY"/>
        </w:rPr>
        <w:t xml:space="preserve"> الحيوانات، وسلخها، وتقطيع لحم الحيوانات، </w:t>
      </w:r>
      <w:proofErr w:type="spellStart"/>
      <w:r w:rsidRPr="00462101">
        <w:rPr>
          <w:rFonts w:hint="cs"/>
          <w:rtl/>
          <w:lang w:val="en-GB" w:bidi="ar-SY"/>
        </w:rPr>
        <w:t>وسطمها</w:t>
      </w:r>
      <w:proofErr w:type="spellEnd"/>
      <w:r w:rsidRPr="00462101">
        <w:rPr>
          <w:rFonts w:hint="cs"/>
          <w:rtl/>
          <w:lang w:val="en-GB" w:bidi="ar-SY"/>
        </w:rPr>
        <w:t>، إذابة</w:t>
      </w:r>
      <w:r>
        <w:rPr>
          <w:rFonts w:hint="eastAsia"/>
          <w:rtl/>
          <w:lang w:val="en-GB" w:bidi="ar-SY"/>
        </w:rPr>
        <w:t> </w:t>
      </w:r>
      <w:r w:rsidRPr="00462101">
        <w:rPr>
          <w:rFonts w:hint="cs"/>
          <w:rtl/>
          <w:lang w:val="en-GB" w:bidi="ar-SY"/>
        </w:rPr>
        <w:t>شحمه</w:t>
      </w:r>
      <w:r w:rsidRPr="00462101">
        <w:rPr>
          <w:rFonts w:hint="eastAsia"/>
          <w:rtl/>
          <w:lang w:val="en-GB" w:bidi="ar-SY"/>
        </w:rPr>
        <w:t>ا</w:t>
      </w:r>
      <w:r w:rsidRPr="00462101">
        <w:rPr>
          <w:rFonts w:hint="cs"/>
          <w:rtl/>
          <w:lang w:val="en-GB" w:bidi="ar-SY"/>
        </w:rPr>
        <w:t xml:space="preserve">. </w:t>
      </w:r>
    </w:p>
    <w:p w:rsidR="00F83384" w:rsidRPr="00462101" w:rsidRDefault="00F83384" w:rsidP="00F83384">
      <w:pPr>
        <w:pStyle w:val="SingleTxt"/>
        <w:ind w:left="2592" w:hanging="1325"/>
        <w:rPr>
          <w:rFonts w:hint="cs"/>
          <w:lang w:val="en-GB"/>
        </w:rPr>
      </w:pPr>
      <w:r>
        <w:rPr>
          <w:rFonts w:hint="cs"/>
          <w:rtl/>
          <w:lang w:val="en-GB" w:bidi="ar-SY"/>
        </w:rPr>
        <w:tab/>
        <w:t>11 -</w:t>
      </w:r>
      <w:r>
        <w:rPr>
          <w:rFonts w:hint="cs"/>
          <w:rtl/>
          <w:lang w:val="en-GB" w:bidi="ar-SY"/>
        </w:rPr>
        <w:tab/>
      </w:r>
      <w:r w:rsidRPr="00462101">
        <w:rPr>
          <w:rFonts w:hint="cs"/>
          <w:rtl/>
          <w:lang w:val="en-GB" w:bidi="ar-SY"/>
        </w:rPr>
        <w:t>العمل في المذابح وأعمال تحضير الجلود.</w:t>
      </w:r>
    </w:p>
    <w:p w:rsidR="00F83384" w:rsidRPr="00462101" w:rsidRDefault="00F83384" w:rsidP="00F83384">
      <w:pPr>
        <w:pStyle w:val="SingleTxt"/>
        <w:ind w:left="2592" w:hanging="1325"/>
        <w:rPr>
          <w:rFonts w:hint="cs"/>
          <w:rtl/>
          <w:lang w:val="en-GB" w:bidi="ar-SY"/>
        </w:rPr>
      </w:pPr>
      <w:r w:rsidRPr="00462101">
        <w:rPr>
          <w:rFonts w:hint="cs"/>
          <w:rtl/>
          <w:lang w:val="en-GB" w:bidi="ar-SY"/>
        </w:rPr>
        <w:tab/>
        <w:t>(ب)</w:t>
      </w:r>
      <w:r w:rsidRPr="00462101">
        <w:rPr>
          <w:rFonts w:hint="cs"/>
          <w:rtl/>
          <w:lang w:val="en-GB" w:bidi="ar-SY"/>
        </w:rPr>
        <w:tab/>
        <w:t>يستثنى مما ورد في الفقرة(آ) السابقة، النساء اللواتي يقمن بأعمال إدارية ومكتبية.</w:t>
      </w:r>
    </w:p>
    <w:p w:rsidR="00F83384" w:rsidRPr="00C7488E" w:rsidRDefault="00F83384" w:rsidP="00F83384">
      <w:pPr>
        <w:pStyle w:val="SingleTxt"/>
        <w:spacing w:after="0" w:line="120" w:lineRule="exact"/>
        <w:rPr>
          <w:rFonts w:hint="cs"/>
          <w:b/>
          <w:bCs/>
          <w:sz w:val="12"/>
          <w:u w:val="single"/>
          <w:rtl/>
          <w:lang w:val="en-GB" w:bidi="ar-SY"/>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SY"/>
        </w:rPr>
      </w:pPr>
      <w:r>
        <w:rPr>
          <w:rFonts w:hint="cs"/>
          <w:rtl/>
          <w:lang w:val="en-GB" w:bidi="ar-SY"/>
        </w:rPr>
        <w:tab/>
      </w:r>
      <w:r>
        <w:rPr>
          <w:rFonts w:hint="cs"/>
          <w:rtl/>
          <w:lang w:val="en-GB" w:bidi="ar-SY"/>
        </w:rPr>
        <w:tab/>
      </w:r>
      <w:r w:rsidRPr="00462101">
        <w:rPr>
          <w:rFonts w:hint="cs"/>
          <w:rtl/>
          <w:lang w:val="en-GB" w:bidi="ar-SY"/>
        </w:rPr>
        <w:t>المادة 94</w:t>
      </w:r>
    </w:p>
    <w:p w:rsidR="00F83384" w:rsidRDefault="00F83384" w:rsidP="00F83384">
      <w:pPr>
        <w:pStyle w:val="SingleTxt"/>
        <w:rPr>
          <w:rFonts w:hint="cs"/>
          <w:rtl/>
          <w:lang w:val="en-GB" w:bidi="ar-SY"/>
        </w:rPr>
      </w:pPr>
      <w:r>
        <w:rPr>
          <w:rFonts w:hint="cs"/>
          <w:rtl/>
          <w:lang w:val="en-GB" w:bidi="ar-SY"/>
        </w:rPr>
        <w:tab/>
      </w:r>
      <w:r w:rsidRPr="00462101">
        <w:rPr>
          <w:rFonts w:hint="cs"/>
          <w:rtl/>
          <w:lang w:val="en-GB" w:bidi="ar-SY"/>
        </w:rPr>
        <w:t>يمنع تشغيل النساء الحوامل، والمرضعات في أعمال تعرضهن للتماس مع</w:t>
      </w:r>
      <w:r>
        <w:rPr>
          <w:rFonts w:hint="cs"/>
          <w:rtl/>
          <w:lang w:val="en-GB" w:bidi="ar-SY"/>
        </w:rPr>
        <w:t xml:space="preserve"> </w:t>
      </w:r>
      <w:r w:rsidRPr="00462101">
        <w:rPr>
          <w:rFonts w:hint="cs"/>
          <w:rtl/>
          <w:lang w:val="en-GB" w:bidi="ar-SY"/>
        </w:rPr>
        <w:t>المواد التي لها تأثير على نمو الجنيين، والوليد، وتكونهما، مثل المواد الكيميائية الخطرة أ</w:t>
      </w:r>
      <w:r w:rsidRPr="00462101">
        <w:rPr>
          <w:rFonts w:hint="eastAsia"/>
          <w:rtl/>
          <w:lang w:val="en-GB" w:bidi="ar-SY"/>
        </w:rPr>
        <w:t>و</w:t>
      </w:r>
      <w:r w:rsidRPr="00462101">
        <w:rPr>
          <w:rFonts w:hint="cs"/>
          <w:rtl/>
          <w:lang w:val="en-GB" w:bidi="ar-SY"/>
        </w:rPr>
        <w:t xml:space="preserve"> المواد ذات النشاط الإشعاعي،وفي الأعمال التي</w:t>
      </w:r>
      <w:r>
        <w:rPr>
          <w:rFonts w:hint="cs"/>
          <w:rtl/>
          <w:lang w:val="en-GB" w:bidi="ar-SY"/>
        </w:rPr>
        <w:t xml:space="preserve"> </w:t>
      </w:r>
      <w:r w:rsidRPr="00462101">
        <w:rPr>
          <w:rFonts w:hint="cs"/>
          <w:rtl/>
          <w:lang w:val="en-GB" w:bidi="ar-SY"/>
        </w:rPr>
        <w:t xml:space="preserve">يتعرضن فيها </w:t>
      </w:r>
      <w:proofErr w:type="spellStart"/>
      <w:r w:rsidRPr="00462101">
        <w:rPr>
          <w:rFonts w:hint="cs"/>
          <w:rtl/>
          <w:lang w:val="en-GB" w:bidi="ar-SY"/>
        </w:rPr>
        <w:t>للبنزول</w:t>
      </w:r>
      <w:proofErr w:type="spellEnd"/>
      <w:r w:rsidRPr="00462101">
        <w:rPr>
          <w:rFonts w:hint="cs"/>
          <w:rtl/>
          <w:lang w:val="en-GB" w:bidi="ar-SY"/>
        </w:rPr>
        <w:t xml:space="preserve"> (</w:t>
      </w:r>
      <w:r w:rsidRPr="00462101">
        <w:rPr>
          <w:lang w:val="en-GB"/>
        </w:rPr>
        <w:t>c6h6</w:t>
      </w:r>
      <w:r w:rsidRPr="00462101">
        <w:rPr>
          <w:rFonts w:hint="cs"/>
          <w:rtl/>
          <w:lang w:val="en-GB" w:bidi="ar-SY"/>
        </w:rPr>
        <w:t xml:space="preserve">) والمواد </w:t>
      </w:r>
      <w:proofErr w:type="spellStart"/>
      <w:r w:rsidRPr="00462101">
        <w:rPr>
          <w:rFonts w:hint="cs"/>
          <w:rtl/>
          <w:lang w:val="en-GB" w:bidi="ar-SY"/>
        </w:rPr>
        <w:t>المشملة</w:t>
      </w:r>
      <w:proofErr w:type="spellEnd"/>
      <w:r w:rsidRPr="00462101">
        <w:rPr>
          <w:rFonts w:hint="cs"/>
          <w:rtl/>
          <w:lang w:val="en-GB" w:bidi="ar-SY"/>
        </w:rPr>
        <w:t xml:space="preserve"> عليه. </w:t>
      </w:r>
    </w:p>
    <w:p w:rsidR="00F83384" w:rsidRPr="00C7488E" w:rsidRDefault="00F83384" w:rsidP="00F83384">
      <w:pPr>
        <w:pStyle w:val="SingleTxt"/>
        <w:spacing w:after="0" w:line="120" w:lineRule="exact"/>
        <w:rPr>
          <w:rFonts w:hint="cs"/>
          <w:sz w:val="12"/>
          <w:rtl/>
          <w:lang w:val="en-GB" w:bidi="ar-SY"/>
        </w:rPr>
      </w:pPr>
    </w:p>
    <w:p w:rsidR="00F83384" w:rsidRPr="00C7488E"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SY"/>
        </w:rPr>
      </w:pPr>
      <w:r>
        <w:rPr>
          <w:rFonts w:hint="cs"/>
          <w:rtl/>
          <w:lang w:val="en-GB" w:bidi="ar-SY"/>
        </w:rPr>
        <w:tab/>
      </w:r>
      <w:r>
        <w:rPr>
          <w:rFonts w:hint="cs"/>
          <w:rtl/>
          <w:lang w:val="en-GB" w:bidi="ar-SY"/>
        </w:rPr>
        <w:tab/>
      </w:r>
      <w:r w:rsidRPr="00C7488E">
        <w:rPr>
          <w:rFonts w:hint="cs"/>
          <w:rtl/>
          <w:lang w:val="en-GB" w:bidi="ar-SY"/>
        </w:rPr>
        <w:t>المادة 95</w:t>
      </w:r>
    </w:p>
    <w:p w:rsidR="00F83384" w:rsidRPr="00462101" w:rsidRDefault="00F83384" w:rsidP="00F83384">
      <w:pPr>
        <w:pStyle w:val="SingleTxt"/>
        <w:rPr>
          <w:rFonts w:hint="cs"/>
          <w:rtl/>
          <w:lang w:val="en-GB" w:bidi="ar-SY"/>
        </w:rPr>
      </w:pPr>
      <w:r>
        <w:rPr>
          <w:rFonts w:hint="cs"/>
          <w:b/>
          <w:bCs/>
          <w:rtl/>
          <w:lang w:val="en-GB" w:bidi="ar-SY"/>
        </w:rPr>
        <w:tab/>
      </w:r>
      <w:r w:rsidRPr="00462101">
        <w:rPr>
          <w:rFonts w:hint="cs"/>
          <w:rtl/>
          <w:lang w:val="en-GB" w:bidi="ar-SY"/>
        </w:rPr>
        <w:t>يمنع تعريض النساء، وخلال فترة الحمل، للتماس مع المواد الكيميائية المجهضة، أو</w:t>
      </w:r>
      <w:r>
        <w:rPr>
          <w:rFonts w:hint="eastAsia"/>
          <w:rtl/>
          <w:lang w:val="en-GB" w:bidi="ar-SY"/>
        </w:rPr>
        <w:t> </w:t>
      </w:r>
      <w:r w:rsidRPr="00462101">
        <w:rPr>
          <w:rFonts w:hint="cs"/>
          <w:rtl/>
          <w:lang w:val="en-GB" w:bidi="ar-SY"/>
        </w:rPr>
        <w:t>قيامهن بحمل أي ثقل يتجاوز عشرة كيلو غرامات.</w:t>
      </w:r>
    </w:p>
    <w:p w:rsidR="00F83384" w:rsidRPr="00C7488E" w:rsidRDefault="00F83384" w:rsidP="00F83384">
      <w:pPr>
        <w:pStyle w:val="SingleTxt"/>
        <w:spacing w:after="0" w:line="120" w:lineRule="exact"/>
        <w:rPr>
          <w:rFonts w:hint="cs"/>
          <w:sz w:val="12"/>
          <w:rtl/>
          <w:lang w:val="en-GB" w:bidi="ar-SY"/>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val="en-GB" w:bidi="ar-SY"/>
        </w:rPr>
      </w:pPr>
      <w:r>
        <w:rPr>
          <w:rFonts w:hint="cs"/>
          <w:rtl/>
          <w:lang w:val="en-GB" w:bidi="ar-SY"/>
        </w:rPr>
        <w:tab/>
      </w:r>
      <w:r>
        <w:rPr>
          <w:rFonts w:hint="cs"/>
          <w:rtl/>
          <w:lang w:val="en-GB" w:bidi="ar-SY"/>
        </w:rPr>
        <w:tab/>
      </w:r>
      <w:r w:rsidRPr="00462101">
        <w:rPr>
          <w:rFonts w:hint="cs"/>
          <w:rtl/>
          <w:lang w:val="en-GB" w:bidi="ar-SY"/>
        </w:rPr>
        <w:t>المادة 96</w:t>
      </w:r>
    </w:p>
    <w:p w:rsidR="00F83384" w:rsidRDefault="00F83384" w:rsidP="00F83384">
      <w:pPr>
        <w:pStyle w:val="SingleTxt"/>
        <w:rPr>
          <w:rFonts w:hint="cs"/>
          <w:rtl/>
          <w:lang w:val="en-GB"/>
        </w:rPr>
      </w:pPr>
      <w:r>
        <w:rPr>
          <w:rFonts w:hint="cs"/>
          <w:rtl/>
          <w:lang w:val="en-GB" w:bidi="ar-SY"/>
        </w:rPr>
        <w:tab/>
      </w:r>
      <w:r w:rsidRPr="00462101">
        <w:rPr>
          <w:rFonts w:hint="cs"/>
          <w:rtl/>
          <w:lang w:val="en-GB" w:bidi="ar-SY"/>
        </w:rPr>
        <w:t xml:space="preserve">يمنع تشغيل النساء في حمل الأثقال </w:t>
      </w:r>
      <w:proofErr w:type="spellStart"/>
      <w:r w:rsidRPr="00462101">
        <w:rPr>
          <w:rFonts w:hint="cs"/>
          <w:rtl/>
          <w:lang w:val="en-GB" w:bidi="ar-SY"/>
        </w:rPr>
        <w:t>أوجرها</w:t>
      </w:r>
      <w:proofErr w:type="spellEnd"/>
      <w:r w:rsidRPr="00462101">
        <w:rPr>
          <w:rFonts w:hint="cs"/>
          <w:rtl/>
          <w:lang w:val="en-GB" w:bidi="ar-SY"/>
        </w:rPr>
        <w:t xml:space="preserve"> أو دفعها، فيما يزيد على حدود الأوزان</w:t>
      </w:r>
      <w:r>
        <w:rPr>
          <w:rFonts w:hint="eastAsia"/>
          <w:rtl/>
          <w:lang w:val="en-GB" w:bidi="ar-SY"/>
        </w:rPr>
        <w:t> </w:t>
      </w:r>
      <w:r w:rsidRPr="00462101">
        <w:rPr>
          <w:rFonts w:hint="cs"/>
          <w:rtl/>
          <w:lang w:val="en-GB" w:bidi="ar-SY"/>
        </w:rPr>
        <w:t>التالية:</w:t>
      </w:r>
    </w:p>
    <w:p w:rsidR="00F83384" w:rsidRPr="00C7488E" w:rsidRDefault="00F83384" w:rsidP="00F83384">
      <w:pPr>
        <w:pStyle w:val="SingleTxt"/>
        <w:spacing w:after="0" w:line="120" w:lineRule="exact"/>
        <w:rPr>
          <w:rFonts w:hint="cs"/>
          <w:sz w:val="12"/>
          <w:rtl/>
          <w:lang w:val="en-GB"/>
        </w:rPr>
      </w:pPr>
    </w:p>
    <w:tbl>
      <w:tblPr>
        <w:tblStyle w:val="TableGrid"/>
        <w:bidiVisual/>
        <w:tblW w:w="0" w:type="auto"/>
        <w:jc w:val="center"/>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45"/>
        <w:gridCol w:w="1874"/>
      </w:tblGrid>
      <w:tr w:rsidR="00F83384" w:rsidRPr="007040D1">
        <w:trPr>
          <w:jc w:val="center"/>
        </w:trPr>
        <w:tc>
          <w:tcPr>
            <w:tcW w:w="5545" w:type="dxa"/>
          </w:tcPr>
          <w:p w:rsidR="00F83384" w:rsidRPr="007040D1" w:rsidRDefault="00F83384" w:rsidP="00F83384">
            <w:pPr>
              <w:spacing w:before="40" w:after="80" w:line="280" w:lineRule="exact"/>
              <w:rPr>
                <w:rFonts w:cs="Traditional Arabic" w:hint="cs"/>
                <w:sz w:val="30"/>
                <w:rtl/>
              </w:rPr>
            </w:pPr>
            <w:r w:rsidRPr="007040D1">
              <w:rPr>
                <w:rFonts w:cs="Traditional Arabic" w:hint="cs"/>
                <w:sz w:val="30"/>
                <w:rtl/>
                <w:lang w:bidi="ar-SY"/>
              </w:rPr>
              <w:t>أ - حمل الأثقال</w:t>
            </w:r>
          </w:p>
        </w:tc>
        <w:tc>
          <w:tcPr>
            <w:tcW w:w="1874" w:type="dxa"/>
          </w:tcPr>
          <w:p w:rsidR="00F83384" w:rsidRPr="007040D1" w:rsidRDefault="00F83384" w:rsidP="00F83384">
            <w:pPr>
              <w:spacing w:before="40" w:after="80" w:line="280" w:lineRule="exact"/>
              <w:rPr>
                <w:rFonts w:cs="Traditional Arabic" w:hint="cs"/>
                <w:sz w:val="30"/>
                <w:rtl/>
                <w:lang w:bidi="ar-SY"/>
              </w:rPr>
            </w:pPr>
            <w:smartTag w:uri="urn:schemas-microsoft-com:office:smarttags" w:element="metricconverter">
              <w:smartTagPr>
                <w:attr w:name="ProductID" w:val="15 كغ"/>
              </w:smartTagPr>
              <w:r w:rsidRPr="007040D1">
                <w:rPr>
                  <w:rFonts w:cs="Traditional Arabic" w:hint="cs"/>
                  <w:sz w:val="30"/>
                  <w:rtl/>
                  <w:lang w:bidi="ar-SY"/>
                </w:rPr>
                <w:t xml:space="preserve">15 </w:t>
              </w:r>
              <w:proofErr w:type="spellStart"/>
              <w:r w:rsidRPr="007040D1">
                <w:rPr>
                  <w:rFonts w:cs="Traditional Arabic" w:hint="cs"/>
                  <w:sz w:val="30"/>
                  <w:rtl/>
                  <w:lang w:bidi="ar-SY"/>
                </w:rPr>
                <w:t>كغ</w:t>
              </w:r>
            </w:smartTag>
            <w:proofErr w:type="spellEnd"/>
          </w:p>
        </w:tc>
      </w:tr>
      <w:tr w:rsidR="00F83384" w:rsidRPr="007040D1">
        <w:trPr>
          <w:jc w:val="center"/>
        </w:trPr>
        <w:tc>
          <w:tcPr>
            <w:tcW w:w="5545" w:type="dxa"/>
          </w:tcPr>
          <w:p w:rsidR="00F83384" w:rsidRPr="007040D1" w:rsidRDefault="00F83384" w:rsidP="00F83384">
            <w:pPr>
              <w:spacing w:before="40" w:after="80" w:line="280" w:lineRule="exact"/>
              <w:rPr>
                <w:rFonts w:cs="Traditional Arabic" w:hint="cs"/>
                <w:sz w:val="30"/>
                <w:rtl/>
              </w:rPr>
            </w:pPr>
            <w:r w:rsidRPr="007040D1">
              <w:rPr>
                <w:rFonts w:cs="Traditional Arabic" w:hint="cs"/>
                <w:sz w:val="30"/>
                <w:rtl/>
                <w:lang w:bidi="ar-SY"/>
              </w:rPr>
              <w:t xml:space="preserve">ب - دفع الأثقال </w:t>
            </w:r>
            <w:proofErr w:type="spellStart"/>
            <w:r w:rsidRPr="007040D1">
              <w:rPr>
                <w:rFonts w:cs="Traditional Arabic" w:hint="cs"/>
                <w:sz w:val="30"/>
                <w:rtl/>
                <w:lang w:bidi="ar-SY"/>
              </w:rPr>
              <w:t>أوجرها</w:t>
            </w:r>
            <w:proofErr w:type="spellEnd"/>
            <w:r w:rsidRPr="007040D1">
              <w:rPr>
                <w:rFonts w:cs="Traditional Arabic" w:hint="cs"/>
                <w:sz w:val="30"/>
                <w:rtl/>
                <w:lang w:bidi="ar-SY"/>
              </w:rPr>
              <w:t xml:space="preserve"> على عربة ذات عجلة واحدة </w:t>
            </w:r>
          </w:p>
        </w:tc>
        <w:tc>
          <w:tcPr>
            <w:tcW w:w="1874" w:type="dxa"/>
          </w:tcPr>
          <w:p w:rsidR="00F83384" w:rsidRPr="007040D1" w:rsidRDefault="00F83384" w:rsidP="00F83384">
            <w:pPr>
              <w:spacing w:before="40" w:after="80" w:line="280" w:lineRule="exact"/>
              <w:rPr>
                <w:rFonts w:cs="Traditional Arabic" w:hint="cs"/>
                <w:sz w:val="30"/>
                <w:rtl/>
                <w:lang w:bidi="ar-SY"/>
              </w:rPr>
            </w:pPr>
            <w:smartTag w:uri="urn:schemas-microsoft-com:office:smarttags" w:element="metricconverter">
              <w:smartTagPr>
                <w:attr w:name="ProductID" w:val="50 كغ"/>
              </w:smartTagPr>
              <w:r w:rsidRPr="007040D1">
                <w:rPr>
                  <w:rFonts w:cs="Traditional Arabic" w:hint="cs"/>
                  <w:sz w:val="30"/>
                  <w:rtl/>
                  <w:lang w:bidi="ar-SY"/>
                </w:rPr>
                <w:t xml:space="preserve">50 </w:t>
              </w:r>
              <w:proofErr w:type="spellStart"/>
              <w:r w:rsidRPr="007040D1">
                <w:rPr>
                  <w:rFonts w:cs="Traditional Arabic" w:hint="cs"/>
                  <w:sz w:val="30"/>
                  <w:rtl/>
                  <w:lang w:bidi="ar-SY"/>
                </w:rPr>
                <w:t>كغ</w:t>
              </w:r>
            </w:smartTag>
            <w:proofErr w:type="spellEnd"/>
            <w:r w:rsidRPr="007040D1">
              <w:rPr>
                <w:rFonts w:cs="Traditional Arabic" w:hint="cs"/>
                <w:sz w:val="30"/>
                <w:rtl/>
                <w:lang w:bidi="ar-SY"/>
              </w:rPr>
              <w:t xml:space="preserve"> </w:t>
            </w:r>
          </w:p>
        </w:tc>
      </w:tr>
      <w:tr w:rsidR="00F83384" w:rsidRPr="007040D1">
        <w:trPr>
          <w:jc w:val="center"/>
        </w:trPr>
        <w:tc>
          <w:tcPr>
            <w:tcW w:w="5545" w:type="dxa"/>
          </w:tcPr>
          <w:p w:rsidR="00F83384" w:rsidRPr="007040D1" w:rsidRDefault="00F83384" w:rsidP="00F83384">
            <w:pPr>
              <w:spacing w:before="40" w:after="80" w:line="280" w:lineRule="exact"/>
              <w:rPr>
                <w:rFonts w:cs="Traditional Arabic" w:hint="cs"/>
                <w:sz w:val="30"/>
                <w:rtl/>
                <w:lang w:bidi="ar-SY"/>
              </w:rPr>
            </w:pPr>
            <w:r w:rsidRPr="007040D1">
              <w:rPr>
                <w:rFonts w:cs="Traditional Arabic" w:hint="cs"/>
                <w:sz w:val="30"/>
                <w:rtl/>
                <w:lang w:bidi="ar-SY"/>
              </w:rPr>
              <w:t xml:space="preserve">ت - دفع الأثقال أو جرها على عربة ذات عجلتين </w:t>
            </w:r>
          </w:p>
        </w:tc>
        <w:tc>
          <w:tcPr>
            <w:tcW w:w="1874" w:type="dxa"/>
          </w:tcPr>
          <w:p w:rsidR="00F83384" w:rsidRPr="007040D1" w:rsidRDefault="00F83384" w:rsidP="00F83384">
            <w:pPr>
              <w:spacing w:before="40" w:after="80" w:line="280" w:lineRule="exact"/>
              <w:rPr>
                <w:rFonts w:cs="Traditional Arabic" w:hint="cs"/>
                <w:sz w:val="30"/>
                <w:rtl/>
                <w:lang w:bidi="ar-SY"/>
              </w:rPr>
            </w:pPr>
            <w:r w:rsidRPr="007040D1">
              <w:rPr>
                <w:rFonts w:cs="Traditional Arabic" w:hint="cs"/>
                <w:sz w:val="30"/>
                <w:rtl/>
                <w:lang w:bidi="ar-SY"/>
              </w:rPr>
              <w:t xml:space="preserve">120 </w:t>
            </w:r>
            <w:proofErr w:type="spellStart"/>
            <w:r w:rsidRPr="007040D1">
              <w:rPr>
                <w:rFonts w:cs="Traditional Arabic" w:hint="cs"/>
                <w:sz w:val="30"/>
                <w:rtl/>
                <w:lang w:bidi="ar-SY"/>
              </w:rPr>
              <w:t>كغ</w:t>
            </w:r>
            <w:proofErr w:type="spellEnd"/>
            <w:r w:rsidRPr="007040D1">
              <w:rPr>
                <w:rFonts w:cs="Traditional Arabic" w:hint="cs"/>
                <w:sz w:val="30"/>
                <w:rtl/>
                <w:lang w:bidi="ar-SY"/>
              </w:rPr>
              <w:t xml:space="preserve"> </w:t>
            </w:r>
          </w:p>
        </w:tc>
      </w:tr>
      <w:tr w:rsidR="00F83384" w:rsidRPr="007040D1">
        <w:trPr>
          <w:jc w:val="center"/>
        </w:trPr>
        <w:tc>
          <w:tcPr>
            <w:tcW w:w="5545" w:type="dxa"/>
          </w:tcPr>
          <w:p w:rsidR="00F83384" w:rsidRPr="007040D1" w:rsidRDefault="00F83384" w:rsidP="00F83384">
            <w:pPr>
              <w:spacing w:before="40" w:after="80" w:line="280" w:lineRule="exact"/>
              <w:rPr>
                <w:rFonts w:cs="Traditional Arabic" w:hint="cs"/>
                <w:sz w:val="30"/>
                <w:rtl/>
                <w:lang w:bidi="ar-SY"/>
              </w:rPr>
            </w:pPr>
            <w:r w:rsidRPr="007040D1">
              <w:rPr>
                <w:rFonts w:cs="Traditional Arabic" w:hint="cs"/>
                <w:sz w:val="30"/>
                <w:rtl/>
                <w:lang w:bidi="ar-SY"/>
              </w:rPr>
              <w:t xml:space="preserve">ث - دفع الأثقال على القضبان </w:t>
            </w:r>
          </w:p>
        </w:tc>
        <w:tc>
          <w:tcPr>
            <w:tcW w:w="1874" w:type="dxa"/>
          </w:tcPr>
          <w:p w:rsidR="00F83384" w:rsidRPr="007040D1" w:rsidRDefault="00F83384" w:rsidP="00F83384">
            <w:pPr>
              <w:spacing w:before="40" w:after="80" w:line="280" w:lineRule="exact"/>
              <w:rPr>
                <w:rFonts w:cs="Traditional Arabic" w:hint="cs"/>
                <w:sz w:val="30"/>
                <w:rtl/>
                <w:lang w:bidi="ar-SY"/>
              </w:rPr>
            </w:pPr>
            <w:r w:rsidRPr="007040D1">
              <w:rPr>
                <w:rFonts w:cs="Traditional Arabic" w:hint="cs"/>
                <w:sz w:val="30"/>
                <w:rtl/>
                <w:lang w:bidi="ar-SY"/>
              </w:rPr>
              <w:t xml:space="preserve">500 </w:t>
            </w:r>
            <w:proofErr w:type="spellStart"/>
            <w:r w:rsidRPr="007040D1">
              <w:rPr>
                <w:rFonts w:cs="Traditional Arabic" w:hint="cs"/>
                <w:sz w:val="30"/>
                <w:rtl/>
                <w:lang w:bidi="ar-SY"/>
              </w:rPr>
              <w:t>كغ</w:t>
            </w:r>
            <w:proofErr w:type="spellEnd"/>
            <w:r w:rsidRPr="007040D1">
              <w:rPr>
                <w:rFonts w:cs="Traditional Arabic" w:hint="cs"/>
                <w:sz w:val="30"/>
                <w:rtl/>
                <w:lang w:bidi="ar-SY"/>
              </w:rPr>
              <w:t xml:space="preserve"> </w:t>
            </w:r>
          </w:p>
        </w:tc>
      </w:tr>
    </w:tbl>
    <w:p w:rsidR="00F83384" w:rsidRPr="000E1B8A" w:rsidRDefault="00F83384" w:rsidP="00F83384">
      <w:pPr>
        <w:pStyle w:val="SingleTxt"/>
        <w:spacing w:after="0" w:line="120" w:lineRule="exact"/>
        <w:rPr>
          <w:rFonts w:hint="cs"/>
          <w:sz w:val="12"/>
          <w:rtl/>
          <w:lang w:bidi="ar-SY"/>
        </w:rPr>
      </w:pPr>
    </w:p>
    <w:p w:rsidR="00F83384" w:rsidRPr="000E1B8A" w:rsidRDefault="00F83384" w:rsidP="00F83384">
      <w:pPr>
        <w:pStyle w:val="SingleTxt"/>
        <w:spacing w:after="0" w:line="120" w:lineRule="exact"/>
        <w:rPr>
          <w:rFonts w:hint="cs"/>
          <w:sz w:val="12"/>
          <w:rtl/>
          <w:lang w:bidi="ar-SY"/>
        </w:rPr>
      </w:pPr>
    </w:p>
    <w:p w:rsidR="00F83384" w:rsidRPr="007040D1" w:rsidRDefault="00F83384" w:rsidP="00F83384">
      <w:pPr>
        <w:pStyle w:val="SingleTxt"/>
        <w:spacing w:after="0" w:line="120" w:lineRule="exact"/>
        <w:rPr>
          <w:rFonts w:hint="cs"/>
          <w:sz w:val="30"/>
          <w:rtl/>
          <w:lang w:bidi="ar-SY"/>
        </w:rPr>
      </w:pPr>
    </w:p>
    <w:p w:rsidR="00F83384" w:rsidRPr="00FF211A"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t>المادة 97</w:t>
      </w:r>
    </w:p>
    <w:p w:rsidR="00F83384" w:rsidRPr="00FF211A" w:rsidRDefault="00F83384" w:rsidP="00F83384">
      <w:pPr>
        <w:pStyle w:val="SingleTxt"/>
        <w:rPr>
          <w:rFonts w:hint="cs"/>
          <w:rtl/>
          <w:lang w:bidi="ar-SY"/>
        </w:rPr>
      </w:pPr>
      <w:r>
        <w:rPr>
          <w:rFonts w:hint="cs"/>
          <w:rtl/>
          <w:lang w:val="en-GB"/>
        </w:rPr>
        <w:tab/>
      </w:r>
      <w:r w:rsidRPr="00FF211A">
        <w:rPr>
          <w:rFonts w:hint="cs"/>
          <w:rtl/>
          <w:lang w:bidi="ar-SY"/>
        </w:rPr>
        <w:t>يمنع تكليف النساء العمل في وردية الليل، أي بين الساعة العاشرة مساءً والساعة السابعة صباحاً ويستثنى من ذلك:</w:t>
      </w:r>
    </w:p>
    <w:p w:rsidR="00F83384" w:rsidRPr="00FF211A" w:rsidRDefault="00F83384" w:rsidP="00F83384">
      <w:pPr>
        <w:pStyle w:val="SingleTxt"/>
        <w:rPr>
          <w:rFonts w:hint="cs"/>
          <w:rtl/>
          <w:lang w:bidi="ar-SY"/>
        </w:rPr>
      </w:pPr>
      <w:r w:rsidRPr="00F86094">
        <w:rPr>
          <w:rFonts w:hint="cs"/>
          <w:w w:val="98"/>
          <w:rtl/>
          <w:lang w:bidi="ar-SY"/>
        </w:rPr>
        <w:tab/>
        <w:t>1 -</w:t>
      </w:r>
      <w:r w:rsidRPr="00F86094">
        <w:rPr>
          <w:rFonts w:hint="cs"/>
          <w:w w:val="98"/>
          <w:rtl/>
          <w:lang w:bidi="ar-SY"/>
        </w:rPr>
        <w:tab/>
        <w:t>الطبيبات والممرضات والقابلات وعاملات المستشفيات والمصحات</w:t>
      </w:r>
      <w:r>
        <w:rPr>
          <w:rFonts w:hint="cs"/>
          <w:rtl/>
          <w:lang w:bidi="ar-SY"/>
        </w:rPr>
        <w:t xml:space="preserve"> والعيادات.</w:t>
      </w:r>
    </w:p>
    <w:p w:rsidR="00F83384" w:rsidRPr="00FF211A" w:rsidRDefault="00F83384" w:rsidP="00F83384">
      <w:pPr>
        <w:pStyle w:val="SingleTxt"/>
        <w:rPr>
          <w:rFonts w:hint="cs"/>
          <w:lang w:bidi="ar-SY"/>
        </w:rPr>
      </w:pPr>
      <w:r>
        <w:rPr>
          <w:rFonts w:hint="cs"/>
          <w:rtl/>
          <w:lang w:bidi="ar-SY"/>
        </w:rPr>
        <w:tab/>
        <w:t>2 -</w:t>
      </w:r>
      <w:r>
        <w:rPr>
          <w:rFonts w:hint="cs"/>
          <w:rtl/>
          <w:lang w:bidi="ar-SY"/>
        </w:rPr>
        <w:tab/>
      </w:r>
      <w:r w:rsidRPr="00FF211A">
        <w:rPr>
          <w:rFonts w:hint="cs"/>
          <w:rtl/>
          <w:lang w:bidi="ar-SY"/>
        </w:rPr>
        <w:t>العاملات في دوائر البريد والبرق الهاتف.</w:t>
      </w:r>
    </w:p>
    <w:p w:rsidR="00F83384" w:rsidRPr="00FF211A" w:rsidRDefault="00F83384" w:rsidP="00F83384">
      <w:pPr>
        <w:pStyle w:val="SingleTxt"/>
        <w:rPr>
          <w:rFonts w:hint="cs"/>
          <w:lang w:bidi="ar-SY"/>
        </w:rPr>
      </w:pPr>
      <w:r>
        <w:rPr>
          <w:rFonts w:hint="cs"/>
          <w:rtl/>
          <w:lang w:bidi="ar-SY"/>
        </w:rPr>
        <w:tab/>
        <w:t>3 -</w:t>
      </w:r>
      <w:r>
        <w:rPr>
          <w:rFonts w:hint="cs"/>
          <w:rtl/>
          <w:lang w:bidi="ar-SY"/>
        </w:rPr>
        <w:tab/>
      </w:r>
      <w:r w:rsidRPr="00FF211A">
        <w:rPr>
          <w:rFonts w:hint="cs"/>
          <w:rtl/>
          <w:lang w:bidi="ar-SY"/>
        </w:rPr>
        <w:t xml:space="preserve">المضيفات والعاملات في المطارات وشركات الطيران. </w:t>
      </w:r>
    </w:p>
    <w:p w:rsidR="00F83384" w:rsidRPr="00FF211A" w:rsidRDefault="00F83384" w:rsidP="00F83384">
      <w:pPr>
        <w:pStyle w:val="SingleTxt"/>
        <w:rPr>
          <w:rFonts w:hint="cs"/>
          <w:lang w:bidi="ar-SY"/>
        </w:rPr>
      </w:pPr>
      <w:r>
        <w:rPr>
          <w:rFonts w:hint="cs"/>
          <w:rtl/>
          <w:lang w:bidi="ar-SY"/>
        </w:rPr>
        <w:tab/>
        <w:t>4 -</w:t>
      </w:r>
      <w:r>
        <w:rPr>
          <w:rFonts w:hint="cs"/>
          <w:rtl/>
          <w:lang w:bidi="ar-SY"/>
        </w:rPr>
        <w:tab/>
      </w:r>
      <w:r w:rsidRPr="00FF211A">
        <w:rPr>
          <w:rFonts w:hint="cs"/>
          <w:rtl/>
          <w:lang w:bidi="ar-SY"/>
        </w:rPr>
        <w:t>العملات في مجال الإعلام</w:t>
      </w:r>
      <w:r>
        <w:rPr>
          <w:rFonts w:hint="cs"/>
          <w:rtl/>
          <w:lang w:bidi="ar-SY"/>
        </w:rPr>
        <w:t xml:space="preserve"> </w:t>
      </w:r>
      <w:r w:rsidRPr="00FF211A">
        <w:rPr>
          <w:rFonts w:hint="cs"/>
          <w:rtl/>
          <w:lang w:bidi="ar-SY"/>
        </w:rPr>
        <w:t xml:space="preserve">(الصحافة...التلفزيون...الإذاعة). </w:t>
      </w:r>
    </w:p>
    <w:p w:rsidR="00F83384" w:rsidRPr="00FF211A" w:rsidRDefault="00F83384" w:rsidP="00F83384">
      <w:pPr>
        <w:pStyle w:val="SingleTxt"/>
        <w:ind w:left="2592" w:hanging="1325"/>
        <w:rPr>
          <w:rFonts w:hint="cs"/>
          <w:lang w:bidi="ar-SY"/>
        </w:rPr>
      </w:pPr>
      <w:r>
        <w:rPr>
          <w:rFonts w:hint="cs"/>
          <w:rtl/>
          <w:lang w:bidi="ar-SY"/>
        </w:rPr>
        <w:tab/>
        <w:t>5 -</w:t>
      </w:r>
      <w:r>
        <w:rPr>
          <w:rFonts w:hint="cs"/>
          <w:rtl/>
          <w:lang w:bidi="ar-SY"/>
        </w:rPr>
        <w:tab/>
      </w:r>
      <w:r w:rsidRPr="00FF211A">
        <w:rPr>
          <w:rFonts w:hint="cs"/>
          <w:rtl/>
          <w:lang w:bidi="ar-SY"/>
        </w:rPr>
        <w:t xml:space="preserve">النساء اللواتي يكلفن بالعمل لتلافي خسارة محققة في مواد معرضة للتلف السريع. </w:t>
      </w:r>
    </w:p>
    <w:p w:rsidR="00F83384" w:rsidRPr="00FF211A" w:rsidRDefault="00F83384" w:rsidP="00F83384">
      <w:pPr>
        <w:pStyle w:val="SingleTxt"/>
        <w:rPr>
          <w:rFonts w:hint="cs"/>
          <w:lang w:bidi="ar-SY"/>
        </w:rPr>
      </w:pPr>
      <w:r>
        <w:rPr>
          <w:rFonts w:hint="cs"/>
          <w:rtl/>
          <w:lang w:bidi="ar-SY"/>
        </w:rPr>
        <w:tab/>
        <w:t>6 -</w:t>
      </w:r>
      <w:r>
        <w:rPr>
          <w:rFonts w:hint="cs"/>
          <w:rtl/>
          <w:lang w:bidi="ar-SY"/>
        </w:rPr>
        <w:tab/>
      </w:r>
      <w:r w:rsidRPr="00FF211A">
        <w:rPr>
          <w:rFonts w:hint="cs"/>
          <w:rtl/>
          <w:lang w:bidi="ar-SY"/>
        </w:rPr>
        <w:t xml:space="preserve">العاملات في المطاعم والمشارب. </w:t>
      </w:r>
    </w:p>
    <w:p w:rsidR="00F83384" w:rsidRPr="00FF211A" w:rsidRDefault="00F83384" w:rsidP="00F83384">
      <w:pPr>
        <w:pStyle w:val="SingleTxt"/>
        <w:rPr>
          <w:rFonts w:hint="cs"/>
          <w:lang w:bidi="ar-SY"/>
        </w:rPr>
      </w:pPr>
      <w:r>
        <w:rPr>
          <w:rFonts w:hint="cs"/>
          <w:rtl/>
          <w:lang w:bidi="ar-SY"/>
        </w:rPr>
        <w:tab/>
        <w:t>7 -</w:t>
      </w:r>
      <w:r>
        <w:rPr>
          <w:rFonts w:hint="cs"/>
          <w:rtl/>
          <w:lang w:bidi="ar-SY"/>
        </w:rPr>
        <w:tab/>
      </w:r>
      <w:r w:rsidRPr="00FF211A">
        <w:rPr>
          <w:rFonts w:hint="cs"/>
          <w:rtl/>
          <w:lang w:bidi="ar-SY"/>
        </w:rPr>
        <w:t>الممثلات المساعدات في المسارح والفرق التمثيلية.</w:t>
      </w:r>
    </w:p>
    <w:p w:rsidR="00F83384" w:rsidRDefault="00F83384" w:rsidP="00F83384">
      <w:pPr>
        <w:pStyle w:val="SingleTxt"/>
        <w:rPr>
          <w:rFonts w:hint="cs"/>
          <w:rtl/>
          <w:lang w:bidi="ar-SY"/>
        </w:rPr>
      </w:pPr>
      <w:r>
        <w:rPr>
          <w:rFonts w:hint="cs"/>
          <w:rtl/>
          <w:lang w:bidi="ar-SY"/>
        </w:rPr>
        <w:tab/>
        <w:t>8 -</w:t>
      </w:r>
      <w:r>
        <w:rPr>
          <w:rFonts w:hint="cs"/>
          <w:rtl/>
          <w:lang w:bidi="ar-SY"/>
        </w:rPr>
        <w:tab/>
      </w:r>
      <w:r w:rsidRPr="00FF211A">
        <w:rPr>
          <w:rFonts w:hint="cs"/>
          <w:rtl/>
          <w:lang w:bidi="ar-SY"/>
        </w:rPr>
        <w:t xml:space="preserve">الفنانات. </w:t>
      </w:r>
    </w:p>
    <w:p w:rsidR="00F83384" w:rsidRPr="00F86094" w:rsidRDefault="00F83384" w:rsidP="00F83384">
      <w:pPr>
        <w:pStyle w:val="SingleTxt"/>
        <w:spacing w:after="0" w:line="120" w:lineRule="exact"/>
        <w:rPr>
          <w:rFonts w:hint="cs"/>
          <w:sz w:val="12"/>
          <w:rtl/>
          <w:lang w:bidi="ar-SY"/>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lang w:bidi="ar-SY"/>
        </w:rPr>
        <w:tab/>
      </w:r>
      <w:r>
        <w:rPr>
          <w:rFonts w:hint="cs"/>
          <w:rtl/>
          <w:lang w:bidi="ar-SY"/>
        </w:rPr>
        <w:tab/>
        <w:t>المادة 98</w:t>
      </w:r>
    </w:p>
    <w:p w:rsidR="00F83384" w:rsidRDefault="00F83384" w:rsidP="00F83384">
      <w:pPr>
        <w:pStyle w:val="SingleTxt"/>
        <w:rPr>
          <w:rFonts w:hint="cs"/>
          <w:rtl/>
          <w:lang w:bidi="ar-SY"/>
        </w:rPr>
      </w:pPr>
      <w:r>
        <w:rPr>
          <w:rFonts w:hint="cs"/>
          <w:rtl/>
          <w:lang w:bidi="ar-SY"/>
        </w:rPr>
        <w:tab/>
      </w:r>
      <w:r w:rsidRPr="00FF211A">
        <w:rPr>
          <w:rFonts w:hint="cs"/>
          <w:rtl/>
          <w:lang w:bidi="ar-SY"/>
        </w:rPr>
        <w:t>على الجهة العامة في حال تشغيلها للنساء، أن تضع في أمكنة العمل</w:t>
      </w:r>
      <w:r>
        <w:rPr>
          <w:rFonts w:hint="cs"/>
          <w:rtl/>
          <w:lang w:bidi="ar-SY"/>
        </w:rPr>
        <w:t xml:space="preserve"> </w:t>
      </w:r>
      <w:r w:rsidRPr="00FF211A">
        <w:rPr>
          <w:rFonts w:hint="cs"/>
          <w:rtl/>
          <w:lang w:bidi="ar-SY"/>
        </w:rPr>
        <w:t xml:space="preserve">نسخة من نظام تشغيل النساء. </w:t>
      </w:r>
    </w:p>
    <w:p w:rsidR="00F83384" w:rsidRPr="00F86094" w:rsidRDefault="00F83384" w:rsidP="00F83384">
      <w:pPr>
        <w:pStyle w:val="SingleTxt"/>
        <w:spacing w:after="0" w:line="120" w:lineRule="exact"/>
        <w:rPr>
          <w:rFonts w:hint="cs"/>
          <w:sz w:val="12"/>
          <w:rtl/>
          <w:lang w:bidi="ar-SY"/>
        </w:rPr>
      </w:pPr>
    </w:p>
    <w:p w:rsidR="00F83384" w:rsidRPr="00FF211A"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t>المادة 99</w:t>
      </w:r>
    </w:p>
    <w:p w:rsidR="00F83384" w:rsidRPr="00FF211A" w:rsidRDefault="00F83384" w:rsidP="00F83384">
      <w:pPr>
        <w:pStyle w:val="SingleTxt"/>
        <w:rPr>
          <w:rFonts w:hint="cs"/>
          <w:rtl/>
          <w:lang w:bidi="ar-SY"/>
        </w:rPr>
      </w:pPr>
      <w:r>
        <w:rPr>
          <w:rFonts w:hint="cs"/>
          <w:b/>
          <w:bCs/>
          <w:rtl/>
          <w:lang w:bidi="ar-SY"/>
        </w:rPr>
        <w:tab/>
      </w:r>
      <w:r w:rsidRPr="00FF211A">
        <w:rPr>
          <w:rFonts w:hint="cs"/>
          <w:rtl/>
          <w:lang w:bidi="ar-SY"/>
        </w:rPr>
        <w:t>على الجهة العامة إجراء الفحص الطبي الدوري للنساء العاملات</w:t>
      </w:r>
      <w:r>
        <w:rPr>
          <w:rFonts w:hint="cs"/>
          <w:rtl/>
          <w:lang w:bidi="ar-SY"/>
        </w:rPr>
        <w:t xml:space="preserve"> </w:t>
      </w:r>
      <w:r w:rsidRPr="00FF211A">
        <w:rPr>
          <w:rFonts w:hint="cs"/>
          <w:rtl/>
          <w:lang w:bidi="ar-SY"/>
        </w:rPr>
        <w:t>وخاصة الحوامل والمرضعات وإحداث رياض الأطفال عملاً بقرار رئاسة مجلس الوزراء رقم/ 2277/ لعام</w:t>
      </w:r>
      <w:r>
        <w:rPr>
          <w:rFonts w:hint="eastAsia"/>
          <w:rtl/>
          <w:lang w:bidi="ar-SY"/>
        </w:rPr>
        <w:t> </w:t>
      </w:r>
      <w:r>
        <w:rPr>
          <w:rFonts w:hint="cs"/>
          <w:rtl/>
          <w:lang w:bidi="ar-SY"/>
        </w:rPr>
        <w:t>1987.</w:t>
      </w:r>
    </w:p>
    <w:p w:rsidR="00F83384" w:rsidRPr="00F86094" w:rsidRDefault="00F83384" w:rsidP="00F83384">
      <w:pPr>
        <w:pStyle w:val="SingleTxt"/>
        <w:spacing w:after="0" w:line="120" w:lineRule="exact"/>
        <w:rPr>
          <w:rFonts w:hint="cs"/>
          <w:b/>
          <w:bCs/>
          <w:sz w:val="12"/>
          <w:rtl/>
          <w:lang w:bidi="ar-SY"/>
        </w:rPr>
      </w:pPr>
    </w:p>
    <w:p w:rsidR="00F83384" w:rsidRDefault="00F83384" w:rsidP="00F8338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SY"/>
        </w:rPr>
      </w:pPr>
      <w:r>
        <w:rPr>
          <w:rFonts w:hint="cs"/>
          <w:rtl/>
          <w:lang w:bidi="ar-SY"/>
        </w:rPr>
        <w:tab/>
      </w:r>
      <w:r>
        <w:rPr>
          <w:rFonts w:hint="cs"/>
          <w:rtl/>
          <w:lang w:bidi="ar-SY"/>
        </w:rPr>
        <w:tab/>
      </w:r>
      <w:r w:rsidRPr="00F86094">
        <w:rPr>
          <w:rFonts w:hint="cs"/>
          <w:rtl/>
          <w:lang w:bidi="ar-SY"/>
        </w:rPr>
        <w:t>المادة 100</w:t>
      </w:r>
    </w:p>
    <w:p w:rsidR="00F83384" w:rsidRDefault="00F83384" w:rsidP="00F83384">
      <w:pPr>
        <w:pStyle w:val="SingleTxt"/>
        <w:rPr>
          <w:rFonts w:hint="cs"/>
          <w:rtl/>
          <w:lang w:bidi="ar-SY"/>
        </w:rPr>
      </w:pPr>
      <w:r w:rsidRPr="00F86094">
        <w:rPr>
          <w:rFonts w:hint="cs"/>
          <w:b/>
          <w:bCs/>
          <w:rtl/>
          <w:lang w:bidi="ar-SY"/>
        </w:rPr>
        <w:tab/>
      </w:r>
      <w:r w:rsidRPr="00FF211A">
        <w:rPr>
          <w:rFonts w:hint="cs"/>
          <w:rtl/>
          <w:lang w:bidi="ar-SY"/>
        </w:rPr>
        <w:t>فيما عدا الأعمال المبينة في المواد السابقة وكذلك الأعمال المتعلقة بدور الحضانة، تسري على النساء جميع الأحكام والشروط التي</w:t>
      </w:r>
      <w:r>
        <w:rPr>
          <w:rFonts w:hint="cs"/>
          <w:rtl/>
          <w:lang w:bidi="ar-SY"/>
        </w:rPr>
        <w:t xml:space="preserve"> </w:t>
      </w:r>
      <w:r w:rsidRPr="00FF211A">
        <w:rPr>
          <w:rFonts w:hint="cs"/>
          <w:rtl/>
          <w:lang w:bidi="ar-SY"/>
        </w:rPr>
        <w:t>تسري على الرجال دون تمييز.</w:t>
      </w:r>
    </w:p>
    <w:p w:rsidR="00F83384" w:rsidRPr="008D1103" w:rsidRDefault="00F83384" w:rsidP="00F83384">
      <w:pPr>
        <w:pStyle w:val="SingleTxt"/>
        <w:spacing w:after="0" w:line="240" w:lineRule="auto"/>
        <w:rPr>
          <w:rFonts w:hint="cs"/>
          <w:rtl/>
          <w:lang w:bidi="ar-SY"/>
        </w:rPr>
      </w:pPr>
      <w:r>
        <w:rPr>
          <w:rFonts w:hint="cs"/>
          <w:noProof/>
          <w:w w:val="100"/>
          <w:rtl/>
        </w:rPr>
        <w:pict>
          <v:line id="_x0000_s1029" style="position:absolute;left:0;text-align:left;z-index:2" from="206.6pt,24pt" to="278.6pt,24pt" strokeweight=".25pt">
            <w10:wrap anchorx="page"/>
          </v:line>
        </w:pict>
      </w:r>
    </w:p>
    <w:p w:rsidR="00F83384" w:rsidRDefault="00F83384" w:rsidP="00F83384">
      <w:pPr>
        <w:pStyle w:val="SingleTxt"/>
        <w:rPr>
          <w:rFonts w:hint="cs"/>
          <w:rtl/>
          <w:lang w:bidi="ar-SY"/>
        </w:rPr>
      </w:pPr>
    </w:p>
    <w:p w:rsidR="00F83384" w:rsidRPr="00F83384" w:rsidRDefault="00F83384" w:rsidP="00F83384">
      <w:pPr>
        <w:pStyle w:val="SingleTxt"/>
        <w:rPr>
          <w:rFonts w:hint="cs"/>
          <w:rtl/>
          <w:lang w:bidi="ar-SY"/>
        </w:rPr>
      </w:pPr>
    </w:p>
    <w:sectPr w:rsidR="00F83384" w:rsidRPr="00F83384" w:rsidSect="00F83384">
      <w:headerReference w:type="even" r:id="rId22"/>
      <w:headerReference w:type="default" r:id="rId23"/>
      <w:footerReference w:type="even" r:id="rId24"/>
      <w:footerReference w:type="default" r:id="rId25"/>
      <w:endnotePr>
        <w:numFmt w:val="decimal"/>
      </w:endnotePr>
      <w:pgSz w:w="12240" w:h="15840" w:code="1"/>
      <w:pgMar w:top="1742" w:right="1195" w:bottom="1901" w:left="1195" w:header="576" w:footer="1037"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5-04T10:20:00Z" w:initials="Start">
    <w:p w:rsidR="003B37F7" w:rsidRDefault="003B37F7">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NO&gt;&gt;N0725494A&lt;&lt;ODS JOB NO&gt;&gt;</w:t>
      </w:r>
    </w:p>
    <w:p w:rsidR="003B37F7" w:rsidRDefault="003B37F7">
      <w:pPr>
        <w:pStyle w:val="CommentText"/>
      </w:pPr>
      <w:r>
        <w:t>&lt;&lt;ODS DOC SYMBOL1&gt;&gt;CEDAW/C/SYR/Q/1/Add.1*&lt;&lt;ODS DOC SYMBOL1&gt;&gt;</w:t>
      </w:r>
    </w:p>
    <w:p w:rsidR="003B37F7" w:rsidRDefault="003B37F7">
      <w:pPr>
        <w:pStyle w:val="CommentText"/>
      </w:pPr>
      <w:r>
        <w:t>&lt;&lt;ODS DOC SYMBOL2&gt;&gt;&lt;&lt;ODS DOC SYMBOL2&gt;&gt;</w:t>
      </w:r>
    </w:p>
    <w:p w:rsidR="003B37F7" w:rsidRDefault="003B37F7">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F7" w:rsidRDefault="003B37F7">
      <w:r>
        <w:separator/>
      </w:r>
    </w:p>
  </w:endnote>
  <w:endnote w:type="continuationSeparator" w:id="0">
    <w:p w:rsidR="003B37F7" w:rsidRDefault="003B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hba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B37F7">
      <w:tblPrEx>
        <w:tblCellMar>
          <w:top w:w="0" w:type="dxa"/>
          <w:bottom w:w="0" w:type="dxa"/>
        </w:tblCellMar>
      </w:tblPrEx>
      <w:tc>
        <w:tcPr>
          <w:tcW w:w="5033" w:type="dxa"/>
          <w:shd w:val="clear" w:color="auto" w:fill="auto"/>
        </w:tcPr>
        <w:p w:rsidR="003B37F7" w:rsidRPr="005F4A4E" w:rsidRDefault="003B37F7" w:rsidP="005F4A4E">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26</w:t>
          </w:r>
          <w:r>
            <w:rPr>
              <w:w w:val="103"/>
            </w:rPr>
            <w:fldChar w:fldCharType="end"/>
          </w:r>
        </w:p>
      </w:tc>
      <w:tc>
        <w:tcPr>
          <w:tcW w:w="5033" w:type="dxa"/>
          <w:shd w:val="clear" w:color="auto" w:fill="auto"/>
        </w:tcPr>
        <w:p w:rsidR="003B37F7" w:rsidRPr="005F4A4E" w:rsidRDefault="003B37F7" w:rsidP="005F4A4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07-25494</w:t>
          </w:r>
          <w:r>
            <w:rPr>
              <w:b w:val="0"/>
              <w:w w:val="103"/>
            </w:rPr>
            <w:fldChar w:fldCharType="end"/>
          </w:r>
        </w:p>
      </w:tc>
    </w:tr>
  </w:tbl>
  <w:p w:rsidR="003B37F7" w:rsidRPr="005F4A4E" w:rsidRDefault="003B37F7" w:rsidP="005F4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B37F7">
      <w:tblPrEx>
        <w:tblCellMar>
          <w:top w:w="0" w:type="dxa"/>
          <w:bottom w:w="0" w:type="dxa"/>
        </w:tblCellMar>
      </w:tblPrEx>
      <w:tc>
        <w:tcPr>
          <w:tcW w:w="5033" w:type="dxa"/>
          <w:shd w:val="clear" w:color="auto" w:fill="auto"/>
        </w:tcPr>
        <w:p w:rsidR="003B37F7" w:rsidRPr="005F4A4E" w:rsidRDefault="003B37F7" w:rsidP="005F4A4E">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07-25494</w:t>
          </w:r>
          <w:r>
            <w:rPr>
              <w:b w:val="0"/>
              <w:w w:val="103"/>
            </w:rPr>
            <w:fldChar w:fldCharType="end"/>
          </w:r>
        </w:p>
      </w:tc>
      <w:tc>
        <w:tcPr>
          <w:tcW w:w="5033" w:type="dxa"/>
          <w:shd w:val="clear" w:color="auto" w:fill="auto"/>
        </w:tcPr>
        <w:p w:rsidR="003B37F7" w:rsidRPr="005F4A4E" w:rsidRDefault="003B37F7" w:rsidP="005F4A4E">
          <w:pPr>
            <w:pStyle w:val="Footer"/>
            <w:rPr>
              <w:w w:val="103"/>
            </w:rPr>
          </w:pPr>
          <w:r>
            <w:rPr>
              <w:w w:val="103"/>
            </w:rPr>
            <w:fldChar w:fldCharType="begin"/>
          </w:r>
          <w:r>
            <w:rPr>
              <w:w w:val="103"/>
            </w:rPr>
            <w:instrText xml:space="preserve"> PAGE  \* MERGEFORMAT </w:instrText>
          </w:r>
          <w:r>
            <w:rPr>
              <w:w w:val="103"/>
            </w:rPr>
            <w:fldChar w:fldCharType="separate"/>
          </w:r>
          <w:r>
            <w:rPr>
              <w:w w:val="103"/>
            </w:rPr>
            <w:t>27</w:t>
          </w:r>
          <w:r>
            <w:rPr>
              <w:w w:val="103"/>
            </w:rPr>
            <w:fldChar w:fldCharType="end"/>
          </w:r>
        </w:p>
      </w:tc>
    </w:tr>
  </w:tbl>
  <w:p w:rsidR="003B37F7" w:rsidRPr="005F4A4E" w:rsidRDefault="003B37F7" w:rsidP="005F4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F7" w:rsidRDefault="003B37F7">
    <w:pPr>
      <w:pStyle w:val="Footer"/>
    </w:pPr>
  </w:p>
  <w:p w:rsidR="003B37F7" w:rsidRDefault="003B37F7" w:rsidP="003B178A">
    <w:pPr>
      <w:pStyle w:val="Footer"/>
      <w:jc w:val="right"/>
      <w:rPr>
        <w:rFonts w:cs="Times New Roman"/>
        <w:b w:val="0"/>
        <w:w w:val="103"/>
        <w:sz w:val="20"/>
      </w:rPr>
    </w:pPr>
    <w:r>
      <w:rPr>
        <w:rFonts w:cs="Times New Roman"/>
        <w:b w:val="0"/>
        <w:w w:val="103"/>
        <w:sz w:val="20"/>
      </w:rPr>
      <w:t xml:space="preserve">030507    300407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07-25494 (A)</w:t>
    </w:r>
    <w:r>
      <w:rPr>
        <w:rFonts w:cs="Times New Roman"/>
        <w:b w:val="0"/>
        <w:w w:val="103"/>
        <w:sz w:val="20"/>
      </w:rPr>
      <w:fldChar w:fldCharType="end"/>
    </w:r>
  </w:p>
  <w:p w:rsidR="003B37F7" w:rsidRPr="005F4A4E" w:rsidRDefault="003B37F7" w:rsidP="005F4A4E">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*0725494*</w:t>
    </w:r>
    <w:r>
      <w:rPr>
        <w:rFonts w:ascii="Barcode 3 of 9 by request" w:hAnsi="Barcode 3 of 9 by request" w:cs="Times New Roman"/>
        <w:b w:val="0"/>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B37F7">
      <w:tblPrEx>
        <w:tblCellMar>
          <w:top w:w="0" w:type="dxa"/>
          <w:bottom w:w="0" w:type="dxa"/>
        </w:tblCellMar>
      </w:tblPrEx>
      <w:tc>
        <w:tcPr>
          <w:tcW w:w="5033" w:type="dxa"/>
          <w:shd w:val="clear" w:color="auto" w:fill="auto"/>
        </w:tcPr>
        <w:p w:rsidR="003B37F7" w:rsidRPr="005F4A4E" w:rsidRDefault="003B37F7" w:rsidP="00B16067">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28</w:t>
          </w:r>
          <w:r>
            <w:rPr>
              <w:w w:val="103"/>
            </w:rPr>
            <w:fldChar w:fldCharType="end"/>
          </w:r>
        </w:p>
      </w:tc>
      <w:tc>
        <w:tcPr>
          <w:tcW w:w="5033" w:type="dxa"/>
          <w:shd w:val="clear" w:color="auto" w:fill="auto"/>
        </w:tcPr>
        <w:p w:rsidR="003B37F7" w:rsidRPr="005F4A4E" w:rsidRDefault="003B37F7" w:rsidP="00B1606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07-25494</w:t>
          </w:r>
          <w:r>
            <w:rPr>
              <w:b w:val="0"/>
              <w:w w:val="103"/>
            </w:rPr>
            <w:fldChar w:fldCharType="end"/>
          </w:r>
        </w:p>
      </w:tc>
    </w:tr>
  </w:tbl>
  <w:p w:rsidR="003B37F7" w:rsidRPr="00ED05C5" w:rsidRDefault="003B37F7" w:rsidP="008D11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B37F7">
      <w:tblPrEx>
        <w:tblCellMar>
          <w:top w:w="0" w:type="dxa"/>
          <w:bottom w:w="0" w:type="dxa"/>
        </w:tblCellMar>
      </w:tblPrEx>
      <w:tc>
        <w:tcPr>
          <w:tcW w:w="5033" w:type="dxa"/>
          <w:shd w:val="clear" w:color="auto" w:fill="auto"/>
        </w:tcPr>
        <w:p w:rsidR="003B37F7" w:rsidRPr="005F4A4E" w:rsidRDefault="003B37F7" w:rsidP="00B1606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07-25494</w:t>
          </w:r>
          <w:r>
            <w:rPr>
              <w:b w:val="0"/>
              <w:w w:val="103"/>
            </w:rPr>
            <w:fldChar w:fldCharType="end"/>
          </w:r>
        </w:p>
      </w:tc>
      <w:tc>
        <w:tcPr>
          <w:tcW w:w="5033" w:type="dxa"/>
          <w:shd w:val="clear" w:color="auto" w:fill="auto"/>
        </w:tcPr>
        <w:p w:rsidR="003B37F7" w:rsidRPr="005F4A4E" w:rsidRDefault="003B37F7" w:rsidP="00B16067">
          <w:pPr>
            <w:pStyle w:val="Footer"/>
            <w:rPr>
              <w:w w:val="103"/>
            </w:rPr>
          </w:pPr>
          <w:r>
            <w:rPr>
              <w:w w:val="103"/>
            </w:rPr>
            <w:fldChar w:fldCharType="begin"/>
          </w:r>
          <w:r>
            <w:rPr>
              <w:w w:val="103"/>
            </w:rPr>
            <w:instrText xml:space="preserve"> PAGE  \* MERGEFORMAT </w:instrText>
          </w:r>
          <w:r>
            <w:rPr>
              <w:w w:val="103"/>
            </w:rPr>
            <w:fldChar w:fldCharType="separate"/>
          </w:r>
          <w:r>
            <w:rPr>
              <w:w w:val="103"/>
            </w:rPr>
            <w:t>29</w:t>
          </w:r>
          <w:r>
            <w:rPr>
              <w:w w:val="103"/>
            </w:rPr>
            <w:fldChar w:fldCharType="end"/>
          </w:r>
        </w:p>
      </w:tc>
    </w:tr>
  </w:tbl>
  <w:p w:rsidR="003B37F7" w:rsidRPr="00ED05C5" w:rsidRDefault="003B37F7" w:rsidP="008D110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3B37F7" w:rsidRPr="00F83384">
      <w:trPr>
        <w:cantSplit/>
        <w:trHeight w:val="4925"/>
      </w:trPr>
      <w:tc>
        <w:tcPr>
          <w:tcW w:w="12413" w:type="dxa"/>
          <w:shd w:val="clear" w:color="auto" w:fill="auto"/>
          <w:textDirection w:val="tbRl"/>
        </w:tcPr>
        <w:p w:rsidR="003B37F7" w:rsidRPr="00F83384" w:rsidRDefault="003B37F7" w:rsidP="00F83384">
          <w:pPr>
            <w:pStyle w:val="Footer"/>
            <w:spacing w:line="240" w:lineRule="auto"/>
            <w:rPr>
              <w:b w:val="0"/>
              <w:w w:val="103"/>
              <w:szCs w:val="26"/>
            </w:rPr>
          </w:pPr>
          <w:r>
            <w:rPr>
              <w:b w:val="0"/>
              <w:w w:val="103"/>
              <w:szCs w:val="26"/>
            </w:rPr>
            <w:fldChar w:fldCharType="begin"/>
          </w:r>
          <w:r>
            <w:rPr>
              <w:b w:val="0"/>
              <w:w w:val="103"/>
              <w:szCs w:val="26"/>
            </w:rPr>
            <w:instrText xml:space="preserve"> DOCVARIABLE "FooterJN" \* MERGEFORMAT </w:instrText>
          </w:r>
          <w:r>
            <w:rPr>
              <w:b w:val="0"/>
              <w:w w:val="103"/>
              <w:szCs w:val="26"/>
            </w:rPr>
            <w:fldChar w:fldCharType="separate"/>
          </w:r>
          <w:r>
            <w:rPr>
              <w:b w:val="0"/>
              <w:w w:val="103"/>
              <w:szCs w:val="26"/>
            </w:rPr>
            <w:t>07-25494</w:t>
          </w:r>
          <w:r>
            <w:rPr>
              <w:b w:val="0"/>
              <w:w w:val="103"/>
              <w:szCs w:val="26"/>
            </w:rPr>
            <w:fldChar w:fldCharType="end"/>
          </w:r>
        </w:p>
      </w:tc>
    </w:tr>
    <w:tr w:rsidR="003B37F7" w:rsidRPr="00F83384">
      <w:trPr>
        <w:cantSplit/>
        <w:trHeight w:val="4925"/>
      </w:trPr>
      <w:tc>
        <w:tcPr>
          <w:tcW w:w="12413" w:type="dxa"/>
          <w:shd w:val="clear" w:color="auto" w:fill="auto"/>
          <w:textDirection w:val="tbRl"/>
        </w:tcPr>
        <w:p w:rsidR="003B37F7" w:rsidRPr="00F83384" w:rsidRDefault="003B37F7" w:rsidP="00F83384">
          <w:pPr>
            <w:pStyle w:val="Footer"/>
            <w:spacing w:line="240" w:lineRule="auto"/>
            <w:jc w:val="right"/>
            <w:rPr>
              <w:w w:val="103"/>
              <w:szCs w:val="26"/>
            </w:rPr>
          </w:pPr>
          <w:r>
            <w:rPr>
              <w:w w:val="103"/>
              <w:szCs w:val="26"/>
            </w:rPr>
            <w:fldChar w:fldCharType="begin"/>
          </w:r>
          <w:r>
            <w:rPr>
              <w:w w:val="103"/>
              <w:szCs w:val="26"/>
            </w:rPr>
            <w:instrText xml:space="preserve"> PAGE  \* MERGEFORMAT </w:instrText>
          </w:r>
          <w:r>
            <w:rPr>
              <w:w w:val="103"/>
              <w:szCs w:val="26"/>
            </w:rPr>
            <w:fldChar w:fldCharType="separate"/>
          </w:r>
          <w:r>
            <w:rPr>
              <w:w w:val="103"/>
              <w:szCs w:val="26"/>
            </w:rPr>
            <w:t>30</w:t>
          </w:r>
          <w:r>
            <w:rPr>
              <w:w w:val="103"/>
              <w:szCs w:val="26"/>
            </w:rPr>
            <w:fldChar w:fldCharType="end"/>
          </w:r>
        </w:p>
      </w:tc>
    </w:tr>
  </w:tbl>
  <w:p w:rsidR="003B37F7" w:rsidRPr="00F83384" w:rsidRDefault="003B37F7" w:rsidP="00F8338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
    </w:tblGrid>
    <w:tr w:rsidR="003B37F7" w:rsidRPr="00F83384">
      <w:trPr>
        <w:cantSplit/>
        <w:trHeight w:val="4925"/>
      </w:trPr>
      <w:tc>
        <w:tcPr>
          <w:tcW w:w="12413" w:type="dxa"/>
          <w:shd w:val="clear" w:color="auto" w:fill="auto"/>
          <w:textDirection w:val="tbRl"/>
        </w:tcPr>
        <w:p w:rsidR="003B37F7" w:rsidRPr="00F83384" w:rsidRDefault="003B37F7" w:rsidP="00F83384">
          <w:pPr>
            <w:pStyle w:val="Footer"/>
            <w:spacing w:line="240" w:lineRule="auto"/>
            <w:rPr>
              <w:w w:val="103"/>
              <w:szCs w:val="26"/>
            </w:rPr>
          </w:pPr>
          <w:r>
            <w:rPr>
              <w:w w:val="103"/>
              <w:szCs w:val="26"/>
            </w:rPr>
            <w:fldChar w:fldCharType="begin"/>
          </w:r>
          <w:r>
            <w:rPr>
              <w:w w:val="103"/>
              <w:szCs w:val="26"/>
            </w:rPr>
            <w:instrText xml:space="preserve"> PAGE  \* MERGEFORMAT </w:instrText>
          </w:r>
          <w:r>
            <w:rPr>
              <w:w w:val="103"/>
              <w:szCs w:val="26"/>
            </w:rPr>
            <w:fldChar w:fldCharType="separate"/>
          </w:r>
          <w:r>
            <w:rPr>
              <w:w w:val="103"/>
              <w:szCs w:val="26"/>
            </w:rPr>
            <w:t>31</w:t>
          </w:r>
          <w:r>
            <w:rPr>
              <w:w w:val="103"/>
              <w:szCs w:val="26"/>
            </w:rPr>
            <w:fldChar w:fldCharType="end"/>
          </w:r>
        </w:p>
      </w:tc>
    </w:tr>
    <w:tr w:rsidR="003B37F7" w:rsidRPr="00F83384">
      <w:trPr>
        <w:cantSplit/>
        <w:trHeight w:val="4925"/>
      </w:trPr>
      <w:tc>
        <w:tcPr>
          <w:tcW w:w="12413" w:type="dxa"/>
          <w:shd w:val="clear" w:color="auto" w:fill="auto"/>
          <w:textDirection w:val="tbRl"/>
        </w:tcPr>
        <w:p w:rsidR="003B37F7" w:rsidRPr="00F83384" w:rsidRDefault="003B37F7" w:rsidP="00F83384">
          <w:pPr>
            <w:pStyle w:val="Footer"/>
            <w:spacing w:line="240" w:lineRule="auto"/>
            <w:jc w:val="right"/>
            <w:rPr>
              <w:b w:val="0"/>
              <w:w w:val="103"/>
              <w:szCs w:val="26"/>
            </w:rPr>
          </w:pPr>
          <w:r>
            <w:rPr>
              <w:b w:val="0"/>
              <w:w w:val="103"/>
              <w:szCs w:val="26"/>
            </w:rPr>
            <w:fldChar w:fldCharType="begin"/>
          </w:r>
          <w:r>
            <w:rPr>
              <w:b w:val="0"/>
              <w:w w:val="103"/>
              <w:szCs w:val="26"/>
            </w:rPr>
            <w:instrText xml:space="preserve"> DOCVARIABLE "FooterJN" \* MERGEFORMAT </w:instrText>
          </w:r>
          <w:r>
            <w:rPr>
              <w:b w:val="0"/>
              <w:w w:val="103"/>
              <w:szCs w:val="26"/>
            </w:rPr>
            <w:fldChar w:fldCharType="separate"/>
          </w:r>
          <w:r>
            <w:rPr>
              <w:b w:val="0"/>
              <w:w w:val="103"/>
              <w:szCs w:val="26"/>
            </w:rPr>
            <w:t>07-25494</w:t>
          </w:r>
          <w:r>
            <w:rPr>
              <w:b w:val="0"/>
              <w:w w:val="103"/>
              <w:szCs w:val="26"/>
            </w:rPr>
            <w:fldChar w:fldCharType="end"/>
          </w:r>
        </w:p>
      </w:tc>
    </w:tr>
  </w:tbl>
  <w:p w:rsidR="003B37F7" w:rsidRPr="00F83384" w:rsidRDefault="003B37F7" w:rsidP="00F8338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B37F7">
      <w:tblPrEx>
        <w:tblCellMar>
          <w:top w:w="0" w:type="dxa"/>
          <w:bottom w:w="0" w:type="dxa"/>
        </w:tblCellMar>
      </w:tblPrEx>
      <w:tc>
        <w:tcPr>
          <w:tcW w:w="5033" w:type="dxa"/>
          <w:shd w:val="clear" w:color="auto" w:fill="auto"/>
        </w:tcPr>
        <w:p w:rsidR="003B37F7" w:rsidRPr="005F4A4E" w:rsidRDefault="003B37F7" w:rsidP="00B16067">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50</w:t>
          </w:r>
          <w:r>
            <w:rPr>
              <w:w w:val="103"/>
            </w:rPr>
            <w:fldChar w:fldCharType="end"/>
          </w:r>
        </w:p>
      </w:tc>
      <w:tc>
        <w:tcPr>
          <w:tcW w:w="5033" w:type="dxa"/>
          <w:shd w:val="clear" w:color="auto" w:fill="auto"/>
        </w:tcPr>
        <w:p w:rsidR="003B37F7" w:rsidRPr="005F4A4E" w:rsidRDefault="003B37F7" w:rsidP="00B1606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07-25494</w:t>
          </w:r>
          <w:r>
            <w:rPr>
              <w:b w:val="0"/>
              <w:w w:val="103"/>
            </w:rPr>
            <w:fldChar w:fldCharType="end"/>
          </w:r>
        </w:p>
      </w:tc>
    </w:tr>
  </w:tbl>
  <w:p w:rsidR="003B37F7" w:rsidRPr="00ED05C5" w:rsidRDefault="003B37F7" w:rsidP="008D110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B37F7">
      <w:tblPrEx>
        <w:tblCellMar>
          <w:top w:w="0" w:type="dxa"/>
          <w:bottom w:w="0" w:type="dxa"/>
        </w:tblCellMar>
      </w:tblPrEx>
      <w:tc>
        <w:tcPr>
          <w:tcW w:w="5033" w:type="dxa"/>
          <w:shd w:val="clear" w:color="auto" w:fill="auto"/>
        </w:tcPr>
        <w:p w:rsidR="003B37F7" w:rsidRPr="005F4A4E" w:rsidRDefault="003B37F7" w:rsidP="00B16067">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07-25494</w:t>
          </w:r>
          <w:r>
            <w:rPr>
              <w:b w:val="0"/>
              <w:w w:val="103"/>
            </w:rPr>
            <w:fldChar w:fldCharType="end"/>
          </w:r>
        </w:p>
      </w:tc>
      <w:tc>
        <w:tcPr>
          <w:tcW w:w="5033" w:type="dxa"/>
          <w:shd w:val="clear" w:color="auto" w:fill="auto"/>
        </w:tcPr>
        <w:p w:rsidR="003B37F7" w:rsidRPr="005F4A4E" w:rsidRDefault="003B37F7" w:rsidP="00B16067">
          <w:pPr>
            <w:pStyle w:val="Footer"/>
            <w:rPr>
              <w:w w:val="103"/>
            </w:rPr>
          </w:pPr>
          <w:r>
            <w:rPr>
              <w:w w:val="103"/>
            </w:rPr>
            <w:fldChar w:fldCharType="begin"/>
          </w:r>
          <w:r>
            <w:rPr>
              <w:w w:val="103"/>
            </w:rPr>
            <w:instrText xml:space="preserve"> PAGE  \* MERGEFORMAT </w:instrText>
          </w:r>
          <w:r>
            <w:rPr>
              <w:w w:val="103"/>
            </w:rPr>
            <w:fldChar w:fldCharType="separate"/>
          </w:r>
          <w:r>
            <w:rPr>
              <w:w w:val="103"/>
            </w:rPr>
            <w:t>51</w:t>
          </w:r>
          <w:r>
            <w:rPr>
              <w:w w:val="103"/>
            </w:rPr>
            <w:fldChar w:fldCharType="end"/>
          </w:r>
        </w:p>
      </w:tc>
    </w:tr>
  </w:tbl>
  <w:p w:rsidR="003B37F7" w:rsidRPr="00ED05C5" w:rsidRDefault="003B37F7" w:rsidP="008D1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F7" w:rsidRDefault="003B37F7">
      <w:r>
        <w:separator/>
      </w:r>
    </w:p>
  </w:footnote>
  <w:footnote w:type="continuationSeparator" w:id="0">
    <w:p w:rsidR="003B37F7" w:rsidRDefault="003B37F7">
      <w:r>
        <w:continuationSeparator/>
      </w:r>
    </w:p>
  </w:footnote>
  <w:footnote w:id="1">
    <w:p w:rsidR="003B37F7" w:rsidRPr="008F5DA7" w:rsidRDefault="003B37F7" w:rsidP="008D1103">
      <w:pPr>
        <w:pStyle w:val="FootnoteText"/>
        <w:tabs>
          <w:tab w:val="clear" w:pos="418"/>
          <w:tab w:val="right" w:pos="1195"/>
          <w:tab w:val="left" w:pos="1267"/>
          <w:tab w:val="left" w:pos="1656"/>
          <w:tab w:val="left" w:pos="2088"/>
        </w:tabs>
        <w:spacing w:after="80"/>
        <w:ind w:left="1267" w:right="1267" w:hanging="547"/>
        <w:rPr>
          <w:rFonts w:hint="cs"/>
          <w:w w:val="103"/>
          <w:rtl/>
        </w:rPr>
      </w:pPr>
      <w:r>
        <w:rPr>
          <w:rtl/>
        </w:rPr>
        <w:tab/>
      </w:r>
      <w:r w:rsidRPr="008F5DA7">
        <w:rPr>
          <w:w w:val="103"/>
          <w:rtl/>
          <w:lang w:bidi="ar-SY"/>
        </w:rPr>
        <w:t>(</w:t>
      </w:r>
      <w:r w:rsidRPr="008F5DA7">
        <w:rPr>
          <w:rStyle w:val="FootnoteReference"/>
          <w:spacing w:val="0"/>
          <w:w w:val="103"/>
          <w:vertAlign w:val="baseline"/>
          <w:rtl/>
        </w:rPr>
        <w:footnoteRef/>
      </w:r>
      <w:r w:rsidRPr="008F5DA7">
        <w:rPr>
          <w:w w:val="103"/>
          <w:rtl/>
          <w:lang w:bidi="ar-SY"/>
        </w:rPr>
        <w:t>)</w:t>
      </w:r>
      <w:r w:rsidRPr="008F5DA7">
        <w:rPr>
          <w:w w:val="103"/>
          <w:rtl/>
        </w:rPr>
        <w:tab/>
        <w:t xml:space="preserve">مادة </w:t>
      </w:r>
      <w:r w:rsidRPr="008F5DA7">
        <w:rPr>
          <w:rFonts w:hint="cs"/>
          <w:w w:val="103"/>
          <w:rtl/>
        </w:rPr>
        <w:t xml:space="preserve">25: </w:t>
      </w:r>
      <w:r w:rsidRPr="008F5DA7">
        <w:rPr>
          <w:w w:val="103"/>
          <w:rtl/>
        </w:rPr>
        <w:t xml:space="preserve">لا تسري أحكام المواد </w:t>
      </w:r>
      <w:r w:rsidRPr="008F5DA7">
        <w:rPr>
          <w:rFonts w:hint="cs"/>
          <w:w w:val="103"/>
          <w:rtl/>
        </w:rPr>
        <w:t>السابقة</w:t>
      </w:r>
      <w:r w:rsidRPr="008F5DA7">
        <w:rPr>
          <w:w w:val="103"/>
          <w:lang w:val="en-GB"/>
        </w:rPr>
        <w:t xml:space="preserve"> </w:t>
      </w:r>
      <w:r w:rsidRPr="008F5DA7">
        <w:rPr>
          <w:rFonts w:hint="cs"/>
          <w:w w:val="103"/>
          <w:rtl/>
        </w:rPr>
        <w:t>(23</w:t>
      </w:r>
      <w:r>
        <w:rPr>
          <w:rFonts w:hint="cs"/>
          <w:w w:val="103"/>
          <w:rtl/>
        </w:rPr>
        <w:t xml:space="preserve">، </w:t>
      </w:r>
      <w:r w:rsidRPr="008F5DA7">
        <w:rPr>
          <w:rFonts w:hint="cs"/>
          <w:w w:val="103"/>
          <w:rtl/>
        </w:rPr>
        <w:t xml:space="preserve">24) </w:t>
      </w:r>
      <w:r w:rsidRPr="008F5DA7">
        <w:rPr>
          <w:w w:val="103"/>
          <w:rtl/>
        </w:rPr>
        <w:t>إلا حيث لا يوجد نص على خلاف ذلك في قانون خاص، أو معاهدة دولية نافذة في سورية</w:t>
      </w:r>
      <w:r>
        <w:rPr>
          <w:rFonts w:hint="cs"/>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7"/>
      <w:gridCol w:w="4953"/>
    </w:tblGrid>
    <w:tr w:rsidR="003B37F7">
      <w:tblPrEx>
        <w:tblCellMar>
          <w:top w:w="0" w:type="dxa"/>
          <w:bottom w:w="0" w:type="dxa"/>
        </w:tblCellMar>
      </w:tblPrEx>
      <w:trPr>
        <w:trHeight w:hRule="exact" w:val="864"/>
        <w:jc w:val="center"/>
      </w:trPr>
      <w:tc>
        <w:tcPr>
          <w:tcW w:w="5033" w:type="dxa"/>
          <w:shd w:val="clear" w:color="auto" w:fill="auto"/>
          <w:vAlign w:val="bottom"/>
        </w:tcPr>
        <w:p w:rsidR="003B37F7" w:rsidRDefault="003B37F7" w:rsidP="005F4A4E">
          <w:pPr>
            <w:pStyle w:val="Header"/>
            <w:bidi/>
            <w:jc w:val="right"/>
          </w:pPr>
        </w:p>
      </w:tc>
      <w:tc>
        <w:tcPr>
          <w:tcW w:w="5033" w:type="dxa"/>
          <w:shd w:val="clear" w:color="auto" w:fill="auto"/>
          <w:vAlign w:val="bottom"/>
        </w:tcPr>
        <w:p w:rsidR="003B37F7" w:rsidRPr="005F4A4E" w:rsidRDefault="003B37F7" w:rsidP="005F4A4E">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CEDAW/C/SYR/Q/1/Add.1</w:t>
          </w:r>
          <w:r>
            <w:rPr>
              <w:w w:val="103"/>
            </w:rPr>
            <w:fldChar w:fldCharType="end"/>
          </w:r>
        </w:p>
      </w:tc>
    </w:tr>
  </w:tbl>
  <w:p w:rsidR="003B37F7" w:rsidRPr="005F4A4E" w:rsidRDefault="003B37F7" w:rsidP="005F4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3"/>
      <w:gridCol w:w="4897"/>
    </w:tblGrid>
    <w:tr w:rsidR="003B37F7">
      <w:tblPrEx>
        <w:tblCellMar>
          <w:top w:w="0" w:type="dxa"/>
          <w:bottom w:w="0" w:type="dxa"/>
        </w:tblCellMar>
      </w:tblPrEx>
      <w:trPr>
        <w:trHeight w:hRule="exact" w:val="864"/>
        <w:jc w:val="center"/>
      </w:trPr>
      <w:tc>
        <w:tcPr>
          <w:tcW w:w="5033" w:type="dxa"/>
          <w:shd w:val="clear" w:color="auto" w:fill="auto"/>
          <w:vAlign w:val="bottom"/>
        </w:tcPr>
        <w:p w:rsidR="003B37F7" w:rsidRPr="005F4A4E" w:rsidRDefault="003B37F7" w:rsidP="005F4A4E">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CEDAW/C/SYR/Q/1/Add.1</w:t>
          </w:r>
          <w:r>
            <w:rPr>
              <w:w w:val="103"/>
            </w:rPr>
            <w:fldChar w:fldCharType="end"/>
          </w:r>
        </w:p>
      </w:tc>
      <w:tc>
        <w:tcPr>
          <w:tcW w:w="5033" w:type="dxa"/>
          <w:shd w:val="clear" w:color="auto" w:fill="auto"/>
          <w:vAlign w:val="bottom"/>
        </w:tcPr>
        <w:p w:rsidR="003B37F7" w:rsidRDefault="003B37F7" w:rsidP="005F4A4E">
          <w:pPr>
            <w:pStyle w:val="Header"/>
          </w:pPr>
        </w:p>
      </w:tc>
    </w:tr>
  </w:tbl>
  <w:p w:rsidR="003B37F7" w:rsidRPr="005F4A4E" w:rsidRDefault="003B37F7" w:rsidP="005F4A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3B37F7">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3B37F7" w:rsidRDefault="003B37F7" w:rsidP="005F4A4E">
          <w:pPr>
            <w:pStyle w:val="Header"/>
            <w:spacing w:after="120"/>
          </w:pPr>
        </w:p>
      </w:tc>
      <w:tc>
        <w:tcPr>
          <w:tcW w:w="1786" w:type="dxa"/>
          <w:tcBorders>
            <w:bottom w:val="single" w:sz="4" w:space="0" w:color="auto"/>
          </w:tcBorders>
          <w:shd w:val="clear" w:color="auto" w:fill="auto"/>
          <w:vAlign w:val="bottom"/>
        </w:tcPr>
        <w:p w:rsidR="003B37F7" w:rsidRPr="005F4A4E" w:rsidRDefault="003B37F7" w:rsidP="005F4A4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3B37F7" w:rsidRDefault="003B37F7" w:rsidP="005F4A4E">
          <w:pPr>
            <w:pStyle w:val="Header"/>
            <w:spacing w:after="120"/>
          </w:pPr>
        </w:p>
      </w:tc>
      <w:tc>
        <w:tcPr>
          <w:tcW w:w="6523" w:type="dxa"/>
          <w:gridSpan w:val="3"/>
          <w:tcBorders>
            <w:bottom w:val="single" w:sz="4" w:space="0" w:color="auto"/>
          </w:tcBorders>
          <w:shd w:val="clear" w:color="auto" w:fill="auto"/>
          <w:vAlign w:val="bottom"/>
        </w:tcPr>
        <w:p w:rsidR="003B37F7" w:rsidRPr="005F4A4E" w:rsidRDefault="003B37F7" w:rsidP="005F4A4E">
          <w:pPr>
            <w:spacing w:line="380" w:lineRule="exact"/>
            <w:jc w:val="right"/>
          </w:pPr>
          <w:r>
            <w:rPr>
              <w:sz w:val="40"/>
            </w:rPr>
            <w:t>CEDAW</w:t>
          </w:r>
          <w:r>
            <w:t>/C/SYR/Q/I/Add.1*</w:t>
          </w:r>
        </w:p>
      </w:tc>
    </w:tr>
    <w:tr w:rsidR="003B37F7" w:rsidRPr="005F4A4E">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3B37F7" w:rsidRDefault="003B37F7" w:rsidP="005F4A4E">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B37F7" w:rsidRPr="005F4A4E" w:rsidRDefault="003B37F7" w:rsidP="005F4A4E">
          <w:pPr>
            <w:pStyle w:val="Header"/>
            <w:spacing w:before="109"/>
            <w:jc w:val="right"/>
          </w:pPr>
        </w:p>
      </w:tc>
      <w:tc>
        <w:tcPr>
          <w:tcW w:w="5227" w:type="dxa"/>
          <w:gridSpan w:val="3"/>
          <w:tcBorders>
            <w:top w:val="single" w:sz="4" w:space="0" w:color="auto"/>
            <w:bottom w:val="single" w:sz="12" w:space="0" w:color="auto"/>
          </w:tcBorders>
          <w:shd w:val="clear" w:color="auto" w:fill="auto"/>
        </w:tcPr>
        <w:p w:rsidR="003B37F7" w:rsidRPr="005F4A4E" w:rsidRDefault="003B37F7" w:rsidP="005F4A4E">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3B37F7" w:rsidRPr="005F4A4E" w:rsidRDefault="003B37F7" w:rsidP="005F4A4E">
          <w:pPr>
            <w:pStyle w:val="Header"/>
            <w:spacing w:before="109"/>
          </w:pPr>
        </w:p>
      </w:tc>
      <w:tc>
        <w:tcPr>
          <w:tcW w:w="3100" w:type="dxa"/>
          <w:gridSpan w:val="2"/>
          <w:tcBorders>
            <w:top w:val="single" w:sz="4" w:space="0" w:color="auto"/>
            <w:bottom w:val="single" w:sz="12" w:space="0" w:color="auto"/>
          </w:tcBorders>
          <w:shd w:val="clear" w:color="auto" w:fill="auto"/>
        </w:tcPr>
        <w:p w:rsidR="003B37F7" w:rsidRDefault="003B37F7" w:rsidP="005F4A4E">
          <w:pPr>
            <w:bidi w:val="0"/>
            <w:spacing w:before="240" w:line="240" w:lineRule="exact"/>
          </w:pPr>
          <w:r>
            <w:t>Distr.: General</w:t>
          </w:r>
        </w:p>
        <w:p w:rsidR="003B37F7" w:rsidRDefault="003B37F7" w:rsidP="005F4A4E">
          <w:pPr>
            <w:bidi w:val="0"/>
            <w:spacing w:line="240" w:lineRule="exact"/>
            <w:jc w:val="left"/>
          </w:pPr>
          <w:r>
            <w:t>2 March 2007</w:t>
          </w:r>
        </w:p>
        <w:p w:rsidR="003B37F7" w:rsidRDefault="003B37F7" w:rsidP="005F4A4E">
          <w:pPr>
            <w:bidi w:val="0"/>
            <w:spacing w:line="240" w:lineRule="exact"/>
            <w:jc w:val="left"/>
          </w:pPr>
        </w:p>
        <w:p w:rsidR="003B37F7" w:rsidRPr="005F4A4E" w:rsidRDefault="003B37F7" w:rsidP="005F4A4E">
          <w:pPr>
            <w:bidi w:val="0"/>
            <w:spacing w:line="240" w:lineRule="exact"/>
            <w:jc w:val="left"/>
          </w:pPr>
          <w:r>
            <w:t>Original: Arabic</w:t>
          </w:r>
        </w:p>
      </w:tc>
    </w:tr>
  </w:tbl>
  <w:p w:rsidR="003B37F7" w:rsidRPr="005F4A4E" w:rsidRDefault="003B37F7" w:rsidP="005F4A4E">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3B37F7" w:rsidRPr="00ED05C5">
      <w:trPr>
        <w:cantSplit/>
        <w:trHeight w:val="4925"/>
      </w:trPr>
      <w:tc>
        <w:tcPr>
          <w:tcW w:w="12413" w:type="dxa"/>
          <w:shd w:val="clear" w:color="auto" w:fill="auto"/>
          <w:textDirection w:val="tbRl"/>
          <w:vAlign w:val="bottom"/>
        </w:tcPr>
        <w:p w:rsidR="003B37F7" w:rsidRPr="00ED05C5" w:rsidRDefault="003B37F7" w:rsidP="008D1103">
          <w:pPr>
            <w:pStyle w:val="Header"/>
            <w:spacing w:after="80"/>
            <w:rPr>
              <w:w w:val="103"/>
            </w:rPr>
          </w:pPr>
        </w:p>
      </w:tc>
    </w:tr>
    <w:tr w:rsidR="003B37F7" w:rsidRPr="00ED05C5">
      <w:trPr>
        <w:cantSplit/>
        <w:trHeight w:val="4925"/>
      </w:trPr>
      <w:tc>
        <w:tcPr>
          <w:tcW w:w="12413" w:type="dxa"/>
          <w:shd w:val="clear" w:color="auto" w:fill="auto"/>
          <w:textDirection w:val="tbRl"/>
          <w:vAlign w:val="bottom"/>
        </w:tcPr>
        <w:p w:rsidR="003B37F7" w:rsidRPr="00ED05C5" w:rsidRDefault="003B37F7" w:rsidP="008D1103">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CEDAW/C/SYR/Q/1/Add.1</w:t>
          </w:r>
          <w:r>
            <w:rPr>
              <w:w w:val="103"/>
            </w:rPr>
            <w:fldChar w:fldCharType="end"/>
          </w:r>
        </w:p>
      </w:tc>
    </w:tr>
  </w:tbl>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8"/>
      <w:gridCol w:w="4952"/>
    </w:tblGrid>
    <w:tr w:rsidR="003B37F7">
      <w:tblPrEx>
        <w:tblCellMar>
          <w:top w:w="0" w:type="dxa"/>
          <w:bottom w:w="0" w:type="dxa"/>
        </w:tblCellMar>
      </w:tblPrEx>
      <w:trPr>
        <w:trHeight w:hRule="exact" w:val="864"/>
        <w:jc w:val="center"/>
      </w:trPr>
      <w:tc>
        <w:tcPr>
          <w:tcW w:w="4898" w:type="dxa"/>
          <w:shd w:val="clear" w:color="auto" w:fill="auto"/>
          <w:vAlign w:val="bottom"/>
        </w:tcPr>
        <w:p w:rsidR="003B37F7" w:rsidRDefault="003B37F7" w:rsidP="00B16067">
          <w:pPr>
            <w:pStyle w:val="Header"/>
            <w:bidi/>
            <w:jc w:val="right"/>
          </w:pPr>
        </w:p>
      </w:tc>
      <w:tc>
        <w:tcPr>
          <w:tcW w:w="4952" w:type="dxa"/>
          <w:shd w:val="clear" w:color="auto" w:fill="auto"/>
          <w:vAlign w:val="bottom"/>
        </w:tcPr>
        <w:p w:rsidR="003B37F7" w:rsidRPr="005F4A4E" w:rsidRDefault="003B37F7" w:rsidP="00B16067">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CEDAW/C/SYR/Q/1/Add.1</w:t>
          </w:r>
          <w:r>
            <w:rPr>
              <w:w w:val="103"/>
            </w:rPr>
            <w:fldChar w:fldCharType="end"/>
          </w:r>
        </w:p>
      </w:tc>
    </w:tr>
  </w:tbl>
  <w:p w:rsidR="003B37F7" w:rsidRPr="00ED05C5" w:rsidRDefault="003B37F7" w:rsidP="008D11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3B37F7" w:rsidRPr="00ED05C5">
      <w:trPr>
        <w:cantSplit/>
        <w:trHeight w:val="4925"/>
      </w:trPr>
      <w:tc>
        <w:tcPr>
          <w:tcW w:w="12413" w:type="dxa"/>
          <w:shd w:val="clear" w:color="auto" w:fill="auto"/>
          <w:textDirection w:val="tbRl"/>
          <w:vAlign w:val="bottom"/>
        </w:tcPr>
        <w:p w:rsidR="003B37F7" w:rsidRPr="00ED05C5" w:rsidRDefault="003B37F7" w:rsidP="008D110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CEDAW/C/SYR/Q/1/Add.1</w:t>
          </w:r>
          <w:r>
            <w:rPr>
              <w:w w:val="103"/>
            </w:rPr>
            <w:fldChar w:fldCharType="end"/>
          </w:r>
        </w:p>
      </w:tc>
    </w:tr>
    <w:tr w:rsidR="003B37F7" w:rsidRPr="00ED05C5">
      <w:trPr>
        <w:cantSplit/>
        <w:trHeight w:val="4925"/>
      </w:trPr>
      <w:tc>
        <w:tcPr>
          <w:tcW w:w="12413" w:type="dxa"/>
          <w:shd w:val="clear" w:color="auto" w:fill="auto"/>
          <w:textDirection w:val="tbRl"/>
          <w:vAlign w:val="bottom"/>
        </w:tcPr>
        <w:p w:rsidR="003B37F7" w:rsidRPr="00ED05C5" w:rsidRDefault="003B37F7" w:rsidP="008D1103">
          <w:pPr>
            <w:pStyle w:val="Header"/>
            <w:spacing w:after="80"/>
            <w:rPr>
              <w:w w:val="103"/>
            </w:rPr>
          </w:pPr>
        </w:p>
      </w:tc>
    </w:tr>
  </w:tbl>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2"/>
      <w:gridCol w:w="4898"/>
    </w:tblGrid>
    <w:tr w:rsidR="003B37F7">
      <w:tblPrEx>
        <w:tblCellMar>
          <w:top w:w="0" w:type="dxa"/>
          <w:bottom w:w="0" w:type="dxa"/>
        </w:tblCellMar>
      </w:tblPrEx>
      <w:trPr>
        <w:trHeight w:hRule="exact" w:val="864"/>
        <w:jc w:val="center"/>
      </w:trPr>
      <w:tc>
        <w:tcPr>
          <w:tcW w:w="4952" w:type="dxa"/>
          <w:shd w:val="clear" w:color="auto" w:fill="auto"/>
          <w:vAlign w:val="bottom"/>
        </w:tcPr>
        <w:p w:rsidR="003B37F7" w:rsidRPr="005F4A4E" w:rsidRDefault="003B37F7" w:rsidP="00B16067">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CEDAW/C/SYR/Q/1/Add.1</w:t>
          </w:r>
          <w:r>
            <w:rPr>
              <w:w w:val="103"/>
            </w:rPr>
            <w:fldChar w:fldCharType="end"/>
          </w:r>
        </w:p>
      </w:tc>
      <w:tc>
        <w:tcPr>
          <w:tcW w:w="4898" w:type="dxa"/>
          <w:shd w:val="clear" w:color="auto" w:fill="auto"/>
          <w:vAlign w:val="bottom"/>
        </w:tcPr>
        <w:p w:rsidR="003B37F7" w:rsidRDefault="003B37F7" w:rsidP="00B16067">
          <w:pPr>
            <w:pStyle w:val="Header"/>
          </w:pPr>
        </w:p>
      </w:tc>
    </w:tr>
  </w:tbl>
  <w:p w:rsidR="003B37F7" w:rsidRPr="00ED05C5" w:rsidRDefault="003B37F7" w:rsidP="008D11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3B37F7" w:rsidRPr="00F83384">
      <w:trPr>
        <w:cantSplit/>
        <w:trHeight w:val="4925"/>
      </w:trPr>
      <w:tc>
        <w:tcPr>
          <w:tcW w:w="12413" w:type="dxa"/>
          <w:shd w:val="clear" w:color="auto" w:fill="auto"/>
          <w:textDirection w:val="tbRl"/>
          <w:vAlign w:val="bottom"/>
        </w:tcPr>
        <w:p w:rsidR="003B37F7" w:rsidRPr="00F83384" w:rsidRDefault="003B37F7" w:rsidP="00F83384">
          <w:pPr>
            <w:pStyle w:val="Header"/>
            <w:spacing w:after="80"/>
            <w:rPr>
              <w:w w:val="103"/>
            </w:rPr>
          </w:pPr>
        </w:p>
      </w:tc>
    </w:tr>
    <w:tr w:rsidR="003B37F7" w:rsidRPr="00F83384">
      <w:trPr>
        <w:cantSplit/>
        <w:trHeight w:val="4925"/>
      </w:trPr>
      <w:tc>
        <w:tcPr>
          <w:tcW w:w="12413" w:type="dxa"/>
          <w:shd w:val="clear" w:color="auto" w:fill="auto"/>
          <w:textDirection w:val="tbRl"/>
          <w:vAlign w:val="bottom"/>
        </w:tcPr>
        <w:p w:rsidR="003B37F7" w:rsidRPr="00F83384" w:rsidRDefault="003B37F7" w:rsidP="00F83384">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CEDAW/C/SYR/Q/1/Add.1</w:t>
          </w:r>
          <w:r>
            <w:rPr>
              <w:w w:val="103"/>
            </w:rPr>
            <w:fldChar w:fldCharType="end"/>
          </w:r>
        </w:p>
      </w:tc>
    </w:tr>
  </w:tbl>
  <w:p w:rsidR="003B37F7" w:rsidRPr="00F83384" w:rsidRDefault="003B37F7" w:rsidP="00F8338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3B37F7" w:rsidRPr="00F83384">
      <w:trPr>
        <w:cantSplit/>
        <w:trHeight w:val="4925"/>
      </w:trPr>
      <w:tc>
        <w:tcPr>
          <w:tcW w:w="12413" w:type="dxa"/>
          <w:shd w:val="clear" w:color="auto" w:fill="auto"/>
          <w:textDirection w:val="tbRl"/>
          <w:vAlign w:val="bottom"/>
        </w:tcPr>
        <w:p w:rsidR="003B37F7" w:rsidRPr="00F83384" w:rsidRDefault="003B37F7" w:rsidP="00F8338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CEDAW/C/SYR/Q/1/Add.1</w:t>
          </w:r>
          <w:r>
            <w:rPr>
              <w:w w:val="103"/>
            </w:rPr>
            <w:fldChar w:fldCharType="end"/>
          </w:r>
        </w:p>
      </w:tc>
    </w:tr>
    <w:tr w:rsidR="003B37F7" w:rsidRPr="00F83384">
      <w:trPr>
        <w:cantSplit/>
        <w:trHeight w:val="4925"/>
      </w:trPr>
      <w:tc>
        <w:tcPr>
          <w:tcW w:w="12413" w:type="dxa"/>
          <w:shd w:val="clear" w:color="auto" w:fill="auto"/>
          <w:textDirection w:val="tbRl"/>
          <w:vAlign w:val="bottom"/>
        </w:tcPr>
        <w:p w:rsidR="003B37F7" w:rsidRPr="00F83384" w:rsidRDefault="003B37F7" w:rsidP="00F83384">
          <w:pPr>
            <w:pStyle w:val="Header"/>
            <w:spacing w:after="80"/>
            <w:rPr>
              <w:w w:val="103"/>
            </w:rPr>
          </w:pPr>
        </w:p>
      </w:tc>
    </w:tr>
  </w:tbl>
  <w:p w:rsidR="003B37F7" w:rsidRPr="00F83384" w:rsidRDefault="003B37F7" w:rsidP="00F8338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3B37F7" w:rsidRPr="00ED05C5">
      <w:trPr>
        <w:cantSplit/>
        <w:trHeight w:val="4925"/>
      </w:trPr>
      <w:tc>
        <w:tcPr>
          <w:tcW w:w="12413" w:type="dxa"/>
          <w:shd w:val="clear" w:color="auto" w:fill="auto"/>
          <w:textDirection w:val="tbRl"/>
          <w:vAlign w:val="bottom"/>
        </w:tcPr>
        <w:p w:rsidR="003B37F7" w:rsidRPr="00ED05C5" w:rsidRDefault="003B37F7" w:rsidP="008D1103">
          <w:pPr>
            <w:pStyle w:val="Header"/>
            <w:spacing w:after="80"/>
            <w:rPr>
              <w:w w:val="103"/>
            </w:rPr>
          </w:pPr>
        </w:p>
      </w:tc>
    </w:tr>
    <w:tr w:rsidR="003B37F7" w:rsidRPr="00ED05C5">
      <w:trPr>
        <w:cantSplit/>
        <w:trHeight w:val="4925"/>
      </w:trPr>
      <w:tc>
        <w:tcPr>
          <w:tcW w:w="12413" w:type="dxa"/>
          <w:shd w:val="clear" w:color="auto" w:fill="auto"/>
          <w:textDirection w:val="tbRl"/>
          <w:vAlign w:val="bottom"/>
        </w:tcPr>
        <w:p w:rsidR="003B37F7" w:rsidRPr="00ED05C5" w:rsidRDefault="003B37F7" w:rsidP="008D1103">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CEDAW/C/SYR/Q/1/Add.1</w:t>
          </w:r>
          <w:r>
            <w:rPr>
              <w:w w:val="103"/>
            </w:rPr>
            <w:fldChar w:fldCharType="end"/>
          </w:r>
        </w:p>
      </w:tc>
    </w:tr>
  </w:tbl>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8"/>
      <w:gridCol w:w="4952"/>
    </w:tblGrid>
    <w:tr w:rsidR="003B37F7">
      <w:tblPrEx>
        <w:tblCellMar>
          <w:top w:w="0" w:type="dxa"/>
          <w:bottom w:w="0" w:type="dxa"/>
        </w:tblCellMar>
      </w:tblPrEx>
      <w:trPr>
        <w:trHeight w:hRule="exact" w:val="864"/>
        <w:jc w:val="center"/>
      </w:trPr>
      <w:tc>
        <w:tcPr>
          <w:tcW w:w="4898" w:type="dxa"/>
          <w:shd w:val="clear" w:color="auto" w:fill="auto"/>
          <w:vAlign w:val="bottom"/>
        </w:tcPr>
        <w:p w:rsidR="003B37F7" w:rsidRDefault="003B37F7" w:rsidP="00B16067">
          <w:pPr>
            <w:pStyle w:val="Header"/>
            <w:bidi/>
            <w:jc w:val="right"/>
          </w:pPr>
        </w:p>
      </w:tc>
      <w:tc>
        <w:tcPr>
          <w:tcW w:w="4952" w:type="dxa"/>
          <w:shd w:val="clear" w:color="auto" w:fill="auto"/>
          <w:vAlign w:val="bottom"/>
        </w:tcPr>
        <w:p w:rsidR="003B37F7" w:rsidRPr="005F4A4E" w:rsidRDefault="003B37F7" w:rsidP="00B16067">
          <w:pPr>
            <w:pStyle w:val="Header"/>
            <w:spacing w:after="80"/>
            <w:jc w:val="right"/>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CEDAW/C/SYR/Q/1/Add.1</w:t>
          </w:r>
          <w:r>
            <w:rPr>
              <w:w w:val="103"/>
            </w:rPr>
            <w:fldChar w:fldCharType="end"/>
          </w:r>
        </w:p>
      </w:tc>
    </w:tr>
  </w:tbl>
  <w:p w:rsidR="003B37F7" w:rsidRPr="00ED05C5" w:rsidRDefault="003B37F7" w:rsidP="008D110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4473"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1E0" w:firstRow="1" w:lastRow="1" w:firstColumn="1" w:lastColumn="1" w:noHBand="0" w:noVBand="0"/>
    </w:tblPr>
    <w:tblGrid>
      <w:gridCol w:w="864"/>
    </w:tblGrid>
    <w:tr w:rsidR="003B37F7" w:rsidRPr="00ED05C5">
      <w:trPr>
        <w:cantSplit/>
        <w:trHeight w:val="4925"/>
      </w:trPr>
      <w:tc>
        <w:tcPr>
          <w:tcW w:w="12413" w:type="dxa"/>
          <w:shd w:val="clear" w:color="auto" w:fill="auto"/>
          <w:textDirection w:val="tbRl"/>
          <w:vAlign w:val="bottom"/>
        </w:tcPr>
        <w:p w:rsidR="003B37F7" w:rsidRPr="00ED05C5" w:rsidRDefault="003B37F7" w:rsidP="008D1103">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CEDAW/C/SYR/Q/1/Add.1</w:t>
          </w:r>
          <w:r>
            <w:rPr>
              <w:w w:val="103"/>
            </w:rPr>
            <w:fldChar w:fldCharType="end"/>
          </w:r>
        </w:p>
      </w:tc>
    </w:tr>
    <w:tr w:rsidR="003B37F7" w:rsidRPr="00ED05C5">
      <w:trPr>
        <w:cantSplit/>
        <w:trHeight w:val="4925"/>
      </w:trPr>
      <w:tc>
        <w:tcPr>
          <w:tcW w:w="12413" w:type="dxa"/>
          <w:shd w:val="clear" w:color="auto" w:fill="auto"/>
          <w:textDirection w:val="tbRl"/>
          <w:vAlign w:val="bottom"/>
        </w:tcPr>
        <w:p w:rsidR="003B37F7" w:rsidRPr="00ED05C5" w:rsidRDefault="003B37F7" w:rsidP="008D1103">
          <w:pPr>
            <w:pStyle w:val="Header"/>
            <w:spacing w:after="80"/>
            <w:rPr>
              <w:w w:val="103"/>
            </w:rPr>
          </w:pPr>
        </w:p>
      </w:tc>
    </w:tr>
  </w:tbl>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2"/>
      <w:gridCol w:w="4898"/>
    </w:tblGrid>
    <w:tr w:rsidR="003B37F7">
      <w:tblPrEx>
        <w:tblCellMar>
          <w:top w:w="0" w:type="dxa"/>
          <w:bottom w:w="0" w:type="dxa"/>
        </w:tblCellMar>
      </w:tblPrEx>
      <w:trPr>
        <w:trHeight w:hRule="exact" w:val="864"/>
        <w:jc w:val="center"/>
      </w:trPr>
      <w:tc>
        <w:tcPr>
          <w:tcW w:w="4952" w:type="dxa"/>
          <w:shd w:val="clear" w:color="auto" w:fill="auto"/>
          <w:vAlign w:val="bottom"/>
        </w:tcPr>
        <w:p w:rsidR="003B37F7" w:rsidRPr="005F4A4E" w:rsidRDefault="003B37F7" w:rsidP="00B16067">
          <w:pPr>
            <w:pStyle w:val="Header"/>
            <w:spacing w:after="80"/>
            <w:rPr>
              <w:rFonts w:hint="cs"/>
              <w:w w:val="103"/>
              <w:rtl/>
            </w:rPr>
          </w:pPr>
          <w:r>
            <w:rPr>
              <w:w w:val="103"/>
            </w:rPr>
            <w:fldChar w:fldCharType="begin"/>
          </w:r>
          <w:r>
            <w:rPr>
              <w:w w:val="103"/>
            </w:rPr>
            <w:instrText xml:space="preserve"> DOCVARIABLE  sss1  \* MERGEFORMAT </w:instrText>
          </w:r>
          <w:r>
            <w:rPr>
              <w:w w:val="103"/>
            </w:rPr>
            <w:fldChar w:fldCharType="separate"/>
          </w:r>
          <w:r>
            <w:rPr>
              <w:w w:val="103"/>
            </w:rPr>
            <w:t>CEDAW/C/SYR/Q/1/Add.1</w:t>
          </w:r>
          <w:r>
            <w:rPr>
              <w:w w:val="103"/>
            </w:rPr>
            <w:fldChar w:fldCharType="end"/>
          </w:r>
        </w:p>
      </w:tc>
      <w:tc>
        <w:tcPr>
          <w:tcW w:w="4898" w:type="dxa"/>
          <w:shd w:val="clear" w:color="auto" w:fill="auto"/>
          <w:vAlign w:val="bottom"/>
        </w:tcPr>
        <w:p w:rsidR="003B37F7" w:rsidRDefault="003B37F7" w:rsidP="00B16067">
          <w:pPr>
            <w:pStyle w:val="Header"/>
          </w:pPr>
        </w:p>
      </w:tc>
    </w:tr>
  </w:tbl>
  <w:p w:rsidR="003B37F7" w:rsidRPr="00ED05C5" w:rsidRDefault="003B37F7" w:rsidP="008D1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C93"/>
    <w:multiLevelType w:val="multilevel"/>
    <w:tmpl w:val="C2DC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9BF"/>
    <w:multiLevelType w:val="hybridMultilevel"/>
    <w:tmpl w:val="AB5EDC94"/>
    <w:lvl w:ilvl="0" w:tplc="FCE6B888">
      <w:start w:val="1"/>
      <w:numFmt w:val="decimal"/>
      <w:lvlText w:val="%1-"/>
      <w:lvlJc w:val="left"/>
      <w:pPr>
        <w:tabs>
          <w:tab w:val="num" w:pos="1275"/>
        </w:tabs>
        <w:ind w:left="12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472B13"/>
    <w:multiLevelType w:val="multilevel"/>
    <w:tmpl w:val="626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22BDA"/>
    <w:multiLevelType w:val="hybridMultilevel"/>
    <w:tmpl w:val="4C0E0F5C"/>
    <w:lvl w:ilvl="0" w:tplc="A08A59D6">
      <w:start w:val="1"/>
      <w:numFmt w:val="decimal"/>
      <w:lvlText w:val="%1."/>
      <w:lvlJc w:val="left"/>
      <w:pPr>
        <w:tabs>
          <w:tab w:val="num" w:pos="720"/>
        </w:tabs>
        <w:ind w:left="720" w:hanging="360"/>
      </w:pPr>
      <w:rPr>
        <w:b/>
        <w:bCs/>
        <w:sz w:val="28"/>
        <w:szCs w:val="28"/>
      </w:rPr>
    </w:lvl>
    <w:lvl w:ilvl="1" w:tplc="7B18D8DA">
      <w:start w:val="1"/>
      <w:numFmt w:val="bullet"/>
      <w:lvlText w:val=""/>
      <w:lvlJc w:val="left"/>
      <w:pPr>
        <w:tabs>
          <w:tab w:val="num" w:pos="1440"/>
        </w:tabs>
        <w:ind w:left="1440" w:hanging="360"/>
      </w:pPr>
      <w:rPr>
        <w:rFonts w:ascii="Symbol" w:hAnsi="Symbol" w:hint="default"/>
        <w:b/>
        <w:bCs/>
        <w:color w:val="auto"/>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CA61F3"/>
    <w:multiLevelType w:val="hybridMultilevel"/>
    <w:tmpl w:val="FCBA032C"/>
    <w:lvl w:ilvl="0" w:tplc="261A17DC">
      <w:start w:val="1"/>
      <w:numFmt w:val="bullet"/>
      <w:lvlText w:val="-"/>
      <w:lvlJc w:val="left"/>
      <w:pPr>
        <w:tabs>
          <w:tab w:val="num" w:pos="720"/>
        </w:tabs>
        <w:ind w:left="720" w:hanging="360"/>
      </w:pPr>
      <w:rPr>
        <w:rFonts w:ascii="Times New Roman" w:hAnsi="Times New Roman" w:hint="default"/>
      </w:rPr>
    </w:lvl>
    <w:lvl w:ilvl="1" w:tplc="C94E429E" w:tentative="1">
      <w:start w:val="1"/>
      <w:numFmt w:val="bullet"/>
      <w:lvlText w:val="-"/>
      <w:lvlJc w:val="left"/>
      <w:pPr>
        <w:tabs>
          <w:tab w:val="num" w:pos="1440"/>
        </w:tabs>
        <w:ind w:left="1440" w:hanging="360"/>
      </w:pPr>
      <w:rPr>
        <w:rFonts w:ascii="Times New Roman" w:hAnsi="Times New Roman" w:hint="default"/>
      </w:rPr>
    </w:lvl>
    <w:lvl w:ilvl="2" w:tplc="3B7431D0" w:tentative="1">
      <w:start w:val="1"/>
      <w:numFmt w:val="bullet"/>
      <w:lvlText w:val="-"/>
      <w:lvlJc w:val="left"/>
      <w:pPr>
        <w:tabs>
          <w:tab w:val="num" w:pos="2160"/>
        </w:tabs>
        <w:ind w:left="2160" w:hanging="360"/>
      </w:pPr>
      <w:rPr>
        <w:rFonts w:ascii="Times New Roman" w:hAnsi="Times New Roman" w:hint="default"/>
      </w:rPr>
    </w:lvl>
    <w:lvl w:ilvl="3" w:tplc="652CA0B2" w:tentative="1">
      <w:start w:val="1"/>
      <w:numFmt w:val="bullet"/>
      <w:lvlText w:val="-"/>
      <w:lvlJc w:val="left"/>
      <w:pPr>
        <w:tabs>
          <w:tab w:val="num" w:pos="2880"/>
        </w:tabs>
        <w:ind w:left="2880" w:hanging="360"/>
      </w:pPr>
      <w:rPr>
        <w:rFonts w:ascii="Times New Roman" w:hAnsi="Times New Roman" w:hint="default"/>
      </w:rPr>
    </w:lvl>
    <w:lvl w:ilvl="4" w:tplc="5FC6B4B6" w:tentative="1">
      <w:start w:val="1"/>
      <w:numFmt w:val="bullet"/>
      <w:lvlText w:val="-"/>
      <w:lvlJc w:val="left"/>
      <w:pPr>
        <w:tabs>
          <w:tab w:val="num" w:pos="3600"/>
        </w:tabs>
        <w:ind w:left="3600" w:hanging="360"/>
      </w:pPr>
      <w:rPr>
        <w:rFonts w:ascii="Times New Roman" w:hAnsi="Times New Roman" w:hint="default"/>
      </w:rPr>
    </w:lvl>
    <w:lvl w:ilvl="5" w:tplc="3DE60318" w:tentative="1">
      <w:start w:val="1"/>
      <w:numFmt w:val="bullet"/>
      <w:lvlText w:val="-"/>
      <w:lvlJc w:val="left"/>
      <w:pPr>
        <w:tabs>
          <w:tab w:val="num" w:pos="4320"/>
        </w:tabs>
        <w:ind w:left="4320" w:hanging="360"/>
      </w:pPr>
      <w:rPr>
        <w:rFonts w:ascii="Times New Roman" w:hAnsi="Times New Roman" w:hint="default"/>
      </w:rPr>
    </w:lvl>
    <w:lvl w:ilvl="6" w:tplc="FF0065E0" w:tentative="1">
      <w:start w:val="1"/>
      <w:numFmt w:val="bullet"/>
      <w:lvlText w:val="-"/>
      <w:lvlJc w:val="left"/>
      <w:pPr>
        <w:tabs>
          <w:tab w:val="num" w:pos="5040"/>
        </w:tabs>
        <w:ind w:left="5040" w:hanging="360"/>
      </w:pPr>
      <w:rPr>
        <w:rFonts w:ascii="Times New Roman" w:hAnsi="Times New Roman" w:hint="default"/>
      </w:rPr>
    </w:lvl>
    <w:lvl w:ilvl="7" w:tplc="9A16CF92" w:tentative="1">
      <w:start w:val="1"/>
      <w:numFmt w:val="bullet"/>
      <w:lvlText w:val="-"/>
      <w:lvlJc w:val="left"/>
      <w:pPr>
        <w:tabs>
          <w:tab w:val="num" w:pos="5760"/>
        </w:tabs>
        <w:ind w:left="5760" w:hanging="360"/>
      </w:pPr>
      <w:rPr>
        <w:rFonts w:ascii="Times New Roman" w:hAnsi="Times New Roman" w:hint="default"/>
      </w:rPr>
    </w:lvl>
    <w:lvl w:ilvl="8" w:tplc="C2D27C4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390C57"/>
    <w:multiLevelType w:val="multilevel"/>
    <w:tmpl w:val="4A80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86D7E"/>
    <w:multiLevelType w:val="hybridMultilevel"/>
    <w:tmpl w:val="AFB65B04"/>
    <w:lvl w:ilvl="0" w:tplc="095C47DA">
      <w:start w:val="1"/>
      <w:numFmt w:val="bullet"/>
      <w:lvlText w:val="-"/>
      <w:lvlJc w:val="left"/>
      <w:pPr>
        <w:tabs>
          <w:tab w:val="num" w:pos="720"/>
        </w:tabs>
        <w:ind w:left="720" w:hanging="360"/>
      </w:pPr>
      <w:rPr>
        <w:rFonts w:ascii="Times New Roman" w:hAnsi="Times New Roman" w:hint="default"/>
      </w:rPr>
    </w:lvl>
    <w:lvl w:ilvl="1" w:tplc="CDA25CAA" w:tentative="1">
      <w:start w:val="1"/>
      <w:numFmt w:val="bullet"/>
      <w:lvlText w:val="-"/>
      <w:lvlJc w:val="left"/>
      <w:pPr>
        <w:tabs>
          <w:tab w:val="num" w:pos="1440"/>
        </w:tabs>
        <w:ind w:left="1440" w:hanging="360"/>
      </w:pPr>
      <w:rPr>
        <w:rFonts w:ascii="Times New Roman" w:hAnsi="Times New Roman" w:hint="default"/>
      </w:rPr>
    </w:lvl>
    <w:lvl w:ilvl="2" w:tplc="5D78459A" w:tentative="1">
      <w:start w:val="1"/>
      <w:numFmt w:val="bullet"/>
      <w:lvlText w:val="-"/>
      <w:lvlJc w:val="left"/>
      <w:pPr>
        <w:tabs>
          <w:tab w:val="num" w:pos="2160"/>
        </w:tabs>
        <w:ind w:left="2160" w:hanging="360"/>
      </w:pPr>
      <w:rPr>
        <w:rFonts w:ascii="Times New Roman" w:hAnsi="Times New Roman" w:hint="default"/>
      </w:rPr>
    </w:lvl>
    <w:lvl w:ilvl="3" w:tplc="B2D05BDC" w:tentative="1">
      <w:start w:val="1"/>
      <w:numFmt w:val="bullet"/>
      <w:lvlText w:val="-"/>
      <w:lvlJc w:val="left"/>
      <w:pPr>
        <w:tabs>
          <w:tab w:val="num" w:pos="2880"/>
        </w:tabs>
        <w:ind w:left="2880" w:hanging="360"/>
      </w:pPr>
      <w:rPr>
        <w:rFonts w:ascii="Times New Roman" w:hAnsi="Times New Roman" w:hint="default"/>
      </w:rPr>
    </w:lvl>
    <w:lvl w:ilvl="4" w:tplc="7E6A1BFA" w:tentative="1">
      <w:start w:val="1"/>
      <w:numFmt w:val="bullet"/>
      <w:lvlText w:val="-"/>
      <w:lvlJc w:val="left"/>
      <w:pPr>
        <w:tabs>
          <w:tab w:val="num" w:pos="3600"/>
        </w:tabs>
        <w:ind w:left="3600" w:hanging="360"/>
      </w:pPr>
      <w:rPr>
        <w:rFonts w:ascii="Times New Roman" w:hAnsi="Times New Roman" w:hint="default"/>
      </w:rPr>
    </w:lvl>
    <w:lvl w:ilvl="5" w:tplc="912256EE" w:tentative="1">
      <w:start w:val="1"/>
      <w:numFmt w:val="bullet"/>
      <w:lvlText w:val="-"/>
      <w:lvlJc w:val="left"/>
      <w:pPr>
        <w:tabs>
          <w:tab w:val="num" w:pos="4320"/>
        </w:tabs>
        <w:ind w:left="4320" w:hanging="360"/>
      </w:pPr>
      <w:rPr>
        <w:rFonts w:ascii="Times New Roman" w:hAnsi="Times New Roman" w:hint="default"/>
      </w:rPr>
    </w:lvl>
    <w:lvl w:ilvl="6" w:tplc="5FFA79BA" w:tentative="1">
      <w:start w:val="1"/>
      <w:numFmt w:val="bullet"/>
      <w:lvlText w:val="-"/>
      <w:lvlJc w:val="left"/>
      <w:pPr>
        <w:tabs>
          <w:tab w:val="num" w:pos="5040"/>
        </w:tabs>
        <w:ind w:left="5040" w:hanging="360"/>
      </w:pPr>
      <w:rPr>
        <w:rFonts w:ascii="Times New Roman" w:hAnsi="Times New Roman" w:hint="default"/>
      </w:rPr>
    </w:lvl>
    <w:lvl w:ilvl="7" w:tplc="6FD6EFF0" w:tentative="1">
      <w:start w:val="1"/>
      <w:numFmt w:val="bullet"/>
      <w:lvlText w:val="-"/>
      <w:lvlJc w:val="left"/>
      <w:pPr>
        <w:tabs>
          <w:tab w:val="num" w:pos="5760"/>
        </w:tabs>
        <w:ind w:left="5760" w:hanging="360"/>
      </w:pPr>
      <w:rPr>
        <w:rFonts w:ascii="Times New Roman" w:hAnsi="Times New Roman" w:hint="default"/>
      </w:rPr>
    </w:lvl>
    <w:lvl w:ilvl="8" w:tplc="7FA695F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0721B43"/>
    <w:multiLevelType w:val="multilevel"/>
    <w:tmpl w:val="FC44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96662"/>
    <w:multiLevelType w:val="multilevel"/>
    <w:tmpl w:val="20BA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D02D4C"/>
    <w:multiLevelType w:val="multilevel"/>
    <w:tmpl w:val="04E4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8E11A6"/>
    <w:multiLevelType w:val="hybridMultilevel"/>
    <w:tmpl w:val="2A3CBAC4"/>
    <w:lvl w:ilvl="0" w:tplc="7E88BD8A">
      <w:start w:val="1"/>
      <w:numFmt w:val="arabicAlpha"/>
      <w:lvlText w:val="%1-"/>
      <w:lvlJc w:val="left"/>
      <w:pPr>
        <w:tabs>
          <w:tab w:val="num" w:pos="720"/>
        </w:tabs>
        <w:ind w:left="720" w:hanging="360"/>
      </w:pPr>
      <w:rPr>
        <w:rFonts w:hint="default"/>
        <w:b/>
        <w:bCs/>
      </w:rPr>
    </w:lvl>
    <w:lvl w:ilvl="1" w:tplc="25E4EFF6">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3F698C"/>
    <w:multiLevelType w:val="multilevel"/>
    <w:tmpl w:val="EDF6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EB2AAC"/>
    <w:multiLevelType w:val="hybridMultilevel"/>
    <w:tmpl w:val="DEB454F0"/>
    <w:lvl w:ilvl="0" w:tplc="A26C7D56">
      <w:start w:val="28"/>
      <w:numFmt w:val="bullet"/>
      <w:lvlText w:val="-"/>
      <w:lvlJc w:val="left"/>
      <w:pPr>
        <w:tabs>
          <w:tab w:val="num" w:pos="720"/>
        </w:tabs>
        <w:ind w:left="720" w:hanging="360"/>
      </w:pPr>
      <w:rPr>
        <w:rFonts w:ascii="Times New Roman" w:eastAsia="Times New Roman" w:hAnsi="Times New Roman" w:cs="Simplified Arabic"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5256B4F"/>
    <w:multiLevelType w:val="multilevel"/>
    <w:tmpl w:val="05A8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3"/>
  </w:num>
  <w:num w:numId="4">
    <w:abstractNumId w:val="5"/>
  </w:num>
  <w:num w:numId="5">
    <w:abstractNumId w:val="8"/>
  </w:num>
  <w:num w:numId="6">
    <w:abstractNumId w:val="9"/>
  </w:num>
  <w:num w:numId="7">
    <w:abstractNumId w:val="11"/>
  </w:num>
  <w:num w:numId="8">
    <w:abstractNumId w:val="0"/>
  </w:num>
  <w:num w:numId="9">
    <w:abstractNumId w:val="13"/>
  </w:num>
  <w:num w:numId="10">
    <w:abstractNumId w:val="2"/>
  </w:num>
  <w:num w:numId="11">
    <w:abstractNumId w:val="6"/>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5494*"/>
    <w:docVar w:name="CreationDt" w:val="30/04/2007 03:457 م"/>
    <w:docVar w:name="DocCategory" w:val="Doc"/>
    <w:docVar w:name="DocType" w:val="Final"/>
    <w:docVar w:name="FooterJN" w:val="07-25494"/>
    <w:docVar w:name="jobn" w:val="07-25494 (A)"/>
    <w:docVar w:name="jobnDT" w:val="07-25494 (A)   300407"/>
    <w:docVar w:name="jobnDTDT" w:val="07-25494 (A)   300407   300407"/>
    <w:docVar w:name="JobNo" w:val="0725494A"/>
    <w:docVar w:name="OandT" w:val=" "/>
    <w:docVar w:name="sss1" w:val="CEDAW/C/SYR/Q/1/Add.1"/>
    <w:docVar w:name="Symbol1" w:val="CEDAW/C/SYR/Q/1/Add.1"/>
  </w:docVars>
  <w:rsids>
    <w:rsidRoot w:val="002F50C7"/>
    <w:rsid w:val="00001233"/>
    <w:rsid w:val="00005972"/>
    <w:rsid w:val="00042425"/>
    <w:rsid w:val="0006648F"/>
    <w:rsid w:val="00087310"/>
    <w:rsid w:val="000873B5"/>
    <w:rsid w:val="0009732C"/>
    <w:rsid w:val="000C4EED"/>
    <w:rsid w:val="000D2CEC"/>
    <w:rsid w:val="000E1B8A"/>
    <w:rsid w:val="00101EE8"/>
    <w:rsid w:val="00113349"/>
    <w:rsid w:val="001519A9"/>
    <w:rsid w:val="001737F8"/>
    <w:rsid w:val="00187870"/>
    <w:rsid w:val="001E45E9"/>
    <w:rsid w:val="001F6786"/>
    <w:rsid w:val="002416C5"/>
    <w:rsid w:val="00266F59"/>
    <w:rsid w:val="00272B6C"/>
    <w:rsid w:val="0027623A"/>
    <w:rsid w:val="00290F2F"/>
    <w:rsid w:val="002937DA"/>
    <w:rsid w:val="002A09C6"/>
    <w:rsid w:val="002A0CEC"/>
    <w:rsid w:val="002A509C"/>
    <w:rsid w:val="002C2AF2"/>
    <w:rsid w:val="002C4E1B"/>
    <w:rsid w:val="002E7FB5"/>
    <w:rsid w:val="002F50C7"/>
    <w:rsid w:val="00312162"/>
    <w:rsid w:val="00347BFE"/>
    <w:rsid w:val="003501D5"/>
    <w:rsid w:val="00371AC4"/>
    <w:rsid w:val="00383CA8"/>
    <w:rsid w:val="003A65ED"/>
    <w:rsid w:val="003B178A"/>
    <w:rsid w:val="003B37F7"/>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E0567"/>
    <w:rsid w:val="004F1402"/>
    <w:rsid w:val="0050659B"/>
    <w:rsid w:val="00524A2E"/>
    <w:rsid w:val="005279DE"/>
    <w:rsid w:val="00534772"/>
    <w:rsid w:val="00537FCD"/>
    <w:rsid w:val="00545F76"/>
    <w:rsid w:val="005545BB"/>
    <w:rsid w:val="00556882"/>
    <w:rsid w:val="00561E43"/>
    <w:rsid w:val="0057078E"/>
    <w:rsid w:val="005838F5"/>
    <w:rsid w:val="00584FC4"/>
    <w:rsid w:val="00591B45"/>
    <w:rsid w:val="005A0F73"/>
    <w:rsid w:val="005A2EA3"/>
    <w:rsid w:val="005C2ECE"/>
    <w:rsid w:val="005E04C2"/>
    <w:rsid w:val="005F4A4E"/>
    <w:rsid w:val="00616E82"/>
    <w:rsid w:val="006218A3"/>
    <w:rsid w:val="00644B7F"/>
    <w:rsid w:val="006564CE"/>
    <w:rsid w:val="00663F64"/>
    <w:rsid w:val="00696B7A"/>
    <w:rsid w:val="006C38EE"/>
    <w:rsid w:val="007040D1"/>
    <w:rsid w:val="0071531E"/>
    <w:rsid w:val="0071645B"/>
    <w:rsid w:val="00716E9D"/>
    <w:rsid w:val="00721928"/>
    <w:rsid w:val="00747B9E"/>
    <w:rsid w:val="007524BE"/>
    <w:rsid w:val="007525FA"/>
    <w:rsid w:val="007615F7"/>
    <w:rsid w:val="00774FF0"/>
    <w:rsid w:val="0079046D"/>
    <w:rsid w:val="00790F99"/>
    <w:rsid w:val="0079753A"/>
    <w:rsid w:val="007A12B9"/>
    <w:rsid w:val="007A67F1"/>
    <w:rsid w:val="007A6DD9"/>
    <w:rsid w:val="007D60E0"/>
    <w:rsid w:val="007D6B8D"/>
    <w:rsid w:val="007E32B9"/>
    <w:rsid w:val="008030C0"/>
    <w:rsid w:val="0081284F"/>
    <w:rsid w:val="00814843"/>
    <w:rsid w:val="008170DE"/>
    <w:rsid w:val="00830E32"/>
    <w:rsid w:val="00873A11"/>
    <w:rsid w:val="00873AF9"/>
    <w:rsid w:val="008B3B9E"/>
    <w:rsid w:val="008D1103"/>
    <w:rsid w:val="008D1C04"/>
    <w:rsid w:val="008F04A0"/>
    <w:rsid w:val="008F64A7"/>
    <w:rsid w:val="0090012B"/>
    <w:rsid w:val="0090351F"/>
    <w:rsid w:val="00956087"/>
    <w:rsid w:val="00967DAE"/>
    <w:rsid w:val="00970BAD"/>
    <w:rsid w:val="009768D1"/>
    <w:rsid w:val="009829B7"/>
    <w:rsid w:val="009927C0"/>
    <w:rsid w:val="009961E6"/>
    <w:rsid w:val="009B6C65"/>
    <w:rsid w:val="009C0017"/>
    <w:rsid w:val="009C15F4"/>
    <w:rsid w:val="009D62A3"/>
    <w:rsid w:val="009E2A1F"/>
    <w:rsid w:val="00A340BB"/>
    <w:rsid w:val="00A37C4B"/>
    <w:rsid w:val="00A66F66"/>
    <w:rsid w:val="00A71AE5"/>
    <w:rsid w:val="00AA1E16"/>
    <w:rsid w:val="00AC002C"/>
    <w:rsid w:val="00AC6CDD"/>
    <w:rsid w:val="00AD38D0"/>
    <w:rsid w:val="00AE108C"/>
    <w:rsid w:val="00AF1A53"/>
    <w:rsid w:val="00AF7AC7"/>
    <w:rsid w:val="00B05ADC"/>
    <w:rsid w:val="00B16067"/>
    <w:rsid w:val="00B272BE"/>
    <w:rsid w:val="00B42AAA"/>
    <w:rsid w:val="00B6211D"/>
    <w:rsid w:val="00B9542C"/>
    <w:rsid w:val="00B95560"/>
    <w:rsid w:val="00BA7FAB"/>
    <w:rsid w:val="00BC2F4C"/>
    <w:rsid w:val="00BC4A05"/>
    <w:rsid w:val="00BC73FF"/>
    <w:rsid w:val="00BF0B15"/>
    <w:rsid w:val="00C12CBB"/>
    <w:rsid w:val="00C25A2D"/>
    <w:rsid w:val="00C260F8"/>
    <w:rsid w:val="00C43FBE"/>
    <w:rsid w:val="00C449C6"/>
    <w:rsid w:val="00C564B0"/>
    <w:rsid w:val="00C6283F"/>
    <w:rsid w:val="00C814A5"/>
    <w:rsid w:val="00C96573"/>
    <w:rsid w:val="00CD0BB8"/>
    <w:rsid w:val="00CD3849"/>
    <w:rsid w:val="00CF7384"/>
    <w:rsid w:val="00D2343D"/>
    <w:rsid w:val="00D30EAE"/>
    <w:rsid w:val="00D318F1"/>
    <w:rsid w:val="00D35837"/>
    <w:rsid w:val="00D40B0E"/>
    <w:rsid w:val="00D46ECE"/>
    <w:rsid w:val="00DA66B7"/>
    <w:rsid w:val="00DB0865"/>
    <w:rsid w:val="00DE5433"/>
    <w:rsid w:val="00DE68A7"/>
    <w:rsid w:val="00DF5F38"/>
    <w:rsid w:val="00E23336"/>
    <w:rsid w:val="00E31661"/>
    <w:rsid w:val="00E32B52"/>
    <w:rsid w:val="00E47EB8"/>
    <w:rsid w:val="00E750E1"/>
    <w:rsid w:val="00E9114A"/>
    <w:rsid w:val="00EA489C"/>
    <w:rsid w:val="00EA63F5"/>
    <w:rsid w:val="00EB0CA7"/>
    <w:rsid w:val="00EB4992"/>
    <w:rsid w:val="00EF2E52"/>
    <w:rsid w:val="00F02096"/>
    <w:rsid w:val="00F151F9"/>
    <w:rsid w:val="00F24CFE"/>
    <w:rsid w:val="00F32E4A"/>
    <w:rsid w:val="00F36AB6"/>
    <w:rsid w:val="00F36D8C"/>
    <w:rsid w:val="00F65FB5"/>
    <w:rsid w:val="00F70D8F"/>
    <w:rsid w:val="00F83384"/>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5F4A4E"/>
    <w:rPr>
      <w:szCs w:val="20"/>
    </w:rPr>
  </w:style>
  <w:style w:type="paragraph" w:styleId="CommentSubject">
    <w:name w:val="annotation subject"/>
    <w:basedOn w:val="CommentText"/>
    <w:next w:val="CommentText"/>
    <w:semiHidden/>
    <w:rsid w:val="005F4A4E"/>
    <w:rPr>
      <w:b/>
      <w:bCs/>
    </w:rPr>
  </w:style>
  <w:style w:type="paragraph" w:styleId="BodyText2">
    <w:name w:val="Body Text 2"/>
    <w:basedOn w:val="Normal"/>
    <w:rsid w:val="008D1103"/>
    <w:pPr>
      <w:spacing w:after="120" w:line="480" w:lineRule="auto"/>
    </w:pPr>
    <w:rPr>
      <w:rFonts w:eastAsia="SimSun"/>
      <w:lang w:eastAsia="zh-CN"/>
    </w:rPr>
  </w:style>
  <w:style w:type="table" w:styleId="TableGrid">
    <w:name w:val="Table Grid"/>
    <w:basedOn w:val="TableNormal"/>
    <w:rsid w:val="008D110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51</Pages>
  <Words>10974</Words>
  <Characters>55749</Characters>
  <Application>Microsoft Office Word</Application>
  <DocSecurity>4</DocSecurity>
  <Lines>1689</Lines>
  <Paragraphs>775</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65948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Taha Al-Momani</dc:creator>
  <cp:keywords/>
  <dc:description/>
  <cp:lastModifiedBy>front desk</cp:lastModifiedBy>
  <cp:revision>35</cp:revision>
  <cp:lastPrinted>2007-05-03T16:24:00Z</cp:lastPrinted>
  <dcterms:created xsi:type="dcterms:W3CDTF">2007-05-02T13:58:00Z</dcterms:created>
  <dcterms:modified xsi:type="dcterms:W3CDTF">2007-05-04T08:20:00Z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0725494</vt:lpwstr>
  </property>
  <property fmtid="{D5CDD505-2E9C-101B-9397-08002B2CF9AE}" pid="3" name="Translator">
    <vt:lpwstr/>
  </property>
  <property fmtid="{D5CDD505-2E9C-101B-9397-08002B2CF9AE}" pid="4" name="Operator">
    <vt:lpwstr/>
  </property>
  <property fmtid="{D5CDD505-2E9C-101B-9397-08002B2CF9AE}" pid="5" name="DraftPages">
    <vt:lpwstr> </vt:lpwstr>
  </property>
  <property fmtid="{D5CDD505-2E9C-101B-9397-08002B2CF9AE}" pid="6" name="Comment">
    <vt:lpwstr/>
  </property>
  <property fmtid="{D5CDD505-2E9C-101B-9397-08002B2CF9AE}" pid="7" name="Symbol1">
    <vt:lpwstr>CEDAW/C/SYR/Q/1/Add.1</vt:lpwstr>
  </property>
  <property fmtid="{D5CDD505-2E9C-101B-9397-08002B2CF9AE}" pid="8" name="sss1">
    <vt:lpwstr>CEDAW/C/SYR/Q/1/Add.1</vt:lpwstr>
  </property>
  <property fmtid="{D5CDD505-2E9C-101B-9397-08002B2CF9AE}" pid="9" name="Symbol2">
    <vt:lpwstr/>
  </property>
  <property fmtid="{D5CDD505-2E9C-101B-9397-08002B2CF9AE}" pid="10" name="sss2">
    <vt:lpwstr/>
  </property>
</Properties>
</file>