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3" w:rsidRDefault="004D5A73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85pt;margin-top:714.1pt;width:198pt;height:18pt;z-index:1;mso-position-horizontal-relative:margin" stroked="f">
            <v:textbox inset="0,0,0,0">
              <w:txbxContent>
                <w:p w:rsidR="00CB351C" w:rsidRDefault="00CB351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GE.08-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44008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151008    161008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4D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4D5A73" w:rsidRDefault="004D5A73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4D5A73" w:rsidRDefault="004D5A73">
            <w:pPr>
              <w:pStyle w:val="Heading7"/>
            </w:pPr>
            <w:r>
              <w:t>CAT</w:t>
            </w:r>
          </w:p>
        </w:tc>
      </w:tr>
    </w:tbl>
    <w:p w:rsidR="004D5A73" w:rsidRDefault="004D5A73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4D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14648" r:id="rId8"/>
              </w:objec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217347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4D5A73" w:rsidRPr="00DD019B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 w:rsidRPr="00DD019B"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 w:rsidRPr="00DD019B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DD019B">
              <w:rPr>
                <w:sz w:val="22"/>
                <w:lang w:val="en-US"/>
              </w:rPr>
              <w:instrText xml:space="preserve">" \* MERGEFORMAT </w:instrText>
            </w:r>
            <w:r w:rsidR="00DD019B">
              <w:rPr>
                <w:sz w:val="22"/>
              </w:rPr>
              <w:fldChar w:fldCharType="separate"/>
            </w:r>
            <w:r w:rsidR="00DD019B" w:rsidRPr="00DD019B">
              <w:rPr>
                <w:sz w:val="22"/>
                <w:lang w:val="en-US"/>
              </w:rPr>
              <w:t>CAT/C/HKG/Q/4</w:t>
            </w:r>
            <w:r>
              <w:rPr>
                <w:sz w:val="22"/>
              </w:rPr>
              <w:fldChar w:fldCharType="end"/>
            </w:r>
          </w:p>
          <w:p w:rsidR="004D5A73" w:rsidRPr="00DD019B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 w:rsidRPr="00DD019B"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Дата</w:instrText>
            </w:r>
            <w:r w:rsidRPr="00DD019B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DD019B">
              <w:rPr>
                <w:sz w:val="22"/>
                <w:lang w:val="en-US"/>
              </w:rPr>
              <w:instrText xml:space="preserve">" \* MERGEFORMAT </w:instrText>
            </w:r>
            <w:r w:rsidR="00DD019B">
              <w:rPr>
                <w:sz w:val="22"/>
              </w:rPr>
              <w:fldChar w:fldCharType="separate"/>
            </w:r>
            <w:r w:rsidR="00DD019B" w:rsidRPr="00DD019B">
              <w:rPr>
                <w:sz w:val="22"/>
                <w:lang w:val="en-US"/>
              </w:rPr>
              <w:t>9 September 2008</w:t>
            </w:r>
            <w:r>
              <w:rPr>
                <w:sz w:val="22"/>
              </w:rPr>
              <w:fldChar w:fldCharType="end"/>
            </w:r>
          </w:p>
          <w:p w:rsidR="004D5A73" w:rsidRPr="00DD019B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4D5A73" w:rsidRDefault="004D5A73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4D5A73" w:rsidRPr="00DA613F" w:rsidRDefault="004D5A73">
      <w:pPr>
        <w:tabs>
          <w:tab w:val="left" w:pos="0"/>
          <w:tab w:val="left" w:pos="7086"/>
        </w:tabs>
        <w:suppressAutoHyphens/>
        <w:rPr>
          <w:sz w:val="20"/>
          <w:lang w:val="en-US"/>
        </w:rPr>
      </w:pPr>
    </w:p>
    <w:p w:rsidR="00865D03" w:rsidRDefault="00865D03" w:rsidP="00865D03">
      <w:r>
        <w:t>КОМИТЕТ ПРОТИВ ПЫТОК</w:t>
      </w:r>
    </w:p>
    <w:p w:rsidR="00865D03" w:rsidRDefault="00865D03" w:rsidP="00865D03">
      <w:r>
        <w:t>Сорок первая сессия</w:t>
      </w:r>
    </w:p>
    <w:p w:rsidR="00865D03" w:rsidRDefault="00865D03" w:rsidP="00865D03">
      <w:r>
        <w:t>Женева, 3-21 ноября 2008 года</w:t>
      </w:r>
    </w:p>
    <w:p w:rsidR="00865D03" w:rsidRPr="00DA613F" w:rsidRDefault="00865D03" w:rsidP="00865D03">
      <w:pPr>
        <w:rPr>
          <w:sz w:val="20"/>
        </w:rPr>
      </w:pPr>
    </w:p>
    <w:p w:rsidR="00DA613F" w:rsidRPr="00DA613F" w:rsidRDefault="00DA613F" w:rsidP="00865D03">
      <w:pPr>
        <w:rPr>
          <w:sz w:val="20"/>
        </w:rPr>
      </w:pPr>
    </w:p>
    <w:p w:rsidR="00865D03" w:rsidRPr="00865D03" w:rsidRDefault="00865D03" w:rsidP="00865D03">
      <w:pPr>
        <w:jc w:val="center"/>
        <w:rPr>
          <w:b/>
        </w:rPr>
      </w:pPr>
      <w:r>
        <w:rPr>
          <w:b/>
        </w:rPr>
        <w:t>Перечень вопросов для рассмотрения в ходе обсуждения четвертого</w:t>
      </w:r>
      <w:r w:rsidRPr="00E41EED">
        <w:rPr>
          <w:b/>
        </w:rPr>
        <w:br/>
      </w:r>
      <w:r>
        <w:rPr>
          <w:b/>
        </w:rPr>
        <w:t>периодического доклада Гонконга (</w:t>
      </w:r>
      <w:r>
        <w:rPr>
          <w:b/>
          <w:lang w:val="en-US"/>
        </w:rPr>
        <w:t>CAT</w:t>
      </w:r>
      <w:r w:rsidRPr="00E41EED">
        <w:rPr>
          <w:b/>
        </w:rPr>
        <w:t>/</w:t>
      </w:r>
      <w:r>
        <w:rPr>
          <w:b/>
          <w:lang w:val="en-US"/>
        </w:rPr>
        <w:t>C</w:t>
      </w:r>
      <w:r w:rsidRPr="00E41EED">
        <w:rPr>
          <w:b/>
        </w:rPr>
        <w:t>/</w:t>
      </w:r>
      <w:r>
        <w:rPr>
          <w:b/>
          <w:lang w:val="en-US"/>
        </w:rPr>
        <w:t>HKG</w:t>
      </w:r>
      <w:r w:rsidRPr="00E41EED">
        <w:rPr>
          <w:b/>
        </w:rPr>
        <w:t>/4)</w:t>
      </w:r>
    </w:p>
    <w:p w:rsidR="00865D03" w:rsidRPr="00865D03" w:rsidRDefault="00865D03" w:rsidP="00865D03">
      <w:pPr>
        <w:jc w:val="center"/>
        <w:rPr>
          <w:b/>
        </w:rPr>
      </w:pPr>
    </w:p>
    <w:p w:rsidR="00865D03" w:rsidRDefault="00865D03" w:rsidP="00865D03">
      <w:pPr>
        <w:jc w:val="center"/>
        <w:rPr>
          <w:b/>
        </w:rPr>
      </w:pPr>
      <w:r>
        <w:rPr>
          <w:b/>
        </w:rPr>
        <w:t>Статья 1</w:t>
      </w:r>
    </w:p>
    <w:p w:rsidR="00865D03" w:rsidRDefault="00865D03" w:rsidP="00865D03">
      <w:pPr>
        <w:jc w:val="center"/>
        <w:rPr>
          <w:b/>
        </w:rPr>
      </w:pPr>
    </w:p>
    <w:p w:rsidR="00865D03" w:rsidRDefault="00865D03" w:rsidP="00865D03">
      <w:r>
        <w:t>1.</w:t>
      </w:r>
      <w:r>
        <w:tab/>
        <w:t>П</w:t>
      </w:r>
      <w:r w:rsidR="00AE2F68">
        <w:t>росьба сообщить, собирается ли С</w:t>
      </w:r>
      <w:r>
        <w:t>пециальный</w:t>
      </w:r>
      <w:r w:rsidR="00AE2F68">
        <w:t xml:space="preserve"> административный район Гонконг</w:t>
      </w:r>
      <w:r>
        <w:t xml:space="preserve"> вносить изменения в свой Уголовный кодекс, с тем чтобы обеспечить, чтобы определение пытки в статье 3 Указа о преступлениях (пытках) содержало все элементы, включенные в статью 1 Конвенции.  Также в связи с вопросом </w:t>
      </w:r>
      <w:r w:rsidR="00AE2F68">
        <w:t>об определении</w:t>
      </w:r>
      <w:r>
        <w:t xml:space="preserve"> просьба пояснить, что означает формулировка "исключение, касающееся законного ос</w:t>
      </w:r>
      <w:r w:rsidR="00AE2F68">
        <w:t>нования или оправдания", которая содержится в статье 3 Указа о пре</w:t>
      </w:r>
      <w:r>
        <w:t>ступлениях (пытках)</w:t>
      </w:r>
      <w:r w:rsidR="00AE2F68">
        <w:t>,</w:t>
      </w:r>
      <w:r>
        <w:t xml:space="preserve"> и пояснить, полностью ли она соответствует статье 1 Конвенции.</w:t>
      </w:r>
    </w:p>
    <w:p w:rsidR="00865D03" w:rsidRDefault="00865D03" w:rsidP="00865D03"/>
    <w:p w:rsidR="00865D03" w:rsidRDefault="00865D03" w:rsidP="00865D03">
      <w:r>
        <w:t>2.</w:t>
      </w:r>
      <w:r>
        <w:tab/>
        <w:t xml:space="preserve">Просьба объяснить, по каким причинам под термином "государственный служащий" в части 1 статьи 2 Указа о преступлениях (пытках) понимаются лишь должностные лица, которые имеют отношения к содержанию под стражей или обращению с лицами, лишенными свободы.  Предполагается ли включить более широкий термин в определение пытки, с тем чтобы оно распространялось на все запрещенные действия, совершаемые любыми государственными служащими или должностными лицами, </w:t>
      </w:r>
      <w:r w:rsidR="00AE2F68">
        <w:t>либо</w:t>
      </w:r>
      <w:r>
        <w:t xml:space="preserve"> при их попустительстве или молчаливом согласии?</w:t>
      </w:r>
    </w:p>
    <w:p w:rsidR="00865D03" w:rsidRPr="00DA613F" w:rsidRDefault="00865D03" w:rsidP="00865D03">
      <w:pPr>
        <w:rPr>
          <w:sz w:val="16"/>
          <w:szCs w:val="16"/>
        </w:rPr>
      </w:pPr>
    </w:p>
    <w:p w:rsidR="00865D03" w:rsidRDefault="00865D03" w:rsidP="00865D03">
      <w:pPr>
        <w:jc w:val="center"/>
        <w:rPr>
          <w:b/>
        </w:rPr>
      </w:pPr>
      <w:r>
        <w:rPr>
          <w:b/>
        </w:rPr>
        <w:t>Статья 2</w:t>
      </w:r>
    </w:p>
    <w:p w:rsidR="00865D03" w:rsidRDefault="00865D03" w:rsidP="00865D03">
      <w:pPr>
        <w:jc w:val="center"/>
        <w:rPr>
          <w:b/>
        </w:rPr>
      </w:pPr>
    </w:p>
    <w:p w:rsidR="00865D03" w:rsidRDefault="00865D03" w:rsidP="00865D03">
      <w:r>
        <w:t>3.</w:t>
      </w:r>
      <w:r>
        <w:tab/>
        <w:t xml:space="preserve">Просьба представить более подробную информацию о правах лиц, содержащихся под стражей в полиции, в частности об их праве </w:t>
      </w:r>
      <w:r w:rsidR="00AE2F68">
        <w:t>на</w:t>
      </w:r>
      <w:r>
        <w:t xml:space="preserve"> доступ к адвокату или независимому врачу по своему выбору, быть информированным о своих правах и надлежащим образом </w:t>
      </w:r>
      <w:r w:rsidR="00DA613F">
        <w:br w:type="page"/>
      </w:r>
      <w:r>
        <w:t xml:space="preserve">информировать свою семью о своем содержании под стражей.  Просьба также представить более подробную информацию в отношении законодательства и практики, касающихся продолжительности задержания и заключения под стражу до суда.  </w:t>
      </w:r>
    </w:p>
    <w:p w:rsidR="00865D03" w:rsidRDefault="00865D03" w:rsidP="00865D03"/>
    <w:p w:rsidR="00865D03" w:rsidRDefault="00865D03" w:rsidP="00865D03">
      <w:r>
        <w:t>4.</w:t>
      </w:r>
      <w:r>
        <w:tab/>
        <w:t>Просьба сообщить, будет ли распростр</w:t>
      </w:r>
      <w:r w:rsidR="00AE2F68">
        <w:t>аняться юрисдикция властей САРГ</w:t>
      </w:r>
      <w:r>
        <w:t xml:space="preserve"> на </w:t>
      </w:r>
      <w:r w:rsidR="00AE2F68">
        <w:t>китайских военнослужащих в САРГ</w:t>
      </w:r>
      <w:r>
        <w:t xml:space="preserve"> в случае любых нарушений прав, защищаемых на основании Конвенции.  Если да, просьба пояснить, на основании какой юстиции (гражданской или военной) и где (т.е. в самом Китае или С</w:t>
      </w:r>
      <w:r w:rsidR="00AE2F68">
        <w:t>АРГ</w:t>
      </w:r>
      <w:r>
        <w:t>) такие лица в конечном итоге будут представать перед судом и преследоваться.</w:t>
      </w:r>
    </w:p>
    <w:p w:rsidR="00865D03" w:rsidRDefault="00865D03" w:rsidP="00865D03"/>
    <w:p w:rsidR="00865D03" w:rsidRDefault="00865D03" w:rsidP="00865D03">
      <w:r>
        <w:t>5.</w:t>
      </w:r>
      <w:r>
        <w:tab/>
        <w:t>Просьба прокомментировать имеющую</w:t>
      </w:r>
      <w:r w:rsidR="00B125B2">
        <w:t>ся</w:t>
      </w:r>
      <w:r>
        <w:t xml:space="preserve"> в распоряжении Комитета информацию о том, что, хотя презумпция невиновности широко признается в</w:t>
      </w:r>
      <w:r w:rsidR="00AE2F68">
        <w:t xml:space="preserve"> судебной системе САРГ,</w:t>
      </w:r>
      <w:r>
        <w:t xml:space="preserve"> в делах об обвинении должностных лиц в коррупции будет использоваться презумпция виновности. </w:t>
      </w:r>
    </w:p>
    <w:p w:rsidR="00865D03" w:rsidRDefault="00865D03" w:rsidP="00865D03"/>
    <w:p w:rsidR="00865D03" w:rsidRDefault="00865D03" w:rsidP="00865D03">
      <w:r>
        <w:t>6.</w:t>
      </w:r>
      <w:r>
        <w:tab/>
        <w:t xml:space="preserve">Просьба сообщить о том, как обеспечиваются независимость и беспристрастность судебной власти. </w:t>
      </w:r>
    </w:p>
    <w:p w:rsidR="00865D03" w:rsidRDefault="00865D03" w:rsidP="00865D03"/>
    <w:p w:rsidR="00865D03" w:rsidRDefault="00865D03" w:rsidP="00865D03">
      <w:r>
        <w:t>7.</w:t>
      </w:r>
      <w:r>
        <w:tab/>
        <w:t>Просьба проинформировать Комитет о любых нам</w:t>
      </w:r>
      <w:r w:rsidR="00AE2F68">
        <w:t>ерениях, распространить на САРГ, Ф</w:t>
      </w:r>
      <w:r>
        <w:t>акультативный протокол к Конвенции о правах ребенка, касающийся торговли детьми, детской проституции и детской порнографии.</w:t>
      </w:r>
    </w:p>
    <w:p w:rsidR="00865D03" w:rsidRDefault="00865D03" w:rsidP="00865D03"/>
    <w:p w:rsidR="00865D03" w:rsidRDefault="00865D03" w:rsidP="00865D03">
      <w:pPr>
        <w:jc w:val="center"/>
        <w:rPr>
          <w:b/>
        </w:rPr>
      </w:pPr>
      <w:r>
        <w:rPr>
          <w:b/>
        </w:rPr>
        <w:t>Статья 3</w:t>
      </w:r>
    </w:p>
    <w:p w:rsidR="00865D03" w:rsidRDefault="00865D03" w:rsidP="00865D03">
      <w:pPr>
        <w:jc w:val="center"/>
        <w:rPr>
          <w:b/>
        </w:rPr>
      </w:pPr>
    </w:p>
    <w:p w:rsidR="00865D03" w:rsidRDefault="00AE2F68" w:rsidP="00865D03">
      <w:pPr>
        <w:rPr>
          <w:iCs/>
        </w:rPr>
      </w:pPr>
      <w:r>
        <w:t>8</w:t>
      </w:r>
      <w:r w:rsidR="00865D03">
        <w:t>.</w:t>
      </w:r>
      <w:r w:rsidR="00865D03">
        <w:tab/>
        <w:t xml:space="preserve">Просьба подробнее сообщить о постановлении Апелляционного суда последней инстанции (АРПИ) по делу </w:t>
      </w:r>
      <w:r w:rsidR="00865D03" w:rsidRPr="00B125B2">
        <w:rPr>
          <w:iCs/>
          <w:lang w:val="en-US"/>
        </w:rPr>
        <w:t>Secretary</w:t>
      </w:r>
      <w:r w:rsidR="00865D03" w:rsidRPr="00B125B2">
        <w:rPr>
          <w:iCs/>
        </w:rPr>
        <w:t xml:space="preserve"> </w:t>
      </w:r>
      <w:r w:rsidR="00865D03" w:rsidRPr="00B125B2">
        <w:rPr>
          <w:iCs/>
          <w:lang w:val="en-US"/>
        </w:rPr>
        <w:t>for</w:t>
      </w:r>
      <w:r w:rsidR="00865D03" w:rsidRPr="00B125B2">
        <w:rPr>
          <w:iCs/>
        </w:rPr>
        <w:t xml:space="preserve"> </w:t>
      </w:r>
      <w:r w:rsidR="00865D03" w:rsidRPr="00B125B2">
        <w:rPr>
          <w:iCs/>
          <w:lang w:val="en-US"/>
        </w:rPr>
        <w:t>Security</w:t>
      </w:r>
      <w:r w:rsidR="00865D03" w:rsidRPr="00B125B2">
        <w:rPr>
          <w:iCs/>
        </w:rPr>
        <w:t xml:space="preserve"> </w:t>
      </w:r>
      <w:r w:rsidR="00865D03" w:rsidRPr="00B125B2">
        <w:rPr>
          <w:lang w:val="en-US"/>
        </w:rPr>
        <w:t>v</w:t>
      </w:r>
      <w:r w:rsidR="00865D03" w:rsidRPr="00B125B2">
        <w:rPr>
          <w:iCs/>
        </w:rPr>
        <w:t xml:space="preserve">. </w:t>
      </w:r>
      <w:r w:rsidR="00865D03" w:rsidRPr="00B125B2">
        <w:rPr>
          <w:iCs/>
          <w:lang w:val="en-US"/>
        </w:rPr>
        <w:t>Sakthevel</w:t>
      </w:r>
      <w:r w:rsidR="00865D03" w:rsidRPr="00B125B2">
        <w:rPr>
          <w:iCs/>
        </w:rPr>
        <w:t xml:space="preserve"> </w:t>
      </w:r>
      <w:r w:rsidR="00865D03" w:rsidRPr="00B125B2">
        <w:rPr>
          <w:iCs/>
          <w:lang w:val="en-US"/>
        </w:rPr>
        <w:t>Prabakar</w:t>
      </w:r>
      <w:r w:rsidR="00865D03">
        <w:rPr>
          <w:iCs/>
        </w:rPr>
        <w:t xml:space="preserve"> и о вытека</w:t>
      </w:r>
      <w:r w:rsidR="00995EA0">
        <w:rPr>
          <w:iCs/>
        </w:rPr>
        <w:t>ющих из него новых процедурах депортации/выдворения</w:t>
      </w:r>
      <w:r w:rsidR="00865D03">
        <w:rPr>
          <w:iCs/>
        </w:rPr>
        <w:t>.  Как</w:t>
      </w:r>
      <w:r w:rsidR="00995EA0">
        <w:rPr>
          <w:iCs/>
        </w:rPr>
        <w:t>овы итоги рассмотрения 58 исков</w:t>
      </w:r>
      <w:r w:rsidR="00865D03">
        <w:rPr>
          <w:iCs/>
        </w:rPr>
        <w:t xml:space="preserve"> на основании статьи 3, которые упоминаются в пункте 66 доклада?  Просьба сообщить более подробную информацию о рассмотрении этих дел, в том числе о странах происхождения/возвращения.  В этой связи просьба также пояснить, какие меры были приняты для</w:t>
      </w:r>
      <w:r w:rsidR="00995EA0">
        <w:rPr>
          <w:iCs/>
        </w:rPr>
        <w:t xml:space="preserve"> обеспечения соблюдения принципа</w:t>
      </w:r>
      <w:r w:rsidR="00865D03">
        <w:rPr>
          <w:iCs/>
        </w:rPr>
        <w:t xml:space="preserve"> невыдворения, провозглашенного в статье 3 Конвенции, в том числе о мерах, если таковые принимаются, </w:t>
      </w:r>
      <w:r w:rsidR="00995EA0">
        <w:rPr>
          <w:iCs/>
        </w:rPr>
        <w:t>призванных оценить достоверность утверждений</w:t>
      </w:r>
      <w:r w:rsidR="00865D03">
        <w:rPr>
          <w:iCs/>
        </w:rPr>
        <w:t xml:space="preserve"> о том, что соответствующее лицо сталкивается с существенным риском применения к нему пыток в случае его возвращения.</w:t>
      </w:r>
    </w:p>
    <w:p w:rsidR="00865D03" w:rsidRDefault="00865D03" w:rsidP="00865D03">
      <w:pPr>
        <w:rPr>
          <w:iCs/>
        </w:rPr>
      </w:pPr>
    </w:p>
    <w:p w:rsidR="00865D03" w:rsidRDefault="00865D03" w:rsidP="00865D03">
      <w:pPr>
        <w:rPr>
          <w:iCs/>
        </w:rPr>
      </w:pPr>
      <w:r>
        <w:rPr>
          <w:iCs/>
        </w:rPr>
        <w:t>9.</w:t>
      </w:r>
      <w:r>
        <w:rPr>
          <w:iCs/>
        </w:rPr>
        <w:tab/>
        <w:t xml:space="preserve">Просьба пояснить, сказалось ли решение по делу </w:t>
      </w:r>
      <w:r w:rsidRPr="00B125B2">
        <w:rPr>
          <w:iCs/>
          <w:lang w:val="en-US"/>
        </w:rPr>
        <w:t>AK</w:t>
      </w:r>
      <w:r w:rsidRPr="00B125B2">
        <w:rPr>
          <w:iCs/>
        </w:rPr>
        <w:t xml:space="preserve"> </w:t>
      </w:r>
      <w:r w:rsidRPr="00B125B2">
        <w:rPr>
          <w:iCs/>
          <w:lang w:val="en-US"/>
        </w:rPr>
        <w:t>v</w:t>
      </w:r>
      <w:r w:rsidRPr="00B125B2">
        <w:rPr>
          <w:iCs/>
        </w:rPr>
        <w:t xml:space="preserve">. </w:t>
      </w:r>
      <w:r w:rsidRPr="00B125B2">
        <w:rPr>
          <w:iCs/>
          <w:lang w:val="en-US"/>
        </w:rPr>
        <w:t>HKSAR</w:t>
      </w:r>
      <w:r w:rsidRPr="00B125B2">
        <w:rPr>
          <w:iCs/>
        </w:rPr>
        <w:t xml:space="preserve"> (</w:t>
      </w:r>
      <w:r w:rsidRPr="00B125B2">
        <w:rPr>
          <w:iCs/>
          <w:lang w:val="en-US"/>
        </w:rPr>
        <w:t>Director</w:t>
      </w:r>
      <w:r w:rsidRPr="00B125B2">
        <w:rPr>
          <w:iCs/>
        </w:rPr>
        <w:t xml:space="preserve"> </w:t>
      </w:r>
      <w:r w:rsidRPr="00B125B2">
        <w:rPr>
          <w:iCs/>
          <w:lang w:val="en-US"/>
        </w:rPr>
        <w:t>of</w:t>
      </w:r>
      <w:r w:rsidRPr="00B125B2">
        <w:rPr>
          <w:iCs/>
        </w:rPr>
        <w:t xml:space="preserve"> </w:t>
      </w:r>
      <w:r w:rsidRPr="00B125B2">
        <w:rPr>
          <w:iCs/>
          <w:lang w:val="en-US"/>
        </w:rPr>
        <w:t>Immigration</w:t>
      </w:r>
      <w:r w:rsidRPr="00B125B2">
        <w:rPr>
          <w:iCs/>
        </w:rPr>
        <w:t>)</w:t>
      </w:r>
      <w:r>
        <w:rPr>
          <w:iCs/>
        </w:rPr>
        <w:t xml:space="preserve"> на признание или обеспечение</w:t>
      </w:r>
      <w:r w:rsidR="00995EA0">
        <w:rPr>
          <w:iCs/>
        </w:rPr>
        <w:t xml:space="preserve"> в местном законодательстве</w:t>
      </w:r>
      <w:r>
        <w:rPr>
          <w:iCs/>
        </w:rPr>
        <w:t xml:space="preserve"> законного права отдельных лиц не подл</w:t>
      </w:r>
      <w:r w:rsidR="00B125B2">
        <w:rPr>
          <w:iCs/>
        </w:rPr>
        <w:t>ежать возвращению или депортации</w:t>
      </w:r>
      <w:r>
        <w:rPr>
          <w:iCs/>
        </w:rPr>
        <w:t xml:space="preserve"> в страну, в которой они сталкиваются с существенным риском применения к ним пыток.  Каковы процессуальные гарантии в отношении лиц, добивающихся осуществления своих прав, признанных на основании Конвенции?</w:t>
      </w:r>
    </w:p>
    <w:p w:rsidR="00865D03" w:rsidRDefault="00865D03" w:rsidP="00865D03">
      <w:pPr>
        <w:rPr>
          <w:iCs/>
        </w:rPr>
      </w:pPr>
    </w:p>
    <w:p w:rsidR="00865D03" w:rsidRDefault="00865D03" w:rsidP="00865D03">
      <w:pPr>
        <w:rPr>
          <w:iCs/>
        </w:rPr>
      </w:pPr>
      <w:r>
        <w:rPr>
          <w:iCs/>
        </w:rPr>
        <w:t>10.</w:t>
      </w:r>
      <w:r>
        <w:rPr>
          <w:iCs/>
        </w:rPr>
        <w:tab/>
        <w:t xml:space="preserve">С учетом официальных заявлений, в которых признается существование юридических и практических проблем, связанных со статьей 3, каким образом политика САРГ со времени рассмотрения </w:t>
      </w:r>
      <w:r w:rsidR="00995EA0">
        <w:rPr>
          <w:iCs/>
        </w:rPr>
        <w:t xml:space="preserve">его </w:t>
      </w:r>
      <w:r>
        <w:rPr>
          <w:iCs/>
        </w:rPr>
        <w:t xml:space="preserve">последнего доклада Комитетом способствует осуществлению </w:t>
      </w:r>
      <w:r w:rsidR="00995EA0">
        <w:rPr>
          <w:iCs/>
        </w:rPr>
        <w:t>вынесенной</w:t>
      </w:r>
      <w:r>
        <w:rPr>
          <w:iCs/>
        </w:rPr>
        <w:t xml:space="preserve"> рекомендации о том, чтобы привести законодательство и практику в полное соответствие со статьей 3 Конвенции?  Просьба сообщить о любых законодательных предложениях или других мерах в этой связи.  </w:t>
      </w:r>
      <w:r w:rsidR="00995EA0">
        <w:rPr>
          <w:iCs/>
        </w:rPr>
        <w:t>Предполагается ли распространить на САРГ</w:t>
      </w:r>
      <w:r>
        <w:rPr>
          <w:iCs/>
        </w:rPr>
        <w:t xml:space="preserve"> действие Конвенции </w:t>
      </w:r>
      <w:r w:rsidR="00995EA0">
        <w:rPr>
          <w:iCs/>
        </w:rPr>
        <w:t>1951 года о статусе беженцев и П</w:t>
      </w:r>
      <w:r>
        <w:rPr>
          <w:iCs/>
        </w:rPr>
        <w:t>ротокола к ней 1967 года?</w:t>
      </w:r>
    </w:p>
    <w:p w:rsidR="00865D03" w:rsidRDefault="00865D03" w:rsidP="00865D03">
      <w:pPr>
        <w:rPr>
          <w:iCs/>
        </w:rPr>
      </w:pPr>
    </w:p>
    <w:p w:rsidR="00865D03" w:rsidRDefault="00865D03" w:rsidP="00865D03">
      <w:pPr>
        <w:rPr>
          <w:iCs/>
        </w:rPr>
      </w:pPr>
      <w:r>
        <w:rPr>
          <w:iCs/>
        </w:rPr>
        <w:t>11.</w:t>
      </w:r>
      <w:r>
        <w:rPr>
          <w:iCs/>
        </w:rPr>
        <w:tab/>
        <w:t xml:space="preserve">В отношении просителей убежища и незаконных мигрантов просьба сообщить, лишаются </w:t>
      </w:r>
      <w:r w:rsidR="00995EA0">
        <w:rPr>
          <w:iCs/>
        </w:rPr>
        <w:t>ли они свободы</w:t>
      </w:r>
      <w:r>
        <w:rPr>
          <w:iCs/>
        </w:rPr>
        <w:t xml:space="preserve">, </w:t>
      </w:r>
      <w:r w:rsidR="00995EA0">
        <w:rPr>
          <w:iCs/>
        </w:rPr>
        <w:t xml:space="preserve">и </w:t>
      </w:r>
      <w:r>
        <w:rPr>
          <w:iCs/>
        </w:rPr>
        <w:t xml:space="preserve">если да, представить информацию </w:t>
      </w:r>
      <w:r w:rsidR="00554D58">
        <w:rPr>
          <w:iCs/>
        </w:rPr>
        <w:t>относительно:</w:t>
      </w:r>
    </w:p>
    <w:p w:rsidR="00865D03" w:rsidRDefault="00865D03" w:rsidP="00865D03">
      <w:pPr>
        <w:rPr>
          <w:iCs/>
        </w:rPr>
      </w:pPr>
    </w:p>
    <w:p w:rsidR="00865D03" w:rsidRDefault="00554D58" w:rsidP="00865D03">
      <w:pPr>
        <w:rPr>
          <w:iCs/>
        </w:rPr>
      </w:pPr>
      <w:r>
        <w:rPr>
          <w:iCs/>
        </w:rPr>
        <w:tab/>
        <w:t>а)</w:t>
      </w:r>
      <w:r>
        <w:rPr>
          <w:iCs/>
        </w:rPr>
        <w:tab/>
        <w:t>количества</w:t>
      </w:r>
      <w:r w:rsidR="00865D03">
        <w:rPr>
          <w:iCs/>
        </w:rPr>
        <w:t xml:space="preserve"> просителей убежища и незаконных мигрантов, содержащихся под стражей;</w:t>
      </w:r>
    </w:p>
    <w:p w:rsidR="00865D03" w:rsidRDefault="00865D03" w:rsidP="00865D03">
      <w:pPr>
        <w:rPr>
          <w:iCs/>
        </w:rPr>
      </w:pPr>
    </w:p>
    <w:p w:rsidR="00865D03" w:rsidRDefault="00554D58" w:rsidP="00865D03">
      <w:pPr>
        <w:rPr>
          <w:iCs/>
        </w:rPr>
      </w:pPr>
      <w:r>
        <w:rPr>
          <w:iCs/>
        </w:rPr>
        <w:tab/>
        <w:t>b)</w:t>
      </w:r>
      <w:r>
        <w:rPr>
          <w:iCs/>
        </w:rPr>
        <w:tab/>
        <w:t>характера</w:t>
      </w:r>
      <w:r w:rsidR="00865D03">
        <w:rPr>
          <w:iCs/>
        </w:rPr>
        <w:t xml:space="preserve"> такого задержания (административное, уголовное);</w:t>
      </w:r>
    </w:p>
    <w:p w:rsidR="00865D03" w:rsidRDefault="00865D03" w:rsidP="00865D03">
      <w:pPr>
        <w:rPr>
          <w:iCs/>
        </w:rPr>
      </w:pPr>
    </w:p>
    <w:p w:rsidR="00865D03" w:rsidRDefault="00865D03" w:rsidP="00865D03">
      <w:pPr>
        <w:rPr>
          <w:iCs/>
        </w:rPr>
      </w:pPr>
      <w:r>
        <w:rPr>
          <w:iCs/>
        </w:rPr>
        <w:tab/>
        <w:t>с)</w:t>
      </w:r>
      <w:r>
        <w:rPr>
          <w:iCs/>
        </w:rPr>
        <w:tab/>
        <w:t xml:space="preserve">пользуются ли </w:t>
      </w:r>
      <w:r w:rsidR="00554D58">
        <w:rPr>
          <w:iCs/>
        </w:rPr>
        <w:t xml:space="preserve">на практике </w:t>
      </w:r>
      <w:r>
        <w:rPr>
          <w:iCs/>
        </w:rPr>
        <w:t>иностра</w:t>
      </w:r>
      <w:r w:rsidR="00554D58">
        <w:rPr>
          <w:iCs/>
        </w:rPr>
        <w:t>нцы, обвиняемые в совершении</w:t>
      </w:r>
      <w:r>
        <w:rPr>
          <w:iCs/>
        </w:rPr>
        <w:t xml:space="preserve"> административн</w:t>
      </w:r>
      <w:r w:rsidR="00554D58">
        <w:rPr>
          <w:iCs/>
        </w:rPr>
        <w:t>ых или уголовных правонарушений</w:t>
      </w:r>
      <w:r>
        <w:rPr>
          <w:iCs/>
        </w:rPr>
        <w:t>, правом быть информированными в оперативном порядке и на языке, который они понимают, о характере и основаниях предъявленного им обвинения;</w:t>
      </w:r>
    </w:p>
    <w:p w:rsidR="00865D03" w:rsidRDefault="00865D03" w:rsidP="00865D03">
      <w:pPr>
        <w:rPr>
          <w:iCs/>
        </w:rPr>
      </w:pPr>
    </w:p>
    <w:p w:rsidR="00865D03" w:rsidRDefault="00865D03" w:rsidP="00865D03">
      <w:pPr>
        <w:rPr>
          <w:iCs/>
        </w:rPr>
      </w:pPr>
      <w:r>
        <w:rPr>
          <w:iCs/>
        </w:rPr>
        <w:tab/>
        <w:t>d)</w:t>
      </w:r>
      <w:r>
        <w:rPr>
          <w:iCs/>
        </w:rPr>
        <w:tab/>
        <w:t>данны</w:t>
      </w:r>
      <w:r w:rsidR="00554D58">
        <w:rPr>
          <w:iCs/>
        </w:rPr>
        <w:t>х за годы после</w:t>
      </w:r>
      <w:r>
        <w:rPr>
          <w:iCs/>
        </w:rPr>
        <w:t xml:space="preserve"> представления </w:t>
      </w:r>
      <w:r w:rsidR="00554D58">
        <w:rPr>
          <w:iCs/>
        </w:rPr>
        <w:t xml:space="preserve">последнего </w:t>
      </w:r>
      <w:r>
        <w:rPr>
          <w:iCs/>
        </w:rPr>
        <w:t>периодического доклада о количестве лиц, лишенных свободы за нарушение иммиграционного законодательства в разбивке по возрасту, полу и гражданству;</w:t>
      </w:r>
    </w:p>
    <w:p w:rsidR="00865D03" w:rsidRDefault="00865D03" w:rsidP="00865D03">
      <w:pPr>
        <w:rPr>
          <w:iCs/>
        </w:rPr>
      </w:pPr>
    </w:p>
    <w:p w:rsidR="00865D03" w:rsidRDefault="00865D03" w:rsidP="00865D03">
      <w:pPr>
        <w:rPr>
          <w:iCs/>
        </w:rPr>
      </w:pPr>
      <w:r>
        <w:rPr>
          <w:iCs/>
        </w:rPr>
        <w:tab/>
        <w:t>е)</w:t>
      </w:r>
      <w:r>
        <w:rPr>
          <w:iCs/>
        </w:rPr>
        <w:tab/>
        <w:t>обеспечивается ли со</w:t>
      </w:r>
      <w:r w:rsidR="00554D58">
        <w:rPr>
          <w:iCs/>
        </w:rPr>
        <w:t xml:space="preserve">держание незаконных мигрантов или </w:t>
      </w:r>
      <w:r>
        <w:rPr>
          <w:iCs/>
        </w:rPr>
        <w:t xml:space="preserve">просителей убежища, задержанных за нарушение иммиграционного законодательства, отдельно от осужденных </w:t>
      </w:r>
      <w:r w:rsidR="00554D58">
        <w:rPr>
          <w:iCs/>
        </w:rPr>
        <w:t xml:space="preserve">лиц </w:t>
      </w:r>
      <w:r>
        <w:rPr>
          <w:iCs/>
        </w:rPr>
        <w:t>или лиц, задержанных до суда;</w:t>
      </w:r>
    </w:p>
    <w:p w:rsidR="00865D03" w:rsidRDefault="00865D03" w:rsidP="00865D03">
      <w:pPr>
        <w:rPr>
          <w:iCs/>
        </w:rPr>
      </w:pPr>
    </w:p>
    <w:p w:rsidR="00865D03" w:rsidRDefault="00554D58" w:rsidP="00865D03">
      <w:pPr>
        <w:rPr>
          <w:iCs/>
        </w:rPr>
      </w:pPr>
      <w:r>
        <w:rPr>
          <w:iCs/>
        </w:rPr>
        <w:tab/>
        <w:t>f)</w:t>
      </w:r>
      <w:r>
        <w:rPr>
          <w:iCs/>
        </w:rPr>
        <w:tab/>
        <w:t>количества просителей убежища;  количества</w:t>
      </w:r>
      <w:r w:rsidR="00865D03">
        <w:rPr>
          <w:iCs/>
        </w:rPr>
        <w:t xml:space="preserve"> лиц, утверждающих, что их </w:t>
      </w:r>
      <w:r>
        <w:rPr>
          <w:iCs/>
        </w:rPr>
        <w:t>возвращение приведет к</w:t>
      </w:r>
      <w:r w:rsidR="00865D03">
        <w:rPr>
          <w:iCs/>
        </w:rPr>
        <w:t xml:space="preserve"> </w:t>
      </w:r>
      <w:r>
        <w:rPr>
          <w:iCs/>
        </w:rPr>
        <w:t>нарушению</w:t>
      </w:r>
      <w:r w:rsidR="00865D03">
        <w:rPr>
          <w:iCs/>
        </w:rPr>
        <w:t xml:space="preserve"> с</w:t>
      </w:r>
      <w:r>
        <w:rPr>
          <w:iCs/>
        </w:rPr>
        <w:t>татьи 3 Конвенции и подробностей</w:t>
      </w:r>
      <w:r w:rsidR="00865D03">
        <w:rPr>
          <w:iCs/>
        </w:rPr>
        <w:t xml:space="preserve"> соответс</w:t>
      </w:r>
      <w:r w:rsidR="00B125B2">
        <w:rPr>
          <w:iCs/>
        </w:rPr>
        <w:t>твующих судебных дел, включая</w:t>
      </w:r>
      <w:r w:rsidR="00865D03">
        <w:rPr>
          <w:iCs/>
        </w:rPr>
        <w:t xml:space="preserve"> результаты</w:t>
      </w:r>
      <w:r>
        <w:rPr>
          <w:iCs/>
        </w:rPr>
        <w:t xml:space="preserve"> их рассмотрения</w:t>
      </w:r>
      <w:r w:rsidR="00865D03">
        <w:rPr>
          <w:iCs/>
        </w:rPr>
        <w:t>.</w:t>
      </w:r>
    </w:p>
    <w:p w:rsidR="00865D03" w:rsidRDefault="00865D03" w:rsidP="00865D03">
      <w:pPr>
        <w:rPr>
          <w:iCs/>
        </w:rPr>
      </w:pPr>
    </w:p>
    <w:p w:rsidR="00865D03" w:rsidRDefault="00865D03" w:rsidP="002D4C89">
      <w:pPr>
        <w:keepNext/>
        <w:rPr>
          <w:iCs/>
        </w:rPr>
      </w:pPr>
      <w:r>
        <w:rPr>
          <w:iCs/>
        </w:rPr>
        <w:t>12.</w:t>
      </w:r>
      <w:r>
        <w:rPr>
          <w:iCs/>
        </w:rPr>
        <w:tab/>
        <w:t>В связи с положения</w:t>
      </w:r>
      <w:r w:rsidR="00554D58">
        <w:rPr>
          <w:iCs/>
        </w:rPr>
        <w:t>ми пунктов 67 и 68 доклада САРГ</w:t>
      </w:r>
      <w:r>
        <w:rPr>
          <w:iCs/>
        </w:rPr>
        <w:t xml:space="preserve"> просьба сообщить:</w:t>
      </w:r>
    </w:p>
    <w:p w:rsidR="00865D03" w:rsidRDefault="00865D03" w:rsidP="002D4C89">
      <w:pPr>
        <w:keepNext/>
        <w:rPr>
          <w:iCs/>
        </w:rPr>
      </w:pPr>
    </w:p>
    <w:p w:rsidR="00865D03" w:rsidRDefault="00865D03" w:rsidP="002D4C89">
      <w:pPr>
        <w:keepNext/>
        <w:rPr>
          <w:iCs/>
        </w:rPr>
      </w:pPr>
      <w:r>
        <w:rPr>
          <w:iCs/>
        </w:rPr>
        <w:tab/>
        <w:t>а)</w:t>
      </w:r>
      <w:r>
        <w:rPr>
          <w:iCs/>
        </w:rPr>
        <w:tab/>
        <w:t xml:space="preserve">приостанавливает ли апелляции </w:t>
      </w:r>
      <w:r w:rsidR="00554D58">
        <w:rPr>
          <w:iCs/>
        </w:rPr>
        <w:t>на решение</w:t>
      </w:r>
      <w:r>
        <w:rPr>
          <w:iCs/>
        </w:rPr>
        <w:t xml:space="preserve"> о высылке/депортации/</w:t>
      </w:r>
      <w:r w:rsidR="008111A1">
        <w:rPr>
          <w:iCs/>
        </w:rPr>
        <w:t>выдворении его</w:t>
      </w:r>
      <w:r w:rsidR="001230A1">
        <w:rPr>
          <w:iCs/>
        </w:rPr>
        <w:t xml:space="preserve"> </w:t>
      </w:r>
      <w:r>
        <w:rPr>
          <w:iCs/>
        </w:rPr>
        <w:t>исполнение;</w:t>
      </w:r>
    </w:p>
    <w:p w:rsidR="00865D03" w:rsidRDefault="00865D03" w:rsidP="00865D03">
      <w:pPr>
        <w:rPr>
          <w:iCs/>
        </w:rPr>
      </w:pPr>
    </w:p>
    <w:p w:rsidR="00865D03" w:rsidRDefault="008111A1" w:rsidP="00865D03">
      <w:pPr>
        <w:rPr>
          <w:iCs/>
        </w:rPr>
      </w:pPr>
      <w:r>
        <w:rPr>
          <w:iCs/>
        </w:rPr>
        <w:tab/>
        <w:t>b)</w:t>
      </w:r>
      <w:r>
        <w:rPr>
          <w:iCs/>
        </w:rPr>
        <w:tab/>
        <w:t>рассматривает ли САРГ</w:t>
      </w:r>
      <w:r w:rsidR="00865D03">
        <w:rPr>
          <w:iCs/>
        </w:rPr>
        <w:t xml:space="preserve"> вопрос о </w:t>
      </w:r>
      <w:r>
        <w:rPr>
          <w:iCs/>
        </w:rPr>
        <w:t>в</w:t>
      </w:r>
      <w:r w:rsidR="00865D03">
        <w:rPr>
          <w:iCs/>
        </w:rPr>
        <w:t xml:space="preserve">ведении своей собственной процедуры определения статуса беженца, </w:t>
      </w:r>
      <w:r>
        <w:rPr>
          <w:iCs/>
        </w:rPr>
        <w:t xml:space="preserve">и </w:t>
      </w:r>
      <w:r w:rsidR="00865D03">
        <w:rPr>
          <w:iCs/>
        </w:rPr>
        <w:t xml:space="preserve">если да, </w:t>
      </w:r>
      <w:r>
        <w:rPr>
          <w:iCs/>
        </w:rPr>
        <w:t>то каким образом он</w:t>
      </w:r>
      <w:r w:rsidR="00865D03">
        <w:rPr>
          <w:iCs/>
        </w:rPr>
        <w:t xml:space="preserve"> будет обеспечивать справедливость этого процесса и возможности для обжалования принятых решений;</w:t>
      </w:r>
    </w:p>
    <w:p w:rsidR="00865D03" w:rsidRDefault="00865D03" w:rsidP="00865D03">
      <w:pPr>
        <w:rPr>
          <w:iCs/>
        </w:rPr>
      </w:pPr>
    </w:p>
    <w:p w:rsidR="00865D03" w:rsidRDefault="008111A1" w:rsidP="00865D03">
      <w:pPr>
        <w:rPr>
          <w:iCs/>
        </w:rPr>
      </w:pPr>
      <w:r>
        <w:rPr>
          <w:iCs/>
        </w:rPr>
        <w:tab/>
        <w:t>с)</w:t>
      </w:r>
      <w:r>
        <w:rPr>
          <w:iCs/>
        </w:rPr>
        <w:tab/>
        <w:t>какие связи САРГ</w:t>
      </w:r>
      <w:r w:rsidR="00865D03">
        <w:rPr>
          <w:iCs/>
        </w:rPr>
        <w:t xml:space="preserve"> поддерживает с УВКБ, в том числе в каких случаях дело мигранта передается в УВКБ.  Просьба также представить в Комитет текст любых письменных правил или руководящих положений на этот счет;</w:t>
      </w:r>
    </w:p>
    <w:p w:rsidR="00865D03" w:rsidRDefault="00865D03" w:rsidP="00865D03">
      <w:pPr>
        <w:rPr>
          <w:iCs/>
        </w:rPr>
      </w:pPr>
    </w:p>
    <w:p w:rsidR="00865D03" w:rsidRDefault="00865D03" w:rsidP="00865D03">
      <w:pPr>
        <w:rPr>
          <w:iCs/>
        </w:rPr>
      </w:pPr>
      <w:r>
        <w:rPr>
          <w:iCs/>
        </w:rPr>
        <w:tab/>
        <w:t>d)</w:t>
      </w:r>
      <w:r>
        <w:rPr>
          <w:iCs/>
        </w:rPr>
        <w:tab/>
        <w:t>каковы полномочия директора иммиграционной службы в связи с решениями, принимаемыми УВКБ.  Просьба сообщить, в скольких случаях директор иммиграционной службы игнорировал рекомендации УВКБ по поводу урегулирования конкретного случая;</w:t>
      </w:r>
    </w:p>
    <w:p w:rsidR="00865D03" w:rsidRDefault="00865D03" w:rsidP="00865D03">
      <w:pPr>
        <w:rPr>
          <w:iCs/>
        </w:rPr>
      </w:pPr>
    </w:p>
    <w:p w:rsidR="00865D03" w:rsidRDefault="008111A1" w:rsidP="00865D03">
      <w:pPr>
        <w:rPr>
          <w:iCs/>
        </w:rPr>
      </w:pPr>
      <w:r>
        <w:rPr>
          <w:iCs/>
        </w:rPr>
        <w:tab/>
        <w:t>е)</w:t>
      </w:r>
      <w:r>
        <w:rPr>
          <w:iCs/>
        </w:rPr>
        <w:tab/>
        <w:t>имеет ли САРГ</w:t>
      </w:r>
      <w:r w:rsidR="00865D03">
        <w:rPr>
          <w:iCs/>
        </w:rPr>
        <w:t xml:space="preserve"> перечень "безопасных третьих стран" для высылки</w:t>
      </w:r>
      <w:r>
        <w:rPr>
          <w:iCs/>
        </w:rPr>
        <w:t>, и</w:t>
      </w:r>
      <w:r w:rsidR="00865D03">
        <w:rPr>
          <w:iCs/>
        </w:rPr>
        <w:t xml:space="preserve"> если да, то каким образом составляется и ведется этот перечень;</w:t>
      </w:r>
    </w:p>
    <w:p w:rsidR="00865D03" w:rsidRDefault="00865D03" w:rsidP="00865D03">
      <w:pPr>
        <w:rPr>
          <w:iCs/>
        </w:rPr>
      </w:pPr>
    </w:p>
    <w:p w:rsidR="00865D03" w:rsidRDefault="00865D03" w:rsidP="00865D03">
      <w:pPr>
        <w:rPr>
          <w:iCs/>
        </w:rPr>
      </w:pPr>
      <w:r>
        <w:rPr>
          <w:iCs/>
        </w:rPr>
        <w:tab/>
        <w:t>f)</w:t>
      </w:r>
      <w:r>
        <w:rPr>
          <w:iCs/>
        </w:rPr>
        <w:tab/>
      </w:r>
      <w:r w:rsidR="008111A1">
        <w:rPr>
          <w:iCs/>
        </w:rPr>
        <w:t>сколько было зарегистрировано</w:t>
      </w:r>
      <w:r>
        <w:rPr>
          <w:iCs/>
        </w:rPr>
        <w:t xml:space="preserve"> просьб о предоставлении убежища, </w:t>
      </w:r>
      <w:r w:rsidR="008111A1">
        <w:rPr>
          <w:iCs/>
        </w:rPr>
        <w:t>сколько из них было удовлетворено</w:t>
      </w:r>
      <w:r>
        <w:rPr>
          <w:iCs/>
        </w:rPr>
        <w:t xml:space="preserve"> и </w:t>
      </w:r>
      <w:r w:rsidR="008111A1">
        <w:rPr>
          <w:iCs/>
        </w:rPr>
        <w:t>сколько было произведено высылок/депортаций/выдворений за период после пред</w:t>
      </w:r>
      <w:r>
        <w:rPr>
          <w:iCs/>
        </w:rPr>
        <w:t>ставления последнего периодического доклада в разбивке по возрасту, полу и гражданству;</w:t>
      </w:r>
    </w:p>
    <w:p w:rsidR="00865D03" w:rsidRDefault="00865D03" w:rsidP="00865D03">
      <w:pPr>
        <w:rPr>
          <w:iCs/>
        </w:rPr>
      </w:pPr>
    </w:p>
    <w:p w:rsidR="00865D03" w:rsidRDefault="008111A1" w:rsidP="00865D03">
      <w:pPr>
        <w:rPr>
          <w:iCs/>
        </w:rPr>
      </w:pPr>
      <w:r>
        <w:rPr>
          <w:iCs/>
        </w:rPr>
        <w:tab/>
        <w:t>g)</w:t>
      </w:r>
      <w:r>
        <w:rPr>
          <w:iCs/>
        </w:rPr>
        <w:tab/>
        <w:t>использует</w:t>
      </w:r>
      <w:r w:rsidR="00865D03">
        <w:rPr>
          <w:iCs/>
        </w:rPr>
        <w:t xml:space="preserve"> ли </w:t>
      </w:r>
      <w:r>
        <w:rPr>
          <w:iCs/>
        </w:rPr>
        <w:t>САРГ</w:t>
      </w:r>
      <w:r w:rsidR="00865D03">
        <w:rPr>
          <w:iCs/>
        </w:rPr>
        <w:t xml:space="preserve"> дипломатические </w:t>
      </w:r>
      <w:r>
        <w:rPr>
          <w:iCs/>
        </w:rPr>
        <w:t>гарантии</w:t>
      </w:r>
      <w:r w:rsidR="00865D03">
        <w:rPr>
          <w:iCs/>
        </w:rPr>
        <w:t xml:space="preserve"> и в каких ситуациях</w:t>
      </w:r>
      <w:r>
        <w:rPr>
          <w:iCs/>
        </w:rPr>
        <w:t>,</w:t>
      </w:r>
      <w:r w:rsidR="00865D03">
        <w:rPr>
          <w:iCs/>
        </w:rPr>
        <w:t xml:space="preserve"> и существуют ли механизмы для отслеживания участи возвращенных лиц после их возвращения.</w:t>
      </w:r>
    </w:p>
    <w:p w:rsidR="00865D03" w:rsidRDefault="00865D03" w:rsidP="00865D03">
      <w:pPr>
        <w:rPr>
          <w:iCs/>
        </w:rPr>
      </w:pPr>
    </w:p>
    <w:p w:rsidR="00865D03" w:rsidRDefault="00865D03" w:rsidP="00865D03">
      <w:pPr>
        <w:jc w:val="center"/>
        <w:rPr>
          <w:b/>
          <w:iCs/>
        </w:rPr>
      </w:pPr>
      <w:r>
        <w:rPr>
          <w:b/>
          <w:iCs/>
        </w:rPr>
        <w:t>Статья 4</w:t>
      </w:r>
    </w:p>
    <w:p w:rsidR="00865D03" w:rsidRDefault="00865D03" w:rsidP="00865D03">
      <w:pPr>
        <w:jc w:val="center"/>
        <w:rPr>
          <w:b/>
          <w:iCs/>
        </w:rPr>
      </w:pPr>
    </w:p>
    <w:p w:rsidR="00865D03" w:rsidRDefault="00865D03" w:rsidP="00865D03">
      <w:pPr>
        <w:rPr>
          <w:iCs/>
        </w:rPr>
      </w:pPr>
      <w:r>
        <w:rPr>
          <w:iCs/>
        </w:rPr>
        <w:t>13.</w:t>
      </w:r>
      <w:r>
        <w:rPr>
          <w:iCs/>
        </w:rPr>
        <w:tab/>
        <w:t>Какие юридические или админ</w:t>
      </w:r>
      <w:r w:rsidR="008111A1">
        <w:rPr>
          <w:iCs/>
        </w:rPr>
        <w:t>истративные меры приняты в САРГ</w:t>
      </w:r>
      <w:r>
        <w:rPr>
          <w:iCs/>
        </w:rPr>
        <w:t xml:space="preserve"> для обеспечения выполнения положения Конвенции о недопустимости </w:t>
      </w:r>
      <w:r w:rsidR="008111A1">
        <w:rPr>
          <w:iCs/>
        </w:rPr>
        <w:t>исключений из запрета</w:t>
      </w:r>
      <w:r>
        <w:rPr>
          <w:iCs/>
        </w:rPr>
        <w:t xml:space="preserve"> пыток в случае объявления в стране чрезвычайного положения.  В этой связи просьба прокомментировать статью 18 Основного закона и сообщить о том, какие "соответствующие национальные законы" могут </w:t>
      </w:r>
      <w:r w:rsidR="008111A1">
        <w:rPr>
          <w:iCs/>
        </w:rPr>
        <w:t>вводиться в случае чрезвычайного</w:t>
      </w:r>
      <w:r w:rsidR="001230A1">
        <w:rPr>
          <w:iCs/>
        </w:rPr>
        <w:t xml:space="preserve"> положения</w:t>
      </w:r>
      <w:r w:rsidR="008111A1">
        <w:rPr>
          <w:iCs/>
        </w:rPr>
        <w:t xml:space="preserve"> для отмены действующего в САРГ</w:t>
      </w:r>
      <w:r>
        <w:rPr>
          <w:iCs/>
        </w:rPr>
        <w:t xml:space="preserve"> законодательства.  Каким образом часть 1 статьи 2 Указа о чрезвычайных постановлениях, наделяющая главу исполнительной власти полномочием "принимать любые постановления"</w:t>
      </w:r>
      <w:r w:rsidR="001230A1">
        <w:rPr>
          <w:iCs/>
        </w:rPr>
        <w:t>, согласуе</w:t>
      </w:r>
      <w:r>
        <w:rPr>
          <w:iCs/>
        </w:rPr>
        <w:t xml:space="preserve">тся с не допускающим исключений </w:t>
      </w:r>
      <w:r w:rsidR="00905B36">
        <w:rPr>
          <w:iCs/>
        </w:rPr>
        <w:t>запретом</w:t>
      </w:r>
      <w:r>
        <w:rPr>
          <w:iCs/>
        </w:rPr>
        <w:t xml:space="preserve"> пыток?</w:t>
      </w:r>
    </w:p>
    <w:p w:rsidR="00865D03" w:rsidRDefault="00865D03" w:rsidP="00865D03">
      <w:pPr>
        <w:rPr>
          <w:iCs/>
        </w:rPr>
      </w:pPr>
    </w:p>
    <w:p w:rsidR="00865D03" w:rsidRDefault="00865D03" w:rsidP="00865D03">
      <w:pPr>
        <w:rPr>
          <w:iCs/>
          <w:lang w:val="en-US"/>
        </w:rPr>
      </w:pPr>
      <w:r>
        <w:rPr>
          <w:iCs/>
        </w:rPr>
        <w:t>14.</w:t>
      </w:r>
      <w:r>
        <w:rPr>
          <w:iCs/>
        </w:rPr>
        <w:tab/>
        <w:t>Просьба представить обновленную подробную информацию за период со времени представления последнего периодического доклада о любых конкретных жалобах на пытки или жестокое, бесчеловечное или унижающее достоинство обращение и наказание или аналогичные правонарушения, совершенные сотрудниками полиции или другими государственными должностными лицами</w:t>
      </w:r>
      <w:r w:rsidR="00905B36">
        <w:rPr>
          <w:iCs/>
        </w:rPr>
        <w:t>,</w:t>
      </w:r>
      <w:r>
        <w:rPr>
          <w:iCs/>
        </w:rPr>
        <w:t xml:space="preserve"> с указанием количества расследований, возбужденных по таким жалобам, их хода, органов, которые ими занимаются, и их результатов.</w:t>
      </w:r>
    </w:p>
    <w:p w:rsidR="00905B36" w:rsidRPr="00905B36" w:rsidRDefault="00905B36" w:rsidP="00865D03">
      <w:pPr>
        <w:rPr>
          <w:lang w:val="en-US"/>
        </w:rPr>
      </w:pPr>
    </w:p>
    <w:p w:rsidR="00905B36" w:rsidRDefault="00905B36" w:rsidP="00905B36">
      <w:r>
        <w:t>15.</w:t>
      </w:r>
      <w:r>
        <w:tab/>
        <w:t>Просьба представить информацию в разбивке по полу, возрасту и происхождению жертв о количестве возбужденных расследований, обвинительных приговоров и санкциях за период после представления последнего периодического доклада по делам о торговле людьми и сексуальной эксплуатации в коммерческих целях.  В этой связи просьба также представить информацию о принятых мерах по предотвращению и борьбе против торговли детьми, особенно с целью сексуальной эксплуатации.</w:t>
      </w:r>
    </w:p>
    <w:p w:rsidR="00905B36" w:rsidRDefault="00905B36" w:rsidP="00905B36"/>
    <w:p w:rsidR="00905B36" w:rsidRDefault="00905B36" w:rsidP="00905B36">
      <w:pPr>
        <w:rPr>
          <w:lang w:val="en-US"/>
        </w:rPr>
      </w:pPr>
      <w:r>
        <w:t>16.</w:t>
      </w:r>
      <w:r>
        <w:tab/>
        <w:t>Согласно имеющейся в распоряжении Комитета информации количество случаев бытового насилия в САРГ в 2006-2007 годах выросло почти наполовину, что особенно касается иммигрантов с континентального Китая.  Просьба сообщить о том, каким образом такие посягательства, включая изнасилования, изнасилования супругом, посягательства на физическую неприкосновенность и другие акты бытового насилия, криминализируются в соответствии с требования</w:t>
      </w:r>
      <w:r w:rsidR="001230A1">
        <w:t>ми</w:t>
      </w:r>
      <w:r>
        <w:t xml:space="preserve"> Конвенции.  Соответствуют ли наказания тяжести таких преступлений?  Просьба представить данные о случаях бытового насилия и судебном преследовании, разбирательствах и </w:t>
      </w:r>
      <w:r w:rsidR="008A2307">
        <w:t>приговорах</w:t>
      </w:r>
      <w:r>
        <w:t xml:space="preserve"> за него.  Какие меры принимаются для предоставления защиты от таких посягательств и оказания помощи жертвам?</w:t>
      </w:r>
    </w:p>
    <w:p w:rsidR="00905B36" w:rsidRPr="00905B36" w:rsidRDefault="00905B36" w:rsidP="00905B36">
      <w:pPr>
        <w:rPr>
          <w:lang w:val="en-US"/>
        </w:rPr>
      </w:pPr>
    </w:p>
    <w:p w:rsidR="00905B36" w:rsidRDefault="00905B36" w:rsidP="00905B36">
      <w:pPr>
        <w:jc w:val="center"/>
        <w:rPr>
          <w:b/>
        </w:rPr>
      </w:pPr>
      <w:r>
        <w:rPr>
          <w:b/>
        </w:rPr>
        <w:t>Статья 5</w:t>
      </w:r>
    </w:p>
    <w:p w:rsidR="00905B36" w:rsidRDefault="00905B36" w:rsidP="00905B36">
      <w:pPr>
        <w:jc w:val="center"/>
        <w:rPr>
          <w:b/>
        </w:rPr>
      </w:pPr>
    </w:p>
    <w:p w:rsidR="00905B36" w:rsidRDefault="00905B36" w:rsidP="00905B36">
      <w:r w:rsidRPr="0041325C">
        <w:t>17.</w:t>
      </w:r>
      <w:r>
        <w:tab/>
        <w:t xml:space="preserve">Просьба сообщить, каким образом </w:t>
      </w:r>
      <w:r w:rsidR="008A2307">
        <w:t>САРГ</w:t>
      </w:r>
      <w:r>
        <w:t xml:space="preserve"> применяет принцип </w:t>
      </w:r>
      <w:r w:rsidRPr="001230A1">
        <w:t>aut dedere aut iudicare,</w:t>
      </w:r>
      <w:r w:rsidRPr="00B86273">
        <w:t xml:space="preserve"> когда предполагаемый виновный </w:t>
      </w:r>
      <w:r>
        <w:t>в со</w:t>
      </w:r>
      <w:r w:rsidR="008A2307">
        <w:t>вершении акта пытки за границей</w:t>
      </w:r>
      <w:r>
        <w:t xml:space="preserve"> находится на его территории.  В этой связи просьба сообщи</w:t>
      </w:r>
      <w:r w:rsidR="008A2307">
        <w:t>ть, преследовали ли власти САРГ</w:t>
      </w:r>
      <w:r>
        <w:t xml:space="preserve"> кого-либо</w:t>
      </w:r>
      <w:r w:rsidR="008A2307">
        <w:t xml:space="preserve"> на территории САРГ за совершение</w:t>
      </w:r>
      <w:r>
        <w:t xml:space="preserve"> акт</w:t>
      </w:r>
      <w:r w:rsidR="008A2307">
        <w:t>а пытки за пределами САРГ</w:t>
      </w:r>
      <w:r>
        <w:t xml:space="preserve"> вне зависимости от определения или положений законодательства в отношении пыток в </w:t>
      </w:r>
      <w:r w:rsidR="008A2307">
        <w:t>другой</w:t>
      </w:r>
      <w:r>
        <w:t xml:space="preserve"> стране.</w:t>
      </w:r>
    </w:p>
    <w:p w:rsidR="00905B36" w:rsidRDefault="00905B36" w:rsidP="00905B36"/>
    <w:p w:rsidR="00905B36" w:rsidRDefault="00905B36" w:rsidP="002D4C89">
      <w:pPr>
        <w:keepNext/>
        <w:jc w:val="center"/>
        <w:rPr>
          <w:b/>
        </w:rPr>
      </w:pPr>
      <w:r>
        <w:rPr>
          <w:b/>
        </w:rPr>
        <w:t>Статьи 6, 7, 8, 9</w:t>
      </w:r>
    </w:p>
    <w:p w:rsidR="00905B36" w:rsidRDefault="00905B36" w:rsidP="002D4C89">
      <w:pPr>
        <w:keepNext/>
        <w:jc w:val="center"/>
        <w:rPr>
          <w:b/>
        </w:rPr>
      </w:pPr>
    </w:p>
    <w:p w:rsidR="00905B36" w:rsidRDefault="00905B36" w:rsidP="002D4C89">
      <w:pPr>
        <w:keepNext/>
      </w:pPr>
      <w:r>
        <w:t>18.</w:t>
      </w:r>
      <w:r>
        <w:tab/>
        <w:t xml:space="preserve">Со ссылкой на пункты 79 и 80 доклада САРГК просьба представить Комитету обновленную информацию о существующих договоренностях между континентальным Китаем и САРГК по поводу передачи скрывающихся от правосудия правонарушителей и/или осужденных лиц.  Может ли </w:t>
      </w:r>
      <w:r w:rsidR="008A2307">
        <w:t>САРГ</w:t>
      </w:r>
      <w:r>
        <w:t xml:space="preserve"> передать континентальному Китаю задержанного, которому там может быть назначен смертный приговор?</w:t>
      </w:r>
    </w:p>
    <w:p w:rsidR="00905B36" w:rsidRDefault="00905B36" w:rsidP="00905B36"/>
    <w:p w:rsidR="00905B36" w:rsidRDefault="00905B36" w:rsidP="00905B36">
      <w:r>
        <w:t>19.</w:t>
      </w:r>
      <w:r>
        <w:tab/>
        <w:t>Просьба представить информацию о случаях, если такие имели</w:t>
      </w:r>
      <w:r w:rsidR="008A2307">
        <w:t xml:space="preserve"> место, при которых власти САРГ</w:t>
      </w:r>
      <w:r>
        <w:t xml:space="preserve"> отк</w:t>
      </w:r>
      <w:r w:rsidR="008A2307">
        <w:t>азывали в удовлетворении просьбы</w:t>
      </w:r>
      <w:r>
        <w:t xml:space="preserve"> об экстрадиции другому государству отдельного лица, подозреваемого в совершении преступления пыток, и вместо этого </w:t>
      </w:r>
      <w:r w:rsidR="008A2307">
        <w:t>возбуждали</w:t>
      </w:r>
      <w:r>
        <w:t xml:space="preserve"> свое собственное преследование.</w:t>
      </w:r>
    </w:p>
    <w:p w:rsidR="00905B36" w:rsidRDefault="00905B36" w:rsidP="00905B36"/>
    <w:p w:rsidR="00905B36" w:rsidRDefault="00905B36" w:rsidP="00905B36">
      <w:pPr>
        <w:jc w:val="center"/>
        <w:rPr>
          <w:b/>
        </w:rPr>
      </w:pPr>
      <w:r>
        <w:rPr>
          <w:b/>
        </w:rPr>
        <w:t>Статья 10</w:t>
      </w:r>
    </w:p>
    <w:p w:rsidR="00905B36" w:rsidRDefault="00905B36" w:rsidP="00905B36">
      <w:pPr>
        <w:jc w:val="center"/>
        <w:rPr>
          <w:b/>
        </w:rPr>
      </w:pPr>
    </w:p>
    <w:p w:rsidR="00905B36" w:rsidRDefault="00905B36" w:rsidP="00905B36">
      <w:r>
        <w:t>20.</w:t>
      </w:r>
      <w:r>
        <w:tab/>
        <w:t xml:space="preserve">Просьба представить подробную информацию по вопросам обучения и подготовки сотрудников правоохранительных органов и других государственных служащих по правозащитной проблематике и конкретно по вопросам обращения с задержанными лицами, а также о мерах по недопущению пыток и других жестоких, бесчеловечных и унижающих достоинство видов обращения и наказания.  Просьба также представить информацию о подготовке в таких областях, как методика проведения расследования без использования принуждения, </w:t>
      </w:r>
      <w:r w:rsidR="008A2307">
        <w:t>о том</w:t>
      </w:r>
      <w:r w:rsidR="001230A1">
        <w:t>,</w:t>
      </w:r>
      <w:r w:rsidR="008A2307">
        <w:t xml:space="preserve"> </w:t>
      </w:r>
      <w:r>
        <w:t xml:space="preserve">как осуществляются мониторинг и оценка для определения </w:t>
      </w:r>
      <w:r w:rsidR="008A2307">
        <w:t>эффективности</w:t>
      </w:r>
      <w:r>
        <w:t xml:space="preserve"> этих программ?</w:t>
      </w:r>
    </w:p>
    <w:p w:rsidR="00905B36" w:rsidRDefault="00905B36" w:rsidP="00905B36"/>
    <w:p w:rsidR="00905B36" w:rsidRDefault="00905B36" w:rsidP="00905B36">
      <w:r>
        <w:t>21.</w:t>
      </w:r>
      <w:r>
        <w:tab/>
        <w:t xml:space="preserve">Просьба сообщить, осуществляется ли программа профессиональной подготовки медицинского персонала, призванного выявлять и документировать случаи применения пыток и оказывать пострадавшим помощь в реабилитации.  </w:t>
      </w:r>
      <w:r w:rsidR="008A2307">
        <w:t>Организована</w:t>
      </w:r>
      <w:r>
        <w:t xml:space="preserve"> ли </w:t>
      </w:r>
      <w:r w:rsidR="008A2307">
        <w:t xml:space="preserve">в юридических и медицинских учреждениях </w:t>
      </w:r>
      <w:r>
        <w:t>какая-либо подготовка по вопросам обращения с учетом гендерных факторов?</w:t>
      </w:r>
    </w:p>
    <w:p w:rsidR="00905B36" w:rsidRDefault="00905B36" w:rsidP="00905B36"/>
    <w:p w:rsidR="00905B36" w:rsidRDefault="00905B36" w:rsidP="00905B36">
      <w:r>
        <w:t>22.</w:t>
      </w:r>
      <w:r>
        <w:tab/>
        <w:t>Просьба представить подробную информацию о том, какую подготовку проходят официальные</w:t>
      </w:r>
      <w:r w:rsidR="008A2307">
        <w:t xml:space="preserve"> лица, занимающиеся вопросами высылки, возвращения или выдачи</w:t>
      </w:r>
      <w:r>
        <w:t xml:space="preserve"> иностранных граждан.</w:t>
      </w:r>
    </w:p>
    <w:p w:rsidR="00905B36" w:rsidRDefault="00905B36" w:rsidP="00905B36"/>
    <w:p w:rsidR="00905B36" w:rsidRDefault="00905B36" w:rsidP="00905B36">
      <w:pPr>
        <w:jc w:val="center"/>
        <w:rPr>
          <w:b/>
        </w:rPr>
      </w:pPr>
      <w:r>
        <w:rPr>
          <w:b/>
        </w:rPr>
        <w:t>Статья 11</w:t>
      </w:r>
    </w:p>
    <w:p w:rsidR="00905B36" w:rsidRDefault="00905B36" w:rsidP="00905B36">
      <w:pPr>
        <w:jc w:val="center"/>
        <w:rPr>
          <w:b/>
        </w:rPr>
      </w:pPr>
    </w:p>
    <w:p w:rsidR="00905B36" w:rsidRDefault="00905B36" w:rsidP="00905B36">
      <w:r>
        <w:t>23.</w:t>
      </w:r>
      <w:r>
        <w:tab/>
        <w:t>Просьба представить обновленную информацию о численности находящихся под стражей лиц и степени заполнения центров лише</w:t>
      </w:r>
      <w:r w:rsidR="00BB33AA">
        <w:t>ния свободы в системе уголовной</w:t>
      </w:r>
      <w:r>
        <w:t xml:space="preserve"> </w:t>
      </w:r>
      <w:r w:rsidR="00BB33AA">
        <w:t>юстиции</w:t>
      </w:r>
      <w:r>
        <w:t xml:space="preserve">.  Просьба подробнее сообщить о том, почему в </w:t>
      </w:r>
      <w:r w:rsidR="00BB33AA">
        <w:t>САРГ необычно высока</w:t>
      </w:r>
      <w:r>
        <w:t xml:space="preserve"> доля женщин среди лишенных свободы лиц?</w:t>
      </w:r>
    </w:p>
    <w:p w:rsidR="00905B36" w:rsidRDefault="00905B36" w:rsidP="00905B36"/>
    <w:p w:rsidR="00905B36" w:rsidRDefault="00905B36" w:rsidP="00905B36">
      <w:r>
        <w:t>24.</w:t>
      </w:r>
      <w:r>
        <w:tab/>
        <w:t xml:space="preserve">Просьба проинформировать Комитет о мерах, принятых </w:t>
      </w:r>
      <w:r w:rsidR="00BB33AA">
        <w:t>для</w:t>
      </w:r>
      <w:r>
        <w:t xml:space="preserve"> защиты и </w:t>
      </w:r>
      <w:r w:rsidR="00BB33AA">
        <w:t>гарантирования</w:t>
      </w:r>
      <w:r>
        <w:t xml:space="preserve"> прав уязвимых лиц, лишенных свободы, в частности женщин, мигрантов, лиц, страдающих психическими заболеваниями</w:t>
      </w:r>
      <w:r w:rsidR="00BB33AA">
        <w:t>,</w:t>
      </w:r>
      <w:r>
        <w:t xml:space="preserve"> и детей.  Просьба также проинформировать Комитет о мерах, которые были приняты для обеспечения того, чтобы лишение свободы лиц, не достигших 18-летнего возраста, всегда применялось в качестве крайней меры.  Какие используются или планируются меры, </w:t>
      </w:r>
      <w:r w:rsidR="00BB33AA">
        <w:t>альтернативные лишению</w:t>
      </w:r>
      <w:r>
        <w:t xml:space="preserve"> свободы?</w:t>
      </w:r>
    </w:p>
    <w:p w:rsidR="00905B36" w:rsidRDefault="00905B36" w:rsidP="00905B36"/>
    <w:p w:rsidR="00905B36" w:rsidRDefault="00905B36" w:rsidP="00905B36">
      <w:r>
        <w:t>25.</w:t>
      </w:r>
      <w:r>
        <w:tab/>
      </w:r>
      <w:r w:rsidR="00BB33AA">
        <w:t>В отношении</w:t>
      </w:r>
      <w:r>
        <w:t xml:space="preserve"> психических забо</w:t>
      </w:r>
      <w:r w:rsidR="00BB33AA">
        <w:t>леваний и в связи с пунктом 89 д</w:t>
      </w:r>
      <w:r>
        <w:t xml:space="preserve">оклада </w:t>
      </w:r>
      <w:r w:rsidR="00BB33AA">
        <w:t>САРГ</w:t>
      </w:r>
      <w:r>
        <w:t xml:space="preserve"> просьба представить более подробную информацию о применении электроконвульсивной терапии (ЭКТ) для лечения острой депрессии.  В частности</w:t>
      </w:r>
      <w:r w:rsidR="001230A1">
        <w:t>,</w:t>
      </w:r>
      <w:r>
        <w:t xml:space="preserve"> просьба представить статистические данные, аналогичные тем, которые содержатся в пункте 179 предыдущего доклада (</w:t>
      </w:r>
      <w:r>
        <w:rPr>
          <w:lang w:val="en-US"/>
        </w:rPr>
        <w:t>CAT</w:t>
      </w:r>
      <w:r w:rsidRPr="001B11B7">
        <w:t>/</w:t>
      </w:r>
      <w:r>
        <w:rPr>
          <w:lang w:val="en-US"/>
        </w:rPr>
        <w:t>C</w:t>
      </w:r>
      <w:r w:rsidRPr="001B11B7">
        <w:t>/39/</w:t>
      </w:r>
      <w:r>
        <w:rPr>
          <w:lang w:val="en-US"/>
        </w:rPr>
        <w:t>Add</w:t>
      </w:r>
      <w:r w:rsidRPr="001B11B7">
        <w:t>.2)</w:t>
      </w:r>
      <w:r w:rsidR="00BB33AA">
        <w:t>,</w:t>
      </w:r>
      <w:r w:rsidRPr="001B11B7">
        <w:t xml:space="preserve"> о применении ЭКТ в отчетный период. </w:t>
      </w:r>
      <w:r>
        <w:t xml:space="preserve"> Просьба также подробнее сообщить о правах лиц, помещаемых на принудительное лечение в психиатрические больницы.</w:t>
      </w:r>
    </w:p>
    <w:p w:rsidR="00905B36" w:rsidRDefault="00905B36" w:rsidP="00905B36"/>
    <w:p w:rsidR="00905B36" w:rsidRDefault="00905B36" w:rsidP="00905B36">
      <w:r>
        <w:t>26.</w:t>
      </w:r>
      <w:r>
        <w:tab/>
        <w:t xml:space="preserve">Просьба уточнить, существуют ли конкретные процессуальные правила и руководящие принципы, касающиеся </w:t>
      </w:r>
      <w:r w:rsidR="00BB33AA">
        <w:t xml:space="preserve">проведения </w:t>
      </w:r>
      <w:r>
        <w:t xml:space="preserve">личного досмотра и обследования </w:t>
      </w:r>
      <w:r w:rsidR="00BB33AA">
        <w:t xml:space="preserve">полостей </w:t>
      </w:r>
      <w:r>
        <w:t>тела арестованных</w:t>
      </w:r>
      <w:r w:rsidR="00BB33AA">
        <w:t>,</w:t>
      </w:r>
      <w:r>
        <w:t xml:space="preserve"> и какие положения о согласии и другие защитные меры применяются в таких ситуациях.  По имеющейся в распоряжении Комитета информации </w:t>
      </w:r>
      <w:r w:rsidR="00BB33AA">
        <w:t xml:space="preserve">на основании </w:t>
      </w:r>
      <w:r>
        <w:t xml:space="preserve">правила 9 Тюремного регламента </w:t>
      </w:r>
      <w:r w:rsidR="00BB33AA">
        <w:t>в тюрьмах проводятся регулярные обыски заключенных</w:t>
      </w:r>
      <w:r>
        <w:t xml:space="preserve"> </w:t>
      </w:r>
      <w:r w:rsidR="00BB33AA">
        <w:t xml:space="preserve">с </w:t>
      </w:r>
      <w:r>
        <w:t>исследование</w:t>
      </w:r>
      <w:r w:rsidR="00BB33AA">
        <w:t>м</w:t>
      </w:r>
      <w:r>
        <w:t xml:space="preserve"> заднего прохода.  Просьба сообщить о том, </w:t>
      </w:r>
      <w:r w:rsidR="00A450B2">
        <w:t>планирует ли правительство САРГ</w:t>
      </w:r>
      <w:r>
        <w:t xml:space="preserve"> пользоваться альтернативными способами </w:t>
      </w:r>
      <w:r w:rsidR="00A450B2">
        <w:t>досмотра заключенных, о </w:t>
      </w:r>
      <w:r>
        <w:t>чем, согласно сообщениям, власти объявили в 2005 году.</w:t>
      </w:r>
    </w:p>
    <w:p w:rsidR="00905B36" w:rsidRDefault="00905B36" w:rsidP="00905B36"/>
    <w:p w:rsidR="00905B36" w:rsidRDefault="00905B36" w:rsidP="00905B36">
      <w:r>
        <w:t>27.</w:t>
      </w:r>
      <w:r>
        <w:tab/>
        <w:t xml:space="preserve">Просьба прокомментировать полученную Комитетом информацию о том, что в последние годы </w:t>
      </w:r>
      <w:r w:rsidR="00A450B2">
        <w:t>от работниц</w:t>
      </w:r>
      <w:r>
        <w:t xml:space="preserve"> секс-индустрии часто </w:t>
      </w:r>
      <w:r w:rsidR="00A450B2">
        <w:t>поступают жалобы на то обращение, которому</w:t>
      </w:r>
      <w:r>
        <w:t xml:space="preserve"> они подвергаются во время </w:t>
      </w:r>
      <w:r w:rsidR="00A450B2">
        <w:t xml:space="preserve">проведения </w:t>
      </w:r>
      <w:r>
        <w:t xml:space="preserve">секретных операций, а также при расследованиях и допросах, включая утверждения о неоправданных интрузивных обысках с раздеванием и сообщения о </w:t>
      </w:r>
      <w:r w:rsidR="00A450B2">
        <w:t>том, что полицейские</w:t>
      </w:r>
      <w:r>
        <w:t xml:space="preserve"> </w:t>
      </w:r>
      <w:r w:rsidR="00A450B2">
        <w:t>принуждают их к вступлению в половую связь</w:t>
      </w:r>
      <w:r>
        <w:t xml:space="preserve">.  Проводились ли расследования подобных утверждений и какие были приняты меры для обеспечения защиты таких лиц в соответствии с Конвенцией, а также </w:t>
      </w:r>
      <w:r w:rsidR="00A450B2">
        <w:t xml:space="preserve">для </w:t>
      </w:r>
      <w:r>
        <w:t>привлечения к ответственности виновных?</w:t>
      </w:r>
    </w:p>
    <w:p w:rsidR="00905B36" w:rsidRDefault="00905B36" w:rsidP="00905B36"/>
    <w:p w:rsidR="00905B36" w:rsidRDefault="00905B36" w:rsidP="002D4C89">
      <w:pPr>
        <w:keepNext/>
        <w:jc w:val="center"/>
        <w:rPr>
          <w:b/>
        </w:rPr>
      </w:pPr>
      <w:r>
        <w:rPr>
          <w:b/>
        </w:rPr>
        <w:t>Статьи 12 и 13</w:t>
      </w:r>
    </w:p>
    <w:p w:rsidR="00905B36" w:rsidRDefault="00905B36" w:rsidP="002D4C89">
      <w:pPr>
        <w:keepNext/>
        <w:jc w:val="center"/>
        <w:rPr>
          <w:b/>
        </w:rPr>
      </w:pPr>
    </w:p>
    <w:p w:rsidR="00905B36" w:rsidRDefault="00905B36" w:rsidP="002D4C89">
      <w:pPr>
        <w:keepNext/>
      </w:pPr>
      <w:r>
        <w:t>28.</w:t>
      </w:r>
      <w:r>
        <w:tab/>
        <w:t xml:space="preserve">Существует ли какой-либо специальный централизованный реестр, позволяющий осуществлять контроль за ходом </w:t>
      </w:r>
      <w:r w:rsidR="00EF3DAB">
        <w:t>рассмотрения жалоб и проведения</w:t>
      </w:r>
      <w:r>
        <w:t xml:space="preserve"> расследований по утверждениям о пытках и другом жестоком</w:t>
      </w:r>
      <w:r w:rsidR="001230A1">
        <w:t>,</w:t>
      </w:r>
      <w:r>
        <w:t xml:space="preserve"> бесчеловечном или унижающим достоинство обращении?</w:t>
      </w:r>
    </w:p>
    <w:p w:rsidR="00905B36" w:rsidRDefault="00905B36" w:rsidP="00905B36"/>
    <w:p w:rsidR="00905B36" w:rsidRDefault="00905B36" w:rsidP="00905B36">
      <w:r>
        <w:t>29.</w:t>
      </w:r>
      <w:r>
        <w:tab/>
        <w:t>Со сс</w:t>
      </w:r>
      <w:r w:rsidR="00EF3DAB">
        <w:t>ылкой на пункт 106 доклада САРГ</w:t>
      </w:r>
      <w:r>
        <w:t xml:space="preserve"> просьба сообщить о том, как обстоит дело с преобразованием Независимого совета по рассмотрению жалоб на действия полиции (</w:t>
      </w:r>
      <w:r w:rsidR="00EF3DAB">
        <w:t>Н</w:t>
      </w:r>
      <w:r>
        <w:t xml:space="preserve">СРЖДП) в статутный орган.  Кроме того, в связи с расследованием утверждений о злоупотреблениях со стороны полиции, включая применение </w:t>
      </w:r>
      <w:r w:rsidR="00EF3DAB">
        <w:t>чрезмерной</w:t>
      </w:r>
      <w:r>
        <w:t xml:space="preserve"> силы и злоупотребления властью, просьба подробнее сообщить о двух</w:t>
      </w:r>
      <w:r w:rsidR="00EF3DAB">
        <w:t>ступенчатой системе в виде</w:t>
      </w:r>
      <w:r>
        <w:t xml:space="preserve"> </w:t>
      </w:r>
      <w:r w:rsidR="00EF3DAB">
        <w:t>Управления</w:t>
      </w:r>
      <w:r>
        <w:t xml:space="preserve"> по рассмотрению жалоб на действия полиции (УРЖРП) и Н</w:t>
      </w:r>
      <w:r w:rsidR="00EF3DAB">
        <w:t>езависимого</w:t>
      </w:r>
      <w:r>
        <w:t xml:space="preserve"> совет</w:t>
      </w:r>
      <w:r w:rsidR="00EF3DAB">
        <w:t>а</w:t>
      </w:r>
      <w:r>
        <w:t xml:space="preserve"> по рассмотрению </w:t>
      </w:r>
      <w:r w:rsidR="00EF3DAB">
        <w:t>жалоб на</w:t>
      </w:r>
      <w:r>
        <w:t xml:space="preserve"> действия полиции (НСРЖДП).  В частности</w:t>
      </w:r>
      <w:r w:rsidR="001230A1">
        <w:t>,</w:t>
      </w:r>
      <w:r>
        <w:t xml:space="preserve"> просьба уточнить:  </w:t>
      </w:r>
    </w:p>
    <w:p w:rsidR="00EF3DAB" w:rsidRDefault="00EF3DAB" w:rsidP="00905B36"/>
    <w:p w:rsidR="00EF3DAB" w:rsidRDefault="00EF3DAB" w:rsidP="00EF3DAB">
      <w:r>
        <w:rPr>
          <w:lang w:val="en-US"/>
        </w:rPr>
        <w:tab/>
      </w:r>
      <w:r>
        <w:t>а)</w:t>
      </w:r>
      <w:r w:rsidRPr="00874869">
        <w:tab/>
      </w:r>
      <w:r>
        <w:t xml:space="preserve">каковы критерии объявления жалобы на применение пыток необоснованной и сколько жалоб (на пытки и другое жестокое обращение, включая злоупотребления со стороны полиции) были объявлены </w:t>
      </w:r>
      <w:r w:rsidR="00814E7B">
        <w:t>несостоятельными</w:t>
      </w:r>
      <w:r>
        <w:t>;</w:t>
      </w:r>
    </w:p>
    <w:p w:rsidR="00EF3DAB" w:rsidRDefault="00EF3DAB" w:rsidP="00EF3DAB"/>
    <w:p w:rsidR="00EF3DAB" w:rsidRDefault="00EF3DAB" w:rsidP="00EF3DAB">
      <w:r>
        <w:tab/>
      </w:r>
      <w:r>
        <w:rPr>
          <w:lang w:val="en-US"/>
        </w:rPr>
        <w:t>b</w:t>
      </w:r>
      <w:r>
        <w:t>)</w:t>
      </w:r>
      <w:r>
        <w:tab/>
        <w:t>каковы полномоч</w:t>
      </w:r>
      <w:r w:rsidR="00814E7B">
        <w:t>ия НСРЖДП в отношении заключений</w:t>
      </w:r>
      <w:r>
        <w:t xml:space="preserve"> УРЖРП;</w:t>
      </w:r>
    </w:p>
    <w:p w:rsidR="00EF3DAB" w:rsidRDefault="00EF3DAB" w:rsidP="00EF3DAB"/>
    <w:p w:rsidR="00EF3DAB" w:rsidRDefault="00EF3DAB" w:rsidP="00EF3DAB">
      <w:r>
        <w:tab/>
        <w:t>с)</w:t>
      </w:r>
      <w:r>
        <w:tab/>
        <w:t>какие меры принимаются по заключениям о неправомерном поведении сотруднико</w:t>
      </w:r>
      <w:r w:rsidR="00814E7B">
        <w:t>в полиции, принимаемым УРЖРП и Н</w:t>
      </w:r>
      <w:r>
        <w:t>СРЖДП;</w:t>
      </w:r>
    </w:p>
    <w:p w:rsidR="00EF3DAB" w:rsidRDefault="00EF3DAB" w:rsidP="00EF3DAB"/>
    <w:p w:rsidR="00EF3DAB" w:rsidRDefault="00EF3DAB" w:rsidP="00EF3DAB">
      <w:r>
        <w:tab/>
      </w:r>
      <w:r>
        <w:rPr>
          <w:lang w:val="en-US"/>
        </w:rPr>
        <w:t>d</w:t>
      </w:r>
      <w:r>
        <w:t>)</w:t>
      </w:r>
      <w:r>
        <w:tab/>
        <w:t xml:space="preserve">существуют ли какие-либо другие органы, </w:t>
      </w:r>
      <w:r w:rsidR="00814E7B">
        <w:t>вне</w:t>
      </w:r>
      <w:r>
        <w:t xml:space="preserve"> к полиции, куда можно было бы подавать жалобы на злоупотребления со стороны полиции.  Если да, просьба представить информацию об их составе, полномочиях и деятельности.</w:t>
      </w:r>
    </w:p>
    <w:p w:rsidR="00EF3DAB" w:rsidRDefault="00EF3DAB" w:rsidP="00EF3DAB"/>
    <w:p w:rsidR="00EF3DAB" w:rsidRDefault="00EF3DAB" w:rsidP="00EF3DAB">
      <w:r>
        <w:t>30.</w:t>
      </w:r>
      <w:r>
        <w:tab/>
        <w:t xml:space="preserve">Просьба представить данные за период со времени представления последнего </w:t>
      </w:r>
      <w:r w:rsidR="00814E7B">
        <w:t>доклада САРГ</w:t>
      </w:r>
      <w:r>
        <w:t xml:space="preserve"> в отношении:</w:t>
      </w:r>
    </w:p>
    <w:p w:rsidR="00EF3DAB" w:rsidRDefault="00EF3DAB" w:rsidP="00EF3DAB"/>
    <w:p w:rsidR="00EF3DAB" w:rsidRDefault="00814E7B" w:rsidP="00EF3DAB">
      <w:r>
        <w:tab/>
        <w:t>а)</w:t>
      </w:r>
      <w:r>
        <w:tab/>
        <w:t>количества</w:t>
      </w:r>
      <w:r w:rsidR="00EF3DAB">
        <w:t xml:space="preserve"> жалоб, поданных в Управление по рассмотрению жалоб на работу полиции (УРЖРП), которые рассматривались Независимым советом по рассмотрению жалоб на действия поли</w:t>
      </w:r>
      <w:r>
        <w:t>ции (НСРЖДП), а также количества</w:t>
      </w:r>
      <w:r w:rsidR="00EF3DAB">
        <w:t xml:space="preserve"> дисциплинарных</w:t>
      </w:r>
      <w:r>
        <w:t>,</w:t>
      </w:r>
      <w:r w:rsidR="00EF3DAB">
        <w:t xml:space="preserve"> гражданских и</w:t>
      </w:r>
      <w:r>
        <w:t>/или уголовных дел, возбужденных</w:t>
      </w:r>
      <w:r w:rsidR="00EF3DAB">
        <w:t xml:space="preserve"> по итогам рассмотрения этих жалоб</w:t>
      </w:r>
      <w:r>
        <w:t>, и количества</w:t>
      </w:r>
      <w:r w:rsidR="00EF3DAB">
        <w:t xml:space="preserve"> обвинительных приговоров или дисциплинарных санкций;</w:t>
      </w:r>
    </w:p>
    <w:p w:rsidR="00EF3DAB" w:rsidRDefault="00EF3DAB" w:rsidP="00EF3DAB"/>
    <w:p w:rsidR="00EF3DAB" w:rsidRDefault="00EF3DAB" w:rsidP="00EF3DAB">
      <w:r>
        <w:tab/>
      </w:r>
      <w:r>
        <w:rPr>
          <w:lang w:val="en-US"/>
        </w:rPr>
        <w:t>b</w:t>
      </w:r>
      <w:r w:rsidRPr="00BB2A4C">
        <w:t>)</w:t>
      </w:r>
      <w:r w:rsidR="00814E7B">
        <w:tab/>
        <w:t>количества</w:t>
      </w:r>
      <w:r>
        <w:t xml:space="preserve"> жалоб от лишенных свободы лиц, поданных в Группу по </w:t>
      </w:r>
      <w:r w:rsidR="00814E7B">
        <w:t>расследованию жалоб, результатов</w:t>
      </w:r>
      <w:r>
        <w:t xml:space="preserve"> расследований </w:t>
      </w:r>
      <w:r w:rsidR="00814E7B">
        <w:t>и количества</w:t>
      </w:r>
      <w:r>
        <w:t xml:space="preserve"> дисциплинарных</w:t>
      </w:r>
      <w:r w:rsidR="001230A1">
        <w:t>,</w:t>
      </w:r>
      <w:r>
        <w:t xml:space="preserve"> гражданских и/или уголовных дел, в</w:t>
      </w:r>
      <w:r w:rsidR="00814E7B">
        <w:t xml:space="preserve">озбужденных или рассмотренных на основании </w:t>
      </w:r>
      <w:r>
        <w:t>таких жалоб;</w:t>
      </w:r>
    </w:p>
    <w:p w:rsidR="00EF3DAB" w:rsidRDefault="00EF3DAB" w:rsidP="00EF3DAB"/>
    <w:p w:rsidR="00EF3DAB" w:rsidRDefault="00EF3DAB" w:rsidP="00EF3DAB">
      <w:r>
        <w:tab/>
      </w:r>
      <w:r>
        <w:rPr>
          <w:lang w:val="en-US"/>
        </w:rPr>
        <w:t>c</w:t>
      </w:r>
      <w:r w:rsidRPr="00BB2A4C">
        <w:t>)</w:t>
      </w:r>
      <w:r w:rsidR="00814E7B">
        <w:tab/>
        <w:t>количества</w:t>
      </w:r>
      <w:r>
        <w:t xml:space="preserve"> жалоб, поданных в Иммиграционный департамент в связи с предполага</w:t>
      </w:r>
      <w:r w:rsidR="00814E7B">
        <w:t>емым злоупотреблением полномочиями</w:t>
      </w:r>
      <w:r>
        <w:t xml:space="preserve"> или жестоким обращением со стороны сотрудников Иммиграционной службы, и о результатах их расследования.</w:t>
      </w:r>
    </w:p>
    <w:p w:rsidR="00EF3DAB" w:rsidRDefault="00EF3DAB" w:rsidP="00EF3DAB"/>
    <w:p w:rsidR="00EF3DAB" w:rsidRDefault="00EF3DAB" w:rsidP="00EF3DAB">
      <w:r>
        <w:t>31.</w:t>
      </w:r>
      <w:r>
        <w:tab/>
        <w:t>Просьба</w:t>
      </w:r>
      <w:r w:rsidR="00814E7B">
        <w:t xml:space="preserve"> сообщить о том, принял ли САРГ</w:t>
      </w:r>
      <w:r>
        <w:t xml:space="preserve"> или предполагает ли он принять какие-либо меры в направлении создания полностью независимого национального учреждения по правам человека в соответствии с Парижскими принципами, наделенного, в частности, следственными</w:t>
      </w:r>
      <w:r w:rsidR="00434DA0">
        <w:t>,</w:t>
      </w:r>
      <w:r>
        <w:t xml:space="preserve"> контрольными и наблюдательными полномочиями.  Каковы ограничения нынешних контрольных механизмов, например </w:t>
      </w:r>
      <w:r w:rsidR="00434DA0">
        <w:t xml:space="preserve">управления </w:t>
      </w:r>
      <w:r>
        <w:t>омбудсмена и других независимых гражданских механизмов?</w:t>
      </w:r>
    </w:p>
    <w:p w:rsidR="00EF3DAB" w:rsidRDefault="00EF3DAB" w:rsidP="00EF3DAB"/>
    <w:p w:rsidR="00EF3DAB" w:rsidRDefault="00EF3DAB" w:rsidP="00EF3DAB">
      <w:r>
        <w:t>32.</w:t>
      </w:r>
      <w:r>
        <w:tab/>
        <w:t xml:space="preserve">Просьба сообщить о том, какие меры были приняты для того, чтобы защитить подателей жалоб и свидетелей </w:t>
      </w:r>
      <w:r w:rsidR="00434DA0">
        <w:t>в делах о</w:t>
      </w:r>
      <w:r>
        <w:t xml:space="preserve"> злоупотребления</w:t>
      </w:r>
      <w:r w:rsidR="00434DA0">
        <w:t>х или жестоком обращении</w:t>
      </w:r>
      <w:r>
        <w:t xml:space="preserve"> со стороны государственных должностных лиц от применения к ним жестокого обращения и запугивания вследствие подачи таких жалоб или дачи показаний.</w:t>
      </w:r>
    </w:p>
    <w:p w:rsidR="00EF3DAB" w:rsidRDefault="00EF3DAB" w:rsidP="00EF3DAB"/>
    <w:p w:rsidR="00EF3DAB" w:rsidRDefault="00EF3DAB" w:rsidP="00EF3DAB">
      <w:pPr>
        <w:jc w:val="center"/>
        <w:rPr>
          <w:b/>
        </w:rPr>
      </w:pPr>
      <w:r>
        <w:rPr>
          <w:b/>
        </w:rPr>
        <w:t>Статья 14</w:t>
      </w:r>
    </w:p>
    <w:p w:rsidR="00EF3DAB" w:rsidRDefault="00EF3DAB" w:rsidP="00EF3DAB">
      <w:pPr>
        <w:jc w:val="center"/>
        <w:rPr>
          <w:b/>
        </w:rPr>
      </w:pPr>
    </w:p>
    <w:p w:rsidR="00EF3DAB" w:rsidRDefault="00EF3DAB" w:rsidP="00EF3DAB">
      <w:r>
        <w:t>33.</w:t>
      </w:r>
      <w:r>
        <w:tab/>
        <w:t xml:space="preserve">Просьба указать, зависит ли право на компенсацию от наличия вынесенного в ходе уголовного разбирательства решения о выплате компенсации.  Могут ли рассчитывать на получение компенсации жертвы пыток или других видов жестокого, бесчеловечного или унижающего достоинство обращения, если соответствующее виновное лицо было подвергнуто не уголовному, а дисциплинарному наказанию?  </w:t>
      </w:r>
      <w:r w:rsidR="00434DA0">
        <w:t>Обеспечивалась</w:t>
      </w:r>
      <w:r>
        <w:t xml:space="preserve"> ли компенсация или реабилитация лицам, ставшим жертвами торговли людьми или других форм сексуальной эксплуатации, включая детей?</w:t>
      </w:r>
    </w:p>
    <w:p w:rsidR="00EF3DAB" w:rsidRDefault="00EF3DAB" w:rsidP="00EF3DAB"/>
    <w:p w:rsidR="00EF3DAB" w:rsidRDefault="00EF3DAB" w:rsidP="00EF3DAB">
      <w:r>
        <w:t>34.</w:t>
      </w:r>
      <w:r>
        <w:tab/>
        <w:t>Просьба представить дополнительную информацию о том, какие услуги оказываются тем, кто нуждается в лечении травматических расстройств</w:t>
      </w:r>
      <w:r w:rsidR="00434DA0">
        <w:t>,</w:t>
      </w:r>
      <w:r>
        <w:t xml:space="preserve"> или </w:t>
      </w:r>
      <w:r w:rsidR="00434DA0">
        <w:t xml:space="preserve">об </w:t>
      </w:r>
      <w:r>
        <w:t>иных формах реабилитации жертв пыток и других форм жестокого и бесчеловечного или унижающего достоинство видов обращения.</w:t>
      </w:r>
    </w:p>
    <w:p w:rsidR="00EF3DAB" w:rsidRDefault="00EF3DAB" w:rsidP="00EF3DAB"/>
    <w:p w:rsidR="00EF3DAB" w:rsidRDefault="00EF3DAB" w:rsidP="002D4C89">
      <w:pPr>
        <w:keepNext/>
        <w:jc w:val="center"/>
        <w:rPr>
          <w:b/>
        </w:rPr>
      </w:pPr>
      <w:r>
        <w:rPr>
          <w:b/>
        </w:rPr>
        <w:t>Статья 16</w:t>
      </w:r>
    </w:p>
    <w:p w:rsidR="00EF3DAB" w:rsidRDefault="00EF3DAB" w:rsidP="002D4C89">
      <w:pPr>
        <w:keepNext/>
        <w:jc w:val="center"/>
        <w:rPr>
          <w:b/>
        </w:rPr>
      </w:pPr>
    </w:p>
    <w:p w:rsidR="00EF3DAB" w:rsidRDefault="00EF3DAB" w:rsidP="002D4C89">
      <w:pPr>
        <w:keepNext/>
      </w:pPr>
      <w:r>
        <w:t>35.</w:t>
      </w:r>
      <w:r>
        <w:tab/>
        <w:t xml:space="preserve">Просьба проинформировать Комитет о мерах, принятых для </w:t>
      </w:r>
      <w:r w:rsidR="00434DA0">
        <w:t xml:space="preserve">обеспечения </w:t>
      </w:r>
      <w:r>
        <w:t>всеобщего запрета на применение телесных наказаний.</w:t>
      </w:r>
    </w:p>
    <w:p w:rsidR="00EF3DAB" w:rsidRDefault="00EF3DAB" w:rsidP="00EF3DAB"/>
    <w:p w:rsidR="00EF3DAB" w:rsidRDefault="00EF3DAB" w:rsidP="00EF3DAB">
      <w:r>
        <w:t>36.</w:t>
      </w:r>
      <w:r>
        <w:tab/>
        <w:t>Просьба уточнить структуру и функционирование упом</w:t>
      </w:r>
      <w:r w:rsidR="00434DA0">
        <w:t>янутой в пункте 77 доклада САРГ</w:t>
      </w:r>
      <w:r>
        <w:t xml:space="preserve"> системы для надлежащего обращения с лишенными свободы лицами.  Какие административные правила определяют ее функционирование и каким образом она учитывает рекомендации Доклада об арестах, подготовленного Комиссией по правовой реформе Гонконга?</w:t>
      </w:r>
    </w:p>
    <w:p w:rsidR="00EF3DAB" w:rsidRDefault="00EF3DAB" w:rsidP="00EF3DAB"/>
    <w:p w:rsidR="00EF3DAB" w:rsidRDefault="00EF3DAB" w:rsidP="00EF3DAB">
      <w:r>
        <w:t>37.</w:t>
      </w:r>
      <w:r>
        <w:tab/>
        <w:t xml:space="preserve">Просьба прокомментировать полученные Комитетом утверждения о том, что после демонстрации в связи с совещанием министров Всемирной торговой организации в декабре 2005 года были проведены массовые аресты и свыше 1 100 демонстрантов были задержаны на ночь без предоставления </w:t>
      </w:r>
      <w:r w:rsidR="00434DA0">
        <w:t xml:space="preserve">им </w:t>
      </w:r>
      <w:r>
        <w:t xml:space="preserve">надлежащих гарантий защиты </w:t>
      </w:r>
      <w:r w:rsidR="00434DA0">
        <w:t xml:space="preserve">их </w:t>
      </w:r>
      <w:r>
        <w:t xml:space="preserve">прав, </w:t>
      </w:r>
      <w:r w:rsidR="00434DA0">
        <w:t xml:space="preserve">после чего от них поступили </w:t>
      </w:r>
      <w:r>
        <w:t>утверждения о бесчеловечном и унижающем достоинство обращении.</w:t>
      </w:r>
    </w:p>
    <w:p w:rsidR="00EF3DAB" w:rsidRDefault="00EF3DAB" w:rsidP="00EF3DAB"/>
    <w:p w:rsidR="00EF3DAB" w:rsidRDefault="00EF3DAB" w:rsidP="00EF3DAB">
      <w:r>
        <w:t>38.</w:t>
      </w:r>
      <w:r>
        <w:tab/>
        <w:t>Просьба представить обновленные статистические данные о случаях злоупотреблений в отношении престарелых и о действиях правительства в ответ на такие утверждения.  Каким образом правительство контролирует положение в домах престарелых.  Сколько государственных служащих были признаны виновными в таких злоупотреблениях?</w:t>
      </w:r>
    </w:p>
    <w:p w:rsidR="00EF3DAB" w:rsidRDefault="00EF3DAB" w:rsidP="00EF3DAB"/>
    <w:p w:rsidR="00EF3DAB" w:rsidRDefault="00EF3DAB" w:rsidP="00EF3DAB">
      <w:r>
        <w:t>39.</w:t>
      </w:r>
      <w:r>
        <w:tab/>
        <w:t xml:space="preserve">Просьба прокомментировать утверждения о нарушениях Конвенции </w:t>
      </w:r>
      <w:r w:rsidR="00434DA0">
        <w:t>при обращении</w:t>
      </w:r>
      <w:r>
        <w:t xml:space="preserve"> с подростками, принадлежащими к этническим меньшинствам, в том числе утверждения, представленные в З</w:t>
      </w:r>
      <w:r w:rsidR="00434DA0">
        <w:t>аконодательный совет организацией</w:t>
      </w:r>
      <w:r>
        <w:t xml:space="preserve"> "Гонконг унисон лимитед"</w:t>
      </w:r>
      <w:r w:rsidR="00434DA0">
        <w:t>,</w:t>
      </w:r>
      <w:r>
        <w:t xml:space="preserve"> и представить информацию о том, проводились ли какие-либо расследования таких случаев.  Осуществляет ли полици</w:t>
      </w:r>
      <w:r w:rsidR="00434DA0">
        <w:t>я запись допросов на видео</w:t>
      </w:r>
      <w:r>
        <w:t>, особенно в местах временного содержания под стражей?  Сколько жалоб на злоупотребления</w:t>
      </w:r>
      <w:r w:rsidR="00434DA0">
        <w:t xml:space="preserve"> со стороны полиции поступило от</w:t>
      </w:r>
      <w:r>
        <w:t xml:space="preserve"> лиц, принадлежащих к этническим меньшинствам</w:t>
      </w:r>
      <w:r w:rsidR="00434DA0">
        <w:t>,</w:t>
      </w:r>
      <w:r>
        <w:t xml:space="preserve"> и каковы результаты рассмотрения этих жалоб?</w:t>
      </w:r>
    </w:p>
    <w:p w:rsidR="00EF3DAB" w:rsidRDefault="00EF3DAB" w:rsidP="00EF3DAB"/>
    <w:p w:rsidR="00EF3DAB" w:rsidRDefault="00EF3DAB" w:rsidP="00EF3DAB">
      <w:r>
        <w:t>40.</w:t>
      </w:r>
      <w:r>
        <w:tab/>
        <w:t>Просьба под</w:t>
      </w:r>
      <w:r w:rsidR="00434DA0">
        <w:t>робнее сообщить о политике САРГ</w:t>
      </w:r>
      <w:r>
        <w:t xml:space="preserve"> в отношении права на </w:t>
      </w:r>
      <w:r w:rsidR="00434DA0">
        <w:t>проживание</w:t>
      </w:r>
      <w:r>
        <w:t xml:space="preserve"> и объяснить, каким образом она совместима с </w:t>
      </w:r>
      <w:r w:rsidR="00434DA0">
        <w:t>охраной</w:t>
      </w:r>
      <w:r>
        <w:t xml:space="preserve"> единства семьи.</w:t>
      </w:r>
    </w:p>
    <w:p w:rsidR="00EF3DAB" w:rsidRDefault="00EF3DAB" w:rsidP="00EF3DAB"/>
    <w:p w:rsidR="00EF3DAB" w:rsidRPr="00EF3DAB" w:rsidRDefault="00EF3DAB" w:rsidP="00EF3DAB">
      <w:pPr>
        <w:jc w:val="center"/>
        <w:rPr>
          <w:lang w:val="en-US"/>
        </w:rPr>
      </w:pPr>
      <w:r>
        <w:rPr>
          <w:lang w:val="en-US"/>
        </w:rPr>
        <w:t>-----</w:t>
      </w:r>
    </w:p>
    <w:p w:rsidR="00EF3DAB" w:rsidRDefault="00EF3DAB" w:rsidP="00EF3DAB"/>
    <w:sectPr w:rsidR="00EF3DAB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51" w:rsidRDefault="00172C51">
      <w:r>
        <w:separator/>
      </w:r>
    </w:p>
  </w:endnote>
  <w:endnote w:type="continuationSeparator" w:id="0">
    <w:p w:rsidR="00172C51" w:rsidRDefault="0017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51" w:rsidRDefault="00172C51">
      <w:r>
        <w:separator/>
      </w:r>
    </w:p>
  </w:footnote>
  <w:footnote w:type="continuationSeparator" w:id="0">
    <w:p w:rsidR="00172C51" w:rsidRDefault="0017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1C" w:rsidRDefault="00CB351C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CAT/C/HKG/Q/4</w:t>
    </w:r>
  </w:p>
  <w:p w:rsidR="00CB351C" w:rsidRDefault="00CB351C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7347">
      <w:rPr>
        <w:rStyle w:val="PageNumber"/>
        <w:noProof/>
      </w:rPr>
      <w:t>8</w:t>
    </w:r>
    <w:r>
      <w:rPr>
        <w:rStyle w:val="PageNumber"/>
      </w:rPr>
      <w:fldChar w:fldCharType="end"/>
    </w:r>
  </w:p>
  <w:p w:rsidR="00CB351C" w:rsidRDefault="00CB351C">
    <w:pPr>
      <w:pStyle w:val="Header"/>
      <w:tabs>
        <w:tab w:val="left" w:pos="6237"/>
      </w:tabs>
      <w:rPr>
        <w:rStyle w:val="PageNumber"/>
        <w:lang w:val="en-US"/>
      </w:rPr>
    </w:pPr>
  </w:p>
  <w:p w:rsidR="00CB351C" w:rsidRDefault="00CB351C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1C" w:rsidRDefault="00CB351C" w:rsidP="00AE2F68">
    <w:pPr>
      <w:pStyle w:val="Header"/>
      <w:tabs>
        <w:tab w:val="clear" w:pos="8306"/>
        <w:tab w:val="left" w:pos="7559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CAT/C/HKG/Q/4</w:t>
    </w:r>
  </w:p>
  <w:p w:rsidR="00CB351C" w:rsidRDefault="00CB351C" w:rsidP="00AE2F68">
    <w:pPr>
      <w:pStyle w:val="Header"/>
      <w:tabs>
        <w:tab w:val="clear" w:pos="8306"/>
        <w:tab w:val="left" w:pos="7559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7347">
      <w:rPr>
        <w:rStyle w:val="PageNumber"/>
        <w:noProof/>
      </w:rPr>
      <w:t>9</w:t>
    </w:r>
    <w:r>
      <w:rPr>
        <w:rStyle w:val="PageNumber"/>
      </w:rPr>
      <w:fldChar w:fldCharType="end"/>
    </w:r>
  </w:p>
  <w:p w:rsidR="00CB351C" w:rsidRDefault="00CB351C">
    <w:pPr>
      <w:pStyle w:val="Header"/>
      <w:tabs>
        <w:tab w:val="left" w:pos="6521"/>
      </w:tabs>
      <w:rPr>
        <w:rStyle w:val="PageNumber"/>
        <w:lang w:val="en-US"/>
      </w:rPr>
    </w:pPr>
  </w:p>
  <w:p w:rsidR="00CB351C" w:rsidRDefault="00CB351C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19B"/>
    <w:rsid w:val="001230A1"/>
    <w:rsid w:val="00172C51"/>
    <w:rsid w:val="001945F9"/>
    <w:rsid w:val="00217347"/>
    <w:rsid w:val="002D4C89"/>
    <w:rsid w:val="00434DA0"/>
    <w:rsid w:val="004D5A73"/>
    <w:rsid w:val="00554D58"/>
    <w:rsid w:val="006A29BE"/>
    <w:rsid w:val="00711068"/>
    <w:rsid w:val="008111A1"/>
    <w:rsid w:val="00814E7B"/>
    <w:rsid w:val="00865D03"/>
    <w:rsid w:val="008A2307"/>
    <w:rsid w:val="008A37E8"/>
    <w:rsid w:val="00905B36"/>
    <w:rsid w:val="00995EA0"/>
    <w:rsid w:val="00A13511"/>
    <w:rsid w:val="00A15348"/>
    <w:rsid w:val="00A450B2"/>
    <w:rsid w:val="00AE2F68"/>
    <w:rsid w:val="00B125B2"/>
    <w:rsid w:val="00BB33AA"/>
    <w:rsid w:val="00BC0B2B"/>
    <w:rsid w:val="00CB351C"/>
    <w:rsid w:val="00CB730A"/>
    <w:rsid w:val="00DA613F"/>
    <w:rsid w:val="00DD019B"/>
    <w:rsid w:val="00E1665A"/>
    <w:rsid w:val="00EF3DAB"/>
    <w:rsid w:val="00F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3025</Words>
  <Characters>17243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44008</vt:lpstr>
    </vt:vector>
  </TitlesOfParts>
  <Company> </Company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44008</dc:title>
  <dc:subject/>
  <dc:creator>Anna Kisseleva</dc:creator>
  <cp:keywords/>
  <dc:description/>
  <cp:lastModifiedBy>Anna Kisseleva</cp:lastModifiedBy>
  <cp:revision>3</cp:revision>
  <cp:lastPrinted>2008-10-16T07:47:00Z</cp:lastPrinted>
  <dcterms:created xsi:type="dcterms:W3CDTF">2008-10-16T07:46:00Z</dcterms:created>
  <dcterms:modified xsi:type="dcterms:W3CDTF">2008-10-16T07:47:00Z</dcterms:modified>
</cp:coreProperties>
</file>