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080276" w:rsidP="00080276">
            <w:pPr>
              <w:bidi w:val="0"/>
              <w:spacing w:after="20"/>
              <w:jc w:val="left"/>
              <w:rPr>
                <w:szCs w:val="20"/>
              </w:rPr>
            </w:pPr>
            <w:r w:rsidRPr="00080276">
              <w:rPr>
                <w:sz w:val="40"/>
                <w:szCs w:val="20"/>
              </w:rPr>
              <w:t>CRC</w:t>
            </w:r>
            <w:r>
              <w:rPr>
                <w:szCs w:val="20"/>
              </w:rPr>
              <w:t>/C/YEM/Q/4/Add.1</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080276" w:rsidRDefault="00080276" w:rsidP="00080276">
            <w:pPr>
              <w:bidi w:val="0"/>
              <w:spacing w:before="240"/>
              <w:jc w:val="left"/>
            </w:pPr>
            <w:r>
              <w:t>Distr.: General</w:t>
            </w:r>
          </w:p>
          <w:p w:rsidR="00080276" w:rsidRDefault="00080276" w:rsidP="00080276">
            <w:pPr>
              <w:bidi w:val="0"/>
              <w:jc w:val="left"/>
            </w:pPr>
            <w:r>
              <w:t>23 December 2013</w:t>
            </w:r>
          </w:p>
          <w:p w:rsidR="00080276" w:rsidRDefault="00080276" w:rsidP="00080276">
            <w:pPr>
              <w:bidi w:val="0"/>
              <w:jc w:val="left"/>
            </w:pPr>
          </w:p>
          <w:p w:rsidR="00257225" w:rsidRPr="008B4BC6" w:rsidRDefault="00080276" w:rsidP="00080276">
            <w:pPr>
              <w:bidi w:val="0"/>
              <w:jc w:val="left"/>
            </w:pPr>
            <w:r>
              <w:t xml:space="preserve">Original: Arabic </w:t>
            </w:r>
          </w:p>
        </w:tc>
      </w:tr>
    </w:tbl>
    <w:p w:rsidR="00AD4EA9" w:rsidRDefault="00AD4EA9" w:rsidP="00AD4EA9">
      <w:pPr>
        <w:spacing w:before="120" w:line="380" w:lineRule="exact"/>
        <w:rPr>
          <w:rFonts w:hint="cs"/>
          <w:b/>
          <w:bCs/>
          <w:sz w:val="36"/>
          <w:szCs w:val="36"/>
          <w:rtl/>
        </w:rPr>
      </w:pPr>
      <w:r>
        <w:rPr>
          <w:rFonts w:hint="cs"/>
          <w:b/>
          <w:bCs/>
          <w:sz w:val="36"/>
          <w:szCs w:val="36"/>
          <w:rtl/>
        </w:rPr>
        <w:t>لجنة حقوق الطفل</w:t>
      </w:r>
    </w:p>
    <w:p w:rsidR="00AD4EA9" w:rsidRDefault="00AD4EA9" w:rsidP="00AD4EA9">
      <w:pPr>
        <w:spacing w:line="380" w:lineRule="exact"/>
        <w:rPr>
          <w:rFonts w:hint="cs"/>
          <w:b/>
          <w:bCs/>
          <w:sz w:val="30"/>
          <w:rtl/>
        </w:rPr>
      </w:pPr>
      <w:r>
        <w:rPr>
          <w:rFonts w:hint="cs"/>
          <w:b/>
          <w:bCs/>
          <w:sz w:val="30"/>
          <w:rtl/>
        </w:rPr>
        <w:t>الدورة الخامسة والستون</w:t>
      </w:r>
    </w:p>
    <w:p w:rsidR="00AD4EA9" w:rsidRDefault="00AD4EA9" w:rsidP="00AD4EA9">
      <w:pPr>
        <w:spacing w:line="380" w:lineRule="exact"/>
        <w:rPr>
          <w:rFonts w:hint="cs"/>
          <w:sz w:val="30"/>
          <w:rtl/>
        </w:rPr>
      </w:pPr>
      <w:r>
        <w:rPr>
          <w:rFonts w:hint="cs"/>
          <w:sz w:val="30"/>
          <w:rtl/>
        </w:rPr>
        <w:t>13-31</w:t>
      </w:r>
      <w:r w:rsidR="003012E7">
        <w:rPr>
          <w:rFonts w:hint="cs"/>
          <w:sz w:val="30"/>
          <w:rtl/>
        </w:rPr>
        <w:t xml:space="preserve"> </w:t>
      </w:r>
      <w:r w:rsidR="003012E7" w:rsidRPr="003012E7">
        <w:rPr>
          <w:rFonts w:hint="cs"/>
          <w:sz w:val="30"/>
          <w:rtl/>
        </w:rPr>
        <w:t xml:space="preserve">كانون الثاني/يناير </w:t>
      </w:r>
      <w:r w:rsidR="003012E7">
        <w:rPr>
          <w:rFonts w:hint="cs"/>
          <w:sz w:val="30"/>
          <w:rtl/>
        </w:rPr>
        <w:t>2014</w:t>
      </w:r>
    </w:p>
    <w:p w:rsidR="003012E7" w:rsidRDefault="003012E7" w:rsidP="00AD4EA9">
      <w:pPr>
        <w:spacing w:line="380" w:lineRule="exact"/>
        <w:rPr>
          <w:rFonts w:hint="cs"/>
          <w:sz w:val="30"/>
          <w:rtl/>
        </w:rPr>
      </w:pPr>
      <w:r>
        <w:rPr>
          <w:rFonts w:hint="cs"/>
          <w:sz w:val="30"/>
          <w:rtl/>
        </w:rPr>
        <w:t>البند 4 من جدول الأعمال المؤقت</w:t>
      </w:r>
    </w:p>
    <w:p w:rsidR="003012E7" w:rsidRDefault="003012E7" w:rsidP="00AD4EA9">
      <w:pPr>
        <w:spacing w:line="380" w:lineRule="exact"/>
        <w:rPr>
          <w:rFonts w:hint="cs"/>
          <w:b/>
          <w:bCs/>
          <w:sz w:val="30"/>
          <w:rtl/>
        </w:rPr>
      </w:pPr>
      <w:r>
        <w:rPr>
          <w:rFonts w:hint="cs"/>
          <w:b/>
          <w:bCs/>
          <w:sz w:val="30"/>
          <w:rtl/>
        </w:rPr>
        <w:t>النظر في تقارير الدول الأطراف</w:t>
      </w:r>
    </w:p>
    <w:p w:rsidR="003012E7" w:rsidRDefault="003012E7" w:rsidP="00F426A6">
      <w:pPr>
        <w:pStyle w:val="HMGA"/>
        <w:rPr>
          <w:rFonts w:hint="cs"/>
          <w:rtl/>
        </w:rPr>
      </w:pPr>
      <w:r>
        <w:rPr>
          <w:rFonts w:hint="cs"/>
          <w:rtl/>
        </w:rPr>
        <w:tab/>
      </w:r>
      <w:r>
        <w:rPr>
          <w:rFonts w:hint="cs"/>
          <w:rtl/>
        </w:rPr>
        <w:tab/>
        <w:t>قائمة القضايا المتصلة بالتقرير الدوري الرابع لليمن</w:t>
      </w:r>
    </w:p>
    <w:p w:rsidR="003012E7" w:rsidRDefault="003012E7" w:rsidP="00F426A6">
      <w:pPr>
        <w:pStyle w:val="H23GA"/>
        <w:rPr>
          <w:rFonts w:hint="cs"/>
          <w:rtl/>
        </w:rPr>
      </w:pPr>
      <w:r>
        <w:rPr>
          <w:rFonts w:hint="cs"/>
          <w:rtl/>
        </w:rPr>
        <w:tab/>
      </w:r>
      <w:r>
        <w:rPr>
          <w:rFonts w:hint="cs"/>
          <w:rtl/>
        </w:rPr>
        <w:tab/>
        <w:t xml:space="preserve">إضافة </w:t>
      </w:r>
    </w:p>
    <w:p w:rsidR="003012E7" w:rsidRDefault="003012E7" w:rsidP="003012E7">
      <w:pPr>
        <w:pStyle w:val="HChGA"/>
        <w:rPr>
          <w:rFonts w:hint="cs"/>
          <w:sz w:val="20"/>
          <w:rtl/>
        </w:rPr>
      </w:pPr>
      <w:r>
        <w:rPr>
          <w:rFonts w:hint="cs"/>
          <w:rtl/>
        </w:rPr>
        <w:tab/>
      </w:r>
      <w:r>
        <w:rPr>
          <w:rFonts w:hint="cs"/>
          <w:rtl/>
        </w:rPr>
        <w:tab/>
        <w:t>ردود اليمن على قائمة القضايا</w:t>
      </w:r>
      <w:r w:rsidRPr="003012E7">
        <w:rPr>
          <w:rStyle w:val="FootnoteReference"/>
          <w:sz w:val="20"/>
          <w:vertAlign w:val="baseline"/>
          <w:rtl/>
        </w:rPr>
        <w:footnoteReference w:customMarkFollows="1" w:id="1"/>
        <w:t>*</w:t>
      </w:r>
    </w:p>
    <w:p w:rsidR="00F426A6" w:rsidRPr="00F426A6" w:rsidRDefault="00F426A6" w:rsidP="00F426A6">
      <w:pPr>
        <w:pStyle w:val="SingleTxtGA"/>
        <w:jc w:val="right"/>
        <w:rPr>
          <w:rFonts w:hint="cs"/>
          <w:rtl/>
        </w:rPr>
      </w:pPr>
      <w:r>
        <w:rPr>
          <w:rFonts w:hint="cs"/>
          <w:rtl/>
        </w:rPr>
        <w:t>[5 كانون الأول/ديسمبر 2013]</w:t>
      </w:r>
    </w:p>
    <w:p w:rsidR="003012E7" w:rsidRPr="00982D8B" w:rsidRDefault="00AD4EA9" w:rsidP="003566DB">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36"/>
          <w:szCs w:val="36"/>
          <w:rtl/>
        </w:rPr>
      </w:pPr>
      <w:r>
        <w:rPr>
          <w:rtl/>
        </w:rPr>
        <w:br w:type="page"/>
      </w:r>
      <w:r w:rsidR="003012E7">
        <w:rPr>
          <w:rFonts w:hint="cs"/>
          <w:sz w:val="36"/>
          <w:szCs w:val="36"/>
          <w:rtl/>
        </w:rPr>
        <w:t>المحتويات</w:t>
      </w:r>
    </w:p>
    <w:p w:rsidR="003012E7" w:rsidRPr="00E64ED3" w:rsidRDefault="003012E7">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3012E7" w:rsidRPr="00E64ED3" w:rsidRDefault="003012E7" w:rsidP="002922EC">
      <w:pPr>
        <w:tabs>
          <w:tab w:val="right" w:pos="1021"/>
          <w:tab w:val="left" w:pos="1077"/>
          <w:tab w:val="left" w:pos="1525"/>
          <w:tab w:val="left" w:pos="1842"/>
          <w:tab w:val="left" w:leader="dot" w:pos="7469"/>
          <w:tab w:val="left" w:pos="7972"/>
          <w:tab w:val="right" w:pos="9638"/>
        </w:tabs>
        <w:spacing w:after="120" w:line="360" w:lineRule="exact"/>
        <w:rPr>
          <w:rFonts w:hint="cs"/>
          <w:szCs w:val="28"/>
          <w:rtl/>
          <w:lang w:val="fr-CH"/>
        </w:rPr>
      </w:pPr>
      <w:r w:rsidRPr="00E64ED3">
        <w:rPr>
          <w:rFonts w:hint="cs"/>
          <w:szCs w:val="28"/>
          <w:rtl/>
          <w:lang w:val="fr-CH"/>
        </w:rPr>
        <w:tab/>
        <w:t>أولاً</w:t>
      </w:r>
      <w:r w:rsidRPr="00E64ED3">
        <w:rPr>
          <w:rFonts w:hint="cs"/>
          <w:szCs w:val="28"/>
          <w:rtl/>
          <w:lang w:val="fr-CH"/>
        </w:rPr>
        <w:tab/>
        <w:t>-</w:t>
      </w:r>
      <w:r w:rsidRPr="00E64ED3">
        <w:rPr>
          <w:rFonts w:hint="cs"/>
          <w:szCs w:val="28"/>
          <w:rtl/>
          <w:lang w:val="fr-CH"/>
        </w:rPr>
        <w:tab/>
      </w:r>
      <w:r w:rsidR="00B67A30" w:rsidRPr="00B67A30">
        <w:rPr>
          <w:rFonts w:hint="cs"/>
          <w:szCs w:val="28"/>
          <w:rtl/>
          <w:lang w:val="fr-CH"/>
        </w:rPr>
        <w:t>مقدمة</w:t>
      </w:r>
      <w:r w:rsidR="00B67A30" w:rsidRPr="00B67A30">
        <w:rPr>
          <w:rFonts w:hint="cs"/>
          <w:szCs w:val="28"/>
          <w:rtl/>
          <w:lang w:val="fr-CH"/>
        </w:rPr>
        <w:tab/>
      </w:r>
      <w:r w:rsidR="00B67A30">
        <w:rPr>
          <w:rFonts w:hint="cs"/>
          <w:szCs w:val="28"/>
          <w:rtl/>
          <w:lang w:val="fr-CH"/>
        </w:rPr>
        <w:tab/>
      </w:r>
      <w:r w:rsidR="00B67A30" w:rsidRPr="00B67A30">
        <w:rPr>
          <w:rFonts w:hint="cs"/>
          <w:szCs w:val="28"/>
          <w:rtl/>
          <w:lang w:val="fr-CH"/>
        </w:rPr>
        <w:t>1-4</w:t>
      </w:r>
      <w:r w:rsidR="00B67A30" w:rsidRPr="00B67A30">
        <w:rPr>
          <w:rFonts w:hint="cs"/>
          <w:szCs w:val="28"/>
          <w:rtl/>
          <w:lang w:val="fr-CH"/>
        </w:rPr>
        <w:tab/>
        <w:t>3</w:t>
      </w:r>
    </w:p>
    <w:p w:rsidR="00AD4EA9" w:rsidRPr="00B67A30" w:rsidRDefault="00B67A30" w:rsidP="00B67A30">
      <w:pPr>
        <w:tabs>
          <w:tab w:val="right" w:pos="1021"/>
          <w:tab w:val="left" w:pos="1077"/>
          <w:tab w:val="left" w:pos="1525"/>
          <w:tab w:val="left" w:pos="1842"/>
          <w:tab w:val="left" w:leader="dot" w:pos="7469"/>
          <w:tab w:val="left" w:pos="7972"/>
          <w:tab w:val="right" w:pos="9652"/>
        </w:tabs>
        <w:spacing w:after="120" w:line="360" w:lineRule="exact"/>
        <w:ind w:left="1525" w:right="2226" w:hanging="1080"/>
        <w:rPr>
          <w:rFonts w:hint="cs"/>
          <w:szCs w:val="28"/>
          <w:rtl/>
          <w:lang w:val="fr-CH"/>
        </w:rPr>
      </w:pPr>
      <w:r>
        <w:rPr>
          <w:rFonts w:hint="cs"/>
          <w:szCs w:val="28"/>
          <w:rtl/>
          <w:lang w:val="fr-CH"/>
        </w:rPr>
        <w:tab/>
      </w:r>
      <w:r w:rsidR="00AD4EA9" w:rsidRPr="00B67A30">
        <w:rPr>
          <w:rFonts w:hint="cs"/>
          <w:szCs w:val="28"/>
          <w:rtl/>
          <w:lang w:val="fr-CH"/>
        </w:rPr>
        <w:t>ثانيا</w:t>
      </w:r>
      <w:r>
        <w:rPr>
          <w:rFonts w:hint="cs"/>
          <w:szCs w:val="28"/>
          <w:rtl/>
          <w:lang w:val="fr-CH"/>
        </w:rPr>
        <w:t>ً</w:t>
      </w:r>
      <w:r>
        <w:rPr>
          <w:rFonts w:hint="cs"/>
          <w:szCs w:val="28"/>
          <w:rtl/>
          <w:lang w:val="fr-CH"/>
        </w:rPr>
        <w:tab/>
        <w:t>-</w:t>
      </w:r>
      <w:r>
        <w:rPr>
          <w:rFonts w:hint="cs"/>
          <w:szCs w:val="28"/>
          <w:rtl/>
          <w:lang w:val="fr-CH"/>
        </w:rPr>
        <w:tab/>
      </w:r>
      <w:r w:rsidR="00AD4EA9" w:rsidRPr="00B67A30">
        <w:rPr>
          <w:rFonts w:hint="cs"/>
          <w:szCs w:val="28"/>
          <w:rtl/>
          <w:lang w:val="fr-CH"/>
        </w:rPr>
        <w:t xml:space="preserve">ردود اليمن على </w:t>
      </w:r>
      <w:r w:rsidR="00AD4EA9" w:rsidRPr="00B67A30">
        <w:rPr>
          <w:szCs w:val="28"/>
          <w:rtl/>
          <w:lang w:val="fr-CH"/>
        </w:rPr>
        <w:t>قائمة المواضيع التي ينبغي أخذها في الحسبان فيما يتعلق</w:t>
      </w:r>
      <w:r>
        <w:rPr>
          <w:rFonts w:hint="cs"/>
          <w:szCs w:val="28"/>
          <w:rtl/>
          <w:lang w:val="fr-CH"/>
        </w:rPr>
        <w:t xml:space="preserve"> </w:t>
      </w:r>
      <w:r w:rsidR="00AD4EA9" w:rsidRPr="00B67A30">
        <w:rPr>
          <w:szCs w:val="28"/>
          <w:rtl/>
          <w:lang w:val="fr-CH"/>
        </w:rPr>
        <w:t>بالتقرير</w:t>
      </w:r>
      <w:r w:rsidR="00AD4EA9" w:rsidRPr="00B67A30">
        <w:rPr>
          <w:rFonts w:hint="cs"/>
          <w:szCs w:val="28"/>
          <w:rtl/>
          <w:lang w:val="fr-CH"/>
        </w:rPr>
        <w:t xml:space="preserve"> </w:t>
      </w:r>
      <w:r w:rsidR="00AD4EA9" w:rsidRPr="00B67A30">
        <w:rPr>
          <w:szCs w:val="28"/>
          <w:rtl/>
          <w:lang w:val="fr-CH"/>
        </w:rPr>
        <w:t xml:space="preserve">الدوري الرابع </w:t>
      </w:r>
      <w:r w:rsidR="00AD4EA9" w:rsidRPr="00B67A30">
        <w:rPr>
          <w:rFonts w:hint="cs"/>
          <w:szCs w:val="28"/>
          <w:rtl/>
          <w:lang w:val="fr-CH"/>
        </w:rPr>
        <w:t>بشأن مستوى تنفيذ اتفاقية حقوق الطفل</w:t>
      </w:r>
      <w:r w:rsidR="00AD4EA9" w:rsidRPr="00B67A30">
        <w:rPr>
          <w:rFonts w:hint="cs"/>
          <w:szCs w:val="28"/>
          <w:rtl/>
          <w:lang w:val="fr-CH"/>
        </w:rPr>
        <w:tab/>
      </w:r>
      <w:r w:rsidR="00AD4EA9" w:rsidRPr="00B67A30">
        <w:rPr>
          <w:rFonts w:hint="cs"/>
          <w:szCs w:val="28"/>
          <w:rtl/>
          <w:lang w:val="fr-CH"/>
        </w:rPr>
        <w:tab/>
        <w:t>5-148</w:t>
      </w:r>
      <w:r w:rsidR="00AD4EA9" w:rsidRPr="00B67A30">
        <w:rPr>
          <w:rFonts w:hint="cs"/>
          <w:szCs w:val="28"/>
          <w:rtl/>
          <w:lang w:val="fr-CH"/>
        </w:rPr>
        <w:tab/>
        <w:t>4</w:t>
      </w:r>
    </w:p>
    <w:p w:rsidR="00AD4EA9" w:rsidRPr="00B67A30" w:rsidRDefault="00AD4EA9" w:rsidP="00DF1EA1">
      <w:pPr>
        <w:tabs>
          <w:tab w:val="right" w:pos="1021"/>
          <w:tab w:val="left" w:pos="1077"/>
          <w:tab w:val="left" w:pos="1491"/>
          <w:tab w:val="left" w:leader="dot" w:pos="8616"/>
          <w:tab w:val="right" w:pos="9638"/>
        </w:tabs>
        <w:spacing w:after="120" w:line="360" w:lineRule="exact"/>
        <w:rPr>
          <w:rFonts w:hint="cs"/>
          <w:szCs w:val="28"/>
          <w:rtl/>
          <w:lang w:val="fr-CH"/>
        </w:rPr>
      </w:pPr>
      <w:r w:rsidRPr="00B67A30">
        <w:rPr>
          <w:rFonts w:hint="cs"/>
          <w:szCs w:val="28"/>
          <w:rtl/>
          <w:lang w:val="fr-CH"/>
        </w:rPr>
        <w:tab/>
        <w:t>المرفقات</w:t>
      </w:r>
      <w:r w:rsidRPr="00B67A30">
        <w:rPr>
          <w:rFonts w:hint="cs"/>
          <w:szCs w:val="28"/>
          <w:rtl/>
          <w:lang w:val="fr-CH"/>
        </w:rPr>
        <w:tab/>
      </w:r>
      <w:r w:rsidR="00B67A30">
        <w:rPr>
          <w:rFonts w:hint="cs"/>
          <w:szCs w:val="28"/>
          <w:rtl/>
          <w:lang w:val="fr-CH"/>
        </w:rPr>
        <w:t>-</w:t>
      </w:r>
      <w:r w:rsidRPr="00B67A30">
        <w:rPr>
          <w:rFonts w:hint="cs"/>
          <w:szCs w:val="28"/>
          <w:rtl/>
          <w:lang w:val="fr-CH"/>
        </w:rPr>
        <w:tab/>
      </w:r>
      <w:r w:rsidRPr="00B67A30">
        <w:rPr>
          <w:rFonts w:hint="cs"/>
          <w:szCs w:val="28"/>
          <w:rtl/>
          <w:lang w:val="fr-CH"/>
        </w:rPr>
        <w:tab/>
      </w:r>
      <w:r w:rsidRPr="00B67A30">
        <w:rPr>
          <w:rFonts w:hint="cs"/>
          <w:szCs w:val="28"/>
          <w:rtl/>
          <w:lang w:val="fr-CH"/>
        </w:rPr>
        <w:tab/>
      </w:r>
      <w:r w:rsidR="00DF1EA1">
        <w:rPr>
          <w:rFonts w:hint="cs"/>
          <w:szCs w:val="28"/>
          <w:rtl/>
          <w:lang w:val="fr-CH"/>
        </w:rPr>
        <w:t>54</w:t>
      </w:r>
    </w:p>
    <w:p w:rsidR="00AD4EA9" w:rsidRPr="0028539A" w:rsidRDefault="00AD4EA9" w:rsidP="00826006">
      <w:pPr>
        <w:pStyle w:val="HChGA"/>
        <w:spacing w:before="120"/>
        <w:rPr>
          <w:rFonts w:eastAsia="Calibri"/>
        </w:rPr>
      </w:pPr>
      <w:r>
        <w:rPr>
          <w:rtl/>
        </w:rPr>
        <w:br w:type="page"/>
      </w:r>
      <w:r w:rsidR="00826006">
        <w:rPr>
          <w:rFonts w:eastAsia="Calibri" w:hint="cs"/>
          <w:rtl/>
        </w:rPr>
        <w:tab/>
      </w:r>
      <w:r w:rsidRPr="0028539A">
        <w:rPr>
          <w:rFonts w:eastAsia="Calibri" w:hint="cs"/>
          <w:rtl/>
        </w:rPr>
        <w:t>أولا</w:t>
      </w:r>
      <w:r w:rsidR="00826006">
        <w:rPr>
          <w:rFonts w:eastAsia="Calibri" w:hint="cs"/>
          <w:rtl/>
        </w:rPr>
        <w:t>ً</w:t>
      </w:r>
      <w:r w:rsidRPr="0028539A">
        <w:rPr>
          <w:rFonts w:eastAsia="Calibri" w:hint="cs"/>
          <w:rtl/>
        </w:rPr>
        <w:t>-</w:t>
      </w:r>
      <w:r w:rsidR="00826006">
        <w:rPr>
          <w:rFonts w:eastAsia="Calibri" w:hint="cs"/>
          <w:rtl/>
        </w:rPr>
        <w:tab/>
      </w:r>
      <w:r w:rsidRPr="0028539A">
        <w:rPr>
          <w:rFonts w:hint="cs"/>
          <w:rtl/>
          <w:lang w:bidi="ar-EG"/>
        </w:rPr>
        <w:t>مقدمة</w:t>
      </w:r>
    </w:p>
    <w:p w:rsidR="00AD4EA9" w:rsidRPr="00E2488D" w:rsidRDefault="00826006" w:rsidP="00826006">
      <w:pPr>
        <w:pStyle w:val="SingleTxtGA"/>
        <w:rPr>
          <w:rFonts w:eastAsia="Calibri"/>
          <w:rtl/>
        </w:rPr>
      </w:pPr>
      <w:r>
        <w:rPr>
          <w:rFonts w:eastAsia="Calibri" w:hint="cs"/>
          <w:rtl/>
        </w:rPr>
        <w:t>1-</w:t>
      </w:r>
      <w:r>
        <w:rPr>
          <w:rFonts w:eastAsia="Calibri" w:hint="cs"/>
          <w:rtl/>
        </w:rPr>
        <w:tab/>
      </w:r>
      <w:r w:rsidR="00AD4EA9" w:rsidRPr="00E2488D">
        <w:rPr>
          <w:rFonts w:eastAsia="Calibri"/>
          <w:rtl/>
        </w:rPr>
        <w:t xml:space="preserve">يأتي </w:t>
      </w:r>
      <w:r w:rsidR="00AD4EA9" w:rsidRPr="00E2488D">
        <w:rPr>
          <w:rtl/>
        </w:rPr>
        <w:t>إعداد</w:t>
      </w:r>
      <w:r w:rsidR="00AD4EA9" w:rsidRPr="00E2488D">
        <w:rPr>
          <w:rFonts w:eastAsia="Calibri"/>
          <w:rtl/>
        </w:rPr>
        <w:t xml:space="preserve"> هذا التقرير المتضمن معلومات إضافية </w:t>
      </w:r>
      <w:r w:rsidR="00AD4EA9">
        <w:rPr>
          <w:rFonts w:eastAsia="Calibri" w:hint="cs"/>
          <w:rtl/>
        </w:rPr>
        <w:t>فيما يتعلق باستفسارات</w:t>
      </w:r>
      <w:r w:rsidR="00AD4EA9" w:rsidRPr="00E2488D">
        <w:rPr>
          <w:rFonts w:eastAsia="Calibri"/>
          <w:rtl/>
        </w:rPr>
        <w:t xml:space="preserve"> </w:t>
      </w:r>
      <w:r w:rsidR="00AD4EA9">
        <w:rPr>
          <w:rFonts w:eastAsia="Calibri" w:hint="cs"/>
          <w:rtl/>
        </w:rPr>
        <w:t>لجنة حقوق</w:t>
      </w:r>
      <w:r w:rsidR="00AD4EA9" w:rsidRPr="00E2488D">
        <w:rPr>
          <w:rFonts w:eastAsia="Calibri"/>
          <w:rtl/>
        </w:rPr>
        <w:t xml:space="preserve"> الطفل على التقرير الدوري الرابع للجمهورية اليمنية </w:t>
      </w:r>
      <w:r w:rsidR="00AD4EA9">
        <w:rPr>
          <w:rFonts w:eastAsia="Calibri" w:hint="cs"/>
          <w:rtl/>
        </w:rPr>
        <w:t xml:space="preserve">عام </w:t>
      </w:r>
      <w:r w:rsidR="00AD4EA9" w:rsidRPr="00E2488D">
        <w:rPr>
          <w:rFonts w:eastAsia="Calibri" w:hint="cs"/>
          <w:rtl/>
        </w:rPr>
        <w:t>2010</w:t>
      </w:r>
      <w:r w:rsidR="00AD4EA9">
        <w:rPr>
          <w:rFonts w:eastAsia="Calibri" w:hint="cs"/>
          <w:rtl/>
        </w:rPr>
        <w:t xml:space="preserve"> بشأن</w:t>
      </w:r>
      <w:r w:rsidR="00AD4EA9" w:rsidRPr="00E2488D">
        <w:rPr>
          <w:rFonts w:eastAsia="Calibri"/>
          <w:rtl/>
        </w:rPr>
        <w:t xml:space="preserve"> مستوى تنفيذ </w:t>
      </w:r>
      <w:r w:rsidR="00AD4EA9">
        <w:rPr>
          <w:rFonts w:eastAsia="Calibri"/>
          <w:rtl/>
        </w:rPr>
        <w:t>اتفاقية حقوق</w:t>
      </w:r>
      <w:r w:rsidR="00AD4EA9" w:rsidRPr="00E2488D">
        <w:rPr>
          <w:rFonts w:eastAsia="Calibri"/>
          <w:rtl/>
        </w:rPr>
        <w:t xml:space="preserve"> الطفل، وتقريرها الثاني </w:t>
      </w:r>
      <w:r w:rsidR="00AD4EA9">
        <w:rPr>
          <w:rFonts w:eastAsia="Calibri" w:hint="cs"/>
          <w:rtl/>
        </w:rPr>
        <w:t>عام 2011 بشأن</w:t>
      </w:r>
      <w:r w:rsidR="00AD4EA9" w:rsidRPr="00E2488D">
        <w:rPr>
          <w:rFonts w:eastAsia="Calibri"/>
          <w:rtl/>
        </w:rPr>
        <w:t xml:space="preserve"> مستوى تنفيذ بنود </w:t>
      </w:r>
      <w:r w:rsidR="00AD4EA9">
        <w:rPr>
          <w:rFonts w:eastAsia="Calibri" w:hint="cs"/>
          <w:rtl/>
        </w:rPr>
        <w:t>ا</w:t>
      </w:r>
      <w:r w:rsidR="00AD4EA9" w:rsidRPr="000A776A">
        <w:rPr>
          <w:rFonts w:eastAsia="Calibri"/>
          <w:rtl/>
        </w:rPr>
        <w:t>لبروتوكول الاختياري لاتفاقية حقوق الطفل بشأن اشتراك الأطفال في المنازعات المسلحة</w:t>
      </w:r>
      <w:r w:rsidR="00AD4EA9" w:rsidRPr="00E2488D">
        <w:rPr>
          <w:rFonts w:eastAsia="Calibri"/>
          <w:rtl/>
        </w:rPr>
        <w:t>.</w:t>
      </w:r>
    </w:p>
    <w:p w:rsidR="00AD4EA9" w:rsidRPr="00E2488D" w:rsidRDefault="00826006" w:rsidP="00826006">
      <w:pPr>
        <w:pStyle w:val="SingleTxtGA"/>
        <w:rPr>
          <w:rFonts w:eastAsia="Calibri"/>
          <w:rtl/>
        </w:rPr>
      </w:pPr>
      <w:r>
        <w:rPr>
          <w:rFonts w:eastAsia="Calibri" w:hint="cs"/>
          <w:rtl/>
        </w:rPr>
        <w:t>2-</w:t>
      </w:r>
      <w:r>
        <w:rPr>
          <w:rFonts w:eastAsia="Calibri" w:hint="cs"/>
          <w:rtl/>
        </w:rPr>
        <w:tab/>
      </w:r>
      <w:r w:rsidR="00AD4EA9" w:rsidRPr="00E2488D">
        <w:rPr>
          <w:rFonts w:eastAsia="Calibri"/>
          <w:rtl/>
        </w:rPr>
        <w:t>تولى المجلس الأعلى للأمومة والطفولة إعداد هذا التقرير بمشاركة فاعلة مع مختلف الجهات ذات العلاقة بحقوق الطفل الحكومية وغير الحكومية وهي</w:t>
      </w:r>
      <w:r w:rsidR="00AD4EA9">
        <w:rPr>
          <w:rFonts w:eastAsia="Calibri" w:hint="cs"/>
          <w:rtl/>
        </w:rPr>
        <w:t xml:space="preserve"> </w:t>
      </w:r>
      <w:r w:rsidR="00AD4EA9" w:rsidRPr="00E2488D">
        <w:rPr>
          <w:rFonts w:eastAsia="Calibri"/>
          <w:rtl/>
        </w:rPr>
        <w:t>(الأمانة الفنية للمجلس الأعلى للأمومة والطفولة</w:t>
      </w:r>
      <w:r w:rsidR="00AD4EA9">
        <w:rPr>
          <w:rFonts w:eastAsia="Calibri"/>
          <w:rtl/>
        </w:rPr>
        <w:t>،</w:t>
      </w:r>
      <w:r w:rsidR="00AD4EA9" w:rsidRPr="00E2488D">
        <w:rPr>
          <w:rFonts w:eastAsia="Calibri"/>
          <w:rtl/>
        </w:rPr>
        <w:t xml:space="preserve"> وزارة الشؤون الاجتماعية والعمل</w:t>
      </w:r>
      <w:r w:rsidR="00AD4EA9">
        <w:rPr>
          <w:rFonts w:eastAsia="Calibri"/>
          <w:rtl/>
        </w:rPr>
        <w:t>،</w:t>
      </w:r>
      <w:r w:rsidR="00AD4EA9">
        <w:rPr>
          <w:rFonts w:eastAsia="Calibri" w:hint="cs"/>
          <w:rtl/>
        </w:rPr>
        <w:t xml:space="preserve"> </w:t>
      </w:r>
      <w:r w:rsidR="00AD4EA9" w:rsidRPr="00E2488D">
        <w:rPr>
          <w:rFonts w:eastAsia="Calibri"/>
          <w:rtl/>
        </w:rPr>
        <w:t>وزارة الدفاع</w:t>
      </w:r>
      <w:r w:rsidR="00AD4EA9">
        <w:rPr>
          <w:rFonts w:eastAsia="Calibri"/>
          <w:rtl/>
        </w:rPr>
        <w:t>،</w:t>
      </w:r>
      <w:r w:rsidR="00AD4EA9" w:rsidRPr="00E2488D">
        <w:rPr>
          <w:rFonts w:eastAsia="Calibri"/>
          <w:rtl/>
        </w:rPr>
        <w:t xml:space="preserve"> وزارة الداخلية</w:t>
      </w:r>
      <w:r w:rsidR="00AD4EA9">
        <w:rPr>
          <w:rFonts w:eastAsia="Calibri"/>
          <w:rtl/>
        </w:rPr>
        <w:t>،</w:t>
      </w:r>
      <w:r w:rsidR="00AD4EA9" w:rsidRPr="00E2488D">
        <w:rPr>
          <w:rFonts w:eastAsia="Calibri"/>
          <w:rtl/>
        </w:rPr>
        <w:t xml:space="preserve"> وزارة العدل</w:t>
      </w:r>
      <w:r w:rsidR="00AD4EA9">
        <w:rPr>
          <w:rFonts w:eastAsia="Calibri"/>
          <w:rtl/>
        </w:rPr>
        <w:t>،</w:t>
      </w:r>
      <w:r w:rsidR="00AD4EA9" w:rsidRPr="00E2488D">
        <w:rPr>
          <w:rFonts w:eastAsia="Calibri"/>
          <w:rtl/>
        </w:rPr>
        <w:t xml:space="preserve"> وزارة الصحة العامة والسكان، وزارة التربية والتعليم</w:t>
      </w:r>
      <w:r w:rsidR="00AD4EA9">
        <w:rPr>
          <w:rFonts w:eastAsia="Calibri"/>
          <w:rtl/>
        </w:rPr>
        <w:t>،</w:t>
      </w:r>
      <w:r w:rsidR="00AD4EA9" w:rsidRPr="00E2488D">
        <w:rPr>
          <w:rFonts w:eastAsia="Calibri"/>
          <w:rtl/>
        </w:rPr>
        <w:t xml:space="preserve"> وزارة حقوق الإنسان</w:t>
      </w:r>
      <w:r w:rsidR="00AD4EA9">
        <w:rPr>
          <w:rFonts w:eastAsia="Calibri"/>
          <w:rtl/>
        </w:rPr>
        <w:t>،</w:t>
      </w:r>
      <w:r w:rsidR="00AD4EA9" w:rsidRPr="00E2488D">
        <w:rPr>
          <w:rFonts w:eastAsia="Calibri"/>
          <w:rtl/>
        </w:rPr>
        <w:t xml:space="preserve"> وزارة الإعلام</w:t>
      </w:r>
      <w:r w:rsidR="00AD4EA9">
        <w:rPr>
          <w:rFonts w:eastAsia="Calibri"/>
          <w:rtl/>
        </w:rPr>
        <w:t>،</w:t>
      </w:r>
      <w:r w:rsidR="00AD4EA9" w:rsidRPr="00E2488D">
        <w:rPr>
          <w:rFonts w:eastAsia="Calibri"/>
          <w:rtl/>
        </w:rPr>
        <w:t xml:space="preserve"> وزارة التعليم الفني والتدريب المهني، مكتب النائب العام</w:t>
      </w:r>
      <w:r w:rsidR="00AD4EA9">
        <w:rPr>
          <w:rFonts w:eastAsia="Calibri"/>
          <w:rtl/>
        </w:rPr>
        <w:t>،</w:t>
      </w:r>
      <w:r w:rsidR="00AD4EA9" w:rsidRPr="00E2488D">
        <w:rPr>
          <w:rFonts w:eastAsia="Calibri"/>
          <w:rtl/>
        </w:rPr>
        <w:t xml:space="preserve"> الصندوق الاجتماعي للتنمية</w:t>
      </w:r>
      <w:r w:rsidR="00AD4EA9">
        <w:rPr>
          <w:rFonts w:eastAsia="Calibri"/>
          <w:rtl/>
        </w:rPr>
        <w:t>،</w:t>
      </w:r>
      <w:r w:rsidR="00AD4EA9" w:rsidRPr="00E2488D">
        <w:rPr>
          <w:rFonts w:eastAsia="Calibri"/>
          <w:rtl/>
        </w:rPr>
        <w:t xml:space="preserve"> الأمانة العامة لمؤتمر الحوار الوطني الشامل</w:t>
      </w:r>
      <w:r w:rsidR="00AD4EA9">
        <w:rPr>
          <w:rFonts w:eastAsia="Calibri"/>
          <w:rtl/>
        </w:rPr>
        <w:t>،</w:t>
      </w:r>
      <w:r w:rsidR="00AD4EA9" w:rsidRPr="00E2488D">
        <w:rPr>
          <w:rFonts w:eastAsia="Calibri"/>
          <w:rtl/>
        </w:rPr>
        <w:t xml:space="preserve"> مبادرة حماية الأطفال واليافعين</w:t>
      </w:r>
      <w:r w:rsidR="00AD4EA9">
        <w:rPr>
          <w:rFonts w:eastAsia="Calibri"/>
          <w:rtl/>
        </w:rPr>
        <w:t>،</w:t>
      </w:r>
      <w:r w:rsidR="00AD4EA9" w:rsidRPr="00E2488D">
        <w:rPr>
          <w:rFonts w:eastAsia="Calibri"/>
          <w:rtl/>
        </w:rPr>
        <w:t xml:space="preserve"> المؤسسة العربية لحقوق الإنسان، هيئة التنسيق للمنظمات اليمنية غير الحكومية لرعاية حقوق الطفل</w:t>
      </w:r>
      <w:r w:rsidR="00AD4EA9">
        <w:rPr>
          <w:rFonts w:eastAsia="Calibri"/>
          <w:rtl/>
        </w:rPr>
        <w:t>،</w:t>
      </w:r>
      <w:r w:rsidR="00AD4EA9" w:rsidRPr="00E2488D">
        <w:rPr>
          <w:rFonts w:eastAsia="Calibri"/>
          <w:rtl/>
        </w:rPr>
        <w:t xml:space="preserve"> مؤسسة الصالح الاجتماعية للتنمية، المدرسة الديمقراطية</w:t>
      </w:r>
      <w:r w:rsidR="00AD4EA9">
        <w:rPr>
          <w:rFonts w:eastAsia="Calibri"/>
          <w:rtl/>
        </w:rPr>
        <w:t>،</w:t>
      </w:r>
      <w:r w:rsidR="00AD4EA9" w:rsidRPr="00E2488D">
        <w:rPr>
          <w:rFonts w:eastAsia="Calibri"/>
          <w:rtl/>
        </w:rPr>
        <w:t xml:space="preserve"> اتحاد نساء اليمن</w:t>
      </w:r>
      <w:r w:rsidR="00AD4EA9">
        <w:rPr>
          <w:rFonts w:eastAsia="Calibri"/>
          <w:rtl/>
        </w:rPr>
        <w:t>،</w:t>
      </w:r>
      <w:r w:rsidR="00AD4EA9" w:rsidRPr="00E2488D">
        <w:rPr>
          <w:rFonts w:eastAsia="Calibri"/>
          <w:rtl/>
        </w:rPr>
        <w:t xml:space="preserve"> منظمة سول</w:t>
      </w:r>
      <w:r w:rsidR="00AD4EA9">
        <w:rPr>
          <w:rFonts w:eastAsia="Calibri"/>
          <w:rtl/>
        </w:rPr>
        <w:t>،</w:t>
      </w:r>
      <w:r w:rsidR="00AD4EA9" w:rsidRPr="00E2488D">
        <w:rPr>
          <w:rFonts w:eastAsia="Calibri"/>
          <w:rtl/>
        </w:rPr>
        <w:t xml:space="preserve"> جمعية الإصلاح الاجتماعي الخيرية، مؤسسة شوذب </w:t>
      </w:r>
      <w:r w:rsidR="00AD4EA9" w:rsidRPr="00E2488D">
        <w:rPr>
          <w:rFonts w:eastAsia="Calibri" w:hint="cs"/>
          <w:rtl/>
        </w:rPr>
        <w:t>ل</w:t>
      </w:r>
      <w:r w:rsidR="00AD4EA9" w:rsidRPr="00E2488D">
        <w:rPr>
          <w:rFonts w:eastAsia="Calibri"/>
          <w:rtl/>
        </w:rPr>
        <w:t xml:space="preserve">لطفولة </w:t>
      </w:r>
      <w:r w:rsidR="00AD4EA9" w:rsidRPr="00E2488D">
        <w:rPr>
          <w:rFonts w:eastAsia="Calibri" w:hint="cs"/>
          <w:rtl/>
        </w:rPr>
        <w:t>وا</w:t>
      </w:r>
      <w:r w:rsidR="00AD4EA9" w:rsidRPr="00E2488D">
        <w:rPr>
          <w:rFonts w:eastAsia="Calibri"/>
          <w:rtl/>
        </w:rPr>
        <w:t>لتنمية</w:t>
      </w:r>
      <w:r w:rsidR="00AD4EA9">
        <w:rPr>
          <w:rFonts w:eastAsia="Calibri"/>
          <w:rtl/>
        </w:rPr>
        <w:t>،</w:t>
      </w:r>
      <w:r w:rsidR="00AD4EA9" w:rsidRPr="00E2488D">
        <w:rPr>
          <w:rFonts w:eastAsia="Calibri"/>
          <w:rtl/>
        </w:rPr>
        <w:t xml:space="preserve"> منظمة سياج لحماية الطفل.</w:t>
      </w:r>
    </w:p>
    <w:p w:rsidR="00AD4EA9" w:rsidRPr="00E2488D" w:rsidRDefault="00826006" w:rsidP="00826006">
      <w:pPr>
        <w:pStyle w:val="SingleTxtGA"/>
        <w:rPr>
          <w:rFonts w:eastAsia="Calibri"/>
          <w:rtl/>
        </w:rPr>
      </w:pPr>
      <w:r>
        <w:rPr>
          <w:rFonts w:hint="cs"/>
          <w:rtl/>
        </w:rPr>
        <w:t>3-</w:t>
      </w:r>
      <w:r>
        <w:rPr>
          <w:rFonts w:hint="cs"/>
          <w:rtl/>
        </w:rPr>
        <w:tab/>
      </w:r>
      <w:r w:rsidR="00AD4EA9" w:rsidRPr="00E2488D">
        <w:rPr>
          <w:rtl/>
        </w:rPr>
        <w:t>وقد</w:t>
      </w:r>
      <w:r w:rsidR="00AD4EA9" w:rsidRPr="00E2488D">
        <w:rPr>
          <w:rFonts w:eastAsia="Calibri"/>
          <w:rtl/>
        </w:rPr>
        <w:t xml:space="preserve"> تم جمع المعلومات والبيانات من خلال فريق عمل ممثل لتلك الجهات، كما تم عقد ورشة عمل لمدة يومين لاستعراض ومناقشة المسودة الأولية للتقرير شارك فيها قرابة 40 مشارك</w:t>
      </w:r>
      <w:r w:rsidR="00AD4EA9">
        <w:rPr>
          <w:rFonts w:eastAsia="Calibri" w:hint="cs"/>
          <w:rtl/>
        </w:rPr>
        <w:t>اً</w:t>
      </w:r>
      <w:r w:rsidR="00AD4EA9" w:rsidRPr="00E2488D">
        <w:rPr>
          <w:rFonts w:eastAsia="Calibri"/>
          <w:rtl/>
        </w:rPr>
        <w:t xml:space="preserve"> ومشاركة من مختلف الجهات الحكومية وغير الحكومية</w:t>
      </w:r>
      <w:r w:rsidR="00AD4EA9">
        <w:rPr>
          <w:rFonts w:eastAsia="Calibri"/>
          <w:rtl/>
        </w:rPr>
        <w:t>،</w:t>
      </w:r>
      <w:r w:rsidR="00AD4EA9" w:rsidRPr="00E2488D">
        <w:rPr>
          <w:rFonts w:eastAsia="Calibri"/>
          <w:rtl/>
        </w:rPr>
        <w:t xml:space="preserve"> هدفت الورشة إلى مناقشة التقرير وإثرائه بالملاحظات واستيفاء المعلومات والبيانات الناقصة</w:t>
      </w:r>
      <w:r w:rsidR="00AD4EA9">
        <w:rPr>
          <w:rFonts w:eastAsia="Calibri"/>
          <w:rtl/>
        </w:rPr>
        <w:t>،</w:t>
      </w:r>
      <w:r w:rsidR="00AD4EA9" w:rsidRPr="00E2488D">
        <w:rPr>
          <w:rFonts w:eastAsia="Calibri"/>
          <w:rtl/>
        </w:rPr>
        <w:t xml:space="preserve"> وقد تم الخروج من ورشة العمل بعدد من الملاحظات وكذلك ر</w:t>
      </w:r>
      <w:r w:rsidR="00AD4EA9">
        <w:rPr>
          <w:rFonts w:eastAsia="Calibri" w:hint="cs"/>
          <w:rtl/>
        </w:rPr>
        <w:t>ُ</w:t>
      </w:r>
      <w:r w:rsidR="00AD4EA9" w:rsidRPr="00E2488D">
        <w:rPr>
          <w:rFonts w:eastAsia="Calibri"/>
          <w:rtl/>
        </w:rPr>
        <w:t>فد التقرير بمجموعة من المعلومات والبيانات</w:t>
      </w:r>
      <w:r w:rsidR="00AD4EA9">
        <w:rPr>
          <w:rFonts w:eastAsia="Calibri"/>
          <w:rtl/>
        </w:rPr>
        <w:t>،</w:t>
      </w:r>
      <w:r w:rsidR="00AD4EA9" w:rsidRPr="00E2488D">
        <w:rPr>
          <w:rFonts w:eastAsia="Calibri"/>
          <w:rtl/>
        </w:rPr>
        <w:t xml:space="preserve"> والتي تم إدراجها ضمن التقرير عند مراجعته وإخراجه بصيغته النهائية وقد قام فريق من الخبراء الوطنيين من ذوي الخبرة والدراية بصياغة التقارير الدورية الخاصة بالطفولة بصياغة التقرير بصورته النهائية.</w:t>
      </w:r>
    </w:p>
    <w:p w:rsidR="00AD4EA9" w:rsidRPr="00E2488D" w:rsidRDefault="00826006" w:rsidP="00826006">
      <w:pPr>
        <w:pStyle w:val="H1GA"/>
        <w:rPr>
          <w:rFonts w:eastAsia="Calibri"/>
          <w:rtl/>
        </w:rPr>
      </w:pPr>
      <w:r>
        <w:rPr>
          <w:rFonts w:eastAsia="Calibri" w:hint="cs"/>
          <w:rtl/>
        </w:rPr>
        <w:tab/>
      </w:r>
      <w:r>
        <w:rPr>
          <w:rFonts w:eastAsia="Calibri" w:hint="cs"/>
          <w:rtl/>
        </w:rPr>
        <w:tab/>
      </w:r>
      <w:r w:rsidR="00AD4EA9" w:rsidRPr="00E2488D">
        <w:rPr>
          <w:rFonts w:eastAsia="Calibri"/>
          <w:rtl/>
        </w:rPr>
        <w:t>الصعوبات والمشاكل التي واجهت إعداد التقرير</w:t>
      </w:r>
    </w:p>
    <w:p w:rsidR="00AD4EA9" w:rsidRPr="00E2488D" w:rsidRDefault="00826006" w:rsidP="00826006">
      <w:pPr>
        <w:pStyle w:val="SingleTxtGA"/>
        <w:rPr>
          <w:rFonts w:eastAsia="Calibri"/>
          <w:rtl/>
        </w:rPr>
      </w:pPr>
      <w:r>
        <w:rPr>
          <w:rFonts w:hint="cs"/>
          <w:rtl/>
        </w:rPr>
        <w:t>4-</w:t>
      </w:r>
      <w:r>
        <w:rPr>
          <w:rFonts w:hint="cs"/>
          <w:rtl/>
        </w:rPr>
        <w:tab/>
      </w:r>
      <w:r w:rsidR="00AD4EA9" w:rsidRPr="00E2488D">
        <w:rPr>
          <w:rtl/>
        </w:rPr>
        <w:t>واجه</w:t>
      </w:r>
      <w:r w:rsidR="00AD4EA9" w:rsidRPr="00E2488D">
        <w:rPr>
          <w:rFonts w:eastAsia="Calibri"/>
          <w:rtl/>
        </w:rPr>
        <w:t xml:space="preserve"> إعداد التقرير عدد من المشاكل والصعوبات أهمها:</w:t>
      </w:r>
    </w:p>
    <w:p w:rsidR="00AD4EA9" w:rsidRPr="00E2488D" w:rsidRDefault="00AD4EA9" w:rsidP="00A2607F">
      <w:pPr>
        <w:pStyle w:val="Bullet1GA"/>
        <w:tabs>
          <w:tab w:val="clear" w:pos="2041"/>
          <w:tab w:val="num" w:pos="1939"/>
        </w:tabs>
        <w:bidi/>
        <w:ind w:left="1928" w:hanging="353"/>
        <w:rPr>
          <w:rFonts w:eastAsia="Calibri"/>
          <w:rtl/>
        </w:rPr>
      </w:pPr>
      <w:r w:rsidRPr="00E2488D">
        <w:rPr>
          <w:rFonts w:eastAsia="Calibri"/>
          <w:rtl/>
        </w:rPr>
        <w:t>ضيق الوقت المتاح لإعداد التقرير</w:t>
      </w:r>
      <w:r>
        <w:rPr>
          <w:rFonts w:eastAsia="Calibri"/>
          <w:rtl/>
        </w:rPr>
        <w:t>،</w:t>
      </w:r>
      <w:r w:rsidRPr="00E2488D">
        <w:rPr>
          <w:rFonts w:eastAsia="Calibri"/>
          <w:rtl/>
        </w:rPr>
        <w:t xml:space="preserve"> حيث تخلل فترة إعداده شهر رمضان المبارك وإجاز</w:t>
      </w:r>
      <w:r>
        <w:rPr>
          <w:rFonts w:eastAsia="Calibri" w:hint="cs"/>
          <w:rtl/>
        </w:rPr>
        <w:t>تا</w:t>
      </w:r>
      <w:r w:rsidRPr="00E2488D">
        <w:rPr>
          <w:rFonts w:eastAsia="Calibri"/>
          <w:rtl/>
        </w:rPr>
        <w:t xml:space="preserve"> عيدي الفطر والأضحى المبارك</w:t>
      </w:r>
      <w:r w:rsidR="00F426A6">
        <w:rPr>
          <w:rFonts w:eastAsia="Calibri" w:hint="cs"/>
          <w:rtl/>
        </w:rPr>
        <w:t>؛</w:t>
      </w:r>
    </w:p>
    <w:p w:rsidR="00AD4EA9" w:rsidRPr="00826006" w:rsidRDefault="00AD4EA9" w:rsidP="00A2607F">
      <w:pPr>
        <w:pStyle w:val="Bullet1GA"/>
        <w:tabs>
          <w:tab w:val="clear" w:pos="2041"/>
          <w:tab w:val="num" w:pos="1939"/>
        </w:tabs>
        <w:bidi/>
        <w:ind w:left="1928" w:hanging="353"/>
        <w:rPr>
          <w:rFonts w:eastAsia="Calibri"/>
        </w:rPr>
      </w:pPr>
      <w:r w:rsidRPr="00826006">
        <w:rPr>
          <w:rFonts w:eastAsia="Calibri"/>
          <w:rtl/>
        </w:rPr>
        <w:t>الظروف والأوضاع التي تمر بها اليمن</w:t>
      </w:r>
      <w:r w:rsidR="00F426A6">
        <w:rPr>
          <w:rFonts w:eastAsia="Calibri" w:hint="cs"/>
          <w:rtl/>
        </w:rPr>
        <w:t>؛</w:t>
      </w:r>
    </w:p>
    <w:p w:rsidR="00AD4EA9" w:rsidRPr="00826006" w:rsidRDefault="00AD4EA9" w:rsidP="00A2607F">
      <w:pPr>
        <w:pStyle w:val="Bullet1GA"/>
        <w:tabs>
          <w:tab w:val="clear" w:pos="2041"/>
          <w:tab w:val="num" w:pos="1939"/>
        </w:tabs>
        <w:bidi/>
        <w:ind w:left="1928" w:hanging="353"/>
        <w:rPr>
          <w:rFonts w:eastAsia="Calibri"/>
        </w:rPr>
      </w:pPr>
      <w:r w:rsidRPr="00826006">
        <w:rPr>
          <w:rFonts w:eastAsia="Calibri"/>
          <w:rtl/>
        </w:rPr>
        <w:t>عدم وجود قاعدة بيانات ومعلومات خاصة بحقوق الطفل لدى مختلف الجهات</w:t>
      </w:r>
      <w:r w:rsidR="00F426A6">
        <w:rPr>
          <w:rFonts w:eastAsia="Calibri" w:hint="cs"/>
          <w:rtl/>
        </w:rPr>
        <w:t>؛</w:t>
      </w:r>
    </w:p>
    <w:p w:rsidR="00AD4EA9" w:rsidRPr="00826006" w:rsidRDefault="00AD4EA9" w:rsidP="00A2607F">
      <w:pPr>
        <w:pStyle w:val="Bullet1GA"/>
        <w:tabs>
          <w:tab w:val="clear" w:pos="2041"/>
          <w:tab w:val="num" w:pos="1939"/>
        </w:tabs>
        <w:bidi/>
        <w:ind w:left="1928" w:hanging="353"/>
        <w:rPr>
          <w:rFonts w:eastAsia="Calibri"/>
        </w:rPr>
      </w:pPr>
      <w:r w:rsidRPr="00826006">
        <w:rPr>
          <w:rFonts w:eastAsia="Calibri"/>
          <w:rtl/>
        </w:rPr>
        <w:t>ضعف تجاوب بعض الجهات المعنية حكومية وغير حكومية في توفير المعلومات والبيانات المطلوبة خلال الفترة الزمنية المحددة، علاوة على أن بعض الردود لم تكن دقيقة وبحسب الملاحظات المطلوبة</w:t>
      </w:r>
      <w:r w:rsidR="00F426A6">
        <w:rPr>
          <w:rFonts w:eastAsia="Calibri" w:hint="cs"/>
          <w:rtl/>
        </w:rPr>
        <w:t>؛</w:t>
      </w:r>
    </w:p>
    <w:p w:rsidR="00AD4EA9" w:rsidRDefault="00AD4EA9" w:rsidP="00A2607F">
      <w:pPr>
        <w:pStyle w:val="Bullet1GA"/>
        <w:tabs>
          <w:tab w:val="clear" w:pos="2041"/>
          <w:tab w:val="num" w:pos="1939"/>
        </w:tabs>
        <w:bidi/>
        <w:ind w:left="1928" w:hanging="353"/>
        <w:rPr>
          <w:rFonts w:eastAsia="Calibri" w:hint="cs"/>
        </w:rPr>
      </w:pPr>
      <w:r w:rsidRPr="00826006">
        <w:rPr>
          <w:rFonts w:eastAsia="Calibri"/>
          <w:rtl/>
        </w:rPr>
        <w:t>ضعف توثيق الأنشطة والبرامج الميدانية لدى بعض الجهات</w:t>
      </w:r>
      <w:r w:rsidR="00F426A6">
        <w:rPr>
          <w:rFonts w:eastAsia="Calibri" w:hint="cs"/>
          <w:rtl/>
        </w:rPr>
        <w:t>؛</w:t>
      </w:r>
    </w:p>
    <w:p w:rsidR="008B439C" w:rsidRPr="00826006" w:rsidRDefault="008B439C" w:rsidP="00A2607F">
      <w:pPr>
        <w:pStyle w:val="Bullet1GA"/>
        <w:tabs>
          <w:tab w:val="clear" w:pos="2041"/>
          <w:tab w:val="num" w:pos="1939"/>
        </w:tabs>
        <w:bidi/>
        <w:ind w:left="1928" w:hanging="353"/>
        <w:rPr>
          <w:rFonts w:eastAsia="Calibri"/>
        </w:rPr>
      </w:pPr>
      <w:r w:rsidRPr="00826006">
        <w:rPr>
          <w:rFonts w:eastAsia="Calibri"/>
          <w:rtl/>
        </w:rPr>
        <w:t>الانقطاعات المستمرة للتيار الكهربائي.</w:t>
      </w:r>
    </w:p>
    <w:p w:rsidR="00AD4EA9" w:rsidRPr="00AE76E4" w:rsidRDefault="008B439C" w:rsidP="008B439C">
      <w:pPr>
        <w:pStyle w:val="HChGA"/>
        <w:rPr>
          <w:rFonts w:ascii="Traditional Arabic" w:eastAsia="Calibri" w:hAnsi="Traditional Arabic" w:hint="cs"/>
          <w:rtl/>
        </w:rPr>
      </w:pPr>
      <w:r>
        <w:rPr>
          <w:rFonts w:ascii="Calibri" w:eastAsia="Calibri" w:hAnsi="Calibri" w:hint="cs"/>
          <w:rtl/>
        </w:rPr>
        <w:tab/>
      </w:r>
      <w:r w:rsidR="00AD4EA9" w:rsidRPr="008B439C">
        <w:rPr>
          <w:rFonts w:ascii="Calibri" w:eastAsia="Calibri" w:hAnsi="Calibri" w:hint="cs"/>
          <w:spacing w:val="-4"/>
          <w:rtl/>
        </w:rPr>
        <w:t>ثانيا</w:t>
      </w:r>
      <w:r w:rsidRPr="008B439C">
        <w:rPr>
          <w:rFonts w:ascii="Calibri" w:eastAsia="Calibri" w:hAnsi="Calibri" w:hint="cs"/>
          <w:spacing w:val="-4"/>
          <w:rtl/>
        </w:rPr>
        <w:t>ً</w:t>
      </w:r>
      <w:r w:rsidR="00AD4EA9" w:rsidRPr="008B439C">
        <w:rPr>
          <w:rFonts w:ascii="Calibri" w:eastAsia="Calibri" w:hAnsi="Calibri" w:hint="cs"/>
          <w:spacing w:val="-4"/>
          <w:rtl/>
        </w:rPr>
        <w:t>-</w:t>
      </w:r>
      <w:r w:rsidRPr="008B439C">
        <w:rPr>
          <w:rFonts w:ascii="Calibri" w:eastAsia="Calibri" w:hAnsi="Calibri" w:hint="cs"/>
          <w:spacing w:val="-4"/>
          <w:rtl/>
        </w:rPr>
        <w:tab/>
      </w:r>
      <w:r w:rsidR="00AD4EA9" w:rsidRPr="008B439C">
        <w:rPr>
          <w:rFonts w:hint="cs"/>
          <w:spacing w:val="-4"/>
          <w:rtl/>
          <w:lang w:val="fr-CH"/>
        </w:rPr>
        <w:t xml:space="preserve">ردود اليمن على </w:t>
      </w:r>
      <w:r w:rsidR="00AD4EA9" w:rsidRPr="008B439C">
        <w:rPr>
          <w:spacing w:val="-4"/>
          <w:rtl/>
          <w:lang w:val="fr-CH"/>
        </w:rPr>
        <w:t>قائمة المواضيع التي ينبغي أخذها في الحسبان فيما يتعلق</w:t>
      </w:r>
      <w:r w:rsidR="00AD4EA9" w:rsidRPr="008B439C">
        <w:rPr>
          <w:rFonts w:ascii="Traditional Arabic" w:eastAsia="Calibri" w:hAnsi="Traditional Arabic"/>
          <w:spacing w:val="-4"/>
          <w:rtl/>
        </w:rPr>
        <w:t xml:space="preserve"> بالتقرير</w:t>
      </w:r>
      <w:r w:rsidR="00AD4EA9" w:rsidRPr="00AE76E4">
        <w:rPr>
          <w:rFonts w:ascii="Traditional Arabic" w:eastAsia="Calibri" w:hAnsi="Traditional Arabic" w:hint="cs"/>
          <w:rtl/>
        </w:rPr>
        <w:t xml:space="preserve"> </w:t>
      </w:r>
      <w:r w:rsidR="00AD4EA9" w:rsidRPr="00AE76E4">
        <w:rPr>
          <w:rFonts w:ascii="Traditional Arabic" w:eastAsia="Calibri" w:hAnsi="Traditional Arabic"/>
          <w:rtl/>
        </w:rPr>
        <w:t xml:space="preserve">الدوري الرابع </w:t>
      </w:r>
      <w:r w:rsidR="00AD4EA9" w:rsidRPr="00AE76E4">
        <w:rPr>
          <w:rFonts w:ascii="Traditional Arabic" w:eastAsia="Calibri" w:hAnsi="Traditional Arabic" w:hint="cs"/>
          <w:rtl/>
        </w:rPr>
        <w:t>بشأن مستوى تنفيذ اتفاقية حقوق الطفل</w:t>
      </w:r>
    </w:p>
    <w:p w:rsidR="00AD4EA9" w:rsidRPr="00FE3B12" w:rsidRDefault="008B439C" w:rsidP="008B439C">
      <w:pPr>
        <w:pStyle w:val="H1GA"/>
        <w:rPr>
          <w:rFonts w:eastAsia="Calibri" w:hint="cs"/>
        </w:rPr>
      </w:pPr>
      <w:r>
        <w:rPr>
          <w:rFonts w:eastAsia="Calibri" w:hint="cs"/>
          <w:rtl/>
        </w:rPr>
        <w:tab/>
      </w:r>
      <w:r>
        <w:rPr>
          <w:rFonts w:eastAsia="Calibri" w:hint="cs"/>
          <w:rtl/>
        </w:rPr>
        <w:tab/>
      </w:r>
      <w:r w:rsidR="00AD4EA9" w:rsidRPr="00FE3B12">
        <w:rPr>
          <w:rFonts w:eastAsia="Calibri" w:hint="cs"/>
          <w:rtl/>
        </w:rPr>
        <w:t>الجزء الأول</w:t>
      </w:r>
    </w:p>
    <w:p w:rsidR="00AD4EA9" w:rsidRDefault="008B439C" w:rsidP="00FB2307">
      <w:pPr>
        <w:pStyle w:val="H23GA"/>
        <w:rPr>
          <w:rFonts w:hint="cs"/>
          <w:rtl/>
        </w:rPr>
      </w:pPr>
      <w:r>
        <w:rPr>
          <w:rFonts w:hint="cs"/>
          <w:spacing w:val="6"/>
          <w:kern w:val="16"/>
          <w:rtl/>
        </w:rPr>
        <w:tab/>
      </w:r>
      <w:r>
        <w:rPr>
          <w:rFonts w:hint="cs"/>
          <w:spacing w:val="6"/>
          <w:kern w:val="16"/>
          <w:rtl/>
        </w:rPr>
        <w:tab/>
      </w:r>
      <w:r w:rsidR="00AD4EA9" w:rsidRPr="00655BBD">
        <w:rPr>
          <w:rFonts w:hint="cs"/>
          <w:spacing w:val="6"/>
          <w:kern w:val="16"/>
          <w:rtl/>
        </w:rPr>
        <w:t>السؤال</w:t>
      </w:r>
      <w:r w:rsidR="00AD4EA9">
        <w:rPr>
          <w:rFonts w:hint="cs"/>
          <w:rtl/>
        </w:rPr>
        <w:t xml:space="preserve"> رقم 1-</w:t>
      </w:r>
      <w:r w:rsidR="00FB2307">
        <w:rPr>
          <w:rFonts w:hint="cs"/>
          <w:rtl/>
        </w:rPr>
        <w:tab/>
      </w:r>
      <w:r w:rsidR="00AD4EA9" w:rsidRPr="00E2488D">
        <w:rPr>
          <w:rtl/>
        </w:rPr>
        <w:t xml:space="preserve">يرجى تحديد </w:t>
      </w:r>
      <w:r w:rsidR="00AD4EA9">
        <w:rPr>
          <w:rFonts w:hint="cs"/>
          <w:rtl/>
        </w:rPr>
        <w:t>ما</w:t>
      </w:r>
      <w:r w:rsidR="00AD4EA9" w:rsidRPr="00E2488D">
        <w:rPr>
          <w:rtl/>
        </w:rPr>
        <w:t xml:space="preserve"> إذا تم الاتفاق على إطار زمني لتبني التعديلات وورقة السياسة التشريعية في إطار العملية الانتقالية</w:t>
      </w:r>
      <w:r w:rsidR="00AD4EA9" w:rsidRPr="00066699">
        <w:rPr>
          <w:rtl/>
        </w:rPr>
        <w:t>.</w:t>
      </w:r>
      <w:r w:rsidR="00AD4EA9" w:rsidRPr="00E2488D">
        <w:rPr>
          <w:rtl/>
        </w:rPr>
        <w:t xml:space="preserve"> </w:t>
      </w:r>
      <w:r w:rsidR="00AD4EA9">
        <w:rPr>
          <w:rFonts w:hint="cs"/>
          <w:rtl/>
        </w:rPr>
        <w:t>و</w:t>
      </w:r>
      <w:r w:rsidR="00AD4EA9" w:rsidRPr="00E2488D">
        <w:rPr>
          <w:rtl/>
        </w:rPr>
        <w:t xml:space="preserve">يرجى تقديم المعلومات </w:t>
      </w:r>
      <w:r w:rsidR="00AD4EA9">
        <w:rPr>
          <w:rFonts w:hint="cs"/>
          <w:rtl/>
        </w:rPr>
        <w:t>بشأن كيفية</w:t>
      </w:r>
      <w:r w:rsidR="00AD4EA9" w:rsidRPr="00E2488D">
        <w:rPr>
          <w:rtl/>
        </w:rPr>
        <w:t xml:space="preserve"> تضمين حقوق الطفل في عملية صياغة الدستور الجديد في الدولة الطرف</w:t>
      </w:r>
    </w:p>
    <w:p w:rsidR="00AD4EA9" w:rsidRPr="00E2488D" w:rsidRDefault="008B439C" w:rsidP="008B439C">
      <w:pPr>
        <w:pStyle w:val="H23GA"/>
        <w:rPr>
          <w:rFonts w:ascii="Arial" w:eastAsia="Calibri" w:hAnsi="Arial" w:hint="cs"/>
        </w:rPr>
      </w:pPr>
      <w:r>
        <w:rPr>
          <w:rFonts w:eastAsia="Calibri" w:hint="cs"/>
          <w:rtl/>
        </w:rPr>
        <w:tab/>
      </w:r>
      <w:r>
        <w:rPr>
          <w:rFonts w:eastAsia="Calibri" w:hint="cs"/>
          <w:rtl/>
        </w:rPr>
        <w:tab/>
      </w:r>
      <w:r w:rsidR="00AD4EA9" w:rsidRPr="00E2488D">
        <w:rPr>
          <w:rFonts w:eastAsia="Calibri"/>
          <w:rtl/>
        </w:rPr>
        <w:t>فيما</w:t>
      </w:r>
      <w:r w:rsidR="00AD4EA9" w:rsidRPr="00E2488D">
        <w:rPr>
          <w:rFonts w:eastAsia="Calibri" w:hint="cs"/>
          <w:rtl/>
        </w:rPr>
        <w:t xml:space="preserve"> يتعلق ب</w:t>
      </w:r>
      <w:r w:rsidR="00AD4EA9" w:rsidRPr="00E2488D">
        <w:rPr>
          <w:rFonts w:eastAsia="Calibri"/>
          <w:rtl/>
        </w:rPr>
        <w:t>ورقة السياسة التشريعية</w:t>
      </w:r>
    </w:p>
    <w:p w:rsidR="00AD4EA9" w:rsidRPr="00E2488D" w:rsidRDefault="008B439C" w:rsidP="008B439C">
      <w:pPr>
        <w:pStyle w:val="SingleTxtGA"/>
        <w:rPr>
          <w:rFonts w:ascii="Arial" w:eastAsia="Calibri" w:hAnsi="Arial"/>
          <w:rtl/>
        </w:rPr>
      </w:pPr>
      <w:r>
        <w:rPr>
          <w:rFonts w:hint="cs"/>
          <w:rtl/>
        </w:rPr>
        <w:t>5-</w:t>
      </w:r>
      <w:r>
        <w:rPr>
          <w:rFonts w:hint="cs"/>
          <w:rtl/>
        </w:rPr>
        <w:tab/>
      </w:r>
      <w:r w:rsidR="00AD4EA9" w:rsidRPr="00E2488D">
        <w:rPr>
          <w:rFonts w:hint="cs"/>
          <w:rtl/>
        </w:rPr>
        <w:t>قامت</w:t>
      </w:r>
      <w:r w:rsidR="00AD4EA9" w:rsidRPr="00E2488D">
        <w:rPr>
          <w:rFonts w:eastAsia="Calibri" w:hint="cs"/>
          <w:rtl/>
        </w:rPr>
        <w:t xml:space="preserve"> الأمانة الفنية للمجلس الأعلى للأمومة والطفولة بالتعاون مع وزارة الشؤون القانونية ومن خلال فريق قانوني من مختلف الجهات الحكومية وغير الحكومية بإعداد ورقة السياسات التشريعية الخاصة بحقوق الطفل وقد تضمنت هذه الورقة مشروع مادة دستورية </w:t>
      </w:r>
      <w:r w:rsidR="00AD4EA9" w:rsidRPr="00E2488D">
        <w:rPr>
          <w:rFonts w:ascii="Arial" w:eastAsia="Calibri" w:hAnsi="Arial" w:hint="cs"/>
          <w:rtl/>
        </w:rPr>
        <w:t>تعالج حقوق الطفل والإشكاليات التي تواجهه وهذا النص كما يلي:</w:t>
      </w:r>
      <w:r w:rsidR="00AD4EA9">
        <w:rPr>
          <w:rFonts w:ascii="Arial" w:eastAsia="Calibri" w:hAnsi="Arial" w:hint="cs"/>
          <w:rtl/>
        </w:rPr>
        <w:t xml:space="preserve"> </w:t>
      </w:r>
      <w:r w:rsidR="00AD4EA9" w:rsidRPr="00E2488D">
        <w:rPr>
          <w:rFonts w:ascii="Arial" w:eastAsia="Calibri" w:hAnsi="Arial" w:hint="cs"/>
          <w:rtl/>
        </w:rPr>
        <w:t>(</w:t>
      </w:r>
      <w:r w:rsidR="00AD4EA9" w:rsidRPr="00E2488D">
        <w:rPr>
          <w:rFonts w:ascii="Arial" w:eastAsia="Calibri" w:hAnsi="Arial"/>
          <w:rtl/>
        </w:rPr>
        <w:t xml:space="preserve">رعاية الأمومة والطفولة واجب وطني، </w:t>
      </w:r>
      <w:r w:rsidR="00AD4EA9" w:rsidRPr="00E2488D">
        <w:rPr>
          <w:rFonts w:ascii="Arial" w:eastAsia="Calibri" w:hAnsi="Arial" w:hint="cs"/>
          <w:rtl/>
        </w:rPr>
        <w:t>ويتمتع ا</w:t>
      </w:r>
      <w:r w:rsidR="00AD4EA9" w:rsidRPr="00E2488D">
        <w:rPr>
          <w:rFonts w:ascii="Arial" w:eastAsia="Calibri" w:hAnsi="Arial"/>
          <w:rtl/>
        </w:rPr>
        <w:t xml:space="preserve">لأطفال </w:t>
      </w:r>
      <w:r w:rsidR="00AD4EA9" w:rsidRPr="00E2488D">
        <w:rPr>
          <w:rFonts w:ascii="Arial" w:eastAsia="Calibri" w:hAnsi="Arial" w:hint="cs"/>
          <w:rtl/>
        </w:rPr>
        <w:t>بالحقوق المعترف بها دوليا</w:t>
      </w:r>
      <w:r w:rsidR="00AC528B">
        <w:rPr>
          <w:rFonts w:ascii="Arial" w:eastAsia="Calibri" w:hAnsi="Arial" w:hint="cs"/>
          <w:rtl/>
        </w:rPr>
        <w:t>ً</w:t>
      </w:r>
      <w:r w:rsidR="00AD4EA9" w:rsidRPr="00E2488D">
        <w:rPr>
          <w:rFonts w:ascii="Arial" w:eastAsia="Calibri" w:hAnsi="Arial" w:hint="cs"/>
          <w:rtl/>
        </w:rPr>
        <w:t>، والحقوق الواردة في الشريعة الإسلامية، والاتفاقيات والمواثيق الدولية والإقليمية التي صادقت عليها الجمهورية اليمنية وعلى وجه الخصوص اتفاقية حقوق الطفل،</w:t>
      </w:r>
      <w:r w:rsidR="00AD4EA9">
        <w:rPr>
          <w:rFonts w:ascii="Arial" w:eastAsia="Calibri" w:hAnsi="Arial" w:hint="cs"/>
          <w:rtl/>
        </w:rPr>
        <w:t xml:space="preserve"> </w:t>
      </w:r>
      <w:r w:rsidR="00AD4EA9" w:rsidRPr="00E2488D">
        <w:rPr>
          <w:rFonts w:ascii="Arial" w:eastAsia="Calibri" w:hAnsi="Arial" w:hint="cs"/>
          <w:rtl/>
        </w:rPr>
        <w:t>وللأطفال ذكورا</w:t>
      </w:r>
      <w:r w:rsidR="00AC528B">
        <w:rPr>
          <w:rFonts w:ascii="Arial" w:eastAsia="Calibri" w:hAnsi="Arial" w:hint="cs"/>
          <w:rtl/>
        </w:rPr>
        <w:t>ً</w:t>
      </w:r>
      <w:r w:rsidR="00AD4EA9" w:rsidRPr="00E2488D">
        <w:rPr>
          <w:rFonts w:ascii="Arial" w:eastAsia="Calibri" w:hAnsi="Arial" w:hint="cs"/>
          <w:rtl/>
        </w:rPr>
        <w:t xml:space="preserve"> وإناثا</w:t>
      </w:r>
      <w:r w:rsidR="00AC528B">
        <w:rPr>
          <w:rFonts w:ascii="Arial" w:eastAsia="Calibri" w:hAnsi="Arial" w:hint="cs"/>
          <w:rtl/>
        </w:rPr>
        <w:t>ً</w:t>
      </w:r>
      <w:r w:rsidR="00AD4EA9" w:rsidRPr="00E2488D">
        <w:rPr>
          <w:rFonts w:ascii="Arial" w:eastAsia="Calibri" w:hAnsi="Arial" w:hint="cs"/>
          <w:rtl/>
        </w:rPr>
        <w:t xml:space="preserve"> </w:t>
      </w:r>
      <w:r w:rsidR="00AD4EA9" w:rsidRPr="00E2488D">
        <w:rPr>
          <w:rFonts w:ascii="Arial" w:eastAsia="Calibri" w:hAnsi="Arial"/>
          <w:rtl/>
        </w:rPr>
        <w:t>الحق في:</w:t>
      </w:r>
    </w:p>
    <w:p w:rsidR="008B439C" w:rsidRDefault="008B439C" w:rsidP="00F426A6">
      <w:pPr>
        <w:pStyle w:val="SingleTxtGA"/>
        <w:rPr>
          <w:rFonts w:ascii="Arial" w:eastAsia="Calibri" w:hAnsi="Arial" w:hint="cs"/>
          <w:rtl/>
        </w:rPr>
      </w:pPr>
      <w:r>
        <w:rPr>
          <w:rFonts w:ascii="Arial" w:eastAsia="Calibri" w:hAnsi="Arial" w:hint="cs"/>
          <w:rtl/>
        </w:rPr>
        <w:tab/>
      </w:r>
      <w:r w:rsidR="00F426A6">
        <w:rPr>
          <w:rFonts w:ascii="Arial" w:eastAsia="Calibri" w:hAnsi="Arial" w:hint="cs"/>
          <w:rtl/>
        </w:rPr>
        <w:t>1-</w:t>
      </w:r>
      <w:r w:rsidR="00AD4EA9" w:rsidRPr="00E2488D">
        <w:rPr>
          <w:rFonts w:ascii="Arial" w:eastAsia="Calibri" w:hAnsi="Arial" w:hint="cs"/>
          <w:rtl/>
        </w:rPr>
        <w:tab/>
      </w:r>
      <w:r w:rsidR="00AD4EA9" w:rsidRPr="00E2488D">
        <w:rPr>
          <w:rFonts w:ascii="Arial" w:eastAsia="Calibri" w:hAnsi="Arial"/>
          <w:rtl/>
        </w:rPr>
        <w:t>الحماية والرعاية الشاملة</w:t>
      </w:r>
      <w:r>
        <w:rPr>
          <w:rFonts w:ascii="Arial" w:eastAsia="Calibri" w:hAnsi="Arial" w:hint="cs"/>
          <w:rtl/>
        </w:rPr>
        <w:t>؛</w:t>
      </w:r>
    </w:p>
    <w:p w:rsidR="008B439C" w:rsidRDefault="008B439C" w:rsidP="00F426A6">
      <w:pPr>
        <w:pStyle w:val="SingleTxtGA"/>
        <w:rPr>
          <w:rFonts w:ascii="Arial" w:eastAsia="Calibri" w:hAnsi="Arial" w:hint="cs"/>
          <w:rtl/>
        </w:rPr>
      </w:pPr>
      <w:r>
        <w:rPr>
          <w:rFonts w:ascii="Arial" w:eastAsia="Calibri" w:hAnsi="Arial" w:hint="cs"/>
          <w:rtl/>
        </w:rPr>
        <w:tab/>
      </w:r>
      <w:r w:rsidR="00F426A6">
        <w:rPr>
          <w:rFonts w:ascii="Arial" w:eastAsia="Calibri" w:hAnsi="Arial" w:hint="cs"/>
          <w:rtl/>
        </w:rPr>
        <w:t>2-</w:t>
      </w:r>
      <w:r w:rsidR="00AD4EA9" w:rsidRPr="00E2488D">
        <w:rPr>
          <w:rFonts w:ascii="Arial" w:eastAsia="Calibri" w:hAnsi="Arial" w:hint="cs"/>
          <w:rtl/>
        </w:rPr>
        <w:tab/>
      </w:r>
      <w:r w:rsidR="00AD4EA9" w:rsidRPr="00E2488D">
        <w:rPr>
          <w:rFonts w:ascii="Arial" w:eastAsia="Calibri" w:hAnsi="Arial"/>
          <w:rtl/>
        </w:rPr>
        <w:t xml:space="preserve">أن لا يستغلوا لأي غرض كان ولا يسمح لهم </w:t>
      </w:r>
      <w:r w:rsidR="00FB2307">
        <w:rPr>
          <w:rFonts w:ascii="Arial" w:eastAsia="Calibri" w:hAnsi="Arial"/>
          <w:rtl/>
        </w:rPr>
        <w:t>بالقيام بعمل يلحق ضرراً بسلامته</w:t>
      </w:r>
      <w:r w:rsidR="00AD4EA9" w:rsidRPr="00E2488D">
        <w:rPr>
          <w:rFonts w:ascii="Arial" w:eastAsia="Calibri" w:hAnsi="Arial"/>
          <w:rtl/>
        </w:rPr>
        <w:t>م أو بصحتهم أو بتعليمهم</w:t>
      </w:r>
      <w:r>
        <w:rPr>
          <w:rFonts w:ascii="Arial" w:eastAsia="Calibri" w:hAnsi="Arial" w:hint="cs"/>
          <w:rtl/>
        </w:rPr>
        <w:t>؛</w:t>
      </w:r>
    </w:p>
    <w:p w:rsidR="008B439C" w:rsidRDefault="008B439C" w:rsidP="00F426A6">
      <w:pPr>
        <w:pStyle w:val="SingleTxtGA"/>
        <w:rPr>
          <w:rFonts w:ascii="Arial" w:eastAsia="Calibri" w:hAnsi="Arial" w:hint="cs"/>
          <w:rtl/>
        </w:rPr>
      </w:pPr>
      <w:r>
        <w:rPr>
          <w:rFonts w:ascii="Arial" w:eastAsia="Calibri" w:hAnsi="Arial" w:hint="cs"/>
          <w:rtl/>
        </w:rPr>
        <w:tab/>
      </w:r>
      <w:r w:rsidR="00F426A6">
        <w:rPr>
          <w:rFonts w:ascii="Arial" w:eastAsia="Calibri" w:hAnsi="Arial" w:hint="cs"/>
          <w:rtl/>
        </w:rPr>
        <w:t>3-</w:t>
      </w:r>
      <w:r w:rsidR="00AD4EA9" w:rsidRPr="00E2488D">
        <w:rPr>
          <w:rFonts w:ascii="Arial" w:eastAsia="Calibri" w:hAnsi="Arial" w:hint="cs"/>
          <w:rtl/>
        </w:rPr>
        <w:tab/>
      </w:r>
      <w:r w:rsidR="00AD4EA9" w:rsidRPr="00E2488D">
        <w:rPr>
          <w:rFonts w:ascii="Arial" w:eastAsia="Calibri" w:hAnsi="Arial"/>
          <w:rtl/>
        </w:rPr>
        <w:t>الحماية من الإيذاء والمعاملة القاسية</w:t>
      </w:r>
      <w:r>
        <w:rPr>
          <w:rFonts w:ascii="Arial" w:eastAsia="Calibri" w:hAnsi="Arial" w:hint="cs"/>
          <w:rtl/>
        </w:rPr>
        <w:t>؛</w:t>
      </w:r>
    </w:p>
    <w:p w:rsidR="008B439C" w:rsidRDefault="008B439C" w:rsidP="00F426A6">
      <w:pPr>
        <w:pStyle w:val="SingleTxtGA"/>
        <w:rPr>
          <w:rFonts w:ascii="Arial" w:eastAsia="Calibri" w:hAnsi="Arial" w:hint="cs"/>
          <w:rtl/>
        </w:rPr>
      </w:pPr>
      <w:r>
        <w:rPr>
          <w:rFonts w:ascii="Arial" w:eastAsia="Calibri" w:hAnsi="Arial" w:hint="cs"/>
          <w:rtl/>
        </w:rPr>
        <w:tab/>
      </w:r>
      <w:r w:rsidR="00F426A6">
        <w:rPr>
          <w:rFonts w:ascii="Arial" w:eastAsia="Calibri" w:hAnsi="Arial" w:hint="cs"/>
          <w:rtl/>
        </w:rPr>
        <w:t>4-</w:t>
      </w:r>
      <w:r w:rsidR="00AD4EA9" w:rsidRPr="00E2488D">
        <w:rPr>
          <w:rFonts w:ascii="Arial" w:eastAsia="Calibri" w:hAnsi="Arial" w:hint="cs"/>
          <w:rtl/>
        </w:rPr>
        <w:tab/>
      </w:r>
      <w:r w:rsidR="00AD4EA9" w:rsidRPr="00E2488D">
        <w:rPr>
          <w:rFonts w:ascii="Arial" w:eastAsia="Calibri" w:hAnsi="Arial"/>
          <w:rtl/>
        </w:rPr>
        <w:t xml:space="preserve">يحرم القانون تعريض الأطفال للضرب والمعاملة القاسيتين من قبل ذويهم </w:t>
      </w:r>
      <w:r w:rsidR="00AD4EA9" w:rsidRPr="00E2488D">
        <w:rPr>
          <w:rFonts w:ascii="Arial" w:eastAsia="Calibri" w:hAnsi="Arial" w:hint="cs"/>
          <w:rtl/>
        </w:rPr>
        <w:t>أو</w:t>
      </w:r>
      <w:r w:rsidR="00AC528B">
        <w:rPr>
          <w:rFonts w:ascii="Arial" w:eastAsia="Calibri" w:hAnsi="Arial" w:hint="eastAsia"/>
          <w:rtl/>
        </w:rPr>
        <w:t> </w:t>
      </w:r>
      <w:r w:rsidR="00AD4EA9" w:rsidRPr="00E2488D">
        <w:rPr>
          <w:rFonts w:ascii="Arial" w:eastAsia="Calibri" w:hAnsi="Arial" w:hint="cs"/>
          <w:rtl/>
        </w:rPr>
        <w:t>متولي رعايتهم أو تعليمهم أو إيوائهم</w:t>
      </w:r>
      <w:r>
        <w:rPr>
          <w:rFonts w:ascii="Arial" w:eastAsia="Calibri" w:hAnsi="Arial" w:hint="cs"/>
          <w:rtl/>
        </w:rPr>
        <w:t>؛</w:t>
      </w:r>
      <w:r w:rsidRPr="00E2488D">
        <w:rPr>
          <w:rFonts w:ascii="Arial" w:eastAsia="Calibri" w:hAnsi="Arial" w:hint="cs"/>
          <w:rtl/>
        </w:rPr>
        <w:t xml:space="preserve"> </w:t>
      </w:r>
    </w:p>
    <w:p w:rsidR="008B439C" w:rsidRDefault="008B439C" w:rsidP="00F426A6">
      <w:pPr>
        <w:pStyle w:val="SingleTxtGA"/>
        <w:rPr>
          <w:rFonts w:ascii="Arial" w:eastAsia="Calibri" w:hAnsi="Arial" w:hint="cs"/>
          <w:rtl/>
        </w:rPr>
      </w:pPr>
      <w:r>
        <w:rPr>
          <w:rFonts w:ascii="Arial" w:eastAsia="Calibri" w:hAnsi="Arial" w:hint="cs"/>
          <w:rtl/>
        </w:rPr>
        <w:tab/>
      </w:r>
      <w:r w:rsidR="00F426A6">
        <w:rPr>
          <w:rFonts w:ascii="Arial" w:eastAsia="Calibri" w:hAnsi="Arial" w:hint="cs"/>
          <w:rtl/>
        </w:rPr>
        <w:t>5-</w:t>
      </w:r>
      <w:r w:rsidR="00AD4EA9" w:rsidRPr="00E2488D">
        <w:rPr>
          <w:rFonts w:ascii="Arial" w:eastAsia="Calibri" w:hAnsi="Arial" w:hint="cs"/>
          <w:rtl/>
        </w:rPr>
        <w:tab/>
      </w:r>
      <w:r w:rsidR="00AD4EA9" w:rsidRPr="00E2488D">
        <w:rPr>
          <w:rFonts w:ascii="Arial" w:eastAsia="Calibri" w:hAnsi="Arial"/>
          <w:rtl/>
        </w:rPr>
        <w:t xml:space="preserve">أن </w:t>
      </w:r>
      <w:r w:rsidR="00AD4EA9" w:rsidRPr="00E2488D">
        <w:rPr>
          <w:rFonts w:ascii="Arial" w:eastAsia="Calibri" w:hAnsi="Arial" w:hint="cs"/>
          <w:rtl/>
        </w:rPr>
        <w:t>لا يتم اللجوء إلى احتجاز الأطفال في خلاف مع القانون إلا كملاذ أخير بعد استنفا</w:t>
      </w:r>
      <w:r w:rsidR="00AD4EA9">
        <w:rPr>
          <w:rFonts w:ascii="Arial" w:eastAsia="Calibri" w:hAnsi="Arial" w:hint="cs"/>
          <w:rtl/>
        </w:rPr>
        <w:t>د</w:t>
      </w:r>
      <w:r w:rsidR="00AD4EA9" w:rsidRPr="00E2488D">
        <w:rPr>
          <w:rFonts w:ascii="Arial" w:eastAsia="Calibri" w:hAnsi="Arial" w:hint="cs"/>
          <w:rtl/>
        </w:rPr>
        <w:t xml:space="preserve"> كافة التدابير الأخرى، وأن </w:t>
      </w:r>
      <w:r w:rsidR="00AD4EA9" w:rsidRPr="00E2488D">
        <w:rPr>
          <w:rFonts w:ascii="Arial" w:eastAsia="Calibri" w:hAnsi="Arial"/>
          <w:rtl/>
        </w:rPr>
        <w:t xml:space="preserve">يفصلوا إذا </w:t>
      </w:r>
      <w:r w:rsidR="00AD4EA9" w:rsidRPr="00E2488D">
        <w:rPr>
          <w:rFonts w:ascii="Arial" w:eastAsia="Calibri" w:hAnsi="Arial" w:hint="cs"/>
          <w:rtl/>
        </w:rPr>
        <w:t xml:space="preserve">تم احتجازهم أو </w:t>
      </w:r>
      <w:r w:rsidR="00AD4EA9" w:rsidRPr="00E2488D">
        <w:rPr>
          <w:rFonts w:ascii="Arial" w:eastAsia="Calibri" w:hAnsi="Arial"/>
          <w:rtl/>
        </w:rPr>
        <w:t>حكم عليهم بعقوبة سالبة للحرية عن البالغين وأن يعاملوا بطريقة تستهدف إصلاحهم وتتناسب مع أعمارهم</w:t>
      </w:r>
      <w:r w:rsidR="00AD4EA9" w:rsidRPr="00E2488D">
        <w:rPr>
          <w:rFonts w:ascii="Arial" w:eastAsia="Calibri" w:hAnsi="Arial" w:hint="cs"/>
          <w:rtl/>
        </w:rPr>
        <w:t>، وأن يكون لهم محام للدفاع عنهم في كافة إجراءات ومراحل المحاكمة</w:t>
      </w:r>
      <w:r>
        <w:rPr>
          <w:rFonts w:ascii="Arial" w:eastAsia="Calibri" w:hAnsi="Arial" w:hint="cs"/>
          <w:rtl/>
        </w:rPr>
        <w:t>؛</w:t>
      </w:r>
      <w:r w:rsidRPr="00E2488D">
        <w:rPr>
          <w:rFonts w:ascii="Arial" w:eastAsia="Calibri" w:hAnsi="Arial" w:hint="cs"/>
          <w:rtl/>
        </w:rPr>
        <w:t xml:space="preserve"> </w:t>
      </w:r>
    </w:p>
    <w:p w:rsidR="008B439C" w:rsidRDefault="008B439C" w:rsidP="00F426A6">
      <w:pPr>
        <w:pStyle w:val="SingleTxtGA"/>
        <w:rPr>
          <w:rFonts w:ascii="Arial" w:eastAsia="Calibri" w:hAnsi="Arial" w:hint="cs"/>
          <w:rtl/>
        </w:rPr>
      </w:pPr>
      <w:r>
        <w:rPr>
          <w:rFonts w:ascii="Arial" w:eastAsia="Calibri" w:hAnsi="Arial" w:hint="cs"/>
          <w:rtl/>
        </w:rPr>
        <w:tab/>
      </w:r>
      <w:r w:rsidR="00F426A6">
        <w:rPr>
          <w:rFonts w:ascii="Arial" w:eastAsia="Calibri" w:hAnsi="Arial" w:hint="cs"/>
          <w:rtl/>
        </w:rPr>
        <w:t>6-</w:t>
      </w:r>
      <w:r w:rsidR="00AD4EA9" w:rsidRPr="00E2488D">
        <w:rPr>
          <w:rFonts w:ascii="Arial" w:eastAsia="Calibri" w:hAnsi="Arial" w:hint="cs"/>
          <w:rtl/>
        </w:rPr>
        <w:tab/>
        <w:t>أن لا يجندو</w:t>
      </w:r>
      <w:r w:rsidR="00AD4EA9">
        <w:rPr>
          <w:rFonts w:ascii="Arial" w:eastAsia="Calibri" w:hAnsi="Arial" w:hint="cs"/>
          <w:rtl/>
        </w:rPr>
        <w:t>ا</w:t>
      </w:r>
      <w:r w:rsidR="00AD4EA9" w:rsidRPr="00E2488D">
        <w:rPr>
          <w:rFonts w:ascii="Arial" w:eastAsia="Calibri" w:hAnsi="Arial" w:hint="cs"/>
          <w:rtl/>
        </w:rPr>
        <w:t xml:space="preserve"> أو يتم إشراكهم بشكل مباشر في النزاعات المسلحة، وأن يتمتعوا بالحماية في أوقات النزاعات المسلحة والكوارث وحالات الطوارئ</w:t>
      </w:r>
      <w:r>
        <w:rPr>
          <w:rFonts w:ascii="Arial" w:eastAsia="Calibri" w:hAnsi="Arial" w:hint="cs"/>
          <w:rtl/>
        </w:rPr>
        <w:t>؛</w:t>
      </w:r>
    </w:p>
    <w:p w:rsidR="008B439C" w:rsidRDefault="008B439C" w:rsidP="00F426A6">
      <w:pPr>
        <w:pStyle w:val="SingleTxtGA"/>
        <w:rPr>
          <w:rFonts w:ascii="Arial" w:eastAsia="Calibri" w:hAnsi="Arial" w:hint="cs"/>
          <w:rtl/>
        </w:rPr>
      </w:pPr>
      <w:r>
        <w:rPr>
          <w:rFonts w:ascii="Arial" w:eastAsia="Calibri" w:hAnsi="Arial" w:hint="cs"/>
          <w:rtl/>
        </w:rPr>
        <w:tab/>
      </w:r>
      <w:r w:rsidR="00F426A6">
        <w:rPr>
          <w:rFonts w:ascii="Arial" w:eastAsia="Calibri" w:hAnsi="Arial" w:hint="cs"/>
          <w:rtl/>
        </w:rPr>
        <w:t>7-</w:t>
      </w:r>
      <w:r w:rsidR="00AD4EA9" w:rsidRPr="00E2488D">
        <w:rPr>
          <w:rFonts w:ascii="Arial" w:eastAsia="Calibri" w:hAnsi="Arial" w:hint="cs"/>
          <w:rtl/>
        </w:rPr>
        <w:tab/>
        <w:t>تكون لمصالح الطفل الفضلى أهمية تسمو على ما عداها من اعتبارات في كل ما يخص الطفل</w:t>
      </w:r>
      <w:r>
        <w:rPr>
          <w:rFonts w:ascii="Arial" w:eastAsia="Calibri" w:hAnsi="Arial" w:hint="cs"/>
          <w:rtl/>
        </w:rPr>
        <w:t>؛</w:t>
      </w:r>
      <w:r w:rsidRPr="00E2488D">
        <w:rPr>
          <w:rFonts w:ascii="Arial" w:eastAsia="Calibri" w:hAnsi="Arial" w:hint="cs"/>
          <w:rtl/>
        </w:rPr>
        <w:t xml:space="preserve"> </w:t>
      </w:r>
    </w:p>
    <w:p w:rsidR="008B439C" w:rsidRDefault="008B439C" w:rsidP="00F426A6">
      <w:pPr>
        <w:pStyle w:val="SingleTxtGA"/>
        <w:rPr>
          <w:rFonts w:hint="cs"/>
          <w:rtl/>
        </w:rPr>
      </w:pPr>
      <w:r>
        <w:rPr>
          <w:rFonts w:ascii="Arial" w:eastAsia="Calibri" w:hAnsi="Arial" w:hint="cs"/>
          <w:rtl/>
        </w:rPr>
        <w:tab/>
      </w:r>
      <w:r w:rsidR="00F426A6">
        <w:rPr>
          <w:rFonts w:ascii="Arial" w:eastAsia="Calibri" w:hAnsi="Arial" w:hint="cs"/>
          <w:rtl/>
        </w:rPr>
        <w:t>8-</w:t>
      </w:r>
      <w:r w:rsidR="00AD4EA9" w:rsidRPr="00E2488D">
        <w:rPr>
          <w:rFonts w:ascii="Arial" w:eastAsia="Calibri" w:hAnsi="Arial" w:hint="cs"/>
          <w:rtl/>
        </w:rPr>
        <w:tab/>
        <w:t>لأحكام هذه المادة يعني مصطلح الطفل كل إنسان لم يتم الثامنة عشر من عمره.</w:t>
      </w:r>
      <w:r w:rsidR="00AD4EA9">
        <w:rPr>
          <w:rFonts w:ascii="Arial" w:eastAsia="Calibri" w:hAnsi="Arial" w:hint="cs"/>
          <w:rtl/>
        </w:rPr>
        <w:t xml:space="preserve"> </w:t>
      </w:r>
    </w:p>
    <w:p w:rsidR="00AD4EA9" w:rsidRPr="00E2488D" w:rsidRDefault="008B439C" w:rsidP="008B439C">
      <w:pPr>
        <w:pStyle w:val="SingleTxtGA"/>
        <w:rPr>
          <w:rFonts w:ascii="Arial" w:eastAsia="Calibri" w:hAnsi="Arial"/>
          <w:rtl/>
        </w:rPr>
      </w:pPr>
      <w:r>
        <w:rPr>
          <w:rFonts w:hint="cs"/>
          <w:rtl/>
        </w:rPr>
        <w:t>6-</w:t>
      </w:r>
      <w:r>
        <w:rPr>
          <w:rFonts w:hint="cs"/>
          <w:rtl/>
        </w:rPr>
        <w:tab/>
      </w:r>
      <w:r w:rsidR="00AD4EA9" w:rsidRPr="00E2488D">
        <w:rPr>
          <w:rFonts w:hint="cs"/>
          <w:rtl/>
        </w:rPr>
        <w:t>كما</w:t>
      </w:r>
      <w:r w:rsidR="00AD4EA9" w:rsidRPr="00E2488D">
        <w:rPr>
          <w:rFonts w:eastAsia="Calibri" w:hint="cs"/>
          <w:rtl/>
        </w:rPr>
        <w:t xml:space="preserve"> تضمنت ورقة السياسات </w:t>
      </w:r>
      <w:r w:rsidR="00AD4EA9" w:rsidRPr="00E2488D">
        <w:rPr>
          <w:rFonts w:ascii="Arial" w:eastAsia="Calibri" w:hAnsi="Arial" w:hint="cs"/>
          <w:rtl/>
        </w:rPr>
        <w:t>وضع م</w:t>
      </w:r>
      <w:r w:rsidR="00AD4EA9" w:rsidRPr="00E2488D">
        <w:rPr>
          <w:rFonts w:ascii="Arial" w:eastAsia="Calibri" w:hAnsi="Arial"/>
          <w:rtl/>
        </w:rPr>
        <w:t>قترح إعادة صياغة نص المادة 118 من الدستور لتصبح (يتولى رئيس الجمهورية إصدار قرار المصادقة على المعاهدات والاتفاقيات التي يوافق عليها مجلس النواب</w:t>
      </w:r>
      <w:r w:rsidR="00AD4EA9" w:rsidRPr="00E2488D">
        <w:rPr>
          <w:rFonts w:ascii="Arial" w:eastAsia="Calibri" w:hAnsi="Arial" w:hint="cs"/>
          <w:rtl/>
        </w:rPr>
        <w:t>،</w:t>
      </w:r>
      <w:r w:rsidR="00AD4EA9" w:rsidRPr="00E2488D">
        <w:rPr>
          <w:rFonts w:ascii="Arial" w:eastAsia="Calibri" w:hAnsi="Arial"/>
          <w:rtl/>
        </w:rPr>
        <w:t xml:space="preserve"> </w:t>
      </w:r>
      <w:r w:rsidR="00AD4EA9">
        <w:rPr>
          <w:rFonts w:ascii="Arial" w:eastAsia="Calibri" w:hAnsi="Arial" w:hint="cs"/>
          <w:rtl/>
        </w:rPr>
        <w:t>وأيضا</w:t>
      </w:r>
      <w:r w:rsidR="00AD4EA9" w:rsidRPr="00E2488D">
        <w:rPr>
          <w:rFonts w:ascii="Arial" w:eastAsia="Calibri" w:hAnsi="Arial"/>
          <w:rtl/>
        </w:rPr>
        <w:t xml:space="preserve"> المصادقة على الاتفاقيات التي لا تحتاج إلى تصديق مجلس النواب بعد موافقة مجلس الوزراء</w:t>
      </w:r>
      <w:r w:rsidR="00AD4EA9" w:rsidRPr="00E2488D">
        <w:rPr>
          <w:rFonts w:ascii="Arial" w:eastAsia="Calibri" w:hAnsi="Arial" w:hint="cs"/>
          <w:rtl/>
        </w:rPr>
        <w:t xml:space="preserve">، </w:t>
      </w:r>
      <w:r w:rsidR="00AD4EA9" w:rsidRPr="00E2488D">
        <w:rPr>
          <w:rFonts w:ascii="Arial" w:eastAsia="Calibri" w:hAnsi="Arial"/>
          <w:rtl/>
        </w:rPr>
        <w:t xml:space="preserve">وتكون </w:t>
      </w:r>
      <w:r w:rsidR="00AD4EA9" w:rsidRPr="00E2488D">
        <w:rPr>
          <w:rFonts w:ascii="Arial" w:eastAsia="Calibri" w:hAnsi="Arial" w:hint="cs"/>
          <w:rtl/>
        </w:rPr>
        <w:t xml:space="preserve">للمعاهدات </w:t>
      </w:r>
      <w:r w:rsidR="00AD4EA9" w:rsidRPr="00E2488D">
        <w:rPr>
          <w:rFonts w:ascii="Arial" w:eastAsia="Calibri" w:hAnsi="Arial"/>
          <w:rtl/>
        </w:rPr>
        <w:t xml:space="preserve">والاتفاقيات </w:t>
      </w:r>
      <w:r w:rsidR="00AD4EA9" w:rsidRPr="00E2488D">
        <w:rPr>
          <w:rFonts w:ascii="Arial" w:eastAsia="Calibri" w:hAnsi="Arial" w:hint="cs"/>
          <w:rtl/>
        </w:rPr>
        <w:t xml:space="preserve">التي يوافق عليها مجلس النواب </w:t>
      </w:r>
      <w:r w:rsidR="00AD4EA9" w:rsidRPr="00E2488D">
        <w:rPr>
          <w:rFonts w:ascii="Arial" w:eastAsia="Calibri" w:hAnsi="Arial"/>
          <w:rtl/>
        </w:rPr>
        <w:t>قوة القانون بعد التصديق عليها ونشرها في الجريدة الرسمية).</w:t>
      </w:r>
    </w:p>
    <w:p w:rsidR="00AD4EA9" w:rsidRPr="00E2488D" w:rsidRDefault="008B439C" w:rsidP="008B439C">
      <w:pPr>
        <w:pStyle w:val="SingleTxtGA"/>
        <w:rPr>
          <w:rFonts w:eastAsia="Calibri"/>
        </w:rPr>
      </w:pPr>
      <w:r>
        <w:rPr>
          <w:rFonts w:eastAsia="Calibri" w:hint="cs"/>
          <w:rtl/>
        </w:rPr>
        <w:t>7-</w:t>
      </w:r>
      <w:r>
        <w:rPr>
          <w:rFonts w:eastAsia="Calibri" w:hint="cs"/>
          <w:rtl/>
        </w:rPr>
        <w:tab/>
      </w:r>
      <w:r w:rsidR="00AD4EA9" w:rsidRPr="00E2488D">
        <w:rPr>
          <w:rFonts w:eastAsia="Calibri"/>
          <w:rtl/>
        </w:rPr>
        <w:t>و</w:t>
      </w:r>
      <w:r w:rsidR="00AD4EA9" w:rsidRPr="00E2488D">
        <w:rPr>
          <w:rFonts w:eastAsia="Calibri" w:hint="cs"/>
          <w:rtl/>
        </w:rPr>
        <w:t xml:space="preserve">كان قد </w:t>
      </w:r>
      <w:r w:rsidR="00AD4EA9" w:rsidRPr="00E2488D">
        <w:rPr>
          <w:rFonts w:eastAsia="Calibri"/>
          <w:rtl/>
        </w:rPr>
        <w:t>تم الاتفاق على تقديم</w:t>
      </w:r>
      <w:r w:rsidR="00AD4EA9" w:rsidRPr="00E2488D">
        <w:rPr>
          <w:rFonts w:eastAsia="Calibri" w:hint="cs"/>
          <w:rtl/>
        </w:rPr>
        <w:t xml:space="preserve"> </w:t>
      </w:r>
      <w:r w:rsidR="00AD4EA9" w:rsidRPr="00E2488D">
        <w:rPr>
          <w:rFonts w:eastAsia="Calibri"/>
          <w:rtl/>
        </w:rPr>
        <w:t>مشروع التعديلات إلى مجلس الوزراء للموافقة عليه وإحالته إلى مجلس النواب لمناقشته وإقراره.</w:t>
      </w:r>
    </w:p>
    <w:p w:rsidR="00AD4EA9" w:rsidRPr="00E2488D" w:rsidRDefault="008B439C" w:rsidP="008B439C">
      <w:pPr>
        <w:pStyle w:val="H23GA"/>
        <w:rPr>
          <w:rFonts w:eastAsia="Calibri" w:hint="cs"/>
        </w:rPr>
      </w:pPr>
      <w:r>
        <w:rPr>
          <w:rFonts w:eastAsia="Calibri" w:hint="cs"/>
          <w:rtl/>
        </w:rPr>
        <w:tab/>
      </w:r>
      <w:r>
        <w:rPr>
          <w:rFonts w:eastAsia="Calibri" w:hint="cs"/>
          <w:rtl/>
        </w:rPr>
        <w:tab/>
      </w:r>
      <w:r w:rsidR="00AD4EA9" w:rsidRPr="00E2488D">
        <w:rPr>
          <w:rFonts w:eastAsia="Calibri" w:hint="cs"/>
          <w:rtl/>
        </w:rPr>
        <w:t>فيما يتعلق ب</w:t>
      </w:r>
      <w:r w:rsidR="00AD4EA9" w:rsidRPr="00E2488D">
        <w:rPr>
          <w:rFonts w:eastAsia="Calibri"/>
          <w:rtl/>
        </w:rPr>
        <w:t>كيف</w:t>
      </w:r>
      <w:r w:rsidR="00AD4EA9" w:rsidRPr="00E2488D">
        <w:rPr>
          <w:rFonts w:eastAsia="Calibri" w:hint="cs"/>
          <w:rtl/>
        </w:rPr>
        <w:t>ية</w:t>
      </w:r>
      <w:r w:rsidR="00AD4EA9" w:rsidRPr="00E2488D">
        <w:rPr>
          <w:rFonts w:eastAsia="Calibri"/>
          <w:rtl/>
        </w:rPr>
        <w:t xml:space="preserve"> تضمين حقوق الطفل في عملية صياغة الدستور الجديد</w:t>
      </w:r>
    </w:p>
    <w:p w:rsidR="00AD4EA9" w:rsidRPr="00E2488D" w:rsidRDefault="008B439C" w:rsidP="008B439C">
      <w:pPr>
        <w:pStyle w:val="SingleTxtGA"/>
        <w:rPr>
          <w:rFonts w:eastAsia="Calibri"/>
        </w:rPr>
      </w:pPr>
      <w:r>
        <w:rPr>
          <w:rFonts w:hint="cs"/>
          <w:rtl/>
        </w:rPr>
        <w:t>8-</w:t>
      </w:r>
      <w:r>
        <w:rPr>
          <w:rFonts w:hint="cs"/>
          <w:rtl/>
        </w:rPr>
        <w:tab/>
      </w:r>
      <w:r w:rsidR="00AD4EA9" w:rsidRPr="00E2488D">
        <w:rPr>
          <w:rFonts w:hint="cs"/>
          <w:rtl/>
        </w:rPr>
        <w:t>نشير</w:t>
      </w:r>
      <w:r w:rsidR="00AD4EA9" w:rsidRPr="00E2488D">
        <w:rPr>
          <w:rFonts w:eastAsia="Calibri" w:hint="cs"/>
          <w:rtl/>
        </w:rPr>
        <w:t xml:space="preserve"> في هذا الجانب إلى ما يلي:</w:t>
      </w:r>
    </w:p>
    <w:p w:rsidR="00AD4EA9" w:rsidRPr="00E2488D" w:rsidRDefault="00AD4EA9" w:rsidP="00AC528B">
      <w:pPr>
        <w:pStyle w:val="Bullet1GA"/>
        <w:tabs>
          <w:tab w:val="clear" w:pos="2041"/>
          <w:tab w:val="num" w:pos="1939"/>
        </w:tabs>
        <w:bidi/>
        <w:ind w:left="1928" w:hanging="284"/>
        <w:rPr>
          <w:rFonts w:ascii="Calibri" w:eastAsia="Calibri" w:hAnsi="Calibri" w:hint="cs"/>
          <w:sz w:val="30"/>
        </w:rPr>
      </w:pPr>
      <w:r w:rsidRPr="008B439C">
        <w:rPr>
          <w:rFonts w:eastAsia="Calibri"/>
          <w:rtl/>
        </w:rPr>
        <w:t>تضمن مقترح فريق الحقوق والحريات</w:t>
      </w:r>
      <w:r w:rsidR="00E01313">
        <w:rPr>
          <w:rFonts w:eastAsia="Calibri"/>
          <w:vertAlign w:val="superscript"/>
          <w:rtl/>
        </w:rPr>
        <w:t>(</w:t>
      </w:r>
      <w:r w:rsidR="00E01313">
        <w:rPr>
          <w:rStyle w:val="FootnoteReference"/>
          <w:rFonts w:eastAsia="Calibri"/>
          <w:rtl/>
        </w:rPr>
        <w:footnoteReference w:id="2"/>
      </w:r>
      <w:r w:rsidR="00E01313">
        <w:rPr>
          <w:rFonts w:eastAsia="Calibri"/>
          <w:vertAlign w:val="superscript"/>
          <w:rtl/>
        </w:rPr>
        <w:t>)</w:t>
      </w:r>
      <w:r w:rsidR="00E01313">
        <w:rPr>
          <w:rFonts w:eastAsia="Calibri"/>
          <w:rtl/>
        </w:rPr>
        <w:t xml:space="preserve"> </w:t>
      </w:r>
      <w:r w:rsidRPr="008B439C">
        <w:rPr>
          <w:rFonts w:eastAsia="Calibri"/>
          <w:rtl/>
        </w:rPr>
        <w:t>المقدم إلى مؤتمر الحوار الوطني الشامل اعتبار حقوق الطفل ضمن الفئات الخاصة التي سيتم استيعاب قضاياها أثناء صياغة الدستور الجديد وه</w:t>
      </w:r>
      <w:r w:rsidRPr="008B439C">
        <w:rPr>
          <w:rFonts w:eastAsia="Calibri" w:hint="cs"/>
          <w:rtl/>
        </w:rPr>
        <w:t>ذه الفئات هي</w:t>
      </w:r>
      <w:r w:rsidRPr="008B439C">
        <w:rPr>
          <w:rFonts w:eastAsia="Calibri"/>
          <w:rtl/>
        </w:rPr>
        <w:t>: (حقوق المرأ</w:t>
      </w:r>
      <w:r w:rsidR="00E01313">
        <w:rPr>
          <w:rFonts w:eastAsia="Calibri"/>
          <w:rtl/>
        </w:rPr>
        <w:t xml:space="preserve">ة </w:t>
      </w:r>
      <w:r w:rsidR="00E01313">
        <w:rPr>
          <w:rFonts w:eastAsia="Calibri" w:hint="cs"/>
          <w:rtl/>
        </w:rPr>
        <w:t>-</w:t>
      </w:r>
      <w:r w:rsidR="00E01313">
        <w:rPr>
          <w:rFonts w:eastAsia="Calibri"/>
          <w:rtl/>
        </w:rPr>
        <w:t xml:space="preserve"> حقوق الطفل </w:t>
      </w:r>
      <w:r w:rsidR="00E01313">
        <w:rPr>
          <w:rFonts w:eastAsia="Calibri" w:hint="cs"/>
          <w:rtl/>
        </w:rPr>
        <w:t>-</w:t>
      </w:r>
      <w:r w:rsidR="00E01313">
        <w:rPr>
          <w:rFonts w:eastAsia="Calibri"/>
          <w:rtl/>
        </w:rPr>
        <w:t xml:space="preserve"> حقوق المهمشين </w:t>
      </w:r>
      <w:r w:rsidR="00E01313">
        <w:rPr>
          <w:rFonts w:eastAsia="Calibri" w:hint="cs"/>
          <w:rtl/>
        </w:rPr>
        <w:t>-</w:t>
      </w:r>
      <w:r w:rsidRPr="008B439C">
        <w:rPr>
          <w:rFonts w:eastAsia="Calibri"/>
          <w:rtl/>
        </w:rPr>
        <w:t xml:space="preserve"> حقوق اللاجئين </w:t>
      </w:r>
      <w:r w:rsidR="00E01313">
        <w:rPr>
          <w:rFonts w:eastAsia="Calibri" w:hint="cs"/>
          <w:rtl/>
        </w:rPr>
        <w:t>-</w:t>
      </w:r>
      <w:r w:rsidRPr="008B439C">
        <w:rPr>
          <w:rFonts w:eastAsia="Calibri"/>
          <w:rtl/>
        </w:rPr>
        <w:t xml:space="preserve"> حقوق </w:t>
      </w:r>
      <w:r w:rsidRPr="008B439C">
        <w:rPr>
          <w:rFonts w:eastAsia="Calibri" w:hint="cs"/>
          <w:rtl/>
        </w:rPr>
        <w:t>الأقليات</w:t>
      </w:r>
      <w:r w:rsidRPr="008B439C">
        <w:rPr>
          <w:rFonts w:eastAsia="Calibri"/>
          <w:rtl/>
        </w:rPr>
        <w:t xml:space="preserve"> </w:t>
      </w:r>
      <w:r w:rsidR="00E01313">
        <w:rPr>
          <w:rFonts w:eastAsia="Calibri" w:hint="cs"/>
          <w:rtl/>
        </w:rPr>
        <w:t>-</w:t>
      </w:r>
      <w:r w:rsidRPr="008B439C">
        <w:rPr>
          <w:rFonts w:eastAsia="Calibri"/>
          <w:rtl/>
        </w:rPr>
        <w:t xml:space="preserve"> حقوق المغتربين </w:t>
      </w:r>
      <w:r w:rsidR="00E01313">
        <w:rPr>
          <w:rFonts w:eastAsia="Calibri" w:hint="cs"/>
          <w:rtl/>
        </w:rPr>
        <w:t>-</w:t>
      </w:r>
      <w:r w:rsidRPr="008B439C">
        <w:rPr>
          <w:rFonts w:eastAsia="Calibri"/>
          <w:rtl/>
        </w:rPr>
        <w:t xml:space="preserve"> حقوق الشباب </w:t>
      </w:r>
      <w:r w:rsidR="00E01313">
        <w:rPr>
          <w:rFonts w:eastAsia="Calibri" w:hint="cs"/>
          <w:rtl/>
        </w:rPr>
        <w:t>-</w:t>
      </w:r>
      <w:r w:rsidRPr="008B439C">
        <w:rPr>
          <w:rFonts w:eastAsia="Calibri"/>
          <w:rtl/>
        </w:rPr>
        <w:t xml:space="preserve"> زواج الصغيرات)</w:t>
      </w:r>
      <w:r w:rsidR="00AC528B">
        <w:rPr>
          <w:rFonts w:eastAsia="Calibri" w:hint="cs"/>
          <w:rtl/>
        </w:rPr>
        <w:t>؛</w:t>
      </w:r>
      <w:r w:rsidRPr="00E2488D">
        <w:rPr>
          <w:rFonts w:ascii="Calibri" w:eastAsia="Calibri" w:hAnsi="Calibri"/>
          <w:sz w:val="30"/>
          <w:rtl/>
        </w:rPr>
        <w:t xml:space="preserve"> </w:t>
      </w:r>
    </w:p>
    <w:p w:rsidR="00AD4EA9" w:rsidRPr="00E2488D" w:rsidRDefault="00AD4EA9" w:rsidP="00E01313">
      <w:pPr>
        <w:pStyle w:val="Bullet1GA"/>
        <w:tabs>
          <w:tab w:val="clear" w:pos="2041"/>
          <w:tab w:val="num" w:pos="1939"/>
        </w:tabs>
        <w:bidi/>
        <w:ind w:left="1928" w:hanging="284"/>
        <w:rPr>
          <w:rFonts w:ascii="Calibri" w:eastAsia="Calibri" w:hAnsi="Calibri"/>
          <w:sz w:val="30"/>
          <w:rtl/>
        </w:rPr>
      </w:pPr>
      <w:r w:rsidRPr="00E2488D">
        <w:rPr>
          <w:rFonts w:ascii="Calibri" w:eastAsia="Calibri" w:hAnsi="Calibri" w:hint="cs"/>
          <w:sz w:val="30"/>
          <w:rtl/>
        </w:rPr>
        <w:t xml:space="preserve">ناقشت اللجان المعنية في </w:t>
      </w:r>
      <w:r w:rsidRPr="00E2488D">
        <w:rPr>
          <w:rFonts w:ascii="Calibri" w:eastAsia="Calibri" w:hAnsi="Calibri"/>
          <w:sz w:val="30"/>
          <w:rtl/>
        </w:rPr>
        <w:t xml:space="preserve">مؤتمر الحوار الوطني الشامل مجموعة من المواد الدستورية المقترحة </w:t>
      </w:r>
      <w:r w:rsidRPr="00E2488D">
        <w:rPr>
          <w:rFonts w:ascii="Calibri" w:eastAsia="Calibri" w:hAnsi="Calibri" w:hint="cs"/>
          <w:sz w:val="30"/>
          <w:rtl/>
        </w:rPr>
        <w:t xml:space="preserve">بخصوص حقوق </w:t>
      </w:r>
      <w:r w:rsidRPr="00E2488D">
        <w:rPr>
          <w:rFonts w:ascii="Calibri" w:eastAsia="Calibri" w:hAnsi="Calibri"/>
          <w:sz w:val="30"/>
          <w:rtl/>
        </w:rPr>
        <w:t xml:space="preserve">الطفل </w:t>
      </w:r>
      <w:r w:rsidRPr="00E2488D">
        <w:rPr>
          <w:rFonts w:ascii="Calibri" w:eastAsia="Calibri" w:hAnsi="Calibri" w:hint="cs"/>
          <w:sz w:val="30"/>
          <w:rtl/>
        </w:rPr>
        <w:t>ورفعتها ل</w:t>
      </w:r>
      <w:r w:rsidRPr="00E2488D">
        <w:rPr>
          <w:rFonts w:ascii="Calibri" w:eastAsia="Calibri" w:hAnsi="Calibri"/>
          <w:sz w:val="30"/>
          <w:rtl/>
        </w:rPr>
        <w:t>لتصويت عليها في الجلسة العامة الختامية</w:t>
      </w:r>
      <w:r>
        <w:rPr>
          <w:rFonts w:ascii="Calibri" w:eastAsia="Calibri" w:hAnsi="Calibri"/>
          <w:sz w:val="30"/>
          <w:rtl/>
        </w:rPr>
        <w:t>،</w:t>
      </w:r>
      <w:r w:rsidRPr="00E2488D">
        <w:rPr>
          <w:rFonts w:ascii="Calibri" w:eastAsia="Calibri" w:hAnsi="Calibri" w:hint="cs"/>
          <w:sz w:val="30"/>
          <w:rtl/>
        </w:rPr>
        <w:t xml:space="preserve"> وهذه المواد هي</w:t>
      </w:r>
      <w:r w:rsidRPr="00E2488D">
        <w:rPr>
          <w:rFonts w:ascii="Calibri" w:eastAsia="Calibri" w:hAnsi="Calibri"/>
          <w:sz w:val="30"/>
          <w:rtl/>
        </w:rPr>
        <w:t>:</w:t>
      </w:r>
    </w:p>
    <w:p w:rsidR="00AD4EA9" w:rsidRPr="00E2488D" w:rsidRDefault="00AD4EA9" w:rsidP="00AC528B">
      <w:pPr>
        <w:pStyle w:val="Bullet2GA"/>
        <w:bidi/>
        <w:ind w:left="2438" w:hanging="397"/>
        <w:rPr>
          <w:rFonts w:eastAsia="Calibri"/>
          <w:rtl/>
        </w:rPr>
      </w:pPr>
      <w:r w:rsidRPr="00BD2503">
        <w:rPr>
          <w:rFonts w:eastAsia="Calibri"/>
          <w:b/>
          <w:bCs/>
          <w:rtl/>
        </w:rPr>
        <w:t>مادة دستورية</w:t>
      </w:r>
      <w:r w:rsidRPr="00E2488D">
        <w:rPr>
          <w:rFonts w:eastAsia="Calibri"/>
          <w:b/>
          <w:bCs/>
          <w:rtl/>
        </w:rPr>
        <w:t>:</w:t>
      </w:r>
      <w:r w:rsidRPr="00E2488D">
        <w:rPr>
          <w:rFonts w:eastAsia="Calibri"/>
          <w:rtl/>
        </w:rPr>
        <w:t xml:space="preserve"> لكل طفل فور الولادة الحق في اسم مناسب وجنسية ورعاية أسرية وتغذية أساسية ومأوى وخدمات صحية وتنمية دينية ووجدانية ومعرفية وتلتزم الدولة برعايته وحمايته عند فقدانه أسرته وتكفل حقوق الطفل المعاق وتأهيله واندماجه في المجتمع </w:t>
      </w:r>
      <w:r>
        <w:rPr>
          <w:rFonts w:eastAsia="Calibri" w:hint="cs"/>
          <w:rtl/>
        </w:rPr>
        <w:t>ويحظر</w:t>
      </w:r>
      <w:r w:rsidRPr="00E2488D">
        <w:rPr>
          <w:rFonts w:eastAsia="Calibri"/>
          <w:rtl/>
        </w:rPr>
        <w:t xml:space="preserve"> تشغيل الطفل قبل تجاوزه سن الإلزام التعليمي في أعمال لا تناسب عمره أو تمنع استمراره في التعليم وتتخذ الدولة جميع التدابير المناسبة لتكفل للطفل الحماية من جميع أشكال التمييز أو العقاب على أساس مركز والدي الطفل أو الأوصياء القانونين عليه أو أعضاء الأسرة أو أنشطتهم أو </w:t>
      </w:r>
      <w:r>
        <w:rPr>
          <w:rFonts w:eastAsia="Calibri" w:hint="cs"/>
          <w:rtl/>
        </w:rPr>
        <w:t>آ</w:t>
      </w:r>
      <w:r w:rsidRPr="00E2488D">
        <w:rPr>
          <w:rFonts w:eastAsia="Calibri" w:hint="cs"/>
          <w:rtl/>
        </w:rPr>
        <w:t>رائهم</w:t>
      </w:r>
      <w:r w:rsidRPr="00E2488D">
        <w:rPr>
          <w:rFonts w:eastAsia="Calibri"/>
          <w:rtl/>
        </w:rPr>
        <w:t xml:space="preserve"> المعبر عنها أو معتقداتهم</w:t>
      </w:r>
      <w:r w:rsidR="00AC528B">
        <w:rPr>
          <w:rFonts w:eastAsia="Calibri" w:hint="cs"/>
          <w:rtl/>
        </w:rPr>
        <w:t>؛</w:t>
      </w:r>
    </w:p>
    <w:p w:rsidR="00AD4EA9" w:rsidRPr="00E2488D" w:rsidRDefault="00AD4EA9" w:rsidP="00AC528B">
      <w:pPr>
        <w:pStyle w:val="Bullet2GA"/>
        <w:tabs>
          <w:tab w:val="clear" w:pos="1644"/>
        </w:tabs>
        <w:bidi/>
        <w:ind w:left="2438" w:hanging="397"/>
        <w:rPr>
          <w:rFonts w:ascii="Arial" w:eastAsia="Calibri" w:hAnsi="Arial"/>
          <w:sz w:val="30"/>
          <w:rtl/>
        </w:rPr>
      </w:pPr>
      <w:r w:rsidRPr="00E2488D">
        <w:rPr>
          <w:rFonts w:ascii="Arial" w:eastAsia="Calibri" w:hAnsi="Arial"/>
          <w:b/>
          <w:bCs/>
          <w:sz w:val="30"/>
          <w:rtl/>
        </w:rPr>
        <w:t>مادة دستورية</w:t>
      </w:r>
      <w:r w:rsidRPr="00E2488D">
        <w:rPr>
          <w:rFonts w:ascii="Arial" w:eastAsia="Calibri" w:hAnsi="Arial" w:hint="cs"/>
          <w:sz w:val="30"/>
          <w:rtl/>
        </w:rPr>
        <w:t>:</w:t>
      </w:r>
      <w:r w:rsidRPr="00E2488D">
        <w:rPr>
          <w:rFonts w:ascii="Arial" w:eastAsia="Calibri" w:hAnsi="Arial"/>
          <w:sz w:val="30"/>
          <w:rtl/>
        </w:rPr>
        <w:t xml:space="preserve"> لا يجوز احتجاز الطفل إلا لمدة محد</w:t>
      </w:r>
      <w:r>
        <w:rPr>
          <w:rFonts w:ascii="Arial" w:eastAsia="Calibri" w:hAnsi="Arial" w:hint="cs"/>
          <w:sz w:val="30"/>
          <w:rtl/>
        </w:rPr>
        <w:t>و</w:t>
      </w:r>
      <w:r w:rsidRPr="00E2488D">
        <w:rPr>
          <w:rFonts w:ascii="Arial" w:eastAsia="Calibri" w:hAnsi="Arial"/>
          <w:sz w:val="30"/>
          <w:rtl/>
        </w:rPr>
        <w:t>د</w:t>
      </w:r>
      <w:r>
        <w:rPr>
          <w:rFonts w:ascii="Arial" w:eastAsia="Calibri" w:hAnsi="Arial" w:hint="cs"/>
          <w:sz w:val="30"/>
          <w:rtl/>
        </w:rPr>
        <w:t>ة</w:t>
      </w:r>
      <w:r w:rsidRPr="00E2488D">
        <w:rPr>
          <w:rFonts w:ascii="Arial" w:eastAsia="Calibri" w:hAnsi="Arial"/>
          <w:sz w:val="30"/>
          <w:rtl/>
        </w:rPr>
        <w:t xml:space="preserve"> وتوفر له المساعدة القانونية ويكون احتجازه في مكان مناسب يراع</w:t>
      </w:r>
      <w:r w:rsidRPr="00E2488D">
        <w:rPr>
          <w:rFonts w:ascii="Arial" w:eastAsia="Calibri" w:hAnsi="Arial" w:hint="cs"/>
          <w:sz w:val="30"/>
          <w:rtl/>
        </w:rPr>
        <w:t>ى</w:t>
      </w:r>
      <w:r w:rsidRPr="00E2488D">
        <w:rPr>
          <w:rFonts w:ascii="Arial" w:eastAsia="Calibri" w:hAnsi="Arial"/>
          <w:sz w:val="30"/>
          <w:rtl/>
        </w:rPr>
        <w:t xml:space="preserve"> فيه الفصل بين الجنسين والمراحل العمرية ونوع الجريمة والبعد عن أماكن احتجاز البالغين ويحالون بالسرعة الممكنة إلى القضاء للفصل في قضاياهم ويعامل الأحداث في السجون معاملة تتفق مع سنهم ومركزهم القانوني كما يجب أن </w:t>
      </w:r>
      <w:r>
        <w:rPr>
          <w:rFonts w:ascii="Arial" w:eastAsia="Calibri" w:hAnsi="Arial" w:hint="cs"/>
          <w:sz w:val="30"/>
          <w:rtl/>
        </w:rPr>
        <w:t>تنظم</w:t>
      </w:r>
      <w:r w:rsidRPr="00E2488D">
        <w:rPr>
          <w:rFonts w:ascii="Arial" w:eastAsia="Calibri" w:hAnsi="Arial"/>
          <w:sz w:val="30"/>
          <w:rtl/>
        </w:rPr>
        <w:t xml:space="preserve"> </w:t>
      </w:r>
      <w:r>
        <w:rPr>
          <w:rFonts w:ascii="Arial" w:eastAsia="Calibri" w:hAnsi="Arial" w:hint="cs"/>
          <w:sz w:val="30"/>
          <w:rtl/>
        </w:rPr>
        <w:t>المنشآت</w:t>
      </w:r>
      <w:r w:rsidRPr="00E2488D">
        <w:rPr>
          <w:rFonts w:ascii="Arial" w:eastAsia="Calibri" w:hAnsi="Arial"/>
          <w:sz w:val="30"/>
          <w:rtl/>
        </w:rPr>
        <w:t xml:space="preserve"> العقابية بما يجعلها أماكن لإصلاح وإعادة تأهيل نزلائها</w:t>
      </w:r>
      <w:r w:rsidR="00AC528B">
        <w:rPr>
          <w:rFonts w:eastAsia="Calibri" w:hint="cs"/>
          <w:rtl/>
        </w:rPr>
        <w:t>؛</w:t>
      </w:r>
    </w:p>
    <w:p w:rsidR="00AD4EA9" w:rsidRPr="00E2488D" w:rsidRDefault="00AD4EA9" w:rsidP="00AC528B">
      <w:pPr>
        <w:pStyle w:val="Bullet2GA"/>
        <w:tabs>
          <w:tab w:val="clear" w:pos="1644"/>
        </w:tabs>
        <w:bidi/>
        <w:ind w:left="2438" w:hanging="397"/>
        <w:rPr>
          <w:rFonts w:ascii="Arial" w:eastAsia="Calibri" w:hAnsi="Arial"/>
          <w:sz w:val="30"/>
          <w:rtl/>
        </w:rPr>
      </w:pPr>
      <w:r w:rsidRPr="00E2488D">
        <w:rPr>
          <w:rFonts w:ascii="Arial" w:eastAsia="Calibri" w:hAnsi="Arial"/>
          <w:b/>
          <w:bCs/>
          <w:sz w:val="30"/>
          <w:rtl/>
        </w:rPr>
        <w:t xml:space="preserve">مادة </w:t>
      </w:r>
      <w:r w:rsidRPr="0068501A">
        <w:rPr>
          <w:rFonts w:ascii="Arial" w:eastAsia="Calibri" w:hAnsi="Arial"/>
          <w:b/>
          <w:bCs/>
          <w:sz w:val="30"/>
          <w:rtl/>
        </w:rPr>
        <w:t>دستورية</w:t>
      </w:r>
      <w:r w:rsidRPr="00E2488D">
        <w:rPr>
          <w:rFonts w:ascii="Arial" w:eastAsia="Calibri" w:hAnsi="Arial" w:hint="cs"/>
          <w:sz w:val="30"/>
          <w:rtl/>
        </w:rPr>
        <w:t xml:space="preserve">: </w:t>
      </w:r>
      <w:r w:rsidRPr="00E2488D">
        <w:rPr>
          <w:rFonts w:ascii="Arial" w:eastAsia="Calibri" w:hAnsi="Arial"/>
          <w:sz w:val="30"/>
          <w:rtl/>
        </w:rPr>
        <w:t>تتعهد الدولة بحماية الطفل من كافة أشكال الاستغلال الجنسي</w:t>
      </w:r>
      <w:r w:rsidR="00AC528B">
        <w:rPr>
          <w:rFonts w:eastAsia="Calibri" w:hint="cs"/>
          <w:rtl/>
        </w:rPr>
        <w:t>؛</w:t>
      </w:r>
    </w:p>
    <w:p w:rsidR="00AD4EA9" w:rsidRPr="0053783E" w:rsidRDefault="00AD4EA9" w:rsidP="00F426A6">
      <w:pPr>
        <w:pStyle w:val="Bullet2GA"/>
        <w:tabs>
          <w:tab w:val="clear" w:pos="1644"/>
        </w:tabs>
        <w:bidi/>
        <w:ind w:left="2438" w:hanging="397"/>
        <w:rPr>
          <w:rFonts w:eastAsia="Calibri"/>
          <w:sz w:val="30"/>
        </w:rPr>
      </w:pPr>
      <w:r w:rsidRPr="00E2488D">
        <w:rPr>
          <w:rFonts w:ascii="Arial" w:eastAsia="Calibri" w:hAnsi="Arial"/>
          <w:b/>
          <w:bCs/>
          <w:sz w:val="30"/>
          <w:rtl/>
        </w:rPr>
        <w:t xml:space="preserve">مادة </w:t>
      </w:r>
      <w:r w:rsidRPr="0068501A">
        <w:rPr>
          <w:rFonts w:ascii="Arial" w:eastAsia="Calibri" w:hAnsi="Arial"/>
          <w:b/>
          <w:bCs/>
          <w:sz w:val="30"/>
          <w:rtl/>
        </w:rPr>
        <w:t>دستورية</w:t>
      </w:r>
      <w:r w:rsidRPr="00E2488D">
        <w:rPr>
          <w:rFonts w:ascii="Arial" w:eastAsia="Calibri" w:hAnsi="Arial" w:hint="cs"/>
          <w:sz w:val="30"/>
          <w:rtl/>
        </w:rPr>
        <w:t>:</w:t>
      </w:r>
      <w:r w:rsidRPr="00E2488D">
        <w:rPr>
          <w:rFonts w:ascii="Arial" w:eastAsia="Calibri" w:hAnsi="Arial"/>
          <w:sz w:val="30"/>
          <w:rtl/>
        </w:rPr>
        <w:t xml:space="preserve"> تكفل الدولة للطفل المعاق العيش بكرامة وتعزز اعتماده على النفس وتأهيله وتيسر مشاركته الفعلية في المجتمع</w:t>
      </w:r>
      <w:r w:rsidR="00F426A6">
        <w:rPr>
          <w:rFonts w:ascii="Arial" w:eastAsia="Calibri" w:hAnsi="Arial" w:hint="cs"/>
          <w:sz w:val="30"/>
          <w:rtl/>
        </w:rPr>
        <w:t>؛</w:t>
      </w:r>
    </w:p>
    <w:p w:rsidR="00AD4EA9" w:rsidRPr="0053783E" w:rsidRDefault="00AD4EA9" w:rsidP="00F426A6">
      <w:pPr>
        <w:pStyle w:val="Bullet2GA"/>
        <w:tabs>
          <w:tab w:val="clear" w:pos="1644"/>
        </w:tabs>
        <w:bidi/>
        <w:ind w:left="2438" w:hanging="397"/>
        <w:rPr>
          <w:rFonts w:eastAsia="Calibri"/>
          <w:sz w:val="30"/>
        </w:rPr>
      </w:pPr>
      <w:r w:rsidRPr="00E2488D">
        <w:rPr>
          <w:rFonts w:ascii="Arial" w:eastAsia="Calibri" w:hAnsi="Arial"/>
          <w:b/>
          <w:bCs/>
          <w:sz w:val="30"/>
          <w:rtl/>
        </w:rPr>
        <w:t xml:space="preserve">مادة </w:t>
      </w:r>
      <w:r w:rsidRPr="0068501A">
        <w:rPr>
          <w:rFonts w:ascii="Arial" w:eastAsia="Calibri" w:hAnsi="Arial"/>
          <w:b/>
          <w:bCs/>
          <w:sz w:val="30"/>
          <w:rtl/>
        </w:rPr>
        <w:t>دستورية</w:t>
      </w:r>
      <w:r w:rsidRPr="00E2488D">
        <w:rPr>
          <w:rFonts w:ascii="Arial" w:eastAsia="Calibri" w:hAnsi="Arial" w:hint="cs"/>
          <w:sz w:val="30"/>
          <w:rtl/>
        </w:rPr>
        <w:t>:</w:t>
      </w:r>
      <w:r>
        <w:rPr>
          <w:rFonts w:ascii="Arial" w:eastAsia="Calibri" w:hAnsi="Arial" w:hint="cs"/>
          <w:sz w:val="30"/>
          <w:rtl/>
        </w:rPr>
        <w:t xml:space="preserve"> </w:t>
      </w:r>
      <w:r w:rsidRPr="00E2488D">
        <w:rPr>
          <w:rFonts w:ascii="Arial" w:eastAsia="Calibri" w:hAnsi="Arial"/>
          <w:sz w:val="30"/>
          <w:rtl/>
        </w:rPr>
        <w:t xml:space="preserve">الطفل هو كل </w:t>
      </w:r>
      <w:r w:rsidRPr="00E2488D">
        <w:rPr>
          <w:rFonts w:ascii="Arial" w:eastAsia="Calibri" w:hAnsi="Arial" w:hint="cs"/>
          <w:sz w:val="30"/>
          <w:rtl/>
        </w:rPr>
        <w:t>إنسان</w:t>
      </w:r>
      <w:r w:rsidRPr="00E2488D">
        <w:rPr>
          <w:rFonts w:ascii="Arial" w:eastAsia="Calibri" w:hAnsi="Arial"/>
          <w:sz w:val="30"/>
          <w:rtl/>
        </w:rPr>
        <w:t xml:space="preserve"> لم يتجاوز 18 عام</w:t>
      </w:r>
      <w:r w:rsidR="00F426A6">
        <w:rPr>
          <w:rFonts w:ascii="Arial" w:eastAsia="Calibri" w:hAnsi="Arial" w:hint="cs"/>
          <w:sz w:val="30"/>
          <w:rtl/>
        </w:rPr>
        <w:t>؛</w:t>
      </w:r>
    </w:p>
    <w:p w:rsidR="00AD4EA9" w:rsidRPr="0053783E" w:rsidRDefault="00AD4EA9" w:rsidP="00AC528B">
      <w:pPr>
        <w:pStyle w:val="Bullet2GA"/>
        <w:tabs>
          <w:tab w:val="clear" w:pos="1644"/>
        </w:tabs>
        <w:bidi/>
        <w:ind w:left="2438" w:hanging="397"/>
        <w:rPr>
          <w:rFonts w:eastAsia="Calibri"/>
          <w:sz w:val="30"/>
        </w:rPr>
      </w:pPr>
      <w:r w:rsidRPr="00655BBD">
        <w:rPr>
          <w:rFonts w:ascii="Arial" w:eastAsia="Calibri" w:hAnsi="Arial"/>
          <w:b/>
          <w:bCs/>
          <w:sz w:val="30"/>
          <w:rtl/>
        </w:rPr>
        <w:t>مادة دستورية</w:t>
      </w:r>
      <w:r w:rsidRPr="00655BBD">
        <w:rPr>
          <w:rFonts w:ascii="Arial" w:eastAsia="Calibri" w:hAnsi="Arial" w:hint="cs"/>
          <w:sz w:val="30"/>
          <w:rtl/>
        </w:rPr>
        <w:t>:</w:t>
      </w:r>
      <w:r w:rsidR="00F426A6">
        <w:rPr>
          <w:rFonts w:ascii="Arial" w:eastAsia="Calibri" w:hAnsi="Arial" w:hint="cs"/>
          <w:sz w:val="30"/>
          <w:rtl/>
        </w:rPr>
        <w:t xml:space="preserve"> </w:t>
      </w:r>
      <w:r w:rsidRPr="00655BBD">
        <w:rPr>
          <w:rFonts w:ascii="Arial" w:eastAsia="Calibri" w:hAnsi="Arial"/>
          <w:sz w:val="30"/>
          <w:rtl/>
        </w:rPr>
        <w:t>لا يجوز تشغيل ال</w:t>
      </w:r>
      <w:r w:rsidRPr="00655BBD">
        <w:rPr>
          <w:rFonts w:ascii="Arial" w:eastAsia="Calibri" w:hAnsi="Arial" w:hint="cs"/>
          <w:sz w:val="30"/>
          <w:rtl/>
        </w:rPr>
        <w:t>أ</w:t>
      </w:r>
      <w:r w:rsidRPr="00655BBD">
        <w:rPr>
          <w:rFonts w:ascii="Arial" w:eastAsia="Calibri" w:hAnsi="Arial"/>
          <w:sz w:val="30"/>
          <w:rtl/>
        </w:rPr>
        <w:t>طفال ب</w:t>
      </w:r>
      <w:r w:rsidRPr="00655BBD">
        <w:rPr>
          <w:rFonts w:ascii="Arial" w:eastAsia="Calibri" w:hAnsi="Arial" w:hint="cs"/>
          <w:sz w:val="30"/>
          <w:rtl/>
        </w:rPr>
        <w:t>أ</w:t>
      </w:r>
      <w:r w:rsidRPr="00655BBD">
        <w:rPr>
          <w:rFonts w:ascii="Arial" w:eastAsia="Calibri" w:hAnsi="Arial"/>
          <w:sz w:val="30"/>
          <w:rtl/>
        </w:rPr>
        <w:t>ي شكل قبل بلوغهم 15 عام</w:t>
      </w:r>
      <w:r w:rsidRPr="00655BBD">
        <w:rPr>
          <w:rFonts w:ascii="Arial" w:eastAsia="Calibri" w:hAnsi="Arial" w:hint="cs"/>
          <w:sz w:val="30"/>
          <w:rtl/>
        </w:rPr>
        <w:t>ا</w:t>
      </w:r>
      <w:r w:rsidR="00AC528B">
        <w:rPr>
          <w:rFonts w:ascii="Arial" w:eastAsia="Calibri" w:hAnsi="Arial" w:hint="cs"/>
          <w:sz w:val="30"/>
          <w:rtl/>
        </w:rPr>
        <w:t>ً</w:t>
      </w:r>
      <w:r w:rsidRPr="00655BBD">
        <w:rPr>
          <w:rFonts w:ascii="Arial" w:eastAsia="Calibri" w:hAnsi="Arial"/>
          <w:sz w:val="30"/>
          <w:rtl/>
        </w:rPr>
        <w:t xml:space="preserve"> على </w:t>
      </w:r>
      <w:r w:rsidRPr="00655BBD">
        <w:rPr>
          <w:rFonts w:ascii="Arial" w:eastAsia="Calibri" w:hAnsi="Arial" w:hint="cs"/>
          <w:sz w:val="30"/>
          <w:rtl/>
        </w:rPr>
        <w:t>أ</w:t>
      </w:r>
      <w:r w:rsidRPr="00655BBD">
        <w:rPr>
          <w:rFonts w:ascii="Arial" w:eastAsia="Calibri" w:hAnsi="Arial"/>
          <w:sz w:val="30"/>
          <w:rtl/>
        </w:rPr>
        <w:t xml:space="preserve">ن يكون هذا العمل وفق القدرة البدنية للطفل ويسمى له </w:t>
      </w:r>
      <w:r w:rsidRPr="00655BBD">
        <w:rPr>
          <w:rFonts w:ascii="Arial" w:eastAsia="Calibri" w:hAnsi="Arial" w:hint="cs"/>
          <w:sz w:val="30"/>
          <w:rtl/>
        </w:rPr>
        <w:t>أ</w:t>
      </w:r>
      <w:r w:rsidRPr="00655BBD">
        <w:rPr>
          <w:rFonts w:ascii="Arial" w:eastAsia="Calibri" w:hAnsi="Arial"/>
          <w:sz w:val="30"/>
          <w:rtl/>
        </w:rPr>
        <w:t xml:space="preserve">جر مناسب ويستثنى من ذلك جواز تعليم </w:t>
      </w:r>
      <w:r w:rsidRPr="00655BBD">
        <w:rPr>
          <w:rFonts w:ascii="Arial" w:eastAsia="Calibri" w:hAnsi="Arial" w:hint="cs"/>
          <w:sz w:val="30"/>
          <w:rtl/>
        </w:rPr>
        <w:t>الأطفال</w:t>
      </w:r>
      <w:r w:rsidRPr="00655BBD">
        <w:rPr>
          <w:rFonts w:ascii="Arial" w:eastAsia="Calibri" w:hAnsi="Arial"/>
          <w:sz w:val="30"/>
          <w:rtl/>
        </w:rPr>
        <w:t xml:space="preserve"> مهنة </w:t>
      </w:r>
      <w:r w:rsidRPr="00655BBD">
        <w:rPr>
          <w:rFonts w:ascii="Arial" w:eastAsia="Calibri" w:hAnsi="Arial" w:hint="cs"/>
          <w:sz w:val="30"/>
          <w:rtl/>
        </w:rPr>
        <w:t>أ</w:t>
      </w:r>
      <w:r w:rsidRPr="00655BBD">
        <w:rPr>
          <w:rFonts w:ascii="Arial" w:eastAsia="Calibri" w:hAnsi="Arial"/>
          <w:sz w:val="30"/>
          <w:rtl/>
        </w:rPr>
        <w:t>و حرفة معينة بعد تجاوزهم سن</w:t>
      </w:r>
      <w:r w:rsidR="00AC528B">
        <w:rPr>
          <w:rFonts w:ascii="Arial" w:eastAsia="Calibri" w:hAnsi="Arial" w:hint="cs"/>
          <w:sz w:val="30"/>
          <w:rtl/>
        </w:rPr>
        <w:t> </w:t>
      </w:r>
      <w:r w:rsidRPr="00655BBD">
        <w:rPr>
          <w:rFonts w:ascii="Arial" w:eastAsia="Calibri" w:hAnsi="Arial"/>
          <w:sz w:val="30"/>
          <w:rtl/>
        </w:rPr>
        <w:t xml:space="preserve">12 عام على </w:t>
      </w:r>
      <w:r w:rsidRPr="00655BBD">
        <w:rPr>
          <w:rFonts w:ascii="Arial" w:eastAsia="Calibri" w:hAnsi="Arial" w:hint="cs"/>
          <w:sz w:val="30"/>
          <w:rtl/>
        </w:rPr>
        <w:t>أ</w:t>
      </w:r>
      <w:r w:rsidRPr="00655BBD">
        <w:rPr>
          <w:rFonts w:ascii="Arial" w:eastAsia="Calibri" w:hAnsi="Arial"/>
          <w:sz w:val="30"/>
          <w:rtl/>
        </w:rPr>
        <w:t xml:space="preserve">ن يكون ذلك التعليم تحت </w:t>
      </w:r>
      <w:r w:rsidRPr="00655BBD">
        <w:rPr>
          <w:rFonts w:ascii="Arial" w:eastAsia="Calibri" w:hAnsi="Arial" w:hint="cs"/>
          <w:sz w:val="30"/>
          <w:rtl/>
        </w:rPr>
        <w:t>إ</w:t>
      </w:r>
      <w:r w:rsidRPr="00655BBD">
        <w:rPr>
          <w:rFonts w:ascii="Arial" w:eastAsia="Calibri" w:hAnsi="Arial"/>
          <w:sz w:val="30"/>
          <w:rtl/>
        </w:rPr>
        <w:t>شراف مؤسسات تربوية خاصة</w:t>
      </w:r>
      <w:r w:rsidR="00AC528B">
        <w:rPr>
          <w:rFonts w:eastAsia="Calibri" w:hint="cs"/>
          <w:rtl/>
        </w:rPr>
        <w:t>؛</w:t>
      </w:r>
    </w:p>
    <w:p w:rsidR="00AD4EA9" w:rsidRPr="0053783E" w:rsidRDefault="00AD4EA9" w:rsidP="00F426A6">
      <w:pPr>
        <w:pStyle w:val="Bullet2GA"/>
        <w:tabs>
          <w:tab w:val="clear" w:pos="1644"/>
        </w:tabs>
        <w:bidi/>
        <w:ind w:left="2438" w:hanging="397"/>
        <w:rPr>
          <w:rFonts w:eastAsia="Calibri"/>
          <w:sz w:val="30"/>
        </w:rPr>
      </w:pPr>
      <w:r w:rsidRPr="00655BBD">
        <w:rPr>
          <w:rFonts w:ascii="Arial" w:eastAsia="Calibri" w:hAnsi="Arial"/>
          <w:b/>
          <w:bCs/>
          <w:sz w:val="30"/>
          <w:rtl/>
        </w:rPr>
        <w:t>مادة دستورية</w:t>
      </w:r>
      <w:r w:rsidRPr="00655BBD">
        <w:rPr>
          <w:rFonts w:ascii="Arial" w:eastAsia="Calibri" w:hAnsi="Arial" w:hint="cs"/>
          <w:sz w:val="30"/>
          <w:rtl/>
        </w:rPr>
        <w:t xml:space="preserve">: </w:t>
      </w:r>
      <w:r w:rsidRPr="00655BBD">
        <w:rPr>
          <w:rFonts w:ascii="Arial" w:eastAsia="Calibri" w:hAnsi="Arial"/>
          <w:sz w:val="30"/>
          <w:rtl/>
        </w:rPr>
        <w:t xml:space="preserve">لا يجوز تجنيد أي شخص لم يتجاوز </w:t>
      </w:r>
      <w:r w:rsidRPr="00655BBD">
        <w:rPr>
          <w:rFonts w:ascii="Arial" w:eastAsia="Calibri" w:hAnsi="Arial" w:hint="cs"/>
          <w:sz w:val="30"/>
          <w:rtl/>
        </w:rPr>
        <w:t>اﻟ</w:t>
      </w:r>
      <w:r w:rsidRPr="00655BBD">
        <w:rPr>
          <w:rFonts w:ascii="Arial" w:eastAsia="Calibri" w:hAnsi="Arial"/>
          <w:sz w:val="30"/>
          <w:rtl/>
        </w:rPr>
        <w:t xml:space="preserve"> 18 من العمر</w:t>
      </w:r>
      <w:r w:rsidR="00F426A6">
        <w:rPr>
          <w:rFonts w:ascii="Arial" w:eastAsia="Calibri" w:hAnsi="Arial" w:hint="cs"/>
          <w:sz w:val="30"/>
          <w:rtl/>
        </w:rPr>
        <w:t>؛</w:t>
      </w:r>
    </w:p>
    <w:p w:rsidR="00AD4EA9" w:rsidRPr="0053783E" w:rsidRDefault="00AD4EA9" w:rsidP="00AC528B">
      <w:pPr>
        <w:pStyle w:val="Bullet2GA"/>
        <w:tabs>
          <w:tab w:val="clear" w:pos="1644"/>
        </w:tabs>
        <w:bidi/>
        <w:ind w:left="2438" w:hanging="397"/>
        <w:rPr>
          <w:rFonts w:eastAsia="Calibri"/>
          <w:sz w:val="30"/>
        </w:rPr>
      </w:pPr>
      <w:r w:rsidRPr="00655BBD">
        <w:rPr>
          <w:rFonts w:ascii="Arial" w:eastAsia="Calibri" w:hAnsi="Arial"/>
          <w:b/>
          <w:bCs/>
          <w:sz w:val="30"/>
          <w:rtl/>
        </w:rPr>
        <w:t>مادة دستورية</w:t>
      </w:r>
      <w:r w:rsidRPr="00655BBD">
        <w:rPr>
          <w:rFonts w:ascii="Arial" w:eastAsia="Calibri" w:hAnsi="Arial" w:hint="cs"/>
          <w:sz w:val="30"/>
          <w:rtl/>
        </w:rPr>
        <w:t xml:space="preserve">: </w:t>
      </w:r>
      <w:r w:rsidRPr="00655BBD">
        <w:rPr>
          <w:rFonts w:ascii="Arial" w:eastAsia="Calibri" w:hAnsi="Arial"/>
          <w:sz w:val="30"/>
          <w:rtl/>
        </w:rPr>
        <w:t xml:space="preserve">لا يجوز </w:t>
      </w:r>
      <w:r w:rsidRPr="00655BBD">
        <w:rPr>
          <w:rFonts w:ascii="Arial" w:eastAsia="Calibri" w:hAnsi="Arial" w:hint="cs"/>
          <w:sz w:val="30"/>
          <w:rtl/>
        </w:rPr>
        <w:t>إ</w:t>
      </w:r>
      <w:r w:rsidRPr="00655BBD">
        <w:rPr>
          <w:rFonts w:ascii="Arial" w:eastAsia="Calibri" w:hAnsi="Arial"/>
          <w:sz w:val="30"/>
          <w:rtl/>
        </w:rPr>
        <w:t>شراك ال</w:t>
      </w:r>
      <w:r w:rsidRPr="00655BBD">
        <w:rPr>
          <w:rFonts w:ascii="Arial" w:eastAsia="Calibri" w:hAnsi="Arial" w:hint="cs"/>
          <w:sz w:val="30"/>
          <w:rtl/>
        </w:rPr>
        <w:t>أ</w:t>
      </w:r>
      <w:r w:rsidRPr="00655BBD">
        <w:rPr>
          <w:rFonts w:ascii="Arial" w:eastAsia="Calibri" w:hAnsi="Arial"/>
          <w:sz w:val="30"/>
          <w:rtl/>
        </w:rPr>
        <w:t>طفال في الحروب</w:t>
      </w:r>
      <w:r w:rsidR="00AC528B">
        <w:rPr>
          <w:rFonts w:eastAsia="Calibri" w:hint="cs"/>
          <w:rtl/>
        </w:rPr>
        <w:t>؛</w:t>
      </w:r>
    </w:p>
    <w:p w:rsidR="00AD4EA9" w:rsidRPr="0053783E" w:rsidRDefault="00AD4EA9" w:rsidP="00AC528B">
      <w:pPr>
        <w:pStyle w:val="Bullet2GA"/>
        <w:tabs>
          <w:tab w:val="clear" w:pos="1644"/>
        </w:tabs>
        <w:bidi/>
        <w:ind w:left="2438" w:hanging="397"/>
        <w:rPr>
          <w:rFonts w:eastAsia="Calibri"/>
          <w:sz w:val="30"/>
        </w:rPr>
      </w:pPr>
      <w:r w:rsidRPr="00655BBD">
        <w:rPr>
          <w:rFonts w:ascii="Arial" w:eastAsia="Calibri" w:hAnsi="Arial"/>
          <w:b/>
          <w:bCs/>
          <w:sz w:val="30"/>
          <w:rtl/>
        </w:rPr>
        <w:t>مادة دستورية</w:t>
      </w:r>
      <w:r w:rsidRPr="00655BBD">
        <w:rPr>
          <w:rFonts w:ascii="Arial" w:eastAsia="Calibri" w:hAnsi="Arial" w:hint="cs"/>
          <w:sz w:val="30"/>
          <w:rtl/>
        </w:rPr>
        <w:t xml:space="preserve">: </w:t>
      </w:r>
      <w:r w:rsidRPr="00655BBD">
        <w:rPr>
          <w:rFonts w:ascii="Arial" w:eastAsia="Calibri" w:hAnsi="Arial"/>
          <w:sz w:val="30"/>
          <w:rtl/>
        </w:rPr>
        <w:t xml:space="preserve">تلتزم الدولة بوضع </w:t>
      </w:r>
      <w:r w:rsidRPr="00655BBD">
        <w:rPr>
          <w:rFonts w:ascii="Arial" w:eastAsia="Calibri" w:hAnsi="Arial" w:hint="cs"/>
          <w:sz w:val="30"/>
          <w:rtl/>
        </w:rPr>
        <w:t>إ</w:t>
      </w:r>
      <w:r w:rsidRPr="00655BBD">
        <w:rPr>
          <w:rFonts w:ascii="Arial" w:eastAsia="Calibri" w:hAnsi="Arial"/>
          <w:sz w:val="30"/>
          <w:rtl/>
        </w:rPr>
        <w:t>جازات مناسبة لل</w:t>
      </w:r>
      <w:r w:rsidRPr="00655BBD">
        <w:rPr>
          <w:rFonts w:ascii="Arial" w:eastAsia="Calibri" w:hAnsi="Arial" w:hint="cs"/>
          <w:sz w:val="30"/>
          <w:rtl/>
        </w:rPr>
        <w:t>أ</w:t>
      </w:r>
      <w:r w:rsidRPr="00655BBD">
        <w:rPr>
          <w:rFonts w:ascii="Arial" w:eastAsia="Calibri" w:hAnsi="Arial"/>
          <w:sz w:val="30"/>
          <w:rtl/>
        </w:rPr>
        <w:t>م في</w:t>
      </w:r>
      <w:r w:rsidRPr="00655BBD">
        <w:rPr>
          <w:rFonts w:ascii="Arial" w:eastAsia="Calibri" w:hAnsi="Arial" w:hint="cs"/>
          <w:sz w:val="30"/>
          <w:rtl/>
        </w:rPr>
        <w:t>م</w:t>
      </w:r>
      <w:r w:rsidRPr="00655BBD">
        <w:rPr>
          <w:rFonts w:ascii="Arial" w:eastAsia="Calibri" w:hAnsi="Arial"/>
          <w:sz w:val="30"/>
          <w:rtl/>
        </w:rPr>
        <w:t xml:space="preserve">ا يخص </w:t>
      </w:r>
      <w:r w:rsidRPr="00655BBD">
        <w:rPr>
          <w:rFonts w:ascii="Arial" w:eastAsia="Calibri" w:hAnsi="Arial" w:hint="cs"/>
          <w:sz w:val="30"/>
          <w:rtl/>
        </w:rPr>
        <w:t>إ</w:t>
      </w:r>
      <w:r w:rsidRPr="00655BBD">
        <w:rPr>
          <w:rFonts w:ascii="Arial" w:eastAsia="Calibri" w:hAnsi="Arial"/>
          <w:sz w:val="30"/>
          <w:rtl/>
        </w:rPr>
        <w:t xml:space="preserve">جازة الرضاعة والحضانة بما يضمن مصلحة الطفل </w:t>
      </w:r>
      <w:r w:rsidRPr="00655BBD">
        <w:rPr>
          <w:rFonts w:ascii="Arial" w:eastAsia="Calibri" w:hAnsi="Arial" w:hint="cs"/>
          <w:sz w:val="30"/>
          <w:rtl/>
        </w:rPr>
        <w:t>أ</w:t>
      </w:r>
      <w:r w:rsidRPr="00655BBD">
        <w:rPr>
          <w:rFonts w:ascii="Arial" w:eastAsia="Calibri" w:hAnsi="Arial"/>
          <w:sz w:val="30"/>
          <w:rtl/>
        </w:rPr>
        <w:t>ولاً</w:t>
      </w:r>
      <w:r w:rsidR="00AC528B">
        <w:rPr>
          <w:rFonts w:eastAsia="Calibri" w:hint="cs"/>
          <w:rtl/>
        </w:rPr>
        <w:t>؛</w:t>
      </w:r>
    </w:p>
    <w:p w:rsidR="00AD4EA9" w:rsidRPr="0053783E" w:rsidRDefault="00AD4EA9" w:rsidP="00AC528B">
      <w:pPr>
        <w:pStyle w:val="Bullet2GA"/>
        <w:tabs>
          <w:tab w:val="clear" w:pos="1644"/>
        </w:tabs>
        <w:bidi/>
        <w:ind w:left="2438" w:hanging="397"/>
        <w:rPr>
          <w:rFonts w:eastAsia="Calibri"/>
          <w:sz w:val="30"/>
        </w:rPr>
      </w:pPr>
      <w:r w:rsidRPr="00655BBD">
        <w:rPr>
          <w:rFonts w:ascii="Arial" w:eastAsia="Calibri" w:hAnsi="Arial"/>
          <w:b/>
          <w:bCs/>
          <w:sz w:val="30"/>
          <w:rtl/>
        </w:rPr>
        <w:t>مادة دستورية</w:t>
      </w:r>
      <w:r w:rsidRPr="00655BBD">
        <w:rPr>
          <w:rFonts w:ascii="Arial" w:eastAsia="Calibri" w:hAnsi="Arial" w:hint="cs"/>
          <w:sz w:val="30"/>
          <w:rtl/>
        </w:rPr>
        <w:t xml:space="preserve">: </w:t>
      </w:r>
      <w:r w:rsidRPr="00655BBD">
        <w:rPr>
          <w:rFonts w:ascii="Arial" w:eastAsia="Calibri" w:hAnsi="Arial"/>
          <w:sz w:val="30"/>
          <w:rtl/>
        </w:rPr>
        <w:t xml:space="preserve">يحدد سن </w:t>
      </w:r>
      <w:r w:rsidRPr="00655BBD">
        <w:rPr>
          <w:rFonts w:ascii="Arial" w:eastAsia="Calibri" w:hAnsi="Arial" w:hint="cs"/>
          <w:sz w:val="30"/>
          <w:rtl/>
        </w:rPr>
        <w:t>أ</w:t>
      </w:r>
      <w:r w:rsidRPr="00655BBD">
        <w:rPr>
          <w:rFonts w:ascii="Arial" w:eastAsia="Calibri" w:hAnsi="Arial"/>
          <w:sz w:val="30"/>
          <w:rtl/>
        </w:rPr>
        <w:t>دنى لزواج الفتيات الصغيرات</w:t>
      </w:r>
      <w:r w:rsidRPr="00655BBD">
        <w:rPr>
          <w:rFonts w:ascii="Arial" w:eastAsia="Calibri" w:hAnsi="Arial" w:hint="cs"/>
          <w:sz w:val="30"/>
          <w:rtl/>
        </w:rPr>
        <w:t xml:space="preserve"> حيث يكون ليس أقل من</w:t>
      </w:r>
      <w:r w:rsidRPr="00655BBD">
        <w:rPr>
          <w:rFonts w:ascii="Arial" w:eastAsia="Calibri" w:hAnsi="Arial"/>
          <w:sz w:val="30"/>
          <w:rtl/>
        </w:rPr>
        <w:t xml:space="preserve"> 18 عام</w:t>
      </w:r>
      <w:r w:rsidRPr="00655BBD">
        <w:rPr>
          <w:rFonts w:ascii="Arial" w:eastAsia="Calibri" w:hAnsi="Arial" w:hint="cs"/>
          <w:sz w:val="30"/>
          <w:rtl/>
        </w:rPr>
        <w:t>ا</w:t>
      </w:r>
      <w:r w:rsidR="00AC528B">
        <w:rPr>
          <w:rFonts w:ascii="Arial" w:eastAsia="Calibri" w:hAnsi="Arial" w:hint="cs"/>
          <w:sz w:val="30"/>
          <w:rtl/>
        </w:rPr>
        <w:t>ً</w:t>
      </w:r>
      <w:r w:rsidRPr="00655BBD">
        <w:rPr>
          <w:rFonts w:ascii="Arial" w:eastAsia="Calibri" w:hAnsi="Arial"/>
          <w:sz w:val="30"/>
          <w:rtl/>
        </w:rPr>
        <w:t xml:space="preserve"> ويعاقب كل من يخالف ذلك</w:t>
      </w:r>
      <w:r w:rsidR="00AC528B">
        <w:rPr>
          <w:rFonts w:eastAsia="Calibri" w:hint="cs"/>
          <w:rtl/>
        </w:rPr>
        <w:t>؛</w:t>
      </w:r>
    </w:p>
    <w:p w:rsidR="00AD4EA9" w:rsidRPr="0053783E" w:rsidRDefault="00AD4EA9" w:rsidP="00E01313">
      <w:pPr>
        <w:pStyle w:val="Bullet2GA"/>
        <w:tabs>
          <w:tab w:val="clear" w:pos="1644"/>
        </w:tabs>
        <w:bidi/>
        <w:ind w:left="2438" w:hanging="397"/>
        <w:rPr>
          <w:rFonts w:eastAsia="Calibri"/>
          <w:sz w:val="30"/>
        </w:rPr>
      </w:pPr>
      <w:r w:rsidRPr="00655BBD">
        <w:rPr>
          <w:rFonts w:ascii="Arial" w:eastAsia="Calibri" w:hAnsi="Arial"/>
          <w:b/>
          <w:bCs/>
          <w:sz w:val="30"/>
          <w:rtl/>
        </w:rPr>
        <w:t>مادة دستورية</w:t>
      </w:r>
      <w:r w:rsidRPr="00655BBD">
        <w:rPr>
          <w:rFonts w:ascii="Arial" w:eastAsia="Calibri" w:hAnsi="Arial" w:hint="cs"/>
          <w:sz w:val="30"/>
          <w:rtl/>
        </w:rPr>
        <w:t xml:space="preserve">: </w:t>
      </w:r>
      <w:r w:rsidRPr="00655BBD">
        <w:rPr>
          <w:rFonts w:ascii="Arial" w:eastAsia="Calibri" w:hAnsi="Arial"/>
          <w:sz w:val="30"/>
          <w:rtl/>
        </w:rPr>
        <w:t>تشكيل هيئة تختص بحماية المرأة والطفل من العنف الاجتماعي وال</w:t>
      </w:r>
      <w:r w:rsidRPr="00655BBD">
        <w:rPr>
          <w:rFonts w:ascii="Arial" w:eastAsia="Calibri" w:hAnsi="Arial" w:hint="cs"/>
          <w:sz w:val="30"/>
          <w:rtl/>
        </w:rPr>
        <w:t>أ</w:t>
      </w:r>
      <w:r w:rsidRPr="00655BBD">
        <w:rPr>
          <w:rFonts w:ascii="Arial" w:eastAsia="Calibri" w:hAnsi="Arial"/>
          <w:sz w:val="30"/>
          <w:rtl/>
        </w:rPr>
        <w:t>سري</w:t>
      </w:r>
      <w:r w:rsidRPr="00655BBD">
        <w:rPr>
          <w:rFonts w:ascii="Arial" w:eastAsia="Calibri" w:hAnsi="Arial" w:hint="cs"/>
          <w:sz w:val="30"/>
          <w:rtl/>
        </w:rPr>
        <w:t>.</w:t>
      </w:r>
    </w:p>
    <w:p w:rsidR="00AD4EA9" w:rsidRPr="00E2488D" w:rsidRDefault="00E01313" w:rsidP="00F426A6">
      <w:pPr>
        <w:pStyle w:val="SingleTxtGA"/>
        <w:rPr>
          <w:rFonts w:eastAsia="Calibri"/>
        </w:rPr>
      </w:pPr>
      <w:r>
        <w:rPr>
          <w:rFonts w:eastAsia="Calibri" w:hint="cs"/>
          <w:rtl/>
        </w:rPr>
        <w:t>9-</w:t>
      </w:r>
      <w:r>
        <w:rPr>
          <w:rFonts w:eastAsia="Calibri" w:hint="cs"/>
          <w:rtl/>
        </w:rPr>
        <w:tab/>
      </w:r>
      <w:r w:rsidR="00AD4EA9" w:rsidRPr="00E2488D">
        <w:rPr>
          <w:rFonts w:eastAsia="Calibri" w:hint="cs"/>
          <w:rtl/>
        </w:rPr>
        <w:t xml:space="preserve">تبنى </w:t>
      </w:r>
      <w:r w:rsidR="00AD4EA9" w:rsidRPr="00E2488D">
        <w:rPr>
          <w:rFonts w:hint="cs"/>
          <w:rtl/>
        </w:rPr>
        <w:t>اتحاد</w:t>
      </w:r>
      <w:r w:rsidR="00AD4EA9" w:rsidRPr="00E2488D">
        <w:rPr>
          <w:rFonts w:eastAsia="Calibri" w:hint="cs"/>
          <w:rtl/>
        </w:rPr>
        <w:t xml:space="preserve"> نساء اليمن (منظمة مجتمع مدني) إعداد ورقه سياسات تهدف إلى تفعيل دور المرأة في نظام عدالة الأحداث بالتعاون مع وزار</w:t>
      </w:r>
      <w:r w:rsidR="00F426A6">
        <w:rPr>
          <w:rFonts w:eastAsia="Calibri" w:hint="cs"/>
          <w:rtl/>
        </w:rPr>
        <w:t>ة</w:t>
      </w:r>
      <w:r w:rsidR="00AD4EA9" w:rsidRPr="00E2488D">
        <w:rPr>
          <w:rFonts w:eastAsia="Calibri" w:hint="cs"/>
          <w:rtl/>
        </w:rPr>
        <w:t xml:space="preserve"> العدل وبدعم من منظم</w:t>
      </w:r>
      <w:r w:rsidR="00AD4EA9">
        <w:rPr>
          <w:rFonts w:eastAsia="Calibri" w:hint="cs"/>
          <w:rtl/>
        </w:rPr>
        <w:t>ة</w:t>
      </w:r>
      <w:r w:rsidR="00AD4EA9" w:rsidRPr="00E2488D">
        <w:rPr>
          <w:rFonts w:eastAsia="Calibri" w:hint="cs"/>
          <w:rtl/>
        </w:rPr>
        <w:t xml:space="preserve"> </w:t>
      </w:r>
      <w:r w:rsidR="00AD4EA9">
        <w:rPr>
          <w:rFonts w:eastAsia="Calibri" w:hint="cs"/>
          <w:rtl/>
        </w:rPr>
        <w:t>الأمم المتحدة للطفولة (</w:t>
      </w:r>
      <w:r w:rsidR="00AD4EA9" w:rsidRPr="00E2488D">
        <w:rPr>
          <w:rFonts w:eastAsia="Calibri" w:hint="cs"/>
          <w:rtl/>
        </w:rPr>
        <w:t>اليونيسيف</w:t>
      </w:r>
      <w:r w:rsidR="00AD4EA9">
        <w:rPr>
          <w:rFonts w:eastAsia="Calibri" w:hint="cs"/>
          <w:rtl/>
        </w:rPr>
        <w:t>)،</w:t>
      </w:r>
      <w:r w:rsidR="00AD4EA9" w:rsidRPr="00E2488D">
        <w:rPr>
          <w:rFonts w:eastAsia="Calibri" w:hint="cs"/>
          <w:rtl/>
        </w:rPr>
        <w:t xml:space="preserve"> وقد تم تقديمها إلى مؤتمر الحوار الوطني لتضمينها في الدستور الجديد.</w:t>
      </w:r>
    </w:p>
    <w:p w:rsidR="00AD4EA9" w:rsidRPr="00E2488D" w:rsidRDefault="00E01313" w:rsidP="00FB2307">
      <w:pPr>
        <w:pStyle w:val="H23GA"/>
        <w:rPr>
          <w:rFonts w:eastAsia="Calibri"/>
        </w:rPr>
      </w:pPr>
      <w:r>
        <w:rPr>
          <w:rFonts w:eastAsia="Calibri" w:hint="cs"/>
          <w:rtl/>
        </w:rPr>
        <w:tab/>
      </w:r>
      <w:r>
        <w:rPr>
          <w:rFonts w:eastAsia="Calibri" w:hint="cs"/>
          <w:rtl/>
        </w:rPr>
        <w:tab/>
      </w:r>
      <w:r w:rsidR="00AD4EA9">
        <w:rPr>
          <w:rFonts w:eastAsia="Calibri" w:hint="cs"/>
          <w:rtl/>
        </w:rPr>
        <w:t>السؤال رقم 2-</w:t>
      </w:r>
      <w:r w:rsidR="00FB2307">
        <w:rPr>
          <w:rFonts w:eastAsia="Calibri" w:hint="cs"/>
          <w:rtl/>
        </w:rPr>
        <w:tab/>
      </w:r>
      <w:r w:rsidR="00AD4EA9" w:rsidRPr="00E2488D">
        <w:rPr>
          <w:rFonts w:eastAsia="Calibri" w:hint="cs"/>
          <w:rtl/>
        </w:rPr>
        <w:t xml:space="preserve">يرجى تقديم المعلومات </w:t>
      </w:r>
      <w:r w:rsidR="00AD4EA9">
        <w:rPr>
          <w:rFonts w:eastAsia="Calibri" w:hint="cs"/>
          <w:rtl/>
        </w:rPr>
        <w:t>عن</w:t>
      </w:r>
      <w:r w:rsidR="00AD4EA9" w:rsidRPr="00E2488D">
        <w:rPr>
          <w:rFonts w:eastAsia="Calibri" w:hint="cs"/>
          <w:rtl/>
        </w:rPr>
        <w:t xml:space="preserve"> </w:t>
      </w:r>
      <w:r w:rsidR="00AD4EA9">
        <w:rPr>
          <w:rFonts w:eastAsia="Calibri" w:hint="cs"/>
          <w:rtl/>
        </w:rPr>
        <w:t>ال</w:t>
      </w:r>
      <w:r w:rsidR="00AD4EA9" w:rsidRPr="00E2488D">
        <w:rPr>
          <w:rFonts w:eastAsia="Calibri" w:hint="cs"/>
          <w:rtl/>
        </w:rPr>
        <w:t>كيف</w:t>
      </w:r>
      <w:r w:rsidR="00AD4EA9">
        <w:rPr>
          <w:rFonts w:eastAsia="Calibri" w:hint="cs"/>
          <w:rtl/>
        </w:rPr>
        <w:t>ية</w:t>
      </w:r>
      <w:r w:rsidR="00AD4EA9" w:rsidRPr="00E2488D">
        <w:rPr>
          <w:rFonts w:eastAsia="Calibri" w:hint="cs"/>
          <w:rtl/>
        </w:rPr>
        <w:t xml:space="preserve"> </w:t>
      </w:r>
      <w:r w:rsidR="00AD4EA9">
        <w:rPr>
          <w:rFonts w:eastAsia="Calibri" w:hint="cs"/>
          <w:rtl/>
        </w:rPr>
        <w:t xml:space="preserve">التي </w:t>
      </w:r>
      <w:r w:rsidR="00AD4EA9" w:rsidRPr="00E2488D">
        <w:rPr>
          <w:rFonts w:eastAsia="Calibri" w:hint="cs"/>
          <w:rtl/>
        </w:rPr>
        <w:t xml:space="preserve">تم </w:t>
      </w:r>
      <w:r w:rsidR="00AD4EA9">
        <w:rPr>
          <w:rFonts w:eastAsia="Calibri" w:hint="cs"/>
          <w:rtl/>
        </w:rPr>
        <w:t xml:space="preserve">بها </w:t>
      </w:r>
      <w:r w:rsidR="00AD4EA9" w:rsidRPr="00E2488D">
        <w:rPr>
          <w:rFonts w:eastAsia="Calibri" w:hint="cs"/>
          <w:rtl/>
        </w:rPr>
        <w:t>إشراك الأطفال وحقوق الأطفال بطريقة ذات معنى في الحوار الوطني الجاري في الدولة الطرف</w:t>
      </w:r>
    </w:p>
    <w:p w:rsidR="00AD4EA9" w:rsidRPr="00E2488D" w:rsidRDefault="0053783E" w:rsidP="0053783E">
      <w:pPr>
        <w:pStyle w:val="SingleTxtGA"/>
        <w:rPr>
          <w:rFonts w:eastAsia="Calibri"/>
          <w:rtl/>
        </w:rPr>
      </w:pPr>
      <w:r>
        <w:rPr>
          <w:rFonts w:eastAsia="Calibri" w:hint="cs"/>
          <w:rtl/>
        </w:rPr>
        <w:t>10-</w:t>
      </w:r>
      <w:r>
        <w:rPr>
          <w:rFonts w:eastAsia="Calibri" w:hint="cs"/>
          <w:rtl/>
        </w:rPr>
        <w:tab/>
      </w:r>
      <w:r w:rsidR="00AD4EA9" w:rsidRPr="00E2488D">
        <w:rPr>
          <w:rFonts w:eastAsia="Calibri" w:hint="cs"/>
          <w:rtl/>
        </w:rPr>
        <w:t xml:space="preserve">تم إشراك الأطفال بطريقة غير مباشرة في مؤتمر الحوار الوطني الشامل وذلك من خلال ما قامت به بعض الجهات الحكومية وغير الحكومية، </w:t>
      </w:r>
      <w:r w:rsidR="00AD4EA9">
        <w:rPr>
          <w:rFonts w:eastAsia="Calibri" w:hint="cs"/>
          <w:rtl/>
        </w:rPr>
        <w:t>و</w:t>
      </w:r>
      <w:r w:rsidR="00AD4EA9" w:rsidRPr="00E2488D">
        <w:rPr>
          <w:rFonts w:eastAsia="Calibri" w:hint="cs"/>
          <w:rtl/>
        </w:rPr>
        <w:t xml:space="preserve">منها: </w:t>
      </w:r>
    </w:p>
    <w:p w:rsidR="00AD4EA9" w:rsidRPr="00E2488D" w:rsidRDefault="00AD4EA9" w:rsidP="00987D07">
      <w:pPr>
        <w:pStyle w:val="Bullet1GA"/>
        <w:tabs>
          <w:tab w:val="clear" w:pos="2041"/>
          <w:tab w:val="num" w:pos="1939"/>
        </w:tabs>
        <w:bidi/>
        <w:ind w:left="1928" w:hanging="367"/>
        <w:rPr>
          <w:rFonts w:eastAsia="Calibri"/>
        </w:rPr>
      </w:pPr>
      <w:r w:rsidRPr="00E2488D">
        <w:rPr>
          <w:rFonts w:eastAsia="Calibri" w:hint="cs"/>
          <w:rtl/>
        </w:rPr>
        <w:t>قيام الأمانة الفنية للمجلس الأعلى للأمومة والطفولة بموافاة مؤتمر الحوار الوطني الشامل بقائمة أسماء منظمات المجتمع المدني التي أنشأت مكونات خاصة بمشاركة الأطفال أنفسهم، بهدف تواصل مؤتمر الحوار مع تلك المنظمات وإشراك الأطفال في جلسات الحوار الوطني</w:t>
      </w:r>
      <w:r w:rsidR="0053783E">
        <w:rPr>
          <w:rFonts w:eastAsia="Calibri" w:hint="cs"/>
          <w:rtl/>
        </w:rPr>
        <w:t>؛</w:t>
      </w:r>
      <w:r w:rsidRPr="00E2488D">
        <w:rPr>
          <w:rFonts w:eastAsia="Calibri" w:hint="cs"/>
          <w:rtl/>
        </w:rPr>
        <w:t xml:space="preserve"> </w:t>
      </w:r>
    </w:p>
    <w:p w:rsidR="00AD4EA9" w:rsidRPr="00E2488D" w:rsidRDefault="00AD4EA9" w:rsidP="00987D07">
      <w:pPr>
        <w:pStyle w:val="Bullet1GA"/>
        <w:tabs>
          <w:tab w:val="clear" w:pos="2041"/>
          <w:tab w:val="num" w:pos="1939"/>
        </w:tabs>
        <w:bidi/>
        <w:ind w:left="1928" w:hanging="367"/>
        <w:rPr>
          <w:rFonts w:ascii="Calibri" w:eastAsia="Calibri" w:hAnsi="Calibri"/>
          <w:sz w:val="30"/>
          <w:rtl/>
        </w:rPr>
      </w:pPr>
      <w:r w:rsidRPr="00E2488D">
        <w:rPr>
          <w:rFonts w:ascii="Calibri" w:eastAsia="Calibri" w:hAnsi="Calibri" w:hint="cs"/>
          <w:sz w:val="30"/>
          <w:rtl/>
        </w:rPr>
        <w:t>حضور النائب الأول للأمين العام لمؤتمر الحوار الوطني الشامل جلسة لبرلمان الأطفال لمناقشة قضايا الطفولة في المؤتمر وقامت بالرد على الكثير من الاستفسارات والتساؤلات عن آليات المؤتمر وغيرها</w:t>
      </w:r>
      <w:r w:rsidR="0053783E">
        <w:rPr>
          <w:rFonts w:ascii="Calibri" w:eastAsia="Calibri" w:hAnsi="Calibri" w:hint="cs"/>
          <w:sz w:val="30"/>
          <w:rtl/>
        </w:rPr>
        <w:t>؛</w:t>
      </w:r>
    </w:p>
    <w:p w:rsidR="00AD4EA9" w:rsidRPr="0053783E" w:rsidRDefault="00AD4EA9" w:rsidP="00987D07">
      <w:pPr>
        <w:pStyle w:val="Bullet1GA"/>
        <w:tabs>
          <w:tab w:val="clear" w:pos="2041"/>
          <w:tab w:val="num" w:pos="1939"/>
        </w:tabs>
        <w:bidi/>
        <w:ind w:left="1928" w:hanging="367"/>
        <w:rPr>
          <w:rFonts w:eastAsia="Calibri"/>
          <w:sz w:val="30"/>
        </w:rPr>
      </w:pPr>
      <w:r w:rsidRPr="00E2488D">
        <w:rPr>
          <w:rFonts w:ascii="Calibri" w:eastAsia="Calibri" w:hAnsi="Calibri" w:hint="cs"/>
          <w:sz w:val="30"/>
          <w:rtl/>
        </w:rPr>
        <w:t>استقبال وحدة المشاركة المجتمعية ضمن الأمانة العامة لمؤتمر الحوار الوطني الشامل لمجموعة من المشاركات المجتمعية التي تضمنت مخرجات ونتائج ورش عمل وجلسات استماع للأطفال والتي تناولت قضايا الطفولة</w:t>
      </w:r>
      <w:r>
        <w:rPr>
          <w:rFonts w:ascii="Calibri" w:eastAsia="Calibri" w:hAnsi="Calibri" w:hint="cs"/>
          <w:sz w:val="30"/>
          <w:rtl/>
        </w:rPr>
        <w:t>،</w:t>
      </w:r>
      <w:r w:rsidRPr="00E2488D">
        <w:rPr>
          <w:rFonts w:ascii="Calibri" w:eastAsia="Calibri" w:hAnsi="Calibri" w:hint="cs"/>
          <w:sz w:val="30"/>
          <w:rtl/>
        </w:rPr>
        <w:t xml:space="preserve"> </w:t>
      </w:r>
      <w:r>
        <w:rPr>
          <w:rFonts w:ascii="Calibri" w:eastAsia="Calibri" w:hAnsi="Calibri" w:hint="cs"/>
          <w:sz w:val="30"/>
          <w:rtl/>
        </w:rPr>
        <w:t>و</w:t>
      </w:r>
      <w:r w:rsidRPr="00E2488D">
        <w:rPr>
          <w:rFonts w:ascii="Calibri" w:eastAsia="Calibri" w:hAnsi="Calibri" w:hint="cs"/>
          <w:sz w:val="30"/>
          <w:rtl/>
        </w:rPr>
        <w:t>منها:</w:t>
      </w:r>
    </w:p>
    <w:p w:rsidR="0053783E" w:rsidRPr="0053783E" w:rsidRDefault="00AD4EA9" w:rsidP="00987D07">
      <w:pPr>
        <w:pStyle w:val="Bullet2GA"/>
        <w:tabs>
          <w:tab w:val="clear" w:pos="1644"/>
          <w:tab w:val="clear" w:pos="2438"/>
          <w:tab w:val="left" w:pos="2387"/>
        </w:tabs>
        <w:bidi/>
        <w:ind w:left="2387" w:hanging="443"/>
        <w:rPr>
          <w:rFonts w:eastAsia="Calibri" w:hint="cs"/>
          <w:sz w:val="30"/>
        </w:rPr>
      </w:pPr>
      <w:r w:rsidRPr="00E2488D">
        <w:rPr>
          <w:rFonts w:ascii="Calibri" w:eastAsia="Calibri" w:hAnsi="Calibri"/>
          <w:sz w:val="30"/>
          <w:rtl/>
        </w:rPr>
        <w:t>تعريف الطفل</w:t>
      </w:r>
      <w:r w:rsidR="0053783E">
        <w:rPr>
          <w:rFonts w:ascii="Calibri" w:eastAsia="Calibri" w:hAnsi="Calibri" w:hint="cs"/>
          <w:sz w:val="30"/>
          <w:rtl/>
        </w:rPr>
        <w:t>؛</w:t>
      </w:r>
    </w:p>
    <w:p w:rsidR="00AD4EA9" w:rsidRPr="0053783E" w:rsidRDefault="00AD4EA9" w:rsidP="00987D07">
      <w:pPr>
        <w:pStyle w:val="Bullet2GA"/>
        <w:tabs>
          <w:tab w:val="clear" w:pos="1644"/>
          <w:tab w:val="clear" w:pos="2438"/>
          <w:tab w:val="left" w:pos="2387"/>
        </w:tabs>
        <w:bidi/>
        <w:ind w:left="2387" w:hanging="443"/>
        <w:rPr>
          <w:rFonts w:eastAsia="Calibri"/>
          <w:sz w:val="30"/>
        </w:rPr>
      </w:pPr>
      <w:r w:rsidRPr="00E2488D">
        <w:rPr>
          <w:rFonts w:ascii="Calibri" w:eastAsia="Calibri" w:hAnsi="Calibri"/>
          <w:sz w:val="30"/>
          <w:rtl/>
        </w:rPr>
        <w:t>تسجيل الأطفال</w:t>
      </w:r>
      <w:r w:rsidRPr="00E2488D">
        <w:rPr>
          <w:rFonts w:ascii="Calibri" w:eastAsia="Calibri" w:hAnsi="Calibri" w:hint="cs"/>
          <w:sz w:val="30"/>
          <w:rtl/>
        </w:rPr>
        <w:t xml:space="preserve"> المواليد</w:t>
      </w:r>
      <w:r w:rsidR="0053783E">
        <w:rPr>
          <w:rFonts w:ascii="Calibri" w:eastAsia="Calibri" w:hAnsi="Calibri" w:hint="cs"/>
          <w:sz w:val="30"/>
          <w:rtl/>
        </w:rPr>
        <w:t>؛</w:t>
      </w:r>
    </w:p>
    <w:p w:rsidR="00AD4EA9" w:rsidRPr="0053783E" w:rsidRDefault="00AD4EA9" w:rsidP="00987D07">
      <w:pPr>
        <w:pStyle w:val="Bullet2GA"/>
        <w:tabs>
          <w:tab w:val="clear" w:pos="1644"/>
          <w:tab w:val="clear" w:pos="2438"/>
          <w:tab w:val="left" w:pos="2387"/>
        </w:tabs>
        <w:bidi/>
        <w:ind w:left="2387" w:hanging="443"/>
        <w:rPr>
          <w:rFonts w:eastAsia="Calibri"/>
          <w:sz w:val="30"/>
        </w:rPr>
      </w:pPr>
      <w:r w:rsidRPr="00E2488D">
        <w:rPr>
          <w:rFonts w:ascii="Calibri" w:eastAsia="Calibri" w:hAnsi="Calibri"/>
          <w:sz w:val="30"/>
          <w:rtl/>
        </w:rPr>
        <w:t>عدم التمييز</w:t>
      </w:r>
      <w:r w:rsidR="0053783E">
        <w:rPr>
          <w:rFonts w:ascii="Calibri" w:eastAsia="Calibri" w:hAnsi="Calibri" w:hint="cs"/>
          <w:sz w:val="30"/>
          <w:rtl/>
        </w:rPr>
        <w:t>؛</w:t>
      </w:r>
    </w:p>
    <w:p w:rsidR="00AD4EA9" w:rsidRPr="0053783E" w:rsidRDefault="00AD4EA9" w:rsidP="00987D07">
      <w:pPr>
        <w:pStyle w:val="Bullet2GA"/>
        <w:tabs>
          <w:tab w:val="clear" w:pos="1644"/>
          <w:tab w:val="clear" w:pos="2438"/>
          <w:tab w:val="left" w:pos="2387"/>
        </w:tabs>
        <w:bidi/>
        <w:ind w:left="2387" w:hanging="443"/>
        <w:rPr>
          <w:rFonts w:eastAsia="Calibri"/>
          <w:sz w:val="30"/>
        </w:rPr>
      </w:pPr>
      <w:r w:rsidRPr="00E2488D">
        <w:rPr>
          <w:rFonts w:ascii="Calibri" w:eastAsia="Calibri" w:hAnsi="Calibri"/>
          <w:sz w:val="30"/>
          <w:rtl/>
        </w:rPr>
        <w:t>دعم الخدمات الصحية كاملة مجانا</w:t>
      </w:r>
      <w:r w:rsidR="00AC528B">
        <w:rPr>
          <w:rFonts w:ascii="Calibri" w:eastAsia="Calibri" w:hAnsi="Calibri" w:hint="cs"/>
          <w:sz w:val="30"/>
          <w:rtl/>
        </w:rPr>
        <w:t>ً</w:t>
      </w:r>
      <w:r w:rsidR="0053783E">
        <w:rPr>
          <w:rFonts w:ascii="Calibri" w:eastAsia="Calibri" w:hAnsi="Calibri" w:hint="cs"/>
          <w:sz w:val="30"/>
          <w:rtl/>
        </w:rPr>
        <w:t>؛</w:t>
      </w:r>
    </w:p>
    <w:p w:rsidR="00AD4EA9" w:rsidRPr="0053783E" w:rsidRDefault="00AD4EA9" w:rsidP="00987D07">
      <w:pPr>
        <w:pStyle w:val="Bullet2GA"/>
        <w:tabs>
          <w:tab w:val="clear" w:pos="1644"/>
          <w:tab w:val="clear" w:pos="2438"/>
          <w:tab w:val="left" w:pos="2387"/>
        </w:tabs>
        <w:bidi/>
        <w:ind w:left="2387" w:hanging="443"/>
        <w:rPr>
          <w:rFonts w:eastAsia="Calibri"/>
          <w:sz w:val="30"/>
        </w:rPr>
      </w:pPr>
      <w:r w:rsidRPr="00E2488D">
        <w:rPr>
          <w:rFonts w:ascii="Calibri" w:eastAsia="Calibri" w:hAnsi="Calibri"/>
          <w:sz w:val="30"/>
          <w:rtl/>
        </w:rPr>
        <w:t>الحماية للأطفال</w:t>
      </w:r>
      <w:r w:rsidR="0053783E">
        <w:rPr>
          <w:rFonts w:ascii="Calibri" w:eastAsia="Calibri" w:hAnsi="Calibri" w:hint="cs"/>
          <w:sz w:val="30"/>
          <w:rtl/>
        </w:rPr>
        <w:t>؛</w:t>
      </w:r>
    </w:p>
    <w:p w:rsidR="00AD4EA9" w:rsidRPr="0053783E" w:rsidRDefault="00AD4EA9" w:rsidP="00987D07">
      <w:pPr>
        <w:pStyle w:val="Bullet2GA"/>
        <w:tabs>
          <w:tab w:val="clear" w:pos="1644"/>
          <w:tab w:val="clear" w:pos="2438"/>
          <w:tab w:val="left" w:pos="2387"/>
        </w:tabs>
        <w:bidi/>
        <w:ind w:left="2387" w:hanging="443"/>
        <w:rPr>
          <w:rFonts w:eastAsia="Calibri"/>
          <w:sz w:val="30"/>
        </w:rPr>
      </w:pPr>
      <w:r w:rsidRPr="00E2488D">
        <w:rPr>
          <w:rFonts w:ascii="Calibri" w:eastAsia="Calibri" w:hAnsi="Calibri" w:hint="cs"/>
          <w:sz w:val="30"/>
          <w:rtl/>
        </w:rPr>
        <w:t>الأطفال في</w:t>
      </w:r>
      <w:r w:rsidRPr="00E2488D">
        <w:rPr>
          <w:rFonts w:ascii="Calibri" w:eastAsia="Calibri" w:hAnsi="Calibri"/>
          <w:sz w:val="30"/>
          <w:rtl/>
        </w:rPr>
        <w:t xml:space="preserve"> حالات الطوارئ</w:t>
      </w:r>
      <w:r>
        <w:rPr>
          <w:rFonts w:ascii="Calibri" w:eastAsia="Calibri" w:hAnsi="Calibri"/>
          <w:sz w:val="30"/>
        </w:rPr>
        <w:t xml:space="preserve"> </w:t>
      </w:r>
      <w:r w:rsidRPr="00E2488D">
        <w:rPr>
          <w:rFonts w:ascii="Calibri" w:eastAsia="Calibri" w:hAnsi="Calibri" w:hint="cs"/>
          <w:sz w:val="30"/>
          <w:rtl/>
        </w:rPr>
        <w:t>والظروف الاستثنائية</w:t>
      </w:r>
      <w:r w:rsidR="0053783E">
        <w:rPr>
          <w:rFonts w:ascii="Calibri" w:eastAsia="Calibri" w:hAnsi="Calibri" w:hint="cs"/>
          <w:sz w:val="30"/>
          <w:rtl/>
        </w:rPr>
        <w:t>؛</w:t>
      </w:r>
    </w:p>
    <w:p w:rsidR="00AD4EA9" w:rsidRPr="0053783E" w:rsidRDefault="00AD4EA9" w:rsidP="00987D07">
      <w:pPr>
        <w:pStyle w:val="Bullet2GA"/>
        <w:tabs>
          <w:tab w:val="clear" w:pos="1644"/>
          <w:tab w:val="clear" w:pos="2438"/>
          <w:tab w:val="left" w:pos="2387"/>
        </w:tabs>
        <w:bidi/>
        <w:ind w:left="2387" w:hanging="443"/>
        <w:rPr>
          <w:rFonts w:eastAsia="Calibri"/>
          <w:sz w:val="30"/>
        </w:rPr>
      </w:pPr>
      <w:r w:rsidRPr="00E2488D">
        <w:rPr>
          <w:rFonts w:ascii="Calibri" w:eastAsia="Calibri" w:hAnsi="Calibri" w:hint="cs"/>
          <w:sz w:val="30"/>
          <w:rtl/>
        </w:rPr>
        <w:t>الاتجار بالأطفال والتحرش بهم</w:t>
      </w:r>
      <w:r w:rsidR="0053783E">
        <w:rPr>
          <w:rFonts w:ascii="Calibri" w:eastAsia="Calibri" w:hAnsi="Calibri" w:hint="cs"/>
          <w:sz w:val="30"/>
          <w:rtl/>
        </w:rPr>
        <w:t>؛</w:t>
      </w:r>
    </w:p>
    <w:p w:rsidR="00AD4EA9" w:rsidRPr="00E2488D" w:rsidRDefault="00AD4EA9" w:rsidP="00987D07">
      <w:pPr>
        <w:pStyle w:val="Bullet2GA"/>
        <w:tabs>
          <w:tab w:val="clear" w:pos="1644"/>
          <w:tab w:val="clear" w:pos="2438"/>
          <w:tab w:val="left" w:pos="2387"/>
        </w:tabs>
        <w:bidi/>
        <w:ind w:left="2387" w:hanging="443"/>
        <w:rPr>
          <w:rFonts w:ascii="Calibri" w:eastAsia="Calibri" w:hAnsi="Calibri"/>
          <w:sz w:val="30"/>
          <w:rtl/>
        </w:rPr>
      </w:pPr>
      <w:r w:rsidRPr="00E2488D">
        <w:rPr>
          <w:rFonts w:ascii="Calibri" w:eastAsia="Calibri" w:hAnsi="Calibri" w:hint="cs"/>
          <w:sz w:val="30"/>
          <w:rtl/>
        </w:rPr>
        <w:t>إعدام الأطفال.</w:t>
      </w:r>
    </w:p>
    <w:p w:rsidR="00AD4EA9" w:rsidRPr="00E2488D" w:rsidRDefault="00CC2E31" w:rsidP="007364BD">
      <w:pPr>
        <w:pStyle w:val="SingleTxtGA"/>
        <w:rPr>
          <w:rFonts w:eastAsia="Calibri"/>
        </w:rPr>
      </w:pPr>
      <w:r>
        <w:rPr>
          <w:rFonts w:hint="cs"/>
          <w:rtl/>
        </w:rPr>
        <w:t>11-</w:t>
      </w:r>
      <w:r>
        <w:rPr>
          <w:rFonts w:hint="cs"/>
          <w:rtl/>
        </w:rPr>
        <w:tab/>
      </w:r>
      <w:r w:rsidR="00AD4EA9" w:rsidRPr="00E2488D">
        <w:rPr>
          <w:rFonts w:hint="cs"/>
          <w:rtl/>
        </w:rPr>
        <w:t>قامت</w:t>
      </w:r>
      <w:r w:rsidR="00AD4EA9" w:rsidRPr="00E2488D">
        <w:rPr>
          <w:rFonts w:eastAsia="Calibri" w:hint="cs"/>
          <w:rtl/>
        </w:rPr>
        <w:t xml:space="preserve"> فرق عمل المؤتمر بنزولات ميدانية إلى مراكز إيواء الأطفال المهربين في حرض، ناهيك عن زيارتهم إلى مخيمات النازحين في محافظة حج</w:t>
      </w:r>
      <w:r w:rsidR="007364BD">
        <w:rPr>
          <w:rFonts w:eastAsia="Calibri" w:hint="cs"/>
          <w:rtl/>
        </w:rPr>
        <w:t>ة</w:t>
      </w:r>
      <w:r w:rsidR="00AD4EA9" w:rsidRPr="00E2488D">
        <w:rPr>
          <w:rFonts w:eastAsia="Calibri" w:hint="cs"/>
          <w:rtl/>
        </w:rPr>
        <w:t>، وقد قام أعضاء المؤتمر بالجلوس والاستماع إلى الأطفال ضمن المخيم والأخذ بمشكلاتهم لعدم تكرارها في المستقبل والقيام بعكسها على الواقع كمخرجات للمؤتمر.</w:t>
      </w:r>
    </w:p>
    <w:p w:rsidR="00AD4EA9" w:rsidRPr="00E2488D" w:rsidRDefault="00CC2E31" w:rsidP="00987D07">
      <w:pPr>
        <w:pStyle w:val="SingleTxtGA"/>
        <w:rPr>
          <w:rFonts w:eastAsia="Calibri"/>
        </w:rPr>
      </w:pPr>
      <w:r>
        <w:rPr>
          <w:rFonts w:eastAsia="Calibri" w:hint="cs"/>
          <w:rtl/>
        </w:rPr>
        <w:t>12-</w:t>
      </w:r>
      <w:r>
        <w:rPr>
          <w:rFonts w:eastAsia="Calibri" w:hint="cs"/>
          <w:rtl/>
        </w:rPr>
        <w:tab/>
      </w:r>
      <w:r w:rsidR="00AD4EA9" w:rsidRPr="00E2488D">
        <w:rPr>
          <w:rFonts w:eastAsia="Calibri" w:hint="cs"/>
          <w:rtl/>
        </w:rPr>
        <w:t>عرض معاناة الأطفال وأوضاعهم في اليمن ومناقش</w:t>
      </w:r>
      <w:r w:rsidR="00987D07">
        <w:rPr>
          <w:rFonts w:eastAsia="Calibri" w:hint="cs"/>
          <w:rtl/>
        </w:rPr>
        <w:t>ة</w:t>
      </w:r>
      <w:r w:rsidR="00AD4EA9" w:rsidRPr="00E2488D">
        <w:rPr>
          <w:rFonts w:eastAsia="Calibri" w:hint="cs"/>
          <w:rtl/>
        </w:rPr>
        <w:t xml:space="preserve"> قضاياهم في جلسات مؤتمر الحوار الوطني</w:t>
      </w:r>
      <w:r w:rsidR="00AD4EA9">
        <w:rPr>
          <w:rFonts w:eastAsia="Calibri" w:hint="cs"/>
          <w:rtl/>
        </w:rPr>
        <w:t xml:space="preserve">، </w:t>
      </w:r>
      <w:r w:rsidR="00AD4EA9" w:rsidRPr="00E2488D">
        <w:rPr>
          <w:rFonts w:eastAsia="Calibri" w:hint="cs"/>
          <w:rtl/>
        </w:rPr>
        <w:t>نتيجة الحروب والنزوح والفقر واستغلال الأطفال والاتجار بهم وتجنيدهم وأوضاع الأحداث داخل السجون وتمت المطالبة بالنهوض بأوضاع الأطفال خاصة الأحداث داخل السجون والدور وتقديم مقترحات وتوصيات تعمل على حماية الأطفال.</w:t>
      </w:r>
    </w:p>
    <w:p w:rsidR="00AD4EA9" w:rsidRPr="00E2488D" w:rsidRDefault="00CC2E31" w:rsidP="00CC2E31">
      <w:pPr>
        <w:pStyle w:val="SingleTxtGA"/>
        <w:rPr>
          <w:rFonts w:eastAsia="Calibri"/>
        </w:rPr>
      </w:pPr>
      <w:r>
        <w:rPr>
          <w:rFonts w:hint="cs"/>
          <w:rtl/>
        </w:rPr>
        <w:t>13-</w:t>
      </w:r>
      <w:r>
        <w:rPr>
          <w:rFonts w:hint="cs"/>
          <w:rtl/>
        </w:rPr>
        <w:tab/>
      </w:r>
      <w:r w:rsidR="00AD4EA9" w:rsidRPr="00E2488D">
        <w:rPr>
          <w:rFonts w:hint="cs"/>
          <w:rtl/>
        </w:rPr>
        <w:t>تنفيذ</w:t>
      </w:r>
      <w:r w:rsidR="00AD4EA9" w:rsidRPr="00E2488D">
        <w:rPr>
          <w:rFonts w:eastAsia="Calibri" w:hint="cs"/>
          <w:rtl/>
        </w:rPr>
        <w:t xml:space="preserve"> العديد من الندوات التوعوية حول حقوق الطفل لتوعية أعضاء مؤتمر الحوار الوطني الشامل بقضايا الطفولة من قبل خبراء متخصصين بهدف تبني قضاياهم واستيعابها في الدستور الجديد وأهم تلك القضايا:</w:t>
      </w:r>
    </w:p>
    <w:p w:rsidR="00AD4EA9" w:rsidRPr="00E2488D" w:rsidRDefault="00AD4EA9" w:rsidP="00D15B61">
      <w:pPr>
        <w:pStyle w:val="Bullet1GA"/>
        <w:tabs>
          <w:tab w:val="clear" w:pos="2041"/>
          <w:tab w:val="num" w:pos="1925"/>
        </w:tabs>
        <w:bidi/>
        <w:rPr>
          <w:rFonts w:eastAsia="Calibri"/>
        </w:rPr>
      </w:pPr>
      <w:r>
        <w:rPr>
          <w:rFonts w:eastAsia="Calibri" w:hint="cs"/>
          <w:rtl/>
        </w:rPr>
        <w:t xml:space="preserve">تحديد </w:t>
      </w:r>
      <w:r w:rsidRPr="00E2488D">
        <w:rPr>
          <w:rFonts w:eastAsia="Calibri" w:hint="cs"/>
          <w:rtl/>
        </w:rPr>
        <w:t xml:space="preserve">سن الطفولة </w:t>
      </w:r>
      <w:r>
        <w:rPr>
          <w:rFonts w:eastAsia="Calibri" w:hint="cs"/>
          <w:rtl/>
        </w:rPr>
        <w:t xml:space="preserve">ﺑ </w:t>
      </w:r>
      <w:r w:rsidRPr="00E2488D">
        <w:rPr>
          <w:rFonts w:eastAsia="Calibri" w:hint="cs"/>
          <w:rtl/>
        </w:rPr>
        <w:t>18 سنة</w:t>
      </w:r>
      <w:r w:rsidR="00D15B61">
        <w:rPr>
          <w:rFonts w:ascii="Calibri" w:eastAsia="Calibri" w:hAnsi="Calibri" w:hint="cs"/>
          <w:sz w:val="30"/>
          <w:rtl/>
        </w:rPr>
        <w:t>؛</w:t>
      </w:r>
    </w:p>
    <w:p w:rsidR="00AD4EA9" w:rsidRPr="00D15B61" w:rsidRDefault="00AD4EA9" w:rsidP="00D15B61">
      <w:pPr>
        <w:pStyle w:val="Bullet1GA"/>
        <w:tabs>
          <w:tab w:val="clear" w:pos="2041"/>
          <w:tab w:val="num" w:pos="1925"/>
        </w:tabs>
        <w:bidi/>
        <w:rPr>
          <w:rFonts w:ascii="Calibri" w:eastAsia="Calibri" w:hAnsi="Calibri"/>
          <w:sz w:val="30"/>
        </w:rPr>
      </w:pPr>
      <w:r w:rsidRPr="00E2488D">
        <w:rPr>
          <w:rFonts w:ascii="Calibri" w:eastAsia="Calibri" w:hAnsi="Calibri" w:hint="cs"/>
          <w:sz w:val="30"/>
          <w:rtl/>
        </w:rPr>
        <w:t xml:space="preserve">تحديد سن </w:t>
      </w:r>
      <w:r w:rsidRPr="00562343">
        <w:rPr>
          <w:rFonts w:ascii="Calibri" w:eastAsia="Calibri" w:hAnsi="Calibri" w:hint="cs"/>
          <w:sz w:val="30"/>
          <w:rtl/>
        </w:rPr>
        <w:t>آمن</w:t>
      </w:r>
      <w:r w:rsidRPr="00E2488D">
        <w:rPr>
          <w:rFonts w:ascii="Calibri" w:eastAsia="Calibri" w:hAnsi="Calibri" w:hint="cs"/>
          <w:sz w:val="30"/>
          <w:rtl/>
        </w:rPr>
        <w:t xml:space="preserve"> للزواج </w:t>
      </w:r>
      <w:r>
        <w:rPr>
          <w:rFonts w:ascii="Calibri" w:eastAsia="Calibri" w:hAnsi="Calibri" w:hint="cs"/>
          <w:sz w:val="30"/>
          <w:rtl/>
        </w:rPr>
        <w:t>ﺑ</w:t>
      </w:r>
      <w:r w:rsidRPr="00E2488D">
        <w:rPr>
          <w:rFonts w:ascii="Calibri" w:eastAsia="Calibri" w:hAnsi="Calibri" w:hint="cs"/>
          <w:sz w:val="30"/>
          <w:rtl/>
        </w:rPr>
        <w:t xml:space="preserve"> 18 سنة</w:t>
      </w:r>
      <w:r w:rsidR="00D15B61">
        <w:rPr>
          <w:rFonts w:ascii="Calibri" w:eastAsia="Calibri" w:hAnsi="Calibri" w:hint="cs"/>
          <w:sz w:val="30"/>
          <w:rtl/>
        </w:rPr>
        <w:t>؛</w:t>
      </w:r>
    </w:p>
    <w:p w:rsidR="00AD4EA9" w:rsidRPr="00E2488D" w:rsidRDefault="00AD4EA9" w:rsidP="00D15B61">
      <w:pPr>
        <w:pStyle w:val="Bullet1GA"/>
        <w:tabs>
          <w:tab w:val="clear" w:pos="2041"/>
          <w:tab w:val="num" w:pos="1925"/>
        </w:tabs>
        <w:bidi/>
        <w:rPr>
          <w:rFonts w:ascii="Calibri" w:eastAsia="Calibri" w:hAnsi="Calibri"/>
          <w:sz w:val="30"/>
        </w:rPr>
      </w:pPr>
      <w:r w:rsidRPr="00E2488D">
        <w:rPr>
          <w:rFonts w:ascii="Calibri" w:eastAsia="Calibri" w:hAnsi="Calibri" w:hint="cs"/>
          <w:sz w:val="30"/>
          <w:rtl/>
        </w:rPr>
        <w:t xml:space="preserve">منع تجنيد من هم </w:t>
      </w:r>
      <w:r>
        <w:rPr>
          <w:rFonts w:ascii="Calibri" w:eastAsia="Calibri" w:hAnsi="Calibri" w:hint="cs"/>
          <w:sz w:val="30"/>
          <w:rtl/>
        </w:rPr>
        <w:t>أ</w:t>
      </w:r>
      <w:r w:rsidRPr="00E2488D">
        <w:rPr>
          <w:rFonts w:ascii="Calibri" w:eastAsia="Calibri" w:hAnsi="Calibri" w:hint="cs"/>
          <w:sz w:val="30"/>
          <w:rtl/>
        </w:rPr>
        <w:t>قل من</w:t>
      </w:r>
      <w:r>
        <w:rPr>
          <w:rFonts w:ascii="Calibri" w:eastAsia="Calibri" w:hAnsi="Calibri" w:hint="cs"/>
          <w:sz w:val="30"/>
          <w:rtl/>
        </w:rPr>
        <w:t xml:space="preserve"> </w:t>
      </w:r>
      <w:r w:rsidRPr="00E2488D">
        <w:rPr>
          <w:rFonts w:ascii="Calibri" w:eastAsia="Calibri" w:hAnsi="Calibri" w:hint="cs"/>
          <w:sz w:val="30"/>
          <w:rtl/>
        </w:rPr>
        <w:t>18 سنة</w:t>
      </w:r>
      <w:r w:rsidR="00D15B61">
        <w:rPr>
          <w:rFonts w:ascii="Calibri" w:eastAsia="Calibri" w:hAnsi="Calibri" w:hint="cs"/>
          <w:sz w:val="30"/>
          <w:rtl/>
        </w:rPr>
        <w:t>؛</w:t>
      </w:r>
    </w:p>
    <w:p w:rsidR="00AD4EA9" w:rsidRDefault="00AD4EA9" w:rsidP="00D15B61">
      <w:pPr>
        <w:pStyle w:val="Bullet1GA"/>
        <w:tabs>
          <w:tab w:val="clear" w:pos="2041"/>
          <w:tab w:val="num" w:pos="1925"/>
        </w:tabs>
        <w:bidi/>
        <w:rPr>
          <w:rFonts w:ascii="Calibri" w:eastAsia="Calibri" w:hAnsi="Calibri"/>
          <w:sz w:val="30"/>
          <w:rtl/>
        </w:rPr>
      </w:pPr>
      <w:r w:rsidRPr="00E2488D">
        <w:rPr>
          <w:rFonts w:ascii="Calibri" w:eastAsia="Calibri" w:hAnsi="Calibri" w:hint="cs"/>
          <w:sz w:val="30"/>
          <w:rtl/>
        </w:rPr>
        <w:t xml:space="preserve">توفير </w:t>
      </w:r>
      <w:r w:rsidRPr="00D15B61">
        <w:rPr>
          <w:rFonts w:eastAsia="Calibri" w:hint="cs"/>
          <w:rtl/>
        </w:rPr>
        <w:t>كافة</w:t>
      </w:r>
      <w:r w:rsidRPr="00E2488D">
        <w:rPr>
          <w:rFonts w:ascii="Calibri" w:eastAsia="Calibri" w:hAnsi="Calibri" w:hint="cs"/>
          <w:sz w:val="30"/>
          <w:rtl/>
        </w:rPr>
        <w:t xml:space="preserve"> أنواع الحماية بما في ذلك الحماية الجنائية وفقاً للقانون الدولي.</w:t>
      </w:r>
    </w:p>
    <w:p w:rsidR="00AD4EA9" w:rsidRPr="00D15B61" w:rsidRDefault="00D15B61" w:rsidP="00FB2307">
      <w:pPr>
        <w:pStyle w:val="H23GA"/>
        <w:rPr>
          <w:rFonts w:eastAsia="Calibri"/>
        </w:rPr>
      </w:pPr>
      <w:r w:rsidRPr="00D15B61">
        <w:rPr>
          <w:rFonts w:eastAsia="Calibri" w:hint="cs"/>
          <w:rtl/>
        </w:rPr>
        <w:tab/>
      </w:r>
      <w:r w:rsidRPr="00D15B61">
        <w:rPr>
          <w:rFonts w:eastAsia="Calibri" w:hint="cs"/>
          <w:rtl/>
        </w:rPr>
        <w:tab/>
      </w:r>
      <w:r w:rsidR="00AD4EA9" w:rsidRPr="00D15B61">
        <w:rPr>
          <w:rFonts w:eastAsia="Calibri" w:hint="cs"/>
          <w:rtl/>
        </w:rPr>
        <w:t>السؤال رقم 3-</w:t>
      </w:r>
      <w:r w:rsidR="00FB2307">
        <w:rPr>
          <w:rFonts w:eastAsia="Calibri" w:hint="cs"/>
          <w:rtl/>
        </w:rPr>
        <w:tab/>
      </w:r>
      <w:r w:rsidR="00AD4EA9" w:rsidRPr="00D15B61">
        <w:rPr>
          <w:rFonts w:eastAsia="Calibri" w:hint="cs"/>
          <w:rtl/>
        </w:rPr>
        <w:t>يرجى تقديم المعلومات حول أهداف وغايات الاستراتيجية الوطنية للطفولة والشباب (2006-2015). كما يرجى أيضاً تقديم المعلومات حول الموارد البشرية والمالية المخصصة لضمان تنفيذ الاستراتيجية. ويرجى تبيان ما إذا كانت المؤشرات ومعايير الرقابة قد طُوِّرت من أجل تقييم تنفيذ تلك الاستراتيجية وبما يتوافق مع الملاحظات الختامية السابقة الصادرة عن اللجنة (</w:t>
      </w:r>
      <w:r w:rsidR="00AD4EA9" w:rsidRPr="00D15B61">
        <w:rPr>
          <w:rFonts w:eastAsia="Calibri"/>
        </w:rPr>
        <w:t>CRC/C/15/Add.267</w:t>
      </w:r>
      <w:r w:rsidR="00AD4EA9" w:rsidRPr="00D15B61">
        <w:rPr>
          <w:rFonts w:eastAsia="Calibri" w:hint="cs"/>
          <w:rtl/>
        </w:rPr>
        <w:t>، الفقرة 19)</w:t>
      </w:r>
    </w:p>
    <w:p w:rsidR="00AD4EA9" w:rsidRPr="00E2488D" w:rsidRDefault="00D15B61" w:rsidP="00D15B61">
      <w:pPr>
        <w:pStyle w:val="SingleTxtGA"/>
      </w:pPr>
      <w:r>
        <w:rPr>
          <w:rFonts w:hint="cs"/>
          <w:rtl/>
          <w:lang w:bidi="ar-YE"/>
        </w:rPr>
        <w:t>14-</w:t>
      </w:r>
      <w:r>
        <w:rPr>
          <w:rFonts w:hint="cs"/>
          <w:rtl/>
          <w:lang w:bidi="ar-YE"/>
        </w:rPr>
        <w:tab/>
      </w:r>
      <w:r w:rsidR="00AD4EA9" w:rsidRPr="00E2488D">
        <w:rPr>
          <w:rFonts w:hint="cs"/>
          <w:rtl/>
          <w:lang w:bidi="ar-YE"/>
        </w:rPr>
        <w:t>إن غاية الاستراتيجية</w:t>
      </w:r>
      <w:r w:rsidR="00AD4EA9" w:rsidRPr="00E2488D">
        <w:rPr>
          <w:rtl/>
          <w:lang w:bidi="ar-YE"/>
        </w:rPr>
        <w:t xml:space="preserve"> حماية وتنمية الطفولة والشباب في اليمن </w:t>
      </w:r>
      <w:r w:rsidR="00AD4EA9" w:rsidRPr="00E2488D">
        <w:rPr>
          <w:rFonts w:hint="cs"/>
          <w:rtl/>
          <w:lang w:bidi="ar-YE"/>
        </w:rPr>
        <w:t>وذلك</w:t>
      </w:r>
      <w:r w:rsidR="00AD4EA9" w:rsidRPr="00E2488D">
        <w:rPr>
          <w:rtl/>
          <w:lang w:bidi="ar-YE"/>
        </w:rPr>
        <w:t xml:space="preserve"> من خلال </w:t>
      </w:r>
      <w:r w:rsidR="00AD4EA9" w:rsidRPr="00E2488D">
        <w:rPr>
          <w:rFonts w:hint="cs"/>
          <w:rtl/>
          <w:lang w:bidi="ar-YE"/>
        </w:rPr>
        <w:t>الأهداف</w:t>
      </w:r>
      <w:r w:rsidR="00AD4EA9" w:rsidRPr="00E2488D">
        <w:rPr>
          <w:rtl/>
          <w:lang w:bidi="ar-YE"/>
        </w:rPr>
        <w:t xml:space="preserve"> التالية</w:t>
      </w:r>
      <w:r w:rsidR="00AD4EA9">
        <w:rPr>
          <w:rtl/>
          <w:lang w:bidi="ar-YE"/>
        </w:rPr>
        <w:t>:</w:t>
      </w:r>
    </w:p>
    <w:p w:rsidR="00AD4EA9" w:rsidRPr="00D15B61" w:rsidRDefault="00AD4EA9" w:rsidP="00AC528B">
      <w:pPr>
        <w:pStyle w:val="Bullet1GA"/>
        <w:tabs>
          <w:tab w:val="clear" w:pos="2041"/>
          <w:tab w:val="num" w:pos="1939"/>
        </w:tabs>
        <w:bidi/>
        <w:ind w:left="1928" w:hanging="284"/>
        <w:rPr>
          <w:rFonts w:ascii="Calibri" w:eastAsia="Calibri" w:hAnsi="Calibri"/>
          <w:sz w:val="30"/>
          <w:rtl/>
        </w:rPr>
      </w:pPr>
      <w:r w:rsidRPr="00D15B61">
        <w:rPr>
          <w:rFonts w:ascii="Calibri" w:eastAsia="Calibri" w:hAnsi="Calibri"/>
          <w:sz w:val="30"/>
          <w:rtl/>
        </w:rPr>
        <w:t xml:space="preserve">حماية الطفولة والشباب من الحرمان، أثناء طفولتهم وشبابهم، من خلال توصيف تدخلات </w:t>
      </w:r>
      <w:r w:rsidRPr="004C716E">
        <w:rPr>
          <w:rFonts w:ascii="Calibri" w:eastAsia="Calibri" w:hAnsi="Calibri"/>
          <w:sz w:val="30"/>
          <w:rtl/>
        </w:rPr>
        <w:t>هادفة</w:t>
      </w:r>
      <w:r w:rsidRPr="00D15B61">
        <w:rPr>
          <w:rFonts w:ascii="Calibri" w:eastAsia="Calibri" w:hAnsi="Calibri"/>
          <w:sz w:val="30"/>
          <w:rtl/>
        </w:rPr>
        <w:t xml:space="preserve"> متعددة القطاعات في مراحل حرجة من دورة حياتهم</w:t>
      </w:r>
      <w:r w:rsidR="00D15B61">
        <w:rPr>
          <w:rFonts w:ascii="Calibri" w:eastAsia="Calibri" w:hAnsi="Calibri" w:hint="cs"/>
          <w:sz w:val="30"/>
          <w:rtl/>
        </w:rPr>
        <w:t>؛</w:t>
      </w:r>
      <w:r w:rsidRPr="00D15B61">
        <w:rPr>
          <w:rFonts w:ascii="Calibri" w:eastAsia="Calibri" w:hAnsi="Calibri"/>
          <w:sz w:val="30"/>
          <w:rtl/>
        </w:rPr>
        <w:t xml:space="preserve"> </w:t>
      </w:r>
    </w:p>
    <w:p w:rsidR="00AD4EA9" w:rsidRPr="00D15B61" w:rsidRDefault="00AD4EA9" w:rsidP="00D15B61">
      <w:pPr>
        <w:pStyle w:val="Bullet1GA"/>
        <w:tabs>
          <w:tab w:val="clear" w:pos="2041"/>
          <w:tab w:val="num" w:pos="1939"/>
        </w:tabs>
        <w:bidi/>
        <w:ind w:left="1928" w:hanging="284"/>
        <w:rPr>
          <w:rFonts w:ascii="Calibri" w:eastAsia="Calibri" w:hAnsi="Calibri"/>
          <w:sz w:val="30"/>
          <w:rtl/>
        </w:rPr>
      </w:pPr>
      <w:r w:rsidRPr="00D15B61">
        <w:rPr>
          <w:rFonts w:ascii="Calibri" w:eastAsia="Calibri" w:hAnsi="Calibri"/>
          <w:sz w:val="30"/>
          <w:rtl/>
        </w:rPr>
        <w:t xml:space="preserve">استهداف </w:t>
      </w:r>
      <w:r w:rsidRPr="004C716E">
        <w:rPr>
          <w:rFonts w:ascii="Calibri" w:eastAsia="Calibri" w:hAnsi="Calibri"/>
          <w:sz w:val="30"/>
          <w:rtl/>
        </w:rPr>
        <w:t>الأطفال</w:t>
      </w:r>
      <w:r w:rsidRPr="00D15B61">
        <w:rPr>
          <w:rFonts w:ascii="Calibri" w:eastAsia="Calibri" w:hAnsi="Calibri"/>
          <w:sz w:val="30"/>
          <w:rtl/>
        </w:rPr>
        <w:t xml:space="preserve"> والشباب الذين يعانون من مستويات مرتفعة من الحرمان</w:t>
      </w:r>
      <w:r w:rsidR="00D15B61">
        <w:rPr>
          <w:rFonts w:ascii="Calibri" w:eastAsia="Calibri" w:hAnsi="Calibri" w:hint="cs"/>
          <w:sz w:val="30"/>
          <w:rtl/>
        </w:rPr>
        <w:t>؛</w:t>
      </w:r>
    </w:p>
    <w:p w:rsidR="00AD4EA9" w:rsidRPr="00E2488D" w:rsidRDefault="00AD4EA9" w:rsidP="00D15B61">
      <w:pPr>
        <w:pStyle w:val="Bullet1GA"/>
        <w:tabs>
          <w:tab w:val="clear" w:pos="2041"/>
          <w:tab w:val="num" w:pos="1939"/>
        </w:tabs>
        <w:bidi/>
        <w:ind w:left="1928" w:hanging="284"/>
        <w:rPr>
          <w:rFonts w:ascii="Wingdings" w:hAnsi="Wingdings"/>
          <w:sz w:val="30"/>
          <w:rtl/>
          <w:lang w:val="en-AU"/>
        </w:rPr>
      </w:pPr>
      <w:r w:rsidRPr="00D15B61">
        <w:rPr>
          <w:rFonts w:ascii="Calibri" w:eastAsia="Calibri" w:hAnsi="Calibri"/>
          <w:sz w:val="30"/>
          <w:rtl/>
        </w:rPr>
        <w:t xml:space="preserve">استحداث </w:t>
      </w:r>
      <w:r w:rsidRPr="004C716E">
        <w:rPr>
          <w:rFonts w:ascii="Calibri" w:eastAsia="Calibri" w:hAnsi="Calibri"/>
          <w:sz w:val="30"/>
          <w:rtl/>
        </w:rPr>
        <w:t>مستويات</w:t>
      </w:r>
      <w:r w:rsidRPr="00D15B61">
        <w:rPr>
          <w:rFonts w:ascii="Calibri" w:eastAsia="Calibri" w:hAnsi="Calibri"/>
          <w:sz w:val="30"/>
          <w:rtl/>
        </w:rPr>
        <w:t xml:space="preserve"> جديدة من التكامل والتعاون بين الجهات المعنية والملتزمة بحماية وتطوير الطفولة والشباب.</w:t>
      </w:r>
      <w:r w:rsidRPr="00E2488D">
        <w:rPr>
          <w:rFonts w:ascii="Arial" w:hAnsi="Arial"/>
          <w:sz w:val="30"/>
          <w:rtl/>
          <w:lang w:bidi="ar-YE"/>
        </w:rPr>
        <w:t> </w:t>
      </w:r>
    </w:p>
    <w:p w:rsidR="00AD4EA9" w:rsidRPr="00E2488D" w:rsidRDefault="00D15B61" w:rsidP="00D15B61">
      <w:pPr>
        <w:pStyle w:val="SingleTxtGA"/>
        <w:rPr>
          <w:rtl/>
          <w:lang w:bidi="ar-YE"/>
        </w:rPr>
      </w:pPr>
      <w:r>
        <w:rPr>
          <w:rFonts w:hint="cs"/>
          <w:rtl/>
        </w:rPr>
        <w:t>15-</w:t>
      </w:r>
      <w:r>
        <w:rPr>
          <w:rFonts w:hint="cs"/>
          <w:rtl/>
        </w:rPr>
        <w:tab/>
      </w:r>
      <w:r w:rsidR="00AD4EA9" w:rsidRPr="00E2488D">
        <w:rPr>
          <w:rFonts w:hint="cs"/>
          <w:rtl/>
        </w:rPr>
        <w:t>و</w:t>
      </w:r>
      <w:r w:rsidR="00AD4EA9" w:rsidRPr="00E2488D">
        <w:rPr>
          <w:rtl/>
          <w:lang w:bidi="ar-YE"/>
        </w:rPr>
        <w:t xml:space="preserve">تركز </w:t>
      </w:r>
      <w:r w:rsidR="00AD4EA9" w:rsidRPr="00E2488D">
        <w:rPr>
          <w:rFonts w:hint="cs"/>
          <w:rtl/>
          <w:lang w:bidi="ar-YE"/>
        </w:rPr>
        <w:t>الاستراتيجية</w:t>
      </w:r>
      <w:r w:rsidR="00AD4EA9" w:rsidRPr="00E2488D">
        <w:rPr>
          <w:rtl/>
          <w:lang w:bidi="ar-YE"/>
        </w:rPr>
        <w:t xml:space="preserve"> الوطنية للطفولة والشباب على ثلاث مراحل حياتية حاسمة وتضع مجموعة من (12) محوراً للأهداف</w:t>
      </w:r>
      <w:r w:rsidR="00AD4EA9">
        <w:rPr>
          <w:rtl/>
          <w:lang w:bidi="ar-YE"/>
        </w:rPr>
        <w:t xml:space="preserve"> </w:t>
      </w:r>
      <w:r w:rsidR="00AD4EA9" w:rsidRPr="00E2488D">
        <w:rPr>
          <w:rtl/>
          <w:lang w:bidi="ar-YE"/>
        </w:rPr>
        <w:t>الاستراتيجي</w:t>
      </w:r>
      <w:r w:rsidR="00AD4EA9" w:rsidRPr="00E2488D">
        <w:rPr>
          <w:rFonts w:hint="cs"/>
          <w:rtl/>
          <w:lang w:bidi="ar-YE"/>
        </w:rPr>
        <w:t>ة</w:t>
      </w:r>
      <w:r w:rsidR="00AD4EA9" w:rsidRPr="00E2488D">
        <w:rPr>
          <w:rtl/>
          <w:lang w:bidi="ar-YE"/>
        </w:rPr>
        <w:t>، كما يلي:</w:t>
      </w:r>
    </w:p>
    <w:p w:rsidR="00AD4EA9" w:rsidRPr="00BD2503" w:rsidRDefault="00D15B61" w:rsidP="00D15B61">
      <w:pPr>
        <w:pStyle w:val="H23GA"/>
      </w:pPr>
      <w:r>
        <w:rPr>
          <w:rFonts w:hint="cs"/>
          <w:rtl/>
          <w:lang w:bidi="ar-YE"/>
        </w:rPr>
        <w:tab/>
      </w:r>
      <w:r>
        <w:rPr>
          <w:rFonts w:hint="cs"/>
          <w:rtl/>
          <w:lang w:bidi="ar-YE"/>
        </w:rPr>
        <w:tab/>
      </w:r>
      <w:r w:rsidR="00AD4EA9" w:rsidRPr="00E2488D">
        <w:rPr>
          <w:rtl/>
          <w:lang w:bidi="ar-YE"/>
        </w:rPr>
        <w:t>صفر</w:t>
      </w:r>
      <w:r w:rsidR="00AC528B">
        <w:rPr>
          <w:rFonts w:hint="cs"/>
          <w:rtl/>
          <w:lang w:bidi="ar-YE"/>
        </w:rPr>
        <w:t xml:space="preserve"> </w:t>
      </w:r>
      <w:r w:rsidR="00AD4EA9" w:rsidRPr="00E2488D">
        <w:rPr>
          <w:rtl/>
          <w:lang w:bidi="ar-YE"/>
        </w:rPr>
        <w:t>-</w:t>
      </w:r>
      <w:r w:rsidR="00AC528B">
        <w:rPr>
          <w:rFonts w:hint="cs"/>
          <w:rtl/>
          <w:lang w:bidi="ar-YE"/>
        </w:rPr>
        <w:t xml:space="preserve"> </w:t>
      </w:r>
      <w:r w:rsidR="00AD4EA9" w:rsidRPr="00E2488D">
        <w:rPr>
          <w:rtl/>
          <w:lang w:bidi="ar-YE"/>
        </w:rPr>
        <w:t>5 سنوات</w:t>
      </w:r>
    </w:p>
    <w:p w:rsidR="00AD4EA9" w:rsidRPr="00E2488D" w:rsidRDefault="00D15B61" w:rsidP="00987D07">
      <w:pPr>
        <w:pStyle w:val="SingleTxtGA"/>
        <w:rPr>
          <w:rtl/>
        </w:rPr>
      </w:pPr>
      <w:r>
        <w:rPr>
          <w:rFonts w:hint="cs"/>
          <w:rtl/>
          <w:lang w:bidi="ar-YE"/>
        </w:rPr>
        <w:tab/>
      </w:r>
      <w:r w:rsidR="00987D07">
        <w:rPr>
          <w:rFonts w:hint="cs"/>
          <w:rtl/>
          <w:lang w:bidi="ar-YE"/>
        </w:rPr>
        <w:t>1-</w:t>
      </w:r>
      <w:r w:rsidR="00AD4EA9">
        <w:rPr>
          <w:rFonts w:hint="cs"/>
          <w:rtl/>
          <w:lang w:bidi="ar-YE"/>
        </w:rPr>
        <w:tab/>
      </w:r>
      <w:r w:rsidR="00AD4EA9" w:rsidRPr="00E2488D">
        <w:rPr>
          <w:rtl/>
          <w:lang w:bidi="ar-YE"/>
        </w:rPr>
        <w:t>تعزيز الإدارة المتكاملة لأمراض الطفولة</w:t>
      </w:r>
      <w:r>
        <w:rPr>
          <w:rFonts w:ascii="Calibri" w:eastAsia="Calibri" w:hAnsi="Calibri" w:hint="cs"/>
          <w:sz w:val="30"/>
          <w:rtl/>
        </w:rPr>
        <w:t>؛</w:t>
      </w:r>
    </w:p>
    <w:p w:rsidR="00AD4EA9" w:rsidRPr="00E2488D" w:rsidRDefault="00D15B61" w:rsidP="00987D07">
      <w:pPr>
        <w:pStyle w:val="SingleTxtGA"/>
        <w:rPr>
          <w:rtl/>
        </w:rPr>
      </w:pPr>
      <w:r>
        <w:rPr>
          <w:rFonts w:hint="cs"/>
          <w:rtl/>
          <w:lang w:bidi="ar-YE"/>
        </w:rPr>
        <w:tab/>
      </w:r>
      <w:r w:rsidR="00987D07">
        <w:rPr>
          <w:rFonts w:hint="cs"/>
          <w:rtl/>
          <w:lang w:bidi="ar-YE"/>
        </w:rPr>
        <w:t>2-</w:t>
      </w:r>
      <w:r w:rsidR="00AD4EA9">
        <w:rPr>
          <w:rFonts w:hint="cs"/>
          <w:rtl/>
          <w:lang w:bidi="ar-YE"/>
        </w:rPr>
        <w:tab/>
      </w:r>
      <w:r w:rsidR="00AD4EA9" w:rsidRPr="00E2488D">
        <w:rPr>
          <w:rtl/>
          <w:lang w:bidi="ar-YE"/>
        </w:rPr>
        <w:t>تعزيز</w:t>
      </w:r>
      <w:r w:rsidR="00AD4EA9">
        <w:rPr>
          <w:rtl/>
          <w:lang w:bidi="ar-YE"/>
        </w:rPr>
        <w:t xml:space="preserve"> </w:t>
      </w:r>
      <w:r w:rsidR="00AD4EA9" w:rsidRPr="00E2488D">
        <w:rPr>
          <w:rtl/>
          <w:lang w:bidi="ar-YE"/>
        </w:rPr>
        <w:t>التحصين الدوري (الروتيني)</w:t>
      </w:r>
      <w:r>
        <w:rPr>
          <w:rFonts w:ascii="Calibri" w:eastAsia="Calibri" w:hAnsi="Calibri" w:hint="cs"/>
          <w:sz w:val="30"/>
          <w:rtl/>
        </w:rPr>
        <w:t>؛</w:t>
      </w:r>
      <w:r w:rsidR="00AD4EA9" w:rsidRPr="00E2488D">
        <w:rPr>
          <w:rtl/>
          <w:lang w:bidi="ar-YE"/>
        </w:rPr>
        <w:t xml:space="preserve"> </w:t>
      </w:r>
    </w:p>
    <w:p w:rsidR="00AD4EA9" w:rsidRPr="00E2488D" w:rsidRDefault="00D15B61" w:rsidP="00987D07">
      <w:pPr>
        <w:pStyle w:val="SingleTxtGA"/>
        <w:rPr>
          <w:rtl/>
        </w:rPr>
      </w:pPr>
      <w:r>
        <w:rPr>
          <w:rFonts w:hint="cs"/>
          <w:rtl/>
          <w:lang w:bidi="ar-YE"/>
        </w:rPr>
        <w:tab/>
      </w:r>
      <w:r w:rsidR="00987D07">
        <w:rPr>
          <w:rFonts w:hint="cs"/>
          <w:rtl/>
          <w:lang w:bidi="ar-YE"/>
        </w:rPr>
        <w:t>3-</w:t>
      </w:r>
      <w:r w:rsidR="00AD4EA9">
        <w:rPr>
          <w:rFonts w:hint="cs"/>
          <w:rtl/>
          <w:lang w:bidi="ar-YE"/>
        </w:rPr>
        <w:tab/>
      </w:r>
      <w:r w:rsidR="00AD4EA9" w:rsidRPr="00E2488D">
        <w:rPr>
          <w:rtl/>
          <w:lang w:bidi="ar-YE"/>
        </w:rPr>
        <w:t>وضع خطة وطنية شاملة للتغذية</w:t>
      </w:r>
      <w:r>
        <w:rPr>
          <w:rFonts w:ascii="Calibri" w:eastAsia="Calibri" w:hAnsi="Calibri" w:hint="cs"/>
          <w:sz w:val="30"/>
          <w:rtl/>
        </w:rPr>
        <w:t>؛</w:t>
      </w:r>
      <w:r w:rsidR="00AD4EA9" w:rsidRPr="00E2488D">
        <w:rPr>
          <w:rtl/>
          <w:lang w:bidi="ar-YE"/>
        </w:rPr>
        <w:t xml:space="preserve"> </w:t>
      </w:r>
    </w:p>
    <w:p w:rsidR="00AD4EA9" w:rsidRPr="00E2488D" w:rsidRDefault="00D15B61" w:rsidP="00987D07">
      <w:pPr>
        <w:pStyle w:val="SingleTxtGA"/>
        <w:rPr>
          <w:rtl/>
          <w:lang w:bidi="ar-YE"/>
        </w:rPr>
      </w:pPr>
      <w:r>
        <w:rPr>
          <w:rFonts w:hint="cs"/>
          <w:rtl/>
          <w:lang w:bidi="ar-YE"/>
        </w:rPr>
        <w:tab/>
      </w:r>
      <w:r w:rsidR="00987D07">
        <w:rPr>
          <w:rFonts w:hint="cs"/>
          <w:rtl/>
          <w:lang w:bidi="ar-YE"/>
        </w:rPr>
        <w:t>4-</w:t>
      </w:r>
      <w:r w:rsidR="00AD4EA9">
        <w:rPr>
          <w:rFonts w:hint="cs"/>
          <w:rtl/>
          <w:lang w:bidi="ar-YE"/>
        </w:rPr>
        <w:tab/>
      </w:r>
      <w:r w:rsidR="00AD4EA9" w:rsidRPr="00E2488D">
        <w:rPr>
          <w:rtl/>
          <w:lang w:bidi="ar-YE"/>
        </w:rPr>
        <w:t>تطوير برنامج وطني لتنمية الطفولة المبكرة</w:t>
      </w:r>
      <w:r w:rsidR="00AD4EA9" w:rsidRPr="00E2488D">
        <w:rPr>
          <w:rFonts w:hint="cs"/>
          <w:rtl/>
          <w:lang w:bidi="ar-YE"/>
        </w:rPr>
        <w:t>.</w:t>
      </w:r>
    </w:p>
    <w:p w:rsidR="00AD4EA9" w:rsidRPr="00D15B61" w:rsidRDefault="00D15B61" w:rsidP="00D15B61">
      <w:pPr>
        <w:pStyle w:val="H23GA"/>
        <w:rPr>
          <w:lang w:bidi="ar-YE"/>
        </w:rPr>
      </w:pPr>
      <w:r>
        <w:rPr>
          <w:rFonts w:hint="cs"/>
          <w:rtl/>
          <w:lang w:bidi="ar-YE"/>
        </w:rPr>
        <w:tab/>
      </w:r>
      <w:r>
        <w:rPr>
          <w:rFonts w:hint="cs"/>
          <w:rtl/>
          <w:lang w:bidi="ar-YE"/>
        </w:rPr>
        <w:tab/>
      </w:r>
      <w:r w:rsidR="00AD4EA9" w:rsidRPr="00D15B61">
        <w:rPr>
          <w:rtl/>
          <w:lang w:bidi="ar-YE"/>
        </w:rPr>
        <w:t>6-14 سنة</w:t>
      </w:r>
    </w:p>
    <w:p w:rsidR="00AD4EA9" w:rsidRPr="00E2488D" w:rsidRDefault="00D15B61" w:rsidP="00987D07">
      <w:pPr>
        <w:pStyle w:val="SingleTxtGA"/>
        <w:rPr>
          <w:rtl/>
        </w:rPr>
      </w:pPr>
      <w:r>
        <w:rPr>
          <w:rFonts w:hint="cs"/>
          <w:rtl/>
          <w:lang w:bidi="ar-YE"/>
        </w:rPr>
        <w:tab/>
      </w:r>
      <w:r w:rsidR="00987D07">
        <w:rPr>
          <w:rFonts w:hint="cs"/>
          <w:rtl/>
          <w:lang w:bidi="ar-YE"/>
        </w:rPr>
        <w:t>1-</w:t>
      </w:r>
      <w:r w:rsidR="00AD4EA9">
        <w:rPr>
          <w:rFonts w:hint="cs"/>
          <w:rtl/>
          <w:lang w:bidi="ar-YE"/>
        </w:rPr>
        <w:tab/>
      </w:r>
      <w:r w:rsidR="00AD4EA9" w:rsidRPr="00E2488D">
        <w:rPr>
          <w:rtl/>
          <w:lang w:bidi="ar-YE"/>
        </w:rPr>
        <w:t>تعزيز التعليم الشامل (</w:t>
      </w:r>
      <w:r w:rsidR="00AD4EA9" w:rsidRPr="00E2488D">
        <w:rPr>
          <w:rFonts w:hint="cs"/>
          <w:rtl/>
          <w:lang w:bidi="ar-YE"/>
        </w:rPr>
        <w:t>إدماج</w:t>
      </w:r>
      <w:r w:rsidR="00AD4EA9">
        <w:rPr>
          <w:rFonts w:hint="cs"/>
          <w:rtl/>
          <w:lang w:bidi="ar-YE"/>
        </w:rPr>
        <w:t xml:space="preserve"> </w:t>
      </w:r>
      <w:r w:rsidR="00AD4EA9" w:rsidRPr="00E2488D">
        <w:rPr>
          <w:rFonts w:hint="cs"/>
          <w:rtl/>
          <w:lang w:bidi="ar-YE"/>
        </w:rPr>
        <w:t>الأطفال</w:t>
      </w:r>
      <w:r w:rsidR="00AD4EA9" w:rsidRPr="00E2488D">
        <w:rPr>
          <w:rtl/>
          <w:lang w:bidi="ar-YE"/>
        </w:rPr>
        <w:t xml:space="preserve"> في ظروف صعبه بالمدارس</w:t>
      </w:r>
      <w:r w:rsidR="00AD4EA9" w:rsidRPr="00E2488D">
        <w:rPr>
          <w:rFonts w:hint="cs"/>
          <w:rtl/>
          <w:lang w:bidi="ar-YE"/>
        </w:rPr>
        <w:t>)</w:t>
      </w:r>
      <w:r>
        <w:rPr>
          <w:rFonts w:ascii="Calibri" w:eastAsia="Calibri" w:hAnsi="Calibri" w:hint="cs"/>
          <w:sz w:val="30"/>
          <w:rtl/>
        </w:rPr>
        <w:t>؛</w:t>
      </w:r>
    </w:p>
    <w:p w:rsidR="00AD4EA9" w:rsidRPr="00E2488D" w:rsidRDefault="00D15B61" w:rsidP="00987D07">
      <w:pPr>
        <w:pStyle w:val="SingleTxtGA"/>
        <w:rPr>
          <w:rtl/>
        </w:rPr>
      </w:pPr>
      <w:r>
        <w:rPr>
          <w:rFonts w:hint="cs"/>
          <w:rtl/>
          <w:lang w:bidi="ar-YE"/>
        </w:rPr>
        <w:tab/>
      </w:r>
      <w:r w:rsidR="00987D07">
        <w:rPr>
          <w:rFonts w:hint="cs"/>
          <w:rtl/>
          <w:lang w:bidi="ar-YE"/>
        </w:rPr>
        <w:t>2-</w:t>
      </w:r>
      <w:r w:rsidR="00AD4EA9">
        <w:rPr>
          <w:rFonts w:hint="cs"/>
          <w:rtl/>
          <w:lang w:bidi="ar-YE"/>
        </w:rPr>
        <w:tab/>
      </w:r>
      <w:r w:rsidR="00AD4EA9" w:rsidRPr="00E2488D">
        <w:rPr>
          <w:rtl/>
          <w:lang w:bidi="ar-YE"/>
        </w:rPr>
        <w:t>تقوية وتطوير الصحة والتغذية المدرسية</w:t>
      </w:r>
      <w:r>
        <w:rPr>
          <w:rFonts w:ascii="Calibri" w:eastAsia="Calibri" w:hAnsi="Calibri" w:hint="cs"/>
          <w:sz w:val="30"/>
          <w:rtl/>
        </w:rPr>
        <w:t>؛</w:t>
      </w:r>
    </w:p>
    <w:p w:rsidR="00AD4EA9" w:rsidRPr="00E2488D" w:rsidRDefault="00D15B61" w:rsidP="00987D07">
      <w:pPr>
        <w:pStyle w:val="SingleTxtGA"/>
        <w:rPr>
          <w:rtl/>
        </w:rPr>
      </w:pPr>
      <w:r>
        <w:rPr>
          <w:rFonts w:hint="cs"/>
          <w:rtl/>
          <w:lang w:bidi="ar-YE"/>
        </w:rPr>
        <w:tab/>
      </w:r>
      <w:r w:rsidR="00987D07">
        <w:rPr>
          <w:rFonts w:hint="cs"/>
          <w:rtl/>
          <w:lang w:bidi="ar-YE"/>
        </w:rPr>
        <w:t>3-</w:t>
      </w:r>
      <w:r w:rsidR="00AD4EA9">
        <w:rPr>
          <w:rFonts w:hint="cs"/>
          <w:rtl/>
          <w:lang w:bidi="ar-YE"/>
        </w:rPr>
        <w:tab/>
      </w:r>
      <w:r w:rsidR="00AD4EA9" w:rsidRPr="00E2488D">
        <w:rPr>
          <w:rtl/>
          <w:lang w:bidi="ar-YE"/>
        </w:rPr>
        <w:t>زيادة عدد المدرسات المؤهلات</w:t>
      </w:r>
      <w:r>
        <w:rPr>
          <w:rFonts w:ascii="Calibri" w:eastAsia="Calibri" w:hAnsi="Calibri" w:hint="cs"/>
          <w:sz w:val="30"/>
          <w:rtl/>
        </w:rPr>
        <w:t>؛</w:t>
      </w:r>
    </w:p>
    <w:p w:rsidR="00AD4EA9" w:rsidRDefault="00D15B61" w:rsidP="00987D07">
      <w:pPr>
        <w:pStyle w:val="SingleTxtGA"/>
        <w:rPr>
          <w:lang w:bidi="ar-YE"/>
        </w:rPr>
      </w:pPr>
      <w:r>
        <w:rPr>
          <w:rFonts w:hint="cs"/>
          <w:rtl/>
          <w:lang w:bidi="ar-YE"/>
        </w:rPr>
        <w:tab/>
      </w:r>
      <w:r w:rsidR="00987D07">
        <w:rPr>
          <w:rFonts w:hint="cs"/>
          <w:rtl/>
          <w:lang w:bidi="ar-YE"/>
        </w:rPr>
        <w:t>4-</w:t>
      </w:r>
      <w:r w:rsidR="00AD4EA9">
        <w:rPr>
          <w:rFonts w:hint="cs"/>
          <w:rtl/>
          <w:lang w:bidi="ar-YE"/>
        </w:rPr>
        <w:tab/>
      </w:r>
      <w:r w:rsidR="00AD4EA9" w:rsidRPr="00E2488D">
        <w:rPr>
          <w:rtl/>
          <w:lang w:bidi="ar-YE"/>
        </w:rPr>
        <w:t>حماية الأطفال المحرومين</w:t>
      </w:r>
      <w:r w:rsidR="00AD4EA9" w:rsidRPr="00E2488D">
        <w:rPr>
          <w:rFonts w:hint="cs"/>
          <w:rtl/>
          <w:lang w:bidi="ar-YE"/>
        </w:rPr>
        <w:t>.</w:t>
      </w:r>
    </w:p>
    <w:p w:rsidR="00AD4EA9" w:rsidRDefault="00D15B61" w:rsidP="00D15B61">
      <w:pPr>
        <w:pStyle w:val="H23GA"/>
        <w:rPr>
          <w:lang w:bidi="ar-YE"/>
        </w:rPr>
      </w:pPr>
      <w:r>
        <w:rPr>
          <w:rFonts w:hint="cs"/>
          <w:rtl/>
          <w:lang w:bidi="ar-YE"/>
        </w:rPr>
        <w:tab/>
      </w:r>
      <w:r>
        <w:rPr>
          <w:rFonts w:hint="cs"/>
          <w:rtl/>
          <w:lang w:bidi="ar-YE"/>
        </w:rPr>
        <w:tab/>
      </w:r>
      <w:r w:rsidR="00AD4EA9" w:rsidRPr="00E2488D">
        <w:rPr>
          <w:rtl/>
          <w:lang w:bidi="ar-YE"/>
        </w:rPr>
        <w:t>15-24 سنة</w:t>
      </w:r>
      <w:r w:rsidR="00AD4EA9">
        <w:rPr>
          <w:rFonts w:hint="cs"/>
          <w:rtl/>
          <w:lang w:bidi="ar-YE"/>
        </w:rPr>
        <w:t xml:space="preserve"> </w:t>
      </w:r>
    </w:p>
    <w:p w:rsidR="00AD4EA9" w:rsidRPr="00E2488D" w:rsidRDefault="00D15B61" w:rsidP="00987D07">
      <w:pPr>
        <w:pStyle w:val="SingleTxtGA"/>
        <w:rPr>
          <w:rtl/>
        </w:rPr>
      </w:pPr>
      <w:r>
        <w:rPr>
          <w:rFonts w:hint="cs"/>
          <w:rtl/>
        </w:rPr>
        <w:tab/>
      </w:r>
      <w:r w:rsidR="00987D07">
        <w:rPr>
          <w:rFonts w:hint="cs"/>
          <w:rtl/>
        </w:rPr>
        <w:t>1-</w:t>
      </w:r>
      <w:r w:rsidR="00AD4EA9">
        <w:rPr>
          <w:rFonts w:hint="cs"/>
          <w:rtl/>
        </w:rPr>
        <w:tab/>
      </w:r>
      <w:r w:rsidR="00AD4EA9" w:rsidRPr="00E2488D">
        <w:rPr>
          <w:rtl/>
          <w:lang w:bidi="ar-YE"/>
        </w:rPr>
        <w:t>تكوين بيئة وخطة وطنية لتوظيف الشباب</w:t>
      </w:r>
      <w:r>
        <w:rPr>
          <w:rFonts w:ascii="Calibri" w:eastAsia="Calibri" w:hAnsi="Calibri" w:hint="cs"/>
          <w:sz w:val="30"/>
          <w:rtl/>
        </w:rPr>
        <w:t>؛</w:t>
      </w:r>
    </w:p>
    <w:p w:rsidR="00AD4EA9" w:rsidRPr="00E2488D" w:rsidRDefault="00D15B61" w:rsidP="00987D07">
      <w:pPr>
        <w:pStyle w:val="SingleTxtGA"/>
        <w:rPr>
          <w:rtl/>
        </w:rPr>
      </w:pPr>
      <w:r>
        <w:rPr>
          <w:rFonts w:hint="cs"/>
          <w:rtl/>
          <w:lang w:bidi="ar-YE"/>
        </w:rPr>
        <w:tab/>
      </w:r>
      <w:r w:rsidR="00987D07">
        <w:rPr>
          <w:rFonts w:hint="cs"/>
          <w:rtl/>
          <w:lang w:bidi="ar-YE"/>
        </w:rPr>
        <w:t>2-</w:t>
      </w:r>
      <w:r w:rsidR="00AD4EA9">
        <w:rPr>
          <w:rFonts w:hint="cs"/>
          <w:rtl/>
          <w:lang w:bidi="ar-YE"/>
        </w:rPr>
        <w:tab/>
      </w:r>
      <w:r w:rsidR="00AD4EA9" w:rsidRPr="00E2488D">
        <w:rPr>
          <w:rtl/>
          <w:lang w:bidi="ar-YE"/>
        </w:rPr>
        <w:t>تعزيز الهوية الوطنية وإدماج الشباب ومشاركتهم</w:t>
      </w:r>
      <w:r>
        <w:rPr>
          <w:rFonts w:ascii="Calibri" w:eastAsia="Calibri" w:hAnsi="Calibri" w:hint="cs"/>
          <w:sz w:val="30"/>
          <w:rtl/>
        </w:rPr>
        <w:t>؛</w:t>
      </w:r>
      <w:r w:rsidR="00AD4EA9">
        <w:rPr>
          <w:rtl/>
          <w:lang w:bidi="ar-YE"/>
        </w:rPr>
        <w:t xml:space="preserve"> </w:t>
      </w:r>
    </w:p>
    <w:p w:rsidR="00AD4EA9" w:rsidRPr="00E2488D" w:rsidRDefault="00D15B61" w:rsidP="00987D07">
      <w:pPr>
        <w:pStyle w:val="SingleTxtGA"/>
        <w:rPr>
          <w:rtl/>
        </w:rPr>
      </w:pPr>
      <w:r>
        <w:rPr>
          <w:rFonts w:hint="cs"/>
          <w:rtl/>
        </w:rPr>
        <w:tab/>
      </w:r>
      <w:r w:rsidR="00987D07">
        <w:rPr>
          <w:rFonts w:hint="cs"/>
          <w:rtl/>
          <w:lang w:bidi="ar-YE"/>
        </w:rPr>
        <w:t>3-</w:t>
      </w:r>
      <w:r w:rsidR="00AD4EA9">
        <w:rPr>
          <w:rFonts w:hint="cs"/>
          <w:rtl/>
          <w:lang w:bidi="ar-YE"/>
        </w:rPr>
        <w:tab/>
      </w:r>
      <w:r w:rsidR="00AD4EA9" w:rsidRPr="00E2488D">
        <w:rPr>
          <w:rtl/>
          <w:lang w:bidi="ar-YE"/>
        </w:rPr>
        <w:t>توسيع الخيارات الترويحية وخلق تخطيط عمراني حضري ملائم للطفولة والشباب</w:t>
      </w:r>
      <w:r>
        <w:rPr>
          <w:rFonts w:ascii="Calibri" w:eastAsia="Calibri" w:hAnsi="Calibri" w:hint="cs"/>
          <w:sz w:val="30"/>
          <w:rtl/>
        </w:rPr>
        <w:t>؛</w:t>
      </w:r>
    </w:p>
    <w:p w:rsidR="00AD4EA9" w:rsidRPr="00E2488D" w:rsidRDefault="00D15B61" w:rsidP="00987D07">
      <w:pPr>
        <w:pStyle w:val="SingleTxtGA"/>
        <w:rPr>
          <w:rFonts w:hint="cs"/>
          <w:rtl/>
          <w:lang w:bidi="ar-YE"/>
        </w:rPr>
      </w:pPr>
      <w:r>
        <w:rPr>
          <w:rFonts w:hint="cs"/>
          <w:rtl/>
          <w:lang w:bidi="ar-YE"/>
        </w:rPr>
        <w:tab/>
      </w:r>
      <w:r w:rsidR="00987D07">
        <w:rPr>
          <w:rFonts w:hint="cs"/>
          <w:rtl/>
          <w:lang w:bidi="ar-YE"/>
        </w:rPr>
        <w:t>4-</w:t>
      </w:r>
      <w:r w:rsidR="00AD4EA9">
        <w:rPr>
          <w:rFonts w:hint="cs"/>
          <w:rtl/>
          <w:lang w:bidi="ar-YE"/>
        </w:rPr>
        <w:tab/>
      </w:r>
      <w:r w:rsidR="00AD4EA9" w:rsidRPr="00E2488D">
        <w:rPr>
          <w:rtl/>
          <w:lang w:bidi="ar-YE"/>
        </w:rPr>
        <w:t>الوقاية من الحمل المبكر وتقليص المخاطر على الصحة الإنجابية</w:t>
      </w:r>
      <w:r w:rsidR="00AD4EA9">
        <w:rPr>
          <w:rFonts w:hint="cs"/>
          <w:rtl/>
          <w:lang w:bidi="ar-YE"/>
        </w:rPr>
        <w:t>.</w:t>
      </w:r>
    </w:p>
    <w:p w:rsidR="00AD4EA9" w:rsidRPr="00E2488D" w:rsidRDefault="00D15B61" w:rsidP="00D15B61">
      <w:pPr>
        <w:pStyle w:val="SingleTxtGA"/>
      </w:pPr>
      <w:r>
        <w:rPr>
          <w:rFonts w:hint="cs"/>
          <w:rtl/>
        </w:rPr>
        <w:t>16-</w:t>
      </w:r>
      <w:r>
        <w:rPr>
          <w:rFonts w:hint="cs"/>
          <w:rtl/>
        </w:rPr>
        <w:tab/>
      </w:r>
      <w:r w:rsidR="00AD4EA9" w:rsidRPr="00E2488D">
        <w:rPr>
          <w:rFonts w:hint="cs"/>
          <w:rtl/>
        </w:rPr>
        <w:t xml:space="preserve">وبالنسبة للموارد البشرية والمالية المخصصة لتنفيذ الاستراتيجية فهي معتمدة ضمن موازنات الجهات المعنية التي تقوم بتنفيذها حسب الأنشطة والبرامج لكل جهة. </w:t>
      </w:r>
    </w:p>
    <w:p w:rsidR="00AD4EA9" w:rsidRPr="00E2488D" w:rsidRDefault="00D15B61" w:rsidP="00C037C8">
      <w:pPr>
        <w:pStyle w:val="SingleTxtGA"/>
        <w:rPr>
          <w:rtl/>
        </w:rPr>
      </w:pPr>
      <w:r>
        <w:rPr>
          <w:rFonts w:hint="cs"/>
          <w:rtl/>
        </w:rPr>
        <w:t>17-</w:t>
      </w:r>
      <w:r>
        <w:rPr>
          <w:rFonts w:hint="cs"/>
          <w:rtl/>
        </w:rPr>
        <w:tab/>
      </w:r>
      <w:r w:rsidR="00AD4EA9" w:rsidRPr="00E2488D">
        <w:rPr>
          <w:rFonts w:hint="cs"/>
          <w:rtl/>
        </w:rPr>
        <w:t xml:space="preserve">وحول تطوير مؤشرات معايير الرقابة </w:t>
      </w:r>
      <w:r w:rsidR="00AD4EA9" w:rsidRPr="00E2488D">
        <w:rPr>
          <w:rtl/>
        </w:rPr>
        <w:t>قام</w:t>
      </w:r>
      <w:r w:rsidR="00AD4EA9" w:rsidRPr="00E2488D">
        <w:rPr>
          <w:rFonts w:hint="cs"/>
          <w:rtl/>
        </w:rPr>
        <w:t>ت الأمانة الفنية للمجلس الأعلى</w:t>
      </w:r>
      <w:r w:rsidR="00AD4EA9" w:rsidRPr="00E2488D">
        <w:rPr>
          <w:rtl/>
        </w:rPr>
        <w:t xml:space="preserve"> للأمومة والطفولة ووزار</w:t>
      </w:r>
      <w:r w:rsidR="00AD4EA9" w:rsidRPr="00E2488D">
        <w:rPr>
          <w:rFonts w:hint="cs"/>
          <w:rtl/>
        </w:rPr>
        <w:t>ة</w:t>
      </w:r>
      <w:r w:rsidR="00AD4EA9" w:rsidRPr="00E2488D">
        <w:rPr>
          <w:rtl/>
        </w:rPr>
        <w:t xml:space="preserve"> الشباب والرياضة بإعداد تقييم نصفي </w:t>
      </w:r>
      <w:r w:rsidR="00AD4EA9" w:rsidRPr="00E2488D">
        <w:rPr>
          <w:rFonts w:hint="cs"/>
          <w:rtl/>
        </w:rPr>
        <w:t>للاستراتيجية</w:t>
      </w:r>
      <w:r w:rsidR="00AD4EA9" w:rsidRPr="00E2488D">
        <w:rPr>
          <w:rtl/>
        </w:rPr>
        <w:t xml:space="preserve"> بدعم من الصندوق الاجتماعي للتنمية من خلال فريق فني ممثل لجميع الوزارات المعنية بتنفيذ </w:t>
      </w:r>
      <w:r w:rsidR="00AD4EA9" w:rsidRPr="00E2488D">
        <w:rPr>
          <w:rFonts w:hint="cs"/>
          <w:rtl/>
        </w:rPr>
        <w:t>الاستراتيجية</w:t>
      </w:r>
      <w:r w:rsidR="00AD4EA9" w:rsidRPr="00E2488D">
        <w:rPr>
          <w:rtl/>
        </w:rPr>
        <w:t xml:space="preserve"> والاستعانة بخبراء مستقلين</w:t>
      </w:r>
      <w:r w:rsidR="00AD4EA9" w:rsidRPr="00E2488D">
        <w:rPr>
          <w:rFonts w:hint="cs"/>
          <w:rtl/>
        </w:rPr>
        <w:t xml:space="preserve">، وأظهرت </w:t>
      </w:r>
      <w:r w:rsidR="00AD4EA9" w:rsidRPr="00E2488D">
        <w:rPr>
          <w:rtl/>
        </w:rPr>
        <w:t xml:space="preserve">نتائج </w:t>
      </w:r>
      <w:r w:rsidR="00AD4EA9" w:rsidRPr="00E2488D">
        <w:rPr>
          <w:rFonts w:hint="cs"/>
          <w:rtl/>
        </w:rPr>
        <w:t xml:space="preserve">تقييم </w:t>
      </w:r>
      <w:r w:rsidR="00AD4EA9" w:rsidRPr="00E2488D">
        <w:rPr>
          <w:rtl/>
        </w:rPr>
        <w:t>حالة التنفيذ للأنشطة المخططة خلال المرحلة الأولى 2006-2010 أن هناك مستوى جيد من عملية التنفيذ للأنشطة المخططة لها بالرغم من الصعوبات التي حالت دون تنفيذ بعض الأنشطة من قبل بعض الوزارات</w:t>
      </w:r>
      <w:r w:rsidR="00C037C8">
        <w:rPr>
          <w:rFonts w:eastAsia="Calibri"/>
          <w:vertAlign w:val="superscript"/>
          <w:rtl/>
        </w:rPr>
        <w:t>(</w:t>
      </w:r>
      <w:r w:rsidR="00C037C8">
        <w:rPr>
          <w:rStyle w:val="FootnoteReference"/>
          <w:rFonts w:eastAsia="Calibri"/>
          <w:rtl/>
        </w:rPr>
        <w:footnoteReference w:id="3"/>
      </w:r>
      <w:r w:rsidR="00C037C8">
        <w:rPr>
          <w:rFonts w:eastAsia="Calibri"/>
          <w:vertAlign w:val="superscript"/>
          <w:rtl/>
        </w:rPr>
        <w:t>)</w:t>
      </w:r>
      <w:r w:rsidR="00AD4EA9">
        <w:rPr>
          <w:rFonts w:hint="cs"/>
          <w:rtl/>
        </w:rPr>
        <w:t>.</w:t>
      </w:r>
    </w:p>
    <w:p w:rsidR="00AD4EA9" w:rsidRPr="00E2488D" w:rsidRDefault="005863C4" w:rsidP="00D15B61">
      <w:pPr>
        <w:pStyle w:val="SingleTxtGA"/>
      </w:pPr>
      <w:r>
        <w:rPr>
          <w:rFonts w:hint="cs"/>
          <w:rtl/>
        </w:rPr>
        <w:t>18-</w:t>
      </w:r>
      <w:r>
        <w:rPr>
          <w:rFonts w:hint="cs"/>
          <w:rtl/>
        </w:rPr>
        <w:tab/>
      </w:r>
      <w:r w:rsidR="00AD4EA9" w:rsidRPr="00E2488D">
        <w:rPr>
          <w:rFonts w:hint="cs"/>
          <w:rtl/>
        </w:rPr>
        <w:t>و</w:t>
      </w:r>
      <w:r w:rsidR="00AD4EA9" w:rsidRPr="00E2488D">
        <w:rPr>
          <w:rtl/>
        </w:rPr>
        <w:t>بناء على مخرجات التقييم</w:t>
      </w:r>
      <w:r w:rsidR="00AD4EA9" w:rsidRPr="00E2488D">
        <w:rPr>
          <w:rFonts w:hint="cs"/>
          <w:rtl/>
        </w:rPr>
        <w:t xml:space="preserve"> </w:t>
      </w:r>
      <w:r w:rsidR="00AD4EA9" w:rsidRPr="00E2488D">
        <w:rPr>
          <w:rtl/>
        </w:rPr>
        <w:t>تم تشكيل لجنه تحضيري</w:t>
      </w:r>
      <w:r w:rsidR="00AD4EA9" w:rsidRPr="00E2488D">
        <w:rPr>
          <w:rFonts w:hint="cs"/>
          <w:rtl/>
        </w:rPr>
        <w:t>ة</w:t>
      </w:r>
      <w:r w:rsidR="00AD4EA9" w:rsidRPr="00E2488D">
        <w:rPr>
          <w:rtl/>
        </w:rPr>
        <w:t xml:space="preserve"> من الجهات المعنية لتحديث </w:t>
      </w:r>
      <w:r w:rsidR="00AD4EA9" w:rsidRPr="00E2488D">
        <w:rPr>
          <w:rFonts w:hint="cs"/>
          <w:rtl/>
        </w:rPr>
        <w:t>الاستراتيجية</w:t>
      </w:r>
      <w:r w:rsidR="00AD4EA9" w:rsidRPr="00E2488D">
        <w:rPr>
          <w:rtl/>
        </w:rPr>
        <w:t xml:space="preserve"> و</w:t>
      </w:r>
      <w:r w:rsidR="00AD4EA9" w:rsidRPr="00E2488D">
        <w:rPr>
          <w:rFonts w:hint="cs"/>
          <w:rtl/>
        </w:rPr>
        <w:t>إعداد</w:t>
      </w:r>
      <w:r w:rsidR="00AD4EA9" w:rsidRPr="00E2488D">
        <w:rPr>
          <w:rtl/>
        </w:rPr>
        <w:t xml:space="preserve"> الخطة للمرحلة النصفية التالية من </w:t>
      </w:r>
      <w:r w:rsidR="00AD4EA9" w:rsidRPr="00E2488D">
        <w:rPr>
          <w:rFonts w:hint="cs"/>
          <w:rtl/>
        </w:rPr>
        <w:t>الاستراتيجية</w:t>
      </w:r>
      <w:r w:rsidR="00AD4EA9" w:rsidRPr="00E2488D">
        <w:rPr>
          <w:rtl/>
        </w:rPr>
        <w:t xml:space="preserve"> </w:t>
      </w:r>
      <w:r w:rsidR="00AD4EA9" w:rsidRPr="00E2488D">
        <w:rPr>
          <w:rFonts w:hint="cs"/>
          <w:rtl/>
        </w:rPr>
        <w:t xml:space="preserve">تستوعب </w:t>
      </w:r>
      <w:r w:rsidR="00AD4EA9" w:rsidRPr="00E2488D">
        <w:rPr>
          <w:rtl/>
        </w:rPr>
        <w:t>المتغيرات والمتطلبات الحالية</w:t>
      </w:r>
      <w:r w:rsidR="00AD4EA9" w:rsidRPr="00E2488D">
        <w:rPr>
          <w:rFonts w:hint="cs"/>
          <w:rtl/>
        </w:rPr>
        <w:t xml:space="preserve"> بما في ذلك </w:t>
      </w:r>
      <w:r w:rsidR="00AD4EA9" w:rsidRPr="00E2488D">
        <w:rPr>
          <w:rtl/>
        </w:rPr>
        <w:t>مخرجات المؤتمر الوطني للشباب </w:t>
      </w:r>
      <w:r w:rsidR="00AD4EA9">
        <w:rPr>
          <w:rFonts w:hint="cs"/>
          <w:rtl/>
        </w:rPr>
        <w:t>آب/</w:t>
      </w:r>
      <w:r w:rsidR="00AD4EA9" w:rsidRPr="00E2488D">
        <w:rPr>
          <w:rFonts w:hint="cs"/>
          <w:rtl/>
        </w:rPr>
        <w:t>أغسطس</w:t>
      </w:r>
      <w:r w:rsidR="00AD4EA9" w:rsidRPr="00E2488D">
        <w:rPr>
          <w:rtl/>
        </w:rPr>
        <w:t xml:space="preserve"> 2013</w:t>
      </w:r>
      <w:r w:rsidR="00AD4EA9">
        <w:rPr>
          <w:rtl/>
        </w:rPr>
        <w:t>،</w:t>
      </w:r>
      <w:r w:rsidR="00AD4EA9">
        <w:rPr>
          <w:rFonts w:hint="cs"/>
          <w:rtl/>
        </w:rPr>
        <w:t xml:space="preserve"> </w:t>
      </w:r>
      <w:r w:rsidR="00AD4EA9" w:rsidRPr="00E2488D">
        <w:rPr>
          <w:rFonts w:hint="cs"/>
          <w:rtl/>
        </w:rPr>
        <w:t>و</w:t>
      </w:r>
      <w:r w:rsidR="00AD4EA9" w:rsidRPr="00E2488D">
        <w:rPr>
          <w:rtl/>
        </w:rPr>
        <w:t>مخرجات الفرق</w:t>
      </w:r>
      <w:r w:rsidR="00AD4EA9" w:rsidRPr="00E2488D">
        <w:rPr>
          <w:rFonts w:hint="cs"/>
          <w:rtl/>
        </w:rPr>
        <w:t xml:space="preserve"> المشاركة</w:t>
      </w:r>
      <w:r w:rsidR="00AD4EA9" w:rsidRPr="00E2488D">
        <w:rPr>
          <w:rtl/>
        </w:rPr>
        <w:t xml:space="preserve"> </w:t>
      </w:r>
      <w:r w:rsidR="00AD4EA9" w:rsidRPr="00E2488D">
        <w:rPr>
          <w:rFonts w:hint="cs"/>
          <w:rtl/>
        </w:rPr>
        <w:t>في مؤتمر ال</w:t>
      </w:r>
      <w:r w:rsidR="00AD4EA9" w:rsidRPr="00E2488D">
        <w:rPr>
          <w:rtl/>
        </w:rPr>
        <w:t>حوار الوطني</w:t>
      </w:r>
      <w:r w:rsidR="00AD4EA9" w:rsidRPr="00E2488D">
        <w:rPr>
          <w:rFonts w:hint="cs"/>
          <w:rtl/>
        </w:rPr>
        <w:t xml:space="preserve"> الشامل.</w:t>
      </w:r>
    </w:p>
    <w:p w:rsidR="00AD4EA9" w:rsidRDefault="005863C4" w:rsidP="00FB2307">
      <w:pPr>
        <w:pStyle w:val="H23GA"/>
        <w:rPr>
          <w:rFonts w:eastAsia="Calibri" w:hint="cs"/>
          <w:rtl/>
        </w:rPr>
      </w:pPr>
      <w:r>
        <w:rPr>
          <w:rFonts w:eastAsia="Calibri" w:hint="cs"/>
          <w:rtl/>
        </w:rPr>
        <w:tab/>
      </w:r>
      <w:r>
        <w:rPr>
          <w:rFonts w:eastAsia="Calibri" w:hint="cs"/>
          <w:rtl/>
        </w:rPr>
        <w:tab/>
      </w:r>
      <w:r w:rsidR="00AD4EA9" w:rsidRPr="005A584B">
        <w:rPr>
          <w:rFonts w:eastAsia="Calibri" w:hint="cs"/>
          <w:rtl/>
        </w:rPr>
        <w:t>السؤال</w:t>
      </w:r>
      <w:r w:rsidR="00AD4EA9">
        <w:rPr>
          <w:rFonts w:eastAsia="Calibri" w:hint="cs"/>
          <w:rtl/>
        </w:rPr>
        <w:t xml:space="preserve"> رقم 4-</w:t>
      </w:r>
      <w:r w:rsidR="00FB2307">
        <w:rPr>
          <w:rFonts w:eastAsia="Calibri" w:hint="cs"/>
          <w:rtl/>
        </w:rPr>
        <w:tab/>
      </w:r>
      <w:r w:rsidR="00AD4EA9" w:rsidRPr="00E2488D">
        <w:rPr>
          <w:rFonts w:eastAsia="Calibri" w:hint="cs"/>
          <w:rtl/>
        </w:rPr>
        <w:t>يرجى تقديم معلومات محدثة حول وضع مسودة القانون الذي ينشئ مؤسسة وطنية مستقلة لحقوق الإنسان وكذلك مرصد لحقوق الطفل</w:t>
      </w:r>
    </w:p>
    <w:p w:rsidR="00AD4EA9" w:rsidRPr="00B416D3" w:rsidRDefault="00AC528B" w:rsidP="00D43843">
      <w:pPr>
        <w:pStyle w:val="H23GA"/>
        <w:tabs>
          <w:tab w:val="left" w:pos="1925"/>
        </w:tabs>
        <w:rPr>
          <w:rFonts w:hint="cs"/>
          <w:rtl/>
        </w:rPr>
      </w:pPr>
      <w:r>
        <w:rPr>
          <w:rFonts w:hint="cs"/>
          <w:rtl/>
        </w:rPr>
        <w:tab/>
      </w:r>
      <w:r w:rsidR="00AD4EA9" w:rsidRPr="00B416D3">
        <w:rPr>
          <w:rFonts w:hint="cs"/>
          <w:rtl/>
        </w:rPr>
        <w:t>(أ)</w:t>
      </w:r>
      <w:r>
        <w:rPr>
          <w:rFonts w:hint="cs"/>
          <w:spacing w:val="6"/>
          <w:kern w:val="16"/>
          <w:rtl/>
        </w:rPr>
        <w:tab/>
      </w:r>
      <w:r w:rsidR="00AD4EA9" w:rsidRPr="00655BBD">
        <w:rPr>
          <w:rFonts w:hint="cs"/>
          <w:spacing w:val="6"/>
          <w:kern w:val="16"/>
          <w:rtl/>
        </w:rPr>
        <w:t>الهيئة</w:t>
      </w:r>
      <w:r w:rsidR="00AD4EA9" w:rsidRPr="00B416D3">
        <w:rPr>
          <w:rFonts w:hint="cs"/>
          <w:rtl/>
        </w:rPr>
        <w:t xml:space="preserve"> الوطنية المستقلة لحقوق الإنسان</w:t>
      </w:r>
    </w:p>
    <w:p w:rsidR="00AD4EA9" w:rsidRPr="00E2488D" w:rsidRDefault="006049F3" w:rsidP="00D43843">
      <w:pPr>
        <w:pStyle w:val="SingleTxtGA"/>
        <w:rPr>
          <w:rFonts w:eastAsia="Calibri"/>
          <w:rtl/>
        </w:rPr>
      </w:pPr>
      <w:r>
        <w:rPr>
          <w:rFonts w:eastAsia="Calibri" w:hint="cs"/>
          <w:rtl/>
        </w:rPr>
        <w:t>19-</w:t>
      </w:r>
      <w:r>
        <w:rPr>
          <w:rFonts w:eastAsia="Calibri" w:hint="cs"/>
          <w:rtl/>
        </w:rPr>
        <w:tab/>
      </w:r>
      <w:r w:rsidR="00AD4EA9" w:rsidRPr="00B416D3">
        <w:rPr>
          <w:rFonts w:eastAsia="Calibri" w:hint="cs"/>
          <w:rtl/>
        </w:rPr>
        <w:t xml:space="preserve">فيما </w:t>
      </w:r>
      <w:r w:rsidR="00AD4EA9" w:rsidRPr="00B416D3">
        <w:rPr>
          <w:rFonts w:hint="cs"/>
          <w:rtl/>
        </w:rPr>
        <w:t>يخص</w:t>
      </w:r>
      <w:r w:rsidR="00AD4EA9" w:rsidRPr="00B416D3">
        <w:rPr>
          <w:rFonts w:eastAsia="Calibri" w:hint="cs"/>
          <w:rtl/>
        </w:rPr>
        <w:t xml:space="preserve"> الهيئة الوطنية المستقلة لحقوق الإنسان جرى اتخاذ الخطوات التالية</w:t>
      </w:r>
      <w:r w:rsidR="00AD4EA9" w:rsidRPr="00E2488D">
        <w:rPr>
          <w:rFonts w:eastAsia="Calibri" w:hint="cs"/>
          <w:rtl/>
        </w:rPr>
        <w:t>:</w:t>
      </w:r>
    </w:p>
    <w:p w:rsidR="00AD4EA9" w:rsidRPr="00E2488D" w:rsidRDefault="00AD4EA9" w:rsidP="00987D07">
      <w:pPr>
        <w:pStyle w:val="Bullet1GA"/>
        <w:tabs>
          <w:tab w:val="clear" w:pos="2041"/>
          <w:tab w:val="num" w:pos="1925"/>
        </w:tabs>
        <w:bidi/>
        <w:ind w:left="1928" w:hanging="353"/>
        <w:rPr>
          <w:rFonts w:eastAsia="Calibri"/>
        </w:rPr>
      </w:pPr>
      <w:r w:rsidRPr="00E2488D">
        <w:rPr>
          <w:rFonts w:eastAsia="Calibri"/>
          <w:rtl/>
        </w:rPr>
        <w:t>صد</w:t>
      </w:r>
      <w:r w:rsidRPr="00E2488D">
        <w:rPr>
          <w:rFonts w:eastAsia="Calibri" w:hint="cs"/>
          <w:rtl/>
        </w:rPr>
        <w:t>و</w:t>
      </w:r>
      <w:r w:rsidRPr="00E2488D">
        <w:rPr>
          <w:rFonts w:eastAsia="Calibri"/>
          <w:rtl/>
        </w:rPr>
        <w:t xml:space="preserve">ر قرار مجلس الوزراء في </w:t>
      </w:r>
      <w:r>
        <w:rPr>
          <w:rFonts w:eastAsia="Calibri" w:hint="cs"/>
          <w:rtl/>
        </w:rPr>
        <w:t xml:space="preserve">حزيران/يونيه </w:t>
      </w:r>
      <w:r w:rsidRPr="00E2488D">
        <w:rPr>
          <w:rFonts w:eastAsia="Calibri"/>
          <w:rtl/>
        </w:rPr>
        <w:t>2012 بتشكيل اللجنة الفنية الخاصة بإعداد مشروع القانون</w:t>
      </w:r>
      <w:r w:rsidR="006049F3">
        <w:rPr>
          <w:rFonts w:eastAsia="Calibri" w:hint="cs"/>
          <w:rtl/>
        </w:rPr>
        <w:t>؛</w:t>
      </w:r>
    </w:p>
    <w:p w:rsidR="00AD4EA9" w:rsidRPr="00B416D3" w:rsidRDefault="006049F3" w:rsidP="00987D07">
      <w:pPr>
        <w:pStyle w:val="Bullet1GA"/>
        <w:tabs>
          <w:tab w:val="clear" w:pos="2041"/>
          <w:tab w:val="num" w:pos="1925"/>
        </w:tabs>
        <w:bidi/>
        <w:ind w:left="1928" w:hanging="353"/>
        <w:rPr>
          <w:rFonts w:ascii="Calibri" w:eastAsia="Calibri" w:hAnsi="Calibri"/>
          <w:sz w:val="30"/>
        </w:rPr>
      </w:pPr>
      <w:r>
        <w:rPr>
          <w:rFonts w:ascii="Calibri" w:eastAsia="Calibri" w:hAnsi="Calibri" w:hint="cs"/>
          <w:sz w:val="30"/>
          <w:rtl/>
        </w:rPr>
        <w:t>إ</w:t>
      </w:r>
      <w:r w:rsidR="00AD4EA9" w:rsidRPr="00B416D3">
        <w:rPr>
          <w:rFonts w:ascii="Calibri" w:eastAsia="Calibri" w:hAnsi="Calibri" w:hint="cs"/>
          <w:sz w:val="30"/>
          <w:rtl/>
        </w:rPr>
        <w:t>عداد مشروع القانون من قبل اللجنة الفنية بمشاركة عدد من منظمات المجتمع المدني.</w:t>
      </w:r>
    </w:p>
    <w:p w:rsidR="00AD4EA9" w:rsidRPr="00B416D3" w:rsidRDefault="006049F3" w:rsidP="006049F3">
      <w:pPr>
        <w:pStyle w:val="SingleTxtGA"/>
        <w:rPr>
          <w:rFonts w:eastAsia="Calibri"/>
        </w:rPr>
      </w:pPr>
      <w:r>
        <w:rPr>
          <w:rFonts w:eastAsia="Calibri" w:hint="cs"/>
          <w:rtl/>
        </w:rPr>
        <w:t>20-</w:t>
      </w:r>
      <w:r>
        <w:rPr>
          <w:rFonts w:eastAsia="Calibri" w:hint="cs"/>
          <w:rtl/>
        </w:rPr>
        <w:tab/>
      </w:r>
      <w:r w:rsidR="00AD4EA9" w:rsidRPr="00B416D3">
        <w:rPr>
          <w:rFonts w:eastAsia="Calibri" w:hint="cs"/>
          <w:rtl/>
        </w:rPr>
        <w:t>وفي سبيل إعداد مشروع القانون ولتحقيق المشاركة الواسعة اتبعت اللجنة الفنية العديد من الإجراءات أهمها:</w:t>
      </w:r>
    </w:p>
    <w:p w:rsidR="00AD4EA9" w:rsidRPr="00E2488D" w:rsidRDefault="00AD4EA9" w:rsidP="00987D07">
      <w:pPr>
        <w:pStyle w:val="Bullet1GA"/>
        <w:tabs>
          <w:tab w:val="clear" w:pos="2041"/>
          <w:tab w:val="num" w:pos="1925"/>
        </w:tabs>
        <w:bidi/>
        <w:ind w:left="1928" w:hanging="353"/>
        <w:rPr>
          <w:rFonts w:ascii="Calibri" w:eastAsia="Calibri" w:hAnsi="Calibri"/>
          <w:sz w:val="30"/>
        </w:rPr>
      </w:pPr>
      <w:r w:rsidRPr="00E2488D">
        <w:rPr>
          <w:rFonts w:ascii="Calibri" w:eastAsia="Calibri" w:hAnsi="Calibri" w:hint="cs"/>
          <w:sz w:val="30"/>
          <w:rtl/>
        </w:rPr>
        <w:t xml:space="preserve">الاسترشاد بتجارب الدول العربية التي أنشأت مثل هذه المؤسسات، كالمغرب، </w:t>
      </w:r>
      <w:r w:rsidRPr="00987D07">
        <w:rPr>
          <w:rFonts w:eastAsia="Calibri" w:hint="cs"/>
          <w:rtl/>
        </w:rPr>
        <w:t>وقطر</w:t>
      </w:r>
      <w:r w:rsidRPr="00E2488D">
        <w:rPr>
          <w:rFonts w:ascii="Calibri" w:eastAsia="Calibri" w:hAnsi="Calibri" w:hint="cs"/>
          <w:sz w:val="30"/>
          <w:rtl/>
        </w:rPr>
        <w:t>، والأردن</w:t>
      </w:r>
      <w:r>
        <w:rPr>
          <w:rFonts w:ascii="Calibri" w:eastAsia="Calibri" w:hAnsi="Calibri"/>
          <w:sz w:val="30"/>
          <w:rtl/>
        </w:rPr>
        <w:t>،</w:t>
      </w:r>
      <w:r w:rsidRPr="00E2488D">
        <w:rPr>
          <w:rFonts w:ascii="Calibri" w:eastAsia="Calibri" w:hAnsi="Calibri" w:hint="cs"/>
          <w:sz w:val="30"/>
          <w:rtl/>
        </w:rPr>
        <w:t xml:space="preserve"> و</w:t>
      </w:r>
      <w:r w:rsidRPr="00E2488D">
        <w:rPr>
          <w:rFonts w:ascii="Calibri" w:eastAsia="Calibri" w:hAnsi="Calibri"/>
          <w:sz w:val="30"/>
          <w:rtl/>
        </w:rPr>
        <w:t xml:space="preserve">إيفاد فريق </w:t>
      </w:r>
      <w:r w:rsidRPr="00E2488D">
        <w:rPr>
          <w:rFonts w:ascii="Calibri" w:eastAsia="Calibri" w:hAnsi="Calibri" w:hint="cs"/>
          <w:sz w:val="30"/>
          <w:rtl/>
        </w:rPr>
        <w:t>فني</w:t>
      </w:r>
      <w:r w:rsidRPr="00E2488D">
        <w:rPr>
          <w:rFonts w:ascii="Calibri" w:eastAsia="Calibri" w:hAnsi="Calibri"/>
          <w:sz w:val="30"/>
          <w:rtl/>
        </w:rPr>
        <w:t xml:space="preserve"> إلى تونس للاطلاع </w:t>
      </w:r>
      <w:r w:rsidRPr="00E2488D">
        <w:rPr>
          <w:rFonts w:ascii="Calibri" w:eastAsia="Calibri" w:hAnsi="Calibri" w:hint="cs"/>
          <w:sz w:val="30"/>
          <w:rtl/>
        </w:rPr>
        <w:t>على</w:t>
      </w:r>
      <w:r w:rsidRPr="00E2488D">
        <w:rPr>
          <w:rFonts w:ascii="Calibri" w:eastAsia="Calibri" w:hAnsi="Calibri"/>
          <w:sz w:val="30"/>
          <w:rtl/>
        </w:rPr>
        <w:t xml:space="preserve"> تجربتها في إنشاء مؤسسة مستقلة لحقوق الإنسان</w:t>
      </w:r>
      <w:r w:rsidR="006049F3">
        <w:rPr>
          <w:rFonts w:ascii="Calibri" w:eastAsia="Calibri" w:hAnsi="Calibri" w:hint="cs"/>
          <w:sz w:val="30"/>
          <w:rtl/>
        </w:rPr>
        <w:t>؛</w:t>
      </w:r>
    </w:p>
    <w:p w:rsidR="00AD4EA9" w:rsidRPr="00E2488D" w:rsidRDefault="00AD4EA9" w:rsidP="00987D07">
      <w:pPr>
        <w:pStyle w:val="Bullet1GA"/>
        <w:tabs>
          <w:tab w:val="clear" w:pos="2041"/>
          <w:tab w:val="num" w:pos="1925"/>
        </w:tabs>
        <w:bidi/>
        <w:ind w:left="1928" w:hanging="353"/>
        <w:rPr>
          <w:rFonts w:ascii="Calibri" w:eastAsia="Calibri" w:hAnsi="Calibri"/>
          <w:sz w:val="30"/>
          <w:rtl/>
        </w:rPr>
      </w:pPr>
      <w:r w:rsidRPr="00E2488D">
        <w:rPr>
          <w:rFonts w:ascii="Calibri" w:eastAsia="Calibri" w:hAnsi="Calibri"/>
          <w:sz w:val="30"/>
          <w:rtl/>
        </w:rPr>
        <w:t xml:space="preserve">مناقشة مشروع </w:t>
      </w:r>
      <w:r w:rsidRPr="00E2488D">
        <w:rPr>
          <w:rFonts w:ascii="Calibri" w:eastAsia="Calibri" w:hAnsi="Calibri" w:hint="cs"/>
          <w:sz w:val="30"/>
          <w:rtl/>
        </w:rPr>
        <w:t>ال</w:t>
      </w:r>
      <w:r w:rsidRPr="00E2488D">
        <w:rPr>
          <w:rFonts w:ascii="Calibri" w:eastAsia="Calibri" w:hAnsi="Calibri"/>
          <w:sz w:val="30"/>
          <w:rtl/>
        </w:rPr>
        <w:t xml:space="preserve">قانون </w:t>
      </w:r>
      <w:r w:rsidRPr="00E2488D">
        <w:rPr>
          <w:rFonts w:ascii="Calibri" w:eastAsia="Calibri" w:hAnsi="Calibri" w:hint="cs"/>
          <w:sz w:val="30"/>
          <w:rtl/>
        </w:rPr>
        <w:t>في</w:t>
      </w:r>
      <w:r w:rsidRPr="00E2488D">
        <w:rPr>
          <w:rFonts w:ascii="Calibri" w:eastAsia="Calibri" w:hAnsi="Calibri"/>
          <w:sz w:val="30"/>
          <w:rtl/>
        </w:rPr>
        <w:t xml:space="preserve"> عدد من ورش العمل في محافظات (الأمانة</w:t>
      </w:r>
      <w:r>
        <w:rPr>
          <w:rFonts w:ascii="Calibri" w:eastAsia="Calibri" w:hAnsi="Calibri"/>
          <w:sz w:val="30"/>
          <w:rtl/>
        </w:rPr>
        <w:t>،</w:t>
      </w:r>
      <w:r w:rsidRPr="00E2488D">
        <w:rPr>
          <w:rFonts w:ascii="Calibri" w:eastAsia="Calibri" w:hAnsi="Calibri"/>
          <w:sz w:val="30"/>
          <w:rtl/>
        </w:rPr>
        <w:t xml:space="preserve"> الحديدة</w:t>
      </w:r>
      <w:r>
        <w:rPr>
          <w:rFonts w:ascii="Calibri" w:eastAsia="Calibri" w:hAnsi="Calibri"/>
          <w:sz w:val="30"/>
          <w:rtl/>
        </w:rPr>
        <w:t>،</w:t>
      </w:r>
      <w:r w:rsidRPr="00E2488D">
        <w:rPr>
          <w:rFonts w:ascii="Calibri" w:eastAsia="Calibri" w:hAnsi="Calibri"/>
          <w:sz w:val="30"/>
          <w:rtl/>
        </w:rPr>
        <w:t xml:space="preserve"> عدن</w:t>
      </w:r>
      <w:r>
        <w:rPr>
          <w:rFonts w:ascii="Calibri" w:eastAsia="Calibri" w:hAnsi="Calibri"/>
          <w:sz w:val="30"/>
          <w:rtl/>
        </w:rPr>
        <w:t>،</w:t>
      </w:r>
      <w:r w:rsidRPr="00E2488D">
        <w:rPr>
          <w:rFonts w:ascii="Calibri" w:eastAsia="Calibri" w:hAnsi="Calibri"/>
          <w:sz w:val="30"/>
          <w:rtl/>
        </w:rPr>
        <w:t xml:space="preserve"> حضرموت</w:t>
      </w:r>
      <w:r>
        <w:rPr>
          <w:rFonts w:ascii="Calibri" w:eastAsia="Calibri" w:hAnsi="Calibri"/>
          <w:sz w:val="30"/>
          <w:rtl/>
        </w:rPr>
        <w:t>،</w:t>
      </w:r>
      <w:r w:rsidRPr="00E2488D">
        <w:rPr>
          <w:rFonts w:ascii="Calibri" w:eastAsia="Calibri" w:hAnsi="Calibri"/>
          <w:sz w:val="30"/>
          <w:rtl/>
        </w:rPr>
        <w:t xml:space="preserve"> تعز)</w:t>
      </w:r>
      <w:r w:rsidR="006049F3">
        <w:rPr>
          <w:rFonts w:ascii="Calibri" w:eastAsia="Calibri" w:hAnsi="Calibri" w:hint="cs"/>
          <w:sz w:val="30"/>
          <w:rtl/>
        </w:rPr>
        <w:t>؛</w:t>
      </w:r>
    </w:p>
    <w:p w:rsidR="00AD4EA9" w:rsidRPr="00E2488D" w:rsidRDefault="00AD4EA9" w:rsidP="00987D07">
      <w:pPr>
        <w:pStyle w:val="Bullet1GA"/>
        <w:tabs>
          <w:tab w:val="clear" w:pos="2041"/>
          <w:tab w:val="num" w:pos="1925"/>
        </w:tabs>
        <w:bidi/>
        <w:ind w:left="1928" w:hanging="353"/>
        <w:rPr>
          <w:rFonts w:ascii="Calibri" w:eastAsia="Calibri" w:hAnsi="Calibri"/>
          <w:sz w:val="30"/>
          <w:rtl/>
        </w:rPr>
      </w:pPr>
      <w:r w:rsidRPr="00E2488D">
        <w:rPr>
          <w:rFonts w:ascii="Calibri" w:eastAsia="Calibri" w:hAnsi="Calibri"/>
          <w:sz w:val="30"/>
          <w:rtl/>
        </w:rPr>
        <w:t xml:space="preserve">مناقشة مسودة مشروع </w:t>
      </w:r>
      <w:r w:rsidRPr="00E2488D">
        <w:rPr>
          <w:rFonts w:ascii="Calibri" w:eastAsia="Calibri" w:hAnsi="Calibri" w:hint="cs"/>
          <w:sz w:val="30"/>
          <w:rtl/>
        </w:rPr>
        <w:t>ال</w:t>
      </w:r>
      <w:r w:rsidRPr="00E2488D">
        <w:rPr>
          <w:rFonts w:ascii="Calibri" w:eastAsia="Calibri" w:hAnsi="Calibri"/>
          <w:sz w:val="30"/>
          <w:rtl/>
        </w:rPr>
        <w:t xml:space="preserve">قانون </w:t>
      </w:r>
      <w:r w:rsidRPr="00E2488D">
        <w:rPr>
          <w:rFonts w:ascii="Calibri" w:eastAsia="Calibri" w:hAnsi="Calibri" w:hint="cs"/>
          <w:sz w:val="30"/>
          <w:rtl/>
        </w:rPr>
        <w:t xml:space="preserve">في </w:t>
      </w:r>
      <w:r w:rsidRPr="00E2488D">
        <w:rPr>
          <w:rFonts w:ascii="Calibri" w:eastAsia="Calibri" w:hAnsi="Calibri"/>
          <w:sz w:val="30"/>
          <w:rtl/>
        </w:rPr>
        <w:t>ورشة عمل استهدفت أعضاء فريق الهيئات المستقلة لمؤتمر الحوار الوطني</w:t>
      </w:r>
      <w:r w:rsidR="006049F3">
        <w:rPr>
          <w:rFonts w:ascii="Calibri" w:eastAsia="Calibri" w:hAnsi="Calibri" w:hint="cs"/>
          <w:sz w:val="30"/>
          <w:rtl/>
        </w:rPr>
        <w:t>؛</w:t>
      </w:r>
    </w:p>
    <w:p w:rsidR="00AD4EA9" w:rsidRPr="00E2488D" w:rsidRDefault="00AD4EA9" w:rsidP="00987D07">
      <w:pPr>
        <w:pStyle w:val="Bullet1GA"/>
        <w:tabs>
          <w:tab w:val="clear" w:pos="2041"/>
          <w:tab w:val="num" w:pos="1925"/>
        </w:tabs>
        <w:bidi/>
        <w:ind w:left="1928" w:hanging="353"/>
        <w:rPr>
          <w:rFonts w:ascii="Calibri" w:eastAsia="Calibri" w:hAnsi="Calibri"/>
          <w:sz w:val="30"/>
        </w:rPr>
      </w:pPr>
      <w:r w:rsidRPr="00E2488D">
        <w:rPr>
          <w:rFonts w:ascii="Calibri" w:eastAsia="Calibri" w:hAnsi="Calibri"/>
          <w:sz w:val="30"/>
          <w:rtl/>
        </w:rPr>
        <w:t xml:space="preserve">مناقشة </w:t>
      </w:r>
      <w:r w:rsidRPr="00987D07">
        <w:rPr>
          <w:rFonts w:eastAsia="Calibri"/>
          <w:rtl/>
        </w:rPr>
        <w:t>مسودة</w:t>
      </w:r>
      <w:r w:rsidRPr="00E2488D">
        <w:rPr>
          <w:rFonts w:ascii="Calibri" w:eastAsia="Calibri" w:hAnsi="Calibri"/>
          <w:sz w:val="30"/>
          <w:rtl/>
        </w:rPr>
        <w:t xml:space="preserve"> مشروع </w:t>
      </w:r>
      <w:r w:rsidRPr="00E2488D">
        <w:rPr>
          <w:rFonts w:ascii="Calibri" w:eastAsia="Calibri" w:hAnsi="Calibri" w:hint="cs"/>
          <w:sz w:val="30"/>
          <w:rtl/>
        </w:rPr>
        <w:t>ال</w:t>
      </w:r>
      <w:r w:rsidRPr="00E2488D">
        <w:rPr>
          <w:rFonts w:ascii="Calibri" w:eastAsia="Calibri" w:hAnsi="Calibri"/>
          <w:sz w:val="30"/>
          <w:rtl/>
        </w:rPr>
        <w:t xml:space="preserve">قانون </w:t>
      </w:r>
      <w:r w:rsidRPr="00E2488D">
        <w:rPr>
          <w:rFonts w:ascii="Calibri" w:eastAsia="Calibri" w:hAnsi="Calibri" w:hint="cs"/>
          <w:sz w:val="30"/>
          <w:rtl/>
        </w:rPr>
        <w:t xml:space="preserve">في </w:t>
      </w:r>
      <w:r w:rsidRPr="00E2488D">
        <w:rPr>
          <w:rFonts w:ascii="Calibri" w:eastAsia="Calibri" w:hAnsi="Calibri"/>
          <w:sz w:val="30"/>
          <w:rtl/>
        </w:rPr>
        <w:t>ورشة عمل استهدفت أعضاء مجلس النواب</w:t>
      </w:r>
      <w:r w:rsidR="006049F3">
        <w:rPr>
          <w:rFonts w:ascii="Calibri" w:eastAsia="Calibri" w:hAnsi="Calibri" w:hint="cs"/>
          <w:sz w:val="30"/>
          <w:rtl/>
        </w:rPr>
        <w:t>؛</w:t>
      </w:r>
    </w:p>
    <w:p w:rsidR="00AD4EA9" w:rsidRPr="00E2488D" w:rsidRDefault="00AD4EA9" w:rsidP="00987D07">
      <w:pPr>
        <w:pStyle w:val="Bullet1GA"/>
        <w:tabs>
          <w:tab w:val="clear" w:pos="2041"/>
          <w:tab w:val="num" w:pos="1925"/>
        </w:tabs>
        <w:bidi/>
        <w:ind w:left="1928" w:hanging="353"/>
        <w:rPr>
          <w:rFonts w:ascii="Calibri" w:eastAsia="Calibri" w:hAnsi="Calibri"/>
          <w:sz w:val="30"/>
        </w:rPr>
      </w:pPr>
      <w:r w:rsidRPr="00E2488D">
        <w:rPr>
          <w:rFonts w:ascii="Calibri" w:eastAsia="Calibri" w:hAnsi="Calibri"/>
          <w:sz w:val="30"/>
          <w:rtl/>
        </w:rPr>
        <w:t xml:space="preserve">عرض </w:t>
      </w:r>
      <w:r w:rsidRPr="00987D07">
        <w:rPr>
          <w:rFonts w:eastAsia="Calibri"/>
          <w:rtl/>
        </w:rPr>
        <w:t>مشروع</w:t>
      </w:r>
      <w:r w:rsidRPr="00E2488D">
        <w:rPr>
          <w:rFonts w:ascii="Calibri" w:eastAsia="Calibri" w:hAnsi="Calibri"/>
          <w:sz w:val="30"/>
          <w:rtl/>
        </w:rPr>
        <w:t xml:space="preserve"> القانون على عدد من منظمات المجتمع المدني</w:t>
      </w:r>
      <w:r>
        <w:rPr>
          <w:rFonts w:ascii="Calibri" w:eastAsia="Calibri" w:hAnsi="Calibri"/>
          <w:sz w:val="30"/>
          <w:rtl/>
        </w:rPr>
        <w:t>،</w:t>
      </w:r>
      <w:r w:rsidRPr="00E2488D">
        <w:rPr>
          <w:rFonts w:ascii="Calibri" w:eastAsia="Calibri" w:hAnsi="Calibri"/>
          <w:sz w:val="30"/>
          <w:rtl/>
        </w:rPr>
        <w:t xml:space="preserve"> بالإضافة إلى منظمات دولية </w:t>
      </w:r>
      <w:r w:rsidRPr="00E2488D">
        <w:rPr>
          <w:rFonts w:ascii="Calibri" w:eastAsia="Calibri" w:hAnsi="Calibri" w:hint="cs"/>
          <w:sz w:val="30"/>
          <w:rtl/>
        </w:rPr>
        <w:t xml:space="preserve">مثل </w:t>
      </w:r>
      <w:r w:rsidRPr="00E2488D">
        <w:rPr>
          <w:rFonts w:ascii="Calibri" w:eastAsia="Calibri" w:hAnsi="Calibri"/>
          <w:sz w:val="30"/>
          <w:rtl/>
        </w:rPr>
        <w:t>(المفوضية السامية لحقوق الإنسان</w:t>
      </w:r>
      <w:r>
        <w:rPr>
          <w:rFonts w:ascii="Calibri" w:eastAsia="Calibri" w:hAnsi="Calibri"/>
          <w:sz w:val="30"/>
          <w:rtl/>
        </w:rPr>
        <w:t>،</w:t>
      </w:r>
      <w:r w:rsidRPr="00E2488D">
        <w:rPr>
          <w:rFonts w:ascii="Calibri" w:eastAsia="Calibri" w:hAnsi="Calibri"/>
          <w:sz w:val="30"/>
          <w:rtl/>
        </w:rPr>
        <w:t xml:space="preserve"> المعهد الد</w:t>
      </w:r>
      <w:r w:rsidR="00D43843">
        <w:rPr>
          <w:rFonts w:ascii="Calibri" w:eastAsia="Calibri" w:hAnsi="Calibri" w:hint="cs"/>
          <w:sz w:val="30"/>
          <w:rtl/>
        </w:rPr>
        <w:t>ا</w:t>
      </w:r>
      <w:r w:rsidRPr="00E2488D">
        <w:rPr>
          <w:rFonts w:ascii="Calibri" w:eastAsia="Calibri" w:hAnsi="Calibri"/>
          <w:sz w:val="30"/>
          <w:rtl/>
        </w:rPr>
        <w:t>نمركي لحقوق الإنسان)</w:t>
      </w:r>
      <w:r w:rsidR="006049F3">
        <w:rPr>
          <w:rFonts w:ascii="Calibri" w:eastAsia="Calibri" w:hAnsi="Calibri" w:hint="cs"/>
          <w:sz w:val="30"/>
          <w:rtl/>
        </w:rPr>
        <w:t>؛</w:t>
      </w:r>
      <w:r w:rsidRPr="00E2488D">
        <w:rPr>
          <w:rFonts w:ascii="Calibri" w:eastAsia="Calibri" w:hAnsi="Calibri"/>
          <w:sz w:val="30"/>
          <w:rtl/>
        </w:rPr>
        <w:t xml:space="preserve"> </w:t>
      </w:r>
    </w:p>
    <w:p w:rsidR="006049F3" w:rsidRDefault="00AD4EA9" w:rsidP="00987D07">
      <w:pPr>
        <w:pStyle w:val="Bullet1GA"/>
        <w:tabs>
          <w:tab w:val="clear" w:pos="2041"/>
          <w:tab w:val="num" w:pos="1925"/>
        </w:tabs>
        <w:bidi/>
        <w:ind w:left="1928" w:hanging="353"/>
        <w:rPr>
          <w:rFonts w:ascii="Calibri" w:eastAsia="Calibri" w:hAnsi="Calibri" w:hint="cs"/>
          <w:sz w:val="30"/>
        </w:rPr>
      </w:pPr>
      <w:r w:rsidRPr="00E2488D">
        <w:rPr>
          <w:rFonts w:ascii="Calibri" w:eastAsia="Calibri" w:hAnsi="Calibri"/>
          <w:sz w:val="30"/>
          <w:rtl/>
        </w:rPr>
        <w:t>عرض مشروع القانون عبر المواقع ا</w:t>
      </w:r>
      <w:r>
        <w:rPr>
          <w:rFonts w:ascii="Calibri" w:eastAsia="Calibri" w:hAnsi="Calibri" w:hint="cs"/>
          <w:sz w:val="30"/>
          <w:rtl/>
        </w:rPr>
        <w:t>لإ</w:t>
      </w:r>
      <w:r w:rsidRPr="00E2488D">
        <w:rPr>
          <w:rFonts w:ascii="Calibri" w:eastAsia="Calibri" w:hAnsi="Calibri"/>
          <w:sz w:val="30"/>
          <w:rtl/>
        </w:rPr>
        <w:t xml:space="preserve">لكترونية على الجمهور لإبداء ملاحظاتهم </w:t>
      </w:r>
      <w:r w:rsidRPr="00987D07">
        <w:rPr>
          <w:rFonts w:eastAsia="Calibri"/>
          <w:rtl/>
        </w:rPr>
        <w:t>وآرائهم</w:t>
      </w:r>
      <w:r w:rsidR="006049F3">
        <w:rPr>
          <w:rFonts w:ascii="Calibri" w:eastAsia="Calibri" w:hAnsi="Calibri" w:hint="cs"/>
          <w:sz w:val="30"/>
          <w:rtl/>
        </w:rPr>
        <w:t>؛</w:t>
      </w:r>
    </w:p>
    <w:p w:rsidR="00AD4EA9" w:rsidRPr="00B416D3" w:rsidRDefault="00AD4EA9" w:rsidP="00987D07">
      <w:pPr>
        <w:pStyle w:val="Bullet1GA"/>
        <w:tabs>
          <w:tab w:val="clear" w:pos="2041"/>
          <w:tab w:val="num" w:pos="1925"/>
        </w:tabs>
        <w:bidi/>
        <w:ind w:left="1928" w:hanging="353"/>
        <w:rPr>
          <w:rFonts w:ascii="Calibri" w:eastAsia="Calibri" w:hAnsi="Calibri"/>
          <w:sz w:val="30"/>
        </w:rPr>
      </w:pPr>
      <w:r w:rsidRPr="00987D07">
        <w:rPr>
          <w:rFonts w:eastAsia="Calibri"/>
          <w:rtl/>
        </w:rPr>
        <w:t>استقب</w:t>
      </w:r>
      <w:r w:rsidRPr="00987D07">
        <w:rPr>
          <w:rFonts w:eastAsia="Calibri" w:hint="cs"/>
          <w:rtl/>
        </w:rPr>
        <w:t>ا</w:t>
      </w:r>
      <w:r w:rsidRPr="00987D07">
        <w:rPr>
          <w:rFonts w:eastAsia="Calibri"/>
          <w:rtl/>
        </w:rPr>
        <w:t>ل</w:t>
      </w:r>
      <w:r w:rsidRPr="00E2488D">
        <w:rPr>
          <w:rFonts w:ascii="Calibri" w:eastAsia="Calibri" w:hAnsi="Calibri"/>
          <w:sz w:val="30"/>
          <w:rtl/>
        </w:rPr>
        <w:t xml:space="preserve"> كافة الملاحظات والآراء الخاصة ب</w:t>
      </w:r>
      <w:r w:rsidRPr="00E2488D">
        <w:rPr>
          <w:rFonts w:ascii="Calibri" w:eastAsia="Calibri" w:hAnsi="Calibri" w:hint="cs"/>
          <w:sz w:val="30"/>
          <w:rtl/>
        </w:rPr>
        <w:t xml:space="preserve">مشروع </w:t>
      </w:r>
      <w:r w:rsidRPr="00E2488D">
        <w:rPr>
          <w:rFonts w:ascii="Calibri" w:eastAsia="Calibri" w:hAnsi="Calibri"/>
          <w:sz w:val="30"/>
          <w:rtl/>
        </w:rPr>
        <w:t>القانون</w:t>
      </w:r>
      <w:r>
        <w:rPr>
          <w:rFonts w:ascii="Calibri" w:eastAsia="Calibri" w:hAnsi="Calibri"/>
          <w:sz w:val="30"/>
          <w:rtl/>
        </w:rPr>
        <w:t>،</w:t>
      </w:r>
      <w:r>
        <w:rPr>
          <w:rFonts w:ascii="Calibri" w:eastAsia="Calibri" w:hAnsi="Calibri" w:hint="cs"/>
          <w:sz w:val="30"/>
          <w:rtl/>
        </w:rPr>
        <w:t xml:space="preserve"> </w:t>
      </w:r>
      <w:r w:rsidRPr="00E2488D">
        <w:rPr>
          <w:rFonts w:ascii="Calibri" w:eastAsia="Calibri" w:hAnsi="Calibri" w:hint="cs"/>
          <w:sz w:val="30"/>
          <w:rtl/>
        </w:rPr>
        <w:t>وا</w:t>
      </w:r>
      <w:r w:rsidRPr="00E2488D">
        <w:rPr>
          <w:rFonts w:ascii="Calibri" w:eastAsia="Calibri" w:hAnsi="Calibri"/>
          <w:sz w:val="30"/>
          <w:rtl/>
        </w:rPr>
        <w:t xml:space="preserve">ستيعاب </w:t>
      </w:r>
      <w:r w:rsidRPr="00B416D3">
        <w:rPr>
          <w:rFonts w:ascii="Calibri" w:eastAsia="Calibri" w:hAnsi="Calibri" w:hint="cs"/>
          <w:sz w:val="30"/>
          <w:rtl/>
        </w:rPr>
        <w:t>المناسب منها.</w:t>
      </w:r>
    </w:p>
    <w:p w:rsidR="00AD4EA9" w:rsidRPr="00E2488D" w:rsidRDefault="006049F3" w:rsidP="006049F3">
      <w:pPr>
        <w:pStyle w:val="SingleTxtGA"/>
        <w:rPr>
          <w:rFonts w:eastAsia="Calibri"/>
        </w:rPr>
      </w:pPr>
      <w:r>
        <w:rPr>
          <w:rFonts w:eastAsia="Calibri" w:hint="cs"/>
          <w:rtl/>
        </w:rPr>
        <w:t>21-</w:t>
      </w:r>
      <w:r>
        <w:rPr>
          <w:rFonts w:eastAsia="Calibri" w:hint="cs"/>
          <w:rtl/>
        </w:rPr>
        <w:tab/>
      </w:r>
      <w:r w:rsidR="00AD4EA9" w:rsidRPr="00B416D3">
        <w:rPr>
          <w:rFonts w:eastAsia="Calibri" w:hint="cs"/>
          <w:rtl/>
        </w:rPr>
        <w:t>وقد تم تقديم المشروع إلى</w:t>
      </w:r>
      <w:r w:rsidR="00AD4EA9" w:rsidRPr="00B416D3">
        <w:rPr>
          <w:rFonts w:eastAsia="Calibri"/>
          <w:rtl/>
        </w:rPr>
        <w:t xml:space="preserve"> مجلس الوزراء </w:t>
      </w:r>
      <w:r w:rsidR="00AD4EA9" w:rsidRPr="00B416D3">
        <w:rPr>
          <w:rFonts w:eastAsia="Calibri" w:hint="cs"/>
          <w:rtl/>
        </w:rPr>
        <w:t xml:space="preserve">الذي أحاله بدوره </w:t>
      </w:r>
      <w:r w:rsidR="00AD4EA9" w:rsidRPr="00B416D3">
        <w:rPr>
          <w:rFonts w:eastAsia="Calibri"/>
          <w:rtl/>
        </w:rPr>
        <w:t>إلى مجلس النواب لمناقشته وإقراره ومن ثم رفعه إلى رئيس الجمهورية لإصداره.</w:t>
      </w:r>
      <w:r w:rsidR="00AD4EA9" w:rsidRPr="00B416D3">
        <w:rPr>
          <w:rFonts w:eastAsia="Calibri" w:hint="cs"/>
          <w:rtl/>
        </w:rPr>
        <w:t xml:space="preserve"> و</w:t>
      </w:r>
      <w:r w:rsidR="00AD4EA9" w:rsidRPr="00B416D3">
        <w:rPr>
          <w:rFonts w:eastAsia="Calibri"/>
          <w:rtl/>
        </w:rPr>
        <w:t>تجدر الإشارة إلى أن موضوع إنشاء الهيئة الوطنية المستقلة قيد المناقشة في مؤتمر الحوار الوطني</w:t>
      </w:r>
      <w:r w:rsidR="00AD4EA9" w:rsidRPr="00B416D3">
        <w:rPr>
          <w:rFonts w:eastAsia="Calibri" w:hint="cs"/>
          <w:rtl/>
        </w:rPr>
        <w:t xml:space="preserve"> الشامل</w:t>
      </w:r>
      <w:r w:rsidR="00AD4EA9">
        <w:rPr>
          <w:rFonts w:eastAsia="Calibri" w:hint="cs"/>
          <w:rtl/>
        </w:rPr>
        <w:t xml:space="preserve"> </w:t>
      </w:r>
      <w:r w:rsidR="00AD4EA9" w:rsidRPr="00E2488D">
        <w:rPr>
          <w:rFonts w:eastAsia="Calibri" w:hint="cs"/>
          <w:rtl/>
        </w:rPr>
        <w:t>من قبل</w:t>
      </w:r>
      <w:r w:rsidR="00AD4EA9">
        <w:rPr>
          <w:rFonts w:eastAsia="Calibri" w:hint="cs"/>
          <w:rtl/>
        </w:rPr>
        <w:t xml:space="preserve"> </w:t>
      </w:r>
      <w:r w:rsidR="00AD4EA9" w:rsidRPr="00E2488D">
        <w:rPr>
          <w:rFonts w:eastAsia="Calibri" w:hint="cs"/>
          <w:rtl/>
        </w:rPr>
        <w:t>ال</w:t>
      </w:r>
      <w:r w:rsidR="00AD4EA9" w:rsidRPr="00E2488D">
        <w:rPr>
          <w:rFonts w:eastAsia="Calibri"/>
          <w:rtl/>
        </w:rPr>
        <w:t xml:space="preserve">فريق </w:t>
      </w:r>
      <w:r w:rsidR="00AD4EA9" w:rsidRPr="00E2488D">
        <w:rPr>
          <w:rFonts w:eastAsia="Calibri" w:hint="cs"/>
          <w:rtl/>
        </w:rPr>
        <w:t>ال</w:t>
      </w:r>
      <w:r w:rsidR="00AD4EA9" w:rsidRPr="00E2488D">
        <w:rPr>
          <w:rFonts w:eastAsia="Calibri"/>
          <w:rtl/>
        </w:rPr>
        <w:t>معني بإنشاء الهيئات المستقلة.</w:t>
      </w:r>
    </w:p>
    <w:p w:rsidR="00AD4EA9" w:rsidRPr="00E2488D" w:rsidRDefault="00D43843" w:rsidP="00D43843">
      <w:pPr>
        <w:pStyle w:val="H23GA"/>
        <w:tabs>
          <w:tab w:val="left" w:pos="1938"/>
        </w:tabs>
        <w:rPr>
          <w:rFonts w:eastAsia="Calibri"/>
        </w:rPr>
      </w:pPr>
      <w:r>
        <w:rPr>
          <w:rFonts w:eastAsia="Calibri" w:hint="cs"/>
          <w:rtl/>
        </w:rPr>
        <w:tab/>
      </w:r>
      <w:r>
        <w:rPr>
          <w:rFonts w:eastAsia="Calibri" w:hint="cs"/>
          <w:rtl/>
        </w:rPr>
        <w:tab/>
      </w:r>
      <w:r w:rsidR="00AD4EA9">
        <w:rPr>
          <w:rFonts w:eastAsia="Calibri" w:hint="cs"/>
          <w:rtl/>
        </w:rPr>
        <w:t>(ب)</w:t>
      </w:r>
      <w:r w:rsidR="006049F3">
        <w:rPr>
          <w:rFonts w:eastAsia="Calibri" w:hint="cs"/>
          <w:rtl/>
        </w:rPr>
        <w:tab/>
      </w:r>
      <w:r w:rsidR="00AD4EA9" w:rsidRPr="00E2488D">
        <w:rPr>
          <w:rFonts w:eastAsia="Calibri" w:hint="cs"/>
          <w:rtl/>
        </w:rPr>
        <w:t>المرصد الوطني لحقوق الطفل</w:t>
      </w:r>
    </w:p>
    <w:p w:rsidR="00AD4EA9" w:rsidRPr="00E2488D" w:rsidRDefault="00CB6B9C" w:rsidP="00D43843">
      <w:pPr>
        <w:pStyle w:val="SingleTxtGA"/>
        <w:rPr>
          <w:rFonts w:eastAsia="Calibri"/>
        </w:rPr>
      </w:pPr>
      <w:r>
        <w:rPr>
          <w:rFonts w:eastAsia="Calibri" w:hint="cs"/>
          <w:rtl/>
        </w:rPr>
        <w:t>22-</w:t>
      </w:r>
      <w:r>
        <w:rPr>
          <w:rFonts w:eastAsia="Calibri" w:hint="cs"/>
          <w:rtl/>
        </w:rPr>
        <w:tab/>
      </w:r>
      <w:r w:rsidR="00AD4EA9" w:rsidRPr="00E2488D">
        <w:rPr>
          <w:rFonts w:eastAsia="Calibri" w:hint="cs"/>
          <w:rtl/>
        </w:rPr>
        <w:t xml:space="preserve">في إطار الإجراءات المنفذة لإنشاء المرصد تم ما يلي: </w:t>
      </w:r>
    </w:p>
    <w:p w:rsidR="00AD4EA9" w:rsidRPr="00E2488D" w:rsidRDefault="00AD4EA9" w:rsidP="00987D07">
      <w:pPr>
        <w:pStyle w:val="Bullet1GA"/>
        <w:tabs>
          <w:tab w:val="clear" w:pos="2041"/>
          <w:tab w:val="num" w:pos="1939"/>
        </w:tabs>
        <w:bidi/>
        <w:ind w:left="1928" w:hanging="353"/>
        <w:rPr>
          <w:rFonts w:eastAsia="Calibri"/>
        </w:rPr>
      </w:pPr>
      <w:r w:rsidRPr="00E2488D">
        <w:rPr>
          <w:rFonts w:eastAsia="Calibri" w:hint="cs"/>
          <w:rtl/>
        </w:rPr>
        <w:t xml:space="preserve">تم تشكيل لجنة تحضيرية لإنشاء المرصد بقرار من وزير حقوق الإنسان في </w:t>
      </w:r>
      <w:r w:rsidR="00987D07">
        <w:rPr>
          <w:rFonts w:eastAsia="Calibri" w:hint="cs"/>
          <w:rtl/>
        </w:rPr>
        <w:t>آب/أغسطس</w:t>
      </w:r>
      <w:r w:rsidR="00987D07" w:rsidRPr="00E2488D">
        <w:rPr>
          <w:rFonts w:eastAsia="Calibri" w:hint="cs"/>
          <w:rtl/>
        </w:rPr>
        <w:t xml:space="preserve"> </w:t>
      </w:r>
      <w:r w:rsidRPr="00E2488D">
        <w:rPr>
          <w:rFonts w:eastAsia="Calibri" w:hint="cs"/>
          <w:rtl/>
        </w:rPr>
        <w:t>2013</w:t>
      </w:r>
      <w:r w:rsidR="00735EC8">
        <w:rPr>
          <w:rFonts w:eastAsia="Calibri" w:hint="cs"/>
          <w:rtl/>
        </w:rPr>
        <w:t xml:space="preserve"> </w:t>
      </w:r>
      <w:r w:rsidRPr="00E2488D">
        <w:rPr>
          <w:rFonts w:eastAsia="Calibri" w:hint="cs"/>
          <w:rtl/>
        </w:rPr>
        <w:t>م ضمت في عضويتها ممثلين من جهات حكومية (وزارة حقوق الإنسان، المجلس الأعلى للأمومة والطفولة، وزارة العدل، وزارة الش</w:t>
      </w:r>
      <w:r w:rsidR="00987D07">
        <w:rPr>
          <w:rFonts w:eastAsia="Calibri" w:hint="cs"/>
          <w:rtl/>
        </w:rPr>
        <w:t>ؤو</w:t>
      </w:r>
      <w:r w:rsidRPr="00E2488D">
        <w:rPr>
          <w:rFonts w:eastAsia="Calibri" w:hint="cs"/>
          <w:rtl/>
        </w:rPr>
        <w:t>ن القانونية، وزارة الش</w:t>
      </w:r>
      <w:r w:rsidR="00987D07">
        <w:rPr>
          <w:rFonts w:eastAsia="Calibri" w:hint="cs"/>
          <w:rtl/>
        </w:rPr>
        <w:t>ؤو</w:t>
      </w:r>
      <w:r w:rsidRPr="00E2488D">
        <w:rPr>
          <w:rFonts w:eastAsia="Calibri" w:hint="cs"/>
          <w:rtl/>
        </w:rPr>
        <w:t>ن الاجتماعية</w:t>
      </w:r>
      <w:r>
        <w:rPr>
          <w:rFonts w:eastAsia="Calibri" w:hint="cs"/>
          <w:rtl/>
        </w:rPr>
        <w:t>،</w:t>
      </w:r>
      <w:r w:rsidRPr="00E2488D">
        <w:rPr>
          <w:rFonts w:eastAsia="Calibri" w:hint="cs"/>
          <w:rtl/>
        </w:rPr>
        <w:t xml:space="preserve"> وزارة الداخلية) ومنظمات مجتمع مدني (هيئة التنسيق</w:t>
      </w:r>
      <w:r>
        <w:rPr>
          <w:rFonts w:eastAsia="Calibri" w:hint="cs"/>
          <w:rtl/>
        </w:rPr>
        <w:t>،</w:t>
      </w:r>
      <w:r w:rsidRPr="00E2488D">
        <w:rPr>
          <w:rFonts w:eastAsia="Calibri" w:hint="cs"/>
          <w:rtl/>
        </w:rPr>
        <w:t xml:space="preserve"> المدرسة الديمقراطية، المرصد اليمني لحقوق الإنسان، منظمة سول، منظمة شوذب) إضافةً إلى اتحاد المعاقين ونقابة المحاميين وشخصيات أكاديمية ونسويه وخبير وطني وعضوية ثلاث جهات دولية كأعضاء مراقبين (منظمة اليونيسيف</w:t>
      </w:r>
      <w:r>
        <w:rPr>
          <w:rFonts w:eastAsia="Calibri" w:hint="cs"/>
          <w:rtl/>
        </w:rPr>
        <w:t>،</w:t>
      </w:r>
      <w:r w:rsidRPr="00E2488D">
        <w:rPr>
          <w:rFonts w:eastAsia="Calibri" w:hint="cs"/>
          <w:rtl/>
        </w:rPr>
        <w:t xml:space="preserve"> المفوضية السامية لحقوق الإنسان، منظمة رعاية الأطفال)</w:t>
      </w:r>
      <w:r w:rsidR="00CB6B9C">
        <w:rPr>
          <w:rFonts w:eastAsia="Calibri" w:hint="cs"/>
          <w:rtl/>
        </w:rPr>
        <w:t>؛</w:t>
      </w:r>
    </w:p>
    <w:p w:rsidR="00AD4EA9" w:rsidRPr="00CB6B9C" w:rsidRDefault="00AD4EA9" w:rsidP="00987D07">
      <w:pPr>
        <w:pStyle w:val="Bullet1GA"/>
        <w:tabs>
          <w:tab w:val="clear" w:pos="2041"/>
          <w:tab w:val="num" w:pos="1939"/>
        </w:tabs>
        <w:bidi/>
        <w:ind w:left="1928" w:hanging="353"/>
        <w:rPr>
          <w:rFonts w:eastAsia="Calibri"/>
        </w:rPr>
      </w:pPr>
      <w:r w:rsidRPr="00CB6B9C">
        <w:rPr>
          <w:rFonts w:eastAsia="Calibri" w:hint="cs"/>
          <w:rtl/>
        </w:rPr>
        <w:t>عقدت اللجنة التحضيرية عدداً من الاجتماعات لمناقشة الخطوط العريضة لإنشاء المرصد ومهام وآلية عمل اللجنة</w:t>
      </w:r>
      <w:r w:rsidR="00CB6B9C">
        <w:rPr>
          <w:rFonts w:eastAsia="Calibri" w:hint="cs"/>
          <w:rtl/>
        </w:rPr>
        <w:t>؛</w:t>
      </w:r>
    </w:p>
    <w:p w:rsidR="00AD4EA9" w:rsidRPr="00CB6B9C" w:rsidRDefault="00AD4EA9" w:rsidP="00987D07">
      <w:pPr>
        <w:pStyle w:val="Bullet1GA"/>
        <w:tabs>
          <w:tab w:val="clear" w:pos="2041"/>
          <w:tab w:val="num" w:pos="1939"/>
        </w:tabs>
        <w:bidi/>
        <w:ind w:left="1928" w:hanging="353"/>
        <w:rPr>
          <w:rFonts w:eastAsia="Calibri"/>
        </w:rPr>
      </w:pPr>
      <w:r w:rsidRPr="00CB6B9C">
        <w:rPr>
          <w:rFonts w:eastAsia="Calibri" w:hint="cs"/>
          <w:rtl/>
        </w:rPr>
        <w:t>عقد ورشتي عمل بمشاركة عدد من المختصين في الجهات الحكومية وغير الحكومية تمخض عنها إعداد رؤية ورسالة المرصد وأهدافه الاستراتيجية وآليات عمله وتب</w:t>
      </w:r>
      <w:r w:rsidR="00987D07">
        <w:rPr>
          <w:rFonts w:eastAsia="Calibri" w:hint="cs"/>
          <w:rtl/>
        </w:rPr>
        <w:t>عيته، وقد تمثلت أهداف المرصد في</w:t>
      </w:r>
      <w:r w:rsidRPr="00CB6B9C">
        <w:rPr>
          <w:rFonts w:eastAsia="Calibri" w:hint="cs"/>
          <w:rtl/>
        </w:rPr>
        <w:t>ما يلي:</w:t>
      </w:r>
    </w:p>
    <w:p w:rsidR="00AD4EA9" w:rsidRPr="00E2488D" w:rsidRDefault="00987D07" w:rsidP="00987D07">
      <w:pPr>
        <w:pStyle w:val="SingleTxtGA"/>
        <w:ind w:left="1928"/>
        <w:rPr>
          <w:rFonts w:eastAsia="Calibri"/>
          <w:rtl/>
        </w:rPr>
      </w:pPr>
      <w:r>
        <w:rPr>
          <w:rFonts w:eastAsia="Calibri" w:hint="cs"/>
          <w:rtl/>
        </w:rPr>
        <w:t>1-</w:t>
      </w:r>
      <w:r w:rsidR="00CB6B9C">
        <w:rPr>
          <w:rFonts w:eastAsia="Calibri" w:hint="cs"/>
          <w:rtl/>
        </w:rPr>
        <w:tab/>
      </w:r>
      <w:r w:rsidR="00AD4EA9" w:rsidRPr="00E2488D">
        <w:rPr>
          <w:rFonts w:eastAsia="Calibri" w:hint="cs"/>
          <w:rtl/>
        </w:rPr>
        <w:t>توفير الحماية اللازمة للأطفال المنتهكة حقوقهم</w:t>
      </w:r>
      <w:r w:rsidR="00CB6B9C">
        <w:rPr>
          <w:rFonts w:eastAsia="Calibri" w:hint="cs"/>
          <w:rtl/>
        </w:rPr>
        <w:t>؛</w:t>
      </w:r>
      <w:r w:rsidR="00AD4EA9" w:rsidRPr="00E2488D">
        <w:rPr>
          <w:rFonts w:eastAsia="Calibri"/>
          <w:rtl/>
        </w:rPr>
        <w:t xml:space="preserve"> </w:t>
      </w:r>
    </w:p>
    <w:p w:rsidR="00AD4EA9" w:rsidRPr="00E2488D" w:rsidRDefault="00CB6B9C" w:rsidP="00987D07">
      <w:pPr>
        <w:pStyle w:val="SingleTxtGA"/>
        <w:rPr>
          <w:rFonts w:eastAsia="Calibri"/>
          <w:rtl/>
        </w:rPr>
      </w:pPr>
      <w:r>
        <w:rPr>
          <w:rFonts w:eastAsia="Calibri" w:hint="cs"/>
          <w:rtl/>
        </w:rPr>
        <w:tab/>
      </w:r>
      <w:r w:rsidR="00987D07">
        <w:rPr>
          <w:rFonts w:eastAsia="Calibri" w:hint="cs"/>
          <w:rtl/>
        </w:rPr>
        <w:t>2-</w:t>
      </w:r>
      <w:r>
        <w:rPr>
          <w:rFonts w:eastAsia="Calibri" w:hint="cs"/>
          <w:rtl/>
        </w:rPr>
        <w:tab/>
      </w:r>
      <w:r w:rsidR="00AD4EA9" w:rsidRPr="00E2488D">
        <w:rPr>
          <w:rFonts w:eastAsia="Calibri" w:hint="cs"/>
          <w:rtl/>
        </w:rPr>
        <w:t>توفير البيانات والمعلومات الكافية عن واقع حقوق الطفل في الجمهورية</w:t>
      </w:r>
      <w:r>
        <w:rPr>
          <w:rFonts w:eastAsia="Calibri" w:hint="cs"/>
          <w:rtl/>
        </w:rPr>
        <w:t>؛</w:t>
      </w:r>
      <w:r w:rsidR="00AD4EA9" w:rsidRPr="00E2488D">
        <w:rPr>
          <w:rFonts w:eastAsia="Calibri"/>
          <w:rtl/>
        </w:rPr>
        <w:t xml:space="preserve"> </w:t>
      </w:r>
    </w:p>
    <w:p w:rsidR="00AD4EA9" w:rsidRPr="00E2488D" w:rsidRDefault="00CB6B9C" w:rsidP="00987D07">
      <w:pPr>
        <w:pStyle w:val="SingleTxtGA"/>
        <w:rPr>
          <w:rFonts w:eastAsia="Calibri" w:hint="cs"/>
          <w:rtl/>
        </w:rPr>
      </w:pPr>
      <w:r>
        <w:rPr>
          <w:rFonts w:eastAsia="Calibri" w:hint="cs"/>
          <w:rtl/>
        </w:rPr>
        <w:tab/>
      </w:r>
      <w:r w:rsidR="00987D07">
        <w:rPr>
          <w:rFonts w:eastAsia="Calibri" w:hint="cs"/>
          <w:rtl/>
        </w:rPr>
        <w:t>3-</w:t>
      </w:r>
      <w:r>
        <w:rPr>
          <w:rFonts w:eastAsia="Calibri" w:hint="cs"/>
          <w:rtl/>
        </w:rPr>
        <w:tab/>
      </w:r>
      <w:r w:rsidR="00AD4EA9" w:rsidRPr="00E2488D">
        <w:rPr>
          <w:rFonts w:eastAsia="Calibri" w:hint="cs"/>
          <w:rtl/>
        </w:rPr>
        <w:t>بناء القدرات في مجال رصد وتوثيق الانتهاكات الواقعة على الأطفال</w:t>
      </w:r>
      <w:r>
        <w:rPr>
          <w:rFonts w:eastAsia="Calibri" w:hint="cs"/>
          <w:rtl/>
        </w:rPr>
        <w:t>؛</w:t>
      </w:r>
    </w:p>
    <w:p w:rsidR="00AD4EA9" w:rsidRPr="00E2488D" w:rsidRDefault="00CB6B9C" w:rsidP="00987D07">
      <w:pPr>
        <w:pStyle w:val="SingleTxtGA"/>
        <w:rPr>
          <w:rFonts w:eastAsia="Calibri"/>
        </w:rPr>
      </w:pPr>
      <w:r>
        <w:rPr>
          <w:rFonts w:eastAsia="Calibri" w:hint="cs"/>
          <w:rtl/>
        </w:rPr>
        <w:tab/>
      </w:r>
      <w:r w:rsidR="00987D07">
        <w:rPr>
          <w:rFonts w:eastAsia="Calibri" w:hint="cs"/>
          <w:rtl/>
        </w:rPr>
        <w:t>4-</w:t>
      </w:r>
      <w:r>
        <w:rPr>
          <w:rFonts w:eastAsia="Calibri" w:hint="cs"/>
          <w:rtl/>
        </w:rPr>
        <w:tab/>
      </w:r>
      <w:r w:rsidR="00AD4EA9" w:rsidRPr="00E2488D">
        <w:rPr>
          <w:rFonts w:eastAsia="Calibri" w:hint="cs"/>
          <w:rtl/>
        </w:rPr>
        <w:t>رفع الوعي المؤسسي والمجتمعي بآليات حماية الأطفال الوطنية والدولية</w:t>
      </w:r>
      <w:r w:rsidR="00AD4EA9" w:rsidRPr="00E2488D">
        <w:rPr>
          <w:rFonts w:eastAsia="Calibri"/>
          <w:rtl/>
        </w:rPr>
        <w:t>.</w:t>
      </w:r>
    </w:p>
    <w:p w:rsidR="00AD4EA9" w:rsidRPr="00E2488D" w:rsidRDefault="00CB6B9C" w:rsidP="00987D07">
      <w:pPr>
        <w:pStyle w:val="H23GA"/>
        <w:rPr>
          <w:rFonts w:eastAsia="Calibri"/>
        </w:rPr>
      </w:pPr>
      <w:r>
        <w:rPr>
          <w:rFonts w:eastAsia="Calibri" w:hint="cs"/>
          <w:rtl/>
        </w:rPr>
        <w:tab/>
      </w:r>
      <w:r>
        <w:rPr>
          <w:rFonts w:eastAsia="Calibri" w:hint="cs"/>
          <w:rtl/>
        </w:rPr>
        <w:tab/>
      </w:r>
      <w:r w:rsidR="00AD4EA9">
        <w:rPr>
          <w:rFonts w:eastAsia="Calibri" w:hint="cs"/>
          <w:rtl/>
        </w:rPr>
        <w:t>السؤال رقم 5-</w:t>
      </w:r>
      <w:r w:rsidR="00D43843">
        <w:rPr>
          <w:rFonts w:eastAsia="Calibri" w:hint="cs"/>
          <w:rtl/>
        </w:rPr>
        <w:tab/>
      </w:r>
      <w:r w:rsidR="00AD4EA9" w:rsidRPr="00E2488D">
        <w:rPr>
          <w:rFonts w:eastAsia="Calibri" w:hint="cs"/>
          <w:rtl/>
        </w:rPr>
        <w:t xml:space="preserve">يرجى تقديم معلومات حول الإجراءات الملموسة المتخذة من قبل الدولة الطرف </w:t>
      </w:r>
      <w:r w:rsidR="00AD4EA9">
        <w:rPr>
          <w:rFonts w:eastAsia="Calibri" w:hint="cs"/>
          <w:rtl/>
        </w:rPr>
        <w:t>لمواءمة</w:t>
      </w:r>
      <w:r w:rsidR="00AD4EA9" w:rsidRPr="00E2488D">
        <w:rPr>
          <w:rFonts w:eastAsia="Calibri" w:hint="cs"/>
          <w:rtl/>
        </w:rPr>
        <w:t xml:space="preserve"> تعريف الطفل </w:t>
      </w:r>
      <w:r w:rsidR="00AD4EA9">
        <w:rPr>
          <w:rFonts w:eastAsia="Calibri" w:hint="cs"/>
          <w:rtl/>
        </w:rPr>
        <w:t>مع</w:t>
      </w:r>
      <w:r w:rsidR="00AD4EA9" w:rsidRPr="00E2488D">
        <w:rPr>
          <w:rFonts w:eastAsia="Calibri" w:hint="cs"/>
          <w:rtl/>
        </w:rPr>
        <w:t xml:space="preserve"> المادة </w:t>
      </w:r>
      <w:r w:rsidR="00AD4EA9">
        <w:rPr>
          <w:rFonts w:eastAsia="Calibri" w:hint="cs"/>
          <w:rtl/>
        </w:rPr>
        <w:t>1</w:t>
      </w:r>
      <w:r w:rsidR="00AD4EA9" w:rsidRPr="00E2488D">
        <w:rPr>
          <w:rFonts w:eastAsia="Calibri" w:hint="cs"/>
          <w:rtl/>
        </w:rPr>
        <w:t xml:space="preserve"> من الاتفاقية ولضمان اعتبار كافة الأشخاص دون سن 18 عاماً </w:t>
      </w:r>
      <w:r w:rsidR="00AD4EA9">
        <w:rPr>
          <w:rFonts w:eastAsia="Calibri" w:hint="cs"/>
          <w:rtl/>
        </w:rPr>
        <w:t>أطفالاً</w:t>
      </w:r>
      <w:r w:rsidR="00AD4EA9" w:rsidRPr="00E2488D">
        <w:rPr>
          <w:rFonts w:eastAsia="Calibri" w:hint="cs"/>
          <w:rtl/>
        </w:rPr>
        <w:t xml:space="preserve">. </w:t>
      </w:r>
      <w:r w:rsidR="00AD4EA9">
        <w:rPr>
          <w:rFonts w:eastAsia="Calibri" w:hint="cs"/>
          <w:rtl/>
        </w:rPr>
        <w:t>و</w:t>
      </w:r>
      <w:r w:rsidR="00AD4EA9" w:rsidRPr="00E2488D">
        <w:rPr>
          <w:rFonts w:eastAsia="Calibri" w:hint="cs"/>
          <w:rtl/>
        </w:rPr>
        <w:t>يرجى كذلك تقديم المعلومات حول الإجراءات المتخذة من أجل تبني الحد الأدنى لسن الزواج ولزيادة السن الأدنى في المجالات ذات الصلة مثل المس</w:t>
      </w:r>
      <w:r w:rsidR="00987D07">
        <w:rPr>
          <w:rFonts w:eastAsia="Calibri" w:hint="cs"/>
          <w:rtl/>
        </w:rPr>
        <w:t>ؤو</w:t>
      </w:r>
      <w:r w:rsidR="00AD4EA9" w:rsidRPr="00E2488D">
        <w:rPr>
          <w:rFonts w:eastAsia="Calibri" w:hint="cs"/>
          <w:rtl/>
        </w:rPr>
        <w:t xml:space="preserve">لية الجنائية والعمل وبما يتوافق مع المعايير </w:t>
      </w:r>
      <w:r w:rsidR="00AD4EA9" w:rsidRPr="008D0C53">
        <w:rPr>
          <w:rFonts w:eastAsia="Calibri" w:hint="cs"/>
          <w:rtl/>
        </w:rPr>
        <w:t>الدولية</w:t>
      </w:r>
      <w:r w:rsidR="00AD4EA9" w:rsidRPr="00E2488D">
        <w:rPr>
          <w:rFonts w:eastAsia="Calibri" w:hint="cs"/>
          <w:rtl/>
        </w:rPr>
        <w:t xml:space="preserve"> </w:t>
      </w:r>
    </w:p>
    <w:p w:rsidR="00AD4EA9" w:rsidRPr="00E2488D" w:rsidRDefault="00CB6B9C" w:rsidP="00D43843">
      <w:pPr>
        <w:pStyle w:val="SingleTxtGA"/>
        <w:rPr>
          <w:rFonts w:eastAsia="Calibri"/>
        </w:rPr>
      </w:pPr>
      <w:r>
        <w:rPr>
          <w:rFonts w:eastAsia="Calibri" w:hint="cs"/>
          <w:rtl/>
        </w:rPr>
        <w:t>23-</w:t>
      </w:r>
      <w:r>
        <w:rPr>
          <w:rFonts w:eastAsia="Calibri" w:hint="cs"/>
          <w:rtl/>
        </w:rPr>
        <w:tab/>
      </w:r>
      <w:r w:rsidR="00AD4EA9" w:rsidRPr="00E2488D">
        <w:rPr>
          <w:rFonts w:eastAsia="Calibri" w:hint="cs"/>
          <w:rtl/>
        </w:rPr>
        <w:t xml:space="preserve">قامت الأمانة الفنية للمجلس الأعلى للأمومة والطفولة بالتعاون مع وزارة الشؤون القانونية ومن خلال فريق قانوني يضم في عضويته ممثلين من جهات حكومية وغير حكومية بمراجعة كافة التشريعات المتعلقة بالطفل، وتم إعداد مشروع قانون للطفل يتوافق مع المعايير الدولية ذات الصلة حيث تم تعريف الطفل بأنه كل إنسان ذكراً كان أم أنثى لم يتم </w:t>
      </w:r>
      <w:r w:rsidR="00AD4EA9">
        <w:rPr>
          <w:rFonts w:eastAsia="Calibri" w:hint="cs"/>
          <w:rtl/>
        </w:rPr>
        <w:t>ثماني عشرة</w:t>
      </w:r>
      <w:r w:rsidR="00AD4EA9" w:rsidRPr="00E2488D">
        <w:rPr>
          <w:rFonts w:eastAsia="Calibri" w:hint="cs"/>
          <w:rtl/>
        </w:rPr>
        <w:t xml:space="preserve"> سنة ميلادية كاملة من عمره، وتم تحديد سن الزواج </w:t>
      </w:r>
      <w:r w:rsidR="00AD4EA9">
        <w:rPr>
          <w:rFonts w:eastAsia="Calibri" w:hint="cs"/>
          <w:rtl/>
        </w:rPr>
        <w:t xml:space="preserve">ﺑ </w:t>
      </w:r>
      <w:r w:rsidR="00AD4EA9" w:rsidRPr="00E2488D">
        <w:rPr>
          <w:rFonts w:eastAsia="Calibri" w:hint="cs"/>
          <w:rtl/>
        </w:rPr>
        <w:t>18 عام</w:t>
      </w:r>
      <w:r w:rsidR="00AD4EA9">
        <w:rPr>
          <w:rFonts w:eastAsia="Calibri" w:hint="cs"/>
          <w:rtl/>
        </w:rPr>
        <w:t>اً</w:t>
      </w:r>
      <w:r w:rsidR="00AD4EA9" w:rsidRPr="00E2488D">
        <w:rPr>
          <w:rFonts w:eastAsia="Calibri" w:hint="cs"/>
          <w:rtl/>
        </w:rPr>
        <w:t xml:space="preserve"> وسن المساءلة الجزائية تم تعديله من سبع سنوات إلى اثن</w:t>
      </w:r>
      <w:r w:rsidR="00AD4EA9">
        <w:rPr>
          <w:rFonts w:eastAsia="Calibri" w:hint="cs"/>
          <w:rtl/>
        </w:rPr>
        <w:t>ت</w:t>
      </w:r>
      <w:r w:rsidR="00AD4EA9" w:rsidRPr="00E2488D">
        <w:rPr>
          <w:rFonts w:eastAsia="Calibri" w:hint="cs"/>
          <w:rtl/>
        </w:rPr>
        <w:t>ي عشر</w:t>
      </w:r>
      <w:r w:rsidR="00AD4EA9">
        <w:rPr>
          <w:rFonts w:eastAsia="Calibri" w:hint="cs"/>
          <w:rtl/>
        </w:rPr>
        <w:t>ة</w:t>
      </w:r>
      <w:r w:rsidR="00AD4EA9" w:rsidRPr="00E2488D">
        <w:rPr>
          <w:rFonts w:eastAsia="Calibri" w:hint="cs"/>
          <w:rtl/>
        </w:rPr>
        <w:t xml:space="preserve"> سنة، وتجدر الإشارة إلى </w:t>
      </w:r>
      <w:r w:rsidR="00AD4EA9">
        <w:rPr>
          <w:rFonts w:eastAsia="Calibri" w:hint="cs"/>
          <w:rtl/>
        </w:rPr>
        <w:t>أ</w:t>
      </w:r>
      <w:r w:rsidR="00AD4EA9" w:rsidRPr="00E2488D">
        <w:rPr>
          <w:rFonts w:eastAsia="Calibri" w:hint="cs"/>
          <w:rtl/>
        </w:rPr>
        <w:t>نه تم دمج قانوني رعاية الأحداث وحقوق الطفل في قانون واحد تحت مسمى قانون حقوق الطفل</w:t>
      </w:r>
      <w:r w:rsidR="00C037C8">
        <w:rPr>
          <w:rFonts w:eastAsia="Calibri"/>
          <w:vertAlign w:val="superscript"/>
          <w:rtl/>
        </w:rPr>
        <w:t>(</w:t>
      </w:r>
      <w:r w:rsidR="00C037C8">
        <w:rPr>
          <w:rStyle w:val="FootnoteReference"/>
          <w:rFonts w:eastAsia="Calibri"/>
          <w:rtl/>
        </w:rPr>
        <w:footnoteReference w:id="4"/>
      </w:r>
      <w:r w:rsidR="00C037C8">
        <w:rPr>
          <w:rFonts w:eastAsia="Calibri"/>
          <w:vertAlign w:val="superscript"/>
          <w:rtl/>
        </w:rPr>
        <w:t>)</w:t>
      </w:r>
      <w:r w:rsidR="00AD4EA9" w:rsidRPr="00E2488D">
        <w:rPr>
          <w:rFonts w:eastAsia="Calibri" w:hint="cs"/>
          <w:rtl/>
        </w:rPr>
        <w:t>.</w:t>
      </w:r>
    </w:p>
    <w:p w:rsidR="00AD4EA9" w:rsidRPr="00E2488D" w:rsidRDefault="00CB6B9C" w:rsidP="00D43843">
      <w:pPr>
        <w:pStyle w:val="SingleTxtGA"/>
        <w:rPr>
          <w:rFonts w:eastAsia="Calibri"/>
        </w:rPr>
      </w:pPr>
      <w:r>
        <w:rPr>
          <w:rFonts w:hint="cs"/>
          <w:rtl/>
        </w:rPr>
        <w:t>24-</w:t>
      </w:r>
      <w:r>
        <w:rPr>
          <w:rFonts w:hint="cs"/>
          <w:rtl/>
        </w:rPr>
        <w:tab/>
      </w:r>
      <w:r w:rsidR="00AD4EA9" w:rsidRPr="00E2488D">
        <w:rPr>
          <w:rFonts w:hint="cs"/>
          <w:rtl/>
        </w:rPr>
        <w:t>قامت</w:t>
      </w:r>
      <w:r w:rsidR="00AD4EA9" w:rsidRPr="00E2488D">
        <w:rPr>
          <w:rFonts w:eastAsia="Calibri" w:hint="cs"/>
          <w:rtl/>
        </w:rPr>
        <w:t xml:space="preserve"> اللجنة الوطنية للمرأة ب</w:t>
      </w:r>
      <w:r w:rsidR="00AD4EA9" w:rsidRPr="00E2488D">
        <w:rPr>
          <w:rFonts w:eastAsia="Calibri"/>
          <w:rtl/>
        </w:rPr>
        <w:t xml:space="preserve">عقد </w:t>
      </w:r>
      <w:r w:rsidR="00AD4EA9" w:rsidRPr="00E2488D">
        <w:rPr>
          <w:rFonts w:eastAsia="Calibri" w:hint="cs"/>
          <w:rtl/>
        </w:rPr>
        <w:t>عدد من ال</w:t>
      </w:r>
      <w:r w:rsidR="00AD4EA9" w:rsidRPr="00E2488D">
        <w:rPr>
          <w:rFonts w:eastAsia="Calibri"/>
          <w:rtl/>
        </w:rPr>
        <w:t xml:space="preserve">لقاءات </w:t>
      </w:r>
      <w:r w:rsidR="00AD4EA9" w:rsidRPr="00E2488D">
        <w:rPr>
          <w:rFonts w:eastAsia="Calibri" w:hint="cs"/>
          <w:rtl/>
        </w:rPr>
        <w:t xml:space="preserve">النقاشية حول تحديد سن الزواج </w:t>
      </w:r>
      <w:r w:rsidR="00AD4EA9" w:rsidRPr="00E2488D">
        <w:rPr>
          <w:rFonts w:eastAsia="Calibri"/>
          <w:rtl/>
        </w:rPr>
        <w:t xml:space="preserve">مع المعارضين </w:t>
      </w:r>
      <w:r w:rsidR="00AD4EA9" w:rsidRPr="00E2488D">
        <w:rPr>
          <w:rFonts w:eastAsia="Calibri" w:hint="cs"/>
          <w:rtl/>
        </w:rPr>
        <w:t>لذلك</w:t>
      </w:r>
      <w:r w:rsidR="00AD4EA9" w:rsidRPr="00E2488D">
        <w:rPr>
          <w:rFonts w:eastAsia="Calibri"/>
          <w:rtl/>
        </w:rPr>
        <w:t>.</w:t>
      </w:r>
    </w:p>
    <w:p w:rsidR="00AD4EA9" w:rsidRPr="00E2488D" w:rsidRDefault="00CB6B9C" w:rsidP="00CB6B9C">
      <w:pPr>
        <w:pStyle w:val="SingleTxtGA"/>
        <w:rPr>
          <w:rFonts w:eastAsia="Calibri"/>
        </w:rPr>
      </w:pPr>
      <w:r>
        <w:rPr>
          <w:rFonts w:eastAsia="Calibri" w:hint="cs"/>
          <w:rtl/>
        </w:rPr>
        <w:t>25-</w:t>
      </w:r>
      <w:r>
        <w:rPr>
          <w:rFonts w:eastAsia="Calibri" w:hint="cs"/>
          <w:rtl/>
        </w:rPr>
        <w:tab/>
      </w:r>
      <w:r w:rsidR="00AD4EA9" w:rsidRPr="00E2488D">
        <w:rPr>
          <w:rFonts w:eastAsia="Calibri" w:hint="cs"/>
          <w:rtl/>
        </w:rPr>
        <w:t>نفذ اتحاد نساء اليمن (منظمة مجتمع مدني) عدد</w:t>
      </w:r>
      <w:r w:rsidR="00AD4EA9">
        <w:rPr>
          <w:rFonts w:eastAsia="Calibri" w:hint="cs"/>
          <w:rtl/>
        </w:rPr>
        <w:t>اً</w:t>
      </w:r>
      <w:r w:rsidR="00AD4EA9" w:rsidRPr="00E2488D">
        <w:rPr>
          <w:rFonts w:eastAsia="Calibri" w:hint="cs"/>
          <w:rtl/>
        </w:rPr>
        <w:t xml:space="preserve"> من الفعاليات حول تحديد سن الزواج وبيان أضرار الزواج المبكر أهمها</w:t>
      </w:r>
      <w:r w:rsidR="00AD4EA9">
        <w:rPr>
          <w:rFonts w:eastAsia="Calibri" w:hint="cs"/>
          <w:rtl/>
        </w:rPr>
        <w:t>:</w:t>
      </w:r>
    </w:p>
    <w:p w:rsidR="00AD4EA9" w:rsidRPr="00E2488D" w:rsidRDefault="00AD4EA9" w:rsidP="00987D07">
      <w:pPr>
        <w:pStyle w:val="Bullet1GA"/>
        <w:tabs>
          <w:tab w:val="clear" w:pos="2041"/>
          <w:tab w:val="num" w:pos="1939"/>
        </w:tabs>
        <w:bidi/>
        <w:ind w:left="1928" w:hanging="367"/>
        <w:rPr>
          <w:rFonts w:ascii="Calibri" w:eastAsia="Calibri" w:hAnsi="Calibri"/>
          <w:sz w:val="30"/>
        </w:rPr>
      </w:pPr>
      <w:r w:rsidRPr="00E2488D">
        <w:rPr>
          <w:rFonts w:ascii="Calibri" w:eastAsia="Calibri" w:hAnsi="Calibri" w:hint="cs"/>
          <w:sz w:val="30"/>
          <w:rtl/>
        </w:rPr>
        <w:t>لقاءات مع الشخصيات المؤثرة ومع صناع القرار</w:t>
      </w:r>
      <w:r w:rsidR="00CB6B9C">
        <w:rPr>
          <w:rFonts w:ascii="Calibri" w:eastAsia="Calibri" w:hAnsi="Calibri" w:hint="cs"/>
          <w:sz w:val="30"/>
          <w:rtl/>
        </w:rPr>
        <w:t>؛</w:t>
      </w:r>
    </w:p>
    <w:p w:rsidR="00AD4EA9" w:rsidRPr="00E2488D" w:rsidRDefault="00AD4EA9" w:rsidP="00987D07">
      <w:pPr>
        <w:pStyle w:val="Bullet1GA"/>
        <w:tabs>
          <w:tab w:val="clear" w:pos="2041"/>
          <w:tab w:val="num" w:pos="1939"/>
        </w:tabs>
        <w:bidi/>
        <w:ind w:left="1928" w:hanging="367"/>
        <w:rPr>
          <w:rFonts w:ascii="Calibri" w:eastAsia="Calibri" w:hAnsi="Calibri"/>
          <w:sz w:val="30"/>
        </w:rPr>
      </w:pPr>
      <w:r w:rsidRPr="00E2488D">
        <w:rPr>
          <w:rFonts w:ascii="Calibri" w:eastAsia="Calibri" w:hAnsi="Calibri" w:hint="cs"/>
          <w:sz w:val="30"/>
          <w:rtl/>
        </w:rPr>
        <w:t>مسيرات</w:t>
      </w:r>
      <w:r w:rsidR="00CB6B9C">
        <w:rPr>
          <w:rFonts w:ascii="Calibri" w:eastAsia="Calibri" w:hAnsi="Calibri" w:hint="cs"/>
          <w:sz w:val="30"/>
          <w:rtl/>
        </w:rPr>
        <w:t>؛</w:t>
      </w:r>
    </w:p>
    <w:p w:rsidR="00AD4EA9" w:rsidRPr="00E2488D" w:rsidRDefault="00AD4EA9" w:rsidP="00987D07">
      <w:pPr>
        <w:pStyle w:val="Bullet1GA"/>
        <w:tabs>
          <w:tab w:val="clear" w:pos="2041"/>
          <w:tab w:val="num" w:pos="1939"/>
        </w:tabs>
        <w:bidi/>
        <w:ind w:left="1928" w:hanging="367"/>
        <w:rPr>
          <w:rFonts w:ascii="Calibri" w:eastAsia="Calibri" w:hAnsi="Calibri"/>
          <w:sz w:val="30"/>
        </w:rPr>
      </w:pPr>
      <w:r w:rsidRPr="00E2488D">
        <w:rPr>
          <w:rFonts w:ascii="Calibri" w:eastAsia="Calibri" w:hAnsi="Calibri" w:hint="cs"/>
          <w:sz w:val="30"/>
          <w:rtl/>
        </w:rPr>
        <w:t>أنشطة توعوية</w:t>
      </w:r>
      <w:r w:rsidR="00CB6B9C">
        <w:rPr>
          <w:rFonts w:ascii="Calibri" w:eastAsia="Calibri" w:hAnsi="Calibri" w:hint="cs"/>
          <w:sz w:val="30"/>
          <w:rtl/>
        </w:rPr>
        <w:t>؛</w:t>
      </w:r>
    </w:p>
    <w:p w:rsidR="00AD4EA9" w:rsidRPr="00E2488D" w:rsidRDefault="00AD4EA9" w:rsidP="00987D07">
      <w:pPr>
        <w:pStyle w:val="Bullet1GA"/>
        <w:tabs>
          <w:tab w:val="clear" w:pos="2041"/>
          <w:tab w:val="num" w:pos="1939"/>
        </w:tabs>
        <w:bidi/>
        <w:ind w:left="1928" w:hanging="367"/>
        <w:rPr>
          <w:rFonts w:ascii="Calibri" w:eastAsia="Calibri" w:hAnsi="Calibri"/>
          <w:sz w:val="30"/>
          <w:rtl/>
        </w:rPr>
      </w:pPr>
      <w:r w:rsidRPr="00E2488D">
        <w:rPr>
          <w:rFonts w:ascii="Calibri" w:eastAsia="Calibri" w:hAnsi="Calibri" w:hint="cs"/>
          <w:sz w:val="30"/>
          <w:rtl/>
        </w:rPr>
        <w:t>إعداد دراسات</w:t>
      </w:r>
      <w:r w:rsidR="00CB6B9C">
        <w:rPr>
          <w:rFonts w:ascii="Calibri" w:eastAsia="Calibri" w:hAnsi="Calibri" w:hint="cs"/>
          <w:sz w:val="30"/>
          <w:rtl/>
        </w:rPr>
        <w:t>؛</w:t>
      </w:r>
    </w:p>
    <w:p w:rsidR="00AD4EA9" w:rsidRPr="00E2488D" w:rsidRDefault="00AD4EA9" w:rsidP="00987D07">
      <w:pPr>
        <w:pStyle w:val="Bullet1GA"/>
        <w:tabs>
          <w:tab w:val="clear" w:pos="2041"/>
          <w:tab w:val="num" w:pos="1939"/>
        </w:tabs>
        <w:bidi/>
        <w:ind w:left="1928" w:hanging="367"/>
        <w:rPr>
          <w:rFonts w:ascii="Calibri" w:eastAsia="Calibri" w:hAnsi="Calibri"/>
          <w:sz w:val="30"/>
          <w:rtl/>
        </w:rPr>
      </w:pPr>
      <w:r w:rsidRPr="00E2488D">
        <w:rPr>
          <w:rFonts w:ascii="Calibri" w:eastAsia="Calibri" w:hAnsi="Calibri" w:hint="cs"/>
          <w:sz w:val="30"/>
          <w:rtl/>
        </w:rPr>
        <w:t>عقد ورشتي عمل بمقر مجلس النواب بمشاركة بعض أعضائه ومختصين من الجهات الحكومية وغير الحكومية.</w:t>
      </w:r>
    </w:p>
    <w:p w:rsidR="00AD4EA9" w:rsidRPr="00E2488D" w:rsidRDefault="00CB6B9C" w:rsidP="00CB6B9C">
      <w:pPr>
        <w:pStyle w:val="SingleTxtGA"/>
        <w:rPr>
          <w:rFonts w:eastAsia="Calibri"/>
        </w:rPr>
      </w:pPr>
      <w:r>
        <w:rPr>
          <w:rFonts w:hint="cs"/>
          <w:rtl/>
        </w:rPr>
        <w:t>26-</w:t>
      </w:r>
      <w:r>
        <w:rPr>
          <w:rFonts w:hint="cs"/>
          <w:rtl/>
        </w:rPr>
        <w:tab/>
      </w:r>
      <w:r w:rsidR="00AD4EA9" w:rsidRPr="00CF15FD">
        <w:rPr>
          <w:rFonts w:hint="cs"/>
          <w:rtl/>
        </w:rPr>
        <w:t>قامت</w:t>
      </w:r>
      <w:r w:rsidR="00AD4EA9" w:rsidRPr="00E2488D">
        <w:rPr>
          <w:rFonts w:eastAsia="Calibri" w:hint="cs"/>
          <w:rtl/>
        </w:rPr>
        <w:t xml:space="preserve"> مؤسسة شوذب للطفولة والتنمية (منظمة مجتمع مدني) خلال عام 2012 بتشكيل فريق من عدة جهات لدعم ومناصرة موضوع تحديد سن الزواج بالإضافة إلى عدة قضايا خاصة بالطفولة.</w:t>
      </w:r>
    </w:p>
    <w:p w:rsidR="00AD4EA9" w:rsidRPr="00E2488D" w:rsidRDefault="00CB6B9C" w:rsidP="00D43843">
      <w:pPr>
        <w:pStyle w:val="H23GA"/>
        <w:rPr>
          <w:rFonts w:eastAsia="Calibri"/>
        </w:rPr>
      </w:pPr>
      <w:r>
        <w:rPr>
          <w:rFonts w:eastAsia="Calibri" w:hint="cs"/>
          <w:rtl/>
        </w:rPr>
        <w:tab/>
      </w:r>
      <w:r>
        <w:rPr>
          <w:rFonts w:eastAsia="Calibri" w:hint="cs"/>
          <w:rtl/>
        </w:rPr>
        <w:tab/>
      </w:r>
      <w:r w:rsidR="00AD4EA9">
        <w:rPr>
          <w:rFonts w:eastAsia="Calibri" w:hint="cs"/>
          <w:rtl/>
        </w:rPr>
        <w:t>السؤال رقم 6-</w:t>
      </w:r>
      <w:r w:rsidR="00D43843">
        <w:rPr>
          <w:rFonts w:eastAsia="Calibri" w:hint="cs"/>
          <w:rtl/>
        </w:rPr>
        <w:tab/>
      </w:r>
      <w:r w:rsidR="00AD4EA9" w:rsidRPr="00E2488D">
        <w:rPr>
          <w:rFonts w:eastAsia="Calibri" w:hint="cs"/>
          <w:rtl/>
        </w:rPr>
        <w:t xml:space="preserve">يرجى تقديم معلومات مفصلة </w:t>
      </w:r>
      <w:r w:rsidR="00AD4EA9">
        <w:rPr>
          <w:rFonts w:eastAsia="Calibri" w:hint="cs"/>
          <w:rtl/>
        </w:rPr>
        <w:t>بشأن</w:t>
      </w:r>
      <w:r w:rsidR="00AD4EA9" w:rsidRPr="00E2488D">
        <w:rPr>
          <w:rFonts w:eastAsia="Calibri" w:hint="cs"/>
          <w:rtl/>
        </w:rPr>
        <w:t xml:space="preserve"> الإجراءات المتخذة والمخطط لها من أجل منع التمييز ضد الأطفال الأخدام والمهمشين</w:t>
      </w:r>
    </w:p>
    <w:p w:rsidR="00AD4EA9" w:rsidRPr="00E2488D" w:rsidRDefault="00CB6B9C" w:rsidP="007364BD">
      <w:pPr>
        <w:pStyle w:val="SingleTxtGA"/>
        <w:rPr>
          <w:rFonts w:eastAsia="Calibri"/>
          <w:rtl/>
        </w:rPr>
      </w:pPr>
      <w:r>
        <w:rPr>
          <w:rFonts w:hint="cs"/>
          <w:rtl/>
        </w:rPr>
        <w:t>27-</w:t>
      </w:r>
      <w:r>
        <w:rPr>
          <w:rFonts w:hint="cs"/>
          <w:rtl/>
        </w:rPr>
        <w:tab/>
      </w:r>
      <w:r w:rsidR="00AD4EA9" w:rsidRPr="00E2488D">
        <w:rPr>
          <w:rFonts w:hint="cs"/>
          <w:rtl/>
        </w:rPr>
        <w:t>قدمت</w:t>
      </w:r>
      <w:r w:rsidR="00AD4EA9" w:rsidRPr="00E2488D">
        <w:rPr>
          <w:rFonts w:eastAsia="Calibri" w:hint="cs"/>
          <w:rtl/>
        </w:rPr>
        <w:t xml:space="preserve"> الحكومة ممثلة بوزارة الش</w:t>
      </w:r>
      <w:r w:rsidR="007364BD">
        <w:rPr>
          <w:rFonts w:eastAsia="Calibri" w:hint="cs"/>
          <w:rtl/>
        </w:rPr>
        <w:t>ؤو</w:t>
      </w:r>
      <w:r w:rsidR="00AD4EA9" w:rsidRPr="00E2488D">
        <w:rPr>
          <w:rFonts w:eastAsia="Calibri" w:hint="cs"/>
          <w:rtl/>
        </w:rPr>
        <w:t>ن الاجتماعية والعمل دعما لتشجيع الجمعيات ومنظمات المجتمع المدني لفئة الأخدام والمهمشين لتنفيذ برامج الإدماج وكذا إشراك هذه الفئة في الأنشطة التي تقوم بها الوزارة وخصوصا مع فئة الأطفال.</w:t>
      </w:r>
    </w:p>
    <w:p w:rsidR="00AD4EA9" w:rsidRPr="00E2488D" w:rsidRDefault="00CB6B9C" w:rsidP="00CB6B9C">
      <w:pPr>
        <w:pStyle w:val="SingleTxtGA"/>
        <w:rPr>
          <w:rFonts w:eastAsia="Calibri"/>
        </w:rPr>
      </w:pPr>
      <w:r>
        <w:rPr>
          <w:rFonts w:hint="cs"/>
          <w:rtl/>
        </w:rPr>
        <w:t>28-</w:t>
      </w:r>
      <w:r>
        <w:rPr>
          <w:rFonts w:hint="cs"/>
          <w:rtl/>
        </w:rPr>
        <w:tab/>
      </w:r>
      <w:r w:rsidR="00AD4EA9" w:rsidRPr="00E2488D">
        <w:rPr>
          <w:rFonts w:hint="cs"/>
          <w:rtl/>
        </w:rPr>
        <w:t>صدور</w:t>
      </w:r>
      <w:r w:rsidR="00987D07">
        <w:rPr>
          <w:rFonts w:eastAsia="Calibri" w:hint="cs"/>
          <w:rtl/>
        </w:rPr>
        <w:t xml:space="preserve"> توجيه</w:t>
      </w:r>
      <w:r w:rsidR="00AD4EA9" w:rsidRPr="00E2488D">
        <w:rPr>
          <w:rFonts w:eastAsia="Calibri" w:hint="cs"/>
          <w:rtl/>
        </w:rPr>
        <w:t>ات وزير التربية والتعليم للمكاتب والمدارس في المحافظات بإعفاء تلاميذ وطلاب الفئات المهمشة من الرسوم الدراسية، وتوزيع الحقائب والمستلزمات المدرسية والتغذية والزي المدرسي على أولئك والتلاميذ والطلاب.</w:t>
      </w:r>
    </w:p>
    <w:p w:rsidR="00AD4EA9" w:rsidRPr="00E2488D" w:rsidRDefault="00CB6B9C" w:rsidP="00CB6B9C">
      <w:pPr>
        <w:pStyle w:val="SingleTxtGA"/>
        <w:rPr>
          <w:rFonts w:eastAsia="Calibri"/>
          <w:rtl/>
        </w:rPr>
      </w:pPr>
      <w:r>
        <w:rPr>
          <w:rFonts w:hint="cs"/>
          <w:rtl/>
        </w:rPr>
        <w:t>29-</w:t>
      </w:r>
      <w:r>
        <w:rPr>
          <w:rFonts w:hint="cs"/>
          <w:rtl/>
        </w:rPr>
        <w:tab/>
      </w:r>
      <w:r w:rsidR="00AD4EA9" w:rsidRPr="00E2488D">
        <w:rPr>
          <w:rFonts w:hint="cs"/>
          <w:rtl/>
        </w:rPr>
        <w:t>بالتنسيق</w:t>
      </w:r>
      <w:r w:rsidR="00AD4EA9" w:rsidRPr="00E2488D">
        <w:rPr>
          <w:rFonts w:eastAsia="Calibri" w:hint="cs"/>
          <w:rtl/>
        </w:rPr>
        <w:t xml:space="preserve"> مع الوزارات المعنية قام الصندوق الاجتماعي للتنمية بالعديد من التدخلات وتمثلت الأنشطة المنفذة بالآتي:</w:t>
      </w:r>
    </w:p>
    <w:p w:rsidR="00AD4EA9" w:rsidRPr="00E2488D" w:rsidRDefault="00AD4EA9" w:rsidP="007364BD">
      <w:pPr>
        <w:pStyle w:val="Bullet1GA"/>
        <w:tabs>
          <w:tab w:val="clear" w:pos="2041"/>
          <w:tab w:val="num" w:pos="1939"/>
        </w:tabs>
        <w:bidi/>
        <w:ind w:left="1928" w:hanging="284"/>
        <w:rPr>
          <w:rFonts w:ascii="Calibri" w:eastAsia="Calibri" w:hAnsi="Calibri"/>
          <w:sz w:val="30"/>
        </w:rPr>
      </w:pPr>
      <w:r w:rsidRPr="00E2488D">
        <w:rPr>
          <w:rFonts w:ascii="Calibri" w:eastAsia="Calibri" w:hAnsi="Calibri" w:hint="cs"/>
          <w:sz w:val="30"/>
          <w:rtl/>
        </w:rPr>
        <w:t>تأسيس برنامج الدمج المجتمعي وتعزيز البرامج الموجودة من سابق للفئات الأول</w:t>
      </w:r>
      <w:r w:rsidR="00987D07">
        <w:rPr>
          <w:rFonts w:ascii="Calibri" w:eastAsia="Calibri" w:hAnsi="Calibri" w:hint="cs"/>
          <w:sz w:val="30"/>
          <w:rtl/>
        </w:rPr>
        <w:t>ى</w:t>
      </w:r>
      <w:r w:rsidRPr="00E2488D">
        <w:rPr>
          <w:rFonts w:ascii="Calibri" w:eastAsia="Calibri" w:hAnsi="Calibri" w:hint="cs"/>
          <w:sz w:val="30"/>
          <w:rtl/>
        </w:rPr>
        <w:t xml:space="preserve"> بالرعاية في محافظة صعد</w:t>
      </w:r>
      <w:r w:rsidR="007364BD">
        <w:rPr>
          <w:rFonts w:ascii="Calibri" w:eastAsia="Calibri" w:hAnsi="Calibri" w:hint="cs"/>
          <w:sz w:val="30"/>
          <w:rtl/>
        </w:rPr>
        <w:t>ة</w:t>
      </w:r>
      <w:r w:rsidRPr="00E2488D">
        <w:rPr>
          <w:rFonts w:ascii="Calibri" w:eastAsia="Calibri" w:hAnsi="Calibri" w:hint="cs"/>
          <w:sz w:val="30"/>
          <w:rtl/>
        </w:rPr>
        <w:t xml:space="preserve"> (مديرية صعد</w:t>
      </w:r>
      <w:r w:rsidR="007364BD">
        <w:rPr>
          <w:rFonts w:ascii="Calibri" w:eastAsia="Calibri" w:hAnsi="Calibri" w:hint="cs"/>
          <w:sz w:val="30"/>
          <w:rtl/>
        </w:rPr>
        <w:t>ة</w:t>
      </w:r>
      <w:r w:rsidRPr="00E2488D">
        <w:rPr>
          <w:rFonts w:ascii="Calibri" w:eastAsia="Calibri" w:hAnsi="Calibri" w:hint="cs"/>
          <w:sz w:val="30"/>
          <w:rtl/>
        </w:rPr>
        <w:t>)، محافظة حجة (مديرية عبس)</w:t>
      </w:r>
      <w:r>
        <w:rPr>
          <w:rFonts w:ascii="Calibri" w:eastAsia="Calibri" w:hAnsi="Calibri" w:hint="cs"/>
          <w:sz w:val="30"/>
          <w:rtl/>
        </w:rPr>
        <w:t>،</w:t>
      </w:r>
      <w:r w:rsidRPr="00E2488D">
        <w:rPr>
          <w:rFonts w:ascii="Calibri" w:eastAsia="Calibri" w:hAnsi="Calibri" w:hint="cs"/>
          <w:sz w:val="30"/>
          <w:rtl/>
        </w:rPr>
        <w:t xml:space="preserve"> محافظة ذمار،</w:t>
      </w:r>
      <w:r>
        <w:rPr>
          <w:rFonts w:ascii="Calibri" w:eastAsia="Calibri" w:hAnsi="Calibri" w:hint="cs"/>
          <w:sz w:val="30"/>
          <w:rtl/>
        </w:rPr>
        <w:t xml:space="preserve"> </w:t>
      </w:r>
      <w:r w:rsidRPr="00E2488D">
        <w:rPr>
          <w:rFonts w:ascii="Calibri" w:eastAsia="Calibri" w:hAnsi="Calibri" w:hint="cs"/>
          <w:sz w:val="30"/>
          <w:rtl/>
        </w:rPr>
        <w:t>محافظة إب</w:t>
      </w:r>
      <w:r w:rsidR="00CB6B9C">
        <w:rPr>
          <w:rFonts w:ascii="Calibri" w:eastAsia="Calibri" w:hAnsi="Calibri" w:hint="cs"/>
          <w:sz w:val="30"/>
          <w:rtl/>
        </w:rPr>
        <w:t>؛</w:t>
      </w:r>
    </w:p>
    <w:p w:rsidR="00AD4EA9" w:rsidRPr="00E2488D" w:rsidRDefault="00AD4EA9" w:rsidP="00CB6B9C">
      <w:pPr>
        <w:pStyle w:val="Bullet1GA"/>
        <w:tabs>
          <w:tab w:val="clear" w:pos="2041"/>
          <w:tab w:val="num" w:pos="1939"/>
        </w:tabs>
        <w:bidi/>
        <w:ind w:left="1928" w:hanging="284"/>
        <w:rPr>
          <w:rFonts w:ascii="Calibri" w:eastAsia="Calibri" w:hAnsi="Calibri"/>
          <w:sz w:val="30"/>
        </w:rPr>
      </w:pPr>
      <w:r w:rsidRPr="00E2488D">
        <w:rPr>
          <w:rFonts w:ascii="Calibri" w:eastAsia="Calibri" w:hAnsi="Calibri" w:hint="cs"/>
          <w:sz w:val="30"/>
          <w:rtl/>
        </w:rPr>
        <w:t>تحسين البنية التحتية والخدمية في الأماكن المعيشية للمهمشين</w:t>
      </w:r>
      <w:r w:rsidR="00CB6B9C">
        <w:rPr>
          <w:rFonts w:ascii="Calibri" w:eastAsia="Calibri" w:hAnsi="Calibri" w:hint="cs"/>
          <w:sz w:val="30"/>
          <w:rtl/>
        </w:rPr>
        <w:t>؛</w:t>
      </w:r>
      <w:r w:rsidRPr="00E2488D">
        <w:rPr>
          <w:rFonts w:ascii="Calibri" w:eastAsia="Calibri" w:hAnsi="Calibri" w:hint="cs"/>
          <w:sz w:val="30"/>
          <w:rtl/>
        </w:rPr>
        <w:t xml:space="preserve"> </w:t>
      </w:r>
    </w:p>
    <w:p w:rsidR="00AD4EA9" w:rsidRPr="00E2488D" w:rsidRDefault="00AD4EA9" w:rsidP="00CB6B9C">
      <w:pPr>
        <w:pStyle w:val="Bullet1GA"/>
        <w:tabs>
          <w:tab w:val="clear" w:pos="2041"/>
          <w:tab w:val="num" w:pos="1939"/>
        </w:tabs>
        <w:bidi/>
        <w:ind w:left="1928" w:hanging="284"/>
        <w:rPr>
          <w:rFonts w:ascii="Calibri" w:eastAsia="Calibri" w:hAnsi="Calibri"/>
          <w:sz w:val="30"/>
        </w:rPr>
      </w:pPr>
      <w:r w:rsidRPr="00E2488D">
        <w:rPr>
          <w:rFonts w:ascii="Calibri" w:eastAsia="Calibri" w:hAnsi="Calibri" w:hint="cs"/>
          <w:sz w:val="30"/>
          <w:rtl/>
        </w:rPr>
        <w:t>العمل على بناء القدرات المؤسسية والفنية للجمعيات العاملة مع هذه الفئات</w:t>
      </w:r>
      <w:r w:rsidR="00CB6B9C">
        <w:rPr>
          <w:rFonts w:ascii="Calibri" w:eastAsia="Calibri" w:hAnsi="Calibri" w:hint="cs"/>
          <w:sz w:val="30"/>
          <w:rtl/>
        </w:rPr>
        <w:t>؛</w:t>
      </w:r>
      <w:r w:rsidRPr="00E2488D">
        <w:rPr>
          <w:rFonts w:ascii="Calibri" w:eastAsia="Calibri" w:hAnsi="Calibri" w:hint="cs"/>
          <w:sz w:val="30"/>
          <w:rtl/>
        </w:rPr>
        <w:t xml:space="preserve"> </w:t>
      </w:r>
    </w:p>
    <w:p w:rsidR="00AD4EA9" w:rsidRPr="00E2488D" w:rsidRDefault="00AD4EA9" w:rsidP="00987D07">
      <w:pPr>
        <w:pStyle w:val="Bullet1GA"/>
        <w:tabs>
          <w:tab w:val="clear" w:pos="2041"/>
          <w:tab w:val="num" w:pos="1939"/>
        </w:tabs>
        <w:bidi/>
        <w:ind w:left="1928" w:hanging="284"/>
        <w:rPr>
          <w:rFonts w:ascii="Calibri" w:eastAsia="Calibri" w:hAnsi="Calibri"/>
          <w:sz w:val="30"/>
          <w:rtl/>
        </w:rPr>
      </w:pPr>
      <w:r w:rsidRPr="00E2488D">
        <w:rPr>
          <w:rFonts w:ascii="Calibri" w:eastAsia="Calibri" w:hAnsi="Calibri" w:hint="cs"/>
          <w:sz w:val="30"/>
          <w:rtl/>
        </w:rPr>
        <w:t>تبن</w:t>
      </w:r>
      <w:r w:rsidR="00987D07">
        <w:rPr>
          <w:rFonts w:ascii="Calibri" w:eastAsia="Calibri" w:hAnsi="Calibri" w:hint="cs"/>
          <w:sz w:val="30"/>
          <w:rtl/>
        </w:rPr>
        <w:t>ي</w:t>
      </w:r>
      <w:r w:rsidRPr="00E2488D">
        <w:rPr>
          <w:rFonts w:ascii="Calibri" w:eastAsia="Calibri" w:hAnsi="Calibri" w:hint="cs"/>
          <w:sz w:val="30"/>
          <w:rtl/>
        </w:rPr>
        <w:t xml:space="preserve"> إطار التأهيل المجتمعي للعمل مع الفئات الأولى بالرعاية داخل المجتمعات المحلية من خلال إيجاد الوعي الكافي والعمل على تقديم الخدمات الأساسية في إطار المجتمع المحلي وخلق العلاقات </w:t>
      </w:r>
      <w:r w:rsidR="00987D07">
        <w:rPr>
          <w:rFonts w:ascii="Calibri" w:eastAsia="Calibri" w:hAnsi="Calibri" w:hint="cs"/>
          <w:sz w:val="30"/>
          <w:rtl/>
        </w:rPr>
        <w:t>الإ</w:t>
      </w:r>
      <w:r w:rsidRPr="00E2488D">
        <w:rPr>
          <w:rFonts w:ascii="Calibri" w:eastAsia="Calibri" w:hAnsi="Calibri" w:hint="cs"/>
          <w:sz w:val="30"/>
          <w:rtl/>
        </w:rPr>
        <w:t>يجابية مع الأطراف الأخرى المقدمة للخدمة</w:t>
      </w:r>
      <w:r w:rsidR="00CB6B9C">
        <w:rPr>
          <w:rFonts w:ascii="Calibri" w:eastAsia="Calibri" w:hAnsi="Calibri" w:hint="cs"/>
          <w:sz w:val="30"/>
          <w:rtl/>
        </w:rPr>
        <w:t>؛</w:t>
      </w:r>
      <w:r w:rsidRPr="00E2488D">
        <w:rPr>
          <w:rFonts w:ascii="Calibri" w:eastAsia="Calibri" w:hAnsi="Calibri" w:hint="cs"/>
          <w:sz w:val="30"/>
          <w:rtl/>
        </w:rPr>
        <w:t xml:space="preserve"> </w:t>
      </w:r>
    </w:p>
    <w:p w:rsidR="00AD4EA9" w:rsidRPr="00E2488D" w:rsidRDefault="00AD4EA9" w:rsidP="00D43843">
      <w:pPr>
        <w:pStyle w:val="Bullet1GA"/>
        <w:tabs>
          <w:tab w:val="clear" w:pos="2041"/>
          <w:tab w:val="num" w:pos="1939"/>
        </w:tabs>
        <w:bidi/>
        <w:ind w:left="1928" w:hanging="284"/>
        <w:rPr>
          <w:rFonts w:ascii="Calibri" w:eastAsia="Calibri" w:hAnsi="Calibri"/>
          <w:sz w:val="30"/>
        </w:rPr>
      </w:pPr>
      <w:r w:rsidRPr="00E2488D">
        <w:rPr>
          <w:rFonts w:ascii="Calibri" w:eastAsia="Calibri" w:hAnsi="Calibri" w:hint="cs"/>
          <w:sz w:val="30"/>
          <w:rtl/>
        </w:rPr>
        <w:t>بناء وترميم وتأثيث عدد (20) فصل</w:t>
      </w:r>
      <w:r>
        <w:rPr>
          <w:rFonts w:ascii="Calibri" w:eastAsia="Calibri" w:hAnsi="Calibri" w:hint="cs"/>
          <w:sz w:val="30"/>
          <w:rtl/>
        </w:rPr>
        <w:t>اً</w:t>
      </w:r>
      <w:r w:rsidRPr="00E2488D">
        <w:rPr>
          <w:rFonts w:ascii="Calibri" w:eastAsia="Calibri" w:hAnsi="Calibri" w:hint="cs"/>
          <w:sz w:val="30"/>
          <w:rtl/>
        </w:rPr>
        <w:t xml:space="preserve"> دراسي</w:t>
      </w:r>
      <w:r>
        <w:rPr>
          <w:rFonts w:ascii="Calibri" w:eastAsia="Calibri" w:hAnsi="Calibri" w:hint="cs"/>
          <w:sz w:val="30"/>
          <w:rtl/>
        </w:rPr>
        <w:t>اً</w:t>
      </w:r>
      <w:r w:rsidRPr="00E2488D">
        <w:rPr>
          <w:rFonts w:ascii="Calibri" w:eastAsia="Calibri" w:hAnsi="Calibri" w:hint="cs"/>
          <w:sz w:val="30"/>
          <w:rtl/>
        </w:rPr>
        <w:t xml:space="preserve"> في بعض مديريات محافظة تعز</w:t>
      </w:r>
      <w:r w:rsidR="00CB6B9C">
        <w:rPr>
          <w:rFonts w:ascii="Calibri" w:eastAsia="Calibri" w:hAnsi="Calibri" w:hint="cs"/>
          <w:sz w:val="30"/>
          <w:rtl/>
        </w:rPr>
        <w:t>؛</w:t>
      </w:r>
    </w:p>
    <w:p w:rsidR="00AD4EA9" w:rsidRPr="00E2488D" w:rsidRDefault="00AD4EA9" w:rsidP="00CB6B9C">
      <w:pPr>
        <w:pStyle w:val="Bullet1GA"/>
        <w:tabs>
          <w:tab w:val="clear" w:pos="2041"/>
          <w:tab w:val="num" w:pos="1939"/>
        </w:tabs>
        <w:bidi/>
        <w:ind w:left="1928" w:hanging="284"/>
        <w:rPr>
          <w:rFonts w:ascii="Calibri" w:eastAsia="Calibri" w:hAnsi="Calibri"/>
          <w:sz w:val="30"/>
        </w:rPr>
      </w:pPr>
      <w:r w:rsidRPr="00E2488D">
        <w:rPr>
          <w:rFonts w:ascii="Calibri" w:eastAsia="Calibri" w:hAnsi="Calibri" w:hint="cs"/>
          <w:sz w:val="30"/>
          <w:rtl/>
        </w:rPr>
        <w:t>توعية المجتمعات المحلية بأهمية التعليم والتعلم للأطفال من كافة الفئات</w:t>
      </w:r>
      <w:r w:rsidR="00CB6B9C">
        <w:rPr>
          <w:rFonts w:ascii="Calibri" w:eastAsia="Calibri" w:hAnsi="Calibri" w:hint="cs"/>
          <w:sz w:val="30"/>
          <w:rtl/>
        </w:rPr>
        <w:t>؛</w:t>
      </w:r>
    </w:p>
    <w:p w:rsidR="00AD4EA9" w:rsidRPr="00E2488D" w:rsidRDefault="00AD4EA9" w:rsidP="00CB6B9C">
      <w:pPr>
        <w:pStyle w:val="Bullet1GA"/>
        <w:tabs>
          <w:tab w:val="clear" w:pos="2041"/>
          <w:tab w:val="num" w:pos="1939"/>
        </w:tabs>
        <w:bidi/>
        <w:ind w:left="1928" w:hanging="284"/>
        <w:rPr>
          <w:rFonts w:ascii="Calibri" w:eastAsia="Calibri" w:hAnsi="Calibri"/>
          <w:sz w:val="30"/>
        </w:rPr>
      </w:pPr>
      <w:r w:rsidRPr="00E2488D">
        <w:rPr>
          <w:rFonts w:ascii="Calibri" w:eastAsia="Calibri" w:hAnsi="Calibri" w:hint="cs"/>
          <w:sz w:val="30"/>
          <w:rtl/>
        </w:rPr>
        <w:t>توعية العاملين في المدارس لاستيعاب الأطفال المهمشين ومواصلتهم في التعليم</w:t>
      </w:r>
      <w:r w:rsidR="00CB6B9C">
        <w:rPr>
          <w:rFonts w:ascii="Calibri" w:eastAsia="Calibri" w:hAnsi="Calibri" w:hint="cs"/>
          <w:sz w:val="30"/>
          <w:rtl/>
        </w:rPr>
        <w:t>؛</w:t>
      </w:r>
      <w:r w:rsidRPr="00E2488D">
        <w:rPr>
          <w:rFonts w:ascii="Calibri" w:eastAsia="Calibri" w:hAnsi="Calibri" w:hint="cs"/>
          <w:sz w:val="30"/>
          <w:rtl/>
        </w:rPr>
        <w:t xml:space="preserve"> </w:t>
      </w:r>
    </w:p>
    <w:p w:rsidR="00AD4EA9" w:rsidRPr="00E2488D" w:rsidRDefault="00AD4EA9" w:rsidP="00CB6B9C">
      <w:pPr>
        <w:pStyle w:val="Bullet1GA"/>
        <w:tabs>
          <w:tab w:val="clear" w:pos="2041"/>
          <w:tab w:val="num" w:pos="1939"/>
        </w:tabs>
        <w:bidi/>
        <w:ind w:left="1928" w:hanging="284"/>
        <w:rPr>
          <w:rFonts w:ascii="Calibri" w:eastAsia="Calibri" w:hAnsi="Calibri"/>
          <w:sz w:val="30"/>
          <w:lang w:bidi="ar-YE"/>
        </w:rPr>
      </w:pPr>
      <w:r w:rsidRPr="00E2488D">
        <w:rPr>
          <w:rFonts w:ascii="Calibri" w:eastAsia="Calibri" w:hAnsi="Calibri" w:hint="cs"/>
          <w:sz w:val="30"/>
          <w:rtl/>
        </w:rPr>
        <w:t>بناء قدرات المعلمين في مدارس الدمج للفئات الأولى بالرعاية في بعض مديريات محافظة ذمار.</w:t>
      </w:r>
    </w:p>
    <w:p w:rsidR="00AD4EA9" w:rsidRPr="00E2488D" w:rsidRDefault="00CB6B9C" w:rsidP="00D43843">
      <w:pPr>
        <w:pStyle w:val="SingleTxtGA"/>
        <w:rPr>
          <w:rFonts w:ascii="Traditional Arabic" w:eastAsia="Calibri" w:hAnsi="Traditional Arabic"/>
          <w:b/>
          <w:bCs/>
          <w:rtl/>
          <w:lang w:bidi="ar-YE"/>
        </w:rPr>
      </w:pPr>
      <w:r>
        <w:rPr>
          <w:rFonts w:eastAsia="Calibri" w:hint="cs"/>
          <w:rtl/>
        </w:rPr>
        <w:t>30-</w:t>
      </w:r>
      <w:r>
        <w:rPr>
          <w:rFonts w:eastAsia="Calibri" w:hint="cs"/>
          <w:rtl/>
        </w:rPr>
        <w:tab/>
      </w:r>
      <w:r w:rsidR="00AD4EA9" w:rsidRPr="00E2488D">
        <w:rPr>
          <w:rFonts w:eastAsia="Calibri" w:hint="cs"/>
          <w:rtl/>
        </w:rPr>
        <w:t xml:space="preserve">كما </w:t>
      </w:r>
      <w:r w:rsidR="00AD4EA9" w:rsidRPr="00E2488D">
        <w:rPr>
          <w:rFonts w:hint="cs"/>
          <w:rtl/>
        </w:rPr>
        <w:t>قامت</w:t>
      </w:r>
      <w:r w:rsidR="00AD4EA9" w:rsidRPr="00E2488D">
        <w:rPr>
          <w:rFonts w:eastAsia="Calibri" w:hint="cs"/>
          <w:rtl/>
        </w:rPr>
        <w:t xml:space="preserve"> بعض منظمات المجتمع المدني </w:t>
      </w:r>
      <w:r w:rsidR="00AD4EA9">
        <w:rPr>
          <w:rFonts w:eastAsia="Calibri" w:hint="cs"/>
          <w:rtl/>
        </w:rPr>
        <w:t>و</w:t>
      </w:r>
      <w:r w:rsidR="00AD4EA9" w:rsidRPr="00E2488D">
        <w:rPr>
          <w:rFonts w:eastAsia="Calibri" w:hint="cs"/>
          <w:rtl/>
        </w:rPr>
        <w:t>منها جمعية الإصلاح الاجتماعي الخيرية ومؤسسة الصالح الاجتماعية للتنمية بتنفيذ عدد من الأنشطة التي تستهدف إدماج أطفال الفئات المهم</w:t>
      </w:r>
      <w:r w:rsidR="00AD4EA9">
        <w:rPr>
          <w:rFonts w:eastAsia="Calibri" w:hint="cs"/>
          <w:rtl/>
        </w:rPr>
        <w:t>ّ</w:t>
      </w:r>
      <w:r w:rsidR="00AD4EA9" w:rsidRPr="00E2488D">
        <w:rPr>
          <w:rFonts w:eastAsia="Calibri" w:hint="cs"/>
          <w:rtl/>
        </w:rPr>
        <w:t>شة في التعليم</w:t>
      </w:r>
      <w:r w:rsidR="00AD4EA9">
        <w:rPr>
          <w:rFonts w:eastAsia="Calibri" w:hint="cs"/>
          <w:rtl/>
        </w:rPr>
        <w:t>، و</w:t>
      </w:r>
      <w:r w:rsidR="00AD4EA9" w:rsidRPr="00E2488D">
        <w:rPr>
          <w:rFonts w:eastAsia="Calibri" w:hint="cs"/>
          <w:rtl/>
        </w:rPr>
        <w:t>أبرزها:</w:t>
      </w:r>
    </w:p>
    <w:p w:rsidR="00AD4EA9" w:rsidRPr="00E2488D" w:rsidRDefault="00AD4EA9" w:rsidP="00987D07">
      <w:pPr>
        <w:pStyle w:val="Bullet1GA"/>
        <w:tabs>
          <w:tab w:val="clear" w:pos="2041"/>
          <w:tab w:val="num" w:pos="1939"/>
        </w:tabs>
        <w:bidi/>
        <w:ind w:left="1928" w:hanging="367"/>
        <w:rPr>
          <w:rFonts w:ascii="Calibri" w:eastAsia="Calibri" w:hAnsi="Calibri"/>
          <w:sz w:val="30"/>
        </w:rPr>
      </w:pPr>
      <w:r w:rsidRPr="00E2488D">
        <w:rPr>
          <w:rFonts w:ascii="Calibri" w:eastAsia="Calibri" w:hAnsi="Calibri"/>
          <w:sz w:val="30"/>
          <w:rtl/>
        </w:rPr>
        <w:t xml:space="preserve">إلحاق 110 </w:t>
      </w:r>
      <w:r>
        <w:rPr>
          <w:rFonts w:ascii="Calibri" w:eastAsia="Calibri" w:hAnsi="Calibri" w:hint="cs"/>
          <w:sz w:val="30"/>
          <w:rtl/>
        </w:rPr>
        <w:t>أطفال</w:t>
      </w:r>
      <w:r w:rsidRPr="00E2488D">
        <w:rPr>
          <w:rFonts w:ascii="Calibri" w:eastAsia="Calibri" w:hAnsi="Calibri"/>
          <w:sz w:val="30"/>
          <w:rtl/>
        </w:rPr>
        <w:t xml:space="preserve"> بر</w:t>
      </w:r>
      <w:r w:rsidRPr="00E2488D">
        <w:rPr>
          <w:rFonts w:ascii="Calibri" w:eastAsia="Calibri" w:hAnsi="Calibri" w:hint="cs"/>
          <w:sz w:val="30"/>
          <w:rtl/>
        </w:rPr>
        <w:t>يا</w:t>
      </w:r>
      <w:r w:rsidRPr="00E2488D">
        <w:rPr>
          <w:rFonts w:ascii="Calibri" w:eastAsia="Calibri" w:hAnsi="Calibri"/>
          <w:sz w:val="30"/>
          <w:rtl/>
        </w:rPr>
        <w:t>ض</w:t>
      </w:r>
      <w:r w:rsidRPr="00E2488D">
        <w:rPr>
          <w:rFonts w:ascii="Calibri" w:eastAsia="Calibri" w:hAnsi="Calibri" w:hint="cs"/>
          <w:sz w:val="30"/>
          <w:rtl/>
        </w:rPr>
        <w:t xml:space="preserve"> الأطفال</w:t>
      </w:r>
      <w:r w:rsidR="00CB6B9C">
        <w:rPr>
          <w:rFonts w:ascii="Calibri" w:eastAsia="Calibri" w:hAnsi="Calibri" w:hint="cs"/>
          <w:sz w:val="30"/>
          <w:rtl/>
        </w:rPr>
        <w:t>؛</w:t>
      </w:r>
    </w:p>
    <w:p w:rsidR="00AD4EA9" w:rsidRPr="00E2488D" w:rsidRDefault="00AD4EA9" w:rsidP="00987D07">
      <w:pPr>
        <w:pStyle w:val="Bullet1GA"/>
        <w:tabs>
          <w:tab w:val="clear" w:pos="2041"/>
          <w:tab w:val="num" w:pos="1939"/>
        </w:tabs>
        <w:bidi/>
        <w:ind w:left="1928" w:hanging="367"/>
        <w:rPr>
          <w:rFonts w:ascii="Calibri" w:eastAsia="Calibri" w:hAnsi="Calibri"/>
          <w:sz w:val="30"/>
          <w:rtl/>
        </w:rPr>
      </w:pPr>
      <w:r w:rsidRPr="00E2488D">
        <w:rPr>
          <w:rFonts w:ascii="Calibri" w:eastAsia="Calibri" w:hAnsi="Calibri" w:hint="cs"/>
          <w:sz w:val="30"/>
          <w:rtl/>
        </w:rPr>
        <w:t>إعادة تأهيل</w:t>
      </w:r>
      <w:r>
        <w:rPr>
          <w:rFonts w:ascii="Calibri" w:eastAsia="Calibri" w:hAnsi="Calibri" w:hint="cs"/>
          <w:sz w:val="30"/>
          <w:rtl/>
        </w:rPr>
        <w:t xml:space="preserve"> </w:t>
      </w:r>
      <w:r w:rsidRPr="00E2488D">
        <w:rPr>
          <w:rFonts w:ascii="Calibri" w:eastAsia="Calibri" w:hAnsi="Calibri" w:hint="cs"/>
          <w:sz w:val="30"/>
          <w:rtl/>
        </w:rPr>
        <w:t xml:space="preserve">110 </w:t>
      </w:r>
      <w:r>
        <w:rPr>
          <w:rFonts w:ascii="Calibri" w:eastAsia="Calibri" w:hAnsi="Calibri" w:hint="cs"/>
          <w:sz w:val="30"/>
          <w:rtl/>
        </w:rPr>
        <w:t>أطفال</w:t>
      </w:r>
      <w:r w:rsidRPr="00E2488D">
        <w:rPr>
          <w:rFonts w:ascii="Calibri" w:eastAsia="Calibri" w:hAnsi="Calibri" w:hint="cs"/>
          <w:sz w:val="30"/>
          <w:rtl/>
        </w:rPr>
        <w:t xml:space="preserve"> في ا</w:t>
      </w:r>
      <w:r w:rsidRPr="00E2488D">
        <w:rPr>
          <w:rFonts w:ascii="Calibri" w:eastAsia="Calibri" w:hAnsi="Calibri"/>
          <w:sz w:val="30"/>
          <w:rtl/>
        </w:rPr>
        <w:t>لتعليم النظامي</w:t>
      </w:r>
      <w:r w:rsidR="00CB6B9C">
        <w:rPr>
          <w:rFonts w:ascii="Calibri" w:eastAsia="Calibri" w:hAnsi="Calibri" w:hint="cs"/>
          <w:sz w:val="30"/>
          <w:rtl/>
        </w:rPr>
        <w:t>؛</w:t>
      </w:r>
    </w:p>
    <w:p w:rsidR="00AD4EA9" w:rsidRPr="00E2488D" w:rsidRDefault="00AD4EA9" w:rsidP="00987D07">
      <w:pPr>
        <w:pStyle w:val="Bullet1GA"/>
        <w:tabs>
          <w:tab w:val="clear" w:pos="2041"/>
          <w:tab w:val="num" w:pos="1939"/>
        </w:tabs>
        <w:bidi/>
        <w:ind w:left="1928" w:hanging="367"/>
        <w:rPr>
          <w:rFonts w:ascii="Calibri" w:eastAsia="Calibri" w:hAnsi="Calibri"/>
          <w:sz w:val="30"/>
        </w:rPr>
      </w:pPr>
      <w:r w:rsidRPr="00E2488D">
        <w:rPr>
          <w:rFonts w:ascii="Calibri" w:eastAsia="Calibri" w:hAnsi="Calibri" w:hint="cs"/>
          <w:sz w:val="30"/>
          <w:rtl/>
        </w:rPr>
        <w:t>إلحاق</w:t>
      </w:r>
      <w:r w:rsidRPr="00E2488D">
        <w:rPr>
          <w:rFonts w:ascii="Calibri" w:eastAsia="Calibri" w:hAnsi="Calibri"/>
          <w:sz w:val="30"/>
          <w:rtl/>
        </w:rPr>
        <w:t xml:space="preserve"> 72 طفلاً بالمدارس الحكومية</w:t>
      </w:r>
      <w:r w:rsidR="00CB6B9C">
        <w:rPr>
          <w:rFonts w:ascii="Calibri" w:eastAsia="Calibri" w:hAnsi="Calibri" w:hint="cs"/>
          <w:sz w:val="30"/>
          <w:rtl/>
        </w:rPr>
        <w:t>؛</w:t>
      </w:r>
    </w:p>
    <w:p w:rsidR="00AD4EA9" w:rsidRPr="00E2488D" w:rsidRDefault="00AD4EA9" w:rsidP="00987D07">
      <w:pPr>
        <w:pStyle w:val="Bullet1GA"/>
        <w:tabs>
          <w:tab w:val="clear" w:pos="2041"/>
          <w:tab w:val="num" w:pos="1939"/>
        </w:tabs>
        <w:bidi/>
        <w:ind w:left="1928" w:hanging="367"/>
        <w:rPr>
          <w:rFonts w:ascii="Calibri" w:eastAsia="Calibri" w:hAnsi="Calibri"/>
          <w:sz w:val="30"/>
          <w:rtl/>
        </w:rPr>
      </w:pPr>
      <w:r w:rsidRPr="00E2488D">
        <w:rPr>
          <w:rFonts w:ascii="Calibri" w:eastAsia="Calibri" w:hAnsi="Calibri"/>
          <w:sz w:val="30"/>
          <w:rtl/>
        </w:rPr>
        <w:t xml:space="preserve">توعية 330 </w:t>
      </w:r>
      <w:r w:rsidRPr="00E2488D">
        <w:rPr>
          <w:rFonts w:ascii="Calibri" w:eastAsia="Calibri" w:hAnsi="Calibri" w:hint="cs"/>
          <w:sz w:val="30"/>
          <w:rtl/>
        </w:rPr>
        <w:t>أسرة</w:t>
      </w:r>
      <w:r w:rsidRPr="00E2488D">
        <w:rPr>
          <w:rFonts w:ascii="Calibri" w:eastAsia="Calibri" w:hAnsi="Calibri"/>
          <w:sz w:val="30"/>
          <w:rtl/>
        </w:rPr>
        <w:t xml:space="preserve"> بالمهارات </w:t>
      </w:r>
      <w:r w:rsidRPr="00E2488D">
        <w:rPr>
          <w:rFonts w:ascii="Calibri" w:eastAsia="Calibri" w:hAnsi="Calibri" w:hint="cs"/>
          <w:sz w:val="30"/>
          <w:rtl/>
        </w:rPr>
        <w:t>والأساليب</w:t>
      </w:r>
      <w:r w:rsidRPr="00E2488D">
        <w:rPr>
          <w:rFonts w:ascii="Calibri" w:eastAsia="Calibri" w:hAnsi="Calibri"/>
          <w:sz w:val="30"/>
          <w:rtl/>
        </w:rPr>
        <w:t xml:space="preserve"> التربوية الحديثة</w:t>
      </w:r>
      <w:r w:rsidR="00CB6B9C">
        <w:rPr>
          <w:rFonts w:ascii="Calibri" w:eastAsia="Calibri" w:hAnsi="Calibri" w:hint="cs"/>
          <w:sz w:val="30"/>
          <w:rtl/>
        </w:rPr>
        <w:t>؛</w:t>
      </w:r>
      <w:r w:rsidRPr="00E2488D">
        <w:rPr>
          <w:rFonts w:ascii="Calibri" w:eastAsia="Calibri" w:hAnsi="Calibri"/>
          <w:sz w:val="30"/>
          <w:rtl/>
        </w:rPr>
        <w:t> </w:t>
      </w:r>
    </w:p>
    <w:p w:rsidR="00AD4EA9" w:rsidRPr="00E2488D" w:rsidRDefault="00AD4EA9" w:rsidP="00987D07">
      <w:pPr>
        <w:pStyle w:val="Bullet1GA"/>
        <w:tabs>
          <w:tab w:val="clear" w:pos="2041"/>
          <w:tab w:val="num" w:pos="1939"/>
        </w:tabs>
        <w:bidi/>
        <w:ind w:left="1928" w:hanging="367"/>
        <w:rPr>
          <w:rFonts w:ascii="Calibri" w:eastAsia="Calibri" w:hAnsi="Calibri"/>
          <w:sz w:val="30"/>
        </w:rPr>
      </w:pPr>
      <w:r w:rsidRPr="00E2488D">
        <w:rPr>
          <w:rFonts w:ascii="Calibri" w:eastAsia="Calibri" w:hAnsi="Calibri" w:hint="cs"/>
          <w:sz w:val="30"/>
          <w:rtl/>
        </w:rPr>
        <w:t>فتح فصول محو أمية</w:t>
      </w:r>
      <w:r w:rsidR="00CB6B9C">
        <w:rPr>
          <w:rFonts w:ascii="Calibri" w:eastAsia="Calibri" w:hAnsi="Calibri" w:hint="cs"/>
          <w:sz w:val="30"/>
          <w:rtl/>
        </w:rPr>
        <w:t>؛</w:t>
      </w:r>
    </w:p>
    <w:p w:rsidR="00AD4EA9" w:rsidRPr="00E2488D" w:rsidRDefault="00AD4EA9" w:rsidP="00987D07">
      <w:pPr>
        <w:pStyle w:val="Bullet1GA"/>
        <w:tabs>
          <w:tab w:val="clear" w:pos="2041"/>
          <w:tab w:val="num" w:pos="1939"/>
        </w:tabs>
        <w:bidi/>
        <w:ind w:left="1928" w:hanging="367"/>
        <w:rPr>
          <w:rFonts w:ascii="Calibri" w:eastAsia="Calibri" w:hAnsi="Calibri"/>
          <w:sz w:val="30"/>
        </w:rPr>
      </w:pPr>
      <w:r w:rsidRPr="00E2488D">
        <w:rPr>
          <w:rFonts w:ascii="Calibri" w:eastAsia="Calibri" w:hAnsi="Calibri" w:hint="cs"/>
          <w:sz w:val="30"/>
          <w:rtl/>
        </w:rPr>
        <w:t>توزيع زي مدرسي وحقائب مدرسية</w:t>
      </w:r>
      <w:r w:rsidR="00CB6B9C">
        <w:rPr>
          <w:rFonts w:ascii="Calibri" w:eastAsia="Calibri" w:hAnsi="Calibri" w:hint="cs"/>
          <w:sz w:val="30"/>
          <w:rtl/>
        </w:rPr>
        <w:t>؛</w:t>
      </w:r>
    </w:p>
    <w:p w:rsidR="00AD4EA9" w:rsidRPr="00E2488D" w:rsidRDefault="00AD4EA9" w:rsidP="00987D07">
      <w:pPr>
        <w:pStyle w:val="Bullet1GA"/>
        <w:tabs>
          <w:tab w:val="clear" w:pos="2041"/>
          <w:tab w:val="num" w:pos="1939"/>
        </w:tabs>
        <w:bidi/>
        <w:ind w:left="1928" w:hanging="367"/>
        <w:rPr>
          <w:rFonts w:ascii="Calibri" w:eastAsia="Calibri" w:hAnsi="Calibri"/>
          <w:sz w:val="30"/>
        </w:rPr>
      </w:pPr>
      <w:r w:rsidRPr="00E2488D">
        <w:rPr>
          <w:rFonts w:ascii="Calibri" w:eastAsia="Calibri" w:hAnsi="Calibri" w:hint="cs"/>
          <w:sz w:val="30"/>
          <w:rtl/>
        </w:rPr>
        <w:t>عقد ندوات للتوعية بأهمية التعليم</w:t>
      </w:r>
      <w:r w:rsidR="00CB6B9C">
        <w:rPr>
          <w:rFonts w:ascii="Calibri" w:eastAsia="Calibri" w:hAnsi="Calibri" w:hint="cs"/>
          <w:sz w:val="30"/>
          <w:rtl/>
        </w:rPr>
        <w:t>؛</w:t>
      </w:r>
    </w:p>
    <w:p w:rsidR="00AD4EA9" w:rsidRPr="00E2488D" w:rsidRDefault="00AD4EA9" w:rsidP="00987D07">
      <w:pPr>
        <w:pStyle w:val="Bullet1GA"/>
        <w:tabs>
          <w:tab w:val="clear" w:pos="2041"/>
          <w:tab w:val="num" w:pos="1939"/>
        </w:tabs>
        <w:bidi/>
        <w:ind w:left="1928" w:hanging="367"/>
        <w:rPr>
          <w:rFonts w:ascii="Calibri" w:eastAsia="Calibri" w:hAnsi="Calibri"/>
          <w:sz w:val="30"/>
          <w:lang w:bidi="ar-YE"/>
        </w:rPr>
      </w:pPr>
      <w:r w:rsidRPr="00E2488D">
        <w:rPr>
          <w:rFonts w:ascii="Calibri" w:eastAsia="Calibri" w:hAnsi="Calibri" w:hint="cs"/>
          <w:sz w:val="30"/>
          <w:rtl/>
        </w:rPr>
        <w:t>تنفيذ 5 ورش توعوية للقيادات المجتمعية و9 عروض مسرحية حول قضايا العنف القائم على أساس النوع الاجتماعي</w:t>
      </w:r>
      <w:r w:rsidRPr="00E2488D">
        <w:rPr>
          <w:rFonts w:ascii="Calibri" w:eastAsia="Calibri" w:hAnsi="Calibri" w:hint="cs"/>
          <w:sz w:val="30"/>
          <w:rtl/>
          <w:lang w:bidi="ar-YE"/>
        </w:rPr>
        <w:t>.</w:t>
      </w:r>
    </w:p>
    <w:p w:rsidR="00AD4EA9" w:rsidRPr="00E2488D" w:rsidRDefault="00CB6B9C" w:rsidP="00CB6B9C">
      <w:pPr>
        <w:pStyle w:val="SingleTxtGA"/>
        <w:rPr>
          <w:rFonts w:eastAsia="Calibri"/>
        </w:rPr>
      </w:pPr>
      <w:r>
        <w:rPr>
          <w:rFonts w:eastAsia="Calibri" w:hint="cs"/>
          <w:rtl/>
        </w:rPr>
        <w:t>31-</w:t>
      </w:r>
      <w:r>
        <w:rPr>
          <w:rFonts w:eastAsia="Calibri" w:hint="cs"/>
          <w:rtl/>
        </w:rPr>
        <w:tab/>
      </w:r>
      <w:r w:rsidR="00AD4EA9" w:rsidRPr="00E2488D">
        <w:rPr>
          <w:rFonts w:eastAsia="Calibri" w:hint="cs"/>
          <w:rtl/>
        </w:rPr>
        <w:t xml:space="preserve">كما </w:t>
      </w:r>
      <w:r w:rsidR="00AD4EA9" w:rsidRPr="00E2488D">
        <w:rPr>
          <w:rtl/>
        </w:rPr>
        <w:t>قام</w:t>
      </w:r>
      <w:r w:rsidR="00AD4EA9" w:rsidRPr="00E2488D">
        <w:rPr>
          <w:rFonts w:eastAsia="Calibri"/>
          <w:rtl/>
        </w:rPr>
        <w:t xml:space="preserve"> فريق الحقوق والحريات</w:t>
      </w:r>
      <w:r w:rsidR="00AD4EA9" w:rsidRPr="00E2488D">
        <w:rPr>
          <w:rFonts w:eastAsia="Calibri" w:hint="cs"/>
          <w:rtl/>
        </w:rPr>
        <w:t xml:space="preserve"> في مؤتمر الحوار الوطني الشامل </w:t>
      </w:r>
      <w:r w:rsidR="00AD4EA9" w:rsidRPr="00E2488D">
        <w:rPr>
          <w:rFonts w:eastAsia="Calibri"/>
          <w:rtl/>
        </w:rPr>
        <w:t>باقتراح تدابير تعمل على تحسين </w:t>
      </w:r>
      <w:r w:rsidR="00AD4EA9" w:rsidRPr="00E2488D">
        <w:rPr>
          <w:rFonts w:eastAsia="Calibri" w:hint="cs"/>
          <w:rtl/>
        </w:rPr>
        <w:t xml:space="preserve">أوضاع </w:t>
      </w:r>
      <w:r w:rsidR="00AD4EA9" w:rsidRPr="00E2488D">
        <w:rPr>
          <w:rFonts w:eastAsia="Calibri"/>
          <w:rtl/>
        </w:rPr>
        <w:t>المواطنين المهمشين من خلال وضع عدد من وسائل الحماية والآليات لتحسين</w:t>
      </w:r>
      <w:r w:rsidR="00AD4EA9">
        <w:rPr>
          <w:rFonts w:eastAsia="Calibri" w:hint="cs"/>
          <w:rtl/>
        </w:rPr>
        <w:t xml:space="preserve"> </w:t>
      </w:r>
      <w:r w:rsidR="00AD4EA9" w:rsidRPr="00E2488D">
        <w:rPr>
          <w:rFonts w:eastAsia="Calibri"/>
          <w:rtl/>
        </w:rPr>
        <w:t xml:space="preserve">نوعية الحياة وتسريع اندماجهم ومشاركتهم في المجتمع. </w:t>
      </w:r>
      <w:r w:rsidR="00AD4EA9" w:rsidRPr="00E2488D">
        <w:rPr>
          <w:rFonts w:eastAsia="Calibri" w:hint="cs"/>
          <w:rtl/>
        </w:rPr>
        <w:t>و</w:t>
      </w:r>
      <w:r w:rsidR="00AD4EA9" w:rsidRPr="00E2488D">
        <w:rPr>
          <w:rFonts w:eastAsia="Calibri"/>
          <w:rtl/>
        </w:rPr>
        <w:t>يقترح</w:t>
      </w:r>
      <w:r w:rsidR="00AD4EA9" w:rsidRPr="00E2488D">
        <w:rPr>
          <w:rFonts w:eastAsia="Calibri" w:hint="cs"/>
          <w:rtl/>
        </w:rPr>
        <w:t xml:space="preserve"> </w:t>
      </w:r>
      <w:r w:rsidR="00AD4EA9" w:rsidRPr="00E2488D">
        <w:rPr>
          <w:rFonts w:eastAsia="Calibri"/>
          <w:rtl/>
        </w:rPr>
        <w:t xml:space="preserve">التقرير وضع نسبة </w:t>
      </w:r>
      <w:r w:rsidR="00AD4EA9">
        <w:rPr>
          <w:rFonts w:eastAsia="Calibri" w:hint="cs"/>
          <w:rtl/>
        </w:rPr>
        <w:t>(</w:t>
      </w:r>
      <w:r w:rsidR="00AD4EA9" w:rsidRPr="00E2488D">
        <w:rPr>
          <w:rFonts w:eastAsia="Calibri"/>
          <w:rtl/>
        </w:rPr>
        <w:t>كوتا</w:t>
      </w:r>
      <w:r w:rsidR="00AD4EA9">
        <w:rPr>
          <w:rFonts w:eastAsia="Calibri" w:hint="cs"/>
          <w:rtl/>
        </w:rPr>
        <w:t>)</w:t>
      </w:r>
      <w:r w:rsidR="00AD4EA9" w:rsidRPr="00E2488D">
        <w:rPr>
          <w:rFonts w:eastAsia="Calibri"/>
          <w:rtl/>
        </w:rPr>
        <w:t xml:space="preserve"> تبلغ 10</w:t>
      </w:r>
      <w:r w:rsidR="00AD4EA9">
        <w:rPr>
          <w:rFonts w:eastAsia="Calibri"/>
          <w:rtl/>
        </w:rPr>
        <w:t xml:space="preserve"> في المائة</w:t>
      </w:r>
      <w:r w:rsidR="00AD4EA9" w:rsidRPr="00E2488D">
        <w:rPr>
          <w:rFonts w:eastAsia="Calibri"/>
          <w:rtl/>
        </w:rPr>
        <w:t xml:space="preserve"> في الدستور للمهمشين في كافة الهيئات</w:t>
      </w:r>
      <w:r w:rsidR="00AD4EA9">
        <w:rPr>
          <w:rFonts w:eastAsia="Calibri" w:hint="cs"/>
          <w:rtl/>
        </w:rPr>
        <w:t xml:space="preserve"> </w:t>
      </w:r>
      <w:r w:rsidR="00AD4EA9" w:rsidRPr="00E2488D">
        <w:rPr>
          <w:rFonts w:eastAsia="Calibri"/>
          <w:rtl/>
        </w:rPr>
        <w:t>المنتخبة ويلزم الدولة باتخاذ كافة التدابير الفاعلة لتعزيز مشاركتهم في</w:t>
      </w:r>
      <w:r w:rsidR="00AD4EA9">
        <w:rPr>
          <w:rFonts w:eastAsia="Calibri" w:hint="cs"/>
          <w:rtl/>
        </w:rPr>
        <w:t xml:space="preserve"> </w:t>
      </w:r>
      <w:r w:rsidR="00AD4EA9" w:rsidRPr="00E2488D">
        <w:rPr>
          <w:rFonts w:eastAsia="Calibri"/>
          <w:rtl/>
        </w:rPr>
        <w:t>الحياة المدنية والسياسية</w:t>
      </w:r>
      <w:r w:rsidR="00AD4EA9">
        <w:rPr>
          <w:rFonts w:eastAsia="Calibri" w:hint="cs"/>
          <w:rtl/>
        </w:rPr>
        <w:t xml:space="preserve">. </w:t>
      </w:r>
      <w:r w:rsidR="00AD4EA9" w:rsidRPr="00E2488D">
        <w:rPr>
          <w:rFonts w:eastAsia="Calibri"/>
          <w:rtl/>
        </w:rPr>
        <w:t xml:space="preserve">وهناك توصيات </w:t>
      </w:r>
      <w:r w:rsidR="00AD4EA9" w:rsidRPr="00E2488D">
        <w:rPr>
          <w:rFonts w:eastAsia="Calibri" w:hint="cs"/>
          <w:rtl/>
        </w:rPr>
        <w:t>أخرى</w:t>
      </w:r>
      <w:r w:rsidR="00AD4EA9" w:rsidRPr="00E2488D">
        <w:rPr>
          <w:rFonts w:eastAsia="Calibri"/>
          <w:rtl/>
        </w:rPr>
        <w:t xml:space="preserve"> من باقي الفرق تشمل ما يلي</w:t>
      </w:r>
      <w:r w:rsidR="00AD4EA9" w:rsidRPr="00E2488D">
        <w:rPr>
          <w:rFonts w:eastAsia="Calibri" w:hint="cs"/>
          <w:rtl/>
        </w:rPr>
        <w:t>:</w:t>
      </w:r>
    </w:p>
    <w:p w:rsidR="00AD4EA9" w:rsidRPr="00E2488D" w:rsidRDefault="00AD4EA9" w:rsidP="00CB6B9C">
      <w:pPr>
        <w:pStyle w:val="Bullet1GA"/>
        <w:tabs>
          <w:tab w:val="clear" w:pos="2041"/>
          <w:tab w:val="num" w:pos="1939"/>
        </w:tabs>
        <w:bidi/>
        <w:ind w:left="1928" w:hanging="284"/>
        <w:rPr>
          <w:rFonts w:ascii="Calibri" w:eastAsia="Calibri" w:hAnsi="Calibri"/>
          <w:sz w:val="30"/>
        </w:rPr>
      </w:pPr>
      <w:r w:rsidRPr="00E2488D">
        <w:rPr>
          <w:rFonts w:ascii="Calibri" w:eastAsia="Calibri" w:hAnsi="Calibri"/>
          <w:sz w:val="30"/>
          <w:rtl/>
        </w:rPr>
        <w:t>تدابير لإدماج المهمشين بالعملية التعليمية واعتماد إلزامية التعليم</w:t>
      </w:r>
      <w:r>
        <w:rPr>
          <w:rFonts w:ascii="Calibri" w:eastAsia="Calibri" w:hAnsi="Calibri" w:hint="cs"/>
          <w:sz w:val="30"/>
          <w:rtl/>
        </w:rPr>
        <w:t xml:space="preserve"> </w:t>
      </w:r>
      <w:r w:rsidRPr="00E2488D">
        <w:rPr>
          <w:rFonts w:ascii="Calibri" w:eastAsia="Calibri" w:hAnsi="Calibri"/>
          <w:sz w:val="30"/>
          <w:rtl/>
        </w:rPr>
        <w:t xml:space="preserve">والدولة ملزمة بتقديم منح دراسية في </w:t>
      </w:r>
      <w:r>
        <w:rPr>
          <w:rFonts w:ascii="Calibri" w:eastAsia="Calibri" w:hAnsi="Calibri" w:hint="cs"/>
          <w:sz w:val="30"/>
          <w:rtl/>
        </w:rPr>
        <w:t>المراحل</w:t>
      </w:r>
      <w:r>
        <w:rPr>
          <w:rFonts w:ascii="Calibri" w:eastAsia="Calibri" w:hAnsi="Calibri"/>
          <w:sz w:val="30"/>
          <w:rtl/>
        </w:rPr>
        <w:t xml:space="preserve"> </w:t>
      </w:r>
      <w:r w:rsidRPr="00E2488D">
        <w:rPr>
          <w:rFonts w:ascii="Calibri" w:eastAsia="Calibri" w:hAnsi="Calibri"/>
          <w:sz w:val="30"/>
          <w:rtl/>
        </w:rPr>
        <w:t xml:space="preserve">الأساسية </w:t>
      </w:r>
      <w:r>
        <w:rPr>
          <w:rFonts w:ascii="Calibri" w:eastAsia="Calibri" w:hAnsi="Calibri"/>
          <w:sz w:val="30"/>
          <w:rtl/>
        </w:rPr>
        <w:t>و</w:t>
      </w:r>
      <w:r w:rsidRPr="00E2488D">
        <w:rPr>
          <w:rFonts w:ascii="Calibri" w:eastAsia="Calibri" w:hAnsi="Calibri"/>
          <w:sz w:val="30"/>
          <w:rtl/>
        </w:rPr>
        <w:t>الثانوية</w:t>
      </w:r>
      <w:r>
        <w:rPr>
          <w:rFonts w:ascii="Calibri" w:eastAsia="Calibri" w:hAnsi="Calibri" w:hint="cs"/>
          <w:sz w:val="30"/>
          <w:rtl/>
        </w:rPr>
        <w:t xml:space="preserve"> </w:t>
      </w:r>
      <w:r w:rsidRPr="00E2488D">
        <w:rPr>
          <w:rFonts w:ascii="Calibri" w:eastAsia="Calibri" w:hAnsi="Calibri"/>
          <w:sz w:val="30"/>
          <w:rtl/>
        </w:rPr>
        <w:t>والجامعية وتخصيص نسبة من المقاعد في المعاهد والكليات العسكرية</w:t>
      </w:r>
      <w:r w:rsidR="00CB6B9C">
        <w:rPr>
          <w:rFonts w:ascii="Calibri" w:eastAsia="Calibri" w:hAnsi="Calibri" w:hint="cs"/>
          <w:sz w:val="30"/>
          <w:rtl/>
        </w:rPr>
        <w:t>؛</w:t>
      </w:r>
    </w:p>
    <w:p w:rsidR="00AD4EA9" w:rsidRPr="00E2488D" w:rsidRDefault="00AD4EA9" w:rsidP="00987D07">
      <w:pPr>
        <w:pStyle w:val="Bullet1GA"/>
        <w:tabs>
          <w:tab w:val="clear" w:pos="2041"/>
          <w:tab w:val="num" w:pos="1939"/>
        </w:tabs>
        <w:bidi/>
        <w:ind w:left="1928" w:hanging="284"/>
        <w:rPr>
          <w:rFonts w:ascii="Calibri" w:eastAsia="Calibri" w:hAnsi="Calibri"/>
          <w:sz w:val="30"/>
          <w:rtl/>
        </w:rPr>
      </w:pPr>
      <w:r w:rsidRPr="00E2488D">
        <w:rPr>
          <w:rFonts w:ascii="Calibri" w:eastAsia="Calibri" w:hAnsi="Calibri"/>
          <w:sz w:val="30"/>
          <w:rtl/>
        </w:rPr>
        <w:t>تكفل الدولة وضع الخطط وتبني سياسات وطنية عادلة تكفل حق المهمشين في</w:t>
      </w:r>
      <w:r>
        <w:rPr>
          <w:rFonts w:ascii="Calibri" w:eastAsia="Calibri" w:hAnsi="Calibri" w:hint="cs"/>
          <w:sz w:val="30"/>
          <w:rtl/>
        </w:rPr>
        <w:t xml:space="preserve"> </w:t>
      </w:r>
      <w:r w:rsidRPr="00E2488D">
        <w:rPr>
          <w:rFonts w:ascii="Calibri" w:eastAsia="Calibri" w:hAnsi="Calibri"/>
          <w:sz w:val="30"/>
          <w:rtl/>
        </w:rPr>
        <w:t>الحصول على السكن اللائق والخدمات الأساسية وتوفر لهم الرعاية الصحية</w:t>
      </w:r>
      <w:r>
        <w:rPr>
          <w:rFonts w:ascii="Calibri" w:eastAsia="Calibri" w:hAnsi="Calibri" w:hint="cs"/>
          <w:sz w:val="30"/>
          <w:rtl/>
        </w:rPr>
        <w:t xml:space="preserve"> </w:t>
      </w:r>
      <w:r w:rsidRPr="00E2488D">
        <w:rPr>
          <w:rFonts w:ascii="Calibri" w:eastAsia="Calibri" w:hAnsi="Calibri"/>
          <w:sz w:val="30"/>
          <w:rtl/>
        </w:rPr>
        <w:t>المجانية وفرص العمل والحماية والرعاية الاجتماعية والتقاضي العادل بما</w:t>
      </w:r>
      <w:r>
        <w:rPr>
          <w:rFonts w:ascii="Calibri" w:eastAsia="Calibri" w:hAnsi="Calibri" w:hint="cs"/>
          <w:sz w:val="30"/>
          <w:rtl/>
        </w:rPr>
        <w:t xml:space="preserve"> </w:t>
      </w:r>
      <w:r w:rsidRPr="00E2488D">
        <w:rPr>
          <w:rFonts w:ascii="Calibri" w:eastAsia="Calibri" w:hAnsi="Calibri"/>
          <w:sz w:val="30"/>
          <w:rtl/>
        </w:rPr>
        <w:t>يكفل لهم</w:t>
      </w:r>
      <w:r>
        <w:rPr>
          <w:rFonts w:ascii="Calibri" w:eastAsia="Calibri" w:hAnsi="Calibri"/>
          <w:sz w:val="30"/>
          <w:rtl/>
        </w:rPr>
        <w:t xml:space="preserve"> </w:t>
      </w:r>
      <w:r w:rsidRPr="00E2488D">
        <w:rPr>
          <w:rFonts w:ascii="Calibri" w:eastAsia="Calibri" w:hAnsi="Calibri"/>
          <w:sz w:val="30"/>
          <w:rtl/>
        </w:rPr>
        <w:t xml:space="preserve">حق الحياة والعيش والكرامة </w:t>
      </w:r>
      <w:r w:rsidRPr="00E2488D">
        <w:rPr>
          <w:rFonts w:ascii="Calibri" w:eastAsia="Calibri" w:hAnsi="Calibri" w:hint="cs"/>
          <w:sz w:val="30"/>
          <w:rtl/>
        </w:rPr>
        <w:t>الإنسانية</w:t>
      </w:r>
      <w:r w:rsidRPr="00E2488D">
        <w:rPr>
          <w:rFonts w:ascii="Calibri" w:eastAsia="Calibri" w:hAnsi="Calibri"/>
          <w:sz w:val="30"/>
          <w:rtl/>
        </w:rPr>
        <w:t xml:space="preserve"> كحق </w:t>
      </w:r>
      <w:r w:rsidR="00987D07">
        <w:rPr>
          <w:rFonts w:ascii="Calibri" w:eastAsia="Calibri" w:hAnsi="Calibri" w:hint="cs"/>
          <w:sz w:val="30"/>
          <w:rtl/>
        </w:rPr>
        <w:t>أ</w:t>
      </w:r>
      <w:r w:rsidRPr="00E2488D">
        <w:rPr>
          <w:rFonts w:ascii="Calibri" w:eastAsia="Calibri" w:hAnsi="Calibri"/>
          <w:sz w:val="30"/>
          <w:rtl/>
        </w:rPr>
        <w:t xml:space="preserve">صيل وضمان احترامه وحمايته واجب </w:t>
      </w:r>
      <w:r>
        <w:rPr>
          <w:rFonts w:ascii="Calibri" w:eastAsia="Calibri" w:hAnsi="Calibri" w:hint="cs"/>
          <w:sz w:val="30"/>
          <w:rtl/>
        </w:rPr>
        <w:t>إ</w:t>
      </w:r>
      <w:r w:rsidRPr="00E2488D">
        <w:rPr>
          <w:rFonts w:ascii="Calibri" w:eastAsia="Calibri" w:hAnsi="Calibri"/>
          <w:sz w:val="30"/>
          <w:rtl/>
        </w:rPr>
        <w:t>لزامي على كافة سلطات الدولة</w:t>
      </w:r>
      <w:r w:rsidR="00CB6B9C">
        <w:rPr>
          <w:rFonts w:ascii="Calibri" w:eastAsia="Calibri" w:hAnsi="Calibri" w:hint="cs"/>
          <w:sz w:val="30"/>
          <w:rtl/>
        </w:rPr>
        <w:t>؛</w:t>
      </w:r>
    </w:p>
    <w:p w:rsidR="00AD4EA9" w:rsidRPr="00E2488D" w:rsidRDefault="00AD4EA9" w:rsidP="00CB6B9C">
      <w:pPr>
        <w:pStyle w:val="Bullet1GA"/>
        <w:tabs>
          <w:tab w:val="clear" w:pos="2041"/>
          <w:tab w:val="num" w:pos="1939"/>
        </w:tabs>
        <w:bidi/>
        <w:ind w:left="1928" w:hanging="284"/>
        <w:rPr>
          <w:rFonts w:ascii="Calibri" w:eastAsia="Calibri" w:hAnsi="Calibri"/>
          <w:sz w:val="30"/>
          <w:rtl/>
        </w:rPr>
      </w:pPr>
      <w:r w:rsidRPr="00E2488D">
        <w:rPr>
          <w:rFonts w:ascii="Calibri" w:eastAsia="Calibri" w:hAnsi="Calibri"/>
          <w:sz w:val="30"/>
          <w:rtl/>
        </w:rPr>
        <w:t>تلتزم الدولة بإنشاء هيئة وطنية للمهمشين تعمل على دمجهم في المجتمع</w:t>
      </w:r>
      <w:r>
        <w:rPr>
          <w:rFonts w:ascii="Calibri" w:eastAsia="Calibri" w:hAnsi="Calibri" w:hint="cs"/>
          <w:sz w:val="30"/>
          <w:rtl/>
        </w:rPr>
        <w:t xml:space="preserve"> (</w:t>
      </w:r>
      <w:r w:rsidRPr="00E2488D">
        <w:rPr>
          <w:rFonts w:ascii="Calibri" w:eastAsia="Calibri" w:hAnsi="Calibri"/>
          <w:sz w:val="30"/>
          <w:rtl/>
        </w:rPr>
        <w:t>ملاحظة</w:t>
      </w:r>
      <w:r>
        <w:rPr>
          <w:rFonts w:ascii="Calibri" w:eastAsia="Calibri" w:hAnsi="Calibri" w:hint="cs"/>
          <w:sz w:val="30"/>
          <w:rtl/>
        </w:rPr>
        <w:t>:</w:t>
      </w:r>
      <w:r w:rsidRPr="00E2488D">
        <w:rPr>
          <w:rFonts w:ascii="Calibri" w:eastAsia="Calibri" w:hAnsi="Calibri"/>
          <w:sz w:val="30"/>
          <w:rtl/>
        </w:rPr>
        <w:t xml:space="preserve"> كان هذا من تقرير لتحليل مخرجات الحوار الوطني بعد الجلس</w:t>
      </w:r>
      <w:r w:rsidRPr="00E2488D">
        <w:rPr>
          <w:rFonts w:ascii="Calibri" w:eastAsia="Calibri" w:hAnsi="Calibri" w:hint="cs"/>
          <w:sz w:val="30"/>
          <w:rtl/>
        </w:rPr>
        <w:t>ة</w:t>
      </w:r>
      <w:r w:rsidRPr="00E2488D">
        <w:rPr>
          <w:rFonts w:ascii="Calibri" w:eastAsia="Calibri" w:hAnsi="Calibri"/>
          <w:sz w:val="30"/>
          <w:rtl/>
        </w:rPr>
        <w:t xml:space="preserve"> النصفية</w:t>
      </w:r>
      <w:r w:rsidRPr="00E2488D">
        <w:rPr>
          <w:rFonts w:ascii="Calibri" w:eastAsia="Calibri" w:hAnsi="Calibri" w:hint="cs"/>
          <w:sz w:val="30"/>
          <w:rtl/>
        </w:rPr>
        <w:t xml:space="preserve"> </w:t>
      </w:r>
      <w:r w:rsidRPr="00E2488D">
        <w:rPr>
          <w:rFonts w:ascii="Calibri" w:eastAsia="Calibri" w:hAnsi="Calibri"/>
          <w:sz w:val="30"/>
          <w:rtl/>
        </w:rPr>
        <w:t>لفرق العمل ولم يت</w:t>
      </w:r>
      <w:r w:rsidRPr="00E2488D">
        <w:rPr>
          <w:rFonts w:ascii="Calibri" w:eastAsia="Calibri" w:hAnsi="Calibri" w:hint="cs"/>
          <w:sz w:val="30"/>
          <w:rtl/>
        </w:rPr>
        <w:t>ض</w:t>
      </w:r>
      <w:r w:rsidRPr="00E2488D">
        <w:rPr>
          <w:rFonts w:ascii="Calibri" w:eastAsia="Calibri" w:hAnsi="Calibri"/>
          <w:sz w:val="30"/>
          <w:rtl/>
        </w:rPr>
        <w:t xml:space="preserve">من </w:t>
      </w:r>
      <w:r w:rsidRPr="00E2488D">
        <w:rPr>
          <w:rFonts w:ascii="Calibri" w:eastAsia="Calibri" w:hAnsi="Calibri" w:hint="cs"/>
          <w:sz w:val="30"/>
          <w:rtl/>
        </w:rPr>
        <w:t>أي</w:t>
      </w:r>
      <w:r w:rsidRPr="00E2488D">
        <w:rPr>
          <w:rFonts w:ascii="Calibri" w:eastAsia="Calibri" w:hAnsi="Calibri"/>
          <w:sz w:val="30"/>
          <w:rtl/>
        </w:rPr>
        <w:t xml:space="preserve"> تغيرات من بعد</w:t>
      </w:r>
      <w:r>
        <w:rPr>
          <w:rFonts w:ascii="Calibri" w:eastAsia="Calibri" w:hAnsi="Calibri" w:hint="cs"/>
          <w:sz w:val="30"/>
          <w:rtl/>
        </w:rPr>
        <w:t>)</w:t>
      </w:r>
      <w:r w:rsidRPr="00E2488D">
        <w:rPr>
          <w:rFonts w:ascii="Calibri" w:eastAsia="Calibri" w:hAnsi="Calibri" w:hint="cs"/>
          <w:sz w:val="30"/>
          <w:rtl/>
        </w:rPr>
        <w:t>.</w:t>
      </w:r>
    </w:p>
    <w:p w:rsidR="00AD4EA9" w:rsidRPr="00E2488D" w:rsidRDefault="00CB6B9C" w:rsidP="00D43843">
      <w:pPr>
        <w:pStyle w:val="H23GA"/>
        <w:rPr>
          <w:rFonts w:eastAsia="Calibri"/>
        </w:rPr>
      </w:pPr>
      <w:r>
        <w:rPr>
          <w:rFonts w:eastAsia="Calibri" w:hint="cs"/>
          <w:rtl/>
        </w:rPr>
        <w:tab/>
      </w:r>
      <w:r>
        <w:rPr>
          <w:rFonts w:eastAsia="Calibri" w:hint="cs"/>
          <w:rtl/>
        </w:rPr>
        <w:tab/>
      </w:r>
      <w:r w:rsidR="00AD4EA9">
        <w:rPr>
          <w:rFonts w:eastAsia="Calibri" w:hint="cs"/>
          <w:rtl/>
        </w:rPr>
        <w:t>السؤال رقم 7-</w:t>
      </w:r>
      <w:r w:rsidR="00D43843">
        <w:rPr>
          <w:rFonts w:eastAsia="Calibri" w:hint="cs"/>
          <w:rtl/>
        </w:rPr>
        <w:tab/>
      </w:r>
      <w:r w:rsidR="00AD4EA9" w:rsidRPr="00E2488D">
        <w:rPr>
          <w:rFonts w:eastAsia="Calibri" w:hint="cs"/>
          <w:rtl/>
        </w:rPr>
        <w:t>يرجى تقديم المعلومات حول الإجراءات الملموسة المتخذة للتخلص من المعتقدات الثقافية والتقليدية التي تساهم في استمرار التمييز ضد الفتيات في الدولة الطرف</w:t>
      </w:r>
    </w:p>
    <w:p w:rsidR="00AD4EA9" w:rsidRPr="00E2488D" w:rsidRDefault="00CB6B9C" w:rsidP="00D43843">
      <w:pPr>
        <w:pStyle w:val="SingleTxtGA"/>
        <w:rPr>
          <w:rFonts w:eastAsia="Calibri"/>
          <w:rtl/>
          <w:lang w:bidi="ar-YE"/>
        </w:rPr>
      </w:pPr>
      <w:r>
        <w:rPr>
          <w:rFonts w:hint="cs"/>
          <w:rtl/>
        </w:rPr>
        <w:t>32-</w:t>
      </w:r>
      <w:r>
        <w:rPr>
          <w:rFonts w:hint="cs"/>
          <w:rtl/>
        </w:rPr>
        <w:tab/>
      </w:r>
      <w:r w:rsidR="00AD4EA9" w:rsidRPr="00E2488D">
        <w:rPr>
          <w:rFonts w:hint="cs"/>
          <w:rtl/>
        </w:rPr>
        <w:t>قامت</w:t>
      </w:r>
      <w:r w:rsidR="00AD4EA9" w:rsidRPr="00E2488D">
        <w:rPr>
          <w:rFonts w:eastAsia="Calibri" w:hint="cs"/>
          <w:rtl/>
          <w:lang w:bidi="ar-YE"/>
        </w:rPr>
        <w:t xml:space="preserve"> الجهات الحكومية ومنظمات المجتمع المدني المعنية بتنفيذ عدد من الأنشطة الهادفة إلى رفع مستوى الوعي المجتمعي نتناولها على النحو التالي:</w:t>
      </w:r>
    </w:p>
    <w:p w:rsidR="00AD4EA9" w:rsidRPr="00E2488D" w:rsidRDefault="00AD4EA9" w:rsidP="00987D07">
      <w:pPr>
        <w:pStyle w:val="Bullet1GA"/>
        <w:tabs>
          <w:tab w:val="clear" w:pos="2041"/>
          <w:tab w:val="num" w:pos="1939"/>
        </w:tabs>
        <w:bidi/>
        <w:ind w:left="1928" w:hanging="395"/>
        <w:rPr>
          <w:rFonts w:ascii="Calibri" w:eastAsia="Calibri" w:hAnsi="Calibri"/>
          <w:sz w:val="30"/>
          <w:rtl/>
        </w:rPr>
      </w:pPr>
      <w:r w:rsidRPr="00E2488D">
        <w:rPr>
          <w:rFonts w:ascii="Calibri" w:eastAsia="Calibri" w:hAnsi="Calibri" w:hint="cs"/>
          <w:sz w:val="30"/>
          <w:rtl/>
        </w:rPr>
        <w:t xml:space="preserve">تضمنت </w:t>
      </w:r>
      <w:r w:rsidR="00987D07">
        <w:rPr>
          <w:rFonts w:ascii="Calibri" w:eastAsia="Calibri" w:hAnsi="Calibri" w:hint="cs"/>
          <w:sz w:val="30"/>
          <w:rtl/>
        </w:rPr>
        <w:t>ا</w:t>
      </w:r>
      <w:r w:rsidRPr="00E2488D">
        <w:rPr>
          <w:rFonts w:ascii="Calibri" w:eastAsia="Calibri" w:hAnsi="Calibri" w:hint="cs"/>
          <w:sz w:val="30"/>
          <w:rtl/>
        </w:rPr>
        <w:t>ستراتيجية تنمية المرأة 2006</w:t>
      </w:r>
      <w:r>
        <w:rPr>
          <w:rFonts w:ascii="Calibri" w:eastAsia="Calibri" w:hAnsi="Calibri" w:hint="cs"/>
          <w:sz w:val="30"/>
          <w:rtl/>
        </w:rPr>
        <w:t>-</w:t>
      </w:r>
      <w:r w:rsidRPr="00E2488D">
        <w:rPr>
          <w:rFonts w:ascii="Calibri" w:eastAsia="Calibri" w:hAnsi="Calibri" w:hint="cs"/>
          <w:sz w:val="30"/>
          <w:rtl/>
        </w:rPr>
        <w:t>2015 والخطة الخمسية الرابعة للتنمية الاقتصادية والاجتماعية 2011-2015 أنشطة إعلامية توعوية تستهدف تغيير الصورة النمطية للمرأة في الإعلام وتناول إشكالية تنمية المرأة اقتصادياً وسياسياً واجتماعياً وثقافياً، واعتبارها قضية ذات أولوية في مختلف البرامج الإعلامية</w:t>
      </w:r>
      <w:r w:rsidR="00362FD9">
        <w:rPr>
          <w:rFonts w:ascii="Calibri" w:eastAsia="Calibri" w:hAnsi="Calibri" w:hint="cs"/>
          <w:sz w:val="30"/>
          <w:rtl/>
        </w:rPr>
        <w:t>؛</w:t>
      </w:r>
    </w:p>
    <w:p w:rsidR="00AD4EA9" w:rsidRPr="00E2488D" w:rsidRDefault="00AD4EA9" w:rsidP="00987D07">
      <w:pPr>
        <w:pStyle w:val="Bullet1GA"/>
        <w:tabs>
          <w:tab w:val="clear" w:pos="2041"/>
          <w:tab w:val="num" w:pos="1939"/>
        </w:tabs>
        <w:bidi/>
        <w:ind w:left="1928" w:hanging="395"/>
        <w:rPr>
          <w:rFonts w:ascii="Calibri" w:eastAsia="Calibri" w:hAnsi="Calibri"/>
          <w:sz w:val="30"/>
          <w:rtl/>
        </w:rPr>
      </w:pPr>
      <w:r w:rsidRPr="00E2488D">
        <w:rPr>
          <w:rFonts w:ascii="Calibri" w:eastAsia="Calibri" w:hAnsi="Calibri" w:hint="cs"/>
          <w:sz w:val="30"/>
          <w:rtl/>
        </w:rPr>
        <w:t>إنشاء مركز معني بإعلام المرأة والطفل تابع لوزارة الإعلام في عام</w:t>
      </w:r>
      <w:r w:rsidRPr="00E2488D">
        <w:rPr>
          <w:rFonts w:ascii="Calibri" w:eastAsia="Calibri" w:hAnsi="Calibri"/>
          <w:sz w:val="30"/>
        </w:rPr>
        <w:t xml:space="preserve"> </w:t>
      </w:r>
      <w:r>
        <w:rPr>
          <w:rFonts w:ascii="Calibri" w:eastAsia="Calibri" w:hAnsi="Calibri" w:hint="cs"/>
          <w:sz w:val="30"/>
          <w:rtl/>
        </w:rPr>
        <w:t xml:space="preserve">2010، </w:t>
      </w:r>
      <w:r w:rsidRPr="00E2488D">
        <w:rPr>
          <w:rFonts w:ascii="Calibri" w:eastAsia="Calibri" w:hAnsi="Calibri" w:hint="cs"/>
          <w:sz w:val="30"/>
          <w:rtl/>
        </w:rPr>
        <w:t>نفذ العديد من المهام الخاصة بتنفيذ برامج هدفها رفع مستوى الوعي المجتمعي في القضايا التي تهم المرأة وقضايا الطفولة عبر الوسائل الإعلامية المرئية والمسموعة والمقروءة المتاحة بنشر مواد توعوية وكانت على النحو الآتي:</w:t>
      </w:r>
    </w:p>
    <w:p w:rsidR="00AD4EA9" w:rsidRPr="00E2488D" w:rsidRDefault="00AD4EA9" w:rsidP="00987D07">
      <w:pPr>
        <w:pStyle w:val="Bullet2GA"/>
        <w:tabs>
          <w:tab w:val="clear" w:pos="1644"/>
          <w:tab w:val="clear" w:pos="2438"/>
          <w:tab w:val="left" w:pos="2303"/>
        </w:tabs>
        <w:bidi/>
        <w:ind w:left="1925"/>
        <w:rPr>
          <w:rFonts w:eastAsia="Calibri"/>
          <w:lang w:bidi="ar-YE"/>
        </w:rPr>
      </w:pPr>
      <w:r w:rsidRPr="00E2488D">
        <w:rPr>
          <w:rFonts w:eastAsia="Calibri" w:hint="cs"/>
          <w:rtl/>
          <w:lang w:bidi="ar-YE"/>
        </w:rPr>
        <w:t>نشر</w:t>
      </w:r>
      <w:r>
        <w:rPr>
          <w:rFonts w:eastAsia="Calibri" w:hint="cs"/>
          <w:rtl/>
          <w:lang w:bidi="ar-YE"/>
        </w:rPr>
        <w:t xml:space="preserve"> </w:t>
      </w:r>
      <w:r w:rsidRPr="00E2488D">
        <w:rPr>
          <w:rFonts w:eastAsia="Calibri" w:hint="cs"/>
          <w:rtl/>
          <w:lang w:bidi="ar-YE"/>
        </w:rPr>
        <w:t>(139) موضوع</w:t>
      </w:r>
      <w:r>
        <w:rPr>
          <w:rFonts w:eastAsia="Calibri" w:hint="cs"/>
          <w:rtl/>
          <w:lang w:bidi="ar-YE"/>
        </w:rPr>
        <w:t>اً</w:t>
      </w:r>
      <w:r w:rsidRPr="00E2488D">
        <w:rPr>
          <w:rFonts w:eastAsia="Calibri" w:hint="cs"/>
          <w:rtl/>
          <w:lang w:bidi="ar-YE"/>
        </w:rPr>
        <w:t xml:space="preserve"> في الصحافة الرسمية</w:t>
      </w:r>
      <w:r w:rsidR="00362FD9">
        <w:rPr>
          <w:rFonts w:ascii="Calibri" w:eastAsia="Calibri" w:hAnsi="Calibri" w:hint="cs"/>
          <w:sz w:val="30"/>
          <w:rtl/>
        </w:rPr>
        <w:t>؛</w:t>
      </w:r>
    </w:p>
    <w:p w:rsidR="00AD4EA9" w:rsidRPr="00362FD9" w:rsidRDefault="00AD4EA9" w:rsidP="00987D07">
      <w:pPr>
        <w:pStyle w:val="Bullet2GA"/>
        <w:tabs>
          <w:tab w:val="clear" w:pos="1644"/>
          <w:tab w:val="clear" w:pos="2438"/>
          <w:tab w:val="left" w:pos="2303"/>
        </w:tabs>
        <w:bidi/>
        <w:ind w:left="1925"/>
        <w:rPr>
          <w:rFonts w:eastAsia="Calibri"/>
          <w:rtl/>
          <w:lang w:bidi="ar-YE"/>
        </w:rPr>
      </w:pPr>
      <w:r w:rsidRPr="00362FD9">
        <w:rPr>
          <w:rFonts w:eastAsia="Calibri" w:hint="cs"/>
          <w:rtl/>
          <w:lang w:bidi="ar-YE"/>
        </w:rPr>
        <w:t>بث (180) ساعة في القنوات التلفزيونية</w:t>
      </w:r>
      <w:r w:rsidR="00362FD9">
        <w:rPr>
          <w:rFonts w:ascii="Calibri" w:eastAsia="Calibri" w:hAnsi="Calibri" w:hint="cs"/>
          <w:sz w:val="30"/>
          <w:rtl/>
        </w:rPr>
        <w:t>؛</w:t>
      </w:r>
    </w:p>
    <w:p w:rsidR="00AD4EA9" w:rsidRPr="00362FD9" w:rsidRDefault="00AD4EA9" w:rsidP="00987D07">
      <w:pPr>
        <w:pStyle w:val="Bullet2GA"/>
        <w:tabs>
          <w:tab w:val="clear" w:pos="1644"/>
          <w:tab w:val="clear" w:pos="2438"/>
          <w:tab w:val="left" w:pos="2303"/>
        </w:tabs>
        <w:bidi/>
        <w:ind w:left="1925"/>
        <w:rPr>
          <w:rFonts w:eastAsia="Calibri"/>
          <w:lang w:bidi="ar-YE"/>
        </w:rPr>
      </w:pPr>
      <w:r w:rsidRPr="00362FD9">
        <w:rPr>
          <w:rFonts w:eastAsia="Calibri" w:hint="cs"/>
          <w:rtl/>
          <w:lang w:bidi="ar-YE"/>
        </w:rPr>
        <w:t>بث (210) ساعات في المحطات الإذاعية</w:t>
      </w:r>
      <w:r w:rsidR="00D43843">
        <w:rPr>
          <w:rFonts w:ascii="Calibri" w:eastAsia="Calibri" w:hAnsi="Calibri" w:hint="cs"/>
          <w:sz w:val="30"/>
          <w:rtl/>
        </w:rPr>
        <w:t>.</w:t>
      </w:r>
    </w:p>
    <w:p w:rsidR="00AD4EA9" w:rsidRPr="00E2488D" w:rsidRDefault="00362FD9" w:rsidP="00362FD9">
      <w:pPr>
        <w:pStyle w:val="SingleTxtGA"/>
        <w:rPr>
          <w:rFonts w:eastAsia="Calibri"/>
          <w:rtl/>
        </w:rPr>
      </w:pPr>
      <w:r>
        <w:rPr>
          <w:rFonts w:eastAsia="Calibri" w:hint="cs"/>
          <w:rtl/>
        </w:rPr>
        <w:t>33-</w:t>
      </w:r>
      <w:r>
        <w:rPr>
          <w:rFonts w:eastAsia="Calibri" w:hint="cs"/>
          <w:rtl/>
        </w:rPr>
        <w:tab/>
      </w:r>
      <w:r w:rsidR="00AD4EA9" w:rsidRPr="00E2488D">
        <w:rPr>
          <w:rFonts w:eastAsia="Calibri" w:hint="cs"/>
          <w:rtl/>
        </w:rPr>
        <w:t>كما نفذت وزارة التعليم الفني والتدريب المهني في هذا المجال ما يلي:</w:t>
      </w:r>
    </w:p>
    <w:p w:rsidR="00AD4EA9" w:rsidRPr="0002455E" w:rsidRDefault="00AD4EA9" w:rsidP="00987D07">
      <w:pPr>
        <w:pStyle w:val="Bullet1GA"/>
        <w:tabs>
          <w:tab w:val="clear" w:pos="2041"/>
          <w:tab w:val="num" w:pos="1939"/>
        </w:tabs>
        <w:bidi/>
        <w:ind w:left="1928" w:hanging="381"/>
        <w:rPr>
          <w:rFonts w:ascii="Calibri" w:eastAsia="Calibri" w:hAnsi="Calibri"/>
          <w:sz w:val="30"/>
        </w:rPr>
      </w:pPr>
      <w:r w:rsidRPr="0002455E">
        <w:rPr>
          <w:rFonts w:ascii="Calibri" w:eastAsia="Calibri" w:hAnsi="Calibri" w:hint="cs"/>
          <w:sz w:val="30"/>
          <w:rtl/>
        </w:rPr>
        <w:t>فلاشات تلفزيونية</w:t>
      </w:r>
      <w:r w:rsidR="00362FD9">
        <w:rPr>
          <w:rFonts w:ascii="Calibri" w:eastAsia="Calibri" w:hAnsi="Calibri" w:hint="cs"/>
          <w:sz w:val="30"/>
          <w:rtl/>
        </w:rPr>
        <w:t>؛</w:t>
      </w:r>
    </w:p>
    <w:p w:rsidR="00AD4EA9" w:rsidRPr="0002455E" w:rsidRDefault="00AD4EA9" w:rsidP="00987D07">
      <w:pPr>
        <w:pStyle w:val="Bullet1GA"/>
        <w:tabs>
          <w:tab w:val="clear" w:pos="2041"/>
          <w:tab w:val="num" w:pos="1939"/>
        </w:tabs>
        <w:bidi/>
        <w:ind w:left="1928" w:hanging="381"/>
        <w:rPr>
          <w:rFonts w:ascii="Calibri" w:eastAsia="Calibri" w:hAnsi="Calibri"/>
          <w:sz w:val="30"/>
          <w:rtl/>
        </w:rPr>
      </w:pPr>
      <w:r w:rsidRPr="0002455E">
        <w:rPr>
          <w:rFonts w:ascii="Calibri" w:eastAsia="Calibri" w:hAnsi="Calibri" w:hint="cs"/>
          <w:sz w:val="30"/>
          <w:rtl/>
        </w:rPr>
        <w:t>فلم وثائقي</w:t>
      </w:r>
      <w:r w:rsidR="00362FD9">
        <w:rPr>
          <w:rFonts w:ascii="Calibri" w:eastAsia="Calibri" w:hAnsi="Calibri" w:hint="cs"/>
          <w:sz w:val="30"/>
          <w:rtl/>
        </w:rPr>
        <w:t>؛</w:t>
      </w:r>
    </w:p>
    <w:p w:rsidR="00AD4EA9" w:rsidRPr="0002455E" w:rsidRDefault="00AD4EA9" w:rsidP="00987D07">
      <w:pPr>
        <w:pStyle w:val="Bullet1GA"/>
        <w:tabs>
          <w:tab w:val="clear" w:pos="2041"/>
          <w:tab w:val="num" w:pos="1939"/>
        </w:tabs>
        <w:bidi/>
        <w:ind w:left="1928" w:hanging="381"/>
        <w:rPr>
          <w:rFonts w:ascii="Calibri" w:eastAsia="Calibri" w:hAnsi="Calibri"/>
          <w:sz w:val="30"/>
          <w:rtl/>
        </w:rPr>
      </w:pPr>
      <w:r w:rsidRPr="0002455E">
        <w:rPr>
          <w:rFonts w:ascii="Calibri" w:eastAsia="Calibri" w:hAnsi="Calibri" w:hint="cs"/>
          <w:sz w:val="30"/>
          <w:rtl/>
        </w:rPr>
        <w:t>مقابلات تلفزيونية</w:t>
      </w:r>
      <w:r w:rsidR="00362FD9">
        <w:rPr>
          <w:rFonts w:ascii="Calibri" w:eastAsia="Calibri" w:hAnsi="Calibri" w:hint="cs"/>
          <w:sz w:val="30"/>
          <w:rtl/>
        </w:rPr>
        <w:t>؛</w:t>
      </w:r>
    </w:p>
    <w:p w:rsidR="00AD4EA9" w:rsidRPr="00CC2344" w:rsidRDefault="00AD4EA9" w:rsidP="00987D07">
      <w:pPr>
        <w:pStyle w:val="Bullet1GA"/>
        <w:tabs>
          <w:tab w:val="clear" w:pos="2041"/>
          <w:tab w:val="num" w:pos="1939"/>
        </w:tabs>
        <w:bidi/>
        <w:ind w:left="1928" w:hanging="381"/>
        <w:rPr>
          <w:rFonts w:ascii="Calibri" w:eastAsia="Calibri" w:hAnsi="Calibri"/>
          <w:sz w:val="30"/>
          <w:rtl/>
        </w:rPr>
      </w:pPr>
      <w:r w:rsidRPr="0002455E">
        <w:rPr>
          <w:rFonts w:ascii="Calibri" w:eastAsia="Calibri" w:hAnsi="Calibri" w:hint="cs"/>
          <w:sz w:val="30"/>
          <w:rtl/>
        </w:rPr>
        <w:t>تحقيقات صحفية</w:t>
      </w:r>
      <w:r w:rsidR="00362FD9">
        <w:rPr>
          <w:rFonts w:ascii="Calibri" w:eastAsia="Calibri" w:hAnsi="Calibri" w:hint="cs"/>
          <w:sz w:val="30"/>
          <w:rtl/>
        </w:rPr>
        <w:t>؛</w:t>
      </w:r>
    </w:p>
    <w:p w:rsidR="00AD4EA9" w:rsidRPr="00E2488D" w:rsidRDefault="00AD4EA9" w:rsidP="00987D07">
      <w:pPr>
        <w:pStyle w:val="Bullet1GA"/>
        <w:tabs>
          <w:tab w:val="clear" w:pos="2041"/>
          <w:tab w:val="num" w:pos="1939"/>
        </w:tabs>
        <w:bidi/>
        <w:ind w:left="1928" w:hanging="381"/>
        <w:rPr>
          <w:rFonts w:ascii="Calibri" w:eastAsia="Calibri" w:hAnsi="Calibri"/>
          <w:sz w:val="30"/>
          <w:rtl/>
          <w:lang w:bidi="ar-YE"/>
        </w:rPr>
      </w:pPr>
      <w:r w:rsidRPr="00CC2344">
        <w:rPr>
          <w:rFonts w:ascii="Calibri" w:eastAsia="Calibri" w:hAnsi="Calibri" w:hint="cs"/>
          <w:sz w:val="30"/>
          <w:rtl/>
        </w:rPr>
        <w:t xml:space="preserve">مطويات وملصقات جميعها حول أهمية التعليم الفني والتدريب المهني للفتيات وذلك بالتعاون مع </w:t>
      </w:r>
      <w:r w:rsidRPr="0002455E">
        <w:rPr>
          <w:rFonts w:ascii="Calibri" w:eastAsia="Calibri" w:hAnsi="Calibri" w:hint="cs"/>
          <w:sz w:val="30"/>
          <w:rtl/>
        </w:rPr>
        <w:t>منظمة العمل الدولية</w:t>
      </w:r>
      <w:r w:rsidRPr="00E2488D">
        <w:rPr>
          <w:rFonts w:ascii="Calibri" w:eastAsia="Calibri" w:hAnsi="Calibri" w:hint="cs"/>
          <w:sz w:val="30"/>
          <w:rtl/>
        </w:rPr>
        <w:t>.</w:t>
      </w:r>
    </w:p>
    <w:p w:rsidR="00AD4EA9" w:rsidRPr="00E2488D" w:rsidRDefault="00362FD9" w:rsidP="00D14E8F">
      <w:pPr>
        <w:pStyle w:val="SingleTxtGA"/>
        <w:rPr>
          <w:rFonts w:eastAsia="Calibri"/>
        </w:rPr>
      </w:pPr>
      <w:r>
        <w:rPr>
          <w:rFonts w:eastAsia="Calibri" w:hint="cs"/>
          <w:rtl/>
        </w:rPr>
        <w:t>34-</w:t>
      </w:r>
      <w:r>
        <w:rPr>
          <w:rFonts w:eastAsia="Calibri" w:hint="cs"/>
          <w:rtl/>
        </w:rPr>
        <w:tab/>
      </w:r>
      <w:r w:rsidR="00AD4EA9" w:rsidRPr="00E2488D">
        <w:rPr>
          <w:rFonts w:eastAsia="Calibri" w:hint="cs"/>
          <w:rtl/>
        </w:rPr>
        <w:t xml:space="preserve">كما </w:t>
      </w:r>
      <w:r w:rsidR="00AD4EA9" w:rsidRPr="00E2488D">
        <w:rPr>
          <w:rFonts w:hint="cs"/>
          <w:rtl/>
        </w:rPr>
        <w:t>قامت</w:t>
      </w:r>
      <w:r w:rsidR="00AD4EA9" w:rsidRPr="00E2488D">
        <w:rPr>
          <w:rFonts w:eastAsia="Calibri" w:hint="cs"/>
          <w:rtl/>
        </w:rPr>
        <w:t xml:space="preserve"> وزارة</w:t>
      </w:r>
      <w:r w:rsidR="00AD4EA9">
        <w:rPr>
          <w:rFonts w:eastAsia="Calibri" w:hint="cs"/>
          <w:rtl/>
        </w:rPr>
        <w:t xml:space="preserve"> </w:t>
      </w:r>
      <w:r w:rsidR="00AD4EA9" w:rsidRPr="00E2488D">
        <w:rPr>
          <w:rFonts w:eastAsia="Calibri" w:hint="cs"/>
          <w:rtl/>
        </w:rPr>
        <w:t>الأوقاف</w:t>
      </w:r>
      <w:r w:rsidR="00AD4EA9">
        <w:rPr>
          <w:rFonts w:eastAsia="Calibri" w:hint="cs"/>
          <w:rtl/>
        </w:rPr>
        <w:t xml:space="preserve"> </w:t>
      </w:r>
      <w:r w:rsidR="00AD4EA9" w:rsidRPr="00E2488D">
        <w:rPr>
          <w:rFonts w:eastAsia="Calibri" w:hint="cs"/>
          <w:rtl/>
        </w:rPr>
        <w:t>والإرشاد</w:t>
      </w:r>
      <w:r w:rsidR="00AD4EA9">
        <w:rPr>
          <w:rFonts w:eastAsia="Calibri" w:hint="cs"/>
          <w:rtl/>
        </w:rPr>
        <w:t xml:space="preserve"> </w:t>
      </w:r>
      <w:r w:rsidR="00AD4EA9" w:rsidRPr="00E2488D">
        <w:rPr>
          <w:rFonts w:eastAsia="Calibri" w:hint="cs"/>
          <w:rtl/>
        </w:rPr>
        <w:t>بالعديد</w:t>
      </w:r>
      <w:r w:rsidR="00AD4EA9">
        <w:rPr>
          <w:rFonts w:eastAsia="Calibri" w:hint="cs"/>
          <w:rtl/>
        </w:rPr>
        <w:t xml:space="preserve"> </w:t>
      </w:r>
      <w:r w:rsidR="00AD4EA9" w:rsidRPr="00E2488D">
        <w:rPr>
          <w:rFonts w:eastAsia="Calibri" w:hint="cs"/>
          <w:rtl/>
        </w:rPr>
        <w:t>من</w:t>
      </w:r>
      <w:r w:rsidR="00AD4EA9">
        <w:rPr>
          <w:rFonts w:eastAsia="Calibri" w:hint="cs"/>
          <w:rtl/>
        </w:rPr>
        <w:t xml:space="preserve"> </w:t>
      </w:r>
      <w:r w:rsidR="00AD4EA9" w:rsidRPr="00E2488D">
        <w:rPr>
          <w:rFonts w:eastAsia="Calibri" w:hint="cs"/>
          <w:rtl/>
        </w:rPr>
        <w:t>الأنشطة</w:t>
      </w:r>
      <w:r w:rsidR="00AD4EA9">
        <w:rPr>
          <w:rFonts w:eastAsia="Calibri" w:hint="cs"/>
          <w:rtl/>
        </w:rPr>
        <w:t xml:space="preserve"> </w:t>
      </w:r>
      <w:r w:rsidR="00AD4EA9" w:rsidRPr="00E2488D">
        <w:rPr>
          <w:rFonts w:eastAsia="Calibri" w:hint="cs"/>
          <w:rtl/>
        </w:rPr>
        <w:t>الهادفة</w:t>
      </w:r>
      <w:r w:rsidR="00AD4EA9">
        <w:rPr>
          <w:rFonts w:eastAsia="Calibri" w:hint="cs"/>
          <w:rtl/>
        </w:rPr>
        <w:t xml:space="preserve"> </w:t>
      </w:r>
      <w:r w:rsidR="00AD4EA9" w:rsidRPr="00E2488D">
        <w:rPr>
          <w:rFonts w:eastAsia="Calibri" w:hint="cs"/>
          <w:rtl/>
        </w:rPr>
        <w:t>إلى</w:t>
      </w:r>
      <w:r w:rsidR="00AD4EA9">
        <w:rPr>
          <w:rFonts w:eastAsia="Calibri" w:hint="cs"/>
          <w:rtl/>
        </w:rPr>
        <w:t xml:space="preserve"> </w:t>
      </w:r>
      <w:r w:rsidR="00AD4EA9" w:rsidRPr="00E2488D">
        <w:rPr>
          <w:rFonts w:eastAsia="Calibri" w:hint="cs"/>
          <w:rtl/>
        </w:rPr>
        <w:t>تعزيز</w:t>
      </w:r>
      <w:r w:rsidR="00AD4EA9">
        <w:rPr>
          <w:rFonts w:eastAsia="Calibri" w:hint="cs"/>
          <w:rtl/>
        </w:rPr>
        <w:t xml:space="preserve"> </w:t>
      </w:r>
      <w:r w:rsidR="00AD4EA9" w:rsidRPr="00E2488D">
        <w:rPr>
          <w:rFonts w:eastAsia="Calibri" w:hint="cs"/>
          <w:rtl/>
        </w:rPr>
        <w:t>الصورة</w:t>
      </w:r>
      <w:r w:rsidR="00AD4EA9">
        <w:rPr>
          <w:rFonts w:eastAsia="Calibri" w:hint="cs"/>
          <w:rtl/>
        </w:rPr>
        <w:t xml:space="preserve"> </w:t>
      </w:r>
      <w:r w:rsidR="00D14E8F">
        <w:rPr>
          <w:rFonts w:eastAsia="Calibri" w:hint="cs"/>
          <w:rtl/>
        </w:rPr>
        <w:t>الإ</w:t>
      </w:r>
      <w:r w:rsidR="00AD4EA9" w:rsidRPr="00E2488D">
        <w:rPr>
          <w:rFonts w:eastAsia="Calibri" w:hint="cs"/>
          <w:rtl/>
        </w:rPr>
        <w:t>يجابية</w:t>
      </w:r>
      <w:r w:rsidR="00AD4EA9">
        <w:rPr>
          <w:rFonts w:eastAsia="Calibri" w:hint="cs"/>
          <w:rtl/>
        </w:rPr>
        <w:t xml:space="preserve"> </w:t>
      </w:r>
      <w:r w:rsidR="00AD4EA9" w:rsidRPr="00E2488D">
        <w:rPr>
          <w:rFonts w:eastAsia="Calibri" w:hint="cs"/>
          <w:rtl/>
        </w:rPr>
        <w:t>عن</w:t>
      </w:r>
      <w:r w:rsidR="00AD4EA9">
        <w:rPr>
          <w:rFonts w:eastAsia="Calibri" w:hint="cs"/>
          <w:rtl/>
        </w:rPr>
        <w:t xml:space="preserve"> </w:t>
      </w:r>
      <w:r w:rsidR="00AD4EA9" w:rsidRPr="00E2488D">
        <w:rPr>
          <w:rFonts w:eastAsia="Calibri" w:hint="cs"/>
          <w:rtl/>
        </w:rPr>
        <w:t>المرأة والمساواة</w:t>
      </w:r>
      <w:r w:rsidR="00AD4EA9">
        <w:rPr>
          <w:rFonts w:eastAsia="Calibri" w:hint="cs"/>
          <w:rtl/>
        </w:rPr>
        <w:t xml:space="preserve"> </w:t>
      </w:r>
      <w:r w:rsidR="00AD4EA9" w:rsidRPr="00E2488D">
        <w:rPr>
          <w:rFonts w:eastAsia="Calibri" w:hint="cs"/>
          <w:rtl/>
        </w:rPr>
        <w:t>بين</w:t>
      </w:r>
      <w:r w:rsidR="00AD4EA9">
        <w:rPr>
          <w:rFonts w:eastAsia="Calibri" w:hint="cs"/>
          <w:rtl/>
        </w:rPr>
        <w:t xml:space="preserve"> </w:t>
      </w:r>
      <w:r w:rsidR="00AD4EA9" w:rsidRPr="00E2488D">
        <w:rPr>
          <w:rFonts w:eastAsia="Calibri" w:hint="cs"/>
          <w:rtl/>
        </w:rPr>
        <w:t>الرجال</w:t>
      </w:r>
      <w:r w:rsidR="00AD4EA9">
        <w:rPr>
          <w:rFonts w:eastAsia="Calibri" w:hint="cs"/>
          <w:rtl/>
        </w:rPr>
        <w:t xml:space="preserve"> </w:t>
      </w:r>
      <w:r w:rsidR="00AD4EA9" w:rsidRPr="00E2488D">
        <w:rPr>
          <w:rFonts w:eastAsia="Calibri" w:hint="cs"/>
          <w:rtl/>
        </w:rPr>
        <w:t>والنساء</w:t>
      </w:r>
      <w:r w:rsidR="00AD4EA9">
        <w:rPr>
          <w:rFonts w:eastAsia="Calibri" w:hint="cs"/>
          <w:rtl/>
        </w:rPr>
        <w:t xml:space="preserve"> </w:t>
      </w:r>
      <w:r w:rsidR="00AD4EA9" w:rsidRPr="00E2488D">
        <w:rPr>
          <w:rFonts w:eastAsia="Calibri" w:hint="cs"/>
          <w:rtl/>
        </w:rPr>
        <w:t>في</w:t>
      </w:r>
      <w:r w:rsidR="00AD4EA9">
        <w:rPr>
          <w:rFonts w:eastAsia="Calibri" w:hint="cs"/>
          <w:rtl/>
        </w:rPr>
        <w:t xml:space="preserve"> </w:t>
      </w:r>
      <w:r w:rsidR="00AD4EA9" w:rsidRPr="00E2488D">
        <w:rPr>
          <w:rFonts w:eastAsia="Calibri" w:hint="cs"/>
          <w:rtl/>
        </w:rPr>
        <w:t>المسؤوليات</w:t>
      </w:r>
      <w:r w:rsidR="00AD4EA9">
        <w:rPr>
          <w:rFonts w:eastAsia="Calibri" w:hint="cs"/>
          <w:rtl/>
        </w:rPr>
        <w:t xml:space="preserve"> </w:t>
      </w:r>
      <w:r w:rsidR="00AD4EA9" w:rsidRPr="00E2488D">
        <w:rPr>
          <w:rFonts w:eastAsia="Calibri" w:hint="cs"/>
          <w:rtl/>
        </w:rPr>
        <w:t>في</w:t>
      </w:r>
      <w:r w:rsidR="00AD4EA9">
        <w:rPr>
          <w:rFonts w:eastAsia="Calibri" w:hint="cs"/>
          <w:rtl/>
        </w:rPr>
        <w:t xml:space="preserve"> </w:t>
      </w:r>
      <w:r w:rsidR="00AD4EA9" w:rsidRPr="00E2488D">
        <w:rPr>
          <w:rFonts w:eastAsia="Calibri" w:hint="cs"/>
          <w:rtl/>
        </w:rPr>
        <w:t>المجتمع</w:t>
      </w:r>
      <w:r w:rsidR="00AD4EA9">
        <w:rPr>
          <w:rFonts w:eastAsia="Calibri" w:hint="cs"/>
          <w:rtl/>
        </w:rPr>
        <w:t xml:space="preserve"> </w:t>
      </w:r>
      <w:r w:rsidR="00AD4EA9" w:rsidRPr="00E2488D">
        <w:rPr>
          <w:rFonts w:eastAsia="Calibri" w:hint="cs"/>
          <w:rtl/>
        </w:rPr>
        <w:t>منها</w:t>
      </w:r>
      <w:r w:rsidR="00AD4EA9">
        <w:rPr>
          <w:rFonts w:eastAsia="Calibri" w:hint="cs"/>
          <w:rtl/>
        </w:rPr>
        <w:t>:</w:t>
      </w:r>
    </w:p>
    <w:p w:rsidR="00AD4EA9" w:rsidRPr="00E2488D" w:rsidRDefault="00AD4EA9" w:rsidP="00987D07">
      <w:pPr>
        <w:pStyle w:val="Bullet1GA"/>
        <w:tabs>
          <w:tab w:val="clear" w:pos="2041"/>
          <w:tab w:val="num" w:pos="1939"/>
        </w:tabs>
        <w:bidi/>
        <w:ind w:left="1928" w:hanging="381"/>
        <w:rPr>
          <w:rFonts w:ascii="Calibri" w:eastAsia="Calibri" w:hAnsi="Calibri"/>
          <w:sz w:val="30"/>
        </w:rPr>
      </w:pPr>
      <w:r w:rsidRPr="00E2488D">
        <w:rPr>
          <w:rFonts w:ascii="Calibri" w:eastAsia="Calibri" w:hAnsi="Calibri" w:hint="cs"/>
          <w:sz w:val="30"/>
          <w:rtl/>
        </w:rPr>
        <w:t xml:space="preserve">عقد ندوات تعريفية باتفاقية القضاء على </w:t>
      </w:r>
      <w:r>
        <w:rPr>
          <w:rFonts w:ascii="Calibri" w:eastAsia="Calibri" w:hAnsi="Calibri" w:hint="cs"/>
          <w:sz w:val="30"/>
          <w:rtl/>
        </w:rPr>
        <w:t>جميع</w:t>
      </w:r>
      <w:r w:rsidRPr="00E2488D">
        <w:rPr>
          <w:rFonts w:ascii="Calibri" w:eastAsia="Calibri" w:hAnsi="Calibri" w:hint="cs"/>
          <w:sz w:val="30"/>
          <w:rtl/>
        </w:rPr>
        <w:t xml:space="preserve"> أشكال التمييز ضد المرأة</w:t>
      </w:r>
      <w:r w:rsidRPr="005B7037">
        <w:rPr>
          <w:rFonts w:ascii="Calibri" w:eastAsia="Calibri" w:hAnsi="Calibri" w:hint="cs"/>
          <w:sz w:val="30"/>
          <w:rtl/>
        </w:rPr>
        <w:t xml:space="preserve"> (سيداو) </w:t>
      </w:r>
      <w:r w:rsidRPr="00E2488D">
        <w:rPr>
          <w:rFonts w:ascii="Calibri" w:eastAsia="Calibri" w:hAnsi="Calibri" w:hint="cs"/>
          <w:sz w:val="30"/>
          <w:rtl/>
        </w:rPr>
        <w:t>من منظور إسلامي</w:t>
      </w:r>
      <w:r w:rsidR="00362FD9">
        <w:rPr>
          <w:rFonts w:ascii="Calibri" w:eastAsia="Calibri" w:hAnsi="Calibri" w:hint="cs"/>
          <w:sz w:val="30"/>
          <w:rtl/>
        </w:rPr>
        <w:t>؛</w:t>
      </w:r>
      <w:r w:rsidRPr="00E2488D">
        <w:rPr>
          <w:rFonts w:ascii="Calibri" w:eastAsia="Calibri" w:hAnsi="Calibri"/>
          <w:sz w:val="30"/>
        </w:rPr>
        <w:t xml:space="preserve"> </w:t>
      </w:r>
    </w:p>
    <w:p w:rsidR="00AD4EA9" w:rsidRPr="00987D07" w:rsidRDefault="00987D07" w:rsidP="00D14E8F">
      <w:pPr>
        <w:pStyle w:val="Bullet1GA"/>
        <w:tabs>
          <w:tab w:val="clear" w:pos="2041"/>
          <w:tab w:val="num" w:pos="1939"/>
        </w:tabs>
        <w:bidi/>
        <w:ind w:left="1928" w:hanging="381"/>
        <w:rPr>
          <w:rFonts w:ascii="Calibri" w:eastAsia="Calibri" w:hAnsi="Calibri"/>
          <w:spacing w:val="-4"/>
          <w:sz w:val="30"/>
        </w:rPr>
      </w:pPr>
      <w:r w:rsidRPr="00987D07">
        <w:rPr>
          <w:rFonts w:ascii="Calibri" w:eastAsia="Calibri" w:hAnsi="Calibri"/>
          <w:spacing w:val="-4"/>
          <w:sz w:val="30"/>
          <w:rtl/>
        </w:rPr>
        <w:t xml:space="preserve">إعداد خطب دينية بالتعاون مع اللجنة الوطنية للمرأة والمجلس الوطني للسكان وجمعية رعاية الأسرة اليمنية وتعميمها على مكاتب وزارة الأوقاف والإرشاد في المحافظات تناولت التوعية بأضرار مرض </w:t>
      </w:r>
      <w:r w:rsidR="00D14E8F">
        <w:rPr>
          <w:rFonts w:ascii="Calibri" w:eastAsia="Calibri" w:hAnsi="Calibri" w:hint="cs"/>
          <w:spacing w:val="-4"/>
          <w:sz w:val="30"/>
          <w:rtl/>
        </w:rPr>
        <w:t>الإ</w:t>
      </w:r>
      <w:r w:rsidRPr="00987D07">
        <w:rPr>
          <w:rFonts w:ascii="Calibri" w:eastAsia="Calibri" w:hAnsi="Calibri"/>
          <w:spacing w:val="-4"/>
          <w:sz w:val="30"/>
          <w:rtl/>
        </w:rPr>
        <w:t>يدز وقضايا الصحة الإنجابية وكذا القضايا السكانية؛</w:t>
      </w:r>
    </w:p>
    <w:p w:rsidR="00AD4EA9" w:rsidRPr="00E2488D" w:rsidRDefault="00AD4EA9" w:rsidP="00987D07">
      <w:pPr>
        <w:pStyle w:val="Bullet1GA"/>
        <w:tabs>
          <w:tab w:val="clear" w:pos="2041"/>
          <w:tab w:val="num" w:pos="1939"/>
        </w:tabs>
        <w:bidi/>
        <w:ind w:left="1928" w:hanging="381"/>
        <w:rPr>
          <w:rFonts w:ascii="Calibri" w:eastAsia="Calibri" w:hAnsi="Calibri"/>
          <w:sz w:val="30"/>
        </w:rPr>
      </w:pPr>
      <w:r w:rsidRPr="00E2488D">
        <w:rPr>
          <w:rFonts w:ascii="Calibri" w:eastAsia="Calibri" w:hAnsi="Calibri" w:hint="cs"/>
          <w:sz w:val="30"/>
          <w:rtl/>
        </w:rPr>
        <w:t>إصدار</w:t>
      </w:r>
      <w:r w:rsidRPr="00E2488D">
        <w:rPr>
          <w:rFonts w:ascii="Calibri" w:eastAsia="Calibri" w:hAnsi="Calibri"/>
          <w:sz w:val="30"/>
        </w:rPr>
        <w:t xml:space="preserve"> </w:t>
      </w:r>
      <w:r w:rsidRPr="00E2488D">
        <w:rPr>
          <w:rFonts w:ascii="Calibri" w:eastAsia="Calibri" w:hAnsi="Calibri" w:hint="cs"/>
          <w:sz w:val="30"/>
          <w:rtl/>
        </w:rPr>
        <w:t>كتيب</w:t>
      </w:r>
      <w:r w:rsidRPr="00E2488D">
        <w:rPr>
          <w:rFonts w:ascii="Calibri" w:eastAsia="Calibri" w:hAnsi="Calibri"/>
          <w:sz w:val="30"/>
        </w:rPr>
        <w:t xml:space="preserve"> </w:t>
      </w:r>
      <w:r w:rsidRPr="00E2488D">
        <w:rPr>
          <w:rFonts w:ascii="Calibri" w:eastAsia="Calibri" w:hAnsi="Calibri" w:hint="cs"/>
          <w:sz w:val="30"/>
          <w:rtl/>
        </w:rPr>
        <w:t>يضم</w:t>
      </w:r>
      <w:r w:rsidRPr="00E2488D">
        <w:rPr>
          <w:rFonts w:ascii="Calibri" w:eastAsia="Calibri" w:hAnsi="Calibri"/>
          <w:sz w:val="30"/>
        </w:rPr>
        <w:t xml:space="preserve"> </w:t>
      </w:r>
      <w:r w:rsidRPr="00E2488D">
        <w:rPr>
          <w:rFonts w:ascii="Calibri" w:eastAsia="Calibri" w:hAnsi="Calibri" w:hint="cs"/>
          <w:sz w:val="30"/>
          <w:rtl/>
        </w:rPr>
        <w:t>(15)</w:t>
      </w:r>
      <w:r w:rsidRPr="00E2488D">
        <w:rPr>
          <w:rFonts w:ascii="Calibri" w:eastAsia="Calibri" w:hAnsi="Calibri"/>
          <w:sz w:val="30"/>
        </w:rPr>
        <w:t xml:space="preserve"> </w:t>
      </w:r>
      <w:r w:rsidRPr="00E2488D">
        <w:rPr>
          <w:rFonts w:ascii="Calibri" w:eastAsia="Calibri" w:hAnsi="Calibri" w:hint="cs"/>
          <w:sz w:val="30"/>
          <w:rtl/>
        </w:rPr>
        <w:t>خطبة</w:t>
      </w:r>
      <w:r w:rsidRPr="00E2488D">
        <w:rPr>
          <w:rFonts w:ascii="Calibri" w:eastAsia="Calibri" w:hAnsi="Calibri"/>
          <w:sz w:val="30"/>
        </w:rPr>
        <w:t xml:space="preserve"> </w:t>
      </w:r>
      <w:r w:rsidRPr="00E2488D">
        <w:rPr>
          <w:rFonts w:ascii="Calibri" w:eastAsia="Calibri" w:hAnsi="Calibri" w:hint="cs"/>
          <w:sz w:val="30"/>
          <w:rtl/>
        </w:rPr>
        <w:t>لمناهضة</w:t>
      </w:r>
      <w:r w:rsidRPr="00E2488D">
        <w:rPr>
          <w:rFonts w:ascii="Calibri" w:eastAsia="Calibri" w:hAnsi="Calibri"/>
          <w:sz w:val="30"/>
        </w:rPr>
        <w:t xml:space="preserve"> </w:t>
      </w:r>
      <w:r w:rsidRPr="00E2488D">
        <w:rPr>
          <w:rFonts w:ascii="Calibri" w:eastAsia="Calibri" w:hAnsi="Calibri" w:hint="cs"/>
          <w:sz w:val="30"/>
          <w:rtl/>
        </w:rPr>
        <w:t>العنف</w:t>
      </w:r>
      <w:r w:rsidRPr="00E2488D">
        <w:rPr>
          <w:rFonts w:ascii="Calibri" w:eastAsia="Calibri" w:hAnsi="Calibri"/>
          <w:sz w:val="30"/>
        </w:rPr>
        <w:t xml:space="preserve"> </w:t>
      </w:r>
      <w:r w:rsidRPr="00E2488D">
        <w:rPr>
          <w:rFonts w:ascii="Calibri" w:eastAsia="Calibri" w:hAnsi="Calibri" w:hint="cs"/>
          <w:sz w:val="30"/>
          <w:rtl/>
        </w:rPr>
        <w:t>ضد</w:t>
      </w:r>
      <w:r w:rsidRPr="00E2488D">
        <w:rPr>
          <w:rFonts w:ascii="Calibri" w:eastAsia="Calibri" w:hAnsi="Calibri"/>
          <w:sz w:val="30"/>
        </w:rPr>
        <w:t xml:space="preserve"> </w:t>
      </w:r>
      <w:r w:rsidRPr="00E2488D">
        <w:rPr>
          <w:rFonts w:ascii="Calibri" w:eastAsia="Calibri" w:hAnsi="Calibri" w:hint="cs"/>
          <w:sz w:val="30"/>
          <w:rtl/>
        </w:rPr>
        <w:t>المرأة</w:t>
      </w:r>
      <w:r w:rsidR="00362FD9">
        <w:rPr>
          <w:rFonts w:ascii="Calibri" w:eastAsia="Calibri" w:hAnsi="Calibri" w:hint="cs"/>
          <w:sz w:val="30"/>
          <w:rtl/>
        </w:rPr>
        <w:t>؛</w:t>
      </w:r>
    </w:p>
    <w:p w:rsidR="00AD4EA9" w:rsidRPr="00E2488D" w:rsidRDefault="00362FD9" w:rsidP="00987D07">
      <w:pPr>
        <w:pStyle w:val="Bullet1GA"/>
        <w:tabs>
          <w:tab w:val="clear" w:pos="2041"/>
          <w:tab w:val="num" w:pos="1939"/>
        </w:tabs>
        <w:bidi/>
        <w:ind w:left="1928" w:hanging="381"/>
        <w:rPr>
          <w:rFonts w:ascii="Calibri" w:eastAsia="Calibri" w:hAnsi="Calibri"/>
          <w:sz w:val="30"/>
        </w:rPr>
      </w:pPr>
      <w:r w:rsidRPr="00362FD9">
        <w:rPr>
          <w:rFonts w:ascii="Calibri" w:eastAsia="Calibri" w:hAnsi="Calibri"/>
          <w:sz w:val="30"/>
          <w:rtl/>
        </w:rPr>
        <w:t>إعداد دليلين تدريبيين (دليل خاص بمناهضة العنف ضد المرأة من منظور إسلامي - دليل توعوي حول تعليم الفتاة)؛</w:t>
      </w:r>
    </w:p>
    <w:p w:rsidR="00AD4EA9" w:rsidRPr="00E2488D" w:rsidRDefault="00AD4EA9" w:rsidP="00987D07">
      <w:pPr>
        <w:pStyle w:val="Bullet1GA"/>
        <w:tabs>
          <w:tab w:val="clear" w:pos="2041"/>
          <w:tab w:val="num" w:pos="1939"/>
        </w:tabs>
        <w:bidi/>
        <w:ind w:left="1928" w:hanging="381"/>
        <w:rPr>
          <w:rFonts w:ascii="Calibri" w:eastAsia="Calibri" w:hAnsi="Calibri"/>
          <w:sz w:val="30"/>
          <w:lang w:bidi="ar-YE"/>
        </w:rPr>
      </w:pPr>
      <w:r w:rsidRPr="0002455E">
        <w:rPr>
          <w:rFonts w:ascii="Calibri" w:eastAsia="Calibri" w:hAnsi="Calibri" w:hint="cs"/>
          <w:spacing w:val="-2"/>
          <w:sz w:val="30"/>
          <w:rtl/>
        </w:rPr>
        <w:t>تنفيذ دورات</w:t>
      </w:r>
      <w:r w:rsidRPr="0002455E">
        <w:rPr>
          <w:rFonts w:ascii="Calibri" w:eastAsia="Calibri" w:hAnsi="Calibri"/>
          <w:spacing w:val="-2"/>
          <w:sz w:val="30"/>
        </w:rPr>
        <w:t xml:space="preserve"> </w:t>
      </w:r>
      <w:r w:rsidRPr="0002455E">
        <w:rPr>
          <w:rFonts w:ascii="Calibri" w:eastAsia="Calibri" w:hAnsi="Calibri" w:hint="cs"/>
          <w:spacing w:val="-2"/>
          <w:sz w:val="30"/>
          <w:rtl/>
        </w:rPr>
        <w:t>تدريبية</w:t>
      </w:r>
      <w:r w:rsidRPr="0002455E">
        <w:rPr>
          <w:rFonts w:ascii="Calibri" w:eastAsia="Calibri" w:hAnsi="Calibri"/>
          <w:spacing w:val="-2"/>
          <w:sz w:val="30"/>
        </w:rPr>
        <w:t xml:space="preserve"> </w:t>
      </w:r>
      <w:r w:rsidRPr="0002455E">
        <w:rPr>
          <w:rFonts w:ascii="Calibri" w:eastAsia="Calibri" w:hAnsi="Calibri" w:hint="cs"/>
          <w:spacing w:val="-2"/>
          <w:sz w:val="30"/>
          <w:rtl/>
        </w:rPr>
        <w:t>في</w:t>
      </w:r>
      <w:r w:rsidRPr="0002455E">
        <w:rPr>
          <w:rFonts w:ascii="Calibri" w:eastAsia="Calibri" w:hAnsi="Calibri"/>
          <w:spacing w:val="-2"/>
          <w:sz w:val="30"/>
        </w:rPr>
        <w:t xml:space="preserve"> </w:t>
      </w:r>
      <w:r w:rsidRPr="0002455E">
        <w:rPr>
          <w:rFonts w:ascii="Calibri" w:eastAsia="Calibri" w:hAnsi="Calibri" w:hint="cs"/>
          <w:spacing w:val="-2"/>
          <w:sz w:val="30"/>
          <w:rtl/>
        </w:rPr>
        <w:t>عدد</w:t>
      </w:r>
      <w:r w:rsidRPr="0002455E">
        <w:rPr>
          <w:rFonts w:ascii="Calibri" w:eastAsia="Calibri" w:hAnsi="Calibri"/>
          <w:spacing w:val="-2"/>
          <w:sz w:val="30"/>
        </w:rPr>
        <w:t xml:space="preserve"> </w:t>
      </w:r>
      <w:r w:rsidRPr="0002455E">
        <w:rPr>
          <w:rFonts w:ascii="Calibri" w:eastAsia="Calibri" w:hAnsi="Calibri" w:hint="cs"/>
          <w:spacing w:val="-2"/>
          <w:sz w:val="30"/>
          <w:rtl/>
        </w:rPr>
        <w:t>من</w:t>
      </w:r>
      <w:r w:rsidRPr="0002455E">
        <w:rPr>
          <w:rFonts w:ascii="Calibri" w:eastAsia="Calibri" w:hAnsi="Calibri"/>
          <w:spacing w:val="-2"/>
          <w:sz w:val="30"/>
        </w:rPr>
        <w:t xml:space="preserve"> </w:t>
      </w:r>
      <w:r w:rsidRPr="0002455E">
        <w:rPr>
          <w:rFonts w:ascii="Calibri" w:eastAsia="Calibri" w:hAnsi="Calibri" w:hint="cs"/>
          <w:spacing w:val="-2"/>
          <w:sz w:val="30"/>
          <w:rtl/>
        </w:rPr>
        <w:t>المحافظات</w:t>
      </w:r>
      <w:r w:rsidRPr="0002455E">
        <w:rPr>
          <w:rFonts w:ascii="Calibri" w:eastAsia="Calibri" w:hAnsi="Calibri"/>
          <w:spacing w:val="-2"/>
          <w:sz w:val="30"/>
        </w:rPr>
        <w:t xml:space="preserve"> </w:t>
      </w:r>
      <w:r w:rsidRPr="0002455E">
        <w:rPr>
          <w:rFonts w:ascii="Calibri" w:eastAsia="Calibri" w:hAnsi="Calibri" w:hint="cs"/>
          <w:spacing w:val="-2"/>
          <w:sz w:val="30"/>
          <w:rtl/>
        </w:rPr>
        <w:t>حول</w:t>
      </w:r>
      <w:r w:rsidRPr="0002455E">
        <w:rPr>
          <w:rFonts w:ascii="Calibri" w:eastAsia="Calibri" w:hAnsi="Calibri"/>
          <w:spacing w:val="-2"/>
          <w:sz w:val="30"/>
        </w:rPr>
        <w:t xml:space="preserve"> </w:t>
      </w:r>
      <w:r w:rsidRPr="0002455E">
        <w:rPr>
          <w:rFonts w:ascii="Calibri" w:eastAsia="Calibri" w:hAnsi="Calibri" w:hint="cs"/>
          <w:spacing w:val="-2"/>
          <w:sz w:val="30"/>
          <w:rtl/>
        </w:rPr>
        <w:t>المشاركة</w:t>
      </w:r>
      <w:r w:rsidRPr="0002455E">
        <w:rPr>
          <w:rFonts w:ascii="Calibri" w:eastAsia="Calibri" w:hAnsi="Calibri"/>
          <w:spacing w:val="-2"/>
          <w:sz w:val="30"/>
        </w:rPr>
        <w:t xml:space="preserve"> </w:t>
      </w:r>
      <w:r w:rsidRPr="0002455E">
        <w:rPr>
          <w:rFonts w:ascii="Calibri" w:eastAsia="Calibri" w:hAnsi="Calibri" w:hint="cs"/>
          <w:spacing w:val="-2"/>
          <w:sz w:val="30"/>
          <w:rtl/>
        </w:rPr>
        <w:t>السياسية للمرأة</w:t>
      </w:r>
      <w:r w:rsidR="0002455E" w:rsidRPr="0002455E">
        <w:rPr>
          <w:rFonts w:ascii="Calibri" w:eastAsia="Calibri" w:hAnsi="Calibri" w:hint="cs"/>
          <w:spacing w:val="-2"/>
          <w:sz w:val="30"/>
          <w:rtl/>
        </w:rPr>
        <w:t xml:space="preserve"> - </w:t>
      </w:r>
      <w:r w:rsidRPr="0002455E">
        <w:rPr>
          <w:rFonts w:ascii="Calibri" w:eastAsia="Calibri" w:hAnsi="Calibri" w:hint="cs"/>
          <w:spacing w:val="-2"/>
          <w:sz w:val="30"/>
          <w:rtl/>
        </w:rPr>
        <w:t>الصحة</w:t>
      </w:r>
      <w:r w:rsidRPr="00E2488D">
        <w:rPr>
          <w:rFonts w:ascii="Calibri" w:eastAsia="Calibri" w:hAnsi="Calibri"/>
          <w:sz w:val="30"/>
        </w:rPr>
        <w:t xml:space="preserve"> </w:t>
      </w:r>
      <w:r w:rsidRPr="00E2488D">
        <w:rPr>
          <w:rFonts w:ascii="Calibri" w:eastAsia="Calibri" w:hAnsi="Calibri" w:hint="cs"/>
          <w:sz w:val="30"/>
          <w:rtl/>
        </w:rPr>
        <w:t>الإنجابية</w:t>
      </w:r>
      <w:r w:rsidR="00362FD9">
        <w:rPr>
          <w:rFonts w:ascii="Calibri" w:eastAsia="Calibri" w:hAnsi="Calibri" w:hint="cs"/>
          <w:sz w:val="30"/>
          <w:rtl/>
        </w:rPr>
        <w:t xml:space="preserve"> - </w:t>
      </w:r>
      <w:r w:rsidRPr="00E2488D">
        <w:rPr>
          <w:rFonts w:ascii="Calibri" w:eastAsia="Calibri" w:hAnsi="Calibri" w:hint="cs"/>
          <w:sz w:val="30"/>
          <w:rtl/>
        </w:rPr>
        <w:t>التعريف</w:t>
      </w:r>
      <w:r w:rsidRPr="00E2488D">
        <w:rPr>
          <w:rFonts w:ascii="Calibri" w:eastAsia="Calibri" w:hAnsi="Calibri"/>
          <w:sz w:val="30"/>
        </w:rPr>
        <w:t xml:space="preserve"> </w:t>
      </w:r>
      <w:r w:rsidRPr="00E2488D">
        <w:rPr>
          <w:rFonts w:ascii="Calibri" w:eastAsia="Calibri" w:hAnsi="Calibri" w:hint="cs"/>
          <w:sz w:val="30"/>
          <w:rtl/>
        </w:rPr>
        <w:t>بالنوع</w:t>
      </w:r>
      <w:r w:rsidRPr="00E2488D">
        <w:rPr>
          <w:rFonts w:ascii="Calibri" w:eastAsia="Calibri" w:hAnsi="Calibri"/>
          <w:sz w:val="30"/>
        </w:rPr>
        <w:t xml:space="preserve"> </w:t>
      </w:r>
      <w:r w:rsidRPr="00E2488D">
        <w:rPr>
          <w:rFonts w:ascii="Calibri" w:eastAsia="Calibri" w:hAnsi="Calibri" w:hint="cs"/>
          <w:sz w:val="30"/>
          <w:rtl/>
        </w:rPr>
        <w:t>الاجتماعي</w:t>
      </w:r>
      <w:r w:rsidR="00362FD9">
        <w:rPr>
          <w:rFonts w:ascii="Calibri" w:eastAsia="Calibri" w:hAnsi="Calibri" w:hint="cs"/>
          <w:sz w:val="30"/>
          <w:rtl/>
        </w:rPr>
        <w:t xml:space="preserve"> - </w:t>
      </w:r>
      <w:r w:rsidRPr="00E2488D">
        <w:rPr>
          <w:rFonts w:ascii="Calibri" w:eastAsia="Calibri" w:hAnsi="Calibri" w:hint="cs"/>
          <w:sz w:val="30"/>
          <w:rtl/>
        </w:rPr>
        <w:t>تعليم</w:t>
      </w:r>
      <w:r w:rsidRPr="00E2488D">
        <w:rPr>
          <w:rFonts w:ascii="Calibri" w:eastAsia="Calibri" w:hAnsi="Calibri"/>
          <w:sz w:val="30"/>
        </w:rPr>
        <w:t xml:space="preserve"> </w:t>
      </w:r>
      <w:r w:rsidRPr="00E2488D">
        <w:rPr>
          <w:rFonts w:ascii="Calibri" w:eastAsia="Calibri" w:hAnsi="Calibri" w:hint="cs"/>
          <w:sz w:val="30"/>
          <w:rtl/>
        </w:rPr>
        <w:t>الفتاة.</w:t>
      </w:r>
    </w:p>
    <w:p w:rsidR="00AD4EA9" w:rsidRDefault="00362FD9" w:rsidP="00362FD9">
      <w:pPr>
        <w:pStyle w:val="SingleTxtGA"/>
        <w:rPr>
          <w:rFonts w:eastAsia="Calibri" w:hint="cs"/>
        </w:rPr>
      </w:pPr>
      <w:r>
        <w:rPr>
          <w:rFonts w:eastAsia="Calibri" w:hint="cs"/>
          <w:rtl/>
        </w:rPr>
        <w:t>35-</w:t>
      </w:r>
      <w:r>
        <w:rPr>
          <w:rFonts w:eastAsia="Calibri" w:hint="cs"/>
          <w:rtl/>
        </w:rPr>
        <w:tab/>
      </w:r>
      <w:r w:rsidR="00AD4EA9" w:rsidRPr="00E2488D">
        <w:rPr>
          <w:rFonts w:eastAsia="Calibri"/>
          <w:rtl/>
        </w:rPr>
        <w:t xml:space="preserve">في </w:t>
      </w:r>
      <w:r w:rsidR="00AD4EA9" w:rsidRPr="00E2488D">
        <w:rPr>
          <w:rtl/>
        </w:rPr>
        <w:t>إطار</w:t>
      </w:r>
      <w:r w:rsidR="00AD4EA9" w:rsidRPr="00E2488D">
        <w:rPr>
          <w:rFonts w:eastAsia="Calibri"/>
          <w:rtl/>
        </w:rPr>
        <w:t xml:space="preserve"> رسالتها التربوية والتعليمية نفذت وزارة التربية والتعليم خلال الأعوام (2010-2012) مجموعة من الأنشطة التي تساهم في رفع الوعي المجتمعي</w:t>
      </w:r>
      <w:r w:rsidR="00AD4EA9" w:rsidRPr="00E2488D">
        <w:rPr>
          <w:rFonts w:eastAsia="Calibri" w:hint="cs"/>
          <w:rtl/>
        </w:rPr>
        <w:t xml:space="preserve"> وتشجيع الأهالي لإلحاق بناتهم </w:t>
      </w:r>
      <w:r w:rsidR="00AD4EA9">
        <w:rPr>
          <w:rFonts w:eastAsia="Calibri" w:hint="cs"/>
          <w:rtl/>
        </w:rPr>
        <w:t>ب</w:t>
      </w:r>
      <w:r w:rsidR="00AD4EA9" w:rsidRPr="00E2488D">
        <w:rPr>
          <w:rFonts w:eastAsia="Calibri" w:hint="cs"/>
          <w:rtl/>
        </w:rPr>
        <w:t xml:space="preserve">التعليم ومواصلته </w:t>
      </w:r>
      <w:r w:rsidR="00AD4EA9" w:rsidRPr="00E2488D">
        <w:rPr>
          <w:rFonts w:eastAsia="Calibri"/>
          <w:rtl/>
        </w:rPr>
        <w:t xml:space="preserve">وتغيير الموروث الثقافي التقليدي السلبي نحو تعليم الفتيات وذلك </w:t>
      </w:r>
      <w:r w:rsidR="00AD4EA9" w:rsidRPr="00E2488D">
        <w:rPr>
          <w:rFonts w:eastAsia="Calibri" w:hint="cs"/>
          <w:rtl/>
        </w:rPr>
        <w:t>من خلال</w:t>
      </w:r>
      <w:r w:rsidR="00AD4EA9" w:rsidRPr="00E2488D">
        <w:rPr>
          <w:rFonts w:eastAsia="Calibri"/>
          <w:rtl/>
        </w:rPr>
        <w:t xml:space="preserve"> تنفيذ البرامج التالي</w:t>
      </w:r>
      <w:r w:rsidR="00AD4EA9">
        <w:rPr>
          <w:rFonts w:eastAsia="Calibri" w:hint="cs"/>
          <w:rtl/>
        </w:rPr>
        <w:t xml:space="preserve"> بيانها.</w:t>
      </w:r>
    </w:p>
    <w:p w:rsidR="00AD4EA9" w:rsidRPr="00E2488D" w:rsidRDefault="00362FD9" w:rsidP="0002455E">
      <w:pPr>
        <w:pStyle w:val="H23GA"/>
        <w:tabs>
          <w:tab w:val="left" w:pos="1939"/>
        </w:tabs>
        <w:rPr>
          <w:rFonts w:ascii="Calibri" w:eastAsia="Calibri" w:hAnsi="Calibri"/>
          <w:rtl/>
        </w:rPr>
      </w:pPr>
      <w:r>
        <w:rPr>
          <w:rFonts w:eastAsia="Calibri" w:hint="cs"/>
          <w:rtl/>
          <w:lang w:bidi="ar-YE"/>
        </w:rPr>
        <w:tab/>
      </w:r>
      <w:r w:rsidR="00AD4EA9">
        <w:rPr>
          <w:rFonts w:eastAsia="Calibri" w:hint="cs"/>
          <w:rtl/>
          <w:lang w:bidi="ar-YE"/>
        </w:rPr>
        <w:t>(أ)</w:t>
      </w:r>
      <w:r>
        <w:rPr>
          <w:rFonts w:eastAsia="Calibri" w:hint="cs"/>
          <w:rtl/>
          <w:lang w:bidi="ar-YE"/>
        </w:rPr>
        <w:tab/>
      </w:r>
      <w:r w:rsidR="00AD4EA9" w:rsidRPr="00E2488D">
        <w:rPr>
          <w:rFonts w:eastAsia="Calibri" w:hint="cs"/>
          <w:rtl/>
          <w:lang w:bidi="ar-YE"/>
        </w:rPr>
        <w:t>إسهامات</w:t>
      </w:r>
      <w:r w:rsidR="00AD4EA9" w:rsidRPr="00E2488D">
        <w:rPr>
          <w:rFonts w:eastAsia="Calibri"/>
          <w:rtl/>
          <w:lang w:bidi="ar-YE"/>
        </w:rPr>
        <w:t xml:space="preserve"> المشاركة المجتمعية للتوعية بأهمية تعليم الفتاة</w:t>
      </w:r>
    </w:p>
    <w:p w:rsidR="00AD4EA9" w:rsidRPr="00E2488D" w:rsidRDefault="00362FD9" w:rsidP="00362FD9">
      <w:pPr>
        <w:pStyle w:val="SingleTxtGA"/>
        <w:rPr>
          <w:rFonts w:eastAsia="Calibri"/>
          <w:rtl/>
          <w:lang w:bidi="ar-YE"/>
        </w:rPr>
      </w:pPr>
      <w:r>
        <w:rPr>
          <w:rFonts w:hint="cs"/>
          <w:rtl/>
        </w:rPr>
        <w:t>36-</w:t>
      </w:r>
      <w:r>
        <w:rPr>
          <w:rFonts w:hint="cs"/>
          <w:rtl/>
        </w:rPr>
        <w:tab/>
      </w:r>
      <w:r w:rsidR="00AD4EA9" w:rsidRPr="00E2488D">
        <w:rPr>
          <w:rFonts w:hint="cs"/>
          <w:rtl/>
        </w:rPr>
        <w:t>في</w:t>
      </w:r>
      <w:r w:rsidR="00AD4EA9" w:rsidRPr="00E2488D">
        <w:rPr>
          <w:rFonts w:eastAsia="Calibri" w:hint="cs"/>
          <w:rtl/>
          <w:lang w:bidi="ar-YE"/>
        </w:rPr>
        <w:t xml:space="preserve"> هذا المجال تمثلت أبرز الأنشطة المنفذة بالتالي:</w:t>
      </w:r>
    </w:p>
    <w:p w:rsidR="00AD4EA9" w:rsidRPr="00362FD9" w:rsidRDefault="00AD4EA9" w:rsidP="00987D07">
      <w:pPr>
        <w:pStyle w:val="Bullet1GA"/>
        <w:tabs>
          <w:tab w:val="clear" w:pos="2041"/>
          <w:tab w:val="num" w:pos="1939"/>
        </w:tabs>
        <w:bidi/>
        <w:ind w:left="1928" w:hanging="284"/>
        <w:rPr>
          <w:rFonts w:ascii="Calibri" w:eastAsia="Calibri" w:hAnsi="Calibri"/>
          <w:sz w:val="30"/>
        </w:rPr>
      </w:pPr>
      <w:r w:rsidRPr="00362FD9">
        <w:rPr>
          <w:rFonts w:ascii="Calibri" w:eastAsia="Calibri" w:hAnsi="Calibri"/>
          <w:sz w:val="30"/>
          <w:rtl/>
        </w:rPr>
        <w:t>تشكيل (</w:t>
      </w:r>
      <w:r w:rsidR="0002455E">
        <w:rPr>
          <w:rFonts w:ascii="Calibri" w:eastAsia="Calibri" w:hAnsi="Calibri" w:hint="cs"/>
          <w:sz w:val="30"/>
          <w:rtl/>
        </w:rPr>
        <w:t>095 4</w:t>
      </w:r>
      <w:r w:rsidRPr="00362FD9">
        <w:rPr>
          <w:rFonts w:ascii="Calibri" w:eastAsia="Calibri" w:hAnsi="Calibri"/>
          <w:sz w:val="30"/>
          <w:rtl/>
        </w:rPr>
        <w:t>)</w:t>
      </w:r>
      <w:r w:rsidRPr="00362FD9">
        <w:rPr>
          <w:rFonts w:ascii="Calibri" w:eastAsia="Calibri" w:hAnsi="Calibri" w:hint="cs"/>
          <w:sz w:val="30"/>
          <w:rtl/>
        </w:rPr>
        <w:t xml:space="preserve"> مجلساً للآباء والأمهات في عدد من المحافظات في الأعوام</w:t>
      </w:r>
      <w:r w:rsidR="00987D07">
        <w:rPr>
          <w:rFonts w:ascii="Calibri" w:eastAsia="Calibri" w:hAnsi="Calibri" w:hint="eastAsia"/>
          <w:sz w:val="30"/>
          <w:rtl/>
        </w:rPr>
        <w:t> </w:t>
      </w:r>
      <w:r w:rsidRPr="00362FD9">
        <w:rPr>
          <w:rFonts w:ascii="Calibri" w:eastAsia="Calibri" w:hAnsi="Calibri" w:hint="cs"/>
          <w:sz w:val="30"/>
          <w:rtl/>
        </w:rPr>
        <w:t xml:space="preserve">2010-2012 منها </w:t>
      </w:r>
      <w:r w:rsidRPr="00362FD9">
        <w:rPr>
          <w:rFonts w:ascii="Calibri" w:eastAsia="Calibri" w:hAnsi="Calibri"/>
          <w:sz w:val="30"/>
          <w:rtl/>
        </w:rPr>
        <w:t>(</w:t>
      </w:r>
      <w:r w:rsidR="0002455E">
        <w:rPr>
          <w:rFonts w:ascii="Calibri" w:eastAsia="Calibri" w:hAnsi="Calibri" w:hint="cs"/>
          <w:sz w:val="30"/>
          <w:rtl/>
        </w:rPr>
        <w:t>827 1</w:t>
      </w:r>
      <w:r w:rsidRPr="00362FD9">
        <w:rPr>
          <w:rFonts w:ascii="Calibri" w:eastAsia="Calibri" w:hAnsi="Calibri"/>
          <w:sz w:val="30"/>
          <w:rtl/>
        </w:rPr>
        <w:t>) مجلس</w:t>
      </w:r>
      <w:r w:rsidRPr="00362FD9">
        <w:rPr>
          <w:rFonts w:ascii="Calibri" w:eastAsia="Calibri" w:hAnsi="Calibri" w:hint="cs"/>
          <w:sz w:val="30"/>
          <w:rtl/>
        </w:rPr>
        <w:t>اً</w:t>
      </w:r>
      <w:r w:rsidRPr="00362FD9">
        <w:rPr>
          <w:rFonts w:ascii="Calibri" w:eastAsia="Calibri" w:hAnsi="Calibri"/>
          <w:sz w:val="30"/>
          <w:rtl/>
        </w:rPr>
        <w:t xml:space="preserve"> عام 2010 و(</w:t>
      </w:r>
      <w:r w:rsidR="0002455E">
        <w:rPr>
          <w:rFonts w:ascii="Calibri" w:eastAsia="Calibri" w:hAnsi="Calibri" w:hint="cs"/>
          <w:sz w:val="30"/>
          <w:rtl/>
        </w:rPr>
        <w:t>268 2</w:t>
      </w:r>
      <w:r w:rsidRPr="00362FD9">
        <w:rPr>
          <w:rFonts w:ascii="Calibri" w:eastAsia="Calibri" w:hAnsi="Calibri"/>
          <w:sz w:val="30"/>
          <w:rtl/>
        </w:rPr>
        <w:t>) مجلس</w:t>
      </w:r>
      <w:r w:rsidRPr="00362FD9">
        <w:rPr>
          <w:rFonts w:ascii="Calibri" w:eastAsia="Calibri" w:hAnsi="Calibri" w:hint="cs"/>
          <w:sz w:val="30"/>
          <w:rtl/>
        </w:rPr>
        <w:t>اً في العا</w:t>
      </w:r>
      <w:r w:rsidRPr="00362FD9">
        <w:rPr>
          <w:rFonts w:ascii="Calibri" w:eastAsia="Calibri" w:hAnsi="Calibri"/>
          <w:sz w:val="30"/>
          <w:rtl/>
        </w:rPr>
        <w:t>مي</w:t>
      </w:r>
      <w:r w:rsidRPr="00362FD9">
        <w:rPr>
          <w:rFonts w:ascii="Calibri" w:eastAsia="Calibri" w:hAnsi="Calibri" w:hint="cs"/>
          <w:sz w:val="30"/>
          <w:rtl/>
        </w:rPr>
        <w:t>ن</w:t>
      </w:r>
      <w:r w:rsidRPr="00362FD9">
        <w:rPr>
          <w:rFonts w:ascii="Calibri" w:eastAsia="Calibri" w:hAnsi="Calibri"/>
          <w:sz w:val="30"/>
          <w:rtl/>
        </w:rPr>
        <w:t xml:space="preserve"> 2011</w:t>
      </w:r>
      <w:r w:rsidRPr="00362FD9">
        <w:rPr>
          <w:rFonts w:ascii="Calibri" w:eastAsia="Calibri" w:hAnsi="Calibri" w:hint="cs"/>
          <w:sz w:val="30"/>
          <w:rtl/>
        </w:rPr>
        <w:t xml:space="preserve"> و</w:t>
      </w:r>
      <w:r w:rsidRPr="00362FD9">
        <w:rPr>
          <w:rFonts w:ascii="Calibri" w:eastAsia="Calibri" w:hAnsi="Calibri"/>
          <w:sz w:val="30"/>
          <w:rtl/>
        </w:rPr>
        <w:t>2012</w:t>
      </w:r>
      <w:r w:rsidR="00362FD9" w:rsidRPr="00362FD9">
        <w:rPr>
          <w:rFonts w:ascii="Calibri" w:eastAsia="Calibri" w:hAnsi="Calibri"/>
          <w:sz w:val="30"/>
          <w:rtl/>
          <w:lang w:bidi="ar-YE"/>
        </w:rPr>
        <w:t>؛</w:t>
      </w:r>
    </w:p>
    <w:p w:rsidR="00AD4EA9" w:rsidRPr="00362FD9" w:rsidRDefault="00AD4EA9" w:rsidP="00987D07">
      <w:pPr>
        <w:pStyle w:val="Bullet1GA"/>
        <w:tabs>
          <w:tab w:val="clear" w:pos="2041"/>
          <w:tab w:val="num" w:pos="1939"/>
        </w:tabs>
        <w:bidi/>
        <w:ind w:left="1928" w:hanging="409"/>
        <w:rPr>
          <w:rFonts w:ascii="Calibri" w:eastAsia="Calibri" w:hAnsi="Calibri"/>
          <w:sz w:val="30"/>
        </w:rPr>
      </w:pPr>
      <w:r w:rsidRPr="002F34AE">
        <w:rPr>
          <w:rFonts w:ascii="Calibri" w:eastAsia="Calibri" w:hAnsi="Calibri"/>
          <w:sz w:val="30"/>
          <w:rtl/>
        </w:rPr>
        <w:t>إعداد</w:t>
      </w:r>
      <w:r w:rsidRPr="00362FD9">
        <w:rPr>
          <w:rFonts w:ascii="Calibri" w:eastAsia="Calibri" w:hAnsi="Calibri"/>
          <w:sz w:val="30"/>
          <w:rtl/>
        </w:rPr>
        <w:t xml:space="preserve"> لائحة </w:t>
      </w:r>
      <w:r w:rsidRPr="00362FD9">
        <w:rPr>
          <w:rFonts w:ascii="Calibri" w:eastAsia="Calibri" w:hAnsi="Calibri" w:hint="cs"/>
          <w:sz w:val="30"/>
          <w:rtl/>
        </w:rPr>
        <w:t>خاصة ل</w:t>
      </w:r>
      <w:r w:rsidRPr="00362FD9">
        <w:rPr>
          <w:rFonts w:ascii="Calibri" w:eastAsia="Calibri" w:hAnsi="Calibri"/>
          <w:sz w:val="30"/>
          <w:rtl/>
        </w:rPr>
        <w:t>مجالس الآباء والأمهات</w:t>
      </w:r>
      <w:r w:rsidR="00362FD9" w:rsidRPr="00362FD9">
        <w:rPr>
          <w:rFonts w:ascii="Calibri" w:eastAsia="Calibri" w:hAnsi="Calibri"/>
          <w:sz w:val="30"/>
          <w:rtl/>
          <w:lang w:bidi="ar-YE"/>
        </w:rPr>
        <w:t>؛</w:t>
      </w:r>
    </w:p>
    <w:p w:rsidR="00AD4EA9" w:rsidRPr="00362FD9" w:rsidRDefault="00AD4EA9" w:rsidP="00987D07">
      <w:pPr>
        <w:pStyle w:val="Bullet1GA"/>
        <w:tabs>
          <w:tab w:val="clear" w:pos="2041"/>
          <w:tab w:val="num" w:pos="1939"/>
        </w:tabs>
        <w:bidi/>
        <w:ind w:left="1928" w:hanging="409"/>
        <w:rPr>
          <w:rFonts w:ascii="Calibri" w:eastAsia="Calibri" w:hAnsi="Calibri"/>
          <w:sz w:val="30"/>
          <w:rtl/>
        </w:rPr>
      </w:pPr>
      <w:r w:rsidRPr="002F34AE">
        <w:rPr>
          <w:rFonts w:ascii="Calibri" w:eastAsia="Calibri" w:hAnsi="Calibri"/>
          <w:sz w:val="30"/>
          <w:rtl/>
        </w:rPr>
        <w:t>طباعة</w:t>
      </w:r>
      <w:r w:rsidRPr="00362FD9">
        <w:rPr>
          <w:rFonts w:ascii="Calibri" w:eastAsia="Calibri" w:hAnsi="Calibri"/>
          <w:sz w:val="30"/>
          <w:rtl/>
        </w:rPr>
        <w:t xml:space="preserve"> عدد (</w:t>
      </w:r>
      <w:r w:rsidR="0002455E">
        <w:rPr>
          <w:rFonts w:ascii="Calibri" w:eastAsia="Calibri" w:hAnsi="Calibri" w:hint="cs"/>
          <w:sz w:val="30"/>
          <w:rtl/>
        </w:rPr>
        <w:t>000 131</w:t>
      </w:r>
      <w:r w:rsidRPr="00362FD9">
        <w:rPr>
          <w:rFonts w:ascii="Calibri" w:eastAsia="Calibri" w:hAnsi="Calibri"/>
          <w:sz w:val="30"/>
          <w:rtl/>
        </w:rPr>
        <w:t>) نسخة وتوزيعها على المدارس</w:t>
      </w:r>
      <w:r w:rsidR="00362FD9" w:rsidRPr="00362FD9">
        <w:rPr>
          <w:rFonts w:ascii="Calibri" w:eastAsia="Calibri" w:hAnsi="Calibri"/>
          <w:sz w:val="30"/>
          <w:rtl/>
          <w:lang w:bidi="ar-YE"/>
        </w:rPr>
        <w:t>؛</w:t>
      </w:r>
    </w:p>
    <w:p w:rsidR="00AD4EA9" w:rsidRPr="00362FD9" w:rsidRDefault="00AD4EA9" w:rsidP="00987D07">
      <w:pPr>
        <w:pStyle w:val="Bullet1GA"/>
        <w:tabs>
          <w:tab w:val="clear" w:pos="2041"/>
          <w:tab w:val="num" w:pos="1939"/>
        </w:tabs>
        <w:bidi/>
        <w:ind w:left="1928" w:hanging="409"/>
        <w:rPr>
          <w:rFonts w:ascii="Calibri" w:eastAsia="Calibri" w:hAnsi="Calibri"/>
          <w:sz w:val="30"/>
          <w:rtl/>
        </w:rPr>
      </w:pPr>
      <w:r w:rsidRPr="002F34AE">
        <w:rPr>
          <w:rFonts w:ascii="Calibri" w:eastAsia="Calibri" w:hAnsi="Calibri"/>
          <w:sz w:val="30"/>
          <w:rtl/>
        </w:rPr>
        <w:t>تنفيذ</w:t>
      </w:r>
      <w:r w:rsidRPr="00362FD9">
        <w:rPr>
          <w:rFonts w:ascii="Calibri" w:eastAsia="Calibri" w:hAnsi="Calibri"/>
          <w:sz w:val="30"/>
          <w:rtl/>
        </w:rPr>
        <w:t xml:space="preserve"> عدد (5) ورش تدريبية لعدد (365)</w:t>
      </w:r>
      <w:r w:rsidRPr="00362FD9">
        <w:rPr>
          <w:rFonts w:ascii="Calibri" w:eastAsia="Calibri" w:hAnsi="Calibri" w:hint="cs"/>
          <w:sz w:val="30"/>
          <w:rtl/>
        </w:rPr>
        <w:t xml:space="preserve"> </w:t>
      </w:r>
      <w:r w:rsidRPr="00362FD9">
        <w:rPr>
          <w:rFonts w:ascii="Calibri" w:eastAsia="Calibri" w:hAnsi="Calibri"/>
          <w:sz w:val="30"/>
          <w:rtl/>
        </w:rPr>
        <w:t>من العاملين في إدارات مشاركة المجتمع بالمحافظات</w:t>
      </w:r>
      <w:r w:rsidR="00362FD9" w:rsidRPr="00362FD9">
        <w:rPr>
          <w:rFonts w:ascii="Calibri" w:eastAsia="Calibri" w:hAnsi="Calibri"/>
          <w:sz w:val="30"/>
          <w:rtl/>
          <w:lang w:bidi="ar-YE"/>
        </w:rPr>
        <w:t>؛</w:t>
      </w:r>
    </w:p>
    <w:p w:rsidR="00AD4EA9" w:rsidRPr="00362FD9" w:rsidRDefault="00AD4EA9" w:rsidP="00987D07">
      <w:pPr>
        <w:pStyle w:val="Bullet1GA"/>
        <w:tabs>
          <w:tab w:val="clear" w:pos="2041"/>
          <w:tab w:val="num" w:pos="1939"/>
        </w:tabs>
        <w:bidi/>
        <w:ind w:left="1928" w:hanging="409"/>
        <w:rPr>
          <w:rFonts w:ascii="Calibri" w:eastAsia="Calibri" w:hAnsi="Calibri"/>
          <w:sz w:val="30"/>
        </w:rPr>
      </w:pPr>
      <w:r w:rsidRPr="002F34AE">
        <w:rPr>
          <w:rFonts w:ascii="Calibri" w:eastAsia="Calibri" w:hAnsi="Calibri"/>
          <w:sz w:val="30"/>
          <w:rtl/>
        </w:rPr>
        <w:t>تدريب</w:t>
      </w:r>
      <w:r w:rsidRPr="00362FD9">
        <w:rPr>
          <w:rFonts w:ascii="Calibri" w:eastAsia="Calibri" w:hAnsi="Calibri"/>
          <w:sz w:val="30"/>
          <w:rtl/>
        </w:rPr>
        <w:t xml:space="preserve"> </w:t>
      </w:r>
      <w:r w:rsidRPr="000864C6">
        <w:rPr>
          <w:rFonts w:ascii="Calibri" w:eastAsia="Calibri" w:hAnsi="Calibri"/>
          <w:sz w:val="30"/>
          <w:rtl/>
        </w:rPr>
        <w:t>عدد</w:t>
      </w:r>
      <w:r w:rsidRPr="00362FD9">
        <w:rPr>
          <w:rFonts w:ascii="Calibri" w:eastAsia="Calibri" w:hAnsi="Calibri"/>
          <w:sz w:val="30"/>
          <w:rtl/>
        </w:rPr>
        <w:t xml:space="preserve"> (94) من الأخصائيين الاجتماعيين ومشاركة المجتمع</w:t>
      </w:r>
      <w:r w:rsidR="00362FD9" w:rsidRPr="00362FD9">
        <w:rPr>
          <w:rFonts w:ascii="Calibri" w:eastAsia="Calibri" w:hAnsi="Calibri"/>
          <w:sz w:val="30"/>
          <w:rtl/>
          <w:lang w:bidi="ar-YE"/>
        </w:rPr>
        <w:t>؛</w:t>
      </w:r>
    </w:p>
    <w:p w:rsidR="00AD4EA9" w:rsidRPr="00362FD9" w:rsidRDefault="00AD4EA9" w:rsidP="00987D07">
      <w:pPr>
        <w:pStyle w:val="Bullet1GA"/>
        <w:tabs>
          <w:tab w:val="clear" w:pos="2041"/>
          <w:tab w:val="num" w:pos="1939"/>
        </w:tabs>
        <w:bidi/>
        <w:ind w:left="1928" w:hanging="409"/>
        <w:rPr>
          <w:rFonts w:ascii="Calibri" w:eastAsia="Calibri" w:hAnsi="Calibri"/>
          <w:sz w:val="30"/>
        </w:rPr>
      </w:pPr>
      <w:r w:rsidRPr="00362FD9">
        <w:rPr>
          <w:rFonts w:ascii="Calibri" w:eastAsia="Calibri" w:hAnsi="Calibri"/>
          <w:sz w:val="30"/>
          <w:rtl/>
        </w:rPr>
        <w:t xml:space="preserve">تشكيل </w:t>
      </w:r>
      <w:r w:rsidRPr="000864C6">
        <w:rPr>
          <w:rFonts w:ascii="Calibri" w:eastAsia="Calibri" w:hAnsi="Calibri"/>
          <w:sz w:val="30"/>
          <w:rtl/>
        </w:rPr>
        <w:t>وتدريب</w:t>
      </w:r>
      <w:r w:rsidRPr="00362FD9">
        <w:rPr>
          <w:rFonts w:ascii="Calibri" w:eastAsia="Calibri" w:hAnsi="Calibri"/>
          <w:sz w:val="30"/>
          <w:rtl/>
        </w:rPr>
        <w:t xml:space="preserve"> عدد (18) مجلسا</w:t>
      </w:r>
      <w:r w:rsidRPr="00362FD9">
        <w:rPr>
          <w:rFonts w:ascii="Calibri" w:eastAsia="Calibri" w:hAnsi="Calibri" w:hint="cs"/>
          <w:sz w:val="30"/>
          <w:rtl/>
        </w:rPr>
        <w:t>ً</w:t>
      </w:r>
      <w:r w:rsidRPr="00362FD9">
        <w:rPr>
          <w:rFonts w:ascii="Calibri" w:eastAsia="Calibri" w:hAnsi="Calibri"/>
          <w:sz w:val="30"/>
          <w:rtl/>
        </w:rPr>
        <w:t xml:space="preserve"> من المجالس التنسيقية في المحافظات</w:t>
      </w:r>
      <w:r w:rsidR="00362FD9" w:rsidRPr="00362FD9">
        <w:rPr>
          <w:rFonts w:ascii="Calibri" w:eastAsia="Calibri" w:hAnsi="Calibri"/>
          <w:sz w:val="30"/>
          <w:rtl/>
          <w:lang w:bidi="ar-YE"/>
        </w:rPr>
        <w:t>؛</w:t>
      </w:r>
    </w:p>
    <w:p w:rsidR="00AD4EA9" w:rsidRPr="00E2488D" w:rsidRDefault="00AD4EA9" w:rsidP="00987D07">
      <w:pPr>
        <w:pStyle w:val="Bullet1GA"/>
        <w:tabs>
          <w:tab w:val="clear" w:pos="2041"/>
          <w:tab w:val="num" w:pos="1939"/>
        </w:tabs>
        <w:bidi/>
        <w:ind w:left="1928" w:hanging="409"/>
        <w:rPr>
          <w:rFonts w:ascii="Arial" w:eastAsia="Calibri" w:hAnsi="Arial"/>
          <w:sz w:val="30"/>
          <w:lang w:bidi="ar-YE"/>
        </w:rPr>
      </w:pPr>
      <w:r w:rsidRPr="00362FD9">
        <w:rPr>
          <w:rFonts w:ascii="Calibri" w:eastAsia="Calibri" w:hAnsi="Calibri"/>
          <w:sz w:val="30"/>
          <w:rtl/>
        </w:rPr>
        <w:t xml:space="preserve">زيارات </w:t>
      </w:r>
      <w:r w:rsidRPr="000864C6">
        <w:rPr>
          <w:rFonts w:ascii="Calibri" w:eastAsia="Calibri" w:hAnsi="Calibri"/>
          <w:sz w:val="30"/>
          <w:rtl/>
        </w:rPr>
        <w:t>تقييمية</w:t>
      </w:r>
      <w:r w:rsidRPr="00362FD9">
        <w:rPr>
          <w:rFonts w:ascii="Calibri" w:eastAsia="Calibri" w:hAnsi="Calibri"/>
          <w:sz w:val="30"/>
          <w:rtl/>
        </w:rPr>
        <w:t xml:space="preserve"> للمدارس لعدد (</w:t>
      </w:r>
      <w:r w:rsidR="0002455E">
        <w:rPr>
          <w:rFonts w:ascii="Calibri" w:eastAsia="Calibri" w:hAnsi="Calibri" w:hint="cs"/>
          <w:sz w:val="30"/>
          <w:rtl/>
        </w:rPr>
        <w:t>000 1</w:t>
      </w:r>
      <w:r w:rsidRPr="00362FD9">
        <w:rPr>
          <w:rFonts w:ascii="Calibri" w:eastAsia="Calibri" w:hAnsi="Calibri"/>
          <w:sz w:val="30"/>
          <w:rtl/>
        </w:rPr>
        <w:t>) مدرسة</w:t>
      </w:r>
      <w:r w:rsidR="00A349E5">
        <w:rPr>
          <w:rFonts w:ascii="Calibri" w:eastAsia="Calibri" w:hAnsi="Calibri" w:hint="cs"/>
          <w:sz w:val="30"/>
          <w:rtl/>
          <w:lang w:bidi="ar-YE"/>
        </w:rPr>
        <w:t>.</w:t>
      </w:r>
    </w:p>
    <w:p w:rsidR="00AD4EA9" w:rsidRPr="00E2488D" w:rsidRDefault="0002455E" w:rsidP="0002455E">
      <w:pPr>
        <w:pStyle w:val="H23GA"/>
        <w:tabs>
          <w:tab w:val="left" w:pos="1939"/>
        </w:tabs>
        <w:rPr>
          <w:rFonts w:eastAsia="Calibri"/>
          <w:lang w:bidi="ar-YE"/>
        </w:rPr>
      </w:pPr>
      <w:r>
        <w:rPr>
          <w:rFonts w:eastAsia="Calibri" w:hint="cs"/>
          <w:rtl/>
          <w:lang w:bidi="ar-YE"/>
        </w:rPr>
        <w:tab/>
      </w:r>
      <w:r w:rsidR="00AD4EA9">
        <w:rPr>
          <w:rFonts w:eastAsia="Calibri" w:hint="cs"/>
          <w:rtl/>
          <w:lang w:bidi="ar-YE"/>
        </w:rPr>
        <w:t>(ب)</w:t>
      </w:r>
      <w:r w:rsidR="00A349E5">
        <w:rPr>
          <w:rFonts w:eastAsia="Calibri" w:hint="cs"/>
          <w:rtl/>
          <w:lang w:bidi="ar-YE"/>
        </w:rPr>
        <w:tab/>
      </w:r>
      <w:r w:rsidR="00AD4EA9" w:rsidRPr="00E2488D">
        <w:rPr>
          <w:rFonts w:eastAsia="Calibri" w:hint="cs"/>
          <w:rtl/>
          <w:lang w:bidi="ar-YE"/>
        </w:rPr>
        <w:t>صرف</w:t>
      </w:r>
      <w:r w:rsidR="00AD4EA9" w:rsidRPr="00E2488D">
        <w:rPr>
          <w:rFonts w:eastAsia="Calibri"/>
          <w:rtl/>
          <w:lang w:bidi="ar-YE"/>
        </w:rPr>
        <w:t xml:space="preserve"> الحوافز النقدية المشروطة</w:t>
      </w:r>
    </w:p>
    <w:p w:rsidR="00AD4EA9" w:rsidRPr="00A349E5" w:rsidRDefault="00AD4EA9" w:rsidP="00D14E8F">
      <w:pPr>
        <w:pStyle w:val="Bullet1GA"/>
        <w:tabs>
          <w:tab w:val="clear" w:pos="2041"/>
          <w:tab w:val="num" w:pos="1939"/>
        </w:tabs>
        <w:bidi/>
        <w:ind w:left="1928" w:hanging="409"/>
        <w:rPr>
          <w:rFonts w:ascii="Calibri" w:eastAsia="Calibri" w:hAnsi="Calibri"/>
          <w:sz w:val="30"/>
        </w:rPr>
      </w:pPr>
      <w:r w:rsidRPr="00A349E5">
        <w:rPr>
          <w:rFonts w:ascii="Calibri" w:eastAsia="Calibri" w:hAnsi="Calibri"/>
          <w:sz w:val="30"/>
          <w:rtl/>
        </w:rPr>
        <w:t xml:space="preserve">صرف </w:t>
      </w:r>
      <w:r w:rsidRPr="002F34AE">
        <w:rPr>
          <w:rFonts w:ascii="Calibri" w:eastAsia="Calibri" w:hAnsi="Calibri"/>
          <w:sz w:val="30"/>
          <w:rtl/>
        </w:rPr>
        <w:t>الحوافز</w:t>
      </w:r>
      <w:r w:rsidRPr="00A349E5">
        <w:rPr>
          <w:rFonts w:ascii="Calibri" w:eastAsia="Calibri" w:hAnsi="Calibri"/>
          <w:sz w:val="30"/>
          <w:rtl/>
        </w:rPr>
        <w:t xml:space="preserve"> النقدية المشروطة في محافظتي لحج والحديدة </w:t>
      </w:r>
      <w:r w:rsidRPr="00A349E5">
        <w:rPr>
          <w:rFonts w:ascii="Calibri" w:eastAsia="Calibri" w:hAnsi="Calibri" w:hint="cs"/>
          <w:sz w:val="30"/>
          <w:rtl/>
        </w:rPr>
        <w:t xml:space="preserve">التي </w:t>
      </w:r>
      <w:r w:rsidRPr="00A349E5">
        <w:rPr>
          <w:rFonts w:ascii="Calibri" w:eastAsia="Calibri" w:hAnsi="Calibri"/>
          <w:sz w:val="30"/>
          <w:rtl/>
        </w:rPr>
        <w:t>استفاد منها عدد (</w:t>
      </w:r>
      <w:r w:rsidR="0002455E">
        <w:rPr>
          <w:rFonts w:ascii="Calibri" w:eastAsia="Calibri" w:hAnsi="Calibri" w:hint="cs"/>
          <w:sz w:val="30"/>
          <w:rtl/>
        </w:rPr>
        <w:t>076 44</w:t>
      </w:r>
      <w:r w:rsidRPr="00A349E5">
        <w:rPr>
          <w:rFonts w:ascii="Calibri" w:eastAsia="Calibri" w:hAnsi="Calibri"/>
          <w:sz w:val="30"/>
          <w:rtl/>
        </w:rPr>
        <w:t>) تلميذ</w:t>
      </w:r>
      <w:r w:rsidRPr="00A349E5">
        <w:rPr>
          <w:rFonts w:ascii="Calibri" w:eastAsia="Calibri" w:hAnsi="Calibri" w:hint="cs"/>
          <w:sz w:val="30"/>
          <w:rtl/>
        </w:rPr>
        <w:t>ة</w:t>
      </w:r>
      <w:r w:rsidR="00A349E5" w:rsidRPr="00362FD9">
        <w:rPr>
          <w:rFonts w:ascii="Calibri" w:eastAsia="Calibri" w:hAnsi="Calibri"/>
          <w:sz w:val="30"/>
          <w:rtl/>
          <w:lang w:bidi="ar-YE"/>
        </w:rPr>
        <w:t>؛</w:t>
      </w:r>
    </w:p>
    <w:p w:rsidR="00AD4EA9" w:rsidRPr="00A349E5" w:rsidRDefault="00AD4EA9" w:rsidP="00D14E8F">
      <w:pPr>
        <w:pStyle w:val="Bullet1GA"/>
        <w:tabs>
          <w:tab w:val="clear" w:pos="2041"/>
          <w:tab w:val="num" w:pos="1939"/>
        </w:tabs>
        <w:bidi/>
        <w:ind w:left="1928" w:hanging="409"/>
        <w:rPr>
          <w:rFonts w:ascii="Calibri" w:eastAsia="Calibri" w:hAnsi="Calibri"/>
          <w:sz w:val="30"/>
        </w:rPr>
      </w:pPr>
      <w:r w:rsidRPr="00A349E5">
        <w:rPr>
          <w:rFonts w:ascii="Calibri" w:eastAsia="Calibri" w:hAnsi="Calibri"/>
          <w:sz w:val="30"/>
          <w:rtl/>
        </w:rPr>
        <w:t>صرف المساعدات النقدية المشروطة لعدد (</w:t>
      </w:r>
      <w:r w:rsidR="0002455E">
        <w:rPr>
          <w:rFonts w:ascii="Calibri" w:eastAsia="Calibri" w:hAnsi="Calibri" w:hint="cs"/>
          <w:sz w:val="30"/>
          <w:rtl/>
        </w:rPr>
        <w:t>431 3</w:t>
      </w:r>
      <w:r w:rsidRPr="00A349E5">
        <w:rPr>
          <w:rFonts w:ascii="Calibri" w:eastAsia="Calibri" w:hAnsi="Calibri"/>
          <w:sz w:val="30"/>
          <w:rtl/>
        </w:rPr>
        <w:t>) تلميذ</w:t>
      </w:r>
      <w:r w:rsidRPr="00A349E5">
        <w:rPr>
          <w:rFonts w:ascii="Calibri" w:eastAsia="Calibri" w:hAnsi="Calibri" w:hint="cs"/>
          <w:sz w:val="30"/>
          <w:rtl/>
        </w:rPr>
        <w:t>ة</w:t>
      </w:r>
      <w:r w:rsidRPr="00A349E5">
        <w:rPr>
          <w:rFonts w:ascii="Calibri" w:eastAsia="Calibri" w:hAnsi="Calibri"/>
          <w:sz w:val="30"/>
          <w:rtl/>
        </w:rPr>
        <w:t xml:space="preserve"> وتلميذ في عدد (4) مديريات بمحافظة تعز بتمويل من صندوق الضمان الاجتماعي</w:t>
      </w:r>
      <w:r w:rsidR="00A349E5" w:rsidRPr="00362FD9">
        <w:rPr>
          <w:rFonts w:ascii="Calibri" w:eastAsia="Calibri" w:hAnsi="Calibri"/>
          <w:sz w:val="30"/>
          <w:rtl/>
          <w:lang w:bidi="ar-YE"/>
        </w:rPr>
        <w:t>؛</w:t>
      </w:r>
    </w:p>
    <w:p w:rsidR="00AD4EA9" w:rsidRPr="00A349E5" w:rsidRDefault="00AD4EA9" w:rsidP="00D14E8F">
      <w:pPr>
        <w:pStyle w:val="Bullet1GA"/>
        <w:tabs>
          <w:tab w:val="clear" w:pos="2041"/>
          <w:tab w:val="num" w:pos="1939"/>
        </w:tabs>
        <w:bidi/>
        <w:ind w:left="1928" w:hanging="409"/>
        <w:rPr>
          <w:rFonts w:ascii="Calibri" w:eastAsia="Calibri" w:hAnsi="Calibri"/>
          <w:sz w:val="30"/>
        </w:rPr>
      </w:pPr>
      <w:r w:rsidRPr="00A349E5">
        <w:rPr>
          <w:rFonts w:ascii="Calibri" w:eastAsia="Calibri" w:hAnsi="Calibri"/>
          <w:sz w:val="30"/>
          <w:rtl/>
        </w:rPr>
        <w:t xml:space="preserve">صرف </w:t>
      </w:r>
      <w:r w:rsidRPr="002F34AE">
        <w:rPr>
          <w:rFonts w:ascii="Calibri" w:eastAsia="Calibri" w:hAnsi="Calibri"/>
          <w:sz w:val="30"/>
          <w:rtl/>
        </w:rPr>
        <w:t>حوافز</w:t>
      </w:r>
      <w:r w:rsidRPr="00A349E5">
        <w:rPr>
          <w:rFonts w:ascii="Calibri" w:eastAsia="Calibri" w:hAnsi="Calibri"/>
          <w:sz w:val="30"/>
          <w:rtl/>
        </w:rPr>
        <w:t xml:space="preserve"> </w:t>
      </w:r>
      <w:r w:rsidRPr="000864C6">
        <w:rPr>
          <w:rFonts w:ascii="Calibri" w:eastAsia="Calibri" w:hAnsi="Calibri"/>
          <w:sz w:val="30"/>
          <w:rtl/>
        </w:rPr>
        <w:t>لمساعدات</w:t>
      </w:r>
      <w:r w:rsidRPr="00A349E5">
        <w:rPr>
          <w:rFonts w:ascii="Calibri" w:eastAsia="Calibri" w:hAnsi="Calibri"/>
          <w:sz w:val="30"/>
          <w:rtl/>
        </w:rPr>
        <w:t xml:space="preserve"> المعلمات لعدد (89) معلمة بواقع (100) دولار شهريا</w:t>
      </w:r>
      <w:r w:rsidR="00A349E5">
        <w:rPr>
          <w:rFonts w:ascii="Calibri" w:eastAsia="Calibri" w:hAnsi="Calibri" w:hint="cs"/>
          <w:sz w:val="30"/>
          <w:rtl/>
          <w:lang w:bidi="ar-YE"/>
        </w:rPr>
        <w:t>ً</w:t>
      </w:r>
      <w:r w:rsidR="00A349E5" w:rsidRPr="00362FD9">
        <w:rPr>
          <w:rFonts w:ascii="Calibri" w:eastAsia="Calibri" w:hAnsi="Calibri"/>
          <w:sz w:val="30"/>
          <w:rtl/>
          <w:lang w:bidi="ar-YE"/>
        </w:rPr>
        <w:t>؛</w:t>
      </w:r>
    </w:p>
    <w:p w:rsidR="00AD4EA9" w:rsidRPr="00E2488D" w:rsidRDefault="00AD4EA9" w:rsidP="00D14E8F">
      <w:pPr>
        <w:pStyle w:val="Bullet1GA"/>
        <w:tabs>
          <w:tab w:val="clear" w:pos="2041"/>
          <w:tab w:val="num" w:pos="1939"/>
        </w:tabs>
        <w:bidi/>
        <w:ind w:left="1928" w:hanging="409"/>
        <w:rPr>
          <w:rFonts w:ascii="Arial" w:eastAsia="Calibri" w:hAnsi="Arial"/>
          <w:sz w:val="30"/>
          <w:lang w:bidi="ar-YE"/>
        </w:rPr>
      </w:pPr>
      <w:r w:rsidRPr="00A349E5">
        <w:rPr>
          <w:rFonts w:ascii="Calibri" w:eastAsia="Calibri" w:hAnsi="Calibri"/>
          <w:sz w:val="30"/>
          <w:rtl/>
        </w:rPr>
        <w:t>صرف منح مواصلات لعدد (</w:t>
      </w:r>
      <w:r w:rsidR="0002455E">
        <w:rPr>
          <w:rFonts w:ascii="Calibri" w:eastAsia="Calibri" w:hAnsi="Calibri" w:hint="cs"/>
          <w:sz w:val="30"/>
          <w:rtl/>
        </w:rPr>
        <w:t>854 2</w:t>
      </w:r>
      <w:r w:rsidRPr="00A349E5">
        <w:rPr>
          <w:rFonts w:ascii="Calibri" w:eastAsia="Calibri" w:hAnsi="Calibri"/>
          <w:sz w:val="30"/>
          <w:rtl/>
        </w:rPr>
        <w:t xml:space="preserve">) من الطالبات في (17) مديرية تتوزع في عدد (6) </w:t>
      </w:r>
      <w:r w:rsidRPr="000864C6">
        <w:rPr>
          <w:rFonts w:ascii="Calibri" w:eastAsia="Calibri" w:hAnsi="Calibri"/>
          <w:sz w:val="30"/>
          <w:rtl/>
        </w:rPr>
        <w:t>محافظات</w:t>
      </w:r>
      <w:r w:rsidR="00A349E5" w:rsidRPr="00362FD9">
        <w:rPr>
          <w:rFonts w:ascii="Calibri" w:eastAsia="Calibri" w:hAnsi="Calibri"/>
          <w:sz w:val="30"/>
          <w:rtl/>
          <w:lang w:bidi="ar-YE"/>
        </w:rPr>
        <w:t>؛</w:t>
      </w:r>
    </w:p>
    <w:p w:rsidR="00AD4EA9" w:rsidRPr="00E2488D" w:rsidRDefault="00A349E5" w:rsidP="0002455E">
      <w:pPr>
        <w:pStyle w:val="H23GA"/>
        <w:tabs>
          <w:tab w:val="left" w:pos="1939"/>
        </w:tabs>
        <w:rPr>
          <w:rFonts w:eastAsia="Calibri"/>
          <w:lang w:bidi="ar-YE"/>
        </w:rPr>
      </w:pPr>
      <w:r>
        <w:rPr>
          <w:rFonts w:eastAsia="Calibri" w:hint="cs"/>
          <w:rtl/>
          <w:lang w:bidi="ar-YE"/>
        </w:rPr>
        <w:tab/>
      </w:r>
      <w:r w:rsidR="00AD4EA9">
        <w:rPr>
          <w:rFonts w:eastAsia="Calibri" w:hint="cs"/>
          <w:rtl/>
          <w:lang w:bidi="ar-YE"/>
        </w:rPr>
        <w:t>(ج)</w:t>
      </w:r>
      <w:r>
        <w:rPr>
          <w:rFonts w:eastAsia="Calibri" w:hint="cs"/>
          <w:rtl/>
          <w:lang w:bidi="ar-YE"/>
        </w:rPr>
        <w:tab/>
      </w:r>
      <w:r w:rsidR="00AD4EA9" w:rsidRPr="00E2488D">
        <w:rPr>
          <w:rFonts w:eastAsia="Calibri"/>
          <w:rtl/>
          <w:lang w:bidi="ar-YE"/>
        </w:rPr>
        <w:t>صرف التغذية المدرسية والحقائب والقرطاسية</w:t>
      </w:r>
    </w:p>
    <w:p w:rsidR="00AD4EA9" w:rsidRPr="00A349E5" w:rsidRDefault="00AD4EA9" w:rsidP="00D14E8F">
      <w:pPr>
        <w:pStyle w:val="Bullet1GA"/>
        <w:tabs>
          <w:tab w:val="clear" w:pos="2041"/>
          <w:tab w:val="num" w:pos="1939"/>
        </w:tabs>
        <w:bidi/>
        <w:ind w:left="1928" w:hanging="409"/>
        <w:rPr>
          <w:rFonts w:ascii="Calibri" w:eastAsia="Calibri" w:hAnsi="Calibri"/>
          <w:sz w:val="30"/>
        </w:rPr>
      </w:pPr>
      <w:r w:rsidRPr="00A349E5">
        <w:rPr>
          <w:rFonts w:ascii="Calibri" w:eastAsia="Calibri" w:hAnsi="Calibri"/>
          <w:sz w:val="30"/>
          <w:rtl/>
        </w:rPr>
        <w:t xml:space="preserve">توزيع </w:t>
      </w:r>
      <w:r w:rsidRPr="002F34AE">
        <w:rPr>
          <w:rFonts w:ascii="Calibri" w:eastAsia="Calibri" w:hAnsi="Calibri"/>
          <w:sz w:val="30"/>
          <w:rtl/>
        </w:rPr>
        <w:t>التغذية</w:t>
      </w:r>
      <w:r w:rsidRPr="00A349E5">
        <w:rPr>
          <w:rFonts w:ascii="Calibri" w:eastAsia="Calibri" w:hAnsi="Calibri"/>
          <w:sz w:val="30"/>
          <w:rtl/>
        </w:rPr>
        <w:t xml:space="preserve"> المدرسية للطالبات استفادت منها عدد (</w:t>
      </w:r>
      <w:r w:rsidR="0002455E">
        <w:rPr>
          <w:rFonts w:ascii="Calibri" w:eastAsia="Calibri" w:hAnsi="Calibri" w:hint="cs"/>
          <w:sz w:val="30"/>
          <w:rtl/>
        </w:rPr>
        <w:t>651 177</w:t>
      </w:r>
      <w:r w:rsidRPr="00A349E5">
        <w:rPr>
          <w:rFonts w:ascii="Calibri" w:eastAsia="Calibri" w:hAnsi="Calibri"/>
          <w:sz w:val="30"/>
          <w:rtl/>
        </w:rPr>
        <w:t>) طالبة عام</w:t>
      </w:r>
      <w:r w:rsidR="0002455E">
        <w:rPr>
          <w:rFonts w:ascii="Calibri" w:eastAsia="Calibri" w:hAnsi="Calibri" w:hint="cs"/>
          <w:sz w:val="30"/>
          <w:rtl/>
        </w:rPr>
        <w:t> </w:t>
      </w:r>
      <w:r w:rsidRPr="00A349E5">
        <w:rPr>
          <w:rFonts w:ascii="Calibri" w:eastAsia="Calibri" w:hAnsi="Calibri"/>
          <w:sz w:val="30"/>
          <w:rtl/>
        </w:rPr>
        <w:t>2010 وعدد (</w:t>
      </w:r>
      <w:r w:rsidR="0002455E">
        <w:rPr>
          <w:rFonts w:ascii="Calibri" w:eastAsia="Calibri" w:hAnsi="Calibri" w:hint="cs"/>
          <w:sz w:val="30"/>
          <w:rtl/>
        </w:rPr>
        <w:t>651 122</w:t>
      </w:r>
      <w:r w:rsidRPr="00A349E5">
        <w:rPr>
          <w:rFonts w:ascii="Calibri" w:eastAsia="Calibri" w:hAnsi="Calibri"/>
          <w:sz w:val="30"/>
          <w:rtl/>
        </w:rPr>
        <w:t>) طالبة عام 2011 وعدد (</w:t>
      </w:r>
      <w:r w:rsidR="0002455E">
        <w:rPr>
          <w:rFonts w:ascii="Calibri" w:eastAsia="Calibri" w:hAnsi="Calibri" w:hint="cs"/>
          <w:sz w:val="30"/>
          <w:rtl/>
        </w:rPr>
        <w:t>040 122</w:t>
      </w:r>
      <w:r w:rsidRPr="00A349E5">
        <w:rPr>
          <w:rFonts w:ascii="Calibri" w:eastAsia="Calibri" w:hAnsi="Calibri"/>
          <w:sz w:val="30"/>
          <w:rtl/>
        </w:rPr>
        <w:t>) طالبة عام</w:t>
      </w:r>
      <w:r w:rsidR="0002455E">
        <w:rPr>
          <w:rFonts w:ascii="Calibri" w:eastAsia="Calibri" w:hAnsi="Calibri" w:hint="cs"/>
          <w:sz w:val="30"/>
          <w:rtl/>
        </w:rPr>
        <w:t> </w:t>
      </w:r>
      <w:r w:rsidRPr="00A349E5">
        <w:rPr>
          <w:rFonts w:ascii="Calibri" w:eastAsia="Calibri" w:hAnsi="Calibri"/>
          <w:sz w:val="30"/>
          <w:rtl/>
        </w:rPr>
        <w:t>2012</w:t>
      </w:r>
      <w:r w:rsidR="00A349E5" w:rsidRPr="00362FD9">
        <w:rPr>
          <w:rFonts w:ascii="Calibri" w:eastAsia="Calibri" w:hAnsi="Calibri"/>
          <w:sz w:val="30"/>
          <w:rtl/>
          <w:lang w:bidi="ar-YE"/>
        </w:rPr>
        <w:t>؛</w:t>
      </w:r>
    </w:p>
    <w:p w:rsidR="00AD4EA9" w:rsidRPr="00E2488D" w:rsidRDefault="00AD4EA9" w:rsidP="00D14E8F">
      <w:pPr>
        <w:pStyle w:val="Bullet1GA"/>
        <w:tabs>
          <w:tab w:val="clear" w:pos="2041"/>
          <w:tab w:val="num" w:pos="1939"/>
        </w:tabs>
        <w:bidi/>
        <w:ind w:left="1928" w:hanging="409"/>
        <w:rPr>
          <w:rFonts w:ascii="Arial" w:eastAsia="Calibri" w:hAnsi="Arial"/>
          <w:sz w:val="30"/>
          <w:lang w:bidi="ar-YE"/>
        </w:rPr>
      </w:pPr>
      <w:r w:rsidRPr="00A349E5">
        <w:rPr>
          <w:rFonts w:ascii="Calibri" w:eastAsia="Calibri" w:hAnsi="Calibri"/>
          <w:sz w:val="30"/>
          <w:rtl/>
        </w:rPr>
        <w:t>توزيع الحقيبة المدرسية والمستلزمات على الطلاب والطالبات استفاد منها عدد (</w:t>
      </w:r>
      <w:r w:rsidR="0002455E">
        <w:rPr>
          <w:rFonts w:ascii="Calibri" w:eastAsia="Calibri" w:hAnsi="Calibri" w:hint="cs"/>
          <w:sz w:val="30"/>
          <w:rtl/>
        </w:rPr>
        <w:t>632 88</w:t>
      </w:r>
      <w:r w:rsidRPr="00A349E5">
        <w:rPr>
          <w:rFonts w:ascii="Calibri" w:eastAsia="Calibri" w:hAnsi="Calibri"/>
          <w:sz w:val="30"/>
          <w:rtl/>
        </w:rPr>
        <w:t xml:space="preserve">) عام </w:t>
      </w:r>
      <w:r w:rsidRPr="000864C6">
        <w:rPr>
          <w:rFonts w:ascii="Calibri" w:eastAsia="Calibri" w:hAnsi="Calibri"/>
          <w:sz w:val="30"/>
          <w:rtl/>
        </w:rPr>
        <w:t>2010</w:t>
      </w:r>
      <w:r w:rsidRPr="00A349E5">
        <w:rPr>
          <w:rFonts w:ascii="Calibri" w:eastAsia="Calibri" w:hAnsi="Calibri"/>
          <w:sz w:val="30"/>
          <w:rtl/>
        </w:rPr>
        <w:t xml:space="preserve"> وعدد (</w:t>
      </w:r>
      <w:r w:rsidR="0002455E">
        <w:rPr>
          <w:rFonts w:ascii="Calibri" w:eastAsia="Calibri" w:hAnsi="Calibri" w:hint="cs"/>
          <w:sz w:val="30"/>
          <w:rtl/>
        </w:rPr>
        <w:t>147 917</w:t>
      </w:r>
      <w:r w:rsidRPr="00A349E5">
        <w:rPr>
          <w:rFonts w:ascii="Calibri" w:eastAsia="Calibri" w:hAnsi="Calibri"/>
          <w:sz w:val="30"/>
          <w:rtl/>
        </w:rPr>
        <w:t>) عام 2011.</w:t>
      </w:r>
    </w:p>
    <w:p w:rsidR="00AD4EA9" w:rsidRPr="00E2488D" w:rsidRDefault="0002455E" w:rsidP="0002455E">
      <w:pPr>
        <w:pStyle w:val="H23GA"/>
        <w:tabs>
          <w:tab w:val="left" w:pos="1939"/>
        </w:tabs>
        <w:rPr>
          <w:rFonts w:eastAsia="Calibri"/>
          <w:lang w:bidi="ar-YE"/>
        </w:rPr>
      </w:pPr>
      <w:r>
        <w:rPr>
          <w:rFonts w:eastAsia="Calibri" w:hint="cs"/>
          <w:rtl/>
          <w:lang w:bidi="ar-YE"/>
        </w:rPr>
        <w:tab/>
      </w:r>
      <w:r w:rsidR="00AD4EA9">
        <w:rPr>
          <w:rFonts w:eastAsia="Calibri" w:hint="cs"/>
          <w:rtl/>
          <w:lang w:bidi="ar-YE"/>
        </w:rPr>
        <w:t>(د)</w:t>
      </w:r>
      <w:r w:rsidR="00A349E5">
        <w:rPr>
          <w:rFonts w:eastAsia="Calibri" w:hint="cs"/>
          <w:rtl/>
          <w:lang w:bidi="ar-YE"/>
        </w:rPr>
        <w:tab/>
      </w:r>
      <w:r w:rsidR="00AD4EA9" w:rsidRPr="00E2488D">
        <w:rPr>
          <w:rFonts w:eastAsia="Calibri" w:hint="cs"/>
          <w:rtl/>
          <w:lang w:bidi="ar-YE"/>
        </w:rPr>
        <w:t>توظيف</w:t>
      </w:r>
      <w:r w:rsidR="00AD4EA9" w:rsidRPr="00E2488D">
        <w:rPr>
          <w:rFonts w:eastAsia="Calibri"/>
          <w:rtl/>
          <w:lang w:bidi="ar-YE"/>
        </w:rPr>
        <w:t xml:space="preserve"> المعلمات</w:t>
      </w:r>
    </w:p>
    <w:p w:rsidR="00AD4EA9" w:rsidRPr="00E2488D" w:rsidRDefault="00A349E5" w:rsidP="00D14E8F">
      <w:pPr>
        <w:pStyle w:val="SingleTxtGA"/>
        <w:rPr>
          <w:rFonts w:eastAsia="Calibri"/>
          <w:lang w:bidi="ar-YE"/>
        </w:rPr>
      </w:pPr>
      <w:r>
        <w:rPr>
          <w:rFonts w:eastAsia="Calibri" w:hint="cs"/>
          <w:rtl/>
          <w:lang w:bidi="ar-YE"/>
        </w:rPr>
        <w:t>37</w:t>
      </w:r>
      <w:r w:rsidR="00D14E8F">
        <w:rPr>
          <w:rFonts w:eastAsia="Calibri" w:hint="cs"/>
          <w:rtl/>
          <w:lang w:bidi="ar-YE"/>
        </w:rPr>
        <w:t>-</w:t>
      </w:r>
      <w:r>
        <w:rPr>
          <w:rFonts w:eastAsia="Calibri" w:hint="cs"/>
          <w:rtl/>
          <w:lang w:bidi="ar-YE"/>
        </w:rPr>
        <w:tab/>
      </w:r>
      <w:r w:rsidR="00AD4EA9" w:rsidRPr="00E2488D">
        <w:rPr>
          <w:rFonts w:eastAsia="Calibri" w:hint="cs"/>
          <w:rtl/>
          <w:lang w:bidi="ar-YE"/>
        </w:rPr>
        <w:t>قامت الوزارة بتوظيف</w:t>
      </w:r>
      <w:r w:rsidR="00AD4EA9" w:rsidRPr="00E2488D">
        <w:rPr>
          <w:rFonts w:eastAsia="Calibri"/>
          <w:rtl/>
          <w:lang w:bidi="ar-YE"/>
        </w:rPr>
        <w:t xml:space="preserve"> (395) معلم</w:t>
      </w:r>
      <w:r w:rsidR="00AD4EA9" w:rsidRPr="00E2488D">
        <w:rPr>
          <w:rFonts w:eastAsia="Calibri" w:hint="cs"/>
          <w:rtl/>
          <w:lang w:bidi="ar-YE"/>
        </w:rPr>
        <w:t>ة</w:t>
      </w:r>
      <w:r w:rsidR="00AD4EA9">
        <w:rPr>
          <w:rFonts w:eastAsia="Calibri" w:hint="cs"/>
          <w:rtl/>
          <w:lang w:bidi="ar-YE"/>
        </w:rPr>
        <w:t>،</w:t>
      </w:r>
      <w:r w:rsidR="00AD4EA9" w:rsidRPr="00E2488D">
        <w:rPr>
          <w:rFonts w:eastAsia="Calibri" w:hint="cs"/>
          <w:rtl/>
          <w:lang w:bidi="ar-YE"/>
        </w:rPr>
        <w:t xml:space="preserve"> و</w:t>
      </w:r>
      <w:r w:rsidR="00AD4EA9" w:rsidRPr="00E2488D">
        <w:rPr>
          <w:rFonts w:eastAsia="Calibri"/>
          <w:rtl/>
          <w:lang w:bidi="ar-YE"/>
        </w:rPr>
        <w:t>التعاقد مع</w:t>
      </w:r>
      <w:r w:rsidR="00AD4EA9">
        <w:rPr>
          <w:rFonts w:eastAsia="Calibri" w:hint="cs"/>
          <w:rtl/>
          <w:lang w:bidi="ar-YE"/>
        </w:rPr>
        <w:t xml:space="preserve"> </w:t>
      </w:r>
      <w:r w:rsidR="00AD4EA9" w:rsidRPr="00E2488D">
        <w:rPr>
          <w:rFonts w:eastAsia="Calibri"/>
          <w:rtl/>
          <w:lang w:bidi="ar-YE"/>
        </w:rPr>
        <w:t xml:space="preserve">(506) </w:t>
      </w:r>
      <w:r w:rsidR="00AD4EA9" w:rsidRPr="00E2488D">
        <w:rPr>
          <w:rFonts w:eastAsia="Calibri" w:hint="cs"/>
          <w:rtl/>
          <w:lang w:bidi="ar-YE"/>
        </w:rPr>
        <w:t>م</w:t>
      </w:r>
      <w:r w:rsidR="00AD4EA9" w:rsidRPr="00E2488D">
        <w:rPr>
          <w:rFonts w:eastAsia="Calibri"/>
          <w:rtl/>
          <w:lang w:bidi="ar-YE"/>
        </w:rPr>
        <w:t>علم</w:t>
      </w:r>
      <w:r w:rsidR="00AD4EA9">
        <w:rPr>
          <w:rFonts w:eastAsia="Calibri" w:hint="cs"/>
          <w:rtl/>
          <w:lang w:bidi="ar-YE"/>
        </w:rPr>
        <w:t>ات</w:t>
      </w:r>
      <w:r w:rsidR="00AD4EA9" w:rsidRPr="00E2488D">
        <w:rPr>
          <w:rFonts w:eastAsia="Calibri" w:hint="cs"/>
          <w:rtl/>
          <w:lang w:bidi="ar-YE"/>
        </w:rPr>
        <w:t xml:space="preserve"> في الأرياف </w:t>
      </w:r>
      <w:r w:rsidR="00AD4EA9" w:rsidRPr="00E2488D">
        <w:rPr>
          <w:rFonts w:eastAsia="Calibri"/>
          <w:rtl/>
          <w:lang w:bidi="ar-YE"/>
        </w:rPr>
        <w:t>في</w:t>
      </w:r>
      <w:r w:rsidR="00D14E8F">
        <w:rPr>
          <w:rFonts w:eastAsia="Calibri" w:hint="cs"/>
          <w:rtl/>
          <w:lang w:bidi="ar-YE"/>
        </w:rPr>
        <w:t> </w:t>
      </w:r>
      <w:r w:rsidR="00AD4EA9" w:rsidRPr="00E2488D">
        <w:rPr>
          <w:rFonts w:eastAsia="Calibri"/>
          <w:rtl/>
          <w:lang w:bidi="ar-YE"/>
        </w:rPr>
        <w:t>(7) محافظات.</w:t>
      </w:r>
    </w:p>
    <w:p w:rsidR="002B18A2" w:rsidRDefault="00A349E5" w:rsidP="002B18A2">
      <w:pPr>
        <w:pStyle w:val="SingleTxtGA"/>
        <w:rPr>
          <w:rFonts w:hint="cs"/>
          <w:rtl/>
        </w:rPr>
      </w:pPr>
      <w:r>
        <w:rPr>
          <w:rFonts w:hint="cs"/>
          <w:rtl/>
        </w:rPr>
        <w:t>38</w:t>
      </w:r>
      <w:r w:rsidR="002B18A2" w:rsidRPr="002B18A2">
        <w:rPr>
          <w:rtl/>
        </w:rPr>
        <w:t>-</w:t>
      </w:r>
      <w:r w:rsidR="002B18A2" w:rsidRPr="002B18A2">
        <w:rPr>
          <w:rtl/>
        </w:rPr>
        <w:tab/>
        <w:t>عقدت العديد من الفعاليات والأنشطة والإصدارات التوعوية الهادفة إلى التعريف والتوعية ببعض القضايا التي تهم توسيع مشاركة المرأة في العملية التنموية من قبل بعض الجهات الحكومية وغير الحكومية، وأهم المجالات التي تناولتها تلك الفعاليات والأنشطة والإصدارات في مجالات (المشاركة السياسية للمرأة اليمنية، مناهضة العنف ضد المرأة، الموازنات المستجيبة لاحتياجات النوع الاجتماعي، التوعية بمخاطر مرض الإيدز في كل محافظات الجمهورية، تعليم الفتاة، الأضرار الصحية والنفسية والاجتماعية لختان الإناث، العمل الكريم والعدالة الاجتماعية، مخاطر الزواج المبكر).</w:t>
      </w:r>
    </w:p>
    <w:p w:rsidR="00AD4EA9" w:rsidRPr="00E2488D" w:rsidRDefault="00A349E5" w:rsidP="002B18A2">
      <w:pPr>
        <w:pStyle w:val="SingleTxtGA"/>
        <w:rPr>
          <w:rFonts w:eastAsia="Calibri"/>
          <w:rtl/>
        </w:rPr>
      </w:pPr>
      <w:r>
        <w:rPr>
          <w:rFonts w:hint="cs"/>
          <w:rtl/>
        </w:rPr>
        <w:t>39-</w:t>
      </w:r>
      <w:r>
        <w:rPr>
          <w:rFonts w:hint="cs"/>
          <w:rtl/>
        </w:rPr>
        <w:tab/>
      </w:r>
      <w:r w:rsidR="00AD4EA9" w:rsidRPr="00E2488D">
        <w:rPr>
          <w:rFonts w:hint="cs"/>
          <w:rtl/>
        </w:rPr>
        <w:t>كما</w:t>
      </w:r>
      <w:r w:rsidR="00AD4EA9" w:rsidRPr="00E2488D">
        <w:rPr>
          <w:rFonts w:eastAsia="Calibri" w:hint="cs"/>
          <w:rtl/>
        </w:rPr>
        <w:t xml:space="preserve"> </w:t>
      </w:r>
      <w:r w:rsidR="00AD4EA9">
        <w:rPr>
          <w:rFonts w:eastAsia="Calibri" w:hint="cs"/>
          <w:rtl/>
        </w:rPr>
        <w:t>قام</w:t>
      </w:r>
      <w:r w:rsidR="00AD4EA9" w:rsidRPr="00E2488D">
        <w:rPr>
          <w:rFonts w:eastAsia="Calibri" w:hint="cs"/>
          <w:rtl/>
        </w:rPr>
        <w:t xml:space="preserve"> اتحاد نساء اليمن (منظمة مجتمع مدني) في إطار برنامج تعليم الفتاة الذي ينفذه بالشراكة مع منظمة اليونيسيف بتنفيذ الأنشطة التالية:</w:t>
      </w:r>
    </w:p>
    <w:p w:rsidR="00AD4EA9" w:rsidRPr="00E2488D" w:rsidRDefault="00AD4EA9" w:rsidP="00D14E8F">
      <w:pPr>
        <w:pStyle w:val="Bullet1GA"/>
        <w:tabs>
          <w:tab w:val="clear" w:pos="2041"/>
          <w:tab w:val="num" w:pos="1939"/>
        </w:tabs>
        <w:bidi/>
        <w:ind w:left="1928" w:hanging="409"/>
        <w:rPr>
          <w:rFonts w:ascii="Arial" w:eastAsia="Calibri" w:hAnsi="Arial"/>
          <w:sz w:val="30"/>
          <w:lang w:bidi="ar-YE"/>
        </w:rPr>
      </w:pPr>
      <w:r w:rsidRPr="00E2488D">
        <w:rPr>
          <w:rFonts w:ascii="Arial" w:eastAsia="Calibri" w:hAnsi="Arial" w:hint="cs"/>
          <w:sz w:val="30"/>
          <w:rtl/>
          <w:lang w:bidi="ar-YE"/>
        </w:rPr>
        <w:t xml:space="preserve">رفع </w:t>
      </w:r>
      <w:r w:rsidRPr="002F34AE">
        <w:rPr>
          <w:rFonts w:ascii="Calibri" w:eastAsia="Calibri" w:hAnsi="Calibri" w:hint="cs"/>
          <w:sz w:val="30"/>
          <w:rtl/>
          <w:lang w:bidi="ar-YE"/>
        </w:rPr>
        <w:t>الوعي</w:t>
      </w:r>
      <w:r w:rsidRPr="00E2488D">
        <w:rPr>
          <w:rFonts w:ascii="Arial" w:eastAsia="Calibri" w:hAnsi="Arial" w:hint="cs"/>
          <w:sz w:val="30"/>
          <w:rtl/>
          <w:lang w:bidi="ar-YE"/>
        </w:rPr>
        <w:t xml:space="preserve"> المجتمعي في عدد من القرى في بعض المحافظات من خلال إقامة لقاءات توعوية مع الأمناء والمشا</w:t>
      </w:r>
      <w:r>
        <w:rPr>
          <w:rFonts w:ascii="Arial" w:eastAsia="Calibri" w:hAnsi="Arial" w:hint="cs"/>
          <w:sz w:val="30"/>
          <w:rtl/>
          <w:lang w:bidi="ar-YE"/>
        </w:rPr>
        <w:t>ي</w:t>
      </w:r>
      <w:r w:rsidRPr="00E2488D">
        <w:rPr>
          <w:rFonts w:ascii="Arial" w:eastAsia="Calibri" w:hAnsi="Arial" w:hint="cs"/>
          <w:sz w:val="30"/>
          <w:rtl/>
          <w:lang w:bidi="ar-YE"/>
        </w:rPr>
        <w:t>خ وأولياء الأمور</w:t>
      </w:r>
      <w:r>
        <w:rPr>
          <w:rFonts w:ascii="Arial" w:eastAsia="Calibri" w:hAnsi="Arial" w:hint="cs"/>
          <w:sz w:val="30"/>
          <w:rtl/>
          <w:lang w:bidi="ar-YE"/>
        </w:rPr>
        <w:t>،</w:t>
      </w:r>
      <w:r w:rsidRPr="00E2488D">
        <w:rPr>
          <w:rFonts w:ascii="Arial" w:eastAsia="Calibri" w:hAnsi="Arial" w:hint="cs"/>
          <w:sz w:val="30"/>
          <w:rtl/>
          <w:lang w:bidi="ar-YE"/>
        </w:rPr>
        <w:t xml:space="preserve"> حيث تم عقد لقاء مع</w:t>
      </w:r>
      <w:r>
        <w:rPr>
          <w:rFonts w:ascii="Arial" w:eastAsia="Calibri" w:hAnsi="Arial" w:hint="cs"/>
          <w:sz w:val="30"/>
          <w:rtl/>
          <w:lang w:bidi="ar-YE"/>
        </w:rPr>
        <w:t xml:space="preserve"> </w:t>
      </w:r>
      <w:r w:rsidRPr="00E2488D">
        <w:rPr>
          <w:rFonts w:ascii="Arial" w:eastAsia="Calibri" w:hAnsi="Arial" w:hint="cs"/>
          <w:sz w:val="30"/>
          <w:rtl/>
          <w:lang w:bidi="ar-YE"/>
        </w:rPr>
        <w:t>43 مرشدة و90 من الأمناء والمشايخ</w:t>
      </w:r>
      <w:r>
        <w:rPr>
          <w:rFonts w:ascii="Arial" w:eastAsia="Calibri" w:hAnsi="Arial" w:hint="cs"/>
          <w:sz w:val="30"/>
          <w:rtl/>
          <w:lang w:bidi="ar-YE"/>
        </w:rPr>
        <w:t xml:space="preserve">، </w:t>
      </w:r>
      <w:r w:rsidRPr="00E2488D">
        <w:rPr>
          <w:rFonts w:ascii="Arial" w:eastAsia="Calibri" w:hAnsi="Arial" w:hint="cs"/>
          <w:sz w:val="30"/>
          <w:rtl/>
          <w:lang w:bidi="ar-YE"/>
        </w:rPr>
        <w:t xml:space="preserve">وقام هؤلاء الأمناء والمشايخ والمرشدات بإقامة 324 لقاء مع الآباء والأمهات في 72 قرية استهدفت </w:t>
      </w:r>
      <w:r w:rsidR="00D14E8F">
        <w:rPr>
          <w:rFonts w:ascii="Arial" w:eastAsia="Calibri" w:hAnsi="Arial" w:hint="cs"/>
          <w:sz w:val="30"/>
          <w:rtl/>
          <w:lang w:bidi="ar-YE"/>
        </w:rPr>
        <w:t>500 6</w:t>
      </w:r>
      <w:r w:rsidRPr="00E2488D">
        <w:rPr>
          <w:rFonts w:ascii="Arial" w:eastAsia="Calibri" w:hAnsi="Arial" w:hint="cs"/>
          <w:sz w:val="30"/>
          <w:rtl/>
          <w:lang w:bidi="ar-YE"/>
        </w:rPr>
        <w:t xml:space="preserve"> رجل وامرأة. كما تم التنسيق مع خطباء المساجد بتوعية الأسر بإلحاق الفتيات </w:t>
      </w:r>
      <w:r>
        <w:rPr>
          <w:rFonts w:ascii="Arial" w:eastAsia="Calibri" w:hAnsi="Arial" w:hint="cs"/>
          <w:sz w:val="30"/>
          <w:rtl/>
          <w:lang w:bidi="ar-YE"/>
        </w:rPr>
        <w:t>ب</w:t>
      </w:r>
      <w:r w:rsidRPr="00E2488D">
        <w:rPr>
          <w:rFonts w:ascii="Arial" w:eastAsia="Calibri" w:hAnsi="Arial" w:hint="cs"/>
          <w:sz w:val="30"/>
          <w:rtl/>
          <w:lang w:bidi="ar-YE"/>
        </w:rPr>
        <w:t xml:space="preserve">التعليم من خلال 40 خطبة. وتم توزيع </w:t>
      </w:r>
      <w:r w:rsidR="00D14E8F">
        <w:rPr>
          <w:rFonts w:ascii="Arial" w:eastAsia="Calibri" w:hAnsi="Arial" w:hint="cs"/>
          <w:sz w:val="30"/>
          <w:rtl/>
          <w:lang w:bidi="ar-YE"/>
        </w:rPr>
        <w:t>000 3</w:t>
      </w:r>
      <w:r w:rsidRPr="00E2488D">
        <w:rPr>
          <w:rFonts w:ascii="Arial" w:eastAsia="Calibri" w:hAnsi="Arial" w:hint="cs"/>
          <w:sz w:val="30"/>
          <w:rtl/>
          <w:lang w:bidi="ar-YE"/>
        </w:rPr>
        <w:t xml:space="preserve"> </w:t>
      </w:r>
      <w:r>
        <w:rPr>
          <w:rFonts w:ascii="Arial" w:eastAsia="Calibri" w:hAnsi="Arial" w:hint="cs"/>
          <w:sz w:val="30"/>
          <w:rtl/>
          <w:lang w:bidi="ar-YE"/>
        </w:rPr>
        <w:t>مطوية</w:t>
      </w:r>
      <w:r w:rsidRPr="00E2488D">
        <w:rPr>
          <w:rFonts w:ascii="Arial" w:eastAsia="Calibri" w:hAnsi="Arial" w:hint="cs"/>
          <w:sz w:val="30"/>
          <w:rtl/>
          <w:lang w:bidi="ar-YE"/>
        </w:rPr>
        <w:t xml:space="preserve"> توعوي</w:t>
      </w:r>
      <w:r>
        <w:rPr>
          <w:rFonts w:ascii="Arial" w:eastAsia="Calibri" w:hAnsi="Arial" w:hint="cs"/>
          <w:sz w:val="30"/>
          <w:rtl/>
          <w:lang w:bidi="ar-YE"/>
        </w:rPr>
        <w:t>ة،</w:t>
      </w:r>
      <w:r w:rsidRPr="00E2488D">
        <w:rPr>
          <w:rFonts w:ascii="Arial" w:eastAsia="Calibri" w:hAnsi="Arial" w:hint="cs"/>
          <w:sz w:val="30"/>
          <w:rtl/>
          <w:lang w:bidi="ar-YE"/>
        </w:rPr>
        <w:t xml:space="preserve"> وإقامة مهرجانات لتكريم الطالبات المتفوقات والأسر</w:t>
      </w:r>
      <w:r w:rsidR="00D14E8F">
        <w:rPr>
          <w:rFonts w:ascii="Arial" w:eastAsia="Calibri" w:hAnsi="Arial" w:hint="eastAsia"/>
          <w:sz w:val="30"/>
          <w:rtl/>
          <w:lang w:bidi="ar-YE"/>
        </w:rPr>
        <w:t> </w:t>
      </w:r>
      <w:r w:rsidRPr="00E2488D">
        <w:rPr>
          <w:rFonts w:ascii="Arial" w:eastAsia="Calibri" w:hAnsi="Arial" w:hint="cs"/>
          <w:sz w:val="30"/>
          <w:rtl/>
          <w:lang w:bidi="ar-YE"/>
        </w:rPr>
        <w:t>المثالية</w:t>
      </w:r>
      <w:r w:rsidR="00A349E5" w:rsidRPr="00362FD9">
        <w:rPr>
          <w:rFonts w:ascii="Calibri" w:eastAsia="Calibri" w:hAnsi="Calibri"/>
          <w:sz w:val="30"/>
          <w:rtl/>
          <w:lang w:bidi="ar-YE"/>
        </w:rPr>
        <w:t>؛</w:t>
      </w:r>
    </w:p>
    <w:p w:rsidR="00AD4EA9" w:rsidRPr="00E2488D" w:rsidRDefault="00AD4EA9" w:rsidP="00D14E8F">
      <w:pPr>
        <w:pStyle w:val="Bullet1GA"/>
        <w:tabs>
          <w:tab w:val="clear" w:pos="2041"/>
          <w:tab w:val="num" w:pos="1939"/>
        </w:tabs>
        <w:bidi/>
        <w:ind w:left="1928" w:hanging="409"/>
        <w:rPr>
          <w:rFonts w:ascii="Arial" w:eastAsia="Calibri" w:hAnsi="Arial"/>
          <w:sz w:val="30"/>
          <w:lang w:bidi="ar-YE"/>
        </w:rPr>
      </w:pPr>
      <w:r w:rsidRPr="00E2488D">
        <w:rPr>
          <w:rFonts w:ascii="Arial" w:eastAsia="Calibri" w:hAnsi="Arial" w:hint="cs"/>
          <w:sz w:val="30"/>
          <w:rtl/>
          <w:lang w:bidi="ar-YE"/>
        </w:rPr>
        <w:t xml:space="preserve">فتح 20 صف محو أمية وتوقيع عقود مع 20 </w:t>
      </w:r>
      <w:r>
        <w:rPr>
          <w:rFonts w:ascii="Arial" w:eastAsia="Calibri" w:hAnsi="Arial" w:hint="cs"/>
          <w:sz w:val="30"/>
          <w:rtl/>
          <w:lang w:bidi="ar-YE"/>
        </w:rPr>
        <w:t>مدرّسة</w:t>
      </w:r>
      <w:r w:rsidRPr="00E2488D">
        <w:rPr>
          <w:rFonts w:ascii="Arial" w:eastAsia="Calibri" w:hAnsi="Arial" w:hint="cs"/>
          <w:sz w:val="30"/>
          <w:rtl/>
          <w:lang w:bidi="ar-YE"/>
        </w:rPr>
        <w:t>، كما تم توزيع الأدوات الرياضية على 60 مدرسة، وتوزيع الدفاتر والأقلام</w:t>
      </w:r>
      <w:r>
        <w:rPr>
          <w:rFonts w:ascii="Arial" w:eastAsia="Calibri" w:hAnsi="Arial" w:hint="cs"/>
          <w:sz w:val="30"/>
          <w:rtl/>
          <w:lang w:bidi="ar-YE"/>
        </w:rPr>
        <w:t xml:space="preserve"> </w:t>
      </w:r>
      <w:r w:rsidRPr="00E2488D">
        <w:rPr>
          <w:rFonts w:ascii="Arial" w:eastAsia="Calibri" w:hAnsi="Arial" w:hint="cs"/>
          <w:sz w:val="30"/>
          <w:rtl/>
          <w:lang w:bidi="ar-YE"/>
        </w:rPr>
        <w:t>وملصقات وشعار الحملة على الطالبات في المدارس</w:t>
      </w:r>
      <w:r w:rsidR="00A349E5" w:rsidRPr="00362FD9">
        <w:rPr>
          <w:rFonts w:ascii="Calibri" w:eastAsia="Calibri" w:hAnsi="Calibri"/>
          <w:sz w:val="30"/>
          <w:rtl/>
          <w:lang w:bidi="ar-YE"/>
        </w:rPr>
        <w:t>؛</w:t>
      </w:r>
    </w:p>
    <w:p w:rsidR="00AD4EA9" w:rsidRPr="00E2488D" w:rsidRDefault="00AD4EA9" w:rsidP="00D14E8F">
      <w:pPr>
        <w:pStyle w:val="Bullet1GA"/>
        <w:tabs>
          <w:tab w:val="clear" w:pos="2041"/>
          <w:tab w:val="num" w:pos="1939"/>
        </w:tabs>
        <w:bidi/>
        <w:ind w:left="1928" w:hanging="409"/>
        <w:rPr>
          <w:rFonts w:ascii="Arial" w:eastAsia="Calibri" w:hAnsi="Arial"/>
          <w:sz w:val="30"/>
          <w:lang w:bidi="ar-YE"/>
        </w:rPr>
      </w:pPr>
      <w:r w:rsidRPr="00E2488D">
        <w:rPr>
          <w:rFonts w:ascii="Arial" w:eastAsia="Calibri" w:hAnsi="Arial" w:hint="cs"/>
          <w:sz w:val="30"/>
          <w:rtl/>
          <w:lang w:bidi="ar-YE"/>
        </w:rPr>
        <w:t xml:space="preserve">تدريب </w:t>
      </w:r>
      <w:r w:rsidRPr="002F34AE">
        <w:rPr>
          <w:rFonts w:ascii="Calibri" w:eastAsia="Calibri" w:hAnsi="Calibri" w:hint="cs"/>
          <w:sz w:val="30"/>
          <w:rtl/>
          <w:lang w:bidi="ar-YE"/>
        </w:rPr>
        <w:t>60</w:t>
      </w:r>
      <w:r w:rsidRPr="00E2488D">
        <w:rPr>
          <w:rFonts w:ascii="Arial" w:eastAsia="Calibri" w:hAnsi="Arial" w:hint="cs"/>
          <w:sz w:val="30"/>
          <w:rtl/>
          <w:lang w:bidi="ar-YE"/>
        </w:rPr>
        <w:t xml:space="preserve"> </w:t>
      </w:r>
      <w:r w:rsidRPr="000864C6">
        <w:rPr>
          <w:rFonts w:ascii="Calibri" w:eastAsia="Calibri" w:hAnsi="Calibri" w:hint="cs"/>
          <w:sz w:val="30"/>
          <w:rtl/>
        </w:rPr>
        <w:t>مدير</w:t>
      </w:r>
      <w:r w:rsidRPr="00E2488D">
        <w:rPr>
          <w:rFonts w:ascii="Arial" w:eastAsia="Calibri" w:hAnsi="Arial" w:hint="cs"/>
          <w:sz w:val="30"/>
          <w:rtl/>
          <w:lang w:bidi="ar-YE"/>
        </w:rPr>
        <w:t xml:space="preserve"> مدرسة و70 معلمة</w:t>
      </w:r>
      <w:r w:rsidR="00A349E5">
        <w:rPr>
          <w:rFonts w:ascii="Arial" w:eastAsia="Calibri" w:hAnsi="Arial" w:hint="cs"/>
          <w:sz w:val="30"/>
          <w:rtl/>
          <w:lang w:bidi="ar-YE"/>
        </w:rPr>
        <w:t>.</w:t>
      </w:r>
      <w:r w:rsidRPr="00E2488D">
        <w:rPr>
          <w:rFonts w:ascii="Arial" w:eastAsia="Calibri" w:hAnsi="Arial" w:hint="cs"/>
          <w:sz w:val="30"/>
          <w:rtl/>
          <w:lang w:bidi="ar-YE"/>
        </w:rPr>
        <w:t xml:space="preserve"> </w:t>
      </w:r>
    </w:p>
    <w:p w:rsidR="00AD4EA9" w:rsidRPr="00E2488D" w:rsidRDefault="00A349E5" w:rsidP="00D14E8F">
      <w:pPr>
        <w:pStyle w:val="H23GA"/>
        <w:rPr>
          <w:rFonts w:eastAsia="Calibri"/>
        </w:rPr>
      </w:pPr>
      <w:r>
        <w:rPr>
          <w:rFonts w:eastAsia="Calibri" w:hint="cs"/>
          <w:rtl/>
        </w:rPr>
        <w:tab/>
      </w:r>
      <w:r>
        <w:rPr>
          <w:rFonts w:eastAsia="Calibri" w:hint="cs"/>
          <w:rtl/>
        </w:rPr>
        <w:tab/>
      </w:r>
      <w:r w:rsidR="00AD4EA9">
        <w:rPr>
          <w:rFonts w:eastAsia="Calibri" w:hint="cs"/>
          <w:rtl/>
        </w:rPr>
        <w:t>السؤال رقم 8-</w:t>
      </w:r>
      <w:r w:rsidR="002B18A2">
        <w:rPr>
          <w:rFonts w:eastAsia="Calibri" w:hint="cs"/>
          <w:rtl/>
        </w:rPr>
        <w:tab/>
      </w:r>
      <w:r w:rsidR="00AD4EA9" w:rsidRPr="00E2488D">
        <w:rPr>
          <w:rFonts w:eastAsia="Calibri" w:hint="cs"/>
          <w:rtl/>
        </w:rPr>
        <w:t xml:space="preserve">يرجى تأكيد </w:t>
      </w:r>
      <w:r w:rsidR="00AD4EA9">
        <w:rPr>
          <w:rFonts w:eastAsia="Calibri" w:hint="cs"/>
          <w:rtl/>
        </w:rPr>
        <w:t>ما</w:t>
      </w:r>
      <w:r w:rsidR="00AD4EA9" w:rsidRPr="00E2488D">
        <w:rPr>
          <w:rFonts w:eastAsia="Calibri" w:hint="cs"/>
          <w:rtl/>
        </w:rPr>
        <w:t xml:space="preserve"> إذا كانت أي من الإجراءات الهادفة لتحسين معدلات تسجيل المواليد المذكورة في الفقرة 107 من التقرير قد تم تنفيذها. يرجى كذلك الإشارة</w:t>
      </w:r>
      <w:r w:rsidR="00D14E8F">
        <w:rPr>
          <w:rFonts w:eastAsia="Calibri" w:hint="eastAsia"/>
          <w:rtl/>
        </w:rPr>
        <w:t> </w:t>
      </w:r>
      <w:r w:rsidR="00AD4EA9" w:rsidRPr="00E2488D">
        <w:rPr>
          <w:rFonts w:eastAsia="Calibri" w:hint="cs"/>
          <w:rtl/>
        </w:rPr>
        <w:t>إلى كيفية ضمان الدولة الطرف أن تلتزم السلطات الم</w:t>
      </w:r>
      <w:r w:rsidR="00D14E8F">
        <w:rPr>
          <w:rFonts w:eastAsia="Calibri" w:hint="cs"/>
          <w:rtl/>
        </w:rPr>
        <w:t>عنية بقرار رئيس الوزراء رقم 120</w:t>
      </w:r>
      <w:r w:rsidR="00AD4EA9" w:rsidRPr="00E2488D">
        <w:rPr>
          <w:rFonts w:eastAsia="Calibri" w:hint="cs"/>
          <w:rtl/>
        </w:rPr>
        <w:t>(2006) والذي ينص على أن تسجيل المواليد مجاني</w:t>
      </w:r>
    </w:p>
    <w:p w:rsidR="00AD4EA9" w:rsidRPr="00E2488D" w:rsidRDefault="00A349E5" w:rsidP="00A349E5">
      <w:pPr>
        <w:pStyle w:val="SingleTxtGA"/>
        <w:rPr>
          <w:rFonts w:eastAsia="Calibri"/>
        </w:rPr>
      </w:pPr>
      <w:r>
        <w:rPr>
          <w:rFonts w:eastAsia="Calibri" w:hint="cs"/>
          <w:rtl/>
        </w:rPr>
        <w:t>40-</w:t>
      </w:r>
      <w:r>
        <w:rPr>
          <w:rFonts w:eastAsia="Calibri" w:hint="cs"/>
          <w:rtl/>
        </w:rPr>
        <w:tab/>
      </w:r>
      <w:r w:rsidR="00AD4EA9" w:rsidRPr="00E2488D">
        <w:rPr>
          <w:rFonts w:eastAsia="Calibri"/>
          <w:rtl/>
        </w:rPr>
        <w:t xml:space="preserve">من </w:t>
      </w:r>
      <w:r w:rsidR="00AD4EA9" w:rsidRPr="00E2488D">
        <w:rPr>
          <w:rFonts w:eastAsia="Calibri" w:hint="cs"/>
          <w:rtl/>
        </w:rPr>
        <w:t>الإجراءات</w:t>
      </w:r>
      <w:r w:rsidR="00AD4EA9" w:rsidRPr="00E2488D">
        <w:rPr>
          <w:rFonts w:eastAsia="Calibri"/>
          <w:rtl/>
        </w:rPr>
        <w:t xml:space="preserve"> الهادفة لتحسين معدلات تسجيل المواليد التي يتم تنفيذها </w:t>
      </w:r>
      <w:r w:rsidR="00AD4EA9" w:rsidRPr="00E2488D">
        <w:rPr>
          <w:rFonts w:eastAsia="Calibri" w:hint="cs"/>
          <w:rtl/>
        </w:rPr>
        <w:t>أو</w:t>
      </w:r>
      <w:r w:rsidR="00AD4EA9" w:rsidRPr="00E2488D">
        <w:rPr>
          <w:rFonts w:eastAsia="Calibri"/>
          <w:rtl/>
        </w:rPr>
        <w:t xml:space="preserve"> قيد التنفيذ</w:t>
      </w:r>
      <w:r w:rsidR="00AD4EA9" w:rsidRPr="00E2488D">
        <w:rPr>
          <w:rFonts w:eastAsia="Calibri"/>
        </w:rPr>
        <w:t> </w:t>
      </w:r>
      <w:r w:rsidR="00AD4EA9" w:rsidRPr="00E2488D">
        <w:rPr>
          <w:rFonts w:eastAsia="Calibri"/>
          <w:rtl/>
        </w:rPr>
        <w:t>والتي تندرج في الخطط التي تعمل عل</w:t>
      </w:r>
      <w:r w:rsidR="00AD4EA9" w:rsidRPr="00E2488D">
        <w:rPr>
          <w:rFonts w:eastAsia="Calibri" w:hint="cs"/>
          <w:rtl/>
        </w:rPr>
        <w:t xml:space="preserve">ى تنفيذها </w:t>
      </w:r>
      <w:r w:rsidR="00AD4EA9" w:rsidRPr="00E2488D">
        <w:rPr>
          <w:rFonts w:eastAsia="Calibri"/>
          <w:rtl/>
        </w:rPr>
        <w:t>مصلحه الأحوال المدنية سواء بتمويل وطني أو بدعم من شركاء التنمية</w:t>
      </w:r>
      <w:r w:rsidR="00AD4EA9">
        <w:rPr>
          <w:rFonts w:eastAsia="Calibri" w:hint="cs"/>
          <w:rtl/>
        </w:rPr>
        <w:t xml:space="preserve"> </w:t>
      </w:r>
      <w:r w:rsidR="00AD4EA9" w:rsidRPr="00E2488D">
        <w:rPr>
          <w:rFonts w:eastAsia="Calibri"/>
          <w:rtl/>
        </w:rPr>
        <w:t>العمل على</w:t>
      </w:r>
      <w:r w:rsidR="00AD4EA9" w:rsidRPr="00E2488D">
        <w:rPr>
          <w:rFonts w:eastAsia="Calibri" w:hint="cs"/>
          <w:rtl/>
        </w:rPr>
        <w:t>:</w:t>
      </w:r>
    </w:p>
    <w:p w:rsidR="00AD4EA9" w:rsidRPr="00A349E5" w:rsidRDefault="00AD4EA9" w:rsidP="00D14E8F">
      <w:pPr>
        <w:pStyle w:val="Bullet1GA"/>
        <w:tabs>
          <w:tab w:val="clear" w:pos="2041"/>
          <w:tab w:val="num" w:pos="1939"/>
        </w:tabs>
        <w:bidi/>
        <w:ind w:left="1928" w:hanging="409"/>
        <w:rPr>
          <w:rFonts w:ascii="Arial" w:eastAsia="Calibri" w:hAnsi="Arial"/>
          <w:sz w:val="30"/>
          <w:rtl/>
          <w:lang w:bidi="ar-YE"/>
        </w:rPr>
      </w:pPr>
      <w:r w:rsidRPr="00A349E5">
        <w:rPr>
          <w:rFonts w:ascii="Arial" w:eastAsia="Calibri" w:hAnsi="Arial" w:hint="cs"/>
          <w:sz w:val="30"/>
          <w:rtl/>
          <w:lang w:bidi="ar-YE"/>
        </w:rPr>
        <w:t>صدور تعميم من رئيس مصلحة الأحوال المدنية والسجل المدني إلى جميع وحدات إصدار شهادات الميلاد بالعمل بتفعيل مجانية شهادة الميلاد</w:t>
      </w:r>
      <w:r w:rsidR="00A349E5" w:rsidRPr="00362FD9">
        <w:rPr>
          <w:rFonts w:ascii="Calibri" w:eastAsia="Calibri" w:hAnsi="Calibri"/>
          <w:sz w:val="30"/>
          <w:rtl/>
          <w:lang w:bidi="ar-YE"/>
        </w:rPr>
        <w:t>؛</w:t>
      </w:r>
      <w:r w:rsidRPr="00A349E5">
        <w:rPr>
          <w:rFonts w:ascii="Arial" w:eastAsia="Calibri" w:hAnsi="Arial" w:hint="cs"/>
          <w:sz w:val="30"/>
          <w:rtl/>
          <w:lang w:bidi="ar-YE"/>
        </w:rPr>
        <w:t xml:space="preserve"> </w:t>
      </w:r>
    </w:p>
    <w:p w:rsidR="00AD4EA9" w:rsidRPr="00A349E5" w:rsidRDefault="00AD4EA9" w:rsidP="00D14E8F">
      <w:pPr>
        <w:pStyle w:val="Bullet1GA"/>
        <w:tabs>
          <w:tab w:val="clear" w:pos="2041"/>
          <w:tab w:val="num" w:pos="1939"/>
        </w:tabs>
        <w:bidi/>
        <w:ind w:left="1928" w:hanging="409"/>
        <w:rPr>
          <w:rFonts w:ascii="Arial" w:eastAsia="Calibri" w:hAnsi="Arial"/>
          <w:sz w:val="30"/>
          <w:lang w:bidi="ar-YE"/>
        </w:rPr>
      </w:pPr>
      <w:r w:rsidRPr="00A349E5">
        <w:rPr>
          <w:rFonts w:ascii="Arial" w:eastAsia="Calibri" w:hAnsi="Arial"/>
          <w:sz w:val="30"/>
          <w:rtl/>
          <w:lang w:bidi="ar-YE"/>
        </w:rPr>
        <w:t>فتح مكاتب للسجل المدني في المستشفيات ومراكز الأمومة والطفولة</w:t>
      </w:r>
      <w:r w:rsidR="00A349E5" w:rsidRPr="00362FD9">
        <w:rPr>
          <w:rFonts w:ascii="Calibri" w:eastAsia="Calibri" w:hAnsi="Calibri"/>
          <w:sz w:val="30"/>
          <w:rtl/>
          <w:lang w:bidi="ar-YE"/>
        </w:rPr>
        <w:t>؛</w:t>
      </w:r>
    </w:p>
    <w:p w:rsidR="00AD4EA9" w:rsidRPr="00A349E5" w:rsidRDefault="00AD4EA9" w:rsidP="00D14E8F">
      <w:pPr>
        <w:pStyle w:val="Bullet1GA"/>
        <w:tabs>
          <w:tab w:val="clear" w:pos="2041"/>
          <w:tab w:val="num" w:pos="1939"/>
        </w:tabs>
        <w:bidi/>
        <w:ind w:left="1928" w:hanging="409"/>
        <w:rPr>
          <w:rFonts w:ascii="Arial" w:eastAsia="Calibri" w:hAnsi="Arial"/>
          <w:sz w:val="30"/>
          <w:lang w:bidi="ar-YE"/>
        </w:rPr>
      </w:pPr>
      <w:r w:rsidRPr="00A349E5">
        <w:rPr>
          <w:rFonts w:ascii="Arial" w:eastAsia="Calibri" w:hAnsi="Arial"/>
          <w:sz w:val="30"/>
          <w:rtl/>
          <w:lang w:bidi="ar-YE"/>
        </w:rPr>
        <w:t>التحول من النظام اليدوي لتسجيل المواليد إلى النظام الإلكتروني</w:t>
      </w:r>
      <w:r w:rsidR="00A349E5" w:rsidRPr="00362FD9">
        <w:rPr>
          <w:rFonts w:ascii="Calibri" w:eastAsia="Calibri" w:hAnsi="Calibri"/>
          <w:sz w:val="30"/>
          <w:rtl/>
          <w:lang w:bidi="ar-YE"/>
        </w:rPr>
        <w:t>؛</w:t>
      </w:r>
      <w:r w:rsidRPr="00A349E5">
        <w:rPr>
          <w:rFonts w:ascii="Arial" w:eastAsia="Calibri" w:hAnsi="Arial"/>
          <w:sz w:val="30"/>
          <w:lang w:bidi="ar-YE"/>
        </w:rPr>
        <w:t> </w:t>
      </w:r>
    </w:p>
    <w:p w:rsidR="00AD4EA9" w:rsidRPr="00A349E5" w:rsidRDefault="00AD4EA9" w:rsidP="00D14E8F">
      <w:pPr>
        <w:pStyle w:val="Bullet1GA"/>
        <w:tabs>
          <w:tab w:val="clear" w:pos="2041"/>
          <w:tab w:val="num" w:pos="1939"/>
        </w:tabs>
        <w:bidi/>
        <w:ind w:left="1928" w:hanging="409"/>
        <w:rPr>
          <w:rFonts w:ascii="Arial" w:eastAsia="Calibri" w:hAnsi="Arial"/>
          <w:sz w:val="30"/>
          <w:lang w:bidi="ar-YE"/>
        </w:rPr>
      </w:pPr>
      <w:r w:rsidRPr="00641F82">
        <w:rPr>
          <w:rFonts w:ascii="Arial" w:eastAsia="Calibri" w:hAnsi="Arial"/>
          <w:sz w:val="30"/>
          <w:rtl/>
          <w:lang w:bidi="ar-YE"/>
        </w:rPr>
        <w:t>النزولات</w:t>
      </w:r>
      <w:r w:rsidRPr="00A349E5">
        <w:rPr>
          <w:rFonts w:ascii="Arial" w:eastAsia="Calibri" w:hAnsi="Arial"/>
          <w:sz w:val="30"/>
          <w:rtl/>
          <w:lang w:bidi="ar-YE"/>
        </w:rPr>
        <w:t xml:space="preserve"> الميدانية </w:t>
      </w:r>
      <w:r w:rsidRPr="00A349E5">
        <w:rPr>
          <w:rFonts w:ascii="Arial" w:eastAsia="Calibri" w:hAnsi="Arial" w:hint="cs"/>
          <w:sz w:val="30"/>
          <w:rtl/>
          <w:lang w:bidi="ar-YE"/>
        </w:rPr>
        <w:t>إلى</w:t>
      </w:r>
      <w:r w:rsidRPr="00A349E5">
        <w:rPr>
          <w:rFonts w:ascii="Arial" w:eastAsia="Calibri" w:hAnsi="Arial"/>
          <w:sz w:val="30"/>
          <w:rtl/>
          <w:lang w:bidi="ar-YE"/>
        </w:rPr>
        <w:t xml:space="preserve"> المناطق النائية والأكثر احتياجا</w:t>
      </w:r>
      <w:r w:rsidR="00A349E5">
        <w:rPr>
          <w:rFonts w:ascii="Calibri" w:eastAsia="Calibri" w:hAnsi="Calibri" w:hint="cs"/>
          <w:sz w:val="30"/>
          <w:rtl/>
          <w:lang w:bidi="ar-YE"/>
        </w:rPr>
        <w:t>ً</w:t>
      </w:r>
      <w:r w:rsidR="00A349E5" w:rsidRPr="00362FD9">
        <w:rPr>
          <w:rFonts w:ascii="Calibri" w:eastAsia="Calibri" w:hAnsi="Calibri"/>
          <w:sz w:val="30"/>
          <w:rtl/>
          <w:lang w:bidi="ar-YE"/>
        </w:rPr>
        <w:t>؛</w:t>
      </w:r>
    </w:p>
    <w:p w:rsidR="00AD4EA9" w:rsidRPr="00A349E5" w:rsidRDefault="00AD4EA9" w:rsidP="00D14E8F">
      <w:pPr>
        <w:pStyle w:val="Bullet1GA"/>
        <w:tabs>
          <w:tab w:val="clear" w:pos="2041"/>
          <w:tab w:val="num" w:pos="1939"/>
        </w:tabs>
        <w:bidi/>
        <w:ind w:left="1928" w:hanging="409"/>
        <w:rPr>
          <w:rFonts w:ascii="Arial" w:eastAsia="Calibri" w:hAnsi="Arial"/>
          <w:sz w:val="30"/>
          <w:lang w:bidi="ar-YE"/>
        </w:rPr>
      </w:pPr>
      <w:r w:rsidRPr="00641F82">
        <w:rPr>
          <w:rFonts w:ascii="Arial" w:eastAsia="Calibri" w:hAnsi="Arial"/>
          <w:sz w:val="30"/>
          <w:rtl/>
          <w:lang w:bidi="ar-YE"/>
        </w:rPr>
        <w:t>النزول</w:t>
      </w:r>
      <w:r w:rsidRPr="00A349E5">
        <w:rPr>
          <w:rFonts w:ascii="Arial" w:eastAsia="Calibri" w:hAnsi="Arial"/>
          <w:sz w:val="30"/>
          <w:rtl/>
          <w:lang w:bidi="ar-YE"/>
        </w:rPr>
        <w:t xml:space="preserve"> </w:t>
      </w:r>
      <w:r w:rsidRPr="00A349E5">
        <w:rPr>
          <w:rFonts w:ascii="Arial" w:eastAsia="Calibri" w:hAnsi="Arial" w:hint="cs"/>
          <w:sz w:val="30"/>
          <w:rtl/>
          <w:lang w:bidi="ar-YE"/>
        </w:rPr>
        <w:t>إلى</w:t>
      </w:r>
      <w:r w:rsidRPr="00A349E5">
        <w:rPr>
          <w:rFonts w:ascii="Arial" w:eastAsia="Calibri" w:hAnsi="Arial"/>
          <w:sz w:val="30"/>
          <w:rtl/>
          <w:lang w:bidi="ar-YE"/>
        </w:rPr>
        <w:t xml:space="preserve"> المدارس خلال بد</w:t>
      </w:r>
      <w:r w:rsidRPr="00A349E5">
        <w:rPr>
          <w:rFonts w:ascii="Arial" w:eastAsia="Calibri" w:hAnsi="Arial" w:hint="cs"/>
          <w:sz w:val="30"/>
          <w:rtl/>
          <w:lang w:bidi="ar-YE"/>
        </w:rPr>
        <w:t xml:space="preserve">اية </w:t>
      </w:r>
      <w:r w:rsidRPr="00A349E5">
        <w:rPr>
          <w:rFonts w:ascii="Arial" w:eastAsia="Calibri" w:hAnsi="Arial"/>
          <w:sz w:val="30"/>
          <w:rtl/>
          <w:lang w:bidi="ar-YE"/>
        </w:rPr>
        <w:t>العام الدراسي وهذا ما تم خلال هذا العام</w:t>
      </w:r>
      <w:r w:rsidRPr="00A349E5">
        <w:rPr>
          <w:rFonts w:ascii="Arial" w:eastAsia="Calibri" w:hAnsi="Arial" w:hint="cs"/>
          <w:sz w:val="30"/>
          <w:rtl/>
          <w:lang w:bidi="ar-YE"/>
        </w:rPr>
        <w:t xml:space="preserve"> </w:t>
      </w:r>
      <w:r w:rsidRPr="00A349E5">
        <w:rPr>
          <w:rFonts w:ascii="Arial" w:eastAsia="Calibri" w:hAnsi="Arial"/>
          <w:sz w:val="30"/>
          <w:rtl/>
          <w:lang w:bidi="ar-YE"/>
        </w:rPr>
        <w:t>2013</w:t>
      </w:r>
      <w:r w:rsidR="00A349E5" w:rsidRPr="00362FD9">
        <w:rPr>
          <w:rFonts w:ascii="Calibri" w:eastAsia="Calibri" w:hAnsi="Calibri"/>
          <w:sz w:val="30"/>
          <w:rtl/>
          <w:lang w:bidi="ar-YE"/>
        </w:rPr>
        <w:t>؛</w:t>
      </w:r>
    </w:p>
    <w:p w:rsidR="00AD4EA9" w:rsidRPr="00A349E5" w:rsidRDefault="00AD4EA9" w:rsidP="00D14E8F">
      <w:pPr>
        <w:pStyle w:val="Bullet1GA"/>
        <w:tabs>
          <w:tab w:val="clear" w:pos="2041"/>
          <w:tab w:val="num" w:pos="1939"/>
        </w:tabs>
        <w:bidi/>
        <w:ind w:left="1928" w:hanging="409"/>
        <w:rPr>
          <w:rFonts w:ascii="Arial" w:eastAsia="Calibri" w:hAnsi="Arial"/>
          <w:sz w:val="30"/>
          <w:lang w:bidi="ar-YE"/>
        </w:rPr>
      </w:pPr>
      <w:r w:rsidRPr="002B18A2">
        <w:rPr>
          <w:rFonts w:ascii="Arial" w:eastAsia="Calibri" w:hAnsi="Arial"/>
          <w:spacing w:val="-4"/>
          <w:sz w:val="30"/>
          <w:rtl/>
          <w:lang w:bidi="ar-YE"/>
        </w:rPr>
        <w:t>تشكيل لجان من مصلحه الأحوال المدنية والجهات ذات العلاقة (وزار</w:t>
      </w:r>
      <w:r w:rsidRPr="002B18A2">
        <w:rPr>
          <w:rFonts w:ascii="Arial" w:eastAsia="Calibri" w:hAnsi="Arial" w:hint="cs"/>
          <w:spacing w:val="-4"/>
          <w:sz w:val="30"/>
          <w:rtl/>
          <w:lang w:bidi="ar-YE"/>
        </w:rPr>
        <w:t>ة</w:t>
      </w:r>
      <w:r w:rsidRPr="002B18A2">
        <w:rPr>
          <w:rFonts w:ascii="Arial" w:eastAsia="Calibri" w:hAnsi="Arial"/>
          <w:spacing w:val="-4"/>
          <w:sz w:val="30"/>
          <w:rtl/>
          <w:lang w:bidi="ar-YE"/>
        </w:rPr>
        <w:t xml:space="preserve"> الصحة </w:t>
      </w:r>
      <w:r w:rsidRPr="002B18A2">
        <w:rPr>
          <w:rFonts w:ascii="Arial" w:eastAsia="Calibri" w:hAnsi="Arial" w:hint="cs"/>
          <w:spacing w:val="-4"/>
          <w:sz w:val="30"/>
          <w:rtl/>
          <w:lang w:bidi="ar-YE"/>
        </w:rPr>
        <w:t xml:space="preserve">- </w:t>
      </w:r>
      <w:r w:rsidRPr="002B18A2">
        <w:rPr>
          <w:rFonts w:ascii="Arial" w:eastAsia="Calibri" w:hAnsi="Arial"/>
          <w:spacing w:val="-4"/>
          <w:sz w:val="30"/>
          <w:rtl/>
          <w:lang w:bidi="ar-YE"/>
        </w:rPr>
        <w:t>وزار</w:t>
      </w:r>
      <w:r w:rsidR="00D14E8F">
        <w:rPr>
          <w:rFonts w:ascii="Arial" w:eastAsia="Calibri" w:hAnsi="Arial" w:hint="cs"/>
          <w:spacing w:val="-4"/>
          <w:sz w:val="30"/>
          <w:rtl/>
          <w:lang w:bidi="ar-YE"/>
        </w:rPr>
        <w:t>ة</w:t>
      </w:r>
      <w:r w:rsidRPr="00A349E5">
        <w:rPr>
          <w:rFonts w:ascii="Arial" w:eastAsia="Calibri" w:hAnsi="Arial"/>
          <w:sz w:val="30"/>
          <w:rtl/>
          <w:lang w:bidi="ar-YE"/>
        </w:rPr>
        <w:t xml:space="preserve"> التربية والتعليم</w:t>
      </w:r>
      <w:r w:rsidR="00A349E5">
        <w:rPr>
          <w:rFonts w:ascii="Arial" w:eastAsia="Calibri" w:hAnsi="Arial" w:hint="cs"/>
          <w:sz w:val="30"/>
          <w:rtl/>
          <w:lang w:bidi="ar-YE"/>
        </w:rPr>
        <w:t xml:space="preserve"> </w:t>
      </w:r>
      <w:r w:rsidRPr="00A349E5">
        <w:rPr>
          <w:rFonts w:ascii="Arial" w:eastAsia="Calibri" w:hAnsi="Arial"/>
          <w:sz w:val="30"/>
          <w:rtl/>
          <w:lang w:bidi="ar-YE"/>
        </w:rPr>
        <w:t>- وزار</w:t>
      </w:r>
      <w:r w:rsidR="00D14E8F">
        <w:rPr>
          <w:rFonts w:ascii="Arial" w:eastAsia="Calibri" w:hAnsi="Arial" w:hint="cs"/>
          <w:sz w:val="30"/>
          <w:rtl/>
          <w:lang w:bidi="ar-YE"/>
        </w:rPr>
        <w:t>ة</w:t>
      </w:r>
      <w:r w:rsidRPr="00A349E5">
        <w:rPr>
          <w:rFonts w:ascii="Arial" w:eastAsia="Calibri" w:hAnsi="Arial"/>
          <w:sz w:val="30"/>
          <w:rtl/>
          <w:lang w:bidi="ar-YE"/>
        </w:rPr>
        <w:t xml:space="preserve"> العدل) وذلك لتنسيق العمل المشترك الذي يهدف </w:t>
      </w:r>
      <w:r w:rsidRPr="00A349E5">
        <w:rPr>
          <w:rFonts w:ascii="Arial" w:eastAsia="Calibri" w:hAnsi="Arial" w:hint="cs"/>
          <w:sz w:val="30"/>
          <w:rtl/>
          <w:lang w:bidi="ar-YE"/>
        </w:rPr>
        <w:t>إلى</w:t>
      </w:r>
      <w:r w:rsidRPr="00A349E5">
        <w:rPr>
          <w:rFonts w:ascii="Arial" w:eastAsia="Calibri" w:hAnsi="Arial"/>
          <w:sz w:val="30"/>
          <w:rtl/>
          <w:lang w:bidi="ar-YE"/>
        </w:rPr>
        <w:t xml:space="preserve"> رفع مستوى تسجيل المواليد</w:t>
      </w:r>
      <w:r w:rsidR="00A349E5">
        <w:rPr>
          <w:rFonts w:ascii="Arial" w:eastAsia="Calibri" w:hAnsi="Arial" w:hint="cs"/>
          <w:sz w:val="30"/>
          <w:rtl/>
          <w:lang w:bidi="ar-YE"/>
        </w:rPr>
        <w:t>.</w:t>
      </w:r>
    </w:p>
    <w:p w:rsidR="00AD4EA9" w:rsidRPr="00E2488D" w:rsidRDefault="00A349E5" w:rsidP="00A349E5">
      <w:pPr>
        <w:pStyle w:val="SingleTxtGA"/>
        <w:rPr>
          <w:rFonts w:eastAsia="Calibri"/>
          <w:rtl/>
        </w:rPr>
      </w:pPr>
      <w:r>
        <w:rPr>
          <w:rFonts w:hint="cs"/>
          <w:rtl/>
        </w:rPr>
        <w:t>41-</w:t>
      </w:r>
      <w:r>
        <w:rPr>
          <w:rFonts w:hint="cs"/>
          <w:rtl/>
        </w:rPr>
        <w:tab/>
      </w:r>
      <w:r w:rsidR="00AD4EA9" w:rsidRPr="00E2488D">
        <w:rPr>
          <w:rFonts w:hint="cs"/>
          <w:rtl/>
        </w:rPr>
        <w:t>ساهم</w:t>
      </w:r>
      <w:r w:rsidR="00AD4EA9" w:rsidRPr="00E2488D">
        <w:rPr>
          <w:rFonts w:eastAsia="Calibri" w:hint="cs"/>
          <w:rtl/>
        </w:rPr>
        <w:t xml:space="preserve"> الصندوق الاجتماعي للتنمية بدعم تأسيس خدمات التسجيل الآلي للمواليد (تجهيز + تأثيث + تدريب) في مراكز بعض المحافظات وبعض المديريات فيها كما هو موضح في الجدول رقم (1)</w:t>
      </w:r>
      <w:r w:rsidR="00C037C8">
        <w:rPr>
          <w:rFonts w:eastAsia="Calibri"/>
          <w:vertAlign w:val="superscript"/>
          <w:rtl/>
        </w:rPr>
        <w:t>(</w:t>
      </w:r>
      <w:r w:rsidR="00C037C8">
        <w:rPr>
          <w:rStyle w:val="FootnoteReference"/>
          <w:rFonts w:eastAsia="Calibri"/>
          <w:rtl/>
        </w:rPr>
        <w:footnoteReference w:id="5"/>
      </w:r>
      <w:r w:rsidR="00C037C8">
        <w:rPr>
          <w:rFonts w:eastAsia="Calibri"/>
          <w:vertAlign w:val="superscript"/>
          <w:rtl/>
        </w:rPr>
        <w:t>)</w:t>
      </w:r>
      <w:r w:rsidR="00AD4EA9" w:rsidRPr="00E2488D">
        <w:rPr>
          <w:rFonts w:eastAsia="Calibri" w:hint="cs"/>
          <w:rtl/>
        </w:rPr>
        <w:t>. كما ساهم أيضاً في دعم تأسيس فرق تسجيل وقيد المواليد في عدد من المستشفيات العامة ودعم فرق تسجيل المواليد الميدانية.</w:t>
      </w:r>
    </w:p>
    <w:p w:rsidR="00AD4EA9" w:rsidRPr="00E2488D" w:rsidRDefault="00A349E5" w:rsidP="00A349E5">
      <w:pPr>
        <w:pStyle w:val="SingleTxtGA"/>
        <w:rPr>
          <w:rFonts w:eastAsia="Calibri"/>
        </w:rPr>
      </w:pPr>
      <w:r>
        <w:rPr>
          <w:rFonts w:hint="cs"/>
          <w:rtl/>
        </w:rPr>
        <w:t>42-</w:t>
      </w:r>
      <w:r>
        <w:rPr>
          <w:rFonts w:hint="cs"/>
          <w:rtl/>
        </w:rPr>
        <w:tab/>
      </w:r>
      <w:r w:rsidR="00AD4EA9" w:rsidRPr="00E2488D">
        <w:rPr>
          <w:rFonts w:hint="cs"/>
          <w:rtl/>
        </w:rPr>
        <w:t>قامت</w:t>
      </w:r>
      <w:r w:rsidR="00AD4EA9" w:rsidRPr="00E2488D">
        <w:rPr>
          <w:rFonts w:eastAsia="Calibri" w:hint="cs"/>
          <w:rtl/>
        </w:rPr>
        <w:t xml:space="preserve"> مبادرة حماية الأطفال واليافعين بحملة تسجيل المواليد في بعض مديريات محافظة صنعاء هي (ارحب</w:t>
      </w:r>
      <w:r w:rsidR="00AD4EA9">
        <w:rPr>
          <w:rFonts w:eastAsia="Calibri" w:hint="cs"/>
          <w:rtl/>
        </w:rPr>
        <w:t>،</w:t>
      </w:r>
      <w:r w:rsidR="00AD4EA9" w:rsidRPr="00E2488D">
        <w:rPr>
          <w:rFonts w:eastAsia="Calibri" w:hint="cs"/>
          <w:rtl/>
        </w:rPr>
        <w:t xml:space="preserve"> نهم</w:t>
      </w:r>
      <w:r w:rsidR="00AD4EA9">
        <w:rPr>
          <w:rFonts w:eastAsia="Calibri" w:hint="cs"/>
          <w:rtl/>
        </w:rPr>
        <w:t>،</w:t>
      </w:r>
      <w:r w:rsidR="00AD4EA9" w:rsidRPr="00E2488D">
        <w:rPr>
          <w:rFonts w:eastAsia="Calibri" w:hint="cs"/>
          <w:rtl/>
        </w:rPr>
        <w:t xml:space="preserve"> الحيمة الداخلية والخارجية) وتم إصدار شهادات ميلاد وتسجيل ما يزيد على 11 ألف طفل، بالإضافة إلى قيام المبادرة بداية كل عام دراسي </w:t>
      </w:r>
      <w:r w:rsidR="00D14E8F">
        <w:rPr>
          <w:rFonts w:eastAsia="Calibri" w:hint="cs"/>
          <w:rtl/>
        </w:rPr>
        <w:t>بإصدار شهادات ميلاد للتلاميذ ال</w:t>
      </w:r>
      <w:r w:rsidR="00AD4EA9" w:rsidRPr="00E2488D">
        <w:rPr>
          <w:rFonts w:eastAsia="Calibri" w:hint="cs"/>
          <w:rtl/>
        </w:rPr>
        <w:t>ذين يلتحقون بالفصول الصديقة في إطار مشروع المتسربين الذي تنفذه بأمانة العاصمة.</w:t>
      </w:r>
    </w:p>
    <w:p w:rsidR="00AD4EA9" w:rsidRPr="00E2488D" w:rsidRDefault="00A349E5" w:rsidP="002B18A2">
      <w:pPr>
        <w:pStyle w:val="H23GA"/>
        <w:rPr>
          <w:rFonts w:eastAsia="Calibri"/>
        </w:rPr>
      </w:pPr>
      <w:r>
        <w:rPr>
          <w:rFonts w:eastAsia="Calibri" w:hint="cs"/>
          <w:rtl/>
        </w:rPr>
        <w:tab/>
      </w:r>
      <w:r>
        <w:rPr>
          <w:rFonts w:eastAsia="Calibri" w:hint="cs"/>
          <w:rtl/>
        </w:rPr>
        <w:tab/>
      </w:r>
      <w:r w:rsidR="00AD4EA9">
        <w:rPr>
          <w:rFonts w:eastAsia="Calibri" w:hint="cs"/>
          <w:rtl/>
        </w:rPr>
        <w:t>السؤال رقم 9-</w:t>
      </w:r>
      <w:r w:rsidR="002B18A2">
        <w:rPr>
          <w:rFonts w:eastAsia="Calibri" w:hint="cs"/>
          <w:rtl/>
        </w:rPr>
        <w:tab/>
      </w:r>
      <w:r w:rsidR="00AD4EA9" w:rsidRPr="00E2488D">
        <w:rPr>
          <w:rFonts w:eastAsia="Calibri" w:hint="cs"/>
          <w:rtl/>
        </w:rPr>
        <w:t xml:space="preserve">يرجى الإشارة إلى ماهية الإجراءات التي تم اتخاذها من أجل المنع الصريح للعقوبة الجسدية في البيت وفي ترتيبات الرعاية البديلة وكذلك كعقوبة للجرائم. </w:t>
      </w:r>
      <w:r w:rsidR="00AD4EA9">
        <w:rPr>
          <w:rFonts w:eastAsia="Calibri" w:hint="cs"/>
          <w:rtl/>
        </w:rPr>
        <w:t>و</w:t>
      </w:r>
      <w:r w:rsidR="00AD4EA9" w:rsidRPr="00E2488D">
        <w:rPr>
          <w:rFonts w:eastAsia="Calibri" w:hint="cs"/>
          <w:rtl/>
        </w:rPr>
        <w:t xml:space="preserve">يرجى توفير المعلومات </w:t>
      </w:r>
      <w:r w:rsidR="00AD4EA9">
        <w:rPr>
          <w:rFonts w:eastAsia="Calibri" w:hint="cs"/>
          <w:rtl/>
        </w:rPr>
        <w:t xml:space="preserve">بشأن الكيفية التي تضمن بها </w:t>
      </w:r>
      <w:r w:rsidR="00AD4EA9" w:rsidRPr="00E2488D">
        <w:rPr>
          <w:rFonts w:eastAsia="Calibri" w:hint="cs"/>
          <w:rtl/>
        </w:rPr>
        <w:t>الدولة الطرف احترام منع العقوبات الجسدية في المدرسة وفي النظام الجزائي</w:t>
      </w:r>
    </w:p>
    <w:p w:rsidR="00AD4EA9" w:rsidRPr="00202259" w:rsidRDefault="00A349E5" w:rsidP="00A349E5">
      <w:pPr>
        <w:pStyle w:val="SingleTxtGA"/>
        <w:rPr>
          <w:rFonts w:eastAsia="Calibri"/>
        </w:rPr>
      </w:pPr>
      <w:r>
        <w:rPr>
          <w:rFonts w:hint="cs"/>
          <w:rtl/>
        </w:rPr>
        <w:t>43-</w:t>
      </w:r>
      <w:r>
        <w:rPr>
          <w:rFonts w:hint="cs"/>
          <w:rtl/>
        </w:rPr>
        <w:tab/>
      </w:r>
      <w:r w:rsidR="00AD4EA9" w:rsidRPr="00202259">
        <w:rPr>
          <w:rFonts w:hint="cs"/>
          <w:rtl/>
        </w:rPr>
        <w:t>اتخذت</w:t>
      </w:r>
      <w:r w:rsidR="00AD4EA9" w:rsidRPr="00202259">
        <w:rPr>
          <w:rFonts w:eastAsia="Calibri" w:hint="cs"/>
          <w:rtl/>
        </w:rPr>
        <w:t xml:space="preserve"> الجهات المعنية عدداً من الإجراءات التي تضمن المنع الصريح للعقوبات الجسدية تمثلت في جوانب عدة يرد بيانها أدناه.</w:t>
      </w:r>
    </w:p>
    <w:p w:rsidR="00AD4EA9" w:rsidRPr="00202259" w:rsidRDefault="00A349E5" w:rsidP="00A349E5">
      <w:pPr>
        <w:pStyle w:val="H23GA"/>
        <w:rPr>
          <w:rFonts w:eastAsia="Calibri"/>
          <w:lang w:bidi="ar-YE"/>
        </w:rPr>
      </w:pPr>
      <w:r>
        <w:rPr>
          <w:rFonts w:eastAsia="Calibri" w:hint="cs"/>
          <w:rtl/>
          <w:lang w:bidi="ar-YE"/>
        </w:rPr>
        <w:tab/>
      </w:r>
      <w:r>
        <w:rPr>
          <w:rFonts w:eastAsia="Calibri" w:hint="cs"/>
          <w:rtl/>
          <w:lang w:bidi="ar-YE"/>
        </w:rPr>
        <w:tab/>
      </w:r>
      <w:r w:rsidR="00AD4EA9" w:rsidRPr="00202259">
        <w:rPr>
          <w:rFonts w:eastAsia="Calibri" w:hint="cs"/>
          <w:rtl/>
          <w:lang w:bidi="ar-YE"/>
        </w:rPr>
        <w:t>الجانب التشريعي</w:t>
      </w:r>
    </w:p>
    <w:p w:rsidR="00AD4EA9" w:rsidRPr="00202259" w:rsidRDefault="00A349E5" w:rsidP="00A349E5">
      <w:pPr>
        <w:pStyle w:val="SingleTxtGA"/>
        <w:rPr>
          <w:rFonts w:eastAsia="Calibri" w:hint="cs"/>
          <w:rtl/>
        </w:rPr>
      </w:pPr>
      <w:r>
        <w:rPr>
          <w:rFonts w:eastAsia="Calibri" w:hint="cs"/>
          <w:rtl/>
        </w:rPr>
        <w:t>44-</w:t>
      </w:r>
      <w:r>
        <w:rPr>
          <w:rFonts w:eastAsia="Calibri" w:hint="cs"/>
          <w:rtl/>
        </w:rPr>
        <w:tab/>
      </w:r>
      <w:r w:rsidR="00AD4EA9" w:rsidRPr="00202259">
        <w:rPr>
          <w:rFonts w:eastAsia="Calibri" w:hint="cs"/>
          <w:rtl/>
        </w:rPr>
        <w:t>تمثلت الإجراءات المتخذة في الجانب التشريعي فيما يلي:</w:t>
      </w:r>
    </w:p>
    <w:p w:rsidR="00AD4EA9" w:rsidRPr="00202259" w:rsidRDefault="00AD4EA9" w:rsidP="00D14E8F">
      <w:pPr>
        <w:pStyle w:val="Bullet1GA"/>
        <w:tabs>
          <w:tab w:val="clear" w:pos="2041"/>
          <w:tab w:val="num" w:pos="1939"/>
        </w:tabs>
        <w:bidi/>
        <w:ind w:left="1928" w:hanging="381"/>
        <w:rPr>
          <w:rFonts w:ascii="Calibri" w:eastAsia="Calibri" w:hAnsi="Calibri" w:hint="cs"/>
          <w:sz w:val="30"/>
          <w:rtl/>
        </w:rPr>
      </w:pPr>
      <w:r w:rsidRPr="00A349E5">
        <w:rPr>
          <w:rFonts w:ascii="Arial" w:eastAsia="Calibri" w:hAnsi="Arial" w:hint="cs"/>
          <w:sz w:val="30"/>
          <w:rtl/>
          <w:lang w:bidi="ar-YE"/>
        </w:rPr>
        <w:t>تضمن مشروع تعديلات قانون حقوق الطفل نصوصاً صريحة تمنع العقوبة الجسدية على الأطفال حيث نصت المادة 192 على ما يلي:</w:t>
      </w:r>
    </w:p>
    <w:p w:rsidR="00AD4EA9" w:rsidRDefault="00A349E5" w:rsidP="00D14E8F">
      <w:pPr>
        <w:pStyle w:val="SingleTxtGA"/>
        <w:ind w:left="1928"/>
        <w:rPr>
          <w:rFonts w:eastAsia="Calibri" w:hint="cs"/>
          <w:rtl/>
          <w:lang w:bidi="ar-YE"/>
        </w:rPr>
      </w:pPr>
      <w:r>
        <w:rPr>
          <w:rFonts w:eastAsia="Calibri" w:hint="cs"/>
          <w:rtl/>
        </w:rPr>
        <w:tab/>
      </w:r>
      <w:r w:rsidR="00AD4EA9" w:rsidRPr="00202259">
        <w:rPr>
          <w:rFonts w:eastAsia="Calibri" w:hint="cs"/>
          <w:rtl/>
        </w:rPr>
        <w:t>(أ)</w:t>
      </w:r>
      <w:r w:rsidR="00AD4EA9">
        <w:rPr>
          <w:rFonts w:eastAsia="Calibri" w:hint="cs"/>
          <w:rtl/>
        </w:rPr>
        <w:tab/>
      </w:r>
      <w:r w:rsidR="00AD4EA9">
        <w:rPr>
          <w:rFonts w:eastAsia="Calibri" w:hint="cs"/>
          <w:rtl/>
          <w:lang w:bidi="ar-YE"/>
        </w:rPr>
        <w:t>ل</w:t>
      </w:r>
      <w:r w:rsidR="00AD4EA9" w:rsidRPr="00E2488D">
        <w:rPr>
          <w:rFonts w:eastAsia="Calibri"/>
          <w:rtl/>
          <w:lang w:bidi="ar-YE"/>
        </w:rPr>
        <w:t xml:space="preserve">كل </w:t>
      </w:r>
      <w:r w:rsidR="00AD4EA9" w:rsidRPr="00E2488D">
        <w:rPr>
          <w:rFonts w:eastAsia="Calibri" w:hint="cs"/>
          <w:rtl/>
          <w:lang w:bidi="ar-YE"/>
        </w:rPr>
        <w:t>طفل الحق</w:t>
      </w:r>
      <w:r w:rsidR="00AD4EA9" w:rsidRPr="00E2488D">
        <w:rPr>
          <w:rFonts w:eastAsia="Calibri"/>
          <w:rtl/>
          <w:lang w:bidi="ar-YE"/>
        </w:rPr>
        <w:t xml:space="preserve"> في معاملة تتناسب مع سنه وتحمي شرفه وكرامته وت</w:t>
      </w:r>
      <w:r w:rsidR="00AD4EA9" w:rsidRPr="00E2488D">
        <w:rPr>
          <w:rFonts w:eastAsia="Calibri" w:hint="cs"/>
          <w:rtl/>
          <w:lang w:bidi="ar-YE"/>
        </w:rPr>
        <w:t>ُ</w:t>
      </w:r>
      <w:r w:rsidR="00AD4EA9" w:rsidRPr="00E2488D">
        <w:rPr>
          <w:rFonts w:eastAsia="Calibri"/>
          <w:rtl/>
          <w:lang w:bidi="ar-YE"/>
        </w:rPr>
        <w:t>يسر اندماجه</w:t>
      </w:r>
      <w:r w:rsidR="00AD4EA9">
        <w:rPr>
          <w:rFonts w:eastAsia="Calibri" w:hint="cs"/>
          <w:rtl/>
          <w:lang w:bidi="ar-YE"/>
        </w:rPr>
        <w:t xml:space="preserve"> </w:t>
      </w:r>
      <w:r w:rsidR="00AD4EA9" w:rsidRPr="00E2488D">
        <w:rPr>
          <w:rFonts w:eastAsia="Calibri"/>
          <w:rtl/>
          <w:lang w:bidi="ar-YE"/>
        </w:rPr>
        <w:t xml:space="preserve">في المجتمع، ويحظر إخضاع </w:t>
      </w:r>
      <w:r w:rsidR="00AD4EA9" w:rsidRPr="00E2488D">
        <w:rPr>
          <w:rFonts w:eastAsia="Calibri" w:hint="cs"/>
          <w:rtl/>
          <w:lang w:bidi="ar-YE"/>
        </w:rPr>
        <w:t xml:space="preserve">الطفل </w:t>
      </w:r>
      <w:r w:rsidR="00AD4EA9" w:rsidRPr="00E2488D">
        <w:rPr>
          <w:rFonts w:eastAsia="Calibri"/>
          <w:rtl/>
          <w:lang w:bidi="ar-YE"/>
        </w:rPr>
        <w:t>للتعذيب الجسدي أو المعنوي</w:t>
      </w:r>
      <w:r w:rsidR="00AD4EA9">
        <w:rPr>
          <w:rFonts w:eastAsia="Calibri" w:hint="cs"/>
          <w:rtl/>
          <w:lang w:bidi="ar-YE"/>
        </w:rPr>
        <w:t xml:space="preserve"> </w:t>
      </w:r>
      <w:r w:rsidR="00AD4EA9" w:rsidRPr="00E2488D">
        <w:rPr>
          <w:rFonts w:eastAsia="Calibri"/>
          <w:rtl/>
          <w:lang w:bidi="ar-YE"/>
        </w:rPr>
        <w:t>أو</w:t>
      </w:r>
      <w:r w:rsidR="00D14E8F">
        <w:rPr>
          <w:rFonts w:eastAsia="Calibri" w:hint="cs"/>
          <w:rtl/>
          <w:lang w:bidi="ar-YE"/>
        </w:rPr>
        <w:t> </w:t>
      </w:r>
      <w:r w:rsidR="00AD4EA9" w:rsidRPr="00E2488D">
        <w:rPr>
          <w:rFonts w:eastAsia="Calibri"/>
          <w:rtl/>
          <w:lang w:bidi="ar-YE"/>
        </w:rPr>
        <w:t>العقوبة أو المعاملة القاسية أو المهينة أو الحاط</w:t>
      </w:r>
      <w:r w:rsidR="00AD4EA9">
        <w:rPr>
          <w:rFonts w:eastAsia="Calibri" w:hint="cs"/>
          <w:rtl/>
          <w:lang w:bidi="ar-YE"/>
        </w:rPr>
        <w:t>ّ</w:t>
      </w:r>
      <w:r w:rsidR="00AD4EA9" w:rsidRPr="00E2488D">
        <w:rPr>
          <w:rFonts w:eastAsia="Calibri"/>
          <w:rtl/>
          <w:lang w:bidi="ar-YE"/>
        </w:rPr>
        <w:t>ة بالكرامة الإنسانية</w:t>
      </w:r>
      <w:r w:rsidR="00AD4EA9">
        <w:rPr>
          <w:rFonts w:eastAsia="Calibri" w:hint="cs"/>
          <w:rtl/>
          <w:lang w:bidi="ar-YE"/>
        </w:rPr>
        <w:t>؛</w:t>
      </w:r>
    </w:p>
    <w:p w:rsidR="00AD4EA9" w:rsidRDefault="00A349E5" w:rsidP="00D14E8F">
      <w:pPr>
        <w:pStyle w:val="SingleTxtGA"/>
        <w:ind w:left="1928"/>
        <w:rPr>
          <w:rFonts w:eastAsia="Calibri" w:hint="cs"/>
          <w:rtl/>
          <w:lang w:bidi="ar-YE"/>
        </w:rPr>
      </w:pPr>
      <w:r>
        <w:rPr>
          <w:rFonts w:eastAsia="Calibri" w:hint="cs"/>
          <w:rtl/>
          <w:lang w:bidi="ar-YE"/>
        </w:rPr>
        <w:tab/>
      </w:r>
      <w:r w:rsidR="00AD4EA9">
        <w:rPr>
          <w:rFonts w:eastAsia="Calibri" w:hint="cs"/>
          <w:rtl/>
          <w:lang w:bidi="ar-YE"/>
        </w:rPr>
        <w:t>(ب)</w:t>
      </w:r>
      <w:r w:rsidR="00AD4EA9">
        <w:rPr>
          <w:rFonts w:eastAsia="Calibri" w:hint="cs"/>
          <w:rtl/>
          <w:lang w:bidi="ar-YE"/>
        </w:rPr>
        <w:tab/>
      </w:r>
      <w:r w:rsidR="00AD4EA9" w:rsidRPr="00E2488D">
        <w:rPr>
          <w:rFonts w:eastAsia="Calibri"/>
          <w:rtl/>
          <w:lang w:bidi="ar-YE"/>
        </w:rPr>
        <w:t>لا ي</w:t>
      </w:r>
      <w:r w:rsidR="00AD4EA9" w:rsidRPr="00E2488D">
        <w:rPr>
          <w:rFonts w:eastAsia="Calibri" w:hint="cs"/>
          <w:rtl/>
          <w:lang w:bidi="ar-YE"/>
        </w:rPr>
        <w:t>ُ</w:t>
      </w:r>
      <w:r w:rsidR="00AD4EA9" w:rsidRPr="00E2488D">
        <w:rPr>
          <w:rFonts w:eastAsia="Calibri"/>
          <w:rtl/>
          <w:lang w:bidi="ar-YE"/>
        </w:rPr>
        <w:t xml:space="preserve">حكم على </w:t>
      </w:r>
      <w:r w:rsidR="00AD4EA9" w:rsidRPr="00E2488D">
        <w:rPr>
          <w:rFonts w:eastAsia="Calibri" w:hint="cs"/>
          <w:rtl/>
          <w:lang w:bidi="ar-YE"/>
        </w:rPr>
        <w:t>الطفل</w:t>
      </w:r>
      <w:r w:rsidR="00AD4EA9" w:rsidRPr="00E2488D">
        <w:rPr>
          <w:rFonts w:eastAsia="Calibri"/>
          <w:rtl/>
          <w:lang w:bidi="ar-YE"/>
        </w:rPr>
        <w:t xml:space="preserve"> بعقوبة الإعدام </w:t>
      </w:r>
      <w:r w:rsidR="00AD4EA9" w:rsidRPr="00E2488D">
        <w:rPr>
          <w:rFonts w:eastAsia="Calibri" w:hint="cs"/>
          <w:rtl/>
          <w:lang w:bidi="ar-YE"/>
        </w:rPr>
        <w:t xml:space="preserve">ولا بالسجن المؤبد </w:t>
      </w:r>
      <w:r w:rsidR="00AD4EA9" w:rsidRPr="00E2488D">
        <w:rPr>
          <w:rFonts w:eastAsia="Calibri"/>
          <w:rtl/>
          <w:lang w:bidi="ar-YE"/>
        </w:rPr>
        <w:t>أو</w:t>
      </w:r>
      <w:r w:rsidR="00D14E8F">
        <w:rPr>
          <w:rFonts w:eastAsia="Calibri" w:hint="cs"/>
          <w:rtl/>
          <w:lang w:bidi="ar-YE"/>
        </w:rPr>
        <w:t> </w:t>
      </w:r>
      <w:r w:rsidR="00AD4EA9" w:rsidRPr="00E2488D">
        <w:rPr>
          <w:rFonts w:eastAsia="Calibri"/>
          <w:rtl/>
          <w:lang w:bidi="ar-YE"/>
        </w:rPr>
        <w:t xml:space="preserve">العقوبات المالية </w:t>
      </w:r>
      <w:r w:rsidR="00AD4EA9" w:rsidRPr="00E2488D">
        <w:rPr>
          <w:rFonts w:eastAsia="Calibri" w:hint="cs"/>
          <w:rtl/>
          <w:lang w:bidi="ar-YE"/>
        </w:rPr>
        <w:t>أو العقوبات البدنية</w:t>
      </w:r>
      <w:r w:rsidR="00AD4EA9">
        <w:rPr>
          <w:rFonts w:eastAsia="Calibri" w:hint="cs"/>
          <w:rtl/>
          <w:lang w:bidi="ar-YE"/>
        </w:rPr>
        <w:t>؛</w:t>
      </w:r>
      <w:r w:rsidR="00AD4EA9" w:rsidRPr="00E2488D">
        <w:rPr>
          <w:rFonts w:eastAsia="Calibri" w:hint="cs"/>
          <w:rtl/>
          <w:lang w:bidi="ar-YE"/>
        </w:rPr>
        <w:t xml:space="preserve"> </w:t>
      </w:r>
    </w:p>
    <w:p w:rsidR="00AD4EA9" w:rsidRDefault="00A349E5" w:rsidP="00D14E8F">
      <w:pPr>
        <w:pStyle w:val="SingleTxtGA"/>
        <w:ind w:left="1928"/>
        <w:rPr>
          <w:rFonts w:eastAsia="Calibri" w:hint="cs"/>
          <w:rtl/>
          <w:lang w:bidi="ar-YE"/>
        </w:rPr>
      </w:pPr>
      <w:r>
        <w:rPr>
          <w:rFonts w:eastAsia="Calibri" w:hint="cs"/>
          <w:rtl/>
          <w:lang w:bidi="ar-YE"/>
        </w:rPr>
        <w:tab/>
      </w:r>
      <w:r w:rsidR="00AD4EA9">
        <w:rPr>
          <w:rFonts w:eastAsia="Calibri" w:hint="cs"/>
          <w:rtl/>
          <w:lang w:bidi="ar-YE"/>
        </w:rPr>
        <w:t>(ج)</w:t>
      </w:r>
      <w:r w:rsidR="00AD4EA9">
        <w:rPr>
          <w:rFonts w:eastAsia="Calibri" w:hint="cs"/>
          <w:rtl/>
          <w:lang w:bidi="ar-YE"/>
        </w:rPr>
        <w:tab/>
      </w:r>
      <w:r w:rsidR="00AD4EA9" w:rsidRPr="00E2488D">
        <w:rPr>
          <w:rFonts w:eastAsia="Calibri"/>
          <w:rtl/>
          <w:lang w:bidi="ar-YE"/>
        </w:rPr>
        <w:t>ي</w:t>
      </w:r>
      <w:r w:rsidR="00AD4EA9" w:rsidRPr="00E2488D">
        <w:rPr>
          <w:rFonts w:eastAsia="Calibri" w:hint="cs"/>
          <w:rtl/>
          <w:lang w:bidi="ar-YE"/>
        </w:rPr>
        <w:t>ُ</w:t>
      </w:r>
      <w:r w:rsidR="00AD4EA9" w:rsidRPr="00E2488D">
        <w:rPr>
          <w:rFonts w:eastAsia="Calibri"/>
          <w:rtl/>
          <w:lang w:bidi="ar-YE"/>
        </w:rPr>
        <w:t xml:space="preserve">حظر استخدام القيود مع </w:t>
      </w:r>
      <w:r w:rsidR="00AD4EA9" w:rsidRPr="00E2488D">
        <w:rPr>
          <w:rFonts w:eastAsia="Calibri" w:hint="cs"/>
          <w:rtl/>
          <w:lang w:bidi="ar-YE"/>
        </w:rPr>
        <w:t>الطفل إلا</w:t>
      </w:r>
      <w:r w:rsidR="00AD4EA9" w:rsidRPr="00E2488D">
        <w:rPr>
          <w:rFonts w:eastAsia="Calibri"/>
          <w:rtl/>
          <w:lang w:bidi="ar-YE"/>
        </w:rPr>
        <w:t xml:space="preserve"> في الحالات التي يبدي فيها من التمرد </w:t>
      </w:r>
      <w:r w:rsidR="00AD4EA9" w:rsidRPr="00E2488D">
        <w:rPr>
          <w:rFonts w:eastAsia="Calibri" w:hint="cs"/>
          <w:rtl/>
          <w:lang w:bidi="ar-YE"/>
        </w:rPr>
        <w:t>أ</w:t>
      </w:r>
      <w:r w:rsidR="00AD4EA9" w:rsidRPr="00E2488D">
        <w:rPr>
          <w:rFonts w:eastAsia="Calibri"/>
          <w:rtl/>
          <w:lang w:bidi="ar-YE"/>
        </w:rPr>
        <w:t>و الشراسة ما يستوجب ذلك</w:t>
      </w:r>
      <w:r w:rsidR="00AD4EA9">
        <w:rPr>
          <w:rFonts w:eastAsia="Calibri"/>
          <w:rtl/>
          <w:lang w:bidi="ar-YE"/>
        </w:rPr>
        <w:t>،</w:t>
      </w:r>
      <w:r w:rsidR="00AD4EA9" w:rsidRPr="00E2488D">
        <w:rPr>
          <w:rFonts w:eastAsia="Calibri" w:hint="cs"/>
          <w:rtl/>
          <w:lang w:bidi="ar-YE"/>
        </w:rPr>
        <w:t xml:space="preserve"> </w:t>
      </w:r>
      <w:r w:rsidR="00AD4EA9" w:rsidRPr="00E2488D">
        <w:rPr>
          <w:rFonts w:eastAsia="Calibri"/>
          <w:rtl/>
          <w:lang w:bidi="ar-YE"/>
        </w:rPr>
        <w:t>ويعرض سلامته وسلامة الغير للخطر</w:t>
      </w:r>
      <w:r w:rsidR="00AD4EA9">
        <w:rPr>
          <w:rFonts w:eastAsia="Calibri" w:hint="cs"/>
          <w:rtl/>
          <w:lang w:bidi="ar-YE"/>
        </w:rPr>
        <w:t>؛</w:t>
      </w:r>
      <w:r w:rsidR="00AD4EA9" w:rsidRPr="00E2488D">
        <w:rPr>
          <w:rFonts w:eastAsia="Calibri"/>
          <w:rtl/>
          <w:lang w:bidi="ar-YE"/>
        </w:rPr>
        <w:t xml:space="preserve"> </w:t>
      </w:r>
    </w:p>
    <w:p w:rsidR="00AD4EA9" w:rsidRDefault="00A349E5" w:rsidP="00D14E8F">
      <w:pPr>
        <w:pStyle w:val="SingleTxtGA"/>
        <w:ind w:left="1928"/>
        <w:rPr>
          <w:rFonts w:eastAsia="Calibri" w:hint="cs"/>
          <w:rtl/>
          <w:lang w:bidi="ar-YE"/>
        </w:rPr>
      </w:pPr>
      <w:r>
        <w:rPr>
          <w:rFonts w:eastAsia="Calibri" w:hint="cs"/>
          <w:rtl/>
          <w:lang w:bidi="ar-YE"/>
        </w:rPr>
        <w:tab/>
      </w:r>
      <w:r w:rsidR="00AD4EA9">
        <w:rPr>
          <w:rFonts w:eastAsia="Calibri" w:hint="cs"/>
          <w:rtl/>
          <w:lang w:bidi="ar-YE"/>
        </w:rPr>
        <w:t>(د)</w:t>
      </w:r>
      <w:r w:rsidR="00AD4EA9">
        <w:rPr>
          <w:rFonts w:eastAsia="Calibri" w:hint="cs"/>
          <w:rtl/>
          <w:lang w:bidi="ar-YE"/>
        </w:rPr>
        <w:tab/>
      </w:r>
      <w:r w:rsidR="00AD4EA9" w:rsidRPr="00E2488D">
        <w:rPr>
          <w:rFonts w:eastAsia="Calibri"/>
          <w:rtl/>
          <w:lang w:bidi="ar-YE"/>
        </w:rPr>
        <w:t>ي</w:t>
      </w:r>
      <w:r w:rsidR="00AD4EA9" w:rsidRPr="00E2488D">
        <w:rPr>
          <w:rFonts w:eastAsia="Calibri" w:hint="cs"/>
          <w:rtl/>
          <w:lang w:bidi="ar-YE"/>
        </w:rPr>
        <w:t>ُ</w:t>
      </w:r>
      <w:r w:rsidR="00AD4EA9" w:rsidRPr="00E2488D">
        <w:rPr>
          <w:rFonts w:eastAsia="Calibri"/>
          <w:rtl/>
          <w:lang w:bidi="ar-YE"/>
        </w:rPr>
        <w:t xml:space="preserve">حظر التنفيذ بطريقة الإكراه البدني على </w:t>
      </w:r>
      <w:r w:rsidR="00AD4EA9" w:rsidRPr="00E2488D">
        <w:rPr>
          <w:rFonts w:eastAsia="Calibri" w:hint="cs"/>
          <w:rtl/>
          <w:lang w:bidi="ar-YE"/>
        </w:rPr>
        <w:t>الطفل الخاضع</w:t>
      </w:r>
      <w:r w:rsidR="00AD4EA9" w:rsidRPr="00E2488D">
        <w:rPr>
          <w:rFonts w:eastAsia="Calibri"/>
          <w:rtl/>
          <w:lang w:bidi="ar-YE"/>
        </w:rPr>
        <w:t xml:space="preserve"> لأحكام هذا القانون</w:t>
      </w:r>
      <w:r w:rsidR="00AD4EA9">
        <w:rPr>
          <w:rFonts w:eastAsia="Calibri" w:hint="cs"/>
          <w:rtl/>
          <w:lang w:bidi="ar-YE"/>
        </w:rPr>
        <w:t>؛</w:t>
      </w:r>
      <w:r w:rsidR="00AD4EA9" w:rsidRPr="00E2488D">
        <w:rPr>
          <w:rFonts w:eastAsia="Calibri"/>
          <w:rtl/>
          <w:lang w:bidi="ar-YE"/>
        </w:rPr>
        <w:t xml:space="preserve"> </w:t>
      </w:r>
    </w:p>
    <w:p w:rsidR="00AD4EA9" w:rsidRDefault="00A349E5" w:rsidP="00D14E8F">
      <w:pPr>
        <w:pStyle w:val="SingleTxtGA"/>
        <w:ind w:left="1928"/>
        <w:rPr>
          <w:rFonts w:eastAsia="Calibri" w:hint="cs"/>
          <w:rtl/>
          <w:lang w:bidi="ar-YE"/>
        </w:rPr>
      </w:pPr>
      <w:r>
        <w:rPr>
          <w:rFonts w:eastAsia="Calibri" w:hint="cs"/>
          <w:rtl/>
          <w:lang w:bidi="ar-YE"/>
        </w:rPr>
        <w:tab/>
      </w:r>
      <w:r w:rsidR="00AD4EA9">
        <w:rPr>
          <w:rFonts w:eastAsia="Calibri" w:hint="cs"/>
          <w:rtl/>
          <w:lang w:bidi="ar-YE"/>
        </w:rPr>
        <w:t>(ﻫ)</w:t>
      </w:r>
      <w:r w:rsidR="00AD4EA9">
        <w:rPr>
          <w:rFonts w:eastAsia="Calibri" w:hint="cs"/>
          <w:rtl/>
          <w:lang w:bidi="ar-YE"/>
        </w:rPr>
        <w:tab/>
      </w:r>
      <w:r w:rsidR="00AD4EA9" w:rsidRPr="00E2488D">
        <w:rPr>
          <w:rFonts w:eastAsia="Calibri"/>
          <w:rtl/>
          <w:lang w:bidi="ar-YE"/>
        </w:rPr>
        <w:t>ت</w:t>
      </w:r>
      <w:r w:rsidR="00AD4EA9" w:rsidRPr="00E2488D">
        <w:rPr>
          <w:rFonts w:eastAsia="Calibri" w:hint="cs"/>
          <w:rtl/>
          <w:lang w:bidi="ar-YE"/>
        </w:rPr>
        <w:t>ُ</w:t>
      </w:r>
      <w:r w:rsidR="00AD4EA9" w:rsidRPr="00E2488D">
        <w:rPr>
          <w:rFonts w:eastAsia="Calibri"/>
          <w:rtl/>
          <w:lang w:bidi="ar-YE"/>
        </w:rPr>
        <w:t xml:space="preserve">عطى الأولوية للوسائل الوقائية والتربوية والتأهيلية ويتجنب قدر </w:t>
      </w:r>
      <w:r w:rsidR="00AD4EA9" w:rsidRPr="00E2488D">
        <w:rPr>
          <w:rFonts w:eastAsia="Calibri" w:hint="cs"/>
          <w:rtl/>
          <w:lang w:bidi="ar-YE"/>
        </w:rPr>
        <w:t>الإمكان</w:t>
      </w:r>
      <w:r w:rsidR="00AD4EA9">
        <w:rPr>
          <w:rFonts w:eastAsia="Calibri" w:hint="cs"/>
          <w:rtl/>
          <w:lang w:bidi="ar-YE"/>
        </w:rPr>
        <w:t xml:space="preserve"> </w:t>
      </w:r>
      <w:r w:rsidR="00AD4EA9" w:rsidRPr="00E2488D">
        <w:rPr>
          <w:rFonts w:eastAsia="Calibri" w:hint="cs"/>
          <w:rtl/>
          <w:lang w:bidi="ar-YE"/>
        </w:rPr>
        <w:t>الالتجاء</w:t>
      </w:r>
      <w:r w:rsidR="00AD4EA9">
        <w:rPr>
          <w:rFonts w:eastAsia="Calibri" w:hint="cs"/>
          <w:rtl/>
          <w:lang w:bidi="ar-YE"/>
        </w:rPr>
        <w:t xml:space="preserve"> </w:t>
      </w:r>
      <w:r w:rsidR="00AD4EA9" w:rsidRPr="00E2488D">
        <w:rPr>
          <w:rFonts w:eastAsia="Calibri"/>
          <w:rtl/>
          <w:lang w:bidi="ar-YE"/>
        </w:rPr>
        <w:t xml:space="preserve">إلى التحفظ </w:t>
      </w:r>
      <w:r w:rsidR="00AD4EA9" w:rsidRPr="00E2488D">
        <w:rPr>
          <w:rFonts w:eastAsia="Calibri" w:hint="cs"/>
          <w:rtl/>
          <w:lang w:bidi="ar-YE"/>
        </w:rPr>
        <w:t xml:space="preserve">الاحتياطي </w:t>
      </w:r>
      <w:r w:rsidR="00AD4EA9" w:rsidRPr="00E2488D">
        <w:rPr>
          <w:rFonts w:eastAsia="Calibri"/>
          <w:rtl/>
          <w:lang w:bidi="ar-YE"/>
        </w:rPr>
        <w:t>والتدابير السالبة للحرية وبخاصة قصيرة المدة بما يتفق مع مصلحة الطفل الفضلى</w:t>
      </w:r>
      <w:r w:rsidR="00AD4EA9">
        <w:rPr>
          <w:rFonts w:eastAsia="Calibri" w:hint="cs"/>
          <w:rtl/>
          <w:lang w:bidi="ar-YE"/>
        </w:rPr>
        <w:t xml:space="preserve">؛ </w:t>
      </w:r>
    </w:p>
    <w:p w:rsidR="00AD4EA9" w:rsidRPr="00E2488D" w:rsidRDefault="00A349E5" w:rsidP="00D14E8F">
      <w:pPr>
        <w:pStyle w:val="SingleTxtGA"/>
        <w:ind w:left="1928"/>
        <w:rPr>
          <w:rFonts w:eastAsia="Calibri"/>
          <w:rtl/>
          <w:lang w:bidi="ar-YE"/>
        </w:rPr>
      </w:pPr>
      <w:r>
        <w:rPr>
          <w:rFonts w:eastAsia="Calibri" w:hint="cs"/>
          <w:rtl/>
          <w:lang w:bidi="ar-YE"/>
        </w:rPr>
        <w:tab/>
      </w:r>
      <w:r w:rsidR="00AD4EA9">
        <w:rPr>
          <w:rFonts w:eastAsia="Calibri" w:hint="cs"/>
          <w:rtl/>
          <w:lang w:bidi="ar-YE"/>
        </w:rPr>
        <w:t>(و)</w:t>
      </w:r>
      <w:r w:rsidR="00AD4EA9">
        <w:rPr>
          <w:rFonts w:eastAsia="Calibri" w:hint="cs"/>
          <w:rtl/>
          <w:lang w:bidi="ar-YE"/>
        </w:rPr>
        <w:tab/>
      </w:r>
      <w:r w:rsidR="00AD4EA9" w:rsidRPr="00E2488D">
        <w:rPr>
          <w:rFonts w:eastAsia="Calibri" w:hint="cs"/>
          <w:rtl/>
          <w:lang w:bidi="ar-YE"/>
        </w:rPr>
        <w:t>لا تقبل الدعوى المدنية أمام محكمة الطفل.</w:t>
      </w:r>
    </w:p>
    <w:p w:rsidR="00AD4EA9" w:rsidRPr="00641F82" w:rsidRDefault="002B18A2" w:rsidP="002B18A2">
      <w:pPr>
        <w:pStyle w:val="H23GA"/>
        <w:rPr>
          <w:rFonts w:eastAsia="Calibri"/>
          <w:lang w:bidi="ar-YE"/>
        </w:rPr>
      </w:pPr>
      <w:r>
        <w:rPr>
          <w:rFonts w:eastAsia="Calibri" w:hint="cs"/>
          <w:rtl/>
          <w:lang w:bidi="ar-YE"/>
        </w:rPr>
        <w:tab/>
      </w:r>
      <w:r>
        <w:rPr>
          <w:rFonts w:eastAsia="Calibri" w:hint="cs"/>
          <w:rtl/>
          <w:lang w:bidi="ar-YE"/>
        </w:rPr>
        <w:tab/>
      </w:r>
      <w:r w:rsidR="00AD4EA9" w:rsidRPr="00641F82">
        <w:rPr>
          <w:rFonts w:eastAsia="Calibri" w:hint="cs"/>
          <w:rtl/>
          <w:lang w:bidi="ar-YE"/>
        </w:rPr>
        <w:t>الجانب الإداري</w:t>
      </w:r>
    </w:p>
    <w:p w:rsidR="00AD4EA9" w:rsidRPr="00202259" w:rsidRDefault="00A349E5" w:rsidP="00A349E5">
      <w:pPr>
        <w:pStyle w:val="SingleTxtGA"/>
        <w:rPr>
          <w:rFonts w:eastAsia="Calibri" w:hint="cs"/>
          <w:rtl/>
        </w:rPr>
      </w:pPr>
      <w:r>
        <w:rPr>
          <w:rFonts w:eastAsia="Calibri" w:hint="cs"/>
          <w:rtl/>
        </w:rPr>
        <w:t>45-</w:t>
      </w:r>
      <w:r>
        <w:rPr>
          <w:rFonts w:eastAsia="Calibri" w:hint="cs"/>
          <w:rtl/>
        </w:rPr>
        <w:tab/>
      </w:r>
      <w:r w:rsidR="00AD4EA9" w:rsidRPr="00202259">
        <w:rPr>
          <w:rFonts w:eastAsia="Calibri" w:hint="cs"/>
          <w:rtl/>
        </w:rPr>
        <w:t>تمثلت الإجراءات المتخذة في الجانب الإداري فيما يلي:</w:t>
      </w:r>
    </w:p>
    <w:p w:rsidR="00AD4EA9" w:rsidRPr="007C2CEF" w:rsidRDefault="00AD4EA9" w:rsidP="00D14E8F">
      <w:pPr>
        <w:pStyle w:val="Bullet1GA"/>
        <w:tabs>
          <w:tab w:val="clear" w:pos="2041"/>
          <w:tab w:val="num" w:pos="1939"/>
        </w:tabs>
        <w:bidi/>
        <w:ind w:left="1928" w:hanging="409"/>
        <w:rPr>
          <w:rFonts w:ascii="Arial" w:eastAsia="Calibri" w:hAnsi="Arial"/>
          <w:sz w:val="30"/>
          <w:lang w:bidi="ar-YE"/>
        </w:rPr>
      </w:pPr>
      <w:r w:rsidRPr="007C2CEF">
        <w:rPr>
          <w:rFonts w:ascii="Arial" w:eastAsia="Calibri" w:hAnsi="Arial" w:hint="cs"/>
          <w:sz w:val="30"/>
          <w:rtl/>
          <w:lang w:bidi="ar-YE"/>
        </w:rPr>
        <w:t>صدور قرار وزير التربية والتعليم رقم (426) لسنة 2012 بمنع العقوبات النفسية والجسدية في المدارس وتعميمه على مكاتب التربية والتعليم في كل المحافظات لنشره على المدارس ودور الأيتام التابعة للوزارة والالتزام بتنفيذه</w:t>
      </w:r>
      <w:r w:rsidR="007C2CEF" w:rsidRPr="00362FD9">
        <w:rPr>
          <w:rFonts w:ascii="Calibri" w:eastAsia="Calibri" w:hAnsi="Calibri"/>
          <w:sz w:val="30"/>
          <w:rtl/>
          <w:lang w:bidi="ar-YE"/>
        </w:rPr>
        <w:t>؛</w:t>
      </w:r>
    </w:p>
    <w:p w:rsidR="00AD4EA9" w:rsidRPr="007C2CEF" w:rsidRDefault="00AD4EA9" w:rsidP="00D14E8F">
      <w:pPr>
        <w:pStyle w:val="Bullet1GA"/>
        <w:tabs>
          <w:tab w:val="clear" w:pos="2041"/>
          <w:tab w:val="num" w:pos="1939"/>
        </w:tabs>
        <w:bidi/>
        <w:ind w:left="1928" w:hanging="409"/>
        <w:rPr>
          <w:rFonts w:ascii="Arial" w:eastAsia="Calibri" w:hAnsi="Arial"/>
          <w:sz w:val="30"/>
          <w:lang w:bidi="ar-YE"/>
        </w:rPr>
      </w:pPr>
      <w:r w:rsidRPr="007C2CEF">
        <w:rPr>
          <w:rFonts w:ascii="Arial" w:eastAsia="Calibri" w:hAnsi="Arial" w:hint="cs"/>
          <w:sz w:val="30"/>
          <w:rtl/>
          <w:lang w:bidi="ar-YE"/>
        </w:rPr>
        <w:t>استقبال الشكاوى التي ترد إليها بهذا الشأن، واتخاذ الإجراءات القانونية حيالها</w:t>
      </w:r>
      <w:r w:rsidR="007C2CEF" w:rsidRPr="00362FD9">
        <w:rPr>
          <w:rFonts w:ascii="Calibri" w:eastAsia="Calibri" w:hAnsi="Calibri"/>
          <w:sz w:val="30"/>
          <w:rtl/>
          <w:lang w:bidi="ar-YE"/>
        </w:rPr>
        <w:t>؛</w:t>
      </w:r>
    </w:p>
    <w:p w:rsidR="00AD4EA9" w:rsidRPr="007C2CEF" w:rsidRDefault="00AD4EA9" w:rsidP="00D14E8F">
      <w:pPr>
        <w:pStyle w:val="Bullet1GA"/>
        <w:tabs>
          <w:tab w:val="clear" w:pos="2041"/>
          <w:tab w:val="num" w:pos="1939"/>
        </w:tabs>
        <w:bidi/>
        <w:ind w:left="1928" w:hanging="409"/>
        <w:rPr>
          <w:rFonts w:ascii="Arial" w:eastAsia="Calibri" w:hAnsi="Arial"/>
          <w:sz w:val="30"/>
          <w:lang w:bidi="ar-YE"/>
        </w:rPr>
      </w:pPr>
      <w:r w:rsidRPr="007C2CEF">
        <w:rPr>
          <w:rFonts w:ascii="Arial" w:eastAsia="Calibri" w:hAnsi="Arial" w:hint="cs"/>
          <w:sz w:val="30"/>
          <w:rtl/>
          <w:lang w:bidi="ar-YE"/>
        </w:rPr>
        <w:t>تدريب عدد</w:t>
      </w:r>
      <w:r w:rsidRPr="007C2CEF">
        <w:rPr>
          <w:rFonts w:ascii="Arial" w:eastAsia="Calibri" w:hAnsi="Arial"/>
          <w:sz w:val="30"/>
          <w:rtl/>
          <w:lang w:bidi="ar-YE"/>
        </w:rPr>
        <w:t xml:space="preserve"> (360) </w:t>
      </w:r>
      <w:r w:rsidRPr="007C2CEF">
        <w:rPr>
          <w:rFonts w:ascii="Arial" w:eastAsia="Calibri" w:hAnsi="Arial" w:hint="cs"/>
          <w:sz w:val="30"/>
          <w:rtl/>
          <w:lang w:bidi="ar-YE"/>
        </w:rPr>
        <w:t>متدرباً ومتدربة، منهم عدد</w:t>
      </w:r>
      <w:r w:rsidRPr="007C2CEF">
        <w:rPr>
          <w:rFonts w:ascii="Arial" w:eastAsia="Calibri" w:hAnsi="Arial"/>
          <w:sz w:val="30"/>
          <w:rtl/>
          <w:lang w:bidi="ar-YE"/>
        </w:rPr>
        <w:t xml:space="preserve"> (75) </w:t>
      </w:r>
      <w:r w:rsidRPr="007C2CEF">
        <w:rPr>
          <w:rFonts w:ascii="Arial" w:eastAsia="Calibri" w:hAnsi="Arial" w:hint="cs"/>
          <w:sz w:val="30"/>
          <w:rtl/>
          <w:lang w:bidi="ar-YE"/>
        </w:rPr>
        <w:t>متدربة من الإناث، ضمن برنامج</w:t>
      </w:r>
      <w:r w:rsidRPr="007C2CEF">
        <w:rPr>
          <w:rFonts w:ascii="Arial" w:eastAsia="Calibri" w:hAnsi="Arial"/>
          <w:sz w:val="30"/>
          <w:rtl/>
          <w:lang w:bidi="ar-YE"/>
        </w:rPr>
        <w:t xml:space="preserve"> (</w:t>
      </w:r>
      <w:r w:rsidRPr="007C2CEF">
        <w:rPr>
          <w:rFonts w:ascii="Arial" w:eastAsia="Calibri" w:hAnsi="Arial" w:hint="cs"/>
          <w:sz w:val="30"/>
          <w:rtl/>
          <w:lang w:bidi="ar-YE"/>
        </w:rPr>
        <w:t>التعامل مع العنف القائم على النوع الاجتماعي في المدارس وكيفية تجنبه</w:t>
      </w:r>
      <w:r w:rsidRPr="007C2CEF">
        <w:rPr>
          <w:rFonts w:ascii="Arial" w:eastAsia="Calibri" w:hAnsi="Arial"/>
          <w:sz w:val="30"/>
          <w:rtl/>
          <w:lang w:bidi="ar-YE"/>
        </w:rPr>
        <w:t>)</w:t>
      </w:r>
      <w:r w:rsidR="007C2CEF" w:rsidRPr="00362FD9">
        <w:rPr>
          <w:rFonts w:ascii="Calibri" w:eastAsia="Calibri" w:hAnsi="Calibri"/>
          <w:sz w:val="30"/>
          <w:rtl/>
          <w:lang w:bidi="ar-YE"/>
        </w:rPr>
        <w:t>؛</w:t>
      </w:r>
    </w:p>
    <w:p w:rsidR="00AD4EA9" w:rsidRPr="00D14E8F" w:rsidRDefault="00AD4EA9" w:rsidP="00D14E8F">
      <w:pPr>
        <w:pStyle w:val="Bullet1GA"/>
        <w:tabs>
          <w:tab w:val="clear" w:pos="2041"/>
          <w:tab w:val="num" w:pos="1939"/>
        </w:tabs>
        <w:bidi/>
        <w:ind w:left="1928" w:hanging="409"/>
        <w:rPr>
          <w:rFonts w:ascii="Arial" w:eastAsia="Calibri" w:hAnsi="Arial"/>
          <w:spacing w:val="-4"/>
          <w:sz w:val="30"/>
          <w:lang w:bidi="ar-YE"/>
        </w:rPr>
      </w:pPr>
      <w:r w:rsidRPr="00D14E8F">
        <w:rPr>
          <w:rFonts w:ascii="Arial" w:eastAsia="Calibri" w:hAnsi="Arial" w:hint="cs"/>
          <w:spacing w:val="-4"/>
          <w:sz w:val="30"/>
          <w:rtl/>
          <w:lang w:bidi="ar-YE"/>
        </w:rPr>
        <w:t>تدريب عدد (141) معلماً ومعلمة على طرق التدريس التربوية والتعامل مع التلاميذ</w:t>
      </w:r>
      <w:r w:rsidR="007C2CEF" w:rsidRPr="00D14E8F">
        <w:rPr>
          <w:rFonts w:ascii="Calibri" w:eastAsia="Calibri" w:hAnsi="Calibri"/>
          <w:spacing w:val="-4"/>
          <w:sz w:val="30"/>
          <w:rtl/>
          <w:lang w:bidi="ar-YE"/>
        </w:rPr>
        <w:t>؛</w:t>
      </w:r>
    </w:p>
    <w:p w:rsidR="00AD4EA9" w:rsidRPr="007C2CEF" w:rsidRDefault="00AD4EA9" w:rsidP="00D14E8F">
      <w:pPr>
        <w:pStyle w:val="Bullet1GA"/>
        <w:tabs>
          <w:tab w:val="clear" w:pos="2041"/>
          <w:tab w:val="num" w:pos="1939"/>
        </w:tabs>
        <w:bidi/>
        <w:ind w:left="1928" w:hanging="409"/>
        <w:rPr>
          <w:rFonts w:ascii="Arial" w:eastAsia="Calibri" w:hAnsi="Arial"/>
          <w:sz w:val="30"/>
          <w:lang w:bidi="ar-YE"/>
        </w:rPr>
      </w:pPr>
      <w:r w:rsidRPr="007C2CEF">
        <w:rPr>
          <w:rFonts w:ascii="Arial" w:eastAsia="Calibri" w:hAnsi="Arial" w:hint="cs"/>
          <w:sz w:val="30"/>
          <w:rtl/>
          <w:lang w:bidi="ar-YE"/>
        </w:rPr>
        <w:t>تدريب عدد (</w:t>
      </w:r>
      <w:r w:rsidR="002B18A2">
        <w:rPr>
          <w:rFonts w:ascii="Arial" w:eastAsia="Calibri" w:hAnsi="Arial" w:hint="cs"/>
          <w:sz w:val="30"/>
          <w:rtl/>
          <w:lang w:bidi="ar-YE"/>
        </w:rPr>
        <w:t>288 1</w:t>
      </w:r>
      <w:r w:rsidRPr="007C2CEF">
        <w:rPr>
          <w:rFonts w:ascii="Arial" w:eastAsia="Calibri" w:hAnsi="Arial" w:hint="cs"/>
          <w:sz w:val="30"/>
          <w:rtl/>
          <w:lang w:bidi="ar-YE"/>
        </w:rPr>
        <w:t>) معلماً ومعلمة في مجال الإرشاد التربوي</w:t>
      </w:r>
      <w:r w:rsidR="007C2CEF" w:rsidRPr="00362FD9">
        <w:rPr>
          <w:rFonts w:ascii="Calibri" w:eastAsia="Calibri" w:hAnsi="Calibri"/>
          <w:sz w:val="30"/>
          <w:rtl/>
          <w:lang w:bidi="ar-YE"/>
        </w:rPr>
        <w:t>؛</w:t>
      </w:r>
    </w:p>
    <w:p w:rsidR="00AD4EA9" w:rsidRPr="00E2488D" w:rsidRDefault="00AD4EA9" w:rsidP="00D14E8F">
      <w:pPr>
        <w:pStyle w:val="Bullet1GA"/>
        <w:tabs>
          <w:tab w:val="clear" w:pos="2041"/>
          <w:tab w:val="num" w:pos="1939"/>
        </w:tabs>
        <w:bidi/>
        <w:ind w:left="1928" w:hanging="409"/>
        <w:rPr>
          <w:rFonts w:ascii="Calibri" w:eastAsia="Calibri" w:hAnsi="Calibri"/>
          <w:sz w:val="30"/>
        </w:rPr>
      </w:pPr>
      <w:r w:rsidRPr="007C2CEF">
        <w:rPr>
          <w:rFonts w:ascii="Arial" w:eastAsia="Calibri" w:hAnsi="Arial" w:hint="cs"/>
          <w:sz w:val="30"/>
          <w:rtl/>
          <w:lang w:bidi="ar-YE"/>
        </w:rPr>
        <w:t>أصدرت وزارة الشؤون الاجتماعية والعمل مدونة سلوك للعاملين في مختلف دور ومراكز الرعاية البديلة تتضمن منع العقوبات الجسدية والنفسية للأطفال داخل تلك الدور، وتم التدريب عليها وكذا إلزام كل العاملين بالتوقيع عليها والعمل بها، كما</w:t>
      </w:r>
      <w:r w:rsidR="002B18A2">
        <w:rPr>
          <w:rFonts w:ascii="Arial" w:eastAsia="Calibri" w:hAnsi="Arial" w:hint="eastAsia"/>
          <w:sz w:val="30"/>
          <w:rtl/>
          <w:lang w:bidi="ar-YE"/>
        </w:rPr>
        <w:t> </w:t>
      </w:r>
      <w:r w:rsidRPr="007C2CEF">
        <w:rPr>
          <w:rFonts w:ascii="Arial" w:eastAsia="Calibri" w:hAnsi="Arial" w:hint="cs"/>
          <w:sz w:val="30"/>
          <w:rtl/>
          <w:lang w:bidi="ar-YE"/>
        </w:rPr>
        <w:t>أنشأت الوزارة صناديق شكاوى في تلك الدور والمراكز.</w:t>
      </w:r>
    </w:p>
    <w:p w:rsidR="00AD4EA9" w:rsidRPr="00641F82" w:rsidRDefault="007C2CEF" w:rsidP="007C2CEF">
      <w:pPr>
        <w:pStyle w:val="H23GA"/>
        <w:rPr>
          <w:rFonts w:eastAsia="Calibri"/>
          <w:lang w:bidi="ar-YE"/>
        </w:rPr>
      </w:pPr>
      <w:r>
        <w:rPr>
          <w:rFonts w:eastAsia="Calibri" w:hint="cs"/>
          <w:rtl/>
          <w:lang w:bidi="ar-YE"/>
        </w:rPr>
        <w:tab/>
      </w:r>
      <w:r>
        <w:rPr>
          <w:rFonts w:eastAsia="Calibri" w:hint="cs"/>
          <w:rtl/>
          <w:lang w:bidi="ar-YE"/>
        </w:rPr>
        <w:tab/>
      </w:r>
      <w:r w:rsidR="00AD4EA9" w:rsidRPr="00641F82">
        <w:rPr>
          <w:rFonts w:eastAsia="Calibri" w:hint="cs"/>
          <w:rtl/>
          <w:lang w:bidi="ar-YE"/>
        </w:rPr>
        <w:t>الجانب التوعوي</w:t>
      </w:r>
    </w:p>
    <w:p w:rsidR="00AD4EA9" w:rsidRPr="00E2488D" w:rsidRDefault="007C2CEF" w:rsidP="007C2CEF">
      <w:pPr>
        <w:pStyle w:val="SingleTxtGA"/>
        <w:rPr>
          <w:rFonts w:eastAsia="Calibri"/>
          <w:rtl/>
        </w:rPr>
      </w:pPr>
      <w:r>
        <w:rPr>
          <w:rFonts w:hint="cs"/>
          <w:rtl/>
        </w:rPr>
        <w:t>46-</w:t>
      </w:r>
      <w:r>
        <w:rPr>
          <w:rFonts w:hint="cs"/>
          <w:rtl/>
        </w:rPr>
        <w:tab/>
      </w:r>
      <w:r w:rsidR="00AD4EA9" w:rsidRPr="00E2488D">
        <w:rPr>
          <w:rFonts w:hint="cs"/>
          <w:rtl/>
        </w:rPr>
        <w:t>تقوم</w:t>
      </w:r>
      <w:r w:rsidR="00AD4EA9" w:rsidRPr="00E2488D">
        <w:rPr>
          <w:rFonts w:eastAsia="Calibri" w:hint="cs"/>
          <w:rtl/>
        </w:rPr>
        <w:t xml:space="preserve"> وزارة الإعلام عبر الوسائل الإعلامية المتاحة بتغطية الموضوعات المتعلقة بالعنف ومن ضمنها العنف المدرسي وذلك كما يلي:</w:t>
      </w:r>
    </w:p>
    <w:p w:rsidR="00AD4EA9" w:rsidRPr="007C2CEF" w:rsidRDefault="00AD4EA9" w:rsidP="00D14E8F">
      <w:pPr>
        <w:pStyle w:val="Bullet1GA"/>
        <w:tabs>
          <w:tab w:val="clear" w:pos="2041"/>
          <w:tab w:val="num" w:pos="1939"/>
        </w:tabs>
        <w:bidi/>
        <w:ind w:left="1928" w:hanging="409"/>
        <w:rPr>
          <w:rFonts w:ascii="Arial" w:eastAsia="Calibri" w:hAnsi="Arial"/>
          <w:sz w:val="30"/>
          <w:lang w:bidi="ar-YE"/>
        </w:rPr>
      </w:pPr>
      <w:r w:rsidRPr="007C2CEF">
        <w:rPr>
          <w:rFonts w:ascii="Arial" w:eastAsia="Calibri" w:hAnsi="Arial" w:hint="cs"/>
          <w:sz w:val="30"/>
          <w:rtl/>
          <w:lang w:bidi="ar-YE"/>
        </w:rPr>
        <w:t>نشر (89) موضوعاً في الصحافة الرسمية</w:t>
      </w:r>
      <w:r w:rsidR="002B18A2">
        <w:rPr>
          <w:rFonts w:ascii="Arial" w:eastAsia="Calibri" w:hAnsi="Arial" w:hint="cs"/>
          <w:sz w:val="30"/>
          <w:rtl/>
          <w:lang w:bidi="ar-YE"/>
        </w:rPr>
        <w:t>؛</w:t>
      </w:r>
    </w:p>
    <w:p w:rsidR="00AD4EA9" w:rsidRPr="007C2CEF" w:rsidRDefault="00AD4EA9" w:rsidP="00D14E8F">
      <w:pPr>
        <w:pStyle w:val="Bullet1GA"/>
        <w:tabs>
          <w:tab w:val="clear" w:pos="2041"/>
          <w:tab w:val="num" w:pos="1939"/>
        </w:tabs>
        <w:bidi/>
        <w:ind w:left="1928" w:hanging="409"/>
        <w:rPr>
          <w:rFonts w:ascii="Arial" w:eastAsia="Calibri" w:hAnsi="Arial"/>
          <w:sz w:val="30"/>
          <w:lang w:bidi="ar-YE"/>
        </w:rPr>
      </w:pPr>
      <w:r w:rsidRPr="007C2CEF">
        <w:rPr>
          <w:rFonts w:ascii="Arial" w:eastAsia="Calibri" w:hAnsi="Arial" w:hint="cs"/>
          <w:sz w:val="30"/>
          <w:rtl/>
          <w:lang w:bidi="ar-YE"/>
        </w:rPr>
        <w:t>بث (30) ساعة في القنوات التلفزيونية</w:t>
      </w:r>
      <w:r w:rsidR="002B18A2">
        <w:rPr>
          <w:rFonts w:ascii="Arial" w:eastAsia="Calibri" w:hAnsi="Arial" w:hint="cs"/>
          <w:sz w:val="30"/>
          <w:rtl/>
          <w:lang w:bidi="ar-YE"/>
        </w:rPr>
        <w:t>؛</w:t>
      </w:r>
    </w:p>
    <w:p w:rsidR="00AD4EA9" w:rsidRPr="007C2CEF" w:rsidRDefault="00AD4EA9" w:rsidP="00D14E8F">
      <w:pPr>
        <w:pStyle w:val="Bullet1GA"/>
        <w:tabs>
          <w:tab w:val="clear" w:pos="2041"/>
          <w:tab w:val="num" w:pos="1939"/>
        </w:tabs>
        <w:bidi/>
        <w:ind w:left="1928" w:hanging="409"/>
        <w:rPr>
          <w:rFonts w:ascii="Arial" w:eastAsia="Calibri" w:hAnsi="Arial"/>
          <w:sz w:val="30"/>
          <w:rtl/>
          <w:lang w:bidi="ar-YE"/>
        </w:rPr>
      </w:pPr>
      <w:r w:rsidRPr="007C2CEF">
        <w:rPr>
          <w:rFonts w:ascii="Arial" w:eastAsia="Calibri" w:hAnsi="Arial" w:hint="cs"/>
          <w:sz w:val="30"/>
          <w:rtl/>
          <w:lang w:bidi="ar-YE"/>
        </w:rPr>
        <w:t>بث (36) ساعة في المحطات الإذاعية.</w:t>
      </w:r>
    </w:p>
    <w:p w:rsidR="00AD4EA9" w:rsidRPr="00E2488D" w:rsidRDefault="007C2CEF" w:rsidP="00D14E8F">
      <w:pPr>
        <w:pStyle w:val="SingleTxtGA"/>
        <w:rPr>
          <w:rFonts w:eastAsia="Calibri" w:hint="cs"/>
        </w:rPr>
      </w:pPr>
      <w:r>
        <w:rPr>
          <w:rFonts w:eastAsia="Calibri" w:hint="cs"/>
          <w:rtl/>
        </w:rPr>
        <w:t>47-</w:t>
      </w:r>
      <w:r>
        <w:rPr>
          <w:rFonts w:eastAsia="Calibri" w:hint="cs"/>
          <w:rtl/>
        </w:rPr>
        <w:tab/>
      </w:r>
      <w:r w:rsidR="00AD4EA9" w:rsidRPr="00E2488D">
        <w:rPr>
          <w:rFonts w:eastAsia="Calibri" w:hint="cs"/>
          <w:rtl/>
        </w:rPr>
        <w:t xml:space="preserve">كما </w:t>
      </w:r>
      <w:r w:rsidR="00AD4EA9" w:rsidRPr="00E2488D">
        <w:rPr>
          <w:rFonts w:hint="cs"/>
          <w:rtl/>
        </w:rPr>
        <w:t>قامت</w:t>
      </w:r>
      <w:r w:rsidR="00AD4EA9" w:rsidRPr="00E2488D">
        <w:rPr>
          <w:rFonts w:eastAsia="Calibri" w:hint="cs"/>
          <w:rtl/>
        </w:rPr>
        <w:t xml:space="preserve"> منظمات المجتمع المدني (منظمة سول</w:t>
      </w:r>
      <w:r w:rsidR="00AD4EA9">
        <w:rPr>
          <w:rFonts w:eastAsia="Calibri" w:hint="cs"/>
          <w:rtl/>
        </w:rPr>
        <w:t>،</w:t>
      </w:r>
      <w:r w:rsidR="00AD4EA9" w:rsidRPr="00E2488D">
        <w:rPr>
          <w:rFonts w:eastAsia="Calibri" w:hint="cs"/>
          <w:rtl/>
        </w:rPr>
        <w:t xml:space="preserve"> جمعية الإصلاح الاجتماعي الخيرية</w:t>
      </w:r>
      <w:r w:rsidR="00AD4EA9">
        <w:rPr>
          <w:rFonts w:eastAsia="Calibri" w:hint="cs"/>
          <w:rtl/>
        </w:rPr>
        <w:t xml:space="preserve">) </w:t>
      </w:r>
      <w:r w:rsidR="00AD4EA9" w:rsidRPr="00E2488D">
        <w:rPr>
          <w:rFonts w:eastAsia="Calibri" w:hint="cs"/>
          <w:rtl/>
        </w:rPr>
        <w:t>وكذلك مبادرة حماية الأطفال التابعة لأمانة العاصمة بتنفيذ العديد من الأنشطة التوعوية والتدريبية في هذا المجال استهدفت المعلمين وطلاب المدارس</w:t>
      </w:r>
      <w:r w:rsidR="00AD4EA9">
        <w:rPr>
          <w:rFonts w:eastAsia="Calibri" w:hint="cs"/>
          <w:rtl/>
        </w:rPr>
        <w:t>،</w:t>
      </w:r>
      <w:r w:rsidR="00AD4EA9" w:rsidRPr="00E2488D">
        <w:rPr>
          <w:rFonts w:eastAsia="Calibri" w:hint="cs"/>
          <w:rtl/>
        </w:rPr>
        <w:t xml:space="preserve"> وقام</w:t>
      </w:r>
      <w:r w:rsidR="00AD4EA9" w:rsidRPr="00202259">
        <w:rPr>
          <w:rFonts w:eastAsia="Calibri" w:hint="cs"/>
          <w:rtl/>
        </w:rPr>
        <w:t>ت مؤسسة شوذب للطفولة والتنمية (منظمة مجتمع مدني) بتجهيز وتأثيث غرف مصدرية للكشف والتبليغ عن تعرض الأطفال للعنف في 6 مدارس مستهدفة بأمانة العاصمة</w:t>
      </w:r>
      <w:r w:rsidR="00D14E8F">
        <w:rPr>
          <w:rFonts w:eastAsia="Calibri" w:hint="cs"/>
          <w:rtl/>
        </w:rPr>
        <w:t>،</w:t>
      </w:r>
      <w:r w:rsidR="00AD4EA9" w:rsidRPr="00202259">
        <w:rPr>
          <w:rFonts w:eastAsia="Calibri" w:hint="cs"/>
          <w:rtl/>
        </w:rPr>
        <w:t xml:space="preserve"> وبل</w:t>
      </w:r>
      <w:r w:rsidR="00AD4EA9" w:rsidRPr="00E2488D">
        <w:rPr>
          <w:rFonts w:eastAsia="Calibri" w:hint="cs"/>
          <w:rtl/>
        </w:rPr>
        <w:t>غ عدد الحالات التي تم رصدها في العام 2012</w:t>
      </w:r>
      <w:r w:rsidR="00AD4EA9">
        <w:rPr>
          <w:rFonts w:eastAsia="Calibri" w:hint="cs"/>
          <w:rtl/>
        </w:rPr>
        <w:t xml:space="preserve"> </w:t>
      </w:r>
      <w:r w:rsidR="00AD4EA9" w:rsidRPr="00E2488D">
        <w:rPr>
          <w:rFonts w:eastAsia="Calibri" w:hint="cs"/>
          <w:rtl/>
        </w:rPr>
        <w:t>في المدارس 342 حالة كما هو موضح في الجدول رقم</w:t>
      </w:r>
      <w:r w:rsidR="002B18A2">
        <w:rPr>
          <w:rFonts w:eastAsia="Calibri" w:hint="eastAsia"/>
          <w:rtl/>
        </w:rPr>
        <w:t> </w:t>
      </w:r>
      <w:r w:rsidR="00AD4EA9" w:rsidRPr="00E2488D">
        <w:rPr>
          <w:rFonts w:eastAsia="Calibri" w:hint="cs"/>
          <w:rtl/>
        </w:rPr>
        <w:t>(2)</w:t>
      </w:r>
      <w:r w:rsidR="00C037C8">
        <w:rPr>
          <w:rFonts w:eastAsia="Calibri"/>
          <w:vertAlign w:val="superscript"/>
          <w:rtl/>
        </w:rPr>
        <w:t>(</w:t>
      </w:r>
      <w:r w:rsidR="00C037C8">
        <w:rPr>
          <w:rStyle w:val="FootnoteReference"/>
          <w:rFonts w:eastAsia="Calibri"/>
          <w:rtl/>
        </w:rPr>
        <w:footnoteReference w:id="6"/>
      </w:r>
      <w:r w:rsidR="00C037C8">
        <w:rPr>
          <w:rFonts w:eastAsia="Calibri"/>
          <w:vertAlign w:val="superscript"/>
          <w:rtl/>
        </w:rPr>
        <w:t>)</w:t>
      </w:r>
      <w:r w:rsidR="00D14E8F">
        <w:rPr>
          <w:rFonts w:eastAsia="Calibri" w:hint="cs"/>
          <w:rtl/>
        </w:rPr>
        <w:t>.</w:t>
      </w:r>
      <w:r w:rsidR="00AD4EA9" w:rsidRPr="00E2488D">
        <w:rPr>
          <w:rFonts w:eastAsia="Calibri" w:hint="cs"/>
          <w:rtl/>
        </w:rPr>
        <w:t xml:space="preserve"> ولمعالجة آثار العنف عند الأطفال تقوم المؤسسة بالتنسيق مع بعض الجهات الحكومية وبعض منظمات المجتمع المدني ذات الاختصاص بهدف تقديم الخدمات الاستشارية النفسية والصحية </w:t>
      </w:r>
      <w:r w:rsidR="00AD4EA9">
        <w:rPr>
          <w:rFonts w:eastAsia="Calibri" w:hint="cs"/>
          <w:rtl/>
        </w:rPr>
        <w:t>و</w:t>
      </w:r>
      <w:r w:rsidR="00AD4EA9" w:rsidRPr="00E2488D">
        <w:rPr>
          <w:rFonts w:eastAsia="Calibri" w:hint="cs"/>
          <w:rtl/>
        </w:rPr>
        <w:t xml:space="preserve">الخدمات الطبية </w:t>
      </w:r>
      <w:r w:rsidR="00AD4EA9">
        <w:rPr>
          <w:rFonts w:eastAsia="Calibri" w:hint="cs"/>
          <w:rtl/>
        </w:rPr>
        <w:t>و</w:t>
      </w:r>
      <w:r w:rsidR="00AD4EA9" w:rsidRPr="00E2488D">
        <w:rPr>
          <w:rFonts w:eastAsia="Calibri" w:hint="cs"/>
          <w:rtl/>
        </w:rPr>
        <w:t>الخدمات القانونية والضبط القضائي</w:t>
      </w:r>
      <w:r w:rsidR="00AD4EA9">
        <w:rPr>
          <w:rFonts w:eastAsia="Calibri" w:hint="cs"/>
          <w:rtl/>
        </w:rPr>
        <w:t>،</w:t>
      </w:r>
      <w:r w:rsidR="00AD4EA9" w:rsidRPr="00E2488D">
        <w:rPr>
          <w:rFonts w:eastAsia="Calibri" w:hint="cs"/>
          <w:rtl/>
        </w:rPr>
        <w:t xml:space="preserve"> وفي حالات العنف الموجهة ضد الأطفال خارج إطار </w:t>
      </w:r>
      <w:r w:rsidR="00AD4EA9" w:rsidRPr="00E2488D">
        <w:rPr>
          <w:rFonts w:eastAsia="Calibri"/>
          <w:rtl/>
        </w:rPr>
        <w:t xml:space="preserve">حدود </w:t>
      </w:r>
      <w:r w:rsidR="00AD4EA9" w:rsidRPr="00E2488D">
        <w:rPr>
          <w:rFonts w:eastAsia="Calibri" w:hint="cs"/>
          <w:rtl/>
        </w:rPr>
        <w:t xml:space="preserve">المدرسة تقوم المؤسسة بإحالتها إلى </w:t>
      </w:r>
      <w:r w:rsidR="00AD4EA9" w:rsidRPr="00E2488D">
        <w:rPr>
          <w:rFonts w:eastAsia="Calibri"/>
          <w:rtl/>
        </w:rPr>
        <w:t xml:space="preserve">نظم الحماية </w:t>
      </w:r>
      <w:r w:rsidR="00AD4EA9" w:rsidRPr="00E2488D">
        <w:rPr>
          <w:rFonts w:eastAsia="Calibri" w:hint="cs"/>
          <w:rtl/>
        </w:rPr>
        <w:t>المختصة مثل إدارة حماية الأسرة بوزارة الداخلية وغيرها لتقديم الخدمات الضرورية في الجانبين الطبي والقانوني.</w:t>
      </w:r>
    </w:p>
    <w:p w:rsidR="00AD4EA9" w:rsidRPr="00E2488D" w:rsidRDefault="007C2CEF" w:rsidP="007C2CEF">
      <w:pPr>
        <w:pStyle w:val="SingleTxtGA"/>
        <w:rPr>
          <w:rFonts w:eastAsia="Calibri"/>
          <w:rtl/>
        </w:rPr>
      </w:pPr>
      <w:r>
        <w:rPr>
          <w:rFonts w:hint="cs"/>
          <w:rtl/>
        </w:rPr>
        <w:t>48-</w:t>
      </w:r>
      <w:r>
        <w:rPr>
          <w:rFonts w:hint="cs"/>
          <w:rtl/>
        </w:rPr>
        <w:tab/>
      </w:r>
      <w:r w:rsidR="00AD4EA9" w:rsidRPr="00E2488D">
        <w:rPr>
          <w:rFonts w:hint="cs"/>
          <w:rtl/>
        </w:rPr>
        <w:t>بالإضافة</w:t>
      </w:r>
      <w:r w:rsidR="00AD4EA9" w:rsidRPr="00E2488D">
        <w:rPr>
          <w:rFonts w:eastAsia="Calibri" w:hint="cs"/>
          <w:rtl/>
        </w:rPr>
        <w:t xml:space="preserve"> إلى ذلك قامت المؤسسة بتنفيذ أنشطة توعوية وتدريبية استهدفت بعض الأسر والأخصائيين الاجتماعيين ومدراء المدارس.</w:t>
      </w:r>
    </w:p>
    <w:p w:rsidR="00AD4EA9" w:rsidRPr="00E2488D" w:rsidRDefault="007C2CEF" w:rsidP="007C2CEF">
      <w:pPr>
        <w:pStyle w:val="H23GA"/>
        <w:rPr>
          <w:rFonts w:eastAsia="Calibri"/>
        </w:rPr>
      </w:pPr>
      <w:r>
        <w:rPr>
          <w:rFonts w:eastAsia="Calibri" w:hint="cs"/>
          <w:rtl/>
        </w:rPr>
        <w:tab/>
      </w:r>
      <w:r>
        <w:rPr>
          <w:rFonts w:eastAsia="Calibri" w:hint="cs"/>
          <w:rtl/>
        </w:rPr>
        <w:tab/>
      </w:r>
      <w:r w:rsidR="00AD4EA9">
        <w:rPr>
          <w:rFonts w:eastAsia="Calibri" w:hint="cs"/>
          <w:rtl/>
        </w:rPr>
        <w:t>السؤال رق</w:t>
      </w:r>
      <w:r w:rsidR="00AD4EA9" w:rsidRPr="00202259">
        <w:rPr>
          <w:rFonts w:eastAsia="Calibri" w:hint="cs"/>
          <w:rtl/>
        </w:rPr>
        <w:t>م 10- يرجى تقديم معلومات تفصيلية حول الخطة الوطنية لمكافحة ختان الإناث (2008) وعلى الأخص فيما يتعلق بتنفيذها والإنجازات المحققة حتى الوقت الرا</w:t>
      </w:r>
      <w:r w:rsidR="00AD4EA9" w:rsidRPr="00E2488D">
        <w:rPr>
          <w:rFonts w:eastAsia="Calibri" w:hint="cs"/>
          <w:rtl/>
        </w:rPr>
        <w:t xml:space="preserve">هن في الدولة الطرف. يرجى كذلك الإشارة إلى الإجراءات المتخذة لكبح ممارسات زواج الأطفال ومعالجة قضية ما يسمى بقتل الشرف في الدولة الطرف </w:t>
      </w:r>
    </w:p>
    <w:p w:rsidR="00AD4EA9" w:rsidRPr="00202259" w:rsidRDefault="007C2CEF" w:rsidP="007364BD">
      <w:pPr>
        <w:pStyle w:val="SingleTxtGA"/>
        <w:rPr>
          <w:rFonts w:eastAsia="Calibri"/>
          <w:rtl/>
        </w:rPr>
      </w:pPr>
      <w:r>
        <w:rPr>
          <w:rFonts w:eastAsia="Calibri" w:hint="cs"/>
          <w:rtl/>
        </w:rPr>
        <w:t>49</w:t>
      </w:r>
      <w:r w:rsidRPr="002B18A2">
        <w:rPr>
          <w:rFonts w:eastAsia="Calibri" w:hint="cs"/>
          <w:spacing w:val="-4"/>
          <w:rtl/>
        </w:rPr>
        <w:t>-</w:t>
      </w:r>
      <w:r w:rsidRPr="002B18A2">
        <w:rPr>
          <w:rFonts w:eastAsia="Calibri" w:hint="cs"/>
          <w:spacing w:val="-4"/>
          <w:rtl/>
        </w:rPr>
        <w:tab/>
      </w:r>
      <w:r w:rsidR="00AD4EA9" w:rsidRPr="002B18A2">
        <w:rPr>
          <w:rFonts w:eastAsia="Calibri" w:hint="cs"/>
          <w:spacing w:val="-4"/>
          <w:rtl/>
        </w:rPr>
        <w:t>تم دمج الخطة الوطنية لمكافحة ختان الإناث</w:t>
      </w:r>
      <w:r w:rsidR="00AD4EA9" w:rsidRPr="002B18A2">
        <w:rPr>
          <w:rFonts w:eastAsia="Calibri" w:hint="cs"/>
          <w:b/>
          <w:bCs/>
          <w:spacing w:val="-4"/>
          <w:rtl/>
        </w:rPr>
        <w:t xml:space="preserve"> </w:t>
      </w:r>
      <w:r w:rsidR="00AD4EA9" w:rsidRPr="002B18A2">
        <w:rPr>
          <w:rFonts w:eastAsia="Calibri" w:hint="cs"/>
          <w:spacing w:val="-4"/>
          <w:rtl/>
        </w:rPr>
        <w:t>في إطار الخطة الوطنية لحماية الطفولة، وتم تخصيص مكون للتصدي للممارسات التقليدية الضارة تجاه الفتيات (ختان الإناث - الزواج</w:t>
      </w:r>
      <w:r w:rsidR="00AD4EA9" w:rsidRPr="00E2488D">
        <w:rPr>
          <w:rFonts w:eastAsia="Calibri" w:hint="cs"/>
          <w:rtl/>
        </w:rPr>
        <w:t xml:space="preserve"> المبكر) بهدف رفع الوعي بمخاطر ختان الإناث وضرورة التخلي عنه، وفيما يلي أبرز الجهود التي بذلت في هذا المجال من قبل الجهات الحكومية المعنية مثل الأمانة الفنية للمجلس الأعلى للأمومة </w:t>
      </w:r>
      <w:r w:rsidR="00AD4EA9">
        <w:rPr>
          <w:rFonts w:eastAsia="Calibri" w:hint="cs"/>
          <w:rtl/>
        </w:rPr>
        <w:t>و</w:t>
      </w:r>
      <w:r w:rsidR="00AD4EA9" w:rsidRPr="00E2488D">
        <w:rPr>
          <w:rFonts w:eastAsia="Calibri" w:hint="cs"/>
          <w:rtl/>
        </w:rPr>
        <w:t>الطفولة</w:t>
      </w:r>
      <w:r w:rsidR="00AD4EA9">
        <w:rPr>
          <w:rFonts w:eastAsia="Calibri" w:hint="cs"/>
          <w:rtl/>
        </w:rPr>
        <w:t>،</w:t>
      </w:r>
      <w:r w:rsidR="00AD4EA9" w:rsidRPr="00E2488D">
        <w:rPr>
          <w:rFonts w:eastAsia="Calibri" w:hint="cs"/>
          <w:rtl/>
        </w:rPr>
        <w:t xml:space="preserve"> </w:t>
      </w:r>
      <w:r w:rsidR="00D14E8F">
        <w:rPr>
          <w:rFonts w:eastAsia="Calibri" w:hint="cs"/>
          <w:rtl/>
        </w:rPr>
        <w:t>و</w:t>
      </w:r>
      <w:r w:rsidR="00AD4EA9" w:rsidRPr="00E2488D">
        <w:rPr>
          <w:rFonts w:eastAsia="Calibri" w:hint="cs"/>
          <w:rtl/>
        </w:rPr>
        <w:t xml:space="preserve">وزارة الصحة، </w:t>
      </w:r>
      <w:r w:rsidR="00D14E8F">
        <w:rPr>
          <w:rFonts w:eastAsia="Calibri" w:hint="cs"/>
          <w:rtl/>
        </w:rPr>
        <w:t>و</w:t>
      </w:r>
      <w:r w:rsidR="00AD4EA9" w:rsidRPr="00E2488D">
        <w:rPr>
          <w:rFonts w:eastAsia="Calibri" w:hint="cs"/>
          <w:rtl/>
        </w:rPr>
        <w:t>وزارة الش</w:t>
      </w:r>
      <w:r w:rsidR="007364BD">
        <w:rPr>
          <w:rFonts w:eastAsia="Calibri" w:hint="cs"/>
          <w:rtl/>
        </w:rPr>
        <w:t>ؤو</w:t>
      </w:r>
      <w:r w:rsidR="00AD4EA9" w:rsidRPr="00E2488D">
        <w:rPr>
          <w:rFonts w:eastAsia="Calibri" w:hint="cs"/>
          <w:rtl/>
        </w:rPr>
        <w:t>ن الاجتماعية والعمل</w:t>
      </w:r>
      <w:r w:rsidR="00AD4EA9">
        <w:rPr>
          <w:rFonts w:eastAsia="Calibri" w:hint="cs"/>
          <w:rtl/>
        </w:rPr>
        <w:t>،</w:t>
      </w:r>
      <w:r w:rsidR="00AD4EA9" w:rsidRPr="00E2488D">
        <w:rPr>
          <w:rFonts w:eastAsia="Calibri" w:hint="cs"/>
          <w:rtl/>
        </w:rPr>
        <w:t xml:space="preserve"> ووزارة الأوقاف</w:t>
      </w:r>
      <w:r w:rsidR="00AD4EA9">
        <w:rPr>
          <w:rFonts w:eastAsia="Calibri" w:hint="cs"/>
          <w:rtl/>
        </w:rPr>
        <w:t>،</w:t>
      </w:r>
      <w:r w:rsidR="00AD4EA9" w:rsidRPr="00E2488D">
        <w:rPr>
          <w:rFonts w:eastAsia="Calibri" w:hint="cs"/>
          <w:rtl/>
        </w:rPr>
        <w:t xml:space="preserve"> </w:t>
      </w:r>
      <w:r w:rsidR="00D14E8F">
        <w:rPr>
          <w:rFonts w:eastAsia="Calibri" w:hint="cs"/>
          <w:rtl/>
        </w:rPr>
        <w:t>و</w:t>
      </w:r>
      <w:r w:rsidR="00AD4EA9" w:rsidRPr="00202259">
        <w:rPr>
          <w:rFonts w:eastAsia="Calibri" w:hint="cs"/>
          <w:rtl/>
        </w:rPr>
        <w:t xml:space="preserve">وزارة التربية </w:t>
      </w:r>
      <w:r w:rsidR="00AD4EA9">
        <w:rPr>
          <w:rFonts w:eastAsia="Calibri" w:hint="cs"/>
          <w:rtl/>
        </w:rPr>
        <w:t>و</w:t>
      </w:r>
      <w:r w:rsidR="00AD4EA9" w:rsidRPr="00202259">
        <w:rPr>
          <w:rFonts w:eastAsia="Calibri" w:hint="cs"/>
          <w:rtl/>
        </w:rPr>
        <w:t>التعليم، واللجنة الوطنية للمرأة:</w:t>
      </w:r>
    </w:p>
    <w:p w:rsidR="00AD4EA9" w:rsidRPr="007C2CEF" w:rsidRDefault="00AD4EA9" w:rsidP="00D14E8F">
      <w:pPr>
        <w:pStyle w:val="Bullet1GA"/>
        <w:tabs>
          <w:tab w:val="clear" w:pos="2041"/>
          <w:tab w:val="num" w:pos="1939"/>
        </w:tabs>
        <w:bidi/>
        <w:ind w:left="1928" w:hanging="381"/>
        <w:rPr>
          <w:rFonts w:ascii="Arial" w:eastAsia="Calibri" w:hAnsi="Arial"/>
          <w:sz w:val="30"/>
          <w:lang w:bidi="ar-YE"/>
        </w:rPr>
      </w:pPr>
      <w:r w:rsidRPr="007C2CEF">
        <w:rPr>
          <w:rFonts w:ascii="Arial" w:eastAsia="Calibri" w:hAnsi="Arial" w:hint="cs"/>
          <w:sz w:val="30"/>
          <w:rtl/>
          <w:lang w:bidi="ar-YE"/>
        </w:rPr>
        <w:t>تنفيذ دراسة مسحية بالتعاون مع جامعة صنعاء تناولت الآثار السلبية الصحية والنفسية والاجتماعية لختان الإناث</w:t>
      </w:r>
      <w:r w:rsidR="007C2CEF" w:rsidRPr="00362FD9">
        <w:rPr>
          <w:rFonts w:ascii="Calibri" w:eastAsia="Calibri" w:hAnsi="Calibri"/>
          <w:sz w:val="30"/>
          <w:rtl/>
          <w:lang w:bidi="ar-YE"/>
        </w:rPr>
        <w:t>؛</w:t>
      </w:r>
    </w:p>
    <w:p w:rsidR="00AD4EA9" w:rsidRPr="007C2CEF" w:rsidRDefault="00AD4EA9" w:rsidP="00D14E8F">
      <w:pPr>
        <w:pStyle w:val="Bullet1GA"/>
        <w:tabs>
          <w:tab w:val="clear" w:pos="2041"/>
          <w:tab w:val="num" w:pos="1939"/>
        </w:tabs>
        <w:bidi/>
        <w:ind w:left="1928" w:hanging="381"/>
        <w:rPr>
          <w:rFonts w:ascii="Arial" w:eastAsia="Calibri" w:hAnsi="Arial"/>
          <w:sz w:val="30"/>
          <w:lang w:bidi="ar-YE"/>
        </w:rPr>
      </w:pPr>
      <w:r w:rsidRPr="007C2CEF">
        <w:rPr>
          <w:rFonts w:ascii="Arial" w:eastAsia="Calibri" w:hAnsi="Arial" w:hint="cs"/>
          <w:sz w:val="30"/>
          <w:rtl/>
          <w:lang w:bidi="ar-YE"/>
        </w:rPr>
        <w:t>إعداد دليل توعوي تدريبي لمناهضة ختان الإناث</w:t>
      </w:r>
      <w:r w:rsidR="007C2CEF" w:rsidRPr="00362FD9">
        <w:rPr>
          <w:rFonts w:ascii="Calibri" w:eastAsia="Calibri" w:hAnsi="Calibri"/>
          <w:sz w:val="30"/>
          <w:rtl/>
          <w:lang w:bidi="ar-YE"/>
        </w:rPr>
        <w:t>؛</w:t>
      </w:r>
    </w:p>
    <w:p w:rsidR="00AD4EA9" w:rsidRPr="007C2CEF" w:rsidRDefault="00AD4EA9" w:rsidP="00D14E8F">
      <w:pPr>
        <w:pStyle w:val="Bullet1GA"/>
        <w:tabs>
          <w:tab w:val="clear" w:pos="2041"/>
          <w:tab w:val="num" w:pos="1939"/>
        </w:tabs>
        <w:bidi/>
        <w:ind w:left="1928" w:hanging="381"/>
        <w:rPr>
          <w:rFonts w:ascii="Arial" w:eastAsia="Calibri" w:hAnsi="Arial"/>
          <w:sz w:val="30"/>
          <w:lang w:bidi="ar-YE"/>
        </w:rPr>
      </w:pPr>
      <w:r w:rsidRPr="007C2CEF">
        <w:rPr>
          <w:rFonts w:ascii="Arial" w:eastAsia="Calibri" w:hAnsi="Arial" w:hint="cs"/>
          <w:sz w:val="30"/>
          <w:rtl/>
          <w:lang w:bidi="ar-YE"/>
        </w:rPr>
        <w:t>إعداد دليل الخطباء والمرشدين حول حقوق الطفل في الإسلام من قبل فريق من علماء الدين وكان من ضمن موضوعات الدليل عادة ختان الإناث من منظور ديني إلى جانب شرح الأضرار الجسدية والجنسية والاجتماعية والنفسية لها</w:t>
      </w:r>
      <w:r w:rsidR="007C2CEF" w:rsidRPr="00362FD9">
        <w:rPr>
          <w:rFonts w:ascii="Calibri" w:eastAsia="Calibri" w:hAnsi="Calibri"/>
          <w:sz w:val="30"/>
          <w:rtl/>
          <w:lang w:bidi="ar-YE"/>
        </w:rPr>
        <w:t>؛</w:t>
      </w:r>
    </w:p>
    <w:p w:rsidR="00AD4EA9" w:rsidRPr="00202259" w:rsidRDefault="00AD4EA9" w:rsidP="00D14E8F">
      <w:pPr>
        <w:pStyle w:val="Bullet1GA"/>
        <w:tabs>
          <w:tab w:val="clear" w:pos="2041"/>
          <w:tab w:val="num" w:pos="1939"/>
        </w:tabs>
        <w:bidi/>
        <w:ind w:left="1928" w:hanging="381"/>
        <w:rPr>
          <w:rFonts w:ascii="Calibri" w:eastAsia="Calibri" w:hAnsi="Calibri"/>
          <w:sz w:val="30"/>
        </w:rPr>
      </w:pPr>
      <w:r w:rsidRPr="007C2CEF">
        <w:rPr>
          <w:rFonts w:ascii="Arial" w:eastAsia="Calibri" w:hAnsi="Arial" w:hint="cs"/>
          <w:sz w:val="30"/>
          <w:rtl/>
          <w:lang w:bidi="ar-YE"/>
        </w:rPr>
        <w:t>إعداد وإصدار</w:t>
      </w:r>
      <w:r w:rsidRPr="007C2CEF">
        <w:rPr>
          <w:rFonts w:ascii="Arial" w:eastAsia="Calibri" w:hAnsi="Arial"/>
          <w:sz w:val="30"/>
          <w:rtl/>
          <w:lang w:bidi="ar-YE"/>
        </w:rPr>
        <w:t xml:space="preserve"> كتابان تحت عنوان:</w:t>
      </w:r>
    </w:p>
    <w:p w:rsidR="00AD4EA9" w:rsidRPr="00202259" w:rsidRDefault="00AD4EA9" w:rsidP="00D14E8F">
      <w:pPr>
        <w:pStyle w:val="Roman2GA"/>
        <w:tabs>
          <w:tab w:val="clear" w:pos="2438"/>
        </w:tabs>
        <w:ind w:hanging="233"/>
        <w:rPr>
          <w:rFonts w:eastAsia="Calibri"/>
        </w:rPr>
      </w:pPr>
      <w:r w:rsidRPr="00202259">
        <w:rPr>
          <w:rFonts w:eastAsia="Calibri"/>
          <w:rtl/>
        </w:rPr>
        <w:t xml:space="preserve">ختان </w:t>
      </w:r>
      <w:r w:rsidRPr="00202259">
        <w:rPr>
          <w:rFonts w:eastAsia="Calibri" w:hint="cs"/>
          <w:rtl/>
        </w:rPr>
        <w:t>الإناث وتأثير</w:t>
      </w:r>
      <w:r w:rsidRPr="00202259">
        <w:rPr>
          <w:rFonts w:eastAsia="Calibri"/>
          <w:rtl/>
        </w:rPr>
        <w:t xml:space="preserve"> حملة التثقيف الصحي في محافظة الحديدة</w:t>
      </w:r>
      <w:r w:rsidR="00D14E8F">
        <w:rPr>
          <w:rFonts w:eastAsia="Calibri" w:hint="cs"/>
          <w:rtl/>
        </w:rPr>
        <w:t>؛</w:t>
      </w:r>
    </w:p>
    <w:p w:rsidR="00AD4EA9" w:rsidRPr="00202259" w:rsidRDefault="00AD4EA9" w:rsidP="00D14E8F">
      <w:pPr>
        <w:pStyle w:val="Roman2GA"/>
        <w:tabs>
          <w:tab w:val="clear" w:pos="2438"/>
        </w:tabs>
        <w:ind w:hanging="233"/>
        <w:rPr>
          <w:rFonts w:eastAsia="Calibri"/>
          <w:lang w:bidi="ar-YE"/>
        </w:rPr>
      </w:pPr>
      <w:r w:rsidRPr="00202259">
        <w:rPr>
          <w:rFonts w:eastAsia="Calibri"/>
          <w:rtl/>
          <w:lang w:bidi="ar-YE"/>
        </w:rPr>
        <w:t xml:space="preserve">ختان </w:t>
      </w:r>
      <w:r w:rsidRPr="00202259">
        <w:rPr>
          <w:rFonts w:eastAsia="Calibri" w:hint="cs"/>
          <w:rtl/>
          <w:lang w:bidi="ar-YE"/>
        </w:rPr>
        <w:t>الإناث</w:t>
      </w:r>
      <w:r w:rsidRPr="00202259">
        <w:rPr>
          <w:rFonts w:eastAsia="Calibri"/>
          <w:rtl/>
          <w:lang w:bidi="ar-YE"/>
        </w:rPr>
        <w:t xml:space="preserve"> نتائج دراسة لمناطق مختارة من اليمن</w:t>
      </w:r>
      <w:r w:rsidR="00D14E8F">
        <w:rPr>
          <w:rFonts w:eastAsia="Calibri" w:hint="cs"/>
          <w:rtl/>
          <w:lang w:bidi="ar-YE"/>
        </w:rPr>
        <w:t>.</w:t>
      </w:r>
    </w:p>
    <w:p w:rsidR="00AD4EA9" w:rsidRPr="00202259" w:rsidRDefault="00AD4EA9" w:rsidP="00D14E8F">
      <w:pPr>
        <w:pStyle w:val="Bullet1GA"/>
        <w:tabs>
          <w:tab w:val="clear" w:pos="2041"/>
          <w:tab w:val="num" w:pos="1939"/>
        </w:tabs>
        <w:bidi/>
        <w:ind w:left="1928" w:hanging="395"/>
        <w:rPr>
          <w:rFonts w:ascii="Calibri" w:eastAsia="Calibri" w:hAnsi="Calibri"/>
          <w:sz w:val="30"/>
        </w:rPr>
      </w:pPr>
      <w:r w:rsidRPr="00202259">
        <w:rPr>
          <w:rFonts w:ascii="Calibri" w:eastAsia="Calibri" w:hAnsi="Calibri" w:hint="cs"/>
          <w:sz w:val="30"/>
          <w:rtl/>
        </w:rPr>
        <w:t>إنتاج</w:t>
      </w:r>
      <w:r w:rsidRPr="00202259">
        <w:rPr>
          <w:rFonts w:ascii="Calibri" w:eastAsia="Calibri" w:hAnsi="Calibri"/>
          <w:sz w:val="30"/>
          <w:rtl/>
        </w:rPr>
        <w:t xml:space="preserve"> فلاشات تناقش ختان الإناث</w:t>
      </w:r>
      <w:r w:rsidRPr="00202259">
        <w:rPr>
          <w:rFonts w:ascii="Calibri" w:eastAsia="Calibri" w:hAnsi="Calibri" w:hint="cs"/>
          <w:sz w:val="30"/>
          <w:rtl/>
        </w:rPr>
        <w:t xml:space="preserve"> وعرضها عبر الإذاعة والتلفزيون</w:t>
      </w:r>
      <w:r w:rsidR="007C2CEF" w:rsidRPr="00362FD9">
        <w:rPr>
          <w:rFonts w:ascii="Calibri" w:eastAsia="Calibri" w:hAnsi="Calibri"/>
          <w:sz w:val="30"/>
          <w:rtl/>
          <w:lang w:bidi="ar-YE"/>
        </w:rPr>
        <w:t>؛</w:t>
      </w:r>
    </w:p>
    <w:p w:rsidR="00AD4EA9" w:rsidRPr="00E2488D" w:rsidRDefault="00AD4EA9" w:rsidP="00D14E8F">
      <w:pPr>
        <w:pStyle w:val="Bullet1GA"/>
        <w:tabs>
          <w:tab w:val="clear" w:pos="2041"/>
          <w:tab w:val="num" w:pos="1939"/>
        </w:tabs>
        <w:bidi/>
        <w:ind w:left="1928" w:hanging="395"/>
        <w:rPr>
          <w:rFonts w:ascii="Calibri" w:eastAsia="Calibri" w:hAnsi="Calibri"/>
          <w:sz w:val="30"/>
          <w:rtl/>
        </w:rPr>
      </w:pPr>
      <w:r w:rsidRPr="00202259">
        <w:rPr>
          <w:rFonts w:ascii="Calibri" w:eastAsia="Calibri" w:hAnsi="Calibri" w:hint="cs"/>
          <w:sz w:val="30"/>
          <w:rtl/>
        </w:rPr>
        <w:t>إعداد</w:t>
      </w:r>
      <w:r w:rsidRPr="00202259">
        <w:rPr>
          <w:rFonts w:ascii="Calibri" w:eastAsia="Calibri" w:hAnsi="Calibri"/>
          <w:sz w:val="30"/>
          <w:rtl/>
        </w:rPr>
        <w:t xml:space="preserve"> وطباعة ونشر </w:t>
      </w:r>
      <w:r w:rsidRPr="00202259">
        <w:rPr>
          <w:rFonts w:ascii="Calibri" w:eastAsia="Calibri" w:hAnsi="Calibri" w:hint="cs"/>
          <w:sz w:val="30"/>
          <w:rtl/>
        </w:rPr>
        <w:t>مطويات توعوية عن</w:t>
      </w:r>
      <w:r w:rsidRPr="00202259">
        <w:rPr>
          <w:rFonts w:ascii="Calibri" w:eastAsia="Calibri" w:hAnsi="Calibri"/>
          <w:sz w:val="30"/>
          <w:rtl/>
        </w:rPr>
        <w:t xml:space="preserve"> الحقائق </w:t>
      </w:r>
      <w:r w:rsidRPr="00202259">
        <w:rPr>
          <w:rFonts w:ascii="Calibri" w:eastAsia="Calibri" w:hAnsi="Calibri" w:hint="cs"/>
          <w:sz w:val="30"/>
          <w:rtl/>
        </w:rPr>
        <w:t>والإشاعات حول</w:t>
      </w:r>
      <w:r w:rsidRPr="00202259">
        <w:rPr>
          <w:rFonts w:ascii="Calibri" w:eastAsia="Calibri" w:hAnsi="Calibri"/>
          <w:sz w:val="30"/>
          <w:rtl/>
        </w:rPr>
        <w:t xml:space="preserve"> ختان </w:t>
      </w:r>
      <w:r w:rsidRPr="00202259">
        <w:rPr>
          <w:rFonts w:ascii="Calibri" w:eastAsia="Calibri" w:hAnsi="Calibri" w:hint="cs"/>
          <w:sz w:val="30"/>
          <w:rtl/>
        </w:rPr>
        <w:t>الإناث</w:t>
      </w:r>
      <w:r w:rsidRPr="00202259">
        <w:rPr>
          <w:rFonts w:ascii="Calibri" w:eastAsia="Calibri" w:hAnsi="Calibri"/>
          <w:sz w:val="30"/>
          <w:rtl/>
        </w:rPr>
        <w:t>.</w:t>
      </w:r>
    </w:p>
    <w:p w:rsidR="00AD4EA9" w:rsidRPr="00E2488D" w:rsidRDefault="007C2CEF" w:rsidP="007C2CEF">
      <w:pPr>
        <w:pStyle w:val="SingleTxtGA"/>
        <w:rPr>
          <w:rFonts w:eastAsia="Calibri"/>
        </w:rPr>
      </w:pPr>
      <w:r>
        <w:rPr>
          <w:rFonts w:hint="cs"/>
          <w:rtl/>
        </w:rPr>
        <w:t>50-</w:t>
      </w:r>
      <w:r>
        <w:rPr>
          <w:rFonts w:hint="cs"/>
          <w:rtl/>
        </w:rPr>
        <w:tab/>
      </w:r>
      <w:r w:rsidR="00AD4EA9" w:rsidRPr="00A56A37">
        <w:rPr>
          <w:rFonts w:hint="cs"/>
          <w:rtl/>
        </w:rPr>
        <w:t>كما</w:t>
      </w:r>
      <w:r w:rsidR="00AD4EA9" w:rsidRPr="00E2488D">
        <w:rPr>
          <w:rFonts w:eastAsia="Calibri" w:hint="cs"/>
          <w:rtl/>
        </w:rPr>
        <w:t xml:space="preserve"> قامت عدد من منظمات المجتمع المدني (اتحاد نساء اليمن</w:t>
      </w:r>
      <w:r w:rsidR="00AD4EA9">
        <w:rPr>
          <w:rFonts w:eastAsia="Calibri" w:hint="cs"/>
          <w:rtl/>
        </w:rPr>
        <w:t>،</w:t>
      </w:r>
      <w:r w:rsidR="00AD4EA9" w:rsidRPr="00E2488D">
        <w:rPr>
          <w:rFonts w:eastAsia="Calibri" w:hint="cs"/>
          <w:rtl/>
        </w:rPr>
        <w:t xml:space="preserve"> شبكة شيماء، مؤسسة شوذب</w:t>
      </w:r>
      <w:r w:rsidR="00AD4EA9">
        <w:rPr>
          <w:rFonts w:eastAsia="Calibri" w:hint="cs"/>
          <w:rtl/>
        </w:rPr>
        <w:t>،</w:t>
      </w:r>
      <w:r w:rsidR="00AD4EA9" w:rsidRPr="00E2488D">
        <w:rPr>
          <w:rFonts w:eastAsia="Calibri" w:hint="cs"/>
          <w:rtl/>
        </w:rPr>
        <w:t xml:space="preserve"> منظمة سول</w:t>
      </w:r>
      <w:r w:rsidR="00AD4EA9">
        <w:rPr>
          <w:rFonts w:eastAsia="Calibri" w:hint="cs"/>
          <w:rtl/>
        </w:rPr>
        <w:t>،</w:t>
      </w:r>
      <w:r w:rsidR="00AD4EA9" w:rsidRPr="00E2488D">
        <w:rPr>
          <w:rFonts w:eastAsia="Calibri" w:hint="cs"/>
          <w:rtl/>
        </w:rPr>
        <w:t xml:space="preserve"> المدرسة الديمقراطية، جمعية الإصلاح) بتنفيذ عدد من الأنشطة مثل اللقاءات التشاورية وورش العمل</w:t>
      </w:r>
      <w:r w:rsidR="00AD4EA9">
        <w:rPr>
          <w:rFonts w:eastAsia="Calibri" w:hint="cs"/>
          <w:rtl/>
        </w:rPr>
        <w:t xml:space="preserve"> </w:t>
      </w:r>
      <w:r w:rsidR="00AD4EA9" w:rsidRPr="00E2488D">
        <w:rPr>
          <w:rFonts w:eastAsia="Calibri" w:hint="cs"/>
          <w:rtl/>
        </w:rPr>
        <w:t>وحملات التوعية والدورات التدريبية</w:t>
      </w:r>
      <w:r w:rsidR="00AD4EA9">
        <w:rPr>
          <w:rFonts w:eastAsia="Calibri" w:hint="cs"/>
          <w:rtl/>
        </w:rPr>
        <w:t>،</w:t>
      </w:r>
      <w:r w:rsidR="00AD4EA9" w:rsidRPr="00E2488D">
        <w:rPr>
          <w:rFonts w:eastAsia="Calibri" w:hint="cs"/>
          <w:rtl/>
        </w:rPr>
        <w:t xml:space="preserve"> وبعض الدراسات المسحية للتوعية بالأضرار السلبية الصحية </w:t>
      </w:r>
      <w:r w:rsidR="00AD4EA9">
        <w:rPr>
          <w:rFonts w:eastAsia="Calibri" w:hint="cs"/>
          <w:rtl/>
        </w:rPr>
        <w:t>و</w:t>
      </w:r>
      <w:r w:rsidR="00AD4EA9" w:rsidRPr="00E2488D">
        <w:rPr>
          <w:rFonts w:eastAsia="Calibri" w:hint="cs"/>
          <w:rtl/>
        </w:rPr>
        <w:t xml:space="preserve">الاجتماعية </w:t>
      </w:r>
      <w:r w:rsidR="00AD4EA9">
        <w:rPr>
          <w:rFonts w:eastAsia="Calibri" w:hint="cs"/>
          <w:rtl/>
        </w:rPr>
        <w:t>و</w:t>
      </w:r>
      <w:r w:rsidR="00AD4EA9" w:rsidRPr="00E2488D">
        <w:rPr>
          <w:rFonts w:eastAsia="Calibri" w:hint="cs"/>
          <w:rtl/>
        </w:rPr>
        <w:t>النفسية</w:t>
      </w:r>
      <w:r w:rsidR="00AD4EA9">
        <w:rPr>
          <w:rFonts w:eastAsia="Calibri" w:hint="cs"/>
          <w:rtl/>
        </w:rPr>
        <w:t xml:space="preserve"> </w:t>
      </w:r>
      <w:r w:rsidR="00AD4EA9" w:rsidRPr="00E2488D">
        <w:rPr>
          <w:rFonts w:eastAsia="Calibri" w:hint="cs"/>
          <w:rtl/>
        </w:rPr>
        <w:t>للختان على حياة الفتاة في حاضرها ومستقبلها، استهدفت الأسر وطالبات المدارس وخطباء المساجد.</w:t>
      </w:r>
    </w:p>
    <w:p w:rsidR="00AD4EA9" w:rsidRPr="00E2488D" w:rsidRDefault="007C2CEF" w:rsidP="007C2CEF">
      <w:pPr>
        <w:pStyle w:val="SingleTxtGA"/>
        <w:rPr>
          <w:rFonts w:eastAsia="Calibri"/>
          <w:rtl/>
        </w:rPr>
      </w:pPr>
      <w:r>
        <w:rPr>
          <w:rFonts w:eastAsia="Calibri" w:hint="cs"/>
          <w:rtl/>
        </w:rPr>
        <w:t>51-</w:t>
      </w:r>
      <w:r>
        <w:rPr>
          <w:rFonts w:eastAsia="Calibri" w:hint="cs"/>
          <w:rtl/>
        </w:rPr>
        <w:tab/>
      </w:r>
      <w:r w:rsidR="00D14E8F">
        <w:rPr>
          <w:rFonts w:eastAsia="Calibri" w:hint="cs"/>
          <w:rtl/>
        </w:rPr>
        <w:t>وفي</w:t>
      </w:r>
      <w:r w:rsidR="00AD4EA9" w:rsidRPr="00E2488D">
        <w:rPr>
          <w:rFonts w:eastAsia="Calibri" w:hint="cs"/>
          <w:rtl/>
        </w:rPr>
        <w:t>ما يتعلق بكبح ممارسات زواج الأطفال تسعى الدولة جاهدة للتصدي لهذه الممارسات قدر الإمكان لحماية فتيات اليمن من الآثار السلبية للزواج المبكر:</w:t>
      </w:r>
    </w:p>
    <w:p w:rsidR="00AD4EA9" w:rsidRPr="00E2488D" w:rsidRDefault="00AD4EA9" w:rsidP="002E4F83">
      <w:pPr>
        <w:pStyle w:val="Bullet1GA"/>
        <w:tabs>
          <w:tab w:val="clear" w:pos="2041"/>
          <w:tab w:val="num" w:pos="1939"/>
        </w:tabs>
        <w:bidi/>
        <w:ind w:left="1928" w:hanging="409"/>
        <w:rPr>
          <w:rFonts w:ascii="Calibri" w:eastAsia="Calibri" w:hAnsi="Calibri"/>
          <w:sz w:val="30"/>
        </w:rPr>
      </w:pPr>
      <w:r w:rsidRPr="00E2488D">
        <w:rPr>
          <w:rFonts w:ascii="Calibri" w:eastAsia="Calibri" w:hAnsi="Calibri" w:hint="cs"/>
          <w:sz w:val="30"/>
          <w:rtl/>
        </w:rPr>
        <w:t>مشروع التعديلات القانونية الشاملة الخاصة بحقوق الطفل ومنها المادة المتعلقة بتحديد سن آمن للزواج في قانون الأحوال الشخصية</w:t>
      </w:r>
      <w:r w:rsidR="007C2CEF" w:rsidRPr="00362FD9">
        <w:rPr>
          <w:rFonts w:ascii="Calibri" w:eastAsia="Calibri" w:hAnsi="Calibri"/>
          <w:sz w:val="30"/>
          <w:rtl/>
          <w:lang w:bidi="ar-YE"/>
        </w:rPr>
        <w:t>؛</w:t>
      </w:r>
    </w:p>
    <w:p w:rsidR="00AD4EA9" w:rsidRPr="00E2488D" w:rsidRDefault="00AD4EA9" w:rsidP="002E4F83">
      <w:pPr>
        <w:pStyle w:val="Bullet1GA"/>
        <w:tabs>
          <w:tab w:val="clear" w:pos="2041"/>
          <w:tab w:val="num" w:pos="1939"/>
        </w:tabs>
        <w:bidi/>
        <w:ind w:left="1928" w:hanging="409"/>
        <w:rPr>
          <w:rFonts w:ascii="Calibri" w:eastAsia="Calibri" w:hAnsi="Calibri"/>
          <w:sz w:val="30"/>
        </w:rPr>
      </w:pPr>
      <w:r w:rsidRPr="00E2488D">
        <w:rPr>
          <w:rFonts w:ascii="Calibri" w:eastAsia="Calibri" w:hAnsi="Calibri" w:hint="cs"/>
          <w:sz w:val="30"/>
          <w:rtl/>
        </w:rPr>
        <w:t>إدراج موضوع تحديد سن الزواج المبكر كإحدى القضايا الهامة التي تبناها فريق الحقوق والحريات بمؤتمر الحوار الوطني الشامل لجعل السن القانونية للزواج 18 عاما</w:t>
      </w:r>
      <w:r w:rsidR="002B18A2">
        <w:rPr>
          <w:rFonts w:ascii="Calibri" w:eastAsia="Calibri" w:hAnsi="Calibri" w:hint="cs"/>
          <w:sz w:val="30"/>
          <w:rtl/>
        </w:rPr>
        <w:t>ً</w:t>
      </w:r>
      <w:r w:rsidRPr="00E2488D">
        <w:rPr>
          <w:rFonts w:ascii="Calibri" w:eastAsia="Calibri" w:hAnsi="Calibri" w:hint="cs"/>
          <w:sz w:val="30"/>
          <w:rtl/>
        </w:rPr>
        <w:t xml:space="preserve"> كحد أدنى</w:t>
      </w:r>
      <w:r w:rsidR="007C2CEF" w:rsidRPr="00362FD9">
        <w:rPr>
          <w:rFonts w:ascii="Calibri" w:eastAsia="Calibri" w:hAnsi="Calibri"/>
          <w:sz w:val="30"/>
          <w:rtl/>
          <w:lang w:bidi="ar-YE"/>
        </w:rPr>
        <w:t>؛</w:t>
      </w:r>
    </w:p>
    <w:p w:rsidR="00AD4EA9" w:rsidRPr="00E2488D" w:rsidRDefault="00AD4EA9" w:rsidP="002E4F83">
      <w:pPr>
        <w:pStyle w:val="Bullet1GA"/>
        <w:tabs>
          <w:tab w:val="clear" w:pos="2041"/>
          <w:tab w:val="num" w:pos="1939"/>
        </w:tabs>
        <w:bidi/>
        <w:ind w:left="1928" w:hanging="409"/>
        <w:rPr>
          <w:rFonts w:ascii="Calibri" w:eastAsia="Calibri" w:hAnsi="Calibri"/>
          <w:sz w:val="30"/>
        </w:rPr>
      </w:pPr>
      <w:r w:rsidRPr="00E2488D">
        <w:rPr>
          <w:rFonts w:ascii="Calibri" w:eastAsia="Calibri" w:hAnsi="Calibri" w:hint="cs"/>
          <w:sz w:val="30"/>
          <w:rtl/>
        </w:rPr>
        <w:t>تنفذ وزارة التربية والتعليم برنامج الحوافز النقدية المشروطة في محافظتي لحج والحديدة وبعض مديريات محافظة تعز بهدف تشجيع الأسر على استمرار الفتيات في مواصلة تعليمهن الثانوي مما يترتب عليه تأخير سن الزواج للفتيات</w:t>
      </w:r>
      <w:r w:rsidR="007C2CEF" w:rsidRPr="00362FD9">
        <w:rPr>
          <w:rFonts w:ascii="Calibri" w:eastAsia="Calibri" w:hAnsi="Calibri"/>
          <w:sz w:val="30"/>
          <w:rtl/>
          <w:lang w:bidi="ar-YE"/>
        </w:rPr>
        <w:t>؛</w:t>
      </w:r>
    </w:p>
    <w:p w:rsidR="00AD4EA9" w:rsidRPr="00E2488D" w:rsidRDefault="00AD4EA9" w:rsidP="002E4F83">
      <w:pPr>
        <w:pStyle w:val="Bullet1GA"/>
        <w:tabs>
          <w:tab w:val="clear" w:pos="2041"/>
          <w:tab w:val="num" w:pos="1939"/>
        </w:tabs>
        <w:bidi/>
        <w:ind w:left="1928" w:hanging="409"/>
        <w:rPr>
          <w:rFonts w:ascii="Calibri" w:eastAsia="Calibri" w:hAnsi="Calibri"/>
          <w:sz w:val="30"/>
        </w:rPr>
      </w:pPr>
      <w:r w:rsidRPr="00E2488D">
        <w:rPr>
          <w:rFonts w:ascii="Calibri" w:eastAsia="Calibri" w:hAnsi="Calibri" w:hint="cs"/>
          <w:sz w:val="30"/>
          <w:rtl/>
        </w:rPr>
        <w:t>مشروع الحماية الاجتماعية لدعم الفقراء الذي يساهم في رفع مستوى دخل الأسر وعدم تزويج فتيات تلك الأسر في سن مبكر.</w:t>
      </w:r>
    </w:p>
    <w:p w:rsidR="00AD4EA9" w:rsidRPr="00E2488D" w:rsidRDefault="007C2CEF" w:rsidP="007C2CEF">
      <w:pPr>
        <w:pStyle w:val="SingleTxtGA"/>
        <w:rPr>
          <w:rFonts w:eastAsia="Calibri"/>
        </w:rPr>
      </w:pPr>
      <w:r>
        <w:rPr>
          <w:rFonts w:eastAsia="Calibri" w:hint="cs"/>
          <w:rtl/>
        </w:rPr>
        <w:t>52-</w:t>
      </w:r>
      <w:r>
        <w:rPr>
          <w:rFonts w:eastAsia="Calibri" w:hint="cs"/>
          <w:rtl/>
        </w:rPr>
        <w:tab/>
      </w:r>
      <w:r w:rsidR="00AD4EA9" w:rsidRPr="00E2488D">
        <w:rPr>
          <w:rFonts w:eastAsia="Calibri" w:hint="cs"/>
          <w:rtl/>
        </w:rPr>
        <w:t xml:space="preserve">وتعمل مبادرة حماية الأطفال واليافعين التابعة لأمانة العاصمة على التدريب حول قضايا الحماية والدعم </w:t>
      </w:r>
      <w:r w:rsidR="00AD4EA9" w:rsidRPr="00A56A37">
        <w:rPr>
          <w:rFonts w:hint="cs"/>
          <w:rtl/>
        </w:rPr>
        <w:t>والمناصرة</w:t>
      </w:r>
      <w:r w:rsidR="00AD4EA9" w:rsidRPr="00E2488D">
        <w:rPr>
          <w:rFonts w:eastAsia="Calibri" w:hint="cs"/>
          <w:rtl/>
        </w:rPr>
        <w:t xml:space="preserve"> لها خلال الأعوام 2010 حتى 2012 (حيث نظمت العديد من لقاءات الدعم والمناصرة</w:t>
      </w:r>
      <w:r w:rsidR="00AD4EA9">
        <w:rPr>
          <w:rFonts w:eastAsia="Calibri" w:hint="cs"/>
          <w:rtl/>
        </w:rPr>
        <w:t xml:space="preserve"> </w:t>
      </w:r>
      <w:r w:rsidR="00AD4EA9" w:rsidRPr="00E2488D">
        <w:rPr>
          <w:rFonts w:eastAsia="Calibri" w:hint="cs"/>
          <w:rtl/>
        </w:rPr>
        <w:t>للمجالس المحلية ومنظمات المجتمع المدني العاملة في المديريات المستهدفة</w:t>
      </w:r>
      <w:r w:rsidR="00AD4EA9">
        <w:rPr>
          <w:rFonts w:eastAsia="Calibri" w:hint="cs"/>
          <w:rtl/>
        </w:rPr>
        <w:t>)</w:t>
      </w:r>
      <w:r w:rsidR="00AD4EA9" w:rsidRPr="00E2488D">
        <w:rPr>
          <w:rFonts w:eastAsia="Calibri" w:hint="cs"/>
          <w:rtl/>
        </w:rPr>
        <w:t xml:space="preserve"> والتدريب للمتعاملين مع الأطفال وأسرهم (مجالس الآباء والأمهات) في 6 مديريات مستهدفة بأمانة العاصمة.</w:t>
      </w:r>
    </w:p>
    <w:p w:rsidR="00AD4EA9" w:rsidRPr="00E2488D" w:rsidRDefault="007C2CEF" w:rsidP="007C2CEF">
      <w:pPr>
        <w:pStyle w:val="SingleTxtGA"/>
        <w:rPr>
          <w:rFonts w:eastAsia="Calibri"/>
        </w:rPr>
      </w:pPr>
      <w:r>
        <w:rPr>
          <w:rFonts w:eastAsia="Calibri" w:hint="cs"/>
          <w:rtl/>
        </w:rPr>
        <w:t>53-</w:t>
      </w:r>
      <w:r>
        <w:rPr>
          <w:rFonts w:eastAsia="Calibri" w:hint="cs"/>
          <w:rtl/>
        </w:rPr>
        <w:tab/>
      </w:r>
      <w:r w:rsidR="00AD4EA9" w:rsidRPr="00E2488D">
        <w:rPr>
          <w:rFonts w:eastAsia="Calibri" w:hint="cs"/>
          <w:rtl/>
        </w:rPr>
        <w:t>كما تقوم منظمات المجتمع المدني (اتحاد نساء اليمن</w:t>
      </w:r>
      <w:r>
        <w:rPr>
          <w:rFonts w:eastAsia="Calibri" w:hint="cs"/>
          <w:rtl/>
        </w:rPr>
        <w:t xml:space="preserve"> </w:t>
      </w:r>
      <w:r w:rsidR="00AD4EA9" w:rsidRPr="00E2488D">
        <w:rPr>
          <w:rFonts w:eastAsia="Calibri" w:hint="cs"/>
          <w:rtl/>
        </w:rPr>
        <w:t>- مؤسسة شوذب</w:t>
      </w:r>
      <w:r>
        <w:rPr>
          <w:rFonts w:eastAsia="Calibri" w:hint="cs"/>
          <w:rtl/>
        </w:rPr>
        <w:t xml:space="preserve"> </w:t>
      </w:r>
      <w:r w:rsidR="00AD4EA9" w:rsidRPr="00E2488D">
        <w:rPr>
          <w:rFonts w:eastAsia="Calibri" w:hint="cs"/>
          <w:rtl/>
        </w:rPr>
        <w:t>- شبكة شيماء</w:t>
      </w:r>
      <w:r>
        <w:rPr>
          <w:rFonts w:eastAsia="Calibri" w:hint="cs"/>
          <w:rtl/>
        </w:rPr>
        <w:t xml:space="preserve"> </w:t>
      </w:r>
      <w:r w:rsidR="00AD4EA9" w:rsidRPr="00E2488D">
        <w:rPr>
          <w:rFonts w:eastAsia="Calibri" w:hint="cs"/>
          <w:rtl/>
        </w:rPr>
        <w:t>-</w:t>
      </w:r>
      <w:r>
        <w:rPr>
          <w:rFonts w:eastAsia="Calibri" w:hint="cs"/>
          <w:rtl/>
        </w:rPr>
        <w:t xml:space="preserve"> </w:t>
      </w:r>
      <w:r w:rsidR="00AD4EA9" w:rsidRPr="00E2488D">
        <w:rPr>
          <w:rFonts w:eastAsia="Calibri" w:hint="cs"/>
          <w:rtl/>
        </w:rPr>
        <w:t xml:space="preserve">منظمة سول </w:t>
      </w:r>
      <w:r>
        <w:rPr>
          <w:rFonts w:eastAsia="Calibri" w:hint="cs"/>
          <w:rtl/>
        </w:rPr>
        <w:t>-</w:t>
      </w:r>
      <w:r w:rsidR="00AD4EA9" w:rsidRPr="00E2488D">
        <w:rPr>
          <w:rFonts w:eastAsia="Calibri" w:hint="cs"/>
          <w:rtl/>
        </w:rPr>
        <w:t xml:space="preserve"> منظمة سياج </w:t>
      </w:r>
      <w:r>
        <w:rPr>
          <w:rFonts w:eastAsia="Calibri" w:hint="cs"/>
          <w:rtl/>
        </w:rPr>
        <w:t>-</w:t>
      </w:r>
      <w:r w:rsidR="00AD4EA9" w:rsidRPr="00E2488D">
        <w:rPr>
          <w:rFonts w:eastAsia="Calibri" w:hint="cs"/>
          <w:rtl/>
        </w:rPr>
        <w:t xml:space="preserve"> المدرسة الديمقراطية)، بعدد من البرامج </w:t>
      </w:r>
      <w:r w:rsidR="00AD4EA9">
        <w:rPr>
          <w:rFonts w:eastAsia="Calibri" w:hint="cs"/>
          <w:rtl/>
        </w:rPr>
        <w:t>و</w:t>
      </w:r>
      <w:r w:rsidR="00AD4EA9" w:rsidRPr="00E2488D">
        <w:rPr>
          <w:rFonts w:eastAsia="Calibri" w:hint="cs"/>
          <w:rtl/>
        </w:rPr>
        <w:t xml:space="preserve">الدراسات </w:t>
      </w:r>
      <w:r w:rsidR="00AD4EA9">
        <w:rPr>
          <w:rFonts w:eastAsia="Calibri" w:hint="cs"/>
          <w:rtl/>
        </w:rPr>
        <w:t>و</w:t>
      </w:r>
      <w:r w:rsidR="00AD4EA9" w:rsidRPr="00E2488D">
        <w:rPr>
          <w:rFonts w:eastAsia="Calibri" w:hint="cs"/>
          <w:rtl/>
        </w:rPr>
        <w:t xml:space="preserve">الأنشطة التوعوية وورش العمل </w:t>
      </w:r>
      <w:r w:rsidR="00AD4EA9">
        <w:rPr>
          <w:rFonts w:eastAsia="Calibri" w:hint="cs"/>
          <w:rtl/>
        </w:rPr>
        <w:t>و</w:t>
      </w:r>
      <w:r w:rsidR="00AD4EA9" w:rsidRPr="00E2488D">
        <w:rPr>
          <w:rFonts w:eastAsia="Calibri" w:hint="cs"/>
          <w:rtl/>
        </w:rPr>
        <w:t>حملات التوعية</w:t>
      </w:r>
      <w:r w:rsidR="00AD4EA9">
        <w:rPr>
          <w:rFonts w:eastAsia="Calibri" w:hint="cs"/>
          <w:rtl/>
        </w:rPr>
        <w:t xml:space="preserve"> </w:t>
      </w:r>
      <w:r w:rsidR="00AD4EA9" w:rsidRPr="00E2488D">
        <w:rPr>
          <w:rFonts w:eastAsia="Calibri" w:hint="cs"/>
          <w:rtl/>
        </w:rPr>
        <w:t xml:space="preserve">والتي تهدف إلى رفع الوعي المجتمعي بمخاطر زواج الطفلات </w:t>
      </w:r>
      <w:r w:rsidR="00AD4EA9">
        <w:rPr>
          <w:rFonts w:eastAsia="Calibri" w:hint="cs"/>
          <w:rtl/>
        </w:rPr>
        <w:t>و</w:t>
      </w:r>
      <w:r w:rsidR="00AD4EA9" w:rsidRPr="00E2488D">
        <w:rPr>
          <w:rFonts w:eastAsia="Calibri" w:hint="cs"/>
          <w:rtl/>
        </w:rPr>
        <w:t>التوعية بضرورة تعليم الفتاة.</w:t>
      </w:r>
    </w:p>
    <w:p w:rsidR="00AD4EA9" w:rsidRPr="00E2488D" w:rsidRDefault="007C2CEF" w:rsidP="007C2CEF">
      <w:pPr>
        <w:pStyle w:val="SingleTxtGA"/>
        <w:rPr>
          <w:rFonts w:eastAsia="Calibri" w:hint="cs"/>
        </w:rPr>
      </w:pPr>
      <w:r>
        <w:rPr>
          <w:rFonts w:eastAsia="Calibri" w:hint="cs"/>
          <w:rtl/>
        </w:rPr>
        <w:t>54-</w:t>
      </w:r>
      <w:r>
        <w:rPr>
          <w:rFonts w:eastAsia="Calibri" w:hint="cs"/>
          <w:rtl/>
        </w:rPr>
        <w:tab/>
      </w:r>
      <w:r w:rsidR="00AD4EA9" w:rsidRPr="00E2488D">
        <w:rPr>
          <w:rFonts w:eastAsia="Calibri"/>
          <w:rtl/>
        </w:rPr>
        <w:t xml:space="preserve">أما بالنسبة لجرائم الشرف فلم تتوفر لدينا </w:t>
      </w:r>
      <w:r w:rsidR="00AD4EA9" w:rsidRPr="00E2488D">
        <w:rPr>
          <w:rFonts w:eastAsia="Calibri" w:hint="cs"/>
          <w:rtl/>
        </w:rPr>
        <w:t>أية</w:t>
      </w:r>
      <w:r w:rsidR="00AD4EA9" w:rsidRPr="00E2488D">
        <w:rPr>
          <w:rFonts w:eastAsia="Calibri"/>
          <w:rtl/>
        </w:rPr>
        <w:t xml:space="preserve"> بيانات أو معلومات نظراً </w:t>
      </w:r>
      <w:r w:rsidR="00AD4EA9" w:rsidRPr="00E2488D">
        <w:rPr>
          <w:rFonts w:eastAsia="Calibri" w:hint="cs"/>
          <w:rtl/>
        </w:rPr>
        <w:t>لأنها</w:t>
      </w:r>
      <w:r w:rsidR="00AD4EA9" w:rsidRPr="00E2488D">
        <w:rPr>
          <w:rFonts w:eastAsia="Calibri"/>
          <w:rtl/>
        </w:rPr>
        <w:t xml:space="preserve"> من الحوادث النادرة في اليمن وإن حدثت فيتم احتوا</w:t>
      </w:r>
      <w:r w:rsidR="00AD4EA9" w:rsidRPr="00E2488D">
        <w:rPr>
          <w:rFonts w:eastAsia="Calibri" w:hint="cs"/>
          <w:rtl/>
        </w:rPr>
        <w:t xml:space="preserve">ء مثل تلك القضايا </w:t>
      </w:r>
      <w:r w:rsidR="00AD4EA9" w:rsidRPr="00E2488D">
        <w:rPr>
          <w:rFonts w:eastAsia="Calibri"/>
          <w:rtl/>
        </w:rPr>
        <w:t xml:space="preserve">من </w:t>
      </w:r>
      <w:r w:rsidR="00AD4EA9" w:rsidRPr="00E2488D">
        <w:rPr>
          <w:rFonts w:eastAsia="Calibri" w:hint="cs"/>
          <w:rtl/>
        </w:rPr>
        <w:t>قبل الشخصيات</w:t>
      </w:r>
      <w:r w:rsidR="00AD4EA9" w:rsidRPr="00E2488D">
        <w:rPr>
          <w:rFonts w:eastAsia="Calibri"/>
          <w:rtl/>
        </w:rPr>
        <w:t xml:space="preserve"> </w:t>
      </w:r>
      <w:r w:rsidR="00AD4EA9" w:rsidRPr="00E2488D">
        <w:rPr>
          <w:rFonts w:eastAsia="Calibri" w:hint="cs"/>
          <w:rtl/>
        </w:rPr>
        <w:t>و</w:t>
      </w:r>
      <w:r w:rsidR="00AD4EA9" w:rsidRPr="00E2488D">
        <w:rPr>
          <w:rFonts w:eastAsia="Calibri"/>
          <w:rtl/>
        </w:rPr>
        <w:t>الوجاهات الاجتماعية.</w:t>
      </w:r>
      <w:r w:rsidR="00AD4EA9" w:rsidRPr="00E2488D">
        <w:rPr>
          <w:rFonts w:eastAsia="Calibri" w:hint="cs"/>
          <w:rtl/>
        </w:rPr>
        <w:t xml:space="preserve"> </w:t>
      </w:r>
    </w:p>
    <w:p w:rsidR="00AD4EA9" w:rsidRPr="00E2488D" w:rsidRDefault="007C2CEF" w:rsidP="007C2CEF">
      <w:pPr>
        <w:pStyle w:val="H23GA"/>
        <w:rPr>
          <w:rFonts w:eastAsia="Calibri"/>
        </w:rPr>
      </w:pPr>
      <w:r>
        <w:rPr>
          <w:rFonts w:eastAsia="Calibri" w:hint="cs"/>
          <w:rtl/>
        </w:rPr>
        <w:tab/>
      </w:r>
      <w:r>
        <w:rPr>
          <w:rFonts w:eastAsia="Calibri" w:hint="cs"/>
          <w:rtl/>
        </w:rPr>
        <w:tab/>
      </w:r>
      <w:r w:rsidR="00AD4EA9">
        <w:rPr>
          <w:rFonts w:eastAsia="Calibri" w:hint="cs"/>
          <w:rtl/>
        </w:rPr>
        <w:t xml:space="preserve">السؤال رقم 11- </w:t>
      </w:r>
      <w:r w:rsidR="00AD4EA9" w:rsidRPr="00E2488D">
        <w:rPr>
          <w:rFonts w:eastAsia="Calibri" w:hint="cs"/>
          <w:rtl/>
        </w:rPr>
        <w:t xml:space="preserve">يرجى تقديم معلومات محدثة حول إنشاء إطار لوضع نظام بديل للرعاية الأسرية في الدولة الطرف والمذكور في الفقرة 140 من التقرير. </w:t>
      </w:r>
      <w:r w:rsidR="00AD4EA9">
        <w:rPr>
          <w:rFonts w:eastAsia="Calibri" w:hint="cs"/>
          <w:rtl/>
        </w:rPr>
        <w:t>و</w:t>
      </w:r>
      <w:r w:rsidR="00AD4EA9" w:rsidRPr="00E2488D">
        <w:rPr>
          <w:rFonts w:eastAsia="Calibri" w:hint="cs"/>
          <w:rtl/>
        </w:rPr>
        <w:t>يرجى الإشارة إلى</w:t>
      </w:r>
      <w:r w:rsidR="00AD4EA9">
        <w:rPr>
          <w:rFonts w:eastAsia="Calibri" w:hint="cs"/>
          <w:rtl/>
        </w:rPr>
        <w:t xml:space="preserve"> كيفية قيام</w:t>
      </w:r>
      <w:r w:rsidR="00AD4EA9" w:rsidRPr="00E2488D">
        <w:rPr>
          <w:rFonts w:eastAsia="Calibri" w:hint="cs"/>
          <w:rtl/>
        </w:rPr>
        <w:t xml:space="preserve"> الدولة الطرف بمراقبة جودة خدمات الرعاية المقدمة للأطفال الموجودين في مؤسسات للرعاية (الكفالة) وبما يتوافق مع المادة 25 من </w:t>
      </w:r>
      <w:r w:rsidR="00AD4EA9" w:rsidRPr="00C831EE">
        <w:rPr>
          <w:rFonts w:eastAsia="Calibri" w:hint="cs"/>
          <w:rtl/>
        </w:rPr>
        <w:t>الاتفاقية</w:t>
      </w:r>
    </w:p>
    <w:p w:rsidR="00AD4EA9" w:rsidRPr="00A56A37" w:rsidRDefault="007C2CEF" w:rsidP="002E4F83">
      <w:pPr>
        <w:pStyle w:val="SingleTxtGA"/>
        <w:rPr>
          <w:rFonts w:eastAsia="Calibri"/>
        </w:rPr>
      </w:pPr>
      <w:r>
        <w:rPr>
          <w:rFonts w:eastAsia="Calibri" w:hint="cs"/>
          <w:rtl/>
        </w:rPr>
        <w:t>55-</w:t>
      </w:r>
      <w:r>
        <w:rPr>
          <w:rFonts w:eastAsia="Calibri" w:hint="cs"/>
          <w:rtl/>
        </w:rPr>
        <w:tab/>
      </w:r>
      <w:r w:rsidR="00AD4EA9" w:rsidRPr="00A56A37">
        <w:rPr>
          <w:rFonts w:eastAsia="Calibri" w:hint="cs"/>
          <w:rtl/>
        </w:rPr>
        <w:t>فيما يتعلق بالمعلومات حول إنشاء إطار لوضع نظام بديل للرعاية الأسرية</w:t>
      </w:r>
      <w:r w:rsidR="002E4F83">
        <w:rPr>
          <w:rFonts w:eastAsia="Calibri" w:hint="cs"/>
          <w:rtl/>
        </w:rPr>
        <w:t>،</w:t>
      </w:r>
      <w:r w:rsidR="00AD4EA9" w:rsidRPr="00A56A37">
        <w:rPr>
          <w:rFonts w:eastAsia="Calibri" w:hint="cs"/>
          <w:rtl/>
        </w:rPr>
        <w:t xml:space="preserve"> تقوم </w:t>
      </w:r>
      <w:r w:rsidR="00AD4EA9" w:rsidRPr="00A56A37">
        <w:rPr>
          <w:rFonts w:eastAsia="Calibri"/>
          <w:rtl/>
        </w:rPr>
        <w:t>حاليا</w:t>
      </w:r>
      <w:r w:rsidR="002E4F83">
        <w:rPr>
          <w:rFonts w:eastAsia="Calibri" w:hint="cs"/>
          <w:rtl/>
        </w:rPr>
        <w:t>ً</w:t>
      </w:r>
      <w:r w:rsidR="00AD4EA9" w:rsidRPr="00A56A37">
        <w:rPr>
          <w:rFonts w:eastAsia="Calibri"/>
          <w:rtl/>
        </w:rPr>
        <w:t xml:space="preserve"> </w:t>
      </w:r>
      <w:r w:rsidR="00AD4EA9" w:rsidRPr="00A56A37">
        <w:rPr>
          <w:rFonts w:eastAsia="Calibri" w:hint="cs"/>
          <w:rtl/>
        </w:rPr>
        <w:t xml:space="preserve">وزارة الشؤون الاجتماعية والعمل </w:t>
      </w:r>
      <w:r w:rsidR="00AD4EA9" w:rsidRPr="00A56A37">
        <w:rPr>
          <w:rFonts w:eastAsia="Calibri"/>
          <w:rtl/>
        </w:rPr>
        <w:t xml:space="preserve">بالتعاون مع منظمة اليونيسيف </w:t>
      </w:r>
      <w:r w:rsidR="00AD4EA9" w:rsidRPr="00A56A37">
        <w:rPr>
          <w:rFonts w:eastAsia="Calibri" w:hint="cs"/>
          <w:rtl/>
        </w:rPr>
        <w:t>ب</w:t>
      </w:r>
      <w:r w:rsidR="00AD4EA9" w:rsidRPr="00A56A37">
        <w:rPr>
          <w:rFonts w:eastAsia="Calibri"/>
          <w:rtl/>
        </w:rPr>
        <w:t xml:space="preserve">تطوير نظام للرعاية </w:t>
      </w:r>
      <w:r w:rsidR="00AD4EA9" w:rsidRPr="00A56A37">
        <w:rPr>
          <w:rFonts w:eastAsia="Calibri" w:hint="cs"/>
          <w:rtl/>
        </w:rPr>
        <w:t>الأسرية البديلة</w:t>
      </w:r>
      <w:r w:rsidR="00AD4EA9" w:rsidRPr="00A56A37">
        <w:rPr>
          <w:rFonts w:eastAsia="Calibri"/>
          <w:rtl/>
        </w:rPr>
        <w:t xml:space="preserve"> ويتضمن ثل</w:t>
      </w:r>
      <w:r w:rsidR="00AD4EA9" w:rsidRPr="00A56A37">
        <w:rPr>
          <w:rFonts w:eastAsia="Calibri" w:hint="cs"/>
          <w:rtl/>
        </w:rPr>
        <w:t>ا</w:t>
      </w:r>
      <w:r w:rsidR="00AD4EA9" w:rsidRPr="00A56A37">
        <w:rPr>
          <w:rFonts w:eastAsia="Calibri"/>
          <w:rtl/>
        </w:rPr>
        <w:t>ث</w:t>
      </w:r>
      <w:r w:rsidR="00AD4EA9" w:rsidRPr="00A56A37">
        <w:rPr>
          <w:rFonts w:eastAsia="Calibri" w:hint="cs"/>
          <w:rtl/>
        </w:rPr>
        <w:t xml:space="preserve">ة </w:t>
      </w:r>
      <w:r w:rsidR="00AD4EA9" w:rsidRPr="00A56A37">
        <w:rPr>
          <w:rFonts w:eastAsia="Calibri"/>
          <w:rtl/>
        </w:rPr>
        <w:t xml:space="preserve">مكونات </w:t>
      </w:r>
      <w:r w:rsidR="00AD4EA9" w:rsidRPr="00A56A37">
        <w:rPr>
          <w:rFonts w:eastAsia="Calibri" w:hint="cs"/>
          <w:rtl/>
        </w:rPr>
        <w:t>هي:</w:t>
      </w:r>
    </w:p>
    <w:p w:rsidR="00AD4EA9" w:rsidRPr="00A56A37" w:rsidRDefault="007C2CEF" w:rsidP="002E4F83">
      <w:pPr>
        <w:pStyle w:val="SingleTxtGA"/>
        <w:rPr>
          <w:rFonts w:eastAsia="Calibri"/>
          <w:lang w:bidi="ar-YE"/>
        </w:rPr>
      </w:pPr>
      <w:r>
        <w:rPr>
          <w:rFonts w:eastAsia="Calibri" w:hint="cs"/>
          <w:rtl/>
        </w:rPr>
        <w:tab/>
      </w:r>
      <w:r w:rsidR="002E4F83">
        <w:rPr>
          <w:rFonts w:eastAsia="Calibri" w:hint="cs"/>
          <w:rtl/>
        </w:rPr>
        <w:t>1-</w:t>
      </w:r>
      <w:r w:rsidR="00AD4EA9">
        <w:rPr>
          <w:rFonts w:eastAsia="Calibri" w:hint="cs"/>
          <w:rtl/>
        </w:rPr>
        <w:tab/>
      </w:r>
      <w:r w:rsidR="00AD4EA9" w:rsidRPr="00A56A37">
        <w:rPr>
          <w:rFonts w:eastAsia="Calibri"/>
          <w:rtl/>
        </w:rPr>
        <w:t xml:space="preserve">وضع </w:t>
      </w:r>
      <w:r w:rsidR="00AD4EA9" w:rsidRPr="00A56A37">
        <w:rPr>
          <w:rFonts w:eastAsia="Calibri" w:hint="cs"/>
          <w:rtl/>
        </w:rPr>
        <w:t>لائحة للرعاية الأسرية البديلة</w:t>
      </w:r>
      <w:r w:rsidR="00AD4EA9" w:rsidRPr="00A56A37">
        <w:rPr>
          <w:rFonts w:eastAsia="Calibri"/>
          <w:rtl/>
        </w:rPr>
        <w:t xml:space="preserve"> تحدد الشروط الواجب توافرها في الأسر </w:t>
      </w:r>
      <w:r w:rsidR="00AD4EA9" w:rsidRPr="00A56A37">
        <w:rPr>
          <w:rFonts w:eastAsia="Calibri" w:hint="cs"/>
          <w:rtl/>
        </w:rPr>
        <w:t>البديلة</w:t>
      </w:r>
      <w:r w:rsidR="00AD4EA9" w:rsidRPr="00A56A37">
        <w:rPr>
          <w:rFonts w:eastAsia="Calibri"/>
          <w:rtl/>
        </w:rPr>
        <w:t xml:space="preserve"> وواجباتها والتزاماتها ودور والتزامات</w:t>
      </w:r>
      <w:r w:rsidR="00AD4EA9">
        <w:rPr>
          <w:rFonts w:eastAsia="Calibri"/>
          <w:rtl/>
        </w:rPr>
        <w:t xml:space="preserve"> </w:t>
      </w:r>
      <w:r w:rsidR="00AD4EA9" w:rsidRPr="00A56A37">
        <w:rPr>
          <w:rFonts w:eastAsia="Calibri" w:hint="cs"/>
          <w:rtl/>
        </w:rPr>
        <w:t xml:space="preserve">الدولة </w:t>
      </w:r>
      <w:r w:rsidR="00AD4EA9" w:rsidRPr="00A56A37">
        <w:rPr>
          <w:rFonts w:eastAsia="Calibri"/>
          <w:rtl/>
        </w:rPr>
        <w:t xml:space="preserve">بما فيها دور الأسر </w:t>
      </w:r>
      <w:r w:rsidR="00AD4EA9" w:rsidRPr="00A56A37">
        <w:rPr>
          <w:rFonts w:eastAsia="Calibri" w:hint="cs"/>
          <w:rtl/>
        </w:rPr>
        <w:t>البديلة</w:t>
      </w:r>
      <w:r w:rsidR="00AD4EA9" w:rsidRPr="00A56A37">
        <w:rPr>
          <w:rFonts w:eastAsia="Calibri"/>
          <w:rtl/>
        </w:rPr>
        <w:t xml:space="preserve"> نفسها</w:t>
      </w:r>
      <w:r w:rsidR="002B18A2">
        <w:rPr>
          <w:rFonts w:ascii="Arial" w:eastAsia="Calibri" w:hAnsi="Arial" w:hint="cs"/>
          <w:sz w:val="30"/>
          <w:rtl/>
          <w:lang w:bidi="ar-YE"/>
        </w:rPr>
        <w:t>؛</w:t>
      </w:r>
    </w:p>
    <w:p w:rsidR="00AD4EA9" w:rsidRPr="00A56A37" w:rsidRDefault="007C2CEF" w:rsidP="002E4F83">
      <w:pPr>
        <w:pStyle w:val="SingleTxtGA"/>
        <w:rPr>
          <w:rFonts w:eastAsia="Calibri"/>
          <w:lang w:bidi="ar-YE"/>
        </w:rPr>
      </w:pPr>
      <w:r>
        <w:rPr>
          <w:rFonts w:eastAsia="Calibri" w:hint="cs"/>
          <w:rtl/>
        </w:rPr>
        <w:tab/>
      </w:r>
      <w:r w:rsidR="002E4F83">
        <w:rPr>
          <w:rFonts w:eastAsia="Calibri" w:hint="cs"/>
          <w:rtl/>
        </w:rPr>
        <w:t>2-</w:t>
      </w:r>
      <w:r w:rsidR="00AD4EA9">
        <w:rPr>
          <w:rFonts w:eastAsia="Calibri" w:hint="cs"/>
          <w:rtl/>
        </w:rPr>
        <w:tab/>
      </w:r>
      <w:r w:rsidR="00AD4EA9" w:rsidRPr="00A56A37">
        <w:rPr>
          <w:rFonts w:eastAsia="Calibri" w:hint="cs"/>
          <w:rtl/>
        </w:rPr>
        <w:t>زيارة</w:t>
      </w:r>
      <w:r w:rsidR="00AD4EA9" w:rsidRPr="00A56A37">
        <w:rPr>
          <w:rFonts w:eastAsia="Calibri"/>
          <w:rtl/>
        </w:rPr>
        <w:t xml:space="preserve"> </w:t>
      </w:r>
      <w:r w:rsidR="00AD4EA9">
        <w:rPr>
          <w:rFonts w:eastAsia="Calibri" w:hint="cs"/>
          <w:rtl/>
        </w:rPr>
        <w:t>لإحدى</w:t>
      </w:r>
      <w:r w:rsidR="00AD4EA9" w:rsidRPr="00A56A37">
        <w:rPr>
          <w:rFonts w:eastAsia="Calibri"/>
          <w:rtl/>
        </w:rPr>
        <w:t xml:space="preserve"> الدول </w:t>
      </w:r>
      <w:r w:rsidR="00AD4EA9" w:rsidRPr="00A56A37">
        <w:rPr>
          <w:rFonts w:eastAsia="Calibri" w:hint="cs"/>
          <w:rtl/>
        </w:rPr>
        <w:t>الرائدة</w:t>
      </w:r>
      <w:r w:rsidR="00AD4EA9" w:rsidRPr="00A56A37">
        <w:rPr>
          <w:rFonts w:eastAsia="Calibri"/>
          <w:rtl/>
        </w:rPr>
        <w:t xml:space="preserve"> في هذا المجال</w:t>
      </w:r>
      <w:r w:rsidR="00D54B2D" w:rsidRPr="00362FD9">
        <w:rPr>
          <w:rFonts w:ascii="Calibri" w:eastAsia="Calibri" w:hAnsi="Calibri"/>
          <w:sz w:val="30"/>
          <w:rtl/>
          <w:lang w:bidi="ar-YE"/>
        </w:rPr>
        <w:t>؛</w:t>
      </w:r>
    </w:p>
    <w:p w:rsidR="00AD4EA9" w:rsidRPr="00A56A37" w:rsidRDefault="007C2CEF" w:rsidP="002E4F83">
      <w:pPr>
        <w:pStyle w:val="SingleTxtGA"/>
        <w:rPr>
          <w:rFonts w:eastAsia="Calibri"/>
          <w:rtl/>
        </w:rPr>
      </w:pPr>
      <w:r>
        <w:rPr>
          <w:rFonts w:eastAsia="Calibri" w:hint="cs"/>
          <w:rtl/>
        </w:rPr>
        <w:tab/>
      </w:r>
      <w:r w:rsidR="002E4F83">
        <w:rPr>
          <w:rFonts w:eastAsia="Calibri" w:hint="cs"/>
          <w:rtl/>
        </w:rPr>
        <w:t>3-</w:t>
      </w:r>
      <w:r w:rsidR="00AD4EA9">
        <w:rPr>
          <w:rFonts w:eastAsia="Calibri" w:hint="cs"/>
          <w:rtl/>
        </w:rPr>
        <w:tab/>
      </w:r>
      <w:r w:rsidR="00AD4EA9" w:rsidRPr="00A56A37">
        <w:rPr>
          <w:rFonts w:eastAsia="Calibri" w:hint="cs"/>
          <w:rtl/>
        </w:rPr>
        <w:t>ع</w:t>
      </w:r>
      <w:r w:rsidR="00AD4EA9" w:rsidRPr="00A56A37">
        <w:rPr>
          <w:rFonts w:eastAsia="Calibri"/>
          <w:rtl/>
        </w:rPr>
        <w:t xml:space="preserve">كس ما سوف يحدد في </w:t>
      </w:r>
      <w:r w:rsidR="00AD4EA9" w:rsidRPr="00A56A37">
        <w:rPr>
          <w:rFonts w:eastAsia="Calibri" w:hint="cs"/>
          <w:rtl/>
        </w:rPr>
        <w:t>اللائحة التنظيمية والزيارة الاستطلاعية</w:t>
      </w:r>
      <w:r w:rsidR="00AD4EA9" w:rsidRPr="00A56A37">
        <w:rPr>
          <w:rFonts w:eastAsia="Calibri"/>
          <w:rtl/>
        </w:rPr>
        <w:t xml:space="preserve"> في خط</w:t>
      </w:r>
      <w:r w:rsidR="00AD4EA9">
        <w:rPr>
          <w:rFonts w:eastAsia="Calibri" w:hint="cs"/>
          <w:rtl/>
        </w:rPr>
        <w:t>ة</w:t>
      </w:r>
      <w:r w:rsidR="00AD4EA9" w:rsidRPr="00A56A37">
        <w:rPr>
          <w:rFonts w:eastAsia="Calibri"/>
          <w:rtl/>
        </w:rPr>
        <w:t xml:space="preserve"> عمل وطني</w:t>
      </w:r>
      <w:r w:rsidR="002E4F83">
        <w:rPr>
          <w:rFonts w:eastAsia="Calibri" w:hint="cs"/>
          <w:rtl/>
        </w:rPr>
        <w:t>ة</w:t>
      </w:r>
      <w:r w:rsidR="00AD4EA9" w:rsidRPr="00A56A37">
        <w:rPr>
          <w:rFonts w:eastAsia="Calibri"/>
          <w:rtl/>
        </w:rPr>
        <w:t xml:space="preserve"> لتطوير نظام </w:t>
      </w:r>
      <w:r w:rsidR="00AD4EA9" w:rsidRPr="00A56A37">
        <w:rPr>
          <w:rFonts w:eastAsia="Calibri" w:hint="cs"/>
          <w:rtl/>
        </w:rPr>
        <w:t>للرعاية</w:t>
      </w:r>
      <w:r w:rsidR="00AD4EA9">
        <w:rPr>
          <w:rFonts w:eastAsia="Calibri" w:hint="cs"/>
          <w:rtl/>
        </w:rPr>
        <w:t xml:space="preserve"> </w:t>
      </w:r>
      <w:r w:rsidR="00AD4EA9" w:rsidRPr="00A56A37">
        <w:rPr>
          <w:rFonts w:eastAsia="Calibri" w:hint="cs"/>
          <w:rtl/>
        </w:rPr>
        <w:t>البديلة</w:t>
      </w:r>
      <w:r w:rsidR="00AD4EA9" w:rsidRPr="00A56A37">
        <w:rPr>
          <w:rFonts w:eastAsia="Calibri"/>
          <w:rtl/>
        </w:rPr>
        <w:t xml:space="preserve"> في اليمن</w:t>
      </w:r>
      <w:r w:rsidR="00AD4EA9" w:rsidRPr="00A56A37">
        <w:rPr>
          <w:rFonts w:eastAsia="Calibri" w:hint="cs"/>
          <w:rtl/>
        </w:rPr>
        <w:t>.</w:t>
      </w:r>
      <w:r w:rsidR="00AD4EA9">
        <w:rPr>
          <w:rFonts w:eastAsia="Calibri"/>
          <w:rtl/>
        </w:rPr>
        <w:t xml:space="preserve"> </w:t>
      </w:r>
    </w:p>
    <w:p w:rsidR="00AD4EA9" w:rsidRPr="00E2488D" w:rsidRDefault="00D54B2D" w:rsidP="002E4F83">
      <w:pPr>
        <w:pStyle w:val="SingleTxtGA"/>
        <w:rPr>
          <w:rFonts w:eastAsia="Calibri" w:hint="cs"/>
        </w:rPr>
      </w:pPr>
      <w:r>
        <w:rPr>
          <w:rFonts w:eastAsia="Calibri" w:hint="cs"/>
          <w:rtl/>
        </w:rPr>
        <w:t>56-</w:t>
      </w:r>
      <w:r>
        <w:rPr>
          <w:rFonts w:eastAsia="Calibri" w:hint="cs"/>
          <w:rtl/>
        </w:rPr>
        <w:tab/>
      </w:r>
      <w:r w:rsidR="00AD4EA9" w:rsidRPr="00A56A37">
        <w:rPr>
          <w:rFonts w:eastAsia="Calibri" w:hint="cs"/>
          <w:rtl/>
        </w:rPr>
        <w:t>أما ما يتعلق بالخدمات المقدمة في مؤسسات الرعاية البديلة</w:t>
      </w:r>
      <w:r w:rsidR="002E4F83">
        <w:rPr>
          <w:rFonts w:eastAsia="Calibri" w:hint="cs"/>
          <w:rtl/>
        </w:rPr>
        <w:t>،</w:t>
      </w:r>
      <w:r w:rsidR="00AD4EA9" w:rsidRPr="00A56A37">
        <w:rPr>
          <w:rFonts w:eastAsia="Calibri" w:hint="cs"/>
          <w:rtl/>
        </w:rPr>
        <w:t xml:space="preserve"> تقوم وزارة الشؤون الاجتماعية والعمل بتقديم الخدمات اللازمة للأطفال في دور التوجيه الاجتماعي البالغ عددها</w:t>
      </w:r>
      <w:r w:rsidR="002E4F83">
        <w:rPr>
          <w:rFonts w:eastAsia="Calibri" w:hint="eastAsia"/>
          <w:rtl/>
        </w:rPr>
        <w:t> </w:t>
      </w:r>
      <w:r w:rsidR="00AD4EA9" w:rsidRPr="00A56A37">
        <w:rPr>
          <w:rFonts w:eastAsia="Calibri" w:hint="cs"/>
          <w:rtl/>
        </w:rPr>
        <w:t>(11) دارا</w:t>
      </w:r>
      <w:r w:rsidR="00AD4EA9">
        <w:rPr>
          <w:rFonts w:eastAsia="Calibri" w:hint="cs"/>
          <w:rtl/>
        </w:rPr>
        <w:t>ً</w:t>
      </w:r>
      <w:r w:rsidR="00AD4EA9" w:rsidRPr="00A56A37">
        <w:rPr>
          <w:rFonts w:eastAsia="Calibri" w:hint="cs"/>
          <w:rtl/>
        </w:rPr>
        <w:t xml:space="preserve"> في سبع محافظات والإشراف المباشر على الخدمات التي تقدمها </w:t>
      </w:r>
      <w:r w:rsidR="00AD4EA9" w:rsidRPr="00E2488D">
        <w:rPr>
          <w:rFonts w:eastAsia="Calibri" w:hint="cs"/>
          <w:rtl/>
        </w:rPr>
        <w:t>الدور والرقابة عليها من خلال لجان الرقابة والتفتيش علاوة على تدريب العاملين في تلك الدور ورفع مستوى كفاءتهم.</w:t>
      </w:r>
    </w:p>
    <w:p w:rsidR="00AD4EA9" w:rsidRPr="00E2488D" w:rsidRDefault="00D54B2D" w:rsidP="007C2CEF">
      <w:pPr>
        <w:pStyle w:val="SingleTxtGA"/>
        <w:rPr>
          <w:rFonts w:eastAsia="Calibri"/>
        </w:rPr>
      </w:pPr>
      <w:r>
        <w:rPr>
          <w:rFonts w:eastAsia="Calibri" w:hint="cs"/>
          <w:rtl/>
        </w:rPr>
        <w:t>57-</w:t>
      </w:r>
      <w:r>
        <w:rPr>
          <w:rFonts w:eastAsia="Calibri" w:hint="cs"/>
          <w:rtl/>
        </w:rPr>
        <w:tab/>
      </w:r>
      <w:r w:rsidR="00AD4EA9" w:rsidRPr="00A56A37">
        <w:rPr>
          <w:rFonts w:eastAsia="Calibri" w:hint="cs"/>
          <w:rtl/>
        </w:rPr>
        <w:t>تقوم</w:t>
      </w:r>
      <w:r w:rsidR="00AD4EA9" w:rsidRPr="00E2488D">
        <w:rPr>
          <w:rFonts w:eastAsia="Calibri" w:hint="cs"/>
          <w:rtl/>
        </w:rPr>
        <w:t xml:space="preserve"> وزارة التربية والتعليم بإيواء الأطفال الذين لا يجدون من يعولهم في دور رعاية الأيتام التي تشرف عليها في محافظتي (صنعاء</w:t>
      </w:r>
      <w:r w:rsidR="00AD4EA9">
        <w:rPr>
          <w:rFonts w:eastAsia="Calibri" w:hint="cs"/>
          <w:rtl/>
        </w:rPr>
        <w:t>،</w:t>
      </w:r>
      <w:r w:rsidR="00AD4EA9" w:rsidRPr="00E2488D">
        <w:rPr>
          <w:rFonts w:eastAsia="Calibri" w:hint="cs"/>
          <w:rtl/>
        </w:rPr>
        <w:t xml:space="preserve"> المحويت) وتتكفل الوزارة بكافة نفقاتهم الغذائية والكسائية مع الاهتمام بالرعاية الصحية إضافةً إلى التعليم بالمرحلتين الأساسية والثانوية</w:t>
      </w:r>
      <w:r w:rsidR="00AD4EA9" w:rsidRPr="00E2488D">
        <w:rPr>
          <w:rFonts w:eastAsia="Calibri"/>
          <w:rtl/>
        </w:rPr>
        <w:t>.</w:t>
      </w:r>
    </w:p>
    <w:p w:rsidR="00AD4EA9" w:rsidRPr="00E2488D" w:rsidRDefault="00D54B2D" w:rsidP="002B18A2">
      <w:pPr>
        <w:pStyle w:val="SingleTxtGA"/>
        <w:rPr>
          <w:rFonts w:eastAsia="Calibri"/>
          <w:rtl/>
        </w:rPr>
      </w:pPr>
      <w:r>
        <w:rPr>
          <w:rFonts w:eastAsia="Calibri" w:hint="cs"/>
          <w:rtl/>
        </w:rPr>
        <w:t>58-</w:t>
      </w:r>
      <w:r>
        <w:rPr>
          <w:rFonts w:eastAsia="Calibri" w:hint="cs"/>
          <w:rtl/>
        </w:rPr>
        <w:tab/>
      </w:r>
      <w:r w:rsidR="00AD4EA9" w:rsidRPr="00E2488D">
        <w:rPr>
          <w:rFonts w:eastAsia="Calibri" w:hint="cs"/>
          <w:rtl/>
        </w:rPr>
        <w:t>عملت مبادرة حماية الأطفال واليافعين التابعة لأمانة العاصمة وبتمويل من منظمة اليونيسيف على تدريب فريق تثقيف نظراء في معظم الدور ومراكز الإيواء في أمانة العاصمة بالإضافة إلى تدريب العاملين مع الأطفال (الأخصائي الاجتماعي/المشرف الليلي) على قضايا الحماية ومعايير العمل في مؤسسات الإيواء.</w:t>
      </w:r>
    </w:p>
    <w:p w:rsidR="00AD4EA9" w:rsidRPr="00E2488D" w:rsidRDefault="00D54B2D" w:rsidP="007C2CEF">
      <w:pPr>
        <w:pStyle w:val="SingleTxtGA"/>
        <w:rPr>
          <w:rFonts w:eastAsia="Calibri"/>
        </w:rPr>
      </w:pPr>
      <w:r>
        <w:rPr>
          <w:rFonts w:eastAsia="Calibri" w:hint="cs"/>
          <w:rtl/>
        </w:rPr>
        <w:t>59-</w:t>
      </w:r>
      <w:r>
        <w:rPr>
          <w:rFonts w:eastAsia="Calibri" w:hint="cs"/>
          <w:rtl/>
        </w:rPr>
        <w:tab/>
      </w:r>
      <w:r w:rsidR="00AD4EA9" w:rsidRPr="00E2488D">
        <w:rPr>
          <w:rFonts w:eastAsia="Calibri" w:hint="cs"/>
          <w:rtl/>
        </w:rPr>
        <w:t>كما قامت المبادرة بالشراكة مع وزارة الشؤون الاجتماعية والعمل وتمويل اليونيسيف على تطوير اللوائح الداخلية للدور والمراكز.</w:t>
      </w:r>
    </w:p>
    <w:p w:rsidR="00AD4EA9" w:rsidRPr="00E2488D" w:rsidRDefault="00D54B2D" w:rsidP="002B18A2">
      <w:pPr>
        <w:pStyle w:val="SingleTxtGA"/>
        <w:rPr>
          <w:rFonts w:eastAsia="Calibri"/>
        </w:rPr>
      </w:pPr>
      <w:r>
        <w:rPr>
          <w:rFonts w:eastAsia="Calibri" w:hint="cs"/>
          <w:rtl/>
        </w:rPr>
        <w:t>60-</w:t>
      </w:r>
      <w:r>
        <w:rPr>
          <w:rFonts w:eastAsia="Calibri" w:hint="cs"/>
          <w:rtl/>
        </w:rPr>
        <w:tab/>
      </w:r>
      <w:r w:rsidR="00AD4EA9" w:rsidRPr="00E2488D">
        <w:rPr>
          <w:rFonts w:eastAsia="Calibri" w:hint="cs"/>
          <w:rtl/>
        </w:rPr>
        <w:t xml:space="preserve">كما تقوم مؤسسة الصالح الاجتماعية الخيرية للتنمية (منظمة مجتمع مدني) </w:t>
      </w:r>
      <w:r w:rsidR="00AD4EA9" w:rsidRPr="00E2488D">
        <w:rPr>
          <w:rFonts w:eastAsia="Calibri"/>
          <w:rtl/>
        </w:rPr>
        <w:t>بتقديم إعانات للأطفال الأيتام في نطاق أسرهم لمواصلة التعليم مثل الحقائب المدرسية والزي المدرسي والمنح الدراسية والتدريب والتأهيل وقد بلغ عدد المستفيد</w:t>
      </w:r>
      <w:r w:rsidR="00AD4EA9">
        <w:rPr>
          <w:rFonts w:eastAsia="Calibri" w:hint="cs"/>
          <w:rtl/>
        </w:rPr>
        <w:t>ي</w:t>
      </w:r>
      <w:r w:rsidR="00AD4EA9" w:rsidRPr="00E2488D">
        <w:rPr>
          <w:rFonts w:eastAsia="Calibri"/>
          <w:rtl/>
        </w:rPr>
        <w:t>ن من تلك الإعانات (</w:t>
      </w:r>
      <w:r w:rsidR="002B18A2">
        <w:rPr>
          <w:rFonts w:eastAsia="Calibri" w:hint="cs"/>
          <w:rtl/>
        </w:rPr>
        <w:t>360 7</w:t>
      </w:r>
      <w:r w:rsidR="00AD4EA9" w:rsidRPr="00E2488D">
        <w:rPr>
          <w:rFonts w:eastAsia="Calibri"/>
          <w:rtl/>
        </w:rPr>
        <w:t>) طفلاً</w:t>
      </w:r>
      <w:r w:rsidR="00AD4EA9">
        <w:rPr>
          <w:rFonts w:eastAsia="Calibri" w:hint="cs"/>
          <w:rtl/>
        </w:rPr>
        <w:t>،</w:t>
      </w:r>
      <w:r w:rsidR="00AD4EA9" w:rsidRPr="00E2488D">
        <w:rPr>
          <w:rFonts w:eastAsia="Calibri"/>
          <w:rtl/>
        </w:rPr>
        <w:t xml:space="preserve"> </w:t>
      </w:r>
      <w:r w:rsidR="00AD4EA9">
        <w:rPr>
          <w:rFonts w:eastAsia="Calibri" w:hint="cs"/>
          <w:rtl/>
        </w:rPr>
        <w:t>و</w:t>
      </w:r>
      <w:r w:rsidR="00AD4EA9" w:rsidRPr="00E2488D">
        <w:rPr>
          <w:rFonts w:eastAsia="Calibri"/>
          <w:rtl/>
        </w:rPr>
        <w:t>بلغ عدد الإناث (</w:t>
      </w:r>
      <w:r w:rsidR="002B18A2">
        <w:rPr>
          <w:rFonts w:eastAsia="Calibri" w:hint="cs"/>
          <w:rtl/>
        </w:rPr>
        <w:t>460 3</w:t>
      </w:r>
      <w:r w:rsidR="00AD4EA9" w:rsidRPr="00E2488D">
        <w:rPr>
          <w:rFonts w:eastAsia="Calibri"/>
          <w:rtl/>
        </w:rPr>
        <w:t>) وعدد الذكور (</w:t>
      </w:r>
      <w:r w:rsidR="002B18A2">
        <w:rPr>
          <w:rFonts w:eastAsia="Calibri" w:hint="cs"/>
          <w:rtl/>
        </w:rPr>
        <w:t>900 3</w:t>
      </w:r>
      <w:r w:rsidR="00AD4EA9" w:rsidRPr="00E2488D">
        <w:rPr>
          <w:rFonts w:eastAsia="Calibri"/>
          <w:rtl/>
        </w:rPr>
        <w:t>).</w:t>
      </w:r>
    </w:p>
    <w:p w:rsidR="00AD4EA9" w:rsidRPr="00D54B2D" w:rsidRDefault="00D54B2D" w:rsidP="00D54B2D">
      <w:pPr>
        <w:pStyle w:val="H23GA"/>
        <w:rPr>
          <w:rFonts w:eastAsia="Calibri"/>
        </w:rPr>
      </w:pPr>
      <w:r>
        <w:rPr>
          <w:rFonts w:eastAsia="Calibri" w:hint="cs"/>
          <w:rtl/>
        </w:rPr>
        <w:tab/>
      </w:r>
      <w:r>
        <w:rPr>
          <w:rFonts w:eastAsia="Calibri" w:hint="cs"/>
          <w:rtl/>
        </w:rPr>
        <w:tab/>
      </w:r>
      <w:r w:rsidR="00AD4EA9" w:rsidRPr="00D54B2D">
        <w:rPr>
          <w:rFonts w:eastAsia="Calibri" w:hint="cs"/>
          <w:rtl/>
        </w:rPr>
        <w:t xml:space="preserve">السؤال رقم 12- يرجى تقديم المعلومات حول الآليات الموجودة لضمان حقوق الأطفال ذوي الإعاقات من خلال الخدمات التي تُقدم من قبل صندوق الإعاقة للرعاية والتأهيل. ويرجى تبيان ما إذا كانت الدولة الطرف قد نفذت تقييماً لوضع الأطفال ذوي الإعاقة فيما يتعلق بوصولهم إلى الرعاية الصحية والتعليم والسكن حسبما هو موصى به من قبل اللجنة في توصياتها السابقة </w:t>
      </w:r>
      <w:r w:rsidR="00AD4EA9" w:rsidRPr="00D54B2D">
        <w:rPr>
          <w:rFonts w:eastAsia="Calibri" w:hint="cs"/>
          <w:rtl/>
          <w:lang/>
        </w:rPr>
        <w:t>(</w:t>
      </w:r>
      <w:r w:rsidR="00AD4EA9" w:rsidRPr="00D54B2D">
        <w:rPr>
          <w:rFonts w:eastAsia="Calibri"/>
        </w:rPr>
        <w:t>CRC/C/15/Add.267</w:t>
      </w:r>
      <w:r w:rsidR="00AD4EA9" w:rsidRPr="00D54B2D">
        <w:rPr>
          <w:rFonts w:eastAsia="Calibri" w:hint="cs"/>
          <w:rtl/>
          <w:lang/>
        </w:rPr>
        <w:t>، الفقرة 54)،</w:t>
      </w:r>
      <w:r w:rsidR="00AD4EA9" w:rsidRPr="00D54B2D">
        <w:rPr>
          <w:rFonts w:eastAsia="Calibri" w:hint="cs"/>
          <w:rtl/>
        </w:rPr>
        <w:t xml:space="preserve"> وإذا كان الأمر كذلك ينبغي الإشارة إلى النتائج التي أسفر عنها التقييم</w:t>
      </w:r>
    </w:p>
    <w:p w:rsidR="00AD4EA9" w:rsidRPr="00E2488D" w:rsidRDefault="00D54B2D" w:rsidP="00D54B2D">
      <w:pPr>
        <w:pStyle w:val="SingleTxtGA"/>
        <w:rPr>
          <w:rFonts w:eastAsia="Calibri"/>
        </w:rPr>
      </w:pPr>
      <w:r>
        <w:rPr>
          <w:rFonts w:eastAsia="Calibri" w:hint="cs"/>
          <w:rtl/>
        </w:rPr>
        <w:t>61-</w:t>
      </w:r>
      <w:r>
        <w:rPr>
          <w:rFonts w:eastAsia="Calibri" w:hint="cs"/>
          <w:rtl/>
        </w:rPr>
        <w:tab/>
      </w:r>
      <w:r w:rsidR="00AD4EA9" w:rsidRPr="00E2488D">
        <w:rPr>
          <w:rFonts w:eastAsia="Calibri" w:hint="cs"/>
          <w:rtl/>
        </w:rPr>
        <w:t>ي</w:t>
      </w:r>
      <w:r w:rsidR="00AD4EA9" w:rsidRPr="00E2488D">
        <w:rPr>
          <w:rFonts w:eastAsia="Calibri"/>
          <w:rtl/>
        </w:rPr>
        <w:t xml:space="preserve">قدم </w:t>
      </w:r>
      <w:r w:rsidR="00AD4EA9" w:rsidRPr="00E2488D">
        <w:rPr>
          <w:rFonts w:eastAsia="Calibri" w:hint="cs"/>
          <w:rtl/>
        </w:rPr>
        <w:t xml:space="preserve">صندوق رعاية وتأهيل المعاقين </w:t>
      </w:r>
      <w:r w:rsidR="00AD4EA9" w:rsidRPr="00E2488D">
        <w:rPr>
          <w:rFonts w:eastAsia="Calibri"/>
          <w:rtl/>
        </w:rPr>
        <w:t xml:space="preserve">خدماته ومساعداته </w:t>
      </w:r>
      <w:r w:rsidR="00AD4EA9" w:rsidRPr="00E2488D">
        <w:rPr>
          <w:rFonts w:eastAsia="Calibri" w:hint="cs"/>
          <w:rtl/>
        </w:rPr>
        <w:t>ل</w:t>
      </w:r>
      <w:r w:rsidR="00AD4EA9" w:rsidRPr="00E2488D">
        <w:rPr>
          <w:rFonts w:eastAsia="Calibri"/>
          <w:rtl/>
        </w:rPr>
        <w:t xml:space="preserve">رعاية وتأهيل المعاقين على شكل مساعدات مالية ومساعدات عينية سواءً </w:t>
      </w:r>
      <w:r w:rsidR="00AD4EA9" w:rsidRPr="00E2488D">
        <w:rPr>
          <w:rFonts w:eastAsia="Calibri" w:hint="cs"/>
          <w:rtl/>
        </w:rPr>
        <w:t>للأفراد</w:t>
      </w:r>
      <w:r w:rsidR="00AD4EA9">
        <w:rPr>
          <w:rFonts w:eastAsia="Calibri" w:hint="cs"/>
          <w:rtl/>
        </w:rPr>
        <w:t xml:space="preserve"> </w:t>
      </w:r>
      <w:r w:rsidR="00AD4EA9" w:rsidRPr="00E2488D">
        <w:rPr>
          <w:rFonts w:eastAsia="Calibri" w:hint="cs"/>
          <w:rtl/>
        </w:rPr>
        <w:t>ذوي الإعاقة</w:t>
      </w:r>
      <w:r w:rsidR="00AD4EA9" w:rsidRPr="00E2488D">
        <w:rPr>
          <w:rFonts w:eastAsia="Calibri"/>
          <w:rtl/>
        </w:rPr>
        <w:t xml:space="preserve"> مباشرة </w:t>
      </w:r>
      <w:r w:rsidR="00AD4EA9" w:rsidRPr="00E2488D">
        <w:rPr>
          <w:rFonts w:eastAsia="Calibri" w:hint="cs"/>
          <w:rtl/>
        </w:rPr>
        <w:t>أو</w:t>
      </w:r>
      <w:r w:rsidR="00AD4EA9" w:rsidRPr="00E2488D">
        <w:rPr>
          <w:rFonts w:eastAsia="Calibri"/>
          <w:rtl/>
        </w:rPr>
        <w:t xml:space="preserve"> عبر الجمعيات ومراكز تدريب وتأهيل المعاقين المستهدفين من الصم والبكم و</w:t>
      </w:r>
      <w:r w:rsidR="00AD4EA9">
        <w:rPr>
          <w:rFonts w:eastAsia="Calibri" w:hint="cs"/>
          <w:rtl/>
        </w:rPr>
        <w:t>العمي</w:t>
      </w:r>
      <w:r w:rsidR="00AD4EA9" w:rsidRPr="00E2488D">
        <w:rPr>
          <w:rFonts w:eastAsia="Calibri"/>
          <w:rtl/>
        </w:rPr>
        <w:t xml:space="preserve"> والمعاقين حركياً وتشمل هذه المساعدات توفير وتأمين </w:t>
      </w:r>
      <w:r w:rsidR="00AD4EA9" w:rsidRPr="00E2488D">
        <w:rPr>
          <w:rFonts w:eastAsia="Calibri" w:hint="cs"/>
          <w:rtl/>
        </w:rPr>
        <w:t>الأجهزة</w:t>
      </w:r>
      <w:r w:rsidR="00AD4EA9" w:rsidRPr="00E2488D">
        <w:rPr>
          <w:rFonts w:eastAsia="Calibri"/>
          <w:rtl/>
        </w:rPr>
        <w:t xml:space="preserve"> الطبية المساعدة التي يحتاج </w:t>
      </w:r>
      <w:r w:rsidR="00AD4EA9" w:rsidRPr="00E2488D">
        <w:rPr>
          <w:rFonts w:eastAsia="Calibri" w:hint="cs"/>
          <w:rtl/>
        </w:rPr>
        <w:t>إليها</w:t>
      </w:r>
      <w:r w:rsidR="00AD4EA9" w:rsidRPr="00E2488D">
        <w:rPr>
          <w:rFonts w:eastAsia="Calibri"/>
          <w:rtl/>
        </w:rPr>
        <w:t xml:space="preserve"> الشخص المعاق مثل الكراسي المتحركة </w:t>
      </w:r>
      <w:r w:rsidR="00AD4EA9" w:rsidRPr="00E2488D">
        <w:rPr>
          <w:rFonts w:eastAsia="Calibri" w:hint="cs"/>
          <w:rtl/>
        </w:rPr>
        <w:t>وأجهزة</w:t>
      </w:r>
      <w:r w:rsidR="00AD4EA9" w:rsidRPr="00E2488D">
        <w:rPr>
          <w:rFonts w:eastAsia="Calibri"/>
          <w:rtl/>
        </w:rPr>
        <w:t xml:space="preserve"> السمع الطبية والنظارات </w:t>
      </w:r>
      <w:r w:rsidR="00AD4EA9" w:rsidRPr="00E2488D">
        <w:rPr>
          <w:rFonts w:eastAsia="Calibri" w:hint="cs"/>
          <w:rtl/>
        </w:rPr>
        <w:t>بالإضافة</w:t>
      </w:r>
      <w:r w:rsidR="00AD4EA9" w:rsidRPr="00E2488D">
        <w:rPr>
          <w:rFonts w:eastAsia="Calibri"/>
          <w:rtl/>
        </w:rPr>
        <w:t xml:space="preserve"> </w:t>
      </w:r>
      <w:r w:rsidR="00AD4EA9" w:rsidRPr="00E2488D">
        <w:rPr>
          <w:rFonts w:eastAsia="Calibri" w:hint="cs"/>
          <w:rtl/>
        </w:rPr>
        <w:t>إلى</w:t>
      </w:r>
      <w:r w:rsidR="00AD4EA9" w:rsidRPr="00E2488D">
        <w:rPr>
          <w:rFonts w:eastAsia="Calibri"/>
          <w:rtl/>
        </w:rPr>
        <w:t xml:space="preserve"> معدات </w:t>
      </w:r>
      <w:r w:rsidR="00AD4EA9" w:rsidRPr="00E2488D">
        <w:rPr>
          <w:rFonts w:eastAsia="Calibri" w:hint="cs"/>
          <w:rtl/>
        </w:rPr>
        <w:t>وأدوات</w:t>
      </w:r>
      <w:r w:rsidR="00AD4EA9" w:rsidRPr="00E2488D">
        <w:rPr>
          <w:rFonts w:eastAsia="Calibri"/>
          <w:rtl/>
        </w:rPr>
        <w:t xml:space="preserve"> التعليم والتدريب والتأهيل المختلفة ولكافة الفئات المعاقة ذكوراً </w:t>
      </w:r>
      <w:r w:rsidR="00AD4EA9" w:rsidRPr="00E2488D">
        <w:rPr>
          <w:rFonts w:eastAsia="Calibri" w:hint="cs"/>
          <w:rtl/>
        </w:rPr>
        <w:t>وإناثا</w:t>
      </w:r>
      <w:r w:rsidR="00AD4EA9">
        <w:rPr>
          <w:rFonts w:eastAsia="Calibri" w:hint="cs"/>
          <w:rtl/>
        </w:rPr>
        <w:t>ً</w:t>
      </w:r>
      <w:r w:rsidR="00AD4EA9" w:rsidRPr="00E2488D">
        <w:rPr>
          <w:rFonts w:eastAsia="Calibri"/>
          <w:rtl/>
        </w:rPr>
        <w:t xml:space="preserve"> هذا </w:t>
      </w:r>
      <w:r w:rsidR="00AD4EA9" w:rsidRPr="00E2488D">
        <w:rPr>
          <w:rFonts w:eastAsia="Calibri" w:hint="cs"/>
          <w:rtl/>
        </w:rPr>
        <w:t>إلى</w:t>
      </w:r>
      <w:r w:rsidR="00AD4EA9" w:rsidRPr="00E2488D">
        <w:rPr>
          <w:rFonts w:eastAsia="Calibri"/>
          <w:rtl/>
        </w:rPr>
        <w:t xml:space="preserve"> جانب دعم الصندوق لجميع </w:t>
      </w:r>
      <w:r w:rsidR="00AD4EA9" w:rsidRPr="00E2488D">
        <w:rPr>
          <w:rFonts w:eastAsia="Calibri" w:hint="cs"/>
          <w:rtl/>
        </w:rPr>
        <w:t>الأنشطة</w:t>
      </w:r>
      <w:r w:rsidR="00AD4EA9" w:rsidRPr="00E2488D">
        <w:rPr>
          <w:rFonts w:eastAsia="Calibri"/>
          <w:rtl/>
        </w:rPr>
        <w:t xml:space="preserve"> والفعاليات والبرامج التعليمية والثقافية للجمعيات والمراكز التابعة للمعاقين في عموم محافظات الجمهورية</w:t>
      </w:r>
      <w:r w:rsidR="00AD4EA9" w:rsidRPr="00E2488D">
        <w:rPr>
          <w:rFonts w:eastAsia="Calibri" w:hint="cs"/>
          <w:rtl/>
        </w:rPr>
        <w:t>.</w:t>
      </w:r>
    </w:p>
    <w:p w:rsidR="00AD4EA9" w:rsidRPr="00E2488D" w:rsidRDefault="00D54B2D" w:rsidP="002E4F83">
      <w:pPr>
        <w:pStyle w:val="SingleTxtGA"/>
        <w:rPr>
          <w:rFonts w:eastAsia="Calibri"/>
          <w:rtl/>
        </w:rPr>
      </w:pPr>
      <w:r>
        <w:rPr>
          <w:rFonts w:eastAsia="Calibri" w:hint="cs"/>
          <w:rtl/>
        </w:rPr>
        <w:t>62-</w:t>
      </w:r>
      <w:r>
        <w:rPr>
          <w:rFonts w:eastAsia="Calibri" w:hint="cs"/>
          <w:rtl/>
        </w:rPr>
        <w:tab/>
      </w:r>
      <w:r w:rsidR="00AD4EA9" w:rsidRPr="00A56A37">
        <w:rPr>
          <w:rFonts w:eastAsia="Calibri" w:hint="cs"/>
          <w:rtl/>
        </w:rPr>
        <w:t>وقد</w:t>
      </w:r>
      <w:r w:rsidR="00AD4EA9" w:rsidRPr="00E2488D">
        <w:rPr>
          <w:rFonts w:eastAsia="Calibri" w:hint="cs"/>
          <w:rtl/>
        </w:rPr>
        <w:t xml:space="preserve"> عمل صندوق رعاية وتأهيل المعاقين بالتعاون مع الاتحاد الوطني لجمعيات المعاقين اليمنيين في توفير بعض الخدمات كالخدمات الصحية حيث تم توفير عيادات صحية</w:t>
      </w:r>
      <w:r w:rsidR="00AD4EA9">
        <w:rPr>
          <w:rFonts w:eastAsia="Calibri" w:hint="cs"/>
          <w:rtl/>
        </w:rPr>
        <w:t xml:space="preserve"> </w:t>
      </w:r>
      <w:r w:rsidR="00AD4EA9" w:rsidRPr="00E2488D">
        <w:rPr>
          <w:rFonts w:eastAsia="Calibri" w:hint="cs"/>
          <w:rtl/>
        </w:rPr>
        <w:t>داخل بعض الجمعيات الخاصة بذوي الإعاقة كمركز صحي متكامل في مركز السلام للمعاقين حركيا</w:t>
      </w:r>
      <w:r w:rsidR="002E4F83">
        <w:rPr>
          <w:rFonts w:eastAsia="Calibri" w:hint="cs"/>
          <w:rtl/>
        </w:rPr>
        <w:t>ً</w:t>
      </w:r>
      <w:r w:rsidR="00AD4EA9" w:rsidRPr="00E2488D">
        <w:rPr>
          <w:rFonts w:eastAsia="Calibri" w:hint="cs"/>
          <w:rtl/>
        </w:rPr>
        <w:t xml:space="preserve"> توجد فيه جميع الأجهزة الطبية</w:t>
      </w:r>
      <w:r w:rsidR="00AD4EA9">
        <w:rPr>
          <w:rFonts w:eastAsia="Calibri" w:hint="cs"/>
          <w:rtl/>
        </w:rPr>
        <w:t>،</w:t>
      </w:r>
      <w:r w:rsidR="00AD4EA9" w:rsidRPr="00E2488D">
        <w:rPr>
          <w:rFonts w:eastAsia="Calibri" w:hint="cs"/>
          <w:rtl/>
        </w:rPr>
        <w:t xml:space="preserve"> </w:t>
      </w:r>
      <w:r w:rsidR="00AD4EA9">
        <w:rPr>
          <w:rFonts w:eastAsia="Calibri" w:hint="cs"/>
          <w:rtl/>
        </w:rPr>
        <w:t>و</w:t>
      </w:r>
      <w:r w:rsidR="00AD4EA9" w:rsidRPr="00E2488D">
        <w:rPr>
          <w:rFonts w:eastAsia="Calibri" w:hint="cs"/>
          <w:rtl/>
        </w:rPr>
        <w:t>يستفيد من خدمات هذا المركز أكثر من</w:t>
      </w:r>
      <w:r w:rsidR="002E4F83">
        <w:rPr>
          <w:rFonts w:eastAsia="Calibri" w:hint="eastAsia"/>
          <w:rtl/>
        </w:rPr>
        <w:t> </w:t>
      </w:r>
      <w:r w:rsidR="002E4F83">
        <w:rPr>
          <w:rFonts w:eastAsia="Calibri" w:hint="cs"/>
          <w:rtl/>
        </w:rPr>
        <w:t>500 2</w:t>
      </w:r>
      <w:r w:rsidR="00AD4EA9" w:rsidRPr="00E2488D">
        <w:rPr>
          <w:rFonts w:eastAsia="Calibri" w:hint="cs"/>
          <w:rtl/>
        </w:rPr>
        <w:t xml:space="preserve"> طفل </w:t>
      </w:r>
      <w:r w:rsidR="00AD4EA9">
        <w:rPr>
          <w:rFonts w:eastAsia="Calibri" w:hint="cs"/>
          <w:rtl/>
        </w:rPr>
        <w:t>و</w:t>
      </w:r>
      <w:r w:rsidR="00AD4EA9" w:rsidRPr="00E2488D">
        <w:rPr>
          <w:rFonts w:eastAsia="Calibri" w:hint="cs"/>
          <w:rtl/>
        </w:rPr>
        <w:t>طفلة من ذوي الإعاقة وتقدم لهم خدمات مجانية،</w:t>
      </w:r>
      <w:r w:rsidR="00AD4EA9">
        <w:rPr>
          <w:rFonts w:eastAsia="Calibri" w:hint="cs"/>
          <w:rtl/>
        </w:rPr>
        <w:t xml:space="preserve"> </w:t>
      </w:r>
      <w:r w:rsidR="00AD4EA9" w:rsidRPr="00E2488D">
        <w:rPr>
          <w:rFonts w:eastAsia="Calibri" w:hint="cs"/>
          <w:rtl/>
        </w:rPr>
        <w:t>كما تم فتح أكثر من</w:t>
      </w:r>
      <w:r w:rsidR="002E4F83">
        <w:rPr>
          <w:rFonts w:eastAsia="Calibri" w:hint="eastAsia"/>
          <w:rtl/>
        </w:rPr>
        <w:t> </w:t>
      </w:r>
      <w:r w:rsidR="00AD4EA9" w:rsidRPr="00E2488D">
        <w:rPr>
          <w:rFonts w:eastAsia="Calibri" w:hint="cs"/>
          <w:rtl/>
        </w:rPr>
        <w:t>15 مركز</w:t>
      </w:r>
      <w:r w:rsidR="00AD4EA9">
        <w:rPr>
          <w:rFonts w:eastAsia="Calibri" w:hint="cs"/>
          <w:rtl/>
        </w:rPr>
        <w:t>َ</w:t>
      </w:r>
      <w:r w:rsidR="00AD4EA9" w:rsidRPr="00E2488D">
        <w:rPr>
          <w:rFonts w:eastAsia="Calibri" w:hint="cs"/>
          <w:rtl/>
        </w:rPr>
        <w:t xml:space="preserve"> علاج طبيعي في معظم المحافظات </w:t>
      </w:r>
      <w:r w:rsidR="00AD4EA9">
        <w:rPr>
          <w:rFonts w:eastAsia="Calibri" w:hint="cs"/>
          <w:rtl/>
        </w:rPr>
        <w:t>و</w:t>
      </w:r>
      <w:r w:rsidR="00AD4EA9" w:rsidRPr="00E2488D">
        <w:rPr>
          <w:rFonts w:eastAsia="Calibri" w:hint="cs"/>
          <w:rtl/>
        </w:rPr>
        <w:t xml:space="preserve">توفير الكادر المتخصص لتقديم الخدمة للأطفال ذوي الإعاقة </w:t>
      </w:r>
      <w:r w:rsidR="00AD4EA9">
        <w:rPr>
          <w:rFonts w:eastAsia="Calibri" w:hint="cs"/>
          <w:rtl/>
        </w:rPr>
        <w:t>و</w:t>
      </w:r>
      <w:r w:rsidR="00AD4EA9" w:rsidRPr="00E2488D">
        <w:rPr>
          <w:rFonts w:eastAsia="Calibri" w:hint="cs"/>
          <w:rtl/>
        </w:rPr>
        <w:t>إعادة تأهيلهم .</w:t>
      </w:r>
    </w:p>
    <w:p w:rsidR="00AD4EA9" w:rsidRPr="00E2488D" w:rsidRDefault="00D54B2D" w:rsidP="002B18A2">
      <w:pPr>
        <w:pStyle w:val="SingleTxtGA"/>
        <w:rPr>
          <w:rFonts w:eastAsia="Calibri"/>
          <w:rtl/>
        </w:rPr>
      </w:pPr>
      <w:r>
        <w:rPr>
          <w:rFonts w:eastAsia="Calibri" w:hint="cs"/>
          <w:rtl/>
        </w:rPr>
        <w:t>63-</w:t>
      </w:r>
      <w:r>
        <w:rPr>
          <w:rFonts w:eastAsia="Calibri" w:hint="cs"/>
          <w:rtl/>
        </w:rPr>
        <w:tab/>
      </w:r>
      <w:r w:rsidR="00AD4EA9" w:rsidRPr="00A56A37">
        <w:rPr>
          <w:rFonts w:eastAsia="Calibri" w:hint="cs"/>
          <w:rtl/>
        </w:rPr>
        <w:t>نفذ</w:t>
      </w:r>
      <w:r w:rsidR="00AD4EA9" w:rsidRPr="00E2488D">
        <w:rPr>
          <w:rFonts w:eastAsia="Calibri" w:hint="cs"/>
          <w:rtl/>
        </w:rPr>
        <w:t xml:space="preserve"> الصندوق الاجتماعي للتنمية عدد</w:t>
      </w:r>
      <w:r w:rsidR="00AD4EA9">
        <w:rPr>
          <w:rFonts w:eastAsia="Calibri" w:hint="cs"/>
          <w:rtl/>
        </w:rPr>
        <w:t>اً</w:t>
      </w:r>
      <w:r w:rsidR="00AD4EA9" w:rsidRPr="00E2488D">
        <w:rPr>
          <w:rFonts w:eastAsia="Calibri" w:hint="cs"/>
          <w:rtl/>
        </w:rPr>
        <w:t xml:space="preserve"> من المشاريع والأنشطة في هذا المجال منها:</w:t>
      </w:r>
    </w:p>
    <w:p w:rsidR="00AD4EA9" w:rsidRPr="00E2488D" w:rsidRDefault="00AD4EA9" w:rsidP="002E4F83">
      <w:pPr>
        <w:pStyle w:val="Bullet1GA"/>
        <w:tabs>
          <w:tab w:val="clear" w:pos="2041"/>
          <w:tab w:val="num" w:pos="1939"/>
        </w:tabs>
        <w:bidi/>
        <w:ind w:left="1928" w:hanging="367"/>
        <w:rPr>
          <w:rFonts w:ascii="Calibri" w:eastAsia="Calibri" w:hAnsi="Calibri"/>
          <w:sz w:val="30"/>
        </w:rPr>
      </w:pPr>
      <w:r w:rsidRPr="00E2488D">
        <w:rPr>
          <w:rFonts w:ascii="Calibri" w:eastAsia="Calibri" w:hAnsi="Calibri"/>
          <w:sz w:val="30"/>
          <w:rtl/>
        </w:rPr>
        <w:t xml:space="preserve">عام 2010 تم تنفيذ </w:t>
      </w:r>
      <w:r w:rsidRPr="00E2488D">
        <w:rPr>
          <w:rFonts w:ascii="Calibri" w:eastAsia="Calibri" w:hAnsi="Calibri" w:hint="cs"/>
          <w:sz w:val="30"/>
          <w:rtl/>
        </w:rPr>
        <w:t>14</w:t>
      </w:r>
      <w:r w:rsidRPr="00E2488D">
        <w:rPr>
          <w:rFonts w:ascii="Calibri" w:eastAsia="Calibri" w:hAnsi="Calibri"/>
          <w:sz w:val="30"/>
          <w:rtl/>
        </w:rPr>
        <w:t xml:space="preserve"> مشروعاً</w:t>
      </w:r>
      <w:r>
        <w:rPr>
          <w:rFonts w:ascii="Calibri" w:eastAsia="Calibri" w:hAnsi="Calibri" w:hint="cs"/>
          <w:sz w:val="30"/>
          <w:rtl/>
        </w:rPr>
        <w:t xml:space="preserve"> </w:t>
      </w:r>
      <w:r w:rsidRPr="00E2488D">
        <w:rPr>
          <w:rFonts w:ascii="Calibri" w:eastAsia="Calibri" w:hAnsi="Calibri"/>
          <w:sz w:val="30"/>
          <w:rtl/>
        </w:rPr>
        <w:t>هدفت إلى تعزيز برامج الدمج القائمة في مدارس التربية الشاملة وتأسيس خدمات الضعف البصري في عدد منها، مع التركيز على دعم البنية التحتية لهذه المدارس وتدريب المعلمين والأخصائيين الاجتماعيين والإداريين حول مفاهيم الدمج وآلياته</w:t>
      </w:r>
      <w:r>
        <w:rPr>
          <w:rFonts w:ascii="Calibri" w:eastAsia="Calibri" w:hAnsi="Calibri" w:hint="cs"/>
          <w:sz w:val="30"/>
          <w:rtl/>
        </w:rPr>
        <w:t>،</w:t>
      </w:r>
      <w:r w:rsidRPr="00E2488D">
        <w:rPr>
          <w:rFonts w:ascii="Calibri" w:eastAsia="Calibri" w:hAnsi="Calibri"/>
          <w:sz w:val="30"/>
          <w:rtl/>
        </w:rPr>
        <w:t xml:space="preserve"> وطرق التدريس وإعداد الوسائل التعليمية، وتوظيف غرف المصادر، وصعوبات التعلم</w:t>
      </w:r>
      <w:r>
        <w:rPr>
          <w:rFonts w:ascii="Calibri" w:eastAsia="Calibri" w:hAnsi="Calibri" w:hint="cs"/>
          <w:sz w:val="30"/>
          <w:rtl/>
        </w:rPr>
        <w:t>،</w:t>
      </w:r>
      <w:r w:rsidRPr="00E2488D">
        <w:rPr>
          <w:rFonts w:ascii="Calibri" w:eastAsia="Calibri" w:hAnsi="Calibri"/>
          <w:sz w:val="30"/>
          <w:rtl/>
        </w:rPr>
        <w:t xml:space="preserve"> والمعالجة النطقية. واستهدفت المشاريعُ تأهيلَ ودمجَ</w:t>
      </w:r>
      <w:r>
        <w:rPr>
          <w:rFonts w:ascii="Calibri" w:eastAsia="Calibri" w:hAnsi="Calibri" w:hint="cs"/>
          <w:sz w:val="30"/>
          <w:rtl/>
        </w:rPr>
        <w:t xml:space="preserve"> </w:t>
      </w:r>
      <w:r w:rsidRPr="00E2488D">
        <w:rPr>
          <w:rFonts w:ascii="Calibri" w:eastAsia="Calibri" w:hAnsi="Calibri" w:hint="cs"/>
          <w:sz w:val="30"/>
          <w:rtl/>
        </w:rPr>
        <w:t>(</w:t>
      </w:r>
      <w:r w:rsidR="002B18A2">
        <w:rPr>
          <w:rFonts w:ascii="Calibri" w:eastAsia="Calibri" w:hAnsi="Calibri" w:hint="cs"/>
          <w:sz w:val="30"/>
          <w:rtl/>
        </w:rPr>
        <w:t>344 1</w:t>
      </w:r>
      <w:r w:rsidRPr="00E2488D">
        <w:rPr>
          <w:rFonts w:ascii="Calibri" w:eastAsia="Calibri" w:hAnsi="Calibri" w:hint="cs"/>
          <w:sz w:val="30"/>
          <w:rtl/>
        </w:rPr>
        <w:t xml:space="preserve">) </w:t>
      </w:r>
      <w:r w:rsidRPr="00E2488D">
        <w:rPr>
          <w:rFonts w:ascii="Calibri" w:eastAsia="Calibri" w:hAnsi="Calibri"/>
          <w:sz w:val="30"/>
          <w:rtl/>
        </w:rPr>
        <w:t>طفلاً وطفلة من ذوي الإعاقة الحركية والسمعية والذهنية والضعف البصري والتوحُّديين</w:t>
      </w:r>
      <w:r>
        <w:rPr>
          <w:rFonts w:ascii="Calibri" w:eastAsia="Calibri" w:hAnsi="Calibri" w:hint="cs"/>
          <w:sz w:val="30"/>
          <w:rtl/>
        </w:rPr>
        <w:t>،</w:t>
      </w:r>
      <w:r w:rsidRPr="00E2488D">
        <w:rPr>
          <w:rFonts w:ascii="Calibri" w:eastAsia="Calibri" w:hAnsi="Calibri"/>
          <w:sz w:val="30"/>
          <w:rtl/>
        </w:rPr>
        <w:t xml:space="preserve"> وتدريب 366 معلماً وأخصائياً اجتماعياً وإدارياً وأمهات أطفال من ذوي الإعاقة (من 20 جمعية غير حكومية ومركزاً للتربية الخاصة، و76 مدرسة في أمانة العاصمة و13 محافظة)</w:t>
      </w:r>
      <w:r w:rsidR="002E4F83">
        <w:rPr>
          <w:rFonts w:ascii="Calibri" w:eastAsia="Calibri" w:hAnsi="Calibri" w:hint="cs"/>
          <w:sz w:val="30"/>
          <w:rtl/>
        </w:rPr>
        <w:t>؛</w:t>
      </w:r>
    </w:p>
    <w:p w:rsidR="00AD4EA9" w:rsidRPr="00E2488D" w:rsidRDefault="00AD4EA9" w:rsidP="002E4F83">
      <w:pPr>
        <w:pStyle w:val="Bullet1GA"/>
        <w:tabs>
          <w:tab w:val="clear" w:pos="2041"/>
          <w:tab w:val="num" w:pos="1939"/>
        </w:tabs>
        <w:bidi/>
        <w:ind w:left="1928" w:hanging="367"/>
        <w:rPr>
          <w:rFonts w:ascii="Calibri" w:eastAsia="Calibri" w:hAnsi="Calibri"/>
          <w:sz w:val="30"/>
        </w:rPr>
      </w:pPr>
      <w:r w:rsidRPr="00E2488D">
        <w:rPr>
          <w:rFonts w:ascii="Calibri" w:eastAsia="Calibri" w:hAnsi="Calibri"/>
          <w:sz w:val="30"/>
          <w:rtl/>
        </w:rPr>
        <w:t>عام 2011</w:t>
      </w:r>
      <w:r w:rsidRPr="00E2488D">
        <w:rPr>
          <w:rFonts w:ascii="Calibri" w:eastAsia="Calibri" w:hAnsi="Calibri" w:hint="cs"/>
          <w:sz w:val="30"/>
          <w:rtl/>
        </w:rPr>
        <w:t xml:space="preserve"> </w:t>
      </w:r>
      <w:r w:rsidRPr="00E2488D">
        <w:rPr>
          <w:rFonts w:ascii="Calibri" w:eastAsia="Calibri" w:hAnsi="Calibri"/>
          <w:sz w:val="30"/>
          <w:rtl/>
        </w:rPr>
        <w:t>تم تخصيص 17</w:t>
      </w:r>
      <w:r w:rsidR="002B18A2">
        <w:rPr>
          <w:rFonts w:ascii="Calibri" w:eastAsia="Calibri" w:hAnsi="Calibri" w:hint="cs"/>
          <w:sz w:val="30"/>
          <w:rtl/>
        </w:rPr>
        <w:t xml:space="preserve"> </w:t>
      </w:r>
      <w:r w:rsidRPr="00E2488D">
        <w:rPr>
          <w:rFonts w:ascii="Calibri" w:eastAsia="Calibri" w:hAnsi="Calibri"/>
          <w:sz w:val="30"/>
          <w:rtl/>
        </w:rPr>
        <w:t>مشروعاً لدعم التعليم الشامل</w:t>
      </w:r>
      <w:r w:rsidRPr="00E2488D">
        <w:rPr>
          <w:rFonts w:ascii="Calibri" w:eastAsia="Calibri" w:hAnsi="Calibri" w:hint="cs"/>
          <w:sz w:val="30"/>
          <w:rtl/>
        </w:rPr>
        <w:t xml:space="preserve"> حيث تم</w:t>
      </w:r>
      <w:r w:rsidRPr="00E2488D">
        <w:rPr>
          <w:rFonts w:ascii="Calibri" w:eastAsia="Calibri" w:hAnsi="Calibri"/>
          <w:sz w:val="30"/>
          <w:rtl/>
        </w:rPr>
        <w:t xml:space="preserve"> تقديم الدعم المؤسسي لإدارات التربية الشاملة في عدة محافظات، وإنشاء فصول</w:t>
      </w:r>
      <w:r w:rsidRPr="00E2488D">
        <w:rPr>
          <w:rFonts w:ascii="Calibri" w:eastAsia="Calibri" w:hAnsi="Calibri" w:hint="cs"/>
          <w:sz w:val="30"/>
          <w:rtl/>
        </w:rPr>
        <w:t xml:space="preserve"> دراسية</w:t>
      </w:r>
      <w:r w:rsidRPr="00E2488D">
        <w:rPr>
          <w:rFonts w:ascii="Calibri" w:eastAsia="Calibri" w:hAnsi="Calibri"/>
          <w:sz w:val="30"/>
          <w:rtl/>
        </w:rPr>
        <w:t>، وإعادة تأهيل وتأثيث وتجهيز المدارس الدامجة، وتأسيس وحدات مصادرَ تعليميةٍ، وتدريب الكوادر، وتزويد المدارس بالوسائل والأدوات التعليمية</w:t>
      </w:r>
      <w:r w:rsidR="002E4F83">
        <w:rPr>
          <w:rFonts w:ascii="Calibri" w:eastAsia="Calibri" w:hAnsi="Calibri" w:hint="cs"/>
          <w:sz w:val="30"/>
          <w:rtl/>
        </w:rPr>
        <w:t>؛</w:t>
      </w:r>
    </w:p>
    <w:p w:rsidR="00AD4EA9" w:rsidRPr="00E2488D" w:rsidRDefault="00AD4EA9" w:rsidP="002E4F83">
      <w:pPr>
        <w:pStyle w:val="Bullet1GA"/>
        <w:tabs>
          <w:tab w:val="clear" w:pos="2041"/>
          <w:tab w:val="num" w:pos="1939"/>
        </w:tabs>
        <w:bidi/>
        <w:ind w:left="1928" w:hanging="367"/>
        <w:rPr>
          <w:rFonts w:ascii="Calibri" w:eastAsia="Calibri" w:hAnsi="Calibri"/>
          <w:sz w:val="30"/>
        </w:rPr>
      </w:pPr>
      <w:r w:rsidRPr="00E2488D">
        <w:rPr>
          <w:rFonts w:ascii="Calibri" w:eastAsia="Calibri" w:hAnsi="Calibri"/>
          <w:sz w:val="30"/>
          <w:rtl/>
        </w:rPr>
        <w:t>عام 2012 تم</w:t>
      </w:r>
      <w:r>
        <w:rPr>
          <w:rFonts w:ascii="Calibri" w:eastAsia="Calibri" w:hAnsi="Calibri"/>
          <w:sz w:val="30"/>
          <w:rtl/>
        </w:rPr>
        <w:t xml:space="preserve"> </w:t>
      </w:r>
      <w:r w:rsidRPr="00E2488D">
        <w:rPr>
          <w:rFonts w:ascii="Calibri" w:eastAsia="Calibri" w:hAnsi="Calibri"/>
          <w:sz w:val="30"/>
          <w:rtl/>
        </w:rPr>
        <w:t>تخصيص 20 مشروعاً لدعم التعليم الشامل، وتوزعت الأنشطة على البنية التحتية، والتدريب، والتوعية نوضحها كما يلي</w:t>
      </w:r>
      <w:r w:rsidRPr="00E2488D">
        <w:rPr>
          <w:rFonts w:ascii="Calibri" w:eastAsia="Calibri" w:hAnsi="Calibri" w:hint="cs"/>
          <w:sz w:val="30"/>
          <w:rtl/>
        </w:rPr>
        <w:t>:</w:t>
      </w:r>
    </w:p>
    <w:p w:rsidR="00AD4EA9" w:rsidRPr="002E4F83" w:rsidRDefault="002E4F83" w:rsidP="002E4F83">
      <w:pPr>
        <w:pStyle w:val="SingleTxtGA"/>
        <w:ind w:left="1547"/>
        <w:rPr>
          <w:rFonts w:eastAsia="Calibri" w:hint="cs"/>
          <w:b/>
          <w:bCs/>
          <w:rtl/>
        </w:rPr>
      </w:pPr>
      <w:r w:rsidRPr="002E4F83">
        <w:rPr>
          <w:rFonts w:eastAsia="Calibri"/>
          <w:b/>
          <w:bCs/>
          <w:rtl/>
        </w:rPr>
        <w:t>البنية التحتية</w:t>
      </w:r>
    </w:p>
    <w:p w:rsidR="00AD4EA9" w:rsidRPr="00E2488D" w:rsidRDefault="00AD4EA9" w:rsidP="002E4F83">
      <w:pPr>
        <w:pStyle w:val="Bullet1GA"/>
        <w:tabs>
          <w:tab w:val="clear" w:pos="2041"/>
          <w:tab w:val="left" w:pos="2289"/>
        </w:tabs>
        <w:bidi/>
        <w:ind w:left="2289" w:hanging="367"/>
        <w:rPr>
          <w:rFonts w:eastAsia="Calibri"/>
          <w:rtl/>
          <w:lang w:bidi="ar-YE"/>
        </w:rPr>
      </w:pPr>
      <w:r w:rsidRPr="0028539A">
        <w:rPr>
          <w:rFonts w:eastAsia="Calibri"/>
          <w:rtl/>
        </w:rPr>
        <w:t xml:space="preserve">تمَّ بناءُ 9 فصول دراسية وتأثيث وتجهيز 17 فصلاً، وإعادة تأهيل 6 حمامات لتمكين الأطفال ذوي الإعاقة من استخدامها، وبناء 16 من </w:t>
      </w:r>
      <w:r w:rsidRPr="0028539A">
        <w:rPr>
          <w:rFonts w:eastAsia="Calibri" w:hint="cs"/>
          <w:rtl/>
        </w:rPr>
        <w:t xml:space="preserve">اﻟ </w:t>
      </w:r>
      <w:r w:rsidRPr="0028539A">
        <w:rPr>
          <w:rFonts w:eastAsia="Calibri"/>
          <w:rtl/>
        </w:rPr>
        <w:t>"رامبات" (</w:t>
      </w:r>
      <w:r w:rsidRPr="00D54B2D">
        <w:rPr>
          <w:rFonts w:eastAsia="Calibri"/>
        </w:rPr>
        <w:t>ramps</w:t>
      </w:r>
      <w:r w:rsidRPr="0028539A">
        <w:rPr>
          <w:rFonts w:eastAsia="Calibri"/>
          <w:rtl/>
        </w:rPr>
        <w:t>) و2</w:t>
      </w:r>
      <w:r w:rsidRPr="00E2488D">
        <w:rPr>
          <w:rFonts w:eastAsia="Calibri"/>
          <w:rtl/>
        </w:rPr>
        <w:t xml:space="preserve">7 حماماً للأطفال ذوي الإعاقات الجسدية، وبناء 5 غرف مصادر تعلم وتجهيز وتأثيث 17 غرفة أخرى، وتأثيث وتجهيز 4 فصول للتعليم </w:t>
      </w:r>
      <w:r w:rsidRPr="002E4F83">
        <w:rPr>
          <w:rFonts w:ascii="Calibri" w:eastAsia="Calibri" w:hAnsi="Calibri"/>
          <w:sz w:val="30"/>
          <w:rtl/>
        </w:rPr>
        <w:t>التمهيدي</w:t>
      </w:r>
      <w:r w:rsidRPr="00E2488D">
        <w:rPr>
          <w:rFonts w:eastAsia="Calibri"/>
          <w:rtl/>
        </w:rPr>
        <w:t xml:space="preserve"> ورياض الأطفال، وتوفير الوسائل والأدوات التعليمية</w:t>
      </w:r>
      <w:r>
        <w:rPr>
          <w:rFonts w:eastAsia="Calibri"/>
          <w:rtl/>
        </w:rPr>
        <w:t xml:space="preserve"> </w:t>
      </w:r>
      <w:r w:rsidR="002B18A2">
        <w:rPr>
          <w:rFonts w:eastAsia="Calibri" w:hint="cs"/>
          <w:rtl/>
        </w:rPr>
        <w:t>ﻟ</w:t>
      </w:r>
      <w:r w:rsidRPr="00E2488D">
        <w:rPr>
          <w:rFonts w:eastAsia="Calibri"/>
          <w:rtl/>
        </w:rPr>
        <w:t xml:space="preserve"> 13 مدرسة وجمعيتين، وتكييف الاختبارات التقويمية والكشفية التربوية في مجال صعوبات</w:t>
      </w:r>
      <w:r w:rsidR="002E4F83">
        <w:rPr>
          <w:rFonts w:eastAsia="Calibri" w:hint="cs"/>
          <w:rtl/>
        </w:rPr>
        <w:t> </w:t>
      </w:r>
      <w:r w:rsidRPr="00E2488D">
        <w:rPr>
          <w:rFonts w:eastAsia="Calibri"/>
          <w:rtl/>
        </w:rPr>
        <w:t>التعلم، وتأثيث وتجهيز صالة رياضية للأطفال واليافعين التوحُّديين في أمانة العاصمة.</w:t>
      </w:r>
    </w:p>
    <w:p w:rsidR="00AD4EA9" w:rsidRPr="002E4F83" w:rsidRDefault="002E4F83" w:rsidP="002E4F83">
      <w:pPr>
        <w:pStyle w:val="SingleTxtGA"/>
        <w:ind w:left="1547"/>
        <w:rPr>
          <w:rFonts w:eastAsia="Calibri" w:hint="cs"/>
          <w:b/>
          <w:bCs/>
          <w:rtl/>
        </w:rPr>
      </w:pPr>
      <w:r>
        <w:rPr>
          <w:rFonts w:eastAsia="Calibri"/>
          <w:b/>
          <w:bCs/>
          <w:rtl/>
        </w:rPr>
        <w:t>التدريب</w:t>
      </w:r>
    </w:p>
    <w:p w:rsidR="00AD4EA9" w:rsidRPr="00E2488D" w:rsidRDefault="00AD4EA9" w:rsidP="002E4F83">
      <w:pPr>
        <w:pStyle w:val="Bullet1GA"/>
        <w:tabs>
          <w:tab w:val="clear" w:pos="2041"/>
          <w:tab w:val="left" w:pos="2289"/>
        </w:tabs>
        <w:bidi/>
        <w:ind w:left="2289" w:hanging="367"/>
        <w:rPr>
          <w:rFonts w:ascii="Calibri" w:eastAsia="Calibri" w:hAnsi="Calibri"/>
          <w:sz w:val="30"/>
          <w:rtl/>
          <w:lang w:bidi="ar-YE"/>
        </w:rPr>
      </w:pPr>
      <w:r w:rsidRPr="004B7421">
        <w:rPr>
          <w:rFonts w:ascii="Calibri" w:eastAsia="Calibri" w:hAnsi="Calibri"/>
          <w:sz w:val="30"/>
          <w:rtl/>
          <w:lang w:bidi="ar-YE"/>
        </w:rPr>
        <w:t>تم بناء قدرات 682 مُوَجِّه</w:t>
      </w:r>
      <w:r>
        <w:rPr>
          <w:rFonts w:ascii="Calibri" w:eastAsia="Calibri" w:hAnsi="Calibri" w:hint="cs"/>
          <w:sz w:val="30"/>
          <w:rtl/>
        </w:rPr>
        <w:t>اً</w:t>
      </w:r>
      <w:r w:rsidRPr="004B7421">
        <w:rPr>
          <w:rFonts w:ascii="Calibri" w:eastAsia="Calibri" w:hAnsi="Calibri"/>
          <w:sz w:val="30"/>
          <w:rtl/>
          <w:lang w:bidi="ar-YE"/>
        </w:rPr>
        <w:t xml:space="preserve"> ومعلم</w:t>
      </w:r>
      <w:r>
        <w:rPr>
          <w:rFonts w:ascii="Calibri" w:eastAsia="Calibri" w:hAnsi="Calibri" w:hint="cs"/>
          <w:sz w:val="30"/>
          <w:rtl/>
          <w:lang w:bidi="ar-YE"/>
        </w:rPr>
        <w:t>اً</w:t>
      </w:r>
      <w:r w:rsidRPr="004B7421">
        <w:rPr>
          <w:rFonts w:ascii="Calibri" w:eastAsia="Calibri" w:hAnsi="Calibri"/>
          <w:sz w:val="30"/>
          <w:rtl/>
          <w:lang w:bidi="ar-YE"/>
        </w:rPr>
        <w:t xml:space="preserve"> وأخصائي</w:t>
      </w:r>
      <w:r>
        <w:rPr>
          <w:rFonts w:ascii="Calibri" w:eastAsia="Calibri" w:hAnsi="Calibri" w:hint="cs"/>
          <w:sz w:val="30"/>
          <w:rtl/>
          <w:lang w:bidi="ar-YE"/>
        </w:rPr>
        <w:t>اً</w:t>
      </w:r>
      <w:r w:rsidRPr="004B7421">
        <w:rPr>
          <w:rFonts w:ascii="Calibri" w:eastAsia="Calibri" w:hAnsi="Calibri"/>
          <w:sz w:val="30"/>
          <w:rtl/>
          <w:lang w:bidi="ar-YE"/>
        </w:rPr>
        <w:t xml:space="preserve"> وإداري</w:t>
      </w:r>
      <w:r>
        <w:rPr>
          <w:rFonts w:ascii="Calibri" w:eastAsia="Calibri" w:hAnsi="Calibri" w:hint="cs"/>
          <w:sz w:val="30"/>
          <w:rtl/>
          <w:lang w:bidi="ar-YE"/>
        </w:rPr>
        <w:t>اً</w:t>
      </w:r>
      <w:r w:rsidRPr="004B7421">
        <w:rPr>
          <w:rFonts w:ascii="Calibri" w:eastAsia="Calibri" w:hAnsi="Calibri"/>
          <w:sz w:val="30"/>
          <w:rtl/>
          <w:lang w:bidi="ar-YE"/>
        </w:rPr>
        <w:t xml:space="preserve"> في مجالات تعليم الأطفال </w:t>
      </w:r>
      <w:r w:rsidRPr="004B7421">
        <w:rPr>
          <w:rFonts w:ascii="Calibri" w:eastAsia="Calibri" w:hAnsi="Calibri"/>
          <w:sz w:val="30"/>
          <w:rtl/>
        </w:rPr>
        <w:t>الصم</w:t>
      </w:r>
      <w:r w:rsidRPr="004B7421">
        <w:rPr>
          <w:rFonts w:ascii="Calibri" w:eastAsia="Calibri" w:hAnsi="Calibri"/>
          <w:sz w:val="30"/>
          <w:rtl/>
          <w:lang w:bidi="ar-YE"/>
        </w:rPr>
        <w:t xml:space="preserve"> وضعاف البص</w:t>
      </w:r>
      <w:r w:rsidRPr="004B7421">
        <w:rPr>
          <w:rFonts w:ascii="Calibri" w:eastAsia="Calibri" w:hAnsi="Calibri" w:hint="cs"/>
          <w:sz w:val="30"/>
          <w:rtl/>
          <w:lang w:bidi="ar-YE"/>
        </w:rPr>
        <w:t>ر</w:t>
      </w:r>
      <w:r>
        <w:rPr>
          <w:rFonts w:ascii="Calibri" w:eastAsia="Calibri" w:hAnsi="Calibri" w:hint="cs"/>
          <w:sz w:val="30"/>
          <w:rtl/>
          <w:lang w:bidi="ar-YE"/>
        </w:rPr>
        <w:t>،</w:t>
      </w:r>
      <w:r w:rsidRPr="004B7421">
        <w:rPr>
          <w:rFonts w:ascii="Calibri" w:eastAsia="Calibri" w:hAnsi="Calibri" w:hint="cs"/>
          <w:sz w:val="30"/>
          <w:rtl/>
          <w:lang w:bidi="ar-YE"/>
        </w:rPr>
        <w:t xml:space="preserve"> </w:t>
      </w:r>
      <w:r w:rsidRPr="004B7421">
        <w:rPr>
          <w:rFonts w:ascii="Calibri" w:eastAsia="Calibri" w:hAnsi="Calibri"/>
          <w:sz w:val="30"/>
          <w:rtl/>
          <w:lang w:bidi="ar-YE"/>
        </w:rPr>
        <w:t>والكتابة بلغة برايل</w:t>
      </w:r>
      <w:r>
        <w:rPr>
          <w:rFonts w:ascii="Calibri" w:eastAsia="Calibri" w:hAnsi="Calibri" w:hint="cs"/>
          <w:sz w:val="30"/>
          <w:rtl/>
          <w:lang w:bidi="ar-YE"/>
        </w:rPr>
        <w:t>،</w:t>
      </w:r>
      <w:r w:rsidRPr="004B7421">
        <w:rPr>
          <w:rFonts w:ascii="Calibri" w:eastAsia="Calibri" w:hAnsi="Calibri"/>
          <w:sz w:val="30"/>
          <w:rtl/>
          <w:lang w:bidi="ar-YE"/>
        </w:rPr>
        <w:t xml:space="preserve"> والتقييم والتشخيص، والخطط الفردية، وفن الحركة، والمعالجة النطقية</w:t>
      </w:r>
      <w:r>
        <w:rPr>
          <w:rFonts w:ascii="Calibri" w:eastAsia="Calibri" w:hAnsi="Calibri" w:hint="cs"/>
          <w:sz w:val="30"/>
          <w:rtl/>
          <w:lang w:bidi="ar-YE"/>
        </w:rPr>
        <w:t>،</w:t>
      </w:r>
      <w:r w:rsidRPr="004B7421">
        <w:rPr>
          <w:rFonts w:ascii="Calibri" w:eastAsia="Calibri" w:hAnsi="Calibri"/>
          <w:sz w:val="30"/>
          <w:rtl/>
          <w:lang w:bidi="ar-YE"/>
        </w:rPr>
        <w:t xml:space="preserve"> و</w:t>
      </w:r>
      <w:r w:rsidRPr="00E2488D">
        <w:rPr>
          <w:rFonts w:ascii="Calibri" w:eastAsia="Calibri" w:hAnsi="Calibri"/>
          <w:sz w:val="30"/>
          <w:rtl/>
          <w:lang w:bidi="ar-YE"/>
        </w:rPr>
        <w:t>لغة الإشارة</w:t>
      </w:r>
      <w:r>
        <w:rPr>
          <w:rFonts w:ascii="Calibri" w:eastAsia="Calibri" w:hAnsi="Calibri" w:hint="cs"/>
          <w:sz w:val="30"/>
          <w:rtl/>
          <w:lang w:bidi="ar-YE"/>
        </w:rPr>
        <w:t>،</w:t>
      </w:r>
      <w:r w:rsidRPr="00E2488D">
        <w:rPr>
          <w:rFonts w:ascii="Calibri" w:eastAsia="Calibri" w:hAnsi="Calibri"/>
          <w:sz w:val="30"/>
          <w:rtl/>
          <w:lang w:bidi="ar-YE"/>
        </w:rPr>
        <w:t xml:space="preserve"> والمهارات الحياتية، والدمج (مفهوماً، ومنهجيةً، ومعاييرَ). </w:t>
      </w:r>
    </w:p>
    <w:p w:rsidR="00AD4EA9" w:rsidRPr="002E4F83" w:rsidRDefault="007D2F41" w:rsidP="002E4F83">
      <w:pPr>
        <w:pStyle w:val="SingleTxtGA"/>
        <w:ind w:left="1547"/>
        <w:rPr>
          <w:rFonts w:eastAsia="Calibri" w:hint="cs"/>
          <w:b/>
          <w:bCs/>
          <w:rtl/>
        </w:rPr>
      </w:pPr>
      <w:r>
        <w:rPr>
          <w:rFonts w:eastAsia="Calibri"/>
          <w:rtl/>
        </w:rPr>
        <w:br w:type="page"/>
      </w:r>
      <w:r w:rsidR="002E4F83">
        <w:rPr>
          <w:rFonts w:eastAsia="Calibri"/>
          <w:b/>
          <w:bCs/>
          <w:rtl/>
        </w:rPr>
        <w:t>التوعية</w:t>
      </w:r>
    </w:p>
    <w:p w:rsidR="00AD4EA9" w:rsidRPr="00E2488D" w:rsidRDefault="00AD4EA9" w:rsidP="002E4F83">
      <w:pPr>
        <w:pStyle w:val="Bullet1GA"/>
        <w:tabs>
          <w:tab w:val="clear" w:pos="2041"/>
          <w:tab w:val="left" w:pos="2289"/>
        </w:tabs>
        <w:bidi/>
        <w:ind w:left="2289" w:hanging="367"/>
        <w:rPr>
          <w:rFonts w:ascii="Calibri" w:eastAsia="Calibri" w:hAnsi="Calibri"/>
          <w:sz w:val="30"/>
          <w:rtl/>
          <w:lang w:bidi="ar-YE"/>
        </w:rPr>
      </w:pPr>
      <w:r w:rsidRPr="00E2488D">
        <w:rPr>
          <w:rFonts w:ascii="Calibri" w:eastAsia="Calibri" w:hAnsi="Calibri"/>
          <w:sz w:val="30"/>
          <w:rtl/>
          <w:lang w:bidi="ar-YE"/>
        </w:rPr>
        <w:t>نُفذت 7 حملات توعية على مفاهيم الإعاقة وأنواعها ومفاهيم الدمج والتعليم الشامل</w:t>
      </w:r>
      <w:r w:rsidR="007D2F41">
        <w:rPr>
          <w:rFonts w:ascii="Arial" w:eastAsia="Calibri" w:hAnsi="Arial" w:hint="cs"/>
          <w:sz w:val="30"/>
          <w:rtl/>
          <w:lang w:bidi="ar-YE"/>
        </w:rPr>
        <w:t>؛</w:t>
      </w:r>
    </w:p>
    <w:p w:rsidR="00AD4EA9" w:rsidRPr="00E2488D" w:rsidRDefault="00D54B2D" w:rsidP="00D54B2D">
      <w:pPr>
        <w:pStyle w:val="SingleTxtGA"/>
        <w:rPr>
          <w:rFonts w:eastAsia="Calibri"/>
          <w:rtl/>
        </w:rPr>
      </w:pPr>
      <w:bookmarkStart w:id="0" w:name="_Toc283476936"/>
      <w:bookmarkStart w:id="1" w:name="_Toc287949826"/>
      <w:r>
        <w:rPr>
          <w:rFonts w:eastAsia="Calibri" w:hint="cs"/>
          <w:rtl/>
        </w:rPr>
        <w:t>64-</w:t>
      </w:r>
      <w:r>
        <w:rPr>
          <w:rFonts w:eastAsia="Calibri" w:hint="cs"/>
          <w:rtl/>
        </w:rPr>
        <w:tab/>
      </w:r>
      <w:r w:rsidR="00AD4EA9" w:rsidRPr="00E2488D">
        <w:rPr>
          <w:rFonts w:eastAsia="Calibri" w:hint="cs"/>
          <w:rtl/>
        </w:rPr>
        <w:t xml:space="preserve">وفيما يتعلق ببرنامج </w:t>
      </w:r>
      <w:r w:rsidR="00AD4EA9" w:rsidRPr="00E2488D">
        <w:rPr>
          <w:rFonts w:eastAsia="Calibri"/>
          <w:rtl/>
        </w:rPr>
        <w:t>التأهيل المجتمعي والامتداد بالخدمات إلى الأرياف</w:t>
      </w:r>
      <w:bookmarkEnd w:id="0"/>
      <w:bookmarkEnd w:id="1"/>
      <w:r w:rsidR="00AD4EA9" w:rsidRPr="00E2488D">
        <w:rPr>
          <w:rFonts w:eastAsia="Calibri" w:hint="cs"/>
          <w:rtl/>
        </w:rPr>
        <w:t xml:space="preserve"> فقد نفذ الصندوق الاجتماعي للتنمية الأنشطة التالية:</w:t>
      </w:r>
    </w:p>
    <w:p w:rsidR="00AD4EA9" w:rsidRPr="00E2488D" w:rsidRDefault="00AD4EA9" w:rsidP="002E4F83">
      <w:pPr>
        <w:pStyle w:val="Bullet1GA"/>
        <w:tabs>
          <w:tab w:val="clear" w:pos="2041"/>
          <w:tab w:val="num" w:pos="1939"/>
        </w:tabs>
        <w:bidi/>
        <w:ind w:left="1928" w:hanging="367"/>
        <w:rPr>
          <w:rFonts w:ascii="Calibri" w:eastAsia="Calibri" w:hAnsi="Calibri"/>
          <w:sz w:val="30"/>
          <w:rtl/>
        </w:rPr>
      </w:pPr>
      <w:r w:rsidRPr="00E2488D">
        <w:rPr>
          <w:rFonts w:ascii="Calibri" w:eastAsia="Calibri" w:hAnsi="Calibri" w:hint="cs"/>
          <w:sz w:val="30"/>
          <w:rtl/>
        </w:rPr>
        <w:t>في العام 2010 تم</w:t>
      </w:r>
      <w:r>
        <w:rPr>
          <w:rFonts w:ascii="Calibri" w:eastAsia="Calibri" w:hAnsi="Calibri" w:hint="cs"/>
          <w:sz w:val="30"/>
          <w:rtl/>
        </w:rPr>
        <w:t xml:space="preserve"> </w:t>
      </w:r>
      <w:r w:rsidRPr="00E2488D">
        <w:rPr>
          <w:rFonts w:ascii="Calibri" w:eastAsia="Calibri" w:hAnsi="Calibri" w:hint="cs"/>
          <w:sz w:val="30"/>
          <w:rtl/>
        </w:rPr>
        <w:t xml:space="preserve">تنفيذ </w:t>
      </w:r>
      <w:r w:rsidRPr="00E2488D">
        <w:rPr>
          <w:rFonts w:ascii="Calibri" w:eastAsia="Calibri" w:hAnsi="Calibri"/>
          <w:sz w:val="30"/>
          <w:rtl/>
        </w:rPr>
        <w:t>مشروعين: يهدف الأول إلى دعم جمعية رعاية وتأهيل المكفوفين في محافظة عمران للامتداد بخدماتها التعليمية للمكفوفين إلى مديرية السود</w:t>
      </w:r>
      <w:r>
        <w:rPr>
          <w:rFonts w:ascii="Calibri" w:eastAsia="Calibri" w:hAnsi="Calibri"/>
          <w:sz w:val="30"/>
          <w:rtl/>
        </w:rPr>
        <w:t>،</w:t>
      </w:r>
      <w:r>
        <w:rPr>
          <w:rFonts w:ascii="Calibri" w:eastAsia="Calibri" w:hAnsi="Calibri" w:hint="cs"/>
          <w:sz w:val="30"/>
          <w:rtl/>
        </w:rPr>
        <w:t xml:space="preserve"> </w:t>
      </w:r>
      <w:r w:rsidRPr="00E2488D">
        <w:rPr>
          <w:rFonts w:ascii="Calibri" w:eastAsia="Calibri" w:hAnsi="Calibri"/>
          <w:sz w:val="30"/>
          <w:rtl/>
        </w:rPr>
        <w:t>وذلك من خلال تدريب 40 من العاملين في الجمعية ومعلمي 6 مدارس عامة في المديرية حول أساليب وطرق تعليم المكفوفين</w:t>
      </w:r>
      <w:r>
        <w:rPr>
          <w:rFonts w:ascii="Calibri" w:eastAsia="Calibri" w:hAnsi="Calibri" w:hint="cs"/>
          <w:sz w:val="30"/>
          <w:rtl/>
        </w:rPr>
        <w:t>،</w:t>
      </w:r>
      <w:r w:rsidRPr="00E2488D">
        <w:rPr>
          <w:rFonts w:ascii="Calibri" w:eastAsia="Calibri" w:hAnsi="Calibri"/>
          <w:sz w:val="30"/>
          <w:rtl/>
        </w:rPr>
        <w:t xml:space="preserve"> وفن الحركة والتنقل</w:t>
      </w:r>
      <w:r>
        <w:rPr>
          <w:rFonts w:ascii="Calibri" w:eastAsia="Calibri" w:hAnsi="Calibri" w:hint="cs"/>
          <w:sz w:val="30"/>
          <w:rtl/>
        </w:rPr>
        <w:t>،</w:t>
      </w:r>
      <w:r w:rsidRPr="00E2488D">
        <w:rPr>
          <w:rFonts w:ascii="Calibri" w:eastAsia="Calibri" w:hAnsi="Calibri"/>
          <w:sz w:val="30"/>
          <w:rtl/>
        </w:rPr>
        <w:t xml:space="preserve"> ومفاهيم الدمج والتخطيط له</w:t>
      </w:r>
      <w:r w:rsidRPr="00E2488D">
        <w:rPr>
          <w:rFonts w:ascii="Calibri" w:eastAsia="Calibri" w:hAnsi="Calibri" w:hint="cs"/>
          <w:sz w:val="30"/>
          <w:rtl/>
        </w:rPr>
        <w:t>،</w:t>
      </w:r>
      <w:r w:rsidRPr="00E2488D">
        <w:rPr>
          <w:rFonts w:ascii="Calibri" w:eastAsia="Calibri" w:hAnsi="Calibri"/>
          <w:sz w:val="30"/>
          <w:rtl/>
        </w:rPr>
        <w:t xml:space="preserve"> وكذلك تزويد هذه المدارس بالوسائل التعليمية المساندة للمكفوفين</w:t>
      </w:r>
      <w:r>
        <w:rPr>
          <w:rFonts w:ascii="Calibri" w:eastAsia="Calibri" w:hAnsi="Calibri" w:hint="cs"/>
          <w:sz w:val="30"/>
          <w:rtl/>
        </w:rPr>
        <w:t xml:space="preserve">، </w:t>
      </w:r>
      <w:r w:rsidRPr="00E2488D">
        <w:rPr>
          <w:rFonts w:ascii="Calibri" w:eastAsia="Calibri" w:hAnsi="Calibri"/>
          <w:sz w:val="30"/>
          <w:rtl/>
        </w:rPr>
        <w:t xml:space="preserve">وهدفَ المشروعُ الثاني إلى تعزيز برنامج الامتداد التعليمي للصم إلى مديريات ريف إب عبر بناء وتأثيث ثلاثة فصول مع المرفقات </w:t>
      </w:r>
      <w:r>
        <w:rPr>
          <w:rFonts w:ascii="Calibri" w:eastAsia="Calibri" w:hAnsi="Calibri"/>
          <w:sz w:val="30"/>
          <w:rtl/>
        </w:rPr>
        <w:t>و</w:t>
      </w:r>
      <w:r w:rsidRPr="00E2488D">
        <w:rPr>
          <w:rFonts w:ascii="Calibri" w:eastAsia="Calibri" w:hAnsi="Calibri"/>
          <w:sz w:val="30"/>
          <w:rtl/>
        </w:rPr>
        <w:t>بناء غرفة مصادر وتأثيثها وتجهيزها</w:t>
      </w:r>
      <w:r w:rsidRPr="00E2488D">
        <w:rPr>
          <w:rFonts w:ascii="Calibri" w:eastAsia="Calibri" w:hAnsi="Calibri" w:hint="cs"/>
          <w:sz w:val="30"/>
          <w:rtl/>
        </w:rPr>
        <w:t xml:space="preserve">، كما تم تنفيذ </w:t>
      </w:r>
      <w:r w:rsidRPr="00E2488D">
        <w:rPr>
          <w:rFonts w:ascii="Calibri" w:eastAsia="Calibri" w:hAnsi="Calibri"/>
          <w:sz w:val="30"/>
          <w:rtl/>
        </w:rPr>
        <w:t>مشروع استهدف بناء قدرات أعضاء لجنة التأهيل المجتمعي بمدينة معبر في محافظة ذمار وتجهيز وتأثيث مقرها</w:t>
      </w:r>
      <w:r w:rsidR="009256D7" w:rsidRPr="00362FD9">
        <w:rPr>
          <w:rFonts w:ascii="Calibri" w:eastAsia="Calibri" w:hAnsi="Calibri"/>
          <w:sz w:val="30"/>
          <w:rtl/>
          <w:lang w:bidi="ar-YE"/>
        </w:rPr>
        <w:t>؛</w:t>
      </w:r>
    </w:p>
    <w:p w:rsidR="002E4F83" w:rsidRDefault="007D2F41" w:rsidP="002E4F83">
      <w:pPr>
        <w:pStyle w:val="Bullet1GA"/>
        <w:tabs>
          <w:tab w:val="clear" w:pos="2041"/>
          <w:tab w:val="num" w:pos="1939"/>
        </w:tabs>
        <w:bidi/>
        <w:ind w:left="1928" w:hanging="367"/>
        <w:rPr>
          <w:rFonts w:eastAsia="Calibri" w:hint="cs"/>
        </w:rPr>
      </w:pPr>
      <w:r w:rsidRPr="007D2F41">
        <w:rPr>
          <w:rFonts w:eastAsia="Calibri"/>
          <w:rtl/>
        </w:rPr>
        <w:t xml:space="preserve">في عام 2011 تم تنفيذ 10 مشاريع تستهدف </w:t>
      </w:r>
      <w:r>
        <w:rPr>
          <w:rFonts w:eastAsia="Calibri" w:hint="cs"/>
          <w:rtl/>
        </w:rPr>
        <w:t>674 2</w:t>
      </w:r>
      <w:r w:rsidRPr="007D2F41">
        <w:rPr>
          <w:rFonts w:eastAsia="Calibri"/>
          <w:rtl/>
        </w:rPr>
        <w:t xml:space="preserve"> طفلاً من ذوي الإعاقة، تهدف ستة مشاريع لإنشاء خدمات التأهيل المجتمعي للأطفال المعوقين في مدن ثلا </w:t>
      </w:r>
      <w:r w:rsidRPr="002E4F83">
        <w:rPr>
          <w:rFonts w:ascii="Calibri" w:eastAsia="Calibri" w:hAnsi="Calibri"/>
          <w:sz w:val="30"/>
          <w:rtl/>
        </w:rPr>
        <w:t>ويريم</w:t>
      </w:r>
      <w:r w:rsidRPr="007D2F41">
        <w:rPr>
          <w:rFonts w:eastAsia="Calibri"/>
          <w:rtl/>
        </w:rPr>
        <w:t xml:space="preserve"> وعدن ومديريات المحابشة (حجة)، وبلاد الطعام (ريمة)، وقلنسيه (حضرموت)، وذلك من خلال تشكيل 6 لجان مجتمعية في مناطق البرنامج ممثلة من أعضاء المجالس المحلية ومكاتب التربية والتعليم والش</w:t>
      </w:r>
      <w:r w:rsidR="002E4F83">
        <w:rPr>
          <w:rFonts w:eastAsia="Calibri" w:hint="cs"/>
          <w:rtl/>
        </w:rPr>
        <w:t>ؤو</w:t>
      </w:r>
      <w:r w:rsidRPr="007D2F41">
        <w:rPr>
          <w:rFonts w:eastAsia="Calibri"/>
          <w:rtl/>
        </w:rPr>
        <w:t xml:space="preserve">ن الاجتماعية والصحة والتدريب المهني والمعلمين والشخصيات الاعتبارية والأشخاص ذوي الإعاقة وأسرهم. </w:t>
      </w:r>
      <w:r w:rsidRPr="007D2F41">
        <w:rPr>
          <w:rFonts w:eastAsia="Calibri"/>
          <w:spacing w:val="-2"/>
          <w:rtl/>
        </w:rPr>
        <w:t xml:space="preserve">فضلاً عن تأثيث وتجهيز مراكز التأهيل المجتمعي التابعة لهذه المشاريع بالأثاث والتجهيزات المكتبية اللازمة، وتقديم الدعم اللوجستي والتقني والمؤسسي </w:t>
      </w:r>
      <w:r w:rsidRPr="007D2F41">
        <w:rPr>
          <w:rFonts w:eastAsia="Calibri" w:hint="cs"/>
          <w:spacing w:val="-2"/>
          <w:rtl/>
        </w:rPr>
        <w:t>ﻟ</w:t>
      </w:r>
      <w:r w:rsidRPr="007D2F41">
        <w:rPr>
          <w:rFonts w:eastAsia="Calibri"/>
          <w:spacing w:val="-2"/>
          <w:rtl/>
        </w:rPr>
        <w:t xml:space="preserve"> 295 </w:t>
      </w:r>
      <w:r w:rsidRPr="007D2F41">
        <w:rPr>
          <w:rFonts w:eastAsia="Calibri"/>
          <w:rtl/>
        </w:rPr>
        <w:t>من أعضاء اللجان المجتمعية، وتوعية المجتمعات والأسر والعاملين المجتمعيين على المفاهيم ذات الصلة بالإعاقة والتأهيل المرتكز على المجتمع. وهدفتْ المشاريعُ الأربعة الأخرى إلى تحسين وتعزيز خدمات التأ</w:t>
      </w:r>
      <w:r w:rsidRPr="007D2F41">
        <w:rPr>
          <w:rFonts w:eastAsia="Calibri" w:hint="eastAsia"/>
          <w:rtl/>
        </w:rPr>
        <w:t>هيل</w:t>
      </w:r>
      <w:r w:rsidRPr="007D2F41">
        <w:rPr>
          <w:rFonts w:eastAsia="Calibri"/>
          <w:rtl/>
        </w:rPr>
        <w:t xml:space="preserve"> المجتمعي القائمة في كل من مدينة القاعدة وذي السفال (محافظة إب) ومدينة رداع (البيضاء)، ومديرية الحيمة الداخلية (صنعاء) من خلال تدريب 91 من معلمي المدارس وعاملي وعاملات التأهيل ومساعدي الأطباء والعاملين الصحيين فيما يتعلق بالتأخر النمائي، والتدخل المبكر، وطرق تعليم الأطفال ذوي الإعاقة البصرية والذهنية. وكذا عبر بناء وتأثيث وتجهيز غرف مصادر </w:t>
      </w:r>
      <w:r w:rsidRPr="007D2F41">
        <w:rPr>
          <w:rFonts w:eastAsia="Calibri"/>
          <w:spacing w:val="-2"/>
          <w:rtl/>
        </w:rPr>
        <w:t>وفصول وتسهيلات هندسية في مدرستين، استهدفتْ دَمْجَ 49 طفلاً من ذوي الإعاقة البصرية والسمعية والذهنية والصعوبات التعليمية، فضلاً عن تجهيز وتأثيث فصلَيْ روضة استهدفا 17 طف</w:t>
      </w:r>
      <w:r w:rsidRPr="007D2F41">
        <w:rPr>
          <w:rFonts w:eastAsia="Calibri" w:hint="eastAsia"/>
          <w:spacing w:val="-2"/>
          <w:rtl/>
        </w:rPr>
        <w:t>لاً</w:t>
      </w:r>
      <w:r w:rsidRPr="007D2F41">
        <w:rPr>
          <w:rFonts w:eastAsia="Calibri"/>
          <w:spacing w:val="-2"/>
          <w:rtl/>
        </w:rPr>
        <w:t xml:space="preserve"> من ذوي الإعاقة البصرية والذهنية؛</w:t>
      </w:r>
      <w:r w:rsidRPr="007D2F41">
        <w:rPr>
          <w:rFonts w:eastAsia="Calibri" w:hint="cs"/>
          <w:spacing w:val="-2"/>
          <w:rtl/>
        </w:rPr>
        <w:t xml:space="preserve"> </w:t>
      </w:r>
      <w:r w:rsidR="00AD4EA9" w:rsidRPr="007D2F41">
        <w:rPr>
          <w:rFonts w:eastAsia="Calibri" w:hint="cs"/>
          <w:spacing w:val="-2"/>
          <w:rtl/>
        </w:rPr>
        <w:t>وفي</w:t>
      </w:r>
      <w:r w:rsidRPr="007D2F41">
        <w:rPr>
          <w:rFonts w:eastAsia="Calibri" w:hint="cs"/>
          <w:spacing w:val="-2"/>
          <w:rtl/>
        </w:rPr>
        <w:t xml:space="preserve"> </w:t>
      </w:r>
      <w:r w:rsidRPr="007D2F41">
        <w:rPr>
          <w:rFonts w:eastAsia="Calibri"/>
          <w:spacing w:val="-2"/>
          <w:rtl/>
        </w:rPr>
        <w:t>عام</w:t>
      </w:r>
      <w:r w:rsidRPr="007D2F41">
        <w:rPr>
          <w:rFonts w:eastAsia="Calibri" w:hint="cs"/>
          <w:spacing w:val="-2"/>
          <w:rtl/>
        </w:rPr>
        <w:t> </w:t>
      </w:r>
      <w:r w:rsidRPr="007D2F41">
        <w:rPr>
          <w:rFonts w:eastAsia="Calibri"/>
          <w:spacing w:val="-2"/>
          <w:rtl/>
        </w:rPr>
        <w:t>2012 نفذت أنشطة التأهيل المجتمعي (</w:t>
      </w:r>
      <w:r w:rsidRPr="007D2F41">
        <w:rPr>
          <w:rFonts w:eastAsia="Calibri"/>
          <w:spacing w:val="-2"/>
        </w:rPr>
        <w:t>community-based rehabilitation (CBR</w:t>
      </w:r>
      <w:r w:rsidRPr="007D2F41">
        <w:rPr>
          <w:rFonts w:eastAsia="Calibri"/>
          <w:spacing w:val="-2"/>
          <w:rtl/>
        </w:rPr>
        <w:t>))</w:t>
      </w:r>
      <w:r w:rsidRPr="007D2F41">
        <w:rPr>
          <w:rFonts w:eastAsia="Calibri"/>
          <w:rtl/>
        </w:rPr>
        <w:t xml:space="preserve"> من خلال تنفيذ مشروعين استهدفا 358 شخصاً: يهدف الأول إلى تحسين وتعزيز خدمات برنامج التأهيل المجتمعي القائم في قرية الفيوش بمحافظة لحج من خلال ترميم وتأثيث وتجهيز غرفة علاج طبيعي للأطفال في الوحدة الصحية بالقرية، وتزويد المشروع بوسائل تعليمية، فضلاً عن تدريب 15 من عاملات التأهيل في المسح والضعف البصري والمعالجة النطقية، في حين يهدف المشروع الثاني إلى توعية 32 من أعضاء المجالس المحلية بمحافظة حضرموت حول الإعاقة والتنمية الشاملة. </w:t>
      </w:r>
    </w:p>
    <w:p w:rsidR="00AD4EA9" w:rsidRPr="00E2488D" w:rsidRDefault="009256D7" w:rsidP="00973074">
      <w:pPr>
        <w:pStyle w:val="SingleTxtGA"/>
        <w:rPr>
          <w:rFonts w:eastAsia="Calibri"/>
        </w:rPr>
      </w:pPr>
      <w:r>
        <w:rPr>
          <w:rFonts w:eastAsia="Calibri" w:hint="cs"/>
          <w:rtl/>
        </w:rPr>
        <w:t>65-</w:t>
      </w:r>
      <w:r>
        <w:rPr>
          <w:rFonts w:eastAsia="Calibri" w:hint="cs"/>
          <w:rtl/>
        </w:rPr>
        <w:tab/>
      </w:r>
      <w:r w:rsidR="00AD4EA9" w:rsidRPr="00A56A37">
        <w:rPr>
          <w:rFonts w:eastAsia="Calibri" w:hint="cs"/>
          <w:rtl/>
        </w:rPr>
        <w:t>كما</w:t>
      </w:r>
      <w:r w:rsidR="00AD4EA9" w:rsidRPr="00E2488D">
        <w:rPr>
          <w:rFonts w:eastAsia="Calibri" w:hint="cs"/>
          <w:rtl/>
        </w:rPr>
        <w:t xml:space="preserve"> </w:t>
      </w:r>
      <w:r w:rsidR="00AD4EA9" w:rsidRPr="002E4F83">
        <w:rPr>
          <w:rFonts w:ascii="Calibri" w:eastAsia="Calibri" w:hAnsi="Calibri" w:hint="cs"/>
          <w:sz w:val="30"/>
          <w:rtl/>
        </w:rPr>
        <w:t>عمل</w:t>
      </w:r>
      <w:r w:rsidR="00AD4EA9" w:rsidRPr="00E2488D">
        <w:rPr>
          <w:rFonts w:eastAsia="Calibri" w:hint="cs"/>
          <w:rtl/>
        </w:rPr>
        <w:t xml:space="preserve"> الصندوق الاجتماعي للتنمية على دعم تطوير الاستراتيجية الوطنية للإعاقة حيث تم تطوير مسودة الاستراتيجية بالشراكة مع وزارة الش</w:t>
      </w:r>
      <w:r w:rsidR="00973074">
        <w:rPr>
          <w:rFonts w:eastAsia="Calibri" w:hint="cs"/>
          <w:rtl/>
        </w:rPr>
        <w:t>ؤو</w:t>
      </w:r>
      <w:r w:rsidR="00AD4EA9" w:rsidRPr="00E2488D">
        <w:rPr>
          <w:rFonts w:eastAsia="Calibri" w:hint="cs"/>
          <w:rtl/>
        </w:rPr>
        <w:t>ن الاجتماعية والعمل وكذا الجهات الشريكة الأخرى من جهات حكومية ومنظمات مجتمع مدني إلا أنها لم تقر إلى</w:t>
      </w:r>
      <w:r w:rsidR="007D2F41">
        <w:rPr>
          <w:rFonts w:eastAsia="Calibri" w:hint="eastAsia"/>
          <w:rtl/>
        </w:rPr>
        <w:t> </w:t>
      </w:r>
      <w:r w:rsidR="00AD4EA9" w:rsidRPr="00E2488D">
        <w:rPr>
          <w:rFonts w:eastAsia="Calibri" w:hint="cs"/>
          <w:rtl/>
        </w:rPr>
        <w:t>الآن.</w:t>
      </w:r>
    </w:p>
    <w:p w:rsidR="00AD4EA9" w:rsidRPr="00E2488D" w:rsidRDefault="009256D7" w:rsidP="009256D7">
      <w:pPr>
        <w:pStyle w:val="SingleTxtGA"/>
        <w:rPr>
          <w:rFonts w:eastAsia="Calibri"/>
          <w:rtl/>
          <w:lang w:bidi="ar-YE"/>
        </w:rPr>
      </w:pPr>
      <w:r>
        <w:rPr>
          <w:rFonts w:ascii="Calibri" w:eastAsia="Calibri" w:hAnsi="Calibri" w:hint="cs"/>
          <w:sz w:val="30"/>
          <w:rtl/>
        </w:rPr>
        <w:t>66-</w:t>
      </w:r>
      <w:r>
        <w:rPr>
          <w:rFonts w:ascii="Calibri" w:eastAsia="Calibri" w:hAnsi="Calibri" w:hint="cs"/>
          <w:sz w:val="30"/>
          <w:rtl/>
        </w:rPr>
        <w:tab/>
      </w:r>
      <w:r w:rsidR="00AD4EA9" w:rsidRPr="00E2488D">
        <w:rPr>
          <w:rFonts w:ascii="Calibri" w:eastAsia="Calibri" w:hAnsi="Calibri" w:hint="cs"/>
          <w:sz w:val="30"/>
          <w:rtl/>
        </w:rPr>
        <w:t xml:space="preserve">وفي مجال التعليم فقد تمثلت الأنشطة التي نفذتها وزارة التربية والتعليم والمتعلقة بالأطفال ذوي الاحتياجات الخاصة </w:t>
      </w:r>
      <w:r w:rsidR="00AD4EA9">
        <w:rPr>
          <w:rFonts w:ascii="Calibri" w:eastAsia="Calibri" w:hAnsi="Calibri" w:hint="cs"/>
          <w:sz w:val="30"/>
          <w:rtl/>
        </w:rPr>
        <w:t>ب</w:t>
      </w:r>
      <w:r w:rsidR="00AD4EA9" w:rsidRPr="00E2488D">
        <w:rPr>
          <w:rFonts w:eastAsia="Calibri" w:hint="cs"/>
          <w:rtl/>
          <w:lang w:bidi="ar-YE"/>
        </w:rPr>
        <w:t>إعداد الاستراتيجية الوطنية للتربية الشاملة للأعوام</w:t>
      </w:r>
      <w:r w:rsidR="00AD4EA9">
        <w:rPr>
          <w:rFonts w:eastAsia="Calibri" w:hint="cs"/>
          <w:rtl/>
          <w:lang w:bidi="ar-YE"/>
        </w:rPr>
        <w:t xml:space="preserve"> </w:t>
      </w:r>
      <w:r w:rsidR="00AD4EA9" w:rsidRPr="00E2488D">
        <w:rPr>
          <w:rFonts w:eastAsia="Calibri"/>
          <w:rtl/>
          <w:lang w:bidi="ar-YE"/>
        </w:rPr>
        <w:t>(2012</w:t>
      </w:r>
      <w:r>
        <w:rPr>
          <w:rFonts w:eastAsia="Calibri" w:hint="cs"/>
          <w:rtl/>
          <w:lang w:bidi="ar-YE"/>
        </w:rPr>
        <w:t>-</w:t>
      </w:r>
      <w:r w:rsidR="00AD4EA9" w:rsidRPr="00E2488D">
        <w:rPr>
          <w:rFonts w:eastAsia="Calibri"/>
          <w:rtl/>
          <w:lang w:bidi="ar-YE"/>
        </w:rPr>
        <w:t>2016)</w:t>
      </w:r>
      <w:r w:rsidR="00AD4EA9" w:rsidRPr="00E2488D">
        <w:rPr>
          <w:rFonts w:eastAsia="Calibri" w:hint="cs"/>
          <w:rtl/>
          <w:lang w:bidi="ar-YE"/>
        </w:rPr>
        <w:t xml:space="preserve"> وجاري مناقشتها واعتمادها من الجهات القانونية</w:t>
      </w:r>
      <w:r w:rsidR="00AD4EA9">
        <w:rPr>
          <w:rFonts w:eastAsia="Calibri" w:hint="cs"/>
          <w:rtl/>
          <w:lang w:bidi="ar-YE"/>
        </w:rPr>
        <w:t>.</w:t>
      </w:r>
      <w:r w:rsidR="00AD4EA9" w:rsidRPr="00E2488D">
        <w:rPr>
          <w:rFonts w:eastAsia="Calibri" w:hint="cs"/>
          <w:rtl/>
          <w:lang w:bidi="ar-YE"/>
        </w:rPr>
        <w:t xml:space="preserve"> وتتمثل أهم أهدافها الرئيسية بما يلي:</w:t>
      </w:r>
    </w:p>
    <w:p w:rsidR="00AD4EA9" w:rsidRPr="009256D7" w:rsidRDefault="00AD4EA9" w:rsidP="002E4F83">
      <w:pPr>
        <w:pStyle w:val="Bullet1GA"/>
        <w:tabs>
          <w:tab w:val="clear" w:pos="2041"/>
          <w:tab w:val="num" w:pos="1939"/>
        </w:tabs>
        <w:bidi/>
        <w:ind w:left="1928" w:hanging="367"/>
        <w:rPr>
          <w:rFonts w:eastAsia="Calibri"/>
        </w:rPr>
      </w:pPr>
      <w:r w:rsidRPr="009256D7">
        <w:rPr>
          <w:rFonts w:eastAsia="Calibri" w:hint="cs"/>
          <w:rtl/>
        </w:rPr>
        <w:t xml:space="preserve">زيادة </w:t>
      </w:r>
      <w:r w:rsidRPr="002E4F83">
        <w:rPr>
          <w:rFonts w:ascii="Calibri" w:eastAsia="Calibri" w:hAnsi="Calibri" w:hint="cs"/>
          <w:sz w:val="30"/>
          <w:rtl/>
        </w:rPr>
        <w:t>التحاق</w:t>
      </w:r>
      <w:r w:rsidRPr="009256D7">
        <w:rPr>
          <w:rFonts w:eastAsia="Calibri" w:hint="cs"/>
          <w:rtl/>
        </w:rPr>
        <w:t xml:space="preserve"> الأطفال ذوي الاحتياجات الخاصة بالمدارس والتقليص من التسرب</w:t>
      </w:r>
      <w:r w:rsidR="009256D7" w:rsidRPr="00362FD9">
        <w:rPr>
          <w:rFonts w:ascii="Calibri" w:eastAsia="Calibri" w:hAnsi="Calibri"/>
          <w:sz w:val="30"/>
          <w:rtl/>
          <w:lang w:bidi="ar-YE"/>
        </w:rPr>
        <w:t>؛</w:t>
      </w:r>
    </w:p>
    <w:p w:rsidR="00AD4EA9" w:rsidRPr="009256D7" w:rsidRDefault="00AD4EA9" w:rsidP="00973074">
      <w:pPr>
        <w:pStyle w:val="Bullet1GA"/>
        <w:tabs>
          <w:tab w:val="clear" w:pos="2041"/>
          <w:tab w:val="num" w:pos="1939"/>
        </w:tabs>
        <w:bidi/>
        <w:ind w:left="1928" w:hanging="367"/>
        <w:rPr>
          <w:rFonts w:eastAsia="Calibri"/>
        </w:rPr>
      </w:pPr>
      <w:r w:rsidRPr="009256D7">
        <w:rPr>
          <w:rFonts w:eastAsia="Calibri" w:hint="cs"/>
          <w:rtl/>
        </w:rPr>
        <w:t>الإيفاء باحتياجات الأطفال ذوي الاحتياجات الخاصة وذلك من خلال السعي إلى إيجاد نظام تعليمي ذ</w:t>
      </w:r>
      <w:r w:rsidR="00973074">
        <w:rPr>
          <w:rFonts w:eastAsia="Calibri" w:hint="cs"/>
          <w:rtl/>
        </w:rPr>
        <w:t>ي</w:t>
      </w:r>
      <w:r w:rsidRPr="009256D7">
        <w:rPr>
          <w:rFonts w:eastAsia="Calibri" w:hint="cs"/>
          <w:rtl/>
        </w:rPr>
        <w:t xml:space="preserve"> جودة عالية</w:t>
      </w:r>
      <w:r w:rsidR="009256D7" w:rsidRPr="00362FD9">
        <w:rPr>
          <w:rFonts w:ascii="Calibri" w:eastAsia="Calibri" w:hAnsi="Calibri"/>
          <w:sz w:val="30"/>
          <w:rtl/>
          <w:lang w:bidi="ar-YE"/>
        </w:rPr>
        <w:t>؛</w:t>
      </w:r>
    </w:p>
    <w:p w:rsidR="00AD4EA9" w:rsidRPr="009256D7" w:rsidRDefault="00AD4EA9" w:rsidP="002E4F83">
      <w:pPr>
        <w:pStyle w:val="Bullet1GA"/>
        <w:tabs>
          <w:tab w:val="clear" w:pos="2041"/>
          <w:tab w:val="num" w:pos="1939"/>
        </w:tabs>
        <w:bidi/>
        <w:ind w:left="1928" w:hanging="367"/>
        <w:rPr>
          <w:rFonts w:eastAsia="Calibri"/>
          <w:rtl/>
        </w:rPr>
      </w:pPr>
      <w:r w:rsidRPr="009256D7">
        <w:rPr>
          <w:rFonts w:eastAsia="Calibri" w:hint="cs"/>
          <w:rtl/>
        </w:rPr>
        <w:t xml:space="preserve">بناء </w:t>
      </w:r>
      <w:r w:rsidRPr="002E4F83">
        <w:rPr>
          <w:rFonts w:ascii="Calibri" w:eastAsia="Calibri" w:hAnsi="Calibri" w:hint="cs"/>
          <w:sz w:val="30"/>
          <w:rtl/>
        </w:rPr>
        <w:t>القدرات</w:t>
      </w:r>
      <w:r w:rsidRPr="009256D7">
        <w:rPr>
          <w:rFonts w:eastAsia="Calibri" w:hint="cs"/>
          <w:rtl/>
        </w:rPr>
        <w:t xml:space="preserve"> للعاملين في مجال توفير الخدمات لذوي الاحتياجا</w:t>
      </w:r>
      <w:r w:rsidRPr="009256D7">
        <w:rPr>
          <w:rFonts w:eastAsia="Calibri" w:hint="eastAsia"/>
          <w:rtl/>
        </w:rPr>
        <w:t>ت</w:t>
      </w:r>
      <w:r w:rsidRPr="009256D7">
        <w:rPr>
          <w:rFonts w:eastAsia="Calibri" w:hint="cs"/>
          <w:rtl/>
        </w:rPr>
        <w:t xml:space="preserve"> الخاصة في المدارس.</w:t>
      </w:r>
    </w:p>
    <w:p w:rsidR="00AD4EA9" w:rsidRPr="00E2488D" w:rsidRDefault="009256D7" w:rsidP="009256D7">
      <w:pPr>
        <w:pStyle w:val="SingleTxtGA"/>
        <w:tabs>
          <w:tab w:val="clear" w:pos="1928"/>
          <w:tab w:val="clear" w:pos="2608"/>
          <w:tab w:val="clear" w:pos="3289"/>
          <w:tab w:val="clear" w:pos="3969"/>
          <w:tab w:val="clear" w:pos="4649"/>
          <w:tab w:val="clear" w:pos="5330"/>
        </w:tabs>
        <w:ind w:left="1200" w:right="1000"/>
        <w:rPr>
          <w:rFonts w:ascii="Calibri" w:eastAsia="Calibri" w:hAnsi="Calibri"/>
          <w:sz w:val="30"/>
          <w:rtl/>
          <w:lang w:bidi="ar-YE"/>
        </w:rPr>
      </w:pPr>
      <w:r>
        <w:rPr>
          <w:rFonts w:ascii="Calibri" w:eastAsia="Calibri" w:hAnsi="Calibri" w:hint="cs"/>
          <w:sz w:val="30"/>
          <w:rtl/>
        </w:rPr>
        <w:t>67-</w:t>
      </w:r>
      <w:r>
        <w:rPr>
          <w:rFonts w:ascii="Calibri" w:eastAsia="Calibri" w:hAnsi="Calibri" w:hint="cs"/>
          <w:sz w:val="30"/>
          <w:rtl/>
        </w:rPr>
        <w:tab/>
      </w:r>
      <w:r w:rsidR="00AD4EA9" w:rsidRPr="00E2488D">
        <w:rPr>
          <w:rFonts w:ascii="Calibri" w:eastAsia="Calibri" w:hAnsi="Calibri" w:hint="cs"/>
          <w:sz w:val="30"/>
          <w:rtl/>
        </w:rPr>
        <w:t>وتستهدف</w:t>
      </w:r>
      <w:r w:rsidR="00AD4EA9">
        <w:rPr>
          <w:rFonts w:ascii="Calibri" w:eastAsia="Calibri" w:hAnsi="Calibri" w:hint="cs"/>
          <w:sz w:val="30"/>
          <w:rtl/>
          <w:lang w:bidi="ar-YE"/>
        </w:rPr>
        <w:t xml:space="preserve"> الاستراتيجية المجموعات التالية</w:t>
      </w:r>
      <w:r w:rsidR="00AD4EA9" w:rsidRPr="00E2488D">
        <w:rPr>
          <w:rFonts w:ascii="Calibri" w:eastAsia="Calibri" w:hAnsi="Calibri" w:hint="cs"/>
          <w:sz w:val="30"/>
          <w:rtl/>
          <w:lang w:bidi="ar-YE"/>
        </w:rPr>
        <w:t>:</w:t>
      </w:r>
    </w:p>
    <w:p w:rsidR="00AD4EA9" w:rsidRPr="002E4F83" w:rsidRDefault="00AD4EA9" w:rsidP="002E4F83">
      <w:pPr>
        <w:pStyle w:val="Bullet1GA"/>
        <w:tabs>
          <w:tab w:val="clear" w:pos="2041"/>
          <w:tab w:val="num" w:pos="1939"/>
        </w:tabs>
        <w:bidi/>
        <w:ind w:left="1928" w:hanging="367"/>
        <w:rPr>
          <w:rFonts w:ascii="Calibri" w:eastAsia="Calibri" w:hAnsi="Calibri"/>
          <w:sz w:val="30"/>
        </w:rPr>
      </w:pPr>
      <w:r w:rsidRPr="002E4F83">
        <w:rPr>
          <w:rFonts w:ascii="Calibri" w:eastAsia="Calibri" w:hAnsi="Calibri" w:hint="cs"/>
          <w:sz w:val="30"/>
          <w:rtl/>
        </w:rPr>
        <w:t>الأطفال ذوي الإعاقات البدنية</w:t>
      </w:r>
      <w:r w:rsidR="009256D7" w:rsidRPr="00362FD9">
        <w:rPr>
          <w:rFonts w:ascii="Calibri" w:eastAsia="Calibri" w:hAnsi="Calibri"/>
          <w:sz w:val="30"/>
          <w:rtl/>
        </w:rPr>
        <w:t>؛</w:t>
      </w:r>
    </w:p>
    <w:p w:rsidR="00AD4EA9" w:rsidRPr="002E4F83" w:rsidRDefault="00AD4EA9" w:rsidP="002E4F83">
      <w:pPr>
        <w:pStyle w:val="Bullet1GA"/>
        <w:tabs>
          <w:tab w:val="clear" w:pos="2041"/>
          <w:tab w:val="num" w:pos="1939"/>
        </w:tabs>
        <w:bidi/>
        <w:ind w:left="1928" w:hanging="367"/>
        <w:rPr>
          <w:rFonts w:ascii="Calibri" w:eastAsia="Calibri" w:hAnsi="Calibri"/>
          <w:sz w:val="30"/>
        </w:rPr>
      </w:pPr>
      <w:r w:rsidRPr="002E4F83">
        <w:rPr>
          <w:rFonts w:ascii="Calibri" w:eastAsia="Calibri" w:hAnsi="Calibri" w:hint="cs"/>
          <w:sz w:val="30"/>
          <w:rtl/>
        </w:rPr>
        <w:t>الأطفال الذين يواجهون صعوبات في التعلم دون أسباب واضحة</w:t>
      </w:r>
      <w:r w:rsidR="009256D7" w:rsidRPr="00362FD9">
        <w:rPr>
          <w:rFonts w:ascii="Calibri" w:eastAsia="Calibri" w:hAnsi="Calibri"/>
          <w:sz w:val="30"/>
          <w:rtl/>
        </w:rPr>
        <w:t>؛</w:t>
      </w:r>
    </w:p>
    <w:p w:rsidR="00AD4EA9" w:rsidRPr="002E4F83" w:rsidRDefault="00AD4EA9" w:rsidP="002E4F83">
      <w:pPr>
        <w:pStyle w:val="Bullet1GA"/>
        <w:tabs>
          <w:tab w:val="clear" w:pos="2041"/>
          <w:tab w:val="num" w:pos="1939"/>
        </w:tabs>
        <w:bidi/>
        <w:ind w:left="1928" w:hanging="367"/>
        <w:rPr>
          <w:rFonts w:ascii="Calibri" w:eastAsia="Calibri" w:hAnsi="Calibri"/>
          <w:sz w:val="30"/>
          <w:rtl/>
        </w:rPr>
      </w:pPr>
      <w:r w:rsidRPr="002E4F83">
        <w:rPr>
          <w:rFonts w:ascii="Calibri" w:eastAsia="Calibri" w:hAnsi="Calibri" w:hint="cs"/>
          <w:sz w:val="30"/>
          <w:rtl/>
        </w:rPr>
        <w:t>الأطفال الذين لا يستطيعون النهوض من أوضاعهم الصعبة (السلبية)</w:t>
      </w:r>
      <w:r w:rsidR="009256D7" w:rsidRPr="00362FD9">
        <w:rPr>
          <w:rFonts w:ascii="Calibri" w:eastAsia="Calibri" w:hAnsi="Calibri"/>
          <w:sz w:val="30"/>
          <w:rtl/>
        </w:rPr>
        <w:t>؛</w:t>
      </w:r>
    </w:p>
    <w:p w:rsidR="00AD4EA9" w:rsidRPr="002E4F83" w:rsidRDefault="00AD4EA9" w:rsidP="002E4F83">
      <w:pPr>
        <w:pStyle w:val="Bullet1GA"/>
        <w:tabs>
          <w:tab w:val="clear" w:pos="2041"/>
          <w:tab w:val="num" w:pos="1939"/>
        </w:tabs>
        <w:bidi/>
        <w:ind w:left="1928" w:hanging="367"/>
        <w:rPr>
          <w:rFonts w:ascii="Calibri" w:eastAsia="Calibri" w:hAnsi="Calibri"/>
          <w:sz w:val="30"/>
          <w:rtl/>
        </w:rPr>
      </w:pPr>
      <w:r w:rsidRPr="002E4F83">
        <w:rPr>
          <w:rFonts w:ascii="Calibri" w:eastAsia="Calibri" w:hAnsi="Calibri" w:hint="cs"/>
          <w:sz w:val="30"/>
          <w:rtl/>
        </w:rPr>
        <w:t>الأطفال النازحين وأطفال الشوارع والأطفال الذين تنطبق عليهم معايير عمالة الأطفال</w:t>
      </w:r>
      <w:r w:rsidR="009256D7" w:rsidRPr="00362FD9">
        <w:rPr>
          <w:rFonts w:ascii="Calibri" w:eastAsia="Calibri" w:hAnsi="Calibri"/>
          <w:sz w:val="30"/>
          <w:rtl/>
        </w:rPr>
        <w:t>؛</w:t>
      </w:r>
    </w:p>
    <w:p w:rsidR="00AD4EA9" w:rsidRPr="002E4F83" w:rsidRDefault="00AD4EA9" w:rsidP="002E4F83">
      <w:pPr>
        <w:pStyle w:val="Bullet1GA"/>
        <w:tabs>
          <w:tab w:val="clear" w:pos="2041"/>
          <w:tab w:val="num" w:pos="1939"/>
        </w:tabs>
        <w:bidi/>
        <w:ind w:left="1928" w:hanging="367"/>
        <w:rPr>
          <w:rFonts w:ascii="Calibri" w:eastAsia="Calibri" w:hAnsi="Calibri"/>
          <w:sz w:val="30"/>
          <w:rtl/>
        </w:rPr>
      </w:pPr>
      <w:r w:rsidRPr="002E4F83">
        <w:rPr>
          <w:rFonts w:ascii="Calibri" w:eastAsia="Calibri" w:hAnsi="Calibri" w:hint="cs"/>
          <w:sz w:val="30"/>
          <w:rtl/>
        </w:rPr>
        <w:t>الأطفال المبدعين</w:t>
      </w:r>
      <w:r w:rsidR="009256D7" w:rsidRPr="00362FD9">
        <w:rPr>
          <w:rFonts w:ascii="Calibri" w:eastAsia="Calibri" w:hAnsi="Calibri"/>
          <w:sz w:val="30"/>
          <w:rtl/>
        </w:rPr>
        <w:t>؛</w:t>
      </w:r>
    </w:p>
    <w:p w:rsidR="00AD4EA9" w:rsidRPr="002E4F83" w:rsidRDefault="00AD4EA9" w:rsidP="002E4F83">
      <w:pPr>
        <w:pStyle w:val="Bullet1GA"/>
        <w:tabs>
          <w:tab w:val="clear" w:pos="2041"/>
          <w:tab w:val="num" w:pos="1939"/>
        </w:tabs>
        <w:bidi/>
        <w:ind w:left="1928" w:hanging="367"/>
        <w:rPr>
          <w:rFonts w:ascii="Calibri" w:eastAsia="Calibri" w:hAnsi="Calibri"/>
          <w:sz w:val="30"/>
        </w:rPr>
      </w:pPr>
      <w:r w:rsidRPr="002E4F83">
        <w:rPr>
          <w:rFonts w:ascii="Calibri" w:eastAsia="Calibri" w:hAnsi="Calibri" w:hint="cs"/>
          <w:sz w:val="30"/>
          <w:rtl/>
        </w:rPr>
        <w:t>أطفال الأقليات والمهمشين مجتمعيا</w:t>
      </w:r>
      <w:r w:rsidR="009256D7" w:rsidRPr="002E4F83">
        <w:rPr>
          <w:rFonts w:ascii="Calibri" w:eastAsia="Calibri" w:hAnsi="Calibri" w:hint="cs"/>
          <w:sz w:val="30"/>
          <w:rtl/>
        </w:rPr>
        <w:t>ً</w:t>
      </w:r>
      <w:r w:rsidRPr="002E4F83">
        <w:rPr>
          <w:rFonts w:ascii="Calibri" w:eastAsia="Calibri" w:hAnsi="Calibri" w:hint="cs"/>
          <w:sz w:val="30"/>
          <w:rtl/>
        </w:rPr>
        <w:t>.</w:t>
      </w:r>
    </w:p>
    <w:p w:rsidR="00AD4EA9" w:rsidRPr="00E2488D" w:rsidRDefault="009256D7" w:rsidP="009256D7">
      <w:pPr>
        <w:pStyle w:val="SingleTxtGA"/>
        <w:rPr>
          <w:rFonts w:eastAsia="Calibri"/>
          <w:lang w:bidi="ar-YE"/>
        </w:rPr>
      </w:pPr>
      <w:r>
        <w:rPr>
          <w:rFonts w:eastAsia="Calibri" w:hint="cs"/>
          <w:rtl/>
        </w:rPr>
        <w:t>68-</w:t>
      </w:r>
      <w:r>
        <w:rPr>
          <w:rFonts w:eastAsia="Calibri" w:hint="cs"/>
          <w:rtl/>
        </w:rPr>
        <w:tab/>
      </w:r>
      <w:r w:rsidR="00AD4EA9" w:rsidRPr="00E2488D">
        <w:rPr>
          <w:rFonts w:eastAsia="Calibri" w:hint="cs"/>
          <w:rtl/>
        </w:rPr>
        <w:t>وفي</w:t>
      </w:r>
      <w:r w:rsidR="00AD4EA9" w:rsidRPr="00E2488D">
        <w:rPr>
          <w:rFonts w:eastAsia="Calibri" w:hint="cs"/>
          <w:rtl/>
          <w:lang w:bidi="ar-YE"/>
        </w:rPr>
        <w:t>ما يتعلق بالبنية التحتية فقد قامت الوزارة بما يلي:</w:t>
      </w:r>
    </w:p>
    <w:p w:rsidR="00AD4EA9" w:rsidRPr="002E4F83" w:rsidRDefault="00AD4EA9" w:rsidP="00973074">
      <w:pPr>
        <w:pStyle w:val="Bullet1GA"/>
        <w:tabs>
          <w:tab w:val="clear" w:pos="2041"/>
          <w:tab w:val="num" w:pos="1939"/>
        </w:tabs>
        <w:bidi/>
        <w:spacing w:line="366" w:lineRule="exact"/>
        <w:ind w:left="1928" w:hanging="367"/>
        <w:rPr>
          <w:rFonts w:ascii="Calibri" w:eastAsia="Calibri" w:hAnsi="Calibri"/>
          <w:sz w:val="30"/>
        </w:rPr>
      </w:pPr>
      <w:r w:rsidRPr="002E4F83">
        <w:rPr>
          <w:rFonts w:ascii="Calibri" w:eastAsia="Calibri" w:hAnsi="Calibri" w:hint="cs"/>
          <w:sz w:val="30"/>
          <w:rtl/>
        </w:rPr>
        <w:t>إضافة</w:t>
      </w:r>
      <w:r w:rsidRPr="002E4F83">
        <w:rPr>
          <w:rFonts w:ascii="Calibri" w:eastAsia="Calibri" w:hAnsi="Calibri"/>
          <w:sz w:val="30"/>
          <w:rtl/>
        </w:rPr>
        <w:t xml:space="preserve"> (38) </w:t>
      </w:r>
      <w:r w:rsidRPr="002E4F83">
        <w:rPr>
          <w:rFonts w:ascii="Calibri" w:eastAsia="Calibri" w:hAnsi="Calibri" w:hint="cs"/>
          <w:sz w:val="30"/>
          <w:rtl/>
        </w:rPr>
        <w:t>فصلاً ملحقة بالمدارس موزعة على</w:t>
      </w:r>
      <w:r w:rsidRPr="002E4F83">
        <w:rPr>
          <w:rFonts w:ascii="Calibri" w:eastAsia="Calibri" w:hAnsi="Calibri"/>
          <w:sz w:val="30"/>
          <w:rtl/>
        </w:rPr>
        <w:t xml:space="preserve"> </w:t>
      </w:r>
      <w:r w:rsidRPr="002E4F83">
        <w:rPr>
          <w:rFonts w:ascii="Calibri" w:eastAsia="Calibri" w:hAnsi="Calibri" w:hint="cs"/>
          <w:sz w:val="30"/>
          <w:rtl/>
        </w:rPr>
        <w:t>(</w:t>
      </w:r>
      <w:r w:rsidRPr="002E4F83">
        <w:rPr>
          <w:rFonts w:ascii="Calibri" w:eastAsia="Calibri" w:hAnsi="Calibri"/>
          <w:sz w:val="30"/>
          <w:rtl/>
        </w:rPr>
        <w:t>9</w:t>
      </w:r>
      <w:r w:rsidRPr="002E4F83">
        <w:rPr>
          <w:rFonts w:ascii="Calibri" w:eastAsia="Calibri" w:hAnsi="Calibri" w:hint="cs"/>
          <w:sz w:val="30"/>
          <w:rtl/>
        </w:rPr>
        <w:t>)</w:t>
      </w:r>
      <w:r w:rsidRPr="002E4F83">
        <w:rPr>
          <w:rFonts w:ascii="Calibri" w:eastAsia="Calibri" w:hAnsi="Calibri"/>
          <w:sz w:val="30"/>
          <w:rtl/>
        </w:rPr>
        <w:t xml:space="preserve"> </w:t>
      </w:r>
      <w:r w:rsidRPr="002E4F83">
        <w:rPr>
          <w:rFonts w:ascii="Calibri" w:eastAsia="Calibri" w:hAnsi="Calibri" w:hint="cs"/>
          <w:sz w:val="30"/>
          <w:rtl/>
        </w:rPr>
        <w:t>مدارس في</w:t>
      </w:r>
      <w:r w:rsidRPr="002E4F83">
        <w:rPr>
          <w:rFonts w:ascii="Calibri" w:eastAsia="Calibri" w:hAnsi="Calibri"/>
          <w:sz w:val="30"/>
          <w:rtl/>
        </w:rPr>
        <w:t xml:space="preserve"> (8) </w:t>
      </w:r>
      <w:r w:rsidRPr="002E4F83">
        <w:rPr>
          <w:rFonts w:ascii="Calibri" w:eastAsia="Calibri" w:hAnsi="Calibri" w:hint="cs"/>
          <w:sz w:val="30"/>
          <w:rtl/>
        </w:rPr>
        <w:t>مديريات</w:t>
      </w:r>
      <w:r w:rsidR="009256D7" w:rsidRPr="00362FD9">
        <w:rPr>
          <w:rFonts w:ascii="Calibri" w:eastAsia="Calibri" w:hAnsi="Calibri"/>
          <w:sz w:val="30"/>
          <w:rtl/>
        </w:rPr>
        <w:t>؛</w:t>
      </w:r>
    </w:p>
    <w:p w:rsidR="00AD4EA9" w:rsidRPr="002E4F83" w:rsidRDefault="00AD4EA9" w:rsidP="00973074">
      <w:pPr>
        <w:pStyle w:val="Bullet1GA"/>
        <w:tabs>
          <w:tab w:val="clear" w:pos="2041"/>
          <w:tab w:val="num" w:pos="1939"/>
        </w:tabs>
        <w:bidi/>
        <w:spacing w:line="366" w:lineRule="exact"/>
        <w:ind w:left="1928" w:hanging="367"/>
        <w:rPr>
          <w:rFonts w:ascii="Calibri" w:eastAsia="Calibri" w:hAnsi="Calibri"/>
          <w:sz w:val="30"/>
        </w:rPr>
      </w:pPr>
      <w:r w:rsidRPr="002E4F83">
        <w:rPr>
          <w:rFonts w:ascii="Calibri" w:eastAsia="Calibri" w:hAnsi="Calibri" w:hint="cs"/>
          <w:sz w:val="30"/>
          <w:rtl/>
        </w:rPr>
        <w:t>بناء مدرسة متكاملة مع الملحقات لتعليم ذوي الإعاقة الذهنية في مديرية صاله محافظة تعز</w:t>
      </w:r>
      <w:r w:rsidR="009256D7" w:rsidRPr="00362FD9">
        <w:rPr>
          <w:rFonts w:ascii="Calibri" w:eastAsia="Calibri" w:hAnsi="Calibri"/>
          <w:sz w:val="30"/>
          <w:rtl/>
        </w:rPr>
        <w:t>؛</w:t>
      </w:r>
    </w:p>
    <w:p w:rsidR="00AD4EA9" w:rsidRPr="002E4F83" w:rsidRDefault="00AD4EA9" w:rsidP="00973074">
      <w:pPr>
        <w:pStyle w:val="Bullet1GA"/>
        <w:tabs>
          <w:tab w:val="clear" w:pos="2041"/>
          <w:tab w:val="num" w:pos="1939"/>
        </w:tabs>
        <w:bidi/>
        <w:spacing w:line="366" w:lineRule="exact"/>
        <w:ind w:left="1928" w:hanging="367"/>
        <w:rPr>
          <w:rFonts w:ascii="Calibri" w:eastAsia="Calibri" w:hAnsi="Calibri"/>
          <w:sz w:val="30"/>
        </w:rPr>
      </w:pPr>
      <w:r w:rsidRPr="002E4F83">
        <w:rPr>
          <w:rFonts w:ascii="Calibri" w:eastAsia="Calibri" w:hAnsi="Calibri" w:hint="cs"/>
          <w:sz w:val="30"/>
          <w:rtl/>
        </w:rPr>
        <w:t>تجهيز</w:t>
      </w:r>
      <w:r w:rsidRPr="002E4F83">
        <w:rPr>
          <w:rFonts w:ascii="Calibri" w:eastAsia="Calibri" w:hAnsi="Calibri"/>
          <w:sz w:val="30"/>
          <w:rtl/>
        </w:rPr>
        <w:t xml:space="preserve"> (6) </w:t>
      </w:r>
      <w:r w:rsidRPr="002E4F83">
        <w:rPr>
          <w:rFonts w:ascii="Calibri" w:eastAsia="Calibri" w:hAnsi="Calibri" w:hint="cs"/>
          <w:sz w:val="30"/>
          <w:rtl/>
        </w:rPr>
        <w:t>غرف مصادر تعلم بشكل كلي</w:t>
      </w:r>
      <w:r w:rsidR="009256D7" w:rsidRPr="00362FD9">
        <w:rPr>
          <w:rFonts w:ascii="Calibri" w:eastAsia="Calibri" w:hAnsi="Calibri"/>
          <w:sz w:val="30"/>
          <w:rtl/>
        </w:rPr>
        <w:t>؛</w:t>
      </w:r>
    </w:p>
    <w:p w:rsidR="00AD4EA9" w:rsidRPr="002E4F83" w:rsidRDefault="00AD4EA9" w:rsidP="00973074">
      <w:pPr>
        <w:pStyle w:val="Bullet1GA"/>
        <w:tabs>
          <w:tab w:val="clear" w:pos="2041"/>
          <w:tab w:val="num" w:pos="1939"/>
        </w:tabs>
        <w:bidi/>
        <w:spacing w:line="366" w:lineRule="exact"/>
        <w:ind w:left="1928" w:hanging="367"/>
        <w:rPr>
          <w:rFonts w:ascii="Calibri" w:eastAsia="Calibri" w:hAnsi="Calibri"/>
          <w:sz w:val="30"/>
        </w:rPr>
      </w:pPr>
      <w:r w:rsidRPr="002E4F83">
        <w:rPr>
          <w:rFonts w:ascii="Calibri" w:eastAsia="Calibri" w:hAnsi="Calibri" w:hint="cs"/>
          <w:sz w:val="30"/>
          <w:rtl/>
        </w:rPr>
        <w:t>تجهيز</w:t>
      </w:r>
      <w:r w:rsidRPr="002E4F83">
        <w:rPr>
          <w:rFonts w:ascii="Calibri" w:eastAsia="Calibri" w:hAnsi="Calibri"/>
          <w:sz w:val="30"/>
          <w:rtl/>
        </w:rPr>
        <w:t xml:space="preserve"> (</w:t>
      </w:r>
      <w:r w:rsidRPr="002E4F83">
        <w:rPr>
          <w:rFonts w:ascii="Calibri" w:eastAsia="Calibri" w:hAnsi="Calibri" w:hint="cs"/>
          <w:sz w:val="30"/>
          <w:rtl/>
        </w:rPr>
        <w:t>14</w:t>
      </w:r>
      <w:r w:rsidRPr="002E4F83">
        <w:rPr>
          <w:rFonts w:ascii="Calibri" w:eastAsia="Calibri" w:hAnsi="Calibri"/>
          <w:sz w:val="30"/>
          <w:rtl/>
        </w:rPr>
        <w:t xml:space="preserve">) </w:t>
      </w:r>
      <w:r w:rsidRPr="002E4F83">
        <w:rPr>
          <w:rFonts w:ascii="Calibri" w:eastAsia="Calibri" w:hAnsi="Calibri" w:hint="cs"/>
          <w:sz w:val="30"/>
          <w:rtl/>
        </w:rPr>
        <w:t>غرفة مصادر تعلم بشكل جزئي.</w:t>
      </w:r>
    </w:p>
    <w:p w:rsidR="00AD4EA9" w:rsidRPr="00E2488D" w:rsidRDefault="009256D7" w:rsidP="00973074">
      <w:pPr>
        <w:pStyle w:val="SingleTxtGA"/>
        <w:spacing w:line="366" w:lineRule="exact"/>
        <w:rPr>
          <w:rFonts w:eastAsia="Calibri"/>
          <w:rtl/>
          <w:lang w:bidi="ar-YE"/>
        </w:rPr>
      </w:pPr>
      <w:r>
        <w:rPr>
          <w:rFonts w:eastAsia="Calibri" w:hint="cs"/>
          <w:rtl/>
          <w:lang w:bidi="ar-YE"/>
        </w:rPr>
        <w:t>69-</w:t>
      </w:r>
      <w:r>
        <w:rPr>
          <w:rFonts w:eastAsia="Calibri" w:hint="cs"/>
          <w:rtl/>
          <w:lang w:bidi="ar-YE"/>
        </w:rPr>
        <w:tab/>
      </w:r>
      <w:r w:rsidR="00AD4EA9" w:rsidRPr="00E2488D">
        <w:rPr>
          <w:rFonts w:eastAsia="Calibri" w:hint="cs"/>
          <w:rtl/>
          <w:lang w:bidi="ar-YE"/>
        </w:rPr>
        <w:t xml:space="preserve">أما </w:t>
      </w:r>
      <w:r w:rsidR="00AD4EA9">
        <w:rPr>
          <w:rFonts w:eastAsia="Calibri" w:hint="cs"/>
          <w:rtl/>
          <w:lang w:bidi="ar-YE"/>
        </w:rPr>
        <w:t>في</w:t>
      </w:r>
      <w:r w:rsidR="00AD4EA9" w:rsidRPr="00E2488D">
        <w:rPr>
          <w:rFonts w:eastAsia="Calibri" w:hint="cs"/>
          <w:rtl/>
          <w:lang w:bidi="ar-YE"/>
        </w:rPr>
        <w:t xml:space="preserve">ما يتعلق ببناء القدرات فقد تم تنفيذ ما يلي: </w:t>
      </w:r>
    </w:p>
    <w:p w:rsidR="00AD4EA9" w:rsidRPr="002E4F83" w:rsidRDefault="00AD4EA9" w:rsidP="00973074">
      <w:pPr>
        <w:pStyle w:val="Bullet1GA"/>
        <w:tabs>
          <w:tab w:val="clear" w:pos="2041"/>
          <w:tab w:val="num" w:pos="1939"/>
        </w:tabs>
        <w:bidi/>
        <w:spacing w:line="366" w:lineRule="exact"/>
        <w:ind w:left="1928" w:hanging="367"/>
        <w:rPr>
          <w:rFonts w:ascii="Calibri" w:eastAsia="Calibri" w:hAnsi="Calibri"/>
          <w:sz w:val="30"/>
        </w:rPr>
      </w:pPr>
      <w:r w:rsidRPr="002E4F83">
        <w:rPr>
          <w:rFonts w:ascii="Calibri" w:eastAsia="Calibri" w:hAnsi="Calibri" w:hint="cs"/>
          <w:sz w:val="30"/>
          <w:rtl/>
        </w:rPr>
        <w:t>تدريب (30) اختصاصياً اجتماعياً في المدارس المستهدفة على كيفية التعامل مع ذوي الاحتياجات التربوية الخاصة</w:t>
      </w:r>
      <w:r w:rsidR="00C23CBB" w:rsidRPr="00362FD9">
        <w:rPr>
          <w:rFonts w:ascii="Calibri" w:eastAsia="Calibri" w:hAnsi="Calibri"/>
          <w:sz w:val="30"/>
          <w:rtl/>
        </w:rPr>
        <w:t>؛</w:t>
      </w:r>
    </w:p>
    <w:p w:rsidR="00AD4EA9" w:rsidRPr="002E4F83" w:rsidRDefault="00AD4EA9" w:rsidP="00973074">
      <w:pPr>
        <w:pStyle w:val="Bullet1GA"/>
        <w:tabs>
          <w:tab w:val="clear" w:pos="2041"/>
          <w:tab w:val="num" w:pos="1939"/>
        </w:tabs>
        <w:bidi/>
        <w:spacing w:line="366" w:lineRule="exact"/>
        <w:ind w:left="1928" w:hanging="367"/>
        <w:rPr>
          <w:rFonts w:ascii="Calibri" w:eastAsia="Calibri" w:hAnsi="Calibri"/>
          <w:sz w:val="30"/>
        </w:rPr>
      </w:pPr>
      <w:r w:rsidRPr="002E4F83">
        <w:rPr>
          <w:rFonts w:ascii="Calibri" w:eastAsia="Calibri" w:hAnsi="Calibri" w:hint="cs"/>
          <w:sz w:val="30"/>
          <w:rtl/>
        </w:rPr>
        <w:t>تدريب (20) معلماً ومعلمة في المدارس المستهدفة على برنامج غرفة المصادر</w:t>
      </w:r>
      <w:r w:rsidR="00C23CBB" w:rsidRPr="00362FD9">
        <w:rPr>
          <w:rFonts w:ascii="Calibri" w:eastAsia="Calibri" w:hAnsi="Calibri"/>
          <w:sz w:val="30"/>
          <w:rtl/>
        </w:rPr>
        <w:t>؛</w:t>
      </w:r>
    </w:p>
    <w:p w:rsidR="00AD4EA9" w:rsidRPr="002E4F83" w:rsidRDefault="00AD4EA9" w:rsidP="00973074">
      <w:pPr>
        <w:pStyle w:val="Bullet1GA"/>
        <w:tabs>
          <w:tab w:val="clear" w:pos="2041"/>
          <w:tab w:val="num" w:pos="1939"/>
        </w:tabs>
        <w:bidi/>
        <w:spacing w:line="366" w:lineRule="exact"/>
        <w:ind w:left="1928" w:hanging="367"/>
        <w:rPr>
          <w:rFonts w:ascii="Calibri" w:eastAsia="Calibri" w:hAnsi="Calibri"/>
          <w:sz w:val="30"/>
        </w:rPr>
      </w:pPr>
      <w:r w:rsidRPr="002E4F83">
        <w:rPr>
          <w:rFonts w:ascii="Calibri" w:eastAsia="Calibri" w:hAnsi="Calibri" w:hint="cs"/>
          <w:sz w:val="30"/>
          <w:rtl/>
        </w:rPr>
        <w:t>تدريب (29) موجهاً وموجهة في مجال الإشراف التربوي على ذوي الاحتياجات الخاصة</w:t>
      </w:r>
      <w:r w:rsidR="00C23CBB" w:rsidRPr="00362FD9">
        <w:rPr>
          <w:rFonts w:ascii="Calibri" w:eastAsia="Calibri" w:hAnsi="Calibri"/>
          <w:sz w:val="30"/>
          <w:rtl/>
        </w:rPr>
        <w:t>؛</w:t>
      </w:r>
    </w:p>
    <w:p w:rsidR="00AD4EA9" w:rsidRPr="002E4F83" w:rsidRDefault="00AD4EA9" w:rsidP="00973074">
      <w:pPr>
        <w:pStyle w:val="Bullet1GA"/>
        <w:tabs>
          <w:tab w:val="clear" w:pos="2041"/>
          <w:tab w:val="num" w:pos="1939"/>
        </w:tabs>
        <w:bidi/>
        <w:spacing w:line="366" w:lineRule="exact"/>
        <w:ind w:left="1928" w:hanging="367"/>
        <w:rPr>
          <w:rFonts w:ascii="Calibri" w:eastAsia="Calibri" w:hAnsi="Calibri"/>
          <w:sz w:val="30"/>
        </w:rPr>
      </w:pPr>
      <w:r w:rsidRPr="002E4F83">
        <w:rPr>
          <w:rFonts w:ascii="Calibri" w:eastAsia="Calibri" w:hAnsi="Calibri" w:hint="cs"/>
          <w:sz w:val="30"/>
          <w:rtl/>
        </w:rPr>
        <w:t>تدريب</w:t>
      </w:r>
      <w:r w:rsidRPr="002E4F83">
        <w:rPr>
          <w:rFonts w:ascii="Calibri" w:eastAsia="Calibri" w:hAnsi="Calibri"/>
          <w:sz w:val="30"/>
          <w:rtl/>
        </w:rPr>
        <w:t xml:space="preserve"> (540) </w:t>
      </w:r>
      <w:r w:rsidRPr="002E4F83">
        <w:rPr>
          <w:rFonts w:ascii="Calibri" w:eastAsia="Calibri" w:hAnsi="Calibri" w:hint="cs"/>
          <w:sz w:val="30"/>
          <w:rtl/>
        </w:rPr>
        <w:t>معلماً ومعلمة في مجالات ذوي الاحتياجات التربوية الخاصة المختلفة</w:t>
      </w:r>
      <w:r w:rsidRPr="002E4F83">
        <w:rPr>
          <w:rFonts w:ascii="Calibri" w:eastAsia="Calibri" w:hAnsi="Calibri"/>
          <w:sz w:val="30"/>
          <w:rtl/>
        </w:rPr>
        <w:t xml:space="preserve"> (</w:t>
      </w:r>
      <w:r w:rsidRPr="002E4F83">
        <w:rPr>
          <w:rFonts w:ascii="Calibri" w:eastAsia="Calibri" w:hAnsi="Calibri" w:hint="cs"/>
          <w:sz w:val="30"/>
          <w:rtl/>
        </w:rPr>
        <w:t>الإعاقة</w:t>
      </w:r>
      <w:r w:rsidRPr="002E4F83">
        <w:rPr>
          <w:rFonts w:ascii="Calibri" w:eastAsia="Calibri" w:hAnsi="Calibri"/>
          <w:sz w:val="30"/>
          <w:rtl/>
        </w:rPr>
        <w:t xml:space="preserve"> </w:t>
      </w:r>
      <w:r w:rsidRPr="002E4F83">
        <w:rPr>
          <w:rFonts w:ascii="Calibri" w:eastAsia="Calibri" w:hAnsi="Calibri" w:hint="cs"/>
          <w:sz w:val="30"/>
          <w:rtl/>
        </w:rPr>
        <w:t>السمعية</w:t>
      </w:r>
      <w:r w:rsidRPr="002E4F83">
        <w:rPr>
          <w:rFonts w:ascii="Calibri" w:eastAsia="Calibri" w:hAnsi="Calibri"/>
          <w:sz w:val="30"/>
          <w:rtl/>
        </w:rPr>
        <w:t xml:space="preserve"> </w:t>
      </w:r>
      <w:r w:rsidR="00C23CBB" w:rsidRPr="002E4F83">
        <w:rPr>
          <w:rFonts w:ascii="Calibri" w:eastAsia="Calibri" w:hAnsi="Calibri" w:hint="cs"/>
          <w:sz w:val="30"/>
          <w:rtl/>
        </w:rPr>
        <w:t>-</w:t>
      </w:r>
      <w:r w:rsidRPr="002E4F83">
        <w:rPr>
          <w:rFonts w:ascii="Calibri" w:eastAsia="Calibri" w:hAnsi="Calibri"/>
          <w:sz w:val="30"/>
          <w:rtl/>
        </w:rPr>
        <w:t xml:space="preserve"> </w:t>
      </w:r>
      <w:r w:rsidRPr="002E4F83">
        <w:rPr>
          <w:rFonts w:ascii="Calibri" w:eastAsia="Calibri" w:hAnsi="Calibri" w:hint="cs"/>
          <w:sz w:val="30"/>
          <w:rtl/>
        </w:rPr>
        <w:t>الإعاقة</w:t>
      </w:r>
      <w:r w:rsidRPr="002E4F83">
        <w:rPr>
          <w:rFonts w:ascii="Calibri" w:eastAsia="Calibri" w:hAnsi="Calibri"/>
          <w:sz w:val="30"/>
          <w:rtl/>
        </w:rPr>
        <w:t xml:space="preserve"> </w:t>
      </w:r>
      <w:r w:rsidRPr="002E4F83">
        <w:rPr>
          <w:rFonts w:ascii="Calibri" w:eastAsia="Calibri" w:hAnsi="Calibri" w:hint="cs"/>
          <w:sz w:val="30"/>
          <w:rtl/>
        </w:rPr>
        <w:t>البصرية</w:t>
      </w:r>
      <w:r w:rsidRPr="002E4F83">
        <w:rPr>
          <w:rFonts w:ascii="Calibri" w:eastAsia="Calibri" w:hAnsi="Calibri"/>
          <w:sz w:val="30"/>
          <w:rtl/>
        </w:rPr>
        <w:t xml:space="preserve"> </w:t>
      </w:r>
      <w:r w:rsidR="00C23CBB" w:rsidRPr="002E4F83">
        <w:rPr>
          <w:rFonts w:ascii="Calibri" w:eastAsia="Calibri" w:hAnsi="Calibri" w:hint="cs"/>
          <w:sz w:val="30"/>
          <w:rtl/>
        </w:rPr>
        <w:t>-</w:t>
      </w:r>
      <w:r w:rsidRPr="002E4F83">
        <w:rPr>
          <w:rFonts w:ascii="Calibri" w:eastAsia="Calibri" w:hAnsi="Calibri"/>
          <w:sz w:val="30"/>
          <w:rtl/>
        </w:rPr>
        <w:t xml:space="preserve"> </w:t>
      </w:r>
      <w:r w:rsidRPr="002E4F83">
        <w:rPr>
          <w:rFonts w:ascii="Calibri" w:eastAsia="Calibri" w:hAnsi="Calibri" w:hint="cs"/>
          <w:sz w:val="30"/>
          <w:rtl/>
        </w:rPr>
        <w:t>الإعاقة</w:t>
      </w:r>
      <w:r w:rsidRPr="002E4F83">
        <w:rPr>
          <w:rFonts w:ascii="Calibri" w:eastAsia="Calibri" w:hAnsi="Calibri"/>
          <w:sz w:val="30"/>
          <w:rtl/>
        </w:rPr>
        <w:t xml:space="preserve"> </w:t>
      </w:r>
      <w:r w:rsidRPr="002E4F83">
        <w:rPr>
          <w:rFonts w:ascii="Calibri" w:eastAsia="Calibri" w:hAnsi="Calibri" w:hint="cs"/>
          <w:sz w:val="30"/>
          <w:rtl/>
        </w:rPr>
        <w:t>الذهنية</w:t>
      </w:r>
      <w:r w:rsidRPr="002E4F83">
        <w:rPr>
          <w:rFonts w:ascii="Calibri" w:eastAsia="Calibri" w:hAnsi="Calibri"/>
          <w:sz w:val="30"/>
          <w:rtl/>
        </w:rPr>
        <w:t xml:space="preserve">) </w:t>
      </w:r>
      <w:r w:rsidRPr="002E4F83">
        <w:rPr>
          <w:rFonts w:ascii="Calibri" w:eastAsia="Calibri" w:hAnsi="Calibri" w:hint="cs"/>
          <w:sz w:val="30"/>
          <w:rtl/>
        </w:rPr>
        <w:t>وكذا صعوبات التعلم</w:t>
      </w:r>
      <w:r w:rsidR="00C23CBB" w:rsidRPr="00362FD9">
        <w:rPr>
          <w:rFonts w:ascii="Calibri" w:eastAsia="Calibri" w:hAnsi="Calibri"/>
          <w:sz w:val="30"/>
          <w:rtl/>
        </w:rPr>
        <w:t>؛</w:t>
      </w:r>
      <w:r w:rsidRPr="002E4F83">
        <w:rPr>
          <w:rFonts w:ascii="Calibri" w:eastAsia="Calibri" w:hAnsi="Calibri" w:hint="cs"/>
          <w:sz w:val="30"/>
          <w:rtl/>
        </w:rPr>
        <w:t xml:space="preserve"> </w:t>
      </w:r>
    </w:p>
    <w:p w:rsidR="00AD4EA9" w:rsidRPr="00E2488D" w:rsidRDefault="00AD4EA9" w:rsidP="00973074">
      <w:pPr>
        <w:pStyle w:val="Bullet1GA"/>
        <w:tabs>
          <w:tab w:val="clear" w:pos="2041"/>
          <w:tab w:val="num" w:pos="1939"/>
        </w:tabs>
        <w:bidi/>
        <w:spacing w:line="366" w:lineRule="exact"/>
        <w:ind w:left="1928" w:hanging="367"/>
        <w:rPr>
          <w:rFonts w:ascii="Calibri" w:eastAsia="Calibri" w:hAnsi="Calibri"/>
          <w:sz w:val="30"/>
        </w:rPr>
      </w:pPr>
      <w:r w:rsidRPr="002E4F83">
        <w:rPr>
          <w:rFonts w:ascii="Calibri" w:eastAsia="Calibri" w:hAnsi="Calibri" w:hint="cs"/>
          <w:sz w:val="30"/>
          <w:rtl/>
        </w:rPr>
        <w:t xml:space="preserve">إعداد مجموعة من الأدلة </w:t>
      </w:r>
      <w:r w:rsidRPr="002E4F83">
        <w:rPr>
          <w:rFonts w:ascii="Calibri" w:eastAsia="Calibri" w:hAnsi="Calibri"/>
          <w:sz w:val="30"/>
          <w:rtl/>
        </w:rPr>
        <w:t>التدريبية</w:t>
      </w:r>
      <w:r w:rsidRPr="002E4F83">
        <w:rPr>
          <w:rFonts w:ascii="Calibri" w:eastAsia="Calibri" w:hAnsi="Calibri" w:hint="cs"/>
          <w:sz w:val="30"/>
          <w:rtl/>
        </w:rPr>
        <w:t xml:space="preserve"> النوعية </w:t>
      </w:r>
      <w:r w:rsidRPr="002E4F83">
        <w:rPr>
          <w:rFonts w:ascii="Calibri" w:eastAsia="Calibri" w:hAnsi="Calibri"/>
          <w:sz w:val="30"/>
          <w:rtl/>
        </w:rPr>
        <w:t>وتدريب المدربين عليها وهي</w:t>
      </w:r>
      <w:r w:rsidRPr="002E4F83">
        <w:rPr>
          <w:rFonts w:ascii="Calibri" w:eastAsia="Calibri" w:hAnsi="Calibri" w:hint="cs"/>
          <w:sz w:val="30"/>
          <w:rtl/>
        </w:rPr>
        <w:t>:</w:t>
      </w:r>
    </w:p>
    <w:p w:rsidR="00AD4EA9" w:rsidRPr="00E2488D" w:rsidRDefault="00AD4EA9" w:rsidP="00973074">
      <w:pPr>
        <w:pStyle w:val="Bullet2GA"/>
        <w:bidi/>
        <w:spacing w:line="366" w:lineRule="exact"/>
        <w:rPr>
          <w:rFonts w:eastAsia="Calibri"/>
          <w:rtl/>
          <w:lang w:bidi="ar-YE"/>
        </w:rPr>
      </w:pPr>
      <w:r w:rsidRPr="00E2488D">
        <w:rPr>
          <w:rFonts w:eastAsia="Calibri"/>
          <w:rtl/>
          <w:lang w:bidi="ar-YE"/>
        </w:rPr>
        <w:t xml:space="preserve">دليل التربية الشاملة </w:t>
      </w:r>
      <w:r w:rsidRPr="00E2488D">
        <w:rPr>
          <w:rFonts w:eastAsia="Calibri" w:hint="cs"/>
          <w:rtl/>
          <w:lang w:bidi="ar-YE"/>
        </w:rPr>
        <w:t>و</w:t>
      </w:r>
      <w:r w:rsidRPr="00E2488D">
        <w:rPr>
          <w:rFonts w:eastAsia="Calibri"/>
          <w:rtl/>
          <w:lang w:bidi="ar-YE"/>
        </w:rPr>
        <w:t xml:space="preserve">الإدارة المدرسية </w:t>
      </w:r>
      <w:r w:rsidRPr="00E2488D">
        <w:rPr>
          <w:rFonts w:eastAsia="Calibri" w:hint="cs"/>
          <w:rtl/>
          <w:lang w:bidi="ar-YE"/>
        </w:rPr>
        <w:t>والأخصائي</w:t>
      </w:r>
      <w:r w:rsidR="00C23CBB" w:rsidRPr="00362FD9">
        <w:rPr>
          <w:rFonts w:ascii="Calibri" w:eastAsia="Calibri" w:hAnsi="Calibri"/>
          <w:sz w:val="30"/>
          <w:rtl/>
          <w:lang w:bidi="ar-YE"/>
        </w:rPr>
        <w:t>؛</w:t>
      </w:r>
    </w:p>
    <w:p w:rsidR="00AD4EA9" w:rsidRPr="00E2488D" w:rsidRDefault="00AD4EA9" w:rsidP="00973074">
      <w:pPr>
        <w:pStyle w:val="Bullet2GA"/>
        <w:bidi/>
        <w:spacing w:line="366" w:lineRule="exact"/>
        <w:rPr>
          <w:rFonts w:ascii="Calibri" w:eastAsia="Calibri" w:hAnsi="Calibri"/>
          <w:sz w:val="30"/>
          <w:rtl/>
          <w:lang w:bidi="ar-YE"/>
        </w:rPr>
      </w:pPr>
      <w:r w:rsidRPr="00E2488D">
        <w:rPr>
          <w:rFonts w:ascii="Calibri" w:eastAsia="Calibri" w:hAnsi="Calibri"/>
          <w:sz w:val="30"/>
          <w:rtl/>
          <w:lang w:bidi="ar-YE"/>
        </w:rPr>
        <w:t>دليل</w:t>
      </w:r>
      <w:r>
        <w:rPr>
          <w:rFonts w:ascii="Calibri" w:eastAsia="Calibri" w:hAnsi="Calibri"/>
          <w:sz w:val="30"/>
          <w:rtl/>
          <w:lang w:bidi="ar-YE"/>
        </w:rPr>
        <w:t xml:space="preserve"> </w:t>
      </w:r>
      <w:r w:rsidRPr="00E2488D">
        <w:rPr>
          <w:rFonts w:ascii="Calibri" w:eastAsia="Calibri" w:hAnsi="Calibri" w:hint="cs"/>
          <w:sz w:val="30"/>
          <w:rtl/>
          <w:lang w:bidi="ar-YE"/>
        </w:rPr>
        <w:t>ت</w:t>
      </w:r>
      <w:r w:rsidRPr="00E2488D">
        <w:rPr>
          <w:rFonts w:ascii="Calibri" w:eastAsia="Calibri" w:hAnsi="Calibri"/>
          <w:sz w:val="30"/>
          <w:rtl/>
          <w:lang w:bidi="ar-YE"/>
        </w:rPr>
        <w:t xml:space="preserve">حسين أداء المعلم وطرق التعامل مع الأطفال ذوي </w:t>
      </w:r>
      <w:r w:rsidRPr="00E2488D">
        <w:rPr>
          <w:rFonts w:ascii="Calibri" w:eastAsia="Calibri" w:hAnsi="Calibri" w:hint="cs"/>
          <w:sz w:val="30"/>
          <w:rtl/>
          <w:lang w:bidi="ar-YE"/>
        </w:rPr>
        <w:t>الاحتياجات</w:t>
      </w:r>
      <w:r w:rsidRPr="00E2488D">
        <w:rPr>
          <w:rFonts w:ascii="Calibri" w:eastAsia="Calibri" w:hAnsi="Calibri"/>
          <w:sz w:val="30"/>
          <w:rtl/>
          <w:lang w:bidi="ar-YE"/>
        </w:rPr>
        <w:t xml:space="preserve"> الخاصة</w:t>
      </w:r>
      <w:r w:rsidR="00C23CBB" w:rsidRPr="00362FD9">
        <w:rPr>
          <w:rFonts w:ascii="Calibri" w:eastAsia="Calibri" w:hAnsi="Calibri"/>
          <w:sz w:val="30"/>
          <w:rtl/>
          <w:lang w:bidi="ar-YE"/>
        </w:rPr>
        <w:t>؛</w:t>
      </w:r>
    </w:p>
    <w:p w:rsidR="00AD4EA9" w:rsidRPr="00E2488D" w:rsidRDefault="00AD4EA9" w:rsidP="00973074">
      <w:pPr>
        <w:pStyle w:val="Bullet2GA"/>
        <w:bidi/>
        <w:spacing w:line="366" w:lineRule="exact"/>
        <w:rPr>
          <w:rFonts w:ascii="Calibri" w:eastAsia="Calibri" w:hAnsi="Calibri"/>
          <w:sz w:val="30"/>
          <w:lang w:bidi="ar-YE"/>
        </w:rPr>
      </w:pPr>
      <w:r w:rsidRPr="00E2488D">
        <w:rPr>
          <w:rFonts w:ascii="Calibri" w:eastAsia="Calibri" w:hAnsi="Calibri"/>
          <w:sz w:val="30"/>
          <w:rtl/>
          <w:lang w:bidi="ar-YE"/>
        </w:rPr>
        <w:t>دليل صعوبات التعلم</w:t>
      </w:r>
      <w:r>
        <w:rPr>
          <w:rFonts w:ascii="Calibri" w:eastAsia="Calibri" w:hAnsi="Calibri"/>
          <w:sz w:val="30"/>
          <w:rtl/>
          <w:lang w:bidi="ar-YE"/>
        </w:rPr>
        <w:t xml:space="preserve"> </w:t>
      </w:r>
      <w:r w:rsidRPr="00E2488D">
        <w:rPr>
          <w:rFonts w:ascii="Calibri" w:eastAsia="Calibri" w:hAnsi="Calibri" w:hint="cs"/>
          <w:sz w:val="30"/>
          <w:rtl/>
          <w:lang w:bidi="ar-YE"/>
        </w:rPr>
        <w:t>وغرف المصادر والملاحق.</w:t>
      </w:r>
    </w:p>
    <w:p w:rsidR="00AD4EA9" w:rsidRPr="00E2488D" w:rsidRDefault="00C23CBB" w:rsidP="00973074">
      <w:pPr>
        <w:pStyle w:val="SingleTxtGA"/>
        <w:spacing w:line="366" w:lineRule="exact"/>
        <w:rPr>
          <w:rFonts w:eastAsia="Calibri"/>
          <w:rtl/>
        </w:rPr>
      </w:pPr>
      <w:r>
        <w:rPr>
          <w:rFonts w:eastAsia="Calibri" w:hint="cs"/>
          <w:rtl/>
        </w:rPr>
        <w:t>70-</w:t>
      </w:r>
      <w:r>
        <w:rPr>
          <w:rFonts w:eastAsia="Calibri" w:hint="cs"/>
          <w:rtl/>
        </w:rPr>
        <w:tab/>
      </w:r>
      <w:r w:rsidR="00AD4EA9" w:rsidRPr="00E2488D">
        <w:rPr>
          <w:rFonts w:eastAsia="Calibri" w:hint="cs"/>
          <w:rtl/>
        </w:rPr>
        <w:t>كما قامت وزارة التعليم الفني والتدريب المهني بما يلي:</w:t>
      </w:r>
    </w:p>
    <w:p w:rsidR="00AD4EA9" w:rsidRPr="00E2488D" w:rsidRDefault="00AD4EA9" w:rsidP="00973074">
      <w:pPr>
        <w:pStyle w:val="Bullet1GA"/>
        <w:tabs>
          <w:tab w:val="clear" w:pos="2041"/>
          <w:tab w:val="num" w:pos="1939"/>
        </w:tabs>
        <w:bidi/>
        <w:spacing w:line="366" w:lineRule="exact"/>
        <w:ind w:left="1928" w:hanging="367"/>
        <w:rPr>
          <w:rFonts w:ascii="Calibri" w:eastAsia="Calibri" w:hAnsi="Calibri"/>
          <w:sz w:val="30"/>
          <w:rtl/>
        </w:rPr>
      </w:pPr>
      <w:r w:rsidRPr="00E2488D">
        <w:rPr>
          <w:rFonts w:ascii="Calibri" w:eastAsia="Calibri" w:hAnsi="Calibri" w:hint="cs"/>
          <w:sz w:val="30"/>
          <w:rtl/>
        </w:rPr>
        <w:t xml:space="preserve">مسح حول مدى </w:t>
      </w:r>
      <w:r w:rsidR="00973074">
        <w:rPr>
          <w:rFonts w:ascii="Calibri" w:eastAsia="Calibri" w:hAnsi="Calibri" w:hint="cs"/>
          <w:sz w:val="30"/>
          <w:rtl/>
        </w:rPr>
        <w:t xml:space="preserve">جاهزية </w:t>
      </w:r>
      <w:r w:rsidRPr="00E2488D">
        <w:rPr>
          <w:rFonts w:ascii="Calibri" w:eastAsia="Calibri" w:hAnsi="Calibri" w:hint="cs"/>
          <w:sz w:val="30"/>
          <w:rtl/>
        </w:rPr>
        <w:t>المعاهد لاحتياجات ذوي الإعاقة</w:t>
      </w:r>
      <w:r w:rsidR="00C23CBB" w:rsidRPr="00362FD9">
        <w:rPr>
          <w:rFonts w:ascii="Calibri" w:eastAsia="Calibri" w:hAnsi="Calibri"/>
          <w:sz w:val="30"/>
          <w:rtl/>
        </w:rPr>
        <w:t>؛</w:t>
      </w:r>
    </w:p>
    <w:p w:rsidR="00AD4EA9" w:rsidRPr="00E2488D" w:rsidRDefault="00AD4EA9" w:rsidP="00973074">
      <w:pPr>
        <w:pStyle w:val="Bullet1GA"/>
        <w:tabs>
          <w:tab w:val="clear" w:pos="2041"/>
          <w:tab w:val="num" w:pos="1939"/>
        </w:tabs>
        <w:bidi/>
        <w:spacing w:line="366" w:lineRule="exact"/>
        <w:ind w:left="1928" w:hanging="367"/>
        <w:rPr>
          <w:rFonts w:ascii="Calibri" w:eastAsia="Calibri" w:hAnsi="Calibri"/>
          <w:sz w:val="30"/>
          <w:rtl/>
        </w:rPr>
      </w:pPr>
      <w:r w:rsidRPr="00E2488D">
        <w:rPr>
          <w:rFonts w:ascii="Calibri" w:eastAsia="Calibri" w:hAnsi="Calibri" w:hint="cs"/>
          <w:sz w:val="30"/>
          <w:rtl/>
        </w:rPr>
        <w:t>تنفيذ دورات تدريبية لذوي الإعاقة</w:t>
      </w:r>
      <w:r w:rsidR="00C23CBB" w:rsidRPr="00362FD9">
        <w:rPr>
          <w:rFonts w:ascii="Calibri" w:eastAsia="Calibri" w:hAnsi="Calibri"/>
          <w:sz w:val="30"/>
          <w:rtl/>
        </w:rPr>
        <w:t>؛</w:t>
      </w:r>
    </w:p>
    <w:p w:rsidR="00AD4EA9" w:rsidRPr="00E2488D" w:rsidRDefault="00AD4EA9" w:rsidP="00973074">
      <w:pPr>
        <w:pStyle w:val="Bullet1GA"/>
        <w:tabs>
          <w:tab w:val="clear" w:pos="2041"/>
          <w:tab w:val="num" w:pos="1939"/>
        </w:tabs>
        <w:bidi/>
        <w:spacing w:line="366" w:lineRule="exact"/>
        <w:ind w:left="1928" w:hanging="367"/>
        <w:rPr>
          <w:rFonts w:ascii="Calibri" w:eastAsia="Calibri" w:hAnsi="Calibri"/>
          <w:sz w:val="30"/>
          <w:rtl/>
        </w:rPr>
      </w:pPr>
      <w:r w:rsidRPr="00E2488D">
        <w:rPr>
          <w:rFonts w:ascii="Calibri" w:eastAsia="Calibri" w:hAnsi="Calibri" w:hint="cs"/>
          <w:sz w:val="30"/>
          <w:rtl/>
        </w:rPr>
        <w:t>العمل على تأهيل عدد من المعاهد لاحتياجات ذوي الإعاقة كمرحلة أولية تعمم بعدها على كافة المعاهد</w:t>
      </w:r>
      <w:r w:rsidR="00C23CBB" w:rsidRPr="00362FD9">
        <w:rPr>
          <w:rFonts w:ascii="Calibri" w:eastAsia="Calibri" w:hAnsi="Calibri"/>
          <w:sz w:val="30"/>
          <w:rtl/>
        </w:rPr>
        <w:t>؛</w:t>
      </w:r>
    </w:p>
    <w:p w:rsidR="00AD4EA9" w:rsidRPr="00E2488D" w:rsidRDefault="00AD4EA9" w:rsidP="00973074">
      <w:pPr>
        <w:pStyle w:val="Bullet1GA"/>
        <w:tabs>
          <w:tab w:val="clear" w:pos="2041"/>
          <w:tab w:val="num" w:pos="1939"/>
        </w:tabs>
        <w:bidi/>
        <w:spacing w:line="366" w:lineRule="exact"/>
        <w:ind w:left="1928" w:hanging="367"/>
        <w:rPr>
          <w:rFonts w:ascii="Calibri" w:eastAsia="Calibri" w:hAnsi="Calibri"/>
          <w:sz w:val="30"/>
        </w:rPr>
      </w:pPr>
      <w:r w:rsidRPr="00E2488D">
        <w:rPr>
          <w:rFonts w:ascii="Calibri" w:eastAsia="Calibri" w:hAnsi="Calibri" w:hint="cs"/>
          <w:sz w:val="30"/>
          <w:rtl/>
        </w:rPr>
        <w:t>التوجه لتوفير مناهج وتجهيزات تتناسب مع قدرات ذوي الإعاقة.</w:t>
      </w:r>
    </w:p>
    <w:p w:rsidR="00AD4EA9" w:rsidRPr="00E2488D" w:rsidRDefault="00C23CBB" w:rsidP="00973074">
      <w:pPr>
        <w:pStyle w:val="SingleTxtGA"/>
        <w:spacing w:line="366" w:lineRule="exact"/>
        <w:rPr>
          <w:rFonts w:eastAsia="Calibri"/>
          <w:rtl/>
        </w:rPr>
      </w:pPr>
      <w:r>
        <w:rPr>
          <w:rFonts w:eastAsia="Calibri" w:hint="cs"/>
          <w:rtl/>
        </w:rPr>
        <w:t>71-</w:t>
      </w:r>
      <w:r>
        <w:rPr>
          <w:rFonts w:eastAsia="Calibri" w:hint="cs"/>
          <w:rtl/>
        </w:rPr>
        <w:tab/>
      </w:r>
      <w:r w:rsidR="00AD4EA9" w:rsidRPr="00A56A37">
        <w:rPr>
          <w:rFonts w:eastAsia="Calibri" w:hint="cs"/>
          <w:rtl/>
        </w:rPr>
        <w:t>وتقوم</w:t>
      </w:r>
      <w:r w:rsidR="00AD4EA9" w:rsidRPr="00E2488D">
        <w:rPr>
          <w:rFonts w:eastAsia="Calibri" w:hint="cs"/>
          <w:rtl/>
        </w:rPr>
        <w:t xml:space="preserve"> وزارة الإعلام عبر </w:t>
      </w:r>
      <w:r w:rsidR="00AD4EA9" w:rsidRPr="00E2488D">
        <w:rPr>
          <w:rFonts w:ascii="Arial" w:eastAsia="Calibri" w:hAnsi="Arial" w:hint="cs"/>
          <w:rtl/>
          <w:lang w:bidi="ar-YE"/>
        </w:rPr>
        <w:t xml:space="preserve">الوسائل الإعلامية المتاحة بتغطية الموضوعات المتعلقة بالأطفال ذوي الإعاقة ومن ضمنها حقوقهم في التعليم وذلك كما يلي: </w:t>
      </w:r>
    </w:p>
    <w:p w:rsidR="00AD4EA9" w:rsidRPr="00E2488D" w:rsidRDefault="00AD4EA9" w:rsidP="00973074">
      <w:pPr>
        <w:pStyle w:val="Bullet1GA"/>
        <w:tabs>
          <w:tab w:val="clear" w:pos="2041"/>
          <w:tab w:val="num" w:pos="1939"/>
        </w:tabs>
        <w:bidi/>
        <w:spacing w:line="366" w:lineRule="exact"/>
        <w:ind w:left="1928" w:hanging="367"/>
        <w:rPr>
          <w:rFonts w:ascii="Calibri" w:eastAsia="Calibri" w:hAnsi="Calibri"/>
          <w:sz w:val="30"/>
          <w:rtl/>
        </w:rPr>
      </w:pPr>
      <w:r w:rsidRPr="00E2488D">
        <w:rPr>
          <w:rFonts w:ascii="Calibri" w:eastAsia="Calibri" w:hAnsi="Calibri" w:hint="cs"/>
          <w:sz w:val="30"/>
          <w:rtl/>
        </w:rPr>
        <w:t>نشر 37 موضوع</w:t>
      </w:r>
      <w:r>
        <w:rPr>
          <w:rFonts w:ascii="Calibri" w:eastAsia="Calibri" w:hAnsi="Calibri" w:hint="cs"/>
          <w:sz w:val="30"/>
          <w:rtl/>
        </w:rPr>
        <w:t>اً</w:t>
      </w:r>
      <w:r w:rsidRPr="00E2488D">
        <w:rPr>
          <w:rFonts w:ascii="Calibri" w:eastAsia="Calibri" w:hAnsi="Calibri" w:hint="cs"/>
          <w:sz w:val="30"/>
          <w:rtl/>
        </w:rPr>
        <w:t xml:space="preserve"> في الصحافة الرسمية</w:t>
      </w:r>
      <w:r w:rsidR="00C23CBB" w:rsidRPr="00362FD9">
        <w:rPr>
          <w:rFonts w:ascii="Calibri" w:eastAsia="Calibri" w:hAnsi="Calibri"/>
          <w:sz w:val="30"/>
          <w:rtl/>
        </w:rPr>
        <w:t>؛</w:t>
      </w:r>
    </w:p>
    <w:p w:rsidR="00AD4EA9" w:rsidRPr="00E2488D" w:rsidRDefault="00AD4EA9" w:rsidP="00973074">
      <w:pPr>
        <w:pStyle w:val="Bullet1GA"/>
        <w:tabs>
          <w:tab w:val="clear" w:pos="2041"/>
          <w:tab w:val="num" w:pos="1939"/>
        </w:tabs>
        <w:bidi/>
        <w:spacing w:line="366" w:lineRule="exact"/>
        <w:ind w:left="1928" w:hanging="367"/>
        <w:rPr>
          <w:rFonts w:ascii="Calibri" w:eastAsia="Calibri" w:hAnsi="Calibri"/>
          <w:sz w:val="30"/>
          <w:rtl/>
        </w:rPr>
      </w:pPr>
      <w:r w:rsidRPr="00E2488D">
        <w:rPr>
          <w:rFonts w:ascii="Calibri" w:eastAsia="Calibri" w:hAnsi="Calibri" w:hint="cs"/>
          <w:sz w:val="30"/>
          <w:rtl/>
        </w:rPr>
        <w:t>بث 39 ساعة في القنوات التلفزيونية</w:t>
      </w:r>
      <w:r w:rsidR="00C23CBB" w:rsidRPr="00362FD9">
        <w:rPr>
          <w:rFonts w:ascii="Calibri" w:eastAsia="Calibri" w:hAnsi="Calibri"/>
          <w:sz w:val="30"/>
          <w:rtl/>
        </w:rPr>
        <w:t>؛</w:t>
      </w:r>
    </w:p>
    <w:p w:rsidR="00AD4EA9" w:rsidRPr="00E2488D" w:rsidRDefault="00AD4EA9" w:rsidP="00973074">
      <w:pPr>
        <w:pStyle w:val="Bullet1GA"/>
        <w:tabs>
          <w:tab w:val="clear" w:pos="2041"/>
          <w:tab w:val="num" w:pos="1939"/>
        </w:tabs>
        <w:bidi/>
        <w:spacing w:line="366" w:lineRule="exact"/>
        <w:ind w:left="1928" w:hanging="367"/>
        <w:rPr>
          <w:rFonts w:ascii="Calibri" w:eastAsia="Calibri" w:hAnsi="Calibri"/>
          <w:sz w:val="30"/>
          <w:rtl/>
          <w:lang w:bidi="ar-YE"/>
        </w:rPr>
      </w:pPr>
      <w:r w:rsidRPr="00E2488D">
        <w:rPr>
          <w:rFonts w:ascii="Calibri" w:eastAsia="Calibri" w:hAnsi="Calibri" w:hint="cs"/>
          <w:sz w:val="30"/>
          <w:rtl/>
          <w:lang w:bidi="ar-YE"/>
        </w:rPr>
        <w:t xml:space="preserve">بث </w:t>
      </w:r>
      <w:r w:rsidRPr="00E2488D">
        <w:rPr>
          <w:rFonts w:ascii="Calibri" w:eastAsia="Calibri" w:hAnsi="Calibri" w:hint="cs"/>
          <w:sz w:val="30"/>
          <w:rtl/>
        </w:rPr>
        <w:t>42</w:t>
      </w:r>
      <w:r w:rsidRPr="00E2488D">
        <w:rPr>
          <w:rFonts w:ascii="Calibri" w:eastAsia="Calibri" w:hAnsi="Calibri" w:hint="cs"/>
          <w:sz w:val="30"/>
          <w:rtl/>
          <w:lang w:bidi="ar-YE"/>
        </w:rPr>
        <w:t xml:space="preserve"> ساعة في المحطات الإذاعية.</w:t>
      </w:r>
    </w:p>
    <w:p w:rsidR="00AD4EA9" w:rsidRPr="00E2488D" w:rsidRDefault="00C23CBB" w:rsidP="00C23CBB">
      <w:pPr>
        <w:pStyle w:val="SingleTxtGA"/>
        <w:rPr>
          <w:rFonts w:eastAsia="Calibri"/>
        </w:rPr>
      </w:pPr>
      <w:r>
        <w:rPr>
          <w:rFonts w:eastAsia="Calibri" w:hint="cs"/>
          <w:rtl/>
        </w:rPr>
        <w:t>72-</w:t>
      </w:r>
      <w:r>
        <w:rPr>
          <w:rFonts w:eastAsia="Calibri" w:hint="cs"/>
          <w:rtl/>
        </w:rPr>
        <w:tab/>
      </w:r>
      <w:r w:rsidR="00AD4EA9" w:rsidRPr="00E2488D">
        <w:rPr>
          <w:rFonts w:eastAsia="Calibri" w:hint="cs"/>
          <w:rtl/>
        </w:rPr>
        <w:t xml:space="preserve">كما قامت المؤسسة العربية لحقوق الإنسان (منظمة مجتمع مدني) </w:t>
      </w:r>
      <w:r w:rsidR="00AD4EA9">
        <w:rPr>
          <w:rFonts w:eastAsia="Calibri" w:hint="cs"/>
          <w:rtl/>
        </w:rPr>
        <w:t>ب</w:t>
      </w:r>
      <w:r w:rsidR="00AD4EA9" w:rsidRPr="00E2488D">
        <w:rPr>
          <w:rFonts w:eastAsia="Calibri" w:hint="cs"/>
          <w:rtl/>
        </w:rPr>
        <w:t>تشكيل لجان مناصرة تعمل على دمج الأطفال ذوي الإعاقة في التعليم الأساسي في المدارس الحكومية والخاصة.</w:t>
      </w:r>
    </w:p>
    <w:p w:rsidR="00AD4EA9" w:rsidRDefault="00C23CBB" w:rsidP="00C23CBB">
      <w:pPr>
        <w:pStyle w:val="SingleTxtGA"/>
        <w:rPr>
          <w:rFonts w:eastAsia="Calibri" w:hint="cs"/>
        </w:rPr>
      </w:pPr>
      <w:r>
        <w:rPr>
          <w:rFonts w:eastAsia="Calibri" w:hint="cs"/>
          <w:rtl/>
        </w:rPr>
        <w:t>73-</w:t>
      </w:r>
      <w:r>
        <w:rPr>
          <w:rFonts w:eastAsia="Calibri" w:hint="cs"/>
          <w:rtl/>
        </w:rPr>
        <w:tab/>
      </w:r>
      <w:r w:rsidR="00AD4EA9" w:rsidRPr="00A56A37">
        <w:rPr>
          <w:rFonts w:eastAsia="Calibri" w:hint="cs"/>
          <w:rtl/>
        </w:rPr>
        <w:t>وفيما</w:t>
      </w:r>
      <w:r w:rsidR="00AD4EA9" w:rsidRPr="00E2488D">
        <w:rPr>
          <w:rFonts w:eastAsia="Calibri" w:hint="cs"/>
          <w:rtl/>
        </w:rPr>
        <w:t xml:space="preserve"> يتعلق بتقييم لوضع الأطفال ذوي الإعاقة فيما يتعلق بوصولهم إلى الرعاية الصحية والتعليم والسكن لم تتوفر بيانات حول تنفيذ التقييم.</w:t>
      </w:r>
    </w:p>
    <w:p w:rsidR="00AD4EA9" w:rsidRPr="00E2488D" w:rsidRDefault="00C23CBB" w:rsidP="00973074">
      <w:pPr>
        <w:pStyle w:val="H23GA"/>
        <w:rPr>
          <w:rFonts w:eastAsia="Calibri"/>
        </w:rPr>
      </w:pPr>
      <w:r>
        <w:rPr>
          <w:rFonts w:eastAsia="Calibri" w:hint="cs"/>
          <w:rtl/>
        </w:rPr>
        <w:tab/>
      </w:r>
      <w:r>
        <w:rPr>
          <w:rFonts w:eastAsia="Calibri" w:hint="cs"/>
          <w:rtl/>
        </w:rPr>
        <w:tab/>
      </w:r>
      <w:r w:rsidR="00AD4EA9" w:rsidRPr="00202259">
        <w:rPr>
          <w:rFonts w:eastAsia="Calibri" w:hint="cs"/>
          <w:rtl/>
        </w:rPr>
        <w:t>السؤال رقم 13- يرجى تقديم المعلومات حول الخطوات المتخذة لمعالجة تدهور الخدمات</w:t>
      </w:r>
      <w:r w:rsidR="00973074">
        <w:rPr>
          <w:rFonts w:eastAsia="Calibri" w:hint="eastAsia"/>
          <w:rtl/>
        </w:rPr>
        <w:t> </w:t>
      </w:r>
      <w:r w:rsidR="00AD4EA9" w:rsidRPr="00202259">
        <w:rPr>
          <w:rFonts w:eastAsia="Calibri" w:hint="cs"/>
          <w:rtl/>
        </w:rPr>
        <w:t>الصحية والدمار الذي حل بالمرافق الصحية بسبب الأزمة الأخيرة الحاصلة في</w:t>
      </w:r>
      <w:r w:rsidR="00973074">
        <w:rPr>
          <w:rFonts w:eastAsia="Calibri" w:hint="eastAsia"/>
          <w:rtl/>
        </w:rPr>
        <w:t> </w:t>
      </w:r>
      <w:r w:rsidR="00AD4EA9" w:rsidRPr="00202259">
        <w:rPr>
          <w:rFonts w:eastAsia="Calibri" w:hint="cs"/>
          <w:rtl/>
        </w:rPr>
        <w:t>2011-2012 في الدولة الطرف. ويرجى الإشارة إلى الإجراءات المتخذة لمعالجة الانخفاض في معدلات التحصين ضد الأمرا</w:t>
      </w:r>
      <w:r w:rsidR="00AD4EA9">
        <w:rPr>
          <w:rFonts w:eastAsia="Calibri" w:hint="cs"/>
          <w:rtl/>
        </w:rPr>
        <w:t xml:space="preserve">ض </w:t>
      </w:r>
      <w:r w:rsidR="00AD4EA9" w:rsidRPr="00E2488D">
        <w:rPr>
          <w:rFonts w:eastAsia="Calibri" w:hint="cs"/>
          <w:rtl/>
        </w:rPr>
        <w:t>و</w:t>
      </w:r>
      <w:r w:rsidR="00AD4EA9">
        <w:rPr>
          <w:rFonts w:eastAsia="Calibri" w:hint="cs"/>
          <w:rtl/>
        </w:rPr>
        <w:t>تفاقم</w:t>
      </w:r>
      <w:r w:rsidR="00AD4EA9" w:rsidRPr="00E2488D">
        <w:rPr>
          <w:rFonts w:eastAsia="Calibri" w:hint="cs"/>
          <w:rtl/>
        </w:rPr>
        <w:t xml:space="preserve"> سوء التغذية في أوساط الأطفال وزيادة انتشار الأمراض المعدية مثل الحصبة. </w:t>
      </w:r>
      <w:r w:rsidR="00AD4EA9">
        <w:rPr>
          <w:rFonts w:eastAsia="Calibri" w:hint="cs"/>
          <w:rtl/>
        </w:rPr>
        <w:t>و</w:t>
      </w:r>
      <w:r w:rsidR="00AD4EA9" w:rsidRPr="00E2488D">
        <w:rPr>
          <w:rFonts w:eastAsia="Calibri" w:hint="cs"/>
          <w:rtl/>
        </w:rPr>
        <w:t>يرجى كذلك الإشارة إلى الإجراءات المتخذة لمنع انتشار الأمراض المصاحبة لضعف الوصول إلى المياه والصرف الصحي في أوساط الأطفال وعلى الأخص أمراض الإسهال</w:t>
      </w:r>
    </w:p>
    <w:p w:rsidR="00AD4EA9" w:rsidRPr="00E2488D" w:rsidRDefault="00C23CBB" w:rsidP="00C23CBB">
      <w:pPr>
        <w:pStyle w:val="SingleTxtGA"/>
        <w:rPr>
          <w:rFonts w:eastAsia="Calibri"/>
          <w:rtl/>
        </w:rPr>
      </w:pPr>
      <w:r>
        <w:rPr>
          <w:rFonts w:eastAsia="Calibri" w:hint="cs"/>
          <w:rtl/>
        </w:rPr>
        <w:t>74-</w:t>
      </w:r>
      <w:r>
        <w:rPr>
          <w:rFonts w:eastAsia="Calibri" w:hint="cs"/>
          <w:rtl/>
        </w:rPr>
        <w:tab/>
      </w:r>
      <w:r w:rsidR="00AD4EA9" w:rsidRPr="00A56A37">
        <w:rPr>
          <w:rFonts w:eastAsia="Calibri" w:hint="cs"/>
          <w:rtl/>
        </w:rPr>
        <w:t>اتخذت</w:t>
      </w:r>
      <w:r w:rsidR="00AD4EA9" w:rsidRPr="00E2488D">
        <w:rPr>
          <w:rFonts w:eastAsia="Calibri" w:hint="cs"/>
          <w:rtl/>
        </w:rPr>
        <w:t xml:space="preserve"> وزارة الصحة العامة والسكان</w:t>
      </w:r>
      <w:r w:rsidR="00AD4EA9">
        <w:rPr>
          <w:rFonts w:eastAsia="Calibri" w:hint="cs"/>
          <w:rtl/>
        </w:rPr>
        <w:t xml:space="preserve"> </w:t>
      </w:r>
      <w:r w:rsidR="00AD4EA9" w:rsidRPr="00E2488D">
        <w:rPr>
          <w:rFonts w:eastAsia="Calibri" w:hint="cs"/>
          <w:rtl/>
        </w:rPr>
        <w:t>بعض الإجراءات أثناء ال</w:t>
      </w:r>
      <w:r w:rsidR="00AD4EA9">
        <w:rPr>
          <w:rFonts w:eastAsia="Calibri" w:hint="cs"/>
          <w:rtl/>
        </w:rPr>
        <w:t>أ</w:t>
      </w:r>
      <w:r w:rsidR="00AD4EA9" w:rsidRPr="00E2488D">
        <w:rPr>
          <w:rFonts w:eastAsia="Calibri" w:hint="cs"/>
          <w:rtl/>
        </w:rPr>
        <w:t>زم</w:t>
      </w:r>
      <w:r w:rsidR="00AD4EA9">
        <w:rPr>
          <w:rFonts w:eastAsia="Calibri" w:hint="cs"/>
          <w:rtl/>
        </w:rPr>
        <w:t>ة</w:t>
      </w:r>
      <w:r w:rsidR="00AD4EA9" w:rsidRPr="00E2488D">
        <w:rPr>
          <w:rFonts w:eastAsia="Calibri" w:hint="cs"/>
          <w:rtl/>
        </w:rPr>
        <w:t xml:space="preserve"> الأخيرة عبر تقديم التدخلات العاجلة والهادفة إلى تقديم حزمة الخدمات الصحية للمجتمعات المتضررة والمتأثرة وذلك بالتنسيق والشراكة مع شركاء التنمية الصحية</w:t>
      </w:r>
      <w:r w:rsidR="00AD4EA9">
        <w:rPr>
          <w:rFonts w:eastAsia="Calibri" w:hint="cs"/>
          <w:rtl/>
        </w:rPr>
        <w:t>.</w:t>
      </w:r>
      <w:r w:rsidR="00AD4EA9" w:rsidRPr="00E2488D">
        <w:rPr>
          <w:rFonts w:eastAsia="Calibri" w:hint="cs"/>
          <w:rtl/>
        </w:rPr>
        <w:t xml:space="preserve"> </w:t>
      </w:r>
      <w:r w:rsidR="00AD4EA9">
        <w:rPr>
          <w:rFonts w:eastAsia="Calibri" w:hint="cs"/>
          <w:rtl/>
        </w:rPr>
        <w:t>و</w:t>
      </w:r>
      <w:r w:rsidR="00AD4EA9" w:rsidRPr="00E2488D">
        <w:rPr>
          <w:rFonts w:eastAsia="Calibri" w:hint="cs"/>
          <w:rtl/>
        </w:rPr>
        <w:t>فيما يلي ملخص للتدخلات</w:t>
      </w:r>
      <w:r w:rsidR="00AD4EA9">
        <w:rPr>
          <w:rFonts w:eastAsia="Calibri" w:hint="cs"/>
          <w:rtl/>
        </w:rPr>
        <w:t>:</w:t>
      </w:r>
    </w:p>
    <w:p w:rsidR="00AD4EA9" w:rsidRPr="00E2488D" w:rsidRDefault="00AD4EA9" w:rsidP="00973074">
      <w:pPr>
        <w:pStyle w:val="Bullet1GA"/>
        <w:tabs>
          <w:tab w:val="clear" w:pos="2041"/>
          <w:tab w:val="num" w:pos="1939"/>
        </w:tabs>
        <w:bidi/>
        <w:ind w:left="1928" w:hanging="423"/>
        <w:rPr>
          <w:rFonts w:ascii="Calibri" w:eastAsia="Calibri" w:hAnsi="Calibri"/>
          <w:sz w:val="30"/>
          <w:rtl/>
          <w:lang w:bidi="ar-YE"/>
        </w:rPr>
      </w:pPr>
      <w:r w:rsidRPr="00E2488D">
        <w:rPr>
          <w:rFonts w:ascii="Calibri" w:eastAsia="Calibri" w:hAnsi="Calibri" w:hint="cs"/>
          <w:sz w:val="30"/>
          <w:rtl/>
          <w:lang w:bidi="ar-YE"/>
        </w:rPr>
        <w:t>إعادة تأهيل معظم المرافق الصحية المتضررة</w:t>
      </w:r>
      <w:r>
        <w:rPr>
          <w:rFonts w:ascii="Calibri" w:eastAsia="Calibri" w:hAnsi="Calibri" w:hint="cs"/>
          <w:sz w:val="30"/>
          <w:rtl/>
          <w:lang w:bidi="ar-YE"/>
        </w:rPr>
        <w:t xml:space="preserve"> </w:t>
      </w:r>
      <w:r w:rsidRPr="00E2488D">
        <w:rPr>
          <w:rFonts w:ascii="Calibri" w:eastAsia="Calibri" w:hAnsi="Calibri" w:hint="cs"/>
          <w:sz w:val="30"/>
          <w:rtl/>
          <w:lang w:bidi="ar-YE"/>
        </w:rPr>
        <w:t xml:space="preserve">وتوفير المعدات والتجهيزات </w:t>
      </w:r>
      <w:r w:rsidRPr="00E2488D">
        <w:rPr>
          <w:rFonts w:ascii="Calibri" w:eastAsia="Calibri" w:hAnsi="Calibri" w:hint="cs"/>
          <w:sz w:val="30"/>
          <w:rtl/>
        </w:rPr>
        <w:t>والمستلزمات</w:t>
      </w:r>
      <w:r w:rsidRPr="00E2488D">
        <w:rPr>
          <w:rFonts w:ascii="Calibri" w:eastAsia="Calibri" w:hAnsi="Calibri" w:hint="cs"/>
          <w:sz w:val="30"/>
          <w:rtl/>
          <w:lang w:bidi="ar-YE"/>
        </w:rPr>
        <w:t xml:space="preserve"> الطبية اللازمة لتلك المرافق وخاصة في المناطق المتضررة في محافظتي أبين وصعدة</w:t>
      </w:r>
      <w:r w:rsidR="00C23CBB" w:rsidRPr="00362FD9">
        <w:rPr>
          <w:rFonts w:ascii="Calibri" w:eastAsia="Calibri" w:hAnsi="Calibri"/>
          <w:sz w:val="30"/>
          <w:rtl/>
          <w:lang w:bidi="ar-YE"/>
        </w:rPr>
        <w:t>؛</w:t>
      </w:r>
    </w:p>
    <w:p w:rsidR="00AD4EA9" w:rsidRPr="00E2488D" w:rsidRDefault="00AD4EA9" w:rsidP="00973074">
      <w:pPr>
        <w:pStyle w:val="Bullet1GA"/>
        <w:tabs>
          <w:tab w:val="clear" w:pos="2041"/>
          <w:tab w:val="num" w:pos="1939"/>
        </w:tabs>
        <w:bidi/>
        <w:ind w:left="1928" w:hanging="423"/>
        <w:rPr>
          <w:rFonts w:ascii="Calibri" w:eastAsia="Calibri" w:hAnsi="Calibri"/>
          <w:sz w:val="30"/>
          <w:rtl/>
        </w:rPr>
      </w:pPr>
      <w:r w:rsidRPr="00E2488D">
        <w:rPr>
          <w:rFonts w:ascii="Calibri" w:eastAsia="Calibri" w:hAnsi="Calibri" w:hint="cs"/>
          <w:sz w:val="30"/>
          <w:rtl/>
        </w:rPr>
        <w:t>تحسين الوصول إلى خدمات الرعاية الصحية</w:t>
      </w:r>
      <w:r>
        <w:rPr>
          <w:rFonts w:ascii="Calibri" w:eastAsia="Calibri" w:hAnsi="Calibri" w:hint="cs"/>
          <w:sz w:val="30"/>
          <w:rtl/>
        </w:rPr>
        <w:t xml:space="preserve"> و</w:t>
      </w:r>
      <w:r w:rsidRPr="00E2488D">
        <w:rPr>
          <w:rFonts w:ascii="Calibri" w:eastAsia="Calibri" w:hAnsi="Calibri" w:hint="cs"/>
          <w:sz w:val="30"/>
          <w:rtl/>
        </w:rPr>
        <w:t>توفير</w:t>
      </w:r>
      <w:r>
        <w:rPr>
          <w:rFonts w:ascii="Calibri" w:eastAsia="Calibri" w:hAnsi="Calibri" w:hint="cs"/>
          <w:sz w:val="30"/>
          <w:rtl/>
        </w:rPr>
        <w:t xml:space="preserve"> </w:t>
      </w:r>
      <w:r w:rsidRPr="00E2488D">
        <w:rPr>
          <w:rFonts w:ascii="Calibri" w:eastAsia="Calibri" w:hAnsi="Calibri" w:hint="cs"/>
          <w:sz w:val="30"/>
          <w:rtl/>
        </w:rPr>
        <w:t>الخدمات الصحية</w:t>
      </w:r>
      <w:r>
        <w:rPr>
          <w:rFonts w:ascii="Calibri" w:eastAsia="Calibri" w:hAnsi="Calibri" w:hint="cs"/>
          <w:sz w:val="30"/>
          <w:rtl/>
        </w:rPr>
        <w:t xml:space="preserve"> و</w:t>
      </w:r>
      <w:r w:rsidRPr="00E2488D">
        <w:rPr>
          <w:rFonts w:ascii="Calibri" w:eastAsia="Calibri" w:hAnsi="Calibri" w:hint="cs"/>
          <w:sz w:val="30"/>
          <w:rtl/>
        </w:rPr>
        <w:t>على الأخص المتعلقة بصحة الأم والوليد</w:t>
      </w:r>
      <w:r w:rsidR="00C23CBB" w:rsidRPr="00362FD9">
        <w:rPr>
          <w:rFonts w:ascii="Calibri" w:eastAsia="Calibri" w:hAnsi="Calibri"/>
          <w:sz w:val="30"/>
          <w:rtl/>
        </w:rPr>
        <w:t>؛</w:t>
      </w:r>
      <w:r w:rsidRPr="00E2488D">
        <w:rPr>
          <w:rFonts w:ascii="Calibri" w:eastAsia="Calibri" w:hAnsi="Calibri" w:hint="cs"/>
          <w:sz w:val="30"/>
          <w:rtl/>
        </w:rPr>
        <w:t xml:space="preserve"> </w:t>
      </w:r>
    </w:p>
    <w:p w:rsidR="00AD4EA9" w:rsidRPr="00E2488D" w:rsidRDefault="00AD4EA9" w:rsidP="00973074">
      <w:pPr>
        <w:pStyle w:val="Bullet1GA"/>
        <w:tabs>
          <w:tab w:val="clear" w:pos="2041"/>
          <w:tab w:val="num" w:pos="1939"/>
        </w:tabs>
        <w:bidi/>
        <w:ind w:left="1928" w:hanging="423"/>
        <w:rPr>
          <w:rFonts w:ascii="Calibri" w:eastAsia="Calibri" w:hAnsi="Calibri"/>
          <w:sz w:val="30"/>
          <w:rtl/>
        </w:rPr>
      </w:pPr>
      <w:r w:rsidRPr="00E2488D">
        <w:rPr>
          <w:rFonts w:ascii="Calibri" w:eastAsia="Calibri" w:hAnsi="Calibri" w:hint="cs"/>
          <w:sz w:val="30"/>
          <w:rtl/>
        </w:rPr>
        <w:t>تنفيذ مسح تقييمي حول وفرة الخدمات الصحية وجاهزية المرافق الصحية والذي شمل المستشفيات والمراكز الصحية في عشر محافظات (أمانة العاصمة</w:t>
      </w:r>
      <w:r>
        <w:rPr>
          <w:rFonts w:ascii="Calibri" w:eastAsia="Calibri" w:hAnsi="Calibri" w:hint="cs"/>
          <w:sz w:val="30"/>
          <w:rtl/>
        </w:rPr>
        <w:t xml:space="preserve">، </w:t>
      </w:r>
      <w:r w:rsidRPr="00E2488D">
        <w:rPr>
          <w:rFonts w:ascii="Calibri" w:eastAsia="Calibri" w:hAnsi="Calibri" w:hint="cs"/>
          <w:sz w:val="30"/>
          <w:rtl/>
        </w:rPr>
        <w:t>عدن</w:t>
      </w:r>
      <w:r>
        <w:rPr>
          <w:rFonts w:ascii="Calibri" w:eastAsia="Calibri" w:hAnsi="Calibri" w:hint="cs"/>
          <w:sz w:val="30"/>
          <w:rtl/>
        </w:rPr>
        <w:t xml:space="preserve">، </w:t>
      </w:r>
      <w:r w:rsidRPr="00E2488D">
        <w:rPr>
          <w:rFonts w:ascii="Calibri" w:eastAsia="Calibri" w:hAnsi="Calibri" w:hint="cs"/>
          <w:sz w:val="30"/>
          <w:rtl/>
        </w:rPr>
        <w:t>تعز، أبين، صعدة، لحج، حجة، البيضاء، عمران، الجوف)</w:t>
      </w:r>
      <w:r>
        <w:rPr>
          <w:rFonts w:ascii="Calibri" w:eastAsia="Calibri" w:hAnsi="Calibri" w:hint="cs"/>
          <w:sz w:val="30"/>
          <w:rtl/>
        </w:rPr>
        <w:t>،</w:t>
      </w:r>
      <w:r w:rsidRPr="00E2488D">
        <w:rPr>
          <w:rFonts w:ascii="Calibri" w:eastAsia="Calibri" w:hAnsi="Calibri" w:hint="cs"/>
          <w:sz w:val="30"/>
          <w:rtl/>
        </w:rPr>
        <w:t xml:space="preserve"> ولا</w:t>
      </w:r>
      <w:r w:rsidR="00C23CBB">
        <w:rPr>
          <w:rFonts w:ascii="Calibri" w:eastAsia="Calibri" w:hAnsi="Calibri" w:hint="cs"/>
          <w:sz w:val="30"/>
          <w:rtl/>
        </w:rPr>
        <w:t xml:space="preserve"> </w:t>
      </w:r>
      <w:r w:rsidRPr="00E2488D">
        <w:rPr>
          <w:rFonts w:ascii="Calibri" w:eastAsia="Calibri" w:hAnsi="Calibri" w:hint="cs"/>
          <w:sz w:val="30"/>
          <w:rtl/>
        </w:rPr>
        <w:t>تزال نتائج المسح في مرحلة تحليل البيانات</w:t>
      </w:r>
      <w:r w:rsidR="00C23CBB" w:rsidRPr="00362FD9">
        <w:rPr>
          <w:rFonts w:ascii="Calibri" w:eastAsia="Calibri" w:hAnsi="Calibri"/>
          <w:sz w:val="30"/>
          <w:rtl/>
        </w:rPr>
        <w:t>؛</w:t>
      </w:r>
    </w:p>
    <w:p w:rsidR="00AD4EA9" w:rsidRPr="00E2488D" w:rsidRDefault="00AD4EA9" w:rsidP="00973074">
      <w:pPr>
        <w:pStyle w:val="Bullet1GA"/>
        <w:tabs>
          <w:tab w:val="clear" w:pos="2041"/>
          <w:tab w:val="num" w:pos="1939"/>
        </w:tabs>
        <w:bidi/>
        <w:ind w:left="1928" w:hanging="423"/>
        <w:rPr>
          <w:rFonts w:ascii="Calibri" w:eastAsia="Calibri" w:hAnsi="Calibri"/>
          <w:sz w:val="30"/>
          <w:rtl/>
        </w:rPr>
      </w:pPr>
      <w:r w:rsidRPr="00E2488D">
        <w:rPr>
          <w:rFonts w:ascii="Calibri" w:eastAsia="Calibri" w:hAnsi="Calibri" w:hint="cs"/>
          <w:sz w:val="30"/>
          <w:rtl/>
        </w:rPr>
        <w:t>بخصوص التحصين: التحصين الروتيني مستمر إلى جانب رفع الوعي بأهميته عبر جميع الوسائل الإعلامية إلى جانب الاستعانة بخطباء المساجد.</w:t>
      </w:r>
    </w:p>
    <w:p w:rsidR="00AD4EA9" w:rsidRPr="00973074" w:rsidRDefault="00C23CBB" w:rsidP="00973074">
      <w:pPr>
        <w:pStyle w:val="SingleTxtGA"/>
        <w:rPr>
          <w:rFonts w:eastAsia="Calibri"/>
          <w:spacing w:val="-2"/>
          <w:rtl/>
        </w:rPr>
      </w:pPr>
      <w:r w:rsidRPr="00973074">
        <w:rPr>
          <w:rFonts w:eastAsia="Calibri" w:hint="cs"/>
          <w:spacing w:val="-2"/>
          <w:rtl/>
        </w:rPr>
        <w:t>75-</w:t>
      </w:r>
      <w:r w:rsidRPr="00973074">
        <w:rPr>
          <w:rFonts w:eastAsia="Calibri" w:hint="cs"/>
          <w:spacing w:val="-2"/>
          <w:rtl/>
        </w:rPr>
        <w:tab/>
      </w:r>
      <w:r w:rsidR="00AD4EA9" w:rsidRPr="00973074">
        <w:rPr>
          <w:rFonts w:eastAsia="Calibri" w:hint="cs"/>
          <w:spacing w:val="-2"/>
          <w:rtl/>
        </w:rPr>
        <w:t xml:space="preserve">دشنت اليمن حملة التحصين ضد مرض الحصبة خلال شهر نيسان/أبريل 2013 فقد نفذت الوزارة خلال هذا العام 2013 حملتين وطنيتين للتحصين ضد شلل الأطفال استهدفتا الأطفال دون سن الخامسة كما عززت الوزارة جميع الأنشطة المتعلقة بالترصد الوبائي وخاصة لحالات الشلل الرخو وذلك تحسباً من انتقال فيروس الشلل من دول القرن </w:t>
      </w:r>
      <w:r w:rsidR="00973074">
        <w:rPr>
          <w:rFonts w:eastAsia="Calibri" w:hint="cs"/>
          <w:spacing w:val="-2"/>
          <w:rtl/>
        </w:rPr>
        <w:t>الأ</w:t>
      </w:r>
      <w:r w:rsidR="00AD4EA9" w:rsidRPr="00973074">
        <w:rPr>
          <w:rFonts w:eastAsia="Calibri" w:hint="cs"/>
          <w:spacing w:val="-2"/>
          <w:rtl/>
        </w:rPr>
        <w:t>فريقي.</w:t>
      </w:r>
    </w:p>
    <w:p w:rsidR="00AD4EA9" w:rsidRPr="00E2488D" w:rsidRDefault="00C23CBB" w:rsidP="00C23CBB">
      <w:pPr>
        <w:pStyle w:val="SingleTxtGA"/>
        <w:rPr>
          <w:rFonts w:eastAsia="Calibri"/>
        </w:rPr>
      </w:pPr>
      <w:r>
        <w:rPr>
          <w:rFonts w:eastAsia="Calibri" w:hint="cs"/>
          <w:rtl/>
        </w:rPr>
        <w:t>76-</w:t>
      </w:r>
      <w:r>
        <w:rPr>
          <w:rFonts w:eastAsia="Calibri" w:hint="cs"/>
          <w:rtl/>
        </w:rPr>
        <w:tab/>
      </w:r>
      <w:r w:rsidR="00AD4EA9" w:rsidRPr="00A56A37">
        <w:rPr>
          <w:rFonts w:eastAsia="Calibri" w:hint="cs"/>
          <w:rtl/>
        </w:rPr>
        <w:t>بخصوص</w:t>
      </w:r>
      <w:r w:rsidR="00AD4EA9" w:rsidRPr="00E2488D">
        <w:rPr>
          <w:rFonts w:eastAsia="Calibri" w:hint="cs"/>
          <w:rtl/>
        </w:rPr>
        <w:t xml:space="preserve"> التغذية</w:t>
      </w:r>
      <w:r w:rsidR="00AD4EA9">
        <w:rPr>
          <w:rFonts w:eastAsia="Calibri" w:hint="cs"/>
          <w:rtl/>
        </w:rPr>
        <w:t xml:space="preserve"> </w:t>
      </w:r>
      <w:r w:rsidR="00AD4EA9" w:rsidRPr="00E2488D">
        <w:rPr>
          <w:rFonts w:eastAsia="Calibri" w:hint="cs"/>
          <w:rtl/>
        </w:rPr>
        <w:t>وفي إطار مكافحة سوء التغذية ومضاعفاته تم ما يلي:</w:t>
      </w:r>
    </w:p>
    <w:p w:rsidR="00AD4EA9" w:rsidRPr="00C23CBB" w:rsidRDefault="00AD4EA9" w:rsidP="00973074">
      <w:pPr>
        <w:pStyle w:val="Bullet1GA"/>
        <w:tabs>
          <w:tab w:val="clear" w:pos="2041"/>
          <w:tab w:val="num" w:pos="1939"/>
        </w:tabs>
        <w:bidi/>
        <w:ind w:left="1928" w:hanging="339"/>
        <w:rPr>
          <w:rFonts w:eastAsia="Calibri"/>
          <w:rtl/>
          <w:lang w:bidi="ar-YE"/>
        </w:rPr>
      </w:pPr>
      <w:r w:rsidRPr="00C23CBB">
        <w:rPr>
          <w:rFonts w:eastAsia="Calibri" w:hint="cs"/>
          <w:rtl/>
          <w:lang w:bidi="ar-YE"/>
        </w:rPr>
        <w:t>دشنت الوزارة حملة التحسيس والمناصرة الوطنية لمواجهة سوء التغذية خلال شهر نيسان/أبريل الماضي (</w:t>
      </w:r>
      <w:r w:rsidRPr="00C23CBB">
        <w:rPr>
          <w:rFonts w:eastAsia="Calibri"/>
          <w:lang w:bidi="ar-YE"/>
        </w:rPr>
        <w:t>malnutrition eradication sensitization and advocacy campaign</w:t>
      </w:r>
      <w:r w:rsidRPr="00C23CBB">
        <w:rPr>
          <w:rFonts w:eastAsia="Calibri" w:hint="cs"/>
          <w:rtl/>
          <w:lang w:bidi="ar-YE"/>
        </w:rPr>
        <w:t>)</w:t>
      </w:r>
      <w:r w:rsidR="00C23CBB" w:rsidRPr="00362FD9">
        <w:rPr>
          <w:rFonts w:ascii="Calibri" w:eastAsia="Calibri" w:hAnsi="Calibri"/>
          <w:sz w:val="30"/>
          <w:rtl/>
          <w:lang w:bidi="ar-YE"/>
        </w:rPr>
        <w:t>؛</w:t>
      </w:r>
      <w:r w:rsidRPr="00C23CBB">
        <w:rPr>
          <w:rFonts w:eastAsia="Calibri" w:hint="cs"/>
          <w:rtl/>
          <w:lang w:bidi="ar-YE"/>
        </w:rPr>
        <w:t xml:space="preserve"> </w:t>
      </w:r>
    </w:p>
    <w:p w:rsidR="00AD4EA9" w:rsidRPr="00C23CBB" w:rsidRDefault="00AD4EA9" w:rsidP="00973074">
      <w:pPr>
        <w:pStyle w:val="Bullet1GA"/>
        <w:tabs>
          <w:tab w:val="clear" w:pos="2041"/>
          <w:tab w:val="num" w:pos="1939"/>
        </w:tabs>
        <w:bidi/>
        <w:ind w:left="1928" w:hanging="339"/>
        <w:rPr>
          <w:rFonts w:eastAsia="Calibri"/>
          <w:rtl/>
          <w:lang w:bidi="ar-YE"/>
        </w:rPr>
      </w:pPr>
      <w:r w:rsidRPr="00C23CBB">
        <w:rPr>
          <w:rFonts w:eastAsia="Calibri" w:hint="cs"/>
          <w:rtl/>
          <w:lang w:bidi="ar-YE"/>
        </w:rPr>
        <w:t>تم إنشاء مراكز التغذية للأطفال ضمن خدمات المرافق الصحية وذلك على شكل نوعين من الخدمات، النوع الأول يتضمن الخدمات التغذوية للأطفال في العيادات الخارجية (</w:t>
      </w:r>
      <w:r w:rsidRPr="00C23CBB">
        <w:rPr>
          <w:rFonts w:eastAsia="Calibri"/>
          <w:lang w:bidi="ar-YE"/>
        </w:rPr>
        <w:t>OTP - outpatient therapeutic program</w:t>
      </w:r>
      <w:r w:rsidRPr="00C23CBB">
        <w:rPr>
          <w:rFonts w:eastAsia="Calibri" w:hint="cs"/>
          <w:rtl/>
          <w:lang w:bidi="ar-YE"/>
        </w:rPr>
        <w:t>)، ويتضمن النوع الثاني الخدمات التغذوية للأطفال في قسم الرقود (</w:t>
      </w:r>
      <w:r w:rsidRPr="00C23CBB">
        <w:rPr>
          <w:rFonts w:eastAsia="Calibri"/>
          <w:lang w:bidi="ar-YE"/>
        </w:rPr>
        <w:t>TFC - therapeutic feeding center</w:t>
      </w:r>
      <w:r w:rsidRPr="00C23CBB">
        <w:rPr>
          <w:rFonts w:eastAsia="Calibri" w:hint="cs"/>
          <w:rtl/>
          <w:lang w:bidi="ar-YE"/>
        </w:rPr>
        <w:t>) وتعمل هذه المراكز على تقديم الخدمات العلاجية والوقائية لحالات سوء التغذية الحاد والوخيم مع التركيز على المناطق المتأثرة والمتضررة جراء الأحداث الماضية.</w:t>
      </w:r>
    </w:p>
    <w:p w:rsidR="00AD4EA9" w:rsidRPr="00E2488D" w:rsidRDefault="00C23CBB" w:rsidP="00C23CBB">
      <w:pPr>
        <w:pStyle w:val="SingleTxtGA"/>
        <w:rPr>
          <w:rFonts w:eastAsia="Calibri"/>
          <w:rtl/>
        </w:rPr>
      </w:pPr>
      <w:r>
        <w:rPr>
          <w:rFonts w:eastAsia="Calibri" w:hint="cs"/>
          <w:rtl/>
        </w:rPr>
        <w:t>77-</w:t>
      </w:r>
      <w:r>
        <w:rPr>
          <w:rFonts w:eastAsia="Calibri" w:hint="cs"/>
          <w:rtl/>
        </w:rPr>
        <w:tab/>
      </w:r>
      <w:r w:rsidR="00AD4EA9" w:rsidRPr="00E2488D">
        <w:rPr>
          <w:rFonts w:eastAsia="Calibri" w:hint="cs"/>
          <w:rtl/>
        </w:rPr>
        <w:t>في إطار مواجهة أمراض الإسهالات عملت الوزارة في العام الماضي على تدشين لقاح الفيروسات العجلية المضاد للإسهالات والذي سيسهم في خفض حالات الوفيات بين الأطفال دون الخامسة من العمر.</w:t>
      </w:r>
    </w:p>
    <w:p w:rsidR="00AD4EA9" w:rsidRPr="00E2488D" w:rsidRDefault="00C23CBB" w:rsidP="00C23CBB">
      <w:pPr>
        <w:pStyle w:val="SingleTxtGA"/>
        <w:rPr>
          <w:rFonts w:eastAsia="Calibri"/>
        </w:rPr>
      </w:pPr>
      <w:r>
        <w:rPr>
          <w:rFonts w:eastAsia="Calibri" w:hint="cs"/>
          <w:rtl/>
        </w:rPr>
        <w:t>78-</w:t>
      </w:r>
      <w:r>
        <w:rPr>
          <w:rFonts w:eastAsia="Calibri" w:hint="cs"/>
          <w:rtl/>
        </w:rPr>
        <w:tab/>
      </w:r>
      <w:r w:rsidR="00AD4EA9" w:rsidRPr="00A56A37">
        <w:rPr>
          <w:rFonts w:eastAsia="Calibri" w:hint="cs"/>
          <w:rtl/>
        </w:rPr>
        <w:t>كما</w:t>
      </w:r>
      <w:r w:rsidR="00AD4EA9" w:rsidRPr="00E2488D">
        <w:rPr>
          <w:rFonts w:eastAsia="Calibri" w:hint="cs"/>
          <w:rtl/>
        </w:rPr>
        <w:t xml:space="preserve"> تقوم الوزارة بتعزيز خدمات الرعاية الصحية المتكاملة لأمراض الطفولة وذلك عبر بناء قدرات الكادر وتوفير الأدلة العلاجية بالإضافة </w:t>
      </w:r>
      <w:r w:rsidR="00973074">
        <w:rPr>
          <w:rFonts w:eastAsia="Calibri" w:hint="cs"/>
          <w:rtl/>
        </w:rPr>
        <w:t xml:space="preserve">إلى </w:t>
      </w:r>
      <w:r w:rsidR="00AD4EA9" w:rsidRPr="00E2488D">
        <w:rPr>
          <w:rFonts w:eastAsia="Calibri" w:hint="cs"/>
          <w:rtl/>
        </w:rPr>
        <w:t>توفير محاليل الإرواء والمحاليل الوريدية والمستلزمات الطبية والهادفة إلى معالجة أمراض الإسهالات والحد من مضاعفاتها</w:t>
      </w:r>
      <w:r w:rsidR="00AD4EA9">
        <w:rPr>
          <w:rFonts w:eastAsia="Calibri" w:hint="cs"/>
          <w:rtl/>
        </w:rPr>
        <w:t>.</w:t>
      </w:r>
    </w:p>
    <w:p w:rsidR="00AD4EA9" w:rsidRPr="00E2488D" w:rsidRDefault="00C23CBB" w:rsidP="00973074">
      <w:pPr>
        <w:pStyle w:val="H23GA"/>
        <w:rPr>
          <w:rFonts w:eastAsia="Calibri" w:hint="cs"/>
        </w:rPr>
      </w:pPr>
      <w:r>
        <w:rPr>
          <w:rFonts w:eastAsia="Calibri" w:hint="cs"/>
          <w:rtl/>
        </w:rPr>
        <w:tab/>
      </w:r>
      <w:r>
        <w:rPr>
          <w:rFonts w:eastAsia="Calibri" w:hint="cs"/>
          <w:rtl/>
        </w:rPr>
        <w:tab/>
      </w:r>
      <w:r w:rsidR="00AD4EA9">
        <w:rPr>
          <w:rFonts w:eastAsia="Calibri" w:hint="cs"/>
          <w:rtl/>
        </w:rPr>
        <w:t xml:space="preserve">السؤال رقم 14- </w:t>
      </w:r>
      <w:r w:rsidR="00AD4EA9" w:rsidRPr="00E2488D">
        <w:rPr>
          <w:rFonts w:eastAsia="Calibri" w:hint="cs"/>
          <w:rtl/>
        </w:rPr>
        <w:t xml:space="preserve">يرجى تقديم المعلومات </w:t>
      </w:r>
      <w:r w:rsidR="00AD4EA9">
        <w:rPr>
          <w:rFonts w:eastAsia="Calibri" w:hint="cs"/>
          <w:rtl/>
        </w:rPr>
        <w:t>بشأن</w:t>
      </w:r>
      <w:r w:rsidR="00AD4EA9" w:rsidRPr="00E2488D">
        <w:rPr>
          <w:rFonts w:eastAsia="Calibri" w:hint="cs"/>
          <w:rtl/>
        </w:rPr>
        <w:t xml:space="preserve"> الإجراءات المتخذة لمعالجة التحديات التي تحول دون وصول الأطفال إلى التعليم</w:t>
      </w:r>
      <w:r w:rsidR="00AD4EA9">
        <w:rPr>
          <w:rFonts w:eastAsia="Calibri" w:hint="cs"/>
          <w:rtl/>
        </w:rPr>
        <w:t>،</w:t>
      </w:r>
      <w:r w:rsidR="00AD4EA9" w:rsidRPr="00E2488D">
        <w:rPr>
          <w:rFonts w:eastAsia="Calibri" w:hint="cs"/>
          <w:rtl/>
        </w:rPr>
        <w:t xml:space="preserve"> وعلى الأخص </w:t>
      </w:r>
      <w:r w:rsidR="00AD4EA9" w:rsidRPr="00B07CDC">
        <w:rPr>
          <w:rFonts w:eastAsia="Calibri" w:hint="cs"/>
          <w:rtl/>
          <w:lang/>
        </w:rPr>
        <w:t xml:space="preserve">التحديات الناشئة </w:t>
      </w:r>
      <w:r w:rsidR="00AD4EA9">
        <w:rPr>
          <w:rFonts w:eastAsia="Calibri" w:hint="cs"/>
          <w:rtl/>
          <w:lang/>
        </w:rPr>
        <w:t>عن</w:t>
      </w:r>
      <w:r w:rsidR="00AD4EA9" w:rsidRPr="00B07CDC">
        <w:rPr>
          <w:rFonts w:eastAsia="Calibri" w:hint="cs"/>
          <w:rtl/>
          <w:lang/>
        </w:rPr>
        <w:t xml:space="preserve"> حالات النزاع خلال عامي</w:t>
      </w:r>
      <w:r w:rsidR="00AD4EA9">
        <w:rPr>
          <w:rFonts w:eastAsia="Calibri" w:hint="cs"/>
          <w:rtl/>
          <w:lang/>
        </w:rPr>
        <w:t xml:space="preserve"> </w:t>
      </w:r>
      <w:r w:rsidR="00AD4EA9" w:rsidRPr="00B07CDC">
        <w:rPr>
          <w:rFonts w:eastAsia="Calibri" w:hint="cs"/>
          <w:rtl/>
          <w:lang/>
        </w:rPr>
        <w:t>2011-2012</w:t>
      </w:r>
      <w:r w:rsidR="00AD4EA9">
        <w:rPr>
          <w:rFonts w:eastAsia="Calibri" w:hint="cs"/>
          <w:rtl/>
          <w:lang/>
        </w:rPr>
        <w:t>،</w:t>
      </w:r>
      <w:r w:rsidR="00AD4EA9" w:rsidRPr="00E2488D">
        <w:rPr>
          <w:rFonts w:eastAsia="Calibri" w:hint="cs"/>
          <w:rtl/>
        </w:rPr>
        <w:t xml:space="preserve"> مثل إعادة بناء وإعادة تجهيز البنية التحتية. يرجى كذلك تقديم معلومات مفصلة حول تنفيذ ونتائج </w:t>
      </w:r>
      <w:r w:rsidR="00973074">
        <w:rPr>
          <w:rFonts w:eastAsia="Calibri" w:hint="cs"/>
          <w:rtl/>
        </w:rPr>
        <w:t>الا</w:t>
      </w:r>
      <w:r w:rsidR="00AD4EA9" w:rsidRPr="00E2488D">
        <w:rPr>
          <w:rFonts w:eastAsia="Calibri" w:hint="cs"/>
          <w:rtl/>
        </w:rPr>
        <w:t>ستراتيجية الوطنية لتعليم الفتاة</w:t>
      </w:r>
    </w:p>
    <w:p w:rsidR="00AD4EA9" w:rsidRPr="00E2488D" w:rsidRDefault="00C23CBB" w:rsidP="00C23CBB">
      <w:pPr>
        <w:pStyle w:val="SingleTxtGA"/>
        <w:rPr>
          <w:rFonts w:eastAsia="Calibri"/>
        </w:rPr>
      </w:pPr>
      <w:r>
        <w:rPr>
          <w:rFonts w:eastAsia="Calibri" w:hint="cs"/>
          <w:rtl/>
        </w:rPr>
        <w:t>79-</w:t>
      </w:r>
      <w:r>
        <w:rPr>
          <w:rFonts w:eastAsia="Calibri" w:hint="cs"/>
          <w:rtl/>
        </w:rPr>
        <w:tab/>
      </w:r>
      <w:r w:rsidR="00AD4EA9" w:rsidRPr="00A56A37">
        <w:rPr>
          <w:rFonts w:eastAsia="Calibri"/>
          <w:rtl/>
        </w:rPr>
        <w:t>حرصا</w:t>
      </w:r>
      <w:r>
        <w:rPr>
          <w:rFonts w:eastAsia="Calibri" w:hint="cs"/>
          <w:rtl/>
        </w:rPr>
        <w:t>ً</w:t>
      </w:r>
      <w:r w:rsidR="00AD4EA9" w:rsidRPr="00E2488D">
        <w:rPr>
          <w:rFonts w:eastAsia="Calibri"/>
          <w:rtl/>
        </w:rPr>
        <w:t xml:space="preserve"> من وزارة التربية والتعليم على مواصلة الأطفال للتعليم في أثناء الكوارث تم إصدار القرار الوزاري رقم (13) لسنة 2010</w:t>
      </w:r>
      <w:r w:rsidR="00AD4EA9">
        <w:rPr>
          <w:rFonts w:eastAsia="Calibri"/>
          <w:rtl/>
        </w:rPr>
        <w:t xml:space="preserve"> </w:t>
      </w:r>
      <w:r w:rsidR="00AD4EA9" w:rsidRPr="00E2488D">
        <w:rPr>
          <w:rFonts w:eastAsia="Calibri"/>
          <w:rtl/>
        </w:rPr>
        <w:t>‌بتشكيل مجموعة التعليم في الطوارئ بقيادة الوزارة وبمشاركة شركاء التنمية وهم:</w:t>
      </w:r>
    </w:p>
    <w:p w:rsidR="00AD4EA9" w:rsidRPr="00C23CBB" w:rsidRDefault="00AD4EA9" w:rsidP="00973074">
      <w:pPr>
        <w:pStyle w:val="Bullet1GA"/>
        <w:tabs>
          <w:tab w:val="clear" w:pos="2041"/>
          <w:tab w:val="num" w:pos="1939"/>
        </w:tabs>
        <w:bidi/>
        <w:ind w:left="1928" w:hanging="339"/>
        <w:rPr>
          <w:rFonts w:eastAsia="Calibri" w:hint="cs"/>
          <w:lang w:bidi="ar-YE"/>
        </w:rPr>
      </w:pPr>
      <w:r w:rsidRPr="00C23CBB">
        <w:rPr>
          <w:rFonts w:eastAsia="Calibri"/>
          <w:rtl/>
          <w:lang w:bidi="ar-YE"/>
        </w:rPr>
        <w:t xml:space="preserve">منظمة </w:t>
      </w:r>
      <w:r w:rsidRPr="00C23CBB">
        <w:rPr>
          <w:rFonts w:eastAsia="Calibri" w:hint="cs"/>
          <w:rtl/>
          <w:lang w:bidi="ar-YE"/>
        </w:rPr>
        <w:t>إنقاذ الطفولة (</w:t>
      </w:r>
      <w:r w:rsidRPr="00C23CBB">
        <w:rPr>
          <w:rFonts w:eastAsia="Calibri"/>
          <w:lang w:bidi="ar-YE"/>
        </w:rPr>
        <w:t>Save the Children</w:t>
      </w:r>
      <w:r w:rsidRPr="00C23CBB">
        <w:rPr>
          <w:rFonts w:eastAsia="Calibri" w:hint="cs"/>
          <w:rtl/>
          <w:lang w:bidi="ar-YE"/>
        </w:rPr>
        <w:t>)</w:t>
      </w:r>
      <w:r w:rsidR="00C23CBB" w:rsidRPr="00362FD9">
        <w:rPr>
          <w:rFonts w:ascii="Calibri" w:eastAsia="Calibri" w:hAnsi="Calibri"/>
          <w:sz w:val="30"/>
          <w:rtl/>
          <w:lang w:bidi="ar-YE"/>
        </w:rPr>
        <w:t>؛</w:t>
      </w:r>
    </w:p>
    <w:p w:rsidR="00AD4EA9" w:rsidRPr="00C23CBB" w:rsidRDefault="00AD4EA9" w:rsidP="00973074">
      <w:pPr>
        <w:pStyle w:val="Bullet1GA"/>
        <w:tabs>
          <w:tab w:val="clear" w:pos="2041"/>
          <w:tab w:val="num" w:pos="1939"/>
        </w:tabs>
        <w:bidi/>
        <w:ind w:left="1928" w:hanging="339"/>
        <w:rPr>
          <w:rFonts w:eastAsia="Calibri"/>
          <w:lang w:bidi="ar-YE"/>
        </w:rPr>
      </w:pPr>
      <w:r w:rsidRPr="00C23CBB">
        <w:rPr>
          <w:rFonts w:eastAsia="Calibri"/>
          <w:rtl/>
          <w:lang w:bidi="ar-YE"/>
        </w:rPr>
        <w:t>منظمة اليونيسيف</w:t>
      </w:r>
      <w:r w:rsidR="00C23CBB" w:rsidRPr="00362FD9">
        <w:rPr>
          <w:rFonts w:ascii="Calibri" w:eastAsia="Calibri" w:hAnsi="Calibri"/>
          <w:sz w:val="30"/>
          <w:rtl/>
          <w:lang w:bidi="ar-YE"/>
        </w:rPr>
        <w:t>؛</w:t>
      </w:r>
    </w:p>
    <w:p w:rsidR="00AD4EA9" w:rsidRPr="00E2488D" w:rsidRDefault="00AD4EA9" w:rsidP="00973074">
      <w:pPr>
        <w:pStyle w:val="Bullet1GA"/>
        <w:tabs>
          <w:tab w:val="clear" w:pos="2041"/>
          <w:tab w:val="num" w:pos="1939"/>
        </w:tabs>
        <w:bidi/>
        <w:ind w:left="1928" w:hanging="339"/>
        <w:rPr>
          <w:rFonts w:ascii="Calibri" w:eastAsia="Calibri" w:hAnsi="Calibri" w:hint="cs"/>
          <w:sz w:val="30"/>
          <w:lang w:bidi="ar-YE"/>
        </w:rPr>
      </w:pPr>
      <w:r w:rsidRPr="00C23CBB">
        <w:rPr>
          <w:rFonts w:eastAsia="Calibri"/>
          <w:rtl/>
          <w:lang w:bidi="ar-YE"/>
        </w:rPr>
        <w:t>منظمة الإغاثة الدولية</w:t>
      </w:r>
      <w:r w:rsidRPr="00C23CBB">
        <w:rPr>
          <w:rFonts w:eastAsia="Calibri" w:hint="cs"/>
          <w:rtl/>
          <w:lang w:bidi="ar-YE"/>
        </w:rPr>
        <w:t xml:space="preserve"> (</w:t>
      </w:r>
      <w:r w:rsidRPr="00C23CBB">
        <w:rPr>
          <w:rFonts w:eastAsia="Calibri"/>
          <w:lang w:bidi="ar-YE"/>
        </w:rPr>
        <w:t>Relief International</w:t>
      </w:r>
      <w:r w:rsidRPr="00C23CBB">
        <w:rPr>
          <w:rFonts w:eastAsia="Calibri" w:hint="cs"/>
          <w:rtl/>
          <w:lang w:bidi="ar-YE"/>
        </w:rPr>
        <w:t>).</w:t>
      </w:r>
    </w:p>
    <w:p w:rsidR="00AD4EA9" w:rsidRPr="00E2488D" w:rsidRDefault="00C23CBB" w:rsidP="00C23CBB">
      <w:pPr>
        <w:pStyle w:val="SingleTxtGA"/>
        <w:rPr>
          <w:rFonts w:eastAsia="Calibri"/>
          <w:lang w:bidi="ar-YE"/>
        </w:rPr>
      </w:pPr>
      <w:r>
        <w:rPr>
          <w:rFonts w:eastAsia="Calibri" w:hint="cs"/>
          <w:rtl/>
        </w:rPr>
        <w:t>80-</w:t>
      </w:r>
      <w:r>
        <w:rPr>
          <w:rFonts w:eastAsia="Calibri" w:hint="cs"/>
          <w:rtl/>
        </w:rPr>
        <w:tab/>
      </w:r>
      <w:r w:rsidR="00AD4EA9" w:rsidRPr="004D0AE9">
        <w:rPr>
          <w:rFonts w:eastAsia="Calibri"/>
          <w:rtl/>
        </w:rPr>
        <w:t>وتحددت</w:t>
      </w:r>
      <w:r w:rsidR="00AD4EA9" w:rsidRPr="00E2488D">
        <w:rPr>
          <w:rFonts w:eastAsia="Calibri"/>
          <w:rtl/>
        </w:rPr>
        <w:t xml:space="preserve"> مهمة اللجنة وضع السياسات التعليمية وتحديد الاحتياجات في حالات الطوارئ والاستجابة لها بشكل مشترك وبأسلوب منظم ومخطط.</w:t>
      </w:r>
      <w:r w:rsidR="00AD4EA9">
        <w:rPr>
          <w:rFonts w:eastAsia="Calibri"/>
          <w:rtl/>
        </w:rPr>
        <w:t xml:space="preserve"> </w:t>
      </w:r>
      <w:r w:rsidR="00AD4EA9" w:rsidRPr="00E2488D">
        <w:rPr>
          <w:rFonts w:eastAsia="Calibri"/>
          <w:rtl/>
          <w:lang w:bidi="ar-YE"/>
        </w:rPr>
        <w:t>وتمثلت أبرز الأنشطة المنفذة في هذا المجال بما يلي:</w:t>
      </w:r>
    </w:p>
    <w:p w:rsidR="00AD4EA9" w:rsidRPr="00C23CBB" w:rsidRDefault="00AD4EA9" w:rsidP="00973074">
      <w:pPr>
        <w:pStyle w:val="Bullet1GA"/>
        <w:tabs>
          <w:tab w:val="clear" w:pos="2041"/>
          <w:tab w:val="num" w:pos="1939"/>
        </w:tabs>
        <w:bidi/>
        <w:ind w:left="1928" w:hanging="339"/>
        <w:rPr>
          <w:rFonts w:eastAsia="Calibri" w:hint="cs"/>
          <w:lang w:bidi="ar-YE"/>
        </w:rPr>
      </w:pPr>
      <w:r w:rsidRPr="00C23CBB">
        <w:rPr>
          <w:rFonts w:eastAsia="Calibri"/>
          <w:rtl/>
          <w:lang w:bidi="ar-YE"/>
        </w:rPr>
        <w:t>حصر الأضرار التي لحقت بالمنشآت التعليمية، ووضع خطة لترميمها وتجهيزها، والعمل على تنفيذها، حتى تكون صالحة لتقديم الخدمة التعليمية ووضع تقديرات التكلفة لإعادة التأهيل والترميم، وتوفير تجهيزات وأثاث بديل عما تم تدميره أو نهبه.</w:t>
      </w:r>
      <w:r w:rsidRPr="00C23CBB">
        <w:rPr>
          <w:rFonts w:eastAsia="Calibri" w:hint="cs"/>
          <w:rtl/>
          <w:lang w:bidi="ar-YE"/>
        </w:rPr>
        <w:t xml:space="preserve"> </w:t>
      </w:r>
      <w:r w:rsidRPr="00C23CBB">
        <w:rPr>
          <w:rFonts w:eastAsia="Calibri"/>
          <w:rtl/>
          <w:lang w:bidi="ar-YE"/>
        </w:rPr>
        <w:t xml:space="preserve">ومن نتائج الحصر أن عدد المدارس المتأثرة من جراء الأحداث </w:t>
      </w:r>
      <w:r w:rsidRPr="00C23CBB">
        <w:rPr>
          <w:rFonts w:eastAsia="Calibri" w:hint="cs"/>
          <w:rtl/>
          <w:lang w:bidi="ar-YE"/>
        </w:rPr>
        <w:t>بلغ</w:t>
      </w:r>
      <w:r w:rsidRPr="00C23CBB">
        <w:rPr>
          <w:rFonts w:eastAsia="Calibri"/>
          <w:rtl/>
          <w:lang w:bidi="ar-YE"/>
        </w:rPr>
        <w:t xml:space="preserve"> (810) </w:t>
      </w:r>
      <w:r w:rsidRPr="00C23CBB">
        <w:rPr>
          <w:rFonts w:eastAsia="Calibri" w:hint="cs"/>
          <w:rtl/>
          <w:lang w:bidi="ar-YE"/>
        </w:rPr>
        <w:t>مدارس</w:t>
      </w:r>
      <w:r w:rsidRPr="00C23CBB">
        <w:rPr>
          <w:rFonts w:eastAsia="Calibri"/>
          <w:rtl/>
          <w:lang w:bidi="ar-YE"/>
        </w:rPr>
        <w:t>، و(20) مكتب تربية في (12) محافظة</w:t>
      </w:r>
      <w:r w:rsidR="00C23CBB" w:rsidRPr="00362FD9">
        <w:rPr>
          <w:rFonts w:ascii="Calibri" w:eastAsia="Calibri" w:hAnsi="Calibri"/>
          <w:sz w:val="30"/>
          <w:rtl/>
          <w:lang w:bidi="ar-YE"/>
        </w:rPr>
        <w:t>؛</w:t>
      </w:r>
    </w:p>
    <w:p w:rsidR="00AD4EA9" w:rsidRPr="00E2488D" w:rsidRDefault="00AD4EA9" w:rsidP="00973074">
      <w:pPr>
        <w:pStyle w:val="Bullet1GA"/>
        <w:tabs>
          <w:tab w:val="clear" w:pos="2041"/>
          <w:tab w:val="num" w:pos="1939"/>
        </w:tabs>
        <w:bidi/>
        <w:ind w:left="1928" w:hanging="339"/>
        <w:rPr>
          <w:rFonts w:ascii="Calibri" w:eastAsia="Calibri" w:hAnsi="Calibri"/>
          <w:sz w:val="30"/>
        </w:rPr>
      </w:pPr>
      <w:r w:rsidRPr="00C23CBB">
        <w:rPr>
          <w:rFonts w:eastAsia="Calibri"/>
          <w:rtl/>
          <w:lang w:bidi="ar-YE"/>
        </w:rPr>
        <w:t>إعادة تأهيل وصيانة وترميم عدد</w:t>
      </w:r>
      <w:r w:rsidRPr="00C23CBB">
        <w:rPr>
          <w:rFonts w:eastAsia="Calibri" w:hint="cs"/>
          <w:rtl/>
          <w:lang w:bidi="ar-YE"/>
        </w:rPr>
        <w:t xml:space="preserve"> </w:t>
      </w:r>
      <w:r w:rsidRPr="00C23CBB">
        <w:rPr>
          <w:rFonts w:eastAsia="Calibri"/>
          <w:rtl/>
          <w:lang w:bidi="ar-YE"/>
        </w:rPr>
        <w:t>(146) مدرسة ضمن المدارس المتضررة من الحرب علي الإرهاب في عدن، ولحج، وأبين بالإضافة إلى توفير عدد (</w:t>
      </w:r>
      <w:r w:rsidR="007D2F41">
        <w:rPr>
          <w:rFonts w:eastAsia="Calibri" w:hint="cs"/>
          <w:rtl/>
          <w:lang w:bidi="ar-YE"/>
        </w:rPr>
        <w:t>000 30</w:t>
      </w:r>
      <w:r w:rsidRPr="00C23CBB">
        <w:rPr>
          <w:rFonts w:eastAsia="Calibri"/>
          <w:rtl/>
          <w:lang w:bidi="ar-YE"/>
        </w:rPr>
        <w:t>) مقر مدرسي وتدخلات طارئة فيها.</w:t>
      </w:r>
    </w:p>
    <w:p w:rsidR="00AD4EA9" w:rsidRPr="00E2488D" w:rsidRDefault="00C23CBB" w:rsidP="00973074">
      <w:pPr>
        <w:pStyle w:val="SingleTxtGA"/>
        <w:rPr>
          <w:rFonts w:eastAsia="Calibri"/>
        </w:rPr>
      </w:pPr>
      <w:r>
        <w:rPr>
          <w:rFonts w:eastAsia="Calibri" w:hint="cs"/>
          <w:rtl/>
        </w:rPr>
        <w:t>81-</w:t>
      </w:r>
      <w:r>
        <w:rPr>
          <w:rFonts w:eastAsia="Calibri" w:hint="cs"/>
          <w:rtl/>
        </w:rPr>
        <w:tab/>
      </w:r>
      <w:r w:rsidR="00AD4EA9" w:rsidRPr="00653BA8">
        <w:rPr>
          <w:rFonts w:eastAsia="Calibri"/>
          <w:rtl/>
        </w:rPr>
        <w:t>كما</w:t>
      </w:r>
      <w:r w:rsidR="00AD4EA9" w:rsidRPr="00E2488D">
        <w:rPr>
          <w:rFonts w:eastAsia="Calibri"/>
          <w:rtl/>
        </w:rPr>
        <w:t xml:space="preserve"> عملت الوزارة على إعادة تشغيل المؤسسات التعليم</w:t>
      </w:r>
      <w:r w:rsidR="00973074">
        <w:rPr>
          <w:rFonts w:eastAsia="Calibri" w:hint="cs"/>
          <w:rtl/>
        </w:rPr>
        <w:t>ي</w:t>
      </w:r>
      <w:r w:rsidR="00AD4EA9" w:rsidRPr="00E2488D">
        <w:rPr>
          <w:rFonts w:eastAsia="Calibri"/>
          <w:rtl/>
        </w:rPr>
        <w:t>ة المتوقفة عن العمل بما</w:t>
      </w:r>
      <w:r w:rsidR="007D2F41">
        <w:rPr>
          <w:rFonts w:eastAsia="Calibri" w:hint="cs"/>
          <w:rtl/>
        </w:rPr>
        <w:t> </w:t>
      </w:r>
      <w:r w:rsidR="00AD4EA9" w:rsidRPr="00E2488D">
        <w:rPr>
          <w:rFonts w:eastAsia="Calibri"/>
          <w:rtl/>
        </w:rPr>
        <w:t>يكفل انتظام الدراسة واستقرارها</w:t>
      </w:r>
      <w:r w:rsidR="00AD4EA9" w:rsidRPr="00E2488D">
        <w:rPr>
          <w:rFonts w:eastAsia="Calibri" w:hint="cs"/>
          <w:rtl/>
        </w:rPr>
        <w:t xml:space="preserve"> </w:t>
      </w:r>
      <w:r w:rsidR="00AD4EA9" w:rsidRPr="00E2488D">
        <w:rPr>
          <w:rFonts w:eastAsia="Calibri"/>
          <w:rtl/>
        </w:rPr>
        <w:t>فيها حيث اتخذت حزمة واسعة من الإجراءات والأنشطة، والعمل على تعزيز التوجهات العامة نحو الوفاق والتصالح والشراكة والقبول بالآخر ونبذ ثقافة العنف والكراهية، من خلال الآتي:</w:t>
      </w:r>
    </w:p>
    <w:p w:rsidR="00AD4EA9" w:rsidRPr="00E2488D" w:rsidRDefault="00AD4EA9" w:rsidP="00973074">
      <w:pPr>
        <w:pStyle w:val="Bullet1GA"/>
        <w:tabs>
          <w:tab w:val="clear" w:pos="2041"/>
          <w:tab w:val="num" w:pos="1939"/>
        </w:tabs>
        <w:bidi/>
        <w:ind w:left="1928" w:hanging="353"/>
        <w:rPr>
          <w:rFonts w:ascii="Calibri" w:eastAsia="Calibri" w:hAnsi="Calibri"/>
          <w:sz w:val="30"/>
          <w:lang w:bidi="ar-YE"/>
        </w:rPr>
      </w:pPr>
      <w:r w:rsidRPr="00E2488D">
        <w:rPr>
          <w:rFonts w:ascii="Calibri" w:eastAsia="Calibri" w:hAnsi="Calibri"/>
          <w:sz w:val="30"/>
          <w:rtl/>
        </w:rPr>
        <w:t>الالتقاء</w:t>
      </w:r>
      <w:r w:rsidRPr="00E2488D">
        <w:rPr>
          <w:rFonts w:ascii="Calibri" w:eastAsia="Calibri" w:hAnsi="Calibri"/>
          <w:sz w:val="30"/>
          <w:rtl/>
          <w:lang w:bidi="ar-YE"/>
        </w:rPr>
        <w:t xml:space="preserve"> مع النقابات (التربوية/التعليمية)، التعميم إلى مكاتب التربية والتعليم لتعزيز هذا التوجه، إجراء مقابلة تلفزيونية، والتصريحات الصحفية</w:t>
      </w:r>
      <w:r>
        <w:rPr>
          <w:rFonts w:ascii="Calibri" w:eastAsia="Calibri" w:hAnsi="Calibri"/>
          <w:sz w:val="30"/>
          <w:rtl/>
          <w:lang w:bidi="ar-YE"/>
        </w:rPr>
        <w:t>،</w:t>
      </w:r>
      <w:r w:rsidRPr="00E2488D">
        <w:rPr>
          <w:rFonts w:ascii="Calibri" w:eastAsia="Calibri" w:hAnsi="Calibri"/>
          <w:sz w:val="30"/>
          <w:rtl/>
          <w:lang w:bidi="ar-YE"/>
        </w:rPr>
        <w:t xml:space="preserve"> لتوصيل رسالة تربوية للمجتمع</w:t>
      </w:r>
      <w:r w:rsidR="00C23CBB" w:rsidRPr="00362FD9">
        <w:rPr>
          <w:rFonts w:ascii="Calibri" w:eastAsia="Calibri" w:hAnsi="Calibri"/>
          <w:sz w:val="30"/>
          <w:rtl/>
          <w:lang w:bidi="ar-YE"/>
        </w:rPr>
        <w:t>؛</w:t>
      </w:r>
    </w:p>
    <w:p w:rsidR="00AD4EA9" w:rsidRPr="00E2488D" w:rsidRDefault="00AD4EA9" w:rsidP="00973074">
      <w:pPr>
        <w:pStyle w:val="Bullet1GA"/>
        <w:tabs>
          <w:tab w:val="clear" w:pos="2041"/>
          <w:tab w:val="num" w:pos="1939"/>
        </w:tabs>
        <w:bidi/>
        <w:ind w:left="1928" w:hanging="353"/>
        <w:rPr>
          <w:rFonts w:ascii="Calibri" w:eastAsia="Calibri" w:hAnsi="Calibri"/>
          <w:sz w:val="30"/>
          <w:lang w:bidi="ar-YE"/>
        </w:rPr>
      </w:pPr>
      <w:r w:rsidRPr="00202259">
        <w:rPr>
          <w:rFonts w:ascii="Calibri" w:eastAsia="Calibri" w:hAnsi="Calibri"/>
          <w:sz w:val="30"/>
          <w:rtl/>
          <w:lang w:bidi="ar-YE"/>
        </w:rPr>
        <w:t xml:space="preserve">إصدار التعميم الوزاري رقم (273) بتاريخ </w:t>
      </w:r>
      <w:r w:rsidRPr="00202259">
        <w:rPr>
          <w:rFonts w:ascii="Calibri" w:eastAsia="Calibri" w:hAnsi="Calibri" w:hint="cs"/>
          <w:sz w:val="30"/>
          <w:rtl/>
          <w:lang w:bidi="ar-YE"/>
        </w:rPr>
        <w:t>14 كانون الأول/ديسمبر 2011</w:t>
      </w:r>
      <w:r w:rsidRPr="00202259">
        <w:rPr>
          <w:rFonts w:ascii="Calibri" w:eastAsia="Calibri" w:hAnsi="Calibri"/>
          <w:sz w:val="30"/>
          <w:rtl/>
          <w:lang w:bidi="ar-YE"/>
        </w:rPr>
        <w:t xml:space="preserve">، الموجه للإخوة مديري مكاتب </w:t>
      </w:r>
      <w:r w:rsidRPr="00202259">
        <w:rPr>
          <w:rFonts w:ascii="Calibri" w:eastAsia="Calibri" w:hAnsi="Calibri"/>
          <w:sz w:val="30"/>
          <w:rtl/>
        </w:rPr>
        <w:t>التربية</w:t>
      </w:r>
      <w:r w:rsidRPr="00202259">
        <w:rPr>
          <w:rFonts w:ascii="Calibri" w:eastAsia="Calibri" w:hAnsi="Calibri"/>
          <w:sz w:val="30"/>
          <w:rtl/>
          <w:lang w:bidi="ar-YE"/>
        </w:rPr>
        <w:t xml:space="preserve"> </w:t>
      </w:r>
      <w:r w:rsidRPr="00202259">
        <w:rPr>
          <w:rFonts w:ascii="Calibri" w:eastAsia="Calibri" w:hAnsi="Calibri"/>
          <w:sz w:val="30"/>
          <w:rtl/>
        </w:rPr>
        <w:t>والتعليم</w:t>
      </w:r>
      <w:r w:rsidRPr="00202259">
        <w:rPr>
          <w:rFonts w:ascii="Calibri" w:eastAsia="Calibri" w:hAnsi="Calibri"/>
          <w:sz w:val="30"/>
          <w:rtl/>
          <w:lang w:bidi="ar-YE"/>
        </w:rPr>
        <w:t xml:space="preserve"> بالمحافظات وأمانة العاصمة، بشأن إنهاء كافة الإجراءات العقابية ضد العاملين في السلك التربوي بسبب الأحداث الأخيرة منذ تاريخ </w:t>
      </w:r>
      <w:r>
        <w:rPr>
          <w:rFonts w:ascii="Calibri" w:eastAsia="Calibri" w:hAnsi="Calibri" w:hint="cs"/>
          <w:sz w:val="30"/>
          <w:rtl/>
          <w:lang w:bidi="ar-YE"/>
        </w:rPr>
        <w:t>1 آذار/مارس 2011</w:t>
      </w:r>
      <w:r w:rsidR="00C23CBB" w:rsidRPr="00362FD9">
        <w:rPr>
          <w:rFonts w:ascii="Calibri" w:eastAsia="Calibri" w:hAnsi="Calibri"/>
          <w:sz w:val="30"/>
          <w:rtl/>
          <w:lang w:bidi="ar-YE"/>
        </w:rPr>
        <w:t>؛</w:t>
      </w:r>
    </w:p>
    <w:p w:rsidR="00AD4EA9" w:rsidRPr="00E2488D" w:rsidRDefault="00AD4EA9" w:rsidP="00973074">
      <w:pPr>
        <w:pStyle w:val="Bullet1GA"/>
        <w:tabs>
          <w:tab w:val="clear" w:pos="2041"/>
          <w:tab w:val="num" w:pos="1939"/>
        </w:tabs>
        <w:bidi/>
        <w:ind w:left="1928" w:hanging="353"/>
        <w:rPr>
          <w:rFonts w:ascii="Calibri" w:eastAsia="Calibri" w:hAnsi="Calibri"/>
          <w:sz w:val="30"/>
          <w:lang w:bidi="ar-YE"/>
        </w:rPr>
      </w:pPr>
      <w:r w:rsidRPr="00E2488D">
        <w:rPr>
          <w:rFonts w:ascii="Calibri" w:eastAsia="Calibri" w:hAnsi="Calibri"/>
          <w:sz w:val="30"/>
          <w:rtl/>
          <w:lang w:bidi="ar-YE"/>
        </w:rPr>
        <w:t xml:space="preserve">عقد لقاء تشاوري للقيادات التربوية ومديري مكاتب التربية والتعليم بالمحافظات </w:t>
      </w:r>
      <w:r w:rsidRPr="00E2488D">
        <w:rPr>
          <w:rFonts w:ascii="Calibri" w:eastAsia="Calibri" w:hAnsi="Calibri"/>
          <w:sz w:val="30"/>
          <w:rtl/>
        </w:rPr>
        <w:t>بتاريخ</w:t>
      </w:r>
      <w:r>
        <w:rPr>
          <w:rFonts w:ascii="Calibri" w:eastAsia="Calibri" w:hAnsi="Calibri" w:hint="cs"/>
          <w:sz w:val="30"/>
          <w:rtl/>
          <w:lang w:bidi="ar-YE"/>
        </w:rPr>
        <w:t xml:space="preserve"> </w:t>
      </w:r>
      <w:r w:rsidRPr="00E2488D">
        <w:rPr>
          <w:rFonts w:ascii="Calibri" w:eastAsia="Calibri" w:hAnsi="Calibri"/>
          <w:sz w:val="30"/>
          <w:rtl/>
        </w:rPr>
        <w:t>28</w:t>
      </w:r>
      <w:r>
        <w:rPr>
          <w:rFonts w:ascii="Calibri" w:eastAsia="Calibri" w:hAnsi="Calibri" w:hint="cs"/>
          <w:sz w:val="30"/>
          <w:rtl/>
          <w:lang w:bidi="ar-YE"/>
        </w:rPr>
        <w:t xml:space="preserve"> كانون الأول/ديسمبر </w:t>
      </w:r>
      <w:r w:rsidRPr="00E2488D">
        <w:rPr>
          <w:rFonts w:ascii="Calibri" w:eastAsia="Calibri" w:hAnsi="Calibri"/>
          <w:sz w:val="30"/>
          <w:rtl/>
          <w:lang w:bidi="ar-YE"/>
        </w:rPr>
        <w:t>2011، تناول مجمل القضايا والأوضاع التربوية، بما فيها الآثار الناتجة عن الأزمة، وعكست نتائجه وتوصياته في إطار الخطة السنوية للوزارة لعام 2012</w:t>
      </w:r>
      <w:r w:rsidR="00C23CBB" w:rsidRPr="00362FD9">
        <w:rPr>
          <w:rFonts w:ascii="Calibri" w:eastAsia="Calibri" w:hAnsi="Calibri"/>
          <w:sz w:val="30"/>
          <w:rtl/>
          <w:lang w:bidi="ar-YE"/>
        </w:rPr>
        <w:t>؛</w:t>
      </w:r>
    </w:p>
    <w:p w:rsidR="00AD4EA9" w:rsidRPr="00973074" w:rsidRDefault="00AD4EA9" w:rsidP="00973074">
      <w:pPr>
        <w:pStyle w:val="Bullet1GA"/>
        <w:tabs>
          <w:tab w:val="clear" w:pos="2041"/>
          <w:tab w:val="num" w:pos="1939"/>
        </w:tabs>
        <w:bidi/>
        <w:ind w:left="1928" w:hanging="353"/>
        <w:rPr>
          <w:rFonts w:ascii="Calibri" w:eastAsia="Calibri" w:hAnsi="Calibri"/>
          <w:spacing w:val="-2"/>
          <w:sz w:val="30"/>
          <w:lang w:bidi="ar-YE"/>
        </w:rPr>
      </w:pPr>
      <w:r w:rsidRPr="00973074">
        <w:rPr>
          <w:rFonts w:ascii="Calibri" w:eastAsia="Calibri" w:hAnsi="Calibri"/>
          <w:spacing w:val="-2"/>
          <w:sz w:val="30"/>
          <w:rtl/>
        </w:rPr>
        <w:t>صرف</w:t>
      </w:r>
      <w:r w:rsidRPr="00973074">
        <w:rPr>
          <w:rFonts w:ascii="Calibri" w:eastAsia="Calibri" w:hAnsi="Calibri"/>
          <w:spacing w:val="-2"/>
          <w:sz w:val="30"/>
          <w:rtl/>
          <w:lang w:bidi="ar-YE"/>
        </w:rPr>
        <w:t xml:space="preserve"> فوارق العلاوات السنوية لجميع كوادر وزارة التربية والتعليم ومكاتبها بالمحافظات وأمانة العاصمة </w:t>
      </w:r>
      <w:r w:rsidRPr="00973074">
        <w:rPr>
          <w:rFonts w:ascii="Calibri" w:eastAsia="Calibri" w:hAnsi="Calibri"/>
          <w:spacing w:val="-2"/>
          <w:sz w:val="30"/>
          <w:rtl/>
        </w:rPr>
        <w:t>بموجب</w:t>
      </w:r>
      <w:r w:rsidRPr="00973074">
        <w:rPr>
          <w:rFonts w:ascii="Calibri" w:eastAsia="Calibri" w:hAnsi="Calibri"/>
          <w:spacing w:val="-2"/>
          <w:sz w:val="30"/>
          <w:rtl/>
          <w:lang w:bidi="ar-YE"/>
        </w:rPr>
        <w:t xml:space="preserve"> التعزيز المالي رقم (494) </w:t>
      </w:r>
      <w:r w:rsidRPr="00973074">
        <w:rPr>
          <w:rFonts w:ascii="Calibri" w:eastAsia="Calibri" w:hAnsi="Calibri" w:hint="cs"/>
          <w:spacing w:val="-2"/>
          <w:sz w:val="30"/>
          <w:rtl/>
          <w:lang w:bidi="ar-YE"/>
        </w:rPr>
        <w:t>ب</w:t>
      </w:r>
      <w:r w:rsidRPr="00973074">
        <w:rPr>
          <w:rFonts w:ascii="Calibri" w:eastAsia="Calibri" w:hAnsi="Calibri"/>
          <w:spacing w:val="-2"/>
          <w:sz w:val="30"/>
          <w:rtl/>
          <w:lang w:bidi="ar-YE"/>
        </w:rPr>
        <w:t xml:space="preserve">تاريخ </w:t>
      </w:r>
      <w:r w:rsidRPr="00973074">
        <w:rPr>
          <w:rFonts w:ascii="Calibri" w:eastAsia="Calibri" w:hAnsi="Calibri" w:hint="cs"/>
          <w:spacing w:val="-2"/>
          <w:sz w:val="30"/>
          <w:rtl/>
          <w:lang w:bidi="ar-YE"/>
        </w:rPr>
        <w:t>25 شباط/</w:t>
      </w:r>
      <w:r w:rsidR="00973074">
        <w:rPr>
          <w:rFonts w:ascii="Calibri" w:eastAsia="Calibri" w:hAnsi="Calibri" w:hint="cs"/>
          <w:spacing w:val="-2"/>
          <w:sz w:val="30"/>
          <w:rtl/>
          <w:lang w:bidi="ar-YE"/>
        </w:rPr>
        <w:t xml:space="preserve"> </w:t>
      </w:r>
      <w:r w:rsidRPr="00973074">
        <w:rPr>
          <w:rFonts w:ascii="Calibri" w:eastAsia="Calibri" w:hAnsi="Calibri" w:hint="cs"/>
          <w:spacing w:val="-2"/>
          <w:sz w:val="30"/>
          <w:rtl/>
          <w:lang w:bidi="ar-YE"/>
        </w:rPr>
        <w:t>فبراير</w:t>
      </w:r>
      <w:r w:rsidR="00973074">
        <w:rPr>
          <w:rFonts w:ascii="Calibri" w:eastAsia="Calibri" w:hAnsi="Calibri" w:hint="eastAsia"/>
          <w:spacing w:val="-2"/>
          <w:sz w:val="30"/>
          <w:rtl/>
          <w:lang w:bidi="ar-YE"/>
        </w:rPr>
        <w:t> </w:t>
      </w:r>
      <w:r w:rsidRPr="00973074">
        <w:rPr>
          <w:rFonts w:ascii="Calibri" w:eastAsia="Calibri" w:hAnsi="Calibri"/>
          <w:spacing w:val="-2"/>
          <w:sz w:val="30"/>
          <w:rtl/>
          <w:lang w:bidi="ar-YE"/>
        </w:rPr>
        <w:t>2012، من 2005-2010 بمبلغ إجمالي (</w:t>
      </w:r>
      <w:r w:rsidR="007D2F41" w:rsidRPr="00973074">
        <w:rPr>
          <w:rFonts w:ascii="Calibri" w:eastAsia="Calibri" w:hAnsi="Calibri" w:hint="cs"/>
          <w:spacing w:val="-2"/>
          <w:sz w:val="30"/>
          <w:rtl/>
          <w:lang w:bidi="ar-YE"/>
        </w:rPr>
        <w:t>814 604 292 2</w:t>
      </w:r>
      <w:r w:rsidRPr="00973074">
        <w:rPr>
          <w:rFonts w:ascii="Calibri" w:eastAsia="Calibri" w:hAnsi="Calibri"/>
          <w:spacing w:val="-2"/>
          <w:sz w:val="30"/>
          <w:rtl/>
          <w:lang w:bidi="ar-YE"/>
        </w:rPr>
        <w:t>) ريالاً</w:t>
      </w:r>
      <w:r w:rsidR="00C23CBB" w:rsidRPr="00973074">
        <w:rPr>
          <w:rFonts w:ascii="Calibri" w:eastAsia="Calibri" w:hAnsi="Calibri"/>
          <w:spacing w:val="-2"/>
          <w:sz w:val="30"/>
          <w:rtl/>
          <w:lang w:bidi="ar-YE"/>
        </w:rPr>
        <w:t>؛</w:t>
      </w:r>
    </w:p>
    <w:p w:rsidR="00AD4EA9" w:rsidRPr="00202259" w:rsidRDefault="00AD4EA9" w:rsidP="00973074">
      <w:pPr>
        <w:pStyle w:val="Bullet1GA"/>
        <w:tabs>
          <w:tab w:val="clear" w:pos="2041"/>
          <w:tab w:val="num" w:pos="1939"/>
        </w:tabs>
        <w:bidi/>
        <w:ind w:left="1928" w:hanging="353"/>
        <w:rPr>
          <w:rFonts w:ascii="Calibri" w:eastAsia="Calibri" w:hAnsi="Calibri"/>
          <w:sz w:val="30"/>
          <w:lang w:bidi="ar-YE"/>
        </w:rPr>
      </w:pPr>
      <w:r w:rsidRPr="00202259">
        <w:rPr>
          <w:rFonts w:ascii="Calibri" w:eastAsia="Calibri" w:hAnsi="Calibri"/>
          <w:sz w:val="30"/>
          <w:rtl/>
          <w:lang w:bidi="ar-YE"/>
        </w:rPr>
        <w:t xml:space="preserve">توزيع </w:t>
      </w:r>
      <w:r w:rsidRPr="00202259">
        <w:rPr>
          <w:rFonts w:ascii="Calibri" w:eastAsia="Calibri" w:hAnsi="Calibri"/>
          <w:sz w:val="30"/>
          <w:rtl/>
        </w:rPr>
        <w:t>الخيام</w:t>
      </w:r>
      <w:r w:rsidRPr="00202259">
        <w:rPr>
          <w:rFonts w:ascii="Calibri" w:eastAsia="Calibri" w:hAnsi="Calibri"/>
          <w:sz w:val="30"/>
          <w:rtl/>
          <w:lang w:bidi="ar-YE"/>
        </w:rPr>
        <w:t xml:space="preserve"> والمقاعد والمستلزمات التعليمية والكتب الثقافية وأدوات الأنشطة </w:t>
      </w:r>
      <w:r w:rsidRPr="00202259">
        <w:rPr>
          <w:rFonts w:ascii="Calibri" w:eastAsia="Calibri" w:hAnsi="Calibri"/>
          <w:sz w:val="30"/>
          <w:rtl/>
        </w:rPr>
        <w:t>الرياضية</w:t>
      </w:r>
      <w:r w:rsidRPr="00202259">
        <w:rPr>
          <w:rFonts w:ascii="Calibri" w:eastAsia="Calibri" w:hAnsi="Calibri"/>
          <w:sz w:val="30"/>
          <w:rtl/>
          <w:lang w:bidi="ar-YE"/>
        </w:rPr>
        <w:t xml:space="preserve"> والألعاب ووسائل الترفية للأطفال في المناطق المتضررة، ودعم تنفيذ الأنشطة اللاصفية</w:t>
      </w:r>
      <w:r w:rsidR="00C23CBB" w:rsidRPr="00362FD9">
        <w:rPr>
          <w:rFonts w:ascii="Calibri" w:eastAsia="Calibri" w:hAnsi="Calibri"/>
          <w:sz w:val="30"/>
          <w:rtl/>
          <w:lang w:bidi="ar-YE"/>
        </w:rPr>
        <w:t>؛</w:t>
      </w:r>
    </w:p>
    <w:p w:rsidR="00AD4EA9" w:rsidRPr="00202259" w:rsidRDefault="00AD4EA9" w:rsidP="00973074">
      <w:pPr>
        <w:pStyle w:val="Bullet1GA"/>
        <w:tabs>
          <w:tab w:val="clear" w:pos="2041"/>
          <w:tab w:val="num" w:pos="1939"/>
        </w:tabs>
        <w:bidi/>
        <w:ind w:left="1928" w:hanging="353"/>
        <w:rPr>
          <w:rFonts w:ascii="Calibri" w:eastAsia="Calibri" w:hAnsi="Calibri"/>
          <w:sz w:val="30"/>
          <w:lang w:bidi="ar-YE"/>
        </w:rPr>
      </w:pPr>
      <w:r w:rsidRPr="00202259">
        <w:rPr>
          <w:rFonts w:ascii="Calibri" w:eastAsia="Calibri" w:hAnsi="Calibri"/>
          <w:sz w:val="30"/>
          <w:rtl/>
          <w:lang w:bidi="ar-YE"/>
        </w:rPr>
        <w:t xml:space="preserve">تنفيذ </w:t>
      </w:r>
      <w:r w:rsidRPr="00202259">
        <w:rPr>
          <w:rFonts w:ascii="Calibri" w:eastAsia="Calibri" w:hAnsi="Calibri"/>
          <w:sz w:val="30"/>
          <w:rtl/>
        </w:rPr>
        <w:t>حملة</w:t>
      </w:r>
      <w:r w:rsidRPr="00202259">
        <w:rPr>
          <w:rFonts w:ascii="Calibri" w:eastAsia="Calibri" w:hAnsi="Calibri"/>
          <w:sz w:val="30"/>
          <w:rtl/>
          <w:lang w:bidi="ar-YE"/>
        </w:rPr>
        <w:t xml:space="preserve"> العودة إلى المدرسة للعام الدراسي 2011/2012 حيث قامت الوزارة بتوزيع </w:t>
      </w:r>
      <w:r w:rsidRPr="00202259">
        <w:rPr>
          <w:rFonts w:ascii="Calibri" w:eastAsia="Calibri" w:hAnsi="Calibri"/>
          <w:sz w:val="30"/>
          <w:rtl/>
        </w:rPr>
        <w:t>عدد</w:t>
      </w:r>
      <w:r w:rsidRPr="00202259">
        <w:rPr>
          <w:rFonts w:ascii="Calibri" w:eastAsia="Calibri" w:hAnsi="Calibri"/>
          <w:sz w:val="30"/>
          <w:rtl/>
          <w:lang w:bidi="ar-YE"/>
        </w:rPr>
        <w:t xml:space="preserve"> (</w:t>
      </w:r>
      <w:r w:rsidR="007D2F41">
        <w:rPr>
          <w:rFonts w:ascii="Calibri" w:eastAsia="Calibri" w:hAnsi="Calibri" w:hint="cs"/>
          <w:sz w:val="30"/>
          <w:rtl/>
          <w:lang w:bidi="ar-YE"/>
        </w:rPr>
        <w:t>639 095 1</w:t>
      </w:r>
      <w:r w:rsidRPr="00202259">
        <w:rPr>
          <w:rFonts w:ascii="Calibri" w:eastAsia="Calibri" w:hAnsi="Calibri"/>
          <w:sz w:val="30"/>
          <w:rtl/>
          <w:lang w:bidi="ar-YE"/>
        </w:rPr>
        <w:t>) حقيبة مدرسية في (13) محافظة.</w:t>
      </w:r>
    </w:p>
    <w:p w:rsidR="00AD4EA9" w:rsidRPr="00E2488D" w:rsidRDefault="00DB70A8" w:rsidP="00ED3D42">
      <w:pPr>
        <w:pStyle w:val="SingleTxtGA"/>
        <w:rPr>
          <w:rFonts w:eastAsia="Calibri"/>
        </w:rPr>
      </w:pPr>
      <w:r>
        <w:rPr>
          <w:rFonts w:eastAsia="Calibri" w:hint="cs"/>
          <w:rtl/>
        </w:rPr>
        <w:t>82-</w:t>
      </w:r>
      <w:r>
        <w:rPr>
          <w:rFonts w:eastAsia="Calibri" w:hint="cs"/>
          <w:rtl/>
        </w:rPr>
        <w:tab/>
      </w:r>
      <w:r w:rsidR="00AD4EA9" w:rsidRPr="00202259">
        <w:rPr>
          <w:rFonts w:eastAsia="Calibri"/>
          <w:rtl/>
        </w:rPr>
        <w:t>وفي مجال الدعم النفسي والإرشاد</w:t>
      </w:r>
      <w:r w:rsidR="00AD4EA9" w:rsidRPr="00E2488D">
        <w:rPr>
          <w:rFonts w:eastAsia="Calibri"/>
          <w:rtl/>
        </w:rPr>
        <w:t xml:space="preserve"> التربوي للطلاب والطالبات والمعلمين والمعلمات، لتجاوز آثار الأحداث وإعادتهم إلى عمليتي التعليم والتعلم فقد تم تنفيذ دورات تدريبية متخصصة في مجال تقديم الدعم النفسي والإرشاد للمعلمين والمعلمات الذين يعملون في المدارس الواقعة في مناطق الأحداث، حيث تم بناء نموذج تدريبي، يراعي حاجات الفئات المستهدفة، بحيث يتم تنفيذ هذا النظام في جميع المناطق المتضررة ومن قبل جميع الشركاء، بما</w:t>
      </w:r>
      <w:r w:rsidR="00ED3D42">
        <w:rPr>
          <w:rFonts w:eastAsia="Calibri" w:hint="cs"/>
          <w:rtl/>
        </w:rPr>
        <w:t> </w:t>
      </w:r>
      <w:r w:rsidR="00AD4EA9" w:rsidRPr="00E2488D">
        <w:rPr>
          <w:rFonts w:eastAsia="Calibri"/>
          <w:rtl/>
        </w:rPr>
        <w:t>يوفر تدريب واحد للمعلمين والإدارة المدرسية والموجهين، ويجعل الوزارة قادرة على متابعة وتقييم التدريب.</w:t>
      </w:r>
      <w:r w:rsidR="00AD4EA9">
        <w:rPr>
          <w:rFonts w:eastAsia="Calibri"/>
          <w:rtl/>
        </w:rPr>
        <w:t xml:space="preserve"> </w:t>
      </w:r>
      <w:r w:rsidR="00AD4EA9" w:rsidRPr="00E2488D">
        <w:rPr>
          <w:rFonts w:eastAsia="Calibri"/>
          <w:rtl/>
        </w:rPr>
        <w:t>وقد استهدفت تلك الدورات عدد (</w:t>
      </w:r>
      <w:r w:rsidR="00ED3D42">
        <w:rPr>
          <w:rFonts w:eastAsia="Calibri" w:hint="cs"/>
          <w:rtl/>
        </w:rPr>
        <w:t>463 7</w:t>
      </w:r>
      <w:r w:rsidR="00AD4EA9" w:rsidRPr="00E2488D">
        <w:rPr>
          <w:rFonts w:eastAsia="Calibri"/>
          <w:rtl/>
        </w:rPr>
        <w:t>)</w:t>
      </w:r>
      <w:r w:rsidR="00AD4EA9">
        <w:rPr>
          <w:rFonts w:eastAsia="Calibri"/>
          <w:rtl/>
        </w:rPr>
        <w:t xml:space="preserve"> </w:t>
      </w:r>
      <w:r w:rsidR="00AD4EA9" w:rsidRPr="00E2488D">
        <w:rPr>
          <w:rFonts w:eastAsia="Calibri"/>
          <w:rtl/>
        </w:rPr>
        <w:t>بلغ عدد الإناث (</w:t>
      </w:r>
      <w:r w:rsidR="00ED3D42">
        <w:rPr>
          <w:rFonts w:eastAsia="Calibri" w:hint="cs"/>
          <w:rtl/>
        </w:rPr>
        <w:t>769 2</w:t>
      </w:r>
      <w:r w:rsidR="00AD4EA9" w:rsidRPr="00E2488D">
        <w:rPr>
          <w:rFonts w:eastAsia="Calibri"/>
          <w:rtl/>
        </w:rPr>
        <w:t>) وعدد الذكور (</w:t>
      </w:r>
      <w:r w:rsidR="00ED3D42">
        <w:rPr>
          <w:rFonts w:eastAsia="Calibri" w:hint="cs"/>
          <w:rtl/>
        </w:rPr>
        <w:t>694 4</w:t>
      </w:r>
      <w:r w:rsidR="00AD4EA9" w:rsidRPr="00E2488D">
        <w:rPr>
          <w:rFonts w:eastAsia="Calibri"/>
          <w:rtl/>
        </w:rPr>
        <w:t>).</w:t>
      </w:r>
    </w:p>
    <w:p w:rsidR="00AD4EA9" w:rsidRPr="00E2488D" w:rsidRDefault="00DB70A8" w:rsidP="00DB70A8">
      <w:pPr>
        <w:pStyle w:val="SingleTxtGA"/>
        <w:rPr>
          <w:rFonts w:eastAsia="Calibri"/>
          <w:rtl/>
        </w:rPr>
      </w:pPr>
      <w:r>
        <w:rPr>
          <w:rFonts w:eastAsia="Calibri" w:hint="cs"/>
          <w:rtl/>
        </w:rPr>
        <w:t>83-</w:t>
      </w:r>
      <w:r>
        <w:rPr>
          <w:rFonts w:eastAsia="Calibri" w:hint="cs"/>
          <w:rtl/>
        </w:rPr>
        <w:tab/>
      </w:r>
      <w:r w:rsidR="00AD4EA9" w:rsidRPr="00E2488D">
        <w:rPr>
          <w:rFonts w:eastAsia="Calibri"/>
          <w:rtl/>
        </w:rPr>
        <w:t xml:space="preserve">كما قامت الوزارة ببناء قدرات المختصين في مجال التعليم أثناء الطوارئ وتتمثل </w:t>
      </w:r>
      <w:r w:rsidR="00AD4EA9">
        <w:rPr>
          <w:rFonts w:eastAsia="Calibri" w:hint="cs"/>
          <w:rtl/>
        </w:rPr>
        <w:t>أ</w:t>
      </w:r>
      <w:r w:rsidR="00AD4EA9" w:rsidRPr="00E2488D">
        <w:rPr>
          <w:rFonts w:eastAsia="Calibri"/>
          <w:rtl/>
        </w:rPr>
        <w:t>برز الأنشطة في التالي:</w:t>
      </w:r>
    </w:p>
    <w:p w:rsidR="00AD4EA9" w:rsidRPr="00E2488D" w:rsidRDefault="00AD4EA9" w:rsidP="00973074">
      <w:pPr>
        <w:pStyle w:val="Bullet1GA"/>
        <w:tabs>
          <w:tab w:val="clear" w:pos="2041"/>
          <w:tab w:val="num" w:pos="1939"/>
        </w:tabs>
        <w:bidi/>
        <w:ind w:left="1928" w:hanging="381"/>
        <w:rPr>
          <w:rFonts w:ascii="Calibri" w:eastAsia="Calibri" w:hAnsi="Calibri"/>
          <w:sz w:val="30"/>
          <w:rtl/>
          <w:lang w:bidi="ar-YE"/>
        </w:rPr>
      </w:pPr>
      <w:r w:rsidRPr="00E2488D">
        <w:rPr>
          <w:rFonts w:ascii="Calibri" w:eastAsia="Calibri" w:hAnsi="Calibri"/>
          <w:sz w:val="30"/>
          <w:rtl/>
          <w:lang w:bidi="ar-YE"/>
        </w:rPr>
        <w:t>تدريب عدد 334 معلم</w:t>
      </w:r>
      <w:r>
        <w:rPr>
          <w:rFonts w:ascii="Calibri" w:eastAsia="Calibri" w:hAnsi="Calibri" w:hint="cs"/>
          <w:sz w:val="30"/>
          <w:rtl/>
          <w:lang w:bidi="ar-YE"/>
        </w:rPr>
        <w:t>اً</w:t>
      </w:r>
      <w:r w:rsidRPr="00E2488D">
        <w:rPr>
          <w:rFonts w:ascii="Calibri" w:eastAsia="Calibri" w:hAnsi="Calibri"/>
          <w:sz w:val="30"/>
          <w:rtl/>
          <w:lang w:bidi="ar-YE"/>
        </w:rPr>
        <w:t xml:space="preserve"> ومعلمة على مخاطر الألغام</w:t>
      </w:r>
      <w:r w:rsidR="00ED3D42">
        <w:rPr>
          <w:rFonts w:ascii="Calibri" w:eastAsia="Calibri" w:hAnsi="Calibri" w:hint="cs"/>
          <w:sz w:val="30"/>
          <w:rtl/>
          <w:lang w:bidi="ar-YE"/>
        </w:rPr>
        <w:t>؛</w:t>
      </w:r>
    </w:p>
    <w:p w:rsidR="00AD4EA9" w:rsidRPr="00E2488D" w:rsidRDefault="00AD4EA9" w:rsidP="00973074">
      <w:pPr>
        <w:pStyle w:val="Bullet1GA"/>
        <w:tabs>
          <w:tab w:val="clear" w:pos="2041"/>
          <w:tab w:val="num" w:pos="1939"/>
        </w:tabs>
        <w:bidi/>
        <w:ind w:left="1928" w:hanging="381"/>
        <w:rPr>
          <w:rFonts w:ascii="Calibri" w:eastAsia="Calibri" w:hAnsi="Calibri"/>
          <w:sz w:val="30"/>
          <w:rtl/>
          <w:lang w:bidi="ar-YE"/>
        </w:rPr>
      </w:pPr>
      <w:r w:rsidRPr="00E2488D">
        <w:rPr>
          <w:rFonts w:ascii="Calibri" w:eastAsia="Calibri" w:hAnsi="Calibri"/>
          <w:sz w:val="30"/>
          <w:rtl/>
          <w:lang w:bidi="ar-YE"/>
        </w:rPr>
        <w:t>تدريب عدد 115 معلم</w:t>
      </w:r>
      <w:r>
        <w:rPr>
          <w:rFonts w:ascii="Calibri" w:eastAsia="Calibri" w:hAnsi="Calibri" w:hint="cs"/>
          <w:sz w:val="30"/>
          <w:rtl/>
          <w:lang w:bidi="ar-YE"/>
        </w:rPr>
        <w:t>اً</w:t>
      </w:r>
      <w:r w:rsidRPr="00E2488D">
        <w:rPr>
          <w:rFonts w:ascii="Calibri" w:eastAsia="Calibri" w:hAnsi="Calibri"/>
          <w:sz w:val="30"/>
          <w:rtl/>
          <w:lang w:bidi="ar-YE"/>
        </w:rPr>
        <w:t xml:space="preserve"> ومعلمة على البدائل </w:t>
      </w:r>
      <w:r w:rsidR="00973074">
        <w:rPr>
          <w:rFonts w:ascii="Calibri" w:eastAsia="Calibri" w:hAnsi="Calibri" w:hint="cs"/>
          <w:sz w:val="30"/>
          <w:rtl/>
          <w:lang w:bidi="ar-YE"/>
        </w:rPr>
        <w:t>الإ</w:t>
      </w:r>
      <w:r w:rsidRPr="00E2488D">
        <w:rPr>
          <w:rFonts w:ascii="Calibri" w:eastAsia="Calibri" w:hAnsi="Calibri"/>
          <w:sz w:val="30"/>
          <w:rtl/>
          <w:lang w:bidi="ar-YE"/>
        </w:rPr>
        <w:t>يجابية</w:t>
      </w:r>
      <w:r w:rsidR="00ED3D42">
        <w:rPr>
          <w:rFonts w:ascii="Calibri" w:eastAsia="Calibri" w:hAnsi="Calibri" w:hint="cs"/>
          <w:sz w:val="30"/>
          <w:rtl/>
          <w:lang w:bidi="ar-YE"/>
        </w:rPr>
        <w:t>؛</w:t>
      </w:r>
    </w:p>
    <w:p w:rsidR="00AD4EA9" w:rsidRPr="00E2488D" w:rsidRDefault="00AD4EA9" w:rsidP="00973074">
      <w:pPr>
        <w:pStyle w:val="Bullet1GA"/>
        <w:tabs>
          <w:tab w:val="clear" w:pos="2041"/>
          <w:tab w:val="num" w:pos="1939"/>
        </w:tabs>
        <w:bidi/>
        <w:ind w:left="1928" w:hanging="381"/>
        <w:rPr>
          <w:rFonts w:ascii="Calibri" w:eastAsia="Calibri" w:hAnsi="Calibri" w:hint="cs"/>
          <w:sz w:val="30"/>
          <w:rtl/>
          <w:lang w:bidi="ar-YE"/>
        </w:rPr>
      </w:pPr>
      <w:r w:rsidRPr="00E2488D">
        <w:rPr>
          <w:rFonts w:ascii="Calibri" w:eastAsia="Calibri" w:hAnsi="Calibri"/>
          <w:sz w:val="30"/>
          <w:rtl/>
          <w:lang w:bidi="ar-YE"/>
        </w:rPr>
        <w:t>تدريب</w:t>
      </w:r>
      <w:r>
        <w:rPr>
          <w:rFonts w:ascii="Calibri" w:eastAsia="Calibri" w:hAnsi="Calibri" w:hint="cs"/>
          <w:sz w:val="30"/>
          <w:rtl/>
          <w:lang w:bidi="ar-YE"/>
        </w:rPr>
        <w:t xml:space="preserve"> </w:t>
      </w:r>
      <w:r w:rsidRPr="00E2488D">
        <w:rPr>
          <w:rFonts w:ascii="Calibri" w:eastAsia="Calibri" w:hAnsi="Calibri"/>
          <w:sz w:val="30"/>
          <w:rtl/>
          <w:lang w:bidi="ar-YE"/>
        </w:rPr>
        <w:t>4 مختصين في الوزارة في دورتين خارجيتين على المعايير الدنيا للتعليم في الطوارئ</w:t>
      </w:r>
      <w:r w:rsidR="00ED3D42">
        <w:rPr>
          <w:rFonts w:ascii="Calibri" w:eastAsia="Calibri" w:hAnsi="Calibri" w:hint="cs"/>
          <w:sz w:val="30"/>
          <w:rtl/>
          <w:lang w:bidi="ar-YE"/>
        </w:rPr>
        <w:t>؛</w:t>
      </w:r>
    </w:p>
    <w:p w:rsidR="00AD4EA9" w:rsidRPr="00E2488D" w:rsidRDefault="00AD4EA9" w:rsidP="00973074">
      <w:pPr>
        <w:pStyle w:val="Bullet1GA"/>
        <w:tabs>
          <w:tab w:val="clear" w:pos="2041"/>
          <w:tab w:val="num" w:pos="1939"/>
        </w:tabs>
        <w:bidi/>
        <w:ind w:left="1928" w:hanging="381"/>
        <w:rPr>
          <w:rFonts w:ascii="Calibri" w:eastAsia="Calibri" w:hAnsi="Calibri"/>
          <w:sz w:val="30"/>
          <w:rtl/>
          <w:lang w:bidi="ar-YE"/>
        </w:rPr>
      </w:pPr>
      <w:r w:rsidRPr="00E2488D">
        <w:rPr>
          <w:rFonts w:ascii="Calibri" w:eastAsia="Calibri" w:hAnsi="Calibri"/>
          <w:sz w:val="30"/>
          <w:rtl/>
          <w:lang w:bidi="ar-YE"/>
        </w:rPr>
        <w:t>تنفيذ التدريب على المعايير الدنيا للتعليم في الطوارئ لعدد 250 من المعنيين على المستوى المركزي والمحلي والمدارس</w:t>
      </w:r>
      <w:r w:rsidR="00ED3D42">
        <w:rPr>
          <w:rFonts w:ascii="Calibri" w:eastAsia="Calibri" w:hAnsi="Calibri" w:hint="cs"/>
          <w:sz w:val="30"/>
          <w:rtl/>
          <w:lang w:bidi="ar-YE"/>
        </w:rPr>
        <w:t>؛</w:t>
      </w:r>
      <w:r w:rsidRPr="00E2488D">
        <w:rPr>
          <w:rFonts w:ascii="Calibri" w:eastAsia="Calibri" w:hAnsi="Calibri"/>
          <w:sz w:val="30"/>
          <w:rtl/>
          <w:lang w:bidi="ar-YE"/>
        </w:rPr>
        <w:t xml:space="preserve"> </w:t>
      </w:r>
    </w:p>
    <w:p w:rsidR="00AD4EA9" w:rsidRPr="00E2488D" w:rsidRDefault="00AD4EA9" w:rsidP="00973074">
      <w:pPr>
        <w:pStyle w:val="Bullet1GA"/>
        <w:tabs>
          <w:tab w:val="clear" w:pos="2041"/>
          <w:tab w:val="num" w:pos="1939"/>
        </w:tabs>
        <w:bidi/>
        <w:ind w:left="1928" w:hanging="381"/>
        <w:rPr>
          <w:rFonts w:ascii="Calibri" w:eastAsia="Calibri" w:hAnsi="Calibri"/>
          <w:sz w:val="30"/>
          <w:rtl/>
          <w:lang w:bidi="ar-YE"/>
        </w:rPr>
      </w:pPr>
      <w:r w:rsidRPr="00E2488D">
        <w:rPr>
          <w:rFonts w:ascii="Calibri" w:eastAsia="Calibri" w:hAnsi="Calibri"/>
          <w:sz w:val="30"/>
          <w:rtl/>
          <w:lang w:bidi="ar-YE"/>
        </w:rPr>
        <w:t>تنفيذ حملات توعية</w:t>
      </w:r>
      <w:r w:rsidR="00973074">
        <w:rPr>
          <w:rFonts w:ascii="Calibri" w:eastAsia="Calibri" w:hAnsi="Calibri" w:hint="cs"/>
          <w:sz w:val="30"/>
          <w:rtl/>
          <w:lang w:bidi="ar-YE"/>
        </w:rPr>
        <w:t xml:space="preserve"> لعدد (380 13</w:t>
      </w:r>
      <w:r w:rsidRPr="00E2488D">
        <w:rPr>
          <w:rFonts w:ascii="Calibri" w:eastAsia="Calibri" w:hAnsi="Calibri"/>
          <w:sz w:val="30"/>
          <w:rtl/>
          <w:lang w:bidi="ar-YE"/>
        </w:rPr>
        <w:t>) من الطلاب في المدارس ضد مخاطر الألغام.</w:t>
      </w:r>
    </w:p>
    <w:p w:rsidR="00AD4EA9" w:rsidRPr="00E2488D" w:rsidRDefault="00DB70A8" w:rsidP="00ED3D42">
      <w:pPr>
        <w:pStyle w:val="SingleTxtGA"/>
        <w:rPr>
          <w:rFonts w:eastAsia="Calibri"/>
        </w:rPr>
      </w:pPr>
      <w:r>
        <w:rPr>
          <w:rFonts w:eastAsia="Calibri" w:hint="cs"/>
          <w:rtl/>
        </w:rPr>
        <w:t>84-</w:t>
      </w:r>
      <w:r>
        <w:rPr>
          <w:rFonts w:eastAsia="Calibri" w:hint="cs"/>
          <w:rtl/>
        </w:rPr>
        <w:tab/>
      </w:r>
      <w:r w:rsidR="00AD4EA9" w:rsidRPr="00A56A37">
        <w:rPr>
          <w:rFonts w:eastAsia="Calibri"/>
          <w:rtl/>
        </w:rPr>
        <w:t>وفيما</w:t>
      </w:r>
      <w:r w:rsidR="00AD4EA9" w:rsidRPr="00E2488D">
        <w:rPr>
          <w:rFonts w:eastAsia="Calibri"/>
          <w:rtl/>
        </w:rPr>
        <w:t xml:space="preserve"> يتعلق بالمباني المدرسية المنفذة خلال عامي 2011-2012 فقد بلغ عدد المشاريع التي تم تنفيذها خلال الفترة المذكورة (</w:t>
      </w:r>
      <w:r w:rsidR="00ED3D42">
        <w:rPr>
          <w:rFonts w:eastAsia="Calibri" w:hint="cs"/>
          <w:rtl/>
        </w:rPr>
        <w:t>367 1</w:t>
      </w:r>
      <w:r w:rsidR="00AD4EA9" w:rsidRPr="00E2488D">
        <w:rPr>
          <w:rFonts w:eastAsia="Calibri"/>
          <w:rtl/>
        </w:rPr>
        <w:t>) مشروعاً شملت بناء عدد (</w:t>
      </w:r>
      <w:r w:rsidR="00ED3D42">
        <w:rPr>
          <w:rFonts w:eastAsia="Calibri" w:hint="cs"/>
          <w:rtl/>
        </w:rPr>
        <w:t>146 9</w:t>
      </w:r>
      <w:r w:rsidR="00AD4EA9" w:rsidRPr="00E2488D">
        <w:rPr>
          <w:rFonts w:eastAsia="Calibri"/>
          <w:rtl/>
        </w:rPr>
        <w:t>) فصلاً دراسياً، موزعة كالتالي:</w:t>
      </w:r>
    </w:p>
    <w:p w:rsidR="00AD4EA9" w:rsidRPr="00E2488D" w:rsidRDefault="00AD4EA9" w:rsidP="00973074">
      <w:pPr>
        <w:pStyle w:val="Bullet1GA"/>
        <w:tabs>
          <w:tab w:val="clear" w:pos="2041"/>
          <w:tab w:val="num" w:pos="1939"/>
        </w:tabs>
        <w:bidi/>
        <w:ind w:left="1928" w:hanging="381"/>
        <w:rPr>
          <w:rFonts w:ascii="Calibri" w:eastAsia="Calibri" w:hAnsi="Calibri"/>
          <w:sz w:val="30"/>
          <w:rtl/>
          <w:lang w:bidi="ar-YE"/>
        </w:rPr>
      </w:pPr>
      <w:r w:rsidRPr="00E2488D">
        <w:rPr>
          <w:rFonts w:ascii="Calibri" w:eastAsia="Calibri" w:hAnsi="Calibri"/>
          <w:sz w:val="30"/>
          <w:rtl/>
          <w:lang w:bidi="ar-YE"/>
        </w:rPr>
        <w:t>بناء جديد عدد (</w:t>
      </w:r>
      <w:r w:rsidR="00ED3D42">
        <w:rPr>
          <w:rFonts w:ascii="Calibri" w:eastAsia="Calibri" w:hAnsi="Calibri" w:hint="cs"/>
          <w:sz w:val="30"/>
          <w:rtl/>
          <w:lang w:bidi="ar-YE"/>
        </w:rPr>
        <w:t>906 2</w:t>
      </w:r>
      <w:r w:rsidRPr="00E2488D">
        <w:rPr>
          <w:rFonts w:ascii="Calibri" w:eastAsia="Calibri" w:hAnsi="Calibri"/>
          <w:sz w:val="30"/>
          <w:rtl/>
          <w:lang w:bidi="ar-YE"/>
        </w:rPr>
        <w:t>)</w:t>
      </w:r>
      <w:r>
        <w:rPr>
          <w:rFonts w:ascii="Calibri" w:eastAsia="Calibri" w:hAnsi="Calibri"/>
          <w:sz w:val="30"/>
          <w:rtl/>
          <w:lang w:bidi="ar-YE"/>
        </w:rPr>
        <w:t xml:space="preserve"> </w:t>
      </w:r>
      <w:r w:rsidR="00973074">
        <w:rPr>
          <w:rFonts w:ascii="Calibri" w:eastAsia="Calibri" w:hAnsi="Calibri" w:hint="cs"/>
          <w:sz w:val="30"/>
          <w:rtl/>
          <w:lang w:bidi="ar-YE"/>
        </w:rPr>
        <w:t xml:space="preserve">فصول دراسية </w:t>
      </w:r>
      <w:r w:rsidRPr="00E2488D">
        <w:rPr>
          <w:rFonts w:ascii="Calibri" w:eastAsia="Calibri" w:hAnsi="Calibri"/>
          <w:sz w:val="30"/>
          <w:rtl/>
          <w:lang w:bidi="ar-YE"/>
        </w:rPr>
        <w:t>لعام 2011</w:t>
      </w:r>
      <w:r>
        <w:rPr>
          <w:rFonts w:ascii="Calibri" w:eastAsia="Calibri" w:hAnsi="Calibri"/>
          <w:sz w:val="30"/>
          <w:rtl/>
          <w:lang w:bidi="ar-YE"/>
        </w:rPr>
        <w:t>،</w:t>
      </w:r>
      <w:r w:rsidRPr="00E2488D">
        <w:rPr>
          <w:rFonts w:ascii="Calibri" w:eastAsia="Calibri" w:hAnsi="Calibri"/>
          <w:sz w:val="30"/>
          <w:rtl/>
          <w:lang w:bidi="ar-YE"/>
        </w:rPr>
        <w:t xml:space="preserve"> وعدد (</w:t>
      </w:r>
      <w:r w:rsidR="00ED3D42">
        <w:rPr>
          <w:rFonts w:ascii="Calibri" w:eastAsia="Calibri" w:hAnsi="Calibri" w:hint="cs"/>
          <w:sz w:val="30"/>
          <w:rtl/>
          <w:lang w:bidi="ar-YE"/>
        </w:rPr>
        <w:t>691 2</w:t>
      </w:r>
      <w:r w:rsidRPr="00E2488D">
        <w:rPr>
          <w:rFonts w:ascii="Calibri" w:eastAsia="Calibri" w:hAnsi="Calibri"/>
          <w:sz w:val="30"/>
          <w:rtl/>
          <w:lang w:bidi="ar-YE"/>
        </w:rPr>
        <w:t>) لعام</w:t>
      </w:r>
      <w:r w:rsidR="00ED3D42">
        <w:rPr>
          <w:rFonts w:ascii="Calibri" w:eastAsia="Calibri" w:hAnsi="Calibri" w:hint="cs"/>
          <w:sz w:val="30"/>
          <w:rtl/>
          <w:lang w:bidi="ar-YE"/>
        </w:rPr>
        <w:t> </w:t>
      </w:r>
      <w:r w:rsidRPr="00E2488D">
        <w:rPr>
          <w:rFonts w:ascii="Calibri" w:eastAsia="Calibri" w:hAnsi="Calibri"/>
          <w:sz w:val="30"/>
          <w:rtl/>
          <w:lang w:bidi="ar-YE"/>
        </w:rPr>
        <w:t>2012</w:t>
      </w:r>
      <w:r w:rsidR="00DB70A8" w:rsidRPr="00362FD9">
        <w:rPr>
          <w:rFonts w:ascii="Calibri" w:eastAsia="Calibri" w:hAnsi="Calibri"/>
          <w:sz w:val="30"/>
          <w:rtl/>
          <w:lang w:bidi="ar-YE"/>
        </w:rPr>
        <w:t>؛</w:t>
      </w:r>
    </w:p>
    <w:p w:rsidR="00AD4EA9" w:rsidRPr="00E2488D" w:rsidRDefault="00AD4EA9" w:rsidP="00973074">
      <w:pPr>
        <w:pStyle w:val="Bullet1GA"/>
        <w:tabs>
          <w:tab w:val="clear" w:pos="2041"/>
          <w:tab w:val="num" w:pos="1939"/>
        </w:tabs>
        <w:bidi/>
        <w:ind w:left="1928" w:hanging="381"/>
        <w:rPr>
          <w:rFonts w:ascii="Calibri" w:eastAsia="Calibri" w:hAnsi="Calibri"/>
          <w:sz w:val="30"/>
          <w:lang w:bidi="ar-YE"/>
        </w:rPr>
      </w:pPr>
      <w:r w:rsidRPr="00E2488D">
        <w:rPr>
          <w:rFonts w:ascii="Calibri" w:eastAsia="Calibri" w:hAnsi="Calibri"/>
          <w:sz w:val="30"/>
          <w:rtl/>
          <w:lang w:bidi="ar-YE"/>
        </w:rPr>
        <w:t>فصول التوسعة عدد (555) فصلاً دراسياً لعام 2011</w:t>
      </w:r>
      <w:r>
        <w:rPr>
          <w:rFonts w:ascii="Calibri" w:eastAsia="Calibri" w:hAnsi="Calibri"/>
          <w:sz w:val="30"/>
          <w:rtl/>
          <w:lang w:bidi="ar-YE"/>
        </w:rPr>
        <w:t>،</w:t>
      </w:r>
      <w:r w:rsidRPr="00E2488D">
        <w:rPr>
          <w:rFonts w:ascii="Calibri" w:eastAsia="Calibri" w:hAnsi="Calibri"/>
          <w:sz w:val="30"/>
          <w:rtl/>
          <w:lang w:bidi="ar-YE"/>
        </w:rPr>
        <w:t xml:space="preserve"> وعدد (413) لعام</w:t>
      </w:r>
      <w:r w:rsidR="00ED3D42">
        <w:rPr>
          <w:rFonts w:ascii="Calibri" w:eastAsia="Calibri" w:hAnsi="Calibri" w:hint="cs"/>
          <w:sz w:val="30"/>
          <w:rtl/>
          <w:lang w:bidi="ar-YE"/>
        </w:rPr>
        <w:t> </w:t>
      </w:r>
      <w:r w:rsidRPr="00E2488D">
        <w:rPr>
          <w:rFonts w:ascii="Calibri" w:eastAsia="Calibri" w:hAnsi="Calibri"/>
          <w:sz w:val="30"/>
          <w:rtl/>
          <w:lang w:bidi="ar-YE"/>
        </w:rPr>
        <w:t>2012</w:t>
      </w:r>
      <w:r w:rsidR="00DB70A8" w:rsidRPr="00362FD9">
        <w:rPr>
          <w:rFonts w:ascii="Calibri" w:eastAsia="Calibri" w:hAnsi="Calibri"/>
          <w:sz w:val="30"/>
          <w:rtl/>
          <w:lang w:bidi="ar-YE"/>
        </w:rPr>
        <w:t>؛</w:t>
      </w:r>
    </w:p>
    <w:p w:rsidR="00AD4EA9" w:rsidRPr="00E2488D" w:rsidRDefault="00AD4EA9" w:rsidP="00973074">
      <w:pPr>
        <w:pStyle w:val="Bullet1GA"/>
        <w:tabs>
          <w:tab w:val="clear" w:pos="2041"/>
          <w:tab w:val="num" w:pos="1939"/>
        </w:tabs>
        <w:bidi/>
        <w:ind w:left="1928" w:hanging="381"/>
        <w:rPr>
          <w:rFonts w:ascii="Calibri" w:eastAsia="Calibri" w:hAnsi="Calibri"/>
          <w:sz w:val="30"/>
          <w:lang w:bidi="ar-YE"/>
        </w:rPr>
      </w:pPr>
      <w:r w:rsidRPr="00E2488D">
        <w:rPr>
          <w:rFonts w:ascii="Calibri" w:eastAsia="Calibri" w:hAnsi="Calibri"/>
          <w:sz w:val="30"/>
          <w:rtl/>
          <w:lang w:bidi="ar-YE"/>
        </w:rPr>
        <w:t>فصول إعادة التأهيل فبلغ عددها (159) فصلاً دراسياً</w:t>
      </w:r>
      <w:r>
        <w:rPr>
          <w:rFonts w:ascii="Calibri" w:eastAsia="Calibri" w:hAnsi="Calibri" w:hint="cs"/>
          <w:sz w:val="30"/>
          <w:rtl/>
          <w:lang w:bidi="ar-YE"/>
        </w:rPr>
        <w:t xml:space="preserve"> </w:t>
      </w:r>
      <w:r w:rsidRPr="00E2488D">
        <w:rPr>
          <w:rFonts w:ascii="Calibri" w:eastAsia="Calibri" w:hAnsi="Calibri"/>
          <w:sz w:val="30"/>
          <w:rtl/>
          <w:lang w:bidi="ar-YE"/>
        </w:rPr>
        <w:t>لعام 2011، وعدد</w:t>
      </w:r>
      <w:r>
        <w:rPr>
          <w:rFonts w:ascii="Calibri" w:eastAsia="Calibri" w:hAnsi="Calibri" w:hint="cs"/>
          <w:sz w:val="30"/>
          <w:rtl/>
          <w:lang w:bidi="ar-YE"/>
        </w:rPr>
        <w:t xml:space="preserve"> </w:t>
      </w:r>
      <w:r w:rsidRPr="00E2488D">
        <w:rPr>
          <w:rFonts w:ascii="Calibri" w:eastAsia="Calibri" w:hAnsi="Calibri"/>
          <w:sz w:val="30"/>
          <w:rtl/>
          <w:lang w:bidi="ar-YE"/>
        </w:rPr>
        <w:t>(25) لعام 2012</w:t>
      </w:r>
      <w:r w:rsidR="00DB70A8" w:rsidRPr="00362FD9">
        <w:rPr>
          <w:rFonts w:ascii="Calibri" w:eastAsia="Calibri" w:hAnsi="Calibri"/>
          <w:sz w:val="30"/>
          <w:rtl/>
          <w:lang w:bidi="ar-YE"/>
        </w:rPr>
        <w:t>؛</w:t>
      </w:r>
    </w:p>
    <w:p w:rsidR="00AD4EA9" w:rsidRPr="00E2488D" w:rsidRDefault="00AD4EA9" w:rsidP="00973074">
      <w:pPr>
        <w:pStyle w:val="Bullet1GA"/>
        <w:tabs>
          <w:tab w:val="clear" w:pos="2041"/>
          <w:tab w:val="num" w:pos="1939"/>
        </w:tabs>
        <w:bidi/>
        <w:ind w:left="1928" w:hanging="381"/>
        <w:rPr>
          <w:rFonts w:ascii="Calibri" w:eastAsia="Calibri" w:hAnsi="Calibri"/>
          <w:sz w:val="30"/>
          <w:lang w:bidi="ar-YE"/>
        </w:rPr>
      </w:pPr>
      <w:r w:rsidRPr="00E2488D">
        <w:rPr>
          <w:rFonts w:ascii="Calibri" w:eastAsia="Calibri" w:hAnsi="Calibri"/>
          <w:sz w:val="30"/>
          <w:rtl/>
          <w:lang w:bidi="ar-YE"/>
        </w:rPr>
        <w:t>ترميم (601) فصل دراسي لعام 2011، وعدد (218) لعام 2012</w:t>
      </w:r>
      <w:r w:rsidR="00DB70A8" w:rsidRPr="00362FD9">
        <w:rPr>
          <w:rFonts w:ascii="Calibri" w:eastAsia="Calibri" w:hAnsi="Calibri"/>
          <w:sz w:val="30"/>
          <w:rtl/>
          <w:lang w:bidi="ar-YE"/>
        </w:rPr>
        <w:t>؛</w:t>
      </w:r>
    </w:p>
    <w:p w:rsidR="00AD4EA9" w:rsidRPr="00E2488D" w:rsidRDefault="00AD4EA9" w:rsidP="00973074">
      <w:pPr>
        <w:pStyle w:val="Bullet1GA"/>
        <w:tabs>
          <w:tab w:val="clear" w:pos="2041"/>
          <w:tab w:val="num" w:pos="1939"/>
        </w:tabs>
        <w:bidi/>
        <w:ind w:left="1928" w:hanging="381"/>
        <w:rPr>
          <w:rFonts w:ascii="Calibri" w:eastAsia="Calibri" w:hAnsi="Calibri"/>
          <w:sz w:val="30"/>
          <w:lang w:bidi="ar-YE"/>
        </w:rPr>
      </w:pPr>
      <w:r w:rsidRPr="00E2488D">
        <w:rPr>
          <w:rFonts w:ascii="Calibri" w:eastAsia="Calibri" w:hAnsi="Calibri"/>
          <w:sz w:val="30"/>
          <w:rtl/>
          <w:lang w:bidi="ar-YE"/>
        </w:rPr>
        <w:t>تنفيذ عدد (214) غرفة فنية لعام 2011، وعدد (134) لعام 2012</w:t>
      </w:r>
      <w:r w:rsidR="00DB70A8" w:rsidRPr="00362FD9">
        <w:rPr>
          <w:rFonts w:ascii="Calibri" w:eastAsia="Calibri" w:hAnsi="Calibri"/>
          <w:sz w:val="30"/>
          <w:rtl/>
          <w:lang w:bidi="ar-YE"/>
        </w:rPr>
        <w:t>؛</w:t>
      </w:r>
    </w:p>
    <w:p w:rsidR="00AD4EA9" w:rsidRPr="00E2488D" w:rsidRDefault="00AD4EA9" w:rsidP="00973074">
      <w:pPr>
        <w:pStyle w:val="Bullet1GA"/>
        <w:tabs>
          <w:tab w:val="clear" w:pos="2041"/>
          <w:tab w:val="num" w:pos="1939"/>
        </w:tabs>
        <w:bidi/>
        <w:ind w:left="1928" w:hanging="381"/>
        <w:rPr>
          <w:rFonts w:ascii="Calibri" w:eastAsia="Calibri" w:hAnsi="Calibri"/>
          <w:sz w:val="30"/>
          <w:lang w:bidi="ar-YE"/>
        </w:rPr>
      </w:pPr>
      <w:r w:rsidRPr="00E2488D">
        <w:rPr>
          <w:rFonts w:ascii="Calibri" w:eastAsia="Calibri" w:hAnsi="Calibri"/>
          <w:sz w:val="30"/>
          <w:rtl/>
          <w:lang w:bidi="ar-YE"/>
        </w:rPr>
        <w:t>تنفيذ عدد (</w:t>
      </w:r>
      <w:r w:rsidR="00ED3D42">
        <w:rPr>
          <w:rFonts w:ascii="Calibri" w:eastAsia="Calibri" w:hAnsi="Calibri" w:hint="cs"/>
          <w:sz w:val="30"/>
          <w:rtl/>
          <w:lang w:bidi="ar-YE"/>
        </w:rPr>
        <w:t>061 2</w:t>
      </w:r>
      <w:r w:rsidRPr="00E2488D">
        <w:rPr>
          <w:rFonts w:ascii="Calibri" w:eastAsia="Calibri" w:hAnsi="Calibri"/>
          <w:sz w:val="30"/>
          <w:rtl/>
          <w:lang w:bidi="ar-YE"/>
        </w:rPr>
        <w:t>) غرفة إدارية وخدمية لعام 2011، وعدد (927) لعام</w:t>
      </w:r>
      <w:r w:rsidR="00ED3D42">
        <w:rPr>
          <w:rFonts w:ascii="Calibri" w:eastAsia="Calibri" w:hAnsi="Calibri" w:hint="cs"/>
          <w:sz w:val="30"/>
          <w:rtl/>
          <w:lang w:bidi="ar-YE"/>
        </w:rPr>
        <w:t> </w:t>
      </w:r>
      <w:r w:rsidRPr="00E2488D">
        <w:rPr>
          <w:rFonts w:ascii="Calibri" w:eastAsia="Calibri" w:hAnsi="Calibri"/>
          <w:sz w:val="30"/>
          <w:rtl/>
          <w:lang w:bidi="ar-YE"/>
        </w:rPr>
        <w:t>2012</w:t>
      </w:r>
      <w:r w:rsidR="00DB70A8" w:rsidRPr="00362FD9">
        <w:rPr>
          <w:rFonts w:ascii="Calibri" w:eastAsia="Calibri" w:hAnsi="Calibri"/>
          <w:sz w:val="30"/>
          <w:rtl/>
          <w:lang w:bidi="ar-YE"/>
        </w:rPr>
        <w:t>؛</w:t>
      </w:r>
    </w:p>
    <w:p w:rsidR="00AD4EA9" w:rsidRPr="00E2488D" w:rsidRDefault="00AD4EA9" w:rsidP="00973074">
      <w:pPr>
        <w:pStyle w:val="Bullet1GA"/>
        <w:tabs>
          <w:tab w:val="clear" w:pos="2041"/>
          <w:tab w:val="num" w:pos="1939"/>
        </w:tabs>
        <w:bidi/>
        <w:ind w:left="1928" w:hanging="381"/>
        <w:rPr>
          <w:rFonts w:ascii="Calibri" w:eastAsia="Calibri" w:hAnsi="Calibri"/>
          <w:sz w:val="30"/>
          <w:lang w:bidi="ar-YE"/>
        </w:rPr>
      </w:pPr>
      <w:r w:rsidRPr="00E2488D">
        <w:rPr>
          <w:rFonts w:ascii="Calibri" w:eastAsia="Calibri" w:hAnsi="Calibri"/>
          <w:sz w:val="30"/>
          <w:rtl/>
          <w:lang w:bidi="ar-YE"/>
        </w:rPr>
        <w:t>عدد المرافق الصحية (</w:t>
      </w:r>
      <w:r w:rsidR="00ED3D42">
        <w:rPr>
          <w:rFonts w:ascii="Calibri" w:eastAsia="Calibri" w:hAnsi="Calibri" w:hint="cs"/>
          <w:sz w:val="30"/>
          <w:rtl/>
          <w:lang w:bidi="ar-YE"/>
        </w:rPr>
        <w:t>363 1</w:t>
      </w:r>
      <w:r w:rsidRPr="00E2488D">
        <w:rPr>
          <w:rFonts w:ascii="Calibri" w:eastAsia="Calibri" w:hAnsi="Calibri"/>
          <w:sz w:val="30"/>
          <w:rtl/>
          <w:lang w:bidi="ar-YE"/>
        </w:rPr>
        <w:t>) مرفقاً صحياً لعام 2011، وعدد (</w:t>
      </w:r>
      <w:r w:rsidR="00ED3D42">
        <w:rPr>
          <w:rFonts w:ascii="Calibri" w:eastAsia="Calibri" w:hAnsi="Calibri" w:hint="cs"/>
          <w:sz w:val="30"/>
          <w:rtl/>
          <w:lang w:bidi="ar-YE"/>
        </w:rPr>
        <w:t>118 1</w:t>
      </w:r>
      <w:r w:rsidRPr="00E2488D">
        <w:rPr>
          <w:rFonts w:ascii="Calibri" w:eastAsia="Calibri" w:hAnsi="Calibri"/>
          <w:sz w:val="30"/>
          <w:rtl/>
          <w:lang w:bidi="ar-YE"/>
        </w:rPr>
        <w:t>) لعام</w:t>
      </w:r>
      <w:r w:rsidR="00ED3D42">
        <w:rPr>
          <w:rFonts w:ascii="Calibri" w:eastAsia="Calibri" w:hAnsi="Calibri" w:hint="cs"/>
          <w:sz w:val="30"/>
          <w:rtl/>
          <w:lang w:bidi="ar-YE"/>
        </w:rPr>
        <w:t> </w:t>
      </w:r>
      <w:r w:rsidRPr="00E2488D">
        <w:rPr>
          <w:rFonts w:ascii="Calibri" w:eastAsia="Calibri" w:hAnsi="Calibri"/>
          <w:sz w:val="30"/>
          <w:rtl/>
          <w:lang w:bidi="ar-YE"/>
        </w:rPr>
        <w:t>2012</w:t>
      </w:r>
      <w:r w:rsidR="00DB70A8" w:rsidRPr="00362FD9">
        <w:rPr>
          <w:rFonts w:ascii="Calibri" w:eastAsia="Calibri" w:hAnsi="Calibri"/>
          <w:sz w:val="30"/>
          <w:rtl/>
          <w:lang w:bidi="ar-YE"/>
        </w:rPr>
        <w:t>؛</w:t>
      </w:r>
    </w:p>
    <w:p w:rsidR="00AD4EA9" w:rsidRPr="00E2488D" w:rsidRDefault="00AD4EA9" w:rsidP="00973074">
      <w:pPr>
        <w:pStyle w:val="Bullet1GA"/>
        <w:tabs>
          <w:tab w:val="clear" w:pos="2041"/>
          <w:tab w:val="num" w:pos="1939"/>
        </w:tabs>
        <w:bidi/>
        <w:ind w:left="1928" w:hanging="381"/>
        <w:rPr>
          <w:rFonts w:ascii="Calibri" w:eastAsia="Calibri" w:hAnsi="Calibri"/>
          <w:sz w:val="30"/>
          <w:lang w:bidi="ar-YE"/>
        </w:rPr>
      </w:pPr>
      <w:r w:rsidRPr="00E2488D">
        <w:rPr>
          <w:rFonts w:ascii="Calibri" w:eastAsia="Calibri" w:hAnsi="Calibri"/>
          <w:sz w:val="30"/>
          <w:rtl/>
          <w:lang w:bidi="ar-YE"/>
        </w:rPr>
        <w:t>عدد الأسوار التي تم تنفيذها (64) سوراً مدرسياً لعام 2011، وعدد (126) لعام</w:t>
      </w:r>
      <w:r w:rsidR="00ED3D42">
        <w:rPr>
          <w:rFonts w:ascii="Calibri" w:eastAsia="Calibri" w:hAnsi="Calibri" w:hint="cs"/>
          <w:sz w:val="30"/>
          <w:rtl/>
          <w:lang w:bidi="ar-YE"/>
        </w:rPr>
        <w:t> </w:t>
      </w:r>
      <w:r w:rsidRPr="00E2488D">
        <w:rPr>
          <w:rFonts w:ascii="Calibri" w:eastAsia="Calibri" w:hAnsi="Calibri"/>
          <w:sz w:val="30"/>
          <w:rtl/>
          <w:lang w:bidi="ar-YE"/>
        </w:rPr>
        <w:t>2012.</w:t>
      </w:r>
    </w:p>
    <w:p w:rsidR="00AD4EA9" w:rsidRPr="00E2488D" w:rsidRDefault="00DB70A8" w:rsidP="00DB70A8">
      <w:pPr>
        <w:pStyle w:val="SingleTxtGA"/>
        <w:rPr>
          <w:rFonts w:eastAsia="Calibri"/>
        </w:rPr>
      </w:pPr>
      <w:r>
        <w:rPr>
          <w:rFonts w:eastAsia="Calibri" w:hint="cs"/>
          <w:rtl/>
        </w:rPr>
        <w:t>85-</w:t>
      </w:r>
      <w:r>
        <w:rPr>
          <w:rFonts w:eastAsia="Calibri" w:hint="cs"/>
          <w:rtl/>
        </w:rPr>
        <w:tab/>
      </w:r>
      <w:r w:rsidR="00AD4EA9">
        <w:rPr>
          <w:rFonts w:eastAsia="Calibri" w:hint="cs"/>
          <w:rtl/>
        </w:rPr>
        <w:t>وفيما يتعلق ب</w:t>
      </w:r>
      <w:r w:rsidR="00AD4EA9" w:rsidRPr="00A56A37">
        <w:rPr>
          <w:rFonts w:eastAsia="Calibri" w:hint="cs"/>
          <w:rtl/>
        </w:rPr>
        <w:t>الأجهزة</w:t>
      </w:r>
      <w:r w:rsidR="00AD4EA9" w:rsidRPr="00E2488D">
        <w:rPr>
          <w:rFonts w:eastAsia="Calibri"/>
          <w:rtl/>
        </w:rPr>
        <w:t xml:space="preserve"> والوسائل التعليمية تم تنفيذ ما يلي:</w:t>
      </w:r>
    </w:p>
    <w:p w:rsidR="00AD4EA9" w:rsidRPr="00E2488D" w:rsidRDefault="00AD4EA9" w:rsidP="00973074">
      <w:pPr>
        <w:pStyle w:val="Bullet1GA"/>
        <w:tabs>
          <w:tab w:val="clear" w:pos="2041"/>
          <w:tab w:val="num" w:pos="1939"/>
        </w:tabs>
        <w:bidi/>
        <w:ind w:left="1928" w:hanging="381"/>
        <w:rPr>
          <w:rFonts w:ascii="Calibri" w:eastAsia="Calibri" w:hAnsi="Calibri"/>
          <w:sz w:val="30"/>
          <w:lang w:bidi="ar-YE"/>
        </w:rPr>
      </w:pPr>
      <w:r w:rsidRPr="00E2488D">
        <w:rPr>
          <w:rFonts w:ascii="Calibri" w:eastAsia="Calibri" w:hAnsi="Calibri"/>
          <w:sz w:val="30"/>
          <w:rtl/>
          <w:lang w:bidi="ar-YE"/>
        </w:rPr>
        <w:t xml:space="preserve">توفير أجهزة كمبيوتر مع توابعها عدد (310) </w:t>
      </w:r>
      <w:r>
        <w:rPr>
          <w:rFonts w:ascii="Calibri" w:eastAsia="Calibri" w:hAnsi="Calibri" w:hint="cs"/>
          <w:sz w:val="30"/>
          <w:rtl/>
          <w:lang w:bidi="ar-YE"/>
        </w:rPr>
        <w:t>أجهزة</w:t>
      </w:r>
      <w:r w:rsidRPr="00E2488D">
        <w:rPr>
          <w:rFonts w:ascii="Calibri" w:eastAsia="Calibri" w:hAnsi="Calibri"/>
          <w:sz w:val="30"/>
          <w:rtl/>
          <w:lang w:bidi="ar-YE"/>
        </w:rPr>
        <w:t xml:space="preserve"> وتوزيعها على المدارس</w:t>
      </w:r>
      <w:r>
        <w:rPr>
          <w:rFonts w:ascii="Calibri" w:eastAsia="Calibri" w:hAnsi="Calibri"/>
          <w:sz w:val="30"/>
          <w:rtl/>
          <w:lang w:bidi="ar-YE"/>
        </w:rPr>
        <w:t>،</w:t>
      </w:r>
      <w:r w:rsidRPr="00E2488D">
        <w:rPr>
          <w:rFonts w:ascii="Calibri" w:eastAsia="Calibri" w:hAnsi="Calibri"/>
          <w:sz w:val="30"/>
          <w:rtl/>
          <w:lang w:bidi="ar-YE"/>
        </w:rPr>
        <w:t xml:space="preserve"> مع </w:t>
      </w:r>
      <w:r w:rsidRPr="00E2488D">
        <w:rPr>
          <w:rFonts w:ascii="Calibri" w:eastAsia="Calibri" w:hAnsi="Calibri" w:hint="cs"/>
          <w:sz w:val="30"/>
          <w:rtl/>
          <w:lang w:bidi="ar-YE"/>
        </w:rPr>
        <w:t>أجهزة</w:t>
      </w:r>
      <w:r w:rsidRPr="00E2488D">
        <w:rPr>
          <w:rFonts w:ascii="Calibri" w:eastAsia="Calibri" w:hAnsi="Calibri"/>
          <w:sz w:val="30"/>
          <w:rtl/>
          <w:lang w:bidi="ar-YE"/>
        </w:rPr>
        <w:t xml:space="preserve"> فاكس وآلات</w:t>
      </w:r>
      <w:r>
        <w:rPr>
          <w:rFonts w:ascii="Calibri" w:eastAsia="Calibri" w:hAnsi="Calibri"/>
          <w:sz w:val="30"/>
          <w:rtl/>
          <w:lang w:bidi="ar-YE"/>
        </w:rPr>
        <w:t xml:space="preserve"> </w:t>
      </w:r>
      <w:r w:rsidRPr="00E2488D">
        <w:rPr>
          <w:rFonts w:ascii="Calibri" w:eastAsia="Calibri" w:hAnsi="Calibri"/>
          <w:sz w:val="30"/>
          <w:rtl/>
          <w:lang w:bidi="ar-YE"/>
        </w:rPr>
        <w:t>تصوير لعدد (50) مديرية عامي 2011-2012</w:t>
      </w:r>
      <w:r w:rsidR="00DB70A8" w:rsidRPr="00362FD9">
        <w:rPr>
          <w:rFonts w:ascii="Calibri" w:eastAsia="Calibri" w:hAnsi="Calibri"/>
          <w:sz w:val="30"/>
          <w:rtl/>
          <w:lang w:bidi="ar-YE"/>
        </w:rPr>
        <w:t>؛</w:t>
      </w:r>
    </w:p>
    <w:p w:rsidR="00AD4EA9" w:rsidRPr="00E2488D" w:rsidRDefault="00AD4EA9" w:rsidP="00973074">
      <w:pPr>
        <w:pStyle w:val="Bullet1GA"/>
        <w:tabs>
          <w:tab w:val="clear" w:pos="2041"/>
          <w:tab w:val="num" w:pos="1939"/>
        </w:tabs>
        <w:bidi/>
        <w:ind w:left="1928" w:hanging="381"/>
        <w:rPr>
          <w:rFonts w:ascii="Calibri" w:eastAsia="Calibri" w:hAnsi="Calibri"/>
          <w:sz w:val="30"/>
          <w:lang w:bidi="ar-YE"/>
        </w:rPr>
      </w:pPr>
      <w:r w:rsidRPr="00E2488D">
        <w:rPr>
          <w:rFonts w:ascii="Calibri" w:eastAsia="Calibri" w:hAnsi="Calibri"/>
          <w:sz w:val="30"/>
          <w:rtl/>
          <w:lang w:bidi="ar-YE"/>
        </w:rPr>
        <w:t>توفير معامل مبسطة لعدد</w:t>
      </w:r>
      <w:r>
        <w:rPr>
          <w:rFonts w:ascii="Calibri" w:eastAsia="Calibri" w:hAnsi="Calibri" w:hint="cs"/>
          <w:sz w:val="30"/>
          <w:rtl/>
          <w:lang w:bidi="ar-YE"/>
        </w:rPr>
        <w:t xml:space="preserve"> </w:t>
      </w:r>
      <w:r w:rsidRPr="00E2488D">
        <w:rPr>
          <w:rFonts w:ascii="Calibri" w:eastAsia="Calibri" w:hAnsi="Calibri"/>
          <w:sz w:val="30"/>
          <w:rtl/>
          <w:lang w:bidi="ar-YE"/>
        </w:rPr>
        <w:t>(100) معمل مدرسي مبسط</w:t>
      </w:r>
      <w:r w:rsidR="00DB70A8" w:rsidRPr="00362FD9">
        <w:rPr>
          <w:rFonts w:ascii="Calibri" w:eastAsia="Calibri" w:hAnsi="Calibri"/>
          <w:sz w:val="30"/>
          <w:rtl/>
          <w:lang w:bidi="ar-YE"/>
        </w:rPr>
        <w:t>؛</w:t>
      </w:r>
    </w:p>
    <w:p w:rsidR="00AD4EA9" w:rsidRPr="00E2488D" w:rsidRDefault="00AD4EA9" w:rsidP="00973074">
      <w:pPr>
        <w:pStyle w:val="Bullet1GA"/>
        <w:tabs>
          <w:tab w:val="clear" w:pos="2041"/>
          <w:tab w:val="num" w:pos="1939"/>
        </w:tabs>
        <w:bidi/>
        <w:ind w:left="1928" w:hanging="381"/>
        <w:rPr>
          <w:rFonts w:ascii="Calibri" w:eastAsia="Calibri" w:hAnsi="Calibri"/>
          <w:sz w:val="30"/>
          <w:lang w:bidi="ar-YE"/>
        </w:rPr>
      </w:pPr>
      <w:r w:rsidRPr="00E2488D">
        <w:rPr>
          <w:rFonts w:ascii="Calibri" w:eastAsia="Calibri" w:hAnsi="Calibri"/>
          <w:sz w:val="30"/>
          <w:rtl/>
          <w:lang w:bidi="ar-YE"/>
        </w:rPr>
        <w:t>توفير عدد</w:t>
      </w:r>
      <w:r>
        <w:rPr>
          <w:rFonts w:ascii="Calibri" w:eastAsia="Calibri" w:hAnsi="Calibri" w:hint="cs"/>
          <w:sz w:val="30"/>
          <w:rtl/>
          <w:lang w:bidi="ar-YE"/>
        </w:rPr>
        <w:t xml:space="preserve"> </w:t>
      </w:r>
      <w:r w:rsidRPr="00E2488D">
        <w:rPr>
          <w:rFonts w:ascii="Calibri" w:eastAsia="Calibri" w:hAnsi="Calibri"/>
          <w:sz w:val="30"/>
          <w:rtl/>
          <w:lang w:bidi="ar-YE"/>
        </w:rPr>
        <w:t>(</w:t>
      </w:r>
      <w:r w:rsidR="00ED3D42">
        <w:rPr>
          <w:rFonts w:ascii="Calibri" w:eastAsia="Calibri" w:hAnsi="Calibri" w:hint="cs"/>
          <w:sz w:val="30"/>
          <w:rtl/>
          <w:lang w:bidi="ar-YE"/>
        </w:rPr>
        <w:t>938 67</w:t>
      </w:r>
      <w:r w:rsidRPr="00E2488D">
        <w:rPr>
          <w:rFonts w:ascii="Calibri" w:eastAsia="Calibri" w:hAnsi="Calibri"/>
          <w:sz w:val="30"/>
          <w:rtl/>
          <w:lang w:bidi="ar-YE"/>
        </w:rPr>
        <w:t>) كتاباً للمكتبات لعدد</w:t>
      </w:r>
      <w:r>
        <w:rPr>
          <w:rFonts w:ascii="Calibri" w:eastAsia="Calibri" w:hAnsi="Calibri" w:hint="cs"/>
          <w:sz w:val="30"/>
          <w:rtl/>
          <w:lang w:bidi="ar-YE"/>
        </w:rPr>
        <w:t xml:space="preserve"> </w:t>
      </w:r>
      <w:r w:rsidRPr="00E2488D">
        <w:rPr>
          <w:rFonts w:ascii="Calibri" w:eastAsia="Calibri" w:hAnsi="Calibri"/>
          <w:sz w:val="30"/>
          <w:rtl/>
          <w:lang w:bidi="ar-YE"/>
        </w:rPr>
        <w:t>(134) مدرسة.</w:t>
      </w:r>
    </w:p>
    <w:p w:rsidR="00AD4EA9" w:rsidRPr="00E2488D" w:rsidRDefault="00DB70A8" w:rsidP="00DB70A8">
      <w:pPr>
        <w:pStyle w:val="SingleTxtGA"/>
        <w:rPr>
          <w:rFonts w:eastAsia="Calibri"/>
        </w:rPr>
      </w:pPr>
      <w:r>
        <w:rPr>
          <w:rFonts w:eastAsia="Calibri" w:hint="cs"/>
          <w:rtl/>
        </w:rPr>
        <w:t>86-</w:t>
      </w:r>
      <w:r>
        <w:rPr>
          <w:rFonts w:eastAsia="Calibri" w:hint="cs"/>
          <w:rtl/>
        </w:rPr>
        <w:tab/>
      </w:r>
      <w:r w:rsidR="00AD4EA9">
        <w:rPr>
          <w:rFonts w:eastAsia="Calibri" w:hint="cs"/>
          <w:rtl/>
        </w:rPr>
        <w:t xml:space="preserve">وفيما يخص </w:t>
      </w:r>
      <w:r w:rsidR="00AD4EA9" w:rsidRPr="00E2488D">
        <w:rPr>
          <w:rFonts w:eastAsia="Calibri"/>
          <w:rtl/>
        </w:rPr>
        <w:t>المقاعد والتجهيزات المدرسية تم تنفيذ ما يلي:</w:t>
      </w:r>
    </w:p>
    <w:p w:rsidR="00AD4EA9" w:rsidRPr="00E2488D" w:rsidRDefault="00AD4EA9" w:rsidP="00973074">
      <w:pPr>
        <w:pStyle w:val="Bullet1GA"/>
        <w:tabs>
          <w:tab w:val="clear" w:pos="2041"/>
          <w:tab w:val="num" w:pos="1939"/>
        </w:tabs>
        <w:bidi/>
        <w:ind w:left="1928" w:hanging="381"/>
        <w:rPr>
          <w:rFonts w:ascii="Calibri" w:eastAsia="Calibri" w:hAnsi="Calibri"/>
          <w:sz w:val="30"/>
          <w:rtl/>
          <w:lang w:bidi="ar-YE"/>
        </w:rPr>
      </w:pPr>
      <w:r w:rsidRPr="00E2488D">
        <w:rPr>
          <w:rFonts w:ascii="Calibri" w:eastAsia="Calibri" w:hAnsi="Calibri"/>
          <w:sz w:val="30"/>
          <w:rtl/>
          <w:lang w:bidi="ar-YE"/>
        </w:rPr>
        <w:t>توفير وتوزيع عدد (</w:t>
      </w:r>
      <w:r w:rsidR="00ED3D42">
        <w:rPr>
          <w:rFonts w:ascii="Calibri" w:eastAsia="Calibri" w:hAnsi="Calibri" w:hint="cs"/>
          <w:sz w:val="30"/>
          <w:rtl/>
          <w:lang w:bidi="ar-YE"/>
        </w:rPr>
        <w:t>000 160</w:t>
      </w:r>
      <w:r w:rsidRPr="00E2488D">
        <w:rPr>
          <w:rFonts w:ascii="Calibri" w:eastAsia="Calibri" w:hAnsi="Calibri"/>
          <w:sz w:val="30"/>
          <w:rtl/>
          <w:lang w:bidi="ar-YE"/>
        </w:rPr>
        <w:t>) مقعد مدرسي عام 2011، وعدد (</w:t>
      </w:r>
      <w:r w:rsidR="00ED3D42">
        <w:rPr>
          <w:rFonts w:ascii="Calibri" w:eastAsia="Calibri" w:hAnsi="Calibri" w:hint="cs"/>
          <w:sz w:val="30"/>
          <w:rtl/>
          <w:lang w:bidi="ar-YE"/>
        </w:rPr>
        <w:t>000 30</w:t>
      </w:r>
      <w:r w:rsidRPr="00E2488D">
        <w:rPr>
          <w:rFonts w:ascii="Calibri" w:eastAsia="Calibri" w:hAnsi="Calibri"/>
          <w:sz w:val="30"/>
          <w:rtl/>
          <w:lang w:bidi="ar-YE"/>
        </w:rPr>
        <w:t>) مقعد عام 2012</w:t>
      </w:r>
      <w:r w:rsidR="00DB70A8" w:rsidRPr="00362FD9">
        <w:rPr>
          <w:rFonts w:ascii="Calibri" w:eastAsia="Calibri" w:hAnsi="Calibri"/>
          <w:sz w:val="30"/>
          <w:rtl/>
          <w:lang w:bidi="ar-YE"/>
        </w:rPr>
        <w:t>؛</w:t>
      </w:r>
    </w:p>
    <w:p w:rsidR="00AD4EA9" w:rsidRPr="00E2488D" w:rsidRDefault="00AD4EA9" w:rsidP="00973074">
      <w:pPr>
        <w:pStyle w:val="Bullet1GA"/>
        <w:tabs>
          <w:tab w:val="clear" w:pos="2041"/>
          <w:tab w:val="num" w:pos="1939"/>
        </w:tabs>
        <w:bidi/>
        <w:ind w:left="1928" w:hanging="381"/>
        <w:rPr>
          <w:rFonts w:ascii="Calibri" w:eastAsia="Calibri" w:hAnsi="Calibri"/>
          <w:sz w:val="30"/>
          <w:lang w:bidi="ar-YE"/>
        </w:rPr>
      </w:pPr>
      <w:r w:rsidRPr="00E2488D">
        <w:rPr>
          <w:rFonts w:ascii="Calibri" w:eastAsia="Calibri" w:hAnsi="Calibri"/>
          <w:sz w:val="30"/>
          <w:rtl/>
          <w:lang w:bidi="ar-YE"/>
        </w:rPr>
        <w:t xml:space="preserve">توفير </w:t>
      </w:r>
      <w:r w:rsidRPr="00E2488D">
        <w:rPr>
          <w:rFonts w:ascii="Calibri" w:eastAsia="Calibri" w:hAnsi="Calibri" w:hint="cs"/>
          <w:sz w:val="30"/>
          <w:rtl/>
          <w:lang w:bidi="ar-YE"/>
        </w:rPr>
        <w:t>أثاث</w:t>
      </w:r>
      <w:r w:rsidRPr="00E2488D">
        <w:rPr>
          <w:rFonts w:ascii="Calibri" w:eastAsia="Calibri" w:hAnsi="Calibri"/>
          <w:sz w:val="30"/>
          <w:rtl/>
          <w:lang w:bidi="ar-YE"/>
        </w:rPr>
        <w:t xml:space="preserve"> وتجهيزات لعدد (44) مدرسة ثانوية عام</w:t>
      </w:r>
      <w:r>
        <w:rPr>
          <w:rFonts w:ascii="Calibri" w:eastAsia="Calibri" w:hAnsi="Calibri"/>
          <w:sz w:val="30"/>
          <w:rtl/>
          <w:lang w:bidi="ar-YE"/>
        </w:rPr>
        <w:t xml:space="preserve"> </w:t>
      </w:r>
      <w:r w:rsidRPr="00E2488D">
        <w:rPr>
          <w:rFonts w:ascii="Calibri" w:eastAsia="Calibri" w:hAnsi="Calibri"/>
          <w:sz w:val="30"/>
          <w:rtl/>
          <w:lang w:bidi="ar-YE"/>
        </w:rPr>
        <w:t>2012</w:t>
      </w:r>
      <w:r w:rsidR="00DB70A8" w:rsidRPr="00362FD9">
        <w:rPr>
          <w:rFonts w:ascii="Calibri" w:eastAsia="Calibri" w:hAnsi="Calibri"/>
          <w:sz w:val="30"/>
          <w:rtl/>
          <w:lang w:bidi="ar-YE"/>
        </w:rPr>
        <w:t>؛</w:t>
      </w:r>
    </w:p>
    <w:p w:rsidR="00AD4EA9" w:rsidRPr="00E2488D" w:rsidRDefault="00AD4EA9" w:rsidP="00973074">
      <w:pPr>
        <w:pStyle w:val="Bullet1GA"/>
        <w:tabs>
          <w:tab w:val="clear" w:pos="2041"/>
          <w:tab w:val="num" w:pos="1939"/>
        </w:tabs>
        <w:bidi/>
        <w:ind w:left="1928" w:hanging="381"/>
        <w:rPr>
          <w:rFonts w:ascii="Calibri" w:eastAsia="Calibri" w:hAnsi="Calibri"/>
          <w:sz w:val="30"/>
          <w:lang w:bidi="ar-YE"/>
        </w:rPr>
      </w:pPr>
      <w:r w:rsidRPr="00E2488D">
        <w:rPr>
          <w:rFonts w:ascii="Calibri" w:eastAsia="Calibri" w:hAnsi="Calibri"/>
          <w:sz w:val="30"/>
          <w:rtl/>
          <w:lang w:bidi="ar-YE"/>
        </w:rPr>
        <w:t>توفير إذاعات مدرسية لعدد من المدارس عام 2012</w:t>
      </w:r>
      <w:r w:rsidR="00DB70A8" w:rsidRPr="00362FD9">
        <w:rPr>
          <w:rFonts w:ascii="Calibri" w:eastAsia="Calibri" w:hAnsi="Calibri"/>
          <w:sz w:val="30"/>
          <w:rtl/>
          <w:lang w:bidi="ar-YE"/>
        </w:rPr>
        <w:t>؛</w:t>
      </w:r>
    </w:p>
    <w:p w:rsidR="00AD4EA9" w:rsidRPr="00E2488D" w:rsidRDefault="00AD4EA9" w:rsidP="00973074">
      <w:pPr>
        <w:pStyle w:val="Bullet1GA"/>
        <w:tabs>
          <w:tab w:val="clear" w:pos="2041"/>
          <w:tab w:val="num" w:pos="1939"/>
        </w:tabs>
        <w:bidi/>
        <w:ind w:left="1928" w:hanging="381"/>
        <w:rPr>
          <w:rFonts w:ascii="Calibri" w:eastAsia="Calibri" w:hAnsi="Calibri"/>
          <w:sz w:val="30"/>
          <w:lang w:bidi="ar-YE"/>
        </w:rPr>
      </w:pPr>
      <w:r w:rsidRPr="00E2488D">
        <w:rPr>
          <w:rFonts w:ascii="Calibri" w:eastAsia="Calibri" w:hAnsi="Calibri"/>
          <w:sz w:val="30"/>
          <w:rtl/>
          <w:lang w:bidi="ar-YE"/>
        </w:rPr>
        <w:t>طباعة وتوزيع عدد (</w:t>
      </w:r>
      <w:r w:rsidR="00ED3D42">
        <w:rPr>
          <w:rFonts w:ascii="Calibri" w:eastAsia="Calibri" w:hAnsi="Calibri" w:hint="cs"/>
          <w:sz w:val="30"/>
          <w:rtl/>
          <w:lang w:bidi="ar-YE"/>
        </w:rPr>
        <w:t>545 469 55</w:t>
      </w:r>
      <w:r w:rsidRPr="00E2488D">
        <w:rPr>
          <w:rFonts w:ascii="Calibri" w:eastAsia="Calibri" w:hAnsi="Calibri"/>
          <w:sz w:val="30"/>
          <w:rtl/>
          <w:lang w:bidi="ar-YE"/>
        </w:rPr>
        <w:t>) كتابا</w:t>
      </w:r>
      <w:r>
        <w:rPr>
          <w:rFonts w:ascii="Calibri" w:eastAsia="Calibri" w:hAnsi="Calibri" w:hint="cs"/>
          <w:sz w:val="30"/>
          <w:rtl/>
          <w:lang w:bidi="ar-YE"/>
        </w:rPr>
        <w:t>ً</w:t>
      </w:r>
      <w:r w:rsidRPr="00E2488D">
        <w:rPr>
          <w:rFonts w:ascii="Calibri" w:eastAsia="Calibri" w:hAnsi="Calibri"/>
          <w:sz w:val="30"/>
          <w:rtl/>
          <w:lang w:bidi="ar-YE"/>
        </w:rPr>
        <w:t xml:space="preserve"> مدرسيا</w:t>
      </w:r>
      <w:r>
        <w:rPr>
          <w:rFonts w:ascii="Calibri" w:eastAsia="Calibri" w:hAnsi="Calibri" w:hint="cs"/>
          <w:sz w:val="30"/>
          <w:rtl/>
          <w:lang w:bidi="ar-YE"/>
        </w:rPr>
        <w:t>ً</w:t>
      </w:r>
      <w:r w:rsidRPr="00E2488D">
        <w:rPr>
          <w:rFonts w:ascii="Calibri" w:eastAsia="Calibri" w:hAnsi="Calibri"/>
          <w:sz w:val="30"/>
          <w:rtl/>
          <w:lang w:bidi="ar-YE"/>
        </w:rPr>
        <w:t xml:space="preserve"> عام 2010 وعدد</w:t>
      </w:r>
      <w:r w:rsidR="00ED3D42">
        <w:rPr>
          <w:rFonts w:ascii="Calibri" w:eastAsia="Calibri" w:hAnsi="Calibri" w:hint="cs"/>
          <w:sz w:val="30"/>
          <w:rtl/>
          <w:lang w:bidi="ar-YE"/>
        </w:rPr>
        <w:t xml:space="preserve"> </w:t>
      </w:r>
      <w:r w:rsidRPr="00E2488D">
        <w:rPr>
          <w:rFonts w:ascii="Calibri" w:eastAsia="Calibri" w:hAnsi="Calibri"/>
          <w:sz w:val="30"/>
          <w:rtl/>
          <w:lang w:bidi="ar-YE"/>
        </w:rPr>
        <w:t>(</w:t>
      </w:r>
      <w:r w:rsidR="00ED3D42">
        <w:rPr>
          <w:rFonts w:ascii="Calibri" w:eastAsia="Calibri" w:hAnsi="Calibri" w:hint="cs"/>
          <w:sz w:val="30"/>
          <w:rtl/>
          <w:lang w:bidi="ar-YE"/>
        </w:rPr>
        <w:t>726</w:t>
      </w:r>
      <w:r w:rsidR="00ED3D42">
        <w:rPr>
          <w:rFonts w:ascii="Calibri" w:eastAsia="Calibri" w:hAnsi="Calibri" w:hint="eastAsia"/>
          <w:sz w:val="30"/>
          <w:rtl/>
          <w:lang w:bidi="ar-YE"/>
        </w:rPr>
        <w:t> </w:t>
      </w:r>
      <w:r w:rsidR="00ED3D42">
        <w:rPr>
          <w:rFonts w:ascii="Calibri" w:eastAsia="Calibri" w:hAnsi="Calibri" w:hint="cs"/>
          <w:sz w:val="30"/>
          <w:rtl/>
          <w:lang w:bidi="ar-YE"/>
        </w:rPr>
        <w:t>178 641</w:t>
      </w:r>
      <w:r w:rsidRPr="00E2488D">
        <w:rPr>
          <w:rFonts w:ascii="Calibri" w:eastAsia="Calibri" w:hAnsi="Calibri"/>
          <w:sz w:val="30"/>
          <w:rtl/>
          <w:lang w:bidi="ar-YE"/>
        </w:rPr>
        <w:t>) كتابا</w:t>
      </w:r>
      <w:r>
        <w:rPr>
          <w:rFonts w:ascii="Calibri" w:eastAsia="Calibri" w:hAnsi="Calibri" w:hint="cs"/>
          <w:sz w:val="30"/>
          <w:rtl/>
          <w:lang w:bidi="ar-YE"/>
        </w:rPr>
        <w:t>ً</w:t>
      </w:r>
      <w:r w:rsidRPr="00E2488D">
        <w:rPr>
          <w:rFonts w:ascii="Calibri" w:eastAsia="Calibri" w:hAnsi="Calibri"/>
          <w:sz w:val="30"/>
          <w:rtl/>
          <w:lang w:bidi="ar-YE"/>
        </w:rPr>
        <w:t xml:space="preserve"> مدرسيا</w:t>
      </w:r>
      <w:r>
        <w:rPr>
          <w:rFonts w:ascii="Calibri" w:eastAsia="Calibri" w:hAnsi="Calibri" w:hint="cs"/>
          <w:sz w:val="30"/>
          <w:rtl/>
          <w:lang w:bidi="ar-YE"/>
        </w:rPr>
        <w:t>ً</w:t>
      </w:r>
      <w:r w:rsidRPr="00E2488D">
        <w:rPr>
          <w:rFonts w:ascii="Calibri" w:eastAsia="Calibri" w:hAnsi="Calibri"/>
          <w:sz w:val="30"/>
          <w:rtl/>
          <w:lang w:bidi="ar-YE"/>
        </w:rPr>
        <w:t xml:space="preserve"> عام 2011 </w:t>
      </w:r>
      <w:r>
        <w:rPr>
          <w:rFonts w:ascii="Calibri" w:eastAsia="Calibri" w:hAnsi="Calibri" w:hint="cs"/>
          <w:sz w:val="30"/>
          <w:rtl/>
          <w:lang w:bidi="ar-YE"/>
        </w:rPr>
        <w:t>و</w:t>
      </w:r>
      <w:r w:rsidRPr="00E2488D">
        <w:rPr>
          <w:rFonts w:ascii="Calibri" w:eastAsia="Calibri" w:hAnsi="Calibri"/>
          <w:sz w:val="30"/>
          <w:rtl/>
          <w:lang w:bidi="ar-YE"/>
        </w:rPr>
        <w:t>(</w:t>
      </w:r>
      <w:r w:rsidR="00ED3D42">
        <w:rPr>
          <w:rFonts w:ascii="Calibri" w:eastAsia="Calibri" w:hAnsi="Calibri" w:hint="cs"/>
          <w:sz w:val="30"/>
          <w:rtl/>
          <w:lang w:bidi="ar-YE"/>
        </w:rPr>
        <w:t>169 277 742</w:t>
      </w:r>
      <w:r w:rsidRPr="00E2488D">
        <w:rPr>
          <w:rFonts w:ascii="Calibri" w:eastAsia="Calibri" w:hAnsi="Calibri"/>
          <w:sz w:val="30"/>
          <w:rtl/>
          <w:lang w:bidi="ar-YE"/>
        </w:rPr>
        <w:t>) كتابا</w:t>
      </w:r>
      <w:r>
        <w:rPr>
          <w:rFonts w:ascii="Calibri" w:eastAsia="Calibri" w:hAnsi="Calibri" w:hint="cs"/>
          <w:sz w:val="30"/>
          <w:rtl/>
          <w:lang w:bidi="ar-YE"/>
        </w:rPr>
        <w:t>ً</w:t>
      </w:r>
      <w:r w:rsidRPr="00E2488D">
        <w:rPr>
          <w:rFonts w:ascii="Calibri" w:eastAsia="Calibri" w:hAnsi="Calibri"/>
          <w:sz w:val="30"/>
          <w:rtl/>
          <w:lang w:bidi="ar-YE"/>
        </w:rPr>
        <w:t xml:space="preserve"> مدرسيا</w:t>
      </w:r>
      <w:r>
        <w:rPr>
          <w:rFonts w:ascii="Calibri" w:eastAsia="Calibri" w:hAnsi="Calibri" w:hint="cs"/>
          <w:sz w:val="30"/>
          <w:rtl/>
          <w:lang w:bidi="ar-YE"/>
        </w:rPr>
        <w:t>ً</w:t>
      </w:r>
      <w:r w:rsidRPr="00E2488D">
        <w:rPr>
          <w:rFonts w:ascii="Calibri" w:eastAsia="Calibri" w:hAnsi="Calibri"/>
          <w:sz w:val="30"/>
          <w:rtl/>
          <w:lang w:bidi="ar-YE"/>
        </w:rPr>
        <w:t xml:space="preserve"> عام</w:t>
      </w:r>
      <w:r w:rsidR="00ED3D42">
        <w:rPr>
          <w:rFonts w:ascii="Calibri" w:eastAsia="Calibri" w:hAnsi="Calibri" w:hint="cs"/>
          <w:sz w:val="30"/>
          <w:rtl/>
          <w:lang w:bidi="ar-YE"/>
        </w:rPr>
        <w:t> </w:t>
      </w:r>
      <w:r w:rsidRPr="00E2488D">
        <w:rPr>
          <w:rFonts w:ascii="Calibri" w:eastAsia="Calibri" w:hAnsi="Calibri"/>
          <w:sz w:val="30"/>
          <w:rtl/>
          <w:lang w:bidi="ar-YE"/>
        </w:rPr>
        <w:t>2012.</w:t>
      </w:r>
    </w:p>
    <w:p w:rsidR="00AD4EA9" w:rsidRPr="00E2488D" w:rsidRDefault="00DB70A8" w:rsidP="00DB70A8">
      <w:pPr>
        <w:pStyle w:val="SingleTxtGA"/>
        <w:rPr>
          <w:rFonts w:eastAsia="Calibri"/>
          <w:rtl/>
        </w:rPr>
      </w:pPr>
      <w:r>
        <w:rPr>
          <w:rFonts w:eastAsia="Calibri" w:hint="cs"/>
          <w:rtl/>
        </w:rPr>
        <w:t>87-</w:t>
      </w:r>
      <w:r>
        <w:rPr>
          <w:rFonts w:eastAsia="Calibri" w:hint="cs"/>
          <w:rtl/>
        </w:rPr>
        <w:tab/>
      </w:r>
      <w:r w:rsidR="00AD4EA9" w:rsidRPr="00E2488D">
        <w:rPr>
          <w:rFonts w:eastAsia="Calibri" w:hint="cs"/>
          <w:rtl/>
        </w:rPr>
        <w:t>وفي هذا الإطار أيضاً قامت جمعية الإصلاح الاجتماعية الخيرية</w:t>
      </w:r>
      <w:r w:rsidR="00973074">
        <w:rPr>
          <w:rFonts w:eastAsia="Calibri" w:hint="cs"/>
          <w:rtl/>
        </w:rPr>
        <w:t xml:space="preserve"> </w:t>
      </w:r>
      <w:r w:rsidR="00AD4EA9" w:rsidRPr="00E2488D">
        <w:rPr>
          <w:rFonts w:eastAsia="Calibri" w:hint="cs"/>
          <w:rtl/>
        </w:rPr>
        <w:t>(منظمة مجتمع مدني) بتنفيذ الأنشطة التالية:</w:t>
      </w:r>
    </w:p>
    <w:p w:rsidR="00AD4EA9" w:rsidRPr="00E2488D" w:rsidRDefault="00AD4EA9" w:rsidP="00973074">
      <w:pPr>
        <w:pStyle w:val="Bullet1GA"/>
        <w:tabs>
          <w:tab w:val="clear" w:pos="2041"/>
          <w:tab w:val="num" w:pos="1939"/>
        </w:tabs>
        <w:bidi/>
        <w:ind w:left="1928" w:hanging="381"/>
        <w:rPr>
          <w:rFonts w:ascii="Calibri" w:eastAsia="Calibri" w:hAnsi="Calibri"/>
          <w:sz w:val="30"/>
          <w:lang w:bidi="ar-YE"/>
        </w:rPr>
      </w:pPr>
      <w:r w:rsidRPr="00E2488D">
        <w:rPr>
          <w:rFonts w:ascii="Calibri" w:eastAsia="Calibri" w:hAnsi="Calibri"/>
          <w:sz w:val="30"/>
          <w:rtl/>
          <w:lang w:bidi="ar-YE"/>
        </w:rPr>
        <w:t xml:space="preserve">ترميم (40) مدرسة وإضافة دورات مياه وتهيئة ملاعب كرة قدم وتوفير </w:t>
      </w:r>
      <w:r w:rsidRPr="00E2488D">
        <w:rPr>
          <w:rFonts w:ascii="Calibri" w:eastAsia="Calibri" w:hAnsi="Calibri" w:hint="cs"/>
          <w:sz w:val="30"/>
          <w:rtl/>
          <w:lang w:bidi="ar-YE"/>
        </w:rPr>
        <w:t>أدوات</w:t>
      </w:r>
      <w:r w:rsidRPr="00E2488D">
        <w:rPr>
          <w:rFonts w:ascii="Calibri" w:eastAsia="Calibri" w:hAnsi="Calibri"/>
          <w:sz w:val="30"/>
          <w:rtl/>
          <w:lang w:bidi="ar-YE"/>
        </w:rPr>
        <w:t xml:space="preserve"> اللعب والترفيه</w:t>
      </w:r>
      <w:r w:rsidR="00DB70A8" w:rsidRPr="00362FD9">
        <w:rPr>
          <w:rFonts w:ascii="Calibri" w:eastAsia="Calibri" w:hAnsi="Calibri"/>
          <w:sz w:val="30"/>
          <w:rtl/>
          <w:lang w:bidi="ar-YE"/>
        </w:rPr>
        <w:t>؛</w:t>
      </w:r>
    </w:p>
    <w:p w:rsidR="00AD4EA9" w:rsidRPr="00E2488D" w:rsidRDefault="00AD4EA9" w:rsidP="00973074">
      <w:pPr>
        <w:pStyle w:val="Bullet1GA"/>
        <w:tabs>
          <w:tab w:val="clear" w:pos="2041"/>
          <w:tab w:val="num" w:pos="1939"/>
        </w:tabs>
        <w:bidi/>
        <w:ind w:left="1928" w:hanging="381"/>
        <w:rPr>
          <w:rFonts w:ascii="Calibri" w:eastAsia="Calibri" w:hAnsi="Calibri"/>
          <w:sz w:val="30"/>
          <w:lang w:bidi="ar-YE"/>
        </w:rPr>
      </w:pPr>
      <w:r w:rsidRPr="00E2488D">
        <w:rPr>
          <w:rFonts w:ascii="Calibri" w:eastAsia="Calibri" w:hAnsi="Calibri"/>
          <w:sz w:val="30"/>
          <w:rtl/>
          <w:lang w:bidi="ar-YE"/>
        </w:rPr>
        <w:t>تجهيز 57 غرفة مصادر</w:t>
      </w:r>
      <w:r>
        <w:rPr>
          <w:rFonts w:ascii="Calibri" w:eastAsia="Calibri" w:hAnsi="Calibri" w:hint="cs"/>
          <w:sz w:val="30"/>
          <w:rtl/>
          <w:lang w:bidi="ar-YE"/>
        </w:rPr>
        <w:t xml:space="preserve"> </w:t>
      </w:r>
      <w:r w:rsidRPr="00E2488D">
        <w:rPr>
          <w:rFonts w:ascii="Calibri" w:eastAsia="Calibri" w:hAnsi="Calibri" w:hint="cs"/>
          <w:sz w:val="30"/>
          <w:rtl/>
          <w:lang w:bidi="ar-YE"/>
        </w:rPr>
        <w:t>تعلم</w:t>
      </w:r>
      <w:r w:rsidR="00DB70A8" w:rsidRPr="00362FD9">
        <w:rPr>
          <w:rFonts w:ascii="Calibri" w:eastAsia="Calibri" w:hAnsi="Calibri"/>
          <w:sz w:val="30"/>
          <w:rtl/>
          <w:lang w:bidi="ar-YE"/>
        </w:rPr>
        <w:t>؛</w:t>
      </w:r>
    </w:p>
    <w:p w:rsidR="00AD4EA9" w:rsidRPr="00E2488D" w:rsidRDefault="00AD4EA9" w:rsidP="00973074">
      <w:pPr>
        <w:pStyle w:val="Bullet1GA"/>
        <w:tabs>
          <w:tab w:val="clear" w:pos="2041"/>
          <w:tab w:val="num" w:pos="1939"/>
        </w:tabs>
        <w:bidi/>
        <w:ind w:left="1928" w:hanging="381"/>
        <w:rPr>
          <w:rFonts w:ascii="Calibri" w:eastAsia="Calibri" w:hAnsi="Calibri"/>
          <w:sz w:val="30"/>
          <w:rtl/>
          <w:lang w:bidi="ar-YE"/>
        </w:rPr>
      </w:pPr>
      <w:r w:rsidRPr="00E2488D">
        <w:rPr>
          <w:rFonts w:ascii="Calibri" w:eastAsia="Calibri" w:hAnsi="Calibri"/>
          <w:sz w:val="30"/>
          <w:rtl/>
          <w:lang w:bidi="ar-YE"/>
        </w:rPr>
        <w:t>تجهيز 50 مكتبة مدرسية و30 مكتبة فصلية (في الفصول الدراسية) في 6 محافظات</w:t>
      </w:r>
      <w:r w:rsidR="00DB70A8" w:rsidRPr="00362FD9">
        <w:rPr>
          <w:rFonts w:ascii="Calibri" w:eastAsia="Calibri" w:hAnsi="Calibri"/>
          <w:sz w:val="30"/>
          <w:rtl/>
          <w:lang w:bidi="ar-YE"/>
        </w:rPr>
        <w:t>؛</w:t>
      </w:r>
    </w:p>
    <w:p w:rsidR="00AD4EA9" w:rsidRPr="00E2488D" w:rsidRDefault="00AD4EA9" w:rsidP="00973074">
      <w:pPr>
        <w:pStyle w:val="Bullet1GA"/>
        <w:tabs>
          <w:tab w:val="clear" w:pos="2041"/>
          <w:tab w:val="num" w:pos="1939"/>
        </w:tabs>
        <w:bidi/>
        <w:ind w:left="1928" w:hanging="381"/>
        <w:rPr>
          <w:rFonts w:ascii="Calibri" w:eastAsia="Calibri" w:hAnsi="Calibri"/>
          <w:sz w:val="30"/>
          <w:lang w:bidi="ar-YE"/>
        </w:rPr>
      </w:pPr>
      <w:r w:rsidRPr="00E2488D">
        <w:rPr>
          <w:rFonts w:ascii="Calibri" w:eastAsia="Calibri" w:hAnsi="Calibri" w:hint="cs"/>
          <w:sz w:val="30"/>
          <w:rtl/>
          <w:lang w:bidi="ar-YE"/>
        </w:rPr>
        <w:t>إبعاد عدد (</w:t>
      </w:r>
      <w:r w:rsidR="00973074">
        <w:rPr>
          <w:rFonts w:ascii="Calibri" w:eastAsia="Calibri" w:hAnsi="Calibri" w:hint="cs"/>
          <w:sz w:val="30"/>
          <w:rtl/>
          <w:lang w:bidi="ar-YE"/>
        </w:rPr>
        <w:t>286 5</w:t>
      </w:r>
      <w:r w:rsidRPr="00E2488D">
        <w:rPr>
          <w:rFonts w:ascii="Calibri" w:eastAsia="Calibri" w:hAnsi="Calibri" w:hint="cs"/>
          <w:sz w:val="30"/>
          <w:rtl/>
          <w:lang w:bidi="ar-YE"/>
        </w:rPr>
        <w:t>) طفل</w:t>
      </w:r>
      <w:r w:rsidR="00973074">
        <w:rPr>
          <w:rFonts w:ascii="Calibri" w:eastAsia="Calibri" w:hAnsi="Calibri" w:hint="cs"/>
          <w:sz w:val="30"/>
          <w:rtl/>
          <w:lang w:bidi="ar-YE"/>
        </w:rPr>
        <w:t>اً</w:t>
      </w:r>
      <w:r w:rsidRPr="00E2488D">
        <w:rPr>
          <w:rFonts w:ascii="Calibri" w:eastAsia="Calibri" w:hAnsi="Calibri" w:hint="cs"/>
          <w:sz w:val="30"/>
          <w:rtl/>
          <w:lang w:bidi="ar-YE"/>
        </w:rPr>
        <w:t xml:space="preserve"> من الفئة العمرية 7-15 سنة من مواقع الأعمال الخطرة وإلحاقهم بالمدارس النظامية عن طريق تزويدهم بكافة المستلزمات المدرسية ومتابعتهم خلال فترة الدراسة وتوعية أهاليهم بأهمية بقائهم في المدارس</w:t>
      </w:r>
      <w:r w:rsidR="00DB70A8" w:rsidRPr="00362FD9">
        <w:rPr>
          <w:rFonts w:ascii="Calibri" w:eastAsia="Calibri" w:hAnsi="Calibri"/>
          <w:sz w:val="30"/>
          <w:rtl/>
          <w:lang w:bidi="ar-YE"/>
        </w:rPr>
        <w:t>؛</w:t>
      </w:r>
    </w:p>
    <w:p w:rsidR="00AD4EA9" w:rsidRPr="00E2488D" w:rsidRDefault="00AD4EA9" w:rsidP="00973074">
      <w:pPr>
        <w:pStyle w:val="Bullet1GA"/>
        <w:tabs>
          <w:tab w:val="clear" w:pos="2041"/>
          <w:tab w:val="num" w:pos="1939"/>
        </w:tabs>
        <w:bidi/>
        <w:ind w:left="1928" w:hanging="381"/>
        <w:rPr>
          <w:rFonts w:ascii="Calibri" w:eastAsia="Calibri" w:hAnsi="Calibri"/>
          <w:sz w:val="30"/>
          <w:lang w:bidi="ar-YE"/>
        </w:rPr>
      </w:pPr>
      <w:r w:rsidRPr="00E2488D">
        <w:rPr>
          <w:rFonts w:ascii="Calibri" w:eastAsia="Calibri" w:hAnsi="Calibri" w:hint="cs"/>
          <w:sz w:val="30"/>
          <w:rtl/>
          <w:lang w:bidi="ar-YE"/>
        </w:rPr>
        <w:t>إلحاق عدد (</w:t>
      </w:r>
      <w:r w:rsidR="00973074">
        <w:rPr>
          <w:rFonts w:ascii="Calibri" w:eastAsia="Calibri" w:hAnsi="Calibri" w:hint="cs"/>
          <w:sz w:val="30"/>
          <w:rtl/>
          <w:lang w:bidi="ar-YE"/>
        </w:rPr>
        <w:t>345 1</w:t>
      </w:r>
      <w:r w:rsidRPr="00E2488D">
        <w:rPr>
          <w:rFonts w:ascii="Calibri" w:eastAsia="Calibri" w:hAnsi="Calibri" w:hint="cs"/>
          <w:sz w:val="30"/>
          <w:rtl/>
          <w:lang w:bidi="ar-YE"/>
        </w:rPr>
        <w:t>) طفلا</w:t>
      </w:r>
      <w:r w:rsidR="00ED3D42">
        <w:rPr>
          <w:rFonts w:ascii="Calibri" w:eastAsia="Calibri" w:hAnsi="Calibri" w:hint="cs"/>
          <w:sz w:val="30"/>
          <w:rtl/>
          <w:lang w:bidi="ar-YE"/>
        </w:rPr>
        <w:t>ً</w:t>
      </w:r>
      <w:r>
        <w:rPr>
          <w:rFonts w:ascii="Calibri" w:eastAsia="Calibri" w:hAnsi="Calibri" w:hint="cs"/>
          <w:sz w:val="30"/>
          <w:rtl/>
          <w:lang w:bidi="ar-YE"/>
        </w:rPr>
        <w:t>،</w:t>
      </w:r>
      <w:r w:rsidRPr="00E2488D">
        <w:rPr>
          <w:rFonts w:ascii="Calibri" w:eastAsia="Calibri" w:hAnsi="Calibri" w:hint="cs"/>
          <w:sz w:val="30"/>
          <w:rtl/>
          <w:lang w:bidi="ar-YE"/>
        </w:rPr>
        <w:t xml:space="preserve"> تتراوح أعمارهم بين 14-18 سنة</w:t>
      </w:r>
      <w:r>
        <w:rPr>
          <w:rFonts w:ascii="Calibri" w:eastAsia="Calibri" w:hAnsi="Calibri" w:hint="cs"/>
          <w:sz w:val="30"/>
          <w:rtl/>
          <w:lang w:bidi="ar-YE"/>
        </w:rPr>
        <w:t>،</w:t>
      </w:r>
      <w:r w:rsidRPr="00E2488D">
        <w:rPr>
          <w:rFonts w:ascii="Calibri" w:eastAsia="Calibri" w:hAnsi="Calibri" w:hint="cs"/>
          <w:sz w:val="30"/>
          <w:rtl/>
          <w:lang w:bidi="ar-YE"/>
        </w:rPr>
        <w:t xml:space="preserve"> من الأطفال</w:t>
      </w:r>
      <w:r>
        <w:rPr>
          <w:rFonts w:ascii="Calibri" w:eastAsia="Calibri" w:hAnsi="Calibri" w:hint="cs"/>
          <w:sz w:val="30"/>
          <w:rtl/>
          <w:lang w:bidi="ar-YE"/>
        </w:rPr>
        <w:t xml:space="preserve"> </w:t>
      </w:r>
      <w:r w:rsidRPr="00E2488D">
        <w:rPr>
          <w:rFonts w:ascii="Calibri" w:eastAsia="Calibri" w:hAnsi="Calibri" w:hint="cs"/>
          <w:sz w:val="30"/>
          <w:rtl/>
          <w:lang w:bidi="ar-YE"/>
        </w:rPr>
        <w:t>الأميين (الذين لم يسبق لهم الالتحاق بالتعليم) في فصول محو الأمية التي تم فتحها لذات الغرض.</w:t>
      </w:r>
    </w:p>
    <w:p w:rsidR="00AD4EA9" w:rsidRPr="00E2488D" w:rsidRDefault="00DB70A8" w:rsidP="00DB70A8">
      <w:pPr>
        <w:pStyle w:val="SingleTxtGA"/>
        <w:rPr>
          <w:rFonts w:eastAsia="Calibri"/>
          <w:rtl/>
        </w:rPr>
      </w:pPr>
      <w:r>
        <w:rPr>
          <w:rFonts w:eastAsia="Calibri" w:hint="cs"/>
          <w:rtl/>
        </w:rPr>
        <w:t>88-</w:t>
      </w:r>
      <w:r>
        <w:rPr>
          <w:rFonts w:eastAsia="Calibri" w:hint="cs"/>
          <w:rtl/>
        </w:rPr>
        <w:tab/>
      </w:r>
      <w:r w:rsidR="00AD4EA9" w:rsidRPr="003814D4">
        <w:rPr>
          <w:rFonts w:eastAsia="Calibri" w:hint="cs"/>
          <w:rtl/>
        </w:rPr>
        <w:t>وفيما يتعلق بتنفيذ الاستراتيجية الوطنية لتعليم الفتاة</w:t>
      </w:r>
      <w:r w:rsidR="00AD4EA9">
        <w:rPr>
          <w:rFonts w:eastAsia="Calibri" w:hint="cs"/>
          <w:rtl/>
        </w:rPr>
        <w:t>،</w:t>
      </w:r>
      <w:r w:rsidR="00AD4EA9" w:rsidRPr="003814D4">
        <w:rPr>
          <w:rFonts w:eastAsia="Calibri" w:hint="cs"/>
          <w:rtl/>
        </w:rPr>
        <w:t xml:space="preserve"> </w:t>
      </w:r>
      <w:r w:rsidR="00AD4EA9" w:rsidRPr="00E2488D">
        <w:rPr>
          <w:rFonts w:eastAsia="Calibri" w:hint="cs"/>
          <w:rtl/>
        </w:rPr>
        <w:t>تواصل وزارة التربية والتعليم مع شركاء التنمية تنفيذ الأنشطة المخطط لها في هذا المجال وفيما يلي بيانات ومؤشرات تفصيلية حول تنفيذ الاستراتيجية:</w:t>
      </w:r>
    </w:p>
    <w:p w:rsidR="00AD4EA9" w:rsidRPr="00E2488D" w:rsidRDefault="00AD4EA9" w:rsidP="00973074">
      <w:pPr>
        <w:pStyle w:val="Bullet1GA"/>
        <w:tabs>
          <w:tab w:val="clear" w:pos="2041"/>
          <w:tab w:val="num" w:pos="1939"/>
        </w:tabs>
        <w:bidi/>
        <w:ind w:left="1928" w:hanging="381"/>
        <w:rPr>
          <w:rFonts w:ascii="Calibri" w:eastAsia="Calibri" w:hAnsi="Calibri"/>
          <w:sz w:val="30"/>
          <w:lang w:bidi="ar-YE"/>
        </w:rPr>
      </w:pPr>
      <w:r w:rsidRPr="00ED3D42">
        <w:rPr>
          <w:rFonts w:ascii="Calibri" w:eastAsia="Calibri" w:hAnsi="Calibri" w:hint="cs"/>
          <w:spacing w:val="-4"/>
          <w:sz w:val="30"/>
          <w:rtl/>
          <w:lang w:bidi="ar-YE"/>
        </w:rPr>
        <w:t>زيادة عدد مدارس البنات من عدد (</w:t>
      </w:r>
      <w:r w:rsidR="00ED3D42" w:rsidRPr="00ED3D42">
        <w:rPr>
          <w:rFonts w:ascii="Calibri" w:eastAsia="Calibri" w:hAnsi="Calibri" w:hint="cs"/>
          <w:spacing w:val="-4"/>
          <w:sz w:val="30"/>
          <w:rtl/>
          <w:lang w:bidi="ar-YE"/>
        </w:rPr>
        <w:t>071 1</w:t>
      </w:r>
      <w:r w:rsidRPr="00ED3D42">
        <w:rPr>
          <w:rFonts w:ascii="Calibri" w:eastAsia="Calibri" w:hAnsi="Calibri" w:hint="cs"/>
          <w:spacing w:val="-4"/>
          <w:sz w:val="30"/>
          <w:rtl/>
          <w:lang w:bidi="ar-YE"/>
        </w:rPr>
        <w:t>) عام 2009/2010 إلى عدد (</w:t>
      </w:r>
      <w:r w:rsidR="00ED3D42" w:rsidRPr="00ED3D42">
        <w:rPr>
          <w:rFonts w:ascii="Calibri" w:eastAsia="Calibri" w:hAnsi="Calibri" w:hint="cs"/>
          <w:spacing w:val="-4"/>
          <w:sz w:val="30"/>
          <w:rtl/>
          <w:lang w:bidi="ar-YE"/>
        </w:rPr>
        <w:t>141 1</w:t>
      </w:r>
      <w:r w:rsidRPr="00ED3D42">
        <w:rPr>
          <w:rFonts w:ascii="Calibri" w:eastAsia="Calibri" w:hAnsi="Calibri" w:hint="cs"/>
          <w:spacing w:val="-4"/>
          <w:sz w:val="30"/>
          <w:rtl/>
          <w:lang w:bidi="ar-YE"/>
        </w:rPr>
        <w:t>)</w:t>
      </w:r>
      <w:r w:rsidRPr="00E2488D">
        <w:rPr>
          <w:rFonts w:ascii="Calibri" w:eastAsia="Calibri" w:hAnsi="Calibri" w:hint="cs"/>
          <w:sz w:val="30"/>
          <w:rtl/>
          <w:lang w:bidi="ar-YE"/>
        </w:rPr>
        <w:t xml:space="preserve"> عام 2011/2012</w:t>
      </w:r>
      <w:r w:rsidR="00DB70A8" w:rsidRPr="00362FD9">
        <w:rPr>
          <w:rFonts w:ascii="Calibri" w:eastAsia="Calibri" w:hAnsi="Calibri"/>
          <w:sz w:val="30"/>
          <w:rtl/>
          <w:lang w:bidi="ar-YE"/>
        </w:rPr>
        <w:t>؛</w:t>
      </w:r>
    </w:p>
    <w:p w:rsidR="00AD4EA9" w:rsidRPr="00973074" w:rsidRDefault="00AD4EA9" w:rsidP="00973074">
      <w:pPr>
        <w:pStyle w:val="Bullet1GA"/>
        <w:tabs>
          <w:tab w:val="clear" w:pos="2041"/>
          <w:tab w:val="num" w:pos="1939"/>
        </w:tabs>
        <w:bidi/>
        <w:ind w:left="1928" w:hanging="381"/>
        <w:rPr>
          <w:rFonts w:ascii="Calibri" w:eastAsia="Calibri" w:hAnsi="Calibri"/>
          <w:spacing w:val="6"/>
          <w:sz w:val="30"/>
          <w:lang w:bidi="ar-YE"/>
        </w:rPr>
      </w:pPr>
      <w:r w:rsidRPr="00973074">
        <w:rPr>
          <w:rFonts w:ascii="Calibri" w:eastAsia="Calibri" w:hAnsi="Calibri" w:hint="cs"/>
          <w:spacing w:val="6"/>
          <w:sz w:val="30"/>
          <w:rtl/>
          <w:lang w:bidi="ar-YE"/>
        </w:rPr>
        <w:t>زيادة عدد الغرف الدراسية من عدد (</w:t>
      </w:r>
      <w:r w:rsidR="00973074" w:rsidRPr="00973074">
        <w:rPr>
          <w:rFonts w:ascii="Calibri" w:eastAsia="Calibri" w:hAnsi="Calibri" w:hint="cs"/>
          <w:spacing w:val="6"/>
          <w:sz w:val="30"/>
          <w:rtl/>
          <w:lang w:bidi="ar-YE"/>
        </w:rPr>
        <w:t>254 115</w:t>
      </w:r>
      <w:r w:rsidRPr="00973074">
        <w:rPr>
          <w:rFonts w:ascii="Calibri" w:eastAsia="Calibri" w:hAnsi="Calibri" w:hint="cs"/>
          <w:spacing w:val="6"/>
          <w:sz w:val="30"/>
          <w:rtl/>
          <w:lang w:bidi="ar-YE"/>
        </w:rPr>
        <w:t>) عام 2009/2010 إلى (</w:t>
      </w:r>
      <w:r w:rsidR="00973074" w:rsidRPr="00973074">
        <w:rPr>
          <w:rFonts w:ascii="Calibri" w:eastAsia="Calibri" w:hAnsi="Calibri" w:hint="cs"/>
          <w:spacing w:val="6"/>
          <w:sz w:val="30"/>
          <w:rtl/>
          <w:lang w:bidi="ar-YE"/>
        </w:rPr>
        <w:t>095 128</w:t>
      </w:r>
      <w:r w:rsidRPr="00973074">
        <w:rPr>
          <w:rFonts w:ascii="Calibri" w:eastAsia="Calibri" w:hAnsi="Calibri" w:hint="cs"/>
          <w:spacing w:val="6"/>
          <w:sz w:val="30"/>
          <w:rtl/>
          <w:lang w:bidi="ar-YE"/>
        </w:rPr>
        <w:t>) عام 2011/2012</w:t>
      </w:r>
      <w:r w:rsidR="00DB70A8" w:rsidRPr="00973074">
        <w:rPr>
          <w:rFonts w:ascii="Calibri" w:eastAsia="Calibri" w:hAnsi="Calibri"/>
          <w:spacing w:val="6"/>
          <w:sz w:val="30"/>
          <w:rtl/>
          <w:lang w:bidi="ar-YE"/>
        </w:rPr>
        <w:t>؛</w:t>
      </w:r>
    </w:p>
    <w:p w:rsidR="00AD4EA9" w:rsidRPr="00E2488D" w:rsidRDefault="00AD4EA9" w:rsidP="00973074">
      <w:pPr>
        <w:pStyle w:val="Bullet1GA"/>
        <w:tabs>
          <w:tab w:val="clear" w:pos="2041"/>
          <w:tab w:val="num" w:pos="1939"/>
        </w:tabs>
        <w:bidi/>
        <w:ind w:left="1928" w:hanging="381"/>
        <w:rPr>
          <w:rFonts w:ascii="Calibri" w:eastAsia="Calibri" w:hAnsi="Calibri"/>
          <w:sz w:val="30"/>
          <w:lang w:bidi="ar-YE"/>
        </w:rPr>
      </w:pPr>
      <w:r w:rsidRPr="00E2488D">
        <w:rPr>
          <w:rFonts w:ascii="Calibri" w:eastAsia="Calibri" w:hAnsi="Calibri" w:hint="cs"/>
          <w:sz w:val="30"/>
          <w:rtl/>
          <w:lang w:bidi="ar-YE"/>
        </w:rPr>
        <w:t xml:space="preserve">زيادة معدلات الالتحاق الصافي للفتيات بالمرحلة الأساسية </w:t>
      </w:r>
      <w:r>
        <w:rPr>
          <w:rFonts w:ascii="Calibri" w:eastAsia="Calibri" w:hAnsi="Calibri" w:hint="cs"/>
          <w:sz w:val="30"/>
          <w:rtl/>
          <w:lang w:bidi="ar-YE"/>
        </w:rPr>
        <w:t>(</w:t>
      </w:r>
      <w:r w:rsidRPr="00E2488D">
        <w:rPr>
          <w:rFonts w:ascii="Calibri" w:eastAsia="Calibri" w:hAnsi="Calibri" w:hint="cs"/>
          <w:sz w:val="30"/>
          <w:rtl/>
          <w:lang w:bidi="ar-YE"/>
        </w:rPr>
        <w:t>الصفوف (1-9)</w:t>
      </w:r>
      <w:r>
        <w:rPr>
          <w:rFonts w:ascii="Calibri" w:eastAsia="Calibri" w:hAnsi="Calibri" w:hint="cs"/>
          <w:sz w:val="30"/>
          <w:rtl/>
          <w:lang w:bidi="ar-YE"/>
        </w:rPr>
        <w:t>)</w:t>
      </w:r>
      <w:r w:rsidRPr="00E2488D">
        <w:rPr>
          <w:rFonts w:ascii="Calibri" w:eastAsia="Calibri" w:hAnsi="Calibri" w:hint="cs"/>
          <w:sz w:val="30"/>
          <w:rtl/>
          <w:lang w:bidi="ar-YE"/>
        </w:rPr>
        <w:t xml:space="preserve"> من (67.5</w:t>
      </w:r>
      <w:r>
        <w:rPr>
          <w:rFonts w:ascii="Calibri" w:eastAsia="Calibri" w:hAnsi="Calibri" w:hint="cs"/>
          <w:sz w:val="30"/>
          <w:rtl/>
          <w:lang w:bidi="ar-YE"/>
        </w:rPr>
        <w:t xml:space="preserve"> في المائة</w:t>
      </w:r>
      <w:r w:rsidRPr="00E2488D">
        <w:rPr>
          <w:rFonts w:ascii="Calibri" w:eastAsia="Calibri" w:hAnsi="Calibri" w:hint="cs"/>
          <w:sz w:val="30"/>
          <w:rtl/>
          <w:lang w:bidi="ar-YE"/>
        </w:rPr>
        <w:t>) عام 2009/2010 إلى (72.8</w:t>
      </w:r>
      <w:r>
        <w:rPr>
          <w:rFonts w:ascii="Calibri" w:eastAsia="Calibri" w:hAnsi="Calibri" w:hint="cs"/>
          <w:sz w:val="30"/>
          <w:rtl/>
          <w:lang w:bidi="ar-YE"/>
        </w:rPr>
        <w:t xml:space="preserve"> في المائة</w:t>
      </w:r>
      <w:r w:rsidRPr="00E2488D">
        <w:rPr>
          <w:rFonts w:ascii="Calibri" w:eastAsia="Calibri" w:hAnsi="Calibri" w:hint="cs"/>
          <w:sz w:val="30"/>
          <w:rtl/>
          <w:lang w:bidi="ar-YE"/>
        </w:rPr>
        <w:t>) عام 2011/2012</w:t>
      </w:r>
      <w:r>
        <w:rPr>
          <w:rFonts w:ascii="Calibri" w:eastAsia="Calibri" w:hAnsi="Calibri" w:hint="cs"/>
          <w:sz w:val="30"/>
          <w:rtl/>
          <w:lang w:bidi="ar-YE"/>
        </w:rPr>
        <w:t>،</w:t>
      </w:r>
      <w:r w:rsidRPr="00E2488D">
        <w:rPr>
          <w:rFonts w:ascii="Calibri" w:eastAsia="Calibri" w:hAnsi="Calibri" w:hint="cs"/>
          <w:sz w:val="30"/>
          <w:rtl/>
          <w:lang w:bidi="ar-YE"/>
        </w:rPr>
        <w:t xml:space="preserve"> </w:t>
      </w:r>
      <w:r>
        <w:rPr>
          <w:rFonts w:ascii="Calibri" w:eastAsia="Calibri" w:hAnsi="Calibri" w:hint="cs"/>
          <w:sz w:val="30"/>
          <w:rtl/>
          <w:lang w:bidi="ar-YE"/>
        </w:rPr>
        <w:t>و</w:t>
      </w:r>
      <w:r w:rsidRPr="00E2488D">
        <w:rPr>
          <w:rFonts w:ascii="Calibri" w:eastAsia="Calibri" w:hAnsi="Calibri" w:hint="cs"/>
          <w:sz w:val="30"/>
          <w:rtl/>
          <w:lang w:bidi="ar-YE"/>
        </w:rPr>
        <w:t>خفض</w:t>
      </w:r>
      <w:r>
        <w:rPr>
          <w:rFonts w:ascii="Calibri" w:eastAsia="Calibri" w:hAnsi="Calibri" w:hint="cs"/>
          <w:sz w:val="30"/>
          <w:rtl/>
          <w:lang w:bidi="ar-YE"/>
        </w:rPr>
        <w:t xml:space="preserve"> </w:t>
      </w:r>
      <w:r w:rsidRPr="00E2488D">
        <w:rPr>
          <w:rFonts w:ascii="Calibri" w:eastAsia="Calibri" w:hAnsi="Calibri" w:hint="cs"/>
          <w:sz w:val="30"/>
          <w:rtl/>
          <w:lang w:bidi="ar-YE"/>
        </w:rPr>
        <w:t>فجوة النوع الصافي من (0</w:t>
      </w:r>
      <w:r w:rsidR="00ED3D42">
        <w:rPr>
          <w:rFonts w:ascii="Calibri" w:eastAsia="Calibri" w:hAnsi="Calibri" w:hint="cs"/>
          <w:sz w:val="30"/>
          <w:rtl/>
          <w:lang w:bidi="ar-YE"/>
        </w:rPr>
        <w:t>.</w:t>
      </w:r>
      <w:r w:rsidRPr="00E2488D">
        <w:rPr>
          <w:rFonts w:ascii="Calibri" w:eastAsia="Calibri" w:hAnsi="Calibri" w:hint="cs"/>
          <w:sz w:val="30"/>
          <w:rtl/>
          <w:lang w:bidi="ar-YE"/>
        </w:rPr>
        <w:t>80) عام 2009/2010 إلى (0</w:t>
      </w:r>
      <w:r w:rsidR="00ED3D42">
        <w:rPr>
          <w:rFonts w:ascii="Calibri" w:eastAsia="Calibri" w:hAnsi="Calibri" w:hint="cs"/>
          <w:sz w:val="30"/>
          <w:rtl/>
          <w:lang w:bidi="ar-YE"/>
        </w:rPr>
        <w:t>.</w:t>
      </w:r>
      <w:r w:rsidRPr="00E2488D">
        <w:rPr>
          <w:rFonts w:ascii="Calibri" w:eastAsia="Calibri" w:hAnsi="Calibri" w:hint="cs"/>
          <w:sz w:val="30"/>
          <w:rtl/>
          <w:lang w:bidi="ar-YE"/>
        </w:rPr>
        <w:t>81) عام</w:t>
      </w:r>
      <w:r w:rsidR="00ED3D42">
        <w:rPr>
          <w:rFonts w:ascii="Calibri" w:eastAsia="Calibri" w:hAnsi="Calibri" w:hint="eastAsia"/>
          <w:sz w:val="30"/>
          <w:rtl/>
          <w:lang w:bidi="ar-YE"/>
        </w:rPr>
        <w:t> </w:t>
      </w:r>
      <w:r w:rsidRPr="00E2488D">
        <w:rPr>
          <w:rFonts w:ascii="Calibri" w:eastAsia="Calibri" w:hAnsi="Calibri" w:hint="cs"/>
          <w:sz w:val="30"/>
          <w:rtl/>
          <w:lang w:bidi="ar-YE"/>
        </w:rPr>
        <w:t>2011/2012</w:t>
      </w:r>
      <w:r w:rsidR="00DB70A8" w:rsidRPr="00362FD9">
        <w:rPr>
          <w:rFonts w:ascii="Calibri" w:eastAsia="Calibri" w:hAnsi="Calibri"/>
          <w:sz w:val="30"/>
          <w:rtl/>
          <w:lang w:bidi="ar-YE"/>
        </w:rPr>
        <w:t>؛</w:t>
      </w:r>
    </w:p>
    <w:p w:rsidR="00AD4EA9" w:rsidRPr="00E2488D" w:rsidRDefault="00AD4EA9" w:rsidP="00973074">
      <w:pPr>
        <w:pStyle w:val="Bullet1GA"/>
        <w:tabs>
          <w:tab w:val="clear" w:pos="2041"/>
          <w:tab w:val="num" w:pos="1939"/>
        </w:tabs>
        <w:bidi/>
        <w:ind w:left="1928" w:hanging="381"/>
        <w:rPr>
          <w:rFonts w:ascii="Calibri" w:eastAsia="Calibri" w:hAnsi="Calibri"/>
          <w:sz w:val="30"/>
          <w:lang w:bidi="ar-YE"/>
        </w:rPr>
      </w:pPr>
      <w:r w:rsidRPr="00E2488D">
        <w:rPr>
          <w:rFonts w:ascii="Calibri" w:eastAsia="Calibri" w:hAnsi="Calibri" w:hint="cs"/>
          <w:sz w:val="30"/>
          <w:rtl/>
          <w:lang w:bidi="ar-YE"/>
        </w:rPr>
        <w:t xml:space="preserve">زيادة معدلات الالتحاق الصافي للفتيات بالمرحلة الأساسية </w:t>
      </w:r>
      <w:r>
        <w:rPr>
          <w:rFonts w:ascii="Calibri" w:eastAsia="Calibri" w:hAnsi="Calibri" w:hint="cs"/>
          <w:sz w:val="30"/>
          <w:rtl/>
          <w:lang w:bidi="ar-YE"/>
        </w:rPr>
        <w:t>(</w:t>
      </w:r>
      <w:r w:rsidRPr="00E2488D">
        <w:rPr>
          <w:rFonts w:ascii="Calibri" w:eastAsia="Calibri" w:hAnsi="Calibri" w:hint="cs"/>
          <w:sz w:val="30"/>
          <w:rtl/>
          <w:lang w:bidi="ar-YE"/>
        </w:rPr>
        <w:t>الصفوف (1-6)</w:t>
      </w:r>
      <w:r>
        <w:rPr>
          <w:rFonts w:ascii="Calibri" w:eastAsia="Calibri" w:hAnsi="Calibri" w:hint="cs"/>
          <w:sz w:val="30"/>
          <w:rtl/>
          <w:lang w:bidi="ar-YE"/>
        </w:rPr>
        <w:t>)</w:t>
      </w:r>
      <w:r w:rsidRPr="00E2488D">
        <w:rPr>
          <w:rFonts w:ascii="Calibri" w:eastAsia="Calibri" w:hAnsi="Calibri" w:hint="cs"/>
          <w:sz w:val="30"/>
          <w:rtl/>
          <w:lang w:bidi="ar-YE"/>
        </w:rPr>
        <w:t xml:space="preserve"> من (76.3</w:t>
      </w:r>
      <w:r>
        <w:rPr>
          <w:rFonts w:ascii="Calibri" w:eastAsia="Calibri" w:hAnsi="Calibri" w:hint="cs"/>
          <w:sz w:val="30"/>
          <w:rtl/>
          <w:lang w:bidi="ar-YE"/>
        </w:rPr>
        <w:t xml:space="preserve"> في المائة</w:t>
      </w:r>
      <w:r w:rsidRPr="00E2488D">
        <w:rPr>
          <w:rFonts w:ascii="Calibri" w:eastAsia="Calibri" w:hAnsi="Calibri" w:hint="cs"/>
          <w:sz w:val="30"/>
          <w:rtl/>
          <w:lang w:bidi="ar-YE"/>
        </w:rPr>
        <w:t>) عام 2009/2010 إلى (83.1</w:t>
      </w:r>
      <w:r>
        <w:rPr>
          <w:rFonts w:ascii="Calibri" w:eastAsia="Calibri" w:hAnsi="Calibri" w:hint="cs"/>
          <w:sz w:val="30"/>
          <w:rtl/>
          <w:lang w:bidi="ar-YE"/>
        </w:rPr>
        <w:t xml:space="preserve"> في المائة</w:t>
      </w:r>
      <w:r w:rsidRPr="00E2488D">
        <w:rPr>
          <w:rFonts w:ascii="Calibri" w:eastAsia="Calibri" w:hAnsi="Calibri" w:hint="cs"/>
          <w:sz w:val="30"/>
          <w:rtl/>
          <w:lang w:bidi="ar-YE"/>
        </w:rPr>
        <w:t>) عام 2011/2012</w:t>
      </w:r>
      <w:r>
        <w:rPr>
          <w:rFonts w:ascii="Calibri" w:eastAsia="Calibri" w:hAnsi="Calibri" w:hint="cs"/>
          <w:sz w:val="30"/>
          <w:rtl/>
          <w:lang w:bidi="ar-YE"/>
        </w:rPr>
        <w:t>،</w:t>
      </w:r>
      <w:r w:rsidRPr="00E2488D">
        <w:rPr>
          <w:rFonts w:ascii="Calibri" w:eastAsia="Calibri" w:hAnsi="Calibri" w:hint="cs"/>
          <w:sz w:val="30"/>
          <w:rtl/>
          <w:lang w:bidi="ar-YE"/>
        </w:rPr>
        <w:t xml:space="preserve"> </w:t>
      </w:r>
      <w:r>
        <w:rPr>
          <w:rFonts w:ascii="Calibri" w:eastAsia="Calibri" w:hAnsi="Calibri" w:hint="cs"/>
          <w:sz w:val="30"/>
          <w:rtl/>
          <w:lang w:bidi="ar-YE"/>
        </w:rPr>
        <w:t>و</w:t>
      </w:r>
      <w:r w:rsidRPr="00E2488D">
        <w:rPr>
          <w:rFonts w:ascii="Calibri" w:eastAsia="Calibri" w:hAnsi="Calibri" w:hint="cs"/>
          <w:sz w:val="30"/>
          <w:rtl/>
          <w:lang w:bidi="ar-YE"/>
        </w:rPr>
        <w:t>خفض</w:t>
      </w:r>
      <w:r>
        <w:rPr>
          <w:rFonts w:ascii="Calibri" w:eastAsia="Calibri" w:hAnsi="Calibri" w:hint="cs"/>
          <w:sz w:val="30"/>
          <w:rtl/>
          <w:lang w:bidi="ar-YE"/>
        </w:rPr>
        <w:t xml:space="preserve"> </w:t>
      </w:r>
      <w:r w:rsidRPr="00E2488D">
        <w:rPr>
          <w:rFonts w:ascii="Calibri" w:eastAsia="Calibri" w:hAnsi="Calibri" w:hint="cs"/>
          <w:sz w:val="30"/>
          <w:rtl/>
          <w:lang w:bidi="ar-YE"/>
        </w:rPr>
        <w:t>فجوة النوع الصافي من (0</w:t>
      </w:r>
      <w:r w:rsidR="00ED3D42">
        <w:rPr>
          <w:rFonts w:ascii="Calibri" w:eastAsia="Calibri" w:hAnsi="Calibri" w:hint="cs"/>
          <w:sz w:val="30"/>
          <w:rtl/>
          <w:lang w:bidi="ar-YE"/>
        </w:rPr>
        <w:t>.</w:t>
      </w:r>
      <w:r w:rsidRPr="00E2488D">
        <w:rPr>
          <w:rFonts w:ascii="Calibri" w:eastAsia="Calibri" w:hAnsi="Calibri" w:hint="cs"/>
          <w:sz w:val="30"/>
          <w:rtl/>
          <w:lang w:bidi="ar-YE"/>
        </w:rPr>
        <w:t>83) عام 2009/2010 إلى (0</w:t>
      </w:r>
      <w:r w:rsidR="00ED3D42">
        <w:rPr>
          <w:rFonts w:ascii="Calibri" w:eastAsia="Calibri" w:hAnsi="Calibri" w:hint="cs"/>
          <w:sz w:val="30"/>
          <w:rtl/>
          <w:lang w:bidi="ar-YE"/>
        </w:rPr>
        <w:t>.</w:t>
      </w:r>
      <w:r w:rsidRPr="00E2488D">
        <w:rPr>
          <w:rFonts w:ascii="Calibri" w:eastAsia="Calibri" w:hAnsi="Calibri" w:hint="cs"/>
          <w:sz w:val="30"/>
          <w:rtl/>
          <w:lang w:bidi="ar-YE"/>
        </w:rPr>
        <w:t>84) عام</w:t>
      </w:r>
      <w:r w:rsidR="00ED3D42">
        <w:rPr>
          <w:rFonts w:ascii="Calibri" w:eastAsia="Calibri" w:hAnsi="Calibri" w:hint="eastAsia"/>
          <w:sz w:val="30"/>
          <w:rtl/>
          <w:lang w:bidi="ar-YE"/>
        </w:rPr>
        <w:t> </w:t>
      </w:r>
      <w:r w:rsidRPr="00E2488D">
        <w:rPr>
          <w:rFonts w:ascii="Calibri" w:eastAsia="Calibri" w:hAnsi="Calibri" w:hint="cs"/>
          <w:sz w:val="30"/>
          <w:rtl/>
          <w:lang w:bidi="ar-YE"/>
        </w:rPr>
        <w:t>2011/2012</w:t>
      </w:r>
      <w:r w:rsidR="00DB70A8" w:rsidRPr="00362FD9">
        <w:rPr>
          <w:rFonts w:ascii="Calibri" w:eastAsia="Calibri" w:hAnsi="Calibri"/>
          <w:sz w:val="30"/>
          <w:rtl/>
          <w:lang w:bidi="ar-YE"/>
        </w:rPr>
        <w:t>؛</w:t>
      </w:r>
    </w:p>
    <w:p w:rsidR="00AD4EA9" w:rsidRPr="00E2488D" w:rsidRDefault="00AD4EA9" w:rsidP="00973074">
      <w:pPr>
        <w:pStyle w:val="Bullet1GA"/>
        <w:tabs>
          <w:tab w:val="clear" w:pos="2041"/>
          <w:tab w:val="num" w:pos="1939"/>
        </w:tabs>
        <w:bidi/>
        <w:ind w:left="1928" w:hanging="381"/>
        <w:rPr>
          <w:rFonts w:ascii="Calibri" w:eastAsia="Calibri" w:hAnsi="Calibri"/>
          <w:sz w:val="30"/>
          <w:lang w:bidi="ar-YE"/>
        </w:rPr>
      </w:pPr>
      <w:r w:rsidRPr="00E2488D">
        <w:rPr>
          <w:rFonts w:ascii="Calibri" w:eastAsia="Calibri" w:hAnsi="Calibri" w:hint="cs"/>
          <w:sz w:val="30"/>
          <w:rtl/>
          <w:lang w:bidi="ar-YE"/>
        </w:rPr>
        <w:t xml:space="preserve">زيادة معدلات الالتحاق الصافي للفتيات بالمرحلة الثانوية </w:t>
      </w:r>
      <w:r>
        <w:rPr>
          <w:rFonts w:ascii="Calibri" w:eastAsia="Calibri" w:hAnsi="Calibri" w:hint="cs"/>
          <w:sz w:val="30"/>
          <w:rtl/>
          <w:lang w:bidi="ar-YE"/>
        </w:rPr>
        <w:t>(</w:t>
      </w:r>
      <w:r w:rsidRPr="00E2488D">
        <w:rPr>
          <w:rFonts w:ascii="Calibri" w:eastAsia="Calibri" w:hAnsi="Calibri" w:hint="cs"/>
          <w:sz w:val="30"/>
          <w:rtl/>
          <w:lang w:bidi="ar-YE"/>
        </w:rPr>
        <w:t>الصفوف (10-12)</w:t>
      </w:r>
      <w:r>
        <w:rPr>
          <w:rFonts w:ascii="Calibri" w:eastAsia="Calibri" w:hAnsi="Calibri" w:hint="cs"/>
          <w:sz w:val="30"/>
          <w:rtl/>
          <w:lang w:bidi="ar-YE"/>
        </w:rPr>
        <w:t>)</w:t>
      </w:r>
      <w:r w:rsidRPr="00E2488D">
        <w:rPr>
          <w:rFonts w:ascii="Calibri" w:eastAsia="Calibri" w:hAnsi="Calibri" w:hint="cs"/>
          <w:sz w:val="30"/>
          <w:rtl/>
          <w:lang w:bidi="ar-YE"/>
        </w:rPr>
        <w:t xml:space="preserve"> من (18.8</w:t>
      </w:r>
      <w:r>
        <w:rPr>
          <w:rFonts w:ascii="Calibri" w:eastAsia="Calibri" w:hAnsi="Calibri" w:hint="cs"/>
          <w:sz w:val="30"/>
          <w:rtl/>
          <w:lang w:bidi="ar-YE"/>
        </w:rPr>
        <w:t xml:space="preserve"> في المائة</w:t>
      </w:r>
      <w:r w:rsidRPr="00E2488D">
        <w:rPr>
          <w:rFonts w:ascii="Calibri" w:eastAsia="Calibri" w:hAnsi="Calibri" w:hint="cs"/>
          <w:sz w:val="30"/>
          <w:rtl/>
          <w:lang w:bidi="ar-YE"/>
        </w:rPr>
        <w:t>) عام 2009/2010 إلى (22.4</w:t>
      </w:r>
      <w:r>
        <w:rPr>
          <w:rFonts w:ascii="Calibri" w:eastAsia="Calibri" w:hAnsi="Calibri" w:hint="cs"/>
          <w:sz w:val="30"/>
          <w:rtl/>
          <w:lang w:bidi="ar-YE"/>
        </w:rPr>
        <w:t xml:space="preserve"> في المائة</w:t>
      </w:r>
      <w:r w:rsidRPr="00E2488D">
        <w:rPr>
          <w:rFonts w:ascii="Calibri" w:eastAsia="Calibri" w:hAnsi="Calibri" w:hint="cs"/>
          <w:sz w:val="30"/>
          <w:rtl/>
          <w:lang w:bidi="ar-YE"/>
        </w:rPr>
        <w:t>) عام</w:t>
      </w:r>
      <w:r w:rsidR="00ED3D42">
        <w:rPr>
          <w:rFonts w:ascii="Calibri" w:eastAsia="Calibri" w:hAnsi="Calibri" w:hint="eastAsia"/>
          <w:sz w:val="30"/>
          <w:rtl/>
          <w:lang w:bidi="ar-YE"/>
        </w:rPr>
        <w:t> </w:t>
      </w:r>
      <w:r w:rsidRPr="00E2488D">
        <w:rPr>
          <w:rFonts w:ascii="Calibri" w:eastAsia="Calibri" w:hAnsi="Calibri" w:hint="cs"/>
          <w:sz w:val="30"/>
          <w:rtl/>
          <w:lang w:bidi="ar-YE"/>
        </w:rPr>
        <w:t>2011/2012</w:t>
      </w:r>
      <w:r>
        <w:rPr>
          <w:rFonts w:ascii="Calibri" w:eastAsia="Calibri" w:hAnsi="Calibri" w:hint="cs"/>
          <w:sz w:val="30"/>
          <w:rtl/>
          <w:lang w:bidi="ar-YE"/>
        </w:rPr>
        <w:t>،</w:t>
      </w:r>
      <w:r w:rsidRPr="00E2488D">
        <w:rPr>
          <w:rFonts w:ascii="Calibri" w:eastAsia="Calibri" w:hAnsi="Calibri" w:hint="cs"/>
          <w:sz w:val="30"/>
          <w:rtl/>
          <w:lang w:bidi="ar-YE"/>
        </w:rPr>
        <w:t xml:space="preserve"> </w:t>
      </w:r>
      <w:r>
        <w:rPr>
          <w:rFonts w:ascii="Calibri" w:eastAsia="Calibri" w:hAnsi="Calibri" w:hint="cs"/>
          <w:sz w:val="30"/>
          <w:rtl/>
          <w:lang w:bidi="ar-YE"/>
        </w:rPr>
        <w:t>و</w:t>
      </w:r>
      <w:r w:rsidRPr="00E2488D">
        <w:rPr>
          <w:rFonts w:ascii="Calibri" w:eastAsia="Calibri" w:hAnsi="Calibri" w:hint="cs"/>
          <w:sz w:val="30"/>
          <w:rtl/>
          <w:lang w:bidi="ar-YE"/>
        </w:rPr>
        <w:t>خفض</w:t>
      </w:r>
      <w:r>
        <w:rPr>
          <w:rFonts w:ascii="Calibri" w:eastAsia="Calibri" w:hAnsi="Calibri" w:hint="cs"/>
          <w:sz w:val="30"/>
          <w:rtl/>
          <w:lang w:bidi="ar-YE"/>
        </w:rPr>
        <w:t xml:space="preserve"> </w:t>
      </w:r>
      <w:r w:rsidRPr="00E2488D">
        <w:rPr>
          <w:rFonts w:ascii="Calibri" w:eastAsia="Calibri" w:hAnsi="Calibri" w:hint="cs"/>
          <w:sz w:val="30"/>
          <w:rtl/>
          <w:lang w:bidi="ar-YE"/>
        </w:rPr>
        <w:t>فجوة النوع الصافي من (0</w:t>
      </w:r>
      <w:r w:rsidR="00ED3D42">
        <w:rPr>
          <w:rFonts w:ascii="Calibri" w:eastAsia="Calibri" w:hAnsi="Calibri" w:hint="cs"/>
          <w:sz w:val="30"/>
          <w:rtl/>
          <w:lang w:bidi="ar-YE"/>
        </w:rPr>
        <w:t>.</w:t>
      </w:r>
      <w:r w:rsidRPr="00E2488D">
        <w:rPr>
          <w:rFonts w:ascii="Calibri" w:eastAsia="Calibri" w:hAnsi="Calibri" w:hint="cs"/>
          <w:sz w:val="30"/>
          <w:rtl/>
          <w:lang w:bidi="ar-YE"/>
        </w:rPr>
        <w:t>66) عام 2009/2010</w:t>
      </w:r>
      <w:r>
        <w:rPr>
          <w:rFonts w:ascii="Calibri" w:eastAsia="Calibri" w:hAnsi="Calibri" w:hint="cs"/>
          <w:sz w:val="30"/>
          <w:rtl/>
          <w:lang w:bidi="ar-YE"/>
        </w:rPr>
        <w:t xml:space="preserve"> </w:t>
      </w:r>
      <w:r w:rsidRPr="00E2488D">
        <w:rPr>
          <w:rFonts w:ascii="Calibri" w:eastAsia="Calibri" w:hAnsi="Calibri" w:hint="cs"/>
          <w:sz w:val="30"/>
          <w:rtl/>
          <w:lang w:bidi="ar-YE"/>
        </w:rPr>
        <w:t>إلى (0</w:t>
      </w:r>
      <w:r w:rsidR="00ED3D42">
        <w:rPr>
          <w:rFonts w:ascii="Calibri" w:eastAsia="Calibri" w:hAnsi="Calibri" w:hint="cs"/>
          <w:sz w:val="30"/>
          <w:rtl/>
          <w:lang w:bidi="ar-YE"/>
        </w:rPr>
        <w:t>.</w:t>
      </w:r>
      <w:r w:rsidRPr="00E2488D">
        <w:rPr>
          <w:rFonts w:ascii="Calibri" w:eastAsia="Calibri" w:hAnsi="Calibri" w:hint="cs"/>
          <w:sz w:val="30"/>
          <w:rtl/>
          <w:lang w:bidi="ar-YE"/>
        </w:rPr>
        <w:t>81) عام 2011/2012</w:t>
      </w:r>
      <w:r w:rsidR="00DB70A8" w:rsidRPr="00362FD9">
        <w:rPr>
          <w:rFonts w:ascii="Calibri" w:eastAsia="Calibri" w:hAnsi="Calibri"/>
          <w:sz w:val="30"/>
          <w:rtl/>
          <w:lang w:bidi="ar-YE"/>
        </w:rPr>
        <w:t>؛</w:t>
      </w:r>
    </w:p>
    <w:p w:rsidR="00AD4EA9" w:rsidRPr="00E2488D" w:rsidRDefault="00AD4EA9" w:rsidP="00973074">
      <w:pPr>
        <w:pStyle w:val="Bullet1GA"/>
        <w:tabs>
          <w:tab w:val="clear" w:pos="2041"/>
          <w:tab w:val="num" w:pos="1939"/>
        </w:tabs>
        <w:bidi/>
        <w:ind w:left="1928" w:hanging="381"/>
        <w:rPr>
          <w:rFonts w:ascii="Calibri" w:eastAsia="Calibri" w:hAnsi="Calibri"/>
          <w:sz w:val="30"/>
          <w:lang w:bidi="ar-YE"/>
        </w:rPr>
      </w:pPr>
      <w:r w:rsidRPr="00E2488D">
        <w:rPr>
          <w:rFonts w:ascii="Calibri" w:eastAsia="Calibri" w:hAnsi="Calibri" w:hint="cs"/>
          <w:sz w:val="30"/>
          <w:rtl/>
          <w:lang w:bidi="ar-YE"/>
        </w:rPr>
        <w:t>زيادة عدد القوى الإدارية من الإناث من عدد (</w:t>
      </w:r>
      <w:r w:rsidR="00ED3D42">
        <w:rPr>
          <w:rFonts w:ascii="Calibri" w:eastAsia="Calibri" w:hAnsi="Calibri" w:hint="cs"/>
          <w:sz w:val="30"/>
          <w:rtl/>
          <w:lang w:bidi="ar-YE"/>
        </w:rPr>
        <w:t>869 70</w:t>
      </w:r>
      <w:r w:rsidRPr="00E2488D">
        <w:rPr>
          <w:rFonts w:ascii="Calibri" w:eastAsia="Calibri" w:hAnsi="Calibri" w:hint="cs"/>
          <w:sz w:val="30"/>
          <w:rtl/>
          <w:lang w:bidi="ar-YE"/>
        </w:rPr>
        <w:t>) عام 2009/2010 إلى عدد (</w:t>
      </w:r>
      <w:r w:rsidR="00ED3D42">
        <w:rPr>
          <w:rFonts w:ascii="Calibri" w:eastAsia="Calibri" w:hAnsi="Calibri" w:hint="cs"/>
          <w:sz w:val="30"/>
          <w:rtl/>
          <w:lang w:bidi="ar-YE"/>
        </w:rPr>
        <w:t>280 76</w:t>
      </w:r>
      <w:r w:rsidRPr="00E2488D">
        <w:rPr>
          <w:rFonts w:ascii="Calibri" w:eastAsia="Calibri" w:hAnsi="Calibri" w:hint="cs"/>
          <w:sz w:val="30"/>
          <w:rtl/>
          <w:lang w:bidi="ar-YE"/>
        </w:rPr>
        <w:t>) عام 2011/2012</w:t>
      </w:r>
      <w:r w:rsidR="00DB70A8" w:rsidRPr="00362FD9">
        <w:rPr>
          <w:rFonts w:ascii="Calibri" w:eastAsia="Calibri" w:hAnsi="Calibri"/>
          <w:sz w:val="30"/>
          <w:rtl/>
          <w:lang w:bidi="ar-YE"/>
        </w:rPr>
        <w:t>؛</w:t>
      </w:r>
    </w:p>
    <w:p w:rsidR="00AD4EA9" w:rsidRPr="00E2488D" w:rsidRDefault="00AD4EA9" w:rsidP="00973074">
      <w:pPr>
        <w:pStyle w:val="Bullet1GA"/>
        <w:tabs>
          <w:tab w:val="clear" w:pos="2041"/>
          <w:tab w:val="num" w:pos="1939"/>
        </w:tabs>
        <w:bidi/>
        <w:ind w:left="1928" w:hanging="381"/>
        <w:rPr>
          <w:rFonts w:ascii="Calibri" w:eastAsia="Calibri" w:hAnsi="Calibri"/>
          <w:sz w:val="30"/>
          <w:lang w:bidi="ar-YE"/>
        </w:rPr>
      </w:pPr>
      <w:r w:rsidRPr="00E2488D">
        <w:rPr>
          <w:rFonts w:ascii="Calibri" w:eastAsia="Calibri" w:hAnsi="Calibri" w:hint="cs"/>
          <w:sz w:val="30"/>
          <w:rtl/>
          <w:lang w:bidi="ar-YE"/>
        </w:rPr>
        <w:t>زيادة المعلمات من عدد (</w:t>
      </w:r>
      <w:r w:rsidR="00973074">
        <w:rPr>
          <w:rFonts w:ascii="Calibri" w:eastAsia="Calibri" w:hAnsi="Calibri" w:hint="cs"/>
          <w:sz w:val="30"/>
          <w:rtl/>
          <w:lang w:bidi="ar-YE"/>
        </w:rPr>
        <w:t>002 53</w:t>
      </w:r>
      <w:r w:rsidRPr="00E2488D">
        <w:rPr>
          <w:rFonts w:ascii="Calibri" w:eastAsia="Calibri" w:hAnsi="Calibri" w:hint="cs"/>
          <w:sz w:val="30"/>
          <w:rtl/>
          <w:lang w:bidi="ar-YE"/>
        </w:rPr>
        <w:t>) عام 2009/2010 إلى عدد (</w:t>
      </w:r>
      <w:r w:rsidR="00973074">
        <w:rPr>
          <w:rFonts w:ascii="Calibri" w:eastAsia="Calibri" w:hAnsi="Calibri" w:hint="cs"/>
          <w:sz w:val="30"/>
          <w:rtl/>
          <w:lang w:bidi="ar-YE"/>
        </w:rPr>
        <w:t>189 65</w:t>
      </w:r>
      <w:r w:rsidRPr="00E2488D">
        <w:rPr>
          <w:rFonts w:ascii="Calibri" w:eastAsia="Calibri" w:hAnsi="Calibri" w:hint="cs"/>
          <w:sz w:val="30"/>
          <w:rtl/>
          <w:lang w:bidi="ar-YE"/>
        </w:rPr>
        <w:t>) عام</w:t>
      </w:r>
      <w:r w:rsidR="00ED3D42">
        <w:rPr>
          <w:rFonts w:ascii="Calibri" w:eastAsia="Calibri" w:hAnsi="Calibri" w:hint="eastAsia"/>
          <w:sz w:val="30"/>
          <w:rtl/>
          <w:lang w:bidi="ar-YE"/>
        </w:rPr>
        <w:t> </w:t>
      </w:r>
      <w:r w:rsidRPr="00E2488D">
        <w:rPr>
          <w:rFonts w:ascii="Calibri" w:eastAsia="Calibri" w:hAnsi="Calibri" w:hint="cs"/>
          <w:sz w:val="30"/>
          <w:rtl/>
          <w:lang w:bidi="ar-YE"/>
        </w:rPr>
        <w:t>2011/2012.</w:t>
      </w:r>
    </w:p>
    <w:p w:rsidR="00AD4EA9" w:rsidRPr="00E2488D" w:rsidRDefault="00DB70A8" w:rsidP="00DB70A8">
      <w:pPr>
        <w:pStyle w:val="SingleTxtGA"/>
        <w:rPr>
          <w:rFonts w:eastAsia="Calibri"/>
        </w:rPr>
      </w:pPr>
      <w:r>
        <w:rPr>
          <w:rFonts w:eastAsia="Calibri" w:hint="cs"/>
          <w:rtl/>
        </w:rPr>
        <w:t>89-</w:t>
      </w:r>
      <w:r>
        <w:rPr>
          <w:rFonts w:eastAsia="Calibri" w:hint="cs"/>
          <w:rtl/>
        </w:rPr>
        <w:tab/>
      </w:r>
      <w:r w:rsidR="00AD4EA9" w:rsidRPr="00A56A37">
        <w:rPr>
          <w:rFonts w:eastAsia="Calibri"/>
          <w:rtl/>
        </w:rPr>
        <w:t>وبالإضافة</w:t>
      </w:r>
      <w:r w:rsidR="00AD4EA9" w:rsidRPr="00E2488D">
        <w:rPr>
          <w:rFonts w:eastAsia="Calibri"/>
          <w:rtl/>
        </w:rPr>
        <w:t xml:space="preserve"> إلى ما ذكر في الفقرة رقم (7) من التقرير والمتعلقة بالإجراءات التي اتخذت للتخلص من المعتقدات الثقافية والتقليدية التي تساهم في استمرار التمييز ضد الفتيات فقد قامت الوزارة خلال الأعوام 2010-2012 بتنفيذ عدد من الأنشطة المتعلقة بتعليم الفتاة وخصوصا</w:t>
      </w:r>
      <w:r w:rsidR="00973074">
        <w:rPr>
          <w:rFonts w:eastAsia="Calibri" w:hint="cs"/>
          <w:rtl/>
        </w:rPr>
        <w:t>ً</w:t>
      </w:r>
      <w:r w:rsidR="00AD4EA9" w:rsidRPr="00E2488D">
        <w:rPr>
          <w:rFonts w:eastAsia="Calibri"/>
          <w:rtl/>
        </w:rPr>
        <w:t xml:space="preserve"> في المناطق الأقل التحاقاً</w:t>
      </w:r>
      <w:r w:rsidR="00AD4EA9">
        <w:rPr>
          <w:rFonts w:eastAsia="Calibri" w:hint="cs"/>
          <w:rtl/>
        </w:rPr>
        <w:t xml:space="preserve"> </w:t>
      </w:r>
      <w:r w:rsidR="00AD4EA9" w:rsidRPr="00E2488D">
        <w:rPr>
          <w:rFonts w:eastAsia="Calibri" w:hint="cs"/>
          <w:rtl/>
        </w:rPr>
        <w:t>أهمها</w:t>
      </w:r>
      <w:r w:rsidR="00AD4EA9" w:rsidRPr="00E2488D">
        <w:rPr>
          <w:rFonts w:eastAsia="Calibri"/>
          <w:rtl/>
        </w:rPr>
        <w:t>:</w:t>
      </w:r>
    </w:p>
    <w:p w:rsidR="00AD4EA9" w:rsidRPr="00E2488D" w:rsidRDefault="00AD4EA9" w:rsidP="00973074">
      <w:pPr>
        <w:pStyle w:val="Bullet1GA"/>
        <w:tabs>
          <w:tab w:val="clear" w:pos="2041"/>
          <w:tab w:val="num" w:pos="1939"/>
        </w:tabs>
        <w:bidi/>
        <w:ind w:left="1928" w:hanging="367"/>
        <w:rPr>
          <w:rFonts w:ascii="Calibri" w:eastAsia="Calibri" w:hAnsi="Calibri"/>
          <w:sz w:val="30"/>
          <w:lang w:bidi="ar-YE"/>
        </w:rPr>
      </w:pPr>
      <w:r w:rsidRPr="00E2488D">
        <w:rPr>
          <w:rFonts w:ascii="Calibri" w:eastAsia="Calibri" w:hAnsi="Calibri" w:hint="cs"/>
          <w:sz w:val="30"/>
          <w:rtl/>
          <w:lang w:bidi="ar-YE"/>
        </w:rPr>
        <w:t xml:space="preserve">تنفيذ دورات تدريبية لمعلمي الصفوف الأولى (1-3) وموجهي الأخصائيين الاجتماعيين ووكلاء المدارس ورؤساء مجالس الآباء والأمهات بعدد (500) متدرب من </w:t>
      </w:r>
      <w:r>
        <w:rPr>
          <w:rFonts w:ascii="Calibri" w:eastAsia="Calibri" w:hAnsi="Calibri" w:hint="cs"/>
          <w:sz w:val="30"/>
          <w:rtl/>
          <w:lang w:bidi="ar-YE"/>
        </w:rPr>
        <w:t>مديريات م/</w:t>
      </w:r>
      <w:r w:rsidRPr="004A298C">
        <w:rPr>
          <w:rFonts w:ascii="Calibri" w:eastAsia="Calibri" w:hAnsi="Calibri" w:hint="cs"/>
          <w:sz w:val="30"/>
          <w:rtl/>
          <w:lang w:bidi="ar-YE"/>
        </w:rPr>
        <w:t>صعدة في</w:t>
      </w:r>
      <w:r w:rsidRPr="00E2488D">
        <w:rPr>
          <w:rFonts w:ascii="Calibri" w:eastAsia="Calibri" w:hAnsi="Calibri" w:hint="cs"/>
          <w:sz w:val="30"/>
          <w:rtl/>
          <w:lang w:bidi="ar-YE"/>
        </w:rPr>
        <w:t xml:space="preserve"> مجال الدعم النفسي والتربوي</w:t>
      </w:r>
      <w:r w:rsidR="00DB70A8" w:rsidRPr="00362FD9">
        <w:rPr>
          <w:rFonts w:ascii="Calibri" w:eastAsia="Calibri" w:hAnsi="Calibri"/>
          <w:sz w:val="30"/>
          <w:rtl/>
          <w:lang w:bidi="ar-YE"/>
        </w:rPr>
        <w:t>؛</w:t>
      </w:r>
    </w:p>
    <w:p w:rsidR="00AD4EA9" w:rsidRPr="00E2488D" w:rsidRDefault="00AD4EA9" w:rsidP="00973074">
      <w:pPr>
        <w:pStyle w:val="Bullet1GA"/>
        <w:tabs>
          <w:tab w:val="clear" w:pos="2041"/>
          <w:tab w:val="num" w:pos="1939"/>
        </w:tabs>
        <w:bidi/>
        <w:ind w:left="1928" w:hanging="367"/>
        <w:rPr>
          <w:rFonts w:ascii="Calibri" w:eastAsia="Calibri" w:hAnsi="Calibri"/>
          <w:sz w:val="30"/>
          <w:lang w:bidi="ar-YE"/>
        </w:rPr>
      </w:pPr>
      <w:r w:rsidRPr="00E2488D">
        <w:rPr>
          <w:rFonts w:ascii="Calibri" w:eastAsia="Calibri" w:hAnsi="Calibri" w:hint="cs"/>
          <w:sz w:val="30"/>
          <w:rtl/>
          <w:lang w:bidi="ar-YE"/>
        </w:rPr>
        <w:t>توفير التغذية المدرسية</w:t>
      </w:r>
      <w:r w:rsidR="00DB70A8" w:rsidRPr="00362FD9">
        <w:rPr>
          <w:rFonts w:ascii="Calibri" w:eastAsia="Calibri" w:hAnsi="Calibri"/>
          <w:sz w:val="30"/>
          <w:rtl/>
          <w:lang w:bidi="ar-YE"/>
        </w:rPr>
        <w:t>؛</w:t>
      </w:r>
    </w:p>
    <w:p w:rsidR="00AD4EA9" w:rsidRPr="00E2488D" w:rsidRDefault="00AD4EA9" w:rsidP="00973074">
      <w:pPr>
        <w:pStyle w:val="Bullet1GA"/>
        <w:tabs>
          <w:tab w:val="clear" w:pos="2041"/>
          <w:tab w:val="num" w:pos="1939"/>
        </w:tabs>
        <w:bidi/>
        <w:ind w:left="1928" w:hanging="367"/>
        <w:rPr>
          <w:rFonts w:ascii="Calibri" w:eastAsia="Calibri" w:hAnsi="Calibri"/>
          <w:sz w:val="30"/>
          <w:lang w:bidi="ar-YE"/>
        </w:rPr>
      </w:pPr>
      <w:r w:rsidRPr="00E2488D">
        <w:rPr>
          <w:rFonts w:ascii="Calibri" w:eastAsia="Calibri" w:hAnsi="Calibri" w:hint="cs"/>
          <w:sz w:val="30"/>
          <w:rtl/>
          <w:lang w:bidi="ar-YE"/>
        </w:rPr>
        <w:t>توظيف المعلمات</w:t>
      </w:r>
      <w:r w:rsidR="00DB70A8" w:rsidRPr="00362FD9">
        <w:rPr>
          <w:rFonts w:ascii="Calibri" w:eastAsia="Calibri" w:hAnsi="Calibri"/>
          <w:sz w:val="30"/>
          <w:rtl/>
          <w:lang w:bidi="ar-YE"/>
        </w:rPr>
        <w:t>؛</w:t>
      </w:r>
    </w:p>
    <w:p w:rsidR="00AD4EA9" w:rsidRPr="00E2488D" w:rsidRDefault="00AD4EA9" w:rsidP="00973074">
      <w:pPr>
        <w:pStyle w:val="Bullet1GA"/>
        <w:tabs>
          <w:tab w:val="clear" w:pos="2041"/>
          <w:tab w:val="num" w:pos="1939"/>
        </w:tabs>
        <w:bidi/>
        <w:ind w:left="1928" w:hanging="367"/>
        <w:rPr>
          <w:rFonts w:ascii="Calibri" w:eastAsia="Calibri" w:hAnsi="Calibri"/>
          <w:sz w:val="30"/>
          <w:rtl/>
          <w:lang w:bidi="ar-YE"/>
        </w:rPr>
      </w:pPr>
      <w:r w:rsidRPr="00E2488D">
        <w:rPr>
          <w:rFonts w:ascii="Calibri" w:eastAsia="Calibri" w:hAnsi="Calibri" w:hint="cs"/>
          <w:sz w:val="30"/>
          <w:rtl/>
          <w:lang w:bidi="ar-YE"/>
        </w:rPr>
        <w:t>تأهيل معلمات الريف: تم تدريب وتأهيل عدد (497) معلمة، وذلك في محافظات (البيضاء</w:t>
      </w:r>
      <w:r>
        <w:rPr>
          <w:rFonts w:ascii="Calibri" w:eastAsia="Calibri" w:hAnsi="Calibri" w:hint="cs"/>
          <w:sz w:val="30"/>
          <w:rtl/>
          <w:lang w:bidi="ar-YE"/>
        </w:rPr>
        <w:t>،</w:t>
      </w:r>
      <w:r w:rsidRPr="00E2488D">
        <w:rPr>
          <w:rFonts w:ascii="Calibri" w:eastAsia="Calibri" w:hAnsi="Calibri" w:hint="cs"/>
          <w:sz w:val="30"/>
          <w:rtl/>
          <w:lang w:bidi="ar-YE"/>
        </w:rPr>
        <w:t xml:space="preserve"> حجة</w:t>
      </w:r>
      <w:r>
        <w:rPr>
          <w:rFonts w:ascii="Calibri" w:eastAsia="Calibri" w:hAnsi="Calibri" w:hint="cs"/>
          <w:sz w:val="30"/>
          <w:rtl/>
          <w:lang w:bidi="ar-YE"/>
        </w:rPr>
        <w:t>،</w:t>
      </w:r>
      <w:r w:rsidRPr="00E2488D">
        <w:rPr>
          <w:rFonts w:ascii="Calibri" w:eastAsia="Calibri" w:hAnsi="Calibri" w:hint="cs"/>
          <w:sz w:val="30"/>
          <w:rtl/>
          <w:lang w:bidi="ar-YE"/>
        </w:rPr>
        <w:t xml:space="preserve"> الحديدة</w:t>
      </w:r>
      <w:r>
        <w:rPr>
          <w:rFonts w:ascii="Calibri" w:eastAsia="Calibri" w:hAnsi="Calibri" w:hint="cs"/>
          <w:sz w:val="30"/>
          <w:rtl/>
          <w:lang w:bidi="ar-YE"/>
        </w:rPr>
        <w:t>،</w:t>
      </w:r>
      <w:r w:rsidRPr="00E2488D">
        <w:rPr>
          <w:rFonts w:ascii="Calibri" w:eastAsia="Calibri" w:hAnsi="Calibri" w:hint="cs"/>
          <w:sz w:val="30"/>
          <w:rtl/>
          <w:lang w:bidi="ar-YE"/>
        </w:rPr>
        <w:t xml:space="preserve"> ذمار</w:t>
      </w:r>
      <w:r>
        <w:rPr>
          <w:rFonts w:ascii="Calibri" w:eastAsia="Calibri" w:hAnsi="Calibri" w:hint="cs"/>
          <w:sz w:val="30"/>
          <w:rtl/>
          <w:lang w:bidi="ar-YE"/>
        </w:rPr>
        <w:t>،</w:t>
      </w:r>
      <w:r w:rsidRPr="00E2488D">
        <w:rPr>
          <w:rFonts w:ascii="Calibri" w:eastAsia="Calibri" w:hAnsi="Calibri" w:hint="cs"/>
          <w:sz w:val="30"/>
          <w:rtl/>
          <w:lang w:bidi="ar-YE"/>
        </w:rPr>
        <w:t xml:space="preserve"> ريمة</w:t>
      </w:r>
      <w:r>
        <w:rPr>
          <w:rFonts w:ascii="Calibri" w:eastAsia="Calibri" w:hAnsi="Calibri" w:hint="cs"/>
          <w:sz w:val="30"/>
          <w:rtl/>
          <w:lang w:bidi="ar-YE"/>
        </w:rPr>
        <w:t>،</w:t>
      </w:r>
      <w:r w:rsidRPr="00E2488D">
        <w:rPr>
          <w:rFonts w:ascii="Calibri" w:eastAsia="Calibri" w:hAnsi="Calibri" w:hint="cs"/>
          <w:sz w:val="30"/>
          <w:rtl/>
          <w:lang w:bidi="ar-YE"/>
        </w:rPr>
        <w:t xml:space="preserve"> الضالع</w:t>
      </w:r>
      <w:r>
        <w:rPr>
          <w:rFonts w:ascii="Calibri" w:eastAsia="Calibri" w:hAnsi="Calibri" w:hint="cs"/>
          <w:sz w:val="30"/>
          <w:rtl/>
          <w:lang w:bidi="ar-YE"/>
        </w:rPr>
        <w:t>،</w:t>
      </w:r>
      <w:r w:rsidRPr="00E2488D">
        <w:rPr>
          <w:rFonts w:ascii="Calibri" w:eastAsia="Calibri" w:hAnsi="Calibri" w:hint="cs"/>
          <w:sz w:val="30"/>
          <w:rtl/>
          <w:lang w:bidi="ar-YE"/>
        </w:rPr>
        <w:t xml:space="preserve"> المحويت)، وتدريب عدد (875) متدرباً ومتدربة، على مهارات الحاسوب الأساسية</w:t>
      </w:r>
      <w:r w:rsidR="00DB70A8" w:rsidRPr="00362FD9">
        <w:rPr>
          <w:rFonts w:ascii="Calibri" w:eastAsia="Calibri" w:hAnsi="Calibri"/>
          <w:sz w:val="30"/>
          <w:rtl/>
          <w:lang w:bidi="ar-YE"/>
        </w:rPr>
        <w:t>؛</w:t>
      </w:r>
    </w:p>
    <w:p w:rsidR="00AD4EA9" w:rsidRPr="00E2488D" w:rsidRDefault="00AD4EA9" w:rsidP="00973074">
      <w:pPr>
        <w:pStyle w:val="Bullet1GA"/>
        <w:tabs>
          <w:tab w:val="clear" w:pos="2041"/>
          <w:tab w:val="num" w:pos="1939"/>
        </w:tabs>
        <w:bidi/>
        <w:ind w:left="1928" w:hanging="367"/>
        <w:rPr>
          <w:rFonts w:ascii="Calibri" w:eastAsia="Calibri" w:hAnsi="Calibri"/>
          <w:sz w:val="30"/>
          <w:lang w:bidi="ar-YE"/>
        </w:rPr>
      </w:pPr>
      <w:r w:rsidRPr="00E2488D">
        <w:rPr>
          <w:rFonts w:ascii="Calibri" w:eastAsia="Calibri" w:hAnsi="Calibri" w:hint="cs"/>
          <w:sz w:val="30"/>
          <w:rtl/>
          <w:lang w:bidi="ar-YE"/>
        </w:rPr>
        <w:t>تنفيذ المبادرة المحلية لدعم تعليم الفتاة الممولة من الحكومة اليابانية في عدد</w:t>
      </w:r>
      <w:r>
        <w:rPr>
          <w:rFonts w:ascii="Calibri" w:eastAsia="Calibri" w:hAnsi="Calibri" w:hint="cs"/>
          <w:sz w:val="30"/>
          <w:rtl/>
          <w:lang w:bidi="ar-YE"/>
        </w:rPr>
        <w:t xml:space="preserve"> </w:t>
      </w:r>
      <w:r w:rsidRPr="00E2488D">
        <w:rPr>
          <w:rFonts w:ascii="Calibri" w:eastAsia="Calibri" w:hAnsi="Calibri" w:hint="cs"/>
          <w:sz w:val="30"/>
          <w:rtl/>
          <w:lang w:bidi="ar-YE"/>
        </w:rPr>
        <w:t>(59) مدرسة في (3) مديريات بمحافظة تعز</w:t>
      </w:r>
      <w:r>
        <w:rPr>
          <w:rFonts w:ascii="Calibri" w:eastAsia="Calibri" w:hAnsi="Calibri" w:hint="cs"/>
          <w:sz w:val="30"/>
          <w:rtl/>
          <w:lang w:bidi="ar-YE"/>
        </w:rPr>
        <w:t>،</w:t>
      </w:r>
      <w:r w:rsidRPr="00E2488D">
        <w:rPr>
          <w:rFonts w:ascii="Calibri" w:eastAsia="Calibri" w:hAnsi="Calibri" w:hint="cs"/>
          <w:sz w:val="30"/>
          <w:rtl/>
          <w:lang w:bidi="ar-YE"/>
        </w:rPr>
        <w:t xml:space="preserve"> إضافة إلى (70) مدرسة في عدد (7) مديريات بمحافظة ذمار</w:t>
      </w:r>
      <w:r w:rsidR="00DB70A8" w:rsidRPr="00362FD9">
        <w:rPr>
          <w:rFonts w:ascii="Calibri" w:eastAsia="Calibri" w:hAnsi="Calibri"/>
          <w:sz w:val="30"/>
          <w:rtl/>
          <w:lang w:bidi="ar-YE"/>
        </w:rPr>
        <w:t>؛</w:t>
      </w:r>
    </w:p>
    <w:p w:rsidR="00AD4EA9" w:rsidRPr="00E2488D" w:rsidRDefault="00AD4EA9" w:rsidP="00973074">
      <w:pPr>
        <w:pStyle w:val="Bullet1GA"/>
        <w:tabs>
          <w:tab w:val="clear" w:pos="2041"/>
          <w:tab w:val="num" w:pos="1939"/>
        </w:tabs>
        <w:bidi/>
        <w:ind w:left="1928" w:hanging="367"/>
        <w:rPr>
          <w:rFonts w:ascii="Calibri" w:eastAsia="Calibri" w:hAnsi="Calibri"/>
          <w:sz w:val="30"/>
          <w:lang w:bidi="ar-YE"/>
        </w:rPr>
      </w:pPr>
      <w:r w:rsidRPr="00E2488D">
        <w:rPr>
          <w:rFonts w:ascii="Calibri" w:eastAsia="Calibri" w:hAnsi="Calibri" w:hint="cs"/>
          <w:sz w:val="30"/>
          <w:rtl/>
          <w:lang w:bidi="ar-YE"/>
        </w:rPr>
        <w:t>تنفيذ مشروع التحسين الشامل للمدرسة في محافظتي حضرموت والمحويت لعدد (60) مدرسة وتطوير قدرات الإدارات المدرسية فيها لعدد (270) مشارك</w:t>
      </w:r>
      <w:r>
        <w:rPr>
          <w:rFonts w:ascii="Calibri" w:eastAsia="Calibri" w:hAnsi="Calibri" w:hint="cs"/>
          <w:sz w:val="30"/>
          <w:rtl/>
          <w:lang w:bidi="ar-YE"/>
        </w:rPr>
        <w:t>اً</w:t>
      </w:r>
      <w:r w:rsidRPr="00E2488D">
        <w:rPr>
          <w:rFonts w:ascii="Calibri" w:eastAsia="Calibri" w:hAnsi="Calibri" w:hint="cs"/>
          <w:sz w:val="30"/>
          <w:rtl/>
          <w:lang w:bidi="ar-YE"/>
        </w:rPr>
        <w:t xml:space="preserve"> ومشاركة</w:t>
      </w:r>
      <w:r w:rsidR="00DB70A8" w:rsidRPr="00362FD9">
        <w:rPr>
          <w:rFonts w:ascii="Calibri" w:eastAsia="Calibri" w:hAnsi="Calibri"/>
          <w:sz w:val="30"/>
          <w:rtl/>
          <w:lang w:bidi="ar-YE"/>
        </w:rPr>
        <w:t>؛</w:t>
      </w:r>
    </w:p>
    <w:p w:rsidR="00AD4EA9" w:rsidRPr="00E2488D" w:rsidRDefault="00AD4EA9" w:rsidP="00973074">
      <w:pPr>
        <w:pStyle w:val="Bullet1GA"/>
        <w:tabs>
          <w:tab w:val="clear" w:pos="2041"/>
          <w:tab w:val="num" w:pos="1939"/>
        </w:tabs>
        <w:bidi/>
        <w:ind w:left="1928" w:hanging="367"/>
        <w:rPr>
          <w:rFonts w:ascii="Calibri" w:eastAsia="Calibri" w:hAnsi="Calibri"/>
          <w:sz w:val="30"/>
          <w:lang w:bidi="ar-YE"/>
        </w:rPr>
      </w:pPr>
      <w:r w:rsidRPr="00E2488D">
        <w:rPr>
          <w:rFonts w:ascii="Calibri" w:eastAsia="Calibri" w:hAnsi="Calibri" w:hint="cs"/>
          <w:sz w:val="30"/>
          <w:rtl/>
          <w:lang w:bidi="ar-YE"/>
        </w:rPr>
        <w:t>تنفيذ حملات توعوية في معظم المحافظات.</w:t>
      </w:r>
    </w:p>
    <w:p w:rsidR="00AD4EA9" w:rsidRPr="00E2488D" w:rsidRDefault="00DB70A8" w:rsidP="00DB70A8">
      <w:pPr>
        <w:pStyle w:val="SingleTxtGA"/>
        <w:rPr>
          <w:rFonts w:eastAsia="Calibri"/>
          <w:rtl/>
        </w:rPr>
      </w:pPr>
      <w:r>
        <w:rPr>
          <w:rFonts w:eastAsia="Calibri" w:hint="cs"/>
          <w:rtl/>
        </w:rPr>
        <w:t>90-</w:t>
      </w:r>
      <w:r>
        <w:rPr>
          <w:rFonts w:eastAsia="Calibri" w:hint="cs"/>
          <w:rtl/>
        </w:rPr>
        <w:tab/>
      </w:r>
      <w:r w:rsidR="00AD4EA9" w:rsidRPr="00E2488D">
        <w:rPr>
          <w:rFonts w:eastAsia="Calibri" w:hint="cs"/>
          <w:rtl/>
        </w:rPr>
        <w:t xml:space="preserve">كما قامت </w:t>
      </w:r>
      <w:r w:rsidR="00AD4EA9" w:rsidRPr="00E2488D">
        <w:rPr>
          <w:rFonts w:eastAsia="Calibri"/>
          <w:rtl/>
        </w:rPr>
        <w:t>وزارة التعليم الفني والتدريب المهني</w:t>
      </w:r>
      <w:r w:rsidR="00AD4EA9" w:rsidRPr="00E2488D">
        <w:rPr>
          <w:rFonts w:eastAsia="Calibri" w:hint="cs"/>
          <w:rtl/>
        </w:rPr>
        <w:t xml:space="preserve"> في هذا المجال بعدد من الأنشطة أهمها: </w:t>
      </w:r>
    </w:p>
    <w:p w:rsidR="00AD4EA9" w:rsidRPr="00DB70A8" w:rsidRDefault="00AD4EA9" w:rsidP="00973074">
      <w:pPr>
        <w:pStyle w:val="Bullet1GA"/>
        <w:tabs>
          <w:tab w:val="clear" w:pos="2041"/>
          <w:tab w:val="num" w:pos="1939"/>
        </w:tabs>
        <w:bidi/>
        <w:ind w:left="1928" w:hanging="367"/>
        <w:rPr>
          <w:rFonts w:ascii="Calibri" w:eastAsia="Calibri" w:hAnsi="Calibri"/>
          <w:sz w:val="30"/>
          <w:rtl/>
          <w:lang w:bidi="ar-YE"/>
        </w:rPr>
      </w:pPr>
      <w:r w:rsidRPr="00DB70A8">
        <w:rPr>
          <w:rFonts w:ascii="Calibri" w:eastAsia="Calibri" w:hAnsi="Calibri"/>
          <w:sz w:val="30"/>
          <w:rtl/>
          <w:lang w:bidi="ar-YE"/>
        </w:rPr>
        <w:t xml:space="preserve">تم </w:t>
      </w:r>
      <w:r w:rsidRPr="002D7194">
        <w:rPr>
          <w:rFonts w:ascii="Calibri" w:eastAsia="Calibri" w:hAnsi="Calibri"/>
          <w:sz w:val="30"/>
          <w:rtl/>
          <w:lang w:bidi="ar-YE"/>
        </w:rPr>
        <w:t>تعديل</w:t>
      </w:r>
      <w:r w:rsidRPr="00DB70A8">
        <w:rPr>
          <w:rFonts w:ascii="Calibri" w:eastAsia="Calibri" w:hAnsi="Calibri"/>
          <w:sz w:val="30"/>
          <w:rtl/>
          <w:lang w:bidi="ar-YE"/>
        </w:rPr>
        <w:t xml:space="preserve"> </w:t>
      </w:r>
      <w:r w:rsidRPr="003814D4">
        <w:rPr>
          <w:rFonts w:ascii="Calibri" w:eastAsia="Calibri" w:hAnsi="Calibri"/>
          <w:sz w:val="30"/>
          <w:rtl/>
          <w:lang w:bidi="ar-YE"/>
        </w:rPr>
        <w:t>الاستراتيجية</w:t>
      </w:r>
      <w:r w:rsidRPr="00DB70A8">
        <w:rPr>
          <w:rFonts w:ascii="Calibri" w:eastAsia="Calibri" w:hAnsi="Calibri"/>
          <w:sz w:val="30"/>
          <w:rtl/>
          <w:lang w:bidi="ar-YE"/>
        </w:rPr>
        <w:t xml:space="preserve"> الوطنية للتعليم الفني لإضافة مكون خاص بالفتيات لتحفيز نسبة التحاقهن</w:t>
      </w:r>
      <w:r w:rsidR="00DB70A8" w:rsidRPr="00362FD9">
        <w:rPr>
          <w:rFonts w:ascii="Calibri" w:eastAsia="Calibri" w:hAnsi="Calibri"/>
          <w:sz w:val="30"/>
          <w:rtl/>
          <w:lang w:bidi="ar-YE"/>
        </w:rPr>
        <w:t>؛</w:t>
      </w:r>
    </w:p>
    <w:p w:rsidR="00AD4EA9" w:rsidRPr="00DB70A8" w:rsidRDefault="00AD4EA9" w:rsidP="00973074">
      <w:pPr>
        <w:pStyle w:val="Bullet1GA"/>
        <w:tabs>
          <w:tab w:val="clear" w:pos="2041"/>
          <w:tab w:val="num" w:pos="1939"/>
        </w:tabs>
        <w:bidi/>
        <w:ind w:left="1928" w:hanging="367"/>
        <w:rPr>
          <w:rFonts w:ascii="Calibri" w:eastAsia="Calibri" w:hAnsi="Calibri"/>
          <w:sz w:val="30"/>
          <w:rtl/>
          <w:lang w:bidi="ar-YE"/>
        </w:rPr>
      </w:pPr>
      <w:r w:rsidRPr="00DB70A8">
        <w:rPr>
          <w:rFonts w:ascii="Calibri" w:eastAsia="Calibri" w:hAnsi="Calibri"/>
          <w:sz w:val="30"/>
          <w:rtl/>
          <w:lang w:bidi="ar-YE"/>
        </w:rPr>
        <w:t xml:space="preserve">تعديل </w:t>
      </w:r>
      <w:r w:rsidRPr="003814D4">
        <w:rPr>
          <w:rFonts w:ascii="Calibri" w:eastAsia="Calibri" w:hAnsi="Calibri"/>
          <w:sz w:val="30"/>
          <w:rtl/>
          <w:lang w:bidi="ar-YE"/>
        </w:rPr>
        <w:t>معايير</w:t>
      </w:r>
      <w:r w:rsidRPr="00DB70A8">
        <w:rPr>
          <w:rFonts w:ascii="Calibri" w:eastAsia="Calibri" w:hAnsi="Calibri"/>
          <w:sz w:val="30"/>
          <w:rtl/>
          <w:lang w:bidi="ar-YE"/>
        </w:rPr>
        <w:t xml:space="preserve"> القبول بالمعاهد لتكون أكثر مرونة لقبول الفتيات</w:t>
      </w:r>
      <w:r w:rsidR="00DB70A8" w:rsidRPr="00362FD9">
        <w:rPr>
          <w:rFonts w:ascii="Calibri" w:eastAsia="Calibri" w:hAnsi="Calibri"/>
          <w:sz w:val="30"/>
          <w:rtl/>
          <w:lang w:bidi="ar-YE"/>
        </w:rPr>
        <w:t>؛</w:t>
      </w:r>
    </w:p>
    <w:p w:rsidR="00AD4EA9" w:rsidRPr="00DB70A8" w:rsidRDefault="00AD4EA9" w:rsidP="00973074">
      <w:pPr>
        <w:pStyle w:val="Bullet1GA"/>
        <w:tabs>
          <w:tab w:val="clear" w:pos="2041"/>
          <w:tab w:val="num" w:pos="1939"/>
        </w:tabs>
        <w:bidi/>
        <w:ind w:left="1928" w:hanging="367"/>
        <w:rPr>
          <w:rFonts w:ascii="Calibri" w:eastAsia="Calibri" w:hAnsi="Calibri" w:hint="cs"/>
          <w:sz w:val="30"/>
          <w:rtl/>
          <w:lang w:bidi="ar-YE"/>
        </w:rPr>
      </w:pPr>
      <w:r w:rsidRPr="00DB70A8">
        <w:rPr>
          <w:rFonts w:ascii="Calibri" w:eastAsia="Calibri" w:hAnsi="Calibri"/>
          <w:sz w:val="30"/>
          <w:rtl/>
          <w:lang w:bidi="ar-YE"/>
        </w:rPr>
        <w:t xml:space="preserve">تم </w:t>
      </w:r>
      <w:r w:rsidRPr="003814D4">
        <w:rPr>
          <w:rFonts w:ascii="Calibri" w:eastAsia="Calibri" w:hAnsi="Calibri"/>
          <w:sz w:val="30"/>
          <w:rtl/>
          <w:lang w:bidi="ar-YE"/>
        </w:rPr>
        <w:t>استحداث</w:t>
      </w:r>
      <w:r w:rsidRPr="00DB70A8">
        <w:rPr>
          <w:rFonts w:ascii="Calibri" w:eastAsia="Calibri" w:hAnsi="Calibri"/>
          <w:sz w:val="30"/>
          <w:rtl/>
          <w:lang w:bidi="ar-YE"/>
        </w:rPr>
        <w:t xml:space="preserve"> تخصصات جديدة جاذبة للفتيات</w:t>
      </w:r>
      <w:r w:rsidR="00DB70A8" w:rsidRPr="00362FD9">
        <w:rPr>
          <w:rFonts w:ascii="Calibri" w:eastAsia="Calibri" w:hAnsi="Calibri"/>
          <w:sz w:val="30"/>
          <w:rtl/>
          <w:lang w:bidi="ar-YE"/>
        </w:rPr>
        <w:t>؛</w:t>
      </w:r>
    </w:p>
    <w:p w:rsidR="00AD4EA9" w:rsidRPr="00DB70A8" w:rsidRDefault="00AD4EA9" w:rsidP="00973074">
      <w:pPr>
        <w:pStyle w:val="Bullet1GA"/>
        <w:tabs>
          <w:tab w:val="clear" w:pos="2041"/>
          <w:tab w:val="num" w:pos="1939"/>
        </w:tabs>
        <w:bidi/>
        <w:ind w:left="1928" w:hanging="367"/>
        <w:rPr>
          <w:rFonts w:ascii="Calibri" w:eastAsia="Calibri" w:hAnsi="Calibri"/>
          <w:sz w:val="30"/>
          <w:lang w:bidi="ar-YE"/>
        </w:rPr>
      </w:pPr>
      <w:r w:rsidRPr="00DB70A8">
        <w:rPr>
          <w:rFonts w:ascii="Calibri" w:eastAsia="Calibri" w:hAnsi="Calibri"/>
          <w:sz w:val="30"/>
          <w:rtl/>
          <w:lang w:bidi="ar-YE"/>
        </w:rPr>
        <w:t xml:space="preserve">تم </w:t>
      </w:r>
      <w:r w:rsidRPr="002D7194">
        <w:rPr>
          <w:rFonts w:ascii="Calibri" w:eastAsia="Calibri" w:hAnsi="Calibri"/>
          <w:sz w:val="30"/>
          <w:rtl/>
          <w:lang w:bidi="ar-YE"/>
        </w:rPr>
        <w:t>إنشاء</w:t>
      </w:r>
      <w:r w:rsidRPr="00DB70A8">
        <w:rPr>
          <w:rFonts w:ascii="Calibri" w:eastAsia="Calibri" w:hAnsi="Calibri"/>
          <w:sz w:val="30"/>
          <w:rtl/>
          <w:lang w:bidi="ar-YE"/>
        </w:rPr>
        <w:t xml:space="preserve"> عدد من المعاهد الخاصة بالفتيات في بعض المناطق ذات الخصوصية الثقافية دعماً لرفع نسبة الملتحقات بالمعاهد</w:t>
      </w:r>
      <w:r w:rsidR="00DB70A8" w:rsidRPr="00362FD9">
        <w:rPr>
          <w:rFonts w:ascii="Calibri" w:eastAsia="Calibri" w:hAnsi="Calibri"/>
          <w:sz w:val="30"/>
          <w:rtl/>
          <w:lang w:bidi="ar-YE"/>
        </w:rPr>
        <w:t>؛</w:t>
      </w:r>
    </w:p>
    <w:p w:rsidR="00AD4EA9" w:rsidRPr="00DB70A8" w:rsidRDefault="00AD4EA9" w:rsidP="00973074">
      <w:pPr>
        <w:pStyle w:val="Bullet1GA"/>
        <w:tabs>
          <w:tab w:val="clear" w:pos="2041"/>
          <w:tab w:val="num" w:pos="1939"/>
        </w:tabs>
        <w:bidi/>
        <w:ind w:left="1928" w:hanging="367"/>
        <w:rPr>
          <w:rFonts w:ascii="Calibri" w:eastAsia="Calibri" w:hAnsi="Calibri"/>
          <w:sz w:val="30"/>
          <w:rtl/>
          <w:lang w:bidi="ar-YE"/>
        </w:rPr>
      </w:pPr>
      <w:r w:rsidRPr="00DB70A8">
        <w:rPr>
          <w:rFonts w:ascii="Calibri" w:eastAsia="Calibri" w:hAnsi="Calibri"/>
          <w:sz w:val="30"/>
          <w:rtl/>
          <w:lang w:bidi="ar-YE"/>
        </w:rPr>
        <w:t xml:space="preserve">تسعى </w:t>
      </w:r>
      <w:r w:rsidRPr="003814D4">
        <w:rPr>
          <w:rFonts w:ascii="Calibri" w:eastAsia="Calibri" w:hAnsi="Calibri"/>
          <w:sz w:val="30"/>
          <w:rtl/>
          <w:lang w:bidi="ar-YE"/>
        </w:rPr>
        <w:t>الوزارة</w:t>
      </w:r>
      <w:r w:rsidRPr="00DB70A8">
        <w:rPr>
          <w:rFonts w:ascii="Calibri" w:eastAsia="Calibri" w:hAnsi="Calibri"/>
          <w:sz w:val="30"/>
          <w:rtl/>
          <w:lang w:bidi="ar-YE"/>
        </w:rPr>
        <w:t xml:space="preserve"> إلى تهيئة عدد من المعاهد </w:t>
      </w:r>
      <w:r w:rsidRPr="00DB70A8">
        <w:rPr>
          <w:rFonts w:ascii="Calibri" w:eastAsia="Calibri" w:hAnsi="Calibri" w:hint="cs"/>
          <w:sz w:val="30"/>
          <w:rtl/>
          <w:lang w:bidi="ar-YE"/>
        </w:rPr>
        <w:t>لتتلاءم</w:t>
      </w:r>
      <w:r w:rsidRPr="00DB70A8">
        <w:rPr>
          <w:rFonts w:ascii="Calibri" w:eastAsia="Calibri" w:hAnsi="Calibri"/>
          <w:sz w:val="30"/>
          <w:rtl/>
          <w:lang w:bidi="ar-YE"/>
        </w:rPr>
        <w:t xml:space="preserve"> مع احتياجات الفتيات لتصبح جاذبة</w:t>
      </w:r>
      <w:r w:rsidR="00973074">
        <w:rPr>
          <w:rFonts w:ascii="Calibri" w:eastAsia="Calibri" w:hAnsi="Calibri" w:hint="cs"/>
          <w:sz w:val="30"/>
          <w:rtl/>
          <w:lang w:bidi="ar-YE"/>
        </w:rPr>
        <w:t> </w:t>
      </w:r>
      <w:r w:rsidRPr="00DB70A8">
        <w:rPr>
          <w:rFonts w:ascii="Calibri" w:eastAsia="Calibri" w:hAnsi="Calibri"/>
          <w:sz w:val="30"/>
          <w:rtl/>
          <w:lang w:bidi="ar-YE"/>
        </w:rPr>
        <w:t>أكثر.</w:t>
      </w:r>
    </w:p>
    <w:p w:rsidR="00AD4EA9" w:rsidRPr="00E2488D" w:rsidRDefault="00DB70A8" w:rsidP="00DB70A8">
      <w:pPr>
        <w:pStyle w:val="SingleTxtGA"/>
        <w:rPr>
          <w:rFonts w:eastAsia="Calibri"/>
        </w:rPr>
      </w:pPr>
      <w:r>
        <w:rPr>
          <w:rFonts w:eastAsia="Calibri" w:hint="cs"/>
          <w:rtl/>
        </w:rPr>
        <w:t>91-</w:t>
      </w:r>
      <w:r>
        <w:rPr>
          <w:rFonts w:eastAsia="Calibri" w:hint="cs"/>
          <w:rtl/>
        </w:rPr>
        <w:tab/>
      </w:r>
      <w:r w:rsidR="00AD4EA9" w:rsidRPr="00E2488D">
        <w:rPr>
          <w:rFonts w:eastAsia="Calibri" w:hint="cs"/>
          <w:rtl/>
        </w:rPr>
        <w:t xml:space="preserve">كما نفذت جمعية الإصلاح الاجتماعي الخيرية عبر مشروع </w:t>
      </w:r>
      <w:r w:rsidR="00AD4EA9">
        <w:rPr>
          <w:rFonts w:eastAsia="Calibri" w:hint="cs"/>
          <w:rtl/>
        </w:rPr>
        <w:t>"</w:t>
      </w:r>
      <w:r w:rsidR="00AD4EA9" w:rsidRPr="00E2488D">
        <w:rPr>
          <w:rFonts w:eastAsia="Calibri" w:hint="cs"/>
          <w:rtl/>
        </w:rPr>
        <w:t>أكسس بلس</w:t>
      </w:r>
      <w:r w:rsidR="00AD4EA9">
        <w:rPr>
          <w:rFonts w:eastAsia="Calibri" w:hint="cs"/>
          <w:rtl/>
        </w:rPr>
        <w:t>"</w:t>
      </w:r>
      <w:r w:rsidR="00AD4EA9" w:rsidRPr="00E2488D">
        <w:rPr>
          <w:rFonts w:eastAsia="Calibri" w:hint="cs"/>
          <w:rtl/>
        </w:rPr>
        <w:t xml:space="preserve"> جملة من الأنشطة منها إلحاق عدد (650) فتاة من الفئة العمرية 14-18 سنة ببرامج التدريب المهني المستجيبة لحاجات المجتمع.</w:t>
      </w:r>
    </w:p>
    <w:p w:rsidR="00AD4EA9" w:rsidRPr="00E2488D" w:rsidRDefault="00DB70A8" w:rsidP="00973074">
      <w:pPr>
        <w:pStyle w:val="H23GA"/>
        <w:rPr>
          <w:rFonts w:eastAsia="Calibri"/>
        </w:rPr>
      </w:pPr>
      <w:r>
        <w:rPr>
          <w:rFonts w:eastAsia="Calibri" w:hint="cs"/>
          <w:rtl/>
        </w:rPr>
        <w:tab/>
      </w:r>
      <w:r>
        <w:rPr>
          <w:rFonts w:eastAsia="Calibri" w:hint="cs"/>
          <w:rtl/>
        </w:rPr>
        <w:tab/>
      </w:r>
      <w:r w:rsidR="00AD4EA9">
        <w:rPr>
          <w:rFonts w:eastAsia="Calibri" w:hint="cs"/>
          <w:rtl/>
        </w:rPr>
        <w:t xml:space="preserve">السؤال رقم 15- </w:t>
      </w:r>
      <w:r w:rsidR="00AD4EA9" w:rsidRPr="00E2488D">
        <w:rPr>
          <w:rFonts w:eastAsia="Calibri" w:hint="cs"/>
          <w:rtl/>
        </w:rPr>
        <w:t xml:space="preserve">يرجى تقديم المعلومات </w:t>
      </w:r>
      <w:r w:rsidR="00AD4EA9">
        <w:rPr>
          <w:rFonts w:eastAsia="Calibri" w:hint="cs"/>
          <w:rtl/>
        </w:rPr>
        <w:t>بشأن:</w:t>
      </w:r>
      <w:r w:rsidR="00AD4EA9" w:rsidRPr="00E2488D">
        <w:rPr>
          <w:rFonts w:eastAsia="Calibri" w:hint="cs"/>
          <w:rtl/>
        </w:rPr>
        <w:t xml:space="preserve"> (أ) وضع الأطفال النازحين</w:t>
      </w:r>
      <w:r w:rsidR="00AD4EA9">
        <w:rPr>
          <w:rFonts w:eastAsia="Calibri" w:hint="cs"/>
          <w:rtl/>
        </w:rPr>
        <w:t>؛</w:t>
      </w:r>
      <w:r w:rsidR="00AD4EA9" w:rsidRPr="00E2488D">
        <w:rPr>
          <w:rFonts w:eastAsia="Calibri" w:hint="cs"/>
          <w:rtl/>
        </w:rPr>
        <w:t xml:space="preserve"> (ب)</w:t>
      </w:r>
      <w:r w:rsidR="00973074">
        <w:rPr>
          <w:rFonts w:eastAsia="Calibri" w:hint="eastAsia"/>
          <w:rtl/>
        </w:rPr>
        <w:t> </w:t>
      </w:r>
      <w:r w:rsidR="00AD4EA9" w:rsidRPr="00E2488D">
        <w:rPr>
          <w:rFonts w:eastAsia="Calibri" w:hint="cs"/>
          <w:rtl/>
        </w:rPr>
        <w:t>الأطفال المهاجرين</w:t>
      </w:r>
      <w:r w:rsidR="00AD4EA9">
        <w:rPr>
          <w:rFonts w:eastAsia="Calibri" w:hint="cs"/>
          <w:rtl/>
        </w:rPr>
        <w:t>؛</w:t>
      </w:r>
      <w:r w:rsidR="00AD4EA9" w:rsidRPr="00E2488D">
        <w:rPr>
          <w:rFonts w:eastAsia="Calibri" w:hint="cs"/>
          <w:rtl/>
        </w:rPr>
        <w:t xml:space="preserve"> (ج) الأطفال في الشوارع</w:t>
      </w:r>
      <w:r w:rsidR="00AD4EA9">
        <w:rPr>
          <w:rFonts w:eastAsia="Calibri" w:hint="cs"/>
          <w:rtl/>
        </w:rPr>
        <w:t>،</w:t>
      </w:r>
      <w:r w:rsidR="00AD4EA9" w:rsidRPr="00E2488D">
        <w:rPr>
          <w:rFonts w:eastAsia="Calibri" w:hint="cs"/>
          <w:rtl/>
        </w:rPr>
        <w:t xml:space="preserve"> و</w:t>
      </w:r>
      <w:r w:rsidR="00AD4EA9">
        <w:rPr>
          <w:rFonts w:eastAsia="Calibri" w:hint="cs"/>
          <w:rtl/>
        </w:rPr>
        <w:t>بيان</w:t>
      </w:r>
      <w:r w:rsidR="00AD4EA9" w:rsidRPr="00E2488D">
        <w:rPr>
          <w:rFonts w:eastAsia="Calibri" w:hint="cs"/>
          <w:rtl/>
        </w:rPr>
        <w:t xml:space="preserve"> الإجراءات المحددة المتخذة لتوفير الحماية لأولئك الأطفال و</w:t>
      </w:r>
      <w:r w:rsidR="00AD4EA9">
        <w:rPr>
          <w:rFonts w:eastAsia="Calibri" w:hint="cs"/>
          <w:rtl/>
        </w:rPr>
        <w:t xml:space="preserve">كفالة وصولهم </w:t>
      </w:r>
      <w:r w:rsidR="00AD4EA9" w:rsidRPr="00E2488D">
        <w:rPr>
          <w:rFonts w:eastAsia="Calibri" w:hint="cs"/>
          <w:rtl/>
        </w:rPr>
        <w:t>إلى التعليم وخدمات الرعاية الصحية.</w:t>
      </w:r>
    </w:p>
    <w:p w:rsidR="00AD4EA9" w:rsidRPr="00E2488D" w:rsidRDefault="00DB70A8" w:rsidP="00ED3D42">
      <w:pPr>
        <w:pStyle w:val="H23GA"/>
        <w:tabs>
          <w:tab w:val="left" w:pos="1938"/>
        </w:tabs>
        <w:rPr>
          <w:rFonts w:eastAsia="Calibri"/>
        </w:rPr>
      </w:pPr>
      <w:r>
        <w:rPr>
          <w:rFonts w:eastAsia="Calibri" w:hint="cs"/>
          <w:rtl/>
        </w:rPr>
        <w:tab/>
      </w:r>
      <w:r w:rsidR="00AD4EA9" w:rsidRPr="00E2488D">
        <w:rPr>
          <w:rFonts w:eastAsia="Calibri" w:hint="cs"/>
          <w:rtl/>
        </w:rPr>
        <w:t>(</w:t>
      </w:r>
      <w:r w:rsidR="00AD4EA9">
        <w:rPr>
          <w:rFonts w:eastAsia="Calibri" w:hint="cs"/>
          <w:rtl/>
        </w:rPr>
        <w:t>أ</w:t>
      </w:r>
      <w:r w:rsidR="00AD4EA9" w:rsidRPr="00E2488D">
        <w:rPr>
          <w:rFonts w:eastAsia="Calibri" w:hint="cs"/>
          <w:rtl/>
        </w:rPr>
        <w:t>)</w:t>
      </w:r>
      <w:r>
        <w:rPr>
          <w:rFonts w:eastAsia="Calibri" w:hint="cs"/>
          <w:rtl/>
        </w:rPr>
        <w:tab/>
      </w:r>
      <w:r w:rsidR="00AD4EA9" w:rsidRPr="00E2488D">
        <w:rPr>
          <w:rFonts w:eastAsia="Calibri" w:hint="cs"/>
          <w:rtl/>
        </w:rPr>
        <w:t>الأطفال النازحون</w:t>
      </w:r>
    </w:p>
    <w:p w:rsidR="00AD4EA9" w:rsidRPr="00E2488D" w:rsidRDefault="00DB70A8" w:rsidP="00DB70A8">
      <w:pPr>
        <w:pStyle w:val="SingleTxtGA"/>
        <w:rPr>
          <w:rFonts w:eastAsia="Calibri"/>
          <w:rtl/>
        </w:rPr>
      </w:pPr>
      <w:r>
        <w:rPr>
          <w:rFonts w:eastAsia="Calibri" w:hint="cs"/>
          <w:rtl/>
        </w:rPr>
        <w:t>92-</w:t>
      </w:r>
      <w:r>
        <w:rPr>
          <w:rFonts w:eastAsia="Calibri" w:hint="cs"/>
          <w:rtl/>
        </w:rPr>
        <w:tab/>
      </w:r>
      <w:r w:rsidR="00AD4EA9" w:rsidRPr="00E2488D">
        <w:rPr>
          <w:rFonts w:eastAsia="Calibri"/>
          <w:rtl/>
        </w:rPr>
        <w:t xml:space="preserve">أجرت </w:t>
      </w:r>
      <w:r w:rsidR="00AD4EA9" w:rsidRPr="00E2488D">
        <w:rPr>
          <w:rFonts w:eastAsia="Calibri" w:hint="cs"/>
          <w:rtl/>
        </w:rPr>
        <w:t xml:space="preserve">وزارة الشؤون الاجتماعية والعمل </w:t>
      </w:r>
      <w:r w:rsidR="00AD4EA9" w:rsidRPr="00E2488D">
        <w:rPr>
          <w:rFonts w:eastAsia="Calibri"/>
          <w:rtl/>
        </w:rPr>
        <w:t xml:space="preserve">منتصف </w:t>
      </w:r>
      <w:r w:rsidR="00AD4EA9">
        <w:rPr>
          <w:rFonts w:eastAsia="Calibri" w:hint="cs"/>
          <w:rtl/>
        </w:rPr>
        <w:t>أيلول/</w:t>
      </w:r>
      <w:r w:rsidR="00AD4EA9" w:rsidRPr="00E2488D">
        <w:rPr>
          <w:rFonts w:eastAsia="Calibri"/>
          <w:rtl/>
        </w:rPr>
        <w:t>سبتمبر 2009 تقييما</w:t>
      </w:r>
      <w:r w:rsidR="00ED3D42">
        <w:rPr>
          <w:rFonts w:eastAsia="Calibri" w:hint="cs"/>
          <w:rtl/>
        </w:rPr>
        <w:t>ً</w:t>
      </w:r>
      <w:r w:rsidR="00AD4EA9" w:rsidRPr="00E2488D">
        <w:rPr>
          <w:rFonts w:eastAsia="Calibri"/>
          <w:rtl/>
        </w:rPr>
        <w:t xml:space="preserve"> سريعاً في مخيم المزرق في محافظة حجة</w:t>
      </w:r>
      <w:r w:rsidR="00AD4EA9" w:rsidRPr="00E2488D">
        <w:rPr>
          <w:rFonts w:eastAsia="Calibri" w:hint="cs"/>
          <w:rtl/>
        </w:rPr>
        <w:t xml:space="preserve"> للتعرف</w:t>
      </w:r>
      <w:r w:rsidR="00AD4EA9" w:rsidRPr="00E2488D">
        <w:rPr>
          <w:rFonts w:eastAsia="Calibri"/>
          <w:rtl/>
        </w:rPr>
        <w:t xml:space="preserve"> على الآثار النفسية والاجتماعية ع</w:t>
      </w:r>
      <w:r w:rsidR="00AD4EA9" w:rsidRPr="00E2488D">
        <w:rPr>
          <w:rFonts w:eastAsia="Calibri" w:hint="cs"/>
          <w:rtl/>
        </w:rPr>
        <w:t>ند</w:t>
      </w:r>
      <w:r w:rsidR="00AD4EA9" w:rsidRPr="00E2488D">
        <w:rPr>
          <w:rFonts w:eastAsia="Calibri"/>
          <w:rtl/>
        </w:rPr>
        <w:t xml:space="preserve"> الأطفال والأسر</w:t>
      </w:r>
      <w:r w:rsidR="00AD4EA9" w:rsidRPr="00E2488D">
        <w:rPr>
          <w:rFonts w:eastAsia="Calibri" w:hint="cs"/>
          <w:rtl/>
        </w:rPr>
        <w:t xml:space="preserve"> في المخيم</w:t>
      </w:r>
      <w:r w:rsidR="00AD4EA9">
        <w:rPr>
          <w:rFonts w:eastAsia="Calibri" w:hint="cs"/>
          <w:rtl/>
        </w:rPr>
        <w:t>،</w:t>
      </w:r>
      <w:r w:rsidR="00AD4EA9" w:rsidRPr="00E2488D">
        <w:rPr>
          <w:rFonts w:eastAsia="Calibri" w:hint="cs"/>
          <w:rtl/>
        </w:rPr>
        <w:t xml:space="preserve"> وأشارت النتائج إلى </w:t>
      </w:r>
      <w:r w:rsidR="00AD4EA9" w:rsidRPr="00E2488D">
        <w:rPr>
          <w:rFonts w:eastAsia="Calibri"/>
          <w:rtl/>
        </w:rPr>
        <w:t>أن ارتفاع معدلات التعرض للعنف</w:t>
      </w:r>
      <w:r w:rsidR="00AD4EA9">
        <w:rPr>
          <w:rFonts w:eastAsia="Calibri"/>
          <w:rtl/>
        </w:rPr>
        <w:t>،</w:t>
      </w:r>
      <w:r w:rsidR="00AD4EA9" w:rsidRPr="00E2488D">
        <w:rPr>
          <w:rFonts w:eastAsia="Calibri"/>
          <w:rtl/>
        </w:rPr>
        <w:t xml:space="preserve"> وفقدان سبل العيش</w:t>
      </w:r>
      <w:r w:rsidR="00AD4EA9">
        <w:rPr>
          <w:rFonts w:eastAsia="Calibri"/>
          <w:rtl/>
        </w:rPr>
        <w:t>،</w:t>
      </w:r>
      <w:r w:rsidR="00AD4EA9" w:rsidRPr="00E2488D">
        <w:rPr>
          <w:rFonts w:eastAsia="Calibri"/>
          <w:rtl/>
        </w:rPr>
        <w:t xml:space="preserve"> والنزوح المتكرر</w:t>
      </w:r>
      <w:r w:rsidR="00AD4EA9" w:rsidRPr="00E2488D">
        <w:rPr>
          <w:rFonts w:eastAsia="Calibri" w:hint="cs"/>
          <w:rtl/>
        </w:rPr>
        <w:t>،</w:t>
      </w:r>
      <w:r w:rsidR="00AD4EA9" w:rsidRPr="00E2488D">
        <w:rPr>
          <w:rFonts w:eastAsia="Calibri"/>
          <w:rtl/>
        </w:rPr>
        <w:t xml:space="preserve"> و</w:t>
      </w:r>
      <w:r w:rsidR="00AD4EA9" w:rsidRPr="00E2488D">
        <w:rPr>
          <w:rFonts w:eastAsia="Calibri" w:hint="cs"/>
          <w:rtl/>
        </w:rPr>
        <w:t>انعدام الشعور بال</w:t>
      </w:r>
      <w:r w:rsidR="00AD4EA9" w:rsidRPr="00E2488D">
        <w:rPr>
          <w:rFonts w:eastAsia="Calibri"/>
          <w:rtl/>
        </w:rPr>
        <w:t>أم</w:t>
      </w:r>
      <w:r w:rsidR="00AD4EA9" w:rsidRPr="00E2488D">
        <w:rPr>
          <w:rFonts w:eastAsia="Calibri" w:hint="cs"/>
          <w:rtl/>
        </w:rPr>
        <w:t>ا</w:t>
      </w:r>
      <w:r w:rsidR="00AD4EA9" w:rsidRPr="00E2488D">
        <w:rPr>
          <w:rFonts w:eastAsia="Calibri"/>
          <w:rtl/>
        </w:rPr>
        <w:t xml:space="preserve">ن داخل المخيم </w:t>
      </w:r>
      <w:r w:rsidR="00AD4EA9" w:rsidRPr="00E2488D">
        <w:rPr>
          <w:rFonts w:eastAsia="Calibri" w:hint="cs"/>
          <w:rtl/>
        </w:rPr>
        <w:t>مثلت أسباباً رئيسية ل</w:t>
      </w:r>
      <w:r w:rsidR="00AD4EA9" w:rsidRPr="00E2488D">
        <w:rPr>
          <w:rFonts w:eastAsia="Calibri"/>
          <w:rtl/>
        </w:rPr>
        <w:t xml:space="preserve">لآثار النفسية عند المتضررين </w:t>
      </w:r>
      <w:r w:rsidR="00AD4EA9" w:rsidRPr="00E2488D">
        <w:rPr>
          <w:rFonts w:eastAsia="Calibri" w:hint="cs"/>
          <w:rtl/>
        </w:rPr>
        <w:t>ب</w:t>
      </w:r>
      <w:r w:rsidR="00AD4EA9" w:rsidRPr="00E2488D">
        <w:rPr>
          <w:rFonts w:eastAsia="Calibri"/>
          <w:rtl/>
        </w:rPr>
        <w:t>معدلات عالية.</w:t>
      </w:r>
    </w:p>
    <w:p w:rsidR="00AD4EA9" w:rsidRPr="00E2488D" w:rsidRDefault="00DB70A8" w:rsidP="00ED3D42">
      <w:pPr>
        <w:pStyle w:val="SingleTxtGA"/>
        <w:rPr>
          <w:rFonts w:eastAsia="Calibri"/>
        </w:rPr>
      </w:pPr>
      <w:r>
        <w:rPr>
          <w:rFonts w:eastAsia="Calibri" w:hint="cs"/>
          <w:rtl/>
        </w:rPr>
        <w:t>93-</w:t>
      </w:r>
      <w:r>
        <w:rPr>
          <w:rFonts w:eastAsia="Calibri" w:hint="cs"/>
          <w:rtl/>
        </w:rPr>
        <w:tab/>
      </w:r>
      <w:r w:rsidR="00AD4EA9" w:rsidRPr="00A56A37">
        <w:rPr>
          <w:rFonts w:eastAsia="Calibri"/>
          <w:rtl/>
        </w:rPr>
        <w:t>واستنادا</w:t>
      </w:r>
      <w:r w:rsidR="00ED3D42">
        <w:rPr>
          <w:rFonts w:eastAsia="Calibri" w:hint="cs"/>
          <w:rtl/>
        </w:rPr>
        <w:t>ً</w:t>
      </w:r>
      <w:r w:rsidR="00AD4EA9" w:rsidRPr="00E2488D">
        <w:rPr>
          <w:rFonts w:eastAsia="Calibri"/>
          <w:rtl/>
        </w:rPr>
        <w:t xml:space="preserve"> إلى بعثات المراقبة الميدانية التي أجريت في الفترة بين </w:t>
      </w:r>
      <w:r w:rsidR="00AD4EA9">
        <w:rPr>
          <w:rFonts w:eastAsia="Calibri" w:hint="cs"/>
          <w:rtl/>
        </w:rPr>
        <w:t>كانون الأول/</w:t>
      </w:r>
      <w:r w:rsidR="00AD4EA9" w:rsidRPr="00E2488D">
        <w:rPr>
          <w:rFonts w:eastAsia="Calibri"/>
          <w:rtl/>
        </w:rPr>
        <w:t>ديسمبر</w:t>
      </w:r>
      <w:r w:rsidR="00ED3D42">
        <w:rPr>
          <w:rFonts w:eastAsia="Calibri" w:hint="cs"/>
          <w:rtl/>
        </w:rPr>
        <w:t> </w:t>
      </w:r>
      <w:r w:rsidR="00AD4EA9" w:rsidRPr="00E2488D">
        <w:rPr>
          <w:rFonts w:eastAsia="Calibri"/>
          <w:rtl/>
        </w:rPr>
        <w:t>2009 و</w:t>
      </w:r>
      <w:r w:rsidR="00AD4EA9">
        <w:rPr>
          <w:rFonts w:eastAsia="Calibri" w:hint="cs"/>
          <w:rtl/>
        </w:rPr>
        <w:t>كانون الثاني/</w:t>
      </w:r>
      <w:r w:rsidR="00AD4EA9" w:rsidRPr="00E2488D">
        <w:rPr>
          <w:rFonts w:eastAsia="Calibri"/>
          <w:rtl/>
        </w:rPr>
        <w:t>يناير 2010 في عمران وحجة وصعدة</w:t>
      </w:r>
      <w:r w:rsidR="00AD4EA9">
        <w:rPr>
          <w:rFonts w:eastAsia="Calibri"/>
          <w:rtl/>
        </w:rPr>
        <w:t>،</w:t>
      </w:r>
      <w:r w:rsidR="00AD4EA9" w:rsidRPr="00E2488D">
        <w:rPr>
          <w:rFonts w:eastAsia="Calibri" w:hint="cs"/>
          <w:rtl/>
        </w:rPr>
        <w:t xml:space="preserve"> تمت الإشارة</w:t>
      </w:r>
      <w:r w:rsidR="00AD4EA9" w:rsidRPr="00E2488D">
        <w:rPr>
          <w:rFonts w:eastAsia="Calibri"/>
          <w:rtl/>
        </w:rPr>
        <w:t xml:space="preserve"> إلى معلومات </w:t>
      </w:r>
      <w:r w:rsidR="00AD4EA9">
        <w:rPr>
          <w:rFonts w:eastAsia="Calibri" w:hint="cs"/>
          <w:rtl/>
        </w:rPr>
        <w:t>تتصل ب</w:t>
      </w:r>
      <w:r w:rsidR="00AD4EA9" w:rsidRPr="00E2488D">
        <w:rPr>
          <w:rFonts w:eastAsia="Calibri"/>
          <w:rtl/>
        </w:rPr>
        <w:t>انتهاكات لحقوق الطفل وغيرها من الش</w:t>
      </w:r>
      <w:r w:rsidR="00AD4EA9">
        <w:rPr>
          <w:rFonts w:eastAsia="Calibri" w:hint="cs"/>
          <w:rtl/>
        </w:rPr>
        <w:t>ؤ</w:t>
      </w:r>
      <w:r w:rsidR="00AD4EA9" w:rsidRPr="00E2488D">
        <w:rPr>
          <w:rFonts w:eastAsia="Calibri"/>
          <w:rtl/>
        </w:rPr>
        <w:t>ون المتعلقة بحماية الأطفال ومنها العنف القائم على النوع الاجتماعي والقتل والهجمات على المدارس والمستشفيات</w:t>
      </w:r>
      <w:r w:rsidR="00AD4EA9">
        <w:rPr>
          <w:rFonts w:eastAsia="Calibri"/>
          <w:rtl/>
        </w:rPr>
        <w:t>،</w:t>
      </w:r>
      <w:r w:rsidR="00AD4EA9" w:rsidRPr="00E2488D">
        <w:rPr>
          <w:rFonts w:eastAsia="Calibri"/>
          <w:rtl/>
        </w:rPr>
        <w:t xml:space="preserve"> وفصل الأطفال عن أسرهم.</w:t>
      </w:r>
    </w:p>
    <w:p w:rsidR="00AD4EA9" w:rsidRPr="00E2488D" w:rsidRDefault="00DB70A8" w:rsidP="00DB70A8">
      <w:pPr>
        <w:pStyle w:val="SingleTxtGA"/>
        <w:rPr>
          <w:rFonts w:eastAsia="Calibri"/>
          <w:rtl/>
        </w:rPr>
      </w:pPr>
      <w:r>
        <w:rPr>
          <w:rFonts w:eastAsia="Calibri" w:hint="cs"/>
          <w:rtl/>
        </w:rPr>
        <w:t>94-</w:t>
      </w:r>
      <w:r>
        <w:rPr>
          <w:rFonts w:eastAsia="Calibri" w:hint="cs"/>
          <w:rtl/>
        </w:rPr>
        <w:tab/>
      </w:r>
      <w:r w:rsidR="00973074">
        <w:rPr>
          <w:rFonts w:eastAsia="Calibri" w:hint="cs"/>
          <w:rtl/>
        </w:rPr>
        <w:t>وق</w:t>
      </w:r>
      <w:r w:rsidR="00AD4EA9" w:rsidRPr="00A56A37">
        <w:rPr>
          <w:rFonts w:eastAsia="Calibri" w:hint="cs"/>
          <w:rtl/>
        </w:rPr>
        <w:t>امت</w:t>
      </w:r>
      <w:r w:rsidR="00AD4EA9" w:rsidRPr="00E2488D">
        <w:rPr>
          <w:rFonts w:eastAsia="Calibri" w:hint="cs"/>
          <w:rtl/>
        </w:rPr>
        <w:t xml:space="preserve"> وزارة الشؤون الاجتماعية والعمل بتنفيذ مشروع الدعم النفسي والاجتماعي للأطفال المتضررين في المحافظات التي تواجد فيها الأطفال النازح</w:t>
      </w:r>
      <w:r w:rsidR="00AD4EA9">
        <w:rPr>
          <w:rFonts w:eastAsia="Calibri" w:hint="cs"/>
          <w:rtl/>
        </w:rPr>
        <w:t>و</w:t>
      </w:r>
      <w:r w:rsidR="00AD4EA9" w:rsidRPr="00E2488D">
        <w:rPr>
          <w:rFonts w:eastAsia="Calibri" w:hint="cs"/>
          <w:rtl/>
        </w:rPr>
        <w:t>ن</w:t>
      </w:r>
      <w:r w:rsidR="00AD4EA9">
        <w:rPr>
          <w:rFonts w:eastAsia="Calibri" w:hint="cs"/>
          <w:rtl/>
        </w:rPr>
        <w:t>،</w:t>
      </w:r>
      <w:r w:rsidR="00AD4EA9" w:rsidRPr="00E2488D">
        <w:rPr>
          <w:rFonts w:eastAsia="Calibri" w:hint="cs"/>
          <w:rtl/>
        </w:rPr>
        <w:t xml:space="preserve"> وقد تضمن المشروع عدد</w:t>
      </w:r>
      <w:r w:rsidR="00AD4EA9">
        <w:rPr>
          <w:rFonts w:eastAsia="Calibri" w:hint="cs"/>
          <w:rtl/>
        </w:rPr>
        <w:t>اً</w:t>
      </w:r>
      <w:r w:rsidR="00AD4EA9" w:rsidRPr="00E2488D">
        <w:rPr>
          <w:rFonts w:eastAsia="Calibri" w:hint="cs"/>
          <w:rtl/>
        </w:rPr>
        <w:t xml:space="preserve"> من البرامج والأنشطة</w:t>
      </w:r>
      <w:r w:rsidR="00AD4EA9">
        <w:rPr>
          <w:rFonts w:eastAsia="Calibri" w:hint="cs"/>
          <w:rtl/>
        </w:rPr>
        <w:t>،</w:t>
      </w:r>
      <w:r w:rsidR="00AD4EA9" w:rsidRPr="00E2488D">
        <w:rPr>
          <w:rFonts w:eastAsia="Calibri" w:hint="cs"/>
          <w:rtl/>
        </w:rPr>
        <w:t xml:space="preserve"> منها:</w:t>
      </w:r>
    </w:p>
    <w:p w:rsidR="00AD4EA9" w:rsidRPr="00E2488D" w:rsidRDefault="00AD4EA9" w:rsidP="007364BD">
      <w:pPr>
        <w:pStyle w:val="Bullet1GA"/>
        <w:tabs>
          <w:tab w:val="clear" w:pos="2041"/>
          <w:tab w:val="num" w:pos="1939"/>
        </w:tabs>
        <w:bidi/>
        <w:ind w:left="1928" w:hanging="395"/>
        <w:rPr>
          <w:rFonts w:eastAsia="Calibri"/>
          <w:sz w:val="30"/>
        </w:rPr>
      </w:pPr>
      <w:r w:rsidRPr="003073FF">
        <w:rPr>
          <w:rFonts w:eastAsia="Calibri"/>
          <w:sz w:val="30"/>
          <w:rtl/>
          <w:lang w:bidi="ar-YE"/>
        </w:rPr>
        <w:t>تدريب</w:t>
      </w:r>
      <w:r w:rsidRPr="00E2488D">
        <w:rPr>
          <w:rFonts w:eastAsia="Calibri"/>
          <w:sz w:val="30"/>
          <w:rtl/>
        </w:rPr>
        <w:t xml:space="preserve"> </w:t>
      </w:r>
      <w:r w:rsidRPr="002D7194">
        <w:rPr>
          <w:rFonts w:ascii="Calibri" w:eastAsia="Calibri" w:hAnsi="Calibri"/>
          <w:sz w:val="30"/>
          <w:rtl/>
          <w:lang w:bidi="ar-YE"/>
        </w:rPr>
        <w:t>وتأهيل</w:t>
      </w:r>
      <w:r w:rsidRPr="00E2488D">
        <w:rPr>
          <w:rFonts w:eastAsia="Calibri"/>
          <w:sz w:val="30"/>
          <w:rtl/>
        </w:rPr>
        <w:t xml:space="preserve"> فرق العمل </w:t>
      </w:r>
      <w:r w:rsidRPr="00E2488D">
        <w:rPr>
          <w:rFonts w:eastAsia="Calibri" w:hint="cs"/>
          <w:sz w:val="30"/>
          <w:rtl/>
        </w:rPr>
        <w:t xml:space="preserve">بهدف </w:t>
      </w:r>
      <w:r w:rsidRPr="00E2488D">
        <w:rPr>
          <w:rFonts w:eastAsia="Calibri"/>
          <w:sz w:val="30"/>
          <w:rtl/>
        </w:rPr>
        <w:t>حماية الطفل و</w:t>
      </w:r>
      <w:r w:rsidRPr="00E2488D">
        <w:rPr>
          <w:rFonts w:eastAsia="Calibri" w:hint="cs"/>
          <w:sz w:val="30"/>
          <w:rtl/>
        </w:rPr>
        <w:t xml:space="preserve">تقديم </w:t>
      </w:r>
      <w:r w:rsidRPr="00E2488D">
        <w:rPr>
          <w:rFonts w:eastAsia="Calibri"/>
          <w:sz w:val="30"/>
          <w:rtl/>
        </w:rPr>
        <w:t xml:space="preserve">خدمات الدعم النفسي والاجتماعي </w:t>
      </w:r>
      <w:r w:rsidRPr="00E2488D">
        <w:rPr>
          <w:rFonts w:eastAsia="Calibri" w:hint="cs"/>
          <w:sz w:val="30"/>
          <w:rtl/>
        </w:rPr>
        <w:t xml:space="preserve">من المحافظات </w:t>
      </w:r>
      <w:r>
        <w:rPr>
          <w:rFonts w:eastAsia="Calibri" w:hint="cs"/>
          <w:sz w:val="30"/>
          <w:rtl/>
        </w:rPr>
        <w:t>(</w:t>
      </w:r>
      <w:r w:rsidRPr="00E2488D">
        <w:rPr>
          <w:rFonts w:eastAsia="Calibri"/>
          <w:sz w:val="30"/>
          <w:rtl/>
        </w:rPr>
        <w:t>صعد</w:t>
      </w:r>
      <w:r w:rsidR="007364BD">
        <w:rPr>
          <w:rFonts w:eastAsia="Calibri" w:hint="cs"/>
          <w:sz w:val="30"/>
          <w:rtl/>
        </w:rPr>
        <w:t>ة</w:t>
      </w:r>
      <w:r w:rsidRPr="00E2488D">
        <w:rPr>
          <w:rFonts w:eastAsia="Calibri"/>
          <w:sz w:val="30"/>
          <w:rtl/>
        </w:rPr>
        <w:t xml:space="preserve"> (22)</w:t>
      </w:r>
      <w:r>
        <w:rPr>
          <w:rFonts w:eastAsia="Calibri"/>
          <w:sz w:val="30"/>
          <w:rtl/>
        </w:rPr>
        <w:t>،</w:t>
      </w:r>
      <w:r w:rsidRPr="00E2488D">
        <w:rPr>
          <w:rFonts w:eastAsia="Calibri" w:hint="cs"/>
          <w:sz w:val="30"/>
          <w:rtl/>
        </w:rPr>
        <w:t xml:space="preserve"> </w:t>
      </w:r>
      <w:r w:rsidRPr="00E2488D">
        <w:rPr>
          <w:rFonts w:eastAsia="Calibri"/>
          <w:sz w:val="30"/>
          <w:rtl/>
        </w:rPr>
        <w:t>حجة (5)</w:t>
      </w:r>
      <w:r>
        <w:rPr>
          <w:rFonts w:eastAsia="Calibri"/>
          <w:sz w:val="30"/>
          <w:rtl/>
        </w:rPr>
        <w:t>،</w:t>
      </w:r>
      <w:r w:rsidRPr="00E2488D">
        <w:rPr>
          <w:rFonts w:eastAsia="Calibri"/>
          <w:sz w:val="30"/>
          <w:rtl/>
        </w:rPr>
        <w:t xml:space="preserve"> عمران (3)</w:t>
      </w:r>
      <w:r>
        <w:rPr>
          <w:rFonts w:eastAsia="Calibri" w:hint="cs"/>
          <w:sz w:val="30"/>
          <w:rtl/>
        </w:rPr>
        <w:t>)</w:t>
      </w:r>
      <w:r w:rsidRPr="00E2488D">
        <w:rPr>
          <w:rFonts w:eastAsia="Calibri"/>
          <w:sz w:val="30"/>
          <w:rtl/>
        </w:rPr>
        <w:t xml:space="preserve"> كمرحلة أولى</w:t>
      </w:r>
      <w:r w:rsidR="00ED3D42">
        <w:rPr>
          <w:rFonts w:ascii="Calibri" w:eastAsia="Calibri" w:hAnsi="Calibri" w:hint="cs"/>
          <w:sz w:val="30"/>
          <w:rtl/>
          <w:lang w:bidi="ar-YE"/>
        </w:rPr>
        <w:t>؛</w:t>
      </w:r>
    </w:p>
    <w:p w:rsidR="00AD4EA9" w:rsidRPr="00973074" w:rsidRDefault="00AD4EA9" w:rsidP="007364BD">
      <w:pPr>
        <w:pStyle w:val="Bullet1GA"/>
        <w:tabs>
          <w:tab w:val="clear" w:pos="2041"/>
          <w:tab w:val="num" w:pos="1939"/>
        </w:tabs>
        <w:bidi/>
        <w:ind w:left="1928" w:hanging="395"/>
        <w:rPr>
          <w:rFonts w:eastAsia="Calibri"/>
          <w:spacing w:val="-6"/>
          <w:sz w:val="30"/>
        </w:rPr>
      </w:pPr>
      <w:r w:rsidRPr="00973074">
        <w:rPr>
          <w:rFonts w:eastAsia="Calibri"/>
          <w:spacing w:val="-6"/>
          <w:sz w:val="30"/>
          <w:rtl/>
          <w:lang w:bidi="ar-YE"/>
        </w:rPr>
        <w:t>تدريب</w:t>
      </w:r>
      <w:r w:rsidRPr="00973074">
        <w:rPr>
          <w:rFonts w:eastAsia="Calibri"/>
          <w:spacing w:val="-6"/>
          <w:sz w:val="30"/>
          <w:rtl/>
        </w:rPr>
        <w:t xml:space="preserve"> الفرق المساعدة من</w:t>
      </w:r>
      <w:r w:rsidRPr="00973074">
        <w:rPr>
          <w:rFonts w:eastAsia="Calibri" w:hint="cs"/>
          <w:spacing w:val="-6"/>
          <w:sz w:val="30"/>
          <w:rtl/>
        </w:rPr>
        <w:t xml:space="preserve"> المحافظات ذاتها (</w:t>
      </w:r>
      <w:r w:rsidRPr="00973074">
        <w:rPr>
          <w:rFonts w:eastAsia="Calibri"/>
          <w:spacing w:val="-6"/>
          <w:sz w:val="30"/>
          <w:rtl/>
        </w:rPr>
        <w:t>صعد</w:t>
      </w:r>
      <w:r w:rsidR="007364BD">
        <w:rPr>
          <w:rFonts w:eastAsia="Calibri" w:hint="cs"/>
          <w:spacing w:val="-6"/>
          <w:sz w:val="30"/>
          <w:rtl/>
        </w:rPr>
        <w:t>ة</w:t>
      </w:r>
      <w:r w:rsidRPr="00973074">
        <w:rPr>
          <w:rFonts w:eastAsia="Calibri"/>
          <w:spacing w:val="-6"/>
          <w:sz w:val="30"/>
          <w:rtl/>
        </w:rPr>
        <w:t xml:space="preserve"> (45)،</w:t>
      </w:r>
      <w:r w:rsidRPr="00973074">
        <w:rPr>
          <w:rFonts w:eastAsia="Calibri" w:hint="cs"/>
          <w:spacing w:val="-6"/>
          <w:sz w:val="30"/>
          <w:rtl/>
        </w:rPr>
        <w:t xml:space="preserve"> </w:t>
      </w:r>
      <w:r w:rsidRPr="00973074">
        <w:rPr>
          <w:rFonts w:eastAsia="Calibri"/>
          <w:spacing w:val="-6"/>
          <w:sz w:val="30"/>
          <w:rtl/>
        </w:rPr>
        <w:t>حجة (15)، عمران (15)</w:t>
      </w:r>
      <w:r w:rsidRPr="00973074">
        <w:rPr>
          <w:rFonts w:eastAsia="Calibri" w:hint="cs"/>
          <w:spacing w:val="-6"/>
          <w:sz w:val="30"/>
          <w:rtl/>
        </w:rPr>
        <w:t>)</w:t>
      </w:r>
      <w:r w:rsidR="00ED3D42" w:rsidRPr="00973074">
        <w:rPr>
          <w:rFonts w:ascii="Calibri" w:eastAsia="Calibri" w:hAnsi="Calibri" w:hint="cs"/>
          <w:spacing w:val="-6"/>
          <w:sz w:val="30"/>
          <w:rtl/>
          <w:lang w:bidi="ar-YE"/>
        </w:rPr>
        <w:t>؛</w:t>
      </w:r>
    </w:p>
    <w:p w:rsidR="00AD4EA9" w:rsidRPr="00E2488D" w:rsidRDefault="00AD4EA9" w:rsidP="007364BD">
      <w:pPr>
        <w:pStyle w:val="Bullet1GA"/>
        <w:tabs>
          <w:tab w:val="clear" w:pos="2041"/>
          <w:tab w:val="num" w:pos="1939"/>
        </w:tabs>
        <w:bidi/>
        <w:ind w:left="1928" w:hanging="395"/>
        <w:rPr>
          <w:rFonts w:eastAsia="Calibri"/>
          <w:sz w:val="30"/>
        </w:rPr>
      </w:pPr>
      <w:r w:rsidRPr="002D7194">
        <w:rPr>
          <w:rFonts w:ascii="Calibri" w:eastAsia="Calibri" w:hAnsi="Calibri"/>
          <w:sz w:val="30"/>
          <w:rtl/>
          <w:lang w:bidi="ar-YE"/>
        </w:rPr>
        <w:t>تشكيل</w:t>
      </w:r>
      <w:r w:rsidRPr="00E2488D">
        <w:rPr>
          <w:rFonts w:eastAsia="Calibri"/>
          <w:sz w:val="30"/>
          <w:rtl/>
        </w:rPr>
        <w:t xml:space="preserve"> فرق عمل من النازحين المتطوعين للعمل في المشروع كنوع من </w:t>
      </w:r>
      <w:r>
        <w:rPr>
          <w:rFonts w:eastAsia="Calibri" w:hint="cs"/>
          <w:sz w:val="30"/>
          <w:rtl/>
        </w:rPr>
        <w:t>إ</w:t>
      </w:r>
      <w:r w:rsidRPr="00E2488D">
        <w:rPr>
          <w:rFonts w:eastAsia="Calibri"/>
          <w:sz w:val="30"/>
          <w:rtl/>
        </w:rPr>
        <w:t>شراك أفراد المجتمعات النازحة في تقديم خدمات حماية الطفل وقد بلغ عدد المتطوعين العاملين في المشروع (160) شخص</w:t>
      </w:r>
      <w:r>
        <w:rPr>
          <w:rFonts w:eastAsia="Calibri" w:hint="cs"/>
          <w:sz w:val="30"/>
          <w:rtl/>
        </w:rPr>
        <w:t>اً</w:t>
      </w:r>
      <w:r w:rsidRPr="00E2488D">
        <w:rPr>
          <w:rFonts w:eastAsia="Calibri"/>
          <w:sz w:val="30"/>
          <w:rtl/>
        </w:rPr>
        <w:t xml:space="preserve"> من الجنسين وعددهم من صعد</w:t>
      </w:r>
      <w:r w:rsidR="007364BD">
        <w:rPr>
          <w:rFonts w:eastAsia="Calibri" w:hint="cs"/>
          <w:sz w:val="30"/>
          <w:rtl/>
        </w:rPr>
        <w:t>ة</w:t>
      </w:r>
      <w:r w:rsidRPr="00E2488D">
        <w:rPr>
          <w:rFonts w:eastAsia="Calibri"/>
          <w:sz w:val="30"/>
          <w:rtl/>
        </w:rPr>
        <w:t xml:space="preserve"> (80) شخص</w:t>
      </w:r>
      <w:r w:rsidR="00973074">
        <w:rPr>
          <w:rFonts w:eastAsia="Calibri" w:hint="cs"/>
          <w:sz w:val="30"/>
          <w:rtl/>
        </w:rPr>
        <w:t>اً و</w:t>
      </w:r>
      <w:r w:rsidRPr="00E2488D">
        <w:rPr>
          <w:rFonts w:eastAsia="Calibri"/>
          <w:sz w:val="30"/>
          <w:rtl/>
        </w:rPr>
        <w:t>من عمران (40) شخص</w:t>
      </w:r>
      <w:r>
        <w:rPr>
          <w:rFonts w:eastAsia="Calibri" w:hint="cs"/>
          <w:sz w:val="30"/>
          <w:rtl/>
        </w:rPr>
        <w:t>اً</w:t>
      </w:r>
      <w:r w:rsidRPr="00E2488D">
        <w:rPr>
          <w:rFonts w:eastAsia="Calibri"/>
          <w:sz w:val="30"/>
          <w:rtl/>
        </w:rPr>
        <w:t xml:space="preserve"> ومن حجة (40) شخص</w:t>
      </w:r>
      <w:r>
        <w:rPr>
          <w:rFonts w:eastAsia="Calibri" w:hint="cs"/>
          <w:sz w:val="30"/>
          <w:rtl/>
        </w:rPr>
        <w:t>اً</w:t>
      </w:r>
      <w:r w:rsidR="00ED3D42">
        <w:rPr>
          <w:rFonts w:ascii="Calibri" w:eastAsia="Calibri" w:hAnsi="Calibri" w:hint="cs"/>
          <w:sz w:val="30"/>
          <w:rtl/>
          <w:lang w:bidi="ar-YE"/>
        </w:rPr>
        <w:t>؛</w:t>
      </w:r>
    </w:p>
    <w:p w:rsidR="00AD4EA9" w:rsidRPr="00E2488D" w:rsidRDefault="00AD4EA9" w:rsidP="00973074">
      <w:pPr>
        <w:pStyle w:val="Bullet1GA"/>
        <w:tabs>
          <w:tab w:val="clear" w:pos="2041"/>
          <w:tab w:val="num" w:pos="1939"/>
        </w:tabs>
        <w:bidi/>
        <w:ind w:left="1928" w:hanging="395"/>
        <w:rPr>
          <w:rFonts w:eastAsia="Calibri"/>
          <w:sz w:val="30"/>
        </w:rPr>
      </w:pPr>
      <w:r w:rsidRPr="00E2488D">
        <w:rPr>
          <w:rFonts w:eastAsia="Calibri"/>
          <w:sz w:val="30"/>
          <w:rtl/>
        </w:rPr>
        <w:t xml:space="preserve">تجهيز كل </w:t>
      </w:r>
      <w:r w:rsidRPr="00E2488D">
        <w:rPr>
          <w:rFonts w:eastAsia="Calibri"/>
          <w:sz w:val="30"/>
          <w:rtl/>
          <w:lang w:bidi="ar-YE"/>
        </w:rPr>
        <w:t>الإمكانات</w:t>
      </w:r>
      <w:r w:rsidRPr="00E2488D">
        <w:rPr>
          <w:rFonts w:eastAsia="Calibri"/>
          <w:sz w:val="30"/>
          <w:rtl/>
        </w:rPr>
        <w:t xml:space="preserve"> </w:t>
      </w:r>
      <w:r w:rsidRPr="00E2488D">
        <w:rPr>
          <w:rFonts w:eastAsia="Calibri" w:hint="cs"/>
          <w:sz w:val="30"/>
          <w:rtl/>
        </w:rPr>
        <w:t>اللازمة ل</w:t>
      </w:r>
      <w:r w:rsidRPr="00E2488D">
        <w:rPr>
          <w:rFonts w:eastAsia="Calibri"/>
          <w:sz w:val="30"/>
          <w:rtl/>
        </w:rPr>
        <w:t>كل فريق في المحافظات</w:t>
      </w:r>
      <w:r w:rsidR="00ED3D42">
        <w:rPr>
          <w:rFonts w:ascii="Calibri" w:eastAsia="Calibri" w:hAnsi="Calibri" w:hint="cs"/>
          <w:sz w:val="30"/>
          <w:rtl/>
          <w:lang w:bidi="ar-YE"/>
        </w:rPr>
        <w:t>؛</w:t>
      </w:r>
    </w:p>
    <w:p w:rsidR="00AD4EA9" w:rsidRPr="00973074" w:rsidRDefault="00AD4EA9" w:rsidP="00973074">
      <w:pPr>
        <w:pStyle w:val="Bullet1GA"/>
        <w:tabs>
          <w:tab w:val="clear" w:pos="2041"/>
          <w:tab w:val="num" w:pos="1939"/>
        </w:tabs>
        <w:bidi/>
        <w:ind w:left="1928" w:hanging="395"/>
        <w:rPr>
          <w:rFonts w:eastAsia="Calibri" w:hint="cs"/>
          <w:sz w:val="30"/>
        </w:rPr>
      </w:pPr>
      <w:r w:rsidRPr="00E2488D">
        <w:rPr>
          <w:rFonts w:eastAsia="Calibri"/>
          <w:sz w:val="30"/>
          <w:rtl/>
        </w:rPr>
        <w:t>تنفيذ ثلاث ورش تدريب</w:t>
      </w:r>
      <w:r w:rsidRPr="00E2488D">
        <w:rPr>
          <w:rFonts w:eastAsia="Calibri" w:hint="cs"/>
          <w:sz w:val="30"/>
          <w:rtl/>
        </w:rPr>
        <w:t xml:space="preserve">ية لعدد إجمالي </w:t>
      </w:r>
      <w:r w:rsidRPr="00E2488D">
        <w:rPr>
          <w:rFonts w:eastAsia="Calibri"/>
          <w:sz w:val="30"/>
          <w:rtl/>
        </w:rPr>
        <w:t>(</w:t>
      </w:r>
      <w:r w:rsidRPr="00E2488D">
        <w:rPr>
          <w:rFonts w:eastAsia="Calibri" w:hint="cs"/>
          <w:sz w:val="30"/>
          <w:rtl/>
        </w:rPr>
        <w:t>105</w:t>
      </w:r>
      <w:r w:rsidRPr="00E2488D">
        <w:rPr>
          <w:rFonts w:eastAsia="Calibri"/>
          <w:sz w:val="30"/>
          <w:rtl/>
        </w:rPr>
        <w:t xml:space="preserve">) </w:t>
      </w:r>
      <w:r w:rsidRPr="00E2488D">
        <w:rPr>
          <w:rFonts w:eastAsia="Calibri" w:hint="cs"/>
          <w:sz w:val="30"/>
          <w:rtl/>
        </w:rPr>
        <w:t>مشارك</w:t>
      </w:r>
      <w:r>
        <w:rPr>
          <w:rFonts w:eastAsia="Calibri" w:hint="cs"/>
          <w:sz w:val="30"/>
          <w:rtl/>
        </w:rPr>
        <w:t>اً</w:t>
      </w:r>
      <w:r w:rsidRPr="00E2488D">
        <w:rPr>
          <w:rFonts w:eastAsia="Calibri" w:hint="cs"/>
          <w:sz w:val="30"/>
          <w:rtl/>
        </w:rPr>
        <w:t xml:space="preserve"> ومشاركة</w:t>
      </w:r>
      <w:r>
        <w:rPr>
          <w:rFonts w:eastAsia="Calibri" w:hint="cs"/>
          <w:sz w:val="30"/>
          <w:rtl/>
        </w:rPr>
        <w:t xml:space="preserve"> </w:t>
      </w:r>
      <w:r w:rsidRPr="00E2488D">
        <w:rPr>
          <w:rFonts w:eastAsia="Calibri" w:hint="cs"/>
          <w:sz w:val="30"/>
          <w:rtl/>
        </w:rPr>
        <w:t xml:space="preserve">من </w:t>
      </w:r>
      <w:r w:rsidRPr="00E2488D">
        <w:rPr>
          <w:rFonts w:eastAsia="Calibri"/>
          <w:sz w:val="30"/>
          <w:rtl/>
        </w:rPr>
        <w:t xml:space="preserve">كل </w:t>
      </w:r>
      <w:r w:rsidRPr="00E2488D">
        <w:rPr>
          <w:rFonts w:eastAsia="Calibri" w:hint="cs"/>
          <w:sz w:val="30"/>
          <w:rtl/>
        </w:rPr>
        <w:t xml:space="preserve">المحافظات </w:t>
      </w:r>
      <w:r>
        <w:rPr>
          <w:rFonts w:eastAsia="Calibri" w:hint="cs"/>
          <w:sz w:val="30"/>
          <w:rtl/>
        </w:rPr>
        <w:t>(</w:t>
      </w:r>
      <w:r w:rsidRPr="00E2488D">
        <w:rPr>
          <w:rFonts w:eastAsia="Calibri" w:hint="cs"/>
          <w:sz w:val="30"/>
          <w:rtl/>
        </w:rPr>
        <w:t>صعدة، حجة</w:t>
      </w:r>
      <w:r>
        <w:rPr>
          <w:rFonts w:eastAsia="Calibri" w:hint="cs"/>
          <w:sz w:val="30"/>
          <w:rtl/>
        </w:rPr>
        <w:t>،</w:t>
      </w:r>
      <w:r w:rsidRPr="00E2488D">
        <w:rPr>
          <w:rFonts w:eastAsia="Calibri" w:hint="cs"/>
          <w:sz w:val="30"/>
          <w:rtl/>
        </w:rPr>
        <w:t xml:space="preserve"> عمران</w:t>
      </w:r>
      <w:r>
        <w:rPr>
          <w:rFonts w:eastAsia="Calibri" w:hint="cs"/>
          <w:sz w:val="30"/>
          <w:rtl/>
        </w:rPr>
        <w:t>)</w:t>
      </w:r>
      <w:r w:rsidRPr="00E2488D">
        <w:rPr>
          <w:rFonts w:eastAsia="Calibri"/>
          <w:sz w:val="30"/>
          <w:rtl/>
        </w:rPr>
        <w:t xml:space="preserve"> </w:t>
      </w:r>
      <w:r w:rsidRPr="00E2488D">
        <w:rPr>
          <w:rFonts w:eastAsia="Calibri"/>
          <w:sz w:val="30"/>
          <w:rtl/>
          <w:lang w:bidi="ar-YE"/>
        </w:rPr>
        <w:t>حول</w:t>
      </w:r>
      <w:r w:rsidRPr="00E2488D">
        <w:rPr>
          <w:rFonts w:eastAsia="Calibri"/>
          <w:sz w:val="30"/>
          <w:rtl/>
        </w:rPr>
        <w:t xml:space="preserve"> حماية </w:t>
      </w:r>
      <w:r w:rsidRPr="00E2488D">
        <w:rPr>
          <w:rFonts w:eastAsia="Calibri" w:hint="cs"/>
          <w:sz w:val="30"/>
          <w:rtl/>
        </w:rPr>
        <w:t>الأطفال</w:t>
      </w:r>
      <w:r w:rsidRPr="00E2488D">
        <w:rPr>
          <w:rFonts w:eastAsia="Calibri"/>
          <w:sz w:val="30"/>
          <w:rtl/>
        </w:rPr>
        <w:t xml:space="preserve"> في الطوارئ </w:t>
      </w:r>
      <w:r w:rsidRPr="00E2488D">
        <w:rPr>
          <w:rFonts w:eastAsia="Calibri" w:hint="cs"/>
          <w:sz w:val="30"/>
          <w:rtl/>
        </w:rPr>
        <w:t>استهدفت</w:t>
      </w:r>
      <w:r w:rsidRPr="00E2488D">
        <w:rPr>
          <w:rFonts w:eastAsia="Calibri"/>
          <w:sz w:val="30"/>
          <w:rtl/>
        </w:rPr>
        <w:t xml:space="preserve"> السلطات المحلية والجمعيات والمنظمات الأهلية وقيادة المخيمات وبعض</w:t>
      </w:r>
      <w:r>
        <w:rPr>
          <w:rFonts w:eastAsia="Calibri" w:hint="cs"/>
          <w:sz w:val="30"/>
          <w:rtl/>
        </w:rPr>
        <w:t>اً</w:t>
      </w:r>
      <w:r w:rsidRPr="00E2488D">
        <w:rPr>
          <w:rFonts w:eastAsia="Calibri"/>
          <w:sz w:val="30"/>
          <w:rtl/>
        </w:rPr>
        <w:t xml:space="preserve"> من النازحين</w:t>
      </w:r>
      <w:r w:rsidR="00ED3D42">
        <w:rPr>
          <w:rFonts w:ascii="Calibri" w:eastAsia="Calibri" w:hAnsi="Calibri" w:hint="cs"/>
          <w:sz w:val="30"/>
          <w:rtl/>
          <w:lang w:bidi="ar-YE"/>
        </w:rPr>
        <w:t>؛</w:t>
      </w:r>
    </w:p>
    <w:p w:rsidR="00A20265" w:rsidRPr="00F37B79" w:rsidRDefault="00A20265" w:rsidP="00A20265">
      <w:pPr>
        <w:pStyle w:val="SingleTxtGA"/>
      </w:pPr>
      <w:r>
        <w:rPr>
          <w:rtl/>
        </w:rPr>
        <w:t>95-</w:t>
      </w:r>
      <w:r>
        <w:rPr>
          <w:rtl/>
        </w:rPr>
        <w:tab/>
      </w:r>
      <w:r w:rsidRPr="00F37B79">
        <w:rPr>
          <w:rtl/>
        </w:rPr>
        <w:t>بعد أن تم تشكيل الفرق العاملة في تلك المحافظات كانت أهم الأنشطة الذي تم تنفيذها في مخيمات النازحين والتي استمرت منذ منتصف العام 2009 حتى وقتنا الحالي على النحو التالي:</w:t>
      </w:r>
    </w:p>
    <w:p w:rsidR="00A20265" w:rsidRDefault="00A20265" w:rsidP="00A20265">
      <w:pPr>
        <w:pStyle w:val="Bullet1GA"/>
        <w:tabs>
          <w:tab w:val="clear" w:pos="2041"/>
          <w:tab w:val="left" w:pos="1939"/>
        </w:tabs>
        <w:bidi/>
        <w:spacing w:line="360" w:lineRule="exact"/>
        <w:ind w:left="1939" w:hanging="420"/>
        <w:rPr>
          <w:rFonts w:hint="cs"/>
        </w:rPr>
      </w:pPr>
      <w:r w:rsidRPr="00E2488D">
        <w:rPr>
          <w:rtl/>
        </w:rPr>
        <w:t>بناء قدرات الجهات الرسمية والمجتمعية: استهدف قيادات السلطات المحلية ورجال الأمن وإدارة المخيمات ومنظمات المجتمع المدني</w:t>
      </w:r>
      <w:r>
        <w:rPr>
          <w:rFonts w:hint="cs"/>
          <w:rtl/>
        </w:rPr>
        <w:t>؛</w:t>
      </w:r>
    </w:p>
    <w:p w:rsidR="00A20265" w:rsidRDefault="00A20265" w:rsidP="00A20265">
      <w:pPr>
        <w:pStyle w:val="Bullet1GA"/>
        <w:tabs>
          <w:tab w:val="clear" w:pos="2041"/>
          <w:tab w:val="left" w:pos="1939"/>
        </w:tabs>
        <w:bidi/>
        <w:spacing w:line="360" w:lineRule="exact"/>
        <w:ind w:left="1939" w:hanging="420"/>
        <w:rPr>
          <w:rFonts w:hint="cs"/>
        </w:rPr>
      </w:pPr>
      <w:r w:rsidRPr="00E2488D">
        <w:rPr>
          <w:rtl/>
        </w:rPr>
        <w:t>بناء قدرات النازحين والمتضررين: تنفيذ (3) دورات تدريبيه للمتطوعين من النازحين على برامج حماية الأطفال في الطوارئ</w:t>
      </w:r>
      <w:r>
        <w:rPr>
          <w:rFonts w:hint="cs"/>
          <w:rtl/>
        </w:rPr>
        <w:t>؛</w:t>
      </w:r>
    </w:p>
    <w:p w:rsidR="00A20265" w:rsidRPr="00E2488D" w:rsidRDefault="00A20265" w:rsidP="00A20265">
      <w:pPr>
        <w:pStyle w:val="Bullet1GA"/>
        <w:tabs>
          <w:tab w:val="clear" w:pos="2041"/>
          <w:tab w:val="left" w:pos="1939"/>
        </w:tabs>
        <w:bidi/>
        <w:spacing w:line="360" w:lineRule="exact"/>
        <w:ind w:left="1939" w:hanging="420"/>
      </w:pPr>
      <w:r w:rsidRPr="00E2488D">
        <w:rPr>
          <w:rtl/>
        </w:rPr>
        <w:t>تقديم أنشطة الدعم النفسي والاجتماعي والأنشطة الترفيهية للأطفال واليافعين</w:t>
      </w:r>
      <w:r w:rsidRPr="005D7472">
        <w:rPr>
          <w:rFonts w:hint="cs"/>
          <w:vertAlign w:val="superscript"/>
          <w:rtl/>
        </w:rPr>
        <w:t>(</w:t>
      </w:r>
      <w:r w:rsidRPr="005D7472">
        <w:rPr>
          <w:vertAlign w:val="superscript"/>
          <w:rtl/>
        </w:rPr>
        <w:footnoteReference w:id="7"/>
      </w:r>
      <w:r w:rsidRPr="005D7472">
        <w:rPr>
          <w:rFonts w:hint="cs"/>
          <w:vertAlign w:val="superscript"/>
          <w:rtl/>
        </w:rPr>
        <w:t>)</w:t>
      </w:r>
      <w:r w:rsidRPr="00E2488D">
        <w:rPr>
          <w:rtl/>
        </w:rPr>
        <w:t xml:space="preserve"> عبر الأماكن الآمنة، والمساحات الصديقة للأطفال في المناطق التالية:</w:t>
      </w:r>
    </w:p>
    <w:p w:rsidR="00A20265" w:rsidRPr="002426F5" w:rsidRDefault="00A20265" w:rsidP="00A20265">
      <w:pPr>
        <w:pStyle w:val="Bullet1GA"/>
        <w:tabs>
          <w:tab w:val="clear" w:pos="2041"/>
          <w:tab w:val="left" w:pos="2457"/>
        </w:tabs>
        <w:bidi/>
        <w:spacing w:line="360" w:lineRule="exact"/>
        <w:ind w:left="2457" w:hanging="532"/>
      </w:pPr>
      <w:r w:rsidRPr="002426F5">
        <w:rPr>
          <w:rtl/>
        </w:rPr>
        <w:t>محافظة صعد</w:t>
      </w:r>
      <w:r>
        <w:rPr>
          <w:rFonts w:hint="cs"/>
          <w:rtl/>
        </w:rPr>
        <w:t>ة</w:t>
      </w:r>
      <w:r w:rsidRPr="002426F5">
        <w:rPr>
          <w:rtl/>
        </w:rPr>
        <w:t>: مخيمات النازحين في صعدة المدينة - حيدان - ساقين - مجز</w:t>
      </w:r>
      <w:r>
        <w:rPr>
          <w:rFonts w:hint="cs"/>
          <w:rtl/>
        </w:rPr>
        <w:t> </w:t>
      </w:r>
      <w:r w:rsidRPr="002426F5">
        <w:rPr>
          <w:rtl/>
        </w:rPr>
        <w:t>- سحار - منبه</w:t>
      </w:r>
      <w:r>
        <w:rPr>
          <w:rFonts w:hint="cs"/>
          <w:rtl/>
        </w:rPr>
        <w:t>؛</w:t>
      </w:r>
    </w:p>
    <w:p w:rsidR="00A20265" w:rsidRPr="002426F5" w:rsidRDefault="00A20265" w:rsidP="00A20265">
      <w:pPr>
        <w:pStyle w:val="Bullet1GA"/>
        <w:tabs>
          <w:tab w:val="clear" w:pos="2041"/>
          <w:tab w:val="left" w:pos="2457"/>
        </w:tabs>
        <w:bidi/>
        <w:spacing w:line="360" w:lineRule="exact"/>
        <w:ind w:left="2457" w:hanging="532"/>
      </w:pPr>
      <w:r w:rsidRPr="002426F5">
        <w:rPr>
          <w:rtl/>
        </w:rPr>
        <w:t>محافظة عمران: عمران</w:t>
      </w:r>
      <w:r>
        <w:rPr>
          <w:rtl/>
        </w:rPr>
        <w:t xml:space="preserve"> المدينة - ريدة - خمر - خيوان (حرف سفيان) - خارف - بير عايض (جبل عيال يزيد</w:t>
      </w:r>
      <w:r w:rsidRPr="002426F5">
        <w:rPr>
          <w:rtl/>
        </w:rPr>
        <w:t xml:space="preserve">) - حمدة - شبيل </w:t>
      </w:r>
      <w:r>
        <w:rPr>
          <w:rFonts w:hint="cs"/>
          <w:rtl/>
        </w:rPr>
        <w:t xml:space="preserve">- </w:t>
      </w:r>
      <w:r w:rsidRPr="002426F5">
        <w:rPr>
          <w:rtl/>
        </w:rPr>
        <w:t>الضبر</w:t>
      </w:r>
      <w:r>
        <w:rPr>
          <w:rFonts w:hint="cs"/>
          <w:rtl/>
        </w:rPr>
        <w:t>؛</w:t>
      </w:r>
    </w:p>
    <w:p w:rsidR="00A20265" w:rsidRPr="005D7472" w:rsidRDefault="00A20265" w:rsidP="00A20265">
      <w:pPr>
        <w:pStyle w:val="Bullet1GA"/>
        <w:tabs>
          <w:tab w:val="clear" w:pos="2041"/>
          <w:tab w:val="left" w:pos="2457"/>
        </w:tabs>
        <w:bidi/>
        <w:spacing w:line="360" w:lineRule="exact"/>
        <w:ind w:left="2457" w:hanging="532"/>
        <w:rPr>
          <w:rtl/>
        </w:rPr>
      </w:pPr>
      <w:r w:rsidRPr="002426F5">
        <w:rPr>
          <w:rtl/>
        </w:rPr>
        <w:t>محافظة حج</w:t>
      </w:r>
      <w:r>
        <w:rPr>
          <w:rFonts w:hint="cs"/>
          <w:rtl/>
        </w:rPr>
        <w:t>ة</w:t>
      </w:r>
      <w:r w:rsidRPr="002426F5">
        <w:rPr>
          <w:rtl/>
        </w:rPr>
        <w:t>: مديرية حرض المزرق - بكيل المير</w:t>
      </w:r>
      <w:r>
        <w:rPr>
          <w:rFonts w:hint="cs"/>
          <w:rtl/>
        </w:rPr>
        <w:t xml:space="preserve"> </w:t>
      </w:r>
      <w:r w:rsidRPr="002426F5">
        <w:rPr>
          <w:rtl/>
        </w:rPr>
        <w:t xml:space="preserve">- ميدي - عبس </w:t>
      </w:r>
      <w:r>
        <w:rPr>
          <w:rFonts w:hint="cs"/>
          <w:rtl/>
        </w:rPr>
        <w:t>-</w:t>
      </w:r>
      <w:r w:rsidRPr="002426F5">
        <w:rPr>
          <w:rtl/>
        </w:rPr>
        <w:t xml:space="preserve"> مستبا</w:t>
      </w:r>
      <w:r>
        <w:rPr>
          <w:rFonts w:hint="cs"/>
          <w:rtl/>
        </w:rPr>
        <w:t>.</w:t>
      </w:r>
    </w:p>
    <w:p w:rsidR="00A20265" w:rsidRDefault="00A20265" w:rsidP="00A20265">
      <w:pPr>
        <w:pStyle w:val="Bullet1GA"/>
        <w:tabs>
          <w:tab w:val="clear" w:pos="2041"/>
          <w:tab w:val="left" w:pos="1939"/>
        </w:tabs>
        <w:bidi/>
        <w:spacing w:line="360" w:lineRule="exact"/>
        <w:ind w:left="1939" w:hanging="420"/>
        <w:rPr>
          <w:rFonts w:hint="cs"/>
        </w:rPr>
      </w:pPr>
      <w:r w:rsidRPr="005D7472">
        <w:rPr>
          <w:rtl/>
        </w:rPr>
        <w:t>رصد الانتهاكات وإحالتها ومناصرة قضايا الأطفال والأسر الذين بحاجة لخدمات الحماية عبر زيارة الأسر النازحة من قبل المتطوعين والمرشدين، والجدول رقم (6) يبين عدد الحالات التي تم رصدها</w:t>
      </w:r>
      <w:r w:rsidRPr="005D7472">
        <w:rPr>
          <w:rFonts w:hint="cs"/>
          <w:vertAlign w:val="superscript"/>
          <w:rtl/>
        </w:rPr>
        <w:t>(</w:t>
      </w:r>
      <w:r w:rsidRPr="005D7472">
        <w:rPr>
          <w:vertAlign w:val="superscript"/>
          <w:rtl/>
        </w:rPr>
        <w:footnoteReference w:id="8"/>
      </w:r>
      <w:r w:rsidRPr="005D7472">
        <w:rPr>
          <w:rFonts w:hint="cs"/>
          <w:vertAlign w:val="superscript"/>
          <w:rtl/>
        </w:rPr>
        <w:t>)</w:t>
      </w:r>
      <w:r w:rsidRPr="005D7472">
        <w:rPr>
          <w:rFonts w:hint="cs"/>
          <w:rtl/>
        </w:rPr>
        <w:t>؛</w:t>
      </w:r>
    </w:p>
    <w:p w:rsidR="00A20265" w:rsidRDefault="00A20265" w:rsidP="00A20265">
      <w:pPr>
        <w:pStyle w:val="Bullet1GA"/>
        <w:tabs>
          <w:tab w:val="clear" w:pos="2041"/>
          <w:tab w:val="left" w:pos="1939"/>
        </w:tabs>
        <w:bidi/>
        <w:spacing w:line="360" w:lineRule="exact"/>
        <w:ind w:left="1939" w:hanging="420"/>
        <w:rPr>
          <w:rFonts w:hint="cs"/>
        </w:rPr>
      </w:pPr>
      <w:r w:rsidRPr="00E2488D">
        <w:rPr>
          <w:rtl/>
        </w:rPr>
        <w:t>إشراك المجتمعات النازحة في حماية الأطفال من خلال تنظيم لجان أهلية من النازحين في المخيمات على مستوى المربعات والمخيم</w:t>
      </w:r>
      <w:r>
        <w:rPr>
          <w:rFonts w:hint="cs"/>
          <w:rtl/>
        </w:rPr>
        <w:t>؛</w:t>
      </w:r>
    </w:p>
    <w:p w:rsidR="00A20265" w:rsidRPr="00E2488D" w:rsidRDefault="00A20265" w:rsidP="00A20265">
      <w:pPr>
        <w:pStyle w:val="Bullet1GA"/>
        <w:tabs>
          <w:tab w:val="clear" w:pos="2041"/>
          <w:tab w:val="left" w:pos="1939"/>
        </w:tabs>
        <w:bidi/>
        <w:spacing w:line="360" w:lineRule="exact"/>
        <w:ind w:left="1939" w:hanging="420"/>
        <w:rPr>
          <w:rtl/>
        </w:rPr>
      </w:pPr>
      <w:r w:rsidRPr="00E2488D">
        <w:rPr>
          <w:rtl/>
        </w:rPr>
        <w:t>تشكيل فرق متنقلة لتنفيذ برامج الحماية والدعم النفسي للنازحين خارج المخيمات بالإضافة إلى تنفيذ أنشطة توعوية تناولت القضايا التالية:</w:t>
      </w:r>
    </w:p>
    <w:p w:rsidR="00A20265" w:rsidRPr="002426F5" w:rsidRDefault="00A20265" w:rsidP="00A20265">
      <w:pPr>
        <w:pStyle w:val="Bullet1GA"/>
        <w:tabs>
          <w:tab w:val="clear" w:pos="2041"/>
          <w:tab w:val="left" w:pos="2457"/>
        </w:tabs>
        <w:bidi/>
        <w:spacing w:after="60" w:line="360" w:lineRule="exact"/>
        <w:ind w:left="2461" w:hanging="533"/>
        <w:rPr>
          <w:rtl/>
        </w:rPr>
      </w:pPr>
      <w:r w:rsidRPr="002426F5">
        <w:rPr>
          <w:rtl/>
        </w:rPr>
        <w:t xml:space="preserve">المخاطر التي قد يتعرض لها الأطفال وأسبابها وكيفية مواجهتها بما في ذلك العنف، والاستغلال، </w:t>
      </w:r>
      <w:r>
        <w:rPr>
          <w:rFonts w:hint="cs"/>
          <w:rtl/>
        </w:rPr>
        <w:t>و</w:t>
      </w:r>
      <w:r w:rsidRPr="002426F5">
        <w:rPr>
          <w:rtl/>
        </w:rPr>
        <w:t xml:space="preserve">مخاطر الألغام، </w:t>
      </w:r>
      <w:r>
        <w:rPr>
          <w:rFonts w:hint="cs"/>
          <w:rtl/>
        </w:rPr>
        <w:t>و</w:t>
      </w:r>
      <w:r w:rsidRPr="002426F5">
        <w:rPr>
          <w:rtl/>
        </w:rPr>
        <w:t>حماية الطفل في الطوارئ</w:t>
      </w:r>
      <w:r>
        <w:rPr>
          <w:rFonts w:hint="cs"/>
          <w:rtl/>
        </w:rPr>
        <w:t>؛</w:t>
      </w:r>
    </w:p>
    <w:p w:rsidR="00A20265" w:rsidRPr="002426F5" w:rsidRDefault="00A20265" w:rsidP="00A20265">
      <w:pPr>
        <w:pStyle w:val="Bullet1GA"/>
        <w:tabs>
          <w:tab w:val="clear" w:pos="2041"/>
          <w:tab w:val="left" w:pos="2457"/>
        </w:tabs>
        <w:bidi/>
        <w:spacing w:after="60" w:line="360" w:lineRule="exact"/>
        <w:ind w:left="2461" w:hanging="533"/>
      </w:pPr>
      <w:r w:rsidRPr="002426F5">
        <w:rPr>
          <w:rtl/>
        </w:rPr>
        <w:t>حقوق الأطفال</w:t>
      </w:r>
      <w:r>
        <w:rPr>
          <w:rFonts w:hint="cs"/>
          <w:rtl/>
        </w:rPr>
        <w:t>؛</w:t>
      </w:r>
    </w:p>
    <w:p w:rsidR="00A20265" w:rsidRPr="002426F5" w:rsidRDefault="00A20265" w:rsidP="00A20265">
      <w:pPr>
        <w:pStyle w:val="Bullet1GA"/>
        <w:tabs>
          <w:tab w:val="clear" w:pos="2041"/>
          <w:tab w:val="left" w:pos="2457"/>
        </w:tabs>
        <w:bidi/>
        <w:spacing w:after="60" w:line="360" w:lineRule="exact"/>
        <w:ind w:left="2461" w:hanging="533"/>
      </w:pPr>
      <w:r w:rsidRPr="002426F5">
        <w:rPr>
          <w:rtl/>
        </w:rPr>
        <w:t>أهمية التعليم</w:t>
      </w:r>
      <w:r>
        <w:rPr>
          <w:rFonts w:hint="cs"/>
          <w:rtl/>
        </w:rPr>
        <w:t>؛</w:t>
      </w:r>
    </w:p>
    <w:p w:rsidR="00A20265" w:rsidRPr="002426F5" w:rsidRDefault="00A20265" w:rsidP="00A20265">
      <w:pPr>
        <w:pStyle w:val="Bullet1GA"/>
        <w:tabs>
          <w:tab w:val="clear" w:pos="2041"/>
          <w:tab w:val="left" w:pos="2457"/>
        </w:tabs>
        <w:bidi/>
        <w:spacing w:after="60" w:line="360" w:lineRule="exact"/>
        <w:ind w:left="2461" w:hanging="533"/>
      </w:pPr>
      <w:r w:rsidRPr="002426F5">
        <w:rPr>
          <w:rtl/>
        </w:rPr>
        <w:t>أهمية النظافة</w:t>
      </w:r>
      <w:r>
        <w:rPr>
          <w:rFonts w:hint="cs"/>
          <w:rtl/>
        </w:rPr>
        <w:t>؛</w:t>
      </w:r>
    </w:p>
    <w:p w:rsidR="00973074" w:rsidRPr="00A20265" w:rsidRDefault="00A20265" w:rsidP="00A20265">
      <w:pPr>
        <w:pStyle w:val="Bullet1GA"/>
        <w:tabs>
          <w:tab w:val="clear" w:pos="2041"/>
          <w:tab w:val="left" w:pos="2457"/>
        </w:tabs>
        <w:bidi/>
        <w:spacing w:after="60" w:line="360" w:lineRule="exact"/>
        <w:ind w:left="2461" w:hanging="533"/>
        <w:rPr>
          <w:rFonts w:eastAsia="Calibri" w:hint="cs"/>
        </w:rPr>
      </w:pPr>
      <w:r w:rsidRPr="002426F5">
        <w:rPr>
          <w:rtl/>
        </w:rPr>
        <w:t>أهمية الحصول على شهادة الميلاد للأطفال.</w:t>
      </w:r>
    </w:p>
    <w:p w:rsidR="00A20265" w:rsidRPr="00E2488D" w:rsidRDefault="00A20265" w:rsidP="00A20265">
      <w:pPr>
        <w:pStyle w:val="SingleTxtGA"/>
        <w:rPr>
          <w:rFonts w:ascii="Calibri" w:hAnsi="Calibri"/>
        </w:rPr>
      </w:pPr>
      <w:r>
        <w:rPr>
          <w:rFonts w:hint="cs"/>
          <w:rtl/>
        </w:rPr>
        <w:t>96-</w:t>
      </w:r>
      <w:r>
        <w:rPr>
          <w:rFonts w:hint="cs"/>
          <w:rtl/>
        </w:rPr>
        <w:tab/>
      </w:r>
      <w:r w:rsidRPr="00E2488D">
        <w:rPr>
          <w:rtl/>
        </w:rPr>
        <w:t>كما قامت وزارة التربية والتعليم في هذا المجال بتوفير المناهج الدراسية وبناء المدارس المؤقتة (خيام) وتجهيزها بالمستلزمات المدرسية</w:t>
      </w:r>
      <w:r>
        <w:rPr>
          <w:rtl/>
        </w:rPr>
        <w:t>،</w:t>
      </w:r>
      <w:r w:rsidRPr="00E2488D">
        <w:rPr>
          <w:rtl/>
        </w:rPr>
        <w:t xml:space="preserve"> وتوزيع المواد التدريسية التي يحتاجها التلاميذ/الطلاب النازحين إضافة إلى مواد غذائية وعينية أخرى</w:t>
      </w:r>
      <w:r>
        <w:rPr>
          <w:rtl/>
        </w:rPr>
        <w:t>،</w:t>
      </w:r>
      <w:r w:rsidRPr="00E2488D">
        <w:rPr>
          <w:rtl/>
        </w:rPr>
        <w:t xml:space="preserve"> كما نفذت برامج تدريبية في مجال الدعم النفسي والإرشادي، وبحسب بيانات العام 2010/2011 فقد بلغ عدد التلاميذ/الطلاب النازحين الملتحقين بالمدارس نحو</w:t>
      </w:r>
      <w:r>
        <w:rPr>
          <w:rtl/>
        </w:rPr>
        <w:t xml:space="preserve"> </w:t>
      </w:r>
      <w:r w:rsidRPr="00E2488D">
        <w:rPr>
          <w:rtl/>
        </w:rPr>
        <w:t>(</w:t>
      </w:r>
      <w:r>
        <w:rPr>
          <w:rFonts w:hint="cs"/>
          <w:rtl/>
        </w:rPr>
        <w:t>341 10</w:t>
      </w:r>
      <w:r w:rsidRPr="00E2488D">
        <w:rPr>
          <w:rtl/>
        </w:rPr>
        <w:t>) طالبا</w:t>
      </w:r>
      <w:r>
        <w:rPr>
          <w:rFonts w:hint="cs"/>
          <w:rtl/>
        </w:rPr>
        <w:t>ً</w:t>
      </w:r>
      <w:r w:rsidRPr="00E2488D">
        <w:rPr>
          <w:rtl/>
        </w:rPr>
        <w:t xml:space="preserve"> وطالبة</w:t>
      </w:r>
      <w:r>
        <w:rPr>
          <w:rtl/>
        </w:rPr>
        <w:t>،</w:t>
      </w:r>
      <w:r w:rsidRPr="00E2488D">
        <w:rPr>
          <w:rtl/>
        </w:rPr>
        <w:t xml:space="preserve"> منهم إناث (</w:t>
      </w:r>
      <w:r>
        <w:rPr>
          <w:rFonts w:hint="cs"/>
          <w:rtl/>
        </w:rPr>
        <w:t>136 4</w:t>
      </w:r>
      <w:r w:rsidRPr="00E2488D">
        <w:rPr>
          <w:rtl/>
        </w:rPr>
        <w:t>)</w:t>
      </w:r>
      <w:r>
        <w:rPr>
          <w:rtl/>
        </w:rPr>
        <w:t>،</w:t>
      </w:r>
      <w:r w:rsidRPr="00E2488D">
        <w:rPr>
          <w:rtl/>
        </w:rPr>
        <w:t xml:space="preserve"> يتوزعون بحسب المرحلة التعليمية إلى عدد</w:t>
      </w:r>
      <w:r>
        <w:rPr>
          <w:rtl/>
        </w:rPr>
        <w:t xml:space="preserve"> </w:t>
      </w:r>
      <w:r w:rsidRPr="00E2488D">
        <w:rPr>
          <w:rtl/>
        </w:rPr>
        <w:t>(</w:t>
      </w:r>
      <w:r>
        <w:rPr>
          <w:rFonts w:hint="cs"/>
          <w:rtl/>
        </w:rPr>
        <w:t>495 9</w:t>
      </w:r>
      <w:r w:rsidRPr="00E2488D">
        <w:rPr>
          <w:rtl/>
        </w:rPr>
        <w:t>) تلميذ</w:t>
      </w:r>
      <w:r>
        <w:rPr>
          <w:rtl/>
        </w:rPr>
        <w:t>اً</w:t>
      </w:r>
      <w:r w:rsidRPr="00E2488D">
        <w:rPr>
          <w:rtl/>
        </w:rPr>
        <w:t xml:space="preserve"> وتلميذة بالتعليم الأساسي</w:t>
      </w:r>
      <w:r>
        <w:rPr>
          <w:rtl/>
        </w:rPr>
        <w:t>،</w:t>
      </w:r>
      <w:r w:rsidRPr="00E2488D">
        <w:rPr>
          <w:rtl/>
        </w:rPr>
        <w:t xml:space="preserve"> منهم إناث عدد (</w:t>
      </w:r>
      <w:r>
        <w:rPr>
          <w:rFonts w:hint="cs"/>
          <w:rtl/>
        </w:rPr>
        <w:t>860 3</w:t>
      </w:r>
      <w:r w:rsidRPr="00E2488D">
        <w:rPr>
          <w:rtl/>
        </w:rPr>
        <w:t>) تلميذة، أما الملتحقين في التعليم الثانوي فبلع عددهم نحو (546) طالبا</w:t>
      </w:r>
      <w:r>
        <w:rPr>
          <w:rFonts w:hint="cs"/>
          <w:rtl/>
        </w:rPr>
        <w:t>ً</w:t>
      </w:r>
      <w:r w:rsidRPr="00E2488D">
        <w:rPr>
          <w:rtl/>
        </w:rPr>
        <w:t xml:space="preserve"> وطالبة منهم إناث عدد</w:t>
      </w:r>
      <w:r>
        <w:rPr>
          <w:rFonts w:hint="cs"/>
          <w:rtl/>
        </w:rPr>
        <w:t xml:space="preserve"> </w:t>
      </w:r>
      <w:r w:rsidRPr="00E2488D">
        <w:rPr>
          <w:rtl/>
        </w:rPr>
        <w:t>(276) طالبة، ومن المتوقع ارتفاع العدد إلى أضعاف نظرا</w:t>
      </w:r>
      <w:r>
        <w:rPr>
          <w:rFonts w:hint="cs"/>
          <w:rtl/>
        </w:rPr>
        <w:t>ً</w:t>
      </w:r>
      <w:r w:rsidRPr="00E2488D">
        <w:rPr>
          <w:rtl/>
        </w:rPr>
        <w:t xml:space="preserve"> للحرب التي تشنها الدولة على تنظيم القاعدة.</w:t>
      </w:r>
    </w:p>
    <w:p w:rsidR="00A20265" w:rsidRPr="00E2488D" w:rsidRDefault="00A20265" w:rsidP="00A20265">
      <w:pPr>
        <w:pStyle w:val="SingleTxtGA"/>
        <w:rPr>
          <w:rtl/>
        </w:rPr>
      </w:pPr>
      <w:r>
        <w:rPr>
          <w:rFonts w:hint="cs"/>
          <w:rtl/>
        </w:rPr>
        <w:t>97-</w:t>
      </w:r>
      <w:r>
        <w:rPr>
          <w:rFonts w:hint="cs"/>
          <w:rtl/>
        </w:rPr>
        <w:tab/>
      </w:r>
      <w:r w:rsidRPr="00A56A37">
        <w:rPr>
          <w:rtl/>
        </w:rPr>
        <w:t>أنشأت</w:t>
      </w:r>
      <w:r w:rsidRPr="00E2488D">
        <w:rPr>
          <w:rtl/>
        </w:rPr>
        <w:t xml:space="preserve"> مبادرة حماية الأطفال واليافعين التابعة لأمانة العاصمة صنعاء منذ الأشهر الأولى لعام 2011 مساحات صديقة للأطفال في العديد من مناطق النزاع في حوالي (40) مدرسة</w:t>
      </w:r>
      <w:r>
        <w:rPr>
          <w:rtl/>
        </w:rPr>
        <w:t>،</w:t>
      </w:r>
      <w:r w:rsidRPr="00E2488D">
        <w:rPr>
          <w:rtl/>
        </w:rPr>
        <w:t xml:space="preserve"> وأربع منظمات مجتمع مدني قدمت المساحات الأنشطة المختلفة التعليمية والترفيهية.</w:t>
      </w:r>
    </w:p>
    <w:p w:rsidR="00A20265" w:rsidRPr="00E2488D" w:rsidRDefault="00A20265" w:rsidP="00A20265">
      <w:pPr>
        <w:pStyle w:val="SingleTxtGA"/>
        <w:rPr>
          <w:rtl/>
        </w:rPr>
      </w:pPr>
      <w:r>
        <w:rPr>
          <w:rFonts w:hint="cs"/>
          <w:rtl/>
        </w:rPr>
        <w:t>98-</w:t>
      </w:r>
      <w:r>
        <w:rPr>
          <w:rFonts w:hint="cs"/>
          <w:rtl/>
        </w:rPr>
        <w:tab/>
      </w:r>
      <w:r w:rsidRPr="00E2488D">
        <w:rPr>
          <w:rtl/>
        </w:rPr>
        <w:t>نفذ اتحاد نساء اليمن (منظمة مجتمع مدني) عدداً من الأنشطة في هذا المجال أهمها:</w:t>
      </w:r>
    </w:p>
    <w:p w:rsidR="00A20265" w:rsidRPr="0064287F" w:rsidRDefault="00A20265" w:rsidP="00A20265">
      <w:pPr>
        <w:pStyle w:val="Bullet1GA"/>
        <w:tabs>
          <w:tab w:val="clear" w:pos="2041"/>
          <w:tab w:val="left" w:pos="1939"/>
        </w:tabs>
        <w:bidi/>
        <w:ind w:left="1939" w:hanging="420"/>
        <w:rPr>
          <w:rtl/>
        </w:rPr>
      </w:pPr>
      <w:r w:rsidRPr="0064287F">
        <w:rPr>
          <w:rtl/>
        </w:rPr>
        <w:t>مساعدة الأسر ذو</w:t>
      </w:r>
      <w:r>
        <w:rPr>
          <w:rFonts w:hint="cs"/>
          <w:rtl/>
        </w:rPr>
        <w:t>ا</w:t>
      </w:r>
      <w:r w:rsidRPr="0064287F">
        <w:rPr>
          <w:rtl/>
        </w:rPr>
        <w:t>ت الدخل المحدود من النازحين والفقراء والمساكين في مديرية صعدة بهدف محاولة التخفيف من التسرب من التعليم وبلغ عدد المستفيدين (30) طفلاً وطفلة</w:t>
      </w:r>
      <w:r>
        <w:rPr>
          <w:rFonts w:hint="cs"/>
          <w:rtl/>
        </w:rPr>
        <w:t>؛</w:t>
      </w:r>
    </w:p>
    <w:p w:rsidR="00A20265" w:rsidRPr="0064287F" w:rsidRDefault="00A20265" w:rsidP="00A20265">
      <w:pPr>
        <w:pStyle w:val="Bullet1GA"/>
        <w:tabs>
          <w:tab w:val="clear" w:pos="2041"/>
          <w:tab w:val="left" w:pos="1939"/>
        </w:tabs>
        <w:bidi/>
        <w:ind w:left="1939" w:hanging="420"/>
        <w:rPr>
          <w:spacing w:val="-2"/>
        </w:rPr>
      </w:pPr>
      <w:r w:rsidRPr="0064287F">
        <w:rPr>
          <w:spacing w:val="-2"/>
          <w:rtl/>
        </w:rPr>
        <w:t>دفع الرسوم المدرسية وشراء الزى والمستلزمات الدراسية مثل الحقيبة والدفاتر والأقلام</w:t>
      </w:r>
      <w:r w:rsidRPr="0064287F">
        <w:rPr>
          <w:rFonts w:hint="cs"/>
          <w:spacing w:val="-2"/>
          <w:rtl/>
        </w:rPr>
        <w:t>؛</w:t>
      </w:r>
    </w:p>
    <w:p w:rsidR="00A20265" w:rsidRPr="0064287F" w:rsidRDefault="00A20265" w:rsidP="00E76E60">
      <w:pPr>
        <w:pStyle w:val="Bullet1GA"/>
        <w:tabs>
          <w:tab w:val="clear" w:pos="2041"/>
          <w:tab w:val="left" w:pos="1939"/>
        </w:tabs>
        <w:bidi/>
        <w:ind w:left="1939" w:hanging="420"/>
        <w:rPr>
          <w:spacing w:val="-2"/>
        </w:rPr>
      </w:pPr>
      <w:r w:rsidRPr="0064287F">
        <w:rPr>
          <w:spacing w:val="-2"/>
          <w:rtl/>
        </w:rPr>
        <w:t xml:space="preserve">دفع أجور المواصلات للطالبات من </w:t>
      </w:r>
      <w:r w:rsidR="00E76E60">
        <w:rPr>
          <w:rFonts w:hint="cs"/>
          <w:spacing w:val="-2"/>
          <w:rtl/>
        </w:rPr>
        <w:t>أ</w:t>
      </w:r>
      <w:r w:rsidRPr="0064287F">
        <w:rPr>
          <w:spacing w:val="-2"/>
          <w:rtl/>
        </w:rPr>
        <w:t>جل إكمال تعليمهن ومنع تسريبهن من المدرسة</w:t>
      </w:r>
      <w:r w:rsidRPr="0064287F">
        <w:rPr>
          <w:rFonts w:hint="cs"/>
          <w:spacing w:val="-2"/>
          <w:rtl/>
        </w:rPr>
        <w:t>؛</w:t>
      </w:r>
    </w:p>
    <w:p w:rsidR="00A20265" w:rsidRPr="0064287F" w:rsidRDefault="00A20265" w:rsidP="00A20265">
      <w:pPr>
        <w:pStyle w:val="Bullet1GA"/>
        <w:tabs>
          <w:tab w:val="clear" w:pos="2041"/>
          <w:tab w:val="left" w:pos="1939"/>
        </w:tabs>
        <w:bidi/>
        <w:ind w:left="1939" w:hanging="420"/>
      </w:pPr>
      <w:r w:rsidRPr="0064287F">
        <w:rPr>
          <w:rtl/>
        </w:rPr>
        <w:t xml:space="preserve">تقديم خدمات التعليم والدعم النفسي عن طريق اللعب للأطفال النازحين من محافظة أبين من خلال المساحات الآمنة الصديقة حيث استفاد حوالي </w:t>
      </w:r>
      <w:r>
        <w:rPr>
          <w:rFonts w:hint="cs"/>
          <w:rtl/>
        </w:rPr>
        <w:t>000 2</w:t>
      </w:r>
      <w:r w:rsidRPr="0064287F">
        <w:rPr>
          <w:rtl/>
        </w:rPr>
        <w:t xml:space="preserve"> طفل وطفلة.</w:t>
      </w:r>
    </w:p>
    <w:p w:rsidR="00A20265" w:rsidRPr="00E2488D" w:rsidRDefault="00A20265" w:rsidP="00A20265">
      <w:pPr>
        <w:pStyle w:val="SingleTxtGA"/>
        <w:rPr>
          <w:rFonts w:ascii="Calibri" w:hAnsi="Calibri"/>
        </w:rPr>
      </w:pPr>
      <w:r>
        <w:rPr>
          <w:rFonts w:hint="cs"/>
          <w:rtl/>
        </w:rPr>
        <w:t>99-</w:t>
      </w:r>
      <w:r>
        <w:rPr>
          <w:rFonts w:hint="cs"/>
          <w:rtl/>
        </w:rPr>
        <w:tab/>
      </w:r>
      <w:r w:rsidRPr="00A56A37">
        <w:rPr>
          <w:rtl/>
        </w:rPr>
        <w:t>نفذت</w:t>
      </w:r>
      <w:r w:rsidRPr="00E2488D">
        <w:rPr>
          <w:rtl/>
        </w:rPr>
        <w:t xml:space="preserve"> جمعية الإصلاح الاجتماعي الخيرية الأنشطة التالية:</w:t>
      </w:r>
    </w:p>
    <w:p w:rsidR="00A20265" w:rsidRPr="0064287F" w:rsidRDefault="00A20265" w:rsidP="00A20265">
      <w:pPr>
        <w:pStyle w:val="Bullet1GA"/>
        <w:tabs>
          <w:tab w:val="clear" w:pos="2041"/>
          <w:tab w:val="left" w:pos="1939"/>
        </w:tabs>
        <w:bidi/>
        <w:ind w:left="1939" w:hanging="420"/>
      </w:pPr>
      <w:r w:rsidRPr="0064287F">
        <w:rPr>
          <w:rtl/>
        </w:rPr>
        <w:t>مشروع إعادة إعمار محافظة أبين حيث تم بناء (129) وحدة سكنية بدعم من قطر الخيرية في مدينة زنجبار، وكذا بناء (79) وحدة سكنية في منطقتي لودر وجعار بدعم من القطاع الخاص، كما قامت الجمعية بتوزيع مساعدات مالية بقيمة (60) دولاراً أمريكيا</w:t>
      </w:r>
      <w:r w:rsidR="00E76E60">
        <w:rPr>
          <w:rFonts w:hint="cs"/>
          <w:rtl/>
        </w:rPr>
        <w:t>ً</w:t>
      </w:r>
      <w:r w:rsidRPr="0064287F">
        <w:rPr>
          <w:rtl/>
        </w:rPr>
        <w:t xml:space="preserve"> لعدد (250) أسرة نازحة من أبين ولمدة (3) أشهر بدعم من الوكالة الأمريكية للتنمية</w:t>
      </w:r>
      <w:r>
        <w:rPr>
          <w:rFonts w:hint="cs"/>
          <w:rtl/>
        </w:rPr>
        <w:t>؛</w:t>
      </w:r>
    </w:p>
    <w:p w:rsidR="00A20265" w:rsidRPr="0064287F" w:rsidRDefault="00A20265" w:rsidP="00A20265">
      <w:pPr>
        <w:pStyle w:val="Bullet1GA"/>
        <w:tabs>
          <w:tab w:val="clear" w:pos="2041"/>
          <w:tab w:val="left" w:pos="1939"/>
        </w:tabs>
        <w:bidi/>
        <w:ind w:left="1939" w:hanging="420"/>
      </w:pPr>
      <w:r w:rsidRPr="0064287F">
        <w:rPr>
          <w:rtl/>
        </w:rPr>
        <w:t>حفر (7) آبار مياه للشرب في محافظ</w:t>
      </w:r>
      <w:r w:rsidR="00E76E60">
        <w:rPr>
          <w:rFonts w:hint="cs"/>
          <w:rtl/>
        </w:rPr>
        <w:t>ة</w:t>
      </w:r>
      <w:r w:rsidRPr="0064287F">
        <w:rPr>
          <w:rtl/>
        </w:rPr>
        <w:t xml:space="preserve"> أبين</w:t>
      </w:r>
      <w:r>
        <w:rPr>
          <w:rFonts w:hint="cs"/>
          <w:rtl/>
        </w:rPr>
        <w:t>؛</w:t>
      </w:r>
    </w:p>
    <w:p w:rsidR="00A20265" w:rsidRPr="0064287F" w:rsidRDefault="00A20265" w:rsidP="00E76E60">
      <w:pPr>
        <w:pStyle w:val="Bullet1GA"/>
        <w:tabs>
          <w:tab w:val="clear" w:pos="2041"/>
          <w:tab w:val="left" w:pos="1939"/>
        </w:tabs>
        <w:bidi/>
        <w:ind w:left="1939" w:hanging="420"/>
      </w:pPr>
      <w:r w:rsidRPr="0064287F">
        <w:rPr>
          <w:rtl/>
        </w:rPr>
        <w:t xml:space="preserve">توزيع مواد إيوائية لعدد (750) </w:t>
      </w:r>
      <w:r w:rsidR="00E76E60">
        <w:rPr>
          <w:rFonts w:hint="cs"/>
          <w:rtl/>
        </w:rPr>
        <w:t>أ</w:t>
      </w:r>
      <w:r w:rsidRPr="0064287F">
        <w:rPr>
          <w:rtl/>
        </w:rPr>
        <w:t xml:space="preserve">سرة نازحة من أبين وكذا توزيع (900) رأس غنم لنازحي أبين </w:t>
      </w:r>
      <w:r>
        <w:rPr>
          <w:rtl/>
        </w:rPr>
        <w:t>في م/</w:t>
      </w:r>
      <w:r w:rsidRPr="0064287F">
        <w:rPr>
          <w:rtl/>
        </w:rPr>
        <w:t>عدن</w:t>
      </w:r>
      <w:r>
        <w:rPr>
          <w:rFonts w:hint="cs"/>
          <w:rtl/>
        </w:rPr>
        <w:t>؛</w:t>
      </w:r>
    </w:p>
    <w:p w:rsidR="00A20265" w:rsidRPr="0064287F" w:rsidRDefault="00A20265" w:rsidP="00A20265">
      <w:pPr>
        <w:pStyle w:val="Bullet1GA"/>
        <w:tabs>
          <w:tab w:val="clear" w:pos="2041"/>
          <w:tab w:val="left" w:pos="1939"/>
        </w:tabs>
        <w:bidi/>
        <w:ind w:left="1939" w:hanging="420"/>
      </w:pPr>
      <w:r w:rsidRPr="0064287F">
        <w:rPr>
          <w:rtl/>
        </w:rPr>
        <w:t>توزيع (600) حزمة مواد نظافة لع</w:t>
      </w:r>
      <w:r>
        <w:rPr>
          <w:rtl/>
        </w:rPr>
        <w:t>دد 600 أسرة نازحة من أبين في م/</w:t>
      </w:r>
      <w:r w:rsidRPr="0064287F">
        <w:rPr>
          <w:rtl/>
        </w:rPr>
        <w:t>عدن</w:t>
      </w:r>
      <w:r>
        <w:rPr>
          <w:rFonts w:hint="cs"/>
          <w:rtl/>
        </w:rPr>
        <w:t>؛</w:t>
      </w:r>
    </w:p>
    <w:p w:rsidR="00A20265" w:rsidRPr="0064287F" w:rsidRDefault="00A20265" w:rsidP="00A20265">
      <w:pPr>
        <w:pStyle w:val="Bullet1GA"/>
        <w:tabs>
          <w:tab w:val="clear" w:pos="2041"/>
          <w:tab w:val="left" w:pos="1939"/>
        </w:tabs>
        <w:bidi/>
        <w:ind w:left="1939" w:hanging="420"/>
      </w:pPr>
      <w:r w:rsidRPr="0064287F">
        <w:rPr>
          <w:rtl/>
        </w:rPr>
        <w:t>تأهيل (5) مدارس في محافظتي أبين وعدن بتوفير معامل كمبيوتر وألعاب وتوزيع (</w:t>
      </w:r>
      <w:r>
        <w:rPr>
          <w:rFonts w:hint="cs"/>
          <w:rtl/>
        </w:rPr>
        <w:t>000 3</w:t>
      </w:r>
      <w:r w:rsidRPr="0064287F">
        <w:rPr>
          <w:rtl/>
        </w:rPr>
        <w:t>) كرسي دراسي و(27) مكيفاً و(20) مكتبة مدرسية و(10) ثلاجات تبريد ماء و(9) إذاعات مدرسية بدعم من الوكالة السويسرية للتنمية</w:t>
      </w:r>
      <w:r>
        <w:rPr>
          <w:rFonts w:hint="cs"/>
          <w:rtl/>
        </w:rPr>
        <w:t>؛</w:t>
      </w:r>
    </w:p>
    <w:p w:rsidR="00A20265" w:rsidRPr="0064287F" w:rsidRDefault="00A20265" w:rsidP="00A20265">
      <w:pPr>
        <w:pStyle w:val="Bullet1GA"/>
        <w:tabs>
          <w:tab w:val="clear" w:pos="2041"/>
          <w:tab w:val="left" w:pos="1939"/>
        </w:tabs>
        <w:bidi/>
        <w:ind w:left="1939" w:hanging="420"/>
      </w:pPr>
      <w:r>
        <w:rPr>
          <w:rtl/>
        </w:rPr>
        <w:t>تأهيل (5) مدارس في م/</w:t>
      </w:r>
      <w:r w:rsidRPr="0064287F">
        <w:rPr>
          <w:rtl/>
        </w:rPr>
        <w:t>عمران وتزويدها بمعامل كمبيوتر بدعم من الصندوق الكندي لدعم المبادرات المحلية.</w:t>
      </w:r>
    </w:p>
    <w:p w:rsidR="00A20265" w:rsidRPr="00E2488D" w:rsidRDefault="00A20265" w:rsidP="00A20265">
      <w:pPr>
        <w:pStyle w:val="H23GA"/>
        <w:rPr>
          <w:rFonts w:ascii="Calibri" w:hAnsi="Calibri" w:hint="cs"/>
        </w:rPr>
      </w:pPr>
      <w:r>
        <w:rPr>
          <w:rFonts w:hint="cs"/>
          <w:rtl/>
        </w:rPr>
        <w:tab/>
      </w:r>
      <w:r w:rsidRPr="00E2488D">
        <w:rPr>
          <w:rtl/>
        </w:rPr>
        <w:t>(</w:t>
      </w:r>
      <w:r>
        <w:rPr>
          <w:rtl/>
        </w:rPr>
        <w:t>ب</w:t>
      </w:r>
      <w:r w:rsidRPr="00E2488D">
        <w:rPr>
          <w:rtl/>
        </w:rPr>
        <w:t>)</w:t>
      </w:r>
      <w:r>
        <w:rPr>
          <w:rFonts w:hint="cs"/>
          <w:rtl/>
        </w:rPr>
        <w:tab/>
      </w:r>
      <w:r>
        <w:rPr>
          <w:rtl/>
        </w:rPr>
        <w:t>الأطفال المهاجرون</w:t>
      </w:r>
    </w:p>
    <w:p w:rsidR="00A20265" w:rsidRPr="00E2488D" w:rsidRDefault="00A20265" w:rsidP="007364BD">
      <w:pPr>
        <w:pStyle w:val="SingleTxtGA"/>
        <w:rPr>
          <w:rtl/>
        </w:rPr>
      </w:pPr>
      <w:r w:rsidRPr="00CA2C48">
        <w:rPr>
          <w:rFonts w:hint="cs"/>
          <w:spacing w:val="-2"/>
          <w:rtl/>
        </w:rPr>
        <w:t>100-</w:t>
      </w:r>
      <w:r w:rsidRPr="00CA2C48">
        <w:rPr>
          <w:rFonts w:hint="cs"/>
          <w:spacing w:val="-2"/>
          <w:rtl/>
        </w:rPr>
        <w:tab/>
      </w:r>
      <w:r w:rsidRPr="00CA2C48">
        <w:rPr>
          <w:spacing w:val="-2"/>
          <w:rtl/>
        </w:rPr>
        <w:t>قامت الحكومة ممثلة بوزارة الش</w:t>
      </w:r>
      <w:r w:rsidR="007364BD">
        <w:rPr>
          <w:rFonts w:hint="cs"/>
          <w:spacing w:val="-2"/>
          <w:rtl/>
        </w:rPr>
        <w:t>ؤو</w:t>
      </w:r>
      <w:r w:rsidRPr="00CA2C48">
        <w:rPr>
          <w:spacing w:val="-2"/>
          <w:rtl/>
        </w:rPr>
        <w:t xml:space="preserve">ن الاجتماعية والعمل بإضافة قسم خاص باستقبال الأطفال المهاجرين من القرن </w:t>
      </w:r>
      <w:r>
        <w:rPr>
          <w:rFonts w:hint="cs"/>
          <w:spacing w:val="-2"/>
          <w:rtl/>
        </w:rPr>
        <w:t>الأ</w:t>
      </w:r>
      <w:r w:rsidRPr="00CA2C48">
        <w:rPr>
          <w:spacing w:val="-2"/>
          <w:rtl/>
        </w:rPr>
        <w:t xml:space="preserve">فريقي ضمن خدمات مركز حماية الأطفال في منطقة حرض الواقعة على الحدود اليمنية السعودية بالدعم والتنسيق مع منظمة اليونيسيف والشراكة مع منظمة انترسوس </w:t>
      </w:r>
      <w:r w:rsidR="00E76E60">
        <w:rPr>
          <w:rFonts w:hint="cs"/>
          <w:spacing w:val="-2"/>
          <w:rtl/>
        </w:rPr>
        <w:t>الإ</w:t>
      </w:r>
      <w:r w:rsidRPr="00CA2C48">
        <w:rPr>
          <w:spacing w:val="-2"/>
          <w:rtl/>
        </w:rPr>
        <w:t xml:space="preserve">يطالية حيث تم استقبال عدد (372) طفلاً خلال الأعوام 2010-2013 من جنسيات </w:t>
      </w:r>
      <w:r w:rsidR="00E76E60">
        <w:rPr>
          <w:rFonts w:hint="cs"/>
          <w:spacing w:val="-2"/>
          <w:rtl/>
        </w:rPr>
        <w:t>إ</w:t>
      </w:r>
      <w:r w:rsidRPr="00CA2C48">
        <w:rPr>
          <w:spacing w:val="-2"/>
          <w:rtl/>
        </w:rPr>
        <w:t>ثيوبية وسودانية وتشادية، وبعد تقديم الرعاية اللازمة لهم وإعادة</w:t>
      </w:r>
      <w:r w:rsidRPr="00E2488D">
        <w:rPr>
          <w:rtl/>
        </w:rPr>
        <w:t xml:space="preserve"> تأهيلهم نفسيا</w:t>
      </w:r>
      <w:r>
        <w:rPr>
          <w:rFonts w:hint="cs"/>
          <w:rtl/>
        </w:rPr>
        <w:t>ً</w:t>
      </w:r>
      <w:r w:rsidRPr="00E2488D">
        <w:rPr>
          <w:rtl/>
        </w:rPr>
        <w:t xml:space="preserve"> يتم التنسيق لترحيلهم إلى بلدانهم بالتنسيق مع </w:t>
      </w:r>
      <w:r>
        <w:rPr>
          <w:rtl/>
        </w:rPr>
        <w:t>ال</w:t>
      </w:r>
      <w:r w:rsidRPr="00E2488D">
        <w:rPr>
          <w:rtl/>
        </w:rPr>
        <w:t xml:space="preserve">منظمة الدولية </w:t>
      </w:r>
      <w:r>
        <w:rPr>
          <w:rtl/>
        </w:rPr>
        <w:t xml:space="preserve">للهجرة </w:t>
      </w:r>
      <w:r w:rsidRPr="00E2488D">
        <w:rPr>
          <w:rtl/>
        </w:rPr>
        <w:t>و</w:t>
      </w:r>
      <w:r>
        <w:rPr>
          <w:rtl/>
        </w:rPr>
        <w:t>مفوضية الأمم المتحدة السامية لشؤون اللاجئين</w:t>
      </w:r>
      <w:r>
        <w:t xml:space="preserve"> </w:t>
      </w:r>
      <w:r w:rsidRPr="00E2488D">
        <w:rPr>
          <w:rtl/>
        </w:rPr>
        <w:t>ومصلحة الهجرة والجوازات.</w:t>
      </w:r>
    </w:p>
    <w:p w:rsidR="00A20265" w:rsidRPr="00E2488D" w:rsidRDefault="00A20265" w:rsidP="00A20265">
      <w:pPr>
        <w:pStyle w:val="H23GA"/>
        <w:rPr>
          <w:rFonts w:hint="cs"/>
          <w:rtl/>
        </w:rPr>
      </w:pPr>
      <w:r>
        <w:rPr>
          <w:rFonts w:hint="cs"/>
          <w:rtl/>
        </w:rPr>
        <w:tab/>
      </w:r>
      <w:r>
        <w:rPr>
          <w:rtl/>
        </w:rPr>
        <w:t>(ج)</w:t>
      </w:r>
      <w:r>
        <w:rPr>
          <w:rFonts w:hint="cs"/>
          <w:rtl/>
        </w:rPr>
        <w:tab/>
      </w:r>
      <w:r>
        <w:rPr>
          <w:rtl/>
        </w:rPr>
        <w:t>الأطفال في الشوارع</w:t>
      </w:r>
    </w:p>
    <w:p w:rsidR="00A20265" w:rsidRPr="00E2488D" w:rsidRDefault="00A20265" w:rsidP="00E76E60">
      <w:pPr>
        <w:pStyle w:val="SingleTxtGA"/>
        <w:rPr>
          <w:rFonts w:ascii="Calibri" w:hAnsi="Calibri"/>
        </w:rPr>
      </w:pPr>
      <w:r>
        <w:rPr>
          <w:rFonts w:hint="cs"/>
          <w:rtl/>
        </w:rPr>
        <w:t>101-</w:t>
      </w:r>
      <w:r>
        <w:rPr>
          <w:rFonts w:hint="cs"/>
          <w:rtl/>
        </w:rPr>
        <w:tab/>
      </w:r>
      <w:r w:rsidRPr="00E2488D">
        <w:rPr>
          <w:rtl/>
        </w:rPr>
        <w:t xml:space="preserve">تم خلال الفترة من </w:t>
      </w:r>
      <w:r>
        <w:rPr>
          <w:rtl/>
        </w:rPr>
        <w:t>كانون الثاني/</w:t>
      </w:r>
      <w:r w:rsidRPr="00E2488D">
        <w:rPr>
          <w:rtl/>
        </w:rPr>
        <w:t xml:space="preserve">يناير2010 حتى </w:t>
      </w:r>
      <w:r>
        <w:rPr>
          <w:rtl/>
        </w:rPr>
        <w:t>كانون الأول/</w:t>
      </w:r>
      <w:r w:rsidRPr="00E2488D">
        <w:rPr>
          <w:rtl/>
        </w:rPr>
        <w:t>ديسمبر 2012 تنفيذ عدد من الأنشطة الهادفة إلى حماية وتأهيل أطفال الشوارع من قبل مراكز الطفولة الآمنة</w:t>
      </w:r>
      <w:r w:rsidR="00E76E60">
        <w:rPr>
          <w:rFonts w:hint="cs"/>
          <w:rtl/>
        </w:rPr>
        <w:t> </w:t>
      </w:r>
      <w:r w:rsidRPr="00E2488D">
        <w:rPr>
          <w:rtl/>
        </w:rPr>
        <w:t>في أربع محافظات</w:t>
      </w:r>
      <w:r>
        <w:rPr>
          <w:rtl/>
        </w:rPr>
        <w:t xml:space="preserve"> </w:t>
      </w:r>
      <w:r w:rsidRPr="00E2488D">
        <w:rPr>
          <w:rtl/>
        </w:rPr>
        <w:t xml:space="preserve">(صنعاء </w:t>
      </w:r>
      <w:r>
        <w:rPr>
          <w:rFonts w:hint="cs"/>
          <w:rtl/>
        </w:rPr>
        <w:t>-</w:t>
      </w:r>
      <w:r w:rsidRPr="00E2488D">
        <w:rPr>
          <w:rtl/>
        </w:rPr>
        <w:t xml:space="preserve"> تعز </w:t>
      </w:r>
      <w:r>
        <w:rPr>
          <w:rFonts w:hint="cs"/>
          <w:rtl/>
        </w:rPr>
        <w:t>-</w:t>
      </w:r>
      <w:r w:rsidRPr="00E2488D">
        <w:rPr>
          <w:rtl/>
        </w:rPr>
        <w:t xml:space="preserve"> الحديدة </w:t>
      </w:r>
      <w:r>
        <w:rPr>
          <w:rFonts w:hint="cs"/>
          <w:rtl/>
        </w:rPr>
        <w:t>-</w:t>
      </w:r>
      <w:r w:rsidRPr="00E2488D">
        <w:rPr>
          <w:rtl/>
        </w:rPr>
        <w:t xml:space="preserve"> عدن)</w:t>
      </w:r>
      <w:r>
        <w:rPr>
          <w:rtl/>
        </w:rPr>
        <w:t xml:space="preserve"> </w:t>
      </w:r>
      <w:r w:rsidRPr="00E2488D">
        <w:rPr>
          <w:rtl/>
        </w:rPr>
        <w:t>وتقدم تلك المراكز للأطفال خدمات الرعاية الاجتماعية والتأهيل النفسي والاجتماعي وإعادة الإدماج الاجتماعي</w:t>
      </w:r>
      <w:r>
        <w:rPr>
          <w:rtl/>
        </w:rPr>
        <w:t>،</w:t>
      </w:r>
      <w:r w:rsidRPr="00E2488D">
        <w:rPr>
          <w:rtl/>
        </w:rPr>
        <w:t xml:space="preserve"> وتبين</w:t>
      </w:r>
      <w:r>
        <w:rPr>
          <w:rFonts w:hint="cs"/>
          <w:rtl/>
        </w:rPr>
        <w:t> </w:t>
      </w:r>
      <w:r w:rsidRPr="00E2488D">
        <w:rPr>
          <w:rtl/>
        </w:rPr>
        <w:t>الجداول (7</w:t>
      </w:r>
      <w:r>
        <w:rPr>
          <w:rtl/>
        </w:rPr>
        <w:t>) و(</w:t>
      </w:r>
      <w:r w:rsidRPr="00E2488D">
        <w:rPr>
          <w:rtl/>
        </w:rPr>
        <w:t>8</w:t>
      </w:r>
      <w:r>
        <w:rPr>
          <w:rtl/>
        </w:rPr>
        <w:t>) و(</w:t>
      </w:r>
      <w:r w:rsidRPr="00E2488D">
        <w:rPr>
          <w:rtl/>
        </w:rPr>
        <w:t>9) خدمات الرعاية والحماية والتأهيل في الجانب النفسي والاجتماعي والنفسي والثقافي والتعليمي والمهني</w:t>
      </w:r>
      <w:r>
        <w:rPr>
          <w:rtl/>
        </w:rPr>
        <w:t>،</w:t>
      </w:r>
      <w:r w:rsidRPr="00E2488D">
        <w:rPr>
          <w:rtl/>
        </w:rPr>
        <w:t xml:space="preserve"> وعدد المستفيدين من تلك الخدمات للأعوام</w:t>
      </w:r>
      <w:r>
        <w:rPr>
          <w:rFonts w:hint="cs"/>
          <w:rtl/>
        </w:rPr>
        <w:t> </w:t>
      </w:r>
      <w:r w:rsidRPr="00E2488D">
        <w:rPr>
          <w:rtl/>
        </w:rPr>
        <w:t>2010</w:t>
      </w:r>
      <w:r>
        <w:rPr>
          <w:rtl/>
        </w:rPr>
        <w:t>،</w:t>
      </w:r>
      <w:r w:rsidRPr="00E2488D">
        <w:rPr>
          <w:rtl/>
        </w:rPr>
        <w:t xml:space="preserve"> 2011</w:t>
      </w:r>
      <w:r>
        <w:rPr>
          <w:rtl/>
        </w:rPr>
        <w:t>،</w:t>
      </w:r>
      <w:r w:rsidRPr="00E2488D">
        <w:rPr>
          <w:rtl/>
        </w:rPr>
        <w:t xml:space="preserve"> 2012</w:t>
      </w:r>
      <w:r w:rsidRPr="00CA2C48">
        <w:rPr>
          <w:rFonts w:hint="cs"/>
          <w:vertAlign w:val="superscript"/>
          <w:rtl/>
        </w:rPr>
        <w:t>(</w:t>
      </w:r>
      <w:r w:rsidRPr="00CA2C48">
        <w:rPr>
          <w:vertAlign w:val="superscript"/>
          <w:rtl/>
        </w:rPr>
        <w:footnoteReference w:id="9"/>
      </w:r>
      <w:r w:rsidRPr="00CA2C48">
        <w:rPr>
          <w:rFonts w:hint="cs"/>
          <w:vertAlign w:val="superscript"/>
          <w:rtl/>
        </w:rPr>
        <w:t>)</w:t>
      </w:r>
      <w:r w:rsidRPr="00E2488D">
        <w:rPr>
          <w:rtl/>
        </w:rPr>
        <w:t>.</w:t>
      </w:r>
    </w:p>
    <w:p w:rsidR="00A20265" w:rsidRPr="00CA2C48" w:rsidRDefault="00A20265" w:rsidP="00A20265">
      <w:pPr>
        <w:pStyle w:val="SingleTxtGA"/>
        <w:rPr>
          <w:spacing w:val="-4"/>
          <w:rtl/>
        </w:rPr>
      </w:pPr>
      <w:r w:rsidRPr="00CA2C48">
        <w:rPr>
          <w:rFonts w:hint="cs"/>
          <w:spacing w:val="-4"/>
          <w:rtl/>
        </w:rPr>
        <w:t>102-</w:t>
      </w:r>
      <w:r w:rsidRPr="00CA2C48">
        <w:rPr>
          <w:rFonts w:hint="cs"/>
          <w:spacing w:val="-4"/>
          <w:rtl/>
        </w:rPr>
        <w:tab/>
      </w:r>
      <w:r w:rsidRPr="00CA2C48">
        <w:rPr>
          <w:spacing w:val="-4"/>
          <w:rtl/>
        </w:rPr>
        <w:t>كما تبين الجداول (10) و(11) و(12) و(13) و(14) و(15) و(16) عدد الأطفال المست</w:t>
      </w:r>
      <w:r w:rsidR="00E76E60">
        <w:rPr>
          <w:spacing w:val="-4"/>
          <w:rtl/>
        </w:rPr>
        <w:t>فيدين من مراكز الطفولة الآمنة (</w:t>
      </w:r>
      <w:r w:rsidRPr="00CA2C48">
        <w:rPr>
          <w:spacing w:val="-4"/>
          <w:rtl/>
        </w:rPr>
        <w:t>الذين تم استقبالهم، المتواجدين، المستفيدين من الخدمات النهارية، الذين تم دمجهم، الملتحقين بالدراسة، المتسربين، المستفيدين من الرعاية اللاحقة)</w:t>
      </w:r>
      <w:r w:rsidRPr="00CA2C48">
        <w:rPr>
          <w:rFonts w:hint="cs"/>
          <w:spacing w:val="-4"/>
          <w:vertAlign w:val="superscript"/>
          <w:rtl/>
        </w:rPr>
        <w:t>(</w:t>
      </w:r>
      <w:r w:rsidRPr="00CA2C48">
        <w:rPr>
          <w:spacing w:val="-4"/>
          <w:vertAlign w:val="superscript"/>
          <w:rtl/>
        </w:rPr>
        <w:footnoteReference w:id="10"/>
      </w:r>
      <w:r w:rsidRPr="00CA2C48">
        <w:rPr>
          <w:rFonts w:hint="cs"/>
          <w:spacing w:val="-4"/>
          <w:vertAlign w:val="superscript"/>
          <w:rtl/>
        </w:rPr>
        <w:t>)</w:t>
      </w:r>
      <w:r w:rsidRPr="00CA2C48">
        <w:rPr>
          <w:spacing w:val="-4"/>
          <w:rtl/>
        </w:rPr>
        <w:t>.</w:t>
      </w:r>
    </w:p>
    <w:p w:rsidR="00A20265" w:rsidRDefault="00A20265" w:rsidP="00A20265">
      <w:pPr>
        <w:pStyle w:val="SingleTxtGA"/>
        <w:rPr>
          <w:rFonts w:ascii="Calibri" w:hAnsi="Calibri"/>
        </w:rPr>
      </w:pPr>
      <w:r>
        <w:rPr>
          <w:rFonts w:hint="cs"/>
          <w:rtl/>
        </w:rPr>
        <w:t>103-</w:t>
      </w:r>
      <w:r>
        <w:rPr>
          <w:rFonts w:hint="cs"/>
          <w:rtl/>
        </w:rPr>
        <w:tab/>
      </w:r>
      <w:r w:rsidRPr="00E2488D">
        <w:rPr>
          <w:rtl/>
        </w:rPr>
        <w:t>كما قامت مبادرة حماية الأطفال واليافعين التابعة منذ عام 2011 ومن خلال المساحات الصديقة للأطفال التي أنشأتها بتنفيذ أنشطة تعليمية وترفيهية استهدفت هذه الفئة من الأطفال في المناطق التي توجد فيها تلك المساحات، بالإضافة إلى قيام المبادرة ومن خلال مشروع المتسربين من التعليم الذي تنفذه باستهداف أطفال من الفئات المهمشة والأطفال العاملين والمتسولين.</w:t>
      </w:r>
    </w:p>
    <w:p w:rsidR="00E76E60" w:rsidRPr="00E2488D" w:rsidRDefault="00E76E60" w:rsidP="00E76E60">
      <w:pPr>
        <w:pStyle w:val="H23GA"/>
        <w:rPr>
          <w:rFonts w:hint="cs"/>
        </w:rPr>
      </w:pPr>
      <w:r>
        <w:rPr>
          <w:rFonts w:hint="cs"/>
          <w:rtl/>
        </w:rPr>
        <w:tab/>
      </w:r>
      <w:r>
        <w:rPr>
          <w:rFonts w:hint="cs"/>
          <w:rtl/>
        </w:rPr>
        <w:tab/>
      </w:r>
      <w:r w:rsidRPr="004A298C">
        <w:rPr>
          <w:rtl/>
        </w:rPr>
        <w:t>السؤال</w:t>
      </w:r>
      <w:r w:rsidRPr="008D0C53">
        <w:rPr>
          <w:rtl/>
        </w:rPr>
        <w:t xml:space="preserve"> رقم </w:t>
      </w:r>
      <w:r>
        <w:rPr>
          <w:rtl/>
        </w:rPr>
        <w:t>16</w:t>
      </w:r>
      <w:r w:rsidRPr="008D0C53">
        <w:rPr>
          <w:rtl/>
        </w:rPr>
        <w:t xml:space="preserve">- يرجى تقديم المعلومات حول مدى انتشار عمالة الأطفال في الدولة الطرف وكذلك الإجراءات المتخذة </w:t>
      </w:r>
      <w:r>
        <w:rPr>
          <w:rtl/>
        </w:rPr>
        <w:t>ل</w:t>
      </w:r>
      <w:r w:rsidRPr="00D76D43">
        <w:rPr>
          <w:rtl/>
          <w:lang/>
        </w:rPr>
        <w:t xml:space="preserve">رفع الحد الأدنى لسن الأطفال </w:t>
      </w:r>
      <w:r w:rsidRPr="008D0C53">
        <w:rPr>
          <w:rtl/>
        </w:rPr>
        <w:t>العاملين</w:t>
      </w:r>
      <w:r>
        <w:rPr>
          <w:rtl/>
        </w:rPr>
        <w:t>،</w:t>
      </w:r>
      <w:r w:rsidRPr="008D0C53">
        <w:rPr>
          <w:rtl/>
        </w:rPr>
        <w:t xml:space="preserve"> كما يرجى كذلك تقديم المعلومات التفصيلية حول مستوى تنفيذ وإنجازات البرامج الهادفة لحماية الأطفال من أسو</w:t>
      </w:r>
      <w:r>
        <w:rPr>
          <w:rtl/>
        </w:rPr>
        <w:t>أ</w:t>
      </w:r>
      <w:r w:rsidRPr="008D0C53">
        <w:rPr>
          <w:rtl/>
        </w:rPr>
        <w:t xml:space="preserve"> أشكال عمالة الأطفال المذكورة في الفقرة 502 من التقرير</w:t>
      </w:r>
    </w:p>
    <w:p w:rsidR="00E76E60" w:rsidRPr="00E2488D" w:rsidRDefault="00E76E60" w:rsidP="00E76E60">
      <w:pPr>
        <w:pStyle w:val="SingleTxtGA"/>
        <w:rPr>
          <w:rtl/>
        </w:rPr>
      </w:pPr>
      <w:r>
        <w:rPr>
          <w:rFonts w:hint="cs"/>
          <w:rtl/>
        </w:rPr>
        <w:t>104-</w:t>
      </w:r>
      <w:r>
        <w:rPr>
          <w:rFonts w:hint="cs"/>
          <w:rtl/>
        </w:rPr>
        <w:tab/>
      </w:r>
      <w:r w:rsidRPr="00E2488D">
        <w:rPr>
          <w:rtl/>
        </w:rPr>
        <w:t xml:space="preserve">الوضع الراهن لعمالة الأطفال </w:t>
      </w:r>
      <w:r>
        <w:rPr>
          <w:rtl/>
        </w:rPr>
        <w:t>و</w:t>
      </w:r>
      <w:r w:rsidRPr="00E2488D">
        <w:rPr>
          <w:rtl/>
        </w:rPr>
        <w:t xml:space="preserve">الذين تتراوح أعمارهم بين 5 و17 سنة المنخرطين في سوق العمل يقدر </w:t>
      </w:r>
      <w:r>
        <w:rPr>
          <w:rFonts w:hint="cs"/>
          <w:rtl/>
        </w:rPr>
        <w:t>ﺑ</w:t>
      </w:r>
      <w:r w:rsidRPr="00E2488D">
        <w:rPr>
          <w:rtl/>
        </w:rPr>
        <w:t xml:space="preserve"> </w:t>
      </w:r>
      <w:r>
        <w:rPr>
          <w:rFonts w:hint="cs"/>
          <w:rtl/>
        </w:rPr>
        <w:t xml:space="preserve">000 614 1 </w:t>
      </w:r>
      <w:r w:rsidRPr="00E2488D">
        <w:rPr>
          <w:rtl/>
        </w:rPr>
        <w:t xml:space="preserve">طفل. </w:t>
      </w:r>
      <w:r>
        <w:rPr>
          <w:rtl/>
        </w:rPr>
        <w:t>و</w:t>
      </w:r>
      <w:r w:rsidRPr="00E2488D">
        <w:rPr>
          <w:rtl/>
        </w:rPr>
        <w:t>يمثل هذا الرقم</w:t>
      </w:r>
      <w:r>
        <w:rPr>
          <w:rtl/>
        </w:rPr>
        <w:t xml:space="preserve"> 21 في المائة</w:t>
      </w:r>
      <w:r w:rsidRPr="00E2488D">
        <w:rPr>
          <w:rtl/>
        </w:rPr>
        <w:t xml:space="preserve"> من عدد الأطفال في نفس الفئة العمرية. ويزداد انتشار عمالة الأطفال مع ارتفاع السن</w:t>
      </w:r>
      <w:r>
        <w:rPr>
          <w:rtl/>
        </w:rPr>
        <w:t>،</w:t>
      </w:r>
      <w:r w:rsidRPr="00E2488D">
        <w:rPr>
          <w:rtl/>
        </w:rPr>
        <w:t xml:space="preserve"> ففيما</w:t>
      </w:r>
      <w:r>
        <w:rPr>
          <w:rtl/>
        </w:rPr>
        <w:t xml:space="preserve"> 11 في المائة</w:t>
      </w:r>
      <w:r w:rsidRPr="00E2488D">
        <w:rPr>
          <w:rtl/>
        </w:rPr>
        <w:t xml:space="preserve"> من الأط</w:t>
      </w:r>
      <w:r>
        <w:rPr>
          <w:rtl/>
        </w:rPr>
        <w:t xml:space="preserve">فال الذين </w:t>
      </w:r>
      <w:r>
        <w:rPr>
          <w:rFonts w:hint="cs"/>
          <w:rtl/>
        </w:rPr>
        <w:t>ت</w:t>
      </w:r>
      <w:r>
        <w:rPr>
          <w:rtl/>
        </w:rPr>
        <w:t>تراوح أعمارهم بين 5 و</w:t>
      </w:r>
      <w:r w:rsidRPr="00E2488D">
        <w:rPr>
          <w:rtl/>
        </w:rPr>
        <w:t>11 عاما</w:t>
      </w:r>
      <w:r>
        <w:rPr>
          <w:rFonts w:hint="cs"/>
          <w:rtl/>
        </w:rPr>
        <w:t>ً</w:t>
      </w:r>
      <w:r w:rsidRPr="00E2488D">
        <w:rPr>
          <w:rtl/>
        </w:rPr>
        <w:t xml:space="preserve"> يعملون</w:t>
      </w:r>
      <w:r>
        <w:rPr>
          <w:rtl/>
        </w:rPr>
        <w:t>،</w:t>
      </w:r>
      <w:r w:rsidRPr="00E2488D">
        <w:rPr>
          <w:rtl/>
        </w:rPr>
        <w:t xml:space="preserve"> يزداد هذا الرقم إلى </w:t>
      </w:r>
      <w:r>
        <w:rPr>
          <w:rtl/>
        </w:rPr>
        <w:t>28.5 في المائة</w:t>
      </w:r>
      <w:r w:rsidRPr="00E2488D">
        <w:rPr>
          <w:rtl/>
        </w:rPr>
        <w:t xml:space="preserve"> بين الأطفا</w:t>
      </w:r>
      <w:r>
        <w:rPr>
          <w:rtl/>
        </w:rPr>
        <w:t>ل الذين تتراوح أعمارهم بين 12 و</w:t>
      </w:r>
      <w:r w:rsidRPr="00E2488D">
        <w:rPr>
          <w:rtl/>
        </w:rPr>
        <w:t xml:space="preserve">14 عاماً </w:t>
      </w:r>
      <w:r>
        <w:rPr>
          <w:rtl/>
        </w:rPr>
        <w:t>و</w:t>
      </w:r>
      <w:r w:rsidRPr="00E2488D">
        <w:rPr>
          <w:rtl/>
        </w:rPr>
        <w:t>يرتفع أكثر إلى</w:t>
      </w:r>
      <w:r>
        <w:rPr>
          <w:rtl/>
        </w:rPr>
        <w:t xml:space="preserve"> 39.1 في المائة </w:t>
      </w:r>
      <w:r w:rsidRPr="00E2488D">
        <w:rPr>
          <w:rtl/>
        </w:rPr>
        <w:t>في أوسا</w:t>
      </w:r>
      <w:r>
        <w:rPr>
          <w:rtl/>
        </w:rPr>
        <w:t>ط الذين تتراوح أعمارهم بين 15 و</w:t>
      </w:r>
      <w:r w:rsidRPr="00E2488D">
        <w:rPr>
          <w:rtl/>
        </w:rPr>
        <w:t>17 عاماً.</w:t>
      </w:r>
    </w:p>
    <w:p w:rsidR="00E76E60" w:rsidRPr="00E2488D" w:rsidRDefault="00E76E60" w:rsidP="00E76E60">
      <w:pPr>
        <w:pStyle w:val="SingleTxtGA"/>
        <w:rPr>
          <w:rFonts w:ascii="Calibri" w:hAnsi="Calibri"/>
        </w:rPr>
      </w:pPr>
      <w:r>
        <w:rPr>
          <w:rFonts w:hint="cs"/>
          <w:rtl/>
        </w:rPr>
        <w:t>105-</w:t>
      </w:r>
      <w:r>
        <w:rPr>
          <w:rFonts w:hint="cs"/>
          <w:rtl/>
        </w:rPr>
        <w:tab/>
      </w:r>
      <w:r w:rsidRPr="00E2488D">
        <w:rPr>
          <w:rtl/>
        </w:rPr>
        <w:t>وإذا ما تم أخذ الأطفال الباحثين عن عمل بعين الاعتبار</w:t>
      </w:r>
      <w:r>
        <w:rPr>
          <w:rtl/>
        </w:rPr>
        <w:t xml:space="preserve"> </w:t>
      </w:r>
      <w:r w:rsidRPr="00E2488D">
        <w:rPr>
          <w:rtl/>
        </w:rPr>
        <w:t>(نشير إلى أن حالة البطالة</w:t>
      </w:r>
      <w:r>
        <w:rPr>
          <w:rFonts w:hint="cs"/>
          <w:rtl/>
        </w:rPr>
        <w:t> </w:t>
      </w:r>
      <w:r w:rsidRPr="00E2488D">
        <w:rPr>
          <w:rtl/>
        </w:rPr>
        <w:t>فقط للأطفال الأكبر سناً)، يزداد عدد الأطفال النشطين على المستوى الاقتصادي إلى</w:t>
      </w:r>
      <w:r>
        <w:rPr>
          <w:rFonts w:hint="cs"/>
          <w:rtl/>
        </w:rPr>
        <w:t xml:space="preserve"> 000 634 1 </w:t>
      </w:r>
      <w:r w:rsidRPr="00E2488D">
        <w:rPr>
          <w:rtl/>
        </w:rPr>
        <w:t xml:space="preserve">طفل. </w:t>
      </w:r>
      <w:r>
        <w:rPr>
          <w:rtl/>
        </w:rPr>
        <w:t>و</w:t>
      </w:r>
      <w:r w:rsidRPr="00E2488D">
        <w:rPr>
          <w:rtl/>
        </w:rPr>
        <w:t>تقدر نسبة المشاركة في القوى العاملة في صفو</w:t>
      </w:r>
      <w:r>
        <w:rPr>
          <w:rtl/>
        </w:rPr>
        <w:t>ف الذين تتراوح أعمارهم بين 15 و</w:t>
      </w:r>
      <w:r w:rsidRPr="00E2488D">
        <w:rPr>
          <w:rtl/>
        </w:rPr>
        <w:t>17 عاماً</w:t>
      </w:r>
      <w:r>
        <w:rPr>
          <w:rtl/>
        </w:rPr>
        <w:t xml:space="preserve"> ﺑ 40.4</w:t>
      </w:r>
      <w:r w:rsidRPr="00E2488D">
        <w:rPr>
          <w:rtl/>
        </w:rPr>
        <w:t xml:space="preserve"> </w:t>
      </w:r>
      <w:r>
        <w:rPr>
          <w:rtl/>
        </w:rPr>
        <w:t>في المائة</w:t>
      </w:r>
      <w:r w:rsidRPr="00E2488D">
        <w:rPr>
          <w:rtl/>
        </w:rPr>
        <w:t xml:space="preserve"> (تقوم نسبة المشاركة في القوى العاملة على مجموع العاملين </w:t>
      </w:r>
      <w:r>
        <w:rPr>
          <w:rtl/>
        </w:rPr>
        <w:t>و</w:t>
      </w:r>
      <w:r w:rsidRPr="00E2488D">
        <w:rPr>
          <w:rtl/>
        </w:rPr>
        <w:t>العاطلين عن العمل مقسوم</w:t>
      </w:r>
      <w:r>
        <w:rPr>
          <w:rtl/>
        </w:rPr>
        <w:t>اً</w:t>
      </w:r>
      <w:r w:rsidRPr="00E2488D">
        <w:rPr>
          <w:rtl/>
        </w:rPr>
        <w:t xml:space="preserve"> على عدد السكان في سن العمل وهي تساوي معدل العمل للأطفال الأصغر سناً). </w:t>
      </w:r>
      <w:r>
        <w:rPr>
          <w:rtl/>
        </w:rPr>
        <w:t>(</w:t>
      </w:r>
      <w:r w:rsidRPr="00E2488D">
        <w:rPr>
          <w:rtl/>
        </w:rPr>
        <w:t>المصدر</w:t>
      </w:r>
      <w:r>
        <w:rPr>
          <w:rtl/>
        </w:rPr>
        <w:t>:</w:t>
      </w:r>
      <w:r w:rsidRPr="00E2488D">
        <w:rPr>
          <w:rtl/>
        </w:rPr>
        <w:t xml:space="preserve"> من نتائج المسح الوطني حول عمل الأطفال للعام 2010 </w:t>
      </w:r>
      <w:r>
        <w:rPr>
          <w:rtl/>
        </w:rPr>
        <w:t xml:space="preserve">- </w:t>
      </w:r>
      <w:r w:rsidRPr="00E2488D">
        <w:rPr>
          <w:rtl/>
        </w:rPr>
        <w:t>الأطفال العاملون في الجمهورية اليمنية).</w:t>
      </w:r>
    </w:p>
    <w:p w:rsidR="00E76E60" w:rsidRPr="00E2488D" w:rsidRDefault="00E76E60" w:rsidP="00E76E60">
      <w:pPr>
        <w:pStyle w:val="SingleTxtGA"/>
        <w:rPr>
          <w:rFonts w:ascii="Calibri" w:hAnsi="Calibri"/>
          <w:b/>
          <w:bCs/>
        </w:rPr>
      </w:pPr>
      <w:r>
        <w:rPr>
          <w:rFonts w:hint="cs"/>
          <w:rtl/>
        </w:rPr>
        <w:t>106-</w:t>
      </w:r>
      <w:r>
        <w:rPr>
          <w:rFonts w:hint="cs"/>
          <w:rtl/>
        </w:rPr>
        <w:tab/>
      </w:r>
      <w:r w:rsidRPr="00A56A37">
        <w:rPr>
          <w:rtl/>
        </w:rPr>
        <w:t>وفيما</w:t>
      </w:r>
      <w:r w:rsidRPr="00E2488D">
        <w:rPr>
          <w:rtl/>
        </w:rPr>
        <w:t xml:space="preserve"> يخص رفع السن الأدنى للأطفال العاملين فقد تضمنت </w:t>
      </w:r>
      <w:r>
        <w:rPr>
          <w:rtl/>
        </w:rPr>
        <w:t xml:space="preserve">ذلك </w:t>
      </w:r>
      <w:r w:rsidRPr="00E2488D">
        <w:rPr>
          <w:rtl/>
        </w:rPr>
        <w:t xml:space="preserve">اللائحة الخاصة بتحديد الأعمال المحظورة والأعمال المسموح بها للأطفال دون سن 18 سنة حسب القرار الوزاري رقم (11) </w:t>
      </w:r>
      <w:r>
        <w:rPr>
          <w:rtl/>
        </w:rPr>
        <w:t xml:space="preserve">لسنة </w:t>
      </w:r>
      <w:r w:rsidRPr="00E2488D">
        <w:rPr>
          <w:rtl/>
        </w:rPr>
        <w:t>2013 الصادر من وزير الش</w:t>
      </w:r>
      <w:r>
        <w:rPr>
          <w:rFonts w:hint="cs"/>
          <w:rtl/>
        </w:rPr>
        <w:t>ؤو</w:t>
      </w:r>
      <w:r w:rsidRPr="00E2488D">
        <w:rPr>
          <w:rtl/>
        </w:rPr>
        <w:t>ن الاجتماعية والعمل.</w:t>
      </w:r>
    </w:p>
    <w:p w:rsidR="00E76E60" w:rsidRPr="00E2488D" w:rsidRDefault="00E76E60" w:rsidP="00E76E60">
      <w:pPr>
        <w:pStyle w:val="SingleTxtGA"/>
        <w:rPr>
          <w:rFonts w:hint="cs"/>
          <w:rtl/>
        </w:rPr>
      </w:pPr>
      <w:r>
        <w:rPr>
          <w:rFonts w:hint="cs"/>
          <w:rtl/>
        </w:rPr>
        <w:t>107-</w:t>
      </w:r>
      <w:r>
        <w:rPr>
          <w:rFonts w:hint="cs"/>
          <w:rtl/>
        </w:rPr>
        <w:tab/>
      </w:r>
      <w:r w:rsidRPr="00E2488D">
        <w:rPr>
          <w:rtl/>
        </w:rPr>
        <w:t xml:space="preserve">نفذت وحدة مكافحة عمل الأطفال خلال الفترة 2011-2012 العديد من الأنشطة والبرامج التي تهدف إلى حماية الأطفال من أسوء أشكال عمالة </w:t>
      </w:r>
      <w:r>
        <w:rPr>
          <w:rtl/>
        </w:rPr>
        <w:t>الأطفال وأهمها على النحو التالي</w:t>
      </w:r>
      <w:r>
        <w:rPr>
          <w:rFonts w:hint="cs"/>
          <w:rtl/>
        </w:rPr>
        <w:t>:</w:t>
      </w:r>
    </w:p>
    <w:p w:rsidR="00E76E60" w:rsidRPr="0064287F" w:rsidRDefault="00E76E60" w:rsidP="00E76E60">
      <w:pPr>
        <w:pStyle w:val="Bullet1GA"/>
        <w:tabs>
          <w:tab w:val="clear" w:pos="2041"/>
          <w:tab w:val="left" w:pos="1939"/>
        </w:tabs>
        <w:bidi/>
        <w:ind w:left="1939" w:hanging="420"/>
      </w:pPr>
      <w:r w:rsidRPr="0064287F">
        <w:rPr>
          <w:rtl/>
        </w:rPr>
        <w:t>إعادة تأهيل العاملين في نظام مراقبة عمل الأطفال في الاصطياد في محافظة عدن لتمكينهم من تنفيذ النزولات الميدانية وتفعيل نظام المراقبة</w:t>
      </w:r>
      <w:r>
        <w:rPr>
          <w:rFonts w:hint="cs"/>
          <w:rtl/>
        </w:rPr>
        <w:t>؛</w:t>
      </w:r>
    </w:p>
    <w:p w:rsidR="00E76E60" w:rsidRPr="0064287F" w:rsidRDefault="00E76E60" w:rsidP="00E76E60">
      <w:pPr>
        <w:pStyle w:val="Bullet1GA"/>
        <w:tabs>
          <w:tab w:val="clear" w:pos="2041"/>
          <w:tab w:val="left" w:pos="1939"/>
        </w:tabs>
        <w:bidi/>
        <w:ind w:left="1939" w:hanging="420"/>
        <w:rPr>
          <w:rtl/>
        </w:rPr>
      </w:pPr>
      <w:r w:rsidRPr="0064287F">
        <w:rPr>
          <w:rtl/>
        </w:rPr>
        <w:t>القيام بحملة توعية بخطورة التسرب الدراسي وأضرار عمل الأطفال</w:t>
      </w:r>
      <w:r>
        <w:rPr>
          <w:rFonts w:hint="cs"/>
          <w:rtl/>
        </w:rPr>
        <w:t>؛</w:t>
      </w:r>
    </w:p>
    <w:p w:rsidR="00E76E60" w:rsidRPr="0064287F" w:rsidRDefault="00E76E60" w:rsidP="00E76E60">
      <w:pPr>
        <w:pStyle w:val="Bullet1GA"/>
        <w:tabs>
          <w:tab w:val="clear" w:pos="2041"/>
          <w:tab w:val="left" w:pos="1939"/>
        </w:tabs>
        <w:bidi/>
        <w:ind w:left="1939" w:hanging="420"/>
        <w:rPr>
          <w:rtl/>
        </w:rPr>
      </w:pPr>
      <w:r w:rsidRPr="0064287F">
        <w:rPr>
          <w:rtl/>
        </w:rPr>
        <w:t>عقدت العديد من اللقاءات والندوات الإعلامية الهادفة إلى وضع الحلول لمشاكل عمل الأطفال في الظروف الصعبة</w:t>
      </w:r>
      <w:r>
        <w:rPr>
          <w:rFonts w:hint="cs"/>
          <w:rtl/>
        </w:rPr>
        <w:t>؛</w:t>
      </w:r>
    </w:p>
    <w:p w:rsidR="00E76E60" w:rsidRPr="0064287F" w:rsidRDefault="00E76E60" w:rsidP="00E76E60">
      <w:pPr>
        <w:pStyle w:val="Bullet1GA"/>
        <w:tabs>
          <w:tab w:val="clear" w:pos="2041"/>
          <w:tab w:val="left" w:pos="1939"/>
        </w:tabs>
        <w:bidi/>
        <w:ind w:left="1939" w:hanging="420"/>
      </w:pPr>
      <w:r w:rsidRPr="0064287F">
        <w:rPr>
          <w:rtl/>
        </w:rPr>
        <w:t>احتفلت محافظة عدن باليوم العالمي لمناهضة عمل الأطفال وتم استهداف الأطفال العاملين في الاصطياد كما تم استهداف الأطفال العاملين في الزراعة في مديرية ماوية محافظة تعز</w:t>
      </w:r>
      <w:r>
        <w:rPr>
          <w:rFonts w:hint="cs"/>
          <w:rtl/>
        </w:rPr>
        <w:t>؛</w:t>
      </w:r>
    </w:p>
    <w:p w:rsidR="00E76E60" w:rsidRPr="0064287F" w:rsidRDefault="00E76E60" w:rsidP="00E76E60">
      <w:pPr>
        <w:pStyle w:val="Bullet1GA"/>
        <w:tabs>
          <w:tab w:val="clear" w:pos="2041"/>
          <w:tab w:val="left" w:pos="1939"/>
        </w:tabs>
        <w:bidi/>
        <w:ind w:left="1939" w:hanging="420"/>
      </w:pPr>
      <w:r w:rsidRPr="0064287F">
        <w:rPr>
          <w:rtl/>
        </w:rPr>
        <w:t>قامت وزارة الإعلام بتنفيذ برامج هادفة توعوية بالتنسيق مع الوحدة، وبلغ خلال عامي2010-2012 ما تم بثه في التلفزيون 30 ساعة وفي الإذاعة 24 ساعة</w:t>
      </w:r>
      <w:r>
        <w:rPr>
          <w:rFonts w:hint="cs"/>
          <w:rtl/>
        </w:rPr>
        <w:t>؛</w:t>
      </w:r>
    </w:p>
    <w:p w:rsidR="00E76E60" w:rsidRDefault="00E76E60" w:rsidP="00E76E60">
      <w:pPr>
        <w:pStyle w:val="Bullet1GA"/>
        <w:tabs>
          <w:tab w:val="clear" w:pos="2041"/>
          <w:tab w:val="left" w:pos="1939"/>
        </w:tabs>
        <w:bidi/>
        <w:ind w:left="1939" w:hanging="420"/>
        <w:rPr>
          <w:rFonts w:hint="cs"/>
        </w:rPr>
      </w:pPr>
      <w:r w:rsidRPr="0064287F">
        <w:rPr>
          <w:rtl/>
        </w:rPr>
        <w:t>نفذت جمعية الإصلاح الاجتماعي الخيرية (منظمة مجتمع مدني) عبر مشروع "أكسس بلس" جملة من الأنشطة أهمها:</w:t>
      </w:r>
    </w:p>
    <w:p w:rsidR="00E76E60" w:rsidRPr="002D6AD5" w:rsidRDefault="00E76E60" w:rsidP="00E76E60">
      <w:pPr>
        <w:pStyle w:val="Bullet1GA"/>
        <w:tabs>
          <w:tab w:val="clear" w:pos="2041"/>
          <w:tab w:val="left" w:pos="2345"/>
        </w:tabs>
        <w:bidi/>
        <w:ind w:left="2345" w:hanging="420"/>
        <w:rPr>
          <w:spacing w:val="-2"/>
        </w:rPr>
      </w:pPr>
      <w:r w:rsidRPr="002D6AD5">
        <w:rPr>
          <w:spacing w:val="-2"/>
          <w:rtl/>
        </w:rPr>
        <w:t>إبعاد عدد (</w:t>
      </w:r>
      <w:r>
        <w:rPr>
          <w:rFonts w:hint="cs"/>
          <w:spacing w:val="-2"/>
          <w:rtl/>
        </w:rPr>
        <w:t>286 5</w:t>
      </w:r>
      <w:r w:rsidRPr="002D6AD5">
        <w:rPr>
          <w:spacing w:val="-2"/>
          <w:rtl/>
        </w:rPr>
        <w:t>) طفلاً من الفئة العمرية 7-15 سنة من مواقع الأعمال الخطرة وإلحاقهم بالمدارس النظامية عن طريق تزويدهم بكافة المستلزمات المدرسية ومتابعتهم خلال فترة الدراسة وتوعية أهاليهم بأهمية بقائهم في المدارس</w:t>
      </w:r>
      <w:r>
        <w:rPr>
          <w:rFonts w:hint="cs"/>
          <w:spacing w:val="-2"/>
          <w:rtl/>
        </w:rPr>
        <w:t>؛</w:t>
      </w:r>
    </w:p>
    <w:p w:rsidR="00E76E60" w:rsidRPr="002D6AD5" w:rsidRDefault="00E76E60" w:rsidP="00E76E60">
      <w:pPr>
        <w:pStyle w:val="Bullet1GA"/>
        <w:tabs>
          <w:tab w:val="clear" w:pos="2041"/>
          <w:tab w:val="left" w:pos="2345"/>
        </w:tabs>
        <w:bidi/>
        <w:ind w:left="2345" w:hanging="420"/>
      </w:pPr>
      <w:r w:rsidRPr="002D6AD5">
        <w:rPr>
          <w:rtl/>
        </w:rPr>
        <w:t>تدريب عدد (95) من الخطباء والمرشدين والمرشدات حول مخاطر عمالة الأطفال وتهريبهم وحول حقوق الطفل وأهمية التعليم</w:t>
      </w:r>
      <w:r>
        <w:rPr>
          <w:rFonts w:hint="cs"/>
          <w:rtl/>
        </w:rPr>
        <w:t>؛</w:t>
      </w:r>
    </w:p>
    <w:p w:rsidR="00E76E60" w:rsidRPr="002D6AD5" w:rsidRDefault="00E76E60" w:rsidP="007364BD">
      <w:pPr>
        <w:pStyle w:val="Bullet1GA"/>
        <w:tabs>
          <w:tab w:val="clear" w:pos="2041"/>
          <w:tab w:val="left" w:pos="2345"/>
        </w:tabs>
        <w:bidi/>
        <w:ind w:left="2345" w:hanging="420"/>
      </w:pPr>
      <w:r w:rsidRPr="002D6AD5">
        <w:rPr>
          <w:rtl/>
        </w:rPr>
        <w:t>تنفيذ أربع دورات تدريبية لعدد (80) شخصاً من الإعلاميين حول مكافحة</w:t>
      </w:r>
      <w:r>
        <w:rPr>
          <w:rFonts w:hint="cs"/>
          <w:rtl/>
        </w:rPr>
        <w:t> </w:t>
      </w:r>
      <w:r w:rsidRPr="002D6AD5">
        <w:rPr>
          <w:rtl/>
        </w:rPr>
        <w:t>ظاهرة عمل الأطفال وحقوق الطفل في أربع محافظات (حج</w:t>
      </w:r>
      <w:r w:rsidR="007364BD">
        <w:rPr>
          <w:rFonts w:hint="cs"/>
          <w:rtl/>
        </w:rPr>
        <w:t>ة</w:t>
      </w:r>
      <w:r w:rsidRPr="002D6AD5">
        <w:rPr>
          <w:rtl/>
        </w:rPr>
        <w:t>، تعز، الحديدة، عدن).</w:t>
      </w:r>
    </w:p>
    <w:p w:rsidR="00E76E60" w:rsidRPr="001549CF" w:rsidRDefault="00E76E60" w:rsidP="00E76E60">
      <w:pPr>
        <w:pStyle w:val="H23GA"/>
      </w:pPr>
      <w:r>
        <w:rPr>
          <w:rFonts w:hint="cs"/>
          <w:rtl/>
        </w:rPr>
        <w:tab/>
      </w:r>
      <w:r>
        <w:rPr>
          <w:rFonts w:hint="cs"/>
          <w:rtl/>
        </w:rPr>
        <w:tab/>
      </w:r>
      <w:r w:rsidRPr="008D0C53">
        <w:rPr>
          <w:rtl/>
        </w:rPr>
        <w:t xml:space="preserve">السؤال رقم </w:t>
      </w:r>
      <w:r>
        <w:rPr>
          <w:rtl/>
        </w:rPr>
        <w:t>17</w:t>
      </w:r>
      <w:r w:rsidRPr="008D0C53">
        <w:rPr>
          <w:rtl/>
        </w:rPr>
        <w:t xml:space="preserve">- يرجى تقديم المعلومات المتعلقة بالإجراءات المتخذة لمعالجة تهريب الأطفال في اليمن إلى الدول المجاورة لأغراض الاستغلال في العمل وبيع الأعضاء وكذلك استخدام الفتيات اليمنيات للاستغلال الجنسي تحت مسمى "الزواج السياحي". </w:t>
      </w:r>
      <w:r>
        <w:rPr>
          <w:rtl/>
        </w:rPr>
        <w:t>و</w:t>
      </w:r>
      <w:r w:rsidRPr="008D0C53">
        <w:rPr>
          <w:rtl/>
        </w:rPr>
        <w:t>يرجى كذلك تقديم المعلومات حول التقدم المحرز في تنفيذ توصيات اللجنة فيما يتعلق بتنفيذ البروتوكول الاختياري المتعلق ببيع الأطفال وبغاء الأطفال و</w:t>
      </w:r>
      <w:r>
        <w:rPr>
          <w:rtl/>
        </w:rPr>
        <w:t>استغلال</w:t>
      </w:r>
      <w:r w:rsidRPr="008D0C53">
        <w:rPr>
          <w:rtl/>
        </w:rPr>
        <w:t xml:space="preserve"> الأطفال </w:t>
      </w:r>
      <w:r>
        <w:rPr>
          <w:rtl/>
        </w:rPr>
        <w:t>في المواد الإباحية (</w:t>
      </w:r>
      <w:r w:rsidRPr="00B82836">
        <w:rPr>
          <w:sz w:val="22"/>
          <w:szCs w:val="22"/>
        </w:rPr>
        <w:t>CRC/C/OPSC/YEM/CO/1</w:t>
      </w:r>
      <w:r>
        <w:rPr>
          <w:rtl/>
        </w:rPr>
        <w:t>)</w:t>
      </w:r>
      <w:r w:rsidRPr="001549CF">
        <w:rPr>
          <w:rtl/>
        </w:rPr>
        <w:t>.</w:t>
      </w:r>
    </w:p>
    <w:p w:rsidR="00E76E60" w:rsidRPr="00E2488D" w:rsidRDefault="00E76E60" w:rsidP="00E76E60">
      <w:pPr>
        <w:pStyle w:val="SingleTxtGA"/>
        <w:rPr>
          <w:rFonts w:ascii="Calibri" w:hAnsi="Calibri"/>
        </w:rPr>
      </w:pPr>
      <w:r>
        <w:rPr>
          <w:rFonts w:hint="cs"/>
          <w:rtl/>
        </w:rPr>
        <w:t>108-</w:t>
      </w:r>
      <w:r>
        <w:rPr>
          <w:rFonts w:hint="cs"/>
          <w:rtl/>
        </w:rPr>
        <w:tab/>
      </w:r>
      <w:r w:rsidRPr="00E2488D">
        <w:rPr>
          <w:rtl/>
        </w:rPr>
        <w:t xml:space="preserve">في </w:t>
      </w:r>
      <w:r w:rsidRPr="00A56A37">
        <w:rPr>
          <w:rtl/>
        </w:rPr>
        <w:t>إطار</w:t>
      </w:r>
      <w:r w:rsidRPr="00E2488D">
        <w:rPr>
          <w:rtl/>
        </w:rPr>
        <w:t xml:space="preserve"> تنفيذ الخطة الوطنية لمكافحة تهريب الأطفال التي أقرها مجلس الوزراء في </w:t>
      </w:r>
      <w:r>
        <w:rPr>
          <w:rtl/>
        </w:rPr>
        <w:t>آذار/</w:t>
      </w:r>
      <w:r w:rsidRPr="00E2488D">
        <w:rPr>
          <w:rtl/>
        </w:rPr>
        <w:t>مارس 2009 وبمساعدة خبرات دولي</w:t>
      </w:r>
      <w:r>
        <w:rPr>
          <w:rFonts w:hint="cs"/>
          <w:rtl/>
        </w:rPr>
        <w:t>ة</w:t>
      </w:r>
      <w:r w:rsidRPr="00E2488D">
        <w:rPr>
          <w:rtl/>
        </w:rPr>
        <w:t xml:space="preserve"> ووطنية وبمشاركة كافة الجهات ذات العلاقة تم تنفيذ العديد من البرامج والأنشطة التي كان </w:t>
      </w:r>
      <w:r>
        <w:rPr>
          <w:rFonts w:hint="cs"/>
          <w:rtl/>
        </w:rPr>
        <w:t xml:space="preserve">لها </w:t>
      </w:r>
      <w:r w:rsidRPr="00E2488D">
        <w:rPr>
          <w:rtl/>
        </w:rPr>
        <w:t>الأثر الملموس في انخفاض عدد الأطفال ضحايا التهريب ومن أبرز الأنشطة المنفذة في هذا الخصوص ما يلي</w:t>
      </w:r>
      <w:r>
        <w:rPr>
          <w:rtl/>
        </w:rPr>
        <w:t xml:space="preserve"> بيانه.</w:t>
      </w:r>
    </w:p>
    <w:p w:rsidR="00E76E60" w:rsidRPr="00E2488D" w:rsidRDefault="00E76E60" w:rsidP="00E76E60">
      <w:pPr>
        <w:pStyle w:val="SingleTxtGA"/>
        <w:rPr>
          <w:rtl/>
        </w:rPr>
      </w:pPr>
      <w:r>
        <w:rPr>
          <w:rFonts w:hint="cs"/>
          <w:rtl/>
        </w:rPr>
        <w:t>109-</w:t>
      </w:r>
      <w:r>
        <w:rPr>
          <w:rFonts w:hint="cs"/>
          <w:rtl/>
        </w:rPr>
        <w:tab/>
      </w:r>
      <w:r>
        <w:rPr>
          <w:rtl/>
        </w:rPr>
        <w:t xml:space="preserve">جرى </w:t>
      </w:r>
      <w:r w:rsidRPr="00A56A37">
        <w:rPr>
          <w:rtl/>
        </w:rPr>
        <w:t>تنفيذ</w:t>
      </w:r>
      <w:r w:rsidRPr="00E2488D">
        <w:rPr>
          <w:rtl/>
        </w:rPr>
        <w:t xml:space="preserve"> البرنامج التقييمي الذي تضمن:</w:t>
      </w:r>
    </w:p>
    <w:p w:rsidR="00E76E60" w:rsidRPr="0064287F" w:rsidRDefault="00E76E60" w:rsidP="00E76E60">
      <w:pPr>
        <w:pStyle w:val="Bullet1GA"/>
        <w:tabs>
          <w:tab w:val="clear" w:pos="2041"/>
          <w:tab w:val="left" w:pos="1939"/>
        </w:tabs>
        <w:bidi/>
        <w:spacing w:after="60"/>
        <w:ind w:left="1940" w:hanging="420"/>
        <w:rPr>
          <w:rtl/>
        </w:rPr>
      </w:pPr>
      <w:r w:rsidRPr="0064287F">
        <w:rPr>
          <w:rtl/>
        </w:rPr>
        <w:t>دراسة تقييمية لبرنامج مكافحة تهريب الأطفال</w:t>
      </w:r>
      <w:r>
        <w:rPr>
          <w:rFonts w:hint="cs"/>
          <w:rtl/>
        </w:rPr>
        <w:t>؛</w:t>
      </w:r>
    </w:p>
    <w:p w:rsidR="00E76E60" w:rsidRPr="0064287F" w:rsidRDefault="00E76E60" w:rsidP="00E76E60">
      <w:pPr>
        <w:pStyle w:val="Bullet1GA"/>
        <w:tabs>
          <w:tab w:val="clear" w:pos="2041"/>
          <w:tab w:val="left" w:pos="1939"/>
        </w:tabs>
        <w:bidi/>
        <w:spacing w:after="60"/>
        <w:ind w:left="1940" w:hanging="420"/>
        <w:rPr>
          <w:rtl/>
        </w:rPr>
      </w:pPr>
      <w:r w:rsidRPr="0064287F">
        <w:rPr>
          <w:rtl/>
        </w:rPr>
        <w:t>دراسة حركة الأطفال عبر الحدود الدولية</w:t>
      </w:r>
      <w:r>
        <w:rPr>
          <w:rFonts w:hint="cs"/>
          <w:rtl/>
        </w:rPr>
        <w:t>؛</w:t>
      </w:r>
    </w:p>
    <w:p w:rsidR="00E76E60" w:rsidRPr="0064287F" w:rsidRDefault="00E76E60" w:rsidP="00E76E60">
      <w:pPr>
        <w:pStyle w:val="Bullet1GA"/>
        <w:tabs>
          <w:tab w:val="clear" w:pos="2041"/>
          <w:tab w:val="left" w:pos="1939"/>
        </w:tabs>
        <w:bidi/>
        <w:spacing w:after="60"/>
        <w:ind w:left="1940" w:hanging="420"/>
        <w:rPr>
          <w:rtl/>
        </w:rPr>
      </w:pPr>
      <w:r w:rsidRPr="0064287F">
        <w:rPr>
          <w:rtl/>
        </w:rPr>
        <w:t>تدريب مدربين في مجال مكافحة تهريب الأطفال</w:t>
      </w:r>
      <w:r>
        <w:rPr>
          <w:rFonts w:hint="cs"/>
          <w:rtl/>
        </w:rPr>
        <w:t>؛</w:t>
      </w:r>
    </w:p>
    <w:p w:rsidR="00E76E60" w:rsidRPr="0064287F" w:rsidRDefault="00E76E60" w:rsidP="00E76E60">
      <w:pPr>
        <w:pStyle w:val="Bullet1GA"/>
        <w:tabs>
          <w:tab w:val="clear" w:pos="2041"/>
          <w:tab w:val="left" w:pos="1939"/>
        </w:tabs>
        <w:bidi/>
        <w:spacing w:after="60" w:line="370" w:lineRule="exact"/>
        <w:ind w:left="1939" w:hanging="420"/>
        <w:rPr>
          <w:rtl/>
        </w:rPr>
      </w:pPr>
      <w:r w:rsidRPr="0064287F">
        <w:rPr>
          <w:rtl/>
        </w:rPr>
        <w:t>مراجعة وتطوير الخطة الوطنية لمكافحة تهريب الأطفال</w:t>
      </w:r>
      <w:r>
        <w:rPr>
          <w:rFonts w:hint="cs"/>
          <w:rtl/>
        </w:rPr>
        <w:t>؛</w:t>
      </w:r>
    </w:p>
    <w:p w:rsidR="00E76E60" w:rsidRPr="0064287F" w:rsidRDefault="00E76E60" w:rsidP="00E76E60">
      <w:pPr>
        <w:pStyle w:val="Bullet1GA"/>
        <w:tabs>
          <w:tab w:val="clear" w:pos="2041"/>
          <w:tab w:val="left" w:pos="1939"/>
        </w:tabs>
        <w:bidi/>
        <w:spacing w:line="374" w:lineRule="exact"/>
        <w:ind w:left="1939" w:hanging="420"/>
      </w:pPr>
      <w:r w:rsidRPr="0064287F">
        <w:rPr>
          <w:rtl/>
        </w:rPr>
        <w:t>مراجعة وتطوير اللوائح التنظيمية لمراكز استقبال الأطفال ضحايا التهريب، وتطوير آلية عمل اللجنة الفنية لمكافحة تهريب الأطفال.</w:t>
      </w:r>
    </w:p>
    <w:p w:rsidR="00E76E60" w:rsidRPr="002D6AD5" w:rsidRDefault="00E76E60" w:rsidP="00E76E60">
      <w:pPr>
        <w:pStyle w:val="SingleTxtGA"/>
        <w:spacing w:line="374" w:lineRule="exact"/>
        <w:rPr>
          <w:rFonts w:ascii="Calibri" w:hAnsi="Calibri"/>
          <w:spacing w:val="-4"/>
        </w:rPr>
      </w:pPr>
      <w:r w:rsidRPr="002D6AD5">
        <w:rPr>
          <w:rFonts w:hint="cs"/>
          <w:spacing w:val="-2"/>
          <w:w w:val="95"/>
          <w:rtl/>
        </w:rPr>
        <w:t>110-</w:t>
      </w:r>
      <w:r w:rsidRPr="002D6AD5">
        <w:rPr>
          <w:rFonts w:hint="cs"/>
          <w:spacing w:val="-2"/>
          <w:w w:val="95"/>
          <w:rtl/>
        </w:rPr>
        <w:tab/>
      </w:r>
      <w:r w:rsidRPr="002D6AD5">
        <w:rPr>
          <w:spacing w:val="-2"/>
          <w:w w:val="95"/>
          <w:rtl/>
        </w:rPr>
        <w:t xml:space="preserve">تواصل تنفيذ أنشطة الدعم النفسي للأطفال ضحايا التهريب خلال الفترة 2009-2012 </w:t>
      </w:r>
      <w:r w:rsidRPr="002D6AD5">
        <w:rPr>
          <w:spacing w:val="-4"/>
          <w:rtl/>
        </w:rPr>
        <w:t>حيث تم استقبال عدد (</w:t>
      </w:r>
      <w:r>
        <w:rPr>
          <w:rFonts w:hint="cs"/>
          <w:spacing w:val="-4"/>
          <w:rtl/>
        </w:rPr>
        <w:t>408 2</w:t>
      </w:r>
      <w:r w:rsidRPr="002D6AD5">
        <w:rPr>
          <w:spacing w:val="-4"/>
          <w:rtl/>
        </w:rPr>
        <w:t>) طفلاً، ويبين الجدول رقم (17) عدد الأطفال ضحايا التهريب والمستفيدين من خدمات الدعم النفسي التي يقدمها المركزان في حرض وصنعاء لكل عام</w:t>
      </w:r>
      <w:r w:rsidRPr="002D6AD5">
        <w:rPr>
          <w:rFonts w:hint="cs"/>
          <w:spacing w:val="-4"/>
          <w:vertAlign w:val="superscript"/>
          <w:rtl/>
        </w:rPr>
        <w:t>(</w:t>
      </w:r>
      <w:r w:rsidRPr="002D6AD5">
        <w:rPr>
          <w:spacing w:val="-4"/>
          <w:vertAlign w:val="superscript"/>
          <w:rtl/>
        </w:rPr>
        <w:footnoteReference w:id="11"/>
      </w:r>
      <w:r w:rsidRPr="002D6AD5">
        <w:rPr>
          <w:rFonts w:hint="cs"/>
          <w:spacing w:val="-4"/>
          <w:vertAlign w:val="superscript"/>
          <w:rtl/>
        </w:rPr>
        <w:t>)</w:t>
      </w:r>
      <w:r w:rsidRPr="002D6AD5">
        <w:rPr>
          <w:spacing w:val="-4"/>
          <w:rtl/>
        </w:rPr>
        <w:t xml:space="preserve">. </w:t>
      </w:r>
    </w:p>
    <w:p w:rsidR="00E76E60" w:rsidRPr="00E2488D" w:rsidRDefault="00E76E60" w:rsidP="00E76E60">
      <w:pPr>
        <w:pStyle w:val="SingleTxtGA"/>
        <w:spacing w:line="374" w:lineRule="exact"/>
        <w:rPr>
          <w:rFonts w:ascii="Calibri" w:hAnsi="Calibri"/>
        </w:rPr>
      </w:pPr>
      <w:r>
        <w:rPr>
          <w:rFonts w:hint="cs"/>
          <w:rtl/>
        </w:rPr>
        <w:t>111-</w:t>
      </w:r>
      <w:r>
        <w:rPr>
          <w:rFonts w:hint="cs"/>
          <w:rtl/>
        </w:rPr>
        <w:tab/>
      </w:r>
      <w:r w:rsidRPr="00E2488D">
        <w:rPr>
          <w:rtl/>
        </w:rPr>
        <w:t>كما تم تنفيذ عدد من الأنشطة التوعوية والتدريبية منها:</w:t>
      </w:r>
    </w:p>
    <w:p w:rsidR="00E76E60" w:rsidRPr="0064287F" w:rsidRDefault="00E76E60" w:rsidP="007364BD">
      <w:pPr>
        <w:pStyle w:val="Bullet1GA"/>
        <w:tabs>
          <w:tab w:val="clear" w:pos="2041"/>
          <w:tab w:val="left" w:pos="1939"/>
        </w:tabs>
        <w:bidi/>
        <w:spacing w:line="374" w:lineRule="exact"/>
        <w:ind w:left="1940" w:hanging="420"/>
      </w:pPr>
      <w:r w:rsidRPr="0064287F">
        <w:rPr>
          <w:rtl/>
        </w:rPr>
        <w:t>قيام وزارة الش</w:t>
      </w:r>
      <w:r w:rsidR="007364BD">
        <w:rPr>
          <w:rFonts w:hint="cs"/>
          <w:rtl/>
        </w:rPr>
        <w:t>ؤو</w:t>
      </w:r>
      <w:r w:rsidRPr="0064287F">
        <w:rPr>
          <w:rtl/>
        </w:rPr>
        <w:t xml:space="preserve">ن الاجتماعية والعمل بالتعاون مع الاتحاد العام لنقابات عمال الجمهورية والنقابة العامة للنقل بتنفيذ حملات توعية </w:t>
      </w:r>
      <w:r>
        <w:rPr>
          <w:rFonts w:hint="cs"/>
          <w:rtl/>
        </w:rPr>
        <w:t>لعدد</w:t>
      </w:r>
      <w:r w:rsidRPr="0064287F">
        <w:rPr>
          <w:rtl/>
        </w:rPr>
        <w:t xml:space="preserve"> (</w:t>
      </w:r>
      <w:r>
        <w:rPr>
          <w:rFonts w:hint="cs"/>
          <w:rtl/>
        </w:rPr>
        <w:t>160 1</w:t>
      </w:r>
      <w:r w:rsidRPr="0064287F">
        <w:rPr>
          <w:rtl/>
        </w:rPr>
        <w:t>) سائقاً لسيارات نقل الركاب بين المحافظات (الحديدة، وصنعاء، وصعدة، وحجة، وتعز، وذمار، وإب)، بهدف إكسابهم المعارف اللازمة عن مخاطر تهريب الأطفال، والعقوبات القانونية المتعلقة بها، وتحفيزهم للمشاركة في برامج الحد من المشكلة</w:t>
      </w:r>
      <w:r>
        <w:rPr>
          <w:rFonts w:hint="cs"/>
          <w:rtl/>
        </w:rPr>
        <w:t>؛</w:t>
      </w:r>
    </w:p>
    <w:p w:rsidR="00E76E60" w:rsidRPr="002D6AD5" w:rsidRDefault="00E76E60" w:rsidP="00E76E60">
      <w:pPr>
        <w:pStyle w:val="Bullet1GA"/>
        <w:tabs>
          <w:tab w:val="clear" w:pos="2041"/>
          <w:tab w:val="left" w:pos="1939"/>
        </w:tabs>
        <w:bidi/>
        <w:spacing w:line="374" w:lineRule="exact"/>
        <w:ind w:left="1940" w:hanging="420"/>
      </w:pPr>
      <w:r w:rsidRPr="002D6AD5">
        <w:rPr>
          <w:rtl/>
        </w:rPr>
        <w:t>قيام الوزارة بتنفيذ حملات توعية عام 2009 حول مخاطر تهريب وعمل الأطفال، والعنف ضد الأطفال، والزواج المبكر للفتيات استهدفت أكثر من (</w:t>
      </w:r>
      <w:r w:rsidRPr="002D6AD5">
        <w:rPr>
          <w:rFonts w:hint="cs"/>
          <w:rtl/>
        </w:rPr>
        <w:t>000 3</w:t>
      </w:r>
      <w:r w:rsidRPr="002D6AD5">
        <w:rPr>
          <w:rtl/>
        </w:rPr>
        <w:t>) أسرة</w:t>
      </w:r>
      <w:r>
        <w:rPr>
          <w:rFonts w:hint="cs"/>
          <w:rtl/>
        </w:rPr>
        <w:t> </w:t>
      </w:r>
      <w:r w:rsidRPr="002D6AD5">
        <w:rPr>
          <w:rtl/>
        </w:rPr>
        <w:t>تضم (</w:t>
      </w:r>
      <w:r w:rsidRPr="002D6AD5">
        <w:rPr>
          <w:rFonts w:hint="cs"/>
          <w:rtl/>
        </w:rPr>
        <w:t>000 6</w:t>
      </w:r>
      <w:r w:rsidRPr="002D6AD5">
        <w:rPr>
          <w:rtl/>
        </w:rPr>
        <w:t>) طفل من النازحين جراء الحرب في مخيمات (صعد</w:t>
      </w:r>
      <w:r>
        <w:rPr>
          <w:rFonts w:hint="cs"/>
          <w:rtl/>
        </w:rPr>
        <w:t>ة</w:t>
      </w:r>
      <w:r w:rsidRPr="002D6AD5">
        <w:rPr>
          <w:rFonts w:hint="cs"/>
          <w:rtl/>
        </w:rPr>
        <w:t xml:space="preserve"> </w:t>
      </w:r>
      <w:r w:rsidRPr="002D6AD5">
        <w:rPr>
          <w:rtl/>
        </w:rPr>
        <w:t>- عمران</w:t>
      </w:r>
      <w:r>
        <w:rPr>
          <w:rFonts w:hint="eastAsia"/>
          <w:rtl/>
        </w:rPr>
        <w:t> </w:t>
      </w:r>
      <w:r w:rsidRPr="002D6AD5">
        <w:rPr>
          <w:rtl/>
        </w:rPr>
        <w:t>- حج</w:t>
      </w:r>
      <w:r>
        <w:rPr>
          <w:rFonts w:hint="cs"/>
          <w:rtl/>
        </w:rPr>
        <w:t>ة</w:t>
      </w:r>
      <w:r w:rsidRPr="002D6AD5">
        <w:rPr>
          <w:rtl/>
        </w:rPr>
        <w:t>)</w:t>
      </w:r>
      <w:r w:rsidRPr="002D6AD5">
        <w:rPr>
          <w:rFonts w:hint="cs"/>
          <w:rtl/>
        </w:rPr>
        <w:t>؛</w:t>
      </w:r>
    </w:p>
    <w:p w:rsidR="00E76E60" w:rsidRPr="0064287F" w:rsidRDefault="00E76E60" w:rsidP="00E76E60">
      <w:pPr>
        <w:pStyle w:val="Bullet1GA"/>
        <w:tabs>
          <w:tab w:val="clear" w:pos="2041"/>
          <w:tab w:val="left" w:pos="1939"/>
        </w:tabs>
        <w:bidi/>
        <w:spacing w:line="374" w:lineRule="exact"/>
        <w:ind w:left="1940" w:hanging="420"/>
        <w:rPr>
          <w:rtl/>
        </w:rPr>
      </w:pPr>
      <w:r w:rsidRPr="0064287F">
        <w:rPr>
          <w:rtl/>
        </w:rPr>
        <w:t>طبع أكثر من (</w:t>
      </w:r>
      <w:r>
        <w:rPr>
          <w:rFonts w:hint="cs"/>
          <w:rtl/>
        </w:rPr>
        <w:t>000 30</w:t>
      </w:r>
      <w:r w:rsidRPr="0064287F">
        <w:rPr>
          <w:rtl/>
        </w:rPr>
        <w:t>) مطبوعة تثقيفية للتوعية حول مشكلة تهريب الأطفال، وتوزيعها لأعضاء المجتمع المحلي، وسائقي السيارات في محافظات (صنعاء - تعز - حجة - الحديدة - المحويت - ذمار - إب) وهي المحافظات الأكثر فرزاً للأطفال ضحايا التهريب.</w:t>
      </w:r>
    </w:p>
    <w:p w:rsidR="00E76E60" w:rsidRPr="00E2488D" w:rsidRDefault="00E76E60" w:rsidP="00E76E60">
      <w:pPr>
        <w:pStyle w:val="SingleTxtGA"/>
        <w:spacing w:line="374" w:lineRule="exact"/>
        <w:rPr>
          <w:rtl/>
        </w:rPr>
      </w:pPr>
      <w:r>
        <w:rPr>
          <w:rFonts w:hint="cs"/>
          <w:rtl/>
        </w:rPr>
        <w:t>112-</w:t>
      </w:r>
      <w:r>
        <w:rPr>
          <w:rFonts w:hint="cs"/>
          <w:rtl/>
        </w:rPr>
        <w:tab/>
      </w:r>
      <w:r w:rsidRPr="00A56A37">
        <w:rPr>
          <w:rtl/>
        </w:rPr>
        <w:t>قامت</w:t>
      </w:r>
      <w:r w:rsidRPr="00E2488D">
        <w:rPr>
          <w:rtl/>
        </w:rPr>
        <w:t xml:space="preserve"> مؤسسة شوذب للطفولة (منظمة مجتمع مدني) عام 2009 بالتوعية بمخاطر تهريب الأطفال </w:t>
      </w:r>
      <w:r w:rsidRPr="008753FC">
        <w:rPr>
          <w:rtl/>
        </w:rPr>
        <w:t xml:space="preserve">من </w:t>
      </w:r>
      <w:r w:rsidRPr="00E2488D">
        <w:rPr>
          <w:rtl/>
        </w:rPr>
        <w:t xml:space="preserve">جزر وأرصفة الشوارع بالتعاون مع مصلحة خفر السواحل والسفارة الأمريكية في عدد من المحافظات. </w:t>
      </w:r>
    </w:p>
    <w:p w:rsidR="00E76E60" w:rsidRPr="00E2488D" w:rsidRDefault="00E76E60" w:rsidP="00E76E60">
      <w:pPr>
        <w:pStyle w:val="SingleTxtGA"/>
        <w:spacing w:line="374" w:lineRule="exact"/>
        <w:rPr>
          <w:rtl/>
        </w:rPr>
      </w:pPr>
      <w:r>
        <w:rPr>
          <w:rFonts w:hint="cs"/>
          <w:rtl/>
        </w:rPr>
        <w:t>113-</w:t>
      </w:r>
      <w:r>
        <w:rPr>
          <w:rFonts w:hint="cs"/>
          <w:rtl/>
        </w:rPr>
        <w:tab/>
      </w:r>
      <w:r w:rsidRPr="00E2488D">
        <w:rPr>
          <w:rtl/>
        </w:rPr>
        <w:t>كما نفذت في العامين 2011-2012 العديد من حملات التوعية في المديريات الواقعة في الشريط الحدودي حول مخاطر تهريب الأطفال في كثير من المحافظات وخصوصاً محافظات</w:t>
      </w:r>
      <w:r>
        <w:rPr>
          <w:rtl/>
        </w:rPr>
        <w:t xml:space="preserve"> </w:t>
      </w:r>
      <w:r w:rsidRPr="00E2488D">
        <w:rPr>
          <w:rtl/>
        </w:rPr>
        <w:t>(صعد</w:t>
      </w:r>
      <w:r>
        <w:rPr>
          <w:rFonts w:hint="cs"/>
          <w:rtl/>
        </w:rPr>
        <w:t>ة</w:t>
      </w:r>
      <w:r w:rsidRPr="00E2488D">
        <w:rPr>
          <w:rtl/>
        </w:rPr>
        <w:t xml:space="preserve"> </w:t>
      </w:r>
      <w:r>
        <w:rPr>
          <w:rFonts w:hint="cs"/>
          <w:rtl/>
        </w:rPr>
        <w:t xml:space="preserve">- </w:t>
      </w:r>
      <w:r w:rsidRPr="00E2488D">
        <w:rPr>
          <w:rtl/>
        </w:rPr>
        <w:t>حج</w:t>
      </w:r>
      <w:r>
        <w:rPr>
          <w:rFonts w:hint="cs"/>
          <w:rtl/>
        </w:rPr>
        <w:t>ة</w:t>
      </w:r>
      <w:r>
        <w:rPr>
          <w:rtl/>
        </w:rPr>
        <w:t xml:space="preserve"> - </w:t>
      </w:r>
      <w:r w:rsidRPr="00E2488D">
        <w:rPr>
          <w:rtl/>
        </w:rPr>
        <w:t xml:space="preserve">عمران </w:t>
      </w:r>
      <w:r>
        <w:rPr>
          <w:rFonts w:hint="cs"/>
          <w:rtl/>
        </w:rPr>
        <w:t>-</w:t>
      </w:r>
      <w:r>
        <w:rPr>
          <w:rtl/>
        </w:rPr>
        <w:t xml:space="preserve"> إب</w:t>
      </w:r>
      <w:r w:rsidRPr="00E2488D">
        <w:rPr>
          <w:rtl/>
        </w:rPr>
        <w:t>)، وقد وزع</w:t>
      </w:r>
      <w:r>
        <w:rPr>
          <w:rtl/>
        </w:rPr>
        <w:t xml:space="preserve"> </w:t>
      </w:r>
      <w:r w:rsidRPr="00E2488D">
        <w:rPr>
          <w:rtl/>
        </w:rPr>
        <w:t>خلال</w:t>
      </w:r>
      <w:r>
        <w:rPr>
          <w:rtl/>
        </w:rPr>
        <w:t xml:space="preserve"> </w:t>
      </w:r>
      <w:r w:rsidRPr="00E2488D">
        <w:rPr>
          <w:rtl/>
        </w:rPr>
        <w:t>تلك الحملات مواد توعوية ومنشورات ومواد تعريفية تتعلق بحقوق الطفل والزواج المبكر، وعمل الأطفال.</w:t>
      </w:r>
    </w:p>
    <w:p w:rsidR="00E76E60" w:rsidRPr="00E2488D" w:rsidRDefault="00E76E60" w:rsidP="00E76E60">
      <w:pPr>
        <w:pStyle w:val="SingleTxtGA"/>
        <w:spacing w:line="374" w:lineRule="exact"/>
        <w:rPr>
          <w:rFonts w:ascii="Calibri" w:hAnsi="Calibri"/>
        </w:rPr>
      </w:pPr>
      <w:r>
        <w:rPr>
          <w:rFonts w:hint="cs"/>
          <w:rtl/>
        </w:rPr>
        <w:t>114-</w:t>
      </w:r>
      <w:r>
        <w:rPr>
          <w:rFonts w:hint="cs"/>
          <w:rtl/>
        </w:rPr>
        <w:tab/>
      </w:r>
      <w:r w:rsidRPr="00E2488D">
        <w:rPr>
          <w:rtl/>
        </w:rPr>
        <w:t xml:space="preserve">خلال عام 2009 قامت جمعية الإصلاح الاجتماعي الخيرية (منظمة مجتمع مدني) من خلال برنامج </w:t>
      </w:r>
      <w:r>
        <w:rPr>
          <w:rtl/>
        </w:rPr>
        <w:t>"</w:t>
      </w:r>
      <w:r w:rsidRPr="00E2488D">
        <w:rPr>
          <w:rtl/>
        </w:rPr>
        <w:t>أكسس بلس</w:t>
      </w:r>
      <w:r>
        <w:rPr>
          <w:rtl/>
        </w:rPr>
        <w:t>"</w:t>
      </w:r>
      <w:r w:rsidRPr="00E2488D">
        <w:rPr>
          <w:rtl/>
        </w:rPr>
        <w:t xml:space="preserve"> بإلحاق عدد (450) طفل</w:t>
      </w:r>
      <w:r>
        <w:rPr>
          <w:rtl/>
        </w:rPr>
        <w:t>اً</w:t>
      </w:r>
      <w:r w:rsidRPr="00E2488D">
        <w:rPr>
          <w:rtl/>
        </w:rPr>
        <w:t xml:space="preserve"> من الأطفال ضحايا التهريب </w:t>
      </w:r>
      <w:r>
        <w:rPr>
          <w:rtl/>
        </w:rPr>
        <w:t>ب</w:t>
      </w:r>
      <w:r w:rsidRPr="00E2488D">
        <w:rPr>
          <w:rtl/>
        </w:rPr>
        <w:t>المدارس النظامية في محافظة حج</w:t>
      </w:r>
      <w:r>
        <w:rPr>
          <w:rFonts w:hint="cs"/>
          <w:rtl/>
        </w:rPr>
        <w:t>ة</w:t>
      </w:r>
      <w:r w:rsidRPr="00E2488D">
        <w:rPr>
          <w:rtl/>
        </w:rPr>
        <w:t>.</w:t>
      </w:r>
    </w:p>
    <w:p w:rsidR="00E76E60" w:rsidRPr="00E2488D" w:rsidRDefault="00E76E60" w:rsidP="00E76E60">
      <w:pPr>
        <w:pStyle w:val="SingleTxtGA"/>
        <w:rPr>
          <w:rFonts w:ascii="Calibri" w:hAnsi="Calibri"/>
        </w:rPr>
      </w:pPr>
      <w:r>
        <w:rPr>
          <w:rFonts w:hint="cs"/>
          <w:rtl/>
        </w:rPr>
        <w:t>115-</w:t>
      </w:r>
      <w:r>
        <w:rPr>
          <w:rFonts w:hint="cs"/>
          <w:rtl/>
        </w:rPr>
        <w:tab/>
      </w:r>
      <w:r w:rsidRPr="00E2488D">
        <w:rPr>
          <w:rtl/>
        </w:rPr>
        <w:t xml:space="preserve">كما قامت الجمعية الخيرية السنوية </w:t>
      </w:r>
      <w:r>
        <w:rPr>
          <w:rtl/>
        </w:rPr>
        <w:t>-</w:t>
      </w:r>
      <w:r w:rsidRPr="00E2488D">
        <w:rPr>
          <w:rtl/>
        </w:rPr>
        <w:t xml:space="preserve"> عدن بتقديم خدمات للأطفال ضحايا الاتجار بالبشر حيث استقبلت عدد</w:t>
      </w:r>
      <w:r>
        <w:rPr>
          <w:rtl/>
        </w:rPr>
        <w:t xml:space="preserve"> </w:t>
      </w:r>
      <w:r w:rsidRPr="00E2488D">
        <w:rPr>
          <w:rtl/>
        </w:rPr>
        <w:t>(100) طفل منهم (40) طفل</w:t>
      </w:r>
      <w:r>
        <w:rPr>
          <w:rtl/>
        </w:rPr>
        <w:t>اً</w:t>
      </w:r>
      <w:r w:rsidRPr="00E2488D">
        <w:rPr>
          <w:rtl/>
        </w:rPr>
        <w:t xml:space="preserve"> متواجد</w:t>
      </w:r>
      <w:r>
        <w:rPr>
          <w:rtl/>
        </w:rPr>
        <w:t>و</w:t>
      </w:r>
      <w:r w:rsidRPr="00E2488D">
        <w:rPr>
          <w:rtl/>
        </w:rPr>
        <w:t>ن في مركز الطفولة الآمنة عدن</w:t>
      </w:r>
      <w:r>
        <w:rPr>
          <w:rtl/>
        </w:rPr>
        <w:t>،</w:t>
      </w:r>
      <w:r w:rsidRPr="00E2488D">
        <w:rPr>
          <w:rtl/>
        </w:rPr>
        <w:t xml:space="preserve"> وعدد الذكور المستفيدين من الخدمات (30) طفل</w:t>
      </w:r>
      <w:r>
        <w:rPr>
          <w:rtl/>
        </w:rPr>
        <w:t>اً</w:t>
      </w:r>
      <w:r w:rsidRPr="00E2488D">
        <w:rPr>
          <w:rtl/>
        </w:rPr>
        <w:t xml:space="preserve"> والإناث (30) طفلة</w:t>
      </w:r>
      <w:r>
        <w:rPr>
          <w:rtl/>
        </w:rPr>
        <w:t>،</w:t>
      </w:r>
      <w:r w:rsidRPr="00E2488D">
        <w:rPr>
          <w:rtl/>
        </w:rPr>
        <w:t xml:space="preserve"> وقامت الجمعية بإعادة (15) طفلا</w:t>
      </w:r>
      <w:r>
        <w:rPr>
          <w:rFonts w:hint="cs"/>
          <w:rtl/>
        </w:rPr>
        <w:t>ً</w:t>
      </w:r>
      <w:r w:rsidRPr="00E2488D">
        <w:rPr>
          <w:rtl/>
        </w:rPr>
        <w:t xml:space="preserve"> إلى أسرهم و</w:t>
      </w:r>
      <w:r>
        <w:rPr>
          <w:rtl/>
        </w:rPr>
        <w:t>إ</w:t>
      </w:r>
      <w:r w:rsidRPr="00E2488D">
        <w:rPr>
          <w:rtl/>
        </w:rPr>
        <w:t>لحاق (100) طفل بالمدارس</w:t>
      </w:r>
      <w:r>
        <w:rPr>
          <w:rtl/>
        </w:rPr>
        <w:t>،</w:t>
      </w:r>
      <w:r w:rsidRPr="00E2488D">
        <w:rPr>
          <w:rtl/>
        </w:rPr>
        <w:t xml:space="preserve"> كما استفاد من الرعاية اللاحقة (70) طفل</w:t>
      </w:r>
      <w:r>
        <w:rPr>
          <w:rtl/>
        </w:rPr>
        <w:t>اً</w:t>
      </w:r>
      <w:r w:rsidRPr="00E2488D">
        <w:rPr>
          <w:rtl/>
        </w:rPr>
        <w:t xml:space="preserve"> وطفلة</w:t>
      </w:r>
      <w:r>
        <w:rPr>
          <w:rtl/>
        </w:rPr>
        <w:t>،</w:t>
      </w:r>
      <w:r w:rsidRPr="00E2488D">
        <w:rPr>
          <w:rtl/>
        </w:rPr>
        <w:t xml:space="preserve"> واستخراج شهادات ميلاد لعدد</w:t>
      </w:r>
      <w:r>
        <w:rPr>
          <w:rtl/>
        </w:rPr>
        <w:t xml:space="preserve"> </w:t>
      </w:r>
      <w:r w:rsidRPr="00E2488D">
        <w:rPr>
          <w:rtl/>
        </w:rPr>
        <w:t>(70) طفلا</w:t>
      </w:r>
      <w:r>
        <w:rPr>
          <w:rFonts w:hint="cs"/>
          <w:rtl/>
        </w:rPr>
        <w:t>ً</w:t>
      </w:r>
      <w:r w:rsidRPr="00E2488D">
        <w:rPr>
          <w:rtl/>
        </w:rPr>
        <w:t xml:space="preserve"> وطفلة</w:t>
      </w:r>
      <w:r>
        <w:rPr>
          <w:rtl/>
        </w:rPr>
        <w:t>،</w:t>
      </w:r>
      <w:r w:rsidRPr="00E2488D">
        <w:rPr>
          <w:rtl/>
        </w:rPr>
        <w:t xml:space="preserve"> و</w:t>
      </w:r>
      <w:r>
        <w:rPr>
          <w:rtl/>
        </w:rPr>
        <w:t xml:space="preserve">كان </w:t>
      </w:r>
      <w:r w:rsidRPr="00E2488D">
        <w:rPr>
          <w:rtl/>
        </w:rPr>
        <w:t>عدد الأطفال المستفيدين من الكراسي</w:t>
      </w:r>
      <w:r>
        <w:rPr>
          <w:rtl/>
        </w:rPr>
        <w:t xml:space="preserve"> </w:t>
      </w:r>
      <w:r w:rsidRPr="00E2488D">
        <w:rPr>
          <w:rtl/>
        </w:rPr>
        <w:t>المتحركة (62) طفل</w:t>
      </w:r>
      <w:r>
        <w:rPr>
          <w:rtl/>
        </w:rPr>
        <w:t>اً،</w:t>
      </w:r>
      <w:r w:rsidRPr="00E2488D">
        <w:rPr>
          <w:rtl/>
        </w:rPr>
        <w:t xml:space="preserve"> وبلغ عدد الأطفال المستفيدين من كسوة العيد (100) طفل وطفلة</w:t>
      </w:r>
      <w:r>
        <w:rPr>
          <w:rtl/>
        </w:rPr>
        <w:t>،</w:t>
      </w:r>
      <w:r w:rsidRPr="00E2488D">
        <w:rPr>
          <w:rtl/>
        </w:rPr>
        <w:t xml:space="preserve"> وكذلك استفاد عدد (100) طفل وطفلة من</w:t>
      </w:r>
      <w:r>
        <w:rPr>
          <w:rtl/>
        </w:rPr>
        <w:t xml:space="preserve"> </w:t>
      </w:r>
      <w:r w:rsidRPr="00E2488D">
        <w:rPr>
          <w:rtl/>
        </w:rPr>
        <w:t>المستلزمات المدرسية.</w:t>
      </w:r>
    </w:p>
    <w:p w:rsidR="00E76E60" w:rsidRPr="00E2488D" w:rsidRDefault="00E76E60" w:rsidP="00E76E60">
      <w:pPr>
        <w:pStyle w:val="SingleTxtGA"/>
        <w:rPr>
          <w:rFonts w:ascii="Calibri" w:hAnsi="Calibri"/>
        </w:rPr>
      </w:pPr>
      <w:r>
        <w:rPr>
          <w:rFonts w:hint="cs"/>
          <w:rtl/>
        </w:rPr>
        <w:t>116-</w:t>
      </w:r>
      <w:r>
        <w:rPr>
          <w:rFonts w:hint="cs"/>
          <w:rtl/>
        </w:rPr>
        <w:tab/>
      </w:r>
      <w:r w:rsidRPr="00E2488D">
        <w:rPr>
          <w:rtl/>
        </w:rPr>
        <w:t xml:space="preserve">قيام المجلس الأعلى للأمومة والطفولة بالتعاون مع وزارة </w:t>
      </w:r>
      <w:r>
        <w:rPr>
          <w:rtl/>
        </w:rPr>
        <w:t>الإعلام</w:t>
      </w:r>
      <w:r w:rsidRPr="00E2488D">
        <w:rPr>
          <w:rtl/>
        </w:rPr>
        <w:t xml:space="preserve"> خلال عام 2009 بتنفيذ أربع دورات تدريبية لعدد (100) من الإعلاميين المتخصصين حول مكافحة مشكلة تهريب الأطفال في أربع محافظات (صنعاء</w:t>
      </w:r>
      <w:r>
        <w:rPr>
          <w:rtl/>
        </w:rPr>
        <w:t>،</w:t>
      </w:r>
      <w:r w:rsidRPr="00E2488D">
        <w:rPr>
          <w:rtl/>
        </w:rPr>
        <w:t xml:space="preserve"> حج</w:t>
      </w:r>
      <w:r>
        <w:rPr>
          <w:rFonts w:hint="cs"/>
          <w:rtl/>
        </w:rPr>
        <w:t>ة</w:t>
      </w:r>
      <w:r>
        <w:rPr>
          <w:rtl/>
        </w:rPr>
        <w:t>،</w:t>
      </w:r>
      <w:r w:rsidRPr="00E2488D">
        <w:rPr>
          <w:rtl/>
        </w:rPr>
        <w:t xml:space="preserve"> الحديدة</w:t>
      </w:r>
      <w:r>
        <w:rPr>
          <w:rtl/>
        </w:rPr>
        <w:t>، المحويت)</w:t>
      </w:r>
      <w:r w:rsidRPr="00E2488D">
        <w:rPr>
          <w:rtl/>
        </w:rPr>
        <w:t>.</w:t>
      </w:r>
    </w:p>
    <w:p w:rsidR="00E76E60" w:rsidRPr="007362EB" w:rsidRDefault="00E76E60" w:rsidP="00E76E60">
      <w:pPr>
        <w:pStyle w:val="SingleTxtGA"/>
        <w:rPr>
          <w:rtl/>
        </w:rPr>
      </w:pPr>
      <w:r>
        <w:rPr>
          <w:rFonts w:hint="cs"/>
          <w:rtl/>
        </w:rPr>
        <w:t>117-</w:t>
      </w:r>
      <w:r>
        <w:rPr>
          <w:rFonts w:hint="cs"/>
          <w:rtl/>
        </w:rPr>
        <w:tab/>
      </w:r>
      <w:r w:rsidRPr="00E2488D">
        <w:rPr>
          <w:rtl/>
        </w:rPr>
        <w:t>نفذت جمعية الإصلاح الاجتماعي الخيرية عدد</w:t>
      </w:r>
      <w:r>
        <w:rPr>
          <w:rtl/>
        </w:rPr>
        <w:t>اً</w:t>
      </w:r>
      <w:r w:rsidRPr="00E2488D">
        <w:rPr>
          <w:rtl/>
        </w:rPr>
        <w:t xml:space="preserve"> من الدورات التدريبية منها:</w:t>
      </w:r>
      <w:r>
        <w:rPr>
          <w:rtl/>
        </w:rPr>
        <w:t xml:space="preserve"> </w:t>
      </w:r>
      <w:r w:rsidRPr="00E2488D">
        <w:rPr>
          <w:rtl/>
        </w:rPr>
        <w:t>دورة تدريبية لعدد (120) معلم</w:t>
      </w:r>
      <w:r>
        <w:rPr>
          <w:rtl/>
        </w:rPr>
        <w:t>اً</w:t>
      </w:r>
      <w:r w:rsidRPr="00E2488D">
        <w:rPr>
          <w:rtl/>
        </w:rPr>
        <w:t xml:space="preserve"> من محافظات (حج</w:t>
      </w:r>
      <w:r>
        <w:rPr>
          <w:rFonts w:hint="cs"/>
          <w:rtl/>
        </w:rPr>
        <w:t>ة</w:t>
      </w:r>
      <w:r>
        <w:rPr>
          <w:rtl/>
        </w:rPr>
        <w:t>،</w:t>
      </w:r>
      <w:r w:rsidRPr="00E2488D">
        <w:rPr>
          <w:rtl/>
        </w:rPr>
        <w:t xml:space="preserve"> تعز</w:t>
      </w:r>
      <w:r>
        <w:rPr>
          <w:rtl/>
        </w:rPr>
        <w:t>،</w:t>
      </w:r>
      <w:r w:rsidRPr="00E2488D">
        <w:rPr>
          <w:rtl/>
        </w:rPr>
        <w:t xml:space="preserve"> الحديدة</w:t>
      </w:r>
      <w:r>
        <w:rPr>
          <w:rtl/>
        </w:rPr>
        <w:t>،</w:t>
      </w:r>
      <w:r w:rsidRPr="00E2488D">
        <w:rPr>
          <w:rtl/>
        </w:rPr>
        <w:t xml:space="preserve"> عدن) حول تدريب الأطفال علي المهارات ا</w:t>
      </w:r>
      <w:r w:rsidRPr="007362EB">
        <w:rPr>
          <w:rtl/>
        </w:rPr>
        <w:t>لحياتية مثل حل المشكلات ومهارات الاتصال والتعلم باللعب.</w:t>
      </w:r>
    </w:p>
    <w:p w:rsidR="00E76E60" w:rsidRPr="007362EB" w:rsidRDefault="00E76E60" w:rsidP="00E76E60">
      <w:pPr>
        <w:pStyle w:val="SingleTxtGA"/>
        <w:rPr>
          <w:rFonts w:ascii="Calibri" w:hAnsi="Calibri"/>
        </w:rPr>
      </w:pPr>
      <w:r>
        <w:rPr>
          <w:rFonts w:hint="cs"/>
          <w:rtl/>
        </w:rPr>
        <w:t>118-</w:t>
      </w:r>
      <w:r>
        <w:rPr>
          <w:rFonts w:hint="cs"/>
          <w:rtl/>
        </w:rPr>
        <w:tab/>
      </w:r>
      <w:r w:rsidRPr="007362EB">
        <w:rPr>
          <w:rtl/>
        </w:rPr>
        <w:t>تم تنفيذ أربع دورات تدريبية لعدد (80) شخص</w:t>
      </w:r>
      <w:r>
        <w:rPr>
          <w:rFonts w:hint="cs"/>
          <w:rtl/>
        </w:rPr>
        <w:t>اً</w:t>
      </w:r>
      <w:r w:rsidRPr="007362EB">
        <w:rPr>
          <w:rtl/>
        </w:rPr>
        <w:t xml:space="preserve"> من الإعلاميين حول مكافحة ظاهرة تهريب الأطفال وحقوق الطفل في أربع محافظات (حج</w:t>
      </w:r>
      <w:r>
        <w:rPr>
          <w:rFonts w:hint="cs"/>
          <w:rtl/>
        </w:rPr>
        <w:t>ة</w:t>
      </w:r>
      <w:r w:rsidRPr="007362EB">
        <w:rPr>
          <w:rtl/>
        </w:rPr>
        <w:t>، تعز، الحديدة،</w:t>
      </w:r>
      <w:r>
        <w:rPr>
          <w:rtl/>
        </w:rPr>
        <w:t xml:space="preserve"> عدن)</w:t>
      </w:r>
      <w:r w:rsidRPr="007362EB">
        <w:rPr>
          <w:rtl/>
        </w:rPr>
        <w:t>.</w:t>
      </w:r>
    </w:p>
    <w:p w:rsidR="00E76E60" w:rsidRPr="007362EB" w:rsidRDefault="00E76E60" w:rsidP="00E76E60">
      <w:pPr>
        <w:pStyle w:val="SingleTxtGA"/>
        <w:rPr>
          <w:rtl/>
        </w:rPr>
      </w:pPr>
      <w:r>
        <w:rPr>
          <w:rFonts w:hint="cs"/>
          <w:rtl/>
        </w:rPr>
        <w:t>119-</w:t>
      </w:r>
      <w:r>
        <w:rPr>
          <w:rFonts w:hint="cs"/>
          <w:rtl/>
        </w:rPr>
        <w:tab/>
      </w:r>
      <w:r>
        <w:rPr>
          <w:rtl/>
        </w:rPr>
        <w:t>و</w:t>
      </w:r>
      <w:r w:rsidRPr="007362EB">
        <w:rPr>
          <w:rtl/>
        </w:rPr>
        <w:t>جرى تدريب عدد (95) من الخطباء والمرشدين والمرشدات حول مخاطر عمالة الأطفال وتهريبهم وحول حقوق الطفل وأهمية التعليم.</w:t>
      </w:r>
    </w:p>
    <w:p w:rsidR="00E76E60" w:rsidRPr="007362EB" w:rsidRDefault="00E76E60" w:rsidP="00E76E60">
      <w:pPr>
        <w:pStyle w:val="SingleTxtGA"/>
        <w:rPr>
          <w:rFonts w:ascii="Calibri" w:hAnsi="Calibri"/>
        </w:rPr>
      </w:pPr>
      <w:r>
        <w:rPr>
          <w:rFonts w:hint="cs"/>
          <w:rtl/>
        </w:rPr>
        <w:t>120-</w:t>
      </w:r>
      <w:r>
        <w:rPr>
          <w:rFonts w:hint="cs"/>
          <w:rtl/>
        </w:rPr>
        <w:tab/>
      </w:r>
      <w:r>
        <w:rPr>
          <w:rtl/>
        </w:rPr>
        <w:t>و</w:t>
      </w:r>
      <w:r w:rsidRPr="007362EB">
        <w:rPr>
          <w:rtl/>
        </w:rPr>
        <w:t>جرى كذلك تدريب عدد (110) من متطوعي المشروع في مجال البحث عن الأطفال المستهدفين وإدارة حملات التوعية والتشبيك.</w:t>
      </w:r>
    </w:p>
    <w:p w:rsidR="00E76E60" w:rsidRPr="007362EB" w:rsidRDefault="00E76E60" w:rsidP="00E76E60">
      <w:pPr>
        <w:pStyle w:val="SingleTxtGA"/>
        <w:rPr>
          <w:rtl/>
        </w:rPr>
      </w:pPr>
      <w:r>
        <w:rPr>
          <w:rFonts w:hint="cs"/>
          <w:rtl/>
        </w:rPr>
        <w:t>121-</w:t>
      </w:r>
      <w:r>
        <w:rPr>
          <w:rFonts w:hint="cs"/>
          <w:rtl/>
        </w:rPr>
        <w:tab/>
      </w:r>
      <w:r>
        <w:rPr>
          <w:rtl/>
        </w:rPr>
        <w:t>و</w:t>
      </w:r>
      <w:r w:rsidRPr="007362EB">
        <w:rPr>
          <w:rtl/>
        </w:rPr>
        <w:t>تم تأهيل الكادر العامل مع الأطفال في مركز حرض بالتنسيق مع مكتب وزارة الشؤون في محافظة حج</w:t>
      </w:r>
      <w:r>
        <w:rPr>
          <w:rFonts w:hint="cs"/>
          <w:rtl/>
        </w:rPr>
        <w:t>ة</w:t>
      </w:r>
      <w:r w:rsidRPr="007362EB">
        <w:rPr>
          <w:rtl/>
        </w:rPr>
        <w:t>.</w:t>
      </w:r>
    </w:p>
    <w:p w:rsidR="00E76E60" w:rsidRPr="00E2488D" w:rsidRDefault="00E76E60" w:rsidP="00E76E60">
      <w:pPr>
        <w:pStyle w:val="H23GA"/>
      </w:pPr>
      <w:r>
        <w:rPr>
          <w:rFonts w:hint="cs"/>
          <w:rtl/>
        </w:rPr>
        <w:tab/>
      </w:r>
      <w:r>
        <w:rPr>
          <w:rFonts w:hint="cs"/>
          <w:rtl/>
        </w:rPr>
        <w:tab/>
      </w:r>
      <w:r w:rsidRPr="008D0C53">
        <w:rPr>
          <w:rtl/>
        </w:rPr>
        <w:t xml:space="preserve">السؤال </w:t>
      </w:r>
      <w:r>
        <w:rPr>
          <w:rtl/>
        </w:rPr>
        <w:t>18</w:t>
      </w:r>
      <w:r w:rsidRPr="008D0C53">
        <w:rPr>
          <w:rtl/>
        </w:rPr>
        <w:t xml:space="preserve">- يرجى التعليق على المعلومات التي تشير إلى أن الأطفال يتعرضون لخطر الحكم بالإعدام في الدولة الطرف. </w:t>
      </w:r>
      <w:r>
        <w:rPr>
          <w:rtl/>
        </w:rPr>
        <w:t>و</w:t>
      </w:r>
      <w:r w:rsidRPr="008D0C53">
        <w:rPr>
          <w:rtl/>
        </w:rPr>
        <w:t>يرجى كذلك التعليق على التقارير التي تشير إلى أن بعض الأفراد قد تم الحكم عليهم بالإعدام أو تم إعدامهم بالرغم من أنهم كانوا دون سن</w:t>
      </w:r>
      <w:r>
        <w:rPr>
          <w:rFonts w:hint="cs"/>
          <w:rtl/>
        </w:rPr>
        <w:t> </w:t>
      </w:r>
      <w:r w:rsidRPr="008D0C53">
        <w:rPr>
          <w:rtl/>
        </w:rPr>
        <w:t xml:space="preserve">18 عاماً في وقت ارتكاب الجرائم المدانين بها. </w:t>
      </w:r>
      <w:r>
        <w:rPr>
          <w:rtl/>
        </w:rPr>
        <w:t>و</w:t>
      </w:r>
      <w:r w:rsidRPr="008D0C53">
        <w:rPr>
          <w:rtl/>
        </w:rPr>
        <w:t xml:space="preserve">يرجى تقديم البيانات </w:t>
      </w:r>
      <w:r>
        <w:rPr>
          <w:rtl/>
        </w:rPr>
        <w:t>بشأن</w:t>
      </w:r>
      <w:r w:rsidRPr="008D0C53">
        <w:rPr>
          <w:rtl/>
        </w:rPr>
        <w:t xml:space="preserve"> عدد الأطفال المحكوم عليهم بالإعدام.</w:t>
      </w:r>
    </w:p>
    <w:p w:rsidR="00B43053" w:rsidRPr="00E2488D" w:rsidRDefault="00B43053" w:rsidP="00B43053">
      <w:pPr>
        <w:pStyle w:val="SingleTxtGA"/>
        <w:rPr>
          <w:rFonts w:ascii="Calibri" w:hAnsi="Calibri"/>
        </w:rPr>
      </w:pPr>
      <w:r>
        <w:rPr>
          <w:rFonts w:hint="cs"/>
          <w:rtl/>
        </w:rPr>
        <w:t>122-</w:t>
      </w:r>
      <w:r>
        <w:rPr>
          <w:rFonts w:hint="cs"/>
          <w:rtl/>
        </w:rPr>
        <w:tab/>
      </w:r>
      <w:r w:rsidRPr="00E2488D">
        <w:rPr>
          <w:rtl/>
        </w:rPr>
        <w:t>حسب الإحصائيات من مكتب النائب العام فإن عدد الأطفال المحكوم عليهم بالإعدام يبلغ (21) طفلاً وتشير معلومات بعض منظمات مجتمع مدني إلى أنه تم إعدام طفلين كان سنهم</w:t>
      </w:r>
      <w:r>
        <w:rPr>
          <w:rFonts w:hint="cs"/>
          <w:rtl/>
        </w:rPr>
        <w:t>ا</w:t>
      </w:r>
      <w:r w:rsidRPr="00E2488D">
        <w:rPr>
          <w:rtl/>
        </w:rPr>
        <w:t xml:space="preserve"> عند ارتكاب الجريمة دون سن 18 سنة.</w:t>
      </w:r>
    </w:p>
    <w:p w:rsidR="00B43053" w:rsidRPr="00E2488D" w:rsidRDefault="00B43053" w:rsidP="00B43053">
      <w:pPr>
        <w:pStyle w:val="SingleTxtGA"/>
        <w:rPr>
          <w:rFonts w:ascii="Calibri" w:hAnsi="Calibri"/>
        </w:rPr>
      </w:pPr>
      <w:r>
        <w:rPr>
          <w:rFonts w:hint="cs"/>
          <w:rtl/>
        </w:rPr>
        <w:t>123-</w:t>
      </w:r>
      <w:r>
        <w:rPr>
          <w:rFonts w:hint="cs"/>
          <w:rtl/>
        </w:rPr>
        <w:tab/>
      </w:r>
      <w:r w:rsidRPr="00A56A37">
        <w:rPr>
          <w:rtl/>
        </w:rPr>
        <w:t>تتمثل</w:t>
      </w:r>
      <w:r w:rsidRPr="00E2488D">
        <w:rPr>
          <w:rtl/>
        </w:rPr>
        <w:t xml:space="preserve"> الإشكالية الحقيقة في هذا الموضوع فيما يلي:</w:t>
      </w:r>
    </w:p>
    <w:p w:rsidR="00B43053" w:rsidRPr="0064287F" w:rsidRDefault="00B43053" w:rsidP="00B43053">
      <w:pPr>
        <w:pStyle w:val="Bullet1GA"/>
        <w:tabs>
          <w:tab w:val="clear" w:pos="2041"/>
          <w:tab w:val="left" w:pos="1939"/>
        </w:tabs>
        <w:bidi/>
        <w:ind w:left="1940" w:hanging="420"/>
      </w:pPr>
      <w:r w:rsidRPr="0064287F">
        <w:rPr>
          <w:rtl/>
        </w:rPr>
        <w:t>عدم وجود شهادات ميلاد تبين أعمار الأطفال عند ارتكابهم الجرائم، وتدني مستوى الوعي المجتمعي في أهمية قيد وتسجيل المواليد</w:t>
      </w:r>
      <w:r>
        <w:rPr>
          <w:rFonts w:hint="cs"/>
          <w:rtl/>
        </w:rPr>
        <w:t>؛</w:t>
      </w:r>
    </w:p>
    <w:p w:rsidR="00B43053" w:rsidRPr="0064287F" w:rsidRDefault="00B43053" w:rsidP="00B43053">
      <w:pPr>
        <w:pStyle w:val="Bullet1GA"/>
        <w:tabs>
          <w:tab w:val="clear" w:pos="2041"/>
          <w:tab w:val="left" w:pos="1939"/>
        </w:tabs>
        <w:bidi/>
        <w:ind w:left="1940" w:hanging="420"/>
      </w:pPr>
      <w:r w:rsidRPr="0064287F">
        <w:rPr>
          <w:rtl/>
        </w:rPr>
        <w:t>قلة وجود الأطباء المتخصصين في الطب الشرعي وخاصة في عملية تحديد السن للطفل الحدث</w:t>
      </w:r>
      <w:r>
        <w:rPr>
          <w:rFonts w:hint="cs"/>
          <w:rtl/>
        </w:rPr>
        <w:t>؛</w:t>
      </w:r>
    </w:p>
    <w:p w:rsidR="00B43053" w:rsidRPr="0064287F" w:rsidRDefault="00B43053" w:rsidP="00B43053">
      <w:pPr>
        <w:pStyle w:val="Bullet1GA"/>
        <w:tabs>
          <w:tab w:val="clear" w:pos="2041"/>
          <w:tab w:val="left" w:pos="1939"/>
        </w:tabs>
        <w:bidi/>
        <w:ind w:left="1940" w:hanging="420"/>
      </w:pPr>
      <w:r w:rsidRPr="0064287F">
        <w:rPr>
          <w:rtl/>
        </w:rPr>
        <w:t>التلاعب في تقدير أعمار الأطفال.</w:t>
      </w:r>
    </w:p>
    <w:p w:rsidR="00B43053" w:rsidRPr="00E2488D" w:rsidRDefault="00B43053" w:rsidP="00B43053">
      <w:pPr>
        <w:pStyle w:val="SingleTxtGA"/>
        <w:rPr>
          <w:rFonts w:ascii="Calibri" w:hAnsi="Calibri"/>
        </w:rPr>
      </w:pPr>
      <w:r>
        <w:rPr>
          <w:rFonts w:hint="cs"/>
          <w:rtl/>
        </w:rPr>
        <w:t>124-</w:t>
      </w:r>
      <w:r>
        <w:rPr>
          <w:rFonts w:hint="cs"/>
          <w:rtl/>
        </w:rPr>
        <w:tab/>
      </w:r>
      <w:r w:rsidRPr="00E2488D">
        <w:rPr>
          <w:rtl/>
        </w:rPr>
        <w:t>ولتفادي هذه الإشكاليات وخاصة في عملية تحديد السن فقد ب</w:t>
      </w:r>
      <w:r>
        <w:rPr>
          <w:rtl/>
        </w:rPr>
        <w:t>ُ</w:t>
      </w:r>
      <w:r w:rsidRPr="00E2488D">
        <w:rPr>
          <w:rtl/>
        </w:rPr>
        <w:t xml:space="preserve">ذلت جهود كبيرة من قبل الجهات الحكومية وغير </w:t>
      </w:r>
      <w:r w:rsidRPr="00A56A37">
        <w:rPr>
          <w:rtl/>
        </w:rPr>
        <w:t>الحكومية</w:t>
      </w:r>
      <w:r w:rsidRPr="00E2488D">
        <w:rPr>
          <w:rtl/>
        </w:rPr>
        <w:t xml:space="preserve"> نلخص أهمها في ما يلي:</w:t>
      </w:r>
    </w:p>
    <w:p w:rsidR="00B43053" w:rsidRPr="0064287F" w:rsidRDefault="00B43053" w:rsidP="00B43053">
      <w:pPr>
        <w:pStyle w:val="Bullet1GA"/>
        <w:tabs>
          <w:tab w:val="clear" w:pos="2041"/>
          <w:tab w:val="left" w:pos="1939"/>
        </w:tabs>
        <w:bidi/>
        <w:ind w:left="1940" w:hanging="420"/>
      </w:pPr>
      <w:r w:rsidRPr="0064287F">
        <w:rPr>
          <w:rtl/>
        </w:rPr>
        <w:t>صدور توجيه من رئيس الجمهورية إلى رئيس المجلس الأعلى للقضاء بإعادة النظر في قضايا الأشخاص المعرضين لعقوبة الإعدام حسب هيئة التنسيق للمنظمات غير الحكومية لرعاية حقوق الطفل</w:t>
      </w:r>
      <w:r w:rsidRPr="002D6AD5">
        <w:rPr>
          <w:rFonts w:hint="cs"/>
          <w:vertAlign w:val="superscript"/>
          <w:rtl/>
        </w:rPr>
        <w:t>(</w:t>
      </w:r>
      <w:r w:rsidRPr="002D6AD5">
        <w:rPr>
          <w:vertAlign w:val="superscript"/>
          <w:rtl/>
        </w:rPr>
        <w:footnoteReference w:id="12"/>
      </w:r>
      <w:r w:rsidRPr="002D6AD5">
        <w:rPr>
          <w:rFonts w:hint="cs"/>
          <w:vertAlign w:val="superscript"/>
          <w:rtl/>
        </w:rPr>
        <w:t>)</w:t>
      </w:r>
      <w:r>
        <w:rPr>
          <w:rFonts w:hint="cs"/>
          <w:rtl/>
        </w:rPr>
        <w:t>؛</w:t>
      </w:r>
    </w:p>
    <w:p w:rsidR="00B43053" w:rsidRPr="0064287F" w:rsidRDefault="00B43053" w:rsidP="00B43053">
      <w:pPr>
        <w:pStyle w:val="Bullet1GA"/>
        <w:tabs>
          <w:tab w:val="clear" w:pos="2041"/>
          <w:tab w:val="left" w:pos="1939"/>
        </w:tabs>
        <w:bidi/>
        <w:ind w:left="1940" w:hanging="420"/>
      </w:pPr>
      <w:r w:rsidRPr="0064287F">
        <w:rPr>
          <w:rtl/>
        </w:rPr>
        <w:t>صدور قرار وزير العدل بخصوص إنشاء لجنة فنية متخصصة للطب الشرعي</w:t>
      </w:r>
      <w:r>
        <w:rPr>
          <w:rFonts w:hint="cs"/>
          <w:rtl/>
        </w:rPr>
        <w:t>؛</w:t>
      </w:r>
    </w:p>
    <w:p w:rsidR="00B43053" w:rsidRPr="0064287F" w:rsidRDefault="00B43053" w:rsidP="00B43053">
      <w:pPr>
        <w:pStyle w:val="Bullet1GA"/>
        <w:tabs>
          <w:tab w:val="clear" w:pos="2041"/>
          <w:tab w:val="left" w:pos="1939"/>
        </w:tabs>
        <w:bidi/>
        <w:ind w:left="1940" w:hanging="420"/>
      </w:pPr>
      <w:r w:rsidRPr="0064287F">
        <w:rPr>
          <w:rtl/>
        </w:rPr>
        <w:t>تقوم اللجنة المذكورة بالكشف والفحص الطبي للأطفال الأحداث الذين صدرت في حقهم أحكام بالإعدام</w:t>
      </w:r>
      <w:r>
        <w:rPr>
          <w:rFonts w:hint="cs"/>
          <w:rtl/>
        </w:rPr>
        <w:t>؛</w:t>
      </w:r>
    </w:p>
    <w:p w:rsidR="00B43053" w:rsidRPr="0064287F" w:rsidRDefault="00B43053" w:rsidP="00B43053">
      <w:pPr>
        <w:pStyle w:val="Bullet1GA"/>
        <w:tabs>
          <w:tab w:val="clear" w:pos="2041"/>
          <w:tab w:val="left" w:pos="1939"/>
        </w:tabs>
        <w:bidi/>
        <w:ind w:left="1940" w:hanging="420"/>
      </w:pPr>
      <w:r w:rsidRPr="0064287F">
        <w:rPr>
          <w:rtl/>
        </w:rPr>
        <w:t>عقدت اللجنة دورة تدريبية لعدد (11) طبيباً في مجال الطب الشرعي وخصوصاً تحديد سن الأطفال</w:t>
      </w:r>
      <w:r>
        <w:rPr>
          <w:rFonts w:hint="cs"/>
          <w:rtl/>
        </w:rPr>
        <w:t>؛</w:t>
      </w:r>
    </w:p>
    <w:p w:rsidR="00B43053" w:rsidRPr="0064287F" w:rsidRDefault="00B43053" w:rsidP="00B43053">
      <w:pPr>
        <w:pStyle w:val="Bullet1GA"/>
        <w:tabs>
          <w:tab w:val="clear" w:pos="2041"/>
          <w:tab w:val="left" w:pos="1939"/>
        </w:tabs>
        <w:bidi/>
        <w:ind w:left="1940" w:hanging="420"/>
      </w:pPr>
      <w:r w:rsidRPr="0064287F">
        <w:rPr>
          <w:rtl/>
        </w:rPr>
        <w:t>قيام اللجنة بمراجعة دليل (خطة وتعليمات الأطباء والعاملين الصحيين حول التعرف على حالات العنف والإساءة ضد الأطفال والنساء وكبار السن وتحديد سن الطفل)، وسيتم تدريب عدد من الأطباء عليه خلال الفترة القادمة</w:t>
      </w:r>
      <w:r>
        <w:rPr>
          <w:rFonts w:hint="cs"/>
          <w:rtl/>
        </w:rPr>
        <w:t>؛</w:t>
      </w:r>
    </w:p>
    <w:p w:rsidR="00B43053" w:rsidRPr="002D6AD5" w:rsidRDefault="00B43053" w:rsidP="00B43053">
      <w:pPr>
        <w:pStyle w:val="Bullet1GA"/>
        <w:tabs>
          <w:tab w:val="clear" w:pos="2041"/>
          <w:tab w:val="left" w:pos="1939"/>
        </w:tabs>
        <w:bidi/>
        <w:ind w:left="1940" w:hanging="420"/>
        <w:rPr>
          <w:spacing w:val="-2"/>
        </w:rPr>
      </w:pPr>
      <w:r w:rsidRPr="002D6AD5">
        <w:rPr>
          <w:spacing w:val="-2"/>
          <w:rtl/>
        </w:rPr>
        <w:t>قامت عدد من الجهات الحكومية وغير الحكومية منها (المجلس الأعلى للأمومة والطفولة، وزارة حقوق الإنسان، وزارة العدل، هيئة التنسيق للمنظمات غير الحكومية لرعاية حقوق الطفل، منظمة اليونيسيف، مفوضية الاتحاد الأوروبي) بعقد لقاءات واجتماعات مكثفة مع رئيس المجلس الأعلى للقضاء، رئيس المحكمة العليا، والنائب العام لإيقاف تنفيذ أحكام الإعدام ضد المشكوك في سنهم عند ارتكاب الجريمة.</w:t>
      </w:r>
    </w:p>
    <w:p w:rsidR="00B43053" w:rsidRPr="00E2488D" w:rsidRDefault="00B43053" w:rsidP="00B43053">
      <w:pPr>
        <w:pStyle w:val="SingleTxtGA"/>
        <w:rPr>
          <w:rFonts w:ascii="Calibri" w:hAnsi="Calibri"/>
        </w:rPr>
      </w:pPr>
      <w:r>
        <w:rPr>
          <w:rFonts w:hint="cs"/>
          <w:rtl/>
        </w:rPr>
        <w:t>125-</w:t>
      </w:r>
      <w:r>
        <w:rPr>
          <w:rFonts w:hint="cs"/>
          <w:rtl/>
        </w:rPr>
        <w:tab/>
      </w:r>
      <w:r w:rsidRPr="00A56A37">
        <w:rPr>
          <w:rtl/>
        </w:rPr>
        <w:t>كما</w:t>
      </w:r>
      <w:r w:rsidRPr="00E2488D">
        <w:rPr>
          <w:rtl/>
        </w:rPr>
        <w:t xml:space="preserve"> قامت هيئة التنسيق للمنظمات غير الحكومية لرعاية حقوق الطفل (منظمة مجتمع مدني) بتنفيذ مشروع تعزيز </w:t>
      </w:r>
      <w:r>
        <w:rPr>
          <w:rtl/>
        </w:rPr>
        <w:t>أ</w:t>
      </w:r>
      <w:r w:rsidRPr="00E2488D">
        <w:rPr>
          <w:rtl/>
        </w:rPr>
        <w:t>نظم</w:t>
      </w:r>
      <w:r>
        <w:rPr>
          <w:rFonts w:hint="cs"/>
          <w:rtl/>
        </w:rPr>
        <w:t>ة</w:t>
      </w:r>
      <w:r w:rsidRPr="00E2488D">
        <w:rPr>
          <w:rtl/>
        </w:rPr>
        <w:t xml:space="preserve"> عدالة الأحداث المعرضين لعقوبة الإعدام</w:t>
      </w:r>
      <w:r>
        <w:rPr>
          <w:rtl/>
        </w:rPr>
        <w:t xml:space="preserve"> </w:t>
      </w:r>
      <w:r w:rsidRPr="00E2488D">
        <w:rPr>
          <w:rtl/>
        </w:rPr>
        <w:t>في (15) محافظة بدعم وتمويل الاتحاد الأور</w:t>
      </w:r>
      <w:r>
        <w:rPr>
          <w:rtl/>
        </w:rPr>
        <w:t>و</w:t>
      </w:r>
      <w:r w:rsidRPr="00E2488D">
        <w:rPr>
          <w:rtl/>
        </w:rPr>
        <w:t>بي ومنظمه اليونيسيف منذ العام 2010</w:t>
      </w:r>
      <w:r>
        <w:rPr>
          <w:rtl/>
        </w:rPr>
        <w:t>. و</w:t>
      </w:r>
      <w:r w:rsidRPr="00E2488D">
        <w:rPr>
          <w:rtl/>
        </w:rPr>
        <w:t>من أنشطة هذا المشروع ما يلي:</w:t>
      </w:r>
    </w:p>
    <w:p w:rsidR="00B43053" w:rsidRPr="002D6AD5" w:rsidRDefault="00B43053" w:rsidP="00B43053">
      <w:pPr>
        <w:pStyle w:val="Bullet1GA"/>
        <w:tabs>
          <w:tab w:val="clear" w:pos="2041"/>
          <w:tab w:val="left" w:pos="1939"/>
        </w:tabs>
        <w:bidi/>
        <w:spacing w:after="60"/>
        <w:ind w:left="1940" w:hanging="420"/>
        <w:rPr>
          <w:spacing w:val="-2"/>
        </w:rPr>
      </w:pPr>
      <w:r w:rsidRPr="002D6AD5">
        <w:rPr>
          <w:spacing w:val="-2"/>
          <w:rtl/>
        </w:rPr>
        <w:t>تكوين دائرة عون قضائي وقانوني وتشكيل فريق محامين مكون من 33 محامياً في 12 محافظة للترافع في قضايا الأطفال الأحداث وخاصة المعرضون لعقوبة الإعدام</w:t>
      </w:r>
      <w:r w:rsidRPr="002D6AD5">
        <w:rPr>
          <w:rFonts w:hint="cs"/>
          <w:spacing w:val="-2"/>
          <w:rtl/>
        </w:rPr>
        <w:t>؛</w:t>
      </w:r>
    </w:p>
    <w:p w:rsidR="00B43053" w:rsidRPr="0064287F" w:rsidRDefault="00B43053" w:rsidP="00B43053">
      <w:pPr>
        <w:pStyle w:val="Bullet1GA"/>
        <w:tabs>
          <w:tab w:val="clear" w:pos="2041"/>
          <w:tab w:val="left" w:pos="1939"/>
        </w:tabs>
        <w:bidi/>
        <w:spacing w:after="60"/>
        <w:ind w:left="1940" w:hanging="420"/>
        <w:rPr>
          <w:rtl/>
        </w:rPr>
      </w:pPr>
      <w:r w:rsidRPr="0064287F">
        <w:rPr>
          <w:rtl/>
        </w:rPr>
        <w:t>تقديم العون القضائي والدفاع وصل في العام 2012 لعدد 250 قضية للأحداث المعرضين لعقوبة الإعدام أو سجن مدى الحياة في عشر محافظات</w:t>
      </w:r>
      <w:r>
        <w:rPr>
          <w:rFonts w:hint="cs"/>
          <w:rtl/>
        </w:rPr>
        <w:t>؛</w:t>
      </w:r>
    </w:p>
    <w:p w:rsidR="00B43053" w:rsidRPr="0064287F" w:rsidRDefault="00B43053" w:rsidP="00B43053">
      <w:pPr>
        <w:pStyle w:val="Bullet1GA"/>
        <w:tabs>
          <w:tab w:val="clear" w:pos="2041"/>
          <w:tab w:val="left" w:pos="1939"/>
        </w:tabs>
        <w:bidi/>
        <w:spacing w:after="60"/>
        <w:ind w:left="1940" w:hanging="420"/>
        <w:rPr>
          <w:rtl/>
        </w:rPr>
      </w:pPr>
      <w:r w:rsidRPr="0064287F">
        <w:rPr>
          <w:rtl/>
        </w:rPr>
        <w:t xml:space="preserve">إنشاء وتنفيذ وحدة رصد إلكترونية ومتابعة عن </w:t>
      </w:r>
      <w:r>
        <w:rPr>
          <w:rtl/>
        </w:rPr>
        <w:t>الأحداث المعرضين لعقوبة الإعدام</w:t>
      </w:r>
      <w:r>
        <w:rPr>
          <w:rFonts w:hint="cs"/>
          <w:rtl/>
        </w:rPr>
        <w:t>؛</w:t>
      </w:r>
    </w:p>
    <w:p w:rsidR="00B43053" w:rsidRPr="0064287F" w:rsidRDefault="00B43053" w:rsidP="00B43053">
      <w:pPr>
        <w:pStyle w:val="Bullet1GA"/>
        <w:tabs>
          <w:tab w:val="clear" w:pos="2041"/>
          <w:tab w:val="left" w:pos="1939"/>
        </w:tabs>
        <w:bidi/>
        <w:spacing w:after="60"/>
        <w:ind w:left="1940" w:hanging="420"/>
        <w:rPr>
          <w:rtl/>
        </w:rPr>
      </w:pPr>
      <w:r w:rsidRPr="0064287F">
        <w:rPr>
          <w:rtl/>
        </w:rPr>
        <w:t>النزول الميداني من قبل اللجان المجتمعية لدور الرعاية والسجون ومراكز الاحتجاز لمتابعة ورصد الحالات وحصر مراكز التوقيف في 15 محافظة</w:t>
      </w:r>
      <w:r>
        <w:rPr>
          <w:rFonts w:hint="cs"/>
          <w:rtl/>
        </w:rPr>
        <w:t>؛</w:t>
      </w:r>
    </w:p>
    <w:p w:rsidR="00B43053" w:rsidRPr="0064287F" w:rsidRDefault="00B43053" w:rsidP="00B43053">
      <w:pPr>
        <w:pStyle w:val="Bullet1GA"/>
        <w:tabs>
          <w:tab w:val="clear" w:pos="2041"/>
          <w:tab w:val="left" w:pos="1939"/>
        </w:tabs>
        <w:bidi/>
        <w:spacing w:after="60"/>
        <w:ind w:left="1940" w:hanging="420"/>
        <w:rPr>
          <w:rtl/>
        </w:rPr>
      </w:pPr>
      <w:r w:rsidRPr="0064287F">
        <w:rPr>
          <w:rtl/>
        </w:rPr>
        <w:t xml:space="preserve">تنظيم حملة مناصرة وطنية من </w:t>
      </w:r>
      <w:r>
        <w:rPr>
          <w:rFonts w:hint="cs"/>
          <w:rtl/>
        </w:rPr>
        <w:t>أ</w:t>
      </w:r>
      <w:r w:rsidRPr="0064287F">
        <w:rPr>
          <w:rtl/>
        </w:rPr>
        <w:t>جل تطهير السجون من الأحداث تحت شعار "نعم لسجون خالية من الأطفال"</w:t>
      </w:r>
      <w:r>
        <w:rPr>
          <w:rFonts w:hint="cs"/>
          <w:rtl/>
        </w:rPr>
        <w:t>؛</w:t>
      </w:r>
    </w:p>
    <w:p w:rsidR="00B43053" w:rsidRPr="0064287F" w:rsidRDefault="00B43053" w:rsidP="00B43053">
      <w:pPr>
        <w:pStyle w:val="Bullet1GA"/>
        <w:tabs>
          <w:tab w:val="clear" w:pos="2041"/>
          <w:tab w:val="left" w:pos="1939"/>
        </w:tabs>
        <w:bidi/>
        <w:spacing w:after="60"/>
        <w:ind w:left="1940" w:hanging="420"/>
      </w:pPr>
      <w:r w:rsidRPr="0064287F">
        <w:rPr>
          <w:rtl/>
        </w:rPr>
        <w:t>طباعة ونشر عدد (</w:t>
      </w:r>
      <w:r>
        <w:rPr>
          <w:rFonts w:hint="cs"/>
          <w:rtl/>
        </w:rPr>
        <w:t>000 5</w:t>
      </w:r>
      <w:r w:rsidRPr="0064287F">
        <w:rPr>
          <w:rtl/>
        </w:rPr>
        <w:t>) بوستر و(</w:t>
      </w:r>
      <w:r>
        <w:rPr>
          <w:rFonts w:hint="cs"/>
          <w:rtl/>
        </w:rPr>
        <w:t>000 3</w:t>
      </w:r>
      <w:r w:rsidRPr="0064287F">
        <w:rPr>
          <w:rtl/>
        </w:rPr>
        <w:t>) مطوية خاصة بالأحداث للحشد والمناصرة والتأييد لإخلاء السجون من الأحداث والأطفال في نزاع مع القانون، وتم نشرها في المحافظات</w:t>
      </w:r>
      <w:r>
        <w:rPr>
          <w:rFonts w:hint="cs"/>
          <w:rtl/>
        </w:rPr>
        <w:t>؛</w:t>
      </w:r>
    </w:p>
    <w:p w:rsidR="00B43053" w:rsidRPr="0064287F" w:rsidRDefault="00B43053" w:rsidP="00B43053">
      <w:pPr>
        <w:pStyle w:val="Bullet1GA"/>
        <w:tabs>
          <w:tab w:val="clear" w:pos="2041"/>
          <w:tab w:val="left" w:pos="1939"/>
        </w:tabs>
        <w:bidi/>
        <w:ind w:left="1939" w:hanging="420"/>
      </w:pPr>
      <w:r w:rsidRPr="0064287F">
        <w:rPr>
          <w:rtl/>
        </w:rPr>
        <w:t>بناء القدرات والتدريب والتأهيل لقيادات المجالس المحلية ومنظمات المجتمع المدني في ست محافظات حول مفهوم تعزيز دور المجتمع المحلي في حماية الأطفال من الجريمة والعقوبات اللاإنسانية.</w:t>
      </w:r>
    </w:p>
    <w:p w:rsidR="00B43053" w:rsidRPr="00A77F3F" w:rsidRDefault="00B43053" w:rsidP="00B43053">
      <w:pPr>
        <w:pStyle w:val="HChGA"/>
        <w:rPr>
          <w:rtl/>
        </w:rPr>
      </w:pPr>
      <w:bookmarkStart w:id="2" w:name="_GoBack"/>
      <w:bookmarkEnd w:id="2"/>
      <w:r>
        <w:rPr>
          <w:rFonts w:hint="cs"/>
          <w:rtl/>
        </w:rPr>
        <w:tab/>
      </w:r>
      <w:r>
        <w:rPr>
          <w:rFonts w:hint="cs"/>
          <w:rtl/>
        </w:rPr>
        <w:tab/>
      </w:r>
      <w:r w:rsidRPr="008C0D05">
        <w:rPr>
          <w:rtl/>
        </w:rPr>
        <w:t>الجزء الثاني</w:t>
      </w:r>
    </w:p>
    <w:p w:rsidR="00B43053" w:rsidRPr="00B43053" w:rsidRDefault="00B43053" w:rsidP="00B43053">
      <w:pPr>
        <w:pStyle w:val="SingleTxtGA"/>
        <w:rPr>
          <w:b/>
          <w:bCs/>
          <w:rtl/>
        </w:rPr>
      </w:pPr>
      <w:r w:rsidRPr="00B43053">
        <w:rPr>
          <w:rFonts w:hint="cs"/>
          <w:b/>
          <w:bCs/>
          <w:rtl/>
        </w:rPr>
        <w:tab/>
      </w:r>
      <w:r w:rsidRPr="00B43053">
        <w:rPr>
          <w:b/>
          <w:bCs/>
          <w:rtl/>
        </w:rPr>
        <w:t>يتضمن</w:t>
      </w:r>
      <w:r w:rsidRPr="00B43053">
        <w:rPr>
          <w:rFonts w:ascii="Traditional Arabic" w:hAnsi="Traditional Arabic"/>
          <w:b/>
          <w:bCs/>
          <w:rtl/>
        </w:rPr>
        <w:t xml:space="preserve"> </w:t>
      </w:r>
      <w:r w:rsidRPr="00B43053">
        <w:rPr>
          <w:rFonts w:ascii="Traditional Arabic" w:hAnsi="Traditional Arabic" w:hint="eastAsia"/>
          <w:b/>
          <w:bCs/>
          <w:rtl/>
        </w:rPr>
        <w:t>هذا</w:t>
      </w:r>
      <w:r w:rsidRPr="00B43053">
        <w:rPr>
          <w:rFonts w:ascii="Traditional Arabic" w:hAnsi="Traditional Arabic"/>
          <w:b/>
          <w:bCs/>
          <w:rtl/>
        </w:rPr>
        <w:t xml:space="preserve"> </w:t>
      </w:r>
      <w:r w:rsidRPr="00B43053">
        <w:rPr>
          <w:rFonts w:ascii="Traditional Arabic" w:hAnsi="Traditional Arabic" w:hint="eastAsia"/>
          <w:b/>
          <w:bCs/>
          <w:rtl/>
        </w:rPr>
        <w:t>الجزء</w:t>
      </w:r>
      <w:r w:rsidRPr="00B43053">
        <w:rPr>
          <w:rFonts w:ascii="Traditional Arabic" w:hAnsi="Traditional Arabic"/>
          <w:b/>
          <w:bCs/>
          <w:rtl/>
        </w:rPr>
        <w:t xml:space="preserve"> </w:t>
      </w:r>
      <w:r w:rsidRPr="00B43053">
        <w:rPr>
          <w:b/>
          <w:bCs/>
          <w:rtl/>
        </w:rPr>
        <w:t>رداً على دعوة اللجنة لليمن لأن تقدم باختصار معلومات محدثة (ثلاث صفحات بحد أقصى) لما تم ذكره في تقريرها فيما يتعلق بما يلي:</w:t>
      </w:r>
    </w:p>
    <w:p w:rsidR="00B43053" w:rsidRPr="00B43053" w:rsidRDefault="00B43053" w:rsidP="00B43053">
      <w:pPr>
        <w:pStyle w:val="SingleTxtGA"/>
        <w:rPr>
          <w:b/>
          <w:bCs/>
        </w:rPr>
      </w:pPr>
      <w:r w:rsidRPr="00B43053">
        <w:rPr>
          <w:rFonts w:hint="cs"/>
          <w:b/>
          <w:bCs/>
          <w:rtl/>
        </w:rPr>
        <w:tab/>
      </w:r>
      <w:r w:rsidRPr="00B43053">
        <w:rPr>
          <w:b/>
          <w:bCs/>
          <w:rtl/>
        </w:rPr>
        <w:t>(أ)</w:t>
      </w:r>
      <w:r w:rsidRPr="00B43053">
        <w:rPr>
          <w:b/>
          <w:bCs/>
          <w:rtl/>
        </w:rPr>
        <w:tab/>
        <w:t xml:space="preserve">القوانين الجديدة واللوائح المتعلقة بها؛ </w:t>
      </w:r>
    </w:p>
    <w:p w:rsidR="00B43053" w:rsidRPr="00B43053" w:rsidRDefault="00B43053" w:rsidP="007364BD">
      <w:pPr>
        <w:pStyle w:val="SingleTxtGA"/>
        <w:rPr>
          <w:b/>
          <w:bCs/>
        </w:rPr>
      </w:pPr>
      <w:r w:rsidRPr="00B43053">
        <w:rPr>
          <w:rFonts w:hint="cs"/>
          <w:b/>
          <w:bCs/>
          <w:rtl/>
        </w:rPr>
        <w:tab/>
      </w:r>
      <w:r w:rsidRPr="00B43053">
        <w:rPr>
          <w:b/>
          <w:bCs/>
          <w:rtl/>
        </w:rPr>
        <w:t>(ب)</w:t>
      </w:r>
      <w:r w:rsidRPr="00B43053">
        <w:rPr>
          <w:b/>
          <w:bCs/>
          <w:rtl/>
        </w:rPr>
        <w:tab/>
        <w:t>المؤسسات الجديدة (ومس</w:t>
      </w:r>
      <w:r w:rsidR="007364BD">
        <w:rPr>
          <w:rFonts w:hint="cs"/>
          <w:b/>
          <w:bCs/>
          <w:rtl/>
        </w:rPr>
        <w:t>ؤو</w:t>
      </w:r>
      <w:r w:rsidRPr="00B43053">
        <w:rPr>
          <w:b/>
          <w:bCs/>
          <w:rtl/>
        </w:rPr>
        <w:t xml:space="preserve">لياتها) أو الإصلاحات المؤسسية؛ </w:t>
      </w:r>
    </w:p>
    <w:p w:rsidR="00B43053" w:rsidRPr="00B43053" w:rsidRDefault="00B43053" w:rsidP="00B43053">
      <w:pPr>
        <w:pStyle w:val="SingleTxtGA"/>
        <w:rPr>
          <w:b/>
          <w:bCs/>
        </w:rPr>
      </w:pPr>
      <w:r w:rsidRPr="00B43053">
        <w:rPr>
          <w:rFonts w:hint="cs"/>
          <w:b/>
          <w:bCs/>
          <w:rtl/>
        </w:rPr>
        <w:tab/>
      </w:r>
      <w:r w:rsidRPr="00B43053">
        <w:rPr>
          <w:b/>
          <w:bCs/>
          <w:rtl/>
        </w:rPr>
        <w:t>(ج)</w:t>
      </w:r>
      <w:r w:rsidRPr="00B43053">
        <w:rPr>
          <w:b/>
          <w:bCs/>
          <w:rtl/>
        </w:rPr>
        <w:tab/>
        <w:t>السياسات والبرامج وخطط العمل الصادرة حديثاً ومجالها وتمويلها؛</w:t>
      </w:r>
    </w:p>
    <w:p w:rsidR="00B43053" w:rsidRPr="00B43053" w:rsidRDefault="00B43053" w:rsidP="00B43053">
      <w:pPr>
        <w:pStyle w:val="SingleTxtGA"/>
        <w:rPr>
          <w:rFonts w:hint="cs"/>
          <w:b/>
          <w:bCs/>
        </w:rPr>
      </w:pPr>
      <w:r w:rsidRPr="00B43053">
        <w:rPr>
          <w:rFonts w:hint="cs"/>
          <w:b/>
          <w:bCs/>
          <w:rtl/>
        </w:rPr>
        <w:tab/>
      </w:r>
      <w:r w:rsidRPr="00B43053">
        <w:rPr>
          <w:b/>
          <w:bCs/>
          <w:rtl/>
        </w:rPr>
        <w:t>(د)</w:t>
      </w:r>
      <w:r w:rsidRPr="00B43053">
        <w:rPr>
          <w:b/>
          <w:bCs/>
          <w:rtl/>
        </w:rPr>
        <w:tab/>
        <w:t>المصادقات الأخيرة على الوثائق المتعلقة بحقوق الإنسان</w:t>
      </w:r>
      <w:r w:rsidRPr="00B43053">
        <w:rPr>
          <w:rFonts w:hint="cs"/>
          <w:b/>
          <w:bCs/>
          <w:rtl/>
        </w:rPr>
        <w:t>.</w:t>
      </w:r>
    </w:p>
    <w:p w:rsidR="00B43053" w:rsidRPr="00E2488D" w:rsidRDefault="00B43053" w:rsidP="00B43053">
      <w:pPr>
        <w:pStyle w:val="H1GA"/>
      </w:pPr>
      <w:r>
        <w:rPr>
          <w:rFonts w:hint="cs"/>
          <w:rtl/>
        </w:rPr>
        <w:tab/>
      </w:r>
      <w:r>
        <w:rPr>
          <w:rtl/>
        </w:rPr>
        <w:t>(أ)</w:t>
      </w:r>
      <w:r>
        <w:rPr>
          <w:rFonts w:hint="cs"/>
          <w:rtl/>
        </w:rPr>
        <w:tab/>
      </w:r>
      <w:r w:rsidRPr="00E2488D">
        <w:rPr>
          <w:rtl/>
        </w:rPr>
        <w:t>القوانين الجديدة واللوائح والقرارات</w:t>
      </w:r>
    </w:p>
    <w:p w:rsidR="00B43053" w:rsidRPr="00E2488D" w:rsidRDefault="00B43053" w:rsidP="00B43053">
      <w:pPr>
        <w:pStyle w:val="SingleTxtGA"/>
        <w:rPr>
          <w:rtl/>
        </w:rPr>
      </w:pPr>
      <w:r>
        <w:rPr>
          <w:rFonts w:hint="cs"/>
          <w:rtl/>
        </w:rPr>
        <w:t>126-</w:t>
      </w:r>
      <w:r>
        <w:rPr>
          <w:rFonts w:hint="cs"/>
          <w:rtl/>
        </w:rPr>
        <w:tab/>
      </w:r>
      <w:r w:rsidRPr="00E2488D">
        <w:rPr>
          <w:rtl/>
        </w:rPr>
        <w:t xml:space="preserve">إضافة إلى ما ذكر في الرد على الاستفسار رقم (5) من هذا التقرير </w:t>
      </w:r>
      <w:r>
        <w:rPr>
          <w:rtl/>
        </w:rPr>
        <w:t>صدر</w:t>
      </w:r>
      <w:r w:rsidRPr="00E2488D">
        <w:rPr>
          <w:rtl/>
        </w:rPr>
        <w:t xml:space="preserve"> ما يلي:</w:t>
      </w:r>
    </w:p>
    <w:p w:rsidR="00B43053" w:rsidRPr="002D6AD5" w:rsidRDefault="00B43053" w:rsidP="00B43053">
      <w:pPr>
        <w:pStyle w:val="SingleTxtGA"/>
        <w:ind w:left="1928"/>
        <w:rPr>
          <w:rFonts w:hint="cs"/>
          <w:spacing w:val="-2"/>
          <w:rtl/>
        </w:rPr>
      </w:pPr>
      <w:r w:rsidRPr="002D6AD5">
        <w:rPr>
          <w:rFonts w:hint="cs"/>
          <w:spacing w:val="-2"/>
          <w:rtl/>
        </w:rPr>
        <w:tab/>
        <w:t>1-</w:t>
      </w:r>
      <w:r w:rsidRPr="002D6AD5">
        <w:rPr>
          <w:spacing w:val="-2"/>
          <w:rtl/>
        </w:rPr>
        <w:tab/>
      </w:r>
      <w:r w:rsidRPr="002D6AD5">
        <w:rPr>
          <w:rFonts w:hint="cs"/>
          <w:spacing w:val="-2"/>
          <w:rtl/>
        </w:rPr>
        <w:t xml:space="preserve">قانون </w:t>
      </w:r>
      <w:r w:rsidRPr="002D6AD5">
        <w:rPr>
          <w:spacing w:val="-2"/>
          <w:rtl/>
        </w:rPr>
        <w:t xml:space="preserve">رقم (2) </w:t>
      </w:r>
      <w:r w:rsidRPr="002D6AD5">
        <w:rPr>
          <w:rFonts w:hint="cs"/>
          <w:spacing w:val="-2"/>
          <w:rtl/>
        </w:rPr>
        <w:t xml:space="preserve">لسنة </w:t>
      </w:r>
      <w:r w:rsidRPr="002D6AD5">
        <w:rPr>
          <w:spacing w:val="-2"/>
          <w:rtl/>
        </w:rPr>
        <w:t xml:space="preserve">2010 بتعديل </w:t>
      </w:r>
      <w:r w:rsidRPr="002D6AD5">
        <w:rPr>
          <w:rFonts w:hint="cs"/>
          <w:spacing w:val="-2"/>
          <w:rtl/>
        </w:rPr>
        <w:t xml:space="preserve">بعض مواد القانون رقم </w:t>
      </w:r>
      <w:r w:rsidRPr="002D6AD5">
        <w:rPr>
          <w:spacing w:val="-2"/>
          <w:rtl/>
        </w:rPr>
        <w:t>(40) لسنة</w:t>
      </w:r>
      <w:r w:rsidRPr="002D6AD5">
        <w:rPr>
          <w:rFonts w:hint="cs"/>
          <w:spacing w:val="-2"/>
          <w:rtl/>
        </w:rPr>
        <w:t> </w:t>
      </w:r>
      <w:r w:rsidRPr="002D6AD5">
        <w:rPr>
          <w:spacing w:val="-2"/>
          <w:rtl/>
        </w:rPr>
        <w:t>2002 بشأن المرافعات والتنفيذ المدني</w:t>
      </w:r>
      <w:r>
        <w:rPr>
          <w:rFonts w:hint="cs"/>
          <w:spacing w:val="-2"/>
          <w:rtl/>
        </w:rPr>
        <w:t>.</w:t>
      </w:r>
    </w:p>
    <w:p w:rsidR="00B43053" w:rsidRPr="006155AE" w:rsidRDefault="00B43053" w:rsidP="00B43053">
      <w:pPr>
        <w:pStyle w:val="SingleTxtGA"/>
        <w:ind w:left="1928"/>
        <w:rPr>
          <w:rFonts w:ascii="Calibri" w:hAnsi="Calibri"/>
          <w:spacing w:val="-6"/>
          <w:sz w:val="30"/>
        </w:rPr>
      </w:pPr>
      <w:r w:rsidRPr="006155AE">
        <w:rPr>
          <w:rFonts w:hint="cs"/>
          <w:spacing w:val="-6"/>
          <w:sz w:val="30"/>
          <w:rtl/>
        </w:rPr>
        <w:tab/>
        <w:t>2-</w:t>
      </w:r>
      <w:r w:rsidRPr="006155AE">
        <w:rPr>
          <w:spacing w:val="-6"/>
          <w:sz w:val="30"/>
          <w:rtl/>
        </w:rPr>
        <w:tab/>
      </w:r>
      <w:r w:rsidRPr="006155AE">
        <w:rPr>
          <w:spacing w:val="-6"/>
          <w:rtl/>
        </w:rPr>
        <w:t>قانون</w:t>
      </w:r>
      <w:r w:rsidRPr="006155AE">
        <w:rPr>
          <w:spacing w:val="-6"/>
          <w:sz w:val="30"/>
          <w:rtl/>
        </w:rPr>
        <w:t xml:space="preserve"> رقم (13) لسنة 2012 بشأن الحق في </w:t>
      </w:r>
      <w:r w:rsidRPr="006155AE">
        <w:rPr>
          <w:rFonts w:hint="cs"/>
          <w:spacing w:val="-6"/>
          <w:sz w:val="30"/>
          <w:rtl/>
        </w:rPr>
        <w:t xml:space="preserve">الحصول </w:t>
      </w:r>
      <w:r w:rsidRPr="006155AE">
        <w:rPr>
          <w:spacing w:val="-6"/>
          <w:sz w:val="30"/>
          <w:rtl/>
        </w:rPr>
        <w:t>على المعلومات.</w:t>
      </w:r>
    </w:p>
    <w:p w:rsidR="00B43053" w:rsidRDefault="00B43053" w:rsidP="00B43053">
      <w:pPr>
        <w:pStyle w:val="H1GA"/>
        <w:spacing w:before="120"/>
        <w:rPr>
          <w:rtl/>
        </w:rPr>
      </w:pPr>
      <w:r>
        <w:rPr>
          <w:rFonts w:hint="cs"/>
          <w:rtl/>
        </w:rPr>
        <w:tab/>
      </w:r>
      <w:r>
        <w:rPr>
          <w:rFonts w:hint="cs"/>
          <w:rtl/>
        </w:rPr>
        <w:tab/>
      </w:r>
      <w:r w:rsidRPr="00E2488D">
        <w:rPr>
          <w:rtl/>
        </w:rPr>
        <w:t>قرارات رئيس الجمهورية</w:t>
      </w:r>
    </w:p>
    <w:p w:rsidR="00B43053" w:rsidRPr="00E2488D" w:rsidRDefault="00B43053" w:rsidP="00B43053">
      <w:pPr>
        <w:pStyle w:val="H23GA"/>
        <w:rPr>
          <w:rFonts w:ascii="Calibri" w:hAnsi="Calibri"/>
          <w:lang w:bidi="ar-YE"/>
        </w:rPr>
      </w:pPr>
      <w:r>
        <w:rPr>
          <w:rFonts w:hint="cs"/>
          <w:rtl/>
          <w:lang w:bidi="ar-YE"/>
        </w:rPr>
        <w:tab/>
      </w:r>
      <w:r>
        <w:rPr>
          <w:rFonts w:hint="cs"/>
          <w:rtl/>
          <w:lang w:bidi="ar-YE"/>
        </w:rPr>
        <w:tab/>
      </w:r>
      <w:r>
        <w:rPr>
          <w:rtl/>
          <w:lang w:bidi="ar-YE"/>
        </w:rPr>
        <w:t xml:space="preserve">عامي </w:t>
      </w:r>
      <w:r w:rsidRPr="00E2488D">
        <w:rPr>
          <w:rtl/>
          <w:lang w:bidi="ar-YE"/>
        </w:rPr>
        <w:t>2011-2012</w:t>
      </w:r>
    </w:p>
    <w:p w:rsidR="00B43053" w:rsidRPr="00E2488D" w:rsidRDefault="00B43053" w:rsidP="00B43053">
      <w:pPr>
        <w:pStyle w:val="SingleTxtGA"/>
        <w:rPr>
          <w:rFonts w:ascii="Calibri" w:hAnsi="Calibri" w:hint="cs"/>
          <w:lang w:bidi="ar-YE"/>
        </w:rPr>
      </w:pPr>
      <w:r>
        <w:rPr>
          <w:rFonts w:hint="cs"/>
          <w:rtl/>
          <w:lang w:bidi="ar-YE"/>
        </w:rPr>
        <w:tab/>
        <w:t>1-</w:t>
      </w:r>
      <w:r>
        <w:rPr>
          <w:rtl/>
          <w:lang w:bidi="ar-YE"/>
        </w:rPr>
        <w:tab/>
      </w:r>
      <w:r w:rsidRPr="00E2488D">
        <w:rPr>
          <w:rtl/>
          <w:lang w:bidi="ar-YE"/>
        </w:rPr>
        <w:t xml:space="preserve">القرار الرئاسي رقم (29) لعام 2011 تشكيل لجنة الشؤون العسكرية وتحقيق الأمن </w:t>
      </w:r>
      <w:r w:rsidRPr="00E2488D">
        <w:rPr>
          <w:rtl/>
        </w:rPr>
        <w:t>والاستقرار</w:t>
      </w:r>
      <w:r w:rsidRPr="00E2488D">
        <w:rPr>
          <w:rtl/>
          <w:lang w:bidi="ar-YE"/>
        </w:rPr>
        <w:t xml:space="preserve"> في اليمن</w:t>
      </w:r>
      <w:r>
        <w:rPr>
          <w:rFonts w:hint="cs"/>
          <w:rtl/>
          <w:lang w:bidi="ar-YE"/>
        </w:rPr>
        <w:t>.</w:t>
      </w:r>
    </w:p>
    <w:p w:rsidR="00B43053" w:rsidRPr="00E2488D" w:rsidRDefault="00B43053" w:rsidP="00B43053">
      <w:pPr>
        <w:pStyle w:val="SingleTxtGA"/>
        <w:rPr>
          <w:rFonts w:ascii="Calibri" w:hAnsi="Calibri" w:hint="cs"/>
          <w:lang w:bidi="ar-YE"/>
        </w:rPr>
      </w:pPr>
      <w:r>
        <w:rPr>
          <w:rFonts w:hint="cs"/>
          <w:rtl/>
          <w:lang w:bidi="ar-YE"/>
        </w:rPr>
        <w:tab/>
        <w:t>2-</w:t>
      </w:r>
      <w:r>
        <w:rPr>
          <w:rtl/>
          <w:lang w:bidi="ar-YE"/>
        </w:rPr>
        <w:tab/>
      </w:r>
      <w:r w:rsidRPr="00E2488D">
        <w:rPr>
          <w:rtl/>
        </w:rPr>
        <w:t>قرار</w:t>
      </w:r>
      <w:r w:rsidRPr="00E2488D">
        <w:rPr>
          <w:rtl/>
          <w:lang w:bidi="ar-YE"/>
        </w:rPr>
        <w:t xml:space="preserve"> رئيس الجمهورية القائد الأعلى للقوات المسلحة رقم (104) لسنة</w:t>
      </w:r>
      <w:r>
        <w:rPr>
          <w:rFonts w:hint="cs"/>
          <w:rtl/>
          <w:lang w:bidi="ar-YE"/>
        </w:rPr>
        <w:t> </w:t>
      </w:r>
      <w:r w:rsidRPr="00E2488D">
        <w:rPr>
          <w:rtl/>
          <w:lang w:bidi="ar-YE"/>
        </w:rPr>
        <w:t>2012 بشأن المكونات الرئيسية للهيكل التنظيمي للقوات المسلحة</w:t>
      </w:r>
      <w:r>
        <w:rPr>
          <w:rFonts w:hint="cs"/>
          <w:rtl/>
          <w:lang w:bidi="ar-YE"/>
        </w:rPr>
        <w:t>.</w:t>
      </w:r>
    </w:p>
    <w:p w:rsidR="00B43053" w:rsidRPr="00E2488D" w:rsidRDefault="00B43053" w:rsidP="007364BD">
      <w:pPr>
        <w:pStyle w:val="SingleTxtGA"/>
        <w:rPr>
          <w:rFonts w:hint="cs"/>
          <w:rtl/>
          <w:lang w:bidi="ar-YE"/>
        </w:rPr>
      </w:pPr>
      <w:r>
        <w:rPr>
          <w:rFonts w:hint="cs"/>
          <w:rtl/>
          <w:lang w:bidi="ar-YE"/>
        </w:rPr>
        <w:tab/>
        <w:t>3-</w:t>
      </w:r>
      <w:r>
        <w:rPr>
          <w:rtl/>
          <w:lang w:bidi="ar-YE"/>
        </w:rPr>
        <w:tab/>
      </w:r>
      <w:r w:rsidRPr="00E2488D">
        <w:rPr>
          <w:rtl/>
          <w:lang w:bidi="ar-YE"/>
        </w:rPr>
        <w:t xml:space="preserve">قرار رئيس </w:t>
      </w:r>
      <w:r w:rsidRPr="00E2488D">
        <w:rPr>
          <w:rtl/>
        </w:rPr>
        <w:t>الجمهورية</w:t>
      </w:r>
      <w:r w:rsidRPr="00E2488D">
        <w:rPr>
          <w:rtl/>
          <w:lang w:bidi="ar-YE"/>
        </w:rPr>
        <w:t xml:space="preserve"> رقم (13) لسنة 2012 بتشكيل لجنة الاتصال المس</w:t>
      </w:r>
      <w:r w:rsidR="007364BD">
        <w:rPr>
          <w:rFonts w:hint="cs"/>
          <w:rtl/>
          <w:lang w:bidi="ar-YE"/>
        </w:rPr>
        <w:t>ؤو</w:t>
      </w:r>
      <w:r w:rsidRPr="00E2488D">
        <w:rPr>
          <w:rtl/>
          <w:lang w:bidi="ar-YE"/>
        </w:rPr>
        <w:t xml:space="preserve">لة </w:t>
      </w:r>
      <w:r w:rsidRPr="00E2488D">
        <w:rPr>
          <w:rtl/>
        </w:rPr>
        <w:t>بالتواصل</w:t>
      </w:r>
      <w:r w:rsidRPr="00E2488D">
        <w:rPr>
          <w:rtl/>
          <w:lang w:bidi="ar-YE"/>
        </w:rPr>
        <w:t xml:space="preserve"> مع الأطراف المعنية للمشاركة في مؤتمر الحوار الوطني</w:t>
      </w:r>
      <w:r>
        <w:rPr>
          <w:rFonts w:hint="cs"/>
          <w:rtl/>
          <w:lang w:bidi="ar-YE"/>
        </w:rPr>
        <w:t>.</w:t>
      </w:r>
    </w:p>
    <w:p w:rsidR="00B43053" w:rsidRPr="00E2488D" w:rsidRDefault="00B43053" w:rsidP="00B43053">
      <w:pPr>
        <w:pStyle w:val="SingleTxtGA"/>
        <w:rPr>
          <w:rFonts w:ascii="Calibri" w:hAnsi="Calibri" w:hint="cs"/>
          <w:lang w:bidi="ar-YE"/>
        </w:rPr>
      </w:pPr>
      <w:r>
        <w:rPr>
          <w:rFonts w:hint="cs"/>
          <w:rtl/>
          <w:lang w:bidi="ar-YE"/>
        </w:rPr>
        <w:tab/>
        <w:t>4-</w:t>
      </w:r>
      <w:r>
        <w:rPr>
          <w:rtl/>
          <w:lang w:bidi="ar-YE"/>
        </w:rPr>
        <w:tab/>
      </w:r>
      <w:r w:rsidRPr="00E2488D">
        <w:rPr>
          <w:rtl/>
          <w:lang w:bidi="ar-YE"/>
        </w:rPr>
        <w:t>قرار رئيس الجمهورية رقم (30) لعام 2012 بشأن تشكيل اللجنة الفنية للتحضير لمؤتمر الحوار الوطني</w:t>
      </w:r>
      <w:r>
        <w:rPr>
          <w:rFonts w:hint="cs"/>
          <w:rtl/>
          <w:lang w:bidi="ar-YE"/>
        </w:rPr>
        <w:t>.</w:t>
      </w:r>
    </w:p>
    <w:p w:rsidR="00B43053" w:rsidRPr="00E2488D" w:rsidRDefault="00B43053" w:rsidP="00B43053">
      <w:pPr>
        <w:pStyle w:val="SingleTxtGA"/>
        <w:rPr>
          <w:rFonts w:ascii="Calibri" w:hAnsi="Calibri" w:hint="cs"/>
          <w:lang w:bidi="ar-YE"/>
        </w:rPr>
      </w:pPr>
      <w:r>
        <w:rPr>
          <w:rFonts w:hint="cs"/>
          <w:rtl/>
          <w:lang w:bidi="ar-YE"/>
        </w:rPr>
        <w:tab/>
        <w:t>5-</w:t>
      </w:r>
      <w:r>
        <w:rPr>
          <w:rtl/>
          <w:lang w:bidi="ar-YE"/>
        </w:rPr>
        <w:tab/>
      </w:r>
      <w:r w:rsidRPr="00E2488D">
        <w:rPr>
          <w:rtl/>
          <w:lang w:bidi="ar-YE"/>
        </w:rPr>
        <w:t>قرار رئيس الجمهورية رقم (35) لسنة 2012،</w:t>
      </w:r>
      <w:r>
        <w:rPr>
          <w:rtl/>
          <w:lang w:bidi="ar-YE"/>
        </w:rPr>
        <w:t xml:space="preserve"> بتعيين رئيس</w:t>
      </w:r>
      <w:r w:rsidRPr="00E2488D">
        <w:rPr>
          <w:rtl/>
          <w:lang w:bidi="ar-YE"/>
        </w:rPr>
        <w:t xml:space="preserve"> لمجلس القضاء الأعلى بناءً على تعديل </w:t>
      </w:r>
      <w:r w:rsidRPr="00E2488D">
        <w:rPr>
          <w:rtl/>
        </w:rPr>
        <w:t>نص</w:t>
      </w:r>
      <w:r w:rsidRPr="00E2488D">
        <w:rPr>
          <w:rtl/>
          <w:lang w:bidi="ar-YE"/>
        </w:rPr>
        <w:t xml:space="preserve"> المادة</w:t>
      </w:r>
      <w:r>
        <w:rPr>
          <w:rtl/>
          <w:lang w:bidi="ar-YE"/>
        </w:rPr>
        <w:t xml:space="preserve"> </w:t>
      </w:r>
      <w:r w:rsidRPr="00E2488D">
        <w:rPr>
          <w:rtl/>
          <w:lang w:bidi="ar-YE"/>
        </w:rPr>
        <w:t>(104) بفصل منصب رئيس مجلس القضاء الأعلى عن رئيس المحكمة العليا</w:t>
      </w:r>
      <w:r>
        <w:rPr>
          <w:rFonts w:hint="cs"/>
          <w:rtl/>
          <w:lang w:bidi="ar-YE"/>
        </w:rPr>
        <w:t>.</w:t>
      </w:r>
    </w:p>
    <w:p w:rsidR="00B43053" w:rsidRPr="00E2488D" w:rsidRDefault="00B43053" w:rsidP="00B43053">
      <w:pPr>
        <w:pStyle w:val="SingleTxtGA"/>
        <w:rPr>
          <w:rFonts w:hint="cs"/>
          <w:rtl/>
          <w:lang w:bidi="ar-YE"/>
        </w:rPr>
      </w:pPr>
      <w:r>
        <w:rPr>
          <w:rFonts w:hint="cs"/>
          <w:rtl/>
          <w:lang w:bidi="ar-YE"/>
        </w:rPr>
        <w:tab/>
        <w:t>6-</w:t>
      </w:r>
      <w:r>
        <w:rPr>
          <w:rtl/>
          <w:lang w:bidi="ar-YE"/>
        </w:rPr>
        <w:tab/>
      </w:r>
      <w:r w:rsidRPr="00E2488D">
        <w:rPr>
          <w:rtl/>
        </w:rPr>
        <w:t>قرار</w:t>
      </w:r>
      <w:r w:rsidRPr="00E2488D">
        <w:rPr>
          <w:rtl/>
          <w:lang w:bidi="ar-YE"/>
        </w:rPr>
        <w:t xml:space="preserve"> </w:t>
      </w:r>
      <w:r w:rsidRPr="00E2488D">
        <w:rPr>
          <w:rtl/>
        </w:rPr>
        <w:t>جمهوري</w:t>
      </w:r>
      <w:r w:rsidRPr="00E2488D">
        <w:rPr>
          <w:rtl/>
          <w:lang w:bidi="ar-YE"/>
        </w:rPr>
        <w:t xml:space="preserve"> رقم (55) لسنة 2012 قضى بتعيين امرأة كمستشارة لش</w:t>
      </w:r>
      <w:r>
        <w:rPr>
          <w:rFonts w:hint="cs"/>
          <w:rtl/>
          <w:lang w:bidi="ar-YE"/>
        </w:rPr>
        <w:t>ؤو</w:t>
      </w:r>
      <w:r w:rsidRPr="00E2488D">
        <w:rPr>
          <w:rtl/>
          <w:lang w:bidi="ar-YE"/>
        </w:rPr>
        <w:t>ن المرأة ويعد هذا القرار الأول من نوعه في تاريخ</w:t>
      </w:r>
      <w:r>
        <w:rPr>
          <w:rtl/>
          <w:lang w:bidi="ar-YE"/>
        </w:rPr>
        <w:t xml:space="preserve"> </w:t>
      </w:r>
      <w:r w:rsidRPr="00E2488D">
        <w:rPr>
          <w:rtl/>
          <w:lang w:bidi="ar-YE"/>
        </w:rPr>
        <w:t>اليمن</w:t>
      </w:r>
      <w:r>
        <w:rPr>
          <w:rFonts w:hint="cs"/>
          <w:rtl/>
          <w:lang w:bidi="ar-YE"/>
        </w:rPr>
        <w:t>.</w:t>
      </w:r>
    </w:p>
    <w:p w:rsidR="00B43053" w:rsidRPr="00E2488D" w:rsidRDefault="00B43053" w:rsidP="00B43053">
      <w:pPr>
        <w:pStyle w:val="SingleTxtGA"/>
        <w:rPr>
          <w:rFonts w:ascii="Calibri" w:hAnsi="Calibri" w:hint="cs"/>
          <w:lang w:bidi="ar-YE"/>
        </w:rPr>
      </w:pPr>
      <w:r>
        <w:rPr>
          <w:rFonts w:hint="cs"/>
          <w:rtl/>
          <w:lang w:bidi="ar-YE"/>
        </w:rPr>
        <w:tab/>
        <w:t>7-</w:t>
      </w:r>
      <w:r>
        <w:rPr>
          <w:rtl/>
          <w:lang w:bidi="ar-YE"/>
        </w:rPr>
        <w:tab/>
      </w:r>
      <w:r w:rsidRPr="00E2488D">
        <w:rPr>
          <w:rtl/>
          <w:lang w:bidi="ar-YE"/>
        </w:rPr>
        <w:t>قرار جمهوري رقم (101) لسنة 2012 بإنشاء صندوق إعادة إعمار المناطق المتضررة جراء أعمال التخريب والإرهاب بمحافظة أبين</w:t>
      </w:r>
      <w:r>
        <w:rPr>
          <w:rFonts w:hint="cs"/>
          <w:rtl/>
          <w:lang w:bidi="ar-YE"/>
        </w:rPr>
        <w:t>.</w:t>
      </w:r>
    </w:p>
    <w:p w:rsidR="00B43053" w:rsidRPr="00E2488D" w:rsidRDefault="00B43053" w:rsidP="00B43053">
      <w:pPr>
        <w:pStyle w:val="SingleTxtGA"/>
        <w:rPr>
          <w:rFonts w:ascii="Calibri" w:hAnsi="Calibri"/>
          <w:lang w:bidi="ar-YE"/>
        </w:rPr>
      </w:pPr>
      <w:r>
        <w:rPr>
          <w:rFonts w:hint="cs"/>
          <w:rtl/>
        </w:rPr>
        <w:tab/>
        <w:t>8-</w:t>
      </w:r>
      <w:r>
        <w:rPr>
          <w:rtl/>
        </w:rPr>
        <w:tab/>
      </w:r>
      <w:r w:rsidRPr="00E2488D">
        <w:rPr>
          <w:rtl/>
        </w:rPr>
        <w:t>قرار رئيس الجمهورية رقم (140) لسنة 2012 بالموافقة على إنشاء لجنة وطنية مستقلة للتحقيق في انتهاكات حقوق الإنسان التي حدثت خلال عام 2011.</w:t>
      </w:r>
    </w:p>
    <w:p w:rsidR="00B43053" w:rsidRPr="00E2488D" w:rsidRDefault="00B43053" w:rsidP="00B43053">
      <w:pPr>
        <w:pStyle w:val="H23GA"/>
        <w:rPr>
          <w:rFonts w:ascii="Calibri" w:hAnsi="Calibri"/>
          <w:lang w:bidi="ar-YE"/>
        </w:rPr>
      </w:pPr>
      <w:r>
        <w:rPr>
          <w:rFonts w:hint="cs"/>
          <w:rtl/>
          <w:lang w:bidi="ar-YE"/>
        </w:rPr>
        <w:tab/>
      </w:r>
      <w:r>
        <w:rPr>
          <w:rFonts w:hint="cs"/>
          <w:rtl/>
          <w:lang w:bidi="ar-YE"/>
        </w:rPr>
        <w:tab/>
      </w:r>
      <w:r w:rsidRPr="00E2488D">
        <w:rPr>
          <w:rtl/>
          <w:lang w:bidi="ar-YE"/>
        </w:rPr>
        <w:t>عام 2013</w:t>
      </w:r>
    </w:p>
    <w:p w:rsidR="00B43053" w:rsidRPr="00006C82" w:rsidRDefault="00B43053" w:rsidP="00B43053">
      <w:pPr>
        <w:pStyle w:val="SingleTxtGA"/>
        <w:rPr>
          <w:rFonts w:ascii="Calibri" w:hAnsi="Calibri" w:hint="cs"/>
        </w:rPr>
      </w:pPr>
      <w:r>
        <w:rPr>
          <w:rFonts w:hint="cs"/>
          <w:rtl/>
        </w:rPr>
        <w:tab/>
        <w:t>9-</w:t>
      </w:r>
      <w:r w:rsidRPr="00006C82">
        <w:rPr>
          <w:rtl/>
        </w:rPr>
        <w:tab/>
        <w:t xml:space="preserve">قرار رئيس </w:t>
      </w:r>
      <w:r w:rsidRPr="00006C82">
        <w:rPr>
          <w:rtl/>
          <w:lang w:bidi="ar-YE"/>
        </w:rPr>
        <w:t>الجمهورية</w:t>
      </w:r>
      <w:r w:rsidRPr="00006C82">
        <w:rPr>
          <w:rtl/>
        </w:rPr>
        <w:t xml:space="preserve"> رقم (10) لسنة 2013 بشأن النظام الداخلي لمؤتمر الحوار الوطني الشامل "ضوابط الحوار"</w:t>
      </w:r>
      <w:r>
        <w:rPr>
          <w:rFonts w:hint="cs"/>
          <w:rtl/>
        </w:rPr>
        <w:t>.</w:t>
      </w:r>
    </w:p>
    <w:p w:rsidR="00B43053" w:rsidRPr="00006C82" w:rsidRDefault="00B43053" w:rsidP="00B43053">
      <w:pPr>
        <w:pStyle w:val="SingleTxtGA"/>
        <w:rPr>
          <w:rFonts w:ascii="Calibri" w:hAnsi="Calibri" w:hint="cs"/>
        </w:rPr>
      </w:pPr>
      <w:r>
        <w:rPr>
          <w:rFonts w:hint="cs"/>
          <w:rtl/>
        </w:rPr>
        <w:tab/>
        <w:t>10-</w:t>
      </w:r>
      <w:r w:rsidRPr="00006C82">
        <w:rPr>
          <w:rtl/>
        </w:rPr>
        <w:tab/>
        <w:t xml:space="preserve">قرار رئيس </w:t>
      </w:r>
      <w:r w:rsidRPr="00006C82">
        <w:rPr>
          <w:rtl/>
          <w:lang w:bidi="ar-YE"/>
        </w:rPr>
        <w:t>الجمهورية</w:t>
      </w:r>
      <w:r w:rsidRPr="00006C82">
        <w:rPr>
          <w:rtl/>
        </w:rPr>
        <w:t xml:space="preserve"> رقم (11) لسنة 2013 بتشكيل مؤتمر الحوار الوطني</w:t>
      </w:r>
      <w:r>
        <w:rPr>
          <w:rFonts w:hint="cs"/>
          <w:rtl/>
        </w:rPr>
        <w:t> </w:t>
      </w:r>
      <w:r w:rsidRPr="00006C82">
        <w:rPr>
          <w:rtl/>
        </w:rPr>
        <w:t>الشامل</w:t>
      </w:r>
      <w:r>
        <w:rPr>
          <w:rFonts w:hint="cs"/>
          <w:rtl/>
        </w:rPr>
        <w:t>.</w:t>
      </w:r>
    </w:p>
    <w:p w:rsidR="00B43053" w:rsidRPr="00006C82" w:rsidRDefault="00B43053" w:rsidP="00B43053">
      <w:pPr>
        <w:pStyle w:val="SingleTxtGA"/>
        <w:rPr>
          <w:rFonts w:ascii="Calibri" w:hAnsi="Calibri" w:hint="cs"/>
          <w:sz w:val="30"/>
        </w:rPr>
      </w:pPr>
      <w:r>
        <w:rPr>
          <w:rFonts w:hint="cs"/>
          <w:sz w:val="30"/>
          <w:rtl/>
        </w:rPr>
        <w:tab/>
        <w:t>11-</w:t>
      </w:r>
      <w:r w:rsidRPr="00006C82">
        <w:rPr>
          <w:sz w:val="30"/>
          <w:rtl/>
        </w:rPr>
        <w:tab/>
      </w:r>
      <w:r>
        <w:rPr>
          <w:sz w:val="30"/>
          <w:rtl/>
        </w:rPr>
        <w:t>قرار جمهوري رقم (178) لسنة 2013</w:t>
      </w:r>
      <w:r w:rsidRPr="00006C82">
        <w:rPr>
          <w:sz w:val="30"/>
          <w:rtl/>
        </w:rPr>
        <w:t xml:space="preserve"> بإنشاء صندوق رعاية أسر شهداء وجرحى ثورة 11 شباط/فبراير 2011 الشبابية الشعبية السلمية والحراك السلمي في المحافظات الجنوبية</w:t>
      </w:r>
      <w:r>
        <w:rPr>
          <w:rFonts w:hint="cs"/>
          <w:sz w:val="30"/>
          <w:rtl/>
        </w:rPr>
        <w:t>.</w:t>
      </w:r>
    </w:p>
    <w:p w:rsidR="00B43053" w:rsidRPr="00916802" w:rsidRDefault="00B43053" w:rsidP="00B43053">
      <w:pPr>
        <w:pStyle w:val="SingleTxtGA"/>
        <w:rPr>
          <w:sz w:val="30"/>
          <w:rtl/>
        </w:rPr>
      </w:pPr>
      <w:r>
        <w:rPr>
          <w:rFonts w:hint="cs"/>
          <w:sz w:val="30"/>
          <w:rtl/>
        </w:rPr>
        <w:tab/>
        <w:t>12-</w:t>
      </w:r>
      <w:r w:rsidRPr="00006C82">
        <w:rPr>
          <w:sz w:val="30"/>
          <w:rtl/>
        </w:rPr>
        <w:tab/>
        <w:t>قرار جمهوري رقم (191) لسنة 2013 بإنشاء صندوق جبر الضرر لضحايا انتهاكات حقوق الإنسان ومعالجة أوضاع جرحى وشهداء حرب 1994</w:t>
      </w:r>
      <w:r w:rsidRPr="00916802">
        <w:rPr>
          <w:sz w:val="30"/>
          <w:rtl/>
        </w:rPr>
        <w:t xml:space="preserve"> وحروب صعدة ورعاية أسرهم.</w:t>
      </w:r>
    </w:p>
    <w:p w:rsidR="00B43053" w:rsidRPr="00916802" w:rsidRDefault="00B43053" w:rsidP="00B43053">
      <w:pPr>
        <w:pStyle w:val="H1GA"/>
        <w:rPr>
          <w:rtl/>
        </w:rPr>
      </w:pPr>
      <w:r>
        <w:rPr>
          <w:rFonts w:hint="cs"/>
          <w:rtl/>
        </w:rPr>
        <w:tab/>
      </w:r>
      <w:r>
        <w:rPr>
          <w:rFonts w:hint="cs"/>
          <w:rtl/>
        </w:rPr>
        <w:tab/>
      </w:r>
      <w:r w:rsidRPr="00916802">
        <w:rPr>
          <w:rtl/>
        </w:rPr>
        <w:t xml:space="preserve">قرارات </w:t>
      </w:r>
      <w:r w:rsidRPr="00916802">
        <w:rPr>
          <w:rtl/>
          <w:lang w:bidi="ar-YE"/>
        </w:rPr>
        <w:t>مجلس</w:t>
      </w:r>
      <w:r w:rsidRPr="00916802">
        <w:rPr>
          <w:rtl/>
        </w:rPr>
        <w:t xml:space="preserve"> الوزراء</w:t>
      </w:r>
    </w:p>
    <w:p w:rsidR="00B43053" w:rsidRPr="00916802" w:rsidRDefault="00B43053" w:rsidP="00B43053">
      <w:pPr>
        <w:pStyle w:val="H23GA"/>
        <w:rPr>
          <w:rtl/>
        </w:rPr>
      </w:pPr>
      <w:r>
        <w:rPr>
          <w:rFonts w:hint="cs"/>
          <w:rtl/>
          <w:lang w:bidi="ar-YE"/>
        </w:rPr>
        <w:tab/>
      </w:r>
      <w:r>
        <w:rPr>
          <w:rFonts w:hint="cs"/>
          <w:rtl/>
          <w:lang w:bidi="ar-YE"/>
        </w:rPr>
        <w:tab/>
      </w:r>
      <w:r w:rsidRPr="00916802">
        <w:rPr>
          <w:rtl/>
          <w:lang w:bidi="ar-YE"/>
        </w:rPr>
        <w:t>عام</w:t>
      </w:r>
      <w:r w:rsidRPr="00916802">
        <w:rPr>
          <w:rtl/>
        </w:rPr>
        <w:t xml:space="preserve"> 2009</w:t>
      </w:r>
    </w:p>
    <w:p w:rsidR="00B43053" w:rsidRPr="00916802" w:rsidRDefault="00B43053" w:rsidP="00B43053">
      <w:pPr>
        <w:pStyle w:val="SingleTxtGA"/>
        <w:rPr>
          <w:rFonts w:ascii="Calibri" w:hAnsi="Calibri" w:hint="cs"/>
        </w:rPr>
      </w:pPr>
      <w:r>
        <w:rPr>
          <w:rFonts w:hint="cs"/>
          <w:rtl/>
        </w:rPr>
        <w:tab/>
        <w:t>1-</w:t>
      </w:r>
      <w:r w:rsidRPr="00916802">
        <w:rPr>
          <w:rtl/>
        </w:rPr>
        <w:tab/>
        <w:t xml:space="preserve">قرار مجلس الوزراء رقم (317) لسنة 2009 بشأن تنفيذ توصيات مجلس حقوق الإنسان على تقرير الاستعراض الدوري الشامل لحقوق الإنسان </w:t>
      </w:r>
      <w:r>
        <w:rPr>
          <w:rFonts w:hint="cs"/>
          <w:rtl/>
        </w:rPr>
        <w:t xml:space="preserve">أيار/مايو - أيلول/سبتمبر </w:t>
      </w:r>
      <w:r w:rsidRPr="00916802">
        <w:rPr>
          <w:rtl/>
        </w:rPr>
        <w:t>2009</w:t>
      </w:r>
      <w:r>
        <w:rPr>
          <w:rFonts w:hint="cs"/>
          <w:rtl/>
        </w:rPr>
        <w:t>.</w:t>
      </w:r>
    </w:p>
    <w:p w:rsidR="00B43053" w:rsidRPr="00916802" w:rsidRDefault="00B43053" w:rsidP="00B43053">
      <w:pPr>
        <w:pStyle w:val="H23GA"/>
        <w:rPr>
          <w:rtl/>
        </w:rPr>
      </w:pPr>
      <w:r>
        <w:rPr>
          <w:rFonts w:hint="cs"/>
          <w:rtl/>
        </w:rPr>
        <w:tab/>
      </w:r>
      <w:r>
        <w:rPr>
          <w:rFonts w:hint="cs"/>
          <w:rtl/>
        </w:rPr>
        <w:tab/>
      </w:r>
      <w:r w:rsidRPr="00916802">
        <w:rPr>
          <w:rtl/>
        </w:rPr>
        <w:t xml:space="preserve">عام </w:t>
      </w:r>
      <w:r w:rsidRPr="00916802">
        <w:rPr>
          <w:rtl/>
          <w:lang w:bidi="ar-YE"/>
        </w:rPr>
        <w:t>2011</w:t>
      </w:r>
    </w:p>
    <w:p w:rsidR="00B43053" w:rsidRPr="00916802" w:rsidRDefault="00B43053" w:rsidP="00B43053">
      <w:pPr>
        <w:pStyle w:val="SingleTxtGA"/>
        <w:rPr>
          <w:rFonts w:ascii="Calibri" w:hAnsi="Calibri" w:hint="cs"/>
        </w:rPr>
      </w:pPr>
      <w:r>
        <w:rPr>
          <w:rFonts w:hint="cs"/>
          <w:rtl/>
        </w:rPr>
        <w:tab/>
        <w:t>2-</w:t>
      </w:r>
      <w:r w:rsidRPr="00916802">
        <w:rPr>
          <w:rtl/>
        </w:rPr>
        <w:tab/>
        <w:t>قرار مجلس الوزراء رقم (94) لسنة 2011 بالموافقة على الآلية التنفيذية لاستيعاب نسبة (25 في المائة) من إجمالي المسجلين لدى الخدمة المدنية لطلب العمل حتى عام</w:t>
      </w:r>
      <w:r>
        <w:rPr>
          <w:rFonts w:hint="cs"/>
          <w:rtl/>
        </w:rPr>
        <w:t> </w:t>
      </w:r>
      <w:r w:rsidRPr="00916802">
        <w:rPr>
          <w:rtl/>
        </w:rPr>
        <w:t>2010</w:t>
      </w:r>
      <w:r>
        <w:rPr>
          <w:rFonts w:hint="cs"/>
          <w:rtl/>
        </w:rPr>
        <w:t>.</w:t>
      </w:r>
    </w:p>
    <w:p w:rsidR="00B43053" w:rsidRPr="00916802" w:rsidRDefault="00B43053" w:rsidP="00B43053">
      <w:pPr>
        <w:pStyle w:val="SingleTxtGA"/>
        <w:rPr>
          <w:rFonts w:ascii="Calibri" w:hAnsi="Calibri" w:hint="cs"/>
        </w:rPr>
      </w:pPr>
      <w:r>
        <w:rPr>
          <w:rFonts w:hint="cs"/>
          <w:rtl/>
        </w:rPr>
        <w:tab/>
        <w:t>3-</w:t>
      </w:r>
      <w:r w:rsidRPr="00916802">
        <w:rPr>
          <w:rtl/>
        </w:rPr>
        <w:tab/>
        <w:t>قرار مجلس الوزراء رقم (238) لسنة 2011، بشان تنفيذ توصيات اللجنة المعنية بالحقوق الاقتصادية والاجتماعية والثقافية</w:t>
      </w:r>
      <w:r>
        <w:rPr>
          <w:rFonts w:hint="cs"/>
          <w:rtl/>
        </w:rPr>
        <w:t>.</w:t>
      </w:r>
    </w:p>
    <w:p w:rsidR="00B43053" w:rsidRPr="00916802" w:rsidRDefault="00B43053" w:rsidP="00B43053">
      <w:pPr>
        <w:pStyle w:val="H23GA"/>
        <w:rPr>
          <w:rFonts w:hint="cs"/>
          <w:rtl/>
        </w:rPr>
      </w:pPr>
      <w:r>
        <w:rPr>
          <w:rFonts w:hint="cs"/>
          <w:rtl/>
        </w:rPr>
        <w:tab/>
      </w:r>
      <w:r>
        <w:rPr>
          <w:rFonts w:hint="cs"/>
          <w:rtl/>
        </w:rPr>
        <w:tab/>
      </w:r>
      <w:r w:rsidRPr="00916802">
        <w:rPr>
          <w:rtl/>
        </w:rPr>
        <w:t xml:space="preserve">عام </w:t>
      </w:r>
      <w:r w:rsidRPr="00916802">
        <w:rPr>
          <w:rtl/>
          <w:lang w:bidi="ar-YE"/>
        </w:rPr>
        <w:t>2012</w:t>
      </w:r>
    </w:p>
    <w:p w:rsidR="00B43053" w:rsidRPr="00916802" w:rsidRDefault="00B43053" w:rsidP="00B43053">
      <w:pPr>
        <w:pStyle w:val="SingleTxtGA"/>
        <w:rPr>
          <w:rFonts w:ascii="Calibri" w:hAnsi="Calibri" w:hint="cs"/>
        </w:rPr>
      </w:pPr>
      <w:r>
        <w:rPr>
          <w:rFonts w:hint="cs"/>
          <w:rtl/>
        </w:rPr>
        <w:tab/>
        <w:t>4-</w:t>
      </w:r>
      <w:r w:rsidRPr="00916802">
        <w:rPr>
          <w:rtl/>
        </w:rPr>
        <w:tab/>
        <w:t>قرار مجلس الوزراء رقم (4) لعام 2012، بتشكيل لجنة وزارية لتقديم تصور حول تشكيل لجنة تحقيق مستقلة تتماشى مع المعايير الدولية للتحقيق في ادعاءات انتهاكات حقوق الإنسان</w:t>
      </w:r>
      <w:r>
        <w:rPr>
          <w:rFonts w:hint="cs"/>
          <w:rtl/>
        </w:rPr>
        <w:t>.</w:t>
      </w:r>
    </w:p>
    <w:p w:rsidR="00B43053" w:rsidRPr="00916802" w:rsidRDefault="00B43053" w:rsidP="00B43053">
      <w:pPr>
        <w:pStyle w:val="SingleTxtGA"/>
        <w:rPr>
          <w:rFonts w:ascii="Calibri" w:hAnsi="Calibri" w:hint="cs"/>
        </w:rPr>
      </w:pPr>
      <w:r>
        <w:rPr>
          <w:rFonts w:hint="cs"/>
          <w:rtl/>
        </w:rPr>
        <w:tab/>
        <w:t>5-</w:t>
      </w:r>
      <w:r w:rsidRPr="00916802">
        <w:rPr>
          <w:rtl/>
        </w:rPr>
        <w:tab/>
        <w:t>قرار مجلس الوزراء رقم (13) لعام 2012 بشأن تشكيل لجنة وزارية تتولى إعداد مشروع قانون العدالة الانتقالية والمصالحة الوطنية</w:t>
      </w:r>
      <w:r>
        <w:rPr>
          <w:rFonts w:hint="cs"/>
          <w:rtl/>
        </w:rPr>
        <w:t>.</w:t>
      </w:r>
    </w:p>
    <w:p w:rsidR="00B43053" w:rsidRPr="00916802" w:rsidRDefault="00B43053" w:rsidP="00B43053">
      <w:pPr>
        <w:pStyle w:val="SingleTxtGA"/>
        <w:rPr>
          <w:rFonts w:ascii="Calibri" w:hAnsi="Calibri" w:hint="cs"/>
        </w:rPr>
      </w:pPr>
      <w:r>
        <w:rPr>
          <w:rFonts w:hint="cs"/>
          <w:rtl/>
        </w:rPr>
        <w:tab/>
        <w:t>6-</w:t>
      </w:r>
      <w:r w:rsidRPr="00916802">
        <w:rPr>
          <w:rtl/>
        </w:rPr>
        <w:tab/>
      </w:r>
      <w:r w:rsidRPr="00395761">
        <w:rPr>
          <w:rtl/>
        </w:rPr>
        <w:t>قرار</w:t>
      </w:r>
      <w:r w:rsidRPr="00916802">
        <w:rPr>
          <w:rtl/>
        </w:rPr>
        <w:t xml:space="preserve"> مجلس الوزراء رقم (14) لعام 2012، بشأن الموافقة على فتح مكتب للمفوضية السامية لحقوق الإنسان في بلادنا</w:t>
      </w:r>
      <w:r>
        <w:rPr>
          <w:rFonts w:hint="cs"/>
          <w:rtl/>
        </w:rPr>
        <w:t>.</w:t>
      </w:r>
    </w:p>
    <w:p w:rsidR="00B43053" w:rsidRPr="00916802" w:rsidRDefault="00B43053" w:rsidP="00B43053">
      <w:pPr>
        <w:pStyle w:val="SingleTxtGA"/>
        <w:rPr>
          <w:rFonts w:hint="cs"/>
          <w:rtl/>
        </w:rPr>
      </w:pPr>
      <w:r>
        <w:rPr>
          <w:rFonts w:hint="cs"/>
          <w:rtl/>
        </w:rPr>
        <w:tab/>
        <w:t>7-</w:t>
      </w:r>
      <w:r w:rsidRPr="00916802">
        <w:rPr>
          <w:rtl/>
        </w:rPr>
        <w:tab/>
        <w:t>قرار مجلس الوزراء رقم (35) لعام 2012، بشأن إعداد مشروع قانون لإنشاء هيئة وطنية مستقلة لحقوق الإنسان</w:t>
      </w:r>
      <w:r>
        <w:rPr>
          <w:rFonts w:hint="cs"/>
          <w:rtl/>
        </w:rPr>
        <w:t>.</w:t>
      </w:r>
    </w:p>
    <w:p w:rsidR="00B43053" w:rsidRPr="00916802" w:rsidRDefault="00B43053" w:rsidP="00B43053">
      <w:pPr>
        <w:pStyle w:val="SingleTxtGA"/>
        <w:rPr>
          <w:rFonts w:hint="cs"/>
          <w:rtl/>
        </w:rPr>
      </w:pPr>
      <w:r>
        <w:rPr>
          <w:rFonts w:hint="cs"/>
          <w:rtl/>
        </w:rPr>
        <w:tab/>
        <w:t>8-</w:t>
      </w:r>
      <w:r w:rsidRPr="00916802">
        <w:rPr>
          <w:rtl/>
        </w:rPr>
        <w:tab/>
        <w:t>قرار مجلس الوزراء رقم (46) لسنة 2012 الذي شُكلت بموجبه لجنة وطنية لمكافحة الاتجار بالبشر</w:t>
      </w:r>
      <w:r>
        <w:rPr>
          <w:rFonts w:hint="cs"/>
          <w:rtl/>
        </w:rPr>
        <w:t>.</w:t>
      </w:r>
    </w:p>
    <w:p w:rsidR="00B43053" w:rsidRPr="00916802" w:rsidRDefault="00B43053" w:rsidP="00B43053">
      <w:pPr>
        <w:pStyle w:val="SingleTxtGA"/>
        <w:rPr>
          <w:rFonts w:ascii="Calibri" w:hAnsi="Calibri"/>
        </w:rPr>
      </w:pPr>
      <w:r>
        <w:rPr>
          <w:rFonts w:hint="cs"/>
          <w:rtl/>
        </w:rPr>
        <w:tab/>
        <w:t>9-</w:t>
      </w:r>
      <w:r w:rsidRPr="00916802">
        <w:rPr>
          <w:rtl/>
        </w:rPr>
        <w:tab/>
        <w:t>قرار مجلس الوزراء رقم (108) لعام 2012، بشأن إطلاق جميع معتقلي الرأي لعام 2011.</w:t>
      </w:r>
    </w:p>
    <w:p w:rsidR="00B43053" w:rsidRPr="00916802" w:rsidRDefault="00B43053" w:rsidP="00B43053">
      <w:pPr>
        <w:pStyle w:val="SingleTxtGA"/>
        <w:rPr>
          <w:rtl/>
        </w:rPr>
      </w:pPr>
      <w:r>
        <w:rPr>
          <w:rFonts w:hint="cs"/>
          <w:rtl/>
        </w:rPr>
        <w:tab/>
        <w:t>10-</w:t>
      </w:r>
      <w:r w:rsidRPr="00916802">
        <w:rPr>
          <w:rtl/>
        </w:rPr>
        <w:tab/>
        <w:t xml:space="preserve">قرار مجلس الوزراء رقم (137) لسنة 2012، بشان الإجراءات التنفيذية لتوصيات مجلس حقوق الإنسان في الدورة (19) بتاريخ 21 </w:t>
      </w:r>
      <w:r>
        <w:rPr>
          <w:rFonts w:hint="cs"/>
          <w:rtl/>
        </w:rPr>
        <w:t xml:space="preserve">آذار/مارس </w:t>
      </w:r>
      <w:r w:rsidRPr="00916802">
        <w:rPr>
          <w:rtl/>
        </w:rPr>
        <w:t xml:space="preserve">2012، وتوصيات اللجنة المعنية بحقوق الإنسان الصادرة في </w:t>
      </w:r>
      <w:r>
        <w:rPr>
          <w:rFonts w:hint="cs"/>
          <w:rtl/>
        </w:rPr>
        <w:t xml:space="preserve">آذار/مارس </w:t>
      </w:r>
      <w:r w:rsidRPr="00916802">
        <w:rPr>
          <w:rtl/>
        </w:rPr>
        <w:t xml:space="preserve">2012. </w:t>
      </w:r>
    </w:p>
    <w:p w:rsidR="00B43053" w:rsidRPr="00916802" w:rsidRDefault="00B43053" w:rsidP="00B43053">
      <w:pPr>
        <w:pStyle w:val="SingleTxtGA"/>
        <w:rPr>
          <w:rFonts w:ascii="Calibri" w:hAnsi="Calibri"/>
        </w:rPr>
      </w:pPr>
      <w:r>
        <w:rPr>
          <w:rFonts w:hint="cs"/>
          <w:rtl/>
        </w:rPr>
        <w:tab/>
        <w:t>11-</w:t>
      </w:r>
      <w:r w:rsidRPr="00916802">
        <w:rPr>
          <w:rtl/>
        </w:rPr>
        <w:tab/>
        <w:t>قرار مجلس الوزراء رقم (138) لسنة 2012، بشان الموافقة مبدئياً على تشكيل لجنة التحقيقات في ادعاءات انتهاكات حقوق الإنسان.</w:t>
      </w:r>
    </w:p>
    <w:p w:rsidR="00B43053" w:rsidRPr="00916802" w:rsidRDefault="00B43053" w:rsidP="00B43053">
      <w:pPr>
        <w:pStyle w:val="SingleTxtGA"/>
        <w:rPr>
          <w:rFonts w:ascii="Calibri" w:hAnsi="Calibri" w:hint="cs"/>
        </w:rPr>
      </w:pPr>
      <w:r>
        <w:rPr>
          <w:rFonts w:hint="cs"/>
          <w:rtl/>
        </w:rPr>
        <w:tab/>
        <w:t>12-</w:t>
      </w:r>
      <w:r w:rsidRPr="00916802">
        <w:rPr>
          <w:rtl/>
        </w:rPr>
        <w:tab/>
        <w:t>قرار مجلس الوزراء رقم (212) لعام 2012 بشأن الموافقة على التزامات باريس لحماية الأطفال من التجنيد غير المشروع أو استغلالهم من ق</w:t>
      </w:r>
      <w:r>
        <w:rPr>
          <w:rtl/>
        </w:rPr>
        <w:t>بل القوات أو المجموعات المسلحة.</w:t>
      </w:r>
    </w:p>
    <w:p w:rsidR="00B43053" w:rsidRPr="00916802" w:rsidRDefault="00B43053" w:rsidP="00B43053">
      <w:pPr>
        <w:pStyle w:val="H23GA"/>
        <w:rPr>
          <w:rFonts w:ascii="Calibri" w:hAnsi="Calibri"/>
        </w:rPr>
      </w:pPr>
      <w:r>
        <w:rPr>
          <w:rFonts w:hint="cs"/>
          <w:rtl/>
          <w:lang w:bidi="ar-YE"/>
        </w:rPr>
        <w:tab/>
      </w:r>
      <w:r>
        <w:rPr>
          <w:rFonts w:hint="cs"/>
          <w:rtl/>
          <w:lang w:bidi="ar-YE"/>
        </w:rPr>
        <w:tab/>
      </w:r>
      <w:r w:rsidRPr="00916802">
        <w:rPr>
          <w:rtl/>
          <w:lang w:bidi="ar-YE"/>
        </w:rPr>
        <w:t>عام</w:t>
      </w:r>
      <w:r w:rsidRPr="00916802">
        <w:rPr>
          <w:rtl/>
        </w:rPr>
        <w:t xml:space="preserve"> 2013 </w:t>
      </w:r>
    </w:p>
    <w:p w:rsidR="00B43053" w:rsidRPr="00916802" w:rsidRDefault="00B43053" w:rsidP="00B43053">
      <w:pPr>
        <w:pStyle w:val="SingleTxtGA"/>
        <w:rPr>
          <w:rFonts w:ascii="Calibri" w:hAnsi="Calibri"/>
        </w:rPr>
      </w:pPr>
      <w:r>
        <w:rPr>
          <w:rFonts w:hint="cs"/>
          <w:rtl/>
        </w:rPr>
        <w:tab/>
        <w:t>13-</w:t>
      </w:r>
      <w:r w:rsidRPr="00916802">
        <w:rPr>
          <w:rtl/>
        </w:rPr>
        <w:tab/>
        <w:t>أمر مجلس الوزراء رقم (1) لعام 2013 الخاص بمراجعة مستوى تنفيذ اليمن لالتزاماتها بإنهاء ظاهرة استغلال الأطفال.</w:t>
      </w:r>
    </w:p>
    <w:p w:rsidR="00B43053" w:rsidRPr="00916802" w:rsidRDefault="00B43053" w:rsidP="00B43053">
      <w:pPr>
        <w:pStyle w:val="SingleTxtGA"/>
        <w:rPr>
          <w:rFonts w:ascii="Calibri" w:hAnsi="Calibri"/>
        </w:rPr>
      </w:pPr>
      <w:r>
        <w:rPr>
          <w:rFonts w:hint="cs"/>
          <w:rtl/>
        </w:rPr>
        <w:tab/>
        <w:t>14-</w:t>
      </w:r>
      <w:r w:rsidRPr="00916802">
        <w:rPr>
          <w:rtl/>
        </w:rPr>
        <w:tab/>
        <w:t>أمر مجلس الوزراء رقم (7) لعام 2013 بشأن تعديل أمر مجلس الوزراء رقم (31) لعام 2012 الخاص بحصر جرحى الأحداث التي مرت بها بلادنا خلال عامي</w:t>
      </w:r>
      <w:r>
        <w:rPr>
          <w:rFonts w:hint="cs"/>
          <w:rtl/>
        </w:rPr>
        <w:t> </w:t>
      </w:r>
      <w:r>
        <w:rPr>
          <w:rtl/>
        </w:rPr>
        <w:t>2011-</w:t>
      </w:r>
      <w:r w:rsidRPr="00916802">
        <w:rPr>
          <w:rtl/>
        </w:rPr>
        <w:t>2012.</w:t>
      </w:r>
    </w:p>
    <w:p w:rsidR="00B43053" w:rsidRPr="00916802" w:rsidRDefault="00B43053" w:rsidP="00B43053">
      <w:pPr>
        <w:pStyle w:val="SingleTxtGA"/>
        <w:rPr>
          <w:rFonts w:ascii="Calibri" w:hAnsi="Calibri"/>
        </w:rPr>
      </w:pPr>
      <w:r>
        <w:rPr>
          <w:rFonts w:hint="cs"/>
          <w:rtl/>
        </w:rPr>
        <w:tab/>
        <w:t>15-</w:t>
      </w:r>
      <w:r w:rsidRPr="00916802">
        <w:rPr>
          <w:rtl/>
        </w:rPr>
        <w:tab/>
        <w:t>أمر مجلس الوزراء رقم (10) لعام 2013 بشأن معالجة جرحى أحداث عامي 2011-2012.</w:t>
      </w:r>
    </w:p>
    <w:p w:rsidR="00B43053" w:rsidRPr="00916802" w:rsidRDefault="00B43053" w:rsidP="00B43053">
      <w:pPr>
        <w:pStyle w:val="SingleTxtGA"/>
        <w:rPr>
          <w:rFonts w:ascii="Calibri" w:hAnsi="Calibri"/>
        </w:rPr>
      </w:pPr>
      <w:r>
        <w:rPr>
          <w:rFonts w:hint="cs"/>
          <w:rtl/>
        </w:rPr>
        <w:tab/>
        <w:t>16-</w:t>
      </w:r>
      <w:r w:rsidRPr="00916802">
        <w:rPr>
          <w:rtl/>
        </w:rPr>
        <w:tab/>
        <w:t xml:space="preserve">أمر مجلس الوزراء رقم (38) لعام 2013 لدراسة إمكانية تخصيص مستشفى حكومي لمعالجة جرحى ثورة 11 </w:t>
      </w:r>
      <w:r>
        <w:rPr>
          <w:rFonts w:hint="cs"/>
          <w:rtl/>
        </w:rPr>
        <w:t xml:space="preserve">شباط/فبراير </w:t>
      </w:r>
      <w:r w:rsidRPr="00916802">
        <w:rPr>
          <w:rtl/>
        </w:rPr>
        <w:t>2011 الشبابية الشعبية السلمية والحراك السلمي في المحافظات الجنوبية.</w:t>
      </w:r>
    </w:p>
    <w:p w:rsidR="00B43053" w:rsidRPr="00916802" w:rsidRDefault="00B43053" w:rsidP="00B43053">
      <w:pPr>
        <w:pStyle w:val="SingleTxtGA"/>
        <w:rPr>
          <w:rFonts w:ascii="Calibri" w:hAnsi="Calibri"/>
        </w:rPr>
      </w:pPr>
      <w:r>
        <w:rPr>
          <w:rFonts w:hint="cs"/>
          <w:rtl/>
        </w:rPr>
        <w:tab/>
        <w:t>17-</w:t>
      </w:r>
      <w:r w:rsidRPr="00916802">
        <w:rPr>
          <w:rtl/>
        </w:rPr>
        <w:tab/>
        <w:t xml:space="preserve">قرار مجلس الوزراء رقم (48) لعام 2013 </w:t>
      </w:r>
      <w:r>
        <w:rPr>
          <w:rFonts w:hint="cs"/>
          <w:rtl/>
        </w:rPr>
        <w:t xml:space="preserve">بشأن </w:t>
      </w:r>
      <w:r w:rsidRPr="00916802">
        <w:rPr>
          <w:rtl/>
        </w:rPr>
        <w:t>تشكيل لجنة لإعداد مشروع قانون الأشخاص المفقودين والمخفيين قسراً.</w:t>
      </w:r>
    </w:p>
    <w:p w:rsidR="00B43053" w:rsidRPr="00916802" w:rsidRDefault="00B43053" w:rsidP="00B43053">
      <w:pPr>
        <w:pStyle w:val="SingleTxtGA"/>
        <w:rPr>
          <w:rFonts w:ascii="Calibri" w:hAnsi="Calibri"/>
        </w:rPr>
      </w:pPr>
      <w:r>
        <w:rPr>
          <w:rFonts w:hint="cs"/>
          <w:rtl/>
        </w:rPr>
        <w:tab/>
        <w:t>18-</w:t>
      </w:r>
      <w:r w:rsidRPr="00916802">
        <w:rPr>
          <w:rtl/>
        </w:rPr>
        <w:tab/>
        <w:t>قرار مجلس الوزراء رقم (53) لعام 2013 لإعداد مصفوفة بالإجراءات التنفيذية لما تضمنته النقاط اﻟ 31 التي أقرتها اللجنة الفنية للإعداد والتحضير لمؤتمر الحوار، والتي أقرها فريق القضية الجنوبية.</w:t>
      </w:r>
    </w:p>
    <w:p w:rsidR="00B43053" w:rsidRPr="00916802" w:rsidRDefault="00B43053" w:rsidP="00B43053">
      <w:pPr>
        <w:pStyle w:val="SingleTxtGA"/>
        <w:rPr>
          <w:rtl/>
        </w:rPr>
      </w:pPr>
      <w:r>
        <w:rPr>
          <w:rFonts w:hint="cs"/>
          <w:rtl/>
        </w:rPr>
        <w:tab/>
        <w:t>19-</w:t>
      </w:r>
      <w:r w:rsidRPr="00916802">
        <w:rPr>
          <w:rtl/>
        </w:rPr>
        <w:tab/>
        <w:t>قرار مجلس الوزراء رقم (58) لعام 2013 بشأن تعديل قرار المجلس رقم</w:t>
      </w:r>
      <w:r>
        <w:rPr>
          <w:rFonts w:hint="cs"/>
          <w:rtl/>
        </w:rPr>
        <w:t> </w:t>
      </w:r>
      <w:r w:rsidRPr="00916802">
        <w:rPr>
          <w:rtl/>
        </w:rPr>
        <w:t>(30) لعام 2009 والذي بموجبه تم تشكيل لجنة وطنية تتولى إعداد مشروع الاستراتيجية الوطنية لحقوق الإنسان في الجمهورية اليمنية.</w:t>
      </w:r>
    </w:p>
    <w:p w:rsidR="00B43053" w:rsidRPr="00916802" w:rsidRDefault="00B43053" w:rsidP="00B43053">
      <w:pPr>
        <w:pStyle w:val="SingleTxtGA"/>
        <w:rPr>
          <w:rFonts w:ascii="Calibri" w:hAnsi="Calibri"/>
        </w:rPr>
      </w:pPr>
      <w:r>
        <w:rPr>
          <w:rFonts w:hint="cs"/>
          <w:rtl/>
        </w:rPr>
        <w:tab/>
        <w:t>20-</w:t>
      </w:r>
      <w:r w:rsidRPr="00916802">
        <w:rPr>
          <w:rtl/>
        </w:rPr>
        <w:tab/>
        <w:t>قرار مجلس الوزراء رقم (185) لعام 2013 بشأن الموافقة على مصفوفة الإجراءات التنفيذية لما</w:t>
      </w:r>
      <w:r>
        <w:rPr>
          <w:rtl/>
        </w:rPr>
        <w:t xml:space="preserve"> تضمنته النقاط الإحدى والثلاثون</w:t>
      </w:r>
      <w:r w:rsidRPr="00916802">
        <w:rPr>
          <w:rtl/>
        </w:rPr>
        <w:t>.</w:t>
      </w:r>
    </w:p>
    <w:p w:rsidR="00B43053" w:rsidRPr="006155AE" w:rsidRDefault="00B43053" w:rsidP="00B43053">
      <w:pPr>
        <w:pStyle w:val="SingleTxtGA"/>
        <w:rPr>
          <w:rFonts w:ascii="Calibri" w:hAnsi="Calibri"/>
          <w:spacing w:val="-2"/>
        </w:rPr>
      </w:pPr>
      <w:r w:rsidRPr="006155AE">
        <w:rPr>
          <w:rFonts w:hint="cs"/>
          <w:spacing w:val="-2"/>
          <w:rtl/>
        </w:rPr>
        <w:tab/>
        <w:t>21-</w:t>
      </w:r>
      <w:r w:rsidRPr="006155AE">
        <w:rPr>
          <w:spacing w:val="-2"/>
          <w:rtl/>
        </w:rPr>
        <w:tab/>
        <w:t>قرار مجلس الوزراء رقم (193) لعام 2013 بشأن مشروع خطة العمل بين حكومة الجمهورية اليمنية والأمم المتحدة فيما يتعلق بالأطفال المرتبطين بالقوات الحكومية.</w:t>
      </w:r>
    </w:p>
    <w:p w:rsidR="00B43053" w:rsidRPr="00916802" w:rsidRDefault="00B43053" w:rsidP="00B43053">
      <w:pPr>
        <w:pStyle w:val="SingleTxtGA"/>
        <w:rPr>
          <w:rFonts w:ascii="Calibri" w:hAnsi="Calibri"/>
        </w:rPr>
      </w:pPr>
      <w:r>
        <w:rPr>
          <w:rFonts w:hint="cs"/>
          <w:rtl/>
        </w:rPr>
        <w:tab/>
        <w:t>22-</w:t>
      </w:r>
      <w:r w:rsidRPr="00916802">
        <w:rPr>
          <w:rtl/>
        </w:rPr>
        <w:tab/>
        <w:t>قرار مجلس الوزراء رقم (215) لعام 2013 بشأن الموافقة على مشروع قانون الهيئة الوطنية لحقوق الإنسان وإحالته لاستكمال الإجراءات الدستورية.</w:t>
      </w:r>
    </w:p>
    <w:p w:rsidR="00B43053" w:rsidRPr="00916802" w:rsidRDefault="00B43053" w:rsidP="00B43053">
      <w:pPr>
        <w:pStyle w:val="SingleTxtGA"/>
        <w:rPr>
          <w:rFonts w:ascii="Arial" w:hAnsi="Arial"/>
        </w:rPr>
      </w:pPr>
      <w:r>
        <w:rPr>
          <w:rFonts w:hint="cs"/>
          <w:rtl/>
        </w:rPr>
        <w:tab/>
        <w:t>23-</w:t>
      </w:r>
      <w:r w:rsidRPr="00916802">
        <w:rPr>
          <w:rtl/>
        </w:rPr>
        <w:tab/>
        <w:t>تعميم وزير الدفاع بتسريح من تم تجنيده دون سن الثامنة عشر</w:t>
      </w:r>
      <w:r>
        <w:rPr>
          <w:rFonts w:hint="cs"/>
          <w:rtl/>
        </w:rPr>
        <w:t>ة</w:t>
      </w:r>
      <w:r w:rsidRPr="00916802">
        <w:rPr>
          <w:rtl/>
        </w:rPr>
        <w:t xml:space="preserve"> وإحالة من قام بتجنيدهم إلى القضاء.</w:t>
      </w:r>
    </w:p>
    <w:p w:rsidR="00B43053" w:rsidRPr="00916802" w:rsidRDefault="00B43053" w:rsidP="00B43053">
      <w:pPr>
        <w:pStyle w:val="SingleTxtGA"/>
        <w:rPr>
          <w:rFonts w:ascii="Calibri" w:hAnsi="Calibri"/>
        </w:rPr>
      </w:pPr>
      <w:r>
        <w:rPr>
          <w:rFonts w:hint="cs"/>
          <w:rtl/>
        </w:rPr>
        <w:tab/>
        <w:t>24-</w:t>
      </w:r>
      <w:r w:rsidRPr="00916802">
        <w:rPr>
          <w:rtl/>
        </w:rPr>
        <w:tab/>
        <w:t>تعميم وزير التربية والتعليم بمنع العنف ضد الأطفال في المدارس.</w:t>
      </w:r>
    </w:p>
    <w:p w:rsidR="00B43053" w:rsidRPr="00916802" w:rsidRDefault="00B43053" w:rsidP="00B43053">
      <w:pPr>
        <w:pStyle w:val="SingleTxtGA"/>
        <w:rPr>
          <w:rFonts w:ascii="Calibri" w:hAnsi="Calibri"/>
        </w:rPr>
      </w:pPr>
      <w:r>
        <w:rPr>
          <w:rFonts w:hint="cs"/>
          <w:rtl/>
        </w:rPr>
        <w:tab/>
        <w:t>25-</w:t>
      </w:r>
      <w:r w:rsidRPr="00916802">
        <w:rPr>
          <w:rtl/>
        </w:rPr>
        <w:tab/>
        <w:t>تعميم وزير الداخلية بعزل الأحداث عن البالغين في السجون.</w:t>
      </w:r>
    </w:p>
    <w:p w:rsidR="00B43053" w:rsidRDefault="00B43053" w:rsidP="00B43053">
      <w:pPr>
        <w:pStyle w:val="SingleTxtGA"/>
        <w:rPr>
          <w:rtl/>
        </w:rPr>
      </w:pPr>
      <w:r>
        <w:rPr>
          <w:rFonts w:hint="cs"/>
          <w:rtl/>
        </w:rPr>
        <w:tab/>
        <w:t>26-</w:t>
      </w:r>
      <w:r w:rsidRPr="00916802">
        <w:rPr>
          <w:rtl/>
        </w:rPr>
        <w:tab/>
        <w:t>تعميم وزير العدل إلى الأمناء الشرعيين بعدم عقد الزواج لمن هن دون سن السابعة عشر سنة.</w:t>
      </w:r>
    </w:p>
    <w:p w:rsidR="00B43053" w:rsidRDefault="00B43053" w:rsidP="00B43053">
      <w:pPr>
        <w:pStyle w:val="H1GA"/>
        <w:rPr>
          <w:rtl/>
        </w:rPr>
      </w:pPr>
      <w:r>
        <w:rPr>
          <w:rFonts w:hint="cs"/>
          <w:rtl/>
        </w:rPr>
        <w:tab/>
      </w:r>
      <w:r w:rsidRPr="00361BB4">
        <w:rPr>
          <w:rtl/>
        </w:rPr>
        <w:t>(ب)</w:t>
      </w:r>
      <w:r>
        <w:rPr>
          <w:rFonts w:hint="cs"/>
          <w:rtl/>
        </w:rPr>
        <w:tab/>
      </w:r>
      <w:r w:rsidRPr="00361BB4">
        <w:rPr>
          <w:rtl/>
        </w:rPr>
        <w:t>المؤسسات الجديدة ومسؤولياتها</w:t>
      </w:r>
      <w:r w:rsidRPr="00E2488D">
        <w:rPr>
          <w:rtl/>
        </w:rPr>
        <w:t xml:space="preserve"> أو الإصلاحات المؤسسية</w:t>
      </w:r>
    </w:p>
    <w:p w:rsidR="00B43053" w:rsidRPr="00E2488D" w:rsidRDefault="00B43053" w:rsidP="00B43053">
      <w:pPr>
        <w:pStyle w:val="H23GA"/>
        <w:rPr>
          <w:rFonts w:ascii="Calibri" w:hAnsi="Calibri"/>
        </w:rPr>
      </w:pPr>
      <w:r>
        <w:rPr>
          <w:rFonts w:hint="cs"/>
          <w:rtl/>
        </w:rPr>
        <w:tab/>
      </w:r>
      <w:r>
        <w:rPr>
          <w:rFonts w:hint="cs"/>
          <w:rtl/>
        </w:rPr>
        <w:tab/>
      </w:r>
      <w:r w:rsidRPr="00E2488D">
        <w:rPr>
          <w:rtl/>
        </w:rPr>
        <w:t>الإدارة العامة لحماية الأسرة</w:t>
      </w:r>
    </w:p>
    <w:p w:rsidR="00B43053" w:rsidRPr="00E2488D" w:rsidRDefault="00B43053" w:rsidP="00B43053">
      <w:pPr>
        <w:pStyle w:val="SingleTxtGA"/>
        <w:rPr>
          <w:rFonts w:ascii="Calibri" w:hAnsi="Calibri"/>
        </w:rPr>
      </w:pPr>
      <w:r>
        <w:rPr>
          <w:rFonts w:hint="cs"/>
          <w:rtl/>
        </w:rPr>
        <w:t>127-</w:t>
      </w:r>
      <w:r>
        <w:rPr>
          <w:rFonts w:hint="cs"/>
          <w:rtl/>
        </w:rPr>
        <w:tab/>
      </w:r>
      <w:r w:rsidRPr="00A56A37">
        <w:rPr>
          <w:rtl/>
        </w:rPr>
        <w:t>تم</w:t>
      </w:r>
      <w:r w:rsidRPr="00E2488D">
        <w:rPr>
          <w:rtl/>
        </w:rPr>
        <w:t xml:space="preserve"> في الفترة الأخيرة وضمن المرحلة الانتقالية إعادة هيكلة وزارة الداخلية وقد تم إنشاء الإدارة العامة لحماية الأسرة كما تم إنشاء مركز نموذجي للأحداث في صنعاء لاستقبال بعض الحالات من الأطفال لغموض قضاياهم والتي تتطلب </w:t>
      </w:r>
      <w:r>
        <w:rPr>
          <w:rtl/>
        </w:rPr>
        <w:t>بقاءهم</w:t>
      </w:r>
      <w:r w:rsidRPr="00E2488D">
        <w:rPr>
          <w:rtl/>
        </w:rPr>
        <w:t xml:space="preserve"> في المركز.</w:t>
      </w:r>
    </w:p>
    <w:p w:rsidR="00B43053" w:rsidRPr="00E2488D" w:rsidRDefault="00B43053" w:rsidP="00B43053">
      <w:pPr>
        <w:pStyle w:val="H23GA"/>
        <w:rPr>
          <w:rFonts w:ascii="Calibri" w:hAnsi="Calibri"/>
        </w:rPr>
      </w:pPr>
      <w:r>
        <w:rPr>
          <w:rFonts w:hint="cs"/>
          <w:rtl/>
        </w:rPr>
        <w:tab/>
      </w:r>
      <w:r>
        <w:rPr>
          <w:rFonts w:hint="cs"/>
          <w:rtl/>
        </w:rPr>
        <w:tab/>
      </w:r>
      <w:r w:rsidRPr="00E2488D">
        <w:rPr>
          <w:rtl/>
        </w:rPr>
        <w:t>اللجنة الوطنية</w:t>
      </w:r>
      <w:r>
        <w:rPr>
          <w:rtl/>
        </w:rPr>
        <w:t xml:space="preserve"> </w:t>
      </w:r>
      <w:r w:rsidRPr="00E2488D">
        <w:rPr>
          <w:rtl/>
        </w:rPr>
        <w:t>لمكافحة الاتجار بالبشر</w:t>
      </w:r>
    </w:p>
    <w:p w:rsidR="00B43053" w:rsidRPr="00E2488D" w:rsidRDefault="00B43053" w:rsidP="007364BD">
      <w:pPr>
        <w:pStyle w:val="SingleTxtGA"/>
        <w:rPr>
          <w:rtl/>
        </w:rPr>
      </w:pPr>
      <w:r>
        <w:rPr>
          <w:rFonts w:hint="cs"/>
          <w:rtl/>
        </w:rPr>
        <w:t>128-</w:t>
      </w:r>
      <w:r>
        <w:rPr>
          <w:rFonts w:hint="cs"/>
          <w:rtl/>
        </w:rPr>
        <w:tab/>
      </w:r>
      <w:r w:rsidRPr="00A56A37">
        <w:rPr>
          <w:rtl/>
        </w:rPr>
        <w:t>تشكل</w:t>
      </w:r>
      <w:r>
        <w:rPr>
          <w:rtl/>
        </w:rPr>
        <w:t>ت</w:t>
      </w:r>
      <w:r w:rsidRPr="00E2488D">
        <w:rPr>
          <w:rtl/>
        </w:rPr>
        <w:t xml:space="preserve"> اللجنة الوطنية لمكافحة الاتجار بالبشر بقرار رئيس مجلس الوزراء رقم (6) لعام 2013 </w:t>
      </w:r>
      <w:r>
        <w:rPr>
          <w:rtl/>
        </w:rPr>
        <w:t>و</w:t>
      </w:r>
      <w:r w:rsidRPr="00E2488D">
        <w:rPr>
          <w:rtl/>
        </w:rPr>
        <w:t>تضمنت ممثلين من وزارة حقوق الإنسان والمجلس الأعلى للأمومة والطفولة ووزارات الدفاع والداخلية والعدل والش</w:t>
      </w:r>
      <w:r w:rsidR="007364BD">
        <w:rPr>
          <w:rFonts w:hint="cs"/>
          <w:rtl/>
        </w:rPr>
        <w:t>ؤو</w:t>
      </w:r>
      <w:r w:rsidRPr="00E2488D">
        <w:rPr>
          <w:rtl/>
        </w:rPr>
        <w:t>ن الاجتماعية والعمل ومنظمات المجتمع المدني</w:t>
      </w:r>
      <w:r>
        <w:rPr>
          <w:rtl/>
        </w:rPr>
        <w:t>،</w:t>
      </w:r>
      <w:r w:rsidRPr="00E2488D">
        <w:rPr>
          <w:rtl/>
        </w:rPr>
        <w:t xml:space="preserve"> وعملت اللجنة على </w:t>
      </w:r>
      <w:r>
        <w:rPr>
          <w:rtl/>
        </w:rPr>
        <w:t>إ</w:t>
      </w:r>
      <w:r w:rsidRPr="00E2488D">
        <w:rPr>
          <w:rtl/>
        </w:rPr>
        <w:t>نجاز مشروع قانون الاتجار بالبشر وإقراره من مجلس الوزراء ورفعة إلى مجلس النواب وحاليا</w:t>
      </w:r>
      <w:r w:rsidR="00654FA8">
        <w:rPr>
          <w:rFonts w:hint="cs"/>
          <w:rtl/>
        </w:rPr>
        <w:t>ً</w:t>
      </w:r>
      <w:r w:rsidRPr="00E2488D">
        <w:rPr>
          <w:rtl/>
        </w:rPr>
        <w:t xml:space="preserve"> تعمل ال</w:t>
      </w:r>
      <w:r>
        <w:rPr>
          <w:rtl/>
        </w:rPr>
        <w:t>ل</w:t>
      </w:r>
      <w:r w:rsidRPr="00E2488D">
        <w:rPr>
          <w:rtl/>
        </w:rPr>
        <w:t xml:space="preserve">جنة على إعداد الاستراتيجية الخاصة بمكافحة </w:t>
      </w:r>
      <w:r>
        <w:rPr>
          <w:rtl/>
        </w:rPr>
        <w:t>ال</w:t>
      </w:r>
      <w:r w:rsidRPr="00E2488D">
        <w:rPr>
          <w:rtl/>
        </w:rPr>
        <w:t>اتجار بالبشر.</w:t>
      </w:r>
    </w:p>
    <w:p w:rsidR="00B43053" w:rsidRPr="00E2488D" w:rsidRDefault="00B43053" w:rsidP="00B43053">
      <w:pPr>
        <w:pStyle w:val="H23GA"/>
        <w:rPr>
          <w:rFonts w:ascii="Calibri" w:hAnsi="Calibri"/>
        </w:rPr>
      </w:pPr>
      <w:r>
        <w:rPr>
          <w:rFonts w:hint="cs"/>
          <w:rtl/>
          <w:lang w:bidi="ar-YE"/>
        </w:rPr>
        <w:tab/>
      </w:r>
      <w:r>
        <w:rPr>
          <w:rFonts w:hint="cs"/>
          <w:rtl/>
          <w:lang w:bidi="ar-YE"/>
        </w:rPr>
        <w:tab/>
      </w:r>
      <w:r w:rsidRPr="00E2488D">
        <w:rPr>
          <w:rtl/>
          <w:lang w:bidi="ar-YE"/>
        </w:rPr>
        <w:t xml:space="preserve">إنشاء مركز نموذجي </w:t>
      </w:r>
      <w:r w:rsidRPr="00E2488D">
        <w:rPr>
          <w:rtl/>
        </w:rPr>
        <w:t>للأحداث</w:t>
      </w:r>
      <w:r w:rsidRPr="00E2488D">
        <w:rPr>
          <w:rtl/>
          <w:lang w:bidi="ar-YE"/>
        </w:rPr>
        <w:t xml:space="preserve"> في صنعاء</w:t>
      </w:r>
    </w:p>
    <w:p w:rsidR="00B43053" w:rsidRPr="00E2488D" w:rsidRDefault="00B43053" w:rsidP="00B43053">
      <w:pPr>
        <w:pStyle w:val="SingleTxtGA"/>
        <w:rPr>
          <w:rtl/>
          <w:lang w:bidi="ar-YE"/>
        </w:rPr>
      </w:pPr>
      <w:r>
        <w:rPr>
          <w:rFonts w:hint="cs"/>
          <w:rtl/>
        </w:rPr>
        <w:t>129-</w:t>
      </w:r>
      <w:r>
        <w:rPr>
          <w:rFonts w:hint="cs"/>
          <w:rtl/>
        </w:rPr>
        <w:tab/>
      </w:r>
      <w:r>
        <w:rPr>
          <w:rtl/>
        </w:rPr>
        <w:t>يهدف المركز إلى</w:t>
      </w:r>
      <w:r w:rsidRPr="00E2488D">
        <w:rPr>
          <w:rtl/>
          <w:lang w:bidi="ar-YE"/>
        </w:rPr>
        <w:t xml:space="preserve"> الاستقبال المؤقت للأطفال الأحداث حتى يتم استكمال إحالتهم إلى الجهات المعنية وكذلك التائهين والمعنفين الهاربين من المنازل بشكل مؤقت حتى يتم إعادتهم إلى أسرهم.</w:t>
      </w:r>
    </w:p>
    <w:p w:rsidR="00B43053" w:rsidRPr="00E2488D" w:rsidRDefault="00B43053" w:rsidP="00B43053">
      <w:pPr>
        <w:pStyle w:val="H23GA"/>
        <w:rPr>
          <w:rFonts w:ascii="Calibri" w:hAnsi="Calibri"/>
        </w:rPr>
      </w:pPr>
      <w:r>
        <w:rPr>
          <w:rFonts w:hint="cs"/>
          <w:rtl/>
        </w:rPr>
        <w:tab/>
      </w:r>
      <w:r>
        <w:rPr>
          <w:rFonts w:hint="cs"/>
          <w:rtl/>
        </w:rPr>
        <w:tab/>
      </w:r>
      <w:r w:rsidRPr="00E2488D">
        <w:rPr>
          <w:rtl/>
        </w:rPr>
        <w:t xml:space="preserve">مركز </w:t>
      </w:r>
      <w:r w:rsidRPr="00E2488D">
        <w:rPr>
          <w:rtl/>
          <w:lang w:bidi="ar-YE"/>
        </w:rPr>
        <w:t>الأسرة</w:t>
      </w:r>
    </w:p>
    <w:p w:rsidR="00B43053" w:rsidRPr="00E2488D" w:rsidRDefault="00B43053" w:rsidP="00B43053">
      <w:pPr>
        <w:pStyle w:val="SingleTxtGA"/>
        <w:rPr>
          <w:rtl/>
        </w:rPr>
      </w:pPr>
      <w:r>
        <w:rPr>
          <w:rFonts w:hint="cs"/>
          <w:rtl/>
        </w:rPr>
        <w:t>130-</w:t>
      </w:r>
      <w:r>
        <w:rPr>
          <w:rFonts w:hint="cs"/>
          <w:rtl/>
        </w:rPr>
        <w:tab/>
      </w:r>
      <w:r w:rsidRPr="00A56A37">
        <w:rPr>
          <w:rtl/>
        </w:rPr>
        <w:t>مركز</w:t>
      </w:r>
      <w:r w:rsidRPr="00E2488D">
        <w:rPr>
          <w:rtl/>
        </w:rPr>
        <w:t xml:space="preserve"> اجتماعي متخصص في مجال التأهيل للأطفال ضحايا العنف والأطفال الأكثر عرضة للخطر وأسرهم أنشأته منظمة غير حكومية في 28</w:t>
      </w:r>
      <w:r>
        <w:rPr>
          <w:rtl/>
        </w:rPr>
        <w:t xml:space="preserve"> تموز/يوليه </w:t>
      </w:r>
      <w:r w:rsidRPr="00E2488D">
        <w:rPr>
          <w:rtl/>
        </w:rPr>
        <w:t>2013</w:t>
      </w:r>
      <w:r>
        <w:rPr>
          <w:rtl/>
        </w:rPr>
        <w:t>،</w:t>
      </w:r>
      <w:r w:rsidRPr="00E2488D">
        <w:rPr>
          <w:rtl/>
        </w:rPr>
        <w:t xml:space="preserve"> حيث يقدم المركز</w:t>
      </w:r>
      <w:r>
        <w:rPr>
          <w:rtl/>
        </w:rPr>
        <w:t xml:space="preserve"> </w:t>
      </w:r>
      <w:r w:rsidRPr="00E2488D">
        <w:rPr>
          <w:rtl/>
        </w:rPr>
        <w:t xml:space="preserve">مجموعة من الخدمات التعليمية </w:t>
      </w:r>
      <w:r>
        <w:rPr>
          <w:rtl/>
        </w:rPr>
        <w:t>و</w:t>
      </w:r>
      <w:r w:rsidRPr="00E2488D">
        <w:rPr>
          <w:rtl/>
        </w:rPr>
        <w:t>المهنية والنفسية والصحية للأطفال كما ينفذ المركز</w:t>
      </w:r>
      <w:r>
        <w:rPr>
          <w:rtl/>
        </w:rPr>
        <w:t xml:space="preserve"> </w:t>
      </w:r>
      <w:r w:rsidRPr="00E2488D">
        <w:rPr>
          <w:rtl/>
        </w:rPr>
        <w:t>أنشطة يومية كالأنشطة الترفيهية والدروس العلاجية</w:t>
      </w:r>
      <w:r>
        <w:rPr>
          <w:rtl/>
        </w:rPr>
        <w:t xml:space="preserve">، </w:t>
      </w:r>
      <w:r w:rsidRPr="00E2488D">
        <w:rPr>
          <w:rtl/>
        </w:rPr>
        <w:t>ومجموعة النصح والإرشاد، والتدريب على مهارات الحياة</w:t>
      </w:r>
      <w:r>
        <w:rPr>
          <w:rFonts w:hint="cs"/>
          <w:rtl/>
        </w:rPr>
        <w:t xml:space="preserve"> </w:t>
      </w:r>
      <w:r w:rsidRPr="00E2488D">
        <w:rPr>
          <w:rtl/>
        </w:rPr>
        <w:t xml:space="preserve">... </w:t>
      </w:r>
      <w:r>
        <w:rPr>
          <w:rFonts w:hint="cs"/>
          <w:rtl/>
        </w:rPr>
        <w:t>إ</w:t>
      </w:r>
      <w:r w:rsidRPr="00E2488D">
        <w:rPr>
          <w:rtl/>
        </w:rPr>
        <w:t>لخ، كما يتم تقديم التدخلات الملائمة من خلال إدارة الحالة الفردية.</w:t>
      </w:r>
    </w:p>
    <w:p w:rsidR="00B43053" w:rsidRPr="00E2488D" w:rsidRDefault="00B43053" w:rsidP="00B43053">
      <w:pPr>
        <w:pStyle w:val="H1GA"/>
      </w:pPr>
      <w:r>
        <w:rPr>
          <w:rFonts w:hint="cs"/>
          <w:rtl/>
        </w:rPr>
        <w:tab/>
      </w:r>
      <w:r>
        <w:rPr>
          <w:rtl/>
        </w:rPr>
        <w:t>(ج)</w:t>
      </w:r>
      <w:r>
        <w:rPr>
          <w:rtl/>
        </w:rPr>
        <w:tab/>
      </w:r>
      <w:r w:rsidRPr="00E93475">
        <w:rPr>
          <w:rtl/>
        </w:rPr>
        <w:t>السياسات</w:t>
      </w:r>
      <w:r w:rsidRPr="00E2488D">
        <w:rPr>
          <w:rtl/>
        </w:rPr>
        <w:t xml:space="preserve"> والبرامج وخطط العمل الصادرة حديثاً ومجالها وتمويلها</w:t>
      </w:r>
    </w:p>
    <w:p w:rsidR="00B43053" w:rsidRPr="00E2488D" w:rsidRDefault="00B43053" w:rsidP="00654FA8">
      <w:pPr>
        <w:pStyle w:val="SingleTxtGA"/>
        <w:rPr>
          <w:rtl/>
        </w:rPr>
      </w:pPr>
      <w:r>
        <w:rPr>
          <w:rFonts w:hint="cs"/>
          <w:rtl/>
        </w:rPr>
        <w:t>131-</w:t>
      </w:r>
      <w:r>
        <w:rPr>
          <w:rFonts w:hint="cs"/>
          <w:rtl/>
        </w:rPr>
        <w:tab/>
      </w:r>
      <w:r w:rsidRPr="00A56A37">
        <w:rPr>
          <w:rtl/>
        </w:rPr>
        <w:t>من</w:t>
      </w:r>
      <w:r w:rsidRPr="00E2488D">
        <w:rPr>
          <w:rtl/>
        </w:rPr>
        <w:t xml:space="preserve"> أهم </w:t>
      </w:r>
      <w:r w:rsidR="00654FA8">
        <w:rPr>
          <w:rFonts w:hint="cs"/>
          <w:rtl/>
        </w:rPr>
        <w:t>الا</w:t>
      </w:r>
      <w:r w:rsidRPr="00E2488D">
        <w:rPr>
          <w:rtl/>
        </w:rPr>
        <w:t>ستراتيجيات التي تتمحور حولها الجهود الحكومية في هذا الإطار:</w:t>
      </w:r>
    </w:p>
    <w:p w:rsidR="00B43053" w:rsidRPr="0064287F" w:rsidRDefault="00B43053" w:rsidP="00654FA8">
      <w:pPr>
        <w:pStyle w:val="Bullet1GA"/>
        <w:tabs>
          <w:tab w:val="clear" w:pos="2041"/>
          <w:tab w:val="left" w:pos="1939"/>
        </w:tabs>
        <w:bidi/>
        <w:spacing w:after="60"/>
        <w:ind w:left="1940" w:hanging="420"/>
      </w:pPr>
      <w:r w:rsidRPr="0064287F">
        <w:rPr>
          <w:rtl/>
        </w:rPr>
        <w:t>الاستراتيجية</w:t>
      </w:r>
      <w:r>
        <w:rPr>
          <w:rtl/>
        </w:rPr>
        <w:t xml:space="preserve"> الوطنية لتنمية الطفولة المبكرة</w:t>
      </w:r>
      <w:r>
        <w:rPr>
          <w:rFonts w:hint="cs"/>
          <w:rtl/>
        </w:rPr>
        <w:t>؛</w:t>
      </w:r>
    </w:p>
    <w:p w:rsidR="00B43053" w:rsidRPr="0064287F" w:rsidRDefault="00B43053" w:rsidP="00654FA8">
      <w:pPr>
        <w:pStyle w:val="Bullet1GA"/>
        <w:tabs>
          <w:tab w:val="clear" w:pos="2041"/>
          <w:tab w:val="left" w:pos="1939"/>
        </w:tabs>
        <w:bidi/>
        <w:spacing w:after="60"/>
        <w:ind w:left="1940" w:hanging="420"/>
      </w:pPr>
      <w:r w:rsidRPr="0064287F">
        <w:rPr>
          <w:rtl/>
        </w:rPr>
        <w:t>الإستراتيجية الوطنية للتمويل الأصغر</w:t>
      </w:r>
      <w:r>
        <w:rPr>
          <w:rFonts w:hint="cs"/>
          <w:rtl/>
        </w:rPr>
        <w:t>؛</w:t>
      </w:r>
    </w:p>
    <w:p w:rsidR="00B43053" w:rsidRPr="0064287F" w:rsidRDefault="00B43053" w:rsidP="00654FA8">
      <w:pPr>
        <w:pStyle w:val="Bullet1GA"/>
        <w:tabs>
          <w:tab w:val="clear" w:pos="2041"/>
          <w:tab w:val="left" w:pos="1939"/>
        </w:tabs>
        <w:bidi/>
        <w:spacing w:after="60"/>
        <w:ind w:left="1940" w:hanging="420"/>
      </w:pPr>
      <w:r w:rsidRPr="0064287F">
        <w:rPr>
          <w:rtl/>
        </w:rPr>
        <w:t>الاستراتيجية الوطنية للتعليم الثانوي</w:t>
      </w:r>
      <w:r>
        <w:rPr>
          <w:rFonts w:hint="cs"/>
          <w:rtl/>
        </w:rPr>
        <w:t>؛</w:t>
      </w:r>
    </w:p>
    <w:p w:rsidR="00B43053" w:rsidRPr="0064287F" w:rsidRDefault="00B43053" w:rsidP="00654FA8">
      <w:pPr>
        <w:pStyle w:val="Bullet1GA"/>
        <w:tabs>
          <w:tab w:val="clear" w:pos="2041"/>
          <w:tab w:val="left" w:pos="1939"/>
        </w:tabs>
        <w:bidi/>
        <w:spacing w:after="60"/>
        <w:ind w:left="1940" w:hanging="420"/>
      </w:pPr>
      <w:r w:rsidRPr="0064287F">
        <w:rPr>
          <w:rtl/>
        </w:rPr>
        <w:t>الاستراتيجية الوطنية للتعليم المهني</w:t>
      </w:r>
      <w:r>
        <w:rPr>
          <w:rFonts w:hint="cs"/>
          <w:rtl/>
        </w:rPr>
        <w:t>؛</w:t>
      </w:r>
    </w:p>
    <w:p w:rsidR="00B43053" w:rsidRPr="0064287F" w:rsidRDefault="00B43053" w:rsidP="00654FA8">
      <w:pPr>
        <w:pStyle w:val="Bullet1GA"/>
        <w:tabs>
          <w:tab w:val="clear" w:pos="2041"/>
          <w:tab w:val="left" w:pos="1939"/>
        </w:tabs>
        <w:bidi/>
        <w:spacing w:after="60"/>
        <w:ind w:left="1940" w:hanging="420"/>
      </w:pPr>
      <w:r w:rsidRPr="0064287F">
        <w:rPr>
          <w:rtl/>
        </w:rPr>
        <w:t>الاس</w:t>
      </w:r>
      <w:r>
        <w:rPr>
          <w:rtl/>
        </w:rPr>
        <w:t>تراتيجية الوطنية للتعليم العالي</w:t>
      </w:r>
      <w:r>
        <w:rPr>
          <w:rFonts w:hint="cs"/>
          <w:rtl/>
        </w:rPr>
        <w:t>؛</w:t>
      </w:r>
    </w:p>
    <w:p w:rsidR="00B43053" w:rsidRPr="0064287F" w:rsidRDefault="00B43053" w:rsidP="00654FA8">
      <w:pPr>
        <w:pStyle w:val="Bullet1GA"/>
        <w:tabs>
          <w:tab w:val="clear" w:pos="2041"/>
          <w:tab w:val="left" w:pos="1939"/>
        </w:tabs>
        <w:bidi/>
        <w:spacing w:after="60"/>
        <w:ind w:left="1940" w:hanging="420"/>
      </w:pPr>
      <w:r w:rsidRPr="0064287F">
        <w:rPr>
          <w:rtl/>
        </w:rPr>
        <w:t>الاستراتيجية الوطنية للصحة الإنجابية</w:t>
      </w:r>
      <w:r>
        <w:rPr>
          <w:rFonts w:hint="cs"/>
          <w:rtl/>
        </w:rPr>
        <w:t>؛</w:t>
      </w:r>
    </w:p>
    <w:p w:rsidR="00B43053" w:rsidRPr="0064287F" w:rsidRDefault="00B43053" w:rsidP="00654FA8">
      <w:pPr>
        <w:pStyle w:val="Bullet1GA"/>
        <w:tabs>
          <w:tab w:val="clear" w:pos="2041"/>
          <w:tab w:val="left" w:pos="1939"/>
        </w:tabs>
        <w:bidi/>
        <w:spacing w:after="60"/>
        <w:ind w:left="1940" w:hanging="420"/>
      </w:pPr>
      <w:r>
        <w:rPr>
          <w:rtl/>
        </w:rPr>
        <w:t>استراتيجية الحماية الاجتماعية</w:t>
      </w:r>
      <w:r>
        <w:rPr>
          <w:rFonts w:hint="cs"/>
          <w:rtl/>
        </w:rPr>
        <w:t>؛</w:t>
      </w:r>
    </w:p>
    <w:p w:rsidR="00B43053" w:rsidRPr="0064287F" w:rsidRDefault="00B43053" w:rsidP="00654FA8">
      <w:pPr>
        <w:pStyle w:val="Bullet1GA"/>
        <w:tabs>
          <w:tab w:val="clear" w:pos="2041"/>
          <w:tab w:val="left" w:pos="1939"/>
        </w:tabs>
        <w:bidi/>
        <w:spacing w:after="60"/>
        <w:ind w:left="1940" w:hanging="420"/>
      </w:pPr>
      <w:r w:rsidRPr="0064287F">
        <w:rPr>
          <w:rtl/>
        </w:rPr>
        <w:t>الدليل الوطني للتخطيط الصحي الكامل على مستوى المحافظة</w:t>
      </w:r>
      <w:r>
        <w:rPr>
          <w:rFonts w:hint="cs"/>
          <w:rtl/>
        </w:rPr>
        <w:t>؛</w:t>
      </w:r>
    </w:p>
    <w:p w:rsidR="00B43053" w:rsidRPr="0064287F" w:rsidRDefault="00B43053" w:rsidP="00654FA8">
      <w:pPr>
        <w:pStyle w:val="Bullet1GA"/>
        <w:tabs>
          <w:tab w:val="clear" w:pos="2041"/>
          <w:tab w:val="left" w:pos="1939"/>
        </w:tabs>
        <w:bidi/>
        <w:spacing w:after="60"/>
        <w:ind w:left="1940" w:hanging="420"/>
      </w:pPr>
      <w:r w:rsidRPr="0064287F">
        <w:rPr>
          <w:rtl/>
        </w:rPr>
        <w:t>الاستراتيجية الوطنية للأمن الغذائي</w:t>
      </w:r>
      <w:r>
        <w:rPr>
          <w:rFonts w:hint="cs"/>
          <w:rtl/>
        </w:rPr>
        <w:t>؛</w:t>
      </w:r>
    </w:p>
    <w:p w:rsidR="00B43053" w:rsidRPr="0064287F" w:rsidRDefault="00B43053" w:rsidP="00B43053">
      <w:pPr>
        <w:pStyle w:val="Bullet1GA"/>
        <w:tabs>
          <w:tab w:val="clear" w:pos="2041"/>
          <w:tab w:val="left" w:pos="1939"/>
        </w:tabs>
        <w:bidi/>
        <w:ind w:left="1940" w:hanging="420"/>
      </w:pPr>
      <w:r w:rsidRPr="0064287F">
        <w:rPr>
          <w:rtl/>
        </w:rPr>
        <w:t>البرنامج المرحلي لحكومة الوفاق.</w:t>
      </w:r>
    </w:p>
    <w:p w:rsidR="00654FA8" w:rsidRPr="00E2488D" w:rsidRDefault="00654FA8" w:rsidP="00654FA8">
      <w:pPr>
        <w:pStyle w:val="H1GA"/>
        <w:spacing w:before="120"/>
        <w:rPr>
          <w:rFonts w:ascii="Arial" w:hAnsi="Arial"/>
        </w:rPr>
      </w:pPr>
      <w:r>
        <w:rPr>
          <w:rFonts w:hint="cs"/>
          <w:rtl/>
        </w:rPr>
        <w:tab/>
      </w:r>
      <w:r>
        <w:rPr>
          <w:rtl/>
        </w:rPr>
        <w:t>(د)</w:t>
      </w:r>
      <w:r>
        <w:rPr>
          <w:rFonts w:hint="cs"/>
          <w:rtl/>
        </w:rPr>
        <w:tab/>
      </w:r>
      <w:r w:rsidRPr="005E084A">
        <w:rPr>
          <w:rtl/>
        </w:rPr>
        <w:t>المصادقات</w:t>
      </w:r>
      <w:r w:rsidRPr="00E2488D">
        <w:rPr>
          <w:rtl/>
        </w:rPr>
        <w:t xml:space="preserve"> الأخيرة على الوثائق المتعلقة بحقوق الإنسان</w:t>
      </w:r>
    </w:p>
    <w:p w:rsidR="00654FA8" w:rsidRPr="006155AE" w:rsidRDefault="00654FA8" w:rsidP="00654FA8">
      <w:pPr>
        <w:pStyle w:val="Bullet1GA"/>
        <w:tabs>
          <w:tab w:val="clear" w:pos="2041"/>
          <w:tab w:val="left" w:pos="1939"/>
        </w:tabs>
        <w:bidi/>
        <w:spacing w:after="60" w:line="370" w:lineRule="exact"/>
        <w:ind w:left="1940" w:hanging="420"/>
        <w:rPr>
          <w:spacing w:val="-4"/>
        </w:rPr>
      </w:pPr>
      <w:r w:rsidRPr="006155AE">
        <w:rPr>
          <w:spacing w:val="-4"/>
          <w:rtl/>
        </w:rPr>
        <w:t xml:space="preserve">قانون رقم (3) </w:t>
      </w:r>
      <w:r w:rsidRPr="006155AE">
        <w:rPr>
          <w:rFonts w:hint="cs"/>
          <w:spacing w:val="-4"/>
          <w:rtl/>
        </w:rPr>
        <w:t xml:space="preserve">لسنة </w:t>
      </w:r>
      <w:r w:rsidRPr="006155AE">
        <w:rPr>
          <w:spacing w:val="-4"/>
          <w:rtl/>
        </w:rPr>
        <w:t>2010 بشأن الموافقة على الاتفاقية الدولية لقمع تمويل الإرهاب</w:t>
      </w:r>
      <w:r>
        <w:rPr>
          <w:rFonts w:hint="cs"/>
          <w:spacing w:val="-4"/>
          <w:rtl/>
        </w:rPr>
        <w:t>؛</w:t>
      </w:r>
    </w:p>
    <w:p w:rsidR="00654FA8" w:rsidRPr="0064287F" w:rsidRDefault="00654FA8" w:rsidP="00654FA8">
      <w:pPr>
        <w:pStyle w:val="Bullet1GA"/>
        <w:tabs>
          <w:tab w:val="clear" w:pos="2041"/>
          <w:tab w:val="left" w:pos="1939"/>
        </w:tabs>
        <w:bidi/>
        <w:spacing w:after="60" w:line="370" w:lineRule="exact"/>
        <w:ind w:left="1940" w:hanging="420"/>
      </w:pPr>
      <w:r w:rsidRPr="0064287F">
        <w:rPr>
          <w:rtl/>
        </w:rPr>
        <w:t>قرار مجلس الوزراء رقم (127) لعام 2013 بشأن المصادقة والانضمام للاتفاقية الدولية الخاصة بالاختفاء القسري</w:t>
      </w:r>
      <w:r>
        <w:rPr>
          <w:rFonts w:hint="cs"/>
          <w:rtl/>
        </w:rPr>
        <w:t>؛</w:t>
      </w:r>
    </w:p>
    <w:p w:rsidR="00654FA8" w:rsidRPr="0064287F" w:rsidRDefault="00654FA8" w:rsidP="00654FA8">
      <w:pPr>
        <w:pStyle w:val="Bullet1GA"/>
        <w:tabs>
          <w:tab w:val="clear" w:pos="2041"/>
          <w:tab w:val="left" w:pos="1939"/>
        </w:tabs>
        <w:bidi/>
        <w:spacing w:after="60" w:line="370" w:lineRule="exact"/>
        <w:ind w:left="1940" w:hanging="420"/>
      </w:pPr>
      <w:r w:rsidRPr="0064287F">
        <w:rPr>
          <w:rtl/>
        </w:rPr>
        <w:t>قرار مجلس الوزراء رقم (128) لعام 2013 بشأن الموافقة على اتفاقية إنشاء المحكمة الجنائية الدولية</w:t>
      </w:r>
      <w:r>
        <w:rPr>
          <w:rFonts w:hint="cs"/>
          <w:rtl/>
        </w:rPr>
        <w:t>؛</w:t>
      </w:r>
    </w:p>
    <w:p w:rsidR="00654FA8" w:rsidRPr="0064287F" w:rsidRDefault="00654FA8" w:rsidP="00654FA8">
      <w:pPr>
        <w:pStyle w:val="Bullet1GA"/>
        <w:tabs>
          <w:tab w:val="clear" w:pos="2041"/>
          <w:tab w:val="left" w:pos="1939"/>
        </w:tabs>
        <w:bidi/>
        <w:spacing w:after="60" w:line="370" w:lineRule="exact"/>
        <w:ind w:left="1940" w:hanging="420"/>
      </w:pPr>
      <w:r w:rsidRPr="0064287F">
        <w:rPr>
          <w:rtl/>
        </w:rPr>
        <w:t>قرار مجلس الوزراء رقم (129) لعام 2013 بشأن الموافقة على البروتوكول الاختياري لاتفاقية حقوق الطفل المتعلق بإجراء تقديم البلاغات</w:t>
      </w:r>
      <w:r>
        <w:rPr>
          <w:rFonts w:hint="cs"/>
          <w:rtl/>
        </w:rPr>
        <w:t>؛</w:t>
      </w:r>
    </w:p>
    <w:p w:rsidR="00654FA8" w:rsidRPr="0064287F" w:rsidRDefault="00654FA8" w:rsidP="00654FA8">
      <w:pPr>
        <w:pStyle w:val="Bullet1GA"/>
        <w:tabs>
          <w:tab w:val="clear" w:pos="2041"/>
          <w:tab w:val="left" w:pos="1939"/>
        </w:tabs>
        <w:bidi/>
        <w:spacing w:line="370" w:lineRule="exact"/>
        <w:ind w:left="1939" w:hanging="420"/>
      </w:pPr>
      <w:r w:rsidRPr="0064287F">
        <w:rPr>
          <w:rtl/>
        </w:rPr>
        <w:t>قرار مجلس الوزراء رقم (212) لعام 2012 بمصادقة اليمن على التزامات باريس لمكافحة تجنيد الأطفال.</w:t>
      </w:r>
    </w:p>
    <w:p w:rsidR="00654FA8" w:rsidRPr="00E2488D" w:rsidRDefault="00654FA8" w:rsidP="00654FA8">
      <w:pPr>
        <w:pStyle w:val="HChGA"/>
        <w:spacing w:before="120"/>
        <w:rPr>
          <w:rtl/>
        </w:rPr>
      </w:pPr>
      <w:r>
        <w:rPr>
          <w:rFonts w:hint="cs"/>
          <w:spacing w:val="6"/>
          <w:kern w:val="16"/>
          <w:sz w:val="30"/>
          <w:rtl/>
        </w:rPr>
        <w:tab/>
      </w:r>
      <w:r>
        <w:rPr>
          <w:rFonts w:hint="cs"/>
          <w:spacing w:val="6"/>
          <w:kern w:val="16"/>
          <w:sz w:val="30"/>
          <w:rtl/>
        </w:rPr>
        <w:tab/>
      </w:r>
      <w:r w:rsidRPr="00395761">
        <w:rPr>
          <w:spacing w:val="6"/>
          <w:kern w:val="16"/>
          <w:sz w:val="30"/>
          <w:rtl/>
        </w:rPr>
        <w:t>الجزء</w:t>
      </w:r>
      <w:r w:rsidRPr="00A56A37">
        <w:rPr>
          <w:rtl/>
        </w:rPr>
        <w:t xml:space="preserve"> </w:t>
      </w:r>
      <w:r w:rsidRPr="00A56A37">
        <w:rPr>
          <w:rFonts w:hint="eastAsia"/>
          <w:rtl/>
        </w:rPr>
        <w:t>الثالث</w:t>
      </w:r>
      <w:r>
        <w:rPr>
          <w:rFonts w:hint="cs"/>
          <w:rtl/>
        </w:rPr>
        <w:tab/>
      </w:r>
      <w:r>
        <w:rPr>
          <w:rtl/>
        </w:rPr>
        <w:br/>
      </w:r>
      <w:r w:rsidRPr="00395761">
        <w:rPr>
          <w:rtl/>
        </w:rPr>
        <w:t>البيانات</w:t>
      </w:r>
      <w:r w:rsidRPr="002D6C2C">
        <w:rPr>
          <w:rtl/>
        </w:rPr>
        <w:t xml:space="preserve"> </w:t>
      </w:r>
      <w:r w:rsidRPr="002D6C2C">
        <w:rPr>
          <w:rFonts w:ascii="Traditional Arabic" w:hAnsi="Traditional Arabic" w:hint="eastAsia"/>
          <w:rtl/>
        </w:rPr>
        <w:t>والإحصاءات</w:t>
      </w:r>
      <w:r w:rsidRPr="002D6C2C">
        <w:rPr>
          <w:rtl/>
        </w:rPr>
        <w:t xml:space="preserve"> والمعلومات الأخرى، إذا كانت متوفرة</w:t>
      </w:r>
      <w:r w:rsidRPr="00E2488D">
        <w:rPr>
          <w:rtl/>
        </w:rPr>
        <w:t xml:space="preserve"> </w:t>
      </w:r>
    </w:p>
    <w:p w:rsidR="00654FA8" w:rsidRPr="00E2488D" w:rsidRDefault="00654FA8" w:rsidP="00654FA8">
      <w:pPr>
        <w:pStyle w:val="H23GA"/>
      </w:pPr>
      <w:r>
        <w:rPr>
          <w:rFonts w:hint="cs"/>
          <w:rtl/>
        </w:rPr>
        <w:tab/>
      </w:r>
      <w:r>
        <w:rPr>
          <w:rFonts w:hint="cs"/>
          <w:rtl/>
        </w:rPr>
        <w:tab/>
      </w:r>
      <w:r w:rsidRPr="00395761">
        <w:rPr>
          <w:rtl/>
        </w:rPr>
        <w:t>السؤال</w:t>
      </w:r>
      <w:r>
        <w:rPr>
          <w:rtl/>
        </w:rPr>
        <w:t xml:space="preserve"> رقم 1- </w:t>
      </w:r>
      <w:r w:rsidRPr="00E2488D">
        <w:rPr>
          <w:rtl/>
        </w:rPr>
        <w:t>يرجى تقديم البيانات عن الأعوام 2010 و2011 و2012 حول الموازنات المخصصة للأطفال على المستوى الوطني وعلى مستوى المحافظات والبلديات (بأرقام مجردة وكنسبة من الموازنة الوطنية والناتج المحلي الإجمالي) في مجالات التعليم والصحة والخدمات الاجتماعية وحماية الأطفال</w:t>
      </w:r>
    </w:p>
    <w:p w:rsidR="00654FA8" w:rsidRPr="00E2488D" w:rsidRDefault="00654FA8" w:rsidP="00654FA8">
      <w:pPr>
        <w:pStyle w:val="H23GA"/>
        <w:rPr>
          <w:rtl/>
        </w:rPr>
      </w:pPr>
      <w:r>
        <w:rPr>
          <w:rFonts w:hint="cs"/>
          <w:rtl/>
        </w:rPr>
        <w:tab/>
      </w:r>
      <w:r>
        <w:rPr>
          <w:rFonts w:hint="cs"/>
          <w:rtl/>
        </w:rPr>
        <w:tab/>
      </w:r>
      <w:r w:rsidRPr="00E2488D">
        <w:rPr>
          <w:rtl/>
        </w:rPr>
        <w:t xml:space="preserve">الموازنة الموجهة للطفل من واقع </w:t>
      </w:r>
      <w:r w:rsidRPr="002D6C2C">
        <w:rPr>
          <w:rtl/>
        </w:rPr>
        <w:t>موازنة</w:t>
      </w:r>
      <w:r w:rsidRPr="00E2488D">
        <w:rPr>
          <w:rtl/>
        </w:rPr>
        <w:t xml:space="preserve"> 2012</w:t>
      </w:r>
    </w:p>
    <w:p w:rsidR="00654FA8" w:rsidRPr="00E2488D" w:rsidRDefault="00654FA8" w:rsidP="007364BD">
      <w:pPr>
        <w:pStyle w:val="SingleTxtGA"/>
        <w:rPr>
          <w:rtl/>
        </w:rPr>
      </w:pPr>
      <w:r>
        <w:rPr>
          <w:rFonts w:hint="cs"/>
          <w:rtl/>
        </w:rPr>
        <w:t>132-</w:t>
      </w:r>
      <w:r>
        <w:rPr>
          <w:rFonts w:hint="cs"/>
          <w:rtl/>
        </w:rPr>
        <w:tab/>
      </w:r>
      <w:r w:rsidRPr="00E2488D">
        <w:rPr>
          <w:rtl/>
        </w:rPr>
        <w:t xml:space="preserve">بلغت </w:t>
      </w:r>
      <w:r>
        <w:rPr>
          <w:rtl/>
        </w:rPr>
        <w:t xml:space="preserve">موازنة </w:t>
      </w:r>
      <w:r w:rsidRPr="00E2488D">
        <w:rPr>
          <w:rtl/>
        </w:rPr>
        <w:t>وزارة الش</w:t>
      </w:r>
      <w:r w:rsidR="007364BD">
        <w:rPr>
          <w:rFonts w:hint="cs"/>
          <w:rtl/>
        </w:rPr>
        <w:t>ؤو</w:t>
      </w:r>
      <w:r w:rsidRPr="00E2488D">
        <w:rPr>
          <w:rtl/>
        </w:rPr>
        <w:t>ن الاجتماعية والعمل</w:t>
      </w:r>
      <w:r>
        <w:rPr>
          <w:rtl/>
        </w:rPr>
        <w:t xml:space="preserve"> </w:t>
      </w:r>
      <w:r w:rsidRPr="00E2488D">
        <w:rPr>
          <w:rtl/>
        </w:rPr>
        <w:t xml:space="preserve">مبلغ </w:t>
      </w:r>
      <w:r>
        <w:rPr>
          <w:rFonts w:hint="cs"/>
          <w:rtl/>
        </w:rPr>
        <w:t xml:space="preserve">000 753 019 81 </w:t>
      </w:r>
      <w:r w:rsidRPr="00E2488D">
        <w:rPr>
          <w:rtl/>
        </w:rPr>
        <w:t>ريال بنسبة 3.013</w:t>
      </w:r>
      <w:r>
        <w:rPr>
          <w:rtl/>
        </w:rPr>
        <w:t xml:space="preserve"> في المائة</w:t>
      </w:r>
      <w:r w:rsidRPr="00E2488D">
        <w:rPr>
          <w:rtl/>
        </w:rPr>
        <w:t xml:space="preserve"> من إجمالي الموازنة العامة للدولة</w:t>
      </w:r>
      <w:r>
        <w:rPr>
          <w:rtl/>
        </w:rPr>
        <w:t>،</w:t>
      </w:r>
      <w:r w:rsidRPr="00E2488D">
        <w:rPr>
          <w:rtl/>
        </w:rPr>
        <w:t xml:space="preserve"> </w:t>
      </w:r>
      <w:r>
        <w:rPr>
          <w:rtl/>
        </w:rPr>
        <w:t>و</w:t>
      </w:r>
      <w:r w:rsidRPr="00E2488D">
        <w:rPr>
          <w:rtl/>
        </w:rPr>
        <w:t>تتمثل فيما يلي:</w:t>
      </w:r>
    </w:p>
    <w:p w:rsidR="00654FA8" w:rsidRPr="00654FA8" w:rsidRDefault="00654FA8" w:rsidP="00654FA8">
      <w:pPr>
        <w:pStyle w:val="Bullet1GA"/>
        <w:tabs>
          <w:tab w:val="clear" w:pos="2041"/>
          <w:tab w:val="left" w:pos="1939"/>
        </w:tabs>
        <w:bidi/>
        <w:spacing w:after="80" w:line="370" w:lineRule="exact"/>
        <w:ind w:left="1940" w:hanging="420"/>
        <w:rPr>
          <w:spacing w:val="-6"/>
          <w:w w:val="93"/>
          <w:rtl/>
        </w:rPr>
      </w:pPr>
      <w:r w:rsidRPr="00654FA8">
        <w:rPr>
          <w:spacing w:val="-6"/>
          <w:w w:val="93"/>
          <w:rtl/>
        </w:rPr>
        <w:t xml:space="preserve">الضمان الاجتماعي للأسر المعدمة لعدد </w:t>
      </w:r>
      <w:r w:rsidRPr="00654FA8">
        <w:rPr>
          <w:rFonts w:hint="cs"/>
          <w:spacing w:val="-6"/>
          <w:w w:val="93"/>
          <w:rtl/>
        </w:rPr>
        <w:t>908 564 1 أسر</w:t>
      </w:r>
      <w:r w:rsidRPr="00654FA8">
        <w:rPr>
          <w:spacing w:val="-6"/>
          <w:w w:val="93"/>
          <w:rtl/>
        </w:rPr>
        <w:t xml:space="preserve"> </w:t>
      </w:r>
      <w:r w:rsidRPr="00654FA8">
        <w:rPr>
          <w:rFonts w:hint="cs"/>
          <w:spacing w:val="-6"/>
          <w:w w:val="93"/>
          <w:rtl/>
        </w:rPr>
        <w:t>بمبلغ</w:t>
      </w:r>
      <w:r w:rsidRPr="00654FA8">
        <w:rPr>
          <w:spacing w:val="-6"/>
          <w:w w:val="93"/>
          <w:rtl/>
        </w:rPr>
        <w:t xml:space="preserve"> </w:t>
      </w:r>
      <w:r w:rsidRPr="00654FA8">
        <w:rPr>
          <w:rFonts w:hint="cs"/>
          <w:spacing w:val="-6"/>
          <w:w w:val="93"/>
          <w:rtl/>
        </w:rPr>
        <w:t xml:space="preserve">000 446 303 77 </w:t>
      </w:r>
      <w:r w:rsidRPr="00654FA8">
        <w:rPr>
          <w:spacing w:val="-6"/>
          <w:w w:val="93"/>
          <w:rtl/>
        </w:rPr>
        <w:t>ريال</w:t>
      </w:r>
      <w:r w:rsidRPr="00654FA8">
        <w:rPr>
          <w:rFonts w:hint="cs"/>
          <w:spacing w:val="-6"/>
          <w:w w:val="93"/>
          <w:rtl/>
        </w:rPr>
        <w:t>؛</w:t>
      </w:r>
    </w:p>
    <w:p w:rsidR="00654FA8" w:rsidRPr="0064287F" w:rsidRDefault="00654FA8" w:rsidP="00654FA8">
      <w:pPr>
        <w:pStyle w:val="Bullet1GA"/>
        <w:tabs>
          <w:tab w:val="clear" w:pos="2041"/>
          <w:tab w:val="left" w:pos="1939"/>
        </w:tabs>
        <w:bidi/>
        <w:spacing w:after="80" w:line="370" w:lineRule="exact"/>
        <w:ind w:left="1940" w:hanging="420"/>
        <w:rPr>
          <w:rtl/>
        </w:rPr>
      </w:pPr>
      <w:r w:rsidRPr="0064287F">
        <w:rPr>
          <w:rtl/>
        </w:rPr>
        <w:t xml:space="preserve">رعاية وتأهيل المعاقين بمبلغ </w:t>
      </w:r>
      <w:r>
        <w:rPr>
          <w:rFonts w:hint="cs"/>
          <w:rtl/>
        </w:rPr>
        <w:t xml:space="preserve">000 807 497 3 </w:t>
      </w:r>
      <w:r w:rsidRPr="0064287F">
        <w:rPr>
          <w:rtl/>
        </w:rPr>
        <w:t>ريال</w:t>
      </w:r>
      <w:r>
        <w:rPr>
          <w:rFonts w:hint="cs"/>
          <w:rtl/>
        </w:rPr>
        <w:t>؛</w:t>
      </w:r>
    </w:p>
    <w:p w:rsidR="00654FA8" w:rsidRPr="0064287F" w:rsidRDefault="00654FA8" w:rsidP="00654FA8">
      <w:pPr>
        <w:pStyle w:val="Bullet1GA"/>
        <w:tabs>
          <w:tab w:val="clear" w:pos="2041"/>
          <w:tab w:val="left" w:pos="1939"/>
        </w:tabs>
        <w:bidi/>
        <w:spacing w:after="80" w:line="370" w:lineRule="exact"/>
        <w:ind w:left="1940" w:hanging="420"/>
        <w:rPr>
          <w:rtl/>
        </w:rPr>
      </w:pPr>
      <w:r w:rsidRPr="0064287F">
        <w:rPr>
          <w:rtl/>
        </w:rPr>
        <w:t xml:space="preserve">مشروع الحد من عمالة الأطفال </w:t>
      </w:r>
      <w:r>
        <w:rPr>
          <w:rFonts w:hint="cs"/>
          <w:rtl/>
        </w:rPr>
        <w:t>ب</w:t>
      </w:r>
      <w:r w:rsidRPr="0064287F">
        <w:rPr>
          <w:rtl/>
        </w:rPr>
        <w:t xml:space="preserve">مبلغ </w:t>
      </w:r>
      <w:r>
        <w:rPr>
          <w:rFonts w:hint="cs"/>
          <w:rtl/>
        </w:rPr>
        <w:t xml:space="preserve">000 500 31 </w:t>
      </w:r>
      <w:r w:rsidRPr="0064287F">
        <w:rPr>
          <w:rtl/>
        </w:rPr>
        <w:t>ريال</w:t>
      </w:r>
      <w:r>
        <w:rPr>
          <w:rFonts w:hint="cs"/>
          <w:rtl/>
        </w:rPr>
        <w:t>؛</w:t>
      </w:r>
    </w:p>
    <w:p w:rsidR="00654FA8" w:rsidRPr="0064287F" w:rsidRDefault="00654FA8" w:rsidP="00654FA8">
      <w:pPr>
        <w:pStyle w:val="Bullet1GA"/>
        <w:tabs>
          <w:tab w:val="clear" w:pos="2041"/>
          <w:tab w:val="left" w:pos="1939"/>
        </w:tabs>
        <w:bidi/>
        <w:spacing w:after="80" w:line="370" w:lineRule="exact"/>
        <w:ind w:left="1940" w:hanging="420"/>
        <w:rPr>
          <w:rtl/>
        </w:rPr>
      </w:pPr>
      <w:r w:rsidRPr="0064287F">
        <w:rPr>
          <w:rtl/>
        </w:rPr>
        <w:t xml:space="preserve">رعاية الأطفال وتأهيلهم بمبلغ </w:t>
      </w:r>
      <w:r>
        <w:rPr>
          <w:rFonts w:hint="cs"/>
          <w:rtl/>
        </w:rPr>
        <w:t xml:space="preserve">000 000 150 </w:t>
      </w:r>
      <w:r w:rsidRPr="0064287F">
        <w:rPr>
          <w:rtl/>
        </w:rPr>
        <w:t>ريال</w:t>
      </w:r>
      <w:r>
        <w:rPr>
          <w:rFonts w:hint="cs"/>
          <w:rtl/>
        </w:rPr>
        <w:t>؛</w:t>
      </w:r>
    </w:p>
    <w:p w:rsidR="00654FA8" w:rsidRPr="0064287F" w:rsidRDefault="00654FA8" w:rsidP="00654FA8">
      <w:pPr>
        <w:pStyle w:val="Bullet1GA"/>
        <w:tabs>
          <w:tab w:val="clear" w:pos="2041"/>
          <w:tab w:val="left" w:pos="1939"/>
        </w:tabs>
        <w:bidi/>
        <w:spacing w:line="370" w:lineRule="exact"/>
        <w:ind w:left="1939" w:hanging="420"/>
        <w:rPr>
          <w:rtl/>
        </w:rPr>
      </w:pPr>
      <w:r w:rsidRPr="0064287F">
        <w:rPr>
          <w:rtl/>
        </w:rPr>
        <w:t xml:space="preserve">مشروع الرعاية الشاملة وحماية الأطفال بمبلغ </w:t>
      </w:r>
      <w:r>
        <w:rPr>
          <w:rFonts w:hint="cs"/>
          <w:rtl/>
        </w:rPr>
        <w:t xml:space="preserve">000 000 37 </w:t>
      </w:r>
      <w:r w:rsidRPr="0064287F">
        <w:rPr>
          <w:rtl/>
        </w:rPr>
        <w:t>ريال.</w:t>
      </w:r>
    </w:p>
    <w:p w:rsidR="00654FA8" w:rsidRPr="00E2488D" w:rsidRDefault="00654FA8" w:rsidP="00654FA8">
      <w:pPr>
        <w:pStyle w:val="SingleTxtGA"/>
        <w:rPr>
          <w:rtl/>
        </w:rPr>
      </w:pPr>
      <w:r>
        <w:rPr>
          <w:rFonts w:hint="cs"/>
          <w:rtl/>
        </w:rPr>
        <w:t>133-</w:t>
      </w:r>
      <w:r>
        <w:rPr>
          <w:rFonts w:hint="cs"/>
          <w:rtl/>
        </w:rPr>
        <w:tab/>
      </w:r>
      <w:r w:rsidRPr="00E2488D">
        <w:rPr>
          <w:rtl/>
        </w:rPr>
        <w:t xml:space="preserve">بلغت </w:t>
      </w:r>
      <w:r>
        <w:rPr>
          <w:rtl/>
        </w:rPr>
        <w:t xml:space="preserve">موازنة </w:t>
      </w:r>
      <w:r w:rsidRPr="00E2488D">
        <w:rPr>
          <w:rtl/>
        </w:rPr>
        <w:t xml:space="preserve">وزارة الصحة العامة والسكان مبلغ </w:t>
      </w:r>
      <w:r>
        <w:rPr>
          <w:rFonts w:hint="cs"/>
          <w:rtl/>
        </w:rPr>
        <w:t xml:space="preserve">000 249 786 13 </w:t>
      </w:r>
      <w:r w:rsidRPr="00E2488D">
        <w:rPr>
          <w:rtl/>
        </w:rPr>
        <w:t>ريال</w:t>
      </w:r>
      <w:r>
        <w:rPr>
          <w:rtl/>
        </w:rPr>
        <w:t xml:space="preserve"> </w:t>
      </w:r>
      <w:r w:rsidRPr="00E2488D">
        <w:rPr>
          <w:rtl/>
        </w:rPr>
        <w:t>بنسبة</w:t>
      </w:r>
      <w:r>
        <w:rPr>
          <w:rFonts w:hint="cs"/>
          <w:rtl/>
        </w:rPr>
        <w:t> </w:t>
      </w:r>
      <w:r w:rsidRPr="00E2488D">
        <w:rPr>
          <w:rtl/>
        </w:rPr>
        <w:t>0.515</w:t>
      </w:r>
      <w:r>
        <w:rPr>
          <w:rtl/>
        </w:rPr>
        <w:t xml:space="preserve"> في المائة، و</w:t>
      </w:r>
      <w:r w:rsidRPr="00E2488D">
        <w:rPr>
          <w:rtl/>
        </w:rPr>
        <w:t>تتمثل فيما يلي:</w:t>
      </w:r>
    </w:p>
    <w:p w:rsidR="00654FA8" w:rsidRPr="0064287F" w:rsidRDefault="00654FA8" w:rsidP="00654FA8">
      <w:pPr>
        <w:pStyle w:val="Bullet1GA"/>
        <w:tabs>
          <w:tab w:val="clear" w:pos="2041"/>
          <w:tab w:val="left" w:pos="1939"/>
        </w:tabs>
        <w:bidi/>
        <w:spacing w:after="80" w:line="370" w:lineRule="exact"/>
        <w:ind w:left="1940" w:hanging="420"/>
        <w:rPr>
          <w:rtl/>
        </w:rPr>
      </w:pPr>
      <w:r w:rsidRPr="0064287F">
        <w:rPr>
          <w:rtl/>
        </w:rPr>
        <w:t xml:space="preserve">مشروع التحصين الموسع (متنوعة) مبلغ </w:t>
      </w:r>
      <w:r>
        <w:rPr>
          <w:rFonts w:hint="cs"/>
          <w:rtl/>
        </w:rPr>
        <w:t xml:space="preserve">000 136 277 9 </w:t>
      </w:r>
      <w:r w:rsidRPr="0064287F">
        <w:rPr>
          <w:rtl/>
        </w:rPr>
        <w:t>ريال</w:t>
      </w:r>
      <w:r>
        <w:rPr>
          <w:rFonts w:hint="cs"/>
          <w:rtl/>
        </w:rPr>
        <w:t>؛</w:t>
      </w:r>
    </w:p>
    <w:p w:rsidR="00654FA8" w:rsidRPr="0064287F" w:rsidRDefault="00654FA8" w:rsidP="00654FA8">
      <w:pPr>
        <w:pStyle w:val="Bullet1GA"/>
        <w:tabs>
          <w:tab w:val="clear" w:pos="2041"/>
          <w:tab w:val="left" w:pos="1939"/>
        </w:tabs>
        <w:bidi/>
        <w:spacing w:after="80" w:line="370" w:lineRule="exact"/>
        <w:ind w:left="1940" w:hanging="420"/>
        <w:rPr>
          <w:rtl/>
        </w:rPr>
      </w:pPr>
      <w:r w:rsidRPr="0064287F">
        <w:rPr>
          <w:rtl/>
        </w:rPr>
        <w:t xml:space="preserve">مستشفيات الأمومة والطفولة مبلغ </w:t>
      </w:r>
      <w:r>
        <w:rPr>
          <w:rFonts w:hint="cs"/>
          <w:rtl/>
        </w:rPr>
        <w:t xml:space="preserve">000 000 400 </w:t>
      </w:r>
      <w:r w:rsidRPr="0064287F">
        <w:rPr>
          <w:rtl/>
        </w:rPr>
        <w:t>ريال</w:t>
      </w:r>
      <w:r>
        <w:rPr>
          <w:rFonts w:hint="cs"/>
          <w:rtl/>
        </w:rPr>
        <w:t>؛</w:t>
      </w:r>
    </w:p>
    <w:p w:rsidR="00654FA8" w:rsidRPr="0064287F" w:rsidRDefault="00654FA8" w:rsidP="00654FA8">
      <w:pPr>
        <w:pStyle w:val="Bullet1GA"/>
        <w:tabs>
          <w:tab w:val="clear" w:pos="2041"/>
          <w:tab w:val="left" w:pos="1939"/>
        </w:tabs>
        <w:bidi/>
        <w:spacing w:after="80" w:line="370" w:lineRule="exact"/>
        <w:ind w:left="1940" w:hanging="420"/>
        <w:rPr>
          <w:rtl/>
        </w:rPr>
      </w:pPr>
      <w:r w:rsidRPr="0064287F">
        <w:rPr>
          <w:rtl/>
        </w:rPr>
        <w:t xml:space="preserve">برنامج صحة الطفل مبلغ </w:t>
      </w:r>
      <w:r>
        <w:rPr>
          <w:rFonts w:hint="cs"/>
          <w:rtl/>
        </w:rPr>
        <w:t xml:space="preserve">000 400 6 </w:t>
      </w:r>
      <w:r w:rsidRPr="0064287F">
        <w:rPr>
          <w:rtl/>
        </w:rPr>
        <w:t>ريال</w:t>
      </w:r>
      <w:r>
        <w:rPr>
          <w:rFonts w:hint="cs"/>
          <w:rtl/>
        </w:rPr>
        <w:t>؛</w:t>
      </w:r>
    </w:p>
    <w:p w:rsidR="00654FA8" w:rsidRPr="0064287F" w:rsidRDefault="00654FA8" w:rsidP="00654FA8">
      <w:pPr>
        <w:pStyle w:val="Bullet1GA"/>
        <w:tabs>
          <w:tab w:val="clear" w:pos="2041"/>
          <w:tab w:val="left" w:pos="1939"/>
        </w:tabs>
        <w:bidi/>
        <w:spacing w:after="80" w:line="370" w:lineRule="exact"/>
        <w:ind w:left="1940" w:hanging="420"/>
        <w:rPr>
          <w:rtl/>
        </w:rPr>
      </w:pPr>
      <w:r w:rsidRPr="0064287F">
        <w:rPr>
          <w:rtl/>
        </w:rPr>
        <w:t xml:space="preserve">برامج الصحة الإنجابية </w:t>
      </w:r>
      <w:r>
        <w:rPr>
          <w:rFonts w:hint="cs"/>
          <w:rtl/>
        </w:rPr>
        <w:t xml:space="preserve">000 843 169 3 </w:t>
      </w:r>
      <w:r w:rsidRPr="0064287F">
        <w:rPr>
          <w:rtl/>
        </w:rPr>
        <w:t>ريال</w:t>
      </w:r>
      <w:r>
        <w:rPr>
          <w:rFonts w:hint="cs"/>
          <w:rtl/>
        </w:rPr>
        <w:t>؛</w:t>
      </w:r>
    </w:p>
    <w:p w:rsidR="00654FA8" w:rsidRPr="0064287F" w:rsidRDefault="00654FA8" w:rsidP="00654FA8">
      <w:pPr>
        <w:pStyle w:val="Bullet1GA"/>
        <w:tabs>
          <w:tab w:val="clear" w:pos="2041"/>
          <w:tab w:val="left" w:pos="1939"/>
        </w:tabs>
        <w:bidi/>
        <w:spacing w:line="370" w:lineRule="exact"/>
        <w:ind w:left="1939" w:hanging="420"/>
        <w:rPr>
          <w:rtl/>
        </w:rPr>
      </w:pPr>
      <w:r w:rsidRPr="0064287F">
        <w:rPr>
          <w:rtl/>
        </w:rPr>
        <w:t xml:space="preserve">برنامج مكافحة البلهارسيا </w:t>
      </w:r>
      <w:r>
        <w:rPr>
          <w:rFonts w:hint="cs"/>
          <w:rtl/>
        </w:rPr>
        <w:t xml:space="preserve">000 870 932 </w:t>
      </w:r>
      <w:r w:rsidRPr="0064287F">
        <w:rPr>
          <w:rtl/>
        </w:rPr>
        <w:t>ريال.</w:t>
      </w:r>
    </w:p>
    <w:p w:rsidR="00654FA8" w:rsidRPr="00E2488D" w:rsidRDefault="00654FA8" w:rsidP="00654FA8">
      <w:pPr>
        <w:pStyle w:val="SingleTxtGA"/>
        <w:rPr>
          <w:rtl/>
        </w:rPr>
      </w:pPr>
      <w:r>
        <w:rPr>
          <w:rFonts w:hint="cs"/>
          <w:rtl/>
        </w:rPr>
        <w:t>134-</w:t>
      </w:r>
      <w:r>
        <w:rPr>
          <w:rFonts w:hint="cs"/>
          <w:rtl/>
        </w:rPr>
        <w:tab/>
      </w:r>
      <w:r w:rsidRPr="00E2488D">
        <w:rPr>
          <w:rtl/>
        </w:rPr>
        <w:t xml:space="preserve">بلغت </w:t>
      </w:r>
      <w:r>
        <w:rPr>
          <w:rtl/>
        </w:rPr>
        <w:t xml:space="preserve">موازنة </w:t>
      </w:r>
      <w:r w:rsidRPr="00E2488D">
        <w:rPr>
          <w:rtl/>
        </w:rPr>
        <w:t xml:space="preserve">وزارة التربية </w:t>
      </w:r>
      <w:r>
        <w:rPr>
          <w:rtl/>
        </w:rPr>
        <w:t>و</w:t>
      </w:r>
      <w:r w:rsidRPr="00E2488D">
        <w:rPr>
          <w:rtl/>
        </w:rPr>
        <w:t xml:space="preserve">التعليم مبلغ </w:t>
      </w:r>
      <w:r>
        <w:rPr>
          <w:rFonts w:hint="cs"/>
          <w:rtl/>
        </w:rPr>
        <w:t xml:space="preserve">000 703 115 332 ريال </w:t>
      </w:r>
      <w:r w:rsidRPr="00E2488D">
        <w:rPr>
          <w:rtl/>
        </w:rPr>
        <w:t>بنسبة 12.4</w:t>
      </w:r>
      <w:r>
        <w:rPr>
          <w:rtl/>
        </w:rPr>
        <w:t xml:space="preserve"> في المائة،</w:t>
      </w:r>
      <w:r w:rsidRPr="00E2488D">
        <w:rPr>
          <w:rtl/>
        </w:rPr>
        <w:t xml:space="preserve"> </w:t>
      </w:r>
      <w:r>
        <w:rPr>
          <w:rtl/>
        </w:rPr>
        <w:t>و</w:t>
      </w:r>
      <w:r w:rsidRPr="00E2488D">
        <w:rPr>
          <w:rtl/>
        </w:rPr>
        <w:t>تتمثل فيما يلي:</w:t>
      </w:r>
    </w:p>
    <w:p w:rsidR="00654FA8" w:rsidRPr="0064287F" w:rsidRDefault="00654FA8" w:rsidP="00654FA8">
      <w:pPr>
        <w:pStyle w:val="Bullet1GA"/>
        <w:tabs>
          <w:tab w:val="clear" w:pos="2041"/>
          <w:tab w:val="left" w:pos="1939"/>
        </w:tabs>
        <w:bidi/>
        <w:spacing w:after="80" w:line="370" w:lineRule="exact"/>
        <w:ind w:left="1940" w:hanging="420"/>
        <w:rPr>
          <w:rtl/>
        </w:rPr>
      </w:pPr>
      <w:r w:rsidRPr="0064287F">
        <w:rPr>
          <w:rtl/>
        </w:rPr>
        <w:t xml:space="preserve">التعليم قبل الأساسي مبلغ </w:t>
      </w:r>
      <w:r>
        <w:rPr>
          <w:rFonts w:hint="cs"/>
          <w:rtl/>
        </w:rPr>
        <w:t xml:space="preserve">000 994 543 3 </w:t>
      </w:r>
      <w:r w:rsidRPr="0064287F">
        <w:rPr>
          <w:rtl/>
        </w:rPr>
        <w:t>ريال</w:t>
      </w:r>
      <w:r>
        <w:rPr>
          <w:rFonts w:hint="cs"/>
          <w:rtl/>
        </w:rPr>
        <w:t>؛</w:t>
      </w:r>
    </w:p>
    <w:p w:rsidR="00654FA8" w:rsidRPr="0064287F" w:rsidRDefault="00654FA8" w:rsidP="00654FA8">
      <w:pPr>
        <w:pStyle w:val="Bullet1GA"/>
        <w:tabs>
          <w:tab w:val="clear" w:pos="2041"/>
          <w:tab w:val="left" w:pos="1939"/>
        </w:tabs>
        <w:bidi/>
        <w:spacing w:after="80" w:line="370" w:lineRule="exact"/>
        <w:ind w:left="1940" w:hanging="420"/>
        <w:rPr>
          <w:rtl/>
        </w:rPr>
      </w:pPr>
      <w:r w:rsidRPr="0064287F">
        <w:rPr>
          <w:rtl/>
        </w:rPr>
        <w:t xml:space="preserve">التعليم الأساسي مبلغ </w:t>
      </w:r>
      <w:r>
        <w:rPr>
          <w:rFonts w:hint="cs"/>
          <w:rtl/>
        </w:rPr>
        <w:t xml:space="preserve">000 319 703 231 </w:t>
      </w:r>
      <w:r w:rsidRPr="0064287F">
        <w:rPr>
          <w:rtl/>
        </w:rPr>
        <w:t>ريال</w:t>
      </w:r>
      <w:r>
        <w:rPr>
          <w:rFonts w:hint="cs"/>
          <w:rtl/>
        </w:rPr>
        <w:t>؛</w:t>
      </w:r>
    </w:p>
    <w:p w:rsidR="00654FA8" w:rsidRPr="0064287F" w:rsidRDefault="00654FA8" w:rsidP="00654FA8">
      <w:pPr>
        <w:pStyle w:val="Bullet1GA"/>
        <w:tabs>
          <w:tab w:val="clear" w:pos="2041"/>
          <w:tab w:val="left" w:pos="1939"/>
        </w:tabs>
        <w:bidi/>
        <w:spacing w:after="80" w:line="370" w:lineRule="exact"/>
        <w:ind w:left="1940" w:hanging="420"/>
        <w:rPr>
          <w:rtl/>
        </w:rPr>
      </w:pPr>
      <w:r w:rsidRPr="0064287F">
        <w:rPr>
          <w:rtl/>
        </w:rPr>
        <w:t xml:space="preserve">التعليم الثانوي مبلغ </w:t>
      </w:r>
      <w:r>
        <w:rPr>
          <w:rFonts w:hint="cs"/>
          <w:rtl/>
        </w:rPr>
        <w:t xml:space="preserve">000 026 065 90 </w:t>
      </w:r>
      <w:r w:rsidRPr="0064287F">
        <w:rPr>
          <w:rtl/>
        </w:rPr>
        <w:t>ريال</w:t>
      </w:r>
      <w:r>
        <w:rPr>
          <w:rFonts w:hint="cs"/>
          <w:rtl/>
        </w:rPr>
        <w:t>؛</w:t>
      </w:r>
    </w:p>
    <w:p w:rsidR="00654FA8" w:rsidRPr="0064287F" w:rsidRDefault="00654FA8" w:rsidP="00654FA8">
      <w:pPr>
        <w:pStyle w:val="Bullet1GA"/>
        <w:tabs>
          <w:tab w:val="clear" w:pos="2041"/>
          <w:tab w:val="left" w:pos="1939"/>
        </w:tabs>
        <w:bidi/>
        <w:spacing w:line="370" w:lineRule="exact"/>
        <w:ind w:left="1939" w:hanging="420"/>
        <w:rPr>
          <w:rtl/>
        </w:rPr>
      </w:pPr>
      <w:r w:rsidRPr="0064287F">
        <w:rPr>
          <w:rtl/>
        </w:rPr>
        <w:t xml:space="preserve">الكتاب المدرسي مبلغ </w:t>
      </w:r>
      <w:r>
        <w:rPr>
          <w:rFonts w:hint="cs"/>
          <w:rtl/>
        </w:rPr>
        <w:t xml:space="preserve">000 364 803 6 </w:t>
      </w:r>
      <w:r w:rsidRPr="0064287F">
        <w:rPr>
          <w:rtl/>
        </w:rPr>
        <w:t>ريال.</w:t>
      </w:r>
    </w:p>
    <w:p w:rsidR="00654FA8" w:rsidRPr="00E2488D" w:rsidRDefault="00654FA8" w:rsidP="00654FA8">
      <w:pPr>
        <w:pStyle w:val="SingleTxtGA"/>
        <w:rPr>
          <w:rFonts w:ascii="Calibri" w:hAnsi="Calibri"/>
        </w:rPr>
      </w:pPr>
      <w:r>
        <w:rPr>
          <w:rFonts w:hint="cs"/>
          <w:rtl/>
        </w:rPr>
        <w:t>135-</w:t>
      </w:r>
      <w:r>
        <w:rPr>
          <w:rFonts w:hint="cs"/>
          <w:rtl/>
        </w:rPr>
        <w:tab/>
      </w:r>
      <w:r w:rsidRPr="00E2488D">
        <w:rPr>
          <w:rtl/>
        </w:rPr>
        <w:t>بلغت موازنة الأمانة الفنية للمجلس الأعلى للأمومة والطفولة</w:t>
      </w:r>
      <w:r>
        <w:rPr>
          <w:rtl/>
        </w:rPr>
        <w:t xml:space="preserve"> </w:t>
      </w:r>
      <w:r>
        <w:rPr>
          <w:rFonts w:hint="cs"/>
          <w:rtl/>
        </w:rPr>
        <w:t xml:space="preserve">000 630 35 </w:t>
      </w:r>
      <w:r w:rsidRPr="00E2488D">
        <w:rPr>
          <w:rtl/>
        </w:rPr>
        <w:t>ريال بنسبة 0.0013</w:t>
      </w:r>
      <w:r>
        <w:rPr>
          <w:rtl/>
        </w:rPr>
        <w:t xml:space="preserve"> في المائة</w:t>
      </w:r>
      <w:r w:rsidRPr="00E2488D">
        <w:rPr>
          <w:rtl/>
        </w:rPr>
        <w:t xml:space="preserve"> من إجمالي الموازنة العامة للدولة منها 85.9 </w:t>
      </w:r>
      <w:r>
        <w:rPr>
          <w:rtl/>
        </w:rPr>
        <w:t>في المائة</w:t>
      </w:r>
      <w:r w:rsidRPr="00E2488D">
        <w:rPr>
          <w:rtl/>
        </w:rPr>
        <w:t xml:space="preserve"> ميزانية تشغيلية ولا توجد مبالغ مخصصة لتنفيذ خطة وأنشطة المجلس ما</w:t>
      </w:r>
      <w:r>
        <w:rPr>
          <w:rFonts w:hint="cs"/>
          <w:rtl/>
        </w:rPr>
        <w:t xml:space="preserve"> </w:t>
      </w:r>
      <w:r w:rsidRPr="00E2488D">
        <w:rPr>
          <w:rtl/>
        </w:rPr>
        <w:t>عدا التالي:</w:t>
      </w:r>
    </w:p>
    <w:p w:rsidR="00654FA8" w:rsidRPr="0064287F" w:rsidRDefault="00654FA8" w:rsidP="00654FA8">
      <w:pPr>
        <w:pStyle w:val="Bullet1GA"/>
        <w:tabs>
          <w:tab w:val="clear" w:pos="2041"/>
          <w:tab w:val="left" w:pos="1939"/>
        </w:tabs>
        <w:bidi/>
        <w:spacing w:line="370" w:lineRule="exact"/>
        <w:ind w:left="1939" w:hanging="420"/>
      </w:pPr>
      <w:r w:rsidRPr="0064287F">
        <w:rPr>
          <w:rtl/>
        </w:rPr>
        <w:t>بند التدريب بنسبة 1.9 لتدريب الكوادر العاملة في مجال الطفولة</w:t>
      </w:r>
      <w:r>
        <w:rPr>
          <w:rFonts w:hint="cs"/>
          <w:rtl/>
        </w:rPr>
        <w:t>؛</w:t>
      </w:r>
    </w:p>
    <w:p w:rsidR="00654FA8" w:rsidRPr="0064287F" w:rsidRDefault="00654FA8" w:rsidP="00654FA8">
      <w:pPr>
        <w:pStyle w:val="Bullet1GA"/>
        <w:tabs>
          <w:tab w:val="clear" w:pos="2041"/>
          <w:tab w:val="left" w:pos="1939"/>
        </w:tabs>
        <w:bidi/>
        <w:spacing w:line="370" w:lineRule="exact"/>
        <w:ind w:left="1939" w:hanging="420"/>
      </w:pPr>
      <w:r w:rsidRPr="0064287F">
        <w:rPr>
          <w:rtl/>
        </w:rPr>
        <w:t>بند الاحتفالات للاحتفال بالفعاليات المتعلقة بالطفولة (3.3)</w:t>
      </w:r>
      <w:r>
        <w:rPr>
          <w:rFonts w:hint="cs"/>
          <w:rtl/>
        </w:rPr>
        <w:t>؛</w:t>
      </w:r>
    </w:p>
    <w:p w:rsidR="00654FA8" w:rsidRPr="0064287F" w:rsidRDefault="00654FA8" w:rsidP="00654FA8">
      <w:pPr>
        <w:pStyle w:val="Bullet1GA"/>
        <w:tabs>
          <w:tab w:val="clear" w:pos="2041"/>
          <w:tab w:val="left" w:pos="1939"/>
        </w:tabs>
        <w:bidi/>
        <w:spacing w:line="370" w:lineRule="exact"/>
        <w:ind w:left="1939" w:hanging="420"/>
      </w:pPr>
      <w:r w:rsidRPr="0064287F">
        <w:rPr>
          <w:rtl/>
        </w:rPr>
        <w:t>بند الانتقالات الخارجية لمشاركة الأطفال في المؤتمرات والفعاليات خارجيا</w:t>
      </w:r>
      <w:r>
        <w:rPr>
          <w:rFonts w:hint="cs"/>
          <w:rtl/>
        </w:rPr>
        <w:t>ً</w:t>
      </w:r>
      <w:r w:rsidRPr="0064287F">
        <w:rPr>
          <w:rtl/>
        </w:rPr>
        <w:t xml:space="preserve"> (6.8)</w:t>
      </w:r>
      <w:r>
        <w:rPr>
          <w:rFonts w:hint="cs"/>
          <w:rtl/>
        </w:rPr>
        <w:t>؛</w:t>
      </w:r>
    </w:p>
    <w:p w:rsidR="00654FA8" w:rsidRPr="0064287F" w:rsidRDefault="00654FA8" w:rsidP="00654FA8">
      <w:pPr>
        <w:pStyle w:val="Bullet1GA"/>
        <w:tabs>
          <w:tab w:val="clear" w:pos="2041"/>
          <w:tab w:val="left" w:pos="1939"/>
        </w:tabs>
        <w:bidi/>
        <w:spacing w:line="370" w:lineRule="exact"/>
        <w:ind w:left="1939" w:hanging="420"/>
      </w:pPr>
      <w:r w:rsidRPr="0064287F">
        <w:rPr>
          <w:rtl/>
        </w:rPr>
        <w:t>بند المطبوعات لطباعة بعض الإصدارات الخاصة بالمجلس (2.1).</w:t>
      </w:r>
    </w:p>
    <w:p w:rsidR="00654FA8" w:rsidRPr="00066B95" w:rsidRDefault="00654FA8" w:rsidP="00654FA8">
      <w:pPr>
        <w:pStyle w:val="SingleTxtGA"/>
        <w:rPr>
          <w:rtl/>
        </w:rPr>
      </w:pPr>
      <w:r>
        <w:rPr>
          <w:rFonts w:hint="cs"/>
          <w:rtl/>
        </w:rPr>
        <w:t>136-</w:t>
      </w:r>
      <w:r>
        <w:rPr>
          <w:rFonts w:hint="cs"/>
          <w:rtl/>
        </w:rPr>
        <w:tab/>
      </w:r>
      <w:r w:rsidRPr="00E2488D">
        <w:rPr>
          <w:rtl/>
        </w:rPr>
        <w:t xml:space="preserve">ويعتمد المجلس في تنفيذ </w:t>
      </w:r>
      <w:r>
        <w:rPr>
          <w:rtl/>
        </w:rPr>
        <w:t>أ</w:t>
      </w:r>
      <w:r w:rsidRPr="00E2488D">
        <w:rPr>
          <w:rtl/>
        </w:rPr>
        <w:t>غلب أنشطته على المنح المقدمة من منظمة اليونيسيف التي قلت بالفترة ا</w:t>
      </w:r>
      <w:r>
        <w:rPr>
          <w:rtl/>
        </w:rPr>
        <w:t>لأ</w:t>
      </w:r>
      <w:r w:rsidRPr="00E2488D">
        <w:rPr>
          <w:rtl/>
        </w:rPr>
        <w:t xml:space="preserve">خيرة بسبب الظروف التي تمر بها بلادنا </w:t>
      </w:r>
      <w:r>
        <w:rPr>
          <w:rtl/>
        </w:rPr>
        <w:t>و</w:t>
      </w:r>
      <w:r w:rsidRPr="00E2488D">
        <w:rPr>
          <w:rtl/>
        </w:rPr>
        <w:t xml:space="preserve">توجهات </w:t>
      </w:r>
      <w:r w:rsidRPr="00066B95">
        <w:rPr>
          <w:rtl/>
        </w:rPr>
        <w:t>المانحين لدعم الأنشطة المعدة سلفا</w:t>
      </w:r>
      <w:r>
        <w:rPr>
          <w:rFonts w:hint="cs"/>
          <w:rtl/>
        </w:rPr>
        <w:t>ً</w:t>
      </w:r>
      <w:r w:rsidRPr="00066B95">
        <w:rPr>
          <w:rtl/>
        </w:rPr>
        <w:t xml:space="preserve"> ضمن خططهم الإقليمية.</w:t>
      </w:r>
    </w:p>
    <w:p w:rsidR="00654FA8" w:rsidRPr="009E0372" w:rsidRDefault="00654FA8" w:rsidP="00654FA8">
      <w:pPr>
        <w:pStyle w:val="SingleTxtGA"/>
        <w:rPr>
          <w:spacing w:val="-4"/>
          <w:rtl/>
        </w:rPr>
      </w:pPr>
      <w:r>
        <w:rPr>
          <w:rFonts w:hint="cs"/>
          <w:rtl/>
        </w:rPr>
        <w:t>137-</w:t>
      </w:r>
      <w:r>
        <w:rPr>
          <w:rFonts w:hint="cs"/>
          <w:rtl/>
        </w:rPr>
        <w:tab/>
      </w:r>
      <w:r w:rsidRPr="00066B95">
        <w:rPr>
          <w:rtl/>
        </w:rPr>
        <w:t xml:space="preserve">تضمنت موازنة وزارة الأشغال العامة حدائق بمبلغ </w:t>
      </w:r>
      <w:r>
        <w:rPr>
          <w:rFonts w:hint="cs"/>
          <w:rtl/>
        </w:rPr>
        <w:t xml:space="preserve">000 000 250 </w:t>
      </w:r>
      <w:r w:rsidRPr="00066B95">
        <w:rPr>
          <w:rtl/>
        </w:rPr>
        <w:t xml:space="preserve">ريال </w:t>
      </w:r>
      <w:r w:rsidRPr="009E0372">
        <w:rPr>
          <w:spacing w:val="-4"/>
          <w:rtl/>
        </w:rPr>
        <w:t>بنسبة</w:t>
      </w:r>
      <w:r w:rsidRPr="009E0372">
        <w:rPr>
          <w:rFonts w:hint="cs"/>
          <w:spacing w:val="-4"/>
          <w:rtl/>
        </w:rPr>
        <w:t> </w:t>
      </w:r>
      <w:r w:rsidRPr="009E0372">
        <w:rPr>
          <w:spacing w:val="-4"/>
          <w:rtl/>
        </w:rPr>
        <w:t xml:space="preserve">0.009 في المائة، وموازنة وزارة الشباب والرياضة أندية وملاعب بمبلغ </w:t>
      </w:r>
      <w:r w:rsidRPr="009E0372">
        <w:rPr>
          <w:rFonts w:hint="cs"/>
          <w:spacing w:val="-4"/>
          <w:rtl/>
        </w:rPr>
        <w:t xml:space="preserve">000 000 280 </w:t>
      </w:r>
      <w:r w:rsidRPr="009E0372">
        <w:rPr>
          <w:spacing w:val="-4"/>
          <w:rtl/>
        </w:rPr>
        <w:t>ريال بنسبة 0.010 في المائة.</w:t>
      </w:r>
    </w:p>
    <w:p w:rsidR="00654FA8" w:rsidRPr="00D63548" w:rsidRDefault="00654FA8" w:rsidP="00654FA8">
      <w:pPr>
        <w:pStyle w:val="SingleTxtGA"/>
        <w:rPr>
          <w:rFonts w:ascii="Calibri" w:hAnsi="Calibri"/>
        </w:rPr>
      </w:pPr>
      <w:r>
        <w:rPr>
          <w:rFonts w:hint="cs"/>
          <w:rtl/>
        </w:rPr>
        <w:t>138-</w:t>
      </w:r>
      <w:r>
        <w:rPr>
          <w:rFonts w:hint="cs"/>
          <w:rtl/>
        </w:rPr>
        <w:tab/>
      </w:r>
      <w:r w:rsidRPr="00066B95">
        <w:rPr>
          <w:rtl/>
        </w:rPr>
        <w:t xml:space="preserve">بلغ الإجمالي </w:t>
      </w:r>
      <w:r>
        <w:rPr>
          <w:rFonts w:hint="cs"/>
          <w:rtl/>
        </w:rPr>
        <w:t xml:space="preserve">000 335 487 427 </w:t>
      </w:r>
      <w:r w:rsidRPr="00066B95">
        <w:rPr>
          <w:rtl/>
        </w:rPr>
        <w:t xml:space="preserve">ريال بنسبة 16 في المائة من إجمالي الموازنة العامة للدولة؛ أي أن نسبة النفقات المخصصة للطفولة 16 في المائة من إجمالي الموازنة العامة للدولة لعام 2012، </w:t>
      </w:r>
      <w:r>
        <w:rPr>
          <w:rtl/>
        </w:rPr>
        <w:t>و</w:t>
      </w:r>
      <w:r w:rsidRPr="00066B95">
        <w:rPr>
          <w:rtl/>
        </w:rPr>
        <w:t>تتضمن المبالغ أعلاه النفقات التشغيلية للجهات ولا نستطيع حصر النفقات الموجهة للأطفال، كما لا توجد موازنات خاصة بالطفل بشكل مباشر في الموازن</w:t>
      </w:r>
      <w:r w:rsidRPr="00D63548">
        <w:rPr>
          <w:rtl/>
        </w:rPr>
        <w:t>ات العامة لكن توجد ضمن البنود مخصصات للطفولة في التعليم بنسبة (12.4 في المائة) والصحة بنسبة (0.515 في المائة) والخدمات الاجتماعية بنسبة (3.013 في المائة) من إجمالي الموازنة العامة للدولة لع</w:t>
      </w:r>
      <w:r>
        <w:rPr>
          <w:rtl/>
        </w:rPr>
        <w:t>ام 2012. و</w:t>
      </w:r>
      <w:r w:rsidRPr="00D63548">
        <w:rPr>
          <w:rtl/>
        </w:rPr>
        <w:t xml:space="preserve">تسعى الجمهورية اليمنية ممثلة بوزارة التخطيط والتعاون الدولي والمجلس الأعلى للأمومة والطفولة وبدعم من منظمة اليونيسيف </w:t>
      </w:r>
      <w:r>
        <w:rPr>
          <w:rtl/>
        </w:rPr>
        <w:t>إ</w:t>
      </w:r>
      <w:r w:rsidRPr="00D63548">
        <w:rPr>
          <w:rtl/>
        </w:rPr>
        <w:t xml:space="preserve">لى إجراء دراسة مسحية بتحليل الموازنات العامة للدولة بهدف تخصيص موازنة صديقة للطفل. </w:t>
      </w:r>
    </w:p>
    <w:p w:rsidR="00654FA8" w:rsidRPr="00E2488D" w:rsidRDefault="00654FA8" w:rsidP="00654FA8">
      <w:pPr>
        <w:pStyle w:val="H23GA"/>
      </w:pPr>
      <w:r>
        <w:rPr>
          <w:rFonts w:hint="cs"/>
          <w:rtl/>
        </w:rPr>
        <w:tab/>
      </w:r>
      <w:r>
        <w:rPr>
          <w:rFonts w:hint="cs"/>
          <w:rtl/>
        </w:rPr>
        <w:tab/>
      </w:r>
      <w:r>
        <w:rPr>
          <w:rtl/>
        </w:rPr>
        <w:t xml:space="preserve">السؤال رقم 2- </w:t>
      </w:r>
      <w:r w:rsidRPr="00E2488D">
        <w:rPr>
          <w:rtl/>
        </w:rPr>
        <w:t xml:space="preserve">بالإشارة إلى الأطفال </w:t>
      </w:r>
      <w:r>
        <w:rPr>
          <w:rtl/>
        </w:rPr>
        <w:t>المودعين في مؤسسات</w:t>
      </w:r>
      <w:r w:rsidRPr="00E2488D">
        <w:rPr>
          <w:rtl/>
        </w:rPr>
        <w:t xml:space="preserve"> الرعاية يرجى تقديم معلومات مفصلة (حسب الجنس والعمر وسبب الوضع تحت الرعاية ونو</w:t>
      </w:r>
      <w:r>
        <w:rPr>
          <w:rtl/>
        </w:rPr>
        <w:t>ع الرعاية) للأعوام 2010 و2011 و</w:t>
      </w:r>
      <w:r w:rsidRPr="00E2488D">
        <w:rPr>
          <w:rtl/>
        </w:rPr>
        <w:t>2012 حول عدد الأطفال المحرومين من البيئة الأسرية والمتواجدين في مؤسسات</w:t>
      </w:r>
      <w:r>
        <w:rPr>
          <w:rtl/>
        </w:rPr>
        <w:t xml:space="preserve"> الرعاية</w:t>
      </w:r>
      <w:r w:rsidRPr="00E2488D">
        <w:rPr>
          <w:rtl/>
        </w:rPr>
        <w:t xml:space="preserve"> وفي </w:t>
      </w:r>
      <w:r>
        <w:rPr>
          <w:rtl/>
        </w:rPr>
        <w:t xml:space="preserve">مؤسسات </w:t>
      </w:r>
      <w:r w:rsidRPr="00E2488D">
        <w:rPr>
          <w:rtl/>
        </w:rPr>
        <w:t>الكفالة</w:t>
      </w:r>
      <w:r>
        <w:rPr>
          <w:rtl/>
        </w:rPr>
        <w:t>،</w:t>
      </w:r>
      <w:r w:rsidRPr="00E2488D">
        <w:rPr>
          <w:rtl/>
        </w:rPr>
        <w:t xml:space="preserve"> وتحديد متوسط فترة البقاء في تلك المؤسسات</w:t>
      </w:r>
    </w:p>
    <w:p w:rsidR="00654FA8" w:rsidRPr="00E2488D" w:rsidRDefault="00654FA8" w:rsidP="007364BD">
      <w:pPr>
        <w:pStyle w:val="SingleTxtGA"/>
        <w:rPr>
          <w:b/>
          <w:bCs/>
          <w:rtl/>
        </w:rPr>
      </w:pPr>
      <w:r>
        <w:rPr>
          <w:rFonts w:hint="cs"/>
          <w:rtl/>
        </w:rPr>
        <w:t>139-</w:t>
      </w:r>
      <w:r>
        <w:rPr>
          <w:rFonts w:hint="cs"/>
          <w:rtl/>
        </w:rPr>
        <w:tab/>
      </w:r>
      <w:r w:rsidRPr="00A56A37">
        <w:rPr>
          <w:rtl/>
        </w:rPr>
        <w:t>تقدم</w:t>
      </w:r>
      <w:r w:rsidRPr="00E2488D">
        <w:rPr>
          <w:rtl/>
        </w:rPr>
        <w:t xml:space="preserve"> خدمات الرعاية الاجتماعية للأيتام عبر دور الأيتام الحكومية في عدد من المحافظات كما توجد جهود</w:t>
      </w:r>
      <w:r>
        <w:rPr>
          <w:rtl/>
        </w:rPr>
        <w:t xml:space="preserve"> </w:t>
      </w:r>
      <w:r w:rsidRPr="00E2488D">
        <w:rPr>
          <w:rtl/>
        </w:rPr>
        <w:t>أهلية لرعاية الأيتام بدعم من وزارة الش</w:t>
      </w:r>
      <w:r w:rsidR="007364BD">
        <w:rPr>
          <w:rFonts w:hint="cs"/>
          <w:rtl/>
        </w:rPr>
        <w:t>ؤو</w:t>
      </w:r>
      <w:r w:rsidRPr="00E2488D">
        <w:rPr>
          <w:rtl/>
        </w:rPr>
        <w:t>ن الاجتماعية والعمل</w:t>
      </w:r>
      <w:r>
        <w:rPr>
          <w:rtl/>
        </w:rPr>
        <w:t xml:space="preserve">، </w:t>
      </w:r>
      <w:r w:rsidRPr="00E2488D">
        <w:rPr>
          <w:rtl/>
        </w:rPr>
        <w:t>وتقدم الوزارة خدماتها للأيتام عبر صندوق الرعاية الاجتماعية على شكل ضمان اجتماعي يصرف لهم تحت رعاية أسرهم</w:t>
      </w:r>
      <w:r>
        <w:rPr>
          <w:rtl/>
        </w:rPr>
        <w:t xml:space="preserve"> (ا</w:t>
      </w:r>
      <w:r w:rsidRPr="00E2488D">
        <w:rPr>
          <w:rtl/>
        </w:rPr>
        <w:t xml:space="preserve">نظر </w:t>
      </w:r>
      <w:r>
        <w:rPr>
          <w:rtl/>
        </w:rPr>
        <w:t>الجدولين</w:t>
      </w:r>
      <w:r w:rsidRPr="00E2488D">
        <w:rPr>
          <w:rtl/>
        </w:rPr>
        <w:t xml:space="preserve"> (18</w:t>
      </w:r>
      <w:r>
        <w:rPr>
          <w:rtl/>
        </w:rPr>
        <w:t>)</w:t>
      </w:r>
      <w:r w:rsidRPr="00E2488D">
        <w:rPr>
          <w:rtl/>
        </w:rPr>
        <w:t xml:space="preserve"> </w:t>
      </w:r>
      <w:r>
        <w:rPr>
          <w:rtl/>
        </w:rPr>
        <w:t>و(</w:t>
      </w:r>
      <w:r w:rsidRPr="00E2488D">
        <w:rPr>
          <w:rtl/>
        </w:rPr>
        <w:t xml:space="preserve">19) </w:t>
      </w:r>
      <w:r>
        <w:rPr>
          <w:rtl/>
        </w:rPr>
        <w:t>اللذين يبينان</w:t>
      </w:r>
      <w:r w:rsidRPr="00E2488D">
        <w:rPr>
          <w:rtl/>
        </w:rPr>
        <w:t xml:space="preserve"> الطاقة الاستيعابية لتلك الدور</w:t>
      </w:r>
      <w:r>
        <w:rPr>
          <w:rtl/>
        </w:rPr>
        <w:t>)</w:t>
      </w:r>
      <w:r w:rsidRPr="009E0372">
        <w:rPr>
          <w:rFonts w:hint="cs"/>
          <w:vertAlign w:val="superscript"/>
          <w:rtl/>
        </w:rPr>
        <w:t>(</w:t>
      </w:r>
      <w:r w:rsidRPr="00655A66">
        <w:rPr>
          <w:vertAlign w:val="superscript"/>
          <w:rtl/>
        </w:rPr>
        <w:footnoteReference w:id="13"/>
      </w:r>
      <w:r w:rsidRPr="009E0372">
        <w:rPr>
          <w:rFonts w:hint="cs"/>
          <w:vertAlign w:val="superscript"/>
          <w:rtl/>
        </w:rPr>
        <w:t>)</w:t>
      </w:r>
      <w:r>
        <w:rPr>
          <w:rtl/>
        </w:rPr>
        <w:t>.</w:t>
      </w:r>
    </w:p>
    <w:p w:rsidR="00654FA8" w:rsidRPr="00E2488D" w:rsidRDefault="00654FA8" w:rsidP="00654FA8">
      <w:pPr>
        <w:pStyle w:val="H23GA"/>
      </w:pPr>
      <w:r>
        <w:rPr>
          <w:rFonts w:hint="cs"/>
          <w:rtl/>
        </w:rPr>
        <w:tab/>
      </w:r>
      <w:r>
        <w:rPr>
          <w:rFonts w:hint="cs"/>
          <w:rtl/>
        </w:rPr>
        <w:tab/>
      </w:r>
      <w:r>
        <w:rPr>
          <w:rtl/>
        </w:rPr>
        <w:t xml:space="preserve">السؤال رقم 3- </w:t>
      </w:r>
      <w:r w:rsidRPr="00E2488D">
        <w:rPr>
          <w:rtl/>
        </w:rPr>
        <w:t xml:space="preserve">يرجى تقديم بيانات مفصلة (حسب العمر والجنس والوضع الاجتماعي والاقتصادي والموقع الجغرافي) </w:t>
      </w:r>
      <w:r w:rsidRPr="00464FE6">
        <w:rPr>
          <w:rtl/>
        </w:rPr>
        <w:t>للأعوام</w:t>
      </w:r>
      <w:r w:rsidRPr="00E2488D">
        <w:rPr>
          <w:rtl/>
        </w:rPr>
        <w:t xml:space="preserve"> 2010 و2011 و2012 </w:t>
      </w:r>
      <w:r>
        <w:rPr>
          <w:rtl/>
        </w:rPr>
        <w:t>بشأن</w:t>
      </w:r>
      <w:r w:rsidRPr="00E2488D">
        <w:rPr>
          <w:rtl/>
        </w:rPr>
        <w:t xml:space="preserve"> ما يلي: </w:t>
      </w:r>
    </w:p>
    <w:p w:rsidR="00654FA8" w:rsidRPr="00E2488D" w:rsidRDefault="00654FA8" w:rsidP="00654FA8">
      <w:pPr>
        <w:pStyle w:val="H23GA"/>
      </w:pPr>
      <w:r>
        <w:rPr>
          <w:rFonts w:hint="cs"/>
          <w:rtl/>
        </w:rPr>
        <w:tab/>
      </w:r>
      <w:r>
        <w:rPr>
          <w:rtl/>
        </w:rPr>
        <w:t>(أ)</w:t>
      </w:r>
      <w:r>
        <w:rPr>
          <w:rFonts w:hint="cs"/>
          <w:rtl/>
        </w:rPr>
        <w:tab/>
      </w:r>
      <w:r w:rsidRPr="00E2488D">
        <w:rPr>
          <w:rtl/>
        </w:rPr>
        <w:t xml:space="preserve">عدد الحالات المبلغ عنها من الأطفال ضحايا سوء المعاملة بما في ذلك الاستغلال الجنسي </w:t>
      </w:r>
    </w:p>
    <w:p w:rsidR="00654FA8" w:rsidRPr="00E2488D" w:rsidRDefault="00654FA8" w:rsidP="00654FA8">
      <w:pPr>
        <w:pStyle w:val="SingleTxtGA"/>
      </w:pPr>
      <w:r>
        <w:rPr>
          <w:rFonts w:hint="cs"/>
          <w:rtl/>
        </w:rPr>
        <w:t>140-</w:t>
      </w:r>
      <w:r>
        <w:rPr>
          <w:rFonts w:hint="cs"/>
          <w:rtl/>
        </w:rPr>
        <w:tab/>
      </w:r>
      <w:r>
        <w:rPr>
          <w:rtl/>
        </w:rPr>
        <w:t>ا</w:t>
      </w:r>
      <w:r w:rsidRPr="00A56A37">
        <w:rPr>
          <w:rtl/>
        </w:rPr>
        <w:t>نظر</w:t>
      </w:r>
      <w:r w:rsidRPr="00E2488D">
        <w:rPr>
          <w:rtl/>
        </w:rPr>
        <w:t xml:space="preserve"> الجدولين رقم (20</w:t>
      </w:r>
      <w:r>
        <w:rPr>
          <w:rtl/>
        </w:rPr>
        <w:t>) و(</w:t>
      </w:r>
      <w:r w:rsidRPr="00E2488D">
        <w:rPr>
          <w:rtl/>
        </w:rPr>
        <w:t>21)</w:t>
      </w:r>
      <w:r w:rsidRPr="009E0372">
        <w:rPr>
          <w:rFonts w:hint="cs"/>
          <w:vertAlign w:val="superscript"/>
          <w:rtl/>
        </w:rPr>
        <w:t>(</w:t>
      </w:r>
      <w:r w:rsidRPr="009E0372">
        <w:rPr>
          <w:vertAlign w:val="superscript"/>
          <w:rtl/>
        </w:rPr>
        <w:footnoteReference w:id="14"/>
      </w:r>
      <w:r w:rsidRPr="009E0372">
        <w:rPr>
          <w:rFonts w:hint="cs"/>
          <w:vertAlign w:val="superscript"/>
          <w:rtl/>
        </w:rPr>
        <w:t>)</w:t>
      </w:r>
      <w:r w:rsidRPr="00E2488D">
        <w:rPr>
          <w:rtl/>
        </w:rPr>
        <w:t>.</w:t>
      </w:r>
    </w:p>
    <w:p w:rsidR="00654FA8" w:rsidRPr="00E2488D" w:rsidRDefault="00654FA8" w:rsidP="00654FA8">
      <w:pPr>
        <w:pStyle w:val="H23GA"/>
      </w:pPr>
      <w:r>
        <w:rPr>
          <w:rFonts w:hint="cs"/>
          <w:rtl/>
        </w:rPr>
        <w:tab/>
      </w:r>
      <w:r>
        <w:rPr>
          <w:rtl/>
        </w:rPr>
        <w:t>(ب)</w:t>
      </w:r>
      <w:r>
        <w:rPr>
          <w:rFonts w:hint="cs"/>
          <w:rtl/>
        </w:rPr>
        <w:tab/>
      </w:r>
      <w:r w:rsidRPr="00E2488D">
        <w:rPr>
          <w:rtl/>
        </w:rPr>
        <w:t xml:space="preserve">عدد الحالات المبلغ عنها للأطفال ضحايا الاستغلال الجنسي وعلى الأخص الدعارة والزواج السياحي </w:t>
      </w:r>
    </w:p>
    <w:p w:rsidR="00654FA8" w:rsidRPr="00E2488D" w:rsidRDefault="00654FA8" w:rsidP="00654FA8">
      <w:pPr>
        <w:pStyle w:val="SingleTxtGA"/>
        <w:rPr>
          <w:rtl/>
        </w:rPr>
      </w:pPr>
      <w:r>
        <w:rPr>
          <w:rFonts w:hint="cs"/>
          <w:rtl/>
        </w:rPr>
        <w:t>141-</w:t>
      </w:r>
      <w:r>
        <w:rPr>
          <w:rFonts w:hint="cs"/>
          <w:rtl/>
        </w:rPr>
        <w:tab/>
      </w:r>
      <w:r>
        <w:rPr>
          <w:rtl/>
        </w:rPr>
        <w:t>ا</w:t>
      </w:r>
      <w:r w:rsidRPr="00A56A37">
        <w:rPr>
          <w:rtl/>
        </w:rPr>
        <w:t>نظر</w:t>
      </w:r>
      <w:r w:rsidRPr="00E2488D">
        <w:rPr>
          <w:rtl/>
        </w:rPr>
        <w:t xml:space="preserve"> الجدولين (22</w:t>
      </w:r>
      <w:r>
        <w:rPr>
          <w:rtl/>
        </w:rPr>
        <w:t>) و(</w:t>
      </w:r>
      <w:r w:rsidRPr="00E2488D">
        <w:rPr>
          <w:rtl/>
        </w:rPr>
        <w:t>23)</w:t>
      </w:r>
      <w:r w:rsidRPr="009E0372">
        <w:rPr>
          <w:rFonts w:hint="cs"/>
          <w:vertAlign w:val="superscript"/>
          <w:rtl/>
        </w:rPr>
        <w:t>(</w:t>
      </w:r>
      <w:r w:rsidRPr="009E0372">
        <w:rPr>
          <w:vertAlign w:val="superscript"/>
          <w:rtl/>
        </w:rPr>
        <w:footnoteReference w:id="15"/>
      </w:r>
      <w:r w:rsidRPr="009E0372">
        <w:rPr>
          <w:rFonts w:hint="cs"/>
          <w:vertAlign w:val="superscript"/>
          <w:rtl/>
        </w:rPr>
        <w:t>)</w:t>
      </w:r>
      <w:r w:rsidRPr="00E2488D">
        <w:rPr>
          <w:rtl/>
        </w:rPr>
        <w:t>.</w:t>
      </w:r>
    </w:p>
    <w:p w:rsidR="00654FA8" w:rsidRPr="00E2488D" w:rsidRDefault="00654FA8" w:rsidP="00654FA8">
      <w:pPr>
        <w:pStyle w:val="H23GA"/>
      </w:pPr>
      <w:r>
        <w:rPr>
          <w:rFonts w:hint="cs"/>
          <w:rtl/>
        </w:rPr>
        <w:tab/>
      </w:r>
      <w:r>
        <w:rPr>
          <w:rtl/>
        </w:rPr>
        <w:t>(ج)</w:t>
      </w:r>
      <w:r>
        <w:rPr>
          <w:rFonts w:hint="cs"/>
          <w:rtl/>
        </w:rPr>
        <w:tab/>
      </w:r>
      <w:r w:rsidRPr="00E2488D">
        <w:rPr>
          <w:rtl/>
        </w:rPr>
        <w:t>عدد الحالات المبلغ عنها من الأطفال ضحايا الاستغلال الاقتصادي وعلى الأخص عدد الأطفال الذين يعملون في قطاعات شديدة المخاطرة</w:t>
      </w:r>
    </w:p>
    <w:p w:rsidR="00654FA8" w:rsidRPr="00E2488D" w:rsidRDefault="00654FA8" w:rsidP="00654FA8">
      <w:pPr>
        <w:pStyle w:val="SingleTxtGA"/>
        <w:rPr>
          <w:rtl/>
        </w:rPr>
      </w:pPr>
      <w:r>
        <w:rPr>
          <w:rFonts w:hint="cs"/>
          <w:rtl/>
        </w:rPr>
        <w:t>142-</w:t>
      </w:r>
      <w:r>
        <w:rPr>
          <w:rFonts w:hint="cs"/>
          <w:rtl/>
        </w:rPr>
        <w:tab/>
      </w:r>
      <w:r>
        <w:rPr>
          <w:rtl/>
        </w:rPr>
        <w:t>ا</w:t>
      </w:r>
      <w:r w:rsidRPr="00A56A37">
        <w:rPr>
          <w:rtl/>
        </w:rPr>
        <w:t>نظر</w:t>
      </w:r>
      <w:r w:rsidRPr="00E2488D">
        <w:rPr>
          <w:rtl/>
        </w:rPr>
        <w:t xml:space="preserve"> الجدولين (24</w:t>
      </w:r>
      <w:r>
        <w:rPr>
          <w:rtl/>
        </w:rPr>
        <w:t>) و(</w:t>
      </w:r>
      <w:r w:rsidRPr="00E2488D">
        <w:rPr>
          <w:rtl/>
        </w:rPr>
        <w:t>25)</w:t>
      </w:r>
      <w:r w:rsidRPr="00655A66">
        <w:rPr>
          <w:rFonts w:hint="cs"/>
          <w:vertAlign w:val="superscript"/>
          <w:rtl/>
        </w:rPr>
        <w:t>(</w:t>
      </w:r>
      <w:r w:rsidRPr="00655A66">
        <w:rPr>
          <w:vertAlign w:val="superscript"/>
          <w:rtl/>
        </w:rPr>
        <w:footnoteReference w:id="16"/>
      </w:r>
      <w:r w:rsidRPr="00655A66">
        <w:rPr>
          <w:rFonts w:hint="cs"/>
          <w:vertAlign w:val="superscript"/>
          <w:rtl/>
        </w:rPr>
        <w:t>)</w:t>
      </w:r>
      <w:r w:rsidRPr="00E2488D">
        <w:rPr>
          <w:rtl/>
        </w:rPr>
        <w:t>.</w:t>
      </w:r>
    </w:p>
    <w:p w:rsidR="00654FA8" w:rsidRPr="00E2488D" w:rsidRDefault="00654FA8" w:rsidP="00654FA8">
      <w:pPr>
        <w:pStyle w:val="H23GA"/>
      </w:pPr>
      <w:r>
        <w:rPr>
          <w:rFonts w:hint="cs"/>
          <w:rtl/>
        </w:rPr>
        <w:tab/>
      </w:r>
      <w:r>
        <w:rPr>
          <w:rtl/>
        </w:rPr>
        <w:t>(د)</w:t>
      </w:r>
      <w:r>
        <w:rPr>
          <w:rFonts w:hint="cs"/>
          <w:rtl/>
        </w:rPr>
        <w:tab/>
      </w:r>
      <w:r w:rsidRPr="00E2488D">
        <w:rPr>
          <w:rtl/>
        </w:rPr>
        <w:t xml:space="preserve">عدد الحالات المبلغ عنها للأطفال ضحايا الاتجار بالبشر </w:t>
      </w:r>
    </w:p>
    <w:p w:rsidR="00654FA8" w:rsidRPr="00E2488D" w:rsidRDefault="00654FA8" w:rsidP="00654FA8">
      <w:pPr>
        <w:pStyle w:val="SingleTxtGA"/>
        <w:rPr>
          <w:rtl/>
        </w:rPr>
      </w:pPr>
      <w:r>
        <w:rPr>
          <w:rFonts w:hint="cs"/>
          <w:rtl/>
        </w:rPr>
        <w:t>143-</w:t>
      </w:r>
      <w:r>
        <w:rPr>
          <w:rFonts w:hint="cs"/>
          <w:rtl/>
        </w:rPr>
        <w:tab/>
      </w:r>
      <w:r w:rsidRPr="00A56A37">
        <w:rPr>
          <w:rtl/>
        </w:rPr>
        <w:t>مجموع</w:t>
      </w:r>
      <w:r w:rsidRPr="00E2488D">
        <w:rPr>
          <w:rtl/>
        </w:rPr>
        <w:t xml:space="preserve"> عدد الحالات لجميع الأعوام 2010-2012 (52) حالة من الذكور</w:t>
      </w:r>
      <w:r>
        <w:rPr>
          <w:rtl/>
        </w:rPr>
        <w:t>.</w:t>
      </w:r>
      <w:r w:rsidRPr="00E2488D">
        <w:rPr>
          <w:rtl/>
        </w:rPr>
        <w:t xml:space="preserve"> </w:t>
      </w:r>
      <w:r>
        <w:rPr>
          <w:rtl/>
        </w:rPr>
        <w:t>و</w:t>
      </w:r>
      <w:r w:rsidRPr="00E2488D">
        <w:rPr>
          <w:rtl/>
        </w:rPr>
        <w:t>هذا ما</w:t>
      </w:r>
      <w:r>
        <w:rPr>
          <w:rtl/>
        </w:rPr>
        <w:t xml:space="preserve"> </w:t>
      </w:r>
      <w:r w:rsidRPr="00E2488D">
        <w:rPr>
          <w:rtl/>
        </w:rPr>
        <w:t>توفر لدينا من المعلومات من الإدارة العامة للبحث الجنائي</w:t>
      </w:r>
      <w:r>
        <w:rPr>
          <w:rtl/>
        </w:rPr>
        <w:t>.</w:t>
      </w:r>
      <w:r w:rsidRPr="00E2488D">
        <w:rPr>
          <w:rtl/>
        </w:rPr>
        <w:t xml:space="preserve"> </w:t>
      </w:r>
    </w:p>
    <w:p w:rsidR="00654FA8" w:rsidRPr="00E2488D" w:rsidRDefault="00654FA8" w:rsidP="00654FA8">
      <w:pPr>
        <w:pStyle w:val="H23GA"/>
      </w:pPr>
      <w:r>
        <w:rPr>
          <w:rFonts w:hint="cs"/>
          <w:rtl/>
        </w:rPr>
        <w:tab/>
      </w:r>
      <w:r>
        <w:rPr>
          <w:rtl/>
        </w:rPr>
        <w:t>(ﻫ)</w:t>
      </w:r>
      <w:r>
        <w:rPr>
          <w:rFonts w:hint="cs"/>
          <w:rtl/>
        </w:rPr>
        <w:tab/>
      </w:r>
      <w:r w:rsidRPr="00E2488D">
        <w:rPr>
          <w:rtl/>
        </w:rPr>
        <w:t>عدد الأطفال الضحايا الذين قُدمت لهم خدمات إعادة التأهيل الاجتماعي وخدمات إعادة الإدماج مع تحديد نوع الخدمات المقدمة</w:t>
      </w:r>
    </w:p>
    <w:p w:rsidR="00654FA8" w:rsidRPr="008212A2" w:rsidRDefault="00654FA8" w:rsidP="00654FA8">
      <w:pPr>
        <w:pStyle w:val="SingleTxtGA"/>
        <w:rPr>
          <w:rtl/>
        </w:rPr>
      </w:pPr>
      <w:r>
        <w:rPr>
          <w:rFonts w:hint="cs"/>
          <w:rtl/>
        </w:rPr>
        <w:t>144-</w:t>
      </w:r>
      <w:r>
        <w:rPr>
          <w:rFonts w:hint="cs"/>
          <w:rtl/>
        </w:rPr>
        <w:tab/>
      </w:r>
      <w:r>
        <w:rPr>
          <w:rtl/>
        </w:rPr>
        <w:t>ا</w:t>
      </w:r>
      <w:r w:rsidRPr="008212A2">
        <w:rPr>
          <w:rtl/>
        </w:rPr>
        <w:t>نظر الجداول المرفقة.</w:t>
      </w:r>
    </w:p>
    <w:p w:rsidR="00654FA8" w:rsidRPr="00E2488D" w:rsidRDefault="00654FA8" w:rsidP="00654FA8">
      <w:pPr>
        <w:pStyle w:val="H23GA"/>
      </w:pPr>
      <w:r>
        <w:rPr>
          <w:rFonts w:hint="cs"/>
          <w:rtl/>
        </w:rPr>
        <w:tab/>
      </w:r>
      <w:r>
        <w:rPr>
          <w:rtl/>
        </w:rPr>
        <w:t>(و)</w:t>
      </w:r>
      <w:r>
        <w:rPr>
          <w:rFonts w:hint="cs"/>
          <w:rtl/>
        </w:rPr>
        <w:tab/>
      </w:r>
      <w:r w:rsidRPr="00E2488D">
        <w:rPr>
          <w:rtl/>
        </w:rPr>
        <w:t xml:space="preserve">الإجراءات القانونية التي تم اتخاذها ضد مرتكبي تلك الجرائم ونتائج تلك الإجراءات </w:t>
      </w:r>
    </w:p>
    <w:p w:rsidR="00654FA8" w:rsidRPr="008212A2" w:rsidRDefault="00654FA8" w:rsidP="00654FA8">
      <w:pPr>
        <w:pStyle w:val="SingleTxtGA"/>
        <w:rPr>
          <w:rtl/>
        </w:rPr>
      </w:pPr>
      <w:r>
        <w:rPr>
          <w:rFonts w:hint="cs"/>
          <w:rtl/>
        </w:rPr>
        <w:t>145-</w:t>
      </w:r>
      <w:r>
        <w:rPr>
          <w:rFonts w:hint="cs"/>
          <w:rtl/>
        </w:rPr>
        <w:tab/>
      </w:r>
      <w:r w:rsidRPr="008212A2">
        <w:rPr>
          <w:rtl/>
        </w:rPr>
        <w:t>حسب قانون الجرائم والعقوبات يتم ضبطهم لجمع البيانات والاستدلالات وإحالتهم إلى النيابات والمحاكم المختصة لاستكمال الإجراءات القضائية</w:t>
      </w:r>
      <w:r>
        <w:rPr>
          <w:rtl/>
        </w:rPr>
        <w:t>.</w:t>
      </w:r>
      <w:r w:rsidRPr="008212A2">
        <w:rPr>
          <w:rtl/>
        </w:rPr>
        <w:t xml:space="preserve"> </w:t>
      </w:r>
    </w:p>
    <w:p w:rsidR="00654FA8" w:rsidRPr="00E2488D" w:rsidRDefault="00654FA8" w:rsidP="00654FA8">
      <w:pPr>
        <w:pStyle w:val="H23GA"/>
      </w:pPr>
      <w:r>
        <w:rPr>
          <w:rFonts w:hint="cs"/>
          <w:rtl/>
        </w:rPr>
        <w:tab/>
      </w:r>
      <w:r>
        <w:rPr>
          <w:rtl/>
        </w:rPr>
        <w:t>(ز)</w:t>
      </w:r>
      <w:r>
        <w:rPr>
          <w:rFonts w:hint="cs"/>
          <w:rtl/>
        </w:rPr>
        <w:tab/>
      </w:r>
      <w:r w:rsidRPr="00E2488D">
        <w:rPr>
          <w:rtl/>
        </w:rPr>
        <w:t>عدد الأطفال الذين يعيشون أو يعملون في الشارع وعدد الأطفال منهم الذين تشملهم برامج إعادة التأهيل الاجتماعي</w:t>
      </w:r>
    </w:p>
    <w:p w:rsidR="00654FA8" w:rsidRPr="00EB5BAE" w:rsidRDefault="00654FA8" w:rsidP="00654FA8">
      <w:pPr>
        <w:pStyle w:val="SingleTxtGA"/>
        <w:rPr>
          <w:rFonts w:ascii="Traditional Arabic" w:hAnsi="Traditional Arabic"/>
        </w:rPr>
      </w:pPr>
      <w:r>
        <w:rPr>
          <w:rFonts w:hint="cs"/>
          <w:rtl/>
        </w:rPr>
        <w:t>146-</w:t>
      </w:r>
      <w:r>
        <w:rPr>
          <w:rFonts w:hint="cs"/>
          <w:rtl/>
        </w:rPr>
        <w:tab/>
      </w:r>
      <w:r>
        <w:rPr>
          <w:rtl/>
        </w:rPr>
        <w:t>ا</w:t>
      </w:r>
      <w:r w:rsidRPr="00EB5BAE">
        <w:rPr>
          <w:rtl/>
        </w:rPr>
        <w:t>نظر الجداول (10</w:t>
      </w:r>
      <w:r>
        <w:rPr>
          <w:rtl/>
        </w:rPr>
        <w:t>) و(</w:t>
      </w:r>
      <w:r w:rsidRPr="00EB5BAE">
        <w:rPr>
          <w:rtl/>
        </w:rPr>
        <w:t>11</w:t>
      </w:r>
      <w:r>
        <w:rPr>
          <w:rtl/>
        </w:rPr>
        <w:t>) و(</w:t>
      </w:r>
      <w:r w:rsidRPr="00EB5BAE">
        <w:rPr>
          <w:rtl/>
        </w:rPr>
        <w:t>12</w:t>
      </w:r>
      <w:r>
        <w:rPr>
          <w:rtl/>
        </w:rPr>
        <w:t>) و(</w:t>
      </w:r>
      <w:r w:rsidRPr="00EB5BAE">
        <w:rPr>
          <w:rtl/>
        </w:rPr>
        <w:t>13</w:t>
      </w:r>
      <w:r>
        <w:rPr>
          <w:rtl/>
        </w:rPr>
        <w:t>) و(</w:t>
      </w:r>
      <w:r w:rsidRPr="00EB5BAE">
        <w:rPr>
          <w:rtl/>
        </w:rPr>
        <w:t>14</w:t>
      </w:r>
      <w:r>
        <w:rPr>
          <w:rtl/>
        </w:rPr>
        <w:t>) و(</w:t>
      </w:r>
      <w:r w:rsidRPr="00EB5BAE">
        <w:rPr>
          <w:rtl/>
        </w:rPr>
        <w:t>15</w:t>
      </w:r>
      <w:r>
        <w:rPr>
          <w:rtl/>
        </w:rPr>
        <w:t>) و(</w:t>
      </w:r>
      <w:r w:rsidRPr="00EB5BAE">
        <w:rPr>
          <w:rtl/>
        </w:rPr>
        <w:t>16)</w:t>
      </w:r>
      <w:r w:rsidRPr="009E0372">
        <w:rPr>
          <w:rFonts w:hint="cs"/>
          <w:vertAlign w:val="superscript"/>
          <w:rtl/>
        </w:rPr>
        <w:t>(</w:t>
      </w:r>
      <w:r w:rsidRPr="009E0372">
        <w:rPr>
          <w:vertAlign w:val="superscript"/>
          <w:rtl/>
        </w:rPr>
        <w:footnoteReference w:id="17"/>
      </w:r>
      <w:r w:rsidRPr="009E0372">
        <w:rPr>
          <w:rFonts w:hint="cs"/>
          <w:vertAlign w:val="superscript"/>
          <w:rtl/>
        </w:rPr>
        <w:t>)</w:t>
      </w:r>
      <w:r w:rsidRPr="00EB5BAE">
        <w:rPr>
          <w:rtl/>
        </w:rPr>
        <w:t>.</w:t>
      </w:r>
    </w:p>
    <w:p w:rsidR="00654FA8" w:rsidRPr="00916802" w:rsidRDefault="00654FA8" w:rsidP="00654FA8">
      <w:pPr>
        <w:pStyle w:val="H23GA"/>
      </w:pPr>
      <w:r>
        <w:rPr>
          <w:rFonts w:hint="cs"/>
          <w:rtl/>
        </w:rPr>
        <w:tab/>
      </w:r>
      <w:r>
        <w:rPr>
          <w:rFonts w:hint="cs"/>
          <w:rtl/>
        </w:rPr>
        <w:tab/>
      </w:r>
      <w:r>
        <w:rPr>
          <w:rtl/>
        </w:rPr>
        <w:t xml:space="preserve">السؤال رقم 4- </w:t>
      </w:r>
      <w:r w:rsidRPr="00E2488D">
        <w:rPr>
          <w:rtl/>
        </w:rPr>
        <w:t xml:space="preserve">يرجى تقديم بيانات عن </w:t>
      </w:r>
      <w:r>
        <w:rPr>
          <w:rtl/>
        </w:rPr>
        <w:t>الأعوام</w:t>
      </w:r>
      <w:r w:rsidRPr="00E2488D">
        <w:rPr>
          <w:rtl/>
        </w:rPr>
        <w:t xml:space="preserve"> 2010 و2011 و2012</w:t>
      </w:r>
      <w:r>
        <w:rPr>
          <w:rtl/>
        </w:rPr>
        <w:t xml:space="preserve"> </w:t>
      </w:r>
      <w:r w:rsidRPr="00E2488D">
        <w:rPr>
          <w:rtl/>
        </w:rPr>
        <w:t xml:space="preserve">مفصلة (حسب العمر والجنس </w:t>
      </w:r>
      <w:r w:rsidRPr="00537C9A">
        <w:rPr>
          <w:rtl/>
        </w:rPr>
        <w:t>والوضع</w:t>
      </w:r>
      <w:r w:rsidRPr="00E2488D">
        <w:rPr>
          <w:rtl/>
        </w:rPr>
        <w:t xml:space="preserve"> الاجتماعي والاقتصادي والموقع الجغرافي) </w:t>
      </w:r>
      <w:r>
        <w:rPr>
          <w:rtl/>
        </w:rPr>
        <w:t>بشأن</w:t>
      </w:r>
      <w:r w:rsidRPr="00E2488D">
        <w:rPr>
          <w:rtl/>
        </w:rPr>
        <w:t xml:space="preserve"> الأطفال المحرومين من حريتهم بما في ذلك المتواجد</w:t>
      </w:r>
      <w:r>
        <w:rPr>
          <w:rtl/>
        </w:rPr>
        <w:t>و</w:t>
      </w:r>
      <w:r w:rsidRPr="00E2488D">
        <w:rPr>
          <w:rtl/>
        </w:rPr>
        <w:t xml:space="preserve">ن في مراكز الاحتجاز قبل المحاكمة مع تحديد الجرائم التي تم إدانة </w:t>
      </w:r>
      <w:r>
        <w:rPr>
          <w:rtl/>
        </w:rPr>
        <w:t>ال</w:t>
      </w:r>
      <w:r w:rsidRPr="00E2488D">
        <w:rPr>
          <w:rtl/>
        </w:rPr>
        <w:t xml:space="preserve">أطفال بها والأحكام الصادرة بحقهم ومكان الاحتجاز وعدد الأطفال الذين استفادوا من بدائل الحرمان </w:t>
      </w:r>
      <w:r w:rsidRPr="00916802">
        <w:rPr>
          <w:rtl/>
        </w:rPr>
        <w:t>من الحرية</w:t>
      </w:r>
    </w:p>
    <w:p w:rsidR="00654FA8" w:rsidRPr="00916802" w:rsidRDefault="00654FA8" w:rsidP="00654FA8">
      <w:pPr>
        <w:pStyle w:val="SingleTxtGA"/>
        <w:rPr>
          <w:rFonts w:hint="cs"/>
          <w:rtl/>
        </w:rPr>
      </w:pPr>
      <w:r>
        <w:rPr>
          <w:rFonts w:hint="cs"/>
          <w:rtl/>
        </w:rPr>
        <w:t>147-</w:t>
      </w:r>
      <w:r>
        <w:rPr>
          <w:rFonts w:hint="cs"/>
          <w:rtl/>
        </w:rPr>
        <w:tab/>
      </w:r>
      <w:r w:rsidRPr="00916802">
        <w:rPr>
          <w:rtl/>
        </w:rPr>
        <w:t>انظر الجداول (26) و(27) و(28) و(29)</w:t>
      </w:r>
      <w:r w:rsidRPr="003951BC">
        <w:rPr>
          <w:rFonts w:hint="cs"/>
          <w:vertAlign w:val="superscript"/>
          <w:rtl/>
        </w:rPr>
        <w:t>(</w:t>
      </w:r>
      <w:r w:rsidRPr="003951BC">
        <w:rPr>
          <w:vertAlign w:val="superscript"/>
          <w:rtl/>
        </w:rPr>
        <w:footnoteReference w:id="18"/>
      </w:r>
      <w:r w:rsidRPr="003951BC">
        <w:rPr>
          <w:rFonts w:hint="cs"/>
          <w:vertAlign w:val="superscript"/>
          <w:rtl/>
        </w:rPr>
        <w:t>)</w:t>
      </w:r>
      <w:r>
        <w:rPr>
          <w:rFonts w:hint="cs"/>
          <w:rtl/>
        </w:rPr>
        <w:t>.</w:t>
      </w:r>
    </w:p>
    <w:p w:rsidR="00654FA8" w:rsidRPr="00916802" w:rsidRDefault="00654FA8" w:rsidP="00654FA8">
      <w:pPr>
        <w:pStyle w:val="H23GA"/>
      </w:pPr>
      <w:r>
        <w:rPr>
          <w:rFonts w:hint="cs"/>
          <w:rtl/>
        </w:rPr>
        <w:tab/>
      </w:r>
      <w:r>
        <w:rPr>
          <w:rFonts w:hint="cs"/>
          <w:rtl/>
        </w:rPr>
        <w:tab/>
      </w:r>
      <w:r w:rsidRPr="00916802">
        <w:rPr>
          <w:rtl/>
        </w:rPr>
        <w:t xml:space="preserve">السؤال رقم 5- بالإضافة إلى ذلك يمكن للدولة الطرف أن تذكر المجالات التي تؤثر على الأطفال والتي تعتقد أنها ذات أولوية فيما يتعلق بتنفيذ الاتفاقية </w:t>
      </w:r>
    </w:p>
    <w:p w:rsidR="00654FA8" w:rsidRPr="003951BC" w:rsidRDefault="00654FA8" w:rsidP="00654FA8">
      <w:pPr>
        <w:pStyle w:val="SingleTxtGA"/>
        <w:rPr>
          <w:rFonts w:ascii="Calibri" w:hAnsi="Calibri"/>
          <w:spacing w:val="-4"/>
        </w:rPr>
      </w:pPr>
      <w:r w:rsidRPr="003951BC">
        <w:rPr>
          <w:rFonts w:hint="cs"/>
          <w:spacing w:val="-4"/>
          <w:rtl/>
        </w:rPr>
        <w:t>148-</w:t>
      </w:r>
      <w:r w:rsidRPr="003951BC">
        <w:rPr>
          <w:rFonts w:hint="cs"/>
          <w:spacing w:val="-4"/>
          <w:rtl/>
        </w:rPr>
        <w:tab/>
      </w:r>
      <w:r w:rsidRPr="003951BC">
        <w:rPr>
          <w:spacing w:val="-4"/>
          <w:rtl/>
        </w:rPr>
        <w:t xml:space="preserve">هناك عدد من المجالات التي تؤثر على الأطفال وذات علاقة بتنفيذ الاتفاقية منها: </w:t>
      </w:r>
    </w:p>
    <w:p w:rsidR="00654FA8" w:rsidRPr="0064287F" w:rsidRDefault="00654FA8" w:rsidP="00654FA8">
      <w:pPr>
        <w:pStyle w:val="Bullet1GA"/>
        <w:tabs>
          <w:tab w:val="clear" w:pos="2041"/>
          <w:tab w:val="left" w:pos="1939"/>
        </w:tabs>
        <w:bidi/>
        <w:spacing w:line="370" w:lineRule="exact"/>
        <w:ind w:left="1939" w:hanging="420"/>
      </w:pPr>
      <w:r w:rsidRPr="0064287F">
        <w:rPr>
          <w:rtl/>
        </w:rPr>
        <w:t>وجود بعض الثغرات القانونية وخاصة في عملية تحديد السن</w:t>
      </w:r>
      <w:r>
        <w:rPr>
          <w:rFonts w:hint="cs"/>
          <w:rtl/>
        </w:rPr>
        <w:t>؛</w:t>
      </w:r>
    </w:p>
    <w:p w:rsidR="00654FA8" w:rsidRPr="0064287F" w:rsidRDefault="00654FA8" w:rsidP="00654FA8">
      <w:pPr>
        <w:pStyle w:val="Bullet1GA"/>
        <w:tabs>
          <w:tab w:val="clear" w:pos="2041"/>
          <w:tab w:val="left" w:pos="1939"/>
        </w:tabs>
        <w:bidi/>
        <w:spacing w:line="370" w:lineRule="exact"/>
        <w:ind w:left="1939" w:hanging="420"/>
      </w:pPr>
      <w:r w:rsidRPr="0064287F">
        <w:rPr>
          <w:rtl/>
        </w:rPr>
        <w:t>الفقر وتدني مستوى الدخل</w:t>
      </w:r>
      <w:r>
        <w:rPr>
          <w:rFonts w:hint="cs"/>
          <w:rtl/>
        </w:rPr>
        <w:t>؛</w:t>
      </w:r>
    </w:p>
    <w:p w:rsidR="00654FA8" w:rsidRPr="0064287F" w:rsidRDefault="00654FA8" w:rsidP="00654FA8">
      <w:pPr>
        <w:pStyle w:val="Bullet1GA"/>
        <w:tabs>
          <w:tab w:val="clear" w:pos="2041"/>
          <w:tab w:val="left" w:pos="1939"/>
        </w:tabs>
        <w:bidi/>
        <w:spacing w:line="370" w:lineRule="exact"/>
        <w:ind w:left="1939" w:hanging="420"/>
      </w:pPr>
      <w:r w:rsidRPr="0064287F">
        <w:rPr>
          <w:rtl/>
        </w:rPr>
        <w:t>سوء التغذية</w:t>
      </w:r>
      <w:r>
        <w:rPr>
          <w:rFonts w:hint="cs"/>
          <w:rtl/>
        </w:rPr>
        <w:t>؛</w:t>
      </w:r>
    </w:p>
    <w:p w:rsidR="00654FA8" w:rsidRPr="0064287F" w:rsidRDefault="00654FA8" w:rsidP="00654FA8">
      <w:pPr>
        <w:pStyle w:val="Bullet1GA"/>
        <w:tabs>
          <w:tab w:val="clear" w:pos="2041"/>
          <w:tab w:val="left" w:pos="1939"/>
        </w:tabs>
        <w:bidi/>
        <w:spacing w:line="370" w:lineRule="exact"/>
        <w:ind w:left="1939" w:hanging="420"/>
      </w:pPr>
      <w:r w:rsidRPr="0064287F">
        <w:rPr>
          <w:rtl/>
        </w:rPr>
        <w:t>العنف بمختلف أنواعه بما في ذلك العنف الناتج عن إشراك الأطفال في النزاعات (الدينية/السياسية/القبلية)</w:t>
      </w:r>
      <w:r>
        <w:rPr>
          <w:rFonts w:hint="cs"/>
          <w:rtl/>
        </w:rPr>
        <w:t>؛</w:t>
      </w:r>
    </w:p>
    <w:p w:rsidR="00654FA8" w:rsidRPr="0064287F" w:rsidRDefault="00654FA8" w:rsidP="00654FA8">
      <w:pPr>
        <w:pStyle w:val="Bullet1GA"/>
        <w:tabs>
          <w:tab w:val="clear" w:pos="2041"/>
          <w:tab w:val="left" w:pos="1939"/>
        </w:tabs>
        <w:bidi/>
        <w:spacing w:line="370" w:lineRule="exact"/>
        <w:ind w:left="1939" w:hanging="420"/>
      </w:pPr>
      <w:r w:rsidRPr="0064287F">
        <w:rPr>
          <w:rtl/>
        </w:rPr>
        <w:t>زيادة البطالة بعد عام 2011</w:t>
      </w:r>
      <w:r>
        <w:rPr>
          <w:rFonts w:hint="cs"/>
          <w:rtl/>
        </w:rPr>
        <w:t>؛</w:t>
      </w:r>
    </w:p>
    <w:p w:rsidR="00654FA8" w:rsidRPr="0064287F" w:rsidRDefault="00654FA8" w:rsidP="00654FA8">
      <w:pPr>
        <w:pStyle w:val="Bullet1GA"/>
        <w:tabs>
          <w:tab w:val="clear" w:pos="2041"/>
          <w:tab w:val="left" w:pos="1939"/>
        </w:tabs>
        <w:bidi/>
        <w:spacing w:line="370" w:lineRule="exact"/>
        <w:ind w:left="1939" w:hanging="420"/>
      </w:pPr>
      <w:r w:rsidRPr="0064287F">
        <w:rPr>
          <w:rtl/>
        </w:rPr>
        <w:t>التسرب المدرسي</w:t>
      </w:r>
      <w:r>
        <w:rPr>
          <w:rFonts w:hint="cs"/>
          <w:rtl/>
        </w:rPr>
        <w:t>؛</w:t>
      </w:r>
    </w:p>
    <w:p w:rsidR="00654FA8" w:rsidRPr="0064287F" w:rsidRDefault="00654FA8" w:rsidP="00654FA8">
      <w:pPr>
        <w:pStyle w:val="Bullet1GA"/>
        <w:tabs>
          <w:tab w:val="clear" w:pos="2041"/>
          <w:tab w:val="left" w:pos="1939"/>
        </w:tabs>
        <w:bidi/>
        <w:spacing w:line="370" w:lineRule="exact"/>
        <w:ind w:left="1939" w:hanging="420"/>
      </w:pPr>
      <w:r w:rsidRPr="0064287F">
        <w:rPr>
          <w:rtl/>
        </w:rPr>
        <w:t>انعدام وجود قاعدة بيانات ومعلومات خاصة بالطفولة</w:t>
      </w:r>
      <w:r>
        <w:rPr>
          <w:rFonts w:hint="cs"/>
          <w:rtl/>
        </w:rPr>
        <w:t>؛</w:t>
      </w:r>
    </w:p>
    <w:p w:rsidR="00654FA8" w:rsidRPr="0064287F" w:rsidRDefault="00654FA8" w:rsidP="00654FA8">
      <w:pPr>
        <w:pStyle w:val="Bullet1GA"/>
        <w:tabs>
          <w:tab w:val="clear" w:pos="2041"/>
          <w:tab w:val="left" w:pos="1939"/>
        </w:tabs>
        <w:bidi/>
        <w:spacing w:line="370" w:lineRule="exact"/>
        <w:ind w:left="1939" w:hanging="420"/>
      </w:pPr>
      <w:r w:rsidRPr="0064287F">
        <w:rPr>
          <w:rtl/>
        </w:rPr>
        <w:t>عدم وجود آليات رصد لحالات العنف والإساءة ضد الأطفال.</w:t>
      </w:r>
    </w:p>
    <w:p w:rsidR="00654FA8" w:rsidRPr="005E2547" w:rsidRDefault="00654FA8" w:rsidP="00654FA8">
      <w:pPr>
        <w:pStyle w:val="HChGA"/>
        <w:spacing w:before="120"/>
        <w:rPr>
          <w:rtl/>
          <w:lang w:bidi="ar-YE"/>
        </w:rPr>
      </w:pPr>
      <w:r>
        <w:rPr>
          <w:rFonts w:eastAsia="Calibri"/>
          <w:rtl/>
        </w:rPr>
        <w:br w:type="page"/>
      </w:r>
      <w:r w:rsidRPr="005E2547">
        <w:rPr>
          <w:rtl/>
          <w:lang w:bidi="ar-YE"/>
        </w:rPr>
        <w:t>المرفقات</w:t>
      </w:r>
    </w:p>
    <w:p w:rsidR="00654FA8" w:rsidRDefault="00654FA8" w:rsidP="00654FA8">
      <w:pPr>
        <w:pStyle w:val="SingleTxtGA"/>
        <w:spacing w:after="0"/>
        <w:rPr>
          <w:rFonts w:hint="cs"/>
          <w:rtl/>
          <w:lang w:bidi="ar-YE"/>
        </w:rPr>
      </w:pPr>
      <w:r w:rsidRPr="00034A0C">
        <w:rPr>
          <w:rtl/>
          <w:lang w:bidi="ar-YE"/>
        </w:rPr>
        <w:t>الجدول رقم 1</w:t>
      </w:r>
    </w:p>
    <w:p w:rsidR="00654FA8" w:rsidRPr="003951BC" w:rsidRDefault="00654FA8" w:rsidP="00654FA8">
      <w:pPr>
        <w:pStyle w:val="SingleTxtGA"/>
        <w:rPr>
          <w:b/>
          <w:bCs/>
          <w:rtl/>
        </w:rPr>
      </w:pPr>
      <w:r w:rsidRPr="003951BC">
        <w:rPr>
          <w:b/>
          <w:bCs/>
          <w:rtl/>
          <w:lang w:bidi="ar-YE"/>
        </w:rPr>
        <w:t>مساهمة الصندوق الاجتماعي للتنمية في برنامج تسجيل وقيد المواليد بتأسيس خدمات التسجيل الآلي للمواليد</w:t>
      </w:r>
    </w:p>
    <w:tbl>
      <w:tblPr>
        <w:bidiVisual/>
        <w:tblW w:w="8399" w:type="dxa"/>
        <w:tblInd w:w="1333" w:type="dxa"/>
        <w:tblLook w:val="01E0"/>
      </w:tblPr>
      <w:tblGrid>
        <w:gridCol w:w="630"/>
        <w:gridCol w:w="1470"/>
        <w:gridCol w:w="3205"/>
        <w:gridCol w:w="1260"/>
        <w:gridCol w:w="1834"/>
      </w:tblGrid>
      <w:tr w:rsidR="00654FA8" w:rsidRPr="003951BC" w:rsidTr="007E0839">
        <w:trPr>
          <w:trHeight w:val="313"/>
        </w:trPr>
        <w:tc>
          <w:tcPr>
            <w:tcW w:w="630" w:type="dxa"/>
            <w:tcBorders>
              <w:top w:val="single" w:sz="4" w:space="0" w:color="auto"/>
              <w:bottom w:val="single" w:sz="12" w:space="0" w:color="auto"/>
            </w:tcBorders>
          </w:tcPr>
          <w:p w:rsidR="00654FA8" w:rsidRPr="003951BC" w:rsidRDefault="00654FA8" w:rsidP="007E0839">
            <w:pPr>
              <w:spacing w:before="40" w:after="40" w:line="320" w:lineRule="exact"/>
              <w:rPr>
                <w:i/>
                <w:iCs/>
                <w:sz w:val="28"/>
                <w:szCs w:val="28"/>
                <w:lang w:bidi="ar-YE"/>
              </w:rPr>
            </w:pPr>
            <w:r w:rsidRPr="003951BC">
              <w:rPr>
                <w:i/>
                <w:iCs/>
                <w:sz w:val="28"/>
                <w:szCs w:val="28"/>
                <w:rtl/>
                <w:lang w:bidi="ar-YE"/>
              </w:rPr>
              <w:t>م</w:t>
            </w:r>
          </w:p>
        </w:tc>
        <w:tc>
          <w:tcPr>
            <w:tcW w:w="1470" w:type="dxa"/>
            <w:tcBorders>
              <w:top w:val="single" w:sz="4" w:space="0" w:color="auto"/>
              <w:bottom w:val="single" w:sz="12" w:space="0" w:color="auto"/>
            </w:tcBorders>
          </w:tcPr>
          <w:p w:rsidR="00654FA8" w:rsidRPr="003951BC" w:rsidRDefault="00654FA8" w:rsidP="007E0839">
            <w:pPr>
              <w:spacing w:before="40" w:after="40" w:line="320" w:lineRule="exact"/>
              <w:rPr>
                <w:i/>
                <w:iCs/>
                <w:sz w:val="28"/>
                <w:szCs w:val="28"/>
                <w:lang w:bidi="ar-YE"/>
              </w:rPr>
            </w:pPr>
            <w:r w:rsidRPr="003951BC">
              <w:rPr>
                <w:i/>
                <w:iCs/>
                <w:sz w:val="28"/>
                <w:szCs w:val="28"/>
                <w:rtl/>
                <w:lang w:bidi="ar-YE"/>
              </w:rPr>
              <w:t>المحافظة</w:t>
            </w:r>
          </w:p>
        </w:tc>
        <w:tc>
          <w:tcPr>
            <w:tcW w:w="3205" w:type="dxa"/>
            <w:tcBorders>
              <w:top w:val="single" w:sz="4" w:space="0" w:color="auto"/>
              <w:bottom w:val="single" w:sz="12" w:space="0" w:color="auto"/>
            </w:tcBorders>
          </w:tcPr>
          <w:p w:rsidR="00654FA8" w:rsidRPr="003951BC" w:rsidRDefault="00654FA8" w:rsidP="007E0839">
            <w:pPr>
              <w:spacing w:before="40" w:after="40" w:line="320" w:lineRule="exact"/>
              <w:rPr>
                <w:i/>
                <w:iCs/>
                <w:sz w:val="28"/>
                <w:szCs w:val="28"/>
                <w:lang w:bidi="ar-YE"/>
              </w:rPr>
            </w:pPr>
            <w:r w:rsidRPr="003951BC">
              <w:rPr>
                <w:i/>
                <w:iCs/>
                <w:sz w:val="28"/>
                <w:szCs w:val="28"/>
                <w:rtl/>
                <w:lang w:bidi="ar-YE"/>
              </w:rPr>
              <w:t>المديرية</w:t>
            </w:r>
          </w:p>
        </w:tc>
        <w:tc>
          <w:tcPr>
            <w:tcW w:w="1260" w:type="dxa"/>
            <w:tcBorders>
              <w:top w:val="single" w:sz="4" w:space="0" w:color="auto"/>
              <w:bottom w:val="single" w:sz="12" w:space="0" w:color="auto"/>
            </w:tcBorders>
          </w:tcPr>
          <w:p w:rsidR="00654FA8" w:rsidRPr="003951BC" w:rsidRDefault="00654FA8" w:rsidP="007E0839">
            <w:pPr>
              <w:spacing w:before="40" w:after="40" w:line="320" w:lineRule="exact"/>
              <w:ind w:left="113"/>
              <w:rPr>
                <w:i/>
                <w:iCs/>
                <w:sz w:val="28"/>
                <w:szCs w:val="28"/>
                <w:lang w:bidi="ar-YE"/>
              </w:rPr>
            </w:pPr>
            <w:r w:rsidRPr="003951BC">
              <w:rPr>
                <w:i/>
                <w:iCs/>
                <w:sz w:val="28"/>
                <w:szCs w:val="28"/>
                <w:rtl/>
                <w:lang w:bidi="ar-YE"/>
              </w:rPr>
              <w:t>عدد المراكز</w:t>
            </w:r>
          </w:p>
        </w:tc>
        <w:tc>
          <w:tcPr>
            <w:tcW w:w="1834" w:type="dxa"/>
            <w:tcBorders>
              <w:top w:val="single" w:sz="4" w:space="0" w:color="auto"/>
              <w:bottom w:val="single" w:sz="12" w:space="0" w:color="auto"/>
            </w:tcBorders>
          </w:tcPr>
          <w:p w:rsidR="00654FA8" w:rsidRPr="003951BC" w:rsidRDefault="00654FA8" w:rsidP="007E0839">
            <w:pPr>
              <w:spacing w:before="40" w:after="40" w:line="320" w:lineRule="exact"/>
              <w:rPr>
                <w:i/>
                <w:iCs/>
                <w:sz w:val="28"/>
                <w:szCs w:val="28"/>
                <w:lang w:bidi="ar-YE"/>
              </w:rPr>
            </w:pPr>
            <w:r w:rsidRPr="003951BC">
              <w:rPr>
                <w:i/>
                <w:iCs/>
                <w:sz w:val="28"/>
                <w:szCs w:val="28"/>
                <w:rtl/>
                <w:lang w:bidi="ar-YE"/>
              </w:rPr>
              <w:t>ملاحظات</w:t>
            </w:r>
          </w:p>
        </w:tc>
      </w:tr>
      <w:tr w:rsidR="00654FA8" w:rsidRPr="00034A0C" w:rsidTr="007E0839">
        <w:tc>
          <w:tcPr>
            <w:tcW w:w="630" w:type="dxa"/>
            <w:tcBorders>
              <w:top w:val="single" w:sz="12" w:space="0" w:color="auto"/>
            </w:tcBorders>
          </w:tcPr>
          <w:p w:rsidR="00654FA8" w:rsidRPr="00034A0C" w:rsidRDefault="00654FA8" w:rsidP="007E0839">
            <w:pPr>
              <w:spacing w:before="40" w:after="40" w:line="320" w:lineRule="exact"/>
              <w:rPr>
                <w:sz w:val="28"/>
                <w:szCs w:val="28"/>
                <w:lang w:bidi="ar-YE"/>
              </w:rPr>
            </w:pPr>
            <w:r w:rsidRPr="00034A0C">
              <w:rPr>
                <w:sz w:val="28"/>
                <w:szCs w:val="28"/>
                <w:rtl/>
                <w:lang w:bidi="ar-YE"/>
              </w:rPr>
              <w:t>1</w:t>
            </w:r>
          </w:p>
        </w:tc>
        <w:tc>
          <w:tcPr>
            <w:tcW w:w="1470" w:type="dxa"/>
            <w:tcBorders>
              <w:top w:val="single" w:sz="12" w:space="0" w:color="auto"/>
            </w:tcBorders>
          </w:tcPr>
          <w:p w:rsidR="00654FA8" w:rsidRPr="00034A0C" w:rsidRDefault="00654FA8" w:rsidP="007E0839">
            <w:pPr>
              <w:spacing w:before="40" w:after="40" w:line="320" w:lineRule="exact"/>
              <w:rPr>
                <w:sz w:val="28"/>
                <w:szCs w:val="28"/>
                <w:lang w:bidi="ar-YE"/>
              </w:rPr>
            </w:pPr>
            <w:r w:rsidRPr="00034A0C">
              <w:rPr>
                <w:sz w:val="28"/>
                <w:szCs w:val="28"/>
                <w:rtl/>
                <w:lang w:bidi="ar-YE"/>
              </w:rPr>
              <w:t>أمانة العاصمة</w:t>
            </w:r>
          </w:p>
        </w:tc>
        <w:tc>
          <w:tcPr>
            <w:tcW w:w="3205" w:type="dxa"/>
            <w:tcBorders>
              <w:top w:val="single" w:sz="12" w:space="0" w:color="auto"/>
            </w:tcBorders>
          </w:tcPr>
          <w:p w:rsidR="00654FA8" w:rsidRPr="00034A0C" w:rsidRDefault="00654FA8" w:rsidP="007E0839">
            <w:pPr>
              <w:spacing w:before="40" w:after="40" w:line="320" w:lineRule="exact"/>
              <w:rPr>
                <w:sz w:val="28"/>
                <w:szCs w:val="28"/>
                <w:lang w:bidi="ar-YE"/>
              </w:rPr>
            </w:pPr>
            <w:r w:rsidRPr="00034A0C">
              <w:rPr>
                <w:sz w:val="28"/>
                <w:szCs w:val="28"/>
                <w:rtl/>
                <w:lang w:bidi="ar-YE"/>
              </w:rPr>
              <w:t>مديرية معين</w:t>
            </w:r>
            <w:r>
              <w:rPr>
                <w:rFonts w:hint="cs"/>
                <w:sz w:val="28"/>
                <w:szCs w:val="28"/>
                <w:rtl/>
                <w:lang w:bidi="ar-YE"/>
              </w:rPr>
              <w:t xml:space="preserve"> </w:t>
            </w:r>
            <w:r w:rsidRPr="00034A0C">
              <w:rPr>
                <w:sz w:val="28"/>
                <w:szCs w:val="28"/>
                <w:rtl/>
                <w:lang w:bidi="ar-YE"/>
              </w:rPr>
              <w:t>+ مدير</w:t>
            </w:r>
            <w:r>
              <w:rPr>
                <w:rFonts w:hint="cs"/>
                <w:sz w:val="28"/>
                <w:szCs w:val="28"/>
                <w:rtl/>
                <w:lang w:bidi="ar-YE"/>
              </w:rPr>
              <w:t>ية</w:t>
            </w:r>
            <w:r w:rsidRPr="00034A0C">
              <w:rPr>
                <w:sz w:val="28"/>
                <w:szCs w:val="28"/>
                <w:rtl/>
                <w:lang w:bidi="ar-YE"/>
              </w:rPr>
              <w:t xml:space="preserve"> السبعين</w:t>
            </w:r>
          </w:p>
        </w:tc>
        <w:tc>
          <w:tcPr>
            <w:tcW w:w="1260" w:type="dxa"/>
            <w:tcBorders>
              <w:top w:val="single" w:sz="12" w:space="0" w:color="auto"/>
            </w:tcBorders>
          </w:tcPr>
          <w:p w:rsidR="00654FA8" w:rsidRPr="00034A0C" w:rsidRDefault="00654FA8" w:rsidP="007E0839">
            <w:pPr>
              <w:spacing w:before="40" w:after="40" w:line="320" w:lineRule="exact"/>
              <w:ind w:left="113"/>
              <w:rPr>
                <w:sz w:val="28"/>
                <w:szCs w:val="28"/>
                <w:lang w:bidi="ar-YE"/>
              </w:rPr>
            </w:pPr>
            <w:r w:rsidRPr="00034A0C">
              <w:rPr>
                <w:sz w:val="28"/>
                <w:szCs w:val="28"/>
                <w:rtl/>
                <w:lang w:bidi="ar-YE"/>
              </w:rPr>
              <w:t>2</w:t>
            </w:r>
          </w:p>
        </w:tc>
        <w:tc>
          <w:tcPr>
            <w:tcW w:w="1834" w:type="dxa"/>
            <w:tcBorders>
              <w:top w:val="single" w:sz="12" w:space="0" w:color="auto"/>
            </w:tcBorders>
          </w:tcPr>
          <w:p w:rsidR="00654FA8" w:rsidRPr="00034A0C" w:rsidRDefault="00654FA8" w:rsidP="007E0839">
            <w:pPr>
              <w:spacing w:before="40" w:after="40" w:line="320" w:lineRule="exact"/>
              <w:rPr>
                <w:sz w:val="28"/>
                <w:szCs w:val="28"/>
                <w:lang w:bidi="ar-YE"/>
              </w:rPr>
            </w:pPr>
          </w:p>
        </w:tc>
      </w:tr>
      <w:tr w:rsidR="00654FA8" w:rsidRPr="00034A0C" w:rsidTr="007E0839">
        <w:tc>
          <w:tcPr>
            <w:tcW w:w="630" w:type="dxa"/>
          </w:tcPr>
          <w:p w:rsidR="00654FA8" w:rsidRPr="00034A0C" w:rsidRDefault="00654FA8" w:rsidP="007E0839">
            <w:pPr>
              <w:spacing w:before="40" w:after="40" w:line="320" w:lineRule="exact"/>
              <w:rPr>
                <w:sz w:val="28"/>
                <w:szCs w:val="28"/>
                <w:lang w:bidi="ar-YE"/>
              </w:rPr>
            </w:pPr>
            <w:r w:rsidRPr="00034A0C">
              <w:rPr>
                <w:sz w:val="28"/>
                <w:szCs w:val="28"/>
                <w:rtl/>
                <w:lang w:bidi="ar-YE"/>
              </w:rPr>
              <w:t>2</w:t>
            </w:r>
          </w:p>
        </w:tc>
        <w:tc>
          <w:tcPr>
            <w:tcW w:w="1470" w:type="dxa"/>
          </w:tcPr>
          <w:p w:rsidR="00654FA8" w:rsidRPr="00034A0C" w:rsidRDefault="00654FA8" w:rsidP="007E0839">
            <w:pPr>
              <w:spacing w:before="40" w:after="40" w:line="320" w:lineRule="exact"/>
              <w:rPr>
                <w:sz w:val="28"/>
                <w:szCs w:val="28"/>
                <w:lang w:bidi="ar-YE"/>
              </w:rPr>
            </w:pPr>
            <w:r w:rsidRPr="00034A0C">
              <w:rPr>
                <w:sz w:val="28"/>
                <w:szCs w:val="28"/>
                <w:rtl/>
                <w:lang w:bidi="ar-YE"/>
              </w:rPr>
              <w:t>تعز</w:t>
            </w:r>
          </w:p>
        </w:tc>
        <w:tc>
          <w:tcPr>
            <w:tcW w:w="3205" w:type="dxa"/>
          </w:tcPr>
          <w:p w:rsidR="00654FA8" w:rsidRPr="00034A0C" w:rsidRDefault="00654FA8" w:rsidP="007E0839">
            <w:pPr>
              <w:spacing w:before="40" w:after="40" w:line="320" w:lineRule="exact"/>
              <w:rPr>
                <w:sz w:val="28"/>
                <w:szCs w:val="28"/>
                <w:lang w:bidi="ar-YE"/>
              </w:rPr>
            </w:pPr>
            <w:r w:rsidRPr="00034A0C">
              <w:rPr>
                <w:sz w:val="28"/>
                <w:szCs w:val="28"/>
                <w:rtl/>
                <w:lang w:bidi="ar-YE"/>
              </w:rPr>
              <w:t>مقبنة</w:t>
            </w:r>
            <w:r>
              <w:rPr>
                <w:rFonts w:hint="cs"/>
                <w:sz w:val="28"/>
                <w:szCs w:val="28"/>
                <w:rtl/>
                <w:lang w:bidi="ar-YE"/>
              </w:rPr>
              <w:t xml:space="preserve"> </w:t>
            </w:r>
            <w:r w:rsidRPr="00034A0C">
              <w:rPr>
                <w:sz w:val="28"/>
                <w:szCs w:val="28"/>
                <w:rtl/>
                <w:lang w:bidi="ar-YE"/>
              </w:rPr>
              <w:t>+</w:t>
            </w:r>
            <w:r>
              <w:rPr>
                <w:rFonts w:hint="cs"/>
                <w:sz w:val="28"/>
                <w:szCs w:val="28"/>
                <w:rtl/>
                <w:lang w:bidi="ar-YE"/>
              </w:rPr>
              <w:t xml:space="preserve"> </w:t>
            </w:r>
            <w:r w:rsidRPr="00034A0C">
              <w:rPr>
                <w:sz w:val="28"/>
                <w:szCs w:val="28"/>
                <w:rtl/>
                <w:lang w:bidi="ar-YE"/>
              </w:rPr>
              <w:t>خدير</w:t>
            </w:r>
            <w:r>
              <w:rPr>
                <w:rFonts w:hint="cs"/>
                <w:sz w:val="28"/>
                <w:szCs w:val="28"/>
                <w:rtl/>
                <w:lang w:bidi="ar-YE"/>
              </w:rPr>
              <w:t xml:space="preserve"> </w:t>
            </w:r>
            <w:r w:rsidRPr="00034A0C">
              <w:rPr>
                <w:sz w:val="28"/>
                <w:szCs w:val="28"/>
                <w:rtl/>
                <w:lang w:bidi="ar-YE"/>
              </w:rPr>
              <w:t>+</w:t>
            </w:r>
            <w:r>
              <w:rPr>
                <w:rFonts w:hint="cs"/>
                <w:sz w:val="28"/>
                <w:szCs w:val="28"/>
                <w:rtl/>
                <w:lang w:bidi="ar-YE"/>
              </w:rPr>
              <w:t xml:space="preserve"> </w:t>
            </w:r>
            <w:r w:rsidRPr="00034A0C">
              <w:rPr>
                <w:sz w:val="28"/>
                <w:szCs w:val="28"/>
                <w:rtl/>
                <w:lang w:bidi="ar-YE"/>
              </w:rPr>
              <w:t>الشمايتين</w:t>
            </w:r>
            <w:r>
              <w:rPr>
                <w:rFonts w:hint="cs"/>
                <w:sz w:val="28"/>
                <w:szCs w:val="28"/>
                <w:rtl/>
                <w:lang w:bidi="ar-YE"/>
              </w:rPr>
              <w:t xml:space="preserve"> </w:t>
            </w:r>
            <w:r w:rsidRPr="00034A0C">
              <w:rPr>
                <w:sz w:val="28"/>
                <w:szCs w:val="28"/>
                <w:rtl/>
                <w:lang w:bidi="ar-YE"/>
              </w:rPr>
              <w:t>+ المظفر</w:t>
            </w:r>
          </w:p>
        </w:tc>
        <w:tc>
          <w:tcPr>
            <w:tcW w:w="1260" w:type="dxa"/>
          </w:tcPr>
          <w:p w:rsidR="00654FA8" w:rsidRPr="00034A0C" w:rsidRDefault="00654FA8" w:rsidP="007E0839">
            <w:pPr>
              <w:spacing w:before="40" w:after="40" w:line="320" w:lineRule="exact"/>
              <w:ind w:left="113"/>
              <w:rPr>
                <w:sz w:val="28"/>
                <w:szCs w:val="28"/>
                <w:lang w:bidi="ar-YE"/>
              </w:rPr>
            </w:pPr>
            <w:r w:rsidRPr="00034A0C">
              <w:rPr>
                <w:sz w:val="28"/>
                <w:szCs w:val="28"/>
                <w:rtl/>
                <w:lang w:bidi="ar-YE"/>
              </w:rPr>
              <w:t>4</w:t>
            </w:r>
          </w:p>
        </w:tc>
        <w:tc>
          <w:tcPr>
            <w:tcW w:w="1834" w:type="dxa"/>
          </w:tcPr>
          <w:p w:rsidR="00654FA8" w:rsidRPr="00034A0C" w:rsidRDefault="00654FA8" w:rsidP="007E0839">
            <w:pPr>
              <w:spacing w:before="40" w:after="40" w:line="320" w:lineRule="exact"/>
              <w:rPr>
                <w:sz w:val="28"/>
                <w:szCs w:val="28"/>
                <w:lang w:bidi="ar-YE"/>
              </w:rPr>
            </w:pPr>
          </w:p>
        </w:tc>
      </w:tr>
      <w:tr w:rsidR="00654FA8" w:rsidRPr="00034A0C" w:rsidTr="007E0839">
        <w:tc>
          <w:tcPr>
            <w:tcW w:w="630" w:type="dxa"/>
          </w:tcPr>
          <w:p w:rsidR="00654FA8" w:rsidRPr="00034A0C" w:rsidRDefault="00654FA8" w:rsidP="007E0839">
            <w:pPr>
              <w:spacing w:before="40" w:after="40" w:line="320" w:lineRule="exact"/>
              <w:rPr>
                <w:sz w:val="28"/>
                <w:szCs w:val="28"/>
                <w:lang w:bidi="ar-YE"/>
              </w:rPr>
            </w:pPr>
            <w:r w:rsidRPr="00034A0C">
              <w:rPr>
                <w:sz w:val="28"/>
                <w:szCs w:val="28"/>
                <w:rtl/>
                <w:lang w:bidi="ar-YE"/>
              </w:rPr>
              <w:t>3</w:t>
            </w:r>
          </w:p>
        </w:tc>
        <w:tc>
          <w:tcPr>
            <w:tcW w:w="1470" w:type="dxa"/>
          </w:tcPr>
          <w:p w:rsidR="00654FA8" w:rsidRPr="00034A0C" w:rsidRDefault="00654FA8" w:rsidP="007E0839">
            <w:pPr>
              <w:spacing w:before="40" w:after="40" w:line="320" w:lineRule="exact"/>
              <w:rPr>
                <w:sz w:val="28"/>
                <w:szCs w:val="28"/>
                <w:lang w:bidi="ar-YE"/>
              </w:rPr>
            </w:pPr>
            <w:r w:rsidRPr="00034A0C">
              <w:rPr>
                <w:sz w:val="28"/>
                <w:szCs w:val="28"/>
                <w:rtl/>
                <w:lang w:bidi="ar-YE"/>
              </w:rPr>
              <w:t>إب</w:t>
            </w:r>
          </w:p>
        </w:tc>
        <w:tc>
          <w:tcPr>
            <w:tcW w:w="3205" w:type="dxa"/>
          </w:tcPr>
          <w:p w:rsidR="00654FA8" w:rsidRPr="00034A0C" w:rsidRDefault="00654FA8" w:rsidP="007E0839">
            <w:pPr>
              <w:spacing w:before="40" w:after="40" w:line="320" w:lineRule="exact"/>
              <w:rPr>
                <w:sz w:val="28"/>
                <w:szCs w:val="28"/>
                <w:lang w:bidi="ar-YE"/>
              </w:rPr>
            </w:pPr>
            <w:r w:rsidRPr="00034A0C">
              <w:rPr>
                <w:sz w:val="28"/>
                <w:szCs w:val="28"/>
                <w:rtl/>
                <w:lang w:bidi="ar-YE"/>
              </w:rPr>
              <w:t>حبيش</w:t>
            </w:r>
            <w:r>
              <w:rPr>
                <w:rFonts w:hint="cs"/>
                <w:sz w:val="28"/>
                <w:szCs w:val="28"/>
                <w:rtl/>
                <w:lang w:bidi="ar-YE"/>
              </w:rPr>
              <w:t xml:space="preserve"> </w:t>
            </w:r>
            <w:r w:rsidRPr="00034A0C">
              <w:rPr>
                <w:sz w:val="28"/>
                <w:szCs w:val="28"/>
                <w:rtl/>
                <w:lang w:bidi="ar-YE"/>
              </w:rPr>
              <w:t>+</w:t>
            </w:r>
            <w:r>
              <w:rPr>
                <w:rFonts w:hint="cs"/>
                <w:sz w:val="28"/>
                <w:szCs w:val="28"/>
                <w:rtl/>
                <w:lang w:bidi="ar-YE"/>
              </w:rPr>
              <w:t xml:space="preserve"> </w:t>
            </w:r>
            <w:r w:rsidRPr="00034A0C">
              <w:rPr>
                <w:sz w:val="28"/>
                <w:szCs w:val="28"/>
                <w:rtl/>
                <w:lang w:bidi="ar-YE"/>
              </w:rPr>
              <w:t>الظهار</w:t>
            </w:r>
            <w:r>
              <w:rPr>
                <w:rFonts w:hint="cs"/>
                <w:sz w:val="28"/>
                <w:szCs w:val="28"/>
                <w:rtl/>
                <w:lang w:bidi="ar-YE"/>
              </w:rPr>
              <w:t xml:space="preserve"> </w:t>
            </w:r>
            <w:r w:rsidRPr="00034A0C">
              <w:rPr>
                <w:sz w:val="28"/>
                <w:szCs w:val="28"/>
                <w:rtl/>
                <w:lang w:bidi="ar-YE"/>
              </w:rPr>
              <w:t>+</w:t>
            </w:r>
            <w:r>
              <w:rPr>
                <w:rFonts w:hint="cs"/>
                <w:sz w:val="28"/>
                <w:szCs w:val="28"/>
                <w:rtl/>
                <w:lang w:bidi="ar-YE"/>
              </w:rPr>
              <w:t xml:space="preserve"> </w:t>
            </w:r>
            <w:r w:rsidRPr="00034A0C">
              <w:rPr>
                <w:sz w:val="28"/>
                <w:szCs w:val="28"/>
                <w:rtl/>
                <w:lang w:bidi="ar-YE"/>
              </w:rPr>
              <w:t>جبلة</w:t>
            </w:r>
          </w:p>
        </w:tc>
        <w:tc>
          <w:tcPr>
            <w:tcW w:w="1260" w:type="dxa"/>
          </w:tcPr>
          <w:p w:rsidR="00654FA8" w:rsidRPr="00034A0C" w:rsidRDefault="00654FA8" w:rsidP="007E0839">
            <w:pPr>
              <w:spacing w:before="40" w:after="40" w:line="320" w:lineRule="exact"/>
              <w:ind w:left="113"/>
              <w:rPr>
                <w:sz w:val="28"/>
                <w:szCs w:val="28"/>
                <w:lang w:bidi="ar-YE"/>
              </w:rPr>
            </w:pPr>
            <w:r w:rsidRPr="00034A0C">
              <w:rPr>
                <w:sz w:val="28"/>
                <w:szCs w:val="28"/>
                <w:rtl/>
                <w:lang w:bidi="ar-YE"/>
              </w:rPr>
              <w:t>3</w:t>
            </w:r>
          </w:p>
        </w:tc>
        <w:tc>
          <w:tcPr>
            <w:tcW w:w="1834" w:type="dxa"/>
          </w:tcPr>
          <w:p w:rsidR="00654FA8" w:rsidRPr="00034A0C" w:rsidRDefault="00654FA8" w:rsidP="007E0839">
            <w:pPr>
              <w:spacing w:before="40" w:after="40" w:line="320" w:lineRule="exact"/>
              <w:rPr>
                <w:sz w:val="28"/>
                <w:szCs w:val="28"/>
                <w:lang w:bidi="ar-YE"/>
              </w:rPr>
            </w:pPr>
          </w:p>
        </w:tc>
      </w:tr>
      <w:tr w:rsidR="00654FA8" w:rsidRPr="00034A0C" w:rsidTr="007E0839">
        <w:tc>
          <w:tcPr>
            <w:tcW w:w="630" w:type="dxa"/>
          </w:tcPr>
          <w:p w:rsidR="00654FA8" w:rsidRPr="00034A0C" w:rsidRDefault="00654FA8" w:rsidP="007E0839">
            <w:pPr>
              <w:spacing w:before="40" w:after="40" w:line="320" w:lineRule="exact"/>
              <w:rPr>
                <w:sz w:val="28"/>
                <w:szCs w:val="28"/>
                <w:lang w:bidi="ar-YE"/>
              </w:rPr>
            </w:pPr>
            <w:r w:rsidRPr="00034A0C">
              <w:rPr>
                <w:sz w:val="28"/>
                <w:szCs w:val="28"/>
                <w:rtl/>
                <w:lang w:bidi="ar-YE"/>
              </w:rPr>
              <w:t>4</w:t>
            </w:r>
          </w:p>
        </w:tc>
        <w:tc>
          <w:tcPr>
            <w:tcW w:w="1470" w:type="dxa"/>
          </w:tcPr>
          <w:p w:rsidR="00654FA8" w:rsidRPr="00034A0C" w:rsidRDefault="00654FA8" w:rsidP="007E0839">
            <w:pPr>
              <w:spacing w:before="40" w:after="40" w:line="320" w:lineRule="exact"/>
              <w:rPr>
                <w:sz w:val="28"/>
                <w:szCs w:val="28"/>
                <w:lang w:bidi="ar-YE"/>
              </w:rPr>
            </w:pPr>
            <w:r w:rsidRPr="00034A0C">
              <w:rPr>
                <w:sz w:val="28"/>
                <w:szCs w:val="28"/>
                <w:rtl/>
                <w:lang w:bidi="ar-YE"/>
              </w:rPr>
              <w:t>إب</w:t>
            </w:r>
          </w:p>
        </w:tc>
        <w:tc>
          <w:tcPr>
            <w:tcW w:w="3205" w:type="dxa"/>
          </w:tcPr>
          <w:p w:rsidR="00654FA8" w:rsidRPr="00034A0C" w:rsidRDefault="00654FA8" w:rsidP="007E0839">
            <w:pPr>
              <w:spacing w:before="40" w:after="40" w:line="320" w:lineRule="exact"/>
              <w:rPr>
                <w:sz w:val="28"/>
                <w:szCs w:val="28"/>
                <w:lang w:bidi="ar-YE"/>
              </w:rPr>
            </w:pPr>
            <w:r w:rsidRPr="00034A0C">
              <w:rPr>
                <w:sz w:val="28"/>
                <w:szCs w:val="28"/>
                <w:rtl/>
                <w:lang w:bidi="ar-YE"/>
              </w:rPr>
              <w:t>ذي سفال</w:t>
            </w:r>
            <w:r>
              <w:rPr>
                <w:rFonts w:hint="cs"/>
                <w:sz w:val="28"/>
                <w:szCs w:val="28"/>
                <w:rtl/>
                <w:lang w:bidi="ar-YE"/>
              </w:rPr>
              <w:t xml:space="preserve"> </w:t>
            </w:r>
            <w:r w:rsidRPr="00034A0C">
              <w:rPr>
                <w:sz w:val="28"/>
                <w:szCs w:val="28"/>
                <w:rtl/>
                <w:lang w:bidi="ar-YE"/>
              </w:rPr>
              <w:t>+</w:t>
            </w:r>
            <w:r>
              <w:rPr>
                <w:rFonts w:hint="cs"/>
                <w:sz w:val="28"/>
                <w:szCs w:val="28"/>
                <w:rtl/>
                <w:lang w:bidi="ar-YE"/>
              </w:rPr>
              <w:t xml:space="preserve"> </w:t>
            </w:r>
            <w:r w:rsidRPr="00034A0C">
              <w:rPr>
                <w:sz w:val="28"/>
                <w:szCs w:val="28"/>
                <w:rtl/>
                <w:lang w:bidi="ar-YE"/>
              </w:rPr>
              <w:t>يريم</w:t>
            </w:r>
            <w:r>
              <w:rPr>
                <w:rFonts w:hint="cs"/>
                <w:sz w:val="28"/>
                <w:szCs w:val="28"/>
                <w:rtl/>
                <w:lang w:bidi="ar-YE"/>
              </w:rPr>
              <w:t xml:space="preserve"> </w:t>
            </w:r>
            <w:r w:rsidRPr="00034A0C">
              <w:rPr>
                <w:sz w:val="28"/>
                <w:szCs w:val="28"/>
                <w:rtl/>
                <w:lang w:bidi="ar-YE"/>
              </w:rPr>
              <w:t>+ العدين</w:t>
            </w:r>
          </w:p>
        </w:tc>
        <w:tc>
          <w:tcPr>
            <w:tcW w:w="1260" w:type="dxa"/>
          </w:tcPr>
          <w:p w:rsidR="00654FA8" w:rsidRPr="00034A0C" w:rsidRDefault="00654FA8" w:rsidP="007E0839">
            <w:pPr>
              <w:spacing w:before="40" w:after="40" w:line="320" w:lineRule="exact"/>
              <w:ind w:left="113"/>
              <w:rPr>
                <w:sz w:val="28"/>
                <w:szCs w:val="28"/>
                <w:lang w:bidi="ar-YE"/>
              </w:rPr>
            </w:pPr>
          </w:p>
        </w:tc>
        <w:tc>
          <w:tcPr>
            <w:tcW w:w="1834" w:type="dxa"/>
          </w:tcPr>
          <w:p w:rsidR="00654FA8" w:rsidRPr="00034A0C" w:rsidRDefault="00654FA8" w:rsidP="007E0839">
            <w:pPr>
              <w:spacing w:before="40" w:after="40" w:line="320" w:lineRule="exact"/>
              <w:rPr>
                <w:sz w:val="28"/>
                <w:szCs w:val="28"/>
                <w:lang w:bidi="ar-YE"/>
              </w:rPr>
            </w:pPr>
            <w:r w:rsidRPr="00034A0C">
              <w:rPr>
                <w:sz w:val="28"/>
                <w:szCs w:val="28"/>
                <w:rtl/>
                <w:lang w:bidi="ar-YE"/>
              </w:rPr>
              <w:t>تأسيس تسجيل مواليد في 3 مستشفيات</w:t>
            </w:r>
          </w:p>
        </w:tc>
      </w:tr>
      <w:tr w:rsidR="00654FA8" w:rsidRPr="00034A0C" w:rsidTr="007E0839">
        <w:tc>
          <w:tcPr>
            <w:tcW w:w="630" w:type="dxa"/>
          </w:tcPr>
          <w:p w:rsidR="00654FA8" w:rsidRPr="00034A0C" w:rsidRDefault="00654FA8" w:rsidP="007E0839">
            <w:pPr>
              <w:spacing w:before="40" w:after="40" w:line="320" w:lineRule="exact"/>
              <w:rPr>
                <w:sz w:val="28"/>
                <w:szCs w:val="28"/>
                <w:lang w:bidi="ar-YE"/>
              </w:rPr>
            </w:pPr>
            <w:r w:rsidRPr="00034A0C">
              <w:rPr>
                <w:sz w:val="28"/>
                <w:szCs w:val="28"/>
                <w:rtl/>
                <w:lang w:bidi="ar-YE"/>
              </w:rPr>
              <w:t>5</w:t>
            </w:r>
          </w:p>
        </w:tc>
        <w:tc>
          <w:tcPr>
            <w:tcW w:w="1470" w:type="dxa"/>
          </w:tcPr>
          <w:p w:rsidR="00654FA8" w:rsidRPr="00034A0C" w:rsidRDefault="00654FA8" w:rsidP="007E0839">
            <w:pPr>
              <w:spacing w:before="40" w:after="40" w:line="320" w:lineRule="exact"/>
              <w:rPr>
                <w:sz w:val="28"/>
                <w:szCs w:val="28"/>
                <w:lang w:bidi="ar-YE"/>
              </w:rPr>
            </w:pPr>
            <w:r w:rsidRPr="00034A0C">
              <w:rPr>
                <w:sz w:val="28"/>
                <w:szCs w:val="28"/>
                <w:rtl/>
                <w:lang w:bidi="ar-YE"/>
              </w:rPr>
              <w:t>عدن</w:t>
            </w:r>
          </w:p>
        </w:tc>
        <w:tc>
          <w:tcPr>
            <w:tcW w:w="3205" w:type="dxa"/>
          </w:tcPr>
          <w:p w:rsidR="00654FA8" w:rsidRPr="00034A0C" w:rsidRDefault="00654FA8" w:rsidP="007E0839">
            <w:pPr>
              <w:spacing w:before="40" w:after="40" w:line="320" w:lineRule="exact"/>
              <w:rPr>
                <w:sz w:val="28"/>
                <w:szCs w:val="28"/>
                <w:lang w:bidi="ar-YE"/>
              </w:rPr>
            </w:pPr>
            <w:r w:rsidRPr="00034A0C">
              <w:rPr>
                <w:sz w:val="28"/>
                <w:szCs w:val="28"/>
                <w:rtl/>
                <w:lang w:bidi="ar-YE"/>
              </w:rPr>
              <w:t>دار سعد</w:t>
            </w:r>
            <w:r>
              <w:rPr>
                <w:rFonts w:hint="cs"/>
                <w:sz w:val="28"/>
                <w:szCs w:val="28"/>
                <w:rtl/>
                <w:lang w:bidi="ar-YE"/>
              </w:rPr>
              <w:t xml:space="preserve"> </w:t>
            </w:r>
            <w:r w:rsidRPr="00034A0C">
              <w:rPr>
                <w:sz w:val="28"/>
                <w:szCs w:val="28"/>
                <w:rtl/>
                <w:lang w:bidi="ar-YE"/>
              </w:rPr>
              <w:t>+</w:t>
            </w:r>
            <w:r>
              <w:rPr>
                <w:rFonts w:hint="cs"/>
                <w:sz w:val="28"/>
                <w:szCs w:val="28"/>
                <w:rtl/>
                <w:lang w:bidi="ar-YE"/>
              </w:rPr>
              <w:t xml:space="preserve"> </w:t>
            </w:r>
            <w:r w:rsidRPr="00034A0C">
              <w:rPr>
                <w:sz w:val="28"/>
                <w:szCs w:val="28"/>
                <w:rtl/>
                <w:lang w:bidi="ar-YE"/>
              </w:rPr>
              <w:t>صيره</w:t>
            </w:r>
            <w:r>
              <w:rPr>
                <w:rFonts w:hint="cs"/>
                <w:sz w:val="28"/>
                <w:szCs w:val="28"/>
                <w:rtl/>
                <w:lang w:bidi="ar-YE"/>
              </w:rPr>
              <w:t xml:space="preserve"> </w:t>
            </w:r>
            <w:r w:rsidRPr="00034A0C">
              <w:rPr>
                <w:sz w:val="28"/>
                <w:szCs w:val="28"/>
                <w:rtl/>
                <w:lang w:bidi="ar-YE"/>
              </w:rPr>
              <w:t>+ خورمكسر</w:t>
            </w:r>
          </w:p>
        </w:tc>
        <w:tc>
          <w:tcPr>
            <w:tcW w:w="1260" w:type="dxa"/>
          </w:tcPr>
          <w:p w:rsidR="00654FA8" w:rsidRPr="00034A0C" w:rsidRDefault="00654FA8" w:rsidP="007E0839">
            <w:pPr>
              <w:spacing w:before="40" w:after="40" w:line="320" w:lineRule="exact"/>
              <w:ind w:left="113"/>
              <w:rPr>
                <w:sz w:val="28"/>
                <w:szCs w:val="28"/>
                <w:lang w:bidi="ar-YE"/>
              </w:rPr>
            </w:pPr>
            <w:r w:rsidRPr="00034A0C">
              <w:rPr>
                <w:sz w:val="28"/>
                <w:szCs w:val="28"/>
                <w:rtl/>
                <w:lang w:bidi="ar-YE"/>
              </w:rPr>
              <w:t>3</w:t>
            </w:r>
          </w:p>
        </w:tc>
        <w:tc>
          <w:tcPr>
            <w:tcW w:w="1834" w:type="dxa"/>
          </w:tcPr>
          <w:p w:rsidR="00654FA8" w:rsidRPr="00034A0C" w:rsidRDefault="00654FA8" w:rsidP="007E0839">
            <w:pPr>
              <w:spacing w:before="40" w:after="40" w:line="320" w:lineRule="exact"/>
              <w:rPr>
                <w:sz w:val="28"/>
                <w:szCs w:val="28"/>
                <w:lang w:bidi="ar-YE"/>
              </w:rPr>
            </w:pPr>
          </w:p>
        </w:tc>
      </w:tr>
      <w:tr w:rsidR="00654FA8" w:rsidRPr="00034A0C" w:rsidTr="007E0839">
        <w:tc>
          <w:tcPr>
            <w:tcW w:w="630" w:type="dxa"/>
          </w:tcPr>
          <w:p w:rsidR="00654FA8" w:rsidRPr="00034A0C" w:rsidRDefault="00654FA8" w:rsidP="007E0839">
            <w:pPr>
              <w:spacing w:before="40" w:after="40" w:line="320" w:lineRule="exact"/>
              <w:rPr>
                <w:sz w:val="28"/>
                <w:szCs w:val="28"/>
                <w:lang w:bidi="ar-YE"/>
              </w:rPr>
            </w:pPr>
            <w:r w:rsidRPr="00034A0C">
              <w:rPr>
                <w:sz w:val="28"/>
                <w:szCs w:val="28"/>
                <w:rtl/>
                <w:lang w:bidi="ar-YE"/>
              </w:rPr>
              <w:t>6</w:t>
            </w:r>
          </w:p>
        </w:tc>
        <w:tc>
          <w:tcPr>
            <w:tcW w:w="1470" w:type="dxa"/>
          </w:tcPr>
          <w:p w:rsidR="00654FA8" w:rsidRPr="00034A0C" w:rsidRDefault="00654FA8" w:rsidP="007E0839">
            <w:pPr>
              <w:spacing w:before="40" w:after="40" w:line="320" w:lineRule="exact"/>
              <w:rPr>
                <w:sz w:val="28"/>
                <w:szCs w:val="28"/>
                <w:lang w:bidi="ar-YE"/>
              </w:rPr>
            </w:pPr>
            <w:r w:rsidRPr="00034A0C">
              <w:rPr>
                <w:sz w:val="28"/>
                <w:szCs w:val="28"/>
                <w:rtl/>
                <w:lang w:bidi="ar-YE"/>
              </w:rPr>
              <w:t>عدن</w:t>
            </w:r>
          </w:p>
        </w:tc>
        <w:tc>
          <w:tcPr>
            <w:tcW w:w="3205" w:type="dxa"/>
          </w:tcPr>
          <w:p w:rsidR="00654FA8" w:rsidRPr="00034A0C" w:rsidRDefault="00654FA8" w:rsidP="007E0839">
            <w:pPr>
              <w:spacing w:before="40" w:after="40" w:line="320" w:lineRule="exact"/>
              <w:jc w:val="left"/>
              <w:rPr>
                <w:sz w:val="28"/>
                <w:szCs w:val="28"/>
                <w:lang w:bidi="ar-YE"/>
              </w:rPr>
            </w:pPr>
            <w:r w:rsidRPr="00034A0C">
              <w:rPr>
                <w:sz w:val="28"/>
                <w:szCs w:val="28"/>
                <w:rtl/>
                <w:lang w:bidi="ar-YE"/>
              </w:rPr>
              <w:t>دار سعد</w:t>
            </w:r>
            <w:r>
              <w:rPr>
                <w:rFonts w:hint="cs"/>
                <w:sz w:val="28"/>
                <w:szCs w:val="28"/>
                <w:rtl/>
                <w:lang w:bidi="ar-YE"/>
              </w:rPr>
              <w:t xml:space="preserve"> </w:t>
            </w:r>
            <w:r w:rsidRPr="00034A0C">
              <w:rPr>
                <w:sz w:val="28"/>
                <w:szCs w:val="28"/>
                <w:rtl/>
                <w:lang w:bidi="ar-YE"/>
              </w:rPr>
              <w:t>+</w:t>
            </w:r>
            <w:r>
              <w:rPr>
                <w:rFonts w:hint="cs"/>
                <w:sz w:val="28"/>
                <w:szCs w:val="28"/>
                <w:rtl/>
                <w:lang w:bidi="ar-YE"/>
              </w:rPr>
              <w:t xml:space="preserve"> </w:t>
            </w:r>
            <w:r w:rsidRPr="00034A0C">
              <w:rPr>
                <w:sz w:val="28"/>
                <w:szCs w:val="28"/>
                <w:rtl/>
                <w:lang w:bidi="ar-YE"/>
              </w:rPr>
              <w:t>صيره</w:t>
            </w:r>
            <w:r>
              <w:rPr>
                <w:rFonts w:hint="cs"/>
                <w:sz w:val="28"/>
                <w:szCs w:val="28"/>
                <w:rtl/>
                <w:lang w:bidi="ar-YE"/>
              </w:rPr>
              <w:t xml:space="preserve"> </w:t>
            </w:r>
            <w:r w:rsidRPr="00034A0C">
              <w:rPr>
                <w:sz w:val="28"/>
                <w:szCs w:val="28"/>
                <w:rtl/>
                <w:lang w:bidi="ar-YE"/>
              </w:rPr>
              <w:t>+ خورمكسر+ البريقة</w:t>
            </w:r>
          </w:p>
        </w:tc>
        <w:tc>
          <w:tcPr>
            <w:tcW w:w="1260" w:type="dxa"/>
          </w:tcPr>
          <w:p w:rsidR="00654FA8" w:rsidRPr="00034A0C" w:rsidRDefault="00654FA8" w:rsidP="007E0839">
            <w:pPr>
              <w:spacing w:before="40" w:after="40" w:line="320" w:lineRule="exact"/>
              <w:ind w:left="113"/>
              <w:rPr>
                <w:sz w:val="28"/>
                <w:szCs w:val="28"/>
                <w:lang w:bidi="ar-YE"/>
              </w:rPr>
            </w:pPr>
          </w:p>
        </w:tc>
        <w:tc>
          <w:tcPr>
            <w:tcW w:w="1834" w:type="dxa"/>
          </w:tcPr>
          <w:p w:rsidR="00654FA8" w:rsidRPr="00034A0C" w:rsidRDefault="00654FA8" w:rsidP="007E0839">
            <w:pPr>
              <w:spacing w:before="40" w:after="40" w:line="320" w:lineRule="exact"/>
              <w:rPr>
                <w:sz w:val="28"/>
                <w:szCs w:val="28"/>
                <w:lang w:bidi="ar-YE"/>
              </w:rPr>
            </w:pPr>
            <w:r w:rsidRPr="00034A0C">
              <w:rPr>
                <w:sz w:val="28"/>
                <w:szCs w:val="28"/>
                <w:rtl/>
                <w:lang w:bidi="ar-YE"/>
              </w:rPr>
              <w:t>توعية في 4 مديريات</w:t>
            </w:r>
          </w:p>
        </w:tc>
      </w:tr>
      <w:tr w:rsidR="00654FA8" w:rsidRPr="00034A0C" w:rsidTr="007E0839">
        <w:tc>
          <w:tcPr>
            <w:tcW w:w="630" w:type="dxa"/>
          </w:tcPr>
          <w:p w:rsidR="00654FA8" w:rsidRPr="00034A0C" w:rsidRDefault="00654FA8" w:rsidP="007E0839">
            <w:pPr>
              <w:spacing w:before="40" w:after="40" w:line="320" w:lineRule="exact"/>
              <w:rPr>
                <w:sz w:val="28"/>
                <w:szCs w:val="28"/>
                <w:lang w:bidi="ar-YE"/>
              </w:rPr>
            </w:pPr>
            <w:r w:rsidRPr="00034A0C">
              <w:rPr>
                <w:sz w:val="28"/>
                <w:szCs w:val="28"/>
                <w:rtl/>
                <w:lang w:bidi="ar-YE"/>
              </w:rPr>
              <w:t>7</w:t>
            </w:r>
          </w:p>
        </w:tc>
        <w:tc>
          <w:tcPr>
            <w:tcW w:w="1470" w:type="dxa"/>
          </w:tcPr>
          <w:p w:rsidR="00654FA8" w:rsidRPr="00034A0C" w:rsidRDefault="00654FA8" w:rsidP="007E0839">
            <w:pPr>
              <w:spacing w:before="40" w:after="40" w:line="320" w:lineRule="exact"/>
              <w:rPr>
                <w:sz w:val="28"/>
                <w:szCs w:val="28"/>
                <w:lang w:bidi="ar-YE"/>
              </w:rPr>
            </w:pPr>
            <w:r w:rsidRPr="00034A0C">
              <w:rPr>
                <w:sz w:val="28"/>
                <w:szCs w:val="28"/>
                <w:rtl/>
                <w:lang w:bidi="ar-YE"/>
              </w:rPr>
              <w:t>لحج</w:t>
            </w:r>
          </w:p>
        </w:tc>
        <w:tc>
          <w:tcPr>
            <w:tcW w:w="3205" w:type="dxa"/>
          </w:tcPr>
          <w:p w:rsidR="00654FA8" w:rsidRPr="00034A0C" w:rsidRDefault="00654FA8" w:rsidP="007E0839">
            <w:pPr>
              <w:spacing w:before="40" w:after="40" w:line="320" w:lineRule="exact"/>
              <w:rPr>
                <w:sz w:val="28"/>
                <w:szCs w:val="28"/>
                <w:lang w:bidi="ar-YE"/>
              </w:rPr>
            </w:pPr>
            <w:r w:rsidRPr="00034A0C">
              <w:rPr>
                <w:sz w:val="28"/>
                <w:szCs w:val="28"/>
                <w:rtl/>
                <w:lang w:bidi="ar-YE"/>
              </w:rPr>
              <w:t>الحوطة + يافع</w:t>
            </w:r>
          </w:p>
        </w:tc>
        <w:tc>
          <w:tcPr>
            <w:tcW w:w="1260" w:type="dxa"/>
          </w:tcPr>
          <w:p w:rsidR="00654FA8" w:rsidRPr="00034A0C" w:rsidRDefault="00654FA8" w:rsidP="007E0839">
            <w:pPr>
              <w:spacing w:before="40" w:after="40" w:line="320" w:lineRule="exact"/>
              <w:ind w:left="113"/>
              <w:rPr>
                <w:sz w:val="28"/>
                <w:szCs w:val="28"/>
                <w:lang w:bidi="ar-YE"/>
              </w:rPr>
            </w:pPr>
            <w:r w:rsidRPr="00034A0C">
              <w:rPr>
                <w:sz w:val="28"/>
                <w:szCs w:val="28"/>
                <w:rtl/>
                <w:lang w:bidi="ar-YE"/>
              </w:rPr>
              <w:t>2</w:t>
            </w:r>
          </w:p>
        </w:tc>
        <w:tc>
          <w:tcPr>
            <w:tcW w:w="1834" w:type="dxa"/>
          </w:tcPr>
          <w:p w:rsidR="00654FA8" w:rsidRPr="00034A0C" w:rsidRDefault="00654FA8" w:rsidP="007E0839">
            <w:pPr>
              <w:spacing w:before="40" w:after="40" w:line="320" w:lineRule="exact"/>
              <w:rPr>
                <w:sz w:val="28"/>
                <w:szCs w:val="28"/>
                <w:lang w:bidi="ar-YE"/>
              </w:rPr>
            </w:pPr>
          </w:p>
        </w:tc>
      </w:tr>
      <w:tr w:rsidR="00654FA8" w:rsidRPr="00034A0C" w:rsidTr="007E0839">
        <w:tc>
          <w:tcPr>
            <w:tcW w:w="630" w:type="dxa"/>
          </w:tcPr>
          <w:p w:rsidR="00654FA8" w:rsidRPr="00034A0C" w:rsidRDefault="00654FA8" w:rsidP="007E0839">
            <w:pPr>
              <w:spacing w:before="40" w:after="40" w:line="320" w:lineRule="exact"/>
              <w:rPr>
                <w:sz w:val="28"/>
                <w:szCs w:val="28"/>
                <w:lang w:bidi="ar-YE"/>
              </w:rPr>
            </w:pPr>
            <w:r w:rsidRPr="00034A0C">
              <w:rPr>
                <w:sz w:val="28"/>
                <w:szCs w:val="28"/>
                <w:rtl/>
                <w:lang w:bidi="ar-YE"/>
              </w:rPr>
              <w:t>8</w:t>
            </w:r>
          </w:p>
        </w:tc>
        <w:tc>
          <w:tcPr>
            <w:tcW w:w="1470" w:type="dxa"/>
          </w:tcPr>
          <w:p w:rsidR="00654FA8" w:rsidRPr="00034A0C" w:rsidRDefault="00654FA8" w:rsidP="007E0839">
            <w:pPr>
              <w:spacing w:before="40" w:after="40" w:line="320" w:lineRule="exact"/>
              <w:rPr>
                <w:sz w:val="28"/>
                <w:szCs w:val="28"/>
                <w:lang w:bidi="ar-YE"/>
              </w:rPr>
            </w:pPr>
            <w:r w:rsidRPr="00034A0C">
              <w:rPr>
                <w:sz w:val="28"/>
                <w:szCs w:val="28"/>
                <w:rtl/>
                <w:lang w:bidi="ar-YE"/>
              </w:rPr>
              <w:t>المحويت</w:t>
            </w:r>
          </w:p>
        </w:tc>
        <w:tc>
          <w:tcPr>
            <w:tcW w:w="3205" w:type="dxa"/>
          </w:tcPr>
          <w:p w:rsidR="00654FA8" w:rsidRPr="00034A0C" w:rsidRDefault="00654FA8" w:rsidP="007E0839">
            <w:pPr>
              <w:spacing w:before="40" w:after="40" w:line="320" w:lineRule="exact"/>
              <w:rPr>
                <w:sz w:val="28"/>
                <w:szCs w:val="28"/>
                <w:lang w:bidi="ar-YE"/>
              </w:rPr>
            </w:pPr>
            <w:r w:rsidRPr="00034A0C">
              <w:rPr>
                <w:sz w:val="28"/>
                <w:szCs w:val="28"/>
                <w:rtl/>
                <w:lang w:bidi="ar-YE"/>
              </w:rPr>
              <w:t>مدينة المحويت</w:t>
            </w:r>
            <w:r>
              <w:rPr>
                <w:rFonts w:hint="cs"/>
                <w:sz w:val="28"/>
                <w:szCs w:val="28"/>
                <w:rtl/>
                <w:lang w:bidi="ar-YE"/>
              </w:rPr>
              <w:t xml:space="preserve"> </w:t>
            </w:r>
            <w:r w:rsidRPr="00034A0C">
              <w:rPr>
                <w:sz w:val="28"/>
                <w:szCs w:val="28"/>
                <w:rtl/>
                <w:lang w:bidi="ar-YE"/>
              </w:rPr>
              <w:t>+ الطويلة</w:t>
            </w:r>
          </w:p>
        </w:tc>
        <w:tc>
          <w:tcPr>
            <w:tcW w:w="1260" w:type="dxa"/>
          </w:tcPr>
          <w:p w:rsidR="00654FA8" w:rsidRPr="00034A0C" w:rsidRDefault="00654FA8" w:rsidP="007E0839">
            <w:pPr>
              <w:spacing w:before="40" w:after="40" w:line="320" w:lineRule="exact"/>
              <w:ind w:left="113"/>
              <w:rPr>
                <w:sz w:val="28"/>
                <w:szCs w:val="28"/>
                <w:lang w:bidi="ar-YE"/>
              </w:rPr>
            </w:pPr>
            <w:r w:rsidRPr="00034A0C">
              <w:rPr>
                <w:sz w:val="28"/>
                <w:szCs w:val="28"/>
                <w:rtl/>
                <w:lang w:bidi="ar-YE"/>
              </w:rPr>
              <w:t>2</w:t>
            </w:r>
          </w:p>
        </w:tc>
        <w:tc>
          <w:tcPr>
            <w:tcW w:w="1834" w:type="dxa"/>
          </w:tcPr>
          <w:p w:rsidR="00654FA8" w:rsidRPr="00034A0C" w:rsidRDefault="00654FA8" w:rsidP="007E0839">
            <w:pPr>
              <w:spacing w:before="40" w:after="40" w:line="320" w:lineRule="exact"/>
              <w:rPr>
                <w:sz w:val="28"/>
                <w:szCs w:val="28"/>
                <w:lang w:bidi="ar-YE"/>
              </w:rPr>
            </w:pPr>
          </w:p>
        </w:tc>
      </w:tr>
      <w:tr w:rsidR="00654FA8" w:rsidRPr="00034A0C" w:rsidTr="007E0839">
        <w:tc>
          <w:tcPr>
            <w:tcW w:w="630" w:type="dxa"/>
          </w:tcPr>
          <w:p w:rsidR="00654FA8" w:rsidRPr="00034A0C" w:rsidRDefault="00654FA8" w:rsidP="007E0839">
            <w:pPr>
              <w:spacing w:before="40" w:after="40" w:line="320" w:lineRule="exact"/>
              <w:rPr>
                <w:sz w:val="28"/>
                <w:szCs w:val="28"/>
                <w:lang w:bidi="ar-YE"/>
              </w:rPr>
            </w:pPr>
            <w:r w:rsidRPr="00034A0C">
              <w:rPr>
                <w:sz w:val="28"/>
                <w:szCs w:val="28"/>
                <w:rtl/>
                <w:lang w:bidi="ar-YE"/>
              </w:rPr>
              <w:t>9</w:t>
            </w:r>
          </w:p>
        </w:tc>
        <w:tc>
          <w:tcPr>
            <w:tcW w:w="1470" w:type="dxa"/>
          </w:tcPr>
          <w:p w:rsidR="00654FA8" w:rsidRPr="00034A0C" w:rsidRDefault="00654FA8" w:rsidP="007E0839">
            <w:pPr>
              <w:spacing w:before="40" w:after="40" w:line="320" w:lineRule="exact"/>
              <w:rPr>
                <w:sz w:val="28"/>
                <w:szCs w:val="28"/>
                <w:lang w:bidi="ar-YE"/>
              </w:rPr>
            </w:pPr>
            <w:r w:rsidRPr="00034A0C">
              <w:rPr>
                <w:sz w:val="28"/>
                <w:szCs w:val="28"/>
                <w:rtl/>
                <w:lang w:bidi="ar-YE"/>
              </w:rPr>
              <w:t>عمران</w:t>
            </w:r>
          </w:p>
        </w:tc>
        <w:tc>
          <w:tcPr>
            <w:tcW w:w="3205" w:type="dxa"/>
          </w:tcPr>
          <w:p w:rsidR="00654FA8" w:rsidRPr="00034A0C" w:rsidRDefault="00654FA8" w:rsidP="007E0839">
            <w:pPr>
              <w:spacing w:before="40" w:after="40" w:line="320" w:lineRule="exact"/>
              <w:rPr>
                <w:sz w:val="28"/>
                <w:szCs w:val="28"/>
                <w:lang w:bidi="ar-YE"/>
              </w:rPr>
            </w:pPr>
            <w:r w:rsidRPr="00034A0C">
              <w:rPr>
                <w:sz w:val="28"/>
                <w:szCs w:val="28"/>
                <w:rtl/>
                <w:lang w:bidi="ar-YE"/>
              </w:rPr>
              <w:t>مدينة عمران + خمر</w:t>
            </w:r>
          </w:p>
        </w:tc>
        <w:tc>
          <w:tcPr>
            <w:tcW w:w="1260" w:type="dxa"/>
          </w:tcPr>
          <w:p w:rsidR="00654FA8" w:rsidRPr="00034A0C" w:rsidRDefault="00654FA8" w:rsidP="007E0839">
            <w:pPr>
              <w:spacing w:before="40" w:after="40" w:line="320" w:lineRule="exact"/>
              <w:ind w:left="113"/>
              <w:rPr>
                <w:sz w:val="28"/>
                <w:szCs w:val="28"/>
                <w:lang w:bidi="ar-YE"/>
              </w:rPr>
            </w:pPr>
            <w:r w:rsidRPr="00034A0C">
              <w:rPr>
                <w:sz w:val="28"/>
                <w:szCs w:val="28"/>
                <w:rtl/>
                <w:lang w:bidi="ar-YE"/>
              </w:rPr>
              <w:t>2</w:t>
            </w:r>
          </w:p>
        </w:tc>
        <w:tc>
          <w:tcPr>
            <w:tcW w:w="1834" w:type="dxa"/>
          </w:tcPr>
          <w:p w:rsidR="00654FA8" w:rsidRPr="00034A0C" w:rsidRDefault="00654FA8" w:rsidP="007E0839">
            <w:pPr>
              <w:spacing w:before="40" w:after="40" w:line="320" w:lineRule="exact"/>
              <w:rPr>
                <w:sz w:val="28"/>
                <w:szCs w:val="28"/>
                <w:lang w:bidi="ar-YE"/>
              </w:rPr>
            </w:pPr>
          </w:p>
        </w:tc>
      </w:tr>
      <w:tr w:rsidR="00654FA8" w:rsidRPr="00034A0C" w:rsidTr="007E0839">
        <w:tc>
          <w:tcPr>
            <w:tcW w:w="630" w:type="dxa"/>
          </w:tcPr>
          <w:p w:rsidR="00654FA8" w:rsidRPr="00034A0C" w:rsidRDefault="00654FA8" w:rsidP="007E0839">
            <w:pPr>
              <w:spacing w:before="40" w:after="40" w:line="320" w:lineRule="exact"/>
              <w:rPr>
                <w:sz w:val="28"/>
                <w:szCs w:val="28"/>
                <w:lang w:bidi="ar-YE"/>
              </w:rPr>
            </w:pPr>
            <w:r w:rsidRPr="00034A0C">
              <w:rPr>
                <w:sz w:val="28"/>
                <w:szCs w:val="28"/>
                <w:rtl/>
                <w:lang w:bidi="ar-YE"/>
              </w:rPr>
              <w:t>10</w:t>
            </w:r>
          </w:p>
        </w:tc>
        <w:tc>
          <w:tcPr>
            <w:tcW w:w="1470" w:type="dxa"/>
          </w:tcPr>
          <w:p w:rsidR="00654FA8" w:rsidRPr="00034A0C" w:rsidRDefault="00654FA8" w:rsidP="007E0839">
            <w:pPr>
              <w:spacing w:before="40" w:after="40" w:line="320" w:lineRule="exact"/>
              <w:rPr>
                <w:sz w:val="28"/>
                <w:szCs w:val="28"/>
                <w:lang w:bidi="ar-YE"/>
              </w:rPr>
            </w:pPr>
            <w:r w:rsidRPr="00034A0C">
              <w:rPr>
                <w:sz w:val="28"/>
                <w:szCs w:val="28"/>
                <w:rtl/>
                <w:lang w:bidi="ar-YE"/>
              </w:rPr>
              <w:t>ذمار</w:t>
            </w:r>
          </w:p>
        </w:tc>
        <w:tc>
          <w:tcPr>
            <w:tcW w:w="3205" w:type="dxa"/>
          </w:tcPr>
          <w:p w:rsidR="00654FA8" w:rsidRPr="00034A0C" w:rsidRDefault="00654FA8" w:rsidP="007E0839">
            <w:pPr>
              <w:spacing w:before="40" w:after="40" w:line="320" w:lineRule="exact"/>
              <w:rPr>
                <w:sz w:val="28"/>
                <w:szCs w:val="28"/>
                <w:lang w:bidi="ar-YE"/>
              </w:rPr>
            </w:pPr>
            <w:r w:rsidRPr="00034A0C">
              <w:rPr>
                <w:sz w:val="28"/>
                <w:szCs w:val="28"/>
                <w:rtl/>
                <w:lang w:bidi="ar-YE"/>
              </w:rPr>
              <w:t>مدينة ذمار + جهران</w:t>
            </w:r>
          </w:p>
        </w:tc>
        <w:tc>
          <w:tcPr>
            <w:tcW w:w="1260" w:type="dxa"/>
          </w:tcPr>
          <w:p w:rsidR="00654FA8" w:rsidRPr="00034A0C" w:rsidRDefault="00654FA8" w:rsidP="007E0839">
            <w:pPr>
              <w:spacing w:before="40" w:after="40" w:line="320" w:lineRule="exact"/>
              <w:ind w:left="113"/>
              <w:rPr>
                <w:sz w:val="28"/>
                <w:szCs w:val="28"/>
                <w:lang w:bidi="ar-YE"/>
              </w:rPr>
            </w:pPr>
            <w:r w:rsidRPr="00034A0C">
              <w:rPr>
                <w:sz w:val="28"/>
                <w:szCs w:val="28"/>
                <w:rtl/>
                <w:lang w:bidi="ar-YE"/>
              </w:rPr>
              <w:t>2</w:t>
            </w:r>
          </w:p>
        </w:tc>
        <w:tc>
          <w:tcPr>
            <w:tcW w:w="1834" w:type="dxa"/>
          </w:tcPr>
          <w:p w:rsidR="00654FA8" w:rsidRPr="00034A0C" w:rsidRDefault="00654FA8" w:rsidP="007E0839">
            <w:pPr>
              <w:spacing w:before="40" w:after="40" w:line="320" w:lineRule="exact"/>
              <w:rPr>
                <w:sz w:val="28"/>
                <w:szCs w:val="28"/>
                <w:lang w:bidi="ar-YE"/>
              </w:rPr>
            </w:pPr>
          </w:p>
        </w:tc>
      </w:tr>
      <w:tr w:rsidR="00654FA8" w:rsidRPr="00034A0C" w:rsidTr="007E0839">
        <w:tc>
          <w:tcPr>
            <w:tcW w:w="630" w:type="dxa"/>
            <w:tcBorders>
              <w:bottom w:val="single" w:sz="4" w:space="0" w:color="auto"/>
            </w:tcBorders>
          </w:tcPr>
          <w:p w:rsidR="00654FA8" w:rsidRPr="00034A0C" w:rsidRDefault="00654FA8" w:rsidP="007E0839">
            <w:pPr>
              <w:spacing w:before="40" w:after="40" w:line="320" w:lineRule="exact"/>
              <w:rPr>
                <w:sz w:val="28"/>
                <w:szCs w:val="28"/>
                <w:lang w:bidi="ar-YE"/>
              </w:rPr>
            </w:pPr>
            <w:r w:rsidRPr="00034A0C">
              <w:rPr>
                <w:sz w:val="28"/>
                <w:szCs w:val="28"/>
                <w:rtl/>
                <w:lang w:bidi="ar-YE"/>
              </w:rPr>
              <w:t>11</w:t>
            </w:r>
          </w:p>
        </w:tc>
        <w:tc>
          <w:tcPr>
            <w:tcW w:w="1470" w:type="dxa"/>
            <w:tcBorders>
              <w:bottom w:val="single" w:sz="4" w:space="0" w:color="auto"/>
            </w:tcBorders>
          </w:tcPr>
          <w:p w:rsidR="00654FA8" w:rsidRPr="00034A0C" w:rsidRDefault="00654FA8" w:rsidP="007E0839">
            <w:pPr>
              <w:spacing w:before="40" w:after="40" w:line="320" w:lineRule="exact"/>
              <w:rPr>
                <w:sz w:val="28"/>
                <w:szCs w:val="28"/>
                <w:lang w:bidi="ar-YE"/>
              </w:rPr>
            </w:pPr>
            <w:r w:rsidRPr="00034A0C">
              <w:rPr>
                <w:sz w:val="28"/>
                <w:szCs w:val="28"/>
                <w:rtl/>
                <w:lang w:bidi="ar-YE"/>
              </w:rPr>
              <w:t>الضالع</w:t>
            </w:r>
          </w:p>
        </w:tc>
        <w:tc>
          <w:tcPr>
            <w:tcW w:w="3205" w:type="dxa"/>
            <w:tcBorders>
              <w:bottom w:val="single" w:sz="4" w:space="0" w:color="auto"/>
            </w:tcBorders>
          </w:tcPr>
          <w:p w:rsidR="00654FA8" w:rsidRPr="00034A0C" w:rsidRDefault="00654FA8" w:rsidP="007E0839">
            <w:pPr>
              <w:spacing w:before="40" w:after="40" w:line="320" w:lineRule="exact"/>
              <w:rPr>
                <w:sz w:val="28"/>
                <w:szCs w:val="28"/>
                <w:lang w:bidi="ar-YE"/>
              </w:rPr>
            </w:pPr>
            <w:r w:rsidRPr="00034A0C">
              <w:rPr>
                <w:sz w:val="28"/>
                <w:szCs w:val="28"/>
                <w:rtl/>
                <w:lang w:bidi="ar-YE"/>
              </w:rPr>
              <w:t>الضالع</w:t>
            </w:r>
          </w:p>
        </w:tc>
        <w:tc>
          <w:tcPr>
            <w:tcW w:w="1260" w:type="dxa"/>
            <w:tcBorders>
              <w:bottom w:val="single" w:sz="4" w:space="0" w:color="auto"/>
            </w:tcBorders>
          </w:tcPr>
          <w:p w:rsidR="00654FA8" w:rsidRPr="00034A0C" w:rsidRDefault="00654FA8" w:rsidP="007E0839">
            <w:pPr>
              <w:spacing w:before="40" w:after="40" w:line="320" w:lineRule="exact"/>
              <w:ind w:left="113"/>
              <w:rPr>
                <w:sz w:val="28"/>
                <w:szCs w:val="28"/>
                <w:lang w:bidi="ar-YE"/>
              </w:rPr>
            </w:pPr>
            <w:r w:rsidRPr="00034A0C">
              <w:rPr>
                <w:sz w:val="28"/>
                <w:szCs w:val="28"/>
                <w:rtl/>
                <w:lang w:bidi="ar-YE"/>
              </w:rPr>
              <w:t>1</w:t>
            </w:r>
          </w:p>
        </w:tc>
        <w:tc>
          <w:tcPr>
            <w:tcW w:w="1834" w:type="dxa"/>
            <w:tcBorders>
              <w:bottom w:val="single" w:sz="4" w:space="0" w:color="auto"/>
            </w:tcBorders>
          </w:tcPr>
          <w:p w:rsidR="00654FA8" w:rsidRPr="00034A0C" w:rsidRDefault="00654FA8" w:rsidP="007E0839">
            <w:pPr>
              <w:spacing w:before="40" w:after="40" w:line="320" w:lineRule="exact"/>
              <w:rPr>
                <w:sz w:val="28"/>
                <w:szCs w:val="28"/>
                <w:lang w:bidi="ar-YE"/>
              </w:rPr>
            </w:pPr>
          </w:p>
        </w:tc>
      </w:tr>
      <w:tr w:rsidR="00654FA8" w:rsidRPr="003951BC" w:rsidTr="007E0839">
        <w:tc>
          <w:tcPr>
            <w:tcW w:w="5305" w:type="dxa"/>
            <w:gridSpan w:val="3"/>
            <w:tcBorders>
              <w:top w:val="single" w:sz="4" w:space="0" w:color="auto"/>
              <w:bottom w:val="single" w:sz="12" w:space="0" w:color="auto"/>
            </w:tcBorders>
          </w:tcPr>
          <w:p w:rsidR="00654FA8" w:rsidRPr="003951BC" w:rsidRDefault="00654FA8" w:rsidP="007E0839">
            <w:pPr>
              <w:spacing w:before="40" w:after="40" w:line="320" w:lineRule="exact"/>
              <w:ind w:left="354"/>
              <w:rPr>
                <w:b/>
                <w:bCs/>
                <w:sz w:val="28"/>
                <w:szCs w:val="28"/>
                <w:lang w:bidi="ar-YE"/>
              </w:rPr>
            </w:pPr>
            <w:r w:rsidRPr="003951BC">
              <w:rPr>
                <w:b/>
                <w:bCs/>
                <w:sz w:val="28"/>
                <w:szCs w:val="28"/>
                <w:rtl/>
                <w:lang w:bidi="ar-YE"/>
              </w:rPr>
              <w:t>الإجمالي</w:t>
            </w:r>
          </w:p>
        </w:tc>
        <w:tc>
          <w:tcPr>
            <w:tcW w:w="1260" w:type="dxa"/>
            <w:tcBorders>
              <w:top w:val="single" w:sz="4" w:space="0" w:color="auto"/>
              <w:bottom w:val="single" w:sz="12" w:space="0" w:color="auto"/>
            </w:tcBorders>
          </w:tcPr>
          <w:p w:rsidR="00654FA8" w:rsidRPr="003951BC" w:rsidRDefault="00654FA8" w:rsidP="007E0839">
            <w:pPr>
              <w:spacing w:before="40" w:after="40" w:line="320" w:lineRule="exact"/>
              <w:ind w:left="113"/>
              <w:rPr>
                <w:b/>
                <w:bCs/>
                <w:sz w:val="28"/>
                <w:szCs w:val="28"/>
                <w:lang w:bidi="ar-YE"/>
              </w:rPr>
            </w:pPr>
            <w:r w:rsidRPr="003951BC">
              <w:rPr>
                <w:b/>
                <w:bCs/>
                <w:sz w:val="28"/>
                <w:szCs w:val="28"/>
                <w:rtl/>
                <w:lang w:bidi="ar-YE"/>
              </w:rPr>
              <w:t>21</w:t>
            </w:r>
          </w:p>
        </w:tc>
        <w:tc>
          <w:tcPr>
            <w:tcW w:w="1834" w:type="dxa"/>
            <w:tcBorders>
              <w:top w:val="single" w:sz="4" w:space="0" w:color="auto"/>
              <w:bottom w:val="single" w:sz="12" w:space="0" w:color="auto"/>
            </w:tcBorders>
          </w:tcPr>
          <w:p w:rsidR="00654FA8" w:rsidRPr="003951BC" w:rsidRDefault="00654FA8" w:rsidP="007E0839">
            <w:pPr>
              <w:spacing w:before="40" w:after="40" w:line="320" w:lineRule="exact"/>
              <w:rPr>
                <w:b/>
                <w:bCs/>
                <w:sz w:val="28"/>
                <w:szCs w:val="28"/>
                <w:lang w:bidi="ar-YE"/>
              </w:rPr>
            </w:pPr>
            <w:r w:rsidRPr="003951BC">
              <w:rPr>
                <w:b/>
                <w:bCs/>
                <w:sz w:val="28"/>
                <w:szCs w:val="28"/>
                <w:rtl/>
                <w:lang w:bidi="ar-YE"/>
              </w:rPr>
              <w:t>7</w:t>
            </w:r>
          </w:p>
        </w:tc>
      </w:tr>
    </w:tbl>
    <w:p w:rsidR="00654FA8" w:rsidRDefault="00654FA8" w:rsidP="00654FA8">
      <w:pPr>
        <w:pStyle w:val="SingleTxtGA"/>
        <w:spacing w:before="360" w:after="0"/>
        <w:rPr>
          <w:rFonts w:hint="cs"/>
          <w:rtl/>
          <w:lang w:bidi="ar-YE"/>
        </w:rPr>
      </w:pPr>
      <w:r>
        <w:rPr>
          <w:rtl/>
          <w:lang w:bidi="ar-YE"/>
        </w:rPr>
        <w:t>الجدول</w:t>
      </w:r>
      <w:r w:rsidRPr="00034A0C">
        <w:rPr>
          <w:rtl/>
          <w:lang w:bidi="ar-YE"/>
        </w:rPr>
        <w:t xml:space="preserve"> رقم 2</w:t>
      </w:r>
    </w:p>
    <w:p w:rsidR="00654FA8" w:rsidRPr="003951BC" w:rsidRDefault="00654FA8" w:rsidP="00654FA8">
      <w:pPr>
        <w:pStyle w:val="SingleTxtGA"/>
        <w:rPr>
          <w:b/>
          <w:bCs/>
          <w:rtl/>
          <w:lang w:bidi="ar-YE"/>
        </w:rPr>
      </w:pPr>
      <w:r w:rsidRPr="003951BC">
        <w:rPr>
          <w:b/>
          <w:bCs/>
          <w:rtl/>
          <w:lang w:bidi="ar-YE"/>
        </w:rPr>
        <w:t xml:space="preserve">أنواع حالات العنف التي تم رصدها من قبل مؤسسة شوذب خلال العام 2012 في ست مدارس بأمانة العاصمة </w:t>
      </w:r>
    </w:p>
    <w:tbl>
      <w:tblPr>
        <w:bidiVisual/>
        <w:tblW w:w="0" w:type="auto"/>
        <w:tblInd w:w="1319" w:type="dxa"/>
        <w:tblBorders>
          <w:top w:val="single" w:sz="4" w:space="0" w:color="auto"/>
        </w:tblBorders>
        <w:tblLook w:val="00A0"/>
      </w:tblPr>
      <w:tblGrid>
        <w:gridCol w:w="7419"/>
        <w:gridCol w:w="994"/>
      </w:tblGrid>
      <w:tr w:rsidR="00654FA8" w:rsidRPr="00E2488D" w:rsidTr="007E0839">
        <w:trPr>
          <w:trHeight w:hRule="exact" w:val="477"/>
        </w:trPr>
        <w:tc>
          <w:tcPr>
            <w:tcW w:w="7419" w:type="dxa"/>
            <w:vAlign w:val="center"/>
          </w:tcPr>
          <w:p w:rsidR="00654FA8" w:rsidRPr="00034A0C" w:rsidRDefault="00654FA8" w:rsidP="007E0839">
            <w:pPr>
              <w:spacing w:before="40" w:after="40" w:line="320" w:lineRule="exact"/>
              <w:rPr>
                <w:sz w:val="28"/>
                <w:szCs w:val="28"/>
              </w:rPr>
            </w:pPr>
            <w:r w:rsidRPr="00034A0C">
              <w:rPr>
                <w:sz w:val="28"/>
                <w:szCs w:val="28"/>
                <w:rtl/>
              </w:rPr>
              <w:t>عنف الطلاب بعضهم ضد بعض، وعنف موجه من المدرس وأولياء الأمور والبالغين ضد الطلاب</w:t>
            </w:r>
          </w:p>
        </w:tc>
        <w:tc>
          <w:tcPr>
            <w:tcW w:w="994" w:type="dxa"/>
            <w:vAlign w:val="center"/>
          </w:tcPr>
          <w:p w:rsidR="00654FA8" w:rsidRPr="00034A0C" w:rsidRDefault="00654FA8" w:rsidP="007E0839">
            <w:pPr>
              <w:spacing w:before="40" w:after="40" w:line="320" w:lineRule="exact"/>
              <w:ind w:left="113"/>
              <w:jc w:val="left"/>
              <w:rPr>
                <w:sz w:val="28"/>
                <w:szCs w:val="28"/>
              </w:rPr>
            </w:pPr>
            <w:r w:rsidRPr="00034A0C">
              <w:rPr>
                <w:sz w:val="28"/>
                <w:szCs w:val="28"/>
                <w:rtl/>
              </w:rPr>
              <w:t>320</w:t>
            </w:r>
          </w:p>
        </w:tc>
      </w:tr>
      <w:tr w:rsidR="00654FA8" w:rsidRPr="00E2488D" w:rsidTr="007E0839">
        <w:trPr>
          <w:trHeight w:hRule="exact" w:val="441"/>
        </w:trPr>
        <w:tc>
          <w:tcPr>
            <w:tcW w:w="7419" w:type="dxa"/>
            <w:vAlign w:val="center"/>
          </w:tcPr>
          <w:p w:rsidR="00654FA8" w:rsidRPr="00034A0C" w:rsidRDefault="00654FA8" w:rsidP="007E0839">
            <w:pPr>
              <w:spacing w:before="40" w:after="40" w:line="320" w:lineRule="exact"/>
              <w:rPr>
                <w:sz w:val="28"/>
                <w:szCs w:val="28"/>
              </w:rPr>
            </w:pPr>
            <w:r w:rsidRPr="00034A0C">
              <w:rPr>
                <w:sz w:val="28"/>
                <w:szCs w:val="28"/>
                <w:rtl/>
              </w:rPr>
              <w:t>تحرش واستغلال جنسي</w:t>
            </w:r>
          </w:p>
        </w:tc>
        <w:tc>
          <w:tcPr>
            <w:tcW w:w="994" w:type="dxa"/>
            <w:vAlign w:val="center"/>
          </w:tcPr>
          <w:p w:rsidR="00654FA8" w:rsidRPr="00034A0C" w:rsidRDefault="00654FA8" w:rsidP="007E0839">
            <w:pPr>
              <w:spacing w:before="40" w:after="40" w:line="320" w:lineRule="exact"/>
              <w:ind w:left="113"/>
              <w:jc w:val="left"/>
              <w:rPr>
                <w:sz w:val="28"/>
                <w:szCs w:val="28"/>
              </w:rPr>
            </w:pPr>
            <w:r w:rsidRPr="00034A0C">
              <w:rPr>
                <w:sz w:val="28"/>
                <w:szCs w:val="28"/>
                <w:rtl/>
              </w:rPr>
              <w:t>7</w:t>
            </w:r>
          </w:p>
        </w:tc>
      </w:tr>
      <w:tr w:rsidR="00654FA8" w:rsidRPr="00E2488D" w:rsidTr="007E0839">
        <w:trPr>
          <w:trHeight w:hRule="exact" w:val="428"/>
        </w:trPr>
        <w:tc>
          <w:tcPr>
            <w:tcW w:w="7419" w:type="dxa"/>
            <w:tcBorders>
              <w:bottom w:val="single" w:sz="4" w:space="0" w:color="auto"/>
            </w:tcBorders>
            <w:vAlign w:val="center"/>
          </w:tcPr>
          <w:p w:rsidR="00654FA8" w:rsidRPr="00034A0C" w:rsidRDefault="00654FA8" w:rsidP="007E0839">
            <w:pPr>
              <w:spacing w:before="40" w:after="40" w:line="320" w:lineRule="exact"/>
              <w:rPr>
                <w:sz w:val="28"/>
                <w:szCs w:val="28"/>
              </w:rPr>
            </w:pPr>
            <w:r w:rsidRPr="00034A0C">
              <w:rPr>
                <w:sz w:val="28"/>
                <w:szCs w:val="28"/>
                <w:rtl/>
              </w:rPr>
              <w:t>إهمال</w:t>
            </w:r>
          </w:p>
        </w:tc>
        <w:tc>
          <w:tcPr>
            <w:tcW w:w="994" w:type="dxa"/>
            <w:tcBorders>
              <w:bottom w:val="single" w:sz="4" w:space="0" w:color="auto"/>
            </w:tcBorders>
            <w:vAlign w:val="center"/>
          </w:tcPr>
          <w:p w:rsidR="00654FA8" w:rsidRPr="00034A0C" w:rsidRDefault="00654FA8" w:rsidP="007E0839">
            <w:pPr>
              <w:spacing w:before="40" w:after="40" w:line="320" w:lineRule="exact"/>
              <w:ind w:left="113"/>
              <w:jc w:val="left"/>
              <w:rPr>
                <w:sz w:val="28"/>
                <w:szCs w:val="28"/>
              </w:rPr>
            </w:pPr>
            <w:r w:rsidRPr="00034A0C">
              <w:rPr>
                <w:sz w:val="28"/>
                <w:szCs w:val="28"/>
                <w:rtl/>
              </w:rPr>
              <w:t>15</w:t>
            </w:r>
          </w:p>
        </w:tc>
      </w:tr>
      <w:tr w:rsidR="00654FA8" w:rsidRPr="003951BC" w:rsidTr="007E0839">
        <w:trPr>
          <w:trHeight w:hRule="exact" w:val="411"/>
        </w:trPr>
        <w:tc>
          <w:tcPr>
            <w:tcW w:w="7419" w:type="dxa"/>
            <w:tcBorders>
              <w:top w:val="single" w:sz="4" w:space="0" w:color="auto"/>
              <w:bottom w:val="single" w:sz="12" w:space="0" w:color="auto"/>
            </w:tcBorders>
            <w:vAlign w:val="center"/>
          </w:tcPr>
          <w:p w:rsidR="00654FA8" w:rsidRPr="003951BC" w:rsidRDefault="00654FA8" w:rsidP="00654FA8">
            <w:pPr>
              <w:spacing w:before="40" w:after="40" w:line="320" w:lineRule="exact"/>
              <w:ind w:left="172"/>
              <w:rPr>
                <w:b/>
                <w:bCs/>
                <w:sz w:val="28"/>
                <w:szCs w:val="28"/>
              </w:rPr>
            </w:pPr>
            <w:r w:rsidRPr="003951BC">
              <w:rPr>
                <w:b/>
                <w:bCs/>
                <w:sz w:val="28"/>
                <w:szCs w:val="28"/>
                <w:rtl/>
              </w:rPr>
              <w:t>الإجمالي</w:t>
            </w:r>
          </w:p>
        </w:tc>
        <w:tc>
          <w:tcPr>
            <w:tcW w:w="994" w:type="dxa"/>
            <w:tcBorders>
              <w:top w:val="single" w:sz="4" w:space="0" w:color="auto"/>
              <w:bottom w:val="single" w:sz="12" w:space="0" w:color="auto"/>
            </w:tcBorders>
            <w:vAlign w:val="center"/>
          </w:tcPr>
          <w:p w:rsidR="00654FA8" w:rsidRPr="003951BC" w:rsidRDefault="00654FA8" w:rsidP="007E0839">
            <w:pPr>
              <w:spacing w:before="40" w:after="40" w:line="320" w:lineRule="exact"/>
              <w:ind w:left="113"/>
              <w:jc w:val="left"/>
              <w:rPr>
                <w:b/>
                <w:bCs/>
                <w:sz w:val="28"/>
                <w:szCs w:val="28"/>
              </w:rPr>
            </w:pPr>
            <w:r w:rsidRPr="003951BC">
              <w:rPr>
                <w:b/>
                <w:bCs/>
                <w:sz w:val="28"/>
                <w:szCs w:val="28"/>
                <w:rtl/>
              </w:rPr>
              <w:t>342</w:t>
            </w:r>
          </w:p>
        </w:tc>
      </w:tr>
    </w:tbl>
    <w:p w:rsidR="00654FA8" w:rsidRDefault="00654FA8" w:rsidP="00654FA8">
      <w:pPr>
        <w:spacing w:line="240" w:lineRule="auto"/>
        <w:ind w:left="720" w:right="300"/>
        <w:rPr>
          <w:sz w:val="28"/>
          <w:szCs w:val="28"/>
          <w:highlight w:val="yellow"/>
          <w:rtl/>
          <w:lang w:bidi="ar-YE"/>
        </w:rPr>
      </w:pPr>
    </w:p>
    <w:p w:rsidR="00654FA8" w:rsidRDefault="00654FA8" w:rsidP="00654FA8">
      <w:pPr>
        <w:pStyle w:val="SingleTxtGA"/>
        <w:keepNext/>
        <w:keepLines/>
        <w:spacing w:after="0"/>
        <w:rPr>
          <w:rFonts w:hint="cs"/>
          <w:rtl/>
          <w:lang w:bidi="ar-YE"/>
        </w:rPr>
      </w:pPr>
      <w:r>
        <w:rPr>
          <w:sz w:val="28"/>
          <w:szCs w:val="28"/>
          <w:highlight w:val="yellow"/>
          <w:rtl/>
          <w:lang w:bidi="ar-YE"/>
        </w:rPr>
        <w:br w:type="page"/>
      </w:r>
      <w:r w:rsidRPr="00281B56">
        <w:rPr>
          <w:rtl/>
          <w:lang w:bidi="ar-YE"/>
        </w:rPr>
        <w:t xml:space="preserve">الجداول </w:t>
      </w:r>
      <w:r>
        <w:rPr>
          <w:rtl/>
          <w:lang w:bidi="ar-YE"/>
        </w:rPr>
        <w:t xml:space="preserve">رقم </w:t>
      </w:r>
      <w:r w:rsidRPr="00281B56">
        <w:rPr>
          <w:rtl/>
          <w:lang w:bidi="ar-YE"/>
        </w:rPr>
        <w:t>3 و4 و5</w:t>
      </w:r>
    </w:p>
    <w:p w:rsidR="00654FA8" w:rsidRPr="003951BC" w:rsidRDefault="00654FA8" w:rsidP="00654FA8">
      <w:pPr>
        <w:pStyle w:val="SingleTxtGA"/>
        <w:rPr>
          <w:rFonts w:ascii="Times New Roman Bold" w:hAnsi="Times New Roman Bold"/>
          <w:b/>
          <w:bCs/>
          <w:spacing w:val="-4"/>
          <w:rtl/>
          <w:lang w:bidi="ar-YE"/>
        </w:rPr>
      </w:pPr>
      <w:r w:rsidRPr="003951BC">
        <w:rPr>
          <w:rFonts w:ascii="Times New Roman Bold" w:hAnsi="Times New Roman Bold"/>
          <w:b/>
          <w:bCs/>
          <w:spacing w:val="-4"/>
          <w:rtl/>
          <w:lang w:bidi="ar-YE"/>
        </w:rPr>
        <w:t xml:space="preserve">الاستفادة من خدمات وأنشطة حماية الطفل والدعم النفسي والاجتماعي خلال الفترة (كانون الثاني/يناير </w:t>
      </w:r>
      <w:r w:rsidRPr="003951BC">
        <w:rPr>
          <w:rFonts w:ascii="Times New Roman Bold" w:hAnsi="Times New Roman Bold" w:hint="cs"/>
          <w:b/>
          <w:bCs/>
          <w:spacing w:val="-4"/>
          <w:rtl/>
          <w:lang w:bidi="ar-YE"/>
        </w:rPr>
        <w:t>-</w:t>
      </w:r>
      <w:r w:rsidRPr="003951BC">
        <w:rPr>
          <w:rFonts w:ascii="Times New Roman Bold" w:hAnsi="Times New Roman Bold"/>
          <w:b/>
          <w:bCs/>
          <w:spacing w:val="-4"/>
          <w:rtl/>
          <w:lang w:bidi="ar-YE"/>
        </w:rPr>
        <w:t xml:space="preserve"> كانون الأول/ديسمبر) 2010 في محافظات ( عمران </w:t>
      </w:r>
      <w:r w:rsidRPr="003951BC">
        <w:rPr>
          <w:rFonts w:ascii="Times New Roman Bold" w:hAnsi="Times New Roman Bold" w:hint="cs"/>
          <w:b/>
          <w:bCs/>
          <w:spacing w:val="-4"/>
          <w:rtl/>
          <w:lang w:bidi="ar-YE"/>
        </w:rPr>
        <w:t>-</w:t>
      </w:r>
      <w:r w:rsidRPr="003951BC">
        <w:rPr>
          <w:rFonts w:ascii="Times New Roman Bold" w:hAnsi="Times New Roman Bold"/>
          <w:b/>
          <w:bCs/>
          <w:spacing w:val="-4"/>
          <w:rtl/>
          <w:lang w:bidi="ar-YE"/>
        </w:rPr>
        <w:t xml:space="preserve"> صعدة </w:t>
      </w:r>
      <w:r w:rsidRPr="003951BC">
        <w:rPr>
          <w:rFonts w:ascii="Times New Roman Bold" w:hAnsi="Times New Roman Bold" w:hint="cs"/>
          <w:b/>
          <w:bCs/>
          <w:spacing w:val="-4"/>
          <w:rtl/>
          <w:lang w:bidi="ar-YE"/>
        </w:rPr>
        <w:t>-</w:t>
      </w:r>
      <w:r w:rsidRPr="003951BC">
        <w:rPr>
          <w:rFonts w:ascii="Times New Roman Bold" w:hAnsi="Times New Roman Bold"/>
          <w:b/>
          <w:bCs/>
          <w:spacing w:val="-4"/>
          <w:rtl/>
          <w:lang w:bidi="ar-YE"/>
        </w:rPr>
        <w:t xml:space="preserve"> حجة) </w:t>
      </w:r>
    </w:p>
    <w:p w:rsidR="00654FA8" w:rsidRPr="00034A0C" w:rsidRDefault="00654FA8" w:rsidP="00654FA8">
      <w:pPr>
        <w:pStyle w:val="H23GA"/>
        <w:rPr>
          <w:rtl/>
          <w:lang w:bidi="ar-YE"/>
        </w:rPr>
      </w:pPr>
      <w:r>
        <w:rPr>
          <w:rFonts w:hint="cs"/>
          <w:noProof/>
          <w:rtl/>
          <w:lang w:eastAsia="en-US"/>
        </w:rPr>
        <w:pict>
          <v:group id="_x0000_s1099" style="position:absolute;left:0;text-align:left;margin-left:3.35pt;margin-top:27.75pt;width:416.25pt;height:243.75pt;z-index:1" coordorigin="1201,3516" coordsize="8325,4875" o:allowincell="f">
            <v:shape id="مخطط 1" o:spid="_x0000_s1076" type="#_x0000_t75" style="position:absolute;left:1201;top:3516;width:8325;height:4875;visibility:visible" o:regroupid="1" o:allowincell="f">
              <v:imagedata r:id="rId8" o:title=""/>
              <o:lock v:ext="edit" aspectratio="f"/>
            </v:shape>
            <v:shapetype id="_x0000_t202" coordsize="21600,21600" o:spt="202" path="m,l,21600r21600,l21600,xe">
              <v:stroke joinstyle="miter"/>
              <v:path gradientshapeok="t" o:connecttype="rect"/>
            </v:shapetype>
            <v:shape id="_x0000_s1077" type="#_x0000_t202" style="position:absolute;left:2227;top:7920;width:1029;height:369" o:regroupid="1" o:allowincell="f" stroked="f">
              <v:textbox style="mso-next-textbox:#_x0000_s1077" inset="0,0,0,0">
                <w:txbxContent>
                  <w:p w:rsidR="007E0839" w:rsidRPr="00624189" w:rsidRDefault="007E0839" w:rsidP="00654FA8">
                    <w:pPr>
                      <w:jc w:val="center"/>
                      <w:rPr>
                        <w:rFonts w:hint="cs"/>
                        <w:sz w:val="16"/>
                        <w:szCs w:val="26"/>
                      </w:rPr>
                    </w:pPr>
                    <w:r w:rsidRPr="00624189">
                      <w:rPr>
                        <w:rFonts w:hint="cs"/>
                        <w:sz w:val="16"/>
                        <w:szCs w:val="26"/>
                        <w:rtl/>
                      </w:rPr>
                      <w:t xml:space="preserve">النشاط </w:t>
                    </w:r>
                    <w:r>
                      <w:rPr>
                        <w:rFonts w:hint="cs"/>
                        <w:sz w:val="16"/>
                        <w:szCs w:val="26"/>
                        <w:rtl/>
                      </w:rPr>
                      <w:t>1</w:t>
                    </w:r>
                  </w:p>
                </w:txbxContent>
              </v:textbox>
            </v:shape>
            <v:shape id="_x0000_s1078" type="#_x0000_t202" style="position:absolute;left:7156;top:7956;width:1029;height:369" o:regroupid="1" o:allowincell="f" stroked="f">
              <v:textbox style="mso-next-textbox:#_x0000_s1078" inset="0,0,0,0">
                <w:txbxContent>
                  <w:p w:rsidR="007E0839" w:rsidRPr="00624189" w:rsidRDefault="007E0839" w:rsidP="00654FA8">
                    <w:pPr>
                      <w:jc w:val="center"/>
                      <w:rPr>
                        <w:rFonts w:hint="cs"/>
                        <w:sz w:val="16"/>
                        <w:szCs w:val="26"/>
                      </w:rPr>
                    </w:pPr>
                    <w:r w:rsidRPr="00624189">
                      <w:rPr>
                        <w:rFonts w:hint="cs"/>
                        <w:sz w:val="16"/>
                        <w:szCs w:val="26"/>
                        <w:rtl/>
                      </w:rPr>
                      <w:t>النشاط 5</w:t>
                    </w:r>
                  </w:p>
                </w:txbxContent>
              </v:textbox>
            </v:shape>
            <v:shape id="_x0000_s1079" type="#_x0000_t202" style="position:absolute;left:5896;top:7941;width:1029;height:369" o:regroupid="1" o:allowincell="f" stroked="f">
              <v:textbox style="mso-next-textbox:#_x0000_s1079" inset="0,0,0,0">
                <w:txbxContent>
                  <w:p w:rsidR="007E0839" w:rsidRPr="00624189" w:rsidRDefault="007E0839" w:rsidP="00654FA8">
                    <w:pPr>
                      <w:jc w:val="center"/>
                      <w:rPr>
                        <w:rFonts w:hint="cs"/>
                        <w:sz w:val="16"/>
                        <w:szCs w:val="26"/>
                      </w:rPr>
                    </w:pPr>
                    <w:r w:rsidRPr="00624189">
                      <w:rPr>
                        <w:rFonts w:hint="cs"/>
                        <w:sz w:val="16"/>
                        <w:szCs w:val="26"/>
                        <w:rtl/>
                      </w:rPr>
                      <w:t xml:space="preserve">النشاط </w:t>
                    </w:r>
                    <w:r>
                      <w:rPr>
                        <w:rFonts w:hint="cs"/>
                        <w:sz w:val="16"/>
                        <w:szCs w:val="26"/>
                        <w:rtl/>
                      </w:rPr>
                      <w:t>4</w:t>
                    </w:r>
                  </w:p>
                </w:txbxContent>
              </v:textbox>
            </v:shape>
            <v:shape id="_x0000_s1080" type="#_x0000_t202" style="position:absolute;left:4636;top:7926;width:1029;height:369" o:regroupid="1" o:allowincell="f" stroked="f">
              <v:textbox style="mso-next-textbox:#_x0000_s1080" inset="0,0,0,0">
                <w:txbxContent>
                  <w:p w:rsidR="007E0839" w:rsidRPr="00624189" w:rsidRDefault="007E0839" w:rsidP="00654FA8">
                    <w:pPr>
                      <w:jc w:val="center"/>
                      <w:rPr>
                        <w:rFonts w:hint="cs"/>
                        <w:sz w:val="16"/>
                        <w:szCs w:val="26"/>
                      </w:rPr>
                    </w:pPr>
                    <w:r w:rsidRPr="00624189">
                      <w:rPr>
                        <w:rFonts w:hint="cs"/>
                        <w:sz w:val="16"/>
                        <w:szCs w:val="26"/>
                        <w:rtl/>
                      </w:rPr>
                      <w:t xml:space="preserve">النشاط </w:t>
                    </w:r>
                    <w:r>
                      <w:rPr>
                        <w:rFonts w:hint="cs"/>
                        <w:sz w:val="16"/>
                        <w:szCs w:val="26"/>
                        <w:rtl/>
                      </w:rPr>
                      <w:t>3</w:t>
                    </w:r>
                  </w:p>
                </w:txbxContent>
              </v:textbox>
            </v:shape>
            <v:shape id="_x0000_s1081" type="#_x0000_t202" style="position:absolute;left:3376;top:7911;width:1029;height:369" o:regroupid="1" o:allowincell="f" stroked="f">
              <v:textbox style="mso-next-textbox:#_x0000_s1081" inset="0,0,0,0">
                <w:txbxContent>
                  <w:p w:rsidR="007E0839" w:rsidRPr="00624189" w:rsidRDefault="007E0839" w:rsidP="00654FA8">
                    <w:pPr>
                      <w:jc w:val="center"/>
                      <w:rPr>
                        <w:rFonts w:hint="cs"/>
                        <w:sz w:val="16"/>
                        <w:szCs w:val="26"/>
                      </w:rPr>
                    </w:pPr>
                    <w:r w:rsidRPr="00624189">
                      <w:rPr>
                        <w:rFonts w:hint="cs"/>
                        <w:sz w:val="16"/>
                        <w:szCs w:val="26"/>
                        <w:rtl/>
                      </w:rPr>
                      <w:t xml:space="preserve">النشاط </w:t>
                    </w:r>
                    <w:r>
                      <w:rPr>
                        <w:rFonts w:hint="cs"/>
                        <w:sz w:val="16"/>
                        <w:szCs w:val="26"/>
                        <w:rtl/>
                      </w:rPr>
                      <w:t>2</w:t>
                    </w:r>
                  </w:p>
                </w:txbxContent>
              </v:textbox>
            </v:shape>
            <v:shape id="_x0000_s1082" type="#_x0000_t202" style="position:absolute;left:8788;top:3690;width:699;height:4641" o:regroupid="1" o:allowincell="f" stroked="f">
              <v:textbox style="mso-next-textbox:#_x0000_s1082" inset="0,0,0,0">
                <w:txbxContent>
                  <w:p w:rsidR="007E0839" w:rsidRPr="00624189" w:rsidRDefault="007E0839" w:rsidP="00654FA8">
                    <w:pPr>
                      <w:spacing w:after="120" w:line="220" w:lineRule="exact"/>
                      <w:ind w:left="11"/>
                      <w:jc w:val="left"/>
                      <w:rPr>
                        <w:rFonts w:hint="cs"/>
                        <w:sz w:val="8"/>
                        <w:szCs w:val="18"/>
                        <w:rtl/>
                      </w:rPr>
                    </w:pPr>
                    <w:r w:rsidRPr="00624189">
                      <w:rPr>
                        <w:rFonts w:hint="cs"/>
                        <w:sz w:val="8"/>
                        <w:szCs w:val="18"/>
                        <w:rtl/>
                      </w:rPr>
                      <w:t xml:space="preserve">كانون الثاني/ يناير </w:t>
                    </w:r>
                  </w:p>
                  <w:p w:rsidR="007E0839" w:rsidRPr="00624189" w:rsidRDefault="007E0839" w:rsidP="00654FA8">
                    <w:pPr>
                      <w:spacing w:after="120" w:line="220" w:lineRule="exact"/>
                      <w:ind w:left="11"/>
                      <w:jc w:val="left"/>
                      <w:rPr>
                        <w:rFonts w:hint="cs"/>
                        <w:sz w:val="8"/>
                        <w:szCs w:val="18"/>
                        <w:rtl/>
                      </w:rPr>
                    </w:pPr>
                    <w:r w:rsidRPr="00624189">
                      <w:rPr>
                        <w:rFonts w:hint="cs"/>
                        <w:sz w:val="8"/>
                        <w:szCs w:val="18"/>
                        <w:rtl/>
                      </w:rPr>
                      <w:t xml:space="preserve">شباط/فبراير </w:t>
                    </w:r>
                  </w:p>
                  <w:p w:rsidR="007E0839" w:rsidRPr="00624189" w:rsidRDefault="007E0839" w:rsidP="00654FA8">
                    <w:pPr>
                      <w:spacing w:after="120" w:line="220" w:lineRule="exact"/>
                      <w:ind w:left="11"/>
                      <w:jc w:val="left"/>
                      <w:rPr>
                        <w:rFonts w:hint="cs"/>
                        <w:sz w:val="8"/>
                        <w:szCs w:val="18"/>
                        <w:rtl/>
                      </w:rPr>
                    </w:pPr>
                    <w:r w:rsidRPr="00624189">
                      <w:rPr>
                        <w:rFonts w:hint="cs"/>
                        <w:sz w:val="8"/>
                        <w:szCs w:val="18"/>
                        <w:rtl/>
                      </w:rPr>
                      <w:t xml:space="preserve">آذار/مارس </w:t>
                    </w:r>
                  </w:p>
                  <w:p w:rsidR="007E0839" w:rsidRPr="00624189" w:rsidRDefault="007E0839" w:rsidP="00654FA8">
                    <w:pPr>
                      <w:spacing w:after="160" w:line="220" w:lineRule="exact"/>
                      <w:ind w:left="11"/>
                      <w:jc w:val="left"/>
                      <w:rPr>
                        <w:rFonts w:hint="cs"/>
                        <w:sz w:val="8"/>
                        <w:szCs w:val="18"/>
                        <w:rtl/>
                      </w:rPr>
                    </w:pPr>
                    <w:r w:rsidRPr="00624189">
                      <w:rPr>
                        <w:rFonts w:hint="cs"/>
                        <w:sz w:val="8"/>
                        <w:szCs w:val="18"/>
                        <w:rtl/>
                      </w:rPr>
                      <w:t xml:space="preserve">نيسان/أبريل </w:t>
                    </w:r>
                  </w:p>
                  <w:p w:rsidR="007E0839" w:rsidRPr="00624189" w:rsidRDefault="007E0839" w:rsidP="00654FA8">
                    <w:pPr>
                      <w:spacing w:after="120" w:line="220" w:lineRule="exact"/>
                      <w:ind w:left="11"/>
                      <w:jc w:val="left"/>
                      <w:rPr>
                        <w:rFonts w:hint="cs"/>
                        <w:sz w:val="8"/>
                        <w:szCs w:val="18"/>
                        <w:rtl/>
                      </w:rPr>
                    </w:pPr>
                    <w:r w:rsidRPr="00624189">
                      <w:rPr>
                        <w:rFonts w:hint="cs"/>
                        <w:sz w:val="8"/>
                        <w:szCs w:val="18"/>
                        <w:rtl/>
                      </w:rPr>
                      <w:t xml:space="preserve">أيار/مايو </w:t>
                    </w:r>
                  </w:p>
                  <w:p w:rsidR="007E0839" w:rsidRPr="00624189" w:rsidRDefault="007E0839" w:rsidP="00654FA8">
                    <w:pPr>
                      <w:spacing w:after="120" w:line="220" w:lineRule="exact"/>
                      <w:ind w:left="11"/>
                      <w:jc w:val="left"/>
                      <w:rPr>
                        <w:rFonts w:hint="cs"/>
                        <w:sz w:val="8"/>
                        <w:szCs w:val="18"/>
                        <w:rtl/>
                      </w:rPr>
                    </w:pPr>
                    <w:r w:rsidRPr="00624189">
                      <w:rPr>
                        <w:rFonts w:hint="cs"/>
                        <w:sz w:val="8"/>
                        <w:szCs w:val="18"/>
                        <w:rtl/>
                      </w:rPr>
                      <w:t xml:space="preserve">حزيران/يونيه </w:t>
                    </w:r>
                  </w:p>
                  <w:p w:rsidR="007E0839" w:rsidRPr="00624189" w:rsidRDefault="007E0839" w:rsidP="00654FA8">
                    <w:pPr>
                      <w:spacing w:after="120" w:line="220" w:lineRule="exact"/>
                      <w:ind w:left="11"/>
                      <w:jc w:val="left"/>
                      <w:rPr>
                        <w:rFonts w:hint="cs"/>
                        <w:sz w:val="8"/>
                        <w:szCs w:val="18"/>
                        <w:rtl/>
                      </w:rPr>
                    </w:pPr>
                    <w:r w:rsidRPr="00624189">
                      <w:rPr>
                        <w:rFonts w:hint="cs"/>
                        <w:sz w:val="8"/>
                        <w:szCs w:val="18"/>
                        <w:rtl/>
                      </w:rPr>
                      <w:t xml:space="preserve">تموز/يوليه </w:t>
                    </w:r>
                  </w:p>
                  <w:p w:rsidR="007E0839" w:rsidRPr="00624189" w:rsidRDefault="007E0839" w:rsidP="00654FA8">
                    <w:pPr>
                      <w:spacing w:after="120" w:line="220" w:lineRule="exact"/>
                      <w:ind w:left="11"/>
                      <w:jc w:val="left"/>
                      <w:rPr>
                        <w:rFonts w:hint="cs"/>
                        <w:sz w:val="8"/>
                        <w:szCs w:val="18"/>
                        <w:rtl/>
                      </w:rPr>
                    </w:pPr>
                    <w:r w:rsidRPr="00624189">
                      <w:rPr>
                        <w:rFonts w:hint="cs"/>
                        <w:sz w:val="8"/>
                        <w:szCs w:val="18"/>
                        <w:rtl/>
                      </w:rPr>
                      <w:t xml:space="preserve">آب/أغسطس </w:t>
                    </w:r>
                  </w:p>
                  <w:p w:rsidR="007E0839" w:rsidRPr="00624189" w:rsidRDefault="007E0839" w:rsidP="00654FA8">
                    <w:pPr>
                      <w:spacing w:after="100" w:line="220" w:lineRule="exact"/>
                      <w:ind w:left="11"/>
                      <w:jc w:val="left"/>
                      <w:rPr>
                        <w:rFonts w:hint="cs"/>
                        <w:sz w:val="8"/>
                        <w:szCs w:val="18"/>
                        <w:rtl/>
                      </w:rPr>
                    </w:pPr>
                    <w:r w:rsidRPr="00624189">
                      <w:rPr>
                        <w:rFonts w:hint="cs"/>
                        <w:sz w:val="8"/>
                        <w:szCs w:val="18"/>
                        <w:rtl/>
                      </w:rPr>
                      <w:t xml:space="preserve">أيلول/سبتمبر </w:t>
                    </w:r>
                  </w:p>
                  <w:p w:rsidR="007E0839" w:rsidRPr="00624189" w:rsidRDefault="007E0839" w:rsidP="00654FA8">
                    <w:pPr>
                      <w:spacing w:line="220" w:lineRule="exact"/>
                      <w:ind w:left="11"/>
                      <w:jc w:val="left"/>
                      <w:rPr>
                        <w:rFonts w:hint="cs"/>
                        <w:sz w:val="8"/>
                        <w:szCs w:val="18"/>
                        <w:rtl/>
                      </w:rPr>
                    </w:pPr>
                    <w:r w:rsidRPr="00624189">
                      <w:rPr>
                        <w:rFonts w:hint="cs"/>
                        <w:sz w:val="8"/>
                        <w:szCs w:val="18"/>
                        <w:rtl/>
                      </w:rPr>
                      <w:t>تشرين الأول/ أكتوبر</w:t>
                    </w:r>
                  </w:p>
                  <w:p w:rsidR="007E0839" w:rsidRPr="00624189" w:rsidRDefault="007E0839" w:rsidP="00654FA8">
                    <w:pPr>
                      <w:spacing w:line="220" w:lineRule="exact"/>
                      <w:ind w:left="11"/>
                      <w:jc w:val="left"/>
                      <w:rPr>
                        <w:rFonts w:hint="cs"/>
                        <w:sz w:val="8"/>
                        <w:szCs w:val="18"/>
                        <w:rtl/>
                      </w:rPr>
                    </w:pPr>
                    <w:r w:rsidRPr="00624189">
                      <w:rPr>
                        <w:rFonts w:hint="cs"/>
                        <w:sz w:val="8"/>
                        <w:szCs w:val="18"/>
                        <w:rtl/>
                      </w:rPr>
                      <w:t xml:space="preserve">تشرين الثاني/ نوفمبر </w:t>
                    </w:r>
                  </w:p>
                  <w:p w:rsidR="007E0839" w:rsidRPr="00624189" w:rsidRDefault="007E0839" w:rsidP="00654FA8">
                    <w:pPr>
                      <w:spacing w:line="220" w:lineRule="exact"/>
                      <w:ind w:left="11"/>
                      <w:jc w:val="left"/>
                      <w:rPr>
                        <w:rFonts w:hint="cs"/>
                        <w:sz w:val="8"/>
                        <w:szCs w:val="18"/>
                        <w:rtl/>
                      </w:rPr>
                    </w:pPr>
                    <w:r w:rsidRPr="00624189">
                      <w:rPr>
                        <w:rFonts w:hint="cs"/>
                        <w:sz w:val="8"/>
                        <w:szCs w:val="18"/>
                        <w:rtl/>
                      </w:rPr>
                      <w:t xml:space="preserve">كانون الأول/ ديسمبر </w:t>
                    </w:r>
                  </w:p>
                  <w:p w:rsidR="007E0839" w:rsidRPr="00624189" w:rsidRDefault="007E0839" w:rsidP="00654FA8">
                    <w:pPr>
                      <w:spacing w:line="220" w:lineRule="exact"/>
                      <w:jc w:val="left"/>
                      <w:rPr>
                        <w:rFonts w:hint="cs"/>
                        <w:sz w:val="8"/>
                        <w:szCs w:val="18"/>
                      </w:rPr>
                    </w:pPr>
                  </w:p>
                </w:txbxContent>
              </v:textbox>
            </v:shape>
          </v:group>
        </w:pict>
      </w:r>
      <w:r>
        <w:rPr>
          <w:rFonts w:hint="cs"/>
          <w:rtl/>
          <w:lang w:bidi="ar-YE"/>
        </w:rPr>
        <w:tab/>
      </w:r>
      <w:r>
        <w:rPr>
          <w:rFonts w:hint="cs"/>
          <w:rtl/>
          <w:lang w:bidi="ar-YE"/>
        </w:rPr>
        <w:tab/>
      </w:r>
      <w:r w:rsidRPr="00281B56">
        <w:rPr>
          <w:rtl/>
          <w:lang w:bidi="ar-YE"/>
        </w:rPr>
        <w:t>محافظة عمران</w:t>
      </w:r>
      <w:r w:rsidRPr="00034A0C">
        <w:rPr>
          <w:rtl/>
          <w:lang w:bidi="ar-YE"/>
        </w:rPr>
        <w:t xml:space="preserve"> </w:t>
      </w:r>
    </w:p>
    <w:p w:rsidR="00654FA8" w:rsidRPr="00D916E6" w:rsidRDefault="00654FA8" w:rsidP="00654FA8">
      <w:pPr>
        <w:pStyle w:val="SingleTxtGA"/>
      </w:pPr>
    </w:p>
    <w:p w:rsidR="00654FA8" w:rsidRDefault="00654FA8" w:rsidP="00654FA8">
      <w:pPr>
        <w:pStyle w:val="SingleTxtGA"/>
        <w:rPr>
          <w:rFonts w:hint="cs"/>
          <w:rtl/>
          <w:lang w:bidi="ar-YE"/>
        </w:rPr>
      </w:pPr>
    </w:p>
    <w:p w:rsidR="00654FA8" w:rsidRDefault="00654FA8" w:rsidP="00654FA8">
      <w:pPr>
        <w:pStyle w:val="SingleTxtGA"/>
        <w:rPr>
          <w:rFonts w:hint="cs"/>
          <w:rtl/>
          <w:lang w:bidi="ar-YE"/>
        </w:rPr>
      </w:pPr>
    </w:p>
    <w:p w:rsidR="00654FA8" w:rsidRDefault="00654FA8" w:rsidP="00654FA8">
      <w:pPr>
        <w:pStyle w:val="SingleTxtGA"/>
        <w:rPr>
          <w:rFonts w:hint="cs"/>
          <w:rtl/>
          <w:lang w:bidi="ar-YE"/>
        </w:rPr>
      </w:pPr>
    </w:p>
    <w:p w:rsidR="00654FA8" w:rsidRDefault="00654FA8" w:rsidP="00654FA8">
      <w:pPr>
        <w:pStyle w:val="SingleTxtGA"/>
        <w:rPr>
          <w:rFonts w:hint="cs"/>
          <w:rtl/>
          <w:lang w:bidi="ar-YE"/>
        </w:rPr>
      </w:pPr>
    </w:p>
    <w:p w:rsidR="00654FA8" w:rsidRDefault="00654FA8" w:rsidP="00654FA8">
      <w:pPr>
        <w:pStyle w:val="SingleTxtGA"/>
        <w:rPr>
          <w:rFonts w:hint="cs"/>
          <w:rtl/>
          <w:lang w:bidi="ar-YE"/>
        </w:rPr>
      </w:pPr>
    </w:p>
    <w:p w:rsidR="00654FA8" w:rsidRDefault="00654FA8" w:rsidP="00654FA8">
      <w:pPr>
        <w:pStyle w:val="SingleTxtGA"/>
        <w:rPr>
          <w:rFonts w:hint="cs"/>
          <w:rtl/>
          <w:lang w:bidi="ar-YE"/>
        </w:rPr>
      </w:pPr>
    </w:p>
    <w:p w:rsidR="00654FA8" w:rsidRDefault="00654FA8" w:rsidP="00654FA8">
      <w:pPr>
        <w:pStyle w:val="SingleTxtGA"/>
        <w:rPr>
          <w:rFonts w:hint="cs"/>
          <w:rtl/>
          <w:lang w:bidi="ar-YE"/>
        </w:rPr>
      </w:pPr>
    </w:p>
    <w:p w:rsidR="00654FA8" w:rsidRDefault="00654FA8" w:rsidP="00654FA8">
      <w:pPr>
        <w:pStyle w:val="SingleTxtGA"/>
        <w:rPr>
          <w:rFonts w:hint="cs"/>
          <w:rtl/>
          <w:lang w:bidi="ar-YE"/>
        </w:rPr>
      </w:pPr>
    </w:p>
    <w:p w:rsidR="00654FA8" w:rsidRDefault="00654FA8" w:rsidP="00654FA8">
      <w:pPr>
        <w:pStyle w:val="SingleTxtGA"/>
        <w:rPr>
          <w:rFonts w:hint="cs"/>
          <w:rtl/>
          <w:lang w:bidi="ar-YE"/>
        </w:rPr>
      </w:pPr>
    </w:p>
    <w:p w:rsidR="00654FA8" w:rsidRDefault="00654FA8" w:rsidP="00654FA8">
      <w:pPr>
        <w:pStyle w:val="H23GA"/>
        <w:spacing w:before="240"/>
        <w:rPr>
          <w:rFonts w:hint="cs"/>
          <w:noProof/>
          <w:sz w:val="22"/>
          <w:szCs w:val="22"/>
          <w:u w:val="single"/>
          <w:rtl/>
        </w:rPr>
      </w:pPr>
      <w:r>
        <w:rPr>
          <w:rFonts w:hint="cs"/>
          <w:rtl/>
          <w:lang w:bidi="ar-YE"/>
        </w:rPr>
        <w:tab/>
      </w:r>
      <w:r>
        <w:rPr>
          <w:rFonts w:hint="cs"/>
          <w:rtl/>
          <w:lang w:bidi="ar-YE"/>
        </w:rPr>
        <w:tab/>
      </w:r>
      <w:r w:rsidRPr="00034A0C">
        <w:rPr>
          <w:rtl/>
          <w:lang w:bidi="ar-YE"/>
        </w:rPr>
        <w:t>محافظة صعدة</w:t>
      </w:r>
      <w:r w:rsidRPr="00034A0C">
        <w:rPr>
          <w:noProof/>
          <w:sz w:val="22"/>
          <w:szCs w:val="22"/>
          <w:u w:val="single"/>
          <w:rtl/>
        </w:rPr>
        <w:t xml:space="preserve"> </w:t>
      </w:r>
    </w:p>
    <w:p w:rsidR="00654FA8" w:rsidRDefault="00654FA8" w:rsidP="00654FA8">
      <w:pPr>
        <w:pStyle w:val="SingleTxtGA"/>
        <w:rPr>
          <w:rFonts w:hint="cs"/>
          <w:rtl/>
          <w:lang w:eastAsia="ar-SA"/>
        </w:rPr>
      </w:pPr>
      <w:r>
        <w:rPr>
          <w:rFonts w:hint="cs"/>
          <w:noProof/>
          <w:rtl/>
        </w:rPr>
        <w:pict>
          <v:group id="_x0000_s1083" style="position:absolute;left:0;text-align:left;margin-left:4.6pt;margin-top:3.7pt;width:416.25pt;height:243.75pt;z-index:2" coordorigin="1226,9323" coordsize="8325,4875">
            <v:shape id="مخطط 1" o:spid="_x0000_s1084" type="#_x0000_t75" style="position:absolute;left:1226;top:9323;width:8325;height:4875;visibility:visible">
              <v:imagedata r:id="rId9" o:title=""/>
              <o:lock v:ext="edit" aspectratio="f"/>
            </v:shape>
            <v:shape id="_x0000_s1085" type="#_x0000_t202" style="position:absolute;left:2192;top:13503;width:1029;height:369" stroked="f">
              <v:textbox style="mso-next-textbox:#_x0000_s1085" inset="0,0,0,0">
                <w:txbxContent>
                  <w:p w:rsidR="007E0839" w:rsidRPr="00624189" w:rsidRDefault="007E0839" w:rsidP="00654FA8">
                    <w:pPr>
                      <w:jc w:val="center"/>
                      <w:rPr>
                        <w:rFonts w:hint="cs"/>
                        <w:sz w:val="16"/>
                        <w:szCs w:val="26"/>
                      </w:rPr>
                    </w:pPr>
                    <w:r w:rsidRPr="00624189">
                      <w:rPr>
                        <w:rFonts w:hint="cs"/>
                        <w:sz w:val="16"/>
                        <w:szCs w:val="26"/>
                        <w:rtl/>
                      </w:rPr>
                      <w:t xml:space="preserve">النشاط </w:t>
                    </w:r>
                    <w:r>
                      <w:rPr>
                        <w:rFonts w:hint="cs"/>
                        <w:sz w:val="16"/>
                        <w:szCs w:val="26"/>
                        <w:rtl/>
                      </w:rPr>
                      <w:t>1</w:t>
                    </w:r>
                  </w:p>
                </w:txbxContent>
              </v:textbox>
            </v:shape>
            <v:shape id="_x0000_s1086" type="#_x0000_t202" style="position:absolute;left:7016;top:13539;width:1029;height:369" stroked="f">
              <v:textbox style="mso-next-textbox:#_x0000_s1086" inset="0,0,0,0">
                <w:txbxContent>
                  <w:p w:rsidR="007E0839" w:rsidRPr="00624189" w:rsidRDefault="007E0839" w:rsidP="00654FA8">
                    <w:pPr>
                      <w:jc w:val="center"/>
                      <w:rPr>
                        <w:rFonts w:hint="cs"/>
                        <w:sz w:val="16"/>
                        <w:szCs w:val="26"/>
                      </w:rPr>
                    </w:pPr>
                    <w:r w:rsidRPr="00624189">
                      <w:rPr>
                        <w:rFonts w:hint="cs"/>
                        <w:sz w:val="16"/>
                        <w:szCs w:val="26"/>
                        <w:rtl/>
                      </w:rPr>
                      <w:t>النشاط 5</w:t>
                    </w:r>
                  </w:p>
                </w:txbxContent>
              </v:textbox>
            </v:shape>
            <v:shape id="_x0000_s1087" type="#_x0000_t202" style="position:absolute;left:5756;top:13524;width:1029;height:369" stroked="f">
              <v:textbox style="mso-next-textbox:#_x0000_s1087" inset="0,0,0,0">
                <w:txbxContent>
                  <w:p w:rsidR="007E0839" w:rsidRPr="00624189" w:rsidRDefault="007E0839" w:rsidP="00654FA8">
                    <w:pPr>
                      <w:jc w:val="center"/>
                      <w:rPr>
                        <w:rFonts w:hint="cs"/>
                        <w:sz w:val="16"/>
                        <w:szCs w:val="26"/>
                      </w:rPr>
                    </w:pPr>
                    <w:r w:rsidRPr="00624189">
                      <w:rPr>
                        <w:rFonts w:hint="cs"/>
                        <w:sz w:val="16"/>
                        <w:szCs w:val="26"/>
                        <w:rtl/>
                      </w:rPr>
                      <w:t xml:space="preserve">النشاط </w:t>
                    </w:r>
                    <w:r>
                      <w:rPr>
                        <w:rFonts w:hint="cs"/>
                        <w:sz w:val="16"/>
                        <w:szCs w:val="26"/>
                        <w:rtl/>
                      </w:rPr>
                      <w:t>4</w:t>
                    </w:r>
                  </w:p>
                </w:txbxContent>
              </v:textbox>
            </v:shape>
            <v:shape id="_x0000_s1088" type="#_x0000_t202" style="position:absolute;left:4496;top:13509;width:1029;height:369" stroked="f">
              <v:textbox style="mso-next-textbox:#_x0000_s1088" inset="0,0,0,0">
                <w:txbxContent>
                  <w:p w:rsidR="007E0839" w:rsidRPr="00624189" w:rsidRDefault="007E0839" w:rsidP="00654FA8">
                    <w:pPr>
                      <w:jc w:val="center"/>
                      <w:rPr>
                        <w:rFonts w:hint="cs"/>
                        <w:sz w:val="16"/>
                        <w:szCs w:val="26"/>
                      </w:rPr>
                    </w:pPr>
                    <w:r w:rsidRPr="00624189">
                      <w:rPr>
                        <w:rFonts w:hint="cs"/>
                        <w:sz w:val="16"/>
                        <w:szCs w:val="26"/>
                        <w:rtl/>
                      </w:rPr>
                      <w:t xml:space="preserve">النشاط </w:t>
                    </w:r>
                    <w:r>
                      <w:rPr>
                        <w:rFonts w:hint="cs"/>
                        <w:sz w:val="16"/>
                        <w:szCs w:val="26"/>
                        <w:rtl/>
                      </w:rPr>
                      <w:t>3</w:t>
                    </w:r>
                  </w:p>
                </w:txbxContent>
              </v:textbox>
            </v:shape>
            <v:shape id="_x0000_s1089" type="#_x0000_t202" style="position:absolute;left:3326;top:13494;width:1029;height:369" stroked="f">
              <v:textbox style="mso-next-textbox:#_x0000_s1089" inset="0,0,0,0">
                <w:txbxContent>
                  <w:p w:rsidR="007E0839" w:rsidRPr="00624189" w:rsidRDefault="007E0839" w:rsidP="00654FA8">
                    <w:pPr>
                      <w:jc w:val="center"/>
                      <w:rPr>
                        <w:rFonts w:hint="cs"/>
                        <w:sz w:val="16"/>
                        <w:szCs w:val="26"/>
                      </w:rPr>
                    </w:pPr>
                    <w:r w:rsidRPr="00624189">
                      <w:rPr>
                        <w:rFonts w:hint="cs"/>
                        <w:sz w:val="16"/>
                        <w:szCs w:val="26"/>
                        <w:rtl/>
                      </w:rPr>
                      <w:t xml:space="preserve">النشاط </w:t>
                    </w:r>
                    <w:r>
                      <w:rPr>
                        <w:rFonts w:hint="cs"/>
                        <w:sz w:val="16"/>
                        <w:szCs w:val="26"/>
                        <w:rtl/>
                      </w:rPr>
                      <w:t>2</w:t>
                    </w:r>
                  </w:p>
                </w:txbxContent>
              </v:textbox>
            </v:shape>
            <v:shape id="_x0000_s1090" type="#_x0000_t202" style="position:absolute;left:8813;top:9513;width:699;height:4611" stroked="f">
              <v:textbox style="mso-next-textbox:#_x0000_s1090" inset="0,0,0,0">
                <w:txbxContent>
                  <w:p w:rsidR="007E0839" w:rsidRPr="00624189" w:rsidRDefault="007E0839" w:rsidP="00654FA8">
                    <w:pPr>
                      <w:spacing w:after="120" w:line="220" w:lineRule="exact"/>
                      <w:ind w:left="11"/>
                      <w:jc w:val="left"/>
                      <w:rPr>
                        <w:rFonts w:hint="cs"/>
                        <w:sz w:val="8"/>
                        <w:szCs w:val="18"/>
                        <w:rtl/>
                      </w:rPr>
                    </w:pPr>
                    <w:r w:rsidRPr="00624189">
                      <w:rPr>
                        <w:rFonts w:hint="cs"/>
                        <w:sz w:val="8"/>
                        <w:szCs w:val="18"/>
                        <w:rtl/>
                      </w:rPr>
                      <w:t xml:space="preserve">كانون الثاني/ يناير </w:t>
                    </w:r>
                  </w:p>
                  <w:p w:rsidR="007E0839" w:rsidRPr="00624189" w:rsidRDefault="007E0839" w:rsidP="00654FA8">
                    <w:pPr>
                      <w:spacing w:after="120" w:line="220" w:lineRule="exact"/>
                      <w:ind w:left="11"/>
                      <w:jc w:val="left"/>
                      <w:rPr>
                        <w:rFonts w:hint="cs"/>
                        <w:sz w:val="8"/>
                        <w:szCs w:val="18"/>
                        <w:rtl/>
                      </w:rPr>
                    </w:pPr>
                    <w:r w:rsidRPr="00624189">
                      <w:rPr>
                        <w:rFonts w:hint="cs"/>
                        <w:sz w:val="8"/>
                        <w:szCs w:val="18"/>
                        <w:rtl/>
                      </w:rPr>
                      <w:t xml:space="preserve">شباط/فبراير </w:t>
                    </w:r>
                  </w:p>
                  <w:p w:rsidR="007E0839" w:rsidRPr="00624189" w:rsidRDefault="007E0839" w:rsidP="00654FA8">
                    <w:pPr>
                      <w:spacing w:after="120" w:line="220" w:lineRule="exact"/>
                      <w:ind w:left="11"/>
                      <w:jc w:val="left"/>
                      <w:rPr>
                        <w:rFonts w:hint="cs"/>
                        <w:sz w:val="8"/>
                        <w:szCs w:val="18"/>
                        <w:rtl/>
                      </w:rPr>
                    </w:pPr>
                    <w:r w:rsidRPr="00624189">
                      <w:rPr>
                        <w:rFonts w:hint="cs"/>
                        <w:sz w:val="8"/>
                        <w:szCs w:val="18"/>
                        <w:rtl/>
                      </w:rPr>
                      <w:t xml:space="preserve">آذار/مارس </w:t>
                    </w:r>
                  </w:p>
                  <w:p w:rsidR="007E0839" w:rsidRPr="00624189" w:rsidRDefault="007E0839" w:rsidP="00654FA8">
                    <w:pPr>
                      <w:spacing w:after="160" w:line="220" w:lineRule="exact"/>
                      <w:ind w:left="11"/>
                      <w:jc w:val="left"/>
                      <w:rPr>
                        <w:rFonts w:hint="cs"/>
                        <w:sz w:val="8"/>
                        <w:szCs w:val="18"/>
                        <w:rtl/>
                      </w:rPr>
                    </w:pPr>
                    <w:r w:rsidRPr="00624189">
                      <w:rPr>
                        <w:rFonts w:hint="cs"/>
                        <w:sz w:val="8"/>
                        <w:szCs w:val="18"/>
                        <w:rtl/>
                      </w:rPr>
                      <w:t xml:space="preserve">نيسان/أبريل </w:t>
                    </w:r>
                  </w:p>
                  <w:p w:rsidR="007E0839" w:rsidRPr="00624189" w:rsidRDefault="007E0839" w:rsidP="00654FA8">
                    <w:pPr>
                      <w:spacing w:after="120" w:line="220" w:lineRule="exact"/>
                      <w:ind w:left="11"/>
                      <w:jc w:val="left"/>
                      <w:rPr>
                        <w:rFonts w:hint="cs"/>
                        <w:sz w:val="8"/>
                        <w:szCs w:val="18"/>
                        <w:rtl/>
                      </w:rPr>
                    </w:pPr>
                    <w:r w:rsidRPr="00624189">
                      <w:rPr>
                        <w:rFonts w:hint="cs"/>
                        <w:sz w:val="8"/>
                        <w:szCs w:val="18"/>
                        <w:rtl/>
                      </w:rPr>
                      <w:t xml:space="preserve">أيار/مايو </w:t>
                    </w:r>
                  </w:p>
                  <w:p w:rsidR="007E0839" w:rsidRPr="00624189" w:rsidRDefault="007E0839" w:rsidP="00654FA8">
                    <w:pPr>
                      <w:spacing w:after="120" w:line="220" w:lineRule="exact"/>
                      <w:ind w:left="11"/>
                      <w:jc w:val="left"/>
                      <w:rPr>
                        <w:rFonts w:hint="cs"/>
                        <w:sz w:val="8"/>
                        <w:szCs w:val="18"/>
                        <w:rtl/>
                      </w:rPr>
                    </w:pPr>
                    <w:r w:rsidRPr="00624189">
                      <w:rPr>
                        <w:rFonts w:hint="cs"/>
                        <w:sz w:val="8"/>
                        <w:szCs w:val="18"/>
                        <w:rtl/>
                      </w:rPr>
                      <w:t xml:space="preserve">حزيران/يونيه </w:t>
                    </w:r>
                  </w:p>
                  <w:p w:rsidR="007E0839" w:rsidRPr="00624189" w:rsidRDefault="007E0839" w:rsidP="00654FA8">
                    <w:pPr>
                      <w:spacing w:after="120" w:line="220" w:lineRule="exact"/>
                      <w:ind w:left="11"/>
                      <w:jc w:val="left"/>
                      <w:rPr>
                        <w:rFonts w:hint="cs"/>
                        <w:sz w:val="8"/>
                        <w:szCs w:val="18"/>
                        <w:rtl/>
                      </w:rPr>
                    </w:pPr>
                    <w:r w:rsidRPr="00624189">
                      <w:rPr>
                        <w:rFonts w:hint="cs"/>
                        <w:sz w:val="8"/>
                        <w:szCs w:val="18"/>
                        <w:rtl/>
                      </w:rPr>
                      <w:t xml:space="preserve">تموز/يوليه </w:t>
                    </w:r>
                  </w:p>
                  <w:p w:rsidR="007E0839" w:rsidRPr="00624189" w:rsidRDefault="007E0839" w:rsidP="00654FA8">
                    <w:pPr>
                      <w:spacing w:after="120" w:line="220" w:lineRule="exact"/>
                      <w:ind w:left="11"/>
                      <w:jc w:val="left"/>
                      <w:rPr>
                        <w:rFonts w:hint="cs"/>
                        <w:sz w:val="8"/>
                        <w:szCs w:val="18"/>
                        <w:rtl/>
                      </w:rPr>
                    </w:pPr>
                    <w:r w:rsidRPr="00624189">
                      <w:rPr>
                        <w:rFonts w:hint="cs"/>
                        <w:sz w:val="8"/>
                        <w:szCs w:val="18"/>
                        <w:rtl/>
                      </w:rPr>
                      <w:t xml:space="preserve">آب/أغسطس </w:t>
                    </w:r>
                  </w:p>
                  <w:p w:rsidR="007E0839" w:rsidRPr="00624189" w:rsidRDefault="007E0839" w:rsidP="00654FA8">
                    <w:pPr>
                      <w:spacing w:after="100" w:line="220" w:lineRule="exact"/>
                      <w:ind w:left="11"/>
                      <w:jc w:val="left"/>
                      <w:rPr>
                        <w:rFonts w:hint="cs"/>
                        <w:sz w:val="8"/>
                        <w:szCs w:val="18"/>
                        <w:rtl/>
                      </w:rPr>
                    </w:pPr>
                    <w:r w:rsidRPr="00624189">
                      <w:rPr>
                        <w:rFonts w:hint="cs"/>
                        <w:sz w:val="8"/>
                        <w:szCs w:val="18"/>
                        <w:rtl/>
                      </w:rPr>
                      <w:t xml:space="preserve">أيلول/سبتمبر </w:t>
                    </w:r>
                  </w:p>
                  <w:p w:rsidR="007E0839" w:rsidRPr="00624189" w:rsidRDefault="007E0839" w:rsidP="00654FA8">
                    <w:pPr>
                      <w:spacing w:line="220" w:lineRule="exact"/>
                      <w:ind w:left="11"/>
                      <w:jc w:val="left"/>
                      <w:rPr>
                        <w:rFonts w:hint="cs"/>
                        <w:sz w:val="8"/>
                        <w:szCs w:val="18"/>
                        <w:rtl/>
                      </w:rPr>
                    </w:pPr>
                    <w:r w:rsidRPr="00624189">
                      <w:rPr>
                        <w:rFonts w:hint="cs"/>
                        <w:sz w:val="8"/>
                        <w:szCs w:val="18"/>
                        <w:rtl/>
                      </w:rPr>
                      <w:t>تشرين الأول/ أكتوبر</w:t>
                    </w:r>
                  </w:p>
                  <w:p w:rsidR="007E0839" w:rsidRPr="00624189" w:rsidRDefault="007E0839" w:rsidP="00654FA8">
                    <w:pPr>
                      <w:spacing w:line="220" w:lineRule="exact"/>
                      <w:ind w:left="11"/>
                      <w:jc w:val="left"/>
                      <w:rPr>
                        <w:rFonts w:hint="cs"/>
                        <w:sz w:val="8"/>
                        <w:szCs w:val="18"/>
                        <w:rtl/>
                      </w:rPr>
                    </w:pPr>
                    <w:r w:rsidRPr="00624189">
                      <w:rPr>
                        <w:rFonts w:hint="cs"/>
                        <w:sz w:val="8"/>
                        <w:szCs w:val="18"/>
                        <w:rtl/>
                      </w:rPr>
                      <w:t xml:space="preserve">تشرين الثاني/ نوفمبر </w:t>
                    </w:r>
                  </w:p>
                  <w:p w:rsidR="007E0839" w:rsidRPr="00624189" w:rsidRDefault="007E0839" w:rsidP="00654FA8">
                    <w:pPr>
                      <w:spacing w:line="220" w:lineRule="exact"/>
                      <w:ind w:left="11"/>
                      <w:jc w:val="left"/>
                      <w:rPr>
                        <w:rFonts w:hint="cs"/>
                        <w:sz w:val="8"/>
                        <w:szCs w:val="18"/>
                        <w:rtl/>
                      </w:rPr>
                    </w:pPr>
                    <w:r w:rsidRPr="00624189">
                      <w:rPr>
                        <w:rFonts w:hint="cs"/>
                        <w:sz w:val="8"/>
                        <w:szCs w:val="18"/>
                        <w:rtl/>
                      </w:rPr>
                      <w:t xml:space="preserve">كانون الأول/ ديسمبر </w:t>
                    </w:r>
                  </w:p>
                  <w:p w:rsidR="007E0839" w:rsidRPr="00624189" w:rsidRDefault="007E0839" w:rsidP="00654FA8">
                    <w:pPr>
                      <w:spacing w:line="220" w:lineRule="exact"/>
                      <w:jc w:val="left"/>
                      <w:rPr>
                        <w:rFonts w:hint="cs"/>
                        <w:sz w:val="8"/>
                        <w:szCs w:val="18"/>
                      </w:rPr>
                    </w:pPr>
                  </w:p>
                </w:txbxContent>
              </v:textbox>
            </v:shape>
          </v:group>
        </w:pict>
      </w:r>
    </w:p>
    <w:p w:rsidR="00654FA8" w:rsidRDefault="00654FA8" w:rsidP="00654FA8">
      <w:pPr>
        <w:pStyle w:val="SingleTxtGA"/>
        <w:rPr>
          <w:rFonts w:hint="cs"/>
          <w:rtl/>
          <w:lang w:eastAsia="ar-SA"/>
        </w:rPr>
      </w:pPr>
    </w:p>
    <w:p w:rsidR="00654FA8" w:rsidRDefault="00654FA8" w:rsidP="00654FA8">
      <w:pPr>
        <w:pStyle w:val="SingleTxtGA"/>
        <w:rPr>
          <w:rFonts w:hint="cs"/>
          <w:rtl/>
          <w:lang w:eastAsia="ar-SA"/>
        </w:rPr>
      </w:pPr>
    </w:p>
    <w:p w:rsidR="00654FA8" w:rsidRDefault="00654FA8" w:rsidP="00654FA8">
      <w:pPr>
        <w:pStyle w:val="SingleTxtGA"/>
        <w:rPr>
          <w:rFonts w:hint="cs"/>
          <w:rtl/>
          <w:lang w:eastAsia="ar-SA"/>
        </w:rPr>
      </w:pPr>
    </w:p>
    <w:p w:rsidR="00654FA8" w:rsidRDefault="00654FA8" w:rsidP="00654FA8">
      <w:pPr>
        <w:pStyle w:val="SingleTxtGA"/>
        <w:rPr>
          <w:rFonts w:hint="cs"/>
          <w:rtl/>
          <w:lang w:eastAsia="ar-SA"/>
        </w:rPr>
      </w:pPr>
    </w:p>
    <w:p w:rsidR="00654FA8" w:rsidRDefault="00654FA8" w:rsidP="00654FA8">
      <w:pPr>
        <w:pStyle w:val="SingleTxtGA"/>
        <w:rPr>
          <w:rFonts w:hint="cs"/>
          <w:rtl/>
          <w:lang w:eastAsia="ar-SA"/>
        </w:rPr>
      </w:pPr>
    </w:p>
    <w:p w:rsidR="00654FA8" w:rsidRDefault="00654FA8" w:rsidP="00654FA8">
      <w:pPr>
        <w:pStyle w:val="SingleTxtGA"/>
        <w:rPr>
          <w:rFonts w:hint="cs"/>
          <w:rtl/>
          <w:lang w:eastAsia="ar-SA"/>
        </w:rPr>
      </w:pPr>
    </w:p>
    <w:p w:rsidR="00654FA8" w:rsidRDefault="00654FA8" w:rsidP="00654FA8">
      <w:pPr>
        <w:pStyle w:val="SingleTxtGA"/>
        <w:rPr>
          <w:rFonts w:hint="cs"/>
          <w:rtl/>
          <w:lang w:eastAsia="ar-SA"/>
        </w:rPr>
      </w:pPr>
    </w:p>
    <w:p w:rsidR="00654FA8" w:rsidRDefault="00654FA8" w:rsidP="00654FA8">
      <w:pPr>
        <w:pStyle w:val="SingleTxtGA"/>
        <w:rPr>
          <w:rFonts w:hint="cs"/>
          <w:rtl/>
          <w:lang w:eastAsia="ar-SA"/>
        </w:rPr>
      </w:pPr>
    </w:p>
    <w:p w:rsidR="00654FA8" w:rsidRDefault="00654FA8" w:rsidP="00654FA8">
      <w:pPr>
        <w:pStyle w:val="SingleTxtGA"/>
        <w:rPr>
          <w:rFonts w:hint="cs"/>
          <w:rtl/>
          <w:lang w:eastAsia="ar-SA"/>
        </w:rPr>
      </w:pPr>
    </w:p>
    <w:p w:rsidR="00654FA8" w:rsidRDefault="00654FA8" w:rsidP="00654FA8">
      <w:pPr>
        <w:pStyle w:val="H23GA"/>
        <w:rPr>
          <w:rFonts w:hint="cs"/>
          <w:rtl/>
          <w:lang w:bidi="ar-YE"/>
        </w:rPr>
      </w:pPr>
      <w:r>
        <w:rPr>
          <w:rFonts w:hint="cs"/>
          <w:rtl/>
          <w:lang w:bidi="ar-YE"/>
        </w:rPr>
        <w:tab/>
      </w:r>
      <w:r>
        <w:rPr>
          <w:rFonts w:hint="cs"/>
          <w:rtl/>
          <w:lang w:bidi="ar-YE"/>
        </w:rPr>
        <w:tab/>
      </w:r>
      <w:r w:rsidRPr="00034A0C">
        <w:rPr>
          <w:rtl/>
          <w:lang w:bidi="ar-YE"/>
        </w:rPr>
        <w:t>محافظة حجة</w:t>
      </w:r>
    </w:p>
    <w:p w:rsidR="00654FA8" w:rsidRDefault="00654FA8" w:rsidP="00654FA8">
      <w:pPr>
        <w:pStyle w:val="SingleTxtGA"/>
        <w:rPr>
          <w:rFonts w:hint="cs"/>
          <w:rtl/>
          <w:lang w:eastAsia="ar-SA" w:bidi="ar-YE"/>
        </w:rPr>
      </w:pPr>
      <w:r>
        <w:rPr>
          <w:rFonts w:hint="cs"/>
          <w:noProof/>
          <w:rtl/>
        </w:rPr>
        <w:pict>
          <v:group id="_x0000_s1091" style="position:absolute;left:0;text-align:left;margin-left:4.85pt;margin-top:.7pt;width:416.25pt;height:243.75pt;z-index:3" coordorigin="1231,2215" coordsize="8325,4875">
            <v:shape id="مخطط 1" o:spid="_x0000_s1092" type="#_x0000_t75" style="position:absolute;left:1231;top:2215;width:8325;height:4875;visibility:visible">
              <v:imagedata r:id="rId9" o:title=""/>
              <o:lock v:ext="edit" aspectratio="f"/>
            </v:shape>
            <v:shape id="_x0000_s1093" type="#_x0000_t202" style="position:absolute;left:2153;top:6387;width:1029;height:369" stroked="f">
              <v:textbox style="mso-next-textbox:#_x0000_s1093" inset="0,0,0,0">
                <w:txbxContent>
                  <w:p w:rsidR="007E0839" w:rsidRPr="00624189" w:rsidRDefault="007E0839" w:rsidP="00654FA8">
                    <w:pPr>
                      <w:jc w:val="center"/>
                      <w:rPr>
                        <w:rFonts w:hint="cs"/>
                        <w:sz w:val="16"/>
                        <w:szCs w:val="26"/>
                      </w:rPr>
                    </w:pPr>
                    <w:r w:rsidRPr="00624189">
                      <w:rPr>
                        <w:rFonts w:hint="cs"/>
                        <w:sz w:val="16"/>
                        <w:szCs w:val="26"/>
                        <w:rtl/>
                      </w:rPr>
                      <w:t xml:space="preserve">النشاط </w:t>
                    </w:r>
                    <w:r>
                      <w:rPr>
                        <w:rFonts w:hint="cs"/>
                        <w:sz w:val="16"/>
                        <w:szCs w:val="26"/>
                        <w:rtl/>
                      </w:rPr>
                      <w:t>1</w:t>
                    </w:r>
                  </w:p>
                </w:txbxContent>
              </v:textbox>
            </v:shape>
            <v:shape id="_x0000_s1094" type="#_x0000_t202" style="position:absolute;left:6977;top:6423;width:1029;height:369" stroked="f">
              <v:textbox style="mso-next-textbox:#_x0000_s1094" inset="0,0,0,0">
                <w:txbxContent>
                  <w:p w:rsidR="007E0839" w:rsidRPr="00624189" w:rsidRDefault="007E0839" w:rsidP="00654FA8">
                    <w:pPr>
                      <w:jc w:val="center"/>
                      <w:rPr>
                        <w:rFonts w:hint="cs"/>
                        <w:sz w:val="16"/>
                        <w:szCs w:val="26"/>
                      </w:rPr>
                    </w:pPr>
                    <w:r w:rsidRPr="00624189">
                      <w:rPr>
                        <w:rFonts w:hint="cs"/>
                        <w:sz w:val="16"/>
                        <w:szCs w:val="26"/>
                        <w:rtl/>
                      </w:rPr>
                      <w:t>النشاط 5</w:t>
                    </w:r>
                  </w:p>
                </w:txbxContent>
              </v:textbox>
            </v:shape>
            <v:shape id="_x0000_s1095" type="#_x0000_t202" style="position:absolute;left:5717;top:6408;width:1029;height:369" stroked="f">
              <v:textbox style="mso-next-textbox:#_x0000_s1095" inset="0,0,0,0">
                <w:txbxContent>
                  <w:p w:rsidR="007E0839" w:rsidRPr="00624189" w:rsidRDefault="007E0839" w:rsidP="00654FA8">
                    <w:pPr>
                      <w:jc w:val="center"/>
                      <w:rPr>
                        <w:rFonts w:hint="cs"/>
                        <w:sz w:val="16"/>
                        <w:szCs w:val="26"/>
                      </w:rPr>
                    </w:pPr>
                    <w:r w:rsidRPr="00624189">
                      <w:rPr>
                        <w:rFonts w:hint="cs"/>
                        <w:sz w:val="16"/>
                        <w:szCs w:val="26"/>
                        <w:rtl/>
                      </w:rPr>
                      <w:t xml:space="preserve">النشاط </w:t>
                    </w:r>
                    <w:r>
                      <w:rPr>
                        <w:rFonts w:hint="cs"/>
                        <w:sz w:val="16"/>
                        <w:szCs w:val="26"/>
                        <w:rtl/>
                      </w:rPr>
                      <w:t>4</w:t>
                    </w:r>
                  </w:p>
                </w:txbxContent>
              </v:textbox>
            </v:shape>
            <v:shape id="_x0000_s1096" type="#_x0000_t202" style="position:absolute;left:4547;top:6393;width:1029;height:369" stroked="f">
              <v:textbox style="mso-next-textbox:#_x0000_s1096" inset="0,0,0,0">
                <w:txbxContent>
                  <w:p w:rsidR="007E0839" w:rsidRPr="00624189" w:rsidRDefault="007E0839" w:rsidP="00654FA8">
                    <w:pPr>
                      <w:jc w:val="center"/>
                      <w:rPr>
                        <w:rFonts w:hint="cs"/>
                        <w:sz w:val="16"/>
                        <w:szCs w:val="26"/>
                      </w:rPr>
                    </w:pPr>
                    <w:r w:rsidRPr="00624189">
                      <w:rPr>
                        <w:rFonts w:hint="cs"/>
                        <w:sz w:val="16"/>
                        <w:szCs w:val="26"/>
                        <w:rtl/>
                      </w:rPr>
                      <w:t xml:space="preserve">النشاط </w:t>
                    </w:r>
                    <w:r>
                      <w:rPr>
                        <w:rFonts w:hint="cs"/>
                        <w:sz w:val="16"/>
                        <w:szCs w:val="26"/>
                        <w:rtl/>
                      </w:rPr>
                      <w:t>3</w:t>
                    </w:r>
                  </w:p>
                </w:txbxContent>
              </v:textbox>
            </v:shape>
            <v:shape id="_x0000_s1097" type="#_x0000_t202" style="position:absolute;left:3287;top:6378;width:1029;height:369" stroked="f">
              <v:textbox style="mso-next-textbox:#_x0000_s1097" inset="0,0,0,0">
                <w:txbxContent>
                  <w:p w:rsidR="007E0839" w:rsidRPr="00624189" w:rsidRDefault="007E0839" w:rsidP="00654FA8">
                    <w:pPr>
                      <w:jc w:val="center"/>
                      <w:rPr>
                        <w:rFonts w:hint="cs"/>
                        <w:sz w:val="16"/>
                        <w:szCs w:val="26"/>
                      </w:rPr>
                    </w:pPr>
                    <w:r w:rsidRPr="00624189">
                      <w:rPr>
                        <w:rFonts w:hint="cs"/>
                        <w:sz w:val="16"/>
                        <w:szCs w:val="26"/>
                        <w:rtl/>
                      </w:rPr>
                      <w:t xml:space="preserve">النشاط </w:t>
                    </w:r>
                    <w:r>
                      <w:rPr>
                        <w:rFonts w:hint="cs"/>
                        <w:sz w:val="16"/>
                        <w:szCs w:val="26"/>
                        <w:rtl/>
                      </w:rPr>
                      <w:t>2</w:t>
                    </w:r>
                  </w:p>
                </w:txbxContent>
              </v:textbox>
            </v:shape>
            <v:shape id="_x0000_s1098" type="#_x0000_t202" style="position:absolute;left:8774;top:2397;width:699;height:4611" stroked="f">
              <v:textbox style="mso-next-textbox:#_x0000_s1098" inset="0,0,0,0">
                <w:txbxContent>
                  <w:p w:rsidR="007E0839" w:rsidRPr="00624189" w:rsidRDefault="007E0839" w:rsidP="00654FA8">
                    <w:pPr>
                      <w:spacing w:after="120" w:line="220" w:lineRule="exact"/>
                      <w:ind w:left="11"/>
                      <w:jc w:val="left"/>
                      <w:rPr>
                        <w:rFonts w:hint="cs"/>
                        <w:sz w:val="8"/>
                        <w:szCs w:val="18"/>
                        <w:rtl/>
                      </w:rPr>
                    </w:pPr>
                    <w:r w:rsidRPr="00624189">
                      <w:rPr>
                        <w:rFonts w:hint="cs"/>
                        <w:sz w:val="8"/>
                        <w:szCs w:val="18"/>
                        <w:rtl/>
                      </w:rPr>
                      <w:t xml:space="preserve">كانون الثاني/ يناير </w:t>
                    </w:r>
                  </w:p>
                  <w:p w:rsidR="007E0839" w:rsidRPr="00624189" w:rsidRDefault="007E0839" w:rsidP="00654FA8">
                    <w:pPr>
                      <w:spacing w:after="120" w:line="220" w:lineRule="exact"/>
                      <w:ind w:left="11"/>
                      <w:jc w:val="left"/>
                      <w:rPr>
                        <w:rFonts w:hint="cs"/>
                        <w:sz w:val="8"/>
                        <w:szCs w:val="18"/>
                        <w:rtl/>
                      </w:rPr>
                    </w:pPr>
                    <w:r w:rsidRPr="00624189">
                      <w:rPr>
                        <w:rFonts w:hint="cs"/>
                        <w:sz w:val="8"/>
                        <w:szCs w:val="18"/>
                        <w:rtl/>
                      </w:rPr>
                      <w:t xml:space="preserve">شباط/فبراير </w:t>
                    </w:r>
                  </w:p>
                  <w:p w:rsidR="007E0839" w:rsidRPr="00624189" w:rsidRDefault="007E0839" w:rsidP="00654FA8">
                    <w:pPr>
                      <w:spacing w:after="120" w:line="220" w:lineRule="exact"/>
                      <w:ind w:left="11"/>
                      <w:jc w:val="left"/>
                      <w:rPr>
                        <w:rFonts w:hint="cs"/>
                        <w:sz w:val="8"/>
                        <w:szCs w:val="18"/>
                        <w:rtl/>
                      </w:rPr>
                    </w:pPr>
                    <w:r w:rsidRPr="00624189">
                      <w:rPr>
                        <w:rFonts w:hint="cs"/>
                        <w:sz w:val="8"/>
                        <w:szCs w:val="18"/>
                        <w:rtl/>
                      </w:rPr>
                      <w:t xml:space="preserve">آذار/مارس </w:t>
                    </w:r>
                  </w:p>
                  <w:p w:rsidR="007E0839" w:rsidRPr="00624189" w:rsidRDefault="007E0839" w:rsidP="00654FA8">
                    <w:pPr>
                      <w:spacing w:after="160" w:line="220" w:lineRule="exact"/>
                      <w:ind w:left="11"/>
                      <w:jc w:val="left"/>
                      <w:rPr>
                        <w:rFonts w:hint="cs"/>
                        <w:sz w:val="8"/>
                        <w:szCs w:val="18"/>
                        <w:rtl/>
                      </w:rPr>
                    </w:pPr>
                    <w:r w:rsidRPr="00624189">
                      <w:rPr>
                        <w:rFonts w:hint="cs"/>
                        <w:sz w:val="8"/>
                        <w:szCs w:val="18"/>
                        <w:rtl/>
                      </w:rPr>
                      <w:t xml:space="preserve">نيسان/أبريل </w:t>
                    </w:r>
                  </w:p>
                  <w:p w:rsidR="007E0839" w:rsidRPr="00624189" w:rsidRDefault="007E0839" w:rsidP="00654FA8">
                    <w:pPr>
                      <w:spacing w:after="120" w:line="220" w:lineRule="exact"/>
                      <w:ind w:left="11"/>
                      <w:jc w:val="left"/>
                      <w:rPr>
                        <w:rFonts w:hint="cs"/>
                        <w:sz w:val="8"/>
                        <w:szCs w:val="18"/>
                        <w:rtl/>
                      </w:rPr>
                    </w:pPr>
                    <w:r w:rsidRPr="00624189">
                      <w:rPr>
                        <w:rFonts w:hint="cs"/>
                        <w:sz w:val="8"/>
                        <w:szCs w:val="18"/>
                        <w:rtl/>
                      </w:rPr>
                      <w:t xml:space="preserve">أيار/مايو </w:t>
                    </w:r>
                  </w:p>
                  <w:p w:rsidR="007E0839" w:rsidRPr="00624189" w:rsidRDefault="007E0839" w:rsidP="00654FA8">
                    <w:pPr>
                      <w:spacing w:after="120" w:line="220" w:lineRule="exact"/>
                      <w:ind w:left="11"/>
                      <w:jc w:val="left"/>
                      <w:rPr>
                        <w:rFonts w:hint="cs"/>
                        <w:sz w:val="8"/>
                        <w:szCs w:val="18"/>
                        <w:rtl/>
                      </w:rPr>
                    </w:pPr>
                    <w:r w:rsidRPr="00624189">
                      <w:rPr>
                        <w:rFonts w:hint="cs"/>
                        <w:sz w:val="8"/>
                        <w:szCs w:val="18"/>
                        <w:rtl/>
                      </w:rPr>
                      <w:t xml:space="preserve">حزيران/يونيه </w:t>
                    </w:r>
                  </w:p>
                  <w:p w:rsidR="007E0839" w:rsidRPr="00624189" w:rsidRDefault="007E0839" w:rsidP="00654FA8">
                    <w:pPr>
                      <w:spacing w:after="120" w:line="220" w:lineRule="exact"/>
                      <w:ind w:left="11"/>
                      <w:jc w:val="left"/>
                      <w:rPr>
                        <w:rFonts w:hint="cs"/>
                        <w:sz w:val="8"/>
                        <w:szCs w:val="18"/>
                        <w:rtl/>
                      </w:rPr>
                    </w:pPr>
                    <w:r w:rsidRPr="00624189">
                      <w:rPr>
                        <w:rFonts w:hint="cs"/>
                        <w:sz w:val="8"/>
                        <w:szCs w:val="18"/>
                        <w:rtl/>
                      </w:rPr>
                      <w:t xml:space="preserve">تموز/يوليه </w:t>
                    </w:r>
                  </w:p>
                  <w:p w:rsidR="007E0839" w:rsidRPr="00624189" w:rsidRDefault="007E0839" w:rsidP="00654FA8">
                    <w:pPr>
                      <w:spacing w:after="120" w:line="220" w:lineRule="exact"/>
                      <w:ind w:left="11"/>
                      <w:jc w:val="left"/>
                      <w:rPr>
                        <w:rFonts w:hint="cs"/>
                        <w:sz w:val="8"/>
                        <w:szCs w:val="18"/>
                        <w:rtl/>
                      </w:rPr>
                    </w:pPr>
                    <w:r w:rsidRPr="00624189">
                      <w:rPr>
                        <w:rFonts w:hint="cs"/>
                        <w:sz w:val="8"/>
                        <w:szCs w:val="18"/>
                        <w:rtl/>
                      </w:rPr>
                      <w:t xml:space="preserve">آب/أغسطس </w:t>
                    </w:r>
                  </w:p>
                  <w:p w:rsidR="007E0839" w:rsidRPr="00624189" w:rsidRDefault="007E0839" w:rsidP="00654FA8">
                    <w:pPr>
                      <w:spacing w:after="100" w:line="220" w:lineRule="exact"/>
                      <w:ind w:left="11"/>
                      <w:jc w:val="left"/>
                      <w:rPr>
                        <w:rFonts w:hint="cs"/>
                        <w:sz w:val="8"/>
                        <w:szCs w:val="18"/>
                        <w:rtl/>
                      </w:rPr>
                    </w:pPr>
                    <w:r w:rsidRPr="00624189">
                      <w:rPr>
                        <w:rFonts w:hint="cs"/>
                        <w:sz w:val="8"/>
                        <w:szCs w:val="18"/>
                        <w:rtl/>
                      </w:rPr>
                      <w:t xml:space="preserve">أيلول/سبتمبر </w:t>
                    </w:r>
                  </w:p>
                  <w:p w:rsidR="007E0839" w:rsidRPr="00624189" w:rsidRDefault="007E0839" w:rsidP="00654FA8">
                    <w:pPr>
                      <w:spacing w:line="220" w:lineRule="exact"/>
                      <w:ind w:left="11"/>
                      <w:jc w:val="left"/>
                      <w:rPr>
                        <w:rFonts w:hint="cs"/>
                        <w:sz w:val="8"/>
                        <w:szCs w:val="18"/>
                        <w:rtl/>
                      </w:rPr>
                    </w:pPr>
                    <w:r w:rsidRPr="00624189">
                      <w:rPr>
                        <w:rFonts w:hint="cs"/>
                        <w:sz w:val="8"/>
                        <w:szCs w:val="18"/>
                        <w:rtl/>
                      </w:rPr>
                      <w:t>تشرين الأول/ أكتوبر</w:t>
                    </w:r>
                  </w:p>
                  <w:p w:rsidR="007E0839" w:rsidRPr="00624189" w:rsidRDefault="007E0839" w:rsidP="00654FA8">
                    <w:pPr>
                      <w:spacing w:line="220" w:lineRule="exact"/>
                      <w:ind w:left="11"/>
                      <w:jc w:val="left"/>
                      <w:rPr>
                        <w:rFonts w:hint="cs"/>
                        <w:sz w:val="8"/>
                        <w:szCs w:val="18"/>
                        <w:rtl/>
                      </w:rPr>
                    </w:pPr>
                    <w:r w:rsidRPr="00624189">
                      <w:rPr>
                        <w:rFonts w:hint="cs"/>
                        <w:sz w:val="8"/>
                        <w:szCs w:val="18"/>
                        <w:rtl/>
                      </w:rPr>
                      <w:t xml:space="preserve">تشرين الثاني/ نوفمبر </w:t>
                    </w:r>
                  </w:p>
                  <w:p w:rsidR="007E0839" w:rsidRPr="00624189" w:rsidRDefault="007E0839" w:rsidP="00654FA8">
                    <w:pPr>
                      <w:spacing w:line="220" w:lineRule="exact"/>
                      <w:ind w:left="11"/>
                      <w:jc w:val="left"/>
                      <w:rPr>
                        <w:rFonts w:hint="cs"/>
                        <w:sz w:val="8"/>
                        <w:szCs w:val="18"/>
                        <w:rtl/>
                      </w:rPr>
                    </w:pPr>
                    <w:r w:rsidRPr="00624189">
                      <w:rPr>
                        <w:rFonts w:hint="cs"/>
                        <w:sz w:val="8"/>
                        <w:szCs w:val="18"/>
                        <w:rtl/>
                      </w:rPr>
                      <w:t xml:space="preserve">كانون الأول/ ديسمبر </w:t>
                    </w:r>
                  </w:p>
                  <w:p w:rsidR="007E0839" w:rsidRPr="00624189" w:rsidRDefault="007E0839" w:rsidP="00654FA8">
                    <w:pPr>
                      <w:spacing w:line="220" w:lineRule="exact"/>
                      <w:jc w:val="left"/>
                      <w:rPr>
                        <w:rFonts w:hint="cs"/>
                        <w:sz w:val="8"/>
                        <w:szCs w:val="18"/>
                      </w:rPr>
                    </w:pPr>
                  </w:p>
                </w:txbxContent>
              </v:textbox>
            </v:shape>
          </v:group>
        </w:pict>
      </w:r>
    </w:p>
    <w:p w:rsidR="00654FA8" w:rsidRDefault="00654FA8" w:rsidP="00654FA8">
      <w:pPr>
        <w:pStyle w:val="SingleTxtGA"/>
        <w:rPr>
          <w:rFonts w:hint="cs"/>
          <w:rtl/>
          <w:lang w:eastAsia="ar-SA" w:bidi="ar-YE"/>
        </w:rPr>
      </w:pPr>
    </w:p>
    <w:p w:rsidR="00654FA8" w:rsidRDefault="00654FA8" w:rsidP="00654FA8">
      <w:pPr>
        <w:pStyle w:val="SingleTxtGA"/>
        <w:rPr>
          <w:rFonts w:hint="cs"/>
          <w:rtl/>
          <w:lang w:eastAsia="ar-SA" w:bidi="ar-YE"/>
        </w:rPr>
      </w:pPr>
    </w:p>
    <w:p w:rsidR="00654FA8" w:rsidRDefault="00654FA8" w:rsidP="00654FA8">
      <w:pPr>
        <w:pStyle w:val="SingleTxtGA"/>
        <w:rPr>
          <w:rFonts w:hint="cs"/>
          <w:rtl/>
          <w:lang w:eastAsia="ar-SA" w:bidi="ar-YE"/>
        </w:rPr>
      </w:pPr>
    </w:p>
    <w:p w:rsidR="00654FA8" w:rsidRDefault="00654FA8" w:rsidP="00654FA8">
      <w:pPr>
        <w:pStyle w:val="SingleTxtGA"/>
        <w:rPr>
          <w:rFonts w:hint="cs"/>
          <w:rtl/>
          <w:lang w:eastAsia="ar-SA" w:bidi="ar-YE"/>
        </w:rPr>
      </w:pPr>
    </w:p>
    <w:p w:rsidR="00654FA8" w:rsidRDefault="00654FA8" w:rsidP="00654FA8">
      <w:pPr>
        <w:pStyle w:val="SingleTxtGA"/>
        <w:rPr>
          <w:rFonts w:hint="cs"/>
          <w:rtl/>
          <w:lang w:eastAsia="ar-SA" w:bidi="ar-YE"/>
        </w:rPr>
      </w:pPr>
    </w:p>
    <w:p w:rsidR="00654FA8" w:rsidRDefault="00654FA8" w:rsidP="00654FA8">
      <w:pPr>
        <w:pStyle w:val="SingleTxtGA"/>
        <w:rPr>
          <w:rFonts w:hint="cs"/>
          <w:rtl/>
          <w:lang w:eastAsia="ar-SA" w:bidi="ar-YE"/>
        </w:rPr>
      </w:pPr>
    </w:p>
    <w:p w:rsidR="00654FA8" w:rsidRDefault="00654FA8" w:rsidP="00654FA8">
      <w:pPr>
        <w:pStyle w:val="SingleTxtGA"/>
        <w:rPr>
          <w:rFonts w:hint="cs"/>
          <w:rtl/>
          <w:lang w:eastAsia="ar-SA" w:bidi="ar-YE"/>
        </w:rPr>
      </w:pPr>
    </w:p>
    <w:p w:rsidR="00654FA8" w:rsidRDefault="00654FA8" w:rsidP="00654FA8">
      <w:pPr>
        <w:pStyle w:val="SingleTxtGA"/>
        <w:rPr>
          <w:rFonts w:hint="cs"/>
          <w:rtl/>
          <w:lang w:eastAsia="ar-SA" w:bidi="ar-YE"/>
        </w:rPr>
      </w:pPr>
    </w:p>
    <w:p w:rsidR="00654FA8" w:rsidRDefault="00654FA8" w:rsidP="00654FA8">
      <w:pPr>
        <w:pStyle w:val="SingleTxtGA"/>
        <w:rPr>
          <w:rFonts w:hint="cs"/>
          <w:rtl/>
          <w:lang w:eastAsia="ar-SA" w:bidi="ar-YE"/>
        </w:rPr>
      </w:pPr>
    </w:p>
    <w:p w:rsidR="00654FA8" w:rsidRDefault="00654FA8" w:rsidP="00654FA8">
      <w:pPr>
        <w:pStyle w:val="SingleTxtGA"/>
        <w:spacing w:before="360" w:after="0"/>
        <w:rPr>
          <w:rFonts w:hint="cs"/>
          <w:rtl/>
          <w:lang w:bidi="ar-YE"/>
        </w:rPr>
      </w:pPr>
      <w:r w:rsidRPr="00034A0C">
        <w:rPr>
          <w:rtl/>
          <w:lang w:bidi="ar-YE"/>
        </w:rPr>
        <w:t>الجدول رقم 6</w:t>
      </w:r>
    </w:p>
    <w:p w:rsidR="00654FA8" w:rsidRPr="00E54103" w:rsidRDefault="00654FA8" w:rsidP="007364BD">
      <w:pPr>
        <w:pStyle w:val="SingleTxtGA"/>
        <w:rPr>
          <w:rFonts w:ascii="Calibri" w:hAnsi="Calibri"/>
          <w:b/>
          <w:bCs/>
          <w:lang w:bidi="ar-YE"/>
        </w:rPr>
      </w:pPr>
      <w:r w:rsidRPr="00E54103">
        <w:rPr>
          <w:b/>
          <w:bCs/>
          <w:rtl/>
          <w:lang w:bidi="ar-YE"/>
        </w:rPr>
        <w:t>تقديم خدمات الدعم النفسي والاجتماعي للأسر النازحة في صعد</w:t>
      </w:r>
      <w:r w:rsidR="007364BD">
        <w:rPr>
          <w:rFonts w:hint="cs"/>
          <w:b/>
          <w:bCs/>
          <w:rtl/>
          <w:lang w:bidi="ar-YE"/>
        </w:rPr>
        <w:t>ة</w:t>
      </w:r>
      <w:r w:rsidRPr="00E54103">
        <w:rPr>
          <w:b/>
          <w:bCs/>
          <w:rtl/>
          <w:lang w:bidi="ar-YE"/>
        </w:rPr>
        <w:t xml:space="preserve"> وحجة وعمران خلال الفترة كانون الثاني/يناير </w:t>
      </w:r>
      <w:r>
        <w:rPr>
          <w:rFonts w:hint="cs"/>
          <w:b/>
          <w:bCs/>
          <w:rtl/>
          <w:lang w:bidi="ar-YE"/>
        </w:rPr>
        <w:t>-</w:t>
      </w:r>
      <w:r w:rsidRPr="00E54103">
        <w:rPr>
          <w:b/>
          <w:bCs/>
          <w:rtl/>
          <w:lang w:bidi="ar-YE"/>
        </w:rPr>
        <w:t xml:space="preserve"> كانون الأول/ديسمبر 2012 </w:t>
      </w:r>
    </w:p>
    <w:tbl>
      <w:tblPr>
        <w:bidiVisual/>
        <w:tblW w:w="8385" w:type="dxa"/>
        <w:tblInd w:w="1333" w:type="dxa"/>
        <w:tblBorders>
          <w:top w:val="single" w:sz="4" w:space="0" w:color="auto"/>
        </w:tblBorders>
        <w:tblLook w:val="00A0"/>
      </w:tblPr>
      <w:tblGrid>
        <w:gridCol w:w="1134"/>
        <w:gridCol w:w="1064"/>
        <w:gridCol w:w="993"/>
        <w:gridCol w:w="1092"/>
        <w:gridCol w:w="938"/>
        <w:gridCol w:w="868"/>
        <w:gridCol w:w="1204"/>
        <w:gridCol w:w="1092"/>
      </w:tblGrid>
      <w:tr w:rsidR="00654FA8" w:rsidRPr="00E54103" w:rsidTr="007E0839">
        <w:tc>
          <w:tcPr>
            <w:tcW w:w="1134" w:type="dxa"/>
            <w:tcBorders>
              <w:top w:val="single" w:sz="4" w:space="0" w:color="auto"/>
              <w:bottom w:val="single" w:sz="12" w:space="0" w:color="auto"/>
            </w:tcBorders>
            <w:vAlign w:val="bottom"/>
          </w:tcPr>
          <w:p w:rsidR="00654FA8" w:rsidRPr="00E54103" w:rsidRDefault="00654FA8" w:rsidP="007E0839">
            <w:pPr>
              <w:spacing w:before="60" w:after="60" w:line="320" w:lineRule="exact"/>
              <w:jc w:val="left"/>
              <w:rPr>
                <w:i/>
                <w:iCs/>
                <w:sz w:val="18"/>
                <w:szCs w:val="26"/>
              </w:rPr>
            </w:pPr>
            <w:r w:rsidRPr="00E54103">
              <w:rPr>
                <w:i/>
                <w:iCs/>
                <w:sz w:val="18"/>
                <w:szCs w:val="26"/>
                <w:rtl/>
              </w:rPr>
              <w:t>المراحل</w:t>
            </w:r>
          </w:p>
        </w:tc>
        <w:tc>
          <w:tcPr>
            <w:tcW w:w="1064" w:type="dxa"/>
            <w:tcBorders>
              <w:top w:val="single" w:sz="4" w:space="0" w:color="auto"/>
              <w:bottom w:val="single" w:sz="12" w:space="0" w:color="auto"/>
            </w:tcBorders>
            <w:vAlign w:val="bottom"/>
          </w:tcPr>
          <w:p w:rsidR="00654FA8" w:rsidRPr="00E54103" w:rsidRDefault="00654FA8" w:rsidP="007E0839">
            <w:pPr>
              <w:spacing w:before="60" w:after="60" w:line="320" w:lineRule="exact"/>
              <w:jc w:val="left"/>
              <w:rPr>
                <w:i/>
                <w:iCs/>
                <w:sz w:val="18"/>
                <w:szCs w:val="26"/>
              </w:rPr>
            </w:pPr>
            <w:r w:rsidRPr="00E54103">
              <w:rPr>
                <w:i/>
                <w:iCs/>
                <w:sz w:val="18"/>
                <w:szCs w:val="26"/>
                <w:rtl/>
              </w:rPr>
              <w:t>أسر (رجل رب الأسرة)</w:t>
            </w:r>
          </w:p>
        </w:tc>
        <w:tc>
          <w:tcPr>
            <w:tcW w:w="993" w:type="dxa"/>
            <w:tcBorders>
              <w:top w:val="single" w:sz="4" w:space="0" w:color="auto"/>
              <w:bottom w:val="single" w:sz="12" w:space="0" w:color="auto"/>
            </w:tcBorders>
            <w:vAlign w:val="bottom"/>
          </w:tcPr>
          <w:p w:rsidR="00654FA8" w:rsidRPr="00E54103" w:rsidRDefault="00654FA8" w:rsidP="007E0839">
            <w:pPr>
              <w:spacing w:before="60" w:after="60" w:line="320" w:lineRule="exact"/>
              <w:jc w:val="left"/>
              <w:rPr>
                <w:i/>
                <w:iCs/>
                <w:sz w:val="18"/>
                <w:szCs w:val="26"/>
              </w:rPr>
            </w:pPr>
            <w:r w:rsidRPr="00E54103">
              <w:rPr>
                <w:i/>
                <w:iCs/>
                <w:sz w:val="18"/>
                <w:szCs w:val="26"/>
                <w:rtl/>
              </w:rPr>
              <w:t>أسر (</w:t>
            </w:r>
            <w:r>
              <w:rPr>
                <w:rFonts w:hint="cs"/>
                <w:i/>
                <w:iCs/>
                <w:sz w:val="18"/>
                <w:szCs w:val="26"/>
                <w:rtl/>
              </w:rPr>
              <w:t>ا</w:t>
            </w:r>
            <w:r w:rsidRPr="00E54103">
              <w:rPr>
                <w:i/>
                <w:iCs/>
                <w:sz w:val="18"/>
                <w:szCs w:val="26"/>
                <w:rtl/>
              </w:rPr>
              <w:t>مرأة ربة أسرة )</w:t>
            </w:r>
          </w:p>
        </w:tc>
        <w:tc>
          <w:tcPr>
            <w:tcW w:w="1092" w:type="dxa"/>
            <w:tcBorders>
              <w:top w:val="single" w:sz="4" w:space="0" w:color="auto"/>
              <w:bottom w:val="single" w:sz="12" w:space="0" w:color="auto"/>
            </w:tcBorders>
            <w:vAlign w:val="bottom"/>
          </w:tcPr>
          <w:p w:rsidR="00654FA8" w:rsidRPr="001C1B00" w:rsidRDefault="00654FA8" w:rsidP="007E0839">
            <w:pPr>
              <w:spacing w:before="60" w:after="60" w:line="320" w:lineRule="exact"/>
              <w:jc w:val="left"/>
              <w:rPr>
                <w:b/>
                <w:bCs/>
                <w:i/>
                <w:iCs/>
                <w:sz w:val="18"/>
                <w:szCs w:val="26"/>
              </w:rPr>
            </w:pPr>
            <w:r w:rsidRPr="001C1B00">
              <w:rPr>
                <w:b/>
                <w:bCs/>
                <w:i/>
                <w:iCs/>
                <w:sz w:val="18"/>
                <w:szCs w:val="26"/>
                <w:rtl/>
              </w:rPr>
              <w:t>الإجمالي</w:t>
            </w:r>
          </w:p>
        </w:tc>
        <w:tc>
          <w:tcPr>
            <w:tcW w:w="938" w:type="dxa"/>
            <w:tcBorders>
              <w:top w:val="single" w:sz="4" w:space="0" w:color="auto"/>
              <w:bottom w:val="single" w:sz="12" w:space="0" w:color="auto"/>
            </w:tcBorders>
            <w:vAlign w:val="bottom"/>
          </w:tcPr>
          <w:p w:rsidR="00654FA8" w:rsidRPr="00E54103" w:rsidRDefault="00654FA8" w:rsidP="007E0839">
            <w:pPr>
              <w:spacing w:before="60" w:after="60" w:line="320" w:lineRule="exact"/>
              <w:jc w:val="left"/>
              <w:rPr>
                <w:i/>
                <w:iCs/>
                <w:sz w:val="18"/>
                <w:szCs w:val="26"/>
              </w:rPr>
            </w:pPr>
            <w:r w:rsidRPr="00E54103">
              <w:rPr>
                <w:i/>
                <w:iCs/>
                <w:sz w:val="18"/>
                <w:szCs w:val="26"/>
                <w:rtl/>
              </w:rPr>
              <w:t>رجال</w:t>
            </w:r>
          </w:p>
        </w:tc>
        <w:tc>
          <w:tcPr>
            <w:tcW w:w="868" w:type="dxa"/>
            <w:tcBorders>
              <w:top w:val="single" w:sz="4" w:space="0" w:color="auto"/>
              <w:bottom w:val="single" w:sz="12" w:space="0" w:color="auto"/>
            </w:tcBorders>
            <w:vAlign w:val="bottom"/>
          </w:tcPr>
          <w:p w:rsidR="00654FA8" w:rsidRPr="00E54103" w:rsidRDefault="00654FA8" w:rsidP="007E0839">
            <w:pPr>
              <w:spacing w:before="60" w:after="60" w:line="320" w:lineRule="exact"/>
              <w:jc w:val="left"/>
              <w:rPr>
                <w:i/>
                <w:iCs/>
                <w:sz w:val="18"/>
                <w:szCs w:val="26"/>
              </w:rPr>
            </w:pPr>
            <w:r w:rsidRPr="00E54103">
              <w:rPr>
                <w:i/>
                <w:iCs/>
                <w:sz w:val="18"/>
                <w:szCs w:val="26"/>
                <w:rtl/>
              </w:rPr>
              <w:t>نساء</w:t>
            </w:r>
          </w:p>
        </w:tc>
        <w:tc>
          <w:tcPr>
            <w:tcW w:w="1204" w:type="dxa"/>
            <w:tcBorders>
              <w:top w:val="single" w:sz="4" w:space="0" w:color="auto"/>
              <w:bottom w:val="single" w:sz="12" w:space="0" w:color="auto"/>
            </w:tcBorders>
            <w:vAlign w:val="bottom"/>
          </w:tcPr>
          <w:p w:rsidR="00654FA8" w:rsidRPr="00E54103" w:rsidRDefault="00654FA8" w:rsidP="007E0839">
            <w:pPr>
              <w:spacing w:before="60" w:after="60" w:line="320" w:lineRule="exact"/>
              <w:jc w:val="left"/>
              <w:rPr>
                <w:i/>
                <w:iCs/>
                <w:sz w:val="18"/>
                <w:szCs w:val="26"/>
              </w:rPr>
            </w:pPr>
            <w:r w:rsidRPr="00E54103">
              <w:rPr>
                <w:i/>
                <w:iCs/>
                <w:sz w:val="18"/>
                <w:szCs w:val="26"/>
                <w:rtl/>
              </w:rPr>
              <w:t>أولاد</w:t>
            </w:r>
          </w:p>
        </w:tc>
        <w:tc>
          <w:tcPr>
            <w:tcW w:w="1092" w:type="dxa"/>
            <w:tcBorders>
              <w:top w:val="single" w:sz="4" w:space="0" w:color="auto"/>
              <w:bottom w:val="single" w:sz="12" w:space="0" w:color="auto"/>
            </w:tcBorders>
            <w:vAlign w:val="bottom"/>
          </w:tcPr>
          <w:p w:rsidR="00654FA8" w:rsidRPr="00E54103" w:rsidRDefault="00654FA8" w:rsidP="007E0839">
            <w:pPr>
              <w:spacing w:before="60" w:after="60" w:line="320" w:lineRule="exact"/>
              <w:jc w:val="left"/>
              <w:rPr>
                <w:i/>
                <w:iCs/>
                <w:sz w:val="18"/>
                <w:szCs w:val="26"/>
              </w:rPr>
            </w:pPr>
            <w:r w:rsidRPr="00E54103">
              <w:rPr>
                <w:i/>
                <w:iCs/>
                <w:sz w:val="18"/>
                <w:szCs w:val="26"/>
                <w:rtl/>
              </w:rPr>
              <w:t>فتيات</w:t>
            </w:r>
          </w:p>
        </w:tc>
      </w:tr>
      <w:tr w:rsidR="00654FA8" w:rsidRPr="00E54103" w:rsidTr="007E0839">
        <w:tc>
          <w:tcPr>
            <w:tcW w:w="1134" w:type="dxa"/>
            <w:tcBorders>
              <w:top w:val="single" w:sz="12" w:space="0" w:color="auto"/>
            </w:tcBorders>
          </w:tcPr>
          <w:p w:rsidR="00654FA8" w:rsidRPr="00E54103" w:rsidRDefault="00654FA8" w:rsidP="007E0839">
            <w:pPr>
              <w:spacing w:before="60" w:after="60" w:line="320" w:lineRule="exact"/>
              <w:jc w:val="left"/>
              <w:rPr>
                <w:sz w:val="18"/>
                <w:szCs w:val="26"/>
              </w:rPr>
            </w:pPr>
            <w:r w:rsidRPr="00E54103">
              <w:rPr>
                <w:sz w:val="18"/>
                <w:szCs w:val="26"/>
                <w:rtl/>
              </w:rPr>
              <w:t>الربع الأول</w:t>
            </w:r>
          </w:p>
        </w:tc>
        <w:tc>
          <w:tcPr>
            <w:tcW w:w="1064" w:type="dxa"/>
            <w:tcBorders>
              <w:top w:val="single" w:sz="12" w:space="0" w:color="auto"/>
            </w:tcBorders>
          </w:tcPr>
          <w:p w:rsidR="00654FA8" w:rsidRPr="00E54103" w:rsidRDefault="00654FA8" w:rsidP="007E0839">
            <w:pPr>
              <w:spacing w:before="60" w:after="60" w:line="320" w:lineRule="exact"/>
              <w:jc w:val="left"/>
              <w:rPr>
                <w:rFonts w:hint="cs"/>
                <w:sz w:val="18"/>
                <w:szCs w:val="26"/>
              </w:rPr>
            </w:pPr>
            <w:r w:rsidRPr="00E54103">
              <w:rPr>
                <w:rFonts w:hint="cs"/>
                <w:sz w:val="18"/>
                <w:szCs w:val="26"/>
                <w:rtl/>
              </w:rPr>
              <w:t>-</w:t>
            </w:r>
          </w:p>
        </w:tc>
        <w:tc>
          <w:tcPr>
            <w:tcW w:w="993" w:type="dxa"/>
            <w:tcBorders>
              <w:top w:val="single" w:sz="12" w:space="0" w:color="auto"/>
            </w:tcBorders>
          </w:tcPr>
          <w:p w:rsidR="00654FA8" w:rsidRPr="00E54103" w:rsidRDefault="00654FA8" w:rsidP="007E0839">
            <w:pPr>
              <w:spacing w:before="60" w:after="60" w:line="320" w:lineRule="exact"/>
              <w:jc w:val="left"/>
              <w:rPr>
                <w:rFonts w:hint="cs"/>
                <w:sz w:val="18"/>
                <w:szCs w:val="26"/>
              </w:rPr>
            </w:pPr>
            <w:r w:rsidRPr="00E54103">
              <w:rPr>
                <w:rFonts w:hint="cs"/>
                <w:sz w:val="18"/>
                <w:szCs w:val="26"/>
                <w:rtl/>
              </w:rPr>
              <w:t>-</w:t>
            </w:r>
          </w:p>
        </w:tc>
        <w:tc>
          <w:tcPr>
            <w:tcW w:w="1092" w:type="dxa"/>
            <w:tcBorders>
              <w:top w:val="single" w:sz="12" w:space="0" w:color="auto"/>
            </w:tcBorders>
          </w:tcPr>
          <w:p w:rsidR="00654FA8" w:rsidRPr="001C1B00" w:rsidRDefault="00654FA8" w:rsidP="007E0839">
            <w:pPr>
              <w:autoSpaceDE w:val="0"/>
              <w:autoSpaceDN w:val="0"/>
              <w:bidi w:val="0"/>
              <w:adjustRightInd w:val="0"/>
              <w:spacing w:before="60" w:after="60" w:line="320" w:lineRule="exact"/>
              <w:jc w:val="right"/>
              <w:rPr>
                <w:b/>
                <w:bCs/>
                <w:color w:val="000000"/>
                <w:sz w:val="18"/>
                <w:szCs w:val="26"/>
              </w:rPr>
            </w:pPr>
            <w:r w:rsidRPr="001C1B00">
              <w:rPr>
                <w:b/>
                <w:bCs/>
                <w:color w:val="000000"/>
                <w:sz w:val="18"/>
                <w:szCs w:val="26"/>
                <w:rtl/>
              </w:rPr>
              <w:t>١٤١</w:t>
            </w:r>
            <w:r w:rsidRPr="001C1B00">
              <w:rPr>
                <w:b/>
                <w:bCs/>
                <w:color w:val="000000"/>
                <w:sz w:val="18"/>
                <w:szCs w:val="26"/>
              </w:rPr>
              <w:t xml:space="preserve"> </w:t>
            </w:r>
            <w:r w:rsidRPr="001C1B00">
              <w:rPr>
                <w:b/>
                <w:bCs/>
                <w:color w:val="000000"/>
                <w:sz w:val="18"/>
                <w:szCs w:val="26"/>
                <w:rtl/>
              </w:rPr>
              <w:t>٢٠٣</w:t>
            </w:r>
          </w:p>
        </w:tc>
        <w:tc>
          <w:tcPr>
            <w:tcW w:w="938" w:type="dxa"/>
            <w:tcBorders>
              <w:top w:val="single" w:sz="12" w:space="0" w:color="auto"/>
            </w:tcBorders>
          </w:tcPr>
          <w:p w:rsidR="00654FA8" w:rsidRPr="00E54103" w:rsidRDefault="00654FA8" w:rsidP="007E0839">
            <w:pPr>
              <w:autoSpaceDE w:val="0"/>
              <w:autoSpaceDN w:val="0"/>
              <w:bidi w:val="0"/>
              <w:adjustRightInd w:val="0"/>
              <w:spacing w:before="60" w:after="60" w:line="320" w:lineRule="exact"/>
              <w:jc w:val="right"/>
              <w:rPr>
                <w:color w:val="000000"/>
                <w:sz w:val="18"/>
                <w:szCs w:val="26"/>
              </w:rPr>
            </w:pPr>
            <w:r w:rsidRPr="00E54103">
              <w:rPr>
                <w:color w:val="000000"/>
                <w:sz w:val="18"/>
                <w:szCs w:val="26"/>
                <w:rtl/>
              </w:rPr>
              <w:t>٥</w:t>
            </w:r>
            <w:r w:rsidRPr="00E54103">
              <w:rPr>
                <w:color w:val="000000"/>
                <w:sz w:val="18"/>
                <w:szCs w:val="26"/>
              </w:rPr>
              <w:t xml:space="preserve"> </w:t>
            </w:r>
            <w:r w:rsidRPr="00E54103">
              <w:rPr>
                <w:color w:val="000000"/>
                <w:sz w:val="18"/>
                <w:szCs w:val="26"/>
                <w:rtl/>
              </w:rPr>
              <w:t>٦٤٠</w:t>
            </w:r>
          </w:p>
        </w:tc>
        <w:tc>
          <w:tcPr>
            <w:tcW w:w="868" w:type="dxa"/>
            <w:tcBorders>
              <w:top w:val="single" w:sz="12" w:space="0" w:color="auto"/>
            </w:tcBorders>
          </w:tcPr>
          <w:p w:rsidR="00654FA8" w:rsidRPr="00E54103" w:rsidRDefault="00654FA8" w:rsidP="007E0839">
            <w:pPr>
              <w:autoSpaceDE w:val="0"/>
              <w:autoSpaceDN w:val="0"/>
              <w:bidi w:val="0"/>
              <w:adjustRightInd w:val="0"/>
              <w:spacing w:before="60" w:after="60" w:line="320" w:lineRule="exact"/>
              <w:jc w:val="right"/>
              <w:rPr>
                <w:color w:val="000000"/>
                <w:sz w:val="18"/>
                <w:szCs w:val="26"/>
              </w:rPr>
            </w:pPr>
            <w:r w:rsidRPr="00E54103">
              <w:rPr>
                <w:color w:val="000000"/>
                <w:sz w:val="18"/>
                <w:szCs w:val="26"/>
                <w:rtl/>
              </w:rPr>
              <w:t>٤</w:t>
            </w:r>
            <w:r w:rsidRPr="00E54103">
              <w:rPr>
                <w:color w:val="000000"/>
                <w:sz w:val="18"/>
                <w:szCs w:val="26"/>
              </w:rPr>
              <w:t xml:space="preserve"> </w:t>
            </w:r>
            <w:r w:rsidRPr="00E54103">
              <w:rPr>
                <w:color w:val="000000"/>
                <w:sz w:val="18"/>
                <w:szCs w:val="26"/>
                <w:rtl/>
              </w:rPr>
              <w:t>٠٧٣</w:t>
            </w:r>
          </w:p>
        </w:tc>
        <w:tc>
          <w:tcPr>
            <w:tcW w:w="1204" w:type="dxa"/>
            <w:tcBorders>
              <w:top w:val="single" w:sz="12" w:space="0" w:color="auto"/>
            </w:tcBorders>
          </w:tcPr>
          <w:p w:rsidR="00654FA8" w:rsidRPr="00E54103" w:rsidRDefault="00654FA8" w:rsidP="007E0839">
            <w:pPr>
              <w:autoSpaceDE w:val="0"/>
              <w:autoSpaceDN w:val="0"/>
              <w:bidi w:val="0"/>
              <w:adjustRightInd w:val="0"/>
              <w:spacing w:before="60" w:after="60" w:line="320" w:lineRule="exact"/>
              <w:jc w:val="right"/>
              <w:rPr>
                <w:color w:val="000000"/>
                <w:sz w:val="18"/>
                <w:szCs w:val="26"/>
              </w:rPr>
            </w:pPr>
            <w:r w:rsidRPr="00E54103">
              <w:rPr>
                <w:color w:val="000000"/>
                <w:sz w:val="18"/>
                <w:szCs w:val="26"/>
                <w:rtl/>
              </w:rPr>
              <w:t>٧٥</w:t>
            </w:r>
            <w:r w:rsidRPr="00E54103">
              <w:rPr>
                <w:color w:val="000000"/>
                <w:sz w:val="18"/>
                <w:szCs w:val="26"/>
              </w:rPr>
              <w:t xml:space="preserve"> </w:t>
            </w:r>
            <w:r w:rsidRPr="00E54103">
              <w:rPr>
                <w:color w:val="000000"/>
                <w:sz w:val="18"/>
                <w:szCs w:val="26"/>
                <w:rtl/>
              </w:rPr>
              <w:t>٨٠٢</w:t>
            </w:r>
          </w:p>
        </w:tc>
        <w:tc>
          <w:tcPr>
            <w:tcW w:w="1092" w:type="dxa"/>
            <w:tcBorders>
              <w:top w:val="single" w:sz="12" w:space="0" w:color="auto"/>
            </w:tcBorders>
          </w:tcPr>
          <w:p w:rsidR="00654FA8" w:rsidRPr="00E54103" w:rsidRDefault="00654FA8" w:rsidP="007E0839">
            <w:pPr>
              <w:autoSpaceDE w:val="0"/>
              <w:autoSpaceDN w:val="0"/>
              <w:bidi w:val="0"/>
              <w:adjustRightInd w:val="0"/>
              <w:spacing w:before="60" w:after="60" w:line="320" w:lineRule="exact"/>
              <w:jc w:val="right"/>
              <w:rPr>
                <w:color w:val="000000"/>
                <w:sz w:val="18"/>
                <w:szCs w:val="26"/>
              </w:rPr>
            </w:pPr>
            <w:r w:rsidRPr="00E54103">
              <w:rPr>
                <w:color w:val="000000"/>
                <w:sz w:val="18"/>
                <w:szCs w:val="26"/>
                <w:rtl/>
              </w:rPr>
              <w:t>٥٥</w:t>
            </w:r>
            <w:r w:rsidRPr="00E54103">
              <w:rPr>
                <w:color w:val="000000"/>
                <w:sz w:val="18"/>
                <w:szCs w:val="26"/>
              </w:rPr>
              <w:t xml:space="preserve"> </w:t>
            </w:r>
            <w:r w:rsidRPr="00E54103">
              <w:rPr>
                <w:color w:val="000000"/>
                <w:sz w:val="18"/>
                <w:szCs w:val="26"/>
                <w:rtl/>
              </w:rPr>
              <w:t>٦٨٨</w:t>
            </w:r>
          </w:p>
        </w:tc>
      </w:tr>
      <w:tr w:rsidR="00654FA8" w:rsidRPr="00E54103" w:rsidTr="007E0839">
        <w:tc>
          <w:tcPr>
            <w:tcW w:w="1134" w:type="dxa"/>
          </w:tcPr>
          <w:p w:rsidR="00654FA8" w:rsidRPr="00E54103" w:rsidRDefault="00654FA8" w:rsidP="007E0839">
            <w:pPr>
              <w:spacing w:before="60" w:after="60" w:line="320" w:lineRule="exact"/>
              <w:jc w:val="left"/>
              <w:rPr>
                <w:sz w:val="18"/>
                <w:szCs w:val="26"/>
              </w:rPr>
            </w:pPr>
            <w:r w:rsidRPr="00E54103">
              <w:rPr>
                <w:sz w:val="18"/>
                <w:szCs w:val="26"/>
                <w:rtl/>
              </w:rPr>
              <w:t>الربع الثاني</w:t>
            </w:r>
          </w:p>
        </w:tc>
        <w:tc>
          <w:tcPr>
            <w:tcW w:w="1064" w:type="dxa"/>
          </w:tcPr>
          <w:p w:rsidR="00654FA8" w:rsidRPr="00E54103" w:rsidRDefault="00654FA8" w:rsidP="007E0839">
            <w:pPr>
              <w:spacing w:before="60" w:after="60" w:line="320" w:lineRule="exact"/>
              <w:rPr>
                <w:rFonts w:hint="cs"/>
                <w:sz w:val="18"/>
                <w:szCs w:val="26"/>
              </w:rPr>
            </w:pPr>
            <w:r w:rsidRPr="00E54103">
              <w:rPr>
                <w:rFonts w:hint="cs"/>
                <w:sz w:val="18"/>
                <w:szCs w:val="26"/>
                <w:rtl/>
              </w:rPr>
              <w:t>-</w:t>
            </w:r>
          </w:p>
        </w:tc>
        <w:tc>
          <w:tcPr>
            <w:tcW w:w="993" w:type="dxa"/>
          </w:tcPr>
          <w:p w:rsidR="00654FA8" w:rsidRPr="00E54103" w:rsidRDefault="00654FA8" w:rsidP="007E0839">
            <w:pPr>
              <w:spacing w:before="60" w:after="60" w:line="320" w:lineRule="exact"/>
              <w:rPr>
                <w:rFonts w:hint="cs"/>
                <w:sz w:val="18"/>
                <w:szCs w:val="26"/>
              </w:rPr>
            </w:pPr>
            <w:r w:rsidRPr="00E54103">
              <w:rPr>
                <w:rFonts w:hint="cs"/>
                <w:sz w:val="18"/>
                <w:szCs w:val="26"/>
                <w:rtl/>
              </w:rPr>
              <w:t>-</w:t>
            </w:r>
          </w:p>
        </w:tc>
        <w:tc>
          <w:tcPr>
            <w:tcW w:w="1092" w:type="dxa"/>
          </w:tcPr>
          <w:p w:rsidR="00654FA8" w:rsidRPr="001C1B00" w:rsidRDefault="00654FA8" w:rsidP="007E0839">
            <w:pPr>
              <w:autoSpaceDE w:val="0"/>
              <w:autoSpaceDN w:val="0"/>
              <w:bidi w:val="0"/>
              <w:adjustRightInd w:val="0"/>
              <w:spacing w:before="60" w:after="60" w:line="320" w:lineRule="exact"/>
              <w:jc w:val="right"/>
              <w:rPr>
                <w:b/>
                <w:bCs/>
                <w:color w:val="000000"/>
                <w:sz w:val="18"/>
                <w:szCs w:val="26"/>
              </w:rPr>
            </w:pPr>
            <w:r w:rsidRPr="001C1B00">
              <w:rPr>
                <w:b/>
                <w:bCs/>
                <w:color w:val="000000"/>
                <w:sz w:val="18"/>
                <w:szCs w:val="26"/>
                <w:rtl/>
              </w:rPr>
              <w:t>٨٦</w:t>
            </w:r>
            <w:r w:rsidRPr="001C1B00">
              <w:rPr>
                <w:b/>
                <w:bCs/>
                <w:color w:val="000000"/>
                <w:sz w:val="18"/>
                <w:szCs w:val="26"/>
              </w:rPr>
              <w:t xml:space="preserve"> </w:t>
            </w:r>
            <w:r w:rsidRPr="001C1B00">
              <w:rPr>
                <w:b/>
                <w:bCs/>
                <w:color w:val="000000"/>
                <w:sz w:val="18"/>
                <w:szCs w:val="26"/>
                <w:rtl/>
              </w:rPr>
              <w:t>٥٦٠</w:t>
            </w:r>
          </w:p>
        </w:tc>
        <w:tc>
          <w:tcPr>
            <w:tcW w:w="938" w:type="dxa"/>
          </w:tcPr>
          <w:p w:rsidR="00654FA8" w:rsidRPr="00E54103" w:rsidRDefault="00654FA8" w:rsidP="007E0839">
            <w:pPr>
              <w:autoSpaceDE w:val="0"/>
              <w:autoSpaceDN w:val="0"/>
              <w:bidi w:val="0"/>
              <w:adjustRightInd w:val="0"/>
              <w:spacing w:before="60" w:after="60" w:line="320" w:lineRule="exact"/>
              <w:jc w:val="right"/>
              <w:rPr>
                <w:color w:val="000000"/>
                <w:sz w:val="18"/>
                <w:szCs w:val="26"/>
              </w:rPr>
            </w:pPr>
            <w:r w:rsidRPr="00E54103">
              <w:rPr>
                <w:color w:val="000000"/>
                <w:sz w:val="18"/>
                <w:szCs w:val="26"/>
                <w:rtl/>
              </w:rPr>
              <w:t>٢</w:t>
            </w:r>
            <w:r w:rsidRPr="00E54103">
              <w:rPr>
                <w:color w:val="000000"/>
                <w:sz w:val="18"/>
                <w:szCs w:val="26"/>
              </w:rPr>
              <w:t xml:space="preserve"> </w:t>
            </w:r>
            <w:r w:rsidRPr="00E54103">
              <w:rPr>
                <w:color w:val="000000"/>
                <w:sz w:val="18"/>
                <w:szCs w:val="26"/>
                <w:rtl/>
              </w:rPr>
              <w:t>٨٢٧</w:t>
            </w:r>
          </w:p>
        </w:tc>
        <w:tc>
          <w:tcPr>
            <w:tcW w:w="868" w:type="dxa"/>
          </w:tcPr>
          <w:p w:rsidR="00654FA8" w:rsidRPr="00E54103" w:rsidRDefault="00654FA8" w:rsidP="007E0839">
            <w:pPr>
              <w:autoSpaceDE w:val="0"/>
              <w:autoSpaceDN w:val="0"/>
              <w:bidi w:val="0"/>
              <w:adjustRightInd w:val="0"/>
              <w:spacing w:before="60" w:after="60" w:line="320" w:lineRule="exact"/>
              <w:jc w:val="right"/>
              <w:rPr>
                <w:color w:val="000000"/>
                <w:sz w:val="18"/>
                <w:szCs w:val="26"/>
              </w:rPr>
            </w:pPr>
            <w:r w:rsidRPr="00E54103">
              <w:rPr>
                <w:color w:val="000000"/>
                <w:sz w:val="18"/>
                <w:szCs w:val="26"/>
                <w:rtl/>
              </w:rPr>
              <w:t>١</w:t>
            </w:r>
            <w:r w:rsidRPr="00E54103">
              <w:rPr>
                <w:color w:val="000000"/>
                <w:sz w:val="18"/>
                <w:szCs w:val="26"/>
              </w:rPr>
              <w:t xml:space="preserve"> </w:t>
            </w:r>
            <w:r w:rsidRPr="00E54103">
              <w:rPr>
                <w:color w:val="000000"/>
                <w:sz w:val="18"/>
                <w:szCs w:val="26"/>
                <w:rtl/>
              </w:rPr>
              <w:t>٦٠٦</w:t>
            </w:r>
          </w:p>
        </w:tc>
        <w:tc>
          <w:tcPr>
            <w:tcW w:w="1204" w:type="dxa"/>
          </w:tcPr>
          <w:p w:rsidR="00654FA8" w:rsidRPr="00E54103" w:rsidRDefault="00654FA8" w:rsidP="007E0839">
            <w:pPr>
              <w:autoSpaceDE w:val="0"/>
              <w:autoSpaceDN w:val="0"/>
              <w:bidi w:val="0"/>
              <w:adjustRightInd w:val="0"/>
              <w:spacing w:before="60" w:after="60" w:line="320" w:lineRule="exact"/>
              <w:jc w:val="right"/>
              <w:rPr>
                <w:color w:val="000000"/>
                <w:sz w:val="18"/>
                <w:szCs w:val="26"/>
              </w:rPr>
            </w:pPr>
            <w:r w:rsidRPr="00E54103">
              <w:rPr>
                <w:color w:val="000000"/>
                <w:sz w:val="18"/>
                <w:szCs w:val="26"/>
                <w:rtl/>
              </w:rPr>
              <w:t>١٩</w:t>
            </w:r>
            <w:r w:rsidRPr="00E54103">
              <w:rPr>
                <w:color w:val="000000"/>
                <w:sz w:val="18"/>
                <w:szCs w:val="26"/>
              </w:rPr>
              <w:t xml:space="preserve"> </w:t>
            </w:r>
            <w:r w:rsidRPr="00E54103">
              <w:rPr>
                <w:color w:val="000000"/>
                <w:sz w:val="18"/>
                <w:szCs w:val="26"/>
                <w:rtl/>
              </w:rPr>
              <w:t>٧٣٧</w:t>
            </w:r>
          </w:p>
        </w:tc>
        <w:tc>
          <w:tcPr>
            <w:tcW w:w="1092" w:type="dxa"/>
          </w:tcPr>
          <w:p w:rsidR="00654FA8" w:rsidRPr="00E54103" w:rsidRDefault="00654FA8" w:rsidP="007E0839">
            <w:pPr>
              <w:autoSpaceDE w:val="0"/>
              <w:autoSpaceDN w:val="0"/>
              <w:bidi w:val="0"/>
              <w:adjustRightInd w:val="0"/>
              <w:spacing w:before="60" w:after="60" w:line="320" w:lineRule="exact"/>
              <w:jc w:val="right"/>
              <w:rPr>
                <w:color w:val="000000"/>
                <w:sz w:val="18"/>
                <w:szCs w:val="26"/>
              </w:rPr>
            </w:pPr>
            <w:r w:rsidRPr="00E54103">
              <w:rPr>
                <w:color w:val="000000"/>
                <w:sz w:val="18"/>
                <w:szCs w:val="26"/>
                <w:rtl/>
              </w:rPr>
              <w:t>٣٢</w:t>
            </w:r>
            <w:r w:rsidRPr="00E54103">
              <w:rPr>
                <w:color w:val="000000"/>
                <w:sz w:val="18"/>
                <w:szCs w:val="26"/>
              </w:rPr>
              <w:t xml:space="preserve"> </w:t>
            </w:r>
            <w:r w:rsidRPr="00E54103">
              <w:rPr>
                <w:color w:val="000000"/>
                <w:sz w:val="18"/>
                <w:szCs w:val="26"/>
                <w:rtl/>
              </w:rPr>
              <w:t>٣٩٠</w:t>
            </w:r>
          </w:p>
        </w:tc>
      </w:tr>
      <w:tr w:rsidR="00654FA8" w:rsidRPr="00E54103" w:rsidTr="007E0839">
        <w:tc>
          <w:tcPr>
            <w:tcW w:w="1134" w:type="dxa"/>
          </w:tcPr>
          <w:p w:rsidR="00654FA8" w:rsidRPr="00E54103" w:rsidRDefault="00654FA8" w:rsidP="007E0839">
            <w:pPr>
              <w:spacing w:before="60" w:after="60" w:line="320" w:lineRule="exact"/>
              <w:jc w:val="left"/>
              <w:rPr>
                <w:sz w:val="18"/>
                <w:szCs w:val="26"/>
              </w:rPr>
            </w:pPr>
            <w:r w:rsidRPr="00E54103">
              <w:rPr>
                <w:sz w:val="18"/>
                <w:szCs w:val="26"/>
                <w:rtl/>
              </w:rPr>
              <w:t>الربع الثالث</w:t>
            </w:r>
          </w:p>
        </w:tc>
        <w:tc>
          <w:tcPr>
            <w:tcW w:w="1064" w:type="dxa"/>
          </w:tcPr>
          <w:p w:rsidR="00654FA8" w:rsidRPr="00E54103" w:rsidRDefault="00654FA8" w:rsidP="007E0839">
            <w:pPr>
              <w:spacing w:before="60" w:after="60" w:line="320" w:lineRule="exact"/>
              <w:rPr>
                <w:rFonts w:hint="cs"/>
                <w:sz w:val="18"/>
                <w:szCs w:val="26"/>
              </w:rPr>
            </w:pPr>
            <w:r w:rsidRPr="00E54103">
              <w:rPr>
                <w:rFonts w:hint="cs"/>
                <w:sz w:val="18"/>
                <w:szCs w:val="26"/>
                <w:rtl/>
              </w:rPr>
              <w:t>-</w:t>
            </w:r>
          </w:p>
        </w:tc>
        <w:tc>
          <w:tcPr>
            <w:tcW w:w="993" w:type="dxa"/>
          </w:tcPr>
          <w:p w:rsidR="00654FA8" w:rsidRPr="00E54103" w:rsidRDefault="00654FA8" w:rsidP="007E0839">
            <w:pPr>
              <w:spacing w:before="60" w:after="60" w:line="320" w:lineRule="exact"/>
              <w:rPr>
                <w:rFonts w:hint="cs"/>
                <w:sz w:val="18"/>
                <w:szCs w:val="26"/>
              </w:rPr>
            </w:pPr>
            <w:r w:rsidRPr="00E54103">
              <w:rPr>
                <w:rFonts w:hint="cs"/>
                <w:sz w:val="18"/>
                <w:szCs w:val="26"/>
                <w:rtl/>
              </w:rPr>
              <w:t>-</w:t>
            </w:r>
          </w:p>
        </w:tc>
        <w:tc>
          <w:tcPr>
            <w:tcW w:w="1092" w:type="dxa"/>
          </w:tcPr>
          <w:p w:rsidR="00654FA8" w:rsidRPr="001C1B00" w:rsidRDefault="00654FA8" w:rsidP="007E0839">
            <w:pPr>
              <w:autoSpaceDE w:val="0"/>
              <w:autoSpaceDN w:val="0"/>
              <w:bidi w:val="0"/>
              <w:adjustRightInd w:val="0"/>
              <w:spacing w:before="60" w:after="60" w:line="320" w:lineRule="exact"/>
              <w:jc w:val="right"/>
              <w:rPr>
                <w:b/>
                <w:bCs/>
                <w:color w:val="000000"/>
                <w:sz w:val="18"/>
                <w:szCs w:val="26"/>
              </w:rPr>
            </w:pPr>
            <w:r w:rsidRPr="001C1B00">
              <w:rPr>
                <w:b/>
                <w:bCs/>
                <w:color w:val="000000"/>
                <w:sz w:val="18"/>
                <w:szCs w:val="26"/>
                <w:rtl/>
              </w:rPr>
              <w:t>٧٦</w:t>
            </w:r>
            <w:r w:rsidRPr="001C1B00">
              <w:rPr>
                <w:b/>
                <w:bCs/>
                <w:color w:val="000000"/>
                <w:sz w:val="18"/>
                <w:szCs w:val="26"/>
              </w:rPr>
              <w:t xml:space="preserve"> </w:t>
            </w:r>
            <w:r w:rsidRPr="001C1B00">
              <w:rPr>
                <w:b/>
                <w:bCs/>
                <w:color w:val="000000"/>
                <w:sz w:val="18"/>
                <w:szCs w:val="26"/>
                <w:rtl/>
              </w:rPr>
              <w:t>٧٧٠</w:t>
            </w:r>
          </w:p>
        </w:tc>
        <w:tc>
          <w:tcPr>
            <w:tcW w:w="938" w:type="dxa"/>
          </w:tcPr>
          <w:p w:rsidR="00654FA8" w:rsidRPr="00E54103" w:rsidRDefault="00654FA8" w:rsidP="007E0839">
            <w:pPr>
              <w:autoSpaceDE w:val="0"/>
              <w:autoSpaceDN w:val="0"/>
              <w:bidi w:val="0"/>
              <w:adjustRightInd w:val="0"/>
              <w:spacing w:before="60" w:after="60" w:line="320" w:lineRule="exact"/>
              <w:jc w:val="right"/>
              <w:rPr>
                <w:color w:val="000000"/>
                <w:sz w:val="18"/>
                <w:szCs w:val="26"/>
              </w:rPr>
            </w:pPr>
            <w:r w:rsidRPr="00E54103">
              <w:rPr>
                <w:color w:val="000000"/>
                <w:sz w:val="18"/>
                <w:szCs w:val="26"/>
                <w:rtl/>
              </w:rPr>
              <w:t>٢</w:t>
            </w:r>
            <w:r w:rsidRPr="00E54103">
              <w:rPr>
                <w:color w:val="000000"/>
                <w:sz w:val="18"/>
                <w:szCs w:val="26"/>
              </w:rPr>
              <w:t xml:space="preserve"> </w:t>
            </w:r>
            <w:r w:rsidRPr="00E54103">
              <w:rPr>
                <w:color w:val="000000"/>
                <w:sz w:val="18"/>
                <w:szCs w:val="26"/>
                <w:rtl/>
              </w:rPr>
              <w:t>٢٣٧</w:t>
            </w:r>
          </w:p>
        </w:tc>
        <w:tc>
          <w:tcPr>
            <w:tcW w:w="868" w:type="dxa"/>
          </w:tcPr>
          <w:p w:rsidR="00654FA8" w:rsidRPr="00E54103" w:rsidRDefault="00654FA8" w:rsidP="007E0839">
            <w:pPr>
              <w:autoSpaceDE w:val="0"/>
              <w:autoSpaceDN w:val="0"/>
              <w:bidi w:val="0"/>
              <w:adjustRightInd w:val="0"/>
              <w:spacing w:before="60" w:after="60" w:line="320" w:lineRule="exact"/>
              <w:jc w:val="right"/>
              <w:rPr>
                <w:color w:val="000000"/>
                <w:sz w:val="18"/>
                <w:szCs w:val="26"/>
              </w:rPr>
            </w:pPr>
            <w:r w:rsidRPr="00E54103">
              <w:rPr>
                <w:color w:val="000000"/>
                <w:sz w:val="18"/>
                <w:szCs w:val="26"/>
                <w:rtl/>
              </w:rPr>
              <w:t>١</w:t>
            </w:r>
            <w:r w:rsidRPr="00E54103">
              <w:rPr>
                <w:color w:val="000000"/>
                <w:sz w:val="18"/>
                <w:szCs w:val="26"/>
              </w:rPr>
              <w:t xml:space="preserve"> </w:t>
            </w:r>
            <w:r w:rsidRPr="00E54103">
              <w:rPr>
                <w:color w:val="000000"/>
                <w:sz w:val="18"/>
                <w:szCs w:val="26"/>
                <w:rtl/>
              </w:rPr>
              <w:t>٣٥٣</w:t>
            </w:r>
          </w:p>
        </w:tc>
        <w:tc>
          <w:tcPr>
            <w:tcW w:w="1204" w:type="dxa"/>
          </w:tcPr>
          <w:p w:rsidR="00654FA8" w:rsidRPr="00E54103" w:rsidRDefault="00654FA8" w:rsidP="007E0839">
            <w:pPr>
              <w:autoSpaceDE w:val="0"/>
              <w:autoSpaceDN w:val="0"/>
              <w:bidi w:val="0"/>
              <w:adjustRightInd w:val="0"/>
              <w:spacing w:before="60" w:after="60" w:line="320" w:lineRule="exact"/>
              <w:jc w:val="right"/>
              <w:rPr>
                <w:color w:val="000000"/>
                <w:sz w:val="18"/>
                <w:szCs w:val="26"/>
              </w:rPr>
            </w:pPr>
            <w:r w:rsidRPr="00E54103">
              <w:rPr>
                <w:color w:val="000000"/>
                <w:sz w:val="18"/>
                <w:szCs w:val="26"/>
                <w:rtl/>
              </w:rPr>
              <w:t>٤٥</w:t>
            </w:r>
            <w:r w:rsidRPr="00E54103">
              <w:rPr>
                <w:color w:val="000000"/>
                <w:sz w:val="18"/>
                <w:szCs w:val="26"/>
              </w:rPr>
              <w:t xml:space="preserve"> </w:t>
            </w:r>
            <w:r w:rsidRPr="00E54103">
              <w:rPr>
                <w:color w:val="000000"/>
                <w:sz w:val="18"/>
                <w:szCs w:val="26"/>
                <w:rtl/>
              </w:rPr>
              <w:t>٣٢٨</w:t>
            </w:r>
          </w:p>
        </w:tc>
        <w:tc>
          <w:tcPr>
            <w:tcW w:w="1092" w:type="dxa"/>
          </w:tcPr>
          <w:p w:rsidR="00654FA8" w:rsidRPr="00E54103" w:rsidRDefault="00654FA8" w:rsidP="007E0839">
            <w:pPr>
              <w:autoSpaceDE w:val="0"/>
              <w:autoSpaceDN w:val="0"/>
              <w:bidi w:val="0"/>
              <w:adjustRightInd w:val="0"/>
              <w:spacing w:before="60" w:after="60" w:line="320" w:lineRule="exact"/>
              <w:jc w:val="right"/>
              <w:rPr>
                <w:color w:val="000000"/>
                <w:sz w:val="18"/>
                <w:szCs w:val="26"/>
              </w:rPr>
            </w:pPr>
            <w:r w:rsidRPr="00E54103">
              <w:rPr>
                <w:color w:val="000000"/>
                <w:sz w:val="18"/>
                <w:szCs w:val="26"/>
                <w:rtl/>
              </w:rPr>
              <w:t>٢٧</w:t>
            </w:r>
            <w:r w:rsidRPr="00E54103">
              <w:rPr>
                <w:color w:val="000000"/>
                <w:sz w:val="18"/>
                <w:szCs w:val="26"/>
              </w:rPr>
              <w:t xml:space="preserve"> </w:t>
            </w:r>
            <w:r w:rsidRPr="00E54103">
              <w:rPr>
                <w:color w:val="000000"/>
                <w:sz w:val="18"/>
                <w:szCs w:val="26"/>
                <w:rtl/>
              </w:rPr>
              <w:t>٨٥٢</w:t>
            </w:r>
          </w:p>
        </w:tc>
      </w:tr>
      <w:tr w:rsidR="00654FA8" w:rsidRPr="00E54103" w:rsidTr="007E0839">
        <w:tc>
          <w:tcPr>
            <w:tcW w:w="1134" w:type="dxa"/>
            <w:tcBorders>
              <w:bottom w:val="single" w:sz="4" w:space="0" w:color="auto"/>
            </w:tcBorders>
          </w:tcPr>
          <w:p w:rsidR="00654FA8" w:rsidRPr="00E54103" w:rsidRDefault="00654FA8" w:rsidP="007E0839">
            <w:pPr>
              <w:spacing w:before="60" w:after="60" w:line="320" w:lineRule="exact"/>
              <w:jc w:val="left"/>
              <w:rPr>
                <w:sz w:val="18"/>
                <w:szCs w:val="26"/>
              </w:rPr>
            </w:pPr>
            <w:r w:rsidRPr="00E54103">
              <w:rPr>
                <w:sz w:val="18"/>
                <w:szCs w:val="26"/>
                <w:rtl/>
              </w:rPr>
              <w:t>الربع الرابع</w:t>
            </w:r>
          </w:p>
        </w:tc>
        <w:tc>
          <w:tcPr>
            <w:tcW w:w="1064" w:type="dxa"/>
            <w:tcBorders>
              <w:bottom w:val="single" w:sz="4" w:space="0" w:color="auto"/>
            </w:tcBorders>
          </w:tcPr>
          <w:p w:rsidR="00654FA8" w:rsidRPr="00E54103" w:rsidRDefault="00654FA8" w:rsidP="007E0839">
            <w:pPr>
              <w:spacing w:before="60" w:after="60" w:line="320" w:lineRule="exact"/>
              <w:rPr>
                <w:sz w:val="18"/>
                <w:szCs w:val="26"/>
              </w:rPr>
            </w:pPr>
            <w:r w:rsidRPr="00E54103">
              <w:rPr>
                <w:sz w:val="18"/>
                <w:szCs w:val="26"/>
                <w:rtl/>
              </w:rPr>
              <w:t>249</w:t>
            </w:r>
          </w:p>
        </w:tc>
        <w:tc>
          <w:tcPr>
            <w:tcW w:w="993" w:type="dxa"/>
            <w:tcBorders>
              <w:bottom w:val="single" w:sz="4" w:space="0" w:color="auto"/>
            </w:tcBorders>
          </w:tcPr>
          <w:p w:rsidR="00654FA8" w:rsidRPr="00E54103" w:rsidRDefault="00654FA8" w:rsidP="007E0839">
            <w:pPr>
              <w:spacing w:before="60" w:after="60" w:line="320" w:lineRule="exact"/>
              <w:rPr>
                <w:sz w:val="18"/>
                <w:szCs w:val="26"/>
              </w:rPr>
            </w:pPr>
            <w:r w:rsidRPr="00E54103">
              <w:rPr>
                <w:sz w:val="18"/>
                <w:szCs w:val="26"/>
                <w:rtl/>
              </w:rPr>
              <w:t>290</w:t>
            </w:r>
          </w:p>
        </w:tc>
        <w:tc>
          <w:tcPr>
            <w:tcW w:w="1092" w:type="dxa"/>
            <w:tcBorders>
              <w:bottom w:val="single" w:sz="4" w:space="0" w:color="auto"/>
            </w:tcBorders>
          </w:tcPr>
          <w:p w:rsidR="00654FA8" w:rsidRPr="001C1B00" w:rsidRDefault="00654FA8" w:rsidP="007E0839">
            <w:pPr>
              <w:autoSpaceDE w:val="0"/>
              <w:autoSpaceDN w:val="0"/>
              <w:bidi w:val="0"/>
              <w:adjustRightInd w:val="0"/>
              <w:spacing w:before="60" w:after="60" w:line="320" w:lineRule="exact"/>
              <w:jc w:val="right"/>
              <w:rPr>
                <w:b/>
                <w:bCs/>
                <w:color w:val="000000"/>
                <w:sz w:val="18"/>
                <w:szCs w:val="26"/>
              </w:rPr>
            </w:pPr>
            <w:r w:rsidRPr="001C1B00">
              <w:rPr>
                <w:b/>
                <w:bCs/>
                <w:color w:val="000000"/>
                <w:sz w:val="18"/>
                <w:szCs w:val="26"/>
                <w:rtl/>
              </w:rPr>
              <w:t>٥٨</w:t>
            </w:r>
            <w:r w:rsidRPr="001C1B00">
              <w:rPr>
                <w:b/>
                <w:bCs/>
                <w:color w:val="000000"/>
                <w:sz w:val="18"/>
                <w:szCs w:val="26"/>
              </w:rPr>
              <w:t xml:space="preserve"> </w:t>
            </w:r>
            <w:r w:rsidRPr="001C1B00">
              <w:rPr>
                <w:b/>
                <w:bCs/>
                <w:color w:val="000000"/>
                <w:sz w:val="18"/>
                <w:szCs w:val="26"/>
                <w:rtl/>
              </w:rPr>
              <w:t>٤٠٠</w:t>
            </w:r>
          </w:p>
        </w:tc>
        <w:tc>
          <w:tcPr>
            <w:tcW w:w="938" w:type="dxa"/>
            <w:tcBorders>
              <w:bottom w:val="single" w:sz="4" w:space="0" w:color="auto"/>
            </w:tcBorders>
          </w:tcPr>
          <w:p w:rsidR="00654FA8" w:rsidRPr="00E54103" w:rsidRDefault="00654FA8" w:rsidP="007E0839">
            <w:pPr>
              <w:autoSpaceDE w:val="0"/>
              <w:autoSpaceDN w:val="0"/>
              <w:bidi w:val="0"/>
              <w:adjustRightInd w:val="0"/>
              <w:spacing w:before="60" w:after="60" w:line="320" w:lineRule="exact"/>
              <w:jc w:val="right"/>
              <w:rPr>
                <w:color w:val="000000"/>
                <w:sz w:val="18"/>
                <w:szCs w:val="26"/>
              </w:rPr>
            </w:pPr>
            <w:r w:rsidRPr="00E54103">
              <w:rPr>
                <w:color w:val="000000"/>
                <w:sz w:val="18"/>
                <w:szCs w:val="26"/>
                <w:rtl/>
              </w:rPr>
              <w:t>١</w:t>
            </w:r>
            <w:r w:rsidRPr="00E54103">
              <w:rPr>
                <w:color w:val="000000"/>
                <w:sz w:val="18"/>
                <w:szCs w:val="26"/>
              </w:rPr>
              <w:t xml:space="preserve"> </w:t>
            </w:r>
            <w:r w:rsidRPr="00E54103">
              <w:rPr>
                <w:color w:val="000000"/>
                <w:sz w:val="18"/>
                <w:szCs w:val="26"/>
                <w:rtl/>
              </w:rPr>
              <w:t>١٠٩</w:t>
            </w:r>
          </w:p>
        </w:tc>
        <w:tc>
          <w:tcPr>
            <w:tcW w:w="868" w:type="dxa"/>
            <w:tcBorders>
              <w:bottom w:val="single" w:sz="4" w:space="0" w:color="auto"/>
            </w:tcBorders>
          </w:tcPr>
          <w:p w:rsidR="00654FA8" w:rsidRPr="00E54103" w:rsidRDefault="00654FA8" w:rsidP="007E0839">
            <w:pPr>
              <w:autoSpaceDE w:val="0"/>
              <w:autoSpaceDN w:val="0"/>
              <w:bidi w:val="0"/>
              <w:adjustRightInd w:val="0"/>
              <w:spacing w:before="60" w:after="60" w:line="320" w:lineRule="exact"/>
              <w:jc w:val="right"/>
              <w:rPr>
                <w:color w:val="000000"/>
                <w:sz w:val="18"/>
                <w:szCs w:val="26"/>
              </w:rPr>
            </w:pPr>
            <w:r w:rsidRPr="00E54103">
              <w:rPr>
                <w:color w:val="000000"/>
                <w:sz w:val="18"/>
                <w:szCs w:val="26"/>
                <w:rtl/>
              </w:rPr>
              <w:t>٥٧١</w:t>
            </w:r>
          </w:p>
        </w:tc>
        <w:tc>
          <w:tcPr>
            <w:tcW w:w="1204" w:type="dxa"/>
            <w:tcBorders>
              <w:bottom w:val="single" w:sz="4" w:space="0" w:color="auto"/>
            </w:tcBorders>
          </w:tcPr>
          <w:p w:rsidR="00654FA8" w:rsidRPr="00E54103" w:rsidRDefault="00654FA8" w:rsidP="007E0839">
            <w:pPr>
              <w:autoSpaceDE w:val="0"/>
              <w:autoSpaceDN w:val="0"/>
              <w:bidi w:val="0"/>
              <w:adjustRightInd w:val="0"/>
              <w:spacing w:before="60" w:after="60" w:line="320" w:lineRule="exact"/>
              <w:jc w:val="right"/>
              <w:rPr>
                <w:color w:val="000000"/>
                <w:sz w:val="18"/>
                <w:szCs w:val="26"/>
              </w:rPr>
            </w:pPr>
            <w:r w:rsidRPr="00E54103">
              <w:rPr>
                <w:color w:val="000000"/>
                <w:sz w:val="18"/>
                <w:szCs w:val="26"/>
                <w:rtl/>
              </w:rPr>
              <w:t>٣٥</w:t>
            </w:r>
            <w:r w:rsidRPr="00E54103">
              <w:rPr>
                <w:color w:val="000000"/>
                <w:sz w:val="18"/>
                <w:szCs w:val="26"/>
              </w:rPr>
              <w:t xml:space="preserve"> </w:t>
            </w:r>
            <w:r w:rsidRPr="00E54103">
              <w:rPr>
                <w:color w:val="000000"/>
                <w:sz w:val="18"/>
                <w:szCs w:val="26"/>
                <w:rtl/>
              </w:rPr>
              <w:t>٩٤٧</w:t>
            </w:r>
          </w:p>
        </w:tc>
        <w:tc>
          <w:tcPr>
            <w:tcW w:w="1092" w:type="dxa"/>
            <w:tcBorders>
              <w:bottom w:val="single" w:sz="4" w:space="0" w:color="auto"/>
            </w:tcBorders>
          </w:tcPr>
          <w:p w:rsidR="00654FA8" w:rsidRPr="00E54103" w:rsidRDefault="00654FA8" w:rsidP="007E0839">
            <w:pPr>
              <w:autoSpaceDE w:val="0"/>
              <w:autoSpaceDN w:val="0"/>
              <w:bidi w:val="0"/>
              <w:adjustRightInd w:val="0"/>
              <w:spacing w:before="60" w:after="60" w:line="320" w:lineRule="exact"/>
              <w:jc w:val="right"/>
              <w:rPr>
                <w:color w:val="000000"/>
                <w:sz w:val="18"/>
                <w:szCs w:val="26"/>
              </w:rPr>
            </w:pPr>
            <w:r w:rsidRPr="00E54103">
              <w:rPr>
                <w:color w:val="000000"/>
                <w:sz w:val="18"/>
                <w:szCs w:val="26"/>
                <w:rtl/>
              </w:rPr>
              <w:t>٢٠</w:t>
            </w:r>
            <w:r w:rsidRPr="00E54103">
              <w:rPr>
                <w:color w:val="000000"/>
                <w:sz w:val="18"/>
                <w:szCs w:val="26"/>
              </w:rPr>
              <w:t xml:space="preserve"> </w:t>
            </w:r>
            <w:r w:rsidRPr="00E54103">
              <w:rPr>
                <w:color w:val="000000"/>
                <w:sz w:val="18"/>
                <w:szCs w:val="26"/>
                <w:rtl/>
              </w:rPr>
              <w:t>٧٨١</w:t>
            </w:r>
          </w:p>
        </w:tc>
      </w:tr>
      <w:tr w:rsidR="00654FA8" w:rsidRPr="00E54103" w:rsidTr="007E0839">
        <w:tc>
          <w:tcPr>
            <w:tcW w:w="1134" w:type="dxa"/>
            <w:tcBorders>
              <w:top w:val="single" w:sz="4" w:space="0" w:color="auto"/>
              <w:bottom w:val="single" w:sz="12" w:space="0" w:color="auto"/>
            </w:tcBorders>
          </w:tcPr>
          <w:p w:rsidR="00654FA8" w:rsidRPr="001C1B00" w:rsidRDefault="00654FA8" w:rsidP="007E0839">
            <w:pPr>
              <w:spacing w:before="60" w:after="60" w:line="320" w:lineRule="exact"/>
              <w:ind w:left="98"/>
              <w:jc w:val="left"/>
              <w:rPr>
                <w:rFonts w:ascii="Times New Roman Bold" w:hAnsi="Times New Roman Bold"/>
                <w:b/>
                <w:bCs/>
                <w:spacing w:val="-4"/>
                <w:sz w:val="18"/>
                <w:szCs w:val="26"/>
              </w:rPr>
            </w:pPr>
            <w:r w:rsidRPr="001C1B00">
              <w:rPr>
                <w:rFonts w:ascii="Times New Roman Bold" w:hAnsi="Times New Roman Bold"/>
                <w:b/>
                <w:bCs/>
                <w:spacing w:val="-4"/>
                <w:sz w:val="18"/>
                <w:szCs w:val="26"/>
                <w:rtl/>
              </w:rPr>
              <w:t>الإجمالي</w:t>
            </w:r>
          </w:p>
        </w:tc>
        <w:tc>
          <w:tcPr>
            <w:tcW w:w="1064" w:type="dxa"/>
            <w:tcBorders>
              <w:top w:val="single" w:sz="4" w:space="0" w:color="auto"/>
              <w:bottom w:val="single" w:sz="12" w:space="0" w:color="auto"/>
            </w:tcBorders>
          </w:tcPr>
          <w:p w:rsidR="00654FA8" w:rsidRPr="001C1B00" w:rsidRDefault="00654FA8" w:rsidP="007E0839">
            <w:pPr>
              <w:spacing w:before="60" w:after="60" w:line="320" w:lineRule="exact"/>
              <w:rPr>
                <w:rFonts w:ascii="Times New Roman Bold" w:hAnsi="Times New Roman Bold"/>
                <w:b/>
                <w:bCs/>
                <w:spacing w:val="-4"/>
                <w:sz w:val="18"/>
                <w:szCs w:val="26"/>
              </w:rPr>
            </w:pPr>
            <w:r w:rsidRPr="001C1B00">
              <w:rPr>
                <w:rFonts w:ascii="Times New Roman Bold" w:hAnsi="Times New Roman Bold"/>
                <w:b/>
                <w:bCs/>
                <w:spacing w:val="-4"/>
                <w:sz w:val="18"/>
                <w:szCs w:val="26"/>
                <w:rtl/>
              </w:rPr>
              <w:t>249</w:t>
            </w:r>
          </w:p>
        </w:tc>
        <w:tc>
          <w:tcPr>
            <w:tcW w:w="993" w:type="dxa"/>
            <w:tcBorders>
              <w:top w:val="single" w:sz="4" w:space="0" w:color="auto"/>
              <w:bottom w:val="single" w:sz="12" w:space="0" w:color="auto"/>
            </w:tcBorders>
          </w:tcPr>
          <w:p w:rsidR="00654FA8" w:rsidRPr="001C1B00" w:rsidRDefault="00654FA8" w:rsidP="007E0839">
            <w:pPr>
              <w:spacing w:before="60" w:after="60" w:line="320" w:lineRule="exact"/>
              <w:rPr>
                <w:rFonts w:ascii="Times New Roman Bold" w:hAnsi="Times New Roman Bold"/>
                <w:b/>
                <w:bCs/>
                <w:spacing w:val="-4"/>
                <w:sz w:val="18"/>
                <w:szCs w:val="26"/>
              </w:rPr>
            </w:pPr>
            <w:r w:rsidRPr="001C1B00">
              <w:rPr>
                <w:rFonts w:ascii="Times New Roman Bold" w:hAnsi="Times New Roman Bold"/>
                <w:b/>
                <w:bCs/>
                <w:spacing w:val="-4"/>
                <w:sz w:val="18"/>
                <w:szCs w:val="26"/>
                <w:rtl/>
              </w:rPr>
              <w:t>290</w:t>
            </w:r>
          </w:p>
        </w:tc>
        <w:tc>
          <w:tcPr>
            <w:tcW w:w="1092" w:type="dxa"/>
            <w:tcBorders>
              <w:top w:val="single" w:sz="4" w:space="0" w:color="auto"/>
              <w:bottom w:val="single" w:sz="12" w:space="0" w:color="auto"/>
            </w:tcBorders>
          </w:tcPr>
          <w:p w:rsidR="00654FA8" w:rsidRPr="001C1B00" w:rsidRDefault="00654FA8" w:rsidP="007E0839">
            <w:pPr>
              <w:autoSpaceDE w:val="0"/>
              <w:autoSpaceDN w:val="0"/>
              <w:bidi w:val="0"/>
              <w:adjustRightInd w:val="0"/>
              <w:spacing w:before="60" w:after="60" w:line="320" w:lineRule="exact"/>
              <w:jc w:val="right"/>
              <w:rPr>
                <w:rFonts w:ascii="Times New Roman Bold" w:hAnsi="Times New Roman Bold"/>
                <w:b/>
                <w:bCs/>
                <w:color w:val="000000"/>
                <w:spacing w:val="-4"/>
                <w:sz w:val="18"/>
                <w:szCs w:val="26"/>
              </w:rPr>
            </w:pPr>
            <w:r w:rsidRPr="001C1B00">
              <w:rPr>
                <w:rFonts w:ascii="Times New Roman Bold" w:hAnsi="Times New Roman Bold"/>
                <w:b/>
                <w:bCs/>
                <w:color w:val="000000"/>
                <w:spacing w:val="-4"/>
                <w:sz w:val="18"/>
                <w:szCs w:val="26"/>
                <w:rtl/>
              </w:rPr>
              <w:t>٣٦٢</w:t>
            </w:r>
            <w:r w:rsidRPr="001C1B00">
              <w:rPr>
                <w:rFonts w:ascii="Times New Roman Bold" w:hAnsi="Times New Roman Bold"/>
                <w:b/>
                <w:bCs/>
                <w:color w:val="000000"/>
                <w:spacing w:val="-4"/>
                <w:sz w:val="18"/>
                <w:szCs w:val="26"/>
              </w:rPr>
              <w:t xml:space="preserve"> </w:t>
            </w:r>
            <w:r w:rsidRPr="001C1B00">
              <w:rPr>
                <w:rFonts w:ascii="Times New Roman Bold" w:hAnsi="Times New Roman Bold"/>
                <w:b/>
                <w:bCs/>
                <w:color w:val="000000"/>
                <w:spacing w:val="-4"/>
                <w:sz w:val="18"/>
                <w:szCs w:val="26"/>
                <w:rtl/>
              </w:rPr>
              <w:t>٩٣٣</w:t>
            </w:r>
          </w:p>
        </w:tc>
        <w:tc>
          <w:tcPr>
            <w:tcW w:w="938" w:type="dxa"/>
            <w:tcBorders>
              <w:top w:val="single" w:sz="4" w:space="0" w:color="auto"/>
              <w:bottom w:val="single" w:sz="12" w:space="0" w:color="auto"/>
            </w:tcBorders>
          </w:tcPr>
          <w:p w:rsidR="00654FA8" w:rsidRPr="001C1B00" w:rsidRDefault="00654FA8" w:rsidP="007E0839">
            <w:pPr>
              <w:autoSpaceDE w:val="0"/>
              <w:autoSpaceDN w:val="0"/>
              <w:bidi w:val="0"/>
              <w:adjustRightInd w:val="0"/>
              <w:spacing w:before="60" w:after="60" w:line="320" w:lineRule="exact"/>
              <w:jc w:val="right"/>
              <w:rPr>
                <w:rFonts w:ascii="Times New Roman Bold" w:hAnsi="Times New Roman Bold"/>
                <w:b/>
                <w:bCs/>
                <w:color w:val="000000"/>
                <w:spacing w:val="-4"/>
                <w:sz w:val="18"/>
                <w:szCs w:val="26"/>
              </w:rPr>
            </w:pPr>
            <w:r w:rsidRPr="001C1B00">
              <w:rPr>
                <w:rFonts w:ascii="Times New Roman Bold" w:hAnsi="Times New Roman Bold"/>
                <w:b/>
                <w:bCs/>
                <w:color w:val="000000"/>
                <w:spacing w:val="-4"/>
                <w:sz w:val="18"/>
                <w:szCs w:val="26"/>
                <w:rtl/>
              </w:rPr>
              <w:t>١١</w:t>
            </w:r>
            <w:r w:rsidRPr="001C1B00">
              <w:rPr>
                <w:rFonts w:ascii="Times New Roman Bold" w:hAnsi="Times New Roman Bold"/>
                <w:b/>
                <w:bCs/>
                <w:color w:val="000000"/>
                <w:spacing w:val="-4"/>
                <w:sz w:val="18"/>
                <w:szCs w:val="26"/>
              </w:rPr>
              <w:t xml:space="preserve"> </w:t>
            </w:r>
            <w:r w:rsidRPr="001C1B00">
              <w:rPr>
                <w:rFonts w:ascii="Times New Roman Bold" w:hAnsi="Times New Roman Bold"/>
                <w:b/>
                <w:bCs/>
                <w:color w:val="000000"/>
                <w:spacing w:val="-4"/>
                <w:sz w:val="18"/>
                <w:szCs w:val="26"/>
                <w:rtl/>
              </w:rPr>
              <w:t>٨١٣</w:t>
            </w:r>
          </w:p>
        </w:tc>
        <w:tc>
          <w:tcPr>
            <w:tcW w:w="868" w:type="dxa"/>
            <w:tcBorders>
              <w:top w:val="single" w:sz="4" w:space="0" w:color="auto"/>
              <w:bottom w:val="single" w:sz="12" w:space="0" w:color="auto"/>
            </w:tcBorders>
          </w:tcPr>
          <w:p w:rsidR="00654FA8" w:rsidRPr="001C1B00" w:rsidRDefault="00654FA8" w:rsidP="007E0839">
            <w:pPr>
              <w:autoSpaceDE w:val="0"/>
              <w:autoSpaceDN w:val="0"/>
              <w:bidi w:val="0"/>
              <w:adjustRightInd w:val="0"/>
              <w:spacing w:before="60" w:after="60" w:line="320" w:lineRule="exact"/>
              <w:jc w:val="right"/>
              <w:rPr>
                <w:rFonts w:ascii="Times New Roman Bold" w:hAnsi="Times New Roman Bold"/>
                <w:b/>
                <w:bCs/>
                <w:color w:val="000000"/>
                <w:spacing w:val="-4"/>
                <w:sz w:val="18"/>
                <w:szCs w:val="26"/>
              </w:rPr>
            </w:pPr>
            <w:r w:rsidRPr="001C1B00">
              <w:rPr>
                <w:rFonts w:ascii="Times New Roman Bold" w:hAnsi="Times New Roman Bold"/>
                <w:b/>
                <w:bCs/>
                <w:color w:val="000000"/>
                <w:spacing w:val="-4"/>
                <w:sz w:val="18"/>
                <w:szCs w:val="26"/>
                <w:rtl/>
              </w:rPr>
              <w:t>٧</w:t>
            </w:r>
            <w:r w:rsidRPr="001C1B00">
              <w:rPr>
                <w:rFonts w:ascii="Times New Roman Bold" w:hAnsi="Times New Roman Bold"/>
                <w:b/>
                <w:bCs/>
                <w:color w:val="000000"/>
                <w:spacing w:val="-4"/>
                <w:sz w:val="18"/>
                <w:szCs w:val="26"/>
              </w:rPr>
              <w:t xml:space="preserve"> </w:t>
            </w:r>
            <w:r w:rsidRPr="001C1B00">
              <w:rPr>
                <w:rFonts w:ascii="Times New Roman Bold" w:hAnsi="Times New Roman Bold"/>
                <w:b/>
                <w:bCs/>
                <w:color w:val="000000"/>
                <w:spacing w:val="-4"/>
                <w:sz w:val="18"/>
                <w:szCs w:val="26"/>
                <w:rtl/>
              </w:rPr>
              <w:t>٦٠٣</w:t>
            </w:r>
          </w:p>
        </w:tc>
        <w:tc>
          <w:tcPr>
            <w:tcW w:w="1204" w:type="dxa"/>
            <w:tcBorders>
              <w:top w:val="single" w:sz="4" w:space="0" w:color="auto"/>
              <w:bottom w:val="single" w:sz="12" w:space="0" w:color="auto"/>
            </w:tcBorders>
          </w:tcPr>
          <w:p w:rsidR="00654FA8" w:rsidRPr="001C1B00" w:rsidRDefault="00654FA8" w:rsidP="007E0839">
            <w:pPr>
              <w:autoSpaceDE w:val="0"/>
              <w:autoSpaceDN w:val="0"/>
              <w:bidi w:val="0"/>
              <w:adjustRightInd w:val="0"/>
              <w:spacing w:before="60" w:after="60" w:line="320" w:lineRule="exact"/>
              <w:jc w:val="right"/>
              <w:rPr>
                <w:rFonts w:ascii="Times New Roman Bold" w:hAnsi="Times New Roman Bold"/>
                <w:b/>
                <w:bCs/>
                <w:color w:val="000000"/>
                <w:spacing w:val="-4"/>
                <w:sz w:val="18"/>
                <w:szCs w:val="26"/>
              </w:rPr>
            </w:pPr>
            <w:r w:rsidRPr="001C1B00">
              <w:rPr>
                <w:rFonts w:ascii="Times New Roman Bold" w:hAnsi="Times New Roman Bold"/>
                <w:b/>
                <w:bCs/>
                <w:color w:val="000000"/>
                <w:spacing w:val="-4"/>
                <w:sz w:val="18"/>
                <w:szCs w:val="26"/>
                <w:rtl/>
              </w:rPr>
              <w:t>٢٠٦</w:t>
            </w:r>
            <w:r w:rsidRPr="001C1B00">
              <w:rPr>
                <w:rFonts w:ascii="Times New Roman Bold" w:hAnsi="Times New Roman Bold"/>
                <w:b/>
                <w:bCs/>
                <w:color w:val="000000"/>
                <w:spacing w:val="-4"/>
                <w:sz w:val="18"/>
                <w:szCs w:val="26"/>
              </w:rPr>
              <w:t xml:space="preserve"> </w:t>
            </w:r>
            <w:r w:rsidRPr="001C1B00">
              <w:rPr>
                <w:rFonts w:ascii="Times New Roman Bold" w:hAnsi="Times New Roman Bold"/>
                <w:b/>
                <w:bCs/>
                <w:color w:val="000000"/>
                <w:spacing w:val="-4"/>
                <w:sz w:val="18"/>
                <w:szCs w:val="26"/>
                <w:rtl/>
              </w:rPr>
              <w:t>٨١٤</w:t>
            </w:r>
          </w:p>
        </w:tc>
        <w:tc>
          <w:tcPr>
            <w:tcW w:w="1092" w:type="dxa"/>
            <w:tcBorders>
              <w:top w:val="single" w:sz="4" w:space="0" w:color="auto"/>
              <w:bottom w:val="single" w:sz="12" w:space="0" w:color="auto"/>
            </w:tcBorders>
          </w:tcPr>
          <w:p w:rsidR="00654FA8" w:rsidRPr="001C1B00" w:rsidRDefault="00654FA8" w:rsidP="007E0839">
            <w:pPr>
              <w:autoSpaceDE w:val="0"/>
              <w:autoSpaceDN w:val="0"/>
              <w:bidi w:val="0"/>
              <w:adjustRightInd w:val="0"/>
              <w:spacing w:before="60" w:after="60" w:line="320" w:lineRule="exact"/>
              <w:jc w:val="right"/>
              <w:rPr>
                <w:rFonts w:ascii="Times New Roman Bold" w:hAnsi="Times New Roman Bold"/>
                <w:b/>
                <w:bCs/>
                <w:color w:val="000000"/>
                <w:spacing w:val="-4"/>
                <w:sz w:val="18"/>
                <w:szCs w:val="26"/>
              </w:rPr>
            </w:pPr>
            <w:r w:rsidRPr="001C1B00">
              <w:rPr>
                <w:rFonts w:ascii="Times New Roman Bold" w:hAnsi="Times New Roman Bold"/>
                <w:b/>
                <w:bCs/>
                <w:color w:val="000000"/>
                <w:spacing w:val="-4"/>
                <w:sz w:val="18"/>
                <w:szCs w:val="26"/>
                <w:rtl/>
              </w:rPr>
              <w:t>١٣٦</w:t>
            </w:r>
            <w:r w:rsidRPr="001C1B00">
              <w:rPr>
                <w:rFonts w:ascii="Times New Roman Bold" w:hAnsi="Times New Roman Bold"/>
                <w:b/>
                <w:bCs/>
                <w:color w:val="000000"/>
                <w:spacing w:val="-4"/>
                <w:sz w:val="18"/>
                <w:szCs w:val="26"/>
              </w:rPr>
              <w:t xml:space="preserve"> </w:t>
            </w:r>
            <w:r w:rsidRPr="001C1B00">
              <w:rPr>
                <w:rFonts w:ascii="Times New Roman Bold" w:hAnsi="Times New Roman Bold"/>
                <w:b/>
                <w:bCs/>
                <w:color w:val="000000"/>
                <w:spacing w:val="-4"/>
                <w:sz w:val="18"/>
                <w:szCs w:val="26"/>
                <w:rtl/>
              </w:rPr>
              <w:t>٧١١</w:t>
            </w:r>
          </w:p>
        </w:tc>
      </w:tr>
    </w:tbl>
    <w:p w:rsidR="00654FA8" w:rsidRDefault="00654FA8" w:rsidP="00654FA8">
      <w:pPr>
        <w:pStyle w:val="SingleTxtGA"/>
        <w:keepNext/>
        <w:keepLines/>
        <w:pageBreakBefore/>
        <w:suppressLineNumbers/>
        <w:suppressAutoHyphens/>
        <w:spacing w:after="0"/>
        <w:rPr>
          <w:rFonts w:hint="cs"/>
          <w:rtl/>
        </w:rPr>
      </w:pPr>
      <w:r>
        <w:rPr>
          <w:rFonts w:hint="cs"/>
          <w:rtl/>
        </w:rPr>
        <w:t xml:space="preserve">الجدول </w:t>
      </w:r>
      <w:r w:rsidRPr="004C3284">
        <w:rPr>
          <w:rtl/>
        </w:rPr>
        <w:t>رقم 7</w:t>
      </w:r>
    </w:p>
    <w:p w:rsidR="00654FA8" w:rsidRPr="00C5656B" w:rsidRDefault="00654FA8" w:rsidP="00654FA8">
      <w:pPr>
        <w:pStyle w:val="SingleTxtGA"/>
        <w:rPr>
          <w:rFonts w:ascii="Calibri" w:hAnsi="Calibri"/>
          <w:b/>
          <w:bCs/>
          <w:sz w:val="30"/>
          <w:lang w:bidi="ar-YE"/>
        </w:rPr>
      </w:pPr>
      <w:r w:rsidRPr="00C5656B">
        <w:rPr>
          <w:b/>
          <w:bCs/>
          <w:rtl/>
        </w:rPr>
        <w:t xml:space="preserve">خدمات </w:t>
      </w:r>
      <w:r w:rsidRPr="00C5656B">
        <w:rPr>
          <w:b/>
          <w:bCs/>
          <w:rtl/>
          <w:lang w:bidi="ar-YE"/>
        </w:rPr>
        <w:t>الرعاية</w:t>
      </w:r>
      <w:r w:rsidRPr="00C5656B">
        <w:rPr>
          <w:b/>
          <w:bCs/>
          <w:rtl/>
        </w:rPr>
        <w:t xml:space="preserve"> والحماية والتأهيل في الجانب النفسي والاجتماعي والنفسي والثقافي والتعليمي والمهني عبر مراكز الطفولة الآمنة في أربع محافظات للعام 2010</w:t>
      </w:r>
    </w:p>
    <w:tbl>
      <w:tblPr>
        <w:bidiVisual/>
        <w:tblW w:w="8399" w:type="dxa"/>
        <w:tblInd w:w="1333" w:type="dxa"/>
        <w:tblBorders>
          <w:top w:val="single" w:sz="4" w:space="0" w:color="auto"/>
        </w:tblBorders>
        <w:tblLook w:val="01E0"/>
      </w:tblPr>
      <w:tblGrid>
        <w:gridCol w:w="658"/>
        <w:gridCol w:w="5277"/>
        <w:gridCol w:w="2464"/>
      </w:tblGrid>
      <w:tr w:rsidR="00654FA8" w:rsidRPr="004C3284" w:rsidTr="007E0839">
        <w:trPr>
          <w:cantSplit/>
          <w:tblHeader/>
        </w:trPr>
        <w:tc>
          <w:tcPr>
            <w:tcW w:w="658" w:type="dxa"/>
            <w:tcBorders>
              <w:top w:val="single" w:sz="4" w:space="0" w:color="auto"/>
              <w:bottom w:val="single" w:sz="12" w:space="0" w:color="auto"/>
            </w:tcBorders>
          </w:tcPr>
          <w:p w:rsidR="00654FA8" w:rsidRPr="00C5656B" w:rsidRDefault="00654FA8" w:rsidP="007E0839">
            <w:pPr>
              <w:spacing w:before="60" w:after="60" w:line="360" w:lineRule="exact"/>
              <w:jc w:val="left"/>
              <w:rPr>
                <w:i/>
                <w:iCs/>
                <w:sz w:val="28"/>
                <w:szCs w:val="28"/>
                <w:lang w:bidi="ar-YE"/>
              </w:rPr>
            </w:pPr>
            <w:r w:rsidRPr="00C5656B">
              <w:rPr>
                <w:i/>
                <w:iCs/>
                <w:sz w:val="28"/>
                <w:szCs w:val="28"/>
                <w:rtl/>
                <w:lang w:bidi="ar-YE"/>
              </w:rPr>
              <w:t>م</w:t>
            </w:r>
          </w:p>
        </w:tc>
        <w:tc>
          <w:tcPr>
            <w:tcW w:w="5277" w:type="dxa"/>
            <w:tcBorders>
              <w:top w:val="single" w:sz="4" w:space="0" w:color="auto"/>
              <w:bottom w:val="single" w:sz="12" w:space="0" w:color="auto"/>
            </w:tcBorders>
          </w:tcPr>
          <w:p w:rsidR="00654FA8" w:rsidRPr="00C5656B" w:rsidRDefault="00654FA8" w:rsidP="007E0839">
            <w:pPr>
              <w:spacing w:before="60" w:after="60" w:line="360" w:lineRule="exact"/>
              <w:ind w:left="113" w:right="113"/>
              <w:jc w:val="left"/>
              <w:rPr>
                <w:i/>
                <w:iCs/>
                <w:sz w:val="28"/>
                <w:szCs w:val="28"/>
                <w:lang w:bidi="ar-YE"/>
              </w:rPr>
            </w:pPr>
            <w:r w:rsidRPr="00C5656B">
              <w:rPr>
                <w:i/>
                <w:iCs/>
                <w:sz w:val="28"/>
                <w:szCs w:val="28"/>
                <w:rtl/>
                <w:lang w:bidi="ar-YE"/>
              </w:rPr>
              <w:t>الأنشطة المنجزة خلال الفترة</w:t>
            </w:r>
          </w:p>
        </w:tc>
        <w:tc>
          <w:tcPr>
            <w:tcW w:w="2464" w:type="dxa"/>
            <w:tcBorders>
              <w:top w:val="single" w:sz="4" w:space="0" w:color="auto"/>
              <w:bottom w:val="single" w:sz="12" w:space="0" w:color="auto"/>
            </w:tcBorders>
          </w:tcPr>
          <w:p w:rsidR="00654FA8" w:rsidRPr="00C5656B" w:rsidRDefault="00654FA8" w:rsidP="007E0839">
            <w:pPr>
              <w:spacing w:before="60" w:after="60" w:line="360" w:lineRule="exact"/>
              <w:ind w:left="113"/>
              <w:rPr>
                <w:i/>
                <w:iCs/>
                <w:sz w:val="28"/>
                <w:szCs w:val="28"/>
                <w:lang w:bidi="ar-YE"/>
              </w:rPr>
            </w:pPr>
            <w:r w:rsidRPr="00C5656B">
              <w:rPr>
                <w:i/>
                <w:iCs/>
                <w:sz w:val="28"/>
                <w:szCs w:val="28"/>
                <w:rtl/>
                <w:lang w:bidi="ar-YE"/>
              </w:rPr>
              <w:t>تاريخ التنفيذ</w:t>
            </w:r>
          </w:p>
        </w:tc>
      </w:tr>
      <w:tr w:rsidR="00654FA8" w:rsidRPr="004C3284" w:rsidTr="007E0839">
        <w:trPr>
          <w:cantSplit/>
          <w:trHeight w:val="684"/>
        </w:trPr>
        <w:tc>
          <w:tcPr>
            <w:tcW w:w="658" w:type="dxa"/>
            <w:tcBorders>
              <w:top w:val="single" w:sz="12" w:space="0" w:color="auto"/>
              <w:bottom w:val="nil"/>
            </w:tcBorders>
          </w:tcPr>
          <w:p w:rsidR="00654FA8" w:rsidRPr="00006C82" w:rsidRDefault="00654FA8" w:rsidP="007E0839">
            <w:pPr>
              <w:spacing w:before="60" w:after="60" w:line="360" w:lineRule="exact"/>
              <w:jc w:val="center"/>
              <w:rPr>
                <w:sz w:val="28"/>
                <w:szCs w:val="28"/>
                <w:lang w:bidi="ar-YE"/>
              </w:rPr>
            </w:pPr>
            <w:r w:rsidRPr="00006C82">
              <w:rPr>
                <w:sz w:val="28"/>
                <w:szCs w:val="28"/>
                <w:rtl/>
                <w:lang w:bidi="ar-YE"/>
              </w:rPr>
              <w:t>1</w:t>
            </w:r>
          </w:p>
        </w:tc>
        <w:tc>
          <w:tcPr>
            <w:tcW w:w="5277" w:type="dxa"/>
            <w:tcBorders>
              <w:top w:val="single" w:sz="12" w:space="0" w:color="auto"/>
              <w:bottom w:val="nil"/>
            </w:tcBorders>
          </w:tcPr>
          <w:p w:rsidR="00654FA8" w:rsidRPr="00C84F17" w:rsidRDefault="00654FA8" w:rsidP="007E0839">
            <w:pPr>
              <w:spacing w:before="60" w:after="60" w:line="360" w:lineRule="exact"/>
              <w:ind w:left="113" w:right="113"/>
              <w:rPr>
                <w:sz w:val="28"/>
                <w:szCs w:val="28"/>
                <w:lang w:bidi="ar-YE"/>
              </w:rPr>
            </w:pPr>
            <w:r>
              <w:rPr>
                <w:rFonts w:hint="cs"/>
                <w:sz w:val="28"/>
                <w:szCs w:val="28"/>
                <w:rtl/>
                <w:lang w:bidi="ar-YE"/>
              </w:rPr>
              <w:tab/>
            </w:r>
            <w:r w:rsidRPr="00C84F17">
              <w:rPr>
                <w:sz w:val="28"/>
                <w:szCs w:val="28"/>
                <w:rtl/>
                <w:lang w:bidi="ar-YE"/>
              </w:rPr>
              <w:t xml:space="preserve">تم القيام بعدد من الأنشطة الهادفة إلى حماية وتأهيل أطفال الشوارع من خلال مراكز الطفولة الآمنة في (4) محافظات وهي </w:t>
            </w:r>
            <w:r w:rsidRPr="00C84F17">
              <w:rPr>
                <w:rFonts w:hint="cs"/>
                <w:sz w:val="28"/>
                <w:szCs w:val="28"/>
                <w:rtl/>
                <w:lang w:bidi="ar-YE"/>
              </w:rPr>
              <w:t>-</w:t>
            </w:r>
            <w:r w:rsidRPr="00C84F17">
              <w:rPr>
                <w:sz w:val="28"/>
                <w:szCs w:val="28"/>
                <w:rtl/>
                <w:lang w:bidi="ar-YE"/>
              </w:rPr>
              <w:t xml:space="preserve"> أمانة العاصمة </w:t>
            </w:r>
            <w:r w:rsidRPr="00C84F17">
              <w:rPr>
                <w:rFonts w:hint="cs"/>
                <w:sz w:val="28"/>
                <w:szCs w:val="28"/>
                <w:rtl/>
                <w:lang w:bidi="ar-YE"/>
              </w:rPr>
              <w:t>-</w:t>
            </w:r>
            <w:r w:rsidRPr="00C84F17">
              <w:rPr>
                <w:sz w:val="28"/>
                <w:szCs w:val="28"/>
                <w:rtl/>
                <w:lang w:bidi="ar-YE"/>
              </w:rPr>
              <w:t xml:space="preserve"> عدن </w:t>
            </w:r>
            <w:r w:rsidRPr="00C84F17">
              <w:rPr>
                <w:rFonts w:hint="cs"/>
                <w:sz w:val="28"/>
                <w:szCs w:val="28"/>
                <w:rtl/>
                <w:lang w:bidi="ar-YE"/>
              </w:rPr>
              <w:t>-</w:t>
            </w:r>
            <w:r w:rsidRPr="00C84F17">
              <w:rPr>
                <w:sz w:val="28"/>
                <w:szCs w:val="28"/>
                <w:rtl/>
                <w:lang w:bidi="ar-YE"/>
              </w:rPr>
              <w:t xml:space="preserve"> تعز </w:t>
            </w:r>
            <w:r w:rsidRPr="00C84F17">
              <w:rPr>
                <w:rFonts w:hint="cs"/>
                <w:sz w:val="28"/>
                <w:szCs w:val="28"/>
                <w:rtl/>
                <w:lang w:bidi="ar-YE"/>
              </w:rPr>
              <w:t>-</w:t>
            </w:r>
            <w:r w:rsidRPr="00C84F17">
              <w:rPr>
                <w:sz w:val="28"/>
                <w:szCs w:val="28"/>
                <w:rtl/>
                <w:lang w:bidi="ar-YE"/>
              </w:rPr>
              <w:t xml:space="preserve"> الحديدة</w:t>
            </w:r>
            <w:r w:rsidRPr="00C84F17">
              <w:rPr>
                <w:rFonts w:hint="cs"/>
                <w:sz w:val="28"/>
                <w:szCs w:val="28"/>
                <w:rtl/>
                <w:lang w:bidi="ar-YE"/>
              </w:rPr>
              <w:t xml:space="preserve"> -</w:t>
            </w:r>
            <w:r w:rsidRPr="00C84F17">
              <w:rPr>
                <w:sz w:val="28"/>
                <w:szCs w:val="28"/>
                <w:rtl/>
                <w:lang w:bidi="ar-YE"/>
              </w:rPr>
              <w:t xml:space="preserve"> وقد استفاد من هذه الأنشطة عدد (591 ) طفل</w:t>
            </w:r>
          </w:p>
        </w:tc>
        <w:tc>
          <w:tcPr>
            <w:tcW w:w="2464" w:type="dxa"/>
            <w:tcBorders>
              <w:top w:val="single" w:sz="12" w:space="0" w:color="auto"/>
              <w:bottom w:val="nil"/>
            </w:tcBorders>
          </w:tcPr>
          <w:p w:rsidR="00654FA8" w:rsidRPr="00006C82" w:rsidRDefault="00654FA8" w:rsidP="007E0839">
            <w:pPr>
              <w:spacing w:before="60" w:after="60" w:line="360" w:lineRule="exact"/>
              <w:ind w:left="113"/>
              <w:rPr>
                <w:sz w:val="28"/>
                <w:szCs w:val="28"/>
                <w:lang w:bidi="ar-YE"/>
              </w:rPr>
            </w:pPr>
            <w:r>
              <w:rPr>
                <w:rFonts w:hint="cs"/>
                <w:sz w:val="28"/>
                <w:szCs w:val="28"/>
                <w:rtl/>
                <w:lang w:bidi="ar-YE"/>
              </w:rPr>
              <w:t>كانون الثاني/يناير -</w:t>
            </w:r>
            <w:r w:rsidRPr="00006C82">
              <w:rPr>
                <w:sz w:val="28"/>
                <w:szCs w:val="28"/>
                <w:rtl/>
                <w:lang w:bidi="ar-YE"/>
              </w:rPr>
              <w:t xml:space="preserve"> </w:t>
            </w:r>
            <w:r>
              <w:rPr>
                <w:rFonts w:hint="cs"/>
                <w:sz w:val="28"/>
                <w:szCs w:val="28"/>
                <w:rtl/>
                <w:lang w:bidi="ar-YE"/>
              </w:rPr>
              <w:t>كانون الأول/ديسمبر</w:t>
            </w:r>
            <w:r w:rsidRPr="00006C82">
              <w:rPr>
                <w:sz w:val="28"/>
                <w:szCs w:val="28"/>
                <w:rtl/>
                <w:lang w:bidi="ar-YE"/>
              </w:rPr>
              <w:t>2010</w:t>
            </w:r>
          </w:p>
        </w:tc>
      </w:tr>
      <w:tr w:rsidR="00654FA8" w:rsidRPr="004C3284" w:rsidTr="007E0839">
        <w:trPr>
          <w:cantSplit/>
          <w:trHeight w:val="543"/>
        </w:trPr>
        <w:tc>
          <w:tcPr>
            <w:tcW w:w="8399" w:type="dxa"/>
            <w:gridSpan w:val="3"/>
            <w:tcBorders>
              <w:top w:val="nil"/>
            </w:tcBorders>
          </w:tcPr>
          <w:p w:rsidR="00654FA8" w:rsidRPr="00006C82" w:rsidRDefault="00654FA8" w:rsidP="007E0839">
            <w:pPr>
              <w:spacing w:before="60" w:after="60" w:line="360" w:lineRule="exact"/>
              <w:rPr>
                <w:sz w:val="28"/>
                <w:szCs w:val="28"/>
                <w:lang w:bidi="ar-YE"/>
              </w:rPr>
            </w:pPr>
            <w:r w:rsidRPr="00006C82">
              <w:rPr>
                <w:sz w:val="28"/>
                <w:szCs w:val="28"/>
                <w:rtl/>
                <w:lang w:bidi="ar-YE"/>
              </w:rPr>
              <w:t xml:space="preserve">الأنشطة والبرامج </w:t>
            </w:r>
            <w:r>
              <w:rPr>
                <w:sz w:val="28"/>
                <w:szCs w:val="28"/>
                <w:rtl/>
                <w:lang w:bidi="ar-YE"/>
              </w:rPr>
              <w:t>و</w:t>
            </w:r>
            <w:r w:rsidRPr="00006C82">
              <w:rPr>
                <w:sz w:val="28"/>
                <w:szCs w:val="28"/>
                <w:rtl/>
                <w:lang w:bidi="ar-YE"/>
              </w:rPr>
              <w:t>المشاريع المتصلة بالتوسع وتطوير خدمات مراكز الطفولة الآمن</w:t>
            </w:r>
            <w:r>
              <w:rPr>
                <w:rFonts w:hint="cs"/>
                <w:sz w:val="28"/>
                <w:szCs w:val="28"/>
                <w:rtl/>
                <w:lang w:bidi="ar-YE"/>
              </w:rPr>
              <w:t>ة</w:t>
            </w:r>
            <w:r w:rsidRPr="00006C82">
              <w:rPr>
                <w:sz w:val="28"/>
                <w:szCs w:val="28"/>
                <w:rtl/>
                <w:lang w:bidi="ar-YE"/>
              </w:rPr>
              <w:t xml:space="preserve"> في ا</w:t>
            </w:r>
            <w:r w:rsidRPr="00006C82">
              <w:rPr>
                <w:rFonts w:hint="cs"/>
                <w:sz w:val="28"/>
                <w:szCs w:val="28"/>
                <w:rtl/>
                <w:lang w:bidi="ar-YE"/>
              </w:rPr>
              <w:t>ﻟ</w:t>
            </w:r>
            <w:r w:rsidRPr="00006C82">
              <w:rPr>
                <w:sz w:val="28"/>
                <w:szCs w:val="28"/>
                <w:rtl/>
                <w:lang w:bidi="ar-YE"/>
              </w:rPr>
              <w:t xml:space="preserve"> (4) محافظات على النحو</w:t>
            </w:r>
            <w:r>
              <w:rPr>
                <w:rFonts w:hint="cs"/>
                <w:sz w:val="28"/>
                <w:szCs w:val="28"/>
                <w:rtl/>
                <w:lang w:bidi="ar-YE"/>
              </w:rPr>
              <w:t> </w:t>
            </w:r>
            <w:r w:rsidRPr="00006C82">
              <w:rPr>
                <w:sz w:val="28"/>
                <w:szCs w:val="28"/>
                <w:rtl/>
                <w:lang w:bidi="ar-YE"/>
              </w:rPr>
              <w:t>التالي:</w:t>
            </w:r>
          </w:p>
        </w:tc>
      </w:tr>
      <w:tr w:rsidR="00654FA8" w:rsidRPr="004C3284" w:rsidTr="007E0839">
        <w:trPr>
          <w:cantSplit/>
        </w:trPr>
        <w:tc>
          <w:tcPr>
            <w:tcW w:w="658" w:type="dxa"/>
          </w:tcPr>
          <w:p w:rsidR="00654FA8" w:rsidRPr="004C3284" w:rsidRDefault="00654FA8" w:rsidP="007E0839">
            <w:pPr>
              <w:spacing w:before="60" w:after="60" w:line="360" w:lineRule="exact"/>
              <w:jc w:val="center"/>
              <w:rPr>
                <w:sz w:val="28"/>
                <w:szCs w:val="28"/>
                <w:lang w:bidi="ar-YE"/>
              </w:rPr>
            </w:pPr>
            <w:r w:rsidRPr="004C3284">
              <w:rPr>
                <w:sz w:val="28"/>
                <w:szCs w:val="28"/>
                <w:rtl/>
                <w:lang w:bidi="ar-YE"/>
              </w:rPr>
              <w:t>2</w:t>
            </w:r>
          </w:p>
        </w:tc>
        <w:tc>
          <w:tcPr>
            <w:tcW w:w="5277" w:type="dxa"/>
          </w:tcPr>
          <w:p w:rsidR="00654FA8" w:rsidRPr="00C84F17" w:rsidRDefault="00654FA8" w:rsidP="007E0839">
            <w:pPr>
              <w:tabs>
                <w:tab w:val="left" w:pos="662"/>
              </w:tabs>
              <w:spacing w:before="60" w:after="60" w:line="360" w:lineRule="exact"/>
              <w:ind w:left="113"/>
              <w:rPr>
                <w:b/>
                <w:bCs/>
                <w:sz w:val="28"/>
                <w:szCs w:val="28"/>
                <w:rtl/>
                <w:lang w:bidi="ar-YE"/>
              </w:rPr>
            </w:pPr>
            <w:r w:rsidRPr="00C84F17">
              <w:rPr>
                <w:rFonts w:hint="cs"/>
                <w:b/>
                <w:bCs/>
                <w:sz w:val="28"/>
                <w:szCs w:val="28"/>
                <w:rtl/>
                <w:lang w:bidi="ar-YE"/>
              </w:rPr>
              <w:t>(</w:t>
            </w:r>
            <w:r w:rsidRPr="00C84F17">
              <w:rPr>
                <w:b/>
                <w:bCs/>
                <w:sz w:val="28"/>
                <w:szCs w:val="28"/>
                <w:rtl/>
                <w:lang w:bidi="ar-YE"/>
              </w:rPr>
              <w:t>أ</w:t>
            </w:r>
            <w:r w:rsidRPr="00C84F17">
              <w:rPr>
                <w:rFonts w:hint="cs"/>
                <w:b/>
                <w:bCs/>
                <w:sz w:val="28"/>
                <w:szCs w:val="28"/>
                <w:rtl/>
                <w:lang w:bidi="ar-YE"/>
              </w:rPr>
              <w:t>)</w:t>
            </w:r>
            <w:r w:rsidRPr="00C84F17">
              <w:rPr>
                <w:b/>
                <w:bCs/>
                <w:sz w:val="28"/>
                <w:szCs w:val="28"/>
                <w:rtl/>
                <w:lang w:bidi="ar-YE"/>
              </w:rPr>
              <w:tab/>
              <w:t>مركز الطفولة الآمنة صنعاء</w:t>
            </w:r>
          </w:p>
          <w:p w:rsidR="00654FA8" w:rsidRPr="004C3284" w:rsidRDefault="00654FA8" w:rsidP="007E0839">
            <w:pPr>
              <w:tabs>
                <w:tab w:val="left" w:pos="662"/>
              </w:tabs>
              <w:spacing w:before="60" w:after="60" w:line="360" w:lineRule="exact"/>
              <w:ind w:left="113" w:right="113"/>
              <w:rPr>
                <w:sz w:val="28"/>
                <w:szCs w:val="28"/>
                <w:lang w:bidi="ar-YE"/>
              </w:rPr>
            </w:pPr>
            <w:r>
              <w:rPr>
                <w:rFonts w:hint="cs"/>
                <w:sz w:val="28"/>
                <w:szCs w:val="28"/>
                <w:rtl/>
                <w:lang w:bidi="ar-YE"/>
              </w:rPr>
              <w:tab/>
            </w:r>
            <w:r w:rsidRPr="004C3284">
              <w:rPr>
                <w:sz w:val="28"/>
                <w:szCs w:val="28"/>
                <w:rtl/>
                <w:lang w:bidi="ar-YE"/>
              </w:rPr>
              <w:t>يقوم المركز بتقديم خدمات الحماية والتأهيل لأطفال الشوارع في إطار أمانة العاصمة وقد استفاد من ا</w:t>
            </w:r>
            <w:r>
              <w:rPr>
                <w:sz w:val="28"/>
                <w:szCs w:val="28"/>
                <w:rtl/>
                <w:lang w:bidi="ar-YE"/>
              </w:rPr>
              <w:t>لخدمات التي يقدمها المركز عدد (</w:t>
            </w:r>
            <w:r w:rsidRPr="004C3284">
              <w:rPr>
                <w:sz w:val="28"/>
                <w:szCs w:val="28"/>
                <w:rtl/>
                <w:lang w:bidi="ar-YE"/>
              </w:rPr>
              <w:t>70 ) طفل</w:t>
            </w:r>
          </w:p>
        </w:tc>
        <w:tc>
          <w:tcPr>
            <w:tcW w:w="2464" w:type="dxa"/>
          </w:tcPr>
          <w:p w:rsidR="00654FA8" w:rsidRPr="004C3284" w:rsidRDefault="00654FA8" w:rsidP="007E0839">
            <w:pPr>
              <w:spacing w:before="60" w:after="60" w:line="360" w:lineRule="exact"/>
              <w:ind w:left="113"/>
              <w:rPr>
                <w:sz w:val="28"/>
                <w:szCs w:val="28"/>
                <w:lang w:bidi="ar-YE"/>
              </w:rPr>
            </w:pPr>
            <w:r>
              <w:rPr>
                <w:rFonts w:hint="cs"/>
                <w:sz w:val="28"/>
                <w:szCs w:val="28"/>
                <w:rtl/>
                <w:lang w:bidi="ar-YE"/>
              </w:rPr>
              <w:t>كانون الثاني/يناير -</w:t>
            </w:r>
            <w:r w:rsidRPr="00006C82">
              <w:rPr>
                <w:sz w:val="28"/>
                <w:szCs w:val="28"/>
                <w:rtl/>
                <w:lang w:bidi="ar-YE"/>
              </w:rPr>
              <w:t xml:space="preserve"> </w:t>
            </w:r>
            <w:r>
              <w:rPr>
                <w:rFonts w:hint="cs"/>
                <w:sz w:val="28"/>
                <w:szCs w:val="28"/>
                <w:rtl/>
                <w:lang w:bidi="ar-YE"/>
              </w:rPr>
              <w:t>كانون الأول/ديسمبر</w:t>
            </w:r>
            <w:r w:rsidRPr="00006C82">
              <w:rPr>
                <w:sz w:val="28"/>
                <w:szCs w:val="28"/>
                <w:rtl/>
                <w:lang w:bidi="ar-YE"/>
              </w:rPr>
              <w:t>2010</w:t>
            </w:r>
          </w:p>
        </w:tc>
      </w:tr>
      <w:tr w:rsidR="00654FA8" w:rsidRPr="004C3284" w:rsidTr="007E0839">
        <w:trPr>
          <w:cantSplit/>
          <w:trHeight w:val="702"/>
        </w:trPr>
        <w:tc>
          <w:tcPr>
            <w:tcW w:w="658" w:type="dxa"/>
          </w:tcPr>
          <w:p w:rsidR="00654FA8" w:rsidRPr="004C3284" w:rsidRDefault="00654FA8" w:rsidP="007E0839">
            <w:pPr>
              <w:spacing w:before="60" w:after="60" w:line="360" w:lineRule="exact"/>
              <w:jc w:val="center"/>
              <w:rPr>
                <w:sz w:val="28"/>
                <w:szCs w:val="28"/>
                <w:lang w:bidi="ar-YE"/>
              </w:rPr>
            </w:pPr>
            <w:r w:rsidRPr="004C3284">
              <w:rPr>
                <w:sz w:val="28"/>
                <w:szCs w:val="28"/>
                <w:rtl/>
                <w:lang w:bidi="ar-YE"/>
              </w:rPr>
              <w:t>3</w:t>
            </w:r>
          </w:p>
        </w:tc>
        <w:tc>
          <w:tcPr>
            <w:tcW w:w="5277" w:type="dxa"/>
          </w:tcPr>
          <w:p w:rsidR="00654FA8" w:rsidRPr="00C84F17" w:rsidRDefault="00654FA8" w:rsidP="007E0839">
            <w:pPr>
              <w:tabs>
                <w:tab w:val="left" w:pos="662"/>
              </w:tabs>
              <w:spacing w:before="60" w:after="60" w:line="360" w:lineRule="exact"/>
              <w:ind w:left="113"/>
              <w:rPr>
                <w:b/>
                <w:bCs/>
                <w:sz w:val="28"/>
                <w:szCs w:val="28"/>
                <w:rtl/>
                <w:lang w:bidi="ar-YE"/>
              </w:rPr>
            </w:pPr>
            <w:r w:rsidRPr="00C84F17">
              <w:rPr>
                <w:rFonts w:hint="cs"/>
                <w:b/>
                <w:bCs/>
                <w:sz w:val="28"/>
                <w:szCs w:val="28"/>
                <w:rtl/>
                <w:lang w:bidi="ar-YE"/>
              </w:rPr>
              <w:t>(</w:t>
            </w:r>
            <w:r w:rsidRPr="00C84F17">
              <w:rPr>
                <w:b/>
                <w:bCs/>
                <w:sz w:val="28"/>
                <w:szCs w:val="28"/>
                <w:rtl/>
                <w:lang w:bidi="ar-YE"/>
              </w:rPr>
              <w:t>ب</w:t>
            </w:r>
            <w:r w:rsidRPr="00C84F17">
              <w:rPr>
                <w:rFonts w:hint="cs"/>
                <w:b/>
                <w:bCs/>
                <w:sz w:val="28"/>
                <w:szCs w:val="28"/>
                <w:rtl/>
                <w:lang w:bidi="ar-YE"/>
              </w:rPr>
              <w:t>)</w:t>
            </w:r>
            <w:r w:rsidRPr="00C84F17">
              <w:rPr>
                <w:b/>
                <w:bCs/>
                <w:sz w:val="28"/>
                <w:szCs w:val="28"/>
                <w:rtl/>
                <w:lang w:bidi="ar-YE"/>
              </w:rPr>
              <w:tab/>
              <w:t>مركز الطفولة الآمنة تعز</w:t>
            </w:r>
          </w:p>
          <w:p w:rsidR="00654FA8" w:rsidRPr="004C3284" w:rsidRDefault="00654FA8" w:rsidP="007E0839">
            <w:pPr>
              <w:tabs>
                <w:tab w:val="left" w:pos="662"/>
              </w:tabs>
              <w:spacing w:before="60" w:after="60" w:line="360" w:lineRule="exact"/>
              <w:ind w:left="113" w:right="113"/>
              <w:rPr>
                <w:sz w:val="28"/>
                <w:szCs w:val="28"/>
                <w:lang w:bidi="ar-YE"/>
              </w:rPr>
            </w:pPr>
            <w:r>
              <w:rPr>
                <w:rFonts w:hint="cs"/>
                <w:sz w:val="28"/>
                <w:szCs w:val="28"/>
                <w:rtl/>
                <w:lang w:bidi="ar-YE"/>
              </w:rPr>
              <w:tab/>
            </w:r>
            <w:r w:rsidRPr="004C3284">
              <w:rPr>
                <w:sz w:val="28"/>
                <w:szCs w:val="28"/>
                <w:rtl/>
                <w:lang w:bidi="ar-YE"/>
              </w:rPr>
              <w:t>يقدم مركز الطفولة الآمنة بالمحافظة خدمات الحماية والتأهيل لأطفال الشوارع و</w:t>
            </w:r>
            <w:r>
              <w:rPr>
                <w:sz w:val="28"/>
                <w:szCs w:val="28"/>
                <w:rtl/>
                <w:lang w:bidi="ar-YE"/>
              </w:rPr>
              <w:t>قد استفاد من هذه الخدمات عدد (310</w:t>
            </w:r>
            <w:r w:rsidRPr="004C3284">
              <w:rPr>
                <w:sz w:val="28"/>
                <w:szCs w:val="28"/>
                <w:rtl/>
                <w:lang w:bidi="ar-YE"/>
              </w:rPr>
              <w:t>) طفل</w:t>
            </w:r>
          </w:p>
        </w:tc>
        <w:tc>
          <w:tcPr>
            <w:tcW w:w="2464" w:type="dxa"/>
          </w:tcPr>
          <w:p w:rsidR="00654FA8" w:rsidRPr="004C3284" w:rsidRDefault="00654FA8" w:rsidP="007E0839">
            <w:pPr>
              <w:spacing w:before="60" w:after="60" w:line="360" w:lineRule="exact"/>
              <w:ind w:left="113"/>
              <w:rPr>
                <w:sz w:val="28"/>
                <w:szCs w:val="28"/>
                <w:lang w:bidi="ar-YE"/>
              </w:rPr>
            </w:pPr>
            <w:r>
              <w:rPr>
                <w:rFonts w:hint="cs"/>
                <w:sz w:val="28"/>
                <w:szCs w:val="28"/>
                <w:rtl/>
                <w:lang w:bidi="ar-YE"/>
              </w:rPr>
              <w:t>كانون الثاني/يناير -</w:t>
            </w:r>
            <w:r w:rsidRPr="00006C82">
              <w:rPr>
                <w:sz w:val="28"/>
                <w:szCs w:val="28"/>
                <w:rtl/>
                <w:lang w:bidi="ar-YE"/>
              </w:rPr>
              <w:t xml:space="preserve"> </w:t>
            </w:r>
            <w:r>
              <w:rPr>
                <w:rFonts w:hint="cs"/>
                <w:sz w:val="28"/>
                <w:szCs w:val="28"/>
                <w:rtl/>
                <w:lang w:bidi="ar-YE"/>
              </w:rPr>
              <w:t>كانون الأول/ديسمبر</w:t>
            </w:r>
            <w:r w:rsidRPr="00006C82">
              <w:rPr>
                <w:sz w:val="28"/>
                <w:szCs w:val="28"/>
                <w:rtl/>
                <w:lang w:bidi="ar-YE"/>
              </w:rPr>
              <w:t>2010</w:t>
            </w:r>
          </w:p>
        </w:tc>
      </w:tr>
      <w:tr w:rsidR="00654FA8" w:rsidRPr="004C3284" w:rsidTr="007E0839">
        <w:trPr>
          <w:cantSplit/>
        </w:trPr>
        <w:tc>
          <w:tcPr>
            <w:tcW w:w="658" w:type="dxa"/>
            <w:tcBorders>
              <w:bottom w:val="nil"/>
            </w:tcBorders>
          </w:tcPr>
          <w:p w:rsidR="00654FA8" w:rsidRPr="004C3284" w:rsidRDefault="00654FA8" w:rsidP="007E0839">
            <w:pPr>
              <w:spacing w:before="60" w:after="60" w:line="360" w:lineRule="exact"/>
              <w:jc w:val="center"/>
              <w:rPr>
                <w:sz w:val="28"/>
                <w:szCs w:val="28"/>
                <w:lang w:bidi="ar-YE"/>
              </w:rPr>
            </w:pPr>
            <w:r w:rsidRPr="004C3284">
              <w:rPr>
                <w:sz w:val="28"/>
                <w:szCs w:val="28"/>
                <w:rtl/>
                <w:lang w:bidi="ar-YE"/>
              </w:rPr>
              <w:t>4</w:t>
            </w:r>
          </w:p>
        </w:tc>
        <w:tc>
          <w:tcPr>
            <w:tcW w:w="5277" w:type="dxa"/>
            <w:tcBorders>
              <w:bottom w:val="nil"/>
            </w:tcBorders>
          </w:tcPr>
          <w:p w:rsidR="00654FA8" w:rsidRPr="00C84F17" w:rsidRDefault="00654FA8" w:rsidP="007E0839">
            <w:pPr>
              <w:tabs>
                <w:tab w:val="left" w:pos="662"/>
              </w:tabs>
              <w:spacing w:before="60" w:after="60" w:line="360" w:lineRule="exact"/>
              <w:ind w:left="113"/>
              <w:rPr>
                <w:b/>
                <w:bCs/>
                <w:sz w:val="28"/>
                <w:szCs w:val="28"/>
                <w:rtl/>
                <w:lang w:bidi="ar-YE"/>
              </w:rPr>
            </w:pPr>
            <w:r w:rsidRPr="00C84F17">
              <w:rPr>
                <w:rFonts w:hint="cs"/>
                <w:b/>
                <w:bCs/>
                <w:sz w:val="28"/>
                <w:szCs w:val="28"/>
                <w:rtl/>
                <w:lang w:bidi="ar-YE"/>
              </w:rPr>
              <w:t>(</w:t>
            </w:r>
            <w:r w:rsidRPr="00C84F17">
              <w:rPr>
                <w:b/>
                <w:bCs/>
                <w:sz w:val="28"/>
                <w:szCs w:val="28"/>
                <w:rtl/>
                <w:lang w:bidi="ar-YE"/>
              </w:rPr>
              <w:t>ج</w:t>
            </w:r>
            <w:r w:rsidRPr="00C84F17">
              <w:rPr>
                <w:rFonts w:hint="cs"/>
                <w:b/>
                <w:bCs/>
                <w:sz w:val="28"/>
                <w:szCs w:val="28"/>
                <w:rtl/>
                <w:lang w:bidi="ar-YE"/>
              </w:rPr>
              <w:t>)</w:t>
            </w:r>
            <w:r w:rsidRPr="00C84F17">
              <w:rPr>
                <w:b/>
                <w:bCs/>
                <w:sz w:val="28"/>
                <w:szCs w:val="28"/>
                <w:rtl/>
                <w:lang w:bidi="ar-YE"/>
              </w:rPr>
              <w:tab/>
              <w:t>مركز الطفولة الآمنة الحديدة</w:t>
            </w:r>
          </w:p>
          <w:p w:rsidR="00654FA8" w:rsidRPr="004C3284" w:rsidRDefault="00654FA8" w:rsidP="007E0839">
            <w:pPr>
              <w:tabs>
                <w:tab w:val="left" w:pos="662"/>
              </w:tabs>
              <w:spacing w:before="60" w:after="60" w:line="360" w:lineRule="exact"/>
              <w:ind w:left="113" w:right="113"/>
              <w:rPr>
                <w:sz w:val="28"/>
                <w:szCs w:val="28"/>
                <w:lang w:bidi="ar-YE"/>
              </w:rPr>
            </w:pPr>
            <w:r>
              <w:rPr>
                <w:rFonts w:hint="cs"/>
                <w:sz w:val="28"/>
                <w:szCs w:val="28"/>
                <w:rtl/>
                <w:lang w:bidi="ar-YE"/>
              </w:rPr>
              <w:tab/>
            </w:r>
            <w:r w:rsidRPr="004C3284">
              <w:rPr>
                <w:sz w:val="28"/>
                <w:szCs w:val="28"/>
                <w:rtl/>
                <w:lang w:bidi="ar-YE"/>
              </w:rPr>
              <w:t>يقدم مركز الطفولة الآمنة بالمحافظة خدمات الحماية والتأهيل لأطفال الشوارع و</w:t>
            </w:r>
            <w:r>
              <w:rPr>
                <w:sz w:val="28"/>
                <w:szCs w:val="28"/>
                <w:rtl/>
                <w:lang w:bidi="ar-YE"/>
              </w:rPr>
              <w:t>قد استفاد من هذه الخدمات عدد (120</w:t>
            </w:r>
            <w:r w:rsidRPr="004C3284">
              <w:rPr>
                <w:sz w:val="28"/>
                <w:szCs w:val="28"/>
                <w:rtl/>
                <w:lang w:bidi="ar-YE"/>
              </w:rPr>
              <w:t>) طفل.</w:t>
            </w:r>
          </w:p>
        </w:tc>
        <w:tc>
          <w:tcPr>
            <w:tcW w:w="2464" w:type="dxa"/>
            <w:tcBorders>
              <w:bottom w:val="nil"/>
            </w:tcBorders>
          </w:tcPr>
          <w:p w:rsidR="00654FA8" w:rsidRPr="004C3284" w:rsidRDefault="00654FA8" w:rsidP="007E0839">
            <w:pPr>
              <w:spacing w:before="60" w:after="60" w:line="360" w:lineRule="exact"/>
              <w:ind w:left="113"/>
              <w:rPr>
                <w:sz w:val="28"/>
                <w:szCs w:val="28"/>
                <w:lang w:bidi="ar-YE"/>
              </w:rPr>
            </w:pPr>
            <w:r>
              <w:rPr>
                <w:rFonts w:hint="cs"/>
                <w:sz w:val="28"/>
                <w:szCs w:val="28"/>
                <w:rtl/>
                <w:lang w:bidi="ar-YE"/>
              </w:rPr>
              <w:t>كانون الثاني/يناير -</w:t>
            </w:r>
            <w:r w:rsidRPr="00006C82">
              <w:rPr>
                <w:sz w:val="28"/>
                <w:szCs w:val="28"/>
                <w:rtl/>
                <w:lang w:bidi="ar-YE"/>
              </w:rPr>
              <w:t xml:space="preserve"> </w:t>
            </w:r>
            <w:r>
              <w:rPr>
                <w:rFonts w:hint="cs"/>
                <w:sz w:val="28"/>
                <w:szCs w:val="28"/>
                <w:rtl/>
                <w:lang w:bidi="ar-YE"/>
              </w:rPr>
              <w:t>كانون الأول/ديسمبر</w:t>
            </w:r>
            <w:r w:rsidRPr="00006C82">
              <w:rPr>
                <w:sz w:val="28"/>
                <w:szCs w:val="28"/>
                <w:rtl/>
                <w:lang w:bidi="ar-YE"/>
              </w:rPr>
              <w:t>2010</w:t>
            </w:r>
          </w:p>
        </w:tc>
      </w:tr>
      <w:tr w:rsidR="00654FA8" w:rsidRPr="004C3284" w:rsidTr="007E0839">
        <w:trPr>
          <w:cantSplit/>
        </w:trPr>
        <w:tc>
          <w:tcPr>
            <w:tcW w:w="658" w:type="dxa"/>
            <w:tcBorders>
              <w:top w:val="nil"/>
              <w:bottom w:val="single" w:sz="12" w:space="0" w:color="auto"/>
            </w:tcBorders>
          </w:tcPr>
          <w:p w:rsidR="00654FA8" w:rsidRPr="004C3284" w:rsidRDefault="00654FA8" w:rsidP="007E0839">
            <w:pPr>
              <w:spacing w:before="60" w:after="60" w:line="360" w:lineRule="exact"/>
              <w:jc w:val="center"/>
              <w:rPr>
                <w:sz w:val="28"/>
                <w:szCs w:val="28"/>
                <w:lang w:bidi="ar-YE"/>
              </w:rPr>
            </w:pPr>
            <w:r w:rsidRPr="004C3284">
              <w:rPr>
                <w:sz w:val="28"/>
                <w:szCs w:val="28"/>
                <w:rtl/>
                <w:lang w:bidi="ar-YE"/>
              </w:rPr>
              <w:t>5</w:t>
            </w:r>
          </w:p>
        </w:tc>
        <w:tc>
          <w:tcPr>
            <w:tcW w:w="5277" w:type="dxa"/>
            <w:tcBorders>
              <w:top w:val="nil"/>
              <w:bottom w:val="single" w:sz="12" w:space="0" w:color="auto"/>
            </w:tcBorders>
          </w:tcPr>
          <w:p w:rsidR="00654FA8" w:rsidRPr="00C84F17" w:rsidRDefault="00654FA8" w:rsidP="007E0839">
            <w:pPr>
              <w:tabs>
                <w:tab w:val="left" w:pos="662"/>
              </w:tabs>
              <w:spacing w:before="60" w:after="60" w:line="360" w:lineRule="exact"/>
              <w:ind w:left="113"/>
              <w:rPr>
                <w:b/>
                <w:bCs/>
                <w:sz w:val="28"/>
                <w:szCs w:val="28"/>
                <w:rtl/>
                <w:lang w:bidi="ar-YE"/>
              </w:rPr>
            </w:pPr>
            <w:r w:rsidRPr="00C84F17">
              <w:rPr>
                <w:rFonts w:hint="cs"/>
                <w:b/>
                <w:bCs/>
                <w:sz w:val="28"/>
                <w:szCs w:val="28"/>
                <w:rtl/>
                <w:lang w:bidi="ar-YE"/>
              </w:rPr>
              <w:t>(د)</w:t>
            </w:r>
            <w:r w:rsidRPr="00C84F17">
              <w:rPr>
                <w:b/>
                <w:bCs/>
                <w:sz w:val="28"/>
                <w:szCs w:val="28"/>
                <w:rtl/>
                <w:lang w:bidi="ar-YE"/>
              </w:rPr>
              <w:tab/>
              <w:t>مركز الطفولة الآمنة عدن</w:t>
            </w:r>
          </w:p>
          <w:p w:rsidR="00654FA8" w:rsidRPr="004C3284" w:rsidRDefault="00654FA8" w:rsidP="007E0839">
            <w:pPr>
              <w:tabs>
                <w:tab w:val="left" w:pos="662"/>
              </w:tabs>
              <w:spacing w:before="60" w:after="60" w:line="360" w:lineRule="exact"/>
              <w:ind w:left="113" w:right="113"/>
              <w:rPr>
                <w:sz w:val="28"/>
                <w:szCs w:val="28"/>
                <w:lang w:bidi="ar-YE"/>
              </w:rPr>
            </w:pPr>
            <w:r>
              <w:rPr>
                <w:rFonts w:hint="cs"/>
                <w:sz w:val="28"/>
                <w:szCs w:val="28"/>
                <w:rtl/>
                <w:lang w:bidi="ar-YE"/>
              </w:rPr>
              <w:tab/>
            </w:r>
            <w:r w:rsidRPr="004C3284">
              <w:rPr>
                <w:sz w:val="28"/>
                <w:szCs w:val="28"/>
                <w:rtl/>
                <w:lang w:bidi="ar-YE"/>
              </w:rPr>
              <w:t>يقدم مركز الطفولة الآمن</w:t>
            </w:r>
            <w:r>
              <w:rPr>
                <w:rFonts w:hint="cs"/>
                <w:sz w:val="28"/>
                <w:szCs w:val="28"/>
                <w:rtl/>
                <w:lang w:bidi="ar-YE"/>
              </w:rPr>
              <w:t>ة</w:t>
            </w:r>
            <w:r w:rsidRPr="004C3284">
              <w:rPr>
                <w:sz w:val="28"/>
                <w:szCs w:val="28"/>
                <w:rtl/>
                <w:lang w:bidi="ar-YE"/>
              </w:rPr>
              <w:t xml:space="preserve"> في إطار المحافظة خدمات الحماية</w:t>
            </w:r>
            <w:r>
              <w:rPr>
                <w:rFonts w:hint="cs"/>
                <w:sz w:val="28"/>
                <w:szCs w:val="28"/>
                <w:rtl/>
                <w:lang w:bidi="ar-YE"/>
              </w:rPr>
              <w:t> </w:t>
            </w:r>
            <w:r w:rsidRPr="004C3284">
              <w:rPr>
                <w:sz w:val="28"/>
                <w:szCs w:val="28"/>
                <w:rtl/>
                <w:lang w:bidi="ar-YE"/>
              </w:rPr>
              <w:t>والتأهيل لأطفال ا</w:t>
            </w:r>
            <w:r>
              <w:rPr>
                <w:sz w:val="28"/>
                <w:szCs w:val="28"/>
                <w:rtl/>
                <w:lang w:bidi="ar-YE"/>
              </w:rPr>
              <w:t xml:space="preserve">لشوارع وقد </w:t>
            </w:r>
            <w:r>
              <w:rPr>
                <w:rFonts w:hint="cs"/>
                <w:sz w:val="28"/>
                <w:szCs w:val="28"/>
                <w:rtl/>
                <w:lang w:bidi="ar-YE"/>
              </w:rPr>
              <w:t xml:space="preserve">استفاد </w:t>
            </w:r>
            <w:r>
              <w:rPr>
                <w:sz w:val="28"/>
                <w:szCs w:val="28"/>
                <w:rtl/>
                <w:lang w:bidi="ar-YE"/>
              </w:rPr>
              <w:t>من هذه الخدمات عدد (100</w:t>
            </w:r>
            <w:r w:rsidRPr="004C3284">
              <w:rPr>
                <w:sz w:val="28"/>
                <w:szCs w:val="28"/>
                <w:rtl/>
                <w:lang w:bidi="ar-YE"/>
              </w:rPr>
              <w:t>) طفل</w:t>
            </w:r>
          </w:p>
        </w:tc>
        <w:tc>
          <w:tcPr>
            <w:tcW w:w="2464" w:type="dxa"/>
            <w:tcBorders>
              <w:top w:val="nil"/>
              <w:bottom w:val="single" w:sz="12" w:space="0" w:color="auto"/>
            </w:tcBorders>
          </w:tcPr>
          <w:p w:rsidR="00654FA8" w:rsidRPr="004C3284" w:rsidRDefault="00654FA8" w:rsidP="007E0839">
            <w:pPr>
              <w:spacing w:before="60" w:after="60" w:line="360" w:lineRule="exact"/>
              <w:ind w:left="113"/>
              <w:rPr>
                <w:sz w:val="28"/>
                <w:szCs w:val="28"/>
                <w:lang w:bidi="ar-YE"/>
              </w:rPr>
            </w:pPr>
            <w:r>
              <w:rPr>
                <w:rFonts w:hint="cs"/>
                <w:sz w:val="28"/>
                <w:szCs w:val="28"/>
                <w:rtl/>
                <w:lang w:bidi="ar-YE"/>
              </w:rPr>
              <w:t>كانون الثاني/يناير -</w:t>
            </w:r>
            <w:r w:rsidRPr="00006C82">
              <w:rPr>
                <w:sz w:val="28"/>
                <w:szCs w:val="28"/>
                <w:rtl/>
                <w:lang w:bidi="ar-YE"/>
              </w:rPr>
              <w:t xml:space="preserve"> </w:t>
            </w:r>
            <w:r>
              <w:rPr>
                <w:rFonts w:hint="cs"/>
                <w:sz w:val="28"/>
                <w:szCs w:val="28"/>
                <w:rtl/>
                <w:lang w:bidi="ar-YE"/>
              </w:rPr>
              <w:t>كانون الأول/ديسمبر</w:t>
            </w:r>
            <w:r w:rsidRPr="00006C82">
              <w:rPr>
                <w:sz w:val="28"/>
                <w:szCs w:val="28"/>
                <w:rtl/>
                <w:lang w:bidi="ar-YE"/>
              </w:rPr>
              <w:t>2010</w:t>
            </w:r>
          </w:p>
        </w:tc>
      </w:tr>
    </w:tbl>
    <w:p w:rsidR="00654FA8" w:rsidRDefault="00654FA8" w:rsidP="00654FA8">
      <w:pPr>
        <w:pStyle w:val="SingleTxtGA"/>
        <w:keepNext/>
        <w:keepLines/>
        <w:pageBreakBefore/>
        <w:suppressLineNumbers/>
        <w:suppressAutoHyphens/>
        <w:spacing w:after="0"/>
        <w:rPr>
          <w:rFonts w:hint="cs"/>
          <w:rtl/>
        </w:rPr>
      </w:pPr>
      <w:r w:rsidRPr="004C3284">
        <w:rPr>
          <w:rtl/>
        </w:rPr>
        <w:t>الجدول رقم 8</w:t>
      </w:r>
    </w:p>
    <w:p w:rsidR="00654FA8" w:rsidRPr="007653F8" w:rsidRDefault="00654FA8" w:rsidP="00654FA8">
      <w:pPr>
        <w:pStyle w:val="SingleTxtGA"/>
        <w:rPr>
          <w:b/>
          <w:bCs/>
          <w:rtl/>
        </w:rPr>
      </w:pPr>
      <w:r w:rsidRPr="007653F8">
        <w:rPr>
          <w:b/>
          <w:bCs/>
          <w:rtl/>
          <w:lang w:bidi="ar-YE"/>
        </w:rPr>
        <w:t>خدمات</w:t>
      </w:r>
      <w:r w:rsidRPr="007653F8">
        <w:rPr>
          <w:b/>
          <w:bCs/>
          <w:rtl/>
        </w:rPr>
        <w:t xml:space="preserve"> الرعاية والحماية والتأهيل في الجانب النفسي والاجتماعي والنفسي والثقافي والتعليمي والمهني عبر مراكز الطفولة الآمنة في أربع محافظات للعام 2011</w:t>
      </w:r>
    </w:p>
    <w:tbl>
      <w:tblPr>
        <w:bidiVisual/>
        <w:tblW w:w="8385" w:type="dxa"/>
        <w:tblInd w:w="1347" w:type="dxa"/>
        <w:tblBorders>
          <w:top w:val="single" w:sz="4" w:space="0" w:color="auto"/>
        </w:tblBorders>
        <w:tblLook w:val="00A0"/>
      </w:tblPr>
      <w:tblGrid>
        <w:gridCol w:w="490"/>
        <w:gridCol w:w="5179"/>
        <w:gridCol w:w="2716"/>
      </w:tblGrid>
      <w:tr w:rsidR="00654FA8" w:rsidRPr="004C3284" w:rsidTr="007E0839">
        <w:trPr>
          <w:trHeight w:val="189"/>
        </w:trPr>
        <w:tc>
          <w:tcPr>
            <w:tcW w:w="490" w:type="dxa"/>
            <w:tcBorders>
              <w:top w:val="single" w:sz="4" w:space="0" w:color="auto"/>
              <w:bottom w:val="single" w:sz="12" w:space="0" w:color="auto"/>
            </w:tcBorders>
          </w:tcPr>
          <w:p w:rsidR="00654FA8" w:rsidRPr="00C84F17" w:rsidRDefault="00654FA8" w:rsidP="007E0839">
            <w:pPr>
              <w:spacing w:before="60" w:after="60" w:line="360" w:lineRule="exact"/>
              <w:rPr>
                <w:i/>
                <w:iCs/>
                <w:sz w:val="28"/>
                <w:szCs w:val="28"/>
              </w:rPr>
            </w:pPr>
            <w:r w:rsidRPr="00C84F17">
              <w:rPr>
                <w:i/>
                <w:iCs/>
                <w:sz w:val="28"/>
                <w:szCs w:val="28"/>
                <w:rtl/>
              </w:rPr>
              <w:t>م</w:t>
            </w:r>
          </w:p>
        </w:tc>
        <w:tc>
          <w:tcPr>
            <w:tcW w:w="5179" w:type="dxa"/>
            <w:tcBorders>
              <w:top w:val="single" w:sz="4" w:space="0" w:color="auto"/>
              <w:bottom w:val="single" w:sz="12" w:space="0" w:color="auto"/>
            </w:tcBorders>
          </w:tcPr>
          <w:p w:rsidR="00654FA8" w:rsidRPr="00C84F17" w:rsidRDefault="00654FA8" w:rsidP="007E0839">
            <w:pPr>
              <w:spacing w:before="60" w:after="60" w:line="360" w:lineRule="exact"/>
              <w:rPr>
                <w:i/>
                <w:iCs/>
                <w:sz w:val="28"/>
                <w:szCs w:val="28"/>
              </w:rPr>
            </w:pPr>
          </w:p>
        </w:tc>
        <w:tc>
          <w:tcPr>
            <w:tcW w:w="2716" w:type="dxa"/>
            <w:tcBorders>
              <w:top w:val="single" w:sz="4" w:space="0" w:color="auto"/>
              <w:bottom w:val="single" w:sz="12" w:space="0" w:color="auto"/>
            </w:tcBorders>
          </w:tcPr>
          <w:p w:rsidR="00654FA8" w:rsidRPr="00C84F17" w:rsidRDefault="00654FA8" w:rsidP="007E0839">
            <w:pPr>
              <w:spacing w:before="60" w:after="60" w:line="360" w:lineRule="exact"/>
              <w:ind w:left="113"/>
              <w:rPr>
                <w:i/>
                <w:iCs/>
                <w:sz w:val="28"/>
                <w:szCs w:val="28"/>
              </w:rPr>
            </w:pPr>
            <w:r w:rsidRPr="00C84F17">
              <w:rPr>
                <w:i/>
                <w:iCs/>
                <w:sz w:val="28"/>
                <w:szCs w:val="28"/>
                <w:rtl/>
              </w:rPr>
              <w:t xml:space="preserve">خلال الفترة </w:t>
            </w:r>
          </w:p>
        </w:tc>
      </w:tr>
      <w:tr w:rsidR="00654FA8" w:rsidRPr="004C3284" w:rsidTr="007E0839">
        <w:tc>
          <w:tcPr>
            <w:tcW w:w="490" w:type="dxa"/>
            <w:tcBorders>
              <w:top w:val="single" w:sz="12" w:space="0" w:color="auto"/>
            </w:tcBorders>
          </w:tcPr>
          <w:p w:rsidR="00654FA8" w:rsidRPr="004C3284" w:rsidRDefault="00654FA8" w:rsidP="007E0839">
            <w:pPr>
              <w:spacing w:before="60" w:after="60" w:line="360" w:lineRule="exact"/>
              <w:rPr>
                <w:rFonts w:hint="cs"/>
                <w:sz w:val="28"/>
                <w:szCs w:val="28"/>
                <w:rtl/>
              </w:rPr>
            </w:pPr>
            <w:r>
              <w:rPr>
                <w:rFonts w:hint="cs"/>
                <w:sz w:val="28"/>
                <w:szCs w:val="28"/>
                <w:rtl/>
              </w:rPr>
              <w:t>1</w:t>
            </w:r>
          </w:p>
        </w:tc>
        <w:tc>
          <w:tcPr>
            <w:tcW w:w="5179" w:type="dxa"/>
            <w:tcBorders>
              <w:top w:val="single" w:sz="12" w:space="0" w:color="auto"/>
            </w:tcBorders>
          </w:tcPr>
          <w:p w:rsidR="00654FA8" w:rsidRPr="004C3284" w:rsidRDefault="00654FA8" w:rsidP="007E0839">
            <w:pPr>
              <w:spacing w:before="60" w:after="60" w:line="360" w:lineRule="exact"/>
              <w:ind w:left="113" w:right="113"/>
              <w:rPr>
                <w:sz w:val="28"/>
                <w:szCs w:val="28"/>
                <w:rtl/>
              </w:rPr>
            </w:pPr>
            <w:r>
              <w:rPr>
                <w:rFonts w:hint="cs"/>
                <w:sz w:val="28"/>
                <w:szCs w:val="28"/>
                <w:rtl/>
              </w:rPr>
              <w:tab/>
            </w:r>
            <w:r w:rsidRPr="004C3284">
              <w:rPr>
                <w:sz w:val="28"/>
                <w:szCs w:val="28"/>
                <w:rtl/>
              </w:rPr>
              <w:t xml:space="preserve">يتم تقديم الأنشطة والبرامج والمشاريع المتصلة بالتوسع وتطوير خدمات </w:t>
            </w:r>
            <w:r w:rsidRPr="004C3284">
              <w:rPr>
                <w:sz w:val="28"/>
                <w:szCs w:val="28"/>
                <w:rtl/>
                <w:lang w:bidi="ar-YE"/>
              </w:rPr>
              <w:t>مراكز</w:t>
            </w:r>
            <w:r w:rsidRPr="004C3284">
              <w:rPr>
                <w:sz w:val="28"/>
                <w:szCs w:val="28"/>
                <w:rtl/>
              </w:rPr>
              <w:t xml:space="preserve"> الطفولة الآمنة (4) محافظات وقد استفاد من خدمات هذه المراكز (536)</w:t>
            </w:r>
          </w:p>
        </w:tc>
        <w:tc>
          <w:tcPr>
            <w:tcW w:w="2716" w:type="dxa"/>
            <w:tcBorders>
              <w:top w:val="single" w:sz="12" w:space="0" w:color="auto"/>
            </w:tcBorders>
          </w:tcPr>
          <w:p w:rsidR="00654FA8" w:rsidRDefault="00654FA8" w:rsidP="007E0839">
            <w:pPr>
              <w:spacing w:before="60" w:after="60" w:line="360" w:lineRule="exact"/>
              <w:ind w:left="113"/>
              <w:rPr>
                <w:rFonts w:hint="cs"/>
                <w:sz w:val="28"/>
                <w:szCs w:val="28"/>
                <w:rtl/>
                <w:lang w:bidi="ar-YE"/>
              </w:rPr>
            </w:pPr>
            <w:r>
              <w:rPr>
                <w:rFonts w:hint="cs"/>
                <w:sz w:val="28"/>
                <w:szCs w:val="28"/>
                <w:rtl/>
                <w:lang w:bidi="ar-YE"/>
              </w:rPr>
              <w:t>كانون الثاني/يناير -</w:t>
            </w:r>
            <w:r w:rsidRPr="00006C82">
              <w:rPr>
                <w:sz w:val="28"/>
                <w:szCs w:val="28"/>
                <w:rtl/>
                <w:lang w:bidi="ar-YE"/>
              </w:rPr>
              <w:t xml:space="preserve"> </w:t>
            </w:r>
            <w:r>
              <w:rPr>
                <w:rFonts w:hint="cs"/>
                <w:sz w:val="28"/>
                <w:szCs w:val="28"/>
                <w:rtl/>
                <w:lang w:bidi="ar-YE"/>
              </w:rPr>
              <w:t>كانون الأول/ديسمبر 2011</w:t>
            </w:r>
          </w:p>
        </w:tc>
      </w:tr>
      <w:tr w:rsidR="00654FA8" w:rsidRPr="004C3284" w:rsidTr="007E0839">
        <w:tc>
          <w:tcPr>
            <w:tcW w:w="490" w:type="dxa"/>
          </w:tcPr>
          <w:p w:rsidR="00654FA8" w:rsidRPr="004C3284" w:rsidRDefault="00654FA8" w:rsidP="007E0839">
            <w:pPr>
              <w:spacing w:before="60" w:after="60" w:line="360" w:lineRule="exact"/>
              <w:rPr>
                <w:rFonts w:hint="cs"/>
                <w:sz w:val="28"/>
                <w:szCs w:val="28"/>
                <w:rtl/>
              </w:rPr>
            </w:pPr>
            <w:r>
              <w:rPr>
                <w:rFonts w:hint="cs"/>
                <w:sz w:val="28"/>
                <w:szCs w:val="28"/>
                <w:rtl/>
              </w:rPr>
              <w:t>2</w:t>
            </w:r>
          </w:p>
        </w:tc>
        <w:tc>
          <w:tcPr>
            <w:tcW w:w="5179" w:type="dxa"/>
          </w:tcPr>
          <w:p w:rsidR="00654FA8" w:rsidRPr="00C84F17" w:rsidRDefault="00654FA8" w:rsidP="007E0839">
            <w:pPr>
              <w:tabs>
                <w:tab w:val="left" w:pos="662"/>
              </w:tabs>
              <w:spacing w:before="60" w:after="60" w:line="360" w:lineRule="exact"/>
              <w:ind w:left="113"/>
              <w:rPr>
                <w:rFonts w:hint="cs"/>
                <w:b/>
                <w:bCs/>
                <w:sz w:val="28"/>
                <w:szCs w:val="28"/>
                <w:rtl/>
              </w:rPr>
            </w:pPr>
            <w:r>
              <w:rPr>
                <w:rFonts w:hint="cs"/>
                <w:b/>
                <w:bCs/>
                <w:sz w:val="28"/>
                <w:szCs w:val="28"/>
                <w:rtl/>
              </w:rPr>
              <w:t>(أ)</w:t>
            </w:r>
            <w:r>
              <w:rPr>
                <w:b/>
                <w:bCs/>
                <w:sz w:val="28"/>
                <w:szCs w:val="28"/>
                <w:rtl/>
              </w:rPr>
              <w:tab/>
            </w:r>
            <w:r w:rsidRPr="00C84F17">
              <w:rPr>
                <w:b/>
                <w:bCs/>
                <w:sz w:val="28"/>
                <w:szCs w:val="28"/>
                <w:rtl/>
                <w:lang w:bidi="ar-YE"/>
              </w:rPr>
              <w:t>مركز</w:t>
            </w:r>
            <w:r w:rsidRPr="00C84F17">
              <w:rPr>
                <w:b/>
                <w:bCs/>
                <w:sz w:val="28"/>
                <w:szCs w:val="28"/>
                <w:rtl/>
              </w:rPr>
              <w:t xml:space="preserve"> </w:t>
            </w:r>
            <w:r w:rsidRPr="00C84F17">
              <w:rPr>
                <w:b/>
                <w:bCs/>
                <w:sz w:val="28"/>
                <w:szCs w:val="28"/>
                <w:rtl/>
                <w:lang w:bidi="ar-YE"/>
              </w:rPr>
              <w:t>الطفولة</w:t>
            </w:r>
            <w:r w:rsidRPr="00C84F17">
              <w:rPr>
                <w:b/>
                <w:bCs/>
                <w:sz w:val="28"/>
                <w:szCs w:val="28"/>
                <w:rtl/>
              </w:rPr>
              <w:t xml:space="preserve"> الآمنة صنعاء </w:t>
            </w:r>
          </w:p>
        </w:tc>
        <w:tc>
          <w:tcPr>
            <w:tcW w:w="2716" w:type="dxa"/>
          </w:tcPr>
          <w:p w:rsidR="00654FA8" w:rsidRDefault="00654FA8" w:rsidP="007E0839">
            <w:pPr>
              <w:spacing w:before="60" w:after="60" w:line="360" w:lineRule="exact"/>
              <w:ind w:left="113"/>
              <w:rPr>
                <w:rFonts w:hint="cs"/>
                <w:sz w:val="28"/>
                <w:szCs w:val="28"/>
                <w:rtl/>
                <w:lang w:bidi="ar-YE"/>
              </w:rPr>
            </w:pPr>
          </w:p>
        </w:tc>
      </w:tr>
      <w:tr w:rsidR="00654FA8" w:rsidRPr="004C3284" w:rsidTr="007E0839">
        <w:tc>
          <w:tcPr>
            <w:tcW w:w="490" w:type="dxa"/>
          </w:tcPr>
          <w:p w:rsidR="00654FA8" w:rsidRPr="004C3284" w:rsidRDefault="00654FA8" w:rsidP="007E0839">
            <w:pPr>
              <w:spacing w:before="60" w:after="60" w:line="360" w:lineRule="exact"/>
              <w:rPr>
                <w:sz w:val="28"/>
                <w:szCs w:val="28"/>
              </w:rPr>
            </w:pPr>
          </w:p>
        </w:tc>
        <w:tc>
          <w:tcPr>
            <w:tcW w:w="5179" w:type="dxa"/>
          </w:tcPr>
          <w:p w:rsidR="00654FA8" w:rsidRPr="005648AC" w:rsidRDefault="00654FA8" w:rsidP="007E0839">
            <w:pPr>
              <w:spacing w:before="60" w:after="60" w:line="360" w:lineRule="exact"/>
              <w:ind w:left="113" w:right="113"/>
              <w:rPr>
                <w:spacing w:val="-4"/>
                <w:sz w:val="28"/>
                <w:szCs w:val="28"/>
              </w:rPr>
            </w:pPr>
            <w:r w:rsidRPr="005648AC">
              <w:rPr>
                <w:rFonts w:hint="cs"/>
                <w:spacing w:val="-4"/>
                <w:sz w:val="28"/>
                <w:szCs w:val="28"/>
                <w:rtl/>
              </w:rPr>
              <w:tab/>
            </w:r>
            <w:r w:rsidRPr="005648AC">
              <w:rPr>
                <w:spacing w:val="-4"/>
                <w:sz w:val="28"/>
                <w:szCs w:val="28"/>
                <w:rtl/>
              </w:rPr>
              <w:t xml:space="preserve">يقوم المركز بتقديم خدمات الحماية والتأهيل لأطفال الشوارع في إطارات </w:t>
            </w:r>
            <w:r w:rsidRPr="005648AC">
              <w:rPr>
                <w:spacing w:val="-4"/>
                <w:sz w:val="28"/>
                <w:szCs w:val="28"/>
                <w:rtl/>
                <w:lang w:bidi="ar-YE"/>
              </w:rPr>
              <w:t>أمانة</w:t>
            </w:r>
            <w:r w:rsidRPr="005648AC">
              <w:rPr>
                <w:spacing w:val="-4"/>
                <w:sz w:val="28"/>
                <w:szCs w:val="28"/>
                <w:rtl/>
              </w:rPr>
              <w:t xml:space="preserve"> العاصمة وقد استفاد من خدمات المركز خلال</w:t>
            </w:r>
            <w:r>
              <w:rPr>
                <w:rFonts w:hint="cs"/>
                <w:spacing w:val="-4"/>
                <w:sz w:val="28"/>
                <w:szCs w:val="28"/>
                <w:rtl/>
              </w:rPr>
              <w:t> </w:t>
            </w:r>
            <w:r w:rsidRPr="005648AC">
              <w:rPr>
                <w:spacing w:val="-4"/>
                <w:sz w:val="28"/>
                <w:szCs w:val="28"/>
                <w:rtl/>
              </w:rPr>
              <w:t xml:space="preserve">الفترة </w:t>
            </w:r>
            <w:r w:rsidRPr="005648AC">
              <w:rPr>
                <w:rFonts w:hint="cs"/>
                <w:spacing w:val="-4"/>
                <w:sz w:val="28"/>
                <w:szCs w:val="28"/>
                <w:rtl/>
              </w:rPr>
              <w:t xml:space="preserve">كانون الثاني/يناير </w:t>
            </w:r>
            <w:r w:rsidRPr="005648AC">
              <w:rPr>
                <w:spacing w:val="-4"/>
                <w:sz w:val="28"/>
                <w:szCs w:val="28"/>
                <w:rtl/>
              </w:rPr>
              <w:t xml:space="preserve">- </w:t>
            </w:r>
            <w:r w:rsidRPr="005648AC">
              <w:rPr>
                <w:rFonts w:hint="cs"/>
                <w:spacing w:val="-4"/>
                <w:sz w:val="28"/>
                <w:szCs w:val="28"/>
                <w:rtl/>
              </w:rPr>
              <w:t xml:space="preserve">كانون الأول/ديسمبر </w:t>
            </w:r>
            <w:r w:rsidRPr="005648AC">
              <w:rPr>
                <w:spacing w:val="-4"/>
                <w:sz w:val="28"/>
                <w:szCs w:val="28"/>
                <w:rtl/>
              </w:rPr>
              <w:t>2011 (116)</w:t>
            </w:r>
            <w:r>
              <w:rPr>
                <w:rFonts w:hint="cs"/>
                <w:spacing w:val="-4"/>
                <w:sz w:val="28"/>
                <w:szCs w:val="28"/>
                <w:rtl/>
              </w:rPr>
              <w:t> </w:t>
            </w:r>
            <w:r w:rsidRPr="005648AC">
              <w:rPr>
                <w:spacing w:val="-4"/>
                <w:sz w:val="28"/>
                <w:szCs w:val="28"/>
                <w:rtl/>
              </w:rPr>
              <w:t xml:space="preserve">طفلاً </w:t>
            </w:r>
          </w:p>
        </w:tc>
        <w:tc>
          <w:tcPr>
            <w:tcW w:w="2716" w:type="dxa"/>
          </w:tcPr>
          <w:p w:rsidR="00654FA8" w:rsidRPr="004C3284" w:rsidRDefault="00654FA8" w:rsidP="007E0839">
            <w:pPr>
              <w:spacing w:before="60" w:after="60" w:line="360" w:lineRule="exact"/>
              <w:ind w:left="113"/>
              <w:rPr>
                <w:rFonts w:hint="cs"/>
                <w:sz w:val="28"/>
                <w:szCs w:val="28"/>
              </w:rPr>
            </w:pPr>
            <w:r>
              <w:rPr>
                <w:rFonts w:hint="cs"/>
                <w:sz w:val="28"/>
                <w:szCs w:val="28"/>
                <w:rtl/>
                <w:lang w:bidi="ar-YE"/>
              </w:rPr>
              <w:t>كانون الثاني/يناير -</w:t>
            </w:r>
            <w:r w:rsidRPr="00006C82">
              <w:rPr>
                <w:sz w:val="28"/>
                <w:szCs w:val="28"/>
                <w:rtl/>
                <w:lang w:bidi="ar-YE"/>
              </w:rPr>
              <w:t xml:space="preserve"> </w:t>
            </w:r>
            <w:r>
              <w:rPr>
                <w:rFonts w:hint="cs"/>
                <w:sz w:val="28"/>
                <w:szCs w:val="28"/>
                <w:rtl/>
                <w:lang w:bidi="ar-YE"/>
              </w:rPr>
              <w:t>كانون الأول/ديسمبر 2011</w:t>
            </w:r>
          </w:p>
        </w:tc>
      </w:tr>
      <w:tr w:rsidR="00654FA8" w:rsidRPr="004C3284" w:rsidTr="007E0839">
        <w:tc>
          <w:tcPr>
            <w:tcW w:w="490" w:type="dxa"/>
          </w:tcPr>
          <w:p w:rsidR="00654FA8" w:rsidRPr="004C3284" w:rsidRDefault="00654FA8" w:rsidP="007E0839">
            <w:pPr>
              <w:spacing w:before="60" w:after="60" w:line="360" w:lineRule="exact"/>
              <w:rPr>
                <w:rFonts w:hint="cs"/>
                <w:sz w:val="28"/>
                <w:szCs w:val="28"/>
                <w:rtl/>
              </w:rPr>
            </w:pPr>
            <w:r>
              <w:rPr>
                <w:rFonts w:hint="cs"/>
                <w:sz w:val="28"/>
                <w:szCs w:val="28"/>
                <w:rtl/>
              </w:rPr>
              <w:t>3</w:t>
            </w:r>
          </w:p>
        </w:tc>
        <w:tc>
          <w:tcPr>
            <w:tcW w:w="5179" w:type="dxa"/>
          </w:tcPr>
          <w:p w:rsidR="00654FA8" w:rsidRPr="00C84F17" w:rsidRDefault="00654FA8" w:rsidP="007E0839">
            <w:pPr>
              <w:tabs>
                <w:tab w:val="left" w:pos="662"/>
              </w:tabs>
              <w:spacing w:before="60" w:after="60" w:line="360" w:lineRule="exact"/>
              <w:ind w:left="113"/>
              <w:rPr>
                <w:rFonts w:hint="cs"/>
                <w:b/>
                <w:bCs/>
                <w:sz w:val="28"/>
                <w:szCs w:val="28"/>
                <w:rtl/>
              </w:rPr>
            </w:pPr>
            <w:r w:rsidRPr="00C84F17">
              <w:rPr>
                <w:rFonts w:hint="cs"/>
                <w:b/>
                <w:bCs/>
                <w:sz w:val="28"/>
                <w:szCs w:val="28"/>
                <w:rtl/>
              </w:rPr>
              <w:t>(</w:t>
            </w:r>
            <w:r>
              <w:rPr>
                <w:rFonts w:hint="cs"/>
                <w:b/>
                <w:bCs/>
                <w:sz w:val="28"/>
                <w:szCs w:val="28"/>
                <w:rtl/>
              </w:rPr>
              <w:t>ب</w:t>
            </w:r>
            <w:r w:rsidRPr="00C84F17">
              <w:rPr>
                <w:rFonts w:hint="cs"/>
                <w:b/>
                <w:bCs/>
                <w:sz w:val="28"/>
                <w:szCs w:val="28"/>
                <w:rtl/>
              </w:rPr>
              <w:t>)</w:t>
            </w:r>
            <w:r w:rsidRPr="00C84F17">
              <w:rPr>
                <w:b/>
                <w:bCs/>
                <w:sz w:val="28"/>
                <w:szCs w:val="28"/>
                <w:rtl/>
              </w:rPr>
              <w:tab/>
              <w:t xml:space="preserve">مركز </w:t>
            </w:r>
            <w:r w:rsidRPr="00C84F17">
              <w:rPr>
                <w:b/>
                <w:bCs/>
                <w:sz w:val="28"/>
                <w:szCs w:val="28"/>
                <w:rtl/>
                <w:lang w:bidi="ar-YE"/>
              </w:rPr>
              <w:t>الطفولة</w:t>
            </w:r>
            <w:r w:rsidRPr="00C84F17">
              <w:rPr>
                <w:b/>
                <w:bCs/>
                <w:sz w:val="28"/>
                <w:szCs w:val="28"/>
                <w:rtl/>
              </w:rPr>
              <w:t xml:space="preserve"> الآمنة تعز</w:t>
            </w:r>
          </w:p>
        </w:tc>
        <w:tc>
          <w:tcPr>
            <w:tcW w:w="2716" w:type="dxa"/>
          </w:tcPr>
          <w:p w:rsidR="00654FA8" w:rsidRDefault="00654FA8" w:rsidP="007E0839">
            <w:pPr>
              <w:spacing w:before="60" w:after="60" w:line="360" w:lineRule="exact"/>
              <w:ind w:left="113"/>
              <w:rPr>
                <w:rFonts w:hint="cs"/>
                <w:sz w:val="28"/>
                <w:szCs w:val="28"/>
                <w:rtl/>
                <w:lang w:bidi="ar-YE"/>
              </w:rPr>
            </w:pPr>
          </w:p>
        </w:tc>
      </w:tr>
      <w:tr w:rsidR="00654FA8" w:rsidRPr="004C3284" w:rsidTr="007E0839">
        <w:tc>
          <w:tcPr>
            <w:tcW w:w="490" w:type="dxa"/>
          </w:tcPr>
          <w:p w:rsidR="00654FA8" w:rsidRPr="004C3284" w:rsidRDefault="00654FA8" w:rsidP="007E0839">
            <w:pPr>
              <w:spacing w:before="60" w:after="60" w:line="360" w:lineRule="exact"/>
              <w:rPr>
                <w:sz w:val="28"/>
                <w:szCs w:val="28"/>
                <w:rtl/>
              </w:rPr>
            </w:pPr>
          </w:p>
        </w:tc>
        <w:tc>
          <w:tcPr>
            <w:tcW w:w="5179" w:type="dxa"/>
          </w:tcPr>
          <w:p w:rsidR="00654FA8" w:rsidRPr="004C3284" w:rsidRDefault="00654FA8" w:rsidP="00654FA8">
            <w:pPr>
              <w:spacing w:before="60" w:after="60" w:line="360" w:lineRule="exact"/>
              <w:ind w:left="113" w:right="113"/>
              <w:rPr>
                <w:sz w:val="28"/>
                <w:szCs w:val="28"/>
                <w:rtl/>
              </w:rPr>
            </w:pPr>
            <w:r>
              <w:rPr>
                <w:rFonts w:hint="cs"/>
                <w:sz w:val="28"/>
                <w:szCs w:val="28"/>
                <w:rtl/>
              </w:rPr>
              <w:tab/>
            </w:r>
            <w:r w:rsidRPr="004C3284">
              <w:rPr>
                <w:sz w:val="28"/>
                <w:szCs w:val="28"/>
                <w:rtl/>
              </w:rPr>
              <w:t>يقدم المركز الرعاية والتأهيل وإعادة الإدماج وقد استفاد من هذه الخدمات عدد (184) طفلاً.</w:t>
            </w:r>
          </w:p>
          <w:p w:rsidR="00654FA8" w:rsidRPr="00C84F17" w:rsidRDefault="00654FA8" w:rsidP="007E0839">
            <w:pPr>
              <w:tabs>
                <w:tab w:val="left" w:pos="662"/>
              </w:tabs>
              <w:spacing w:before="60" w:after="60" w:line="360" w:lineRule="exact"/>
              <w:ind w:left="113"/>
              <w:rPr>
                <w:rFonts w:hint="cs"/>
                <w:b/>
                <w:bCs/>
                <w:sz w:val="28"/>
                <w:szCs w:val="28"/>
                <w:rtl/>
              </w:rPr>
            </w:pPr>
            <w:r>
              <w:rPr>
                <w:rFonts w:hint="cs"/>
                <w:sz w:val="28"/>
                <w:szCs w:val="28"/>
                <w:rtl/>
              </w:rPr>
              <w:tab/>
            </w:r>
            <w:r w:rsidRPr="004C3284">
              <w:rPr>
                <w:sz w:val="28"/>
                <w:szCs w:val="28"/>
                <w:rtl/>
              </w:rPr>
              <w:t>نفذ المركز دورة تدريبية لعدد (50) طفلاً حول العنف ضد الأطفال والزو</w:t>
            </w:r>
            <w:r>
              <w:rPr>
                <w:rFonts w:hint="cs"/>
                <w:sz w:val="28"/>
                <w:szCs w:val="28"/>
                <w:rtl/>
              </w:rPr>
              <w:t>ا</w:t>
            </w:r>
            <w:r w:rsidRPr="004C3284">
              <w:rPr>
                <w:sz w:val="28"/>
                <w:szCs w:val="28"/>
                <w:rtl/>
              </w:rPr>
              <w:t xml:space="preserve">ج </w:t>
            </w:r>
            <w:r w:rsidRPr="004C3284">
              <w:rPr>
                <w:sz w:val="28"/>
                <w:szCs w:val="28"/>
                <w:rtl/>
                <w:lang w:bidi="ar-YE"/>
              </w:rPr>
              <w:t>المبكر</w:t>
            </w:r>
            <w:r w:rsidRPr="004C3284">
              <w:rPr>
                <w:sz w:val="28"/>
                <w:szCs w:val="28"/>
                <w:rtl/>
              </w:rPr>
              <w:t xml:space="preserve"> وكذلك التوعية حول التوعية بحقوق الطفل</w:t>
            </w:r>
          </w:p>
        </w:tc>
        <w:tc>
          <w:tcPr>
            <w:tcW w:w="2716" w:type="dxa"/>
          </w:tcPr>
          <w:p w:rsidR="00654FA8" w:rsidRDefault="00654FA8" w:rsidP="007E0839">
            <w:pPr>
              <w:spacing w:before="60" w:after="60" w:line="360" w:lineRule="exact"/>
              <w:ind w:left="113"/>
              <w:rPr>
                <w:rFonts w:hint="cs"/>
                <w:sz w:val="28"/>
                <w:szCs w:val="28"/>
                <w:rtl/>
                <w:lang w:bidi="ar-YE"/>
              </w:rPr>
            </w:pPr>
          </w:p>
        </w:tc>
      </w:tr>
      <w:tr w:rsidR="00654FA8" w:rsidRPr="004C3284" w:rsidTr="007E0839">
        <w:tc>
          <w:tcPr>
            <w:tcW w:w="490" w:type="dxa"/>
          </w:tcPr>
          <w:p w:rsidR="00654FA8" w:rsidRPr="004C3284" w:rsidRDefault="00654FA8" w:rsidP="007E0839">
            <w:pPr>
              <w:spacing w:before="60" w:after="60" w:line="360" w:lineRule="exact"/>
              <w:rPr>
                <w:rFonts w:hint="cs"/>
                <w:sz w:val="28"/>
                <w:szCs w:val="28"/>
                <w:rtl/>
              </w:rPr>
            </w:pPr>
            <w:r>
              <w:rPr>
                <w:rFonts w:hint="cs"/>
                <w:sz w:val="28"/>
                <w:szCs w:val="28"/>
                <w:rtl/>
              </w:rPr>
              <w:t>4</w:t>
            </w:r>
          </w:p>
        </w:tc>
        <w:tc>
          <w:tcPr>
            <w:tcW w:w="5179" w:type="dxa"/>
          </w:tcPr>
          <w:p w:rsidR="00654FA8" w:rsidRPr="00C84F17" w:rsidRDefault="00654FA8" w:rsidP="007E0839">
            <w:pPr>
              <w:tabs>
                <w:tab w:val="left" w:pos="662"/>
              </w:tabs>
              <w:spacing w:before="60" w:after="60" w:line="360" w:lineRule="exact"/>
              <w:ind w:left="113"/>
              <w:rPr>
                <w:b/>
                <w:bCs/>
                <w:sz w:val="28"/>
                <w:szCs w:val="28"/>
                <w:rtl/>
              </w:rPr>
            </w:pPr>
            <w:r w:rsidRPr="00C84F17">
              <w:rPr>
                <w:rFonts w:hint="cs"/>
                <w:b/>
                <w:bCs/>
                <w:sz w:val="28"/>
                <w:szCs w:val="28"/>
                <w:rtl/>
              </w:rPr>
              <w:t>(</w:t>
            </w:r>
            <w:r w:rsidRPr="00C84F17">
              <w:rPr>
                <w:b/>
                <w:bCs/>
                <w:sz w:val="28"/>
                <w:szCs w:val="28"/>
                <w:rtl/>
              </w:rPr>
              <w:t>ج</w:t>
            </w:r>
            <w:r w:rsidRPr="00C84F17">
              <w:rPr>
                <w:rFonts w:hint="cs"/>
                <w:b/>
                <w:bCs/>
                <w:sz w:val="28"/>
                <w:szCs w:val="28"/>
                <w:rtl/>
              </w:rPr>
              <w:t>)</w:t>
            </w:r>
            <w:r w:rsidRPr="00C84F17">
              <w:rPr>
                <w:b/>
                <w:bCs/>
                <w:sz w:val="28"/>
                <w:szCs w:val="28"/>
                <w:rtl/>
              </w:rPr>
              <w:tab/>
              <w:t xml:space="preserve">مركز </w:t>
            </w:r>
            <w:r w:rsidRPr="00C84F17">
              <w:rPr>
                <w:b/>
                <w:bCs/>
                <w:sz w:val="28"/>
                <w:szCs w:val="28"/>
                <w:rtl/>
                <w:lang w:bidi="ar-YE"/>
              </w:rPr>
              <w:t>الطفولة</w:t>
            </w:r>
            <w:r w:rsidRPr="00C84F17">
              <w:rPr>
                <w:b/>
                <w:bCs/>
                <w:sz w:val="28"/>
                <w:szCs w:val="28"/>
                <w:rtl/>
              </w:rPr>
              <w:t xml:space="preserve"> الآمنة عدن</w:t>
            </w:r>
          </w:p>
        </w:tc>
        <w:tc>
          <w:tcPr>
            <w:tcW w:w="2716" w:type="dxa"/>
          </w:tcPr>
          <w:p w:rsidR="00654FA8" w:rsidRDefault="00654FA8" w:rsidP="007E0839">
            <w:pPr>
              <w:spacing w:before="60" w:after="60" w:line="360" w:lineRule="exact"/>
              <w:ind w:left="113"/>
              <w:rPr>
                <w:rFonts w:hint="cs"/>
                <w:sz w:val="28"/>
                <w:szCs w:val="28"/>
                <w:rtl/>
                <w:lang w:bidi="ar-YE"/>
              </w:rPr>
            </w:pPr>
          </w:p>
        </w:tc>
      </w:tr>
      <w:tr w:rsidR="00654FA8" w:rsidRPr="004C3284" w:rsidTr="007E0839">
        <w:tc>
          <w:tcPr>
            <w:tcW w:w="490" w:type="dxa"/>
          </w:tcPr>
          <w:p w:rsidR="00654FA8" w:rsidRPr="004C3284" w:rsidRDefault="00654FA8" w:rsidP="007E0839">
            <w:pPr>
              <w:spacing w:before="60" w:after="60" w:line="360" w:lineRule="exact"/>
              <w:rPr>
                <w:sz w:val="28"/>
                <w:szCs w:val="28"/>
                <w:rtl/>
              </w:rPr>
            </w:pPr>
          </w:p>
        </w:tc>
        <w:tc>
          <w:tcPr>
            <w:tcW w:w="5179" w:type="dxa"/>
          </w:tcPr>
          <w:p w:rsidR="00654FA8" w:rsidRPr="00C84F17" w:rsidRDefault="00654FA8" w:rsidP="007E0839">
            <w:pPr>
              <w:spacing w:before="60" w:after="60" w:line="360" w:lineRule="exact"/>
              <w:ind w:left="113" w:right="113"/>
              <w:rPr>
                <w:b/>
                <w:bCs/>
                <w:sz w:val="28"/>
                <w:szCs w:val="28"/>
                <w:rtl/>
              </w:rPr>
            </w:pPr>
            <w:r>
              <w:rPr>
                <w:rFonts w:hint="cs"/>
                <w:sz w:val="28"/>
                <w:szCs w:val="28"/>
                <w:rtl/>
              </w:rPr>
              <w:tab/>
            </w:r>
            <w:r w:rsidRPr="004C3284">
              <w:rPr>
                <w:sz w:val="28"/>
                <w:szCs w:val="28"/>
                <w:rtl/>
              </w:rPr>
              <w:t xml:space="preserve">تم تنفيذ العديد من الأنشطة الممثلة في التأهيل </w:t>
            </w:r>
            <w:r>
              <w:rPr>
                <w:rFonts w:hint="cs"/>
                <w:sz w:val="28"/>
                <w:szCs w:val="28"/>
                <w:rtl/>
              </w:rPr>
              <w:t>و</w:t>
            </w:r>
            <w:r w:rsidRPr="004C3284">
              <w:rPr>
                <w:sz w:val="28"/>
                <w:szCs w:val="28"/>
                <w:rtl/>
              </w:rPr>
              <w:t xml:space="preserve">الرعاية والإدماج وقد استفاد </w:t>
            </w:r>
            <w:r w:rsidRPr="004C3284">
              <w:rPr>
                <w:sz w:val="28"/>
                <w:szCs w:val="28"/>
                <w:rtl/>
                <w:lang w:bidi="ar-YE"/>
              </w:rPr>
              <w:t>من</w:t>
            </w:r>
            <w:r w:rsidRPr="004C3284">
              <w:rPr>
                <w:sz w:val="28"/>
                <w:szCs w:val="28"/>
                <w:rtl/>
              </w:rPr>
              <w:t xml:space="preserve"> خدمات المركز عدد (170) طفلاً</w:t>
            </w:r>
          </w:p>
        </w:tc>
        <w:tc>
          <w:tcPr>
            <w:tcW w:w="2716" w:type="dxa"/>
          </w:tcPr>
          <w:p w:rsidR="00654FA8" w:rsidRDefault="00654FA8" w:rsidP="007E0839">
            <w:pPr>
              <w:spacing w:before="60" w:after="60" w:line="360" w:lineRule="exact"/>
              <w:ind w:left="113"/>
              <w:rPr>
                <w:rFonts w:hint="cs"/>
                <w:sz w:val="28"/>
                <w:szCs w:val="28"/>
                <w:rtl/>
                <w:lang w:bidi="ar-YE"/>
              </w:rPr>
            </w:pPr>
            <w:r>
              <w:rPr>
                <w:rFonts w:hint="cs"/>
                <w:sz w:val="28"/>
                <w:szCs w:val="28"/>
                <w:rtl/>
                <w:lang w:bidi="ar-YE"/>
              </w:rPr>
              <w:t>كانون الثاني/يناير -</w:t>
            </w:r>
            <w:r w:rsidRPr="00006C82">
              <w:rPr>
                <w:sz w:val="28"/>
                <w:szCs w:val="28"/>
                <w:rtl/>
                <w:lang w:bidi="ar-YE"/>
              </w:rPr>
              <w:t xml:space="preserve"> </w:t>
            </w:r>
            <w:r>
              <w:rPr>
                <w:rFonts w:hint="cs"/>
                <w:sz w:val="28"/>
                <w:szCs w:val="28"/>
                <w:rtl/>
                <w:lang w:bidi="ar-YE"/>
              </w:rPr>
              <w:t>كانون الأول/ديسمبر 2011</w:t>
            </w:r>
          </w:p>
        </w:tc>
      </w:tr>
      <w:tr w:rsidR="00654FA8" w:rsidRPr="004C3284" w:rsidTr="007E0839">
        <w:tc>
          <w:tcPr>
            <w:tcW w:w="490" w:type="dxa"/>
            <w:tcBorders>
              <w:bottom w:val="nil"/>
            </w:tcBorders>
          </w:tcPr>
          <w:p w:rsidR="00654FA8" w:rsidRPr="004C3284" w:rsidRDefault="00654FA8" w:rsidP="007E0839">
            <w:pPr>
              <w:spacing w:before="60" w:after="60" w:line="360" w:lineRule="exact"/>
              <w:rPr>
                <w:rFonts w:hint="cs"/>
                <w:sz w:val="28"/>
                <w:szCs w:val="28"/>
                <w:rtl/>
              </w:rPr>
            </w:pPr>
            <w:r>
              <w:rPr>
                <w:rFonts w:hint="cs"/>
                <w:sz w:val="28"/>
                <w:szCs w:val="28"/>
                <w:rtl/>
              </w:rPr>
              <w:t>5</w:t>
            </w:r>
          </w:p>
        </w:tc>
        <w:tc>
          <w:tcPr>
            <w:tcW w:w="5179" w:type="dxa"/>
            <w:tcBorders>
              <w:bottom w:val="nil"/>
            </w:tcBorders>
          </w:tcPr>
          <w:p w:rsidR="00654FA8" w:rsidRPr="00C84F17" w:rsidRDefault="00654FA8" w:rsidP="007E0839">
            <w:pPr>
              <w:tabs>
                <w:tab w:val="left" w:pos="662"/>
              </w:tabs>
              <w:spacing w:before="60" w:after="60" w:line="360" w:lineRule="exact"/>
              <w:ind w:left="113"/>
              <w:rPr>
                <w:sz w:val="28"/>
                <w:szCs w:val="28"/>
                <w:rtl/>
              </w:rPr>
            </w:pPr>
            <w:r w:rsidRPr="00C84F17">
              <w:rPr>
                <w:rFonts w:hint="cs"/>
                <w:b/>
                <w:bCs/>
                <w:sz w:val="28"/>
                <w:szCs w:val="28"/>
                <w:rtl/>
              </w:rPr>
              <w:t>(</w:t>
            </w:r>
            <w:r w:rsidRPr="00C84F17">
              <w:rPr>
                <w:b/>
                <w:bCs/>
                <w:sz w:val="28"/>
                <w:szCs w:val="28"/>
                <w:rtl/>
              </w:rPr>
              <w:t>د</w:t>
            </w:r>
            <w:r w:rsidRPr="00C84F17">
              <w:rPr>
                <w:rFonts w:hint="cs"/>
                <w:b/>
                <w:bCs/>
                <w:sz w:val="28"/>
                <w:szCs w:val="28"/>
                <w:rtl/>
              </w:rPr>
              <w:t>)</w:t>
            </w:r>
            <w:r w:rsidRPr="00C84F17">
              <w:rPr>
                <w:b/>
                <w:bCs/>
                <w:sz w:val="28"/>
                <w:szCs w:val="28"/>
                <w:rtl/>
              </w:rPr>
              <w:tab/>
              <w:t>مركز الطفولة الآمنة الحديدة</w:t>
            </w:r>
          </w:p>
        </w:tc>
        <w:tc>
          <w:tcPr>
            <w:tcW w:w="2716" w:type="dxa"/>
            <w:tcBorders>
              <w:bottom w:val="nil"/>
            </w:tcBorders>
          </w:tcPr>
          <w:p w:rsidR="00654FA8" w:rsidRDefault="00654FA8" w:rsidP="007E0839">
            <w:pPr>
              <w:spacing w:before="60" w:after="60" w:line="360" w:lineRule="exact"/>
              <w:ind w:left="113"/>
              <w:rPr>
                <w:rFonts w:hint="cs"/>
                <w:sz w:val="28"/>
                <w:szCs w:val="28"/>
                <w:rtl/>
                <w:lang w:bidi="ar-YE"/>
              </w:rPr>
            </w:pPr>
          </w:p>
        </w:tc>
      </w:tr>
      <w:tr w:rsidR="00654FA8" w:rsidRPr="004C3284" w:rsidTr="007E0839">
        <w:tc>
          <w:tcPr>
            <w:tcW w:w="490" w:type="dxa"/>
            <w:tcBorders>
              <w:top w:val="nil"/>
              <w:bottom w:val="single" w:sz="12" w:space="0" w:color="auto"/>
            </w:tcBorders>
          </w:tcPr>
          <w:p w:rsidR="00654FA8" w:rsidRPr="004C3284" w:rsidRDefault="00654FA8" w:rsidP="007E0839">
            <w:pPr>
              <w:spacing w:before="60" w:after="60" w:line="360" w:lineRule="exact"/>
              <w:rPr>
                <w:sz w:val="28"/>
                <w:szCs w:val="28"/>
                <w:rtl/>
              </w:rPr>
            </w:pPr>
          </w:p>
        </w:tc>
        <w:tc>
          <w:tcPr>
            <w:tcW w:w="5179" w:type="dxa"/>
            <w:tcBorders>
              <w:top w:val="nil"/>
              <w:bottom w:val="single" w:sz="12" w:space="0" w:color="auto"/>
            </w:tcBorders>
          </w:tcPr>
          <w:p w:rsidR="00654FA8" w:rsidRPr="004C3284" w:rsidRDefault="00654FA8" w:rsidP="007E0839">
            <w:pPr>
              <w:spacing w:before="60" w:after="60" w:line="360" w:lineRule="exact"/>
              <w:ind w:left="113" w:right="113"/>
              <w:rPr>
                <w:b/>
                <w:bCs/>
                <w:sz w:val="28"/>
                <w:szCs w:val="28"/>
                <w:u w:val="single"/>
                <w:rtl/>
              </w:rPr>
            </w:pPr>
            <w:r>
              <w:rPr>
                <w:rFonts w:hint="cs"/>
                <w:sz w:val="28"/>
                <w:szCs w:val="28"/>
                <w:rtl/>
              </w:rPr>
              <w:tab/>
            </w:r>
            <w:r w:rsidRPr="004C3284">
              <w:rPr>
                <w:sz w:val="28"/>
                <w:szCs w:val="28"/>
                <w:rtl/>
              </w:rPr>
              <w:t>تم تقديم برامج الرعاية والتأهيل والإدماج والحماية لأطفال الشوارع،</w:t>
            </w:r>
            <w:r>
              <w:rPr>
                <w:sz w:val="28"/>
                <w:szCs w:val="28"/>
                <w:rtl/>
              </w:rPr>
              <w:t xml:space="preserve"> </w:t>
            </w:r>
            <w:r w:rsidRPr="004C3284">
              <w:rPr>
                <w:sz w:val="28"/>
                <w:szCs w:val="28"/>
                <w:rtl/>
              </w:rPr>
              <w:t xml:space="preserve">وقد </w:t>
            </w:r>
            <w:r w:rsidRPr="004C3284">
              <w:rPr>
                <w:sz w:val="28"/>
                <w:szCs w:val="28"/>
                <w:rtl/>
                <w:lang w:bidi="ar-YE"/>
              </w:rPr>
              <w:t>استفاد</w:t>
            </w:r>
            <w:r w:rsidRPr="004C3284">
              <w:rPr>
                <w:sz w:val="28"/>
                <w:szCs w:val="28"/>
                <w:rtl/>
              </w:rPr>
              <w:t xml:space="preserve"> من خدمات المركز عدد (66) طفلاً</w:t>
            </w:r>
          </w:p>
        </w:tc>
        <w:tc>
          <w:tcPr>
            <w:tcW w:w="2716" w:type="dxa"/>
            <w:tcBorders>
              <w:top w:val="nil"/>
              <w:bottom w:val="single" w:sz="12" w:space="0" w:color="auto"/>
            </w:tcBorders>
          </w:tcPr>
          <w:p w:rsidR="00654FA8" w:rsidRDefault="00654FA8" w:rsidP="007E0839">
            <w:pPr>
              <w:spacing w:before="60" w:after="60" w:line="360" w:lineRule="exact"/>
              <w:ind w:left="113"/>
              <w:rPr>
                <w:rFonts w:hint="cs"/>
                <w:sz w:val="28"/>
                <w:szCs w:val="28"/>
                <w:rtl/>
                <w:lang w:bidi="ar-YE"/>
              </w:rPr>
            </w:pPr>
          </w:p>
        </w:tc>
      </w:tr>
    </w:tbl>
    <w:p w:rsidR="00654FA8" w:rsidRDefault="00654FA8" w:rsidP="00654FA8">
      <w:pPr>
        <w:pStyle w:val="SingleTxtGA"/>
        <w:keepNext/>
        <w:keepLines/>
        <w:pageBreakBefore/>
        <w:suppressLineNumbers/>
        <w:suppressAutoHyphens/>
        <w:spacing w:after="0"/>
        <w:rPr>
          <w:rFonts w:hint="cs"/>
          <w:rtl/>
        </w:rPr>
      </w:pPr>
      <w:r w:rsidRPr="004C3284">
        <w:rPr>
          <w:rtl/>
        </w:rPr>
        <w:t>الجدول رقم 9</w:t>
      </w:r>
    </w:p>
    <w:p w:rsidR="00654FA8" w:rsidRPr="00CE3819" w:rsidRDefault="00654FA8" w:rsidP="00654FA8">
      <w:pPr>
        <w:pStyle w:val="SingleTxtGA"/>
        <w:rPr>
          <w:b/>
          <w:bCs/>
          <w:rtl/>
        </w:rPr>
      </w:pPr>
      <w:r w:rsidRPr="00CE3819">
        <w:rPr>
          <w:b/>
          <w:bCs/>
          <w:rtl/>
        </w:rPr>
        <w:t>خدمات الرعاية والحماية والتأهيل في الجانب النفسي والاجتماعي والنفسي والثقافي والتعليمي والمهني عبر مراكز الطفولة الآمنة في أربع محافظات للعام 2012</w:t>
      </w:r>
    </w:p>
    <w:tbl>
      <w:tblPr>
        <w:bidiVisual/>
        <w:tblW w:w="8399" w:type="dxa"/>
        <w:tblInd w:w="1347" w:type="dxa"/>
        <w:tblLook w:val="00A0"/>
      </w:tblPr>
      <w:tblGrid>
        <w:gridCol w:w="486"/>
        <w:gridCol w:w="5491"/>
        <w:gridCol w:w="2422"/>
      </w:tblGrid>
      <w:tr w:rsidR="00654FA8" w:rsidRPr="00CE3819" w:rsidTr="007E0839">
        <w:trPr>
          <w:cantSplit/>
          <w:trHeight w:val="141"/>
          <w:tblHeader/>
        </w:trPr>
        <w:tc>
          <w:tcPr>
            <w:tcW w:w="486" w:type="dxa"/>
            <w:tcBorders>
              <w:top w:val="single" w:sz="4" w:space="0" w:color="auto"/>
              <w:bottom w:val="single" w:sz="12" w:space="0" w:color="auto"/>
            </w:tcBorders>
          </w:tcPr>
          <w:p w:rsidR="00654FA8" w:rsidRPr="00CE3819" w:rsidRDefault="00654FA8" w:rsidP="007E0839">
            <w:pPr>
              <w:spacing w:before="60" w:after="60" w:line="340" w:lineRule="exact"/>
              <w:rPr>
                <w:i/>
                <w:iCs/>
                <w:sz w:val="28"/>
                <w:szCs w:val="28"/>
              </w:rPr>
            </w:pPr>
            <w:r w:rsidRPr="00CE3819">
              <w:rPr>
                <w:i/>
                <w:iCs/>
                <w:sz w:val="28"/>
                <w:szCs w:val="28"/>
                <w:rtl/>
              </w:rPr>
              <w:t>م</w:t>
            </w:r>
          </w:p>
        </w:tc>
        <w:tc>
          <w:tcPr>
            <w:tcW w:w="5491" w:type="dxa"/>
            <w:tcBorders>
              <w:top w:val="single" w:sz="4" w:space="0" w:color="auto"/>
              <w:bottom w:val="single" w:sz="12" w:space="0" w:color="auto"/>
            </w:tcBorders>
          </w:tcPr>
          <w:p w:rsidR="00654FA8" w:rsidRPr="00CE3819" w:rsidRDefault="00654FA8" w:rsidP="007E0839">
            <w:pPr>
              <w:spacing w:before="60" w:after="60" w:line="340" w:lineRule="exact"/>
              <w:rPr>
                <w:i/>
                <w:iCs/>
                <w:sz w:val="28"/>
                <w:szCs w:val="28"/>
              </w:rPr>
            </w:pPr>
            <w:r>
              <w:rPr>
                <w:rFonts w:hint="cs"/>
                <w:i/>
                <w:iCs/>
                <w:sz w:val="28"/>
                <w:szCs w:val="28"/>
                <w:rtl/>
              </w:rPr>
              <w:t>الأنشطة</w:t>
            </w:r>
            <w:r w:rsidRPr="00CE3819">
              <w:rPr>
                <w:i/>
                <w:iCs/>
                <w:sz w:val="28"/>
                <w:szCs w:val="28"/>
                <w:rtl/>
              </w:rPr>
              <w:t xml:space="preserve"> المنفذة</w:t>
            </w:r>
          </w:p>
        </w:tc>
        <w:tc>
          <w:tcPr>
            <w:tcW w:w="2422" w:type="dxa"/>
            <w:tcBorders>
              <w:top w:val="single" w:sz="4" w:space="0" w:color="auto"/>
              <w:bottom w:val="single" w:sz="12" w:space="0" w:color="auto"/>
            </w:tcBorders>
          </w:tcPr>
          <w:p w:rsidR="00654FA8" w:rsidRPr="00CE3819" w:rsidRDefault="00654FA8" w:rsidP="007E0839">
            <w:pPr>
              <w:spacing w:before="60" w:after="60" w:line="340" w:lineRule="exact"/>
              <w:ind w:left="113"/>
              <w:rPr>
                <w:i/>
                <w:iCs/>
                <w:sz w:val="28"/>
                <w:szCs w:val="28"/>
              </w:rPr>
            </w:pPr>
            <w:r w:rsidRPr="00CE3819">
              <w:rPr>
                <w:i/>
                <w:iCs/>
                <w:sz w:val="28"/>
                <w:szCs w:val="28"/>
                <w:rtl/>
              </w:rPr>
              <w:t>تاريخ النشاط</w:t>
            </w:r>
          </w:p>
        </w:tc>
      </w:tr>
      <w:tr w:rsidR="00654FA8" w:rsidRPr="004C3284" w:rsidTr="007E0839">
        <w:trPr>
          <w:cantSplit/>
        </w:trPr>
        <w:tc>
          <w:tcPr>
            <w:tcW w:w="486" w:type="dxa"/>
            <w:tcBorders>
              <w:top w:val="single" w:sz="12" w:space="0" w:color="auto"/>
            </w:tcBorders>
          </w:tcPr>
          <w:p w:rsidR="00654FA8" w:rsidRPr="004C3284" w:rsidRDefault="00654FA8" w:rsidP="007E0839">
            <w:pPr>
              <w:spacing w:before="60" w:after="60" w:line="340" w:lineRule="exact"/>
              <w:rPr>
                <w:sz w:val="28"/>
                <w:szCs w:val="28"/>
              </w:rPr>
            </w:pPr>
            <w:r w:rsidRPr="004C3284">
              <w:rPr>
                <w:sz w:val="28"/>
                <w:szCs w:val="28"/>
                <w:rtl/>
              </w:rPr>
              <w:t>1</w:t>
            </w:r>
          </w:p>
        </w:tc>
        <w:tc>
          <w:tcPr>
            <w:tcW w:w="5491" w:type="dxa"/>
            <w:tcBorders>
              <w:top w:val="single" w:sz="12" w:space="0" w:color="auto"/>
            </w:tcBorders>
          </w:tcPr>
          <w:p w:rsidR="00654FA8" w:rsidRPr="005648AC" w:rsidRDefault="00654FA8" w:rsidP="007E0839">
            <w:pPr>
              <w:spacing w:before="60" w:after="60" w:line="340" w:lineRule="exact"/>
              <w:rPr>
                <w:spacing w:val="-4"/>
                <w:sz w:val="28"/>
                <w:szCs w:val="28"/>
                <w:rtl/>
              </w:rPr>
            </w:pPr>
            <w:r w:rsidRPr="005648AC">
              <w:rPr>
                <w:rFonts w:hint="cs"/>
                <w:spacing w:val="-4"/>
                <w:sz w:val="28"/>
                <w:szCs w:val="28"/>
                <w:rtl/>
              </w:rPr>
              <w:tab/>
            </w:r>
            <w:r w:rsidRPr="005648AC">
              <w:rPr>
                <w:spacing w:val="-4"/>
                <w:sz w:val="28"/>
                <w:szCs w:val="28"/>
                <w:rtl/>
              </w:rPr>
              <w:t>تم تغيير البرامج والأنشطة الهادفة إلى حماية وتأهيل أطفال الشوارع ومن هذه البرامج، البرامج التعليمية والصحية والتدريب والتأهيل والبرامج الثقافية والتوعوية وإعادة دمج للأطفال من أوساط أسرهم ومجتمعهم.</w:t>
            </w:r>
          </w:p>
          <w:p w:rsidR="00654FA8" w:rsidRPr="005648AC" w:rsidRDefault="00654FA8" w:rsidP="007E0839">
            <w:pPr>
              <w:spacing w:before="60" w:after="60" w:line="340" w:lineRule="exact"/>
              <w:rPr>
                <w:spacing w:val="-2"/>
                <w:sz w:val="28"/>
                <w:szCs w:val="28"/>
              </w:rPr>
            </w:pPr>
            <w:r w:rsidRPr="005648AC">
              <w:rPr>
                <w:rFonts w:hint="cs"/>
                <w:spacing w:val="-2"/>
                <w:sz w:val="28"/>
                <w:szCs w:val="28"/>
                <w:rtl/>
              </w:rPr>
              <w:tab/>
            </w:r>
            <w:r w:rsidRPr="005648AC">
              <w:rPr>
                <w:spacing w:val="-2"/>
                <w:sz w:val="28"/>
                <w:szCs w:val="28"/>
                <w:rtl/>
              </w:rPr>
              <w:t xml:space="preserve">وعبر مراكز الطفولة الآمنة المتواجدة في (4) محافظات وهي </w:t>
            </w:r>
            <w:r w:rsidRPr="005648AC">
              <w:rPr>
                <w:spacing w:val="-4"/>
                <w:sz w:val="28"/>
                <w:szCs w:val="28"/>
                <w:rtl/>
              </w:rPr>
              <w:t>(الأمانة</w:t>
            </w:r>
            <w:r w:rsidRPr="005648AC">
              <w:rPr>
                <w:rFonts w:hint="eastAsia"/>
                <w:spacing w:val="-4"/>
                <w:sz w:val="28"/>
                <w:szCs w:val="28"/>
                <w:rtl/>
              </w:rPr>
              <w:t> </w:t>
            </w:r>
            <w:r w:rsidRPr="005648AC">
              <w:rPr>
                <w:spacing w:val="-4"/>
                <w:sz w:val="28"/>
                <w:szCs w:val="28"/>
                <w:rtl/>
              </w:rPr>
              <w:t>-</w:t>
            </w:r>
            <w:r w:rsidRPr="005648AC">
              <w:rPr>
                <w:rFonts w:hint="cs"/>
                <w:spacing w:val="-4"/>
                <w:sz w:val="28"/>
                <w:szCs w:val="28"/>
                <w:rtl/>
              </w:rPr>
              <w:t xml:space="preserve"> </w:t>
            </w:r>
            <w:r w:rsidRPr="005648AC">
              <w:rPr>
                <w:spacing w:val="-4"/>
                <w:sz w:val="28"/>
                <w:szCs w:val="28"/>
                <w:rtl/>
              </w:rPr>
              <w:t>عدن</w:t>
            </w:r>
            <w:r w:rsidRPr="005648AC">
              <w:rPr>
                <w:rFonts w:hint="cs"/>
                <w:spacing w:val="-4"/>
                <w:sz w:val="28"/>
                <w:szCs w:val="28"/>
                <w:rtl/>
              </w:rPr>
              <w:t xml:space="preserve"> </w:t>
            </w:r>
            <w:r w:rsidRPr="005648AC">
              <w:rPr>
                <w:spacing w:val="-4"/>
                <w:sz w:val="28"/>
                <w:szCs w:val="28"/>
                <w:rtl/>
              </w:rPr>
              <w:t>-</w:t>
            </w:r>
            <w:r w:rsidRPr="005648AC">
              <w:rPr>
                <w:rFonts w:hint="cs"/>
                <w:spacing w:val="-4"/>
                <w:sz w:val="28"/>
                <w:szCs w:val="28"/>
                <w:rtl/>
              </w:rPr>
              <w:t xml:space="preserve"> </w:t>
            </w:r>
            <w:r w:rsidRPr="005648AC">
              <w:rPr>
                <w:spacing w:val="-4"/>
                <w:sz w:val="28"/>
                <w:szCs w:val="28"/>
                <w:rtl/>
              </w:rPr>
              <w:t>تعز</w:t>
            </w:r>
            <w:r w:rsidRPr="005648AC">
              <w:rPr>
                <w:rFonts w:hint="cs"/>
                <w:spacing w:val="-4"/>
                <w:sz w:val="28"/>
                <w:szCs w:val="28"/>
                <w:rtl/>
              </w:rPr>
              <w:t xml:space="preserve"> </w:t>
            </w:r>
            <w:r w:rsidRPr="005648AC">
              <w:rPr>
                <w:spacing w:val="-4"/>
                <w:sz w:val="28"/>
                <w:szCs w:val="28"/>
                <w:rtl/>
              </w:rPr>
              <w:t>-</w:t>
            </w:r>
            <w:r w:rsidRPr="005648AC">
              <w:rPr>
                <w:rFonts w:hint="cs"/>
                <w:spacing w:val="-4"/>
                <w:sz w:val="28"/>
                <w:szCs w:val="28"/>
                <w:rtl/>
              </w:rPr>
              <w:t xml:space="preserve"> </w:t>
            </w:r>
            <w:r w:rsidRPr="005648AC">
              <w:rPr>
                <w:spacing w:val="-4"/>
                <w:sz w:val="28"/>
                <w:szCs w:val="28"/>
                <w:rtl/>
              </w:rPr>
              <w:t xml:space="preserve">الحديدة) وقد استفاد من هذه الخدمات التي تقدمها هذه المراكز خلال </w:t>
            </w:r>
            <w:r w:rsidRPr="005648AC">
              <w:rPr>
                <w:rFonts w:hint="cs"/>
                <w:spacing w:val="-4"/>
                <w:sz w:val="28"/>
                <w:szCs w:val="28"/>
                <w:rtl/>
                <w:lang w:bidi="ar-YE"/>
              </w:rPr>
              <w:t>كانون الثاني/يناير -</w:t>
            </w:r>
            <w:r w:rsidRPr="005648AC">
              <w:rPr>
                <w:spacing w:val="-4"/>
                <w:sz w:val="28"/>
                <w:szCs w:val="28"/>
                <w:rtl/>
                <w:lang w:bidi="ar-YE"/>
              </w:rPr>
              <w:t xml:space="preserve"> </w:t>
            </w:r>
            <w:r w:rsidRPr="005648AC">
              <w:rPr>
                <w:rFonts w:hint="cs"/>
                <w:spacing w:val="-4"/>
                <w:sz w:val="28"/>
                <w:szCs w:val="28"/>
                <w:rtl/>
                <w:lang w:bidi="ar-YE"/>
              </w:rPr>
              <w:t>كانون الأول/ديسمبر 2012</w:t>
            </w:r>
            <w:r w:rsidRPr="005648AC">
              <w:rPr>
                <w:spacing w:val="-4"/>
                <w:sz w:val="28"/>
                <w:szCs w:val="28"/>
                <w:rtl/>
              </w:rPr>
              <w:t xml:space="preserve"> </w:t>
            </w:r>
            <w:r w:rsidRPr="005648AC">
              <w:rPr>
                <w:spacing w:val="-2"/>
                <w:sz w:val="28"/>
                <w:szCs w:val="28"/>
                <w:rtl/>
              </w:rPr>
              <w:t>عدد</w:t>
            </w:r>
            <w:r>
              <w:rPr>
                <w:rFonts w:hint="cs"/>
                <w:spacing w:val="-2"/>
                <w:sz w:val="28"/>
                <w:szCs w:val="28"/>
                <w:rtl/>
              </w:rPr>
              <w:t> </w:t>
            </w:r>
            <w:r w:rsidRPr="005648AC">
              <w:rPr>
                <w:spacing w:val="-2"/>
                <w:sz w:val="28"/>
                <w:szCs w:val="28"/>
                <w:rtl/>
              </w:rPr>
              <w:t>(816) طفل شارع.</w:t>
            </w:r>
          </w:p>
        </w:tc>
        <w:tc>
          <w:tcPr>
            <w:tcW w:w="2422" w:type="dxa"/>
            <w:tcBorders>
              <w:top w:val="single" w:sz="12" w:space="0" w:color="auto"/>
            </w:tcBorders>
          </w:tcPr>
          <w:p w:rsidR="00654FA8" w:rsidRPr="004C3284" w:rsidRDefault="00654FA8" w:rsidP="007E0839">
            <w:pPr>
              <w:spacing w:before="60" w:after="60" w:line="340" w:lineRule="exact"/>
              <w:ind w:left="113"/>
              <w:rPr>
                <w:sz w:val="28"/>
                <w:szCs w:val="28"/>
                <w:rtl/>
              </w:rPr>
            </w:pPr>
            <w:r w:rsidRPr="004C3284">
              <w:rPr>
                <w:sz w:val="28"/>
                <w:szCs w:val="28"/>
                <w:rtl/>
              </w:rPr>
              <w:t>خلال الفترة</w:t>
            </w:r>
          </w:p>
          <w:p w:rsidR="00654FA8" w:rsidRPr="004C3284" w:rsidRDefault="00654FA8" w:rsidP="007E0839">
            <w:pPr>
              <w:spacing w:before="60" w:after="60" w:line="340" w:lineRule="exact"/>
              <w:ind w:left="113"/>
              <w:rPr>
                <w:sz w:val="28"/>
                <w:szCs w:val="28"/>
                <w:lang w:bidi="ar-YE"/>
              </w:rPr>
            </w:pPr>
            <w:r>
              <w:rPr>
                <w:rFonts w:hint="cs"/>
                <w:sz w:val="28"/>
                <w:szCs w:val="28"/>
                <w:rtl/>
                <w:lang w:bidi="ar-YE"/>
              </w:rPr>
              <w:t>كانون الثاني/يناير -</w:t>
            </w:r>
            <w:r w:rsidRPr="00006C82">
              <w:rPr>
                <w:sz w:val="28"/>
                <w:szCs w:val="28"/>
                <w:rtl/>
                <w:lang w:bidi="ar-YE"/>
              </w:rPr>
              <w:t xml:space="preserve"> </w:t>
            </w:r>
            <w:r>
              <w:rPr>
                <w:rFonts w:hint="cs"/>
                <w:sz w:val="28"/>
                <w:szCs w:val="28"/>
                <w:rtl/>
                <w:lang w:bidi="ar-YE"/>
              </w:rPr>
              <w:t>كانون الأول/ديسمبر 2012</w:t>
            </w:r>
          </w:p>
        </w:tc>
      </w:tr>
      <w:tr w:rsidR="00654FA8" w:rsidRPr="004C3284" w:rsidTr="007E0839">
        <w:trPr>
          <w:cantSplit/>
        </w:trPr>
        <w:tc>
          <w:tcPr>
            <w:tcW w:w="486" w:type="dxa"/>
          </w:tcPr>
          <w:p w:rsidR="00654FA8" w:rsidRPr="004C3284" w:rsidRDefault="00654FA8" w:rsidP="007E0839">
            <w:pPr>
              <w:spacing w:before="60" w:after="60" w:line="340" w:lineRule="exact"/>
              <w:rPr>
                <w:sz w:val="28"/>
                <w:szCs w:val="28"/>
              </w:rPr>
            </w:pPr>
            <w:r w:rsidRPr="004C3284">
              <w:rPr>
                <w:sz w:val="28"/>
                <w:szCs w:val="28"/>
                <w:rtl/>
              </w:rPr>
              <w:t>2</w:t>
            </w:r>
          </w:p>
        </w:tc>
        <w:tc>
          <w:tcPr>
            <w:tcW w:w="5491" w:type="dxa"/>
          </w:tcPr>
          <w:p w:rsidR="00654FA8" w:rsidRPr="004C3284" w:rsidRDefault="00654FA8" w:rsidP="007E0839">
            <w:pPr>
              <w:spacing w:before="60" w:after="60" w:line="340" w:lineRule="exact"/>
              <w:rPr>
                <w:sz w:val="28"/>
                <w:szCs w:val="28"/>
                <w:rtl/>
              </w:rPr>
            </w:pPr>
            <w:r w:rsidRPr="004C3284">
              <w:rPr>
                <w:sz w:val="28"/>
                <w:szCs w:val="28"/>
                <w:rtl/>
              </w:rPr>
              <w:t>مركز الطفولة الآمنة (الأمانة)</w:t>
            </w:r>
          </w:p>
          <w:p w:rsidR="00654FA8" w:rsidRPr="004C3284" w:rsidRDefault="00654FA8" w:rsidP="007E0839">
            <w:pPr>
              <w:spacing w:before="60" w:after="60" w:line="340" w:lineRule="exact"/>
              <w:rPr>
                <w:sz w:val="28"/>
                <w:szCs w:val="28"/>
                <w:rtl/>
              </w:rPr>
            </w:pPr>
            <w:r>
              <w:rPr>
                <w:rFonts w:hint="cs"/>
                <w:sz w:val="28"/>
                <w:szCs w:val="28"/>
                <w:rtl/>
              </w:rPr>
              <w:tab/>
            </w:r>
            <w:r w:rsidRPr="004C3284">
              <w:rPr>
                <w:sz w:val="28"/>
                <w:szCs w:val="28"/>
                <w:rtl/>
              </w:rPr>
              <w:t>قدم مركز الطفولة خدمات الرعاية والحماية والتأهيل في الجانب</w:t>
            </w:r>
            <w:r>
              <w:rPr>
                <w:rFonts w:hint="cs"/>
                <w:sz w:val="28"/>
                <w:szCs w:val="28"/>
                <w:rtl/>
              </w:rPr>
              <w:t> </w:t>
            </w:r>
            <w:r w:rsidRPr="004C3284">
              <w:rPr>
                <w:sz w:val="28"/>
                <w:szCs w:val="28"/>
                <w:rtl/>
              </w:rPr>
              <w:t xml:space="preserve">النفسي والاجتماعي </w:t>
            </w:r>
            <w:r>
              <w:rPr>
                <w:sz w:val="28"/>
                <w:szCs w:val="28"/>
                <w:rtl/>
              </w:rPr>
              <w:t>و</w:t>
            </w:r>
            <w:r w:rsidRPr="004C3284">
              <w:rPr>
                <w:sz w:val="28"/>
                <w:szCs w:val="28"/>
                <w:rtl/>
              </w:rPr>
              <w:t>النفسي والثقافي والتعليمي والمهني في إطار أمانة العاصمة.</w:t>
            </w:r>
          </w:p>
          <w:p w:rsidR="00654FA8" w:rsidRPr="004C3284" w:rsidRDefault="00654FA8" w:rsidP="007E0839">
            <w:pPr>
              <w:spacing w:before="60" w:after="60" w:line="340" w:lineRule="exact"/>
              <w:rPr>
                <w:sz w:val="28"/>
                <w:szCs w:val="28"/>
              </w:rPr>
            </w:pPr>
            <w:r>
              <w:rPr>
                <w:rFonts w:hint="cs"/>
                <w:sz w:val="28"/>
                <w:szCs w:val="28"/>
                <w:rtl/>
              </w:rPr>
              <w:tab/>
            </w:r>
            <w:r w:rsidRPr="004C3284">
              <w:rPr>
                <w:sz w:val="28"/>
                <w:szCs w:val="28"/>
                <w:rtl/>
              </w:rPr>
              <w:t>وقد استفاد من خدمات هذا المركز (102) طفل شارع.</w:t>
            </w:r>
            <w:r>
              <w:rPr>
                <w:sz w:val="28"/>
                <w:szCs w:val="28"/>
                <w:rtl/>
              </w:rPr>
              <w:t xml:space="preserve"> </w:t>
            </w:r>
          </w:p>
        </w:tc>
        <w:tc>
          <w:tcPr>
            <w:tcW w:w="2422" w:type="dxa"/>
          </w:tcPr>
          <w:p w:rsidR="00654FA8" w:rsidRPr="004C3284" w:rsidRDefault="00654FA8" w:rsidP="007E0839">
            <w:pPr>
              <w:spacing w:before="60" w:after="60" w:line="340" w:lineRule="exact"/>
              <w:ind w:left="113"/>
              <w:rPr>
                <w:sz w:val="28"/>
                <w:szCs w:val="28"/>
                <w:rtl/>
              </w:rPr>
            </w:pPr>
            <w:r w:rsidRPr="004C3284">
              <w:rPr>
                <w:sz w:val="28"/>
                <w:szCs w:val="28"/>
                <w:rtl/>
              </w:rPr>
              <w:t>خلال الفترة</w:t>
            </w:r>
          </w:p>
          <w:p w:rsidR="00654FA8" w:rsidRPr="004C3284" w:rsidRDefault="00654FA8" w:rsidP="007E0839">
            <w:pPr>
              <w:spacing w:before="60" w:after="60" w:line="340" w:lineRule="exact"/>
              <w:ind w:left="113"/>
              <w:rPr>
                <w:sz w:val="28"/>
                <w:szCs w:val="28"/>
                <w:lang w:bidi="ar-YE"/>
              </w:rPr>
            </w:pPr>
            <w:r>
              <w:rPr>
                <w:rFonts w:hint="cs"/>
                <w:sz w:val="28"/>
                <w:szCs w:val="28"/>
                <w:rtl/>
                <w:lang w:bidi="ar-YE"/>
              </w:rPr>
              <w:t>كانون الثاني/يناير -</w:t>
            </w:r>
            <w:r w:rsidRPr="00006C82">
              <w:rPr>
                <w:sz w:val="28"/>
                <w:szCs w:val="28"/>
                <w:rtl/>
                <w:lang w:bidi="ar-YE"/>
              </w:rPr>
              <w:t xml:space="preserve"> </w:t>
            </w:r>
            <w:r>
              <w:rPr>
                <w:rFonts w:hint="cs"/>
                <w:sz w:val="28"/>
                <w:szCs w:val="28"/>
                <w:rtl/>
                <w:lang w:bidi="ar-YE"/>
              </w:rPr>
              <w:t>كانون الأول/ديسمبر 2012</w:t>
            </w:r>
          </w:p>
        </w:tc>
      </w:tr>
      <w:tr w:rsidR="00654FA8" w:rsidRPr="004C3284" w:rsidTr="007E0839">
        <w:trPr>
          <w:cantSplit/>
        </w:trPr>
        <w:tc>
          <w:tcPr>
            <w:tcW w:w="486" w:type="dxa"/>
          </w:tcPr>
          <w:p w:rsidR="00654FA8" w:rsidRPr="004C3284" w:rsidRDefault="00654FA8" w:rsidP="007E0839">
            <w:pPr>
              <w:spacing w:before="60" w:after="60" w:line="340" w:lineRule="exact"/>
              <w:rPr>
                <w:sz w:val="28"/>
                <w:szCs w:val="28"/>
              </w:rPr>
            </w:pPr>
            <w:r w:rsidRPr="004C3284">
              <w:rPr>
                <w:sz w:val="28"/>
                <w:szCs w:val="28"/>
                <w:rtl/>
              </w:rPr>
              <w:t>3</w:t>
            </w:r>
          </w:p>
        </w:tc>
        <w:tc>
          <w:tcPr>
            <w:tcW w:w="5491" w:type="dxa"/>
          </w:tcPr>
          <w:p w:rsidR="00654FA8" w:rsidRPr="004C3284" w:rsidRDefault="00654FA8" w:rsidP="007E0839">
            <w:pPr>
              <w:spacing w:before="60" w:after="60" w:line="340" w:lineRule="exact"/>
              <w:rPr>
                <w:sz w:val="28"/>
                <w:szCs w:val="28"/>
                <w:rtl/>
              </w:rPr>
            </w:pPr>
            <w:r w:rsidRPr="004C3284">
              <w:rPr>
                <w:sz w:val="28"/>
                <w:szCs w:val="28"/>
                <w:rtl/>
              </w:rPr>
              <w:t>مركز الطفولة الآمنة م/تعز</w:t>
            </w:r>
          </w:p>
          <w:p w:rsidR="00654FA8" w:rsidRPr="004C3284" w:rsidRDefault="00654FA8" w:rsidP="007E0839">
            <w:pPr>
              <w:spacing w:before="60" w:after="60" w:line="340" w:lineRule="exact"/>
              <w:rPr>
                <w:sz w:val="28"/>
                <w:szCs w:val="28"/>
                <w:rtl/>
              </w:rPr>
            </w:pPr>
            <w:r>
              <w:rPr>
                <w:rFonts w:hint="cs"/>
                <w:sz w:val="28"/>
                <w:szCs w:val="28"/>
                <w:rtl/>
              </w:rPr>
              <w:tab/>
            </w:r>
            <w:r w:rsidRPr="004C3284">
              <w:rPr>
                <w:sz w:val="28"/>
                <w:szCs w:val="28"/>
                <w:rtl/>
              </w:rPr>
              <w:t>قدم مركز الطفولة الآمنة بمحافظة تعز العديد من البرامج والأنشطة في الجانب الصحي والنفسي والاجتماعي والتعليمي والثقافي والإعاشة والإيواء والتدريب والتأهيل والأنشطة الثقافية في نطاق المحافظة وقد استفاد من خدمات هذا المركز (194) طفل شارع.</w:t>
            </w:r>
          </w:p>
          <w:p w:rsidR="00654FA8" w:rsidRPr="004C3284" w:rsidRDefault="00654FA8" w:rsidP="007E0839">
            <w:pPr>
              <w:spacing w:before="60" w:after="60" w:line="340" w:lineRule="exact"/>
              <w:rPr>
                <w:sz w:val="28"/>
                <w:szCs w:val="28"/>
              </w:rPr>
            </w:pPr>
            <w:r>
              <w:rPr>
                <w:rFonts w:hint="cs"/>
                <w:sz w:val="28"/>
                <w:szCs w:val="28"/>
                <w:rtl/>
              </w:rPr>
              <w:tab/>
            </w:r>
            <w:r w:rsidRPr="004C3284">
              <w:rPr>
                <w:sz w:val="28"/>
                <w:szCs w:val="28"/>
                <w:rtl/>
              </w:rPr>
              <w:t>بالإضافة إلى تنفيذ دورات تدريبية للعاملين مع الأطفال بالمركز.</w:t>
            </w:r>
          </w:p>
        </w:tc>
        <w:tc>
          <w:tcPr>
            <w:tcW w:w="2422" w:type="dxa"/>
          </w:tcPr>
          <w:p w:rsidR="00654FA8" w:rsidRPr="004C3284" w:rsidRDefault="00654FA8" w:rsidP="007E0839">
            <w:pPr>
              <w:spacing w:before="60" w:after="60" w:line="340" w:lineRule="exact"/>
              <w:ind w:left="113"/>
              <w:rPr>
                <w:sz w:val="28"/>
                <w:szCs w:val="28"/>
                <w:rtl/>
              </w:rPr>
            </w:pPr>
            <w:r w:rsidRPr="004C3284">
              <w:rPr>
                <w:sz w:val="28"/>
                <w:szCs w:val="28"/>
                <w:rtl/>
              </w:rPr>
              <w:t>خلال الفترة</w:t>
            </w:r>
          </w:p>
          <w:p w:rsidR="00654FA8" w:rsidRPr="004C3284" w:rsidRDefault="00654FA8" w:rsidP="007E0839">
            <w:pPr>
              <w:spacing w:before="60" w:after="60" w:line="340" w:lineRule="exact"/>
              <w:ind w:left="113"/>
              <w:rPr>
                <w:sz w:val="28"/>
                <w:szCs w:val="28"/>
                <w:lang w:bidi="ar-YE"/>
              </w:rPr>
            </w:pPr>
            <w:r>
              <w:rPr>
                <w:rFonts w:hint="cs"/>
                <w:sz w:val="28"/>
                <w:szCs w:val="28"/>
                <w:rtl/>
                <w:lang w:bidi="ar-YE"/>
              </w:rPr>
              <w:t>كانون الثاني/يناير -</w:t>
            </w:r>
            <w:r w:rsidRPr="00006C82">
              <w:rPr>
                <w:sz w:val="28"/>
                <w:szCs w:val="28"/>
                <w:rtl/>
                <w:lang w:bidi="ar-YE"/>
              </w:rPr>
              <w:t xml:space="preserve"> </w:t>
            </w:r>
            <w:r>
              <w:rPr>
                <w:rFonts w:hint="cs"/>
                <w:sz w:val="28"/>
                <w:szCs w:val="28"/>
                <w:rtl/>
                <w:lang w:bidi="ar-YE"/>
              </w:rPr>
              <w:t>كانون الأول/ديسمبر 2012</w:t>
            </w:r>
          </w:p>
        </w:tc>
      </w:tr>
      <w:tr w:rsidR="00654FA8" w:rsidRPr="004C3284" w:rsidTr="007E0839">
        <w:trPr>
          <w:cantSplit/>
        </w:trPr>
        <w:tc>
          <w:tcPr>
            <w:tcW w:w="486" w:type="dxa"/>
          </w:tcPr>
          <w:p w:rsidR="00654FA8" w:rsidRPr="004C3284" w:rsidRDefault="00654FA8" w:rsidP="007E0839">
            <w:pPr>
              <w:spacing w:before="60" w:after="60" w:line="340" w:lineRule="exact"/>
              <w:rPr>
                <w:sz w:val="28"/>
                <w:szCs w:val="28"/>
              </w:rPr>
            </w:pPr>
            <w:r w:rsidRPr="004C3284">
              <w:rPr>
                <w:sz w:val="28"/>
                <w:szCs w:val="28"/>
                <w:rtl/>
              </w:rPr>
              <w:t>4</w:t>
            </w:r>
          </w:p>
        </w:tc>
        <w:tc>
          <w:tcPr>
            <w:tcW w:w="5491" w:type="dxa"/>
          </w:tcPr>
          <w:p w:rsidR="00654FA8" w:rsidRPr="004C3284" w:rsidRDefault="00654FA8" w:rsidP="007E0839">
            <w:pPr>
              <w:spacing w:before="60" w:after="60" w:line="340" w:lineRule="exact"/>
              <w:rPr>
                <w:sz w:val="28"/>
                <w:szCs w:val="28"/>
                <w:rtl/>
              </w:rPr>
            </w:pPr>
            <w:r w:rsidRPr="004C3284">
              <w:rPr>
                <w:sz w:val="28"/>
                <w:szCs w:val="28"/>
                <w:rtl/>
              </w:rPr>
              <w:t>مركز الطفولة الآمنة م/عدن</w:t>
            </w:r>
          </w:p>
          <w:p w:rsidR="00654FA8" w:rsidRPr="004C3284" w:rsidRDefault="00654FA8" w:rsidP="007E0839">
            <w:pPr>
              <w:spacing w:before="60" w:after="60" w:line="340" w:lineRule="exact"/>
              <w:rPr>
                <w:sz w:val="28"/>
                <w:szCs w:val="28"/>
                <w:rtl/>
              </w:rPr>
            </w:pPr>
            <w:r>
              <w:rPr>
                <w:rFonts w:hint="cs"/>
                <w:sz w:val="28"/>
                <w:szCs w:val="28"/>
                <w:rtl/>
              </w:rPr>
              <w:tab/>
            </w:r>
            <w:r w:rsidRPr="004C3284">
              <w:rPr>
                <w:sz w:val="28"/>
                <w:szCs w:val="28"/>
                <w:rtl/>
              </w:rPr>
              <w:t>قدم مركز الطفولة الآمنة بالمحافظة برامج الرعاية والحماية والتدريب والتأهيل وتنفيذ الأنشطة التعليمية والصحية والثقافية والرعاية اللاحقة وإعادة الدمج للأطفال المتسربين في إطار المحافظة.</w:t>
            </w:r>
          </w:p>
          <w:p w:rsidR="00654FA8" w:rsidRPr="004C3284" w:rsidRDefault="00654FA8" w:rsidP="007E0839">
            <w:pPr>
              <w:spacing w:before="60" w:after="60" w:line="340" w:lineRule="exact"/>
              <w:rPr>
                <w:sz w:val="28"/>
                <w:szCs w:val="28"/>
              </w:rPr>
            </w:pPr>
            <w:r w:rsidRPr="004C3284">
              <w:rPr>
                <w:sz w:val="28"/>
                <w:szCs w:val="28"/>
                <w:rtl/>
              </w:rPr>
              <w:t>وقد استفاد من خدمات المركز (170) طفل شارع.</w:t>
            </w:r>
          </w:p>
        </w:tc>
        <w:tc>
          <w:tcPr>
            <w:tcW w:w="2422" w:type="dxa"/>
          </w:tcPr>
          <w:p w:rsidR="00654FA8" w:rsidRPr="004C3284" w:rsidRDefault="00654FA8" w:rsidP="007E0839">
            <w:pPr>
              <w:spacing w:before="60" w:after="60" w:line="340" w:lineRule="exact"/>
              <w:ind w:left="113"/>
              <w:rPr>
                <w:sz w:val="28"/>
                <w:szCs w:val="28"/>
                <w:rtl/>
              </w:rPr>
            </w:pPr>
            <w:r w:rsidRPr="004C3284">
              <w:rPr>
                <w:sz w:val="28"/>
                <w:szCs w:val="28"/>
                <w:rtl/>
              </w:rPr>
              <w:t>خلال الفترة</w:t>
            </w:r>
          </w:p>
          <w:p w:rsidR="00654FA8" w:rsidRPr="004C3284" w:rsidRDefault="00654FA8" w:rsidP="007E0839">
            <w:pPr>
              <w:spacing w:before="60" w:after="60" w:line="340" w:lineRule="exact"/>
              <w:ind w:left="113"/>
              <w:rPr>
                <w:sz w:val="28"/>
                <w:szCs w:val="28"/>
                <w:lang w:bidi="ar-YE"/>
              </w:rPr>
            </w:pPr>
            <w:r>
              <w:rPr>
                <w:rFonts w:hint="cs"/>
                <w:sz w:val="28"/>
                <w:szCs w:val="28"/>
                <w:rtl/>
                <w:lang w:bidi="ar-YE"/>
              </w:rPr>
              <w:t>كانون الثاني/يناير -</w:t>
            </w:r>
            <w:r w:rsidRPr="00006C82">
              <w:rPr>
                <w:sz w:val="28"/>
                <w:szCs w:val="28"/>
                <w:rtl/>
                <w:lang w:bidi="ar-YE"/>
              </w:rPr>
              <w:t xml:space="preserve"> </w:t>
            </w:r>
            <w:r>
              <w:rPr>
                <w:rFonts w:hint="cs"/>
                <w:sz w:val="28"/>
                <w:szCs w:val="28"/>
                <w:rtl/>
                <w:lang w:bidi="ar-YE"/>
              </w:rPr>
              <w:t>كانون الأول/ديسمبر 2012</w:t>
            </w:r>
          </w:p>
        </w:tc>
      </w:tr>
      <w:tr w:rsidR="00654FA8" w:rsidRPr="004C3284" w:rsidTr="007E0839">
        <w:trPr>
          <w:cantSplit/>
        </w:trPr>
        <w:tc>
          <w:tcPr>
            <w:tcW w:w="486" w:type="dxa"/>
            <w:tcBorders>
              <w:bottom w:val="single" w:sz="12" w:space="0" w:color="auto"/>
            </w:tcBorders>
          </w:tcPr>
          <w:p w:rsidR="00654FA8" w:rsidRPr="004C3284" w:rsidRDefault="00654FA8" w:rsidP="007E0839">
            <w:pPr>
              <w:spacing w:before="60" w:after="60" w:line="340" w:lineRule="exact"/>
              <w:rPr>
                <w:sz w:val="28"/>
                <w:szCs w:val="28"/>
              </w:rPr>
            </w:pPr>
            <w:r w:rsidRPr="004C3284">
              <w:rPr>
                <w:sz w:val="28"/>
                <w:szCs w:val="28"/>
                <w:rtl/>
              </w:rPr>
              <w:t>5</w:t>
            </w:r>
          </w:p>
        </w:tc>
        <w:tc>
          <w:tcPr>
            <w:tcW w:w="5491" w:type="dxa"/>
            <w:tcBorders>
              <w:bottom w:val="single" w:sz="12" w:space="0" w:color="auto"/>
            </w:tcBorders>
          </w:tcPr>
          <w:p w:rsidR="00654FA8" w:rsidRPr="004C3284" w:rsidRDefault="00654FA8" w:rsidP="007E0839">
            <w:pPr>
              <w:spacing w:before="60" w:after="60" w:line="340" w:lineRule="exact"/>
              <w:rPr>
                <w:sz w:val="28"/>
                <w:szCs w:val="28"/>
                <w:rtl/>
              </w:rPr>
            </w:pPr>
            <w:r w:rsidRPr="004C3284">
              <w:rPr>
                <w:sz w:val="28"/>
                <w:szCs w:val="28"/>
                <w:rtl/>
              </w:rPr>
              <w:t>مركز الطفولة الآمنة م/الحديدة</w:t>
            </w:r>
          </w:p>
          <w:p w:rsidR="00654FA8" w:rsidRPr="004C3284" w:rsidRDefault="00654FA8" w:rsidP="007E0839">
            <w:pPr>
              <w:spacing w:before="60" w:after="60" w:line="340" w:lineRule="exact"/>
              <w:rPr>
                <w:sz w:val="28"/>
                <w:szCs w:val="28"/>
              </w:rPr>
            </w:pPr>
            <w:r>
              <w:rPr>
                <w:rFonts w:hint="cs"/>
                <w:sz w:val="28"/>
                <w:szCs w:val="28"/>
                <w:rtl/>
              </w:rPr>
              <w:tab/>
            </w:r>
            <w:r w:rsidRPr="004C3284">
              <w:rPr>
                <w:sz w:val="28"/>
                <w:szCs w:val="28"/>
                <w:rtl/>
              </w:rPr>
              <w:t>نفذ مركز الطفولة الآمنة بالمحافظة برامج الحماية والرعاية الاجتماعية والتدريب والتأهيل في إطار المحافظة وقد استفاد من خدمات المركز عدد (152) طفل شارع.</w:t>
            </w:r>
          </w:p>
        </w:tc>
        <w:tc>
          <w:tcPr>
            <w:tcW w:w="2422" w:type="dxa"/>
            <w:tcBorders>
              <w:bottom w:val="single" w:sz="12" w:space="0" w:color="auto"/>
            </w:tcBorders>
          </w:tcPr>
          <w:p w:rsidR="00654FA8" w:rsidRPr="004C3284" w:rsidRDefault="00654FA8" w:rsidP="007E0839">
            <w:pPr>
              <w:spacing w:before="60" w:after="60" w:line="340" w:lineRule="exact"/>
              <w:ind w:left="113"/>
              <w:rPr>
                <w:sz w:val="28"/>
                <w:szCs w:val="28"/>
                <w:rtl/>
              </w:rPr>
            </w:pPr>
            <w:r w:rsidRPr="004C3284">
              <w:rPr>
                <w:sz w:val="28"/>
                <w:szCs w:val="28"/>
                <w:rtl/>
              </w:rPr>
              <w:t>خلال الفترة</w:t>
            </w:r>
          </w:p>
          <w:p w:rsidR="00654FA8" w:rsidRPr="004C3284" w:rsidRDefault="00654FA8" w:rsidP="007E0839">
            <w:pPr>
              <w:spacing w:before="60" w:after="60" w:line="340" w:lineRule="exact"/>
              <w:ind w:left="113"/>
              <w:rPr>
                <w:sz w:val="28"/>
                <w:szCs w:val="28"/>
                <w:lang w:bidi="ar-YE"/>
              </w:rPr>
            </w:pPr>
            <w:r>
              <w:rPr>
                <w:rFonts w:hint="cs"/>
                <w:sz w:val="28"/>
                <w:szCs w:val="28"/>
                <w:rtl/>
                <w:lang w:bidi="ar-YE"/>
              </w:rPr>
              <w:t>كانون الثاني/يناير -</w:t>
            </w:r>
            <w:r w:rsidRPr="00006C82">
              <w:rPr>
                <w:sz w:val="28"/>
                <w:szCs w:val="28"/>
                <w:rtl/>
                <w:lang w:bidi="ar-YE"/>
              </w:rPr>
              <w:t xml:space="preserve"> </w:t>
            </w:r>
            <w:r>
              <w:rPr>
                <w:rFonts w:hint="cs"/>
                <w:sz w:val="28"/>
                <w:szCs w:val="28"/>
                <w:rtl/>
                <w:lang w:bidi="ar-YE"/>
              </w:rPr>
              <w:t>كانون الأول/ديسمبر 2012</w:t>
            </w:r>
          </w:p>
        </w:tc>
      </w:tr>
    </w:tbl>
    <w:p w:rsidR="007E0839" w:rsidRDefault="007E0839" w:rsidP="00654FA8">
      <w:pPr>
        <w:spacing w:line="240" w:lineRule="auto"/>
        <w:ind w:left="720" w:right="300"/>
        <w:rPr>
          <w:sz w:val="28"/>
          <w:szCs w:val="28"/>
          <w:highlight w:val="yellow"/>
          <w:rtl/>
          <w:lang w:bidi="ar-YE"/>
        </w:rPr>
        <w:sectPr w:rsidR="007E0839" w:rsidSect="00080276">
          <w:headerReference w:type="even" r:id="rId10"/>
          <w:headerReference w:type="default" r:id="rId11"/>
          <w:footerReference w:type="even" r:id="rId12"/>
          <w:footerReference w:type="default" r:id="rId13"/>
          <w:footerReference w:type="first" r:id="rId14"/>
          <w:endnotePr>
            <w:numFmt w:val="decimal"/>
          </w:endnotePr>
          <w:type w:val="continuous"/>
          <w:pgSz w:w="11906" w:h="16838" w:code="9"/>
          <w:pgMar w:top="1701" w:right="1134" w:bottom="2268" w:left="1134" w:header="1134" w:footer="1701" w:gutter="0"/>
          <w:cols w:space="708"/>
          <w:titlePg/>
          <w:bidi/>
          <w:docGrid w:linePitch="360"/>
        </w:sectPr>
      </w:pPr>
    </w:p>
    <w:p w:rsidR="007E0839" w:rsidRDefault="007E0839" w:rsidP="007E0839">
      <w:pPr>
        <w:pStyle w:val="SingleTxtGA"/>
        <w:spacing w:after="0"/>
        <w:rPr>
          <w:rFonts w:hint="cs"/>
          <w:rtl/>
        </w:rPr>
      </w:pPr>
      <w:r>
        <w:rPr>
          <w:rtl/>
          <w:lang w:bidi="ar-YE"/>
        </w:rPr>
        <w:t>الجدول</w:t>
      </w:r>
      <w:r w:rsidRPr="004C3284">
        <w:rPr>
          <w:rtl/>
          <w:lang w:bidi="ar-YE"/>
        </w:rPr>
        <w:t xml:space="preserve"> </w:t>
      </w:r>
      <w:r>
        <w:rPr>
          <w:rtl/>
          <w:lang w:bidi="ar-YE"/>
        </w:rPr>
        <w:t xml:space="preserve">رقم </w:t>
      </w:r>
      <w:r w:rsidRPr="004C3284">
        <w:rPr>
          <w:rtl/>
          <w:lang w:bidi="ar-YE"/>
        </w:rPr>
        <w:t>10</w:t>
      </w:r>
    </w:p>
    <w:p w:rsidR="007E0839" w:rsidRPr="009B2839" w:rsidRDefault="007E0839" w:rsidP="007E0839">
      <w:pPr>
        <w:pStyle w:val="SingleTxtGA"/>
        <w:rPr>
          <w:b/>
          <w:bCs/>
          <w:rtl/>
          <w:lang w:bidi="ar-YE"/>
        </w:rPr>
      </w:pPr>
      <w:r w:rsidRPr="009B2839">
        <w:rPr>
          <w:b/>
          <w:bCs/>
          <w:rtl/>
          <w:lang w:bidi="ar-YE"/>
        </w:rPr>
        <w:t xml:space="preserve">عدد المستفيدين من مركز الطفولة الآمنة في صنعاء خلال </w:t>
      </w:r>
      <w:r>
        <w:rPr>
          <w:rFonts w:hint="cs"/>
          <w:b/>
          <w:bCs/>
          <w:rtl/>
          <w:lang w:bidi="ar-YE"/>
        </w:rPr>
        <w:t>كانون الثاني/يناير</w:t>
      </w:r>
      <w:r w:rsidRPr="009B2839">
        <w:rPr>
          <w:b/>
          <w:bCs/>
          <w:rtl/>
          <w:lang w:bidi="ar-YE"/>
        </w:rPr>
        <w:t xml:space="preserve"> - </w:t>
      </w:r>
      <w:r>
        <w:rPr>
          <w:rFonts w:hint="cs"/>
          <w:b/>
          <w:bCs/>
          <w:rtl/>
          <w:lang w:bidi="ar-YE"/>
        </w:rPr>
        <w:t>كانون الأول/ديسمبر</w:t>
      </w:r>
      <w:r w:rsidRPr="009B2839">
        <w:rPr>
          <w:b/>
          <w:bCs/>
          <w:rtl/>
          <w:lang w:bidi="ar-YE"/>
        </w:rPr>
        <w:t xml:space="preserve"> 2010</w:t>
      </w:r>
    </w:p>
    <w:tbl>
      <w:tblPr>
        <w:bidiVisual/>
        <w:tblW w:w="12836" w:type="dxa"/>
        <w:tblInd w:w="106" w:type="dxa"/>
        <w:tblLook w:val="01E0"/>
      </w:tblPr>
      <w:tblGrid>
        <w:gridCol w:w="1652"/>
        <w:gridCol w:w="1525"/>
        <w:gridCol w:w="2044"/>
        <w:gridCol w:w="994"/>
        <w:gridCol w:w="1456"/>
        <w:gridCol w:w="1721"/>
        <w:gridCol w:w="1204"/>
        <w:gridCol w:w="1400"/>
        <w:gridCol w:w="840"/>
      </w:tblGrid>
      <w:tr w:rsidR="007E0839" w:rsidRPr="009B2839" w:rsidTr="007E0839">
        <w:tc>
          <w:tcPr>
            <w:tcW w:w="1652" w:type="dxa"/>
            <w:tcBorders>
              <w:top w:val="single" w:sz="4" w:space="0" w:color="auto"/>
              <w:bottom w:val="single" w:sz="12" w:space="0" w:color="auto"/>
            </w:tcBorders>
            <w:vAlign w:val="bottom"/>
          </w:tcPr>
          <w:p w:rsidR="007E0839" w:rsidRPr="009B2839" w:rsidRDefault="007E0839" w:rsidP="007E0839">
            <w:pPr>
              <w:spacing w:before="20" w:after="40" w:line="280" w:lineRule="exact"/>
              <w:jc w:val="left"/>
              <w:rPr>
                <w:i/>
                <w:iCs/>
                <w:sz w:val="18"/>
                <w:szCs w:val="26"/>
                <w:lang w:bidi="ar-YE"/>
              </w:rPr>
            </w:pPr>
            <w:r w:rsidRPr="009B2839">
              <w:rPr>
                <w:i/>
                <w:iCs/>
                <w:sz w:val="18"/>
                <w:szCs w:val="26"/>
                <w:rtl/>
                <w:lang w:bidi="ar-YE"/>
              </w:rPr>
              <w:t>عدد الأطفال الذين تم استقبالهم</w:t>
            </w:r>
          </w:p>
        </w:tc>
        <w:tc>
          <w:tcPr>
            <w:tcW w:w="1525" w:type="dxa"/>
            <w:tcBorders>
              <w:top w:val="single" w:sz="4" w:space="0" w:color="auto"/>
              <w:bottom w:val="single" w:sz="12" w:space="0" w:color="auto"/>
            </w:tcBorders>
            <w:vAlign w:val="bottom"/>
          </w:tcPr>
          <w:p w:rsidR="007E0839" w:rsidRPr="009B2839" w:rsidRDefault="007E0839" w:rsidP="007E0839">
            <w:pPr>
              <w:spacing w:before="20" w:after="40" w:line="280" w:lineRule="exact"/>
              <w:jc w:val="left"/>
              <w:rPr>
                <w:i/>
                <w:iCs/>
                <w:spacing w:val="-4"/>
                <w:sz w:val="18"/>
                <w:szCs w:val="26"/>
                <w:lang w:bidi="ar-YE"/>
              </w:rPr>
            </w:pPr>
            <w:r w:rsidRPr="009B2839">
              <w:rPr>
                <w:i/>
                <w:iCs/>
                <w:spacing w:val="-4"/>
                <w:sz w:val="18"/>
                <w:szCs w:val="26"/>
                <w:rtl/>
                <w:lang w:bidi="ar-YE"/>
              </w:rPr>
              <w:t>ع</w:t>
            </w:r>
            <w:r>
              <w:rPr>
                <w:rFonts w:hint="cs"/>
                <w:i/>
                <w:iCs/>
                <w:spacing w:val="-4"/>
                <w:sz w:val="18"/>
                <w:szCs w:val="26"/>
                <w:rtl/>
                <w:lang w:bidi="ar-YE"/>
              </w:rPr>
              <w:t>ـ</w:t>
            </w:r>
            <w:r w:rsidRPr="009B2839">
              <w:rPr>
                <w:i/>
                <w:iCs/>
                <w:spacing w:val="-4"/>
                <w:sz w:val="18"/>
                <w:szCs w:val="26"/>
                <w:rtl/>
                <w:lang w:bidi="ar-YE"/>
              </w:rPr>
              <w:t>دد الأطف</w:t>
            </w:r>
            <w:r>
              <w:rPr>
                <w:rFonts w:hint="cs"/>
                <w:i/>
                <w:iCs/>
                <w:spacing w:val="-4"/>
                <w:sz w:val="18"/>
                <w:szCs w:val="26"/>
                <w:rtl/>
                <w:lang w:bidi="ar-YE"/>
              </w:rPr>
              <w:t>ـ</w:t>
            </w:r>
            <w:r w:rsidRPr="009B2839">
              <w:rPr>
                <w:i/>
                <w:iCs/>
                <w:spacing w:val="-4"/>
                <w:sz w:val="18"/>
                <w:szCs w:val="26"/>
                <w:rtl/>
                <w:lang w:bidi="ar-YE"/>
              </w:rPr>
              <w:t>ال المتواجدين في المركز</w:t>
            </w:r>
          </w:p>
        </w:tc>
        <w:tc>
          <w:tcPr>
            <w:tcW w:w="2044" w:type="dxa"/>
            <w:tcBorders>
              <w:top w:val="single" w:sz="4" w:space="0" w:color="auto"/>
              <w:bottom w:val="single" w:sz="12" w:space="0" w:color="auto"/>
            </w:tcBorders>
            <w:vAlign w:val="bottom"/>
          </w:tcPr>
          <w:p w:rsidR="007E0839" w:rsidRPr="009B2839" w:rsidRDefault="007E0839" w:rsidP="007E0839">
            <w:pPr>
              <w:spacing w:before="20" w:after="40" w:line="280" w:lineRule="exact"/>
              <w:jc w:val="left"/>
              <w:rPr>
                <w:i/>
                <w:iCs/>
                <w:spacing w:val="-4"/>
                <w:sz w:val="18"/>
                <w:szCs w:val="26"/>
                <w:lang w:bidi="ar-YE"/>
              </w:rPr>
            </w:pPr>
            <w:r w:rsidRPr="009B2839">
              <w:rPr>
                <w:i/>
                <w:iCs/>
                <w:spacing w:val="-4"/>
                <w:sz w:val="18"/>
                <w:szCs w:val="26"/>
                <w:rtl/>
                <w:lang w:bidi="ar-YE"/>
              </w:rPr>
              <w:t>عدد المستفيدين من الخدمات النهارية في المركز</w:t>
            </w:r>
          </w:p>
        </w:tc>
        <w:tc>
          <w:tcPr>
            <w:tcW w:w="994" w:type="dxa"/>
            <w:tcBorders>
              <w:top w:val="single" w:sz="4" w:space="0" w:color="auto"/>
              <w:bottom w:val="single" w:sz="12" w:space="0" w:color="auto"/>
            </w:tcBorders>
            <w:vAlign w:val="bottom"/>
          </w:tcPr>
          <w:p w:rsidR="007E0839" w:rsidRPr="009B2839" w:rsidRDefault="007E0839" w:rsidP="007E0839">
            <w:pPr>
              <w:spacing w:before="20" w:after="40" w:line="280" w:lineRule="exact"/>
              <w:jc w:val="left"/>
              <w:rPr>
                <w:i/>
                <w:iCs/>
                <w:sz w:val="18"/>
                <w:szCs w:val="26"/>
                <w:lang w:bidi="ar-YE"/>
              </w:rPr>
            </w:pPr>
            <w:r w:rsidRPr="009B2839">
              <w:rPr>
                <w:i/>
                <w:iCs/>
                <w:sz w:val="18"/>
                <w:szCs w:val="26"/>
                <w:rtl/>
                <w:lang w:bidi="ar-YE"/>
              </w:rPr>
              <w:t xml:space="preserve">عدد الذين تم دمجهم </w:t>
            </w:r>
          </w:p>
        </w:tc>
        <w:tc>
          <w:tcPr>
            <w:tcW w:w="1456" w:type="dxa"/>
            <w:tcBorders>
              <w:top w:val="single" w:sz="4" w:space="0" w:color="auto"/>
              <w:bottom w:val="single" w:sz="12" w:space="0" w:color="auto"/>
            </w:tcBorders>
            <w:vAlign w:val="bottom"/>
          </w:tcPr>
          <w:p w:rsidR="007E0839" w:rsidRPr="009B2839" w:rsidRDefault="007E0839" w:rsidP="007E0839">
            <w:pPr>
              <w:spacing w:before="20" w:after="40" w:line="280" w:lineRule="exact"/>
              <w:jc w:val="left"/>
              <w:rPr>
                <w:i/>
                <w:iCs/>
                <w:sz w:val="18"/>
                <w:szCs w:val="26"/>
                <w:lang w:bidi="ar-YE"/>
              </w:rPr>
            </w:pPr>
            <w:r w:rsidRPr="009B2839">
              <w:rPr>
                <w:i/>
                <w:iCs/>
                <w:sz w:val="18"/>
                <w:szCs w:val="26"/>
                <w:rtl/>
                <w:lang w:bidi="ar-YE"/>
              </w:rPr>
              <w:t>ع</w:t>
            </w:r>
            <w:r>
              <w:rPr>
                <w:rFonts w:hint="cs"/>
                <w:i/>
                <w:iCs/>
                <w:sz w:val="18"/>
                <w:szCs w:val="26"/>
                <w:rtl/>
                <w:lang w:bidi="ar-YE"/>
              </w:rPr>
              <w:t>ـ</w:t>
            </w:r>
            <w:r w:rsidRPr="009B2839">
              <w:rPr>
                <w:i/>
                <w:iCs/>
                <w:sz w:val="18"/>
                <w:szCs w:val="26"/>
                <w:rtl/>
                <w:lang w:bidi="ar-YE"/>
              </w:rPr>
              <w:t>دد الملتحقين بالمدارس النظامية</w:t>
            </w:r>
          </w:p>
        </w:tc>
        <w:tc>
          <w:tcPr>
            <w:tcW w:w="1721" w:type="dxa"/>
            <w:tcBorders>
              <w:top w:val="single" w:sz="4" w:space="0" w:color="auto"/>
              <w:bottom w:val="single" w:sz="12" w:space="0" w:color="auto"/>
            </w:tcBorders>
            <w:vAlign w:val="bottom"/>
          </w:tcPr>
          <w:p w:rsidR="007E0839" w:rsidRPr="009B2839" w:rsidRDefault="007E0839" w:rsidP="007E0839">
            <w:pPr>
              <w:spacing w:before="20" w:after="40" w:line="280" w:lineRule="exact"/>
              <w:jc w:val="left"/>
              <w:rPr>
                <w:i/>
                <w:iCs/>
                <w:spacing w:val="-4"/>
                <w:sz w:val="18"/>
                <w:szCs w:val="26"/>
                <w:lang w:bidi="ar-YE"/>
              </w:rPr>
            </w:pPr>
            <w:r w:rsidRPr="009B2839">
              <w:rPr>
                <w:i/>
                <w:iCs/>
                <w:spacing w:val="-4"/>
                <w:sz w:val="18"/>
                <w:szCs w:val="26"/>
                <w:rtl/>
                <w:lang w:bidi="ar-YE"/>
              </w:rPr>
              <w:t xml:space="preserve">عدد الأطفال الملتحقين بمحو الأمية </w:t>
            </w:r>
          </w:p>
        </w:tc>
        <w:tc>
          <w:tcPr>
            <w:tcW w:w="1204" w:type="dxa"/>
            <w:tcBorders>
              <w:top w:val="single" w:sz="4" w:space="0" w:color="auto"/>
              <w:bottom w:val="single" w:sz="12" w:space="0" w:color="auto"/>
            </w:tcBorders>
            <w:vAlign w:val="bottom"/>
          </w:tcPr>
          <w:p w:rsidR="007E0839" w:rsidRPr="009B2839" w:rsidRDefault="007E0839" w:rsidP="007E0839">
            <w:pPr>
              <w:spacing w:before="20" w:after="40" w:line="280" w:lineRule="exact"/>
              <w:jc w:val="left"/>
              <w:rPr>
                <w:i/>
                <w:iCs/>
                <w:sz w:val="18"/>
                <w:szCs w:val="26"/>
                <w:lang w:bidi="ar-YE"/>
              </w:rPr>
            </w:pPr>
            <w:r w:rsidRPr="009B2839">
              <w:rPr>
                <w:i/>
                <w:iCs/>
                <w:sz w:val="18"/>
                <w:szCs w:val="26"/>
                <w:rtl/>
                <w:lang w:bidi="ar-YE"/>
              </w:rPr>
              <w:t>عدد الأطفال المتسربين</w:t>
            </w:r>
          </w:p>
        </w:tc>
        <w:tc>
          <w:tcPr>
            <w:tcW w:w="1400" w:type="dxa"/>
            <w:tcBorders>
              <w:top w:val="single" w:sz="4" w:space="0" w:color="auto"/>
              <w:bottom w:val="single" w:sz="12" w:space="0" w:color="auto"/>
            </w:tcBorders>
            <w:vAlign w:val="bottom"/>
          </w:tcPr>
          <w:p w:rsidR="007E0839" w:rsidRPr="009B2839" w:rsidRDefault="007E0839" w:rsidP="007E0839">
            <w:pPr>
              <w:spacing w:before="20" w:after="40" w:line="280" w:lineRule="exact"/>
              <w:jc w:val="left"/>
              <w:rPr>
                <w:i/>
                <w:iCs/>
                <w:sz w:val="18"/>
                <w:szCs w:val="26"/>
                <w:lang w:bidi="ar-YE"/>
              </w:rPr>
            </w:pPr>
            <w:r w:rsidRPr="009B2839">
              <w:rPr>
                <w:i/>
                <w:iCs/>
                <w:sz w:val="18"/>
                <w:szCs w:val="26"/>
                <w:rtl/>
                <w:lang w:bidi="ar-YE"/>
              </w:rPr>
              <w:t>عدد الأطفال المستفيدين من الرعاية اللاحقة</w:t>
            </w:r>
          </w:p>
        </w:tc>
        <w:tc>
          <w:tcPr>
            <w:tcW w:w="840" w:type="dxa"/>
            <w:tcBorders>
              <w:top w:val="single" w:sz="4" w:space="0" w:color="auto"/>
              <w:bottom w:val="single" w:sz="12" w:space="0" w:color="auto"/>
            </w:tcBorders>
            <w:vAlign w:val="bottom"/>
          </w:tcPr>
          <w:p w:rsidR="007E0839" w:rsidRPr="009B2839" w:rsidRDefault="007E0839" w:rsidP="007E0839">
            <w:pPr>
              <w:spacing w:before="20" w:after="40" w:line="280" w:lineRule="exact"/>
              <w:jc w:val="left"/>
              <w:rPr>
                <w:b/>
                <w:bCs/>
                <w:i/>
                <w:iCs/>
                <w:sz w:val="18"/>
                <w:szCs w:val="26"/>
                <w:lang w:bidi="ar-YE"/>
              </w:rPr>
            </w:pPr>
            <w:r w:rsidRPr="009B2839">
              <w:rPr>
                <w:b/>
                <w:bCs/>
                <w:i/>
                <w:iCs/>
                <w:sz w:val="18"/>
                <w:szCs w:val="26"/>
                <w:rtl/>
                <w:lang w:bidi="ar-YE"/>
              </w:rPr>
              <w:t>الإجمالي</w:t>
            </w:r>
          </w:p>
        </w:tc>
      </w:tr>
      <w:tr w:rsidR="007E0839" w:rsidRPr="009B2839" w:rsidTr="007E0839">
        <w:tc>
          <w:tcPr>
            <w:tcW w:w="1652" w:type="dxa"/>
            <w:tcBorders>
              <w:top w:val="single" w:sz="12" w:space="0" w:color="auto"/>
              <w:bottom w:val="single" w:sz="12" w:space="0" w:color="auto"/>
            </w:tcBorders>
            <w:vAlign w:val="center"/>
          </w:tcPr>
          <w:p w:rsidR="007E0839" w:rsidRPr="009B2839" w:rsidRDefault="007E0839" w:rsidP="007E0839">
            <w:pPr>
              <w:spacing w:before="20" w:after="40" w:line="280" w:lineRule="exact"/>
              <w:rPr>
                <w:sz w:val="18"/>
                <w:szCs w:val="26"/>
                <w:lang w:bidi="ar-YE"/>
              </w:rPr>
            </w:pPr>
            <w:r w:rsidRPr="009B2839">
              <w:rPr>
                <w:sz w:val="18"/>
                <w:szCs w:val="26"/>
                <w:rtl/>
                <w:lang w:bidi="ar-YE"/>
              </w:rPr>
              <w:t>50</w:t>
            </w:r>
          </w:p>
        </w:tc>
        <w:tc>
          <w:tcPr>
            <w:tcW w:w="1525" w:type="dxa"/>
            <w:tcBorders>
              <w:top w:val="single" w:sz="12" w:space="0" w:color="auto"/>
              <w:bottom w:val="single" w:sz="12" w:space="0" w:color="auto"/>
            </w:tcBorders>
            <w:vAlign w:val="center"/>
          </w:tcPr>
          <w:p w:rsidR="007E0839" w:rsidRPr="009B2839" w:rsidRDefault="007E0839" w:rsidP="007E0839">
            <w:pPr>
              <w:spacing w:before="20" w:after="40" w:line="280" w:lineRule="exact"/>
              <w:rPr>
                <w:sz w:val="18"/>
                <w:szCs w:val="26"/>
                <w:lang w:bidi="ar-YE"/>
              </w:rPr>
            </w:pPr>
            <w:r w:rsidRPr="009B2839">
              <w:rPr>
                <w:sz w:val="18"/>
                <w:szCs w:val="26"/>
                <w:rtl/>
                <w:lang w:bidi="ar-YE"/>
              </w:rPr>
              <w:t>20</w:t>
            </w:r>
          </w:p>
        </w:tc>
        <w:tc>
          <w:tcPr>
            <w:tcW w:w="2044" w:type="dxa"/>
            <w:tcBorders>
              <w:top w:val="single" w:sz="12" w:space="0" w:color="auto"/>
              <w:bottom w:val="single" w:sz="12" w:space="0" w:color="auto"/>
            </w:tcBorders>
            <w:vAlign w:val="center"/>
          </w:tcPr>
          <w:p w:rsidR="007E0839" w:rsidRPr="009B2839" w:rsidRDefault="007E0839" w:rsidP="007E0839">
            <w:pPr>
              <w:spacing w:before="20" w:after="40" w:line="280" w:lineRule="exact"/>
              <w:rPr>
                <w:sz w:val="18"/>
                <w:szCs w:val="26"/>
                <w:lang w:bidi="ar-YE"/>
              </w:rPr>
            </w:pPr>
            <w:r w:rsidRPr="009B2839">
              <w:rPr>
                <w:sz w:val="18"/>
                <w:szCs w:val="26"/>
                <w:rtl/>
                <w:lang w:bidi="ar-YE"/>
              </w:rPr>
              <w:t>4</w:t>
            </w:r>
          </w:p>
        </w:tc>
        <w:tc>
          <w:tcPr>
            <w:tcW w:w="994" w:type="dxa"/>
            <w:tcBorders>
              <w:top w:val="single" w:sz="12" w:space="0" w:color="auto"/>
              <w:bottom w:val="single" w:sz="12" w:space="0" w:color="auto"/>
            </w:tcBorders>
            <w:vAlign w:val="center"/>
          </w:tcPr>
          <w:p w:rsidR="007E0839" w:rsidRPr="009B2839" w:rsidRDefault="007E0839" w:rsidP="007E0839">
            <w:pPr>
              <w:spacing w:before="20" w:after="40" w:line="280" w:lineRule="exact"/>
              <w:rPr>
                <w:sz w:val="18"/>
                <w:szCs w:val="26"/>
                <w:lang w:bidi="ar-YE"/>
              </w:rPr>
            </w:pPr>
            <w:r w:rsidRPr="009B2839">
              <w:rPr>
                <w:sz w:val="18"/>
                <w:szCs w:val="26"/>
                <w:rtl/>
                <w:lang w:bidi="ar-YE"/>
              </w:rPr>
              <w:t>31</w:t>
            </w:r>
          </w:p>
        </w:tc>
        <w:tc>
          <w:tcPr>
            <w:tcW w:w="1456" w:type="dxa"/>
            <w:tcBorders>
              <w:top w:val="single" w:sz="12" w:space="0" w:color="auto"/>
              <w:bottom w:val="single" w:sz="12" w:space="0" w:color="auto"/>
            </w:tcBorders>
            <w:vAlign w:val="center"/>
          </w:tcPr>
          <w:p w:rsidR="007E0839" w:rsidRPr="009B2839" w:rsidRDefault="007E0839" w:rsidP="007E0839">
            <w:pPr>
              <w:spacing w:before="20" w:after="40" w:line="280" w:lineRule="exact"/>
              <w:rPr>
                <w:sz w:val="18"/>
                <w:szCs w:val="26"/>
                <w:lang w:bidi="ar-YE"/>
              </w:rPr>
            </w:pPr>
            <w:r w:rsidRPr="009B2839">
              <w:rPr>
                <w:sz w:val="18"/>
                <w:szCs w:val="26"/>
                <w:rtl/>
                <w:lang w:bidi="ar-YE"/>
              </w:rPr>
              <w:t>9</w:t>
            </w:r>
          </w:p>
        </w:tc>
        <w:tc>
          <w:tcPr>
            <w:tcW w:w="1721" w:type="dxa"/>
            <w:tcBorders>
              <w:top w:val="single" w:sz="12" w:space="0" w:color="auto"/>
              <w:bottom w:val="single" w:sz="12" w:space="0" w:color="auto"/>
            </w:tcBorders>
            <w:vAlign w:val="center"/>
          </w:tcPr>
          <w:p w:rsidR="007E0839" w:rsidRPr="009B2839" w:rsidRDefault="007E0839" w:rsidP="007E0839">
            <w:pPr>
              <w:spacing w:before="20" w:after="40" w:line="280" w:lineRule="exact"/>
              <w:rPr>
                <w:sz w:val="18"/>
                <w:szCs w:val="26"/>
                <w:lang w:bidi="ar-YE"/>
              </w:rPr>
            </w:pPr>
            <w:r w:rsidRPr="009B2839">
              <w:rPr>
                <w:sz w:val="18"/>
                <w:szCs w:val="26"/>
                <w:rtl/>
                <w:lang w:bidi="ar-YE"/>
              </w:rPr>
              <w:t>12</w:t>
            </w:r>
          </w:p>
        </w:tc>
        <w:tc>
          <w:tcPr>
            <w:tcW w:w="1204" w:type="dxa"/>
            <w:tcBorders>
              <w:top w:val="single" w:sz="12" w:space="0" w:color="auto"/>
              <w:bottom w:val="single" w:sz="12" w:space="0" w:color="auto"/>
            </w:tcBorders>
            <w:vAlign w:val="center"/>
          </w:tcPr>
          <w:p w:rsidR="007E0839" w:rsidRPr="009B2839" w:rsidRDefault="007E0839" w:rsidP="007E0839">
            <w:pPr>
              <w:spacing w:before="20" w:after="40" w:line="280" w:lineRule="exact"/>
              <w:rPr>
                <w:sz w:val="18"/>
                <w:szCs w:val="26"/>
                <w:lang w:bidi="ar-YE"/>
              </w:rPr>
            </w:pPr>
            <w:r w:rsidRPr="009B2839">
              <w:rPr>
                <w:sz w:val="18"/>
                <w:szCs w:val="26"/>
                <w:rtl/>
                <w:lang w:bidi="ar-YE"/>
              </w:rPr>
              <w:t>8</w:t>
            </w:r>
          </w:p>
        </w:tc>
        <w:tc>
          <w:tcPr>
            <w:tcW w:w="1400" w:type="dxa"/>
            <w:tcBorders>
              <w:top w:val="single" w:sz="12" w:space="0" w:color="auto"/>
              <w:bottom w:val="single" w:sz="12" w:space="0" w:color="auto"/>
            </w:tcBorders>
            <w:vAlign w:val="center"/>
          </w:tcPr>
          <w:p w:rsidR="007E0839" w:rsidRPr="009B2839" w:rsidRDefault="007E0839" w:rsidP="007E0839">
            <w:pPr>
              <w:spacing w:before="20" w:after="40" w:line="280" w:lineRule="exact"/>
              <w:rPr>
                <w:sz w:val="18"/>
                <w:szCs w:val="26"/>
                <w:lang w:bidi="ar-YE"/>
              </w:rPr>
            </w:pPr>
            <w:r w:rsidRPr="009B2839">
              <w:rPr>
                <w:sz w:val="18"/>
                <w:szCs w:val="26"/>
                <w:rtl/>
                <w:lang w:bidi="ar-YE"/>
              </w:rPr>
              <w:t>-</w:t>
            </w:r>
          </w:p>
        </w:tc>
        <w:tc>
          <w:tcPr>
            <w:tcW w:w="840" w:type="dxa"/>
            <w:tcBorders>
              <w:top w:val="single" w:sz="12" w:space="0" w:color="auto"/>
              <w:bottom w:val="single" w:sz="12" w:space="0" w:color="auto"/>
            </w:tcBorders>
            <w:vAlign w:val="center"/>
          </w:tcPr>
          <w:p w:rsidR="007E0839" w:rsidRPr="009B2839" w:rsidRDefault="007E0839" w:rsidP="007E0839">
            <w:pPr>
              <w:spacing w:before="20" w:after="40" w:line="280" w:lineRule="exact"/>
              <w:rPr>
                <w:b/>
                <w:bCs/>
                <w:sz w:val="18"/>
                <w:szCs w:val="26"/>
                <w:lang w:bidi="ar-YE"/>
              </w:rPr>
            </w:pPr>
            <w:r w:rsidRPr="009B2839">
              <w:rPr>
                <w:b/>
                <w:bCs/>
                <w:sz w:val="18"/>
                <w:szCs w:val="26"/>
                <w:rtl/>
                <w:lang w:bidi="ar-YE"/>
              </w:rPr>
              <w:t>50</w:t>
            </w:r>
          </w:p>
        </w:tc>
      </w:tr>
    </w:tbl>
    <w:p w:rsidR="007E0839" w:rsidRDefault="007E0839" w:rsidP="007E0839">
      <w:pPr>
        <w:pStyle w:val="SingleTxtGA"/>
        <w:spacing w:before="240" w:after="0"/>
        <w:rPr>
          <w:rFonts w:hint="cs"/>
          <w:rtl/>
          <w:lang w:bidi="ar-YE"/>
        </w:rPr>
      </w:pPr>
      <w:r>
        <w:rPr>
          <w:rtl/>
          <w:lang w:bidi="ar-YE"/>
        </w:rPr>
        <w:t xml:space="preserve">الجدول رقم </w:t>
      </w:r>
      <w:r w:rsidRPr="004C3284">
        <w:rPr>
          <w:rtl/>
          <w:lang w:bidi="ar-YE"/>
        </w:rPr>
        <w:t>11</w:t>
      </w:r>
    </w:p>
    <w:p w:rsidR="007E0839" w:rsidRPr="009B2839" w:rsidRDefault="007E0839" w:rsidP="007E0839">
      <w:pPr>
        <w:pStyle w:val="SingleTxtGA"/>
        <w:rPr>
          <w:b/>
          <w:bCs/>
          <w:rtl/>
          <w:lang w:bidi="ar-YE"/>
        </w:rPr>
      </w:pPr>
      <w:r w:rsidRPr="009B2839">
        <w:rPr>
          <w:b/>
          <w:bCs/>
          <w:rtl/>
          <w:lang w:bidi="ar-YE"/>
        </w:rPr>
        <w:t xml:space="preserve">عدد المستفيدين من مركز الطفولة الآمنة (عدن) خلال الفترة </w:t>
      </w:r>
      <w:r>
        <w:rPr>
          <w:rFonts w:hint="cs"/>
          <w:b/>
          <w:bCs/>
          <w:rtl/>
          <w:lang w:bidi="ar-YE"/>
        </w:rPr>
        <w:t>كانون الثاني/يناير</w:t>
      </w:r>
      <w:r w:rsidRPr="009B2839">
        <w:rPr>
          <w:b/>
          <w:bCs/>
          <w:rtl/>
          <w:lang w:bidi="ar-YE"/>
        </w:rPr>
        <w:t xml:space="preserve"> - </w:t>
      </w:r>
      <w:r>
        <w:rPr>
          <w:rFonts w:hint="cs"/>
          <w:b/>
          <w:bCs/>
          <w:rtl/>
          <w:lang w:bidi="ar-YE"/>
        </w:rPr>
        <w:t>كانون الأول/ديسمبر</w:t>
      </w:r>
      <w:r w:rsidRPr="009B2839">
        <w:rPr>
          <w:b/>
          <w:bCs/>
          <w:rtl/>
          <w:lang w:bidi="ar-YE"/>
        </w:rPr>
        <w:t xml:space="preserve"> 2010</w:t>
      </w:r>
    </w:p>
    <w:tbl>
      <w:tblPr>
        <w:bidiVisual/>
        <w:tblW w:w="12836" w:type="dxa"/>
        <w:tblInd w:w="106" w:type="dxa"/>
        <w:tblBorders>
          <w:top w:val="single" w:sz="4" w:space="0" w:color="000000"/>
          <w:bottom w:val="single" w:sz="12" w:space="0" w:color="000000"/>
          <w:insideH w:val="single" w:sz="12" w:space="0" w:color="000000"/>
        </w:tblBorders>
        <w:tblLook w:val="01E0"/>
      </w:tblPr>
      <w:tblGrid>
        <w:gridCol w:w="1666"/>
        <w:gridCol w:w="1525"/>
        <w:gridCol w:w="2030"/>
        <w:gridCol w:w="980"/>
        <w:gridCol w:w="1456"/>
        <w:gridCol w:w="1735"/>
        <w:gridCol w:w="1190"/>
        <w:gridCol w:w="1414"/>
        <w:gridCol w:w="840"/>
      </w:tblGrid>
      <w:tr w:rsidR="007E0839" w:rsidRPr="009B2839" w:rsidTr="007E0839">
        <w:tc>
          <w:tcPr>
            <w:tcW w:w="1666" w:type="dxa"/>
            <w:vAlign w:val="bottom"/>
          </w:tcPr>
          <w:p w:rsidR="007E0839" w:rsidRPr="001905E0" w:rsidRDefault="007E0839" w:rsidP="007E0839">
            <w:pPr>
              <w:spacing w:before="20" w:after="40" w:line="280" w:lineRule="exact"/>
              <w:jc w:val="left"/>
              <w:rPr>
                <w:i/>
                <w:iCs/>
                <w:sz w:val="26"/>
                <w:szCs w:val="26"/>
                <w:lang w:bidi="ar-YE"/>
              </w:rPr>
            </w:pPr>
            <w:r w:rsidRPr="001905E0">
              <w:rPr>
                <w:i/>
                <w:iCs/>
                <w:sz w:val="26"/>
                <w:szCs w:val="26"/>
                <w:rtl/>
                <w:lang w:bidi="ar-YE"/>
              </w:rPr>
              <w:t>عدد الأطفال الذين تم استقبالهم</w:t>
            </w:r>
          </w:p>
        </w:tc>
        <w:tc>
          <w:tcPr>
            <w:tcW w:w="1525" w:type="dxa"/>
            <w:vAlign w:val="bottom"/>
          </w:tcPr>
          <w:p w:rsidR="007E0839" w:rsidRPr="001905E0" w:rsidRDefault="007E0839" w:rsidP="007E0839">
            <w:pPr>
              <w:spacing w:before="20" w:after="40" w:line="280" w:lineRule="exact"/>
              <w:jc w:val="left"/>
              <w:rPr>
                <w:i/>
                <w:iCs/>
                <w:spacing w:val="-4"/>
                <w:sz w:val="26"/>
                <w:szCs w:val="26"/>
                <w:lang w:bidi="ar-YE"/>
              </w:rPr>
            </w:pPr>
            <w:r w:rsidRPr="001905E0">
              <w:rPr>
                <w:i/>
                <w:iCs/>
                <w:spacing w:val="-4"/>
                <w:sz w:val="26"/>
                <w:szCs w:val="26"/>
                <w:rtl/>
                <w:lang w:bidi="ar-YE"/>
              </w:rPr>
              <w:t>ع</w:t>
            </w:r>
            <w:r>
              <w:rPr>
                <w:rFonts w:hint="cs"/>
                <w:i/>
                <w:iCs/>
                <w:spacing w:val="-4"/>
                <w:sz w:val="26"/>
                <w:szCs w:val="26"/>
                <w:rtl/>
                <w:lang w:bidi="ar-YE"/>
              </w:rPr>
              <w:t>ـ</w:t>
            </w:r>
            <w:r w:rsidRPr="001905E0">
              <w:rPr>
                <w:i/>
                <w:iCs/>
                <w:spacing w:val="-4"/>
                <w:sz w:val="26"/>
                <w:szCs w:val="26"/>
                <w:rtl/>
                <w:lang w:bidi="ar-YE"/>
              </w:rPr>
              <w:t>دد الأطف</w:t>
            </w:r>
            <w:r>
              <w:rPr>
                <w:rFonts w:hint="cs"/>
                <w:i/>
                <w:iCs/>
                <w:spacing w:val="-4"/>
                <w:sz w:val="26"/>
                <w:szCs w:val="26"/>
                <w:rtl/>
                <w:lang w:bidi="ar-YE"/>
              </w:rPr>
              <w:t>ـ</w:t>
            </w:r>
            <w:r w:rsidRPr="001905E0">
              <w:rPr>
                <w:i/>
                <w:iCs/>
                <w:spacing w:val="-4"/>
                <w:sz w:val="26"/>
                <w:szCs w:val="26"/>
                <w:rtl/>
                <w:lang w:bidi="ar-YE"/>
              </w:rPr>
              <w:t>ال المتواجدين في المركز</w:t>
            </w:r>
          </w:p>
        </w:tc>
        <w:tc>
          <w:tcPr>
            <w:tcW w:w="2030" w:type="dxa"/>
            <w:vAlign w:val="bottom"/>
          </w:tcPr>
          <w:p w:rsidR="007E0839" w:rsidRPr="001905E0" w:rsidRDefault="007E0839" w:rsidP="007E0839">
            <w:pPr>
              <w:spacing w:before="20" w:after="40" w:line="280" w:lineRule="exact"/>
              <w:jc w:val="left"/>
              <w:rPr>
                <w:i/>
                <w:iCs/>
                <w:spacing w:val="-6"/>
                <w:sz w:val="26"/>
                <w:szCs w:val="26"/>
                <w:lang w:bidi="ar-YE"/>
              </w:rPr>
            </w:pPr>
            <w:r w:rsidRPr="001905E0">
              <w:rPr>
                <w:i/>
                <w:iCs/>
                <w:spacing w:val="-6"/>
                <w:sz w:val="26"/>
                <w:szCs w:val="26"/>
                <w:rtl/>
                <w:lang w:bidi="ar-YE"/>
              </w:rPr>
              <w:t>عدد المستفيدين من الخدمات النهارية في المركز</w:t>
            </w:r>
          </w:p>
        </w:tc>
        <w:tc>
          <w:tcPr>
            <w:tcW w:w="980" w:type="dxa"/>
            <w:vAlign w:val="bottom"/>
          </w:tcPr>
          <w:p w:rsidR="007E0839" w:rsidRPr="001905E0" w:rsidRDefault="007E0839" w:rsidP="007E0839">
            <w:pPr>
              <w:spacing w:before="20" w:after="40" w:line="280" w:lineRule="exact"/>
              <w:jc w:val="left"/>
              <w:rPr>
                <w:i/>
                <w:iCs/>
                <w:sz w:val="26"/>
                <w:szCs w:val="26"/>
                <w:lang w:bidi="ar-YE"/>
              </w:rPr>
            </w:pPr>
            <w:r w:rsidRPr="001905E0">
              <w:rPr>
                <w:i/>
                <w:iCs/>
                <w:sz w:val="26"/>
                <w:szCs w:val="26"/>
                <w:rtl/>
                <w:lang w:bidi="ar-YE"/>
              </w:rPr>
              <w:t xml:space="preserve">عدد الذين تم دمجهم </w:t>
            </w:r>
          </w:p>
        </w:tc>
        <w:tc>
          <w:tcPr>
            <w:tcW w:w="1456" w:type="dxa"/>
            <w:vAlign w:val="bottom"/>
          </w:tcPr>
          <w:p w:rsidR="007E0839" w:rsidRPr="001905E0" w:rsidRDefault="007E0839" w:rsidP="007E0839">
            <w:pPr>
              <w:spacing w:before="20" w:after="40" w:line="280" w:lineRule="exact"/>
              <w:jc w:val="left"/>
              <w:rPr>
                <w:i/>
                <w:iCs/>
                <w:sz w:val="26"/>
                <w:szCs w:val="26"/>
                <w:lang w:bidi="ar-YE"/>
              </w:rPr>
            </w:pPr>
            <w:r w:rsidRPr="001905E0">
              <w:rPr>
                <w:i/>
                <w:iCs/>
                <w:sz w:val="26"/>
                <w:szCs w:val="26"/>
                <w:rtl/>
                <w:lang w:bidi="ar-YE"/>
              </w:rPr>
              <w:t>ع</w:t>
            </w:r>
            <w:r>
              <w:rPr>
                <w:rFonts w:hint="cs"/>
                <w:i/>
                <w:iCs/>
                <w:sz w:val="26"/>
                <w:szCs w:val="26"/>
                <w:rtl/>
                <w:lang w:bidi="ar-YE"/>
              </w:rPr>
              <w:t>ـ</w:t>
            </w:r>
            <w:r w:rsidRPr="001905E0">
              <w:rPr>
                <w:i/>
                <w:iCs/>
                <w:sz w:val="26"/>
                <w:szCs w:val="26"/>
                <w:rtl/>
                <w:lang w:bidi="ar-YE"/>
              </w:rPr>
              <w:t>دد الملتحقين بالمدارس النظامية</w:t>
            </w:r>
          </w:p>
        </w:tc>
        <w:tc>
          <w:tcPr>
            <w:tcW w:w="1735" w:type="dxa"/>
            <w:vAlign w:val="bottom"/>
          </w:tcPr>
          <w:p w:rsidR="007E0839" w:rsidRPr="001905E0" w:rsidRDefault="007E0839" w:rsidP="007E0839">
            <w:pPr>
              <w:spacing w:before="20" w:after="40" w:line="280" w:lineRule="exact"/>
              <w:jc w:val="left"/>
              <w:rPr>
                <w:i/>
                <w:iCs/>
                <w:sz w:val="26"/>
                <w:szCs w:val="26"/>
                <w:lang w:bidi="ar-YE"/>
              </w:rPr>
            </w:pPr>
            <w:r w:rsidRPr="001905E0">
              <w:rPr>
                <w:i/>
                <w:iCs/>
                <w:sz w:val="26"/>
                <w:szCs w:val="26"/>
                <w:rtl/>
                <w:lang w:bidi="ar-YE"/>
              </w:rPr>
              <w:t xml:space="preserve">عدد الأطفال الملتحقين بمحو الأمية </w:t>
            </w:r>
          </w:p>
        </w:tc>
        <w:tc>
          <w:tcPr>
            <w:tcW w:w="1190" w:type="dxa"/>
            <w:vAlign w:val="bottom"/>
          </w:tcPr>
          <w:p w:rsidR="007E0839" w:rsidRPr="001905E0" w:rsidRDefault="007E0839" w:rsidP="007E0839">
            <w:pPr>
              <w:spacing w:before="20" w:after="40" w:line="280" w:lineRule="exact"/>
              <w:jc w:val="left"/>
              <w:rPr>
                <w:i/>
                <w:iCs/>
                <w:sz w:val="26"/>
                <w:szCs w:val="26"/>
                <w:lang w:bidi="ar-YE"/>
              </w:rPr>
            </w:pPr>
            <w:r w:rsidRPr="001905E0">
              <w:rPr>
                <w:i/>
                <w:iCs/>
                <w:sz w:val="26"/>
                <w:szCs w:val="26"/>
                <w:rtl/>
                <w:lang w:bidi="ar-YE"/>
              </w:rPr>
              <w:t>عدد الأطفال المتسربين</w:t>
            </w:r>
          </w:p>
        </w:tc>
        <w:tc>
          <w:tcPr>
            <w:tcW w:w="1414" w:type="dxa"/>
            <w:vAlign w:val="bottom"/>
          </w:tcPr>
          <w:p w:rsidR="007E0839" w:rsidRPr="001905E0" w:rsidRDefault="007E0839" w:rsidP="007E0839">
            <w:pPr>
              <w:spacing w:before="20" w:after="40" w:line="280" w:lineRule="exact"/>
              <w:jc w:val="left"/>
              <w:rPr>
                <w:i/>
                <w:iCs/>
                <w:sz w:val="26"/>
                <w:szCs w:val="26"/>
                <w:lang w:bidi="ar-YE"/>
              </w:rPr>
            </w:pPr>
            <w:r w:rsidRPr="001905E0">
              <w:rPr>
                <w:i/>
                <w:iCs/>
                <w:sz w:val="26"/>
                <w:szCs w:val="26"/>
                <w:rtl/>
                <w:lang w:bidi="ar-YE"/>
              </w:rPr>
              <w:t>عدد الأطفال المستفيدين من الرعاية اللاحقة</w:t>
            </w:r>
          </w:p>
        </w:tc>
        <w:tc>
          <w:tcPr>
            <w:tcW w:w="840" w:type="dxa"/>
            <w:vAlign w:val="bottom"/>
          </w:tcPr>
          <w:p w:rsidR="007E0839" w:rsidRPr="001905E0" w:rsidRDefault="007E0839" w:rsidP="007E0839">
            <w:pPr>
              <w:spacing w:before="20" w:after="40" w:line="280" w:lineRule="exact"/>
              <w:jc w:val="left"/>
              <w:rPr>
                <w:b/>
                <w:bCs/>
                <w:i/>
                <w:iCs/>
                <w:sz w:val="26"/>
                <w:szCs w:val="26"/>
                <w:lang w:bidi="ar-YE"/>
              </w:rPr>
            </w:pPr>
            <w:r w:rsidRPr="001905E0">
              <w:rPr>
                <w:b/>
                <w:bCs/>
                <w:i/>
                <w:iCs/>
                <w:sz w:val="26"/>
                <w:szCs w:val="26"/>
                <w:rtl/>
                <w:lang w:bidi="ar-YE"/>
              </w:rPr>
              <w:t>الإجمالي</w:t>
            </w:r>
          </w:p>
        </w:tc>
      </w:tr>
      <w:tr w:rsidR="007E0839" w:rsidRPr="009B2839" w:rsidTr="007E0839">
        <w:tc>
          <w:tcPr>
            <w:tcW w:w="1666" w:type="dxa"/>
            <w:vAlign w:val="center"/>
          </w:tcPr>
          <w:p w:rsidR="007E0839" w:rsidRPr="009B2839" w:rsidRDefault="007E0839" w:rsidP="007E0839">
            <w:pPr>
              <w:spacing w:before="20" w:after="40" w:line="280" w:lineRule="exact"/>
              <w:rPr>
                <w:sz w:val="26"/>
                <w:szCs w:val="26"/>
                <w:lang w:bidi="ar-YE"/>
              </w:rPr>
            </w:pPr>
            <w:r w:rsidRPr="009B2839">
              <w:rPr>
                <w:sz w:val="26"/>
                <w:szCs w:val="26"/>
                <w:rtl/>
                <w:lang w:bidi="ar-YE"/>
              </w:rPr>
              <w:t>100</w:t>
            </w:r>
          </w:p>
        </w:tc>
        <w:tc>
          <w:tcPr>
            <w:tcW w:w="1525" w:type="dxa"/>
            <w:vAlign w:val="center"/>
          </w:tcPr>
          <w:p w:rsidR="007E0839" w:rsidRPr="009B2839" w:rsidRDefault="007E0839" w:rsidP="007E0839">
            <w:pPr>
              <w:spacing w:before="20" w:after="40" w:line="280" w:lineRule="exact"/>
              <w:rPr>
                <w:sz w:val="26"/>
                <w:szCs w:val="26"/>
                <w:lang w:bidi="ar-YE"/>
              </w:rPr>
            </w:pPr>
            <w:r w:rsidRPr="009B2839">
              <w:rPr>
                <w:sz w:val="26"/>
                <w:szCs w:val="26"/>
                <w:rtl/>
                <w:lang w:bidi="ar-YE"/>
              </w:rPr>
              <w:t>70</w:t>
            </w:r>
          </w:p>
        </w:tc>
        <w:tc>
          <w:tcPr>
            <w:tcW w:w="2030" w:type="dxa"/>
            <w:vAlign w:val="center"/>
          </w:tcPr>
          <w:p w:rsidR="007E0839" w:rsidRPr="009B2839" w:rsidRDefault="007E0839" w:rsidP="007E0839">
            <w:pPr>
              <w:spacing w:before="20" w:after="40" w:line="280" w:lineRule="exact"/>
              <w:rPr>
                <w:sz w:val="26"/>
                <w:szCs w:val="26"/>
                <w:lang w:bidi="ar-YE"/>
              </w:rPr>
            </w:pPr>
            <w:r w:rsidRPr="009B2839">
              <w:rPr>
                <w:sz w:val="26"/>
                <w:szCs w:val="26"/>
                <w:rtl/>
                <w:lang w:bidi="ar-YE"/>
              </w:rPr>
              <w:t>20</w:t>
            </w:r>
          </w:p>
        </w:tc>
        <w:tc>
          <w:tcPr>
            <w:tcW w:w="980" w:type="dxa"/>
            <w:vAlign w:val="center"/>
          </w:tcPr>
          <w:p w:rsidR="007E0839" w:rsidRPr="009B2839" w:rsidRDefault="007E0839" w:rsidP="007E0839">
            <w:pPr>
              <w:spacing w:before="20" w:after="40" w:line="280" w:lineRule="exact"/>
              <w:rPr>
                <w:sz w:val="26"/>
                <w:szCs w:val="26"/>
                <w:lang w:bidi="ar-YE"/>
              </w:rPr>
            </w:pPr>
            <w:r w:rsidRPr="009B2839">
              <w:rPr>
                <w:sz w:val="26"/>
                <w:szCs w:val="26"/>
                <w:rtl/>
                <w:lang w:bidi="ar-YE"/>
              </w:rPr>
              <w:t>70</w:t>
            </w:r>
          </w:p>
        </w:tc>
        <w:tc>
          <w:tcPr>
            <w:tcW w:w="1456" w:type="dxa"/>
            <w:vAlign w:val="center"/>
          </w:tcPr>
          <w:p w:rsidR="007E0839" w:rsidRPr="009B2839" w:rsidRDefault="007E0839" w:rsidP="007E0839">
            <w:pPr>
              <w:spacing w:before="20" w:after="40" w:line="280" w:lineRule="exact"/>
              <w:rPr>
                <w:sz w:val="26"/>
                <w:szCs w:val="26"/>
                <w:lang w:bidi="ar-YE"/>
              </w:rPr>
            </w:pPr>
            <w:r w:rsidRPr="009B2839">
              <w:rPr>
                <w:sz w:val="26"/>
                <w:szCs w:val="26"/>
                <w:rtl/>
                <w:lang w:bidi="ar-YE"/>
              </w:rPr>
              <w:t>60</w:t>
            </w:r>
          </w:p>
        </w:tc>
        <w:tc>
          <w:tcPr>
            <w:tcW w:w="1735" w:type="dxa"/>
            <w:vAlign w:val="center"/>
          </w:tcPr>
          <w:p w:rsidR="007E0839" w:rsidRPr="009B2839" w:rsidRDefault="007E0839" w:rsidP="007E0839">
            <w:pPr>
              <w:spacing w:before="20" w:after="40" w:line="280" w:lineRule="exact"/>
              <w:rPr>
                <w:sz w:val="26"/>
                <w:szCs w:val="26"/>
                <w:lang w:bidi="ar-YE"/>
              </w:rPr>
            </w:pPr>
            <w:r w:rsidRPr="009B2839">
              <w:rPr>
                <w:sz w:val="26"/>
                <w:szCs w:val="26"/>
                <w:rtl/>
                <w:lang w:bidi="ar-YE"/>
              </w:rPr>
              <w:t>-</w:t>
            </w:r>
          </w:p>
        </w:tc>
        <w:tc>
          <w:tcPr>
            <w:tcW w:w="1190" w:type="dxa"/>
            <w:vAlign w:val="center"/>
          </w:tcPr>
          <w:p w:rsidR="007E0839" w:rsidRPr="009B2839" w:rsidRDefault="007E0839" w:rsidP="007E0839">
            <w:pPr>
              <w:spacing w:before="20" w:after="40" w:line="280" w:lineRule="exact"/>
              <w:rPr>
                <w:sz w:val="26"/>
                <w:szCs w:val="26"/>
                <w:lang w:bidi="ar-YE"/>
              </w:rPr>
            </w:pPr>
            <w:r w:rsidRPr="009B2839">
              <w:rPr>
                <w:sz w:val="26"/>
                <w:szCs w:val="26"/>
                <w:rtl/>
                <w:lang w:bidi="ar-YE"/>
              </w:rPr>
              <w:t>20</w:t>
            </w:r>
          </w:p>
        </w:tc>
        <w:tc>
          <w:tcPr>
            <w:tcW w:w="1414" w:type="dxa"/>
            <w:vAlign w:val="center"/>
          </w:tcPr>
          <w:p w:rsidR="007E0839" w:rsidRPr="009B2839" w:rsidRDefault="007E0839" w:rsidP="007E0839">
            <w:pPr>
              <w:spacing w:before="20" w:after="40" w:line="280" w:lineRule="exact"/>
              <w:rPr>
                <w:sz w:val="26"/>
                <w:szCs w:val="26"/>
                <w:lang w:bidi="ar-YE"/>
              </w:rPr>
            </w:pPr>
            <w:r w:rsidRPr="009B2839">
              <w:rPr>
                <w:sz w:val="26"/>
                <w:szCs w:val="26"/>
                <w:rtl/>
                <w:lang w:bidi="ar-YE"/>
              </w:rPr>
              <w:t>10</w:t>
            </w:r>
          </w:p>
        </w:tc>
        <w:tc>
          <w:tcPr>
            <w:tcW w:w="840" w:type="dxa"/>
            <w:vAlign w:val="center"/>
          </w:tcPr>
          <w:p w:rsidR="007E0839" w:rsidRPr="001905E0" w:rsidRDefault="007E0839" w:rsidP="007E0839">
            <w:pPr>
              <w:spacing w:before="20" w:after="40" w:line="280" w:lineRule="exact"/>
              <w:rPr>
                <w:b/>
                <w:bCs/>
                <w:sz w:val="26"/>
                <w:szCs w:val="26"/>
                <w:lang w:bidi="ar-YE"/>
              </w:rPr>
            </w:pPr>
            <w:r w:rsidRPr="001905E0">
              <w:rPr>
                <w:b/>
                <w:bCs/>
                <w:sz w:val="26"/>
                <w:szCs w:val="26"/>
                <w:rtl/>
                <w:lang w:bidi="ar-YE"/>
              </w:rPr>
              <w:t>100</w:t>
            </w:r>
          </w:p>
        </w:tc>
      </w:tr>
    </w:tbl>
    <w:p w:rsidR="007E0839" w:rsidRDefault="007E0839" w:rsidP="007E0839">
      <w:pPr>
        <w:pStyle w:val="SingleTxtGA"/>
        <w:spacing w:before="240" w:after="0"/>
        <w:rPr>
          <w:rFonts w:hint="cs"/>
          <w:rtl/>
          <w:lang w:bidi="ar-YE"/>
        </w:rPr>
      </w:pPr>
      <w:r>
        <w:rPr>
          <w:rtl/>
          <w:lang w:bidi="ar-YE"/>
        </w:rPr>
        <w:t xml:space="preserve">الجدول رقم </w:t>
      </w:r>
      <w:r w:rsidRPr="004C3284">
        <w:rPr>
          <w:rtl/>
          <w:lang w:bidi="ar-YE"/>
        </w:rPr>
        <w:t>12</w:t>
      </w:r>
    </w:p>
    <w:p w:rsidR="007E0839" w:rsidRPr="001905E0" w:rsidRDefault="007E0839" w:rsidP="007E0839">
      <w:pPr>
        <w:pStyle w:val="SingleTxtGA"/>
        <w:rPr>
          <w:b/>
          <w:bCs/>
          <w:rtl/>
          <w:lang w:bidi="ar-YE"/>
        </w:rPr>
      </w:pPr>
      <w:r w:rsidRPr="001905E0">
        <w:rPr>
          <w:b/>
          <w:bCs/>
          <w:rtl/>
          <w:lang w:bidi="ar-YE"/>
        </w:rPr>
        <w:t xml:space="preserve">عدد المستفيدين من مركز الطفولة الآمنة في تعز خلال الفترة </w:t>
      </w:r>
      <w:r>
        <w:rPr>
          <w:rFonts w:hint="cs"/>
          <w:b/>
          <w:bCs/>
          <w:rtl/>
          <w:lang w:bidi="ar-YE"/>
        </w:rPr>
        <w:t>كانون الثاني/يناير</w:t>
      </w:r>
      <w:r w:rsidRPr="009B2839">
        <w:rPr>
          <w:b/>
          <w:bCs/>
          <w:rtl/>
          <w:lang w:bidi="ar-YE"/>
        </w:rPr>
        <w:t xml:space="preserve"> - </w:t>
      </w:r>
      <w:r>
        <w:rPr>
          <w:rFonts w:hint="cs"/>
          <w:b/>
          <w:bCs/>
          <w:rtl/>
          <w:lang w:bidi="ar-YE"/>
        </w:rPr>
        <w:t>كانون الأول/ديسمبر</w:t>
      </w:r>
      <w:r w:rsidRPr="009B2839">
        <w:rPr>
          <w:b/>
          <w:bCs/>
          <w:rtl/>
          <w:lang w:bidi="ar-YE"/>
        </w:rPr>
        <w:t xml:space="preserve"> 2010</w:t>
      </w:r>
    </w:p>
    <w:tbl>
      <w:tblPr>
        <w:bidiVisual/>
        <w:tblW w:w="12850" w:type="dxa"/>
        <w:tblInd w:w="106" w:type="dxa"/>
        <w:tblBorders>
          <w:top w:val="single" w:sz="4" w:space="0" w:color="000000"/>
          <w:bottom w:val="single" w:sz="12" w:space="0" w:color="000000"/>
          <w:insideH w:val="single" w:sz="12" w:space="0" w:color="000000"/>
        </w:tblBorders>
        <w:tblLook w:val="01E0"/>
      </w:tblPr>
      <w:tblGrid>
        <w:gridCol w:w="1666"/>
        <w:gridCol w:w="1511"/>
        <w:gridCol w:w="2044"/>
        <w:gridCol w:w="980"/>
        <w:gridCol w:w="1442"/>
        <w:gridCol w:w="1749"/>
        <w:gridCol w:w="1162"/>
        <w:gridCol w:w="1442"/>
        <w:gridCol w:w="854"/>
      </w:tblGrid>
      <w:tr w:rsidR="007E0839" w:rsidRPr="001905E0" w:rsidTr="007E0839">
        <w:trPr>
          <w:trHeight w:val="505"/>
        </w:trPr>
        <w:tc>
          <w:tcPr>
            <w:tcW w:w="1666" w:type="dxa"/>
            <w:vAlign w:val="bottom"/>
          </w:tcPr>
          <w:p w:rsidR="007E0839" w:rsidRPr="001905E0" w:rsidRDefault="007E0839" w:rsidP="007E0839">
            <w:pPr>
              <w:spacing w:before="20" w:after="40" w:line="280" w:lineRule="exact"/>
              <w:jc w:val="left"/>
              <w:rPr>
                <w:i/>
                <w:iCs/>
                <w:sz w:val="26"/>
                <w:szCs w:val="26"/>
                <w:lang w:bidi="ar-YE"/>
              </w:rPr>
            </w:pPr>
            <w:r w:rsidRPr="001905E0">
              <w:rPr>
                <w:i/>
                <w:iCs/>
                <w:sz w:val="26"/>
                <w:szCs w:val="26"/>
                <w:rtl/>
                <w:lang w:bidi="ar-YE"/>
              </w:rPr>
              <w:t>عدد الأطفال الذين تم استقبالهم</w:t>
            </w:r>
          </w:p>
        </w:tc>
        <w:tc>
          <w:tcPr>
            <w:tcW w:w="1511" w:type="dxa"/>
            <w:vAlign w:val="bottom"/>
          </w:tcPr>
          <w:p w:rsidR="007E0839" w:rsidRPr="001905E0" w:rsidRDefault="007E0839" w:rsidP="007E0839">
            <w:pPr>
              <w:spacing w:before="20" w:after="40" w:line="280" w:lineRule="exact"/>
              <w:jc w:val="left"/>
              <w:rPr>
                <w:i/>
                <w:iCs/>
                <w:spacing w:val="-4"/>
                <w:sz w:val="26"/>
                <w:szCs w:val="26"/>
                <w:lang w:bidi="ar-YE"/>
              </w:rPr>
            </w:pPr>
            <w:r w:rsidRPr="001905E0">
              <w:rPr>
                <w:i/>
                <w:iCs/>
                <w:spacing w:val="-4"/>
                <w:sz w:val="26"/>
                <w:szCs w:val="26"/>
                <w:rtl/>
                <w:lang w:bidi="ar-YE"/>
              </w:rPr>
              <w:t>ع</w:t>
            </w:r>
            <w:r>
              <w:rPr>
                <w:rFonts w:hint="cs"/>
                <w:i/>
                <w:iCs/>
                <w:spacing w:val="-4"/>
                <w:sz w:val="26"/>
                <w:szCs w:val="26"/>
                <w:rtl/>
                <w:lang w:bidi="ar-YE"/>
              </w:rPr>
              <w:t>ـ</w:t>
            </w:r>
            <w:r w:rsidRPr="001905E0">
              <w:rPr>
                <w:i/>
                <w:iCs/>
                <w:spacing w:val="-4"/>
                <w:sz w:val="26"/>
                <w:szCs w:val="26"/>
                <w:rtl/>
                <w:lang w:bidi="ar-YE"/>
              </w:rPr>
              <w:t>دد الأطف</w:t>
            </w:r>
            <w:r>
              <w:rPr>
                <w:rFonts w:hint="cs"/>
                <w:i/>
                <w:iCs/>
                <w:spacing w:val="-4"/>
                <w:sz w:val="26"/>
                <w:szCs w:val="26"/>
                <w:rtl/>
                <w:lang w:bidi="ar-YE"/>
              </w:rPr>
              <w:t>ـ</w:t>
            </w:r>
            <w:r w:rsidRPr="001905E0">
              <w:rPr>
                <w:i/>
                <w:iCs/>
                <w:spacing w:val="-4"/>
                <w:sz w:val="26"/>
                <w:szCs w:val="26"/>
                <w:rtl/>
                <w:lang w:bidi="ar-YE"/>
              </w:rPr>
              <w:t>ال المتواجدين في المركز</w:t>
            </w:r>
          </w:p>
        </w:tc>
        <w:tc>
          <w:tcPr>
            <w:tcW w:w="2044" w:type="dxa"/>
            <w:vAlign w:val="bottom"/>
          </w:tcPr>
          <w:p w:rsidR="007E0839" w:rsidRPr="001905E0" w:rsidRDefault="007E0839" w:rsidP="007E0839">
            <w:pPr>
              <w:spacing w:before="20" w:after="40" w:line="280" w:lineRule="exact"/>
              <w:jc w:val="left"/>
              <w:rPr>
                <w:i/>
                <w:iCs/>
                <w:spacing w:val="-6"/>
                <w:sz w:val="26"/>
                <w:szCs w:val="26"/>
                <w:lang w:bidi="ar-YE"/>
              </w:rPr>
            </w:pPr>
            <w:r w:rsidRPr="001905E0">
              <w:rPr>
                <w:i/>
                <w:iCs/>
                <w:spacing w:val="-6"/>
                <w:sz w:val="26"/>
                <w:szCs w:val="26"/>
                <w:rtl/>
                <w:lang w:bidi="ar-YE"/>
              </w:rPr>
              <w:t>عدد المستفيدين من الخدمات النهارية في المركز</w:t>
            </w:r>
          </w:p>
        </w:tc>
        <w:tc>
          <w:tcPr>
            <w:tcW w:w="980" w:type="dxa"/>
            <w:vAlign w:val="bottom"/>
          </w:tcPr>
          <w:p w:rsidR="007E0839" w:rsidRPr="001905E0" w:rsidRDefault="007E0839" w:rsidP="007E0839">
            <w:pPr>
              <w:spacing w:before="20" w:after="40" w:line="280" w:lineRule="exact"/>
              <w:jc w:val="left"/>
              <w:rPr>
                <w:i/>
                <w:iCs/>
                <w:sz w:val="26"/>
                <w:szCs w:val="26"/>
                <w:lang w:bidi="ar-YE"/>
              </w:rPr>
            </w:pPr>
            <w:r w:rsidRPr="001905E0">
              <w:rPr>
                <w:i/>
                <w:iCs/>
                <w:sz w:val="26"/>
                <w:szCs w:val="26"/>
                <w:rtl/>
                <w:lang w:bidi="ar-YE"/>
              </w:rPr>
              <w:t xml:space="preserve">عدد الذين تم دمجهم </w:t>
            </w:r>
          </w:p>
        </w:tc>
        <w:tc>
          <w:tcPr>
            <w:tcW w:w="1442" w:type="dxa"/>
            <w:vAlign w:val="bottom"/>
          </w:tcPr>
          <w:p w:rsidR="007E0839" w:rsidRPr="001905E0" w:rsidRDefault="007E0839" w:rsidP="007E0839">
            <w:pPr>
              <w:spacing w:before="20" w:after="40" w:line="280" w:lineRule="exact"/>
              <w:jc w:val="left"/>
              <w:rPr>
                <w:i/>
                <w:iCs/>
                <w:sz w:val="26"/>
                <w:szCs w:val="26"/>
                <w:lang w:bidi="ar-YE"/>
              </w:rPr>
            </w:pPr>
            <w:r w:rsidRPr="001905E0">
              <w:rPr>
                <w:i/>
                <w:iCs/>
                <w:sz w:val="26"/>
                <w:szCs w:val="26"/>
                <w:rtl/>
                <w:lang w:bidi="ar-YE"/>
              </w:rPr>
              <w:t>ع</w:t>
            </w:r>
            <w:r>
              <w:rPr>
                <w:rFonts w:hint="cs"/>
                <w:i/>
                <w:iCs/>
                <w:sz w:val="26"/>
                <w:szCs w:val="26"/>
                <w:rtl/>
                <w:lang w:bidi="ar-YE"/>
              </w:rPr>
              <w:t>ـ</w:t>
            </w:r>
            <w:r w:rsidRPr="001905E0">
              <w:rPr>
                <w:i/>
                <w:iCs/>
                <w:sz w:val="26"/>
                <w:szCs w:val="26"/>
                <w:rtl/>
                <w:lang w:bidi="ar-YE"/>
              </w:rPr>
              <w:t>دد الملتحقين بالمدارس النظامية</w:t>
            </w:r>
          </w:p>
        </w:tc>
        <w:tc>
          <w:tcPr>
            <w:tcW w:w="1749" w:type="dxa"/>
            <w:vAlign w:val="bottom"/>
          </w:tcPr>
          <w:p w:rsidR="007E0839" w:rsidRPr="001905E0" w:rsidRDefault="007E0839" w:rsidP="007E0839">
            <w:pPr>
              <w:spacing w:before="20" w:after="40" w:line="280" w:lineRule="exact"/>
              <w:jc w:val="left"/>
              <w:rPr>
                <w:i/>
                <w:iCs/>
                <w:sz w:val="26"/>
                <w:szCs w:val="26"/>
                <w:lang w:bidi="ar-YE"/>
              </w:rPr>
            </w:pPr>
            <w:r w:rsidRPr="001905E0">
              <w:rPr>
                <w:i/>
                <w:iCs/>
                <w:sz w:val="26"/>
                <w:szCs w:val="26"/>
                <w:rtl/>
                <w:lang w:bidi="ar-YE"/>
              </w:rPr>
              <w:t xml:space="preserve">عدد الأطفال الملتحقين بمحو الأمية </w:t>
            </w:r>
          </w:p>
        </w:tc>
        <w:tc>
          <w:tcPr>
            <w:tcW w:w="1162" w:type="dxa"/>
            <w:vAlign w:val="bottom"/>
          </w:tcPr>
          <w:p w:rsidR="007E0839" w:rsidRPr="001905E0" w:rsidRDefault="007E0839" w:rsidP="007E0839">
            <w:pPr>
              <w:spacing w:before="20" w:after="40" w:line="280" w:lineRule="exact"/>
              <w:jc w:val="left"/>
              <w:rPr>
                <w:i/>
                <w:iCs/>
                <w:sz w:val="26"/>
                <w:szCs w:val="26"/>
                <w:lang w:bidi="ar-YE"/>
              </w:rPr>
            </w:pPr>
            <w:r w:rsidRPr="001905E0">
              <w:rPr>
                <w:i/>
                <w:iCs/>
                <w:sz w:val="26"/>
                <w:szCs w:val="26"/>
                <w:rtl/>
                <w:lang w:bidi="ar-YE"/>
              </w:rPr>
              <w:t>عدد الأطفال المتسربين</w:t>
            </w:r>
          </w:p>
        </w:tc>
        <w:tc>
          <w:tcPr>
            <w:tcW w:w="1442" w:type="dxa"/>
            <w:vAlign w:val="bottom"/>
          </w:tcPr>
          <w:p w:rsidR="007E0839" w:rsidRPr="001905E0" w:rsidRDefault="007E0839" w:rsidP="007E0839">
            <w:pPr>
              <w:spacing w:before="20" w:after="40" w:line="280" w:lineRule="exact"/>
              <w:jc w:val="left"/>
              <w:rPr>
                <w:i/>
                <w:iCs/>
                <w:sz w:val="26"/>
                <w:szCs w:val="26"/>
                <w:lang w:bidi="ar-YE"/>
              </w:rPr>
            </w:pPr>
            <w:r w:rsidRPr="001905E0">
              <w:rPr>
                <w:i/>
                <w:iCs/>
                <w:sz w:val="26"/>
                <w:szCs w:val="26"/>
                <w:rtl/>
                <w:lang w:bidi="ar-YE"/>
              </w:rPr>
              <w:t>عدد الأطفال المستفيدين من الرعاية اللاحقة</w:t>
            </w:r>
          </w:p>
        </w:tc>
        <w:tc>
          <w:tcPr>
            <w:tcW w:w="854" w:type="dxa"/>
            <w:vAlign w:val="bottom"/>
          </w:tcPr>
          <w:p w:rsidR="007E0839" w:rsidRPr="001905E0" w:rsidRDefault="007E0839" w:rsidP="007E0839">
            <w:pPr>
              <w:spacing w:before="20" w:after="40" w:line="280" w:lineRule="exact"/>
              <w:jc w:val="left"/>
              <w:rPr>
                <w:b/>
                <w:bCs/>
                <w:i/>
                <w:iCs/>
                <w:sz w:val="26"/>
                <w:szCs w:val="26"/>
                <w:lang w:bidi="ar-YE"/>
              </w:rPr>
            </w:pPr>
            <w:r w:rsidRPr="001905E0">
              <w:rPr>
                <w:b/>
                <w:bCs/>
                <w:i/>
                <w:iCs/>
                <w:sz w:val="26"/>
                <w:szCs w:val="26"/>
                <w:rtl/>
                <w:lang w:bidi="ar-YE"/>
              </w:rPr>
              <w:t>الإجمالي</w:t>
            </w:r>
          </w:p>
        </w:tc>
      </w:tr>
      <w:tr w:rsidR="007E0839" w:rsidRPr="001905E0" w:rsidTr="007E0839">
        <w:tc>
          <w:tcPr>
            <w:tcW w:w="1666" w:type="dxa"/>
            <w:vAlign w:val="center"/>
          </w:tcPr>
          <w:p w:rsidR="007E0839" w:rsidRPr="001905E0" w:rsidRDefault="007E0839" w:rsidP="007E0839">
            <w:pPr>
              <w:spacing w:before="20" w:after="40" w:line="280" w:lineRule="exact"/>
              <w:rPr>
                <w:sz w:val="26"/>
                <w:szCs w:val="26"/>
                <w:lang w:bidi="ar-YE"/>
              </w:rPr>
            </w:pPr>
            <w:r w:rsidRPr="001905E0">
              <w:rPr>
                <w:sz w:val="26"/>
                <w:szCs w:val="26"/>
                <w:rtl/>
                <w:lang w:bidi="ar-YE"/>
              </w:rPr>
              <w:t>13</w:t>
            </w:r>
          </w:p>
        </w:tc>
        <w:tc>
          <w:tcPr>
            <w:tcW w:w="1511" w:type="dxa"/>
            <w:vAlign w:val="center"/>
          </w:tcPr>
          <w:p w:rsidR="007E0839" w:rsidRPr="001905E0" w:rsidRDefault="007E0839" w:rsidP="007E0839">
            <w:pPr>
              <w:spacing w:before="20" w:after="40" w:line="280" w:lineRule="exact"/>
              <w:rPr>
                <w:sz w:val="26"/>
                <w:szCs w:val="26"/>
                <w:lang w:bidi="ar-YE"/>
              </w:rPr>
            </w:pPr>
            <w:r w:rsidRPr="001905E0">
              <w:rPr>
                <w:sz w:val="26"/>
                <w:szCs w:val="26"/>
                <w:rtl/>
                <w:lang w:bidi="ar-YE"/>
              </w:rPr>
              <w:t>141</w:t>
            </w:r>
          </w:p>
        </w:tc>
        <w:tc>
          <w:tcPr>
            <w:tcW w:w="2044" w:type="dxa"/>
            <w:vAlign w:val="center"/>
          </w:tcPr>
          <w:p w:rsidR="007E0839" w:rsidRPr="001905E0" w:rsidRDefault="007E0839" w:rsidP="007E0839">
            <w:pPr>
              <w:spacing w:before="20" w:after="40" w:line="280" w:lineRule="exact"/>
              <w:rPr>
                <w:sz w:val="26"/>
                <w:szCs w:val="26"/>
                <w:lang w:bidi="ar-YE"/>
              </w:rPr>
            </w:pPr>
            <w:r w:rsidRPr="001905E0">
              <w:rPr>
                <w:sz w:val="26"/>
                <w:szCs w:val="26"/>
                <w:rtl/>
                <w:lang w:bidi="ar-YE"/>
              </w:rPr>
              <w:t>36</w:t>
            </w:r>
          </w:p>
        </w:tc>
        <w:tc>
          <w:tcPr>
            <w:tcW w:w="980" w:type="dxa"/>
            <w:vAlign w:val="center"/>
          </w:tcPr>
          <w:p w:rsidR="007E0839" w:rsidRPr="001905E0" w:rsidRDefault="007E0839" w:rsidP="007E0839">
            <w:pPr>
              <w:spacing w:before="20" w:after="40" w:line="280" w:lineRule="exact"/>
              <w:rPr>
                <w:sz w:val="26"/>
                <w:szCs w:val="26"/>
                <w:lang w:bidi="ar-YE"/>
              </w:rPr>
            </w:pPr>
            <w:r w:rsidRPr="001905E0">
              <w:rPr>
                <w:sz w:val="26"/>
                <w:szCs w:val="26"/>
                <w:rtl/>
                <w:lang w:bidi="ar-YE"/>
              </w:rPr>
              <w:t>49</w:t>
            </w:r>
          </w:p>
        </w:tc>
        <w:tc>
          <w:tcPr>
            <w:tcW w:w="1442" w:type="dxa"/>
            <w:vAlign w:val="center"/>
          </w:tcPr>
          <w:p w:rsidR="007E0839" w:rsidRPr="001905E0" w:rsidRDefault="007E0839" w:rsidP="007E0839">
            <w:pPr>
              <w:spacing w:before="20" w:after="40" w:line="280" w:lineRule="exact"/>
              <w:rPr>
                <w:sz w:val="26"/>
                <w:szCs w:val="26"/>
                <w:lang w:bidi="ar-YE"/>
              </w:rPr>
            </w:pPr>
            <w:r w:rsidRPr="001905E0">
              <w:rPr>
                <w:sz w:val="26"/>
                <w:szCs w:val="26"/>
                <w:rtl/>
                <w:lang w:bidi="ar-YE"/>
              </w:rPr>
              <w:t>11</w:t>
            </w:r>
          </w:p>
        </w:tc>
        <w:tc>
          <w:tcPr>
            <w:tcW w:w="1749" w:type="dxa"/>
            <w:vAlign w:val="center"/>
          </w:tcPr>
          <w:p w:rsidR="007E0839" w:rsidRPr="001905E0" w:rsidRDefault="007E0839" w:rsidP="007E0839">
            <w:pPr>
              <w:spacing w:before="20" w:after="40" w:line="280" w:lineRule="exact"/>
              <w:rPr>
                <w:sz w:val="26"/>
                <w:szCs w:val="26"/>
                <w:lang w:bidi="ar-YE"/>
              </w:rPr>
            </w:pPr>
            <w:r w:rsidRPr="001905E0">
              <w:rPr>
                <w:sz w:val="26"/>
                <w:szCs w:val="26"/>
                <w:rtl/>
                <w:lang w:bidi="ar-YE"/>
              </w:rPr>
              <w:t>25</w:t>
            </w:r>
          </w:p>
        </w:tc>
        <w:tc>
          <w:tcPr>
            <w:tcW w:w="1162" w:type="dxa"/>
            <w:vAlign w:val="center"/>
          </w:tcPr>
          <w:p w:rsidR="007E0839" w:rsidRPr="001905E0" w:rsidRDefault="007E0839" w:rsidP="007E0839">
            <w:pPr>
              <w:spacing w:before="20" w:after="40" w:line="280" w:lineRule="exact"/>
              <w:rPr>
                <w:sz w:val="26"/>
                <w:szCs w:val="26"/>
                <w:lang w:bidi="ar-YE"/>
              </w:rPr>
            </w:pPr>
            <w:r w:rsidRPr="001905E0">
              <w:rPr>
                <w:sz w:val="26"/>
                <w:szCs w:val="26"/>
                <w:rtl/>
                <w:lang w:bidi="ar-YE"/>
              </w:rPr>
              <w:t>26</w:t>
            </w:r>
          </w:p>
        </w:tc>
        <w:tc>
          <w:tcPr>
            <w:tcW w:w="1442" w:type="dxa"/>
            <w:vAlign w:val="center"/>
          </w:tcPr>
          <w:p w:rsidR="007E0839" w:rsidRPr="001905E0" w:rsidRDefault="007E0839" w:rsidP="007E0839">
            <w:pPr>
              <w:spacing w:before="20" w:after="40" w:line="280" w:lineRule="exact"/>
              <w:rPr>
                <w:sz w:val="26"/>
                <w:szCs w:val="26"/>
                <w:lang w:bidi="ar-YE"/>
              </w:rPr>
            </w:pPr>
            <w:r w:rsidRPr="001905E0">
              <w:rPr>
                <w:sz w:val="26"/>
                <w:szCs w:val="26"/>
                <w:rtl/>
                <w:lang w:bidi="ar-YE"/>
              </w:rPr>
              <w:t>-</w:t>
            </w:r>
          </w:p>
        </w:tc>
        <w:tc>
          <w:tcPr>
            <w:tcW w:w="854" w:type="dxa"/>
            <w:vAlign w:val="center"/>
          </w:tcPr>
          <w:p w:rsidR="007E0839" w:rsidRPr="001905E0" w:rsidRDefault="007E0839" w:rsidP="007E0839">
            <w:pPr>
              <w:spacing w:before="20" w:after="40" w:line="280" w:lineRule="exact"/>
              <w:rPr>
                <w:b/>
                <w:bCs/>
                <w:sz w:val="26"/>
                <w:szCs w:val="26"/>
                <w:lang w:bidi="ar-YE"/>
              </w:rPr>
            </w:pPr>
            <w:r w:rsidRPr="001905E0">
              <w:rPr>
                <w:b/>
                <w:bCs/>
                <w:sz w:val="26"/>
                <w:szCs w:val="26"/>
                <w:rtl/>
                <w:lang w:bidi="ar-YE"/>
              </w:rPr>
              <w:t>301</w:t>
            </w:r>
          </w:p>
        </w:tc>
      </w:tr>
    </w:tbl>
    <w:p w:rsidR="007E0839" w:rsidRDefault="007E0839" w:rsidP="007E0839">
      <w:pPr>
        <w:pStyle w:val="SingleTxtGA"/>
        <w:spacing w:before="240" w:after="0"/>
        <w:rPr>
          <w:rFonts w:hint="cs"/>
          <w:rtl/>
          <w:lang w:bidi="ar-YE"/>
        </w:rPr>
      </w:pPr>
      <w:r>
        <w:rPr>
          <w:rtl/>
          <w:lang w:bidi="ar-YE"/>
        </w:rPr>
        <w:t xml:space="preserve">الجدول رقم </w:t>
      </w:r>
      <w:r w:rsidRPr="004C3284">
        <w:rPr>
          <w:rtl/>
          <w:lang w:bidi="ar-YE"/>
        </w:rPr>
        <w:t>13</w:t>
      </w:r>
    </w:p>
    <w:p w:rsidR="007E0839" w:rsidRPr="001905E0" w:rsidRDefault="007E0839" w:rsidP="007E0839">
      <w:pPr>
        <w:pStyle w:val="SingleTxtGA"/>
        <w:rPr>
          <w:b/>
          <w:bCs/>
          <w:rtl/>
          <w:lang w:bidi="ar-YE"/>
        </w:rPr>
      </w:pPr>
      <w:r w:rsidRPr="001905E0">
        <w:rPr>
          <w:b/>
          <w:bCs/>
          <w:rtl/>
          <w:lang w:bidi="ar-YE"/>
        </w:rPr>
        <w:t xml:space="preserve">عدد المستفيدين من مركز الطفولة الآمنة في الحديدة خلال الفترة </w:t>
      </w:r>
      <w:r>
        <w:rPr>
          <w:rFonts w:hint="cs"/>
          <w:b/>
          <w:bCs/>
          <w:rtl/>
          <w:lang w:bidi="ar-YE"/>
        </w:rPr>
        <w:t>كانون الثاني/يناير</w:t>
      </w:r>
      <w:r w:rsidRPr="009B2839">
        <w:rPr>
          <w:b/>
          <w:bCs/>
          <w:rtl/>
          <w:lang w:bidi="ar-YE"/>
        </w:rPr>
        <w:t xml:space="preserve"> - </w:t>
      </w:r>
      <w:r>
        <w:rPr>
          <w:rFonts w:hint="cs"/>
          <w:b/>
          <w:bCs/>
          <w:rtl/>
          <w:lang w:bidi="ar-YE"/>
        </w:rPr>
        <w:t>كانون الأول/ديسمبر</w:t>
      </w:r>
      <w:r w:rsidRPr="009B2839">
        <w:rPr>
          <w:b/>
          <w:bCs/>
          <w:rtl/>
          <w:lang w:bidi="ar-YE"/>
        </w:rPr>
        <w:t xml:space="preserve"> 2010</w:t>
      </w:r>
    </w:p>
    <w:tbl>
      <w:tblPr>
        <w:bidiVisual/>
        <w:tblW w:w="12850" w:type="dxa"/>
        <w:tblInd w:w="99" w:type="dxa"/>
        <w:tblBorders>
          <w:top w:val="single" w:sz="4" w:space="0" w:color="000000"/>
          <w:bottom w:val="single" w:sz="12" w:space="0" w:color="000000"/>
          <w:insideH w:val="single" w:sz="12" w:space="0" w:color="000000"/>
        </w:tblBorders>
        <w:tblLook w:val="01E0"/>
      </w:tblPr>
      <w:tblGrid>
        <w:gridCol w:w="1665"/>
        <w:gridCol w:w="1526"/>
        <w:gridCol w:w="2037"/>
        <w:gridCol w:w="980"/>
        <w:gridCol w:w="1456"/>
        <w:gridCol w:w="1735"/>
        <w:gridCol w:w="1162"/>
        <w:gridCol w:w="1442"/>
        <w:gridCol w:w="847"/>
      </w:tblGrid>
      <w:tr w:rsidR="007E0839" w:rsidRPr="001905E0" w:rsidTr="007E0839">
        <w:tc>
          <w:tcPr>
            <w:tcW w:w="1665" w:type="dxa"/>
            <w:vAlign w:val="bottom"/>
          </w:tcPr>
          <w:p w:rsidR="007E0839" w:rsidRPr="001905E0" w:rsidRDefault="007E0839" w:rsidP="007E0839">
            <w:pPr>
              <w:spacing w:before="20" w:after="40" w:line="280" w:lineRule="exact"/>
              <w:jc w:val="left"/>
              <w:rPr>
                <w:i/>
                <w:iCs/>
                <w:sz w:val="26"/>
                <w:szCs w:val="26"/>
                <w:lang w:bidi="ar-YE"/>
              </w:rPr>
            </w:pPr>
            <w:r w:rsidRPr="001905E0">
              <w:rPr>
                <w:i/>
                <w:iCs/>
                <w:sz w:val="26"/>
                <w:szCs w:val="26"/>
                <w:rtl/>
                <w:lang w:bidi="ar-YE"/>
              </w:rPr>
              <w:t>عدد الأطفال الذين تم استقبالهم</w:t>
            </w:r>
          </w:p>
        </w:tc>
        <w:tc>
          <w:tcPr>
            <w:tcW w:w="1526" w:type="dxa"/>
            <w:vAlign w:val="bottom"/>
          </w:tcPr>
          <w:p w:rsidR="007E0839" w:rsidRPr="001905E0" w:rsidRDefault="007E0839" w:rsidP="007E0839">
            <w:pPr>
              <w:spacing w:before="20" w:after="40" w:line="280" w:lineRule="exact"/>
              <w:jc w:val="left"/>
              <w:rPr>
                <w:i/>
                <w:iCs/>
                <w:spacing w:val="-4"/>
                <w:sz w:val="26"/>
                <w:szCs w:val="26"/>
                <w:lang w:bidi="ar-YE"/>
              </w:rPr>
            </w:pPr>
            <w:r w:rsidRPr="001905E0">
              <w:rPr>
                <w:i/>
                <w:iCs/>
                <w:spacing w:val="-4"/>
                <w:sz w:val="26"/>
                <w:szCs w:val="26"/>
                <w:rtl/>
                <w:lang w:bidi="ar-YE"/>
              </w:rPr>
              <w:t>ع</w:t>
            </w:r>
            <w:r>
              <w:rPr>
                <w:rFonts w:hint="cs"/>
                <w:i/>
                <w:iCs/>
                <w:spacing w:val="-4"/>
                <w:sz w:val="26"/>
                <w:szCs w:val="26"/>
                <w:rtl/>
                <w:lang w:bidi="ar-YE"/>
              </w:rPr>
              <w:t>ـ</w:t>
            </w:r>
            <w:r w:rsidRPr="001905E0">
              <w:rPr>
                <w:i/>
                <w:iCs/>
                <w:spacing w:val="-4"/>
                <w:sz w:val="26"/>
                <w:szCs w:val="26"/>
                <w:rtl/>
                <w:lang w:bidi="ar-YE"/>
              </w:rPr>
              <w:t>دد الأطف</w:t>
            </w:r>
            <w:r>
              <w:rPr>
                <w:rFonts w:hint="cs"/>
                <w:i/>
                <w:iCs/>
                <w:spacing w:val="-4"/>
                <w:sz w:val="26"/>
                <w:szCs w:val="26"/>
                <w:rtl/>
                <w:lang w:bidi="ar-YE"/>
              </w:rPr>
              <w:t>ـ</w:t>
            </w:r>
            <w:r w:rsidRPr="001905E0">
              <w:rPr>
                <w:i/>
                <w:iCs/>
                <w:spacing w:val="-4"/>
                <w:sz w:val="26"/>
                <w:szCs w:val="26"/>
                <w:rtl/>
                <w:lang w:bidi="ar-YE"/>
              </w:rPr>
              <w:t>ال المتواجدين في المركز</w:t>
            </w:r>
          </w:p>
        </w:tc>
        <w:tc>
          <w:tcPr>
            <w:tcW w:w="2037" w:type="dxa"/>
            <w:vAlign w:val="bottom"/>
          </w:tcPr>
          <w:p w:rsidR="007E0839" w:rsidRPr="001905E0" w:rsidRDefault="007E0839" w:rsidP="007E0839">
            <w:pPr>
              <w:spacing w:before="20" w:after="40" w:line="280" w:lineRule="exact"/>
              <w:jc w:val="left"/>
              <w:rPr>
                <w:i/>
                <w:iCs/>
                <w:spacing w:val="-6"/>
                <w:sz w:val="26"/>
                <w:szCs w:val="26"/>
                <w:lang w:bidi="ar-YE"/>
              </w:rPr>
            </w:pPr>
            <w:r w:rsidRPr="001905E0">
              <w:rPr>
                <w:i/>
                <w:iCs/>
                <w:spacing w:val="-6"/>
                <w:sz w:val="26"/>
                <w:szCs w:val="26"/>
                <w:rtl/>
                <w:lang w:bidi="ar-YE"/>
              </w:rPr>
              <w:t>عدد المستفيدين من الخدمات النهارية في المركز</w:t>
            </w:r>
          </w:p>
        </w:tc>
        <w:tc>
          <w:tcPr>
            <w:tcW w:w="980" w:type="dxa"/>
            <w:vAlign w:val="bottom"/>
          </w:tcPr>
          <w:p w:rsidR="007E0839" w:rsidRPr="001905E0" w:rsidRDefault="007E0839" w:rsidP="007E0839">
            <w:pPr>
              <w:spacing w:before="20" w:after="40" w:line="280" w:lineRule="exact"/>
              <w:jc w:val="left"/>
              <w:rPr>
                <w:i/>
                <w:iCs/>
                <w:sz w:val="26"/>
                <w:szCs w:val="26"/>
                <w:lang w:bidi="ar-YE"/>
              </w:rPr>
            </w:pPr>
            <w:r w:rsidRPr="001905E0">
              <w:rPr>
                <w:i/>
                <w:iCs/>
                <w:sz w:val="26"/>
                <w:szCs w:val="26"/>
                <w:rtl/>
                <w:lang w:bidi="ar-YE"/>
              </w:rPr>
              <w:t xml:space="preserve">عدد الذين تم دمجهم </w:t>
            </w:r>
          </w:p>
        </w:tc>
        <w:tc>
          <w:tcPr>
            <w:tcW w:w="1456" w:type="dxa"/>
            <w:vAlign w:val="bottom"/>
          </w:tcPr>
          <w:p w:rsidR="007E0839" w:rsidRPr="001905E0" w:rsidRDefault="007E0839" w:rsidP="007E0839">
            <w:pPr>
              <w:spacing w:before="20" w:after="40" w:line="280" w:lineRule="exact"/>
              <w:jc w:val="left"/>
              <w:rPr>
                <w:i/>
                <w:iCs/>
                <w:sz w:val="26"/>
                <w:szCs w:val="26"/>
                <w:lang w:bidi="ar-YE"/>
              </w:rPr>
            </w:pPr>
            <w:r w:rsidRPr="001905E0">
              <w:rPr>
                <w:i/>
                <w:iCs/>
                <w:sz w:val="26"/>
                <w:szCs w:val="26"/>
                <w:rtl/>
                <w:lang w:bidi="ar-YE"/>
              </w:rPr>
              <w:t>ع</w:t>
            </w:r>
            <w:r>
              <w:rPr>
                <w:rFonts w:hint="cs"/>
                <w:i/>
                <w:iCs/>
                <w:sz w:val="26"/>
                <w:szCs w:val="26"/>
                <w:rtl/>
                <w:lang w:bidi="ar-YE"/>
              </w:rPr>
              <w:t>ـ</w:t>
            </w:r>
            <w:r w:rsidRPr="001905E0">
              <w:rPr>
                <w:i/>
                <w:iCs/>
                <w:sz w:val="26"/>
                <w:szCs w:val="26"/>
                <w:rtl/>
                <w:lang w:bidi="ar-YE"/>
              </w:rPr>
              <w:t>دد الملتحقين بالمدارس النظامية</w:t>
            </w:r>
          </w:p>
        </w:tc>
        <w:tc>
          <w:tcPr>
            <w:tcW w:w="1735" w:type="dxa"/>
            <w:vAlign w:val="bottom"/>
          </w:tcPr>
          <w:p w:rsidR="007E0839" w:rsidRPr="001905E0" w:rsidRDefault="007E0839" w:rsidP="007E0839">
            <w:pPr>
              <w:spacing w:before="20" w:after="40" w:line="280" w:lineRule="exact"/>
              <w:jc w:val="left"/>
              <w:rPr>
                <w:i/>
                <w:iCs/>
                <w:sz w:val="26"/>
                <w:szCs w:val="26"/>
                <w:lang w:bidi="ar-YE"/>
              </w:rPr>
            </w:pPr>
            <w:r w:rsidRPr="001905E0">
              <w:rPr>
                <w:i/>
                <w:iCs/>
                <w:sz w:val="26"/>
                <w:szCs w:val="26"/>
                <w:rtl/>
                <w:lang w:bidi="ar-YE"/>
              </w:rPr>
              <w:t xml:space="preserve">عدد الأطفال الملتحقين بمحو الأمية </w:t>
            </w:r>
          </w:p>
        </w:tc>
        <w:tc>
          <w:tcPr>
            <w:tcW w:w="1162" w:type="dxa"/>
            <w:vAlign w:val="bottom"/>
          </w:tcPr>
          <w:p w:rsidR="007E0839" w:rsidRPr="001905E0" w:rsidRDefault="007E0839" w:rsidP="007E0839">
            <w:pPr>
              <w:spacing w:before="20" w:after="40" w:line="280" w:lineRule="exact"/>
              <w:jc w:val="left"/>
              <w:rPr>
                <w:i/>
                <w:iCs/>
                <w:sz w:val="26"/>
                <w:szCs w:val="26"/>
                <w:lang w:bidi="ar-YE"/>
              </w:rPr>
            </w:pPr>
            <w:r w:rsidRPr="001905E0">
              <w:rPr>
                <w:i/>
                <w:iCs/>
                <w:sz w:val="26"/>
                <w:szCs w:val="26"/>
                <w:rtl/>
                <w:lang w:bidi="ar-YE"/>
              </w:rPr>
              <w:t>عدد الأطفال المتسربين</w:t>
            </w:r>
          </w:p>
        </w:tc>
        <w:tc>
          <w:tcPr>
            <w:tcW w:w="1442" w:type="dxa"/>
            <w:vAlign w:val="bottom"/>
          </w:tcPr>
          <w:p w:rsidR="007E0839" w:rsidRPr="001905E0" w:rsidRDefault="007E0839" w:rsidP="007E0839">
            <w:pPr>
              <w:spacing w:before="20" w:after="40" w:line="280" w:lineRule="exact"/>
              <w:jc w:val="left"/>
              <w:rPr>
                <w:i/>
                <w:iCs/>
                <w:sz w:val="26"/>
                <w:szCs w:val="26"/>
                <w:lang w:bidi="ar-YE"/>
              </w:rPr>
            </w:pPr>
            <w:r w:rsidRPr="001905E0">
              <w:rPr>
                <w:i/>
                <w:iCs/>
                <w:sz w:val="26"/>
                <w:szCs w:val="26"/>
                <w:rtl/>
                <w:lang w:bidi="ar-YE"/>
              </w:rPr>
              <w:t>عدد الأطفال المستفيدين من الرعاية اللاحقة</w:t>
            </w:r>
          </w:p>
        </w:tc>
        <w:tc>
          <w:tcPr>
            <w:tcW w:w="847" w:type="dxa"/>
            <w:vAlign w:val="bottom"/>
          </w:tcPr>
          <w:p w:rsidR="007E0839" w:rsidRPr="001905E0" w:rsidRDefault="007E0839" w:rsidP="007E0839">
            <w:pPr>
              <w:spacing w:before="20" w:after="40" w:line="280" w:lineRule="exact"/>
              <w:jc w:val="left"/>
              <w:rPr>
                <w:b/>
                <w:bCs/>
                <w:i/>
                <w:iCs/>
                <w:sz w:val="26"/>
                <w:szCs w:val="26"/>
                <w:lang w:bidi="ar-YE"/>
              </w:rPr>
            </w:pPr>
            <w:r w:rsidRPr="001905E0">
              <w:rPr>
                <w:b/>
                <w:bCs/>
                <w:i/>
                <w:iCs/>
                <w:sz w:val="26"/>
                <w:szCs w:val="26"/>
                <w:rtl/>
                <w:lang w:bidi="ar-YE"/>
              </w:rPr>
              <w:t>الإجمالي</w:t>
            </w:r>
          </w:p>
        </w:tc>
      </w:tr>
      <w:tr w:rsidR="007E0839" w:rsidRPr="001905E0" w:rsidTr="007E0839">
        <w:tc>
          <w:tcPr>
            <w:tcW w:w="1665" w:type="dxa"/>
          </w:tcPr>
          <w:p w:rsidR="007E0839" w:rsidRPr="001905E0" w:rsidRDefault="007E0839" w:rsidP="007E0839">
            <w:pPr>
              <w:spacing w:before="20" w:after="40" w:line="280" w:lineRule="exact"/>
              <w:rPr>
                <w:sz w:val="26"/>
                <w:szCs w:val="26"/>
                <w:lang w:bidi="ar-YE"/>
              </w:rPr>
            </w:pPr>
            <w:r w:rsidRPr="001905E0">
              <w:rPr>
                <w:sz w:val="26"/>
                <w:szCs w:val="26"/>
                <w:rtl/>
                <w:lang w:bidi="ar-YE"/>
              </w:rPr>
              <w:t>111</w:t>
            </w:r>
          </w:p>
        </w:tc>
        <w:tc>
          <w:tcPr>
            <w:tcW w:w="1526" w:type="dxa"/>
          </w:tcPr>
          <w:p w:rsidR="007E0839" w:rsidRPr="001905E0" w:rsidRDefault="007E0839" w:rsidP="007E0839">
            <w:pPr>
              <w:spacing w:before="20" w:after="40" w:line="280" w:lineRule="exact"/>
              <w:rPr>
                <w:sz w:val="26"/>
                <w:szCs w:val="26"/>
                <w:lang w:bidi="ar-YE"/>
              </w:rPr>
            </w:pPr>
            <w:r w:rsidRPr="001905E0">
              <w:rPr>
                <w:sz w:val="26"/>
                <w:szCs w:val="26"/>
                <w:rtl/>
                <w:lang w:bidi="ar-YE"/>
              </w:rPr>
              <w:t>54</w:t>
            </w:r>
          </w:p>
        </w:tc>
        <w:tc>
          <w:tcPr>
            <w:tcW w:w="2037" w:type="dxa"/>
          </w:tcPr>
          <w:p w:rsidR="007E0839" w:rsidRPr="001905E0" w:rsidRDefault="007E0839" w:rsidP="007E0839">
            <w:pPr>
              <w:spacing w:before="20" w:after="40" w:line="280" w:lineRule="exact"/>
              <w:rPr>
                <w:sz w:val="26"/>
                <w:szCs w:val="26"/>
                <w:lang w:bidi="ar-YE"/>
              </w:rPr>
            </w:pPr>
            <w:r w:rsidRPr="001905E0">
              <w:rPr>
                <w:sz w:val="26"/>
                <w:szCs w:val="26"/>
                <w:rtl/>
                <w:lang w:bidi="ar-YE"/>
              </w:rPr>
              <w:t>120</w:t>
            </w:r>
          </w:p>
        </w:tc>
        <w:tc>
          <w:tcPr>
            <w:tcW w:w="980" w:type="dxa"/>
          </w:tcPr>
          <w:p w:rsidR="007E0839" w:rsidRPr="001905E0" w:rsidRDefault="007E0839" w:rsidP="007E0839">
            <w:pPr>
              <w:spacing w:before="20" w:after="40" w:line="280" w:lineRule="exact"/>
              <w:rPr>
                <w:sz w:val="26"/>
                <w:szCs w:val="26"/>
                <w:lang w:bidi="ar-YE"/>
              </w:rPr>
            </w:pPr>
            <w:r w:rsidRPr="001905E0">
              <w:rPr>
                <w:sz w:val="26"/>
                <w:szCs w:val="26"/>
                <w:rtl/>
                <w:lang w:bidi="ar-YE"/>
              </w:rPr>
              <w:t>23</w:t>
            </w:r>
          </w:p>
        </w:tc>
        <w:tc>
          <w:tcPr>
            <w:tcW w:w="1456" w:type="dxa"/>
          </w:tcPr>
          <w:p w:rsidR="007E0839" w:rsidRPr="001905E0" w:rsidRDefault="007E0839" w:rsidP="007E0839">
            <w:pPr>
              <w:spacing w:before="20" w:after="40" w:line="280" w:lineRule="exact"/>
              <w:rPr>
                <w:sz w:val="26"/>
                <w:szCs w:val="26"/>
                <w:lang w:bidi="ar-YE"/>
              </w:rPr>
            </w:pPr>
            <w:r w:rsidRPr="001905E0">
              <w:rPr>
                <w:sz w:val="26"/>
                <w:szCs w:val="26"/>
                <w:rtl/>
                <w:lang w:bidi="ar-YE"/>
              </w:rPr>
              <w:t>43</w:t>
            </w:r>
          </w:p>
        </w:tc>
        <w:tc>
          <w:tcPr>
            <w:tcW w:w="1735" w:type="dxa"/>
          </w:tcPr>
          <w:p w:rsidR="007E0839" w:rsidRPr="001905E0" w:rsidRDefault="007E0839" w:rsidP="007E0839">
            <w:pPr>
              <w:spacing w:before="20" w:after="40" w:line="280" w:lineRule="exact"/>
              <w:rPr>
                <w:sz w:val="26"/>
                <w:szCs w:val="26"/>
                <w:lang w:bidi="ar-YE"/>
              </w:rPr>
            </w:pPr>
            <w:r w:rsidRPr="001905E0">
              <w:rPr>
                <w:sz w:val="26"/>
                <w:szCs w:val="26"/>
                <w:rtl/>
                <w:lang w:bidi="ar-YE"/>
              </w:rPr>
              <w:t>120</w:t>
            </w:r>
          </w:p>
        </w:tc>
        <w:tc>
          <w:tcPr>
            <w:tcW w:w="1162" w:type="dxa"/>
          </w:tcPr>
          <w:p w:rsidR="007E0839" w:rsidRPr="001905E0" w:rsidRDefault="007E0839" w:rsidP="007E0839">
            <w:pPr>
              <w:spacing w:before="20" w:after="40" w:line="280" w:lineRule="exact"/>
              <w:rPr>
                <w:sz w:val="26"/>
                <w:szCs w:val="26"/>
                <w:lang w:bidi="ar-YE"/>
              </w:rPr>
            </w:pPr>
            <w:r w:rsidRPr="001905E0">
              <w:rPr>
                <w:sz w:val="26"/>
                <w:szCs w:val="26"/>
                <w:rtl/>
                <w:lang w:bidi="ar-YE"/>
              </w:rPr>
              <w:t>-</w:t>
            </w:r>
          </w:p>
        </w:tc>
        <w:tc>
          <w:tcPr>
            <w:tcW w:w="1442" w:type="dxa"/>
          </w:tcPr>
          <w:p w:rsidR="007E0839" w:rsidRPr="001905E0" w:rsidRDefault="007E0839" w:rsidP="007E0839">
            <w:pPr>
              <w:spacing w:before="20" w:after="40" w:line="280" w:lineRule="exact"/>
              <w:rPr>
                <w:sz w:val="26"/>
                <w:szCs w:val="26"/>
                <w:lang w:bidi="ar-YE"/>
              </w:rPr>
            </w:pPr>
            <w:r w:rsidRPr="001905E0">
              <w:rPr>
                <w:sz w:val="26"/>
                <w:szCs w:val="26"/>
                <w:rtl/>
                <w:lang w:bidi="ar-YE"/>
              </w:rPr>
              <w:t>34</w:t>
            </w:r>
          </w:p>
        </w:tc>
        <w:tc>
          <w:tcPr>
            <w:tcW w:w="847" w:type="dxa"/>
          </w:tcPr>
          <w:p w:rsidR="007E0839" w:rsidRPr="001905E0" w:rsidRDefault="007E0839" w:rsidP="007E0839">
            <w:pPr>
              <w:spacing w:before="20" w:after="40" w:line="280" w:lineRule="exact"/>
              <w:rPr>
                <w:b/>
                <w:bCs/>
                <w:sz w:val="26"/>
                <w:szCs w:val="26"/>
                <w:lang w:bidi="ar-YE"/>
              </w:rPr>
            </w:pPr>
            <w:r w:rsidRPr="001905E0">
              <w:rPr>
                <w:b/>
                <w:bCs/>
                <w:sz w:val="26"/>
                <w:szCs w:val="26"/>
                <w:rtl/>
                <w:lang w:bidi="ar-YE"/>
              </w:rPr>
              <w:t>120</w:t>
            </w:r>
          </w:p>
        </w:tc>
      </w:tr>
    </w:tbl>
    <w:p w:rsidR="007E0839" w:rsidRPr="00D916E6" w:rsidRDefault="007E0839" w:rsidP="007E0839">
      <w:pPr>
        <w:spacing w:after="200" w:line="276" w:lineRule="auto"/>
        <w:rPr>
          <w:rFonts w:ascii="Calibri" w:hAnsi="Calibri" w:cs="Arial"/>
          <w:sz w:val="6"/>
          <w:szCs w:val="6"/>
          <w:rtl/>
        </w:rPr>
      </w:pPr>
    </w:p>
    <w:p w:rsidR="007E0839" w:rsidRDefault="007E0839" w:rsidP="007E0839">
      <w:pPr>
        <w:pStyle w:val="SingleTxtGA"/>
        <w:spacing w:after="0"/>
        <w:rPr>
          <w:rFonts w:hint="cs"/>
          <w:rtl/>
          <w:lang w:bidi="ar-YE"/>
        </w:rPr>
      </w:pPr>
      <w:r>
        <w:rPr>
          <w:rtl/>
          <w:lang w:bidi="ar-YE"/>
        </w:rPr>
        <w:t>الجدول رقم</w:t>
      </w:r>
      <w:r w:rsidRPr="004C3284">
        <w:rPr>
          <w:rtl/>
          <w:lang w:bidi="ar-YE"/>
        </w:rPr>
        <w:t xml:space="preserve"> 14</w:t>
      </w:r>
    </w:p>
    <w:p w:rsidR="007E0839" w:rsidRPr="001905E0" w:rsidRDefault="007E0839" w:rsidP="007E0839">
      <w:pPr>
        <w:pStyle w:val="SingleTxtGA"/>
        <w:rPr>
          <w:rFonts w:hint="cs"/>
          <w:b/>
          <w:bCs/>
          <w:rtl/>
          <w:lang w:bidi="ar-YE"/>
        </w:rPr>
      </w:pPr>
      <w:r w:rsidRPr="001905E0">
        <w:rPr>
          <w:b/>
          <w:bCs/>
          <w:rtl/>
          <w:lang w:bidi="ar-YE"/>
        </w:rPr>
        <w:t xml:space="preserve">عدد المستفيدين من مركز الطفولة الآمنة في صنعاء خلال الفترة </w:t>
      </w:r>
      <w:r>
        <w:rPr>
          <w:rFonts w:hint="cs"/>
          <w:b/>
          <w:bCs/>
          <w:rtl/>
          <w:lang w:bidi="ar-YE"/>
        </w:rPr>
        <w:t>كانون الثاني/يناير</w:t>
      </w:r>
      <w:r w:rsidRPr="009B2839">
        <w:rPr>
          <w:b/>
          <w:bCs/>
          <w:rtl/>
          <w:lang w:bidi="ar-YE"/>
        </w:rPr>
        <w:t xml:space="preserve"> - </w:t>
      </w:r>
      <w:r>
        <w:rPr>
          <w:rFonts w:hint="cs"/>
          <w:b/>
          <w:bCs/>
          <w:rtl/>
          <w:lang w:bidi="ar-YE"/>
        </w:rPr>
        <w:t>كانون الأول/ديسمبر</w:t>
      </w:r>
      <w:r w:rsidRPr="009B2839">
        <w:rPr>
          <w:b/>
          <w:bCs/>
          <w:rtl/>
          <w:lang w:bidi="ar-YE"/>
        </w:rPr>
        <w:t xml:space="preserve"> </w:t>
      </w:r>
      <w:r>
        <w:rPr>
          <w:rFonts w:hint="cs"/>
          <w:b/>
          <w:bCs/>
          <w:rtl/>
          <w:lang w:bidi="ar-YE"/>
        </w:rPr>
        <w:t>2011</w:t>
      </w:r>
    </w:p>
    <w:tbl>
      <w:tblPr>
        <w:bidiVisual/>
        <w:tblW w:w="12850" w:type="dxa"/>
        <w:tblInd w:w="113" w:type="dxa"/>
        <w:tblBorders>
          <w:top w:val="single" w:sz="4" w:space="0" w:color="000000"/>
          <w:bottom w:val="single" w:sz="12" w:space="0" w:color="000000"/>
          <w:insideH w:val="single" w:sz="12" w:space="0" w:color="000000"/>
        </w:tblBorders>
        <w:tblLook w:val="01E0"/>
      </w:tblPr>
      <w:tblGrid>
        <w:gridCol w:w="1609"/>
        <w:gridCol w:w="1568"/>
        <w:gridCol w:w="2016"/>
        <w:gridCol w:w="994"/>
        <w:gridCol w:w="1441"/>
        <w:gridCol w:w="1736"/>
        <w:gridCol w:w="1190"/>
        <w:gridCol w:w="1442"/>
        <w:gridCol w:w="854"/>
      </w:tblGrid>
      <w:tr w:rsidR="007E0839" w:rsidRPr="00826F0A" w:rsidTr="007E0839">
        <w:tc>
          <w:tcPr>
            <w:tcW w:w="1609" w:type="dxa"/>
            <w:vAlign w:val="bottom"/>
          </w:tcPr>
          <w:p w:rsidR="007E0839" w:rsidRPr="00826F0A" w:rsidRDefault="007E0839" w:rsidP="007E0839">
            <w:pPr>
              <w:spacing w:before="40" w:after="40" w:line="300" w:lineRule="exact"/>
              <w:jc w:val="left"/>
              <w:rPr>
                <w:i/>
                <w:iCs/>
                <w:sz w:val="26"/>
                <w:szCs w:val="26"/>
                <w:lang w:bidi="ar-YE"/>
              </w:rPr>
            </w:pPr>
            <w:r w:rsidRPr="00826F0A">
              <w:rPr>
                <w:i/>
                <w:iCs/>
                <w:sz w:val="26"/>
                <w:szCs w:val="26"/>
                <w:rtl/>
                <w:lang w:bidi="ar-YE"/>
              </w:rPr>
              <w:t>عدد الأطفال الذين تم استقبالهم</w:t>
            </w:r>
          </w:p>
        </w:tc>
        <w:tc>
          <w:tcPr>
            <w:tcW w:w="1568" w:type="dxa"/>
            <w:vAlign w:val="bottom"/>
          </w:tcPr>
          <w:p w:rsidR="007E0839" w:rsidRPr="00826F0A" w:rsidRDefault="007E0839" w:rsidP="007E0839">
            <w:pPr>
              <w:spacing w:before="40" w:after="40" w:line="300" w:lineRule="exact"/>
              <w:jc w:val="left"/>
              <w:rPr>
                <w:i/>
                <w:iCs/>
                <w:sz w:val="26"/>
                <w:szCs w:val="26"/>
                <w:lang w:bidi="ar-YE"/>
              </w:rPr>
            </w:pPr>
            <w:r w:rsidRPr="00826F0A">
              <w:rPr>
                <w:i/>
                <w:iCs/>
                <w:sz w:val="26"/>
                <w:szCs w:val="26"/>
                <w:rtl/>
                <w:lang w:bidi="ar-YE"/>
              </w:rPr>
              <w:t>ع</w:t>
            </w:r>
            <w:r>
              <w:rPr>
                <w:rFonts w:hint="cs"/>
                <w:i/>
                <w:iCs/>
                <w:sz w:val="26"/>
                <w:szCs w:val="26"/>
                <w:rtl/>
                <w:lang w:bidi="ar-YE"/>
              </w:rPr>
              <w:t>ـ</w:t>
            </w:r>
            <w:r w:rsidRPr="00826F0A">
              <w:rPr>
                <w:i/>
                <w:iCs/>
                <w:sz w:val="26"/>
                <w:szCs w:val="26"/>
                <w:rtl/>
                <w:lang w:bidi="ar-YE"/>
              </w:rPr>
              <w:t>دد الأطف</w:t>
            </w:r>
            <w:r>
              <w:rPr>
                <w:rFonts w:hint="cs"/>
                <w:i/>
                <w:iCs/>
                <w:sz w:val="26"/>
                <w:szCs w:val="26"/>
                <w:rtl/>
                <w:lang w:bidi="ar-YE"/>
              </w:rPr>
              <w:t>ـ</w:t>
            </w:r>
            <w:r w:rsidRPr="00826F0A">
              <w:rPr>
                <w:i/>
                <w:iCs/>
                <w:sz w:val="26"/>
                <w:szCs w:val="26"/>
                <w:rtl/>
                <w:lang w:bidi="ar-YE"/>
              </w:rPr>
              <w:t>ال المتواجدين في المركز</w:t>
            </w:r>
          </w:p>
        </w:tc>
        <w:tc>
          <w:tcPr>
            <w:tcW w:w="2016" w:type="dxa"/>
            <w:vAlign w:val="bottom"/>
          </w:tcPr>
          <w:p w:rsidR="007E0839" w:rsidRPr="00826F0A" w:rsidRDefault="007E0839" w:rsidP="007E0839">
            <w:pPr>
              <w:spacing w:before="40" w:after="40" w:line="300" w:lineRule="exact"/>
              <w:jc w:val="left"/>
              <w:rPr>
                <w:i/>
                <w:iCs/>
                <w:spacing w:val="-6"/>
                <w:sz w:val="26"/>
                <w:szCs w:val="26"/>
                <w:lang w:bidi="ar-YE"/>
              </w:rPr>
            </w:pPr>
            <w:r w:rsidRPr="00826F0A">
              <w:rPr>
                <w:i/>
                <w:iCs/>
                <w:spacing w:val="-6"/>
                <w:sz w:val="26"/>
                <w:szCs w:val="26"/>
                <w:rtl/>
                <w:lang w:bidi="ar-YE"/>
              </w:rPr>
              <w:t>عدد المستفيدين من الخدمات النهارية في المركز</w:t>
            </w:r>
          </w:p>
        </w:tc>
        <w:tc>
          <w:tcPr>
            <w:tcW w:w="994" w:type="dxa"/>
            <w:vAlign w:val="bottom"/>
          </w:tcPr>
          <w:p w:rsidR="007E0839" w:rsidRPr="00826F0A" w:rsidRDefault="007E0839" w:rsidP="007E0839">
            <w:pPr>
              <w:spacing w:before="40" w:after="40" w:line="300" w:lineRule="exact"/>
              <w:jc w:val="left"/>
              <w:rPr>
                <w:i/>
                <w:iCs/>
                <w:sz w:val="26"/>
                <w:szCs w:val="26"/>
                <w:lang w:bidi="ar-YE"/>
              </w:rPr>
            </w:pPr>
            <w:r w:rsidRPr="00826F0A">
              <w:rPr>
                <w:i/>
                <w:iCs/>
                <w:sz w:val="26"/>
                <w:szCs w:val="26"/>
                <w:rtl/>
                <w:lang w:bidi="ar-YE"/>
              </w:rPr>
              <w:t xml:space="preserve">عدد الذين تم دمجهم </w:t>
            </w:r>
          </w:p>
        </w:tc>
        <w:tc>
          <w:tcPr>
            <w:tcW w:w="1441" w:type="dxa"/>
            <w:vAlign w:val="bottom"/>
          </w:tcPr>
          <w:p w:rsidR="007E0839" w:rsidRPr="00826F0A" w:rsidRDefault="007E0839" w:rsidP="007E0839">
            <w:pPr>
              <w:spacing w:before="40" w:after="40" w:line="300" w:lineRule="exact"/>
              <w:jc w:val="left"/>
              <w:rPr>
                <w:i/>
                <w:iCs/>
                <w:sz w:val="26"/>
                <w:szCs w:val="26"/>
                <w:lang w:bidi="ar-YE"/>
              </w:rPr>
            </w:pPr>
            <w:r w:rsidRPr="00826F0A">
              <w:rPr>
                <w:i/>
                <w:iCs/>
                <w:sz w:val="26"/>
                <w:szCs w:val="26"/>
                <w:rtl/>
                <w:lang w:bidi="ar-YE"/>
              </w:rPr>
              <w:t>ع</w:t>
            </w:r>
            <w:r>
              <w:rPr>
                <w:rFonts w:hint="cs"/>
                <w:i/>
                <w:iCs/>
                <w:sz w:val="26"/>
                <w:szCs w:val="26"/>
                <w:rtl/>
                <w:lang w:bidi="ar-YE"/>
              </w:rPr>
              <w:t>ـ</w:t>
            </w:r>
            <w:r w:rsidRPr="00826F0A">
              <w:rPr>
                <w:i/>
                <w:iCs/>
                <w:sz w:val="26"/>
                <w:szCs w:val="26"/>
                <w:rtl/>
                <w:lang w:bidi="ar-YE"/>
              </w:rPr>
              <w:t>دد الملتحقين بالمدارس النظامية</w:t>
            </w:r>
          </w:p>
        </w:tc>
        <w:tc>
          <w:tcPr>
            <w:tcW w:w="1736" w:type="dxa"/>
            <w:vAlign w:val="bottom"/>
          </w:tcPr>
          <w:p w:rsidR="007E0839" w:rsidRPr="00826F0A" w:rsidRDefault="007E0839" w:rsidP="007E0839">
            <w:pPr>
              <w:spacing w:before="40" w:after="40" w:line="300" w:lineRule="exact"/>
              <w:jc w:val="left"/>
              <w:rPr>
                <w:i/>
                <w:iCs/>
                <w:sz w:val="26"/>
                <w:szCs w:val="26"/>
                <w:lang w:bidi="ar-YE"/>
              </w:rPr>
            </w:pPr>
            <w:r w:rsidRPr="00826F0A">
              <w:rPr>
                <w:i/>
                <w:iCs/>
                <w:sz w:val="26"/>
                <w:szCs w:val="26"/>
                <w:rtl/>
                <w:lang w:bidi="ar-YE"/>
              </w:rPr>
              <w:t xml:space="preserve">عدد الأطفال الملتحقين بمحو الأمية </w:t>
            </w:r>
          </w:p>
        </w:tc>
        <w:tc>
          <w:tcPr>
            <w:tcW w:w="1190" w:type="dxa"/>
            <w:vAlign w:val="bottom"/>
          </w:tcPr>
          <w:p w:rsidR="007E0839" w:rsidRPr="00826F0A" w:rsidRDefault="007E0839" w:rsidP="007E0839">
            <w:pPr>
              <w:spacing w:before="40" w:after="40" w:line="300" w:lineRule="exact"/>
              <w:jc w:val="left"/>
              <w:rPr>
                <w:i/>
                <w:iCs/>
                <w:sz w:val="26"/>
                <w:szCs w:val="26"/>
                <w:lang w:bidi="ar-YE"/>
              </w:rPr>
            </w:pPr>
            <w:r w:rsidRPr="00826F0A">
              <w:rPr>
                <w:i/>
                <w:iCs/>
                <w:sz w:val="26"/>
                <w:szCs w:val="26"/>
                <w:rtl/>
                <w:lang w:bidi="ar-YE"/>
              </w:rPr>
              <w:t>عدد الأطفال المتسربين</w:t>
            </w:r>
          </w:p>
        </w:tc>
        <w:tc>
          <w:tcPr>
            <w:tcW w:w="1442" w:type="dxa"/>
            <w:vAlign w:val="bottom"/>
          </w:tcPr>
          <w:p w:rsidR="007E0839" w:rsidRPr="00826F0A" w:rsidRDefault="007E0839" w:rsidP="007E0839">
            <w:pPr>
              <w:spacing w:before="40" w:after="40" w:line="300" w:lineRule="exact"/>
              <w:jc w:val="left"/>
              <w:rPr>
                <w:i/>
                <w:iCs/>
                <w:sz w:val="26"/>
                <w:szCs w:val="26"/>
                <w:lang w:bidi="ar-YE"/>
              </w:rPr>
            </w:pPr>
            <w:r w:rsidRPr="00826F0A">
              <w:rPr>
                <w:i/>
                <w:iCs/>
                <w:sz w:val="26"/>
                <w:szCs w:val="26"/>
                <w:rtl/>
                <w:lang w:bidi="ar-YE"/>
              </w:rPr>
              <w:t>عدد الأطفال المستفيدين من الرعاية اللاحقة</w:t>
            </w:r>
          </w:p>
        </w:tc>
        <w:tc>
          <w:tcPr>
            <w:tcW w:w="854" w:type="dxa"/>
            <w:vAlign w:val="bottom"/>
          </w:tcPr>
          <w:p w:rsidR="007E0839" w:rsidRPr="00826F0A" w:rsidRDefault="007E0839" w:rsidP="007E0839">
            <w:pPr>
              <w:spacing w:before="40" w:after="40" w:line="300" w:lineRule="exact"/>
              <w:jc w:val="left"/>
              <w:rPr>
                <w:b/>
                <w:bCs/>
                <w:i/>
                <w:iCs/>
                <w:sz w:val="26"/>
                <w:szCs w:val="26"/>
                <w:lang w:bidi="ar-YE"/>
              </w:rPr>
            </w:pPr>
            <w:r w:rsidRPr="00826F0A">
              <w:rPr>
                <w:b/>
                <w:bCs/>
                <w:i/>
                <w:iCs/>
                <w:sz w:val="26"/>
                <w:szCs w:val="26"/>
                <w:rtl/>
                <w:lang w:bidi="ar-YE"/>
              </w:rPr>
              <w:t>الإجمالي</w:t>
            </w:r>
          </w:p>
        </w:tc>
      </w:tr>
      <w:tr w:rsidR="007E0839" w:rsidRPr="00826F0A" w:rsidTr="007E0839">
        <w:tc>
          <w:tcPr>
            <w:tcW w:w="1609" w:type="dxa"/>
            <w:vAlign w:val="center"/>
          </w:tcPr>
          <w:p w:rsidR="007E0839" w:rsidRPr="00826F0A" w:rsidRDefault="007E0839" w:rsidP="007E0839">
            <w:pPr>
              <w:spacing w:before="40" w:after="40" w:line="300" w:lineRule="exact"/>
              <w:rPr>
                <w:sz w:val="26"/>
                <w:szCs w:val="26"/>
                <w:lang w:bidi="ar-YE"/>
              </w:rPr>
            </w:pPr>
            <w:r w:rsidRPr="00826F0A">
              <w:rPr>
                <w:sz w:val="26"/>
                <w:szCs w:val="26"/>
                <w:rtl/>
                <w:lang w:bidi="ar-YE"/>
              </w:rPr>
              <w:t>58</w:t>
            </w:r>
          </w:p>
        </w:tc>
        <w:tc>
          <w:tcPr>
            <w:tcW w:w="1568" w:type="dxa"/>
            <w:vAlign w:val="center"/>
          </w:tcPr>
          <w:p w:rsidR="007E0839" w:rsidRPr="00826F0A" w:rsidRDefault="007E0839" w:rsidP="007E0839">
            <w:pPr>
              <w:spacing w:before="40" w:after="40" w:line="300" w:lineRule="exact"/>
              <w:rPr>
                <w:sz w:val="26"/>
                <w:szCs w:val="26"/>
                <w:lang w:bidi="ar-YE"/>
              </w:rPr>
            </w:pPr>
            <w:r w:rsidRPr="00826F0A">
              <w:rPr>
                <w:sz w:val="26"/>
                <w:szCs w:val="26"/>
                <w:rtl/>
                <w:lang w:bidi="ar-YE"/>
              </w:rPr>
              <w:t>31</w:t>
            </w:r>
          </w:p>
        </w:tc>
        <w:tc>
          <w:tcPr>
            <w:tcW w:w="2016" w:type="dxa"/>
            <w:vAlign w:val="center"/>
          </w:tcPr>
          <w:p w:rsidR="007E0839" w:rsidRPr="00826F0A" w:rsidRDefault="007E0839" w:rsidP="007E0839">
            <w:pPr>
              <w:spacing w:before="40" w:after="40" w:line="300" w:lineRule="exact"/>
              <w:rPr>
                <w:sz w:val="26"/>
                <w:szCs w:val="26"/>
                <w:lang w:bidi="ar-YE"/>
              </w:rPr>
            </w:pPr>
            <w:r w:rsidRPr="00826F0A">
              <w:rPr>
                <w:sz w:val="26"/>
                <w:szCs w:val="26"/>
                <w:rtl/>
                <w:lang w:bidi="ar-YE"/>
              </w:rPr>
              <w:t>-</w:t>
            </w:r>
          </w:p>
        </w:tc>
        <w:tc>
          <w:tcPr>
            <w:tcW w:w="994" w:type="dxa"/>
            <w:vAlign w:val="center"/>
          </w:tcPr>
          <w:p w:rsidR="007E0839" w:rsidRPr="00826F0A" w:rsidRDefault="007E0839" w:rsidP="007E0839">
            <w:pPr>
              <w:spacing w:before="40" w:after="40" w:line="300" w:lineRule="exact"/>
              <w:rPr>
                <w:sz w:val="26"/>
                <w:szCs w:val="26"/>
                <w:lang w:bidi="ar-YE"/>
              </w:rPr>
            </w:pPr>
            <w:r w:rsidRPr="00826F0A">
              <w:rPr>
                <w:sz w:val="26"/>
                <w:szCs w:val="26"/>
                <w:rtl/>
                <w:lang w:bidi="ar-YE"/>
              </w:rPr>
              <w:t>34</w:t>
            </w:r>
          </w:p>
        </w:tc>
        <w:tc>
          <w:tcPr>
            <w:tcW w:w="1441" w:type="dxa"/>
            <w:vAlign w:val="center"/>
          </w:tcPr>
          <w:p w:rsidR="007E0839" w:rsidRPr="00826F0A" w:rsidRDefault="007E0839" w:rsidP="007E0839">
            <w:pPr>
              <w:spacing w:before="40" w:after="40" w:line="300" w:lineRule="exact"/>
              <w:rPr>
                <w:sz w:val="26"/>
                <w:szCs w:val="26"/>
                <w:lang w:bidi="ar-YE"/>
              </w:rPr>
            </w:pPr>
            <w:r w:rsidRPr="00826F0A">
              <w:rPr>
                <w:sz w:val="26"/>
                <w:szCs w:val="26"/>
                <w:rtl/>
                <w:lang w:bidi="ar-YE"/>
              </w:rPr>
              <w:t>31</w:t>
            </w:r>
          </w:p>
        </w:tc>
        <w:tc>
          <w:tcPr>
            <w:tcW w:w="1736" w:type="dxa"/>
            <w:vAlign w:val="center"/>
          </w:tcPr>
          <w:p w:rsidR="007E0839" w:rsidRPr="00826F0A" w:rsidRDefault="007E0839" w:rsidP="007E0839">
            <w:pPr>
              <w:spacing w:before="40" w:after="40" w:line="300" w:lineRule="exact"/>
              <w:rPr>
                <w:sz w:val="26"/>
                <w:szCs w:val="26"/>
                <w:lang w:bidi="ar-YE"/>
              </w:rPr>
            </w:pPr>
            <w:r w:rsidRPr="00826F0A">
              <w:rPr>
                <w:sz w:val="26"/>
                <w:szCs w:val="26"/>
                <w:rtl/>
                <w:lang w:bidi="ar-YE"/>
              </w:rPr>
              <w:t>-</w:t>
            </w:r>
          </w:p>
        </w:tc>
        <w:tc>
          <w:tcPr>
            <w:tcW w:w="1190" w:type="dxa"/>
            <w:vAlign w:val="center"/>
          </w:tcPr>
          <w:p w:rsidR="007E0839" w:rsidRPr="00826F0A" w:rsidRDefault="007E0839" w:rsidP="007E0839">
            <w:pPr>
              <w:spacing w:before="40" w:after="40" w:line="300" w:lineRule="exact"/>
              <w:rPr>
                <w:sz w:val="26"/>
                <w:szCs w:val="26"/>
                <w:lang w:bidi="ar-YE"/>
              </w:rPr>
            </w:pPr>
            <w:r w:rsidRPr="00826F0A">
              <w:rPr>
                <w:sz w:val="26"/>
                <w:szCs w:val="26"/>
                <w:rtl/>
                <w:lang w:bidi="ar-YE"/>
              </w:rPr>
              <w:t>21</w:t>
            </w:r>
          </w:p>
        </w:tc>
        <w:tc>
          <w:tcPr>
            <w:tcW w:w="1442" w:type="dxa"/>
            <w:vAlign w:val="center"/>
          </w:tcPr>
          <w:p w:rsidR="007E0839" w:rsidRPr="00826F0A" w:rsidRDefault="007E0839" w:rsidP="007E0839">
            <w:pPr>
              <w:spacing w:before="40" w:after="40" w:line="300" w:lineRule="exact"/>
              <w:rPr>
                <w:sz w:val="26"/>
                <w:szCs w:val="26"/>
                <w:lang w:bidi="ar-YE"/>
              </w:rPr>
            </w:pPr>
            <w:r w:rsidRPr="00826F0A">
              <w:rPr>
                <w:sz w:val="26"/>
                <w:szCs w:val="26"/>
                <w:rtl/>
                <w:lang w:bidi="ar-YE"/>
              </w:rPr>
              <w:t>30</w:t>
            </w:r>
          </w:p>
        </w:tc>
        <w:tc>
          <w:tcPr>
            <w:tcW w:w="854" w:type="dxa"/>
            <w:vAlign w:val="center"/>
          </w:tcPr>
          <w:p w:rsidR="007E0839" w:rsidRPr="00826F0A" w:rsidRDefault="007E0839" w:rsidP="007E0839">
            <w:pPr>
              <w:spacing w:before="40" w:after="40" w:line="300" w:lineRule="exact"/>
              <w:rPr>
                <w:b/>
                <w:bCs/>
                <w:sz w:val="26"/>
                <w:szCs w:val="26"/>
                <w:lang w:bidi="ar-YE"/>
              </w:rPr>
            </w:pPr>
            <w:r w:rsidRPr="00826F0A">
              <w:rPr>
                <w:b/>
                <w:bCs/>
                <w:sz w:val="26"/>
                <w:szCs w:val="26"/>
                <w:rtl/>
                <w:lang w:bidi="ar-YE"/>
              </w:rPr>
              <w:t>116</w:t>
            </w:r>
          </w:p>
        </w:tc>
      </w:tr>
    </w:tbl>
    <w:p w:rsidR="007E0839" w:rsidRDefault="007E0839" w:rsidP="007E0839">
      <w:pPr>
        <w:pStyle w:val="SingleTxtGA"/>
        <w:spacing w:before="360" w:after="0"/>
        <w:rPr>
          <w:rFonts w:hint="cs"/>
          <w:rtl/>
          <w:lang w:bidi="ar-YE"/>
        </w:rPr>
      </w:pPr>
      <w:r>
        <w:rPr>
          <w:rtl/>
          <w:lang w:bidi="ar-YE"/>
        </w:rPr>
        <w:t xml:space="preserve">الجدول رقم </w:t>
      </w:r>
      <w:r w:rsidRPr="004C3284">
        <w:rPr>
          <w:rtl/>
          <w:lang w:bidi="ar-YE"/>
        </w:rPr>
        <w:t>15</w:t>
      </w:r>
    </w:p>
    <w:p w:rsidR="007E0839" w:rsidRPr="00826F0A" w:rsidRDefault="007E0839" w:rsidP="007E0839">
      <w:pPr>
        <w:pStyle w:val="SingleTxtGA"/>
        <w:rPr>
          <w:rFonts w:hint="cs"/>
          <w:b/>
          <w:bCs/>
          <w:rtl/>
          <w:lang w:bidi="ar-YE"/>
        </w:rPr>
      </w:pPr>
      <w:r w:rsidRPr="00826F0A">
        <w:rPr>
          <w:b/>
          <w:bCs/>
          <w:rtl/>
          <w:lang w:bidi="ar-YE"/>
        </w:rPr>
        <w:t xml:space="preserve">عدد المستفيدين من مركز الطفولة الآمنة (عدن) خلال الفترة </w:t>
      </w:r>
      <w:r>
        <w:rPr>
          <w:rFonts w:hint="cs"/>
          <w:b/>
          <w:bCs/>
          <w:rtl/>
          <w:lang w:bidi="ar-YE"/>
        </w:rPr>
        <w:t>كانون الثاني/يناير</w:t>
      </w:r>
      <w:r w:rsidRPr="009B2839">
        <w:rPr>
          <w:b/>
          <w:bCs/>
          <w:rtl/>
          <w:lang w:bidi="ar-YE"/>
        </w:rPr>
        <w:t xml:space="preserve"> - </w:t>
      </w:r>
      <w:r>
        <w:rPr>
          <w:rFonts w:hint="cs"/>
          <w:b/>
          <w:bCs/>
          <w:rtl/>
          <w:lang w:bidi="ar-YE"/>
        </w:rPr>
        <w:t>كانون الأول/ديسمبر</w:t>
      </w:r>
      <w:r w:rsidRPr="009B2839">
        <w:rPr>
          <w:b/>
          <w:bCs/>
          <w:rtl/>
          <w:lang w:bidi="ar-YE"/>
        </w:rPr>
        <w:t xml:space="preserve"> </w:t>
      </w:r>
      <w:r>
        <w:rPr>
          <w:rFonts w:hint="cs"/>
          <w:b/>
          <w:bCs/>
          <w:rtl/>
          <w:lang w:bidi="ar-YE"/>
        </w:rPr>
        <w:t>2011</w:t>
      </w:r>
    </w:p>
    <w:tbl>
      <w:tblPr>
        <w:bidiVisual/>
        <w:tblW w:w="12836" w:type="dxa"/>
        <w:tblInd w:w="113" w:type="dxa"/>
        <w:tblBorders>
          <w:top w:val="single" w:sz="4" w:space="0" w:color="000000"/>
          <w:bottom w:val="single" w:sz="12" w:space="0" w:color="000000"/>
          <w:insideH w:val="single" w:sz="12" w:space="0" w:color="000000"/>
        </w:tblBorders>
        <w:tblLook w:val="01E0"/>
      </w:tblPr>
      <w:tblGrid>
        <w:gridCol w:w="1609"/>
        <w:gridCol w:w="1554"/>
        <w:gridCol w:w="2030"/>
        <w:gridCol w:w="980"/>
        <w:gridCol w:w="1441"/>
        <w:gridCol w:w="1736"/>
        <w:gridCol w:w="1204"/>
        <w:gridCol w:w="1442"/>
        <w:gridCol w:w="840"/>
      </w:tblGrid>
      <w:tr w:rsidR="007E0839" w:rsidRPr="00826F0A" w:rsidTr="007E0839">
        <w:tc>
          <w:tcPr>
            <w:tcW w:w="1609" w:type="dxa"/>
            <w:vAlign w:val="bottom"/>
          </w:tcPr>
          <w:p w:rsidR="007E0839" w:rsidRPr="00826F0A" w:rsidRDefault="007E0839" w:rsidP="007E0839">
            <w:pPr>
              <w:spacing w:before="40" w:after="40" w:line="300" w:lineRule="exact"/>
              <w:jc w:val="left"/>
              <w:rPr>
                <w:i/>
                <w:iCs/>
                <w:sz w:val="26"/>
                <w:szCs w:val="26"/>
                <w:lang w:bidi="ar-YE"/>
              </w:rPr>
            </w:pPr>
            <w:r w:rsidRPr="00826F0A">
              <w:rPr>
                <w:i/>
                <w:iCs/>
                <w:sz w:val="26"/>
                <w:szCs w:val="26"/>
                <w:rtl/>
                <w:lang w:bidi="ar-YE"/>
              </w:rPr>
              <w:t>عدد الأطفال الذين تم استقبالهم</w:t>
            </w:r>
          </w:p>
        </w:tc>
        <w:tc>
          <w:tcPr>
            <w:tcW w:w="1554" w:type="dxa"/>
            <w:vAlign w:val="bottom"/>
          </w:tcPr>
          <w:p w:rsidR="007E0839" w:rsidRPr="00826F0A" w:rsidRDefault="007E0839" w:rsidP="007E0839">
            <w:pPr>
              <w:spacing w:before="40" w:after="40" w:line="300" w:lineRule="exact"/>
              <w:jc w:val="left"/>
              <w:rPr>
                <w:i/>
                <w:iCs/>
                <w:sz w:val="26"/>
                <w:szCs w:val="26"/>
                <w:lang w:bidi="ar-YE"/>
              </w:rPr>
            </w:pPr>
            <w:r w:rsidRPr="00826F0A">
              <w:rPr>
                <w:i/>
                <w:iCs/>
                <w:sz w:val="26"/>
                <w:szCs w:val="26"/>
                <w:rtl/>
                <w:lang w:bidi="ar-YE"/>
              </w:rPr>
              <w:t>ع</w:t>
            </w:r>
            <w:r>
              <w:rPr>
                <w:rFonts w:hint="cs"/>
                <w:i/>
                <w:iCs/>
                <w:sz w:val="26"/>
                <w:szCs w:val="26"/>
                <w:rtl/>
                <w:lang w:bidi="ar-YE"/>
              </w:rPr>
              <w:t>ـ</w:t>
            </w:r>
            <w:r w:rsidRPr="00826F0A">
              <w:rPr>
                <w:i/>
                <w:iCs/>
                <w:sz w:val="26"/>
                <w:szCs w:val="26"/>
                <w:rtl/>
                <w:lang w:bidi="ar-YE"/>
              </w:rPr>
              <w:t>دد الأطف</w:t>
            </w:r>
            <w:r>
              <w:rPr>
                <w:rFonts w:hint="cs"/>
                <w:i/>
                <w:iCs/>
                <w:sz w:val="26"/>
                <w:szCs w:val="26"/>
                <w:rtl/>
                <w:lang w:bidi="ar-YE"/>
              </w:rPr>
              <w:t>ـ</w:t>
            </w:r>
            <w:r w:rsidRPr="00826F0A">
              <w:rPr>
                <w:i/>
                <w:iCs/>
                <w:sz w:val="26"/>
                <w:szCs w:val="26"/>
                <w:rtl/>
                <w:lang w:bidi="ar-YE"/>
              </w:rPr>
              <w:t>ال المتواجدين في المركز</w:t>
            </w:r>
          </w:p>
        </w:tc>
        <w:tc>
          <w:tcPr>
            <w:tcW w:w="2030" w:type="dxa"/>
            <w:vAlign w:val="bottom"/>
          </w:tcPr>
          <w:p w:rsidR="007E0839" w:rsidRPr="00826F0A" w:rsidRDefault="007E0839" w:rsidP="007E0839">
            <w:pPr>
              <w:spacing w:before="40" w:after="40" w:line="300" w:lineRule="exact"/>
              <w:jc w:val="left"/>
              <w:rPr>
                <w:i/>
                <w:iCs/>
                <w:spacing w:val="-6"/>
                <w:sz w:val="26"/>
                <w:szCs w:val="26"/>
                <w:lang w:bidi="ar-YE"/>
              </w:rPr>
            </w:pPr>
            <w:r w:rsidRPr="00826F0A">
              <w:rPr>
                <w:i/>
                <w:iCs/>
                <w:spacing w:val="-6"/>
                <w:sz w:val="26"/>
                <w:szCs w:val="26"/>
                <w:rtl/>
                <w:lang w:bidi="ar-YE"/>
              </w:rPr>
              <w:t>عدد المستفيدين من الخدمات النهارية في المركز</w:t>
            </w:r>
          </w:p>
        </w:tc>
        <w:tc>
          <w:tcPr>
            <w:tcW w:w="980" w:type="dxa"/>
            <w:vAlign w:val="bottom"/>
          </w:tcPr>
          <w:p w:rsidR="007E0839" w:rsidRPr="00826F0A" w:rsidRDefault="007E0839" w:rsidP="007E0839">
            <w:pPr>
              <w:spacing w:before="40" w:after="40" w:line="300" w:lineRule="exact"/>
              <w:jc w:val="left"/>
              <w:rPr>
                <w:i/>
                <w:iCs/>
                <w:sz w:val="26"/>
                <w:szCs w:val="26"/>
                <w:lang w:bidi="ar-YE"/>
              </w:rPr>
            </w:pPr>
            <w:r w:rsidRPr="00826F0A">
              <w:rPr>
                <w:i/>
                <w:iCs/>
                <w:sz w:val="26"/>
                <w:szCs w:val="26"/>
                <w:rtl/>
                <w:lang w:bidi="ar-YE"/>
              </w:rPr>
              <w:t xml:space="preserve">عدد الذين تم دمجهم </w:t>
            </w:r>
          </w:p>
        </w:tc>
        <w:tc>
          <w:tcPr>
            <w:tcW w:w="1441" w:type="dxa"/>
            <w:vAlign w:val="bottom"/>
          </w:tcPr>
          <w:p w:rsidR="007E0839" w:rsidRPr="00826F0A" w:rsidRDefault="007E0839" w:rsidP="007E0839">
            <w:pPr>
              <w:spacing w:before="40" w:after="40" w:line="300" w:lineRule="exact"/>
              <w:jc w:val="left"/>
              <w:rPr>
                <w:i/>
                <w:iCs/>
                <w:sz w:val="26"/>
                <w:szCs w:val="26"/>
                <w:lang w:bidi="ar-YE"/>
              </w:rPr>
            </w:pPr>
            <w:r w:rsidRPr="00826F0A">
              <w:rPr>
                <w:i/>
                <w:iCs/>
                <w:sz w:val="26"/>
                <w:szCs w:val="26"/>
                <w:rtl/>
                <w:lang w:bidi="ar-YE"/>
              </w:rPr>
              <w:t>ع</w:t>
            </w:r>
            <w:r>
              <w:rPr>
                <w:rFonts w:hint="cs"/>
                <w:i/>
                <w:iCs/>
                <w:sz w:val="26"/>
                <w:szCs w:val="26"/>
                <w:rtl/>
                <w:lang w:bidi="ar-YE"/>
              </w:rPr>
              <w:t>ـ</w:t>
            </w:r>
            <w:r w:rsidRPr="00826F0A">
              <w:rPr>
                <w:i/>
                <w:iCs/>
                <w:sz w:val="26"/>
                <w:szCs w:val="26"/>
                <w:rtl/>
                <w:lang w:bidi="ar-YE"/>
              </w:rPr>
              <w:t>دد الملتحقين بالمدارس النظامية</w:t>
            </w:r>
          </w:p>
        </w:tc>
        <w:tc>
          <w:tcPr>
            <w:tcW w:w="1736" w:type="dxa"/>
            <w:vAlign w:val="bottom"/>
          </w:tcPr>
          <w:p w:rsidR="007E0839" w:rsidRPr="00826F0A" w:rsidRDefault="007E0839" w:rsidP="007E0839">
            <w:pPr>
              <w:spacing w:before="40" w:after="40" w:line="300" w:lineRule="exact"/>
              <w:jc w:val="left"/>
              <w:rPr>
                <w:i/>
                <w:iCs/>
                <w:sz w:val="26"/>
                <w:szCs w:val="26"/>
                <w:lang w:bidi="ar-YE"/>
              </w:rPr>
            </w:pPr>
            <w:r w:rsidRPr="00826F0A">
              <w:rPr>
                <w:i/>
                <w:iCs/>
                <w:sz w:val="26"/>
                <w:szCs w:val="26"/>
                <w:rtl/>
                <w:lang w:bidi="ar-YE"/>
              </w:rPr>
              <w:t xml:space="preserve">عدد الأطفال الملتحقين بمحو الأمية </w:t>
            </w:r>
          </w:p>
        </w:tc>
        <w:tc>
          <w:tcPr>
            <w:tcW w:w="1204" w:type="dxa"/>
            <w:vAlign w:val="bottom"/>
          </w:tcPr>
          <w:p w:rsidR="007E0839" w:rsidRPr="00826F0A" w:rsidRDefault="007E0839" w:rsidP="007E0839">
            <w:pPr>
              <w:spacing w:before="40" w:after="40" w:line="300" w:lineRule="exact"/>
              <w:jc w:val="left"/>
              <w:rPr>
                <w:i/>
                <w:iCs/>
                <w:sz w:val="26"/>
                <w:szCs w:val="26"/>
                <w:lang w:bidi="ar-YE"/>
              </w:rPr>
            </w:pPr>
            <w:r w:rsidRPr="00826F0A">
              <w:rPr>
                <w:i/>
                <w:iCs/>
                <w:sz w:val="26"/>
                <w:szCs w:val="26"/>
                <w:rtl/>
                <w:lang w:bidi="ar-YE"/>
              </w:rPr>
              <w:t>عدد الأطفال المتسربين</w:t>
            </w:r>
          </w:p>
        </w:tc>
        <w:tc>
          <w:tcPr>
            <w:tcW w:w="1442" w:type="dxa"/>
            <w:vAlign w:val="bottom"/>
          </w:tcPr>
          <w:p w:rsidR="007E0839" w:rsidRPr="00826F0A" w:rsidRDefault="007E0839" w:rsidP="007E0839">
            <w:pPr>
              <w:spacing w:before="40" w:after="40" w:line="300" w:lineRule="exact"/>
              <w:jc w:val="left"/>
              <w:rPr>
                <w:i/>
                <w:iCs/>
                <w:sz w:val="26"/>
                <w:szCs w:val="26"/>
                <w:lang w:bidi="ar-YE"/>
              </w:rPr>
            </w:pPr>
            <w:r w:rsidRPr="00826F0A">
              <w:rPr>
                <w:i/>
                <w:iCs/>
                <w:sz w:val="26"/>
                <w:szCs w:val="26"/>
                <w:rtl/>
                <w:lang w:bidi="ar-YE"/>
              </w:rPr>
              <w:t>عدد الأطفال المستفيدين من الرعاية اللاحقة</w:t>
            </w:r>
          </w:p>
        </w:tc>
        <w:tc>
          <w:tcPr>
            <w:tcW w:w="840" w:type="dxa"/>
            <w:vAlign w:val="bottom"/>
          </w:tcPr>
          <w:p w:rsidR="007E0839" w:rsidRPr="00826F0A" w:rsidRDefault="007E0839" w:rsidP="007E0839">
            <w:pPr>
              <w:spacing w:before="40" w:after="40" w:line="300" w:lineRule="exact"/>
              <w:jc w:val="left"/>
              <w:rPr>
                <w:b/>
                <w:bCs/>
                <w:i/>
                <w:iCs/>
                <w:sz w:val="26"/>
                <w:szCs w:val="26"/>
                <w:lang w:bidi="ar-YE"/>
              </w:rPr>
            </w:pPr>
            <w:r w:rsidRPr="00826F0A">
              <w:rPr>
                <w:b/>
                <w:bCs/>
                <w:i/>
                <w:iCs/>
                <w:sz w:val="26"/>
                <w:szCs w:val="26"/>
                <w:rtl/>
                <w:lang w:bidi="ar-YE"/>
              </w:rPr>
              <w:t>الإجمالي</w:t>
            </w:r>
          </w:p>
        </w:tc>
      </w:tr>
      <w:tr w:rsidR="007E0839" w:rsidRPr="00826F0A" w:rsidTr="007E0839">
        <w:tc>
          <w:tcPr>
            <w:tcW w:w="1609" w:type="dxa"/>
            <w:vAlign w:val="center"/>
          </w:tcPr>
          <w:p w:rsidR="007E0839" w:rsidRPr="00826F0A" w:rsidRDefault="007E0839" w:rsidP="007E0839">
            <w:pPr>
              <w:spacing w:before="40" w:after="40" w:line="300" w:lineRule="exact"/>
              <w:rPr>
                <w:sz w:val="26"/>
                <w:szCs w:val="26"/>
                <w:lang w:bidi="ar-YE"/>
              </w:rPr>
            </w:pPr>
            <w:r w:rsidRPr="00826F0A">
              <w:rPr>
                <w:sz w:val="26"/>
                <w:szCs w:val="26"/>
                <w:rtl/>
                <w:lang w:bidi="ar-YE"/>
              </w:rPr>
              <w:t>100</w:t>
            </w:r>
          </w:p>
        </w:tc>
        <w:tc>
          <w:tcPr>
            <w:tcW w:w="1554" w:type="dxa"/>
            <w:vAlign w:val="center"/>
          </w:tcPr>
          <w:p w:rsidR="007E0839" w:rsidRPr="00826F0A" w:rsidRDefault="007E0839" w:rsidP="007E0839">
            <w:pPr>
              <w:spacing w:before="40" w:after="40" w:line="300" w:lineRule="exact"/>
              <w:rPr>
                <w:sz w:val="26"/>
                <w:szCs w:val="26"/>
                <w:lang w:bidi="ar-YE"/>
              </w:rPr>
            </w:pPr>
            <w:r w:rsidRPr="00826F0A">
              <w:rPr>
                <w:sz w:val="26"/>
                <w:szCs w:val="26"/>
                <w:rtl/>
                <w:lang w:bidi="ar-YE"/>
              </w:rPr>
              <w:t>70</w:t>
            </w:r>
          </w:p>
        </w:tc>
        <w:tc>
          <w:tcPr>
            <w:tcW w:w="2030" w:type="dxa"/>
            <w:vAlign w:val="center"/>
          </w:tcPr>
          <w:p w:rsidR="007E0839" w:rsidRPr="00826F0A" w:rsidRDefault="007E0839" w:rsidP="007E0839">
            <w:pPr>
              <w:spacing w:before="40" w:after="40" w:line="300" w:lineRule="exact"/>
              <w:rPr>
                <w:sz w:val="26"/>
                <w:szCs w:val="26"/>
                <w:lang w:bidi="ar-YE"/>
              </w:rPr>
            </w:pPr>
            <w:r w:rsidRPr="00826F0A">
              <w:rPr>
                <w:sz w:val="26"/>
                <w:szCs w:val="26"/>
                <w:rtl/>
                <w:lang w:bidi="ar-YE"/>
              </w:rPr>
              <w:t>20</w:t>
            </w:r>
          </w:p>
        </w:tc>
        <w:tc>
          <w:tcPr>
            <w:tcW w:w="980" w:type="dxa"/>
            <w:vAlign w:val="center"/>
          </w:tcPr>
          <w:p w:rsidR="007E0839" w:rsidRPr="00826F0A" w:rsidRDefault="007E0839" w:rsidP="007E0839">
            <w:pPr>
              <w:spacing w:before="40" w:after="40" w:line="300" w:lineRule="exact"/>
              <w:rPr>
                <w:sz w:val="26"/>
                <w:szCs w:val="26"/>
                <w:lang w:bidi="ar-YE"/>
              </w:rPr>
            </w:pPr>
            <w:r w:rsidRPr="00826F0A">
              <w:rPr>
                <w:sz w:val="26"/>
                <w:szCs w:val="26"/>
                <w:rtl/>
                <w:lang w:bidi="ar-YE"/>
              </w:rPr>
              <w:t>70</w:t>
            </w:r>
          </w:p>
        </w:tc>
        <w:tc>
          <w:tcPr>
            <w:tcW w:w="1441" w:type="dxa"/>
            <w:vAlign w:val="center"/>
          </w:tcPr>
          <w:p w:rsidR="007E0839" w:rsidRPr="00826F0A" w:rsidRDefault="007E0839" w:rsidP="007E0839">
            <w:pPr>
              <w:spacing w:before="40" w:after="40" w:line="300" w:lineRule="exact"/>
              <w:rPr>
                <w:sz w:val="26"/>
                <w:szCs w:val="26"/>
                <w:lang w:bidi="ar-YE"/>
              </w:rPr>
            </w:pPr>
            <w:r w:rsidRPr="00826F0A">
              <w:rPr>
                <w:sz w:val="26"/>
                <w:szCs w:val="26"/>
                <w:rtl/>
                <w:lang w:bidi="ar-YE"/>
              </w:rPr>
              <w:t>60</w:t>
            </w:r>
          </w:p>
        </w:tc>
        <w:tc>
          <w:tcPr>
            <w:tcW w:w="1736" w:type="dxa"/>
            <w:vAlign w:val="center"/>
          </w:tcPr>
          <w:p w:rsidR="007E0839" w:rsidRPr="00826F0A" w:rsidRDefault="007E0839" w:rsidP="007E0839">
            <w:pPr>
              <w:spacing w:before="40" w:after="40" w:line="300" w:lineRule="exact"/>
              <w:rPr>
                <w:sz w:val="26"/>
                <w:szCs w:val="26"/>
                <w:lang w:bidi="ar-YE"/>
              </w:rPr>
            </w:pPr>
          </w:p>
        </w:tc>
        <w:tc>
          <w:tcPr>
            <w:tcW w:w="1204" w:type="dxa"/>
            <w:vAlign w:val="center"/>
          </w:tcPr>
          <w:p w:rsidR="007E0839" w:rsidRPr="00826F0A" w:rsidRDefault="007E0839" w:rsidP="007E0839">
            <w:pPr>
              <w:spacing w:before="40" w:after="40" w:line="300" w:lineRule="exact"/>
              <w:rPr>
                <w:sz w:val="26"/>
                <w:szCs w:val="26"/>
                <w:lang w:bidi="ar-YE"/>
              </w:rPr>
            </w:pPr>
            <w:r w:rsidRPr="00826F0A">
              <w:rPr>
                <w:sz w:val="26"/>
                <w:szCs w:val="26"/>
                <w:rtl/>
                <w:lang w:bidi="ar-YE"/>
              </w:rPr>
              <w:t>10</w:t>
            </w:r>
          </w:p>
        </w:tc>
        <w:tc>
          <w:tcPr>
            <w:tcW w:w="1442" w:type="dxa"/>
            <w:vAlign w:val="center"/>
          </w:tcPr>
          <w:p w:rsidR="007E0839" w:rsidRPr="00826F0A" w:rsidRDefault="007E0839" w:rsidP="007E0839">
            <w:pPr>
              <w:spacing w:before="40" w:after="40" w:line="300" w:lineRule="exact"/>
              <w:rPr>
                <w:sz w:val="26"/>
                <w:szCs w:val="26"/>
                <w:lang w:bidi="ar-YE"/>
              </w:rPr>
            </w:pPr>
            <w:r w:rsidRPr="00826F0A">
              <w:rPr>
                <w:sz w:val="26"/>
                <w:szCs w:val="26"/>
                <w:rtl/>
                <w:lang w:bidi="ar-YE"/>
              </w:rPr>
              <w:t>10</w:t>
            </w:r>
          </w:p>
        </w:tc>
        <w:tc>
          <w:tcPr>
            <w:tcW w:w="840" w:type="dxa"/>
            <w:vAlign w:val="center"/>
          </w:tcPr>
          <w:p w:rsidR="007E0839" w:rsidRPr="00826F0A" w:rsidRDefault="007E0839" w:rsidP="007E0839">
            <w:pPr>
              <w:spacing w:before="40" w:after="40" w:line="300" w:lineRule="exact"/>
              <w:rPr>
                <w:b/>
                <w:bCs/>
                <w:sz w:val="26"/>
                <w:szCs w:val="26"/>
                <w:lang w:bidi="ar-YE"/>
              </w:rPr>
            </w:pPr>
            <w:r w:rsidRPr="00826F0A">
              <w:rPr>
                <w:b/>
                <w:bCs/>
                <w:sz w:val="26"/>
                <w:szCs w:val="26"/>
                <w:rtl/>
                <w:lang w:bidi="ar-YE"/>
              </w:rPr>
              <w:t>170</w:t>
            </w:r>
          </w:p>
        </w:tc>
      </w:tr>
    </w:tbl>
    <w:p w:rsidR="007E0839" w:rsidRDefault="007E0839" w:rsidP="007E0839">
      <w:pPr>
        <w:pStyle w:val="SingleTxtGA"/>
        <w:spacing w:before="240" w:after="0"/>
        <w:rPr>
          <w:rFonts w:hint="cs"/>
          <w:rtl/>
          <w:lang w:bidi="ar-YE"/>
        </w:rPr>
      </w:pPr>
      <w:r>
        <w:rPr>
          <w:rtl/>
          <w:lang w:bidi="ar-YE"/>
        </w:rPr>
        <w:t>الجدول رقم</w:t>
      </w:r>
      <w:r w:rsidRPr="004C3284">
        <w:rPr>
          <w:rtl/>
          <w:lang w:bidi="ar-YE"/>
        </w:rPr>
        <w:t xml:space="preserve"> 16</w:t>
      </w:r>
    </w:p>
    <w:p w:rsidR="007E0839" w:rsidRPr="00826F0A" w:rsidRDefault="007E0839" w:rsidP="007E0839">
      <w:pPr>
        <w:pStyle w:val="SingleTxtGA"/>
        <w:rPr>
          <w:b/>
          <w:bCs/>
          <w:rtl/>
          <w:lang w:bidi="ar-YE"/>
        </w:rPr>
      </w:pPr>
      <w:r w:rsidRPr="00826F0A">
        <w:rPr>
          <w:b/>
          <w:bCs/>
          <w:rtl/>
          <w:lang w:bidi="ar-YE"/>
        </w:rPr>
        <w:t xml:space="preserve">عدد المستفيدين من مركز الطفولة الآمنة في تعز خلال الفترة </w:t>
      </w:r>
      <w:r>
        <w:rPr>
          <w:rFonts w:hint="cs"/>
          <w:b/>
          <w:bCs/>
          <w:rtl/>
          <w:lang w:bidi="ar-YE"/>
        </w:rPr>
        <w:t>كانون الثاني/يناير</w:t>
      </w:r>
      <w:r w:rsidRPr="009B2839">
        <w:rPr>
          <w:b/>
          <w:bCs/>
          <w:rtl/>
          <w:lang w:bidi="ar-YE"/>
        </w:rPr>
        <w:t xml:space="preserve"> - </w:t>
      </w:r>
      <w:r>
        <w:rPr>
          <w:rFonts w:hint="cs"/>
          <w:b/>
          <w:bCs/>
          <w:rtl/>
          <w:lang w:bidi="ar-YE"/>
        </w:rPr>
        <w:t>كانون الأول/ديسمبر</w:t>
      </w:r>
      <w:r w:rsidRPr="009B2839">
        <w:rPr>
          <w:b/>
          <w:bCs/>
          <w:rtl/>
          <w:lang w:bidi="ar-YE"/>
        </w:rPr>
        <w:t xml:space="preserve"> </w:t>
      </w:r>
      <w:r>
        <w:rPr>
          <w:rFonts w:hint="cs"/>
          <w:b/>
          <w:bCs/>
          <w:rtl/>
          <w:lang w:bidi="ar-YE"/>
        </w:rPr>
        <w:t>2011</w:t>
      </w:r>
    </w:p>
    <w:tbl>
      <w:tblPr>
        <w:bidiVisual/>
        <w:tblW w:w="12864" w:type="dxa"/>
        <w:tblInd w:w="106" w:type="dxa"/>
        <w:tblBorders>
          <w:top w:val="single" w:sz="4" w:space="0" w:color="000000"/>
          <w:bottom w:val="single" w:sz="12" w:space="0" w:color="000000"/>
          <w:insideH w:val="single" w:sz="12" w:space="0" w:color="000000"/>
        </w:tblBorders>
        <w:tblLook w:val="01E0"/>
      </w:tblPr>
      <w:tblGrid>
        <w:gridCol w:w="1624"/>
        <w:gridCol w:w="1539"/>
        <w:gridCol w:w="2037"/>
        <w:gridCol w:w="966"/>
        <w:gridCol w:w="1441"/>
        <w:gridCol w:w="1750"/>
        <w:gridCol w:w="1190"/>
        <w:gridCol w:w="1442"/>
        <w:gridCol w:w="875"/>
      </w:tblGrid>
      <w:tr w:rsidR="007E0839" w:rsidRPr="00826F0A" w:rsidTr="007E0839">
        <w:tc>
          <w:tcPr>
            <w:tcW w:w="1624" w:type="dxa"/>
            <w:vAlign w:val="bottom"/>
          </w:tcPr>
          <w:p w:rsidR="007E0839" w:rsidRPr="00826F0A" w:rsidRDefault="007E0839" w:rsidP="007E0839">
            <w:pPr>
              <w:spacing w:before="40" w:after="40" w:line="300" w:lineRule="exact"/>
              <w:jc w:val="left"/>
              <w:rPr>
                <w:i/>
                <w:iCs/>
                <w:sz w:val="26"/>
                <w:szCs w:val="26"/>
                <w:lang w:bidi="ar-YE"/>
              </w:rPr>
            </w:pPr>
            <w:r w:rsidRPr="00826F0A">
              <w:rPr>
                <w:i/>
                <w:iCs/>
                <w:sz w:val="26"/>
                <w:szCs w:val="26"/>
                <w:rtl/>
                <w:lang w:bidi="ar-YE"/>
              </w:rPr>
              <w:t>عدد الأطفال الذين تم استقبالهم</w:t>
            </w:r>
          </w:p>
        </w:tc>
        <w:tc>
          <w:tcPr>
            <w:tcW w:w="1539" w:type="dxa"/>
            <w:vAlign w:val="bottom"/>
          </w:tcPr>
          <w:p w:rsidR="007E0839" w:rsidRPr="00826F0A" w:rsidRDefault="007E0839" w:rsidP="007E0839">
            <w:pPr>
              <w:spacing w:before="40" w:after="40" w:line="300" w:lineRule="exact"/>
              <w:jc w:val="left"/>
              <w:rPr>
                <w:i/>
                <w:iCs/>
                <w:spacing w:val="-4"/>
                <w:sz w:val="26"/>
                <w:szCs w:val="26"/>
                <w:lang w:bidi="ar-YE"/>
              </w:rPr>
            </w:pPr>
            <w:r w:rsidRPr="00826F0A">
              <w:rPr>
                <w:i/>
                <w:iCs/>
                <w:spacing w:val="-4"/>
                <w:sz w:val="26"/>
                <w:szCs w:val="26"/>
                <w:rtl/>
                <w:lang w:bidi="ar-YE"/>
              </w:rPr>
              <w:t>ع</w:t>
            </w:r>
            <w:r>
              <w:rPr>
                <w:rFonts w:hint="cs"/>
                <w:i/>
                <w:iCs/>
                <w:spacing w:val="-4"/>
                <w:sz w:val="26"/>
                <w:szCs w:val="26"/>
                <w:rtl/>
                <w:lang w:bidi="ar-YE"/>
              </w:rPr>
              <w:t>ـ</w:t>
            </w:r>
            <w:r w:rsidRPr="00826F0A">
              <w:rPr>
                <w:i/>
                <w:iCs/>
                <w:spacing w:val="-4"/>
                <w:sz w:val="26"/>
                <w:szCs w:val="26"/>
                <w:rtl/>
                <w:lang w:bidi="ar-YE"/>
              </w:rPr>
              <w:t>دد الأطف</w:t>
            </w:r>
            <w:r>
              <w:rPr>
                <w:rFonts w:hint="cs"/>
                <w:i/>
                <w:iCs/>
                <w:spacing w:val="-4"/>
                <w:sz w:val="26"/>
                <w:szCs w:val="26"/>
                <w:rtl/>
                <w:lang w:bidi="ar-YE"/>
              </w:rPr>
              <w:t>ـ</w:t>
            </w:r>
            <w:r w:rsidRPr="00826F0A">
              <w:rPr>
                <w:i/>
                <w:iCs/>
                <w:spacing w:val="-4"/>
                <w:sz w:val="26"/>
                <w:szCs w:val="26"/>
                <w:rtl/>
                <w:lang w:bidi="ar-YE"/>
              </w:rPr>
              <w:t>ال المتواجدين في المركز</w:t>
            </w:r>
          </w:p>
        </w:tc>
        <w:tc>
          <w:tcPr>
            <w:tcW w:w="2037" w:type="dxa"/>
            <w:vAlign w:val="bottom"/>
          </w:tcPr>
          <w:p w:rsidR="007E0839" w:rsidRPr="00826F0A" w:rsidRDefault="007E0839" w:rsidP="007E0839">
            <w:pPr>
              <w:spacing w:before="40" w:after="40" w:line="300" w:lineRule="exact"/>
              <w:jc w:val="left"/>
              <w:rPr>
                <w:i/>
                <w:iCs/>
                <w:spacing w:val="-6"/>
                <w:sz w:val="26"/>
                <w:szCs w:val="26"/>
                <w:lang w:bidi="ar-YE"/>
              </w:rPr>
            </w:pPr>
            <w:r w:rsidRPr="00826F0A">
              <w:rPr>
                <w:i/>
                <w:iCs/>
                <w:spacing w:val="-6"/>
                <w:sz w:val="26"/>
                <w:szCs w:val="26"/>
                <w:rtl/>
                <w:lang w:bidi="ar-YE"/>
              </w:rPr>
              <w:t>عدد المستفيدين من الخدمات النهارية في المركز</w:t>
            </w:r>
          </w:p>
        </w:tc>
        <w:tc>
          <w:tcPr>
            <w:tcW w:w="966" w:type="dxa"/>
            <w:vAlign w:val="bottom"/>
          </w:tcPr>
          <w:p w:rsidR="007E0839" w:rsidRPr="00826F0A" w:rsidRDefault="007E0839" w:rsidP="007E0839">
            <w:pPr>
              <w:spacing w:before="40" w:after="40" w:line="300" w:lineRule="exact"/>
              <w:jc w:val="left"/>
              <w:rPr>
                <w:i/>
                <w:iCs/>
                <w:sz w:val="26"/>
                <w:szCs w:val="26"/>
                <w:lang w:bidi="ar-YE"/>
              </w:rPr>
            </w:pPr>
            <w:r w:rsidRPr="00826F0A">
              <w:rPr>
                <w:i/>
                <w:iCs/>
                <w:sz w:val="26"/>
                <w:szCs w:val="26"/>
                <w:rtl/>
                <w:lang w:bidi="ar-YE"/>
              </w:rPr>
              <w:t xml:space="preserve">عدد الذين تم دمجهم </w:t>
            </w:r>
          </w:p>
        </w:tc>
        <w:tc>
          <w:tcPr>
            <w:tcW w:w="1441" w:type="dxa"/>
            <w:vAlign w:val="bottom"/>
          </w:tcPr>
          <w:p w:rsidR="007E0839" w:rsidRPr="00826F0A" w:rsidRDefault="007E0839" w:rsidP="007E0839">
            <w:pPr>
              <w:spacing w:before="40" w:after="40" w:line="300" w:lineRule="exact"/>
              <w:jc w:val="left"/>
              <w:rPr>
                <w:i/>
                <w:iCs/>
                <w:sz w:val="26"/>
                <w:szCs w:val="26"/>
                <w:lang w:bidi="ar-YE"/>
              </w:rPr>
            </w:pPr>
            <w:r w:rsidRPr="00826F0A">
              <w:rPr>
                <w:i/>
                <w:iCs/>
                <w:sz w:val="26"/>
                <w:szCs w:val="26"/>
                <w:rtl/>
                <w:lang w:bidi="ar-YE"/>
              </w:rPr>
              <w:t>عدد الملتحقين بالمدارس النظامية</w:t>
            </w:r>
          </w:p>
        </w:tc>
        <w:tc>
          <w:tcPr>
            <w:tcW w:w="1750" w:type="dxa"/>
            <w:vAlign w:val="bottom"/>
          </w:tcPr>
          <w:p w:rsidR="007E0839" w:rsidRPr="00826F0A" w:rsidRDefault="007E0839" w:rsidP="007E0839">
            <w:pPr>
              <w:spacing w:before="40" w:after="40" w:line="300" w:lineRule="exact"/>
              <w:jc w:val="left"/>
              <w:rPr>
                <w:i/>
                <w:iCs/>
                <w:sz w:val="26"/>
                <w:szCs w:val="26"/>
                <w:lang w:bidi="ar-YE"/>
              </w:rPr>
            </w:pPr>
            <w:r w:rsidRPr="00826F0A">
              <w:rPr>
                <w:i/>
                <w:iCs/>
                <w:sz w:val="26"/>
                <w:szCs w:val="26"/>
                <w:rtl/>
                <w:lang w:bidi="ar-YE"/>
              </w:rPr>
              <w:t xml:space="preserve">عدد الأطفال الملتحقين بمحو الأمية </w:t>
            </w:r>
          </w:p>
        </w:tc>
        <w:tc>
          <w:tcPr>
            <w:tcW w:w="1190" w:type="dxa"/>
            <w:vAlign w:val="bottom"/>
          </w:tcPr>
          <w:p w:rsidR="007E0839" w:rsidRPr="00826F0A" w:rsidRDefault="007E0839" w:rsidP="007E0839">
            <w:pPr>
              <w:spacing w:before="40" w:after="40" w:line="300" w:lineRule="exact"/>
              <w:jc w:val="left"/>
              <w:rPr>
                <w:i/>
                <w:iCs/>
                <w:sz w:val="26"/>
                <w:szCs w:val="26"/>
                <w:lang w:bidi="ar-YE"/>
              </w:rPr>
            </w:pPr>
            <w:r w:rsidRPr="00826F0A">
              <w:rPr>
                <w:i/>
                <w:iCs/>
                <w:sz w:val="26"/>
                <w:szCs w:val="26"/>
                <w:rtl/>
                <w:lang w:bidi="ar-YE"/>
              </w:rPr>
              <w:t>عدد الأطفال المتسربين</w:t>
            </w:r>
          </w:p>
        </w:tc>
        <w:tc>
          <w:tcPr>
            <w:tcW w:w="1442" w:type="dxa"/>
            <w:vAlign w:val="bottom"/>
          </w:tcPr>
          <w:p w:rsidR="007E0839" w:rsidRPr="00826F0A" w:rsidRDefault="007E0839" w:rsidP="007E0839">
            <w:pPr>
              <w:spacing w:before="40" w:after="40" w:line="300" w:lineRule="exact"/>
              <w:jc w:val="left"/>
              <w:rPr>
                <w:i/>
                <w:iCs/>
                <w:sz w:val="26"/>
                <w:szCs w:val="26"/>
                <w:lang w:bidi="ar-YE"/>
              </w:rPr>
            </w:pPr>
            <w:r w:rsidRPr="00826F0A">
              <w:rPr>
                <w:i/>
                <w:iCs/>
                <w:sz w:val="26"/>
                <w:szCs w:val="26"/>
                <w:rtl/>
                <w:lang w:bidi="ar-YE"/>
              </w:rPr>
              <w:t>عدد الأطفال المستفيدين من الرعاية اللاحقة</w:t>
            </w:r>
          </w:p>
        </w:tc>
        <w:tc>
          <w:tcPr>
            <w:tcW w:w="875" w:type="dxa"/>
            <w:vAlign w:val="bottom"/>
          </w:tcPr>
          <w:p w:rsidR="007E0839" w:rsidRPr="00826F0A" w:rsidRDefault="007E0839" w:rsidP="007E0839">
            <w:pPr>
              <w:spacing w:before="40" w:after="40" w:line="300" w:lineRule="exact"/>
              <w:jc w:val="left"/>
              <w:rPr>
                <w:b/>
                <w:bCs/>
                <w:i/>
                <w:iCs/>
                <w:sz w:val="26"/>
                <w:szCs w:val="26"/>
                <w:lang w:bidi="ar-YE"/>
              </w:rPr>
            </w:pPr>
            <w:r w:rsidRPr="00826F0A">
              <w:rPr>
                <w:b/>
                <w:bCs/>
                <w:i/>
                <w:iCs/>
                <w:sz w:val="26"/>
                <w:szCs w:val="26"/>
                <w:rtl/>
                <w:lang w:bidi="ar-YE"/>
              </w:rPr>
              <w:t>الإجمالي</w:t>
            </w:r>
          </w:p>
        </w:tc>
      </w:tr>
      <w:tr w:rsidR="007E0839" w:rsidRPr="00826F0A" w:rsidTr="007E0839">
        <w:tc>
          <w:tcPr>
            <w:tcW w:w="1624" w:type="dxa"/>
            <w:vAlign w:val="center"/>
          </w:tcPr>
          <w:p w:rsidR="007E0839" w:rsidRPr="00826F0A" w:rsidRDefault="007E0839" w:rsidP="007E0839">
            <w:pPr>
              <w:spacing w:before="40" w:after="40" w:line="300" w:lineRule="exact"/>
              <w:rPr>
                <w:sz w:val="26"/>
                <w:szCs w:val="26"/>
                <w:lang w:bidi="ar-YE"/>
              </w:rPr>
            </w:pPr>
            <w:r w:rsidRPr="00826F0A">
              <w:rPr>
                <w:sz w:val="26"/>
                <w:szCs w:val="26"/>
                <w:rtl/>
                <w:lang w:bidi="ar-YE"/>
              </w:rPr>
              <w:t>164</w:t>
            </w:r>
          </w:p>
        </w:tc>
        <w:tc>
          <w:tcPr>
            <w:tcW w:w="1539" w:type="dxa"/>
            <w:vAlign w:val="center"/>
          </w:tcPr>
          <w:p w:rsidR="007E0839" w:rsidRPr="00826F0A" w:rsidRDefault="007E0839" w:rsidP="007E0839">
            <w:pPr>
              <w:spacing w:before="40" w:after="40" w:line="300" w:lineRule="exact"/>
              <w:rPr>
                <w:sz w:val="26"/>
                <w:szCs w:val="26"/>
                <w:lang w:bidi="ar-YE"/>
              </w:rPr>
            </w:pPr>
            <w:r w:rsidRPr="00826F0A">
              <w:rPr>
                <w:sz w:val="26"/>
                <w:szCs w:val="26"/>
                <w:rtl/>
                <w:lang w:bidi="ar-YE"/>
              </w:rPr>
              <w:t>20</w:t>
            </w:r>
          </w:p>
        </w:tc>
        <w:tc>
          <w:tcPr>
            <w:tcW w:w="2037" w:type="dxa"/>
            <w:vAlign w:val="center"/>
          </w:tcPr>
          <w:p w:rsidR="007E0839" w:rsidRPr="00826F0A" w:rsidRDefault="007E0839" w:rsidP="007E0839">
            <w:pPr>
              <w:spacing w:before="40" w:after="40" w:line="300" w:lineRule="exact"/>
              <w:rPr>
                <w:sz w:val="26"/>
                <w:szCs w:val="26"/>
                <w:lang w:bidi="ar-YE"/>
              </w:rPr>
            </w:pPr>
            <w:r w:rsidRPr="00826F0A">
              <w:rPr>
                <w:sz w:val="26"/>
                <w:szCs w:val="26"/>
                <w:rtl/>
                <w:lang w:bidi="ar-YE"/>
              </w:rPr>
              <w:t>48</w:t>
            </w:r>
          </w:p>
        </w:tc>
        <w:tc>
          <w:tcPr>
            <w:tcW w:w="966" w:type="dxa"/>
            <w:vAlign w:val="center"/>
          </w:tcPr>
          <w:p w:rsidR="007E0839" w:rsidRPr="00826F0A" w:rsidRDefault="007E0839" w:rsidP="007E0839">
            <w:pPr>
              <w:spacing w:before="40" w:after="40" w:line="300" w:lineRule="exact"/>
              <w:rPr>
                <w:sz w:val="26"/>
                <w:szCs w:val="26"/>
                <w:lang w:bidi="ar-YE"/>
              </w:rPr>
            </w:pPr>
            <w:r w:rsidRPr="00826F0A">
              <w:rPr>
                <w:sz w:val="26"/>
                <w:szCs w:val="26"/>
                <w:rtl/>
                <w:lang w:bidi="ar-YE"/>
              </w:rPr>
              <w:t>35</w:t>
            </w:r>
          </w:p>
        </w:tc>
        <w:tc>
          <w:tcPr>
            <w:tcW w:w="1441" w:type="dxa"/>
            <w:vAlign w:val="center"/>
          </w:tcPr>
          <w:p w:rsidR="007E0839" w:rsidRPr="00826F0A" w:rsidRDefault="007E0839" w:rsidP="007E0839">
            <w:pPr>
              <w:spacing w:before="40" w:after="40" w:line="300" w:lineRule="exact"/>
              <w:rPr>
                <w:sz w:val="26"/>
                <w:szCs w:val="26"/>
                <w:lang w:bidi="ar-YE"/>
              </w:rPr>
            </w:pPr>
            <w:r w:rsidRPr="00826F0A">
              <w:rPr>
                <w:sz w:val="26"/>
                <w:szCs w:val="26"/>
                <w:rtl/>
                <w:lang w:bidi="ar-YE"/>
              </w:rPr>
              <w:t>12</w:t>
            </w:r>
          </w:p>
        </w:tc>
        <w:tc>
          <w:tcPr>
            <w:tcW w:w="1750" w:type="dxa"/>
            <w:vAlign w:val="center"/>
          </w:tcPr>
          <w:p w:rsidR="007E0839" w:rsidRPr="00826F0A" w:rsidRDefault="007E0839" w:rsidP="007E0839">
            <w:pPr>
              <w:spacing w:before="40" w:after="40" w:line="300" w:lineRule="exact"/>
              <w:rPr>
                <w:sz w:val="26"/>
                <w:szCs w:val="26"/>
                <w:lang w:bidi="ar-YE"/>
              </w:rPr>
            </w:pPr>
            <w:r w:rsidRPr="00826F0A">
              <w:rPr>
                <w:sz w:val="26"/>
                <w:szCs w:val="26"/>
                <w:rtl/>
                <w:lang w:bidi="ar-YE"/>
              </w:rPr>
              <w:t>18</w:t>
            </w:r>
          </w:p>
        </w:tc>
        <w:tc>
          <w:tcPr>
            <w:tcW w:w="1190" w:type="dxa"/>
            <w:vAlign w:val="center"/>
          </w:tcPr>
          <w:p w:rsidR="007E0839" w:rsidRPr="00826F0A" w:rsidRDefault="007E0839" w:rsidP="007E0839">
            <w:pPr>
              <w:spacing w:before="40" w:after="40" w:line="300" w:lineRule="exact"/>
              <w:rPr>
                <w:sz w:val="26"/>
                <w:szCs w:val="26"/>
                <w:lang w:bidi="ar-YE"/>
              </w:rPr>
            </w:pPr>
            <w:r w:rsidRPr="00826F0A">
              <w:rPr>
                <w:sz w:val="26"/>
                <w:szCs w:val="26"/>
                <w:rtl/>
                <w:lang w:bidi="ar-YE"/>
              </w:rPr>
              <w:t>30</w:t>
            </w:r>
          </w:p>
        </w:tc>
        <w:tc>
          <w:tcPr>
            <w:tcW w:w="1442" w:type="dxa"/>
            <w:vAlign w:val="center"/>
          </w:tcPr>
          <w:p w:rsidR="007E0839" w:rsidRPr="00826F0A" w:rsidRDefault="007E0839" w:rsidP="007E0839">
            <w:pPr>
              <w:spacing w:before="40" w:after="40" w:line="300" w:lineRule="exact"/>
              <w:rPr>
                <w:sz w:val="26"/>
                <w:szCs w:val="26"/>
                <w:lang w:bidi="ar-YE"/>
              </w:rPr>
            </w:pPr>
            <w:r w:rsidRPr="00826F0A">
              <w:rPr>
                <w:sz w:val="26"/>
                <w:szCs w:val="26"/>
                <w:rtl/>
                <w:lang w:bidi="ar-YE"/>
              </w:rPr>
              <w:t>41</w:t>
            </w:r>
          </w:p>
        </w:tc>
        <w:tc>
          <w:tcPr>
            <w:tcW w:w="875" w:type="dxa"/>
            <w:vAlign w:val="center"/>
          </w:tcPr>
          <w:p w:rsidR="007E0839" w:rsidRPr="00826F0A" w:rsidRDefault="007E0839" w:rsidP="007E0839">
            <w:pPr>
              <w:spacing w:before="40" w:after="40" w:line="300" w:lineRule="exact"/>
              <w:rPr>
                <w:b/>
                <w:bCs/>
                <w:sz w:val="26"/>
                <w:szCs w:val="26"/>
                <w:lang w:bidi="ar-YE"/>
              </w:rPr>
            </w:pPr>
            <w:r w:rsidRPr="00826F0A">
              <w:rPr>
                <w:b/>
                <w:bCs/>
                <w:sz w:val="26"/>
                <w:szCs w:val="26"/>
                <w:rtl/>
                <w:lang w:bidi="ar-YE"/>
              </w:rPr>
              <w:t>184</w:t>
            </w:r>
          </w:p>
        </w:tc>
      </w:tr>
    </w:tbl>
    <w:p w:rsidR="007E0839" w:rsidRDefault="007E0839" w:rsidP="007E0839">
      <w:pPr>
        <w:spacing w:before="240" w:line="240" w:lineRule="auto"/>
        <w:ind w:left="720" w:right="302"/>
        <w:rPr>
          <w:sz w:val="28"/>
          <w:szCs w:val="28"/>
          <w:rtl/>
          <w:lang w:bidi="ar-YE"/>
        </w:rPr>
        <w:sectPr w:rsidR="007E0839" w:rsidSect="007E0839">
          <w:headerReference w:type="even" r:id="rId15"/>
          <w:headerReference w:type="default" r:id="rId16"/>
          <w:footerReference w:type="even" r:id="rId17"/>
          <w:footerReference w:type="default" r:id="rId18"/>
          <w:footnotePr>
            <w:numStart w:val="6"/>
          </w:footnotePr>
          <w:endnotePr>
            <w:numFmt w:val="decimal"/>
          </w:endnotePr>
          <w:pgSz w:w="16838" w:h="11906" w:orient="landscape" w:code="9"/>
          <w:pgMar w:top="1134" w:right="2268" w:bottom="1134" w:left="1701" w:header="567" w:footer="567" w:gutter="0"/>
          <w:cols w:space="708"/>
          <w:bidi/>
          <w:docGrid w:linePitch="360"/>
        </w:sectPr>
      </w:pPr>
    </w:p>
    <w:p w:rsidR="007E0839" w:rsidRDefault="007E0839" w:rsidP="007E0839">
      <w:pPr>
        <w:pStyle w:val="SingleTxtGA"/>
        <w:spacing w:after="0"/>
        <w:rPr>
          <w:rFonts w:hint="cs"/>
          <w:rtl/>
          <w:lang w:bidi="ar-YE"/>
        </w:rPr>
      </w:pPr>
      <w:r w:rsidRPr="004C3284">
        <w:rPr>
          <w:rtl/>
          <w:lang w:bidi="ar-YE"/>
        </w:rPr>
        <w:t>الجدول رقم 17</w:t>
      </w:r>
    </w:p>
    <w:p w:rsidR="007E0839" w:rsidRPr="00F90BB3" w:rsidRDefault="007E0839" w:rsidP="007E0839">
      <w:pPr>
        <w:pStyle w:val="SingleTxtGA"/>
        <w:rPr>
          <w:rFonts w:hint="cs"/>
          <w:b/>
          <w:bCs/>
          <w:rtl/>
          <w:lang w:bidi="ar-YE"/>
        </w:rPr>
      </w:pPr>
      <w:r w:rsidRPr="00F90BB3">
        <w:rPr>
          <w:b/>
          <w:bCs/>
          <w:rtl/>
          <w:lang w:bidi="ar-YE"/>
        </w:rPr>
        <w:t>عدد الأطفال ضحايا التهريب والمستفيدين من خدمات الدعم النفسي التي يقدمها المركزين في حرض وصنعاء للأ</w:t>
      </w:r>
      <w:r>
        <w:rPr>
          <w:b/>
          <w:bCs/>
          <w:rtl/>
          <w:lang w:bidi="ar-YE"/>
        </w:rPr>
        <w:t>عوام 2009-2012</w:t>
      </w:r>
    </w:p>
    <w:tbl>
      <w:tblPr>
        <w:bidiVisual/>
        <w:tblW w:w="0" w:type="auto"/>
        <w:jc w:val="center"/>
        <w:tblInd w:w="-832" w:type="dxa"/>
        <w:tblBorders>
          <w:top w:val="single" w:sz="4" w:space="0" w:color="auto"/>
        </w:tblBorders>
        <w:tblLook w:val="01E0"/>
      </w:tblPr>
      <w:tblGrid>
        <w:gridCol w:w="2051"/>
        <w:gridCol w:w="1063"/>
        <w:gridCol w:w="1157"/>
        <w:gridCol w:w="842"/>
        <w:gridCol w:w="980"/>
        <w:gridCol w:w="1024"/>
      </w:tblGrid>
      <w:tr w:rsidR="007E0839" w:rsidRPr="00BD68FC" w:rsidTr="007E0839">
        <w:trPr>
          <w:cantSplit/>
          <w:trHeight w:val="177"/>
          <w:tblHeader/>
          <w:jc w:val="center"/>
        </w:trPr>
        <w:tc>
          <w:tcPr>
            <w:tcW w:w="2051" w:type="dxa"/>
            <w:tcBorders>
              <w:top w:val="single" w:sz="4" w:space="0" w:color="auto"/>
              <w:bottom w:val="single" w:sz="12" w:space="0" w:color="auto"/>
              <w:tr2bl w:val="single" w:sz="4" w:space="0" w:color="auto"/>
            </w:tcBorders>
          </w:tcPr>
          <w:p w:rsidR="007E0839" w:rsidRDefault="007E0839" w:rsidP="007E0839">
            <w:pPr>
              <w:spacing w:before="40" w:after="40" w:line="300" w:lineRule="exact"/>
              <w:jc w:val="right"/>
              <w:rPr>
                <w:rFonts w:hint="cs"/>
                <w:i/>
                <w:iCs/>
                <w:sz w:val="26"/>
                <w:szCs w:val="26"/>
                <w:rtl/>
              </w:rPr>
            </w:pPr>
            <w:r w:rsidRPr="00BD68FC">
              <w:rPr>
                <w:i/>
                <w:iCs/>
                <w:sz w:val="26"/>
                <w:szCs w:val="26"/>
                <w:rtl/>
              </w:rPr>
              <w:t>العام</w:t>
            </w:r>
          </w:p>
          <w:p w:rsidR="007E0839" w:rsidRPr="00BD68FC" w:rsidRDefault="007E0839" w:rsidP="007E0839">
            <w:pPr>
              <w:spacing w:before="40" w:after="40" w:line="300" w:lineRule="exact"/>
              <w:jc w:val="left"/>
              <w:rPr>
                <w:rFonts w:hint="cs"/>
                <w:i/>
                <w:iCs/>
                <w:sz w:val="26"/>
                <w:szCs w:val="26"/>
              </w:rPr>
            </w:pPr>
            <w:r>
              <w:rPr>
                <w:rFonts w:hint="cs"/>
                <w:i/>
                <w:iCs/>
                <w:sz w:val="26"/>
                <w:szCs w:val="26"/>
                <w:rtl/>
              </w:rPr>
              <w:t>المركز</w:t>
            </w:r>
          </w:p>
        </w:tc>
        <w:tc>
          <w:tcPr>
            <w:tcW w:w="1063" w:type="dxa"/>
            <w:tcBorders>
              <w:top w:val="single" w:sz="4" w:space="0" w:color="auto"/>
              <w:bottom w:val="single" w:sz="12" w:space="0" w:color="auto"/>
            </w:tcBorders>
          </w:tcPr>
          <w:p w:rsidR="007E0839" w:rsidRPr="00BD68FC" w:rsidRDefault="007E0839" w:rsidP="007E0839">
            <w:pPr>
              <w:spacing w:before="40" w:after="40" w:line="300" w:lineRule="exact"/>
              <w:jc w:val="left"/>
              <w:rPr>
                <w:i/>
                <w:iCs/>
                <w:sz w:val="26"/>
                <w:szCs w:val="26"/>
              </w:rPr>
            </w:pPr>
            <w:r w:rsidRPr="00BD68FC">
              <w:rPr>
                <w:i/>
                <w:iCs/>
                <w:sz w:val="26"/>
                <w:szCs w:val="26"/>
                <w:rtl/>
              </w:rPr>
              <w:t>2009</w:t>
            </w:r>
          </w:p>
        </w:tc>
        <w:tc>
          <w:tcPr>
            <w:tcW w:w="1157" w:type="dxa"/>
            <w:tcBorders>
              <w:top w:val="single" w:sz="4" w:space="0" w:color="auto"/>
              <w:bottom w:val="single" w:sz="12" w:space="0" w:color="auto"/>
            </w:tcBorders>
          </w:tcPr>
          <w:p w:rsidR="007E0839" w:rsidRPr="00BD68FC" w:rsidRDefault="007E0839" w:rsidP="007E0839">
            <w:pPr>
              <w:spacing w:before="40" w:after="40" w:line="300" w:lineRule="exact"/>
              <w:jc w:val="left"/>
              <w:rPr>
                <w:i/>
                <w:iCs/>
                <w:sz w:val="26"/>
                <w:szCs w:val="26"/>
              </w:rPr>
            </w:pPr>
            <w:r w:rsidRPr="00BD68FC">
              <w:rPr>
                <w:i/>
                <w:iCs/>
                <w:sz w:val="26"/>
                <w:szCs w:val="26"/>
                <w:rtl/>
              </w:rPr>
              <w:t>2010</w:t>
            </w:r>
          </w:p>
        </w:tc>
        <w:tc>
          <w:tcPr>
            <w:tcW w:w="842" w:type="dxa"/>
            <w:tcBorders>
              <w:top w:val="single" w:sz="4" w:space="0" w:color="auto"/>
              <w:bottom w:val="single" w:sz="12" w:space="0" w:color="auto"/>
            </w:tcBorders>
          </w:tcPr>
          <w:p w:rsidR="007E0839" w:rsidRPr="00BD68FC" w:rsidRDefault="007E0839" w:rsidP="007E0839">
            <w:pPr>
              <w:spacing w:before="40" w:after="40" w:line="300" w:lineRule="exact"/>
              <w:jc w:val="left"/>
              <w:rPr>
                <w:i/>
                <w:iCs/>
                <w:sz w:val="26"/>
                <w:szCs w:val="26"/>
              </w:rPr>
            </w:pPr>
            <w:r w:rsidRPr="00BD68FC">
              <w:rPr>
                <w:i/>
                <w:iCs/>
                <w:sz w:val="26"/>
                <w:szCs w:val="26"/>
                <w:rtl/>
              </w:rPr>
              <w:t>2011</w:t>
            </w:r>
          </w:p>
        </w:tc>
        <w:tc>
          <w:tcPr>
            <w:tcW w:w="980" w:type="dxa"/>
            <w:tcBorders>
              <w:top w:val="single" w:sz="4" w:space="0" w:color="auto"/>
              <w:bottom w:val="single" w:sz="12" w:space="0" w:color="auto"/>
            </w:tcBorders>
          </w:tcPr>
          <w:p w:rsidR="007E0839" w:rsidRPr="00BD68FC" w:rsidRDefault="007E0839" w:rsidP="007E0839">
            <w:pPr>
              <w:spacing w:before="40" w:after="40" w:line="300" w:lineRule="exact"/>
              <w:jc w:val="left"/>
              <w:rPr>
                <w:i/>
                <w:iCs/>
                <w:sz w:val="26"/>
                <w:szCs w:val="26"/>
              </w:rPr>
            </w:pPr>
            <w:r w:rsidRPr="00BD68FC">
              <w:rPr>
                <w:i/>
                <w:iCs/>
                <w:sz w:val="26"/>
                <w:szCs w:val="26"/>
                <w:rtl/>
              </w:rPr>
              <w:t>2012</w:t>
            </w:r>
          </w:p>
        </w:tc>
        <w:tc>
          <w:tcPr>
            <w:tcW w:w="1024" w:type="dxa"/>
            <w:tcBorders>
              <w:top w:val="single" w:sz="4" w:space="0" w:color="auto"/>
              <w:bottom w:val="single" w:sz="12" w:space="0" w:color="auto"/>
            </w:tcBorders>
          </w:tcPr>
          <w:p w:rsidR="007E0839" w:rsidRPr="00BD68FC" w:rsidRDefault="007E0839" w:rsidP="007E0839">
            <w:pPr>
              <w:spacing w:before="40" w:after="40" w:line="300" w:lineRule="exact"/>
              <w:jc w:val="left"/>
              <w:rPr>
                <w:b/>
                <w:bCs/>
                <w:i/>
                <w:iCs/>
                <w:sz w:val="26"/>
                <w:szCs w:val="26"/>
              </w:rPr>
            </w:pPr>
            <w:r w:rsidRPr="00BD68FC">
              <w:rPr>
                <w:b/>
                <w:bCs/>
                <w:i/>
                <w:iCs/>
                <w:sz w:val="26"/>
                <w:szCs w:val="26"/>
                <w:rtl/>
              </w:rPr>
              <w:t>الإجمالي</w:t>
            </w:r>
          </w:p>
        </w:tc>
      </w:tr>
      <w:tr w:rsidR="007E0839" w:rsidRPr="00BD68FC" w:rsidTr="007E0839">
        <w:trPr>
          <w:trHeight w:val="431"/>
          <w:jc w:val="center"/>
        </w:trPr>
        <w:tc>
          <w:tcPr>
            <w:tcW w:w="2051" w:type="dxa"/>
            <w:tcBorders>
              <w:top w:val="single" w:sz="12" w:space="0" w:color="auto"/>
            </w:tcBorders>
          </w:tcPr>
          <w:p w:rsidR="007E0839" w:rsidRPr="00BD68FC" w:rsidRDefault="007E0839" w:rsidP="007E0839">
            <w:pPr>
              <w:spacing w:before="40" w:after="40" w:line="300" w:lineRule="exact"/>
              <w:jc w:val="left"/>
              <w:rPr>
                <w:sz w:val="26"/>
                <w:szCs w:val="26"/>
              </w:rPr>
            </w:pPr>
            <w:r w:rsidRPr="00BD68FC">
              <w:rPr>
                <w:sz w:val="26"/>
                <w:szCs w:val="26"/>
                <w:rtl/>
              </w:rPr>
              <w:t>مركز حرض</w:t>
            </w:r>
          </w:p>
        </w:tc>
        <w:tc>
          <w:tcPr>
            <w:tcW w:w="1063" w:type="dxa"/>
            <w:tcBorders>
              <w:top w:val="single" w:sz="12" w:space="0" w:color="auto"/>
            </w:tcBorders>
          </w:tcPr>
          <w:p w:rsidR="007E0839" w:rsidRPr="00BD68FC" w:rsidRDefault="007E0839" w:rsidP="007E0839">
            <w:pPr>
              <w:spacing w:before="40" w:after="40" w:line="300" w:lineRule="exact"/>
              <w:jc w:val="left"/>
              <w:rPr>
                <w:rFonts w:ascii="Calibri" w:hAnsi="Calibri"/>
                <w:sz w:val="26"/>
                <w:szCs w:val="26"/>
              </w:rPr>
            </w:pPr>
            <w:r w:rsidRPr="00BD68FC">
              <w:rPr>
                <w:sz w:val="26"/>
                <w:szCs w:val="26"/>
                <w:rtl/>
              </w:rPr>
              <w:t>598</w:t>
            </w:r>
          </w:p>
        </w:tc>
        <w:tc>
          <w:tcPr>
            <w:tcW w:w="1157" w:type="dxa"/>
            <w:tcBorders>
              <w:top w:val="single" w:sz="12" w:space="0" w:color="auto"/>
            </w:tcBorders>
          </w:tcPr>
          <w:p w:rsidR="007E0839" w:rsidRPr="00BD68FC" w:rsidRDefault="007E0839" w:rsidP="007E0839">
            <w:pPr>
              <w:spacing w:before="40" w:after="40" w:line="300" w:lineRule="exact"/>
              <w:jc w:val="left"/>
              <w:rPr>
                <w:sz w:val="26"/>
                <w:szCs w:val="26"/>
              </w:rPr>
            </w:pPr>
            <w:r w:rsidRPr="00BD68FC">
              <w:rPr>
                <w:sz w:val="26"/>
                <w:szCs w:val="26"/>
                <w:rtl/>
              </w:rPr>
              <w:t>573</w:t>
            </w:r>
          </w:p>
        </w:tc>
        <w:tc>
          <w:tcPr>
            <w:tcW w:w="842" w:type="dxa"/>
            <w:tcBorders>
              <w:top w:val="single" w:sz="12" w:space="0" w:color="auto"/>
            </w:tcBorders>
          </w:tcPr>
          <w:p w:rsidR="007E0839" w:rsidRPr="00BD68FC" w:rsidRDefault="007E0839" w:rsidP="007E0839">
            <w:pPr>
              <w:spacing w:before="40" w:after="40" w:line="300" w:lineRule="exact"/>
              <w:jc w:val="left"/>
              <w:rPr>
                <w:sz w:val="26"/>
                <w:szCs w:val="26"/>
              </w:rPr>
            </w:pPr>
            <w:r w:rsidRPr="00BD68FC">
              <w:rPr>
                <w:sz w:val="26"/>
                <w:szCs w:val="26"/>
                <w:rtl/>
              </w:rPr>
              <w:t>632</w:t>
            </w:r>
          </w:p>
        </w:tc>
        <w:tc>
          <w:tcPr>
            <w:tcW w:w="980" w:type="dxa"/>
            <w:tcBorders>
              <w:top w:val="single" w:sz="12" w:space="0" w:color="auto"/>
            </w:tcBorders>
          </w:tcPr>
          <w:p w:rsidR="007E0839" w:rsidRPr="00BD68FC" w:rsidRDefault="007E0839" w:rsidP="007E0839">
            <w:pPr>
              <w:spacing w:before="40" w:after="40" w:line="300" w:lineRule="exact"/>
              <w:jc w:val="left"/>
              <w:rPr>
                <w:sz w:val="26"/>
                <w:szCs w:val="26"/>
              </w:rPr>
            </w:pPr>
            <w:r w:rsidRPr="00BD68FC">
              <w:rPr>
                <w:sz w:val="26"/>
                <w:szCs w:val="26"/>
                <w:rtl/>
              </w:rPr>
              <w:t>518</w:t>
            </w:r>
          </w:p>
        </w:tc>
        <w:tc>
          <w:tcPr>
            <w:tcW w:w="1024" w:type="dxa"/>
            <w:tcBorders>
              <w:top w:val="single" w:sz="12" w:space="0" w:color="auto"/>
            </w:tcBorders>
          </w:tcPr>
          <w:p w:rsidR="007E0839" w:rsidRPr="00BD68FC" w:rsidRDefault="007E0839" w:rsidP="007E0839">
            <w:pPr>
              <w:spacing w:before="40" w:after="40" w:line="300" w:lineRule="exact"/>
              <w:jc w:val="left"/>
              <w:rPr>
                <w:rFonts w:hint="cs"/>
                <w:b/>
                <w:bCs/>
                <w:sz w:val="26"/>
                <w:szCs w:val="26"/>
              </w:rPr>
            </w:pPr>
            <w:r>
              <w:rPr>
                <w:rFonts w:hint="cs"/>
                <w:b/>
                <w:bCs/>
                <w:sz w:val="26"/>
                <w:szCs w:val="26"/>
                <w:rtl/>
              </w:rPr>
              <w:t>321 2</w:t>
            </w:r>
          </w:p>
        </w:tc>
      </w:tr>
      <w:tr w:rsidR="007E0839" w:rsidRPr="00BD68FC" w:rsidTr="007E0839">
        <w:trPr>
          <w:trHeight w:val="203"/>
          <w:jc w:val="center"/>
        </w:trPr>
        <w:tc>
          <w:tcPr>
            <w:tcW w:w="2051" w:type="dxa"/>
            <w:tcBorders>
              <w:bottom w:val="single" w:sz="4" w:space="0" w:color="auto"/>
            </w:tcBorders>
          </w:tcPr>
          <w:p w:rsidR="007E0839" w:rsidRPr="00BD68FC" w:rsidRDefault="007E0839" w:rsidP="007E0839">
            <w:pPr>
              <w:spacing w:before="40" w:after="40" w:line="300" w:lineRule="exact"/>
              <w:jc w:val="left"/>
              <w:rPr>
                <w:sz w:val="26"/>
                <w:szCs w:val="26"/>
              </w:rPr>
            </w:pPr>
            <w:r w:rsidRPr="00BD68FC">
              <w:rPr>
                <w:sz w:val="26"/>
                <w:szCs w:val="26"/>
                <w:rtl/>
              </w:rPr>
              <w:t>مركز صنعاء</w:t>
            </w:r>
          </w:p>
        </w:tc>
        <w:tc>
          <w:tcPr>
            <w:tcW w:w="1063" w:type="dxa"/>
            <w:tcBorders>
              <w:bottom w:val="single" w:sz="4" w:space="0" w:color="auto"/>
            </w:tcBorders>
          </w:tcPr>
          <w:p w:rsidR="007E0839" w:rsidRPr="00BD68FC" w:rsidRDefault="007E0839" w:rsidP="007E0839">
            <w:pPr>
              <w:spacing w:before="40" w:after="40" w:line="300" w:lineRule="exact"/>
              <w:jc w:val="left"/>
              <w:rPr>
                <w:rFonts w:ascii="Calibri" w:hAnsi="Calibri"/>
                <w:sz w:val="26"/>
                <w:szCs w:val="26"/>
              </w:rPr>
            </w:pPr>
            <w:r w:rsidRPr="00BD68FC">
              <w:rPr>
                <w:sz w:val="26"/>
                <w:szCs w:val="26"/>
                <w:rtl/>
              </w:rPr>
              <w:t>60</w:t>
            </w:r>
          </w:p>
        </w:tc>
        <w:tc>
          <w:tcPr>
            <w:tcW w:w="1157" w:type="dxa"/>
            <w:tcBorders>
              <w:bottom w:val="single" w:sz="4" w:space="0" w:color="auto"/>
            </w:tcBorders>
          </w:tcPr>
          <w:p w:rsidR="007E0839" w:rsidRPr="00BD68FC" w:rsidRDefault="007E0839" w:rsidP="007E0839">
            <w:pPr>
              <w:spacing w:before="40" w:after="40" w:line="300" w:lineRule="exact"/>
              <w:jc w:val="left"/>
              <w:rPr>
                <w:sz w:val="26"/>
                <w:szCs w:val="26"/>
              </w:rPr>
            </w:pPr>
            <w:r w:rsidRPr="00BD68FC">
              <w:rPr>
                <w:sz w:val="26"/>
                <w:szCs w:val="26"/>
                <w:rtl/>
              </w:rPr>
              <w:t>27</w:t>
            </w:r>
          </w:p>
        </w:tc>
        <w:tc>
          <w:tcPr>
            <w:tcW w:w="842" w:type="dxa"/>
            <w:tcBorders>
              <w:bottom w:val="single" w:sz="4" w:space="0" w:color="auto"/>
            </w:tcBorders>
          </w:tcPr>
          <w:p w:rsidR="007E0839" w:rsidRPr="00BD68FC" w:rsidRDefault="007E0839" w:rsidP="007E0839">
            <w:pPr>
              <w:spacing w:before="40" w:after="40" w:line="300" w:lineRule="exact"/>
              <w:jc w:val="left"/>
              <w:rPr>
                <w:sz w:val="26"/>
                <w:szCs w:val="26"/>
              </w:rPr>
            </w:pPr>
            <w:r w:rsidRPr="00BD68FC">
              <w:rPr>
                <w:sz w:val="26"/>
                <w:szCs w:val="26"/>
                <w:rtl/>
              </w:rPr>
              <w:t>-</w:t>
            </w:r>
          </w:p>
        </w:tc>
        <w:tc>
          <w:tcPr>
            <w:tcW w:w="980" w:type="dxa"/>
            <w:tcBorders>
              <w:bottom w:val="single" w:sz="4" w:space="0" w:color="auto"/>
            </w:tcBorders>
          </w:tcPr>
          <w:p w:rsidR="007E0839" w:rsidRPr="00BD68FC" w:rsidRDefault="007E0839" w:rsidP="007E0839">
            <w:pPr>
              <w:spacing w:before="40" w:after="40" w:line="300" w:lineRule="exact"/>
              <w:jc w:val="left"/>
              <w:rPr>
                <w:sz w:val="26"/>
                <w:szCs w:val="26"/>
              </w:rPr>
            </w:pPr>
            <w:r w:rsidRPr="00BD68FC">
              <w:rPr>
                <w:sz w:val="26"/>
                <w:szCs w:val="26"/>
                <w:rtl/>
              </w:rPr>
              <w:t>-</w:t>
            </w:r>
          </w:p>
        </w:tc>
        <w:tc>
          <w:tcPr>
            <w:tcW w:w="1024" w:type="dxa"/>
            <w:tcBorders>
              <w:bottom w:val="single" w:sz="4" w:space="0" w:color="auto"/>
            </w:tcBorders>
          </w:tcPr>
          <w:p w:rsidR="007E0839" w:rsidRPr="00BD68FC" w:rsidRDefault="007E0839" w:rsidP="007E0839">
            <w:pPr>
              <w:spacing w:before="40" w:after="40" w:line="300" w:lineRule="exact"/>
              <w:jc w:val="left"/>
              <w:rPr>
                <w:b/>
                <w:bCs/>
                <w:sz w:val="26"/>
                <w:szCs w:val="26"/>
              </w:rPr>
            </w:pPr>
            <w:r w:rsidRPr="00BD68FC">
              <w:rPr>
                <w:b/>
                <w:bCs/>
                <w:sz w:val="26"/>
                <w:szCs w:val="26"/>
                <w:rtl/>
              </w:rPr>
              <w:t>87</w:t>
            </w:r>
          </w:p>
        </w:tc>
      </w:tr>
      <w:tr w:rsidR="007E0839" w:rsidRPr="00BD68FC" w:rsidTr="007E0839">
        <w:trPr>
          <w:trHeight w:val="265"/>
          <w:jc w:val="center"/>
        </w:trPr>
        <w:tc>
          <w:tcPr>
            <w:tcW w:w="2051" w:type="dxa"/>
            <w:tcBorders>
              <w:top w:val="single" w:sz="4" w:space="0" w:color="auto"/>
              <w:bottom w:val="single" w:sz="12" w:space="0" w:color="auto"/>
            </w:tcBorders>
          </w:tcPr>
          <w:p w:rsidR="007E0839" w:rsidRPr="00BD68FC" w:rsidRDefault="007E0839" w:rsidP="007E0839">
            <w:pPr>
              <w:spacing w:before="40" w:after="40" w:line="300" w:lineRule="exact"/>
              <w:ind w:left="319"/>
              <w:jc w:val="left"/>
              <w:rPr>
                <w:b/>
                <w:bCs/>
                <w:sz w:val="26"/>
                <w:szCs w:val="26"/>
              </w:rPr>
            </w:pPr>
            <w:r w:rsidRPr="00BD68FC">
              <w:rPr>
                <w:b/>
                <w:bCs/>
                <w:sz w:val="26"/>
                <w:szCs w:val="26"/>
                <w:rtl/>
              </w:rPr>
              <w:t>إجمالي</w:t>
            </w:r>
          </w:p>
        </w:tc>
        <w:tc>
          <w:tcPr>
            <w:tcW w:w="1063" w:type="dxa"/>
            <w:tcBorders>
              <w:top w:val="single" w:sz="4" w:space="0" w:color="auto"/>
              <w:bottom w:val="single" w:sz="12" w:space="0" w:color="auto"/>
            </w:tcBorders>
          </w:tcPr>
          <w:p w:rsidR="007E0839" w:rsidRPr="00BD68FC" w:rsidRDefault="007E0839" w:rsidP="007E0839">
            <w:pPr>
              <w:spacing w:before="40" w:after="40" w:line="300" w:lineRule="exact"/>
              <w:jc w:val="left"/>
              <w:rPr>
                <w:rFonts w:ascii="Calibri" w:hAnsi="Calibri"/>
                <w:b/>
                <w:bCs/>
                <w:sz w:val="26"/>
                <w:szCs w:val="26"/>
              </w:rPr>
            </w:pPr>
            <w:r w:rsidRPr="00BD68FC">
              <w:rPr>
                <w:b/>
                <w:bCs/>
                <w:sz w:val="26"/>
                <w:szCs w:val="26"/>
                <w:rtl/>
              </w:rPr>
              <w:t>658</w:t>
            </w:r>
          </w:p>
        </w:tc>
        <w:tc>
          <w:tcPr>
            <w:tcW w:w="1157" w:type="dxa"/>
            <w:tcBorders>
              <w:top w:val="single" w:sz="4" w:space="0" w:color="auto"/>
              <w:bottom w:val="single" w:sz="12" w:space="0" w:color="auto"/>
            </w:tcBorders>
          </w:tcPr>
          <w:p w:rsidR="007E0839" w:rsidRPr="00BD68FC" w:rsidRDefault="007E0839" w:rsidP="007E0839">
            <w:pPr>
              <w:spacing w:before="40" w:after="40" w:line="300" w:lineRule="exact"/>
              <w:jc w:val="left"/>
              <w:rPr>
                <w:b/>
                <w:bCs/>
                <w:sz w:val="26"/>
                <w:szCs w:val="26"/>
              </w:rPr>
            </w:pPr>
            <w:r w:rsidRPr="00BD68FC">
              <w:rPr>
                <w:b/>
                <w:bCs/>
                <w:sz w:val="26"/>
                <w:szCs w:val="26"/>
                <w:rtl/>
              </w:rPr>
              <w:t>600</w:t>
            </w:r>
          </w:p>
        </w:tc>
        <w:tc>
          <w:tcPr>
            <w:tcW w:w="842" w:type="dxa"/>
            <w:tcBorders>
              <w:top w:val="single" w:sz="4" w:space="0" w:color="auto"/>
              <w:bottom w:val="single" w:sz="12" w:space="0" w:color="auto"/>
            </w:tcBorders>
          </w:tcPr>
          <w:p w:rsidR="007E0839" w:rsidRPr="00BD68FC" w:rsidRDefault="007E0839" w:rsidP="007E0839">
            <w:pPr>
              <w:spacing w:before="40" w:after="40" w:line="300" w:lineRule="exact"/>
              <w:jc w:val="left"/>
              <w:rPr>
                <w:b/>
                <w:bCs/>
                <w:sz w:val="26"/>
                <w:szCs w:val="26"/>
              </w:rPr>
            </w:pPr>
            <w:r w:rsidRPr="00BD68FC">
              <w:rPr>
                <w:b/>
                <w:bCs/>
                <w:sz w:val="26"/>
                <w:szCs w:val="26"/>
                <w:rtl/>
              </w:rPr>
              <w:t>632</w:t>
            </w:r>
          </w:p>
        </w:tc>
        <w:tc>
          <w:tcPr>
            <w:tcW w:w="980" w:type="dxa"/>
            <w:tcBorders>
              <w:top w:val="single" w:sz="4" w:space="0" w:color="auto"/>
              <w:bottom w:val="single" w:sz="12" w:space="0" w:color="auto"/>
            </w:tcBorders>
          </w:tcPr>
          <w:p w:rsidR="007E0839" w:rsidRPr="00BD68FC" w:rsidRDefault="007E0839" w:rsidP="007E0839">
            <w:pPr>
              <w:spacing w:before="40" w:after="40" w:line="300" w:lineRule="exact"/>
              <w:jc w:val="left"/>
              <w:rPr>
                <w:b/>
                <w:bCs/>
                <w:sz w:val="26"/>
                <w:szCs w:val="26"/>
              </w:rPr>
            </w:pPr>
            <w:r w:rsidRPr="00BD68FC">
              <w:rPr>
                <w:b/>
                <w:bCs/>
                <w:sz w:val="26"/>
                <w:szCs w:val="26"/>
                <w:rtl/>
              </w:rPr>
              <w:t>518</w:t>
            </w:r>
          </w:p>
        </w:tc>
        <w:tc>
          <w:tcPr>
            <w:tcW w:w="1024" w:type="dxa"/>
            <w:tcBorders>
              <w:top w:val="single" w:sz="4" w:space="0" w:color="auto"/>
              <w:bottom w:val="single" w:sz="12" w:space="0" w:color="auto"/>
            </w:tcBorders>
          </w:tcPr>
          <w:p w:rsidR="007E0839" w:rsidRPr="00BD68FC" w:rsidRDefault="007E0839" w:rsidP="007E0839">
            <w:pPr>
              <w:spacing w:before="40" w:after="40" w:line="300" w:lineRule="exact"/>
              <w:jc w:val="left"/>
              <w:rPr>
                <w:rFonts w:hint="cs"/>
                <w:b/>
                <w:bCs/>
                <w:sz w:val="26"/>
                <w:szCs w:val="26"/>
              </w:rPr>
            </w:pPr>
            <w:r w:rsidRPr="00BD68FC">
              <w:rPr>
                <w:rFonts w:hint="cs"/>
                <w:b/>
                <w:bCs/>
                <w:sz w:val="26"/>
                <w:szCs w:val="26"/>
                <w:rtl/>
              </w:rPr>
              <w:t>408 2</w:t>
            </w:r>
          </w:p>
        </w:tc>
      </w:tr>
    </w:tbl>
    <w:p w:rsidR="007E0839" w:rsidRDefault="007E0839" w:rsidP="007E0839">
      <w:pPr>
        <w:pStyle w:val="SingleTxtGA"/>
        <w:spacing w:before="360" w:after="0"/>
        <w:rPr>
          <w:rFonts w:hint="cs"/>
          <w:rtl/>
          <w:lang w:bidi="ar-YE"/>
        </w:rPr>
      </w:pPr>
      <w:r w:rsidRPr="004C3284">
        <w:rPr>
          <w:rtl/>
          <w:lang w:bidi="ar-YE"/>
        </w:rPr>
        <w:t>الجدول رقم 18</w:t>
      </w:r>
    </w:p>
    <w:p w:rsidR="007E0839" w:rsidRPr="00BD68FC" w:rsidRDefault="007E0839" w:rsidP="007E0839">
      <w:pPr>
        <w:pStyle w:val="SingleTxtGA"/>
        <w:rPr>
          <w:b/>
          <w:bCs/>
          <w:rtl/>
          <w:lang w:bidi="ar-YE"/>
        </w:rPr>
      </w:pPr>
      <w:r w:rsidRPr="00BD68FC">
        <w:rPr>
          <w:b/>
          <w:bCs/>
          <w:rtl/>
          <w:lang w:bidi="ar-YE"/>
        </w:rPr>
        <w:t xml:space="preserve">عدد دور رعاية الأيتام الحكومية في الجمهورية اليمنية </w:t>
      </w:r>
    </w:p>
    <w:tbl>
      <w:tblPr>
        <w:bidiVisual/>
        <w:tblW w:w="9661" w:type="dxa"/>
        <w:jc w:val="center"/>
        <w:tblBorders>
          <w:top w:val="single" w:sz="4" w:space="0" w:color="auto"/>
        </w:tblBorders>
        <w:tblLook w:val="01E0"/>
      </w:tblPr>
      <w:tblGrid>
        <w:gridCol w:w="467"/>
        <w:gridCol w:w="1466"/>
        <w:gridCol w:w="1157"/>
        <w:gridCol w:w="960"/>
        <w:gridCol w:w="1848"/>
        <w:gridCol w:w="1834"/>
        <w:gridCol w:w="1929"/>
      </w:tblGrid>
      <w:tr w:rsidR="007E0839" w:rsidRPr="005F7FD8" w:rsidTr="007E0839">
        <w:trPr>
          <w:cantSplit/>
          <w:trHeight w:val="70"/>
          <w:tblHeader/>
          <w:jc w:val="center"/>
        </w:trPr>
        <w:tc>
          <w:tcPr>
            <w:tcW w:w="467" w:type="dxa"/>
            <w:tcBorders>
              <w:top w:val="single" w:sz="4" w:space="0" w:color="auto"/>
              <w:bottom w:val="single" w:sz="12" w:space="0" w:color="auto"/>
            </w:tcBorders>
            <w:vAlign w:val="bottom"/>
          </w:tcPr>
          <w:p w:rsidR="007E0839" w:rsidRPr="005F7FD8" w:rsidRDefault="007E0839" w:rsidP="007E0839">
            <w:pPr>
              <w:spacing w:before="40" w:after="40" w:line="300" w:lineRule="exact"/>
              <w:jc w:val="left"/>
              <w:rPr>
                <w:i/>
                <w:iCs/>
                <w:sz w:val="24"/>
                <w:szCs w:val="24"/>
              </w:rPr>
            </w:pPr>
            <w:r w:rsidRPr="005F7FD8">
              <w:rPr>
                <w:i/>
                <w:iCs/>
                <w:sz w:val="24"/>
                <w:szCs w:val="24"/>
                <w:rtl/>
              </w:rPr>
              <w:t>م</w:t>
            </w:r>
          </w:p>
        </w:tc>
        <w:tc>
          <w:tcPr>
            <w:tcW w:w="1466" w:type="dxa"/>
            <w:tcBorders>
              <w:top w:val="single" w:sz="4" w:space="0" w:color="auto"/>
              <w:bottom w:val="single" w:sz="12" w:space="0" w:color="auto"/>
            </w:tcBorders>
            <w:vAlign w:val="bottom"/>
          </w:tcPr>
          <w:p w:rsidR="007E0839" w:rsidRPr="005F7FD8" w:rsidRDefault="007E0839" w:rsidP="007E0839">
            <w:pPr>
              <w:spacing w:before="40" w:after="40" w:line="300" w:lineRule="exact"/>
              <w:jc w:val="left"/>
              <w:rPr>
                <w:i/>
                <w:iCs/>
                <w:sz w:val="24"/>
                <w:szCs w:val="24"/>
              </w:rPr>
            </w:pPr>
            <w:r w:rsidRPr="005F7FD8">
              <w:rPr>
                <w:i/>
                <w:iCs/>
                <w:sz w:val="24"/>
                <w:szCs w:val="24"/>
                <w:rtl/>
              </w:rPr>
              <w:t>اسم الدار</w:t>
            </w:r>
          </w:p>
        </w:tc>
        <w:tc>
          <w:tcPr>
            <w:tcW w:w="1157" w:type="dxa"/>
            <w:tcBorders>
              <w:top w:val="single" w:sz="4" w:space="0" w:color="auto"/>
              <w:bottom w:val="single" w:sz="12" w:space="0" w:color="auto"/>
            </w:tcBorders>
            <w:vAlign w:val="bottom"/>
          </w:tcPr>
          <w:p w:rsidR="007E0839" w:rsidRPr="005F7FD8" w:rsidRDefault="007E0839" w:rsidP="007E0839">
            <w:pPr>
              <w:spacing w:before="40" w:after="40" w:line="300" w:lineRule="exact"/>
              <w:jc w:val="left"/>
              <w:rPr>
                <w:i/>
                <w:iCs/>
                <w:sz w:val="24"/>
                <w:szCs w:val="24"/>
              </w:rPr>
            </w:pPr>
            <w:r w:rsidRPr="005F7FD8">
              <w:rPr>
                <w:i/>
                <w:iCs/>
                <w:sz w:val="24"/>
                <w:szCs w:val="24"/>
                <w:rtl/>
              </w:rPr>
              <w:t>المحافظة</w:t>
            </w:r>
          </w:p>
        </w:tc>
        <w:tc>
          <w:tcPr>
            <w:tcW w:w="960" w:type="dxa"/>
            <w:tcBorders>
              <w:top w:val="single" w:sz="4" w:space="0" w:color="auto"/>
              <w:bottom w:val="single" w:sz="12" w:space="0" w:color="auto"/>
            </w:tcBorders>
            <w:vAlign w:val="bottom"/>
          </w:tcPr>
          <w:p w:rsidR="007E0839" w:rsidRPr="005F7FD8" w:rsidRDefault="007E0839" w:rsidP="007E0839">
            <w:pPr>
              <w:spacing w:before="40" w:after="40" w:line="300" w:lineRule="exact"/>
              <w:jc w:val="left"/>
              <w:rPr>
                <w:i/>
                <w:iCs/>
                <w:sz w:val="24"/>
                <w:szCs w:val="24"/>
              </w:rPr>
            </w:pPr>
            <w:r w:rsidRPr="005F7FD8">
              <w:rPr>
                <w:i/>
                <w:iCs/>
                <w:sz w:val="24"/>
                <w:szCs w:val="24"/>
                <w:rtl/>
              </w:rPr>
              <w:t>الطاق</w:t>
            </w:r>
            <w:r w:rsidRPr="005F7FD8">
              <w:rPr>
                <w:rFonts w:hint="cs"/>
                <w:i/>
                <w:iCs/>
                <w:sz w:val="24"/>
                <w:szCs w:val="24"/>
                <w:rtl/>
              </w:rPr>
              <w:t>ـ</w:t>
            </w:r>
            <w:r w:rsidRPr="005F7FD8">
              <w:rPr>
                <w:i/>
                <w:iCs/>
                <w:sz w:val="24"/>
                <w:szCs w:val="24"/>
                <w:rtl/>
              </w:rPr>
              <w:t>ة الاستيعابية</w:t>
            </w:r>
          </w:p>
        </w:tc>
        <w:tc>
          <w:tcPr>
            <w:tcW w:w="1848" w:type="dxa"/>
            <w:tcBorders>
              <w:top w:val="single" w:sz="4" w:space="0" w:color="auto"/>
              <w:bottom w:val="single" w:sz="12" w:space="0" w:color="auto"/>
            </w:tcBorders>
            <w:vAlign w:val="bottom"/>
          </w:tcPr>
          <w:p w:rsidR="007E0839" w:rsidRPr="005F7FD8" w:rsidRDefault="007E0839" w:rsidP="007E0839">
            <w:pPr>
              <w:spacing w:before="40" w:after="40" w:line="300" w:lineRule="exact"/>
              <w:jc w:val="left"/>
              <w:rPr>
                <w:i/>
                <w:iCs/>
                <w:sz w:val="24"/>
                <w:szCs w:val="24"/>
              </w:rPr>
            </w:pPr>
            <w:r w:rsidRPr="005F7FD8">
              <w:rPr>
                <w:i/>
                <w:iCs/>
                <w:sz w:val="24"/>
                <w:szCs w:val="24"/>
                <w:rtl/>
              </w:rPr>
              <w:t>جهات الإشراف</w:t>
            </w:r>
          </w:p>
        </w:tc>
        <w:tc>
          <w:tcPr>
            <w:tcW w:w="1834" w:type="dxa"/>
            <w:tcBorders>
              <w:top w:val="single" w:sz="4" w:space="0" w:color="auto"/>
              <w:bottom w:val="single" w:sz="12" w:space="0" w:color="auto"/>
            </w:tcBorders>
            <w:vAlign w:val="bottom"/>
          </w:tcPr>
          <w:p w:rsidR="007E0839" w:rsidRPr="005F7FD8" w:rsidRDefault="007E0839" w:rsidP="007E0839">
            <w:pPr>
              <w:spacing w:before="40" w:after="40" w:line="300" w:lineRule="exact"/>
              <w:jc w:val="left"/>
              <w:rPr>
                <w:i/>
                <w:iCs/>
                <w:sz w:val="24"/>
                <w:szCs w:val="24"/>
              </w:rPr>
            </w:pPr>
            <w:r w:rsidRPr="005F7FD8">
              <w:rPr>
                <w:i/>
                <w:iCs/>
                <w:sz w:val="24"/>
                <w:szCs w:val="24"/>
                <w:rtl/>
              </w:rPr>
              <w:t>جهات الدعم</w:t>
            </w:r>
          </w:p>
        </w:tc>
        <w:tc>
          <w:tcPr>
            <w:tcW w:w="1929" w:type="dxa"/>
            <w:tcBorders>
              <w:top w:val="single" w:sz="4" w:space="0" w:color="auto"/>
              <w:bottom w:val="single" w:sz="12" w:space="0" w:color="auto"/>
            </w:tcBorders>
            <w:vAlign w:val="bottom"/>
          </w:tcPr>
          <w:p w:rsidR="007E0839" w:rsidRPr="005F7FD8" w:rsidRDefault="007E0839" w:rsidP="007E0839">
            <w:pPr>
              <w:spacing w:before="40" w:after="40" w:line="300" w:lineRule="exact"/>
              <w:jc w:val="left"/>
              <w:rPr>
                <w:i/>
                <w:iCs/>
                <w:sz w:val="24"/>
                <w:szCs w:val="24"/>
              </w:rPr>
            </w:pPr>
            <w:r w:rsidRPr="005F7FD8">
              <w:rPr>
                <w:i/>
                <w:iCs/>
                <w:sz w:val="24"/>
                <w:szCs w:val="24"/>
                <w:rtl/>
              </w:rPr>
              <w:t>ملاحظات</w:t>
            </w:r>
          </w:p>
        </w:tc>
      </w:tr>
      <w:tr w:rsidR="007E0839" w:rsidRPr="005F7FD8" w:rsidTr="007E0839">
        <w:trPr>
          <w:cantSplit/>
          <w:jc w:val="center"/>
        </w:trPr>
        <w:tc>
          <w:tcPr>
            <w:tcW w:w="467" w:type="dxa"/>
            <w:tcBorders>
              <w:top w:val="single" w:sz="12" w:space="0" w:color="auto"/>
            </w:tcBorders>
          </w:tcPr>
          <w:p w:rsidR="007E0839" w:rsidRPr="005F7FD8" w:rsidRDefault="007E0839" w:rsidP="007E0839">
            <w:pPr>
              <w:spacing w:before="40" w:after="40" w:line="300" w:lineRule="exact"/>
              <w:rPr>
                <w:sz w:val="24"/>
                <w:szCs w:val="24"/>
              </w:rPr>
            </w:pPr>
            <w:r w:rsidRPr="005F7FD8">
              <w:rPr>
                <w:sz w:val="24"/>
                <w:szCs w:val="24"/>
                <w:rtl/>
              </w:rPr>
              <w:t>1</w:t>
            </w:r>
          </w:p>
        </w:tc>
        <w:tc>
          <w:tcPr>
            <w:tcW w:w="1466" w:type="dxa"/>
            <w:tcBorders>
              <w:top w:val="single" w:sz="12" w:space="0" w:color="auto"/>
            </w:tcBorders>
          </w:tcPr>
          <w:p w:rsidR="007E0839" w:rsidRPr="005F7FD8" w:rsidRDefault="007E0839" w:rsidP="007E0839">
            <w:pPr>
              <w:spacing w:before="40" w:after="40" w:line="300" w:lineRule="exact"/>
              <w:rPr>
                <w:sz w:val="24"/>
                <w:szCs w:val="24"/>
              </w:rPr>
            </w:pPr>
            <w:r w:rsidRPr="005F7FD8">
              <w:rPr>
                <w:sz w:val="24"/>
                <w:szCs w:val="24"/>
                <w:rtl/>
              </w:rPr>
              <w:t xml:space="preserve">دار رعاية الأيتام </w:t>
            </w:r>
          </w:p>
        </w:tc>
        <w:tc>
          <w:tcPr>
            <w:tcW w:w="1157" w:type="dxa"/>
            <w:tcBorders>
              <w:top w:val="single" w:sz="12" w:space="0" w:color="auto"/>
            </w:tcBorders>
          </w:tcPr>
          <w:p w:rsidR="007E0839" w:rsidRPr="005F7FD8" w:rsidRDefault="007E0839" w:rsidP="007E0839">
            <w:pPr>
              <w:spacing w:before="40" w:after="40" w:line="300" w:lineRule="exact"/>
              <w:rPr>
                <w:sz w:val="24"/>
                <w:szCs w:val="24"/>
              </w:rPr>
            </w:pPr>
            <w:r w:rsidRPr="005F7FD8">
              <w:rPr>
                <w:rFonts w:hint="cs"/>
                <w:sz w:val="24"/>
                <w:szCs w:val="24"/>
                <w:rtl/>
              </w:rPr>
              <w:t>أ</w:t>
            </w:r>
            <w:r w:rsidRPr="005F7FD8">
              <w:rPr>
                <w:sz w:val="24"/>
                <w:szCs w:val="24"/>
                <w:rtl/>
              </w:rPr>
              <w:t>مانة العاصمة</w:t>
            </w:r>
          </w:p>
        </w:tc>
        <w:tc>
          <w:tcPr>
            <w:tcW w:w="960" w:type="dxa"/>
            <w:tcBorders>
              <w:top w:val="single" w:sz="12" w:space="0" w:color="auto"/>
            </w:tcBorders>
          </w:tcPr>
          <w:p w:rsidR="007E0839" w:rsidRPr="005F7FD8" w:rsidRDefault="007E0839" w:rsidP="007E0839">
            <w:pPr>
              <w:spacing w:before="40" w:after="40" w:line="300" w:lineRule="exact"/>
              <w:rPr>
                <w:rFonts w:hint="cs"/>
                <w:sz w:val="24"/>
                <w:szCs w:val="24"/>
              </w:rPr>
            </w:pPr>
            <w:r w:rsidRPr="005F7FD8">
              <w:rPr>
                <w:rFonts w:hint="cs"/>
                <w:sz w:val="24"/>
                <w:szCs w:val="24"/>
                <w:rtl/>
              </w:rPr>
              <w:t>500 1</w:t>
            </w:r>
          </w:p>
        </w:tc>
        <w:tc>
          <w:tcPr>
            <w:tcW w:w="1848" w:type="dxa"/>
            <w:tcBorders>
              <w:top w:val="single" w:sz="12" w:space="0" w:color="auto"/>
            </w:tcBorders>
          </w:tcPr>
          <w:p w:rsidR="007E0839" w:rsidRPr="005F7FD8" w:rsidRDefault="007E0839" w:rsidP="007E0839">
            <w:pPr>
              <w:spacing w:before="40" w:after="40" w:line="300" w:lineRule="exact"/>
              <w:rPr>
                <w:sz w:val="24"/>
                <w:szCs w:val="24"/>
              </w:rPr>
            </w:pPr>
            <w:r w:rsidRPr="005F7FD8">
              <w:rPr>
                <w:sz w:val="24"/>
                <w:szCs w:val="24"/>
                <w:rtl/>
              </w:rPr>
              <w:t xml:space="preserve">وزارة التربية والتعليم </w:t>
            </w:r>
          </w:p>
        </w:tc>
        <w:tc>
          <w:tcPr>
            <w:tcW w:w="1834" w:type="dxa"/>
            <w:tcBorders>
              <w:top w:val="single" w:sz="12" w:space="0" w:color="auto"/>
            </w:tcBorders>
          </w:tcPr>
          <w:p w:rsidR="007E0839" w:rsidRPr="005F7FD8" w:rsidRDefault="007E0839" w:rsidP="007E0839">
            <w:pPr>
              <w:spacing w:before="40" w:after="40" w:line="300" w:lineRule="exact"/>
              <w:rPr>
                <w:sz w:val="24"/>
                <w:szCs w:val="24"/>
              </w:rPr>
            </w:pPr>
            <w:r w:rsidRPr="005F7FD8">
              <w:rPr>
                <w:sz w:val="24"/>
                <w:szCs w:val="24"/>
                <w:rtl/>
              </w:rPr>
              <w:t xml:space="preserve">وزارة التربية والتعليم </w:t>
            </w:r>
          </w:p>
        </w:tc>
        <w:tc>
          <w:tcPr>
            <w:tcW w:w="1929" w:type="dxa"/>
            <w:tcBorders>
              <w:top w:val="single" w:sz="12" w:space="0" w:color="auto"/>
            </w:tcBorders>
          </w:tcPr>
          <w:p w:rsidR="007E0839" w:rsidRPr="005F7FD8" w:rsidRDefault="007E0839" w:rsidP="007E0839">
            <w:pPr>
              <w:spacing w:before="40" w:after="40" w:line="300" w:lineRule="exact"/>
              <w:rPr>
                <w:spacing w:val="-4"/>
                <w:sz w:val="24"/>
                <w:szCs w:val="24"/>
              </w:rPr>
            </w:pPr>
            <w:r w:rsidRPr="005F7FD8">
              <w:rPr>
                <w:spacing w:val="-4"/>
                <w:sz w:val="24"/>
                <w:szCs w:val="24"/>
                <w:rtl/>
              </w:rPr>
              <w:t xml:space="preserve">يستفيد من الدار </w:t>
            </w:r>
            <w:r w:rsidRPr="005F7FD8">
              <w:rPr>
                <w:rFonts w:hint="cs"/>
                <w:spacing w:val="-4"/>
                <w:sz w:val="24"/>
                <w:szCs w:val="24"/>
                <w:rtl/>
              </w:rPr>
              <w:t>أ</w:t>
            </w:r>
            <w:r w:rsidRPr="005F7FD8">
              <w:rPr>
                <w:spacing w:val="-4"/>
                <w:sz w:val="24"/>
                <w:szCs w:val="24"/>
                <w:rtl/>
              </w:rPr>
              <w:t>يضا</w:t>
            </w:r>
            <w:r w:rsidRPr="005F7FD8">
              <w:rPr>
                <w:rFonts w:hint="cs"/>
                <w:spacing w:val="-4"/>
                <w:sz w:val="24"/>
                <w:szCs w:val="24"/>
                <w:rtl/>
              </w:rPr>
              <w:t>ً</w:t>
            </w:r>
            <w:r w:rsidRPr="005F7FD8">
              <w:rPr>
                <w:spacing w:val="-4"/>
                <w:sz w:val="24"/>
                <w:szCs w:val="24"/>
                <w:rtl/>
              </w:rPr>
              <w:t xml:space="preserve"> ما</w:t>
            </w:r>
            <w:r>
              <w:rPr>
                <w:rFonts w:hint="eastAsia"/>
                <w:spacing w:val="-4"/>
                <w:sz w:val="24"/>
                <w:szCs w:val="24"/>
                <w:rtl/>
              </w:rPr>
              <w:t> </w:t>
            </w:r>
            <w:r w:rsidRPr="005F7FD8">
              <w:rPr>
                <w:spacing w:val="-4"/>
                <w:sz w:val="24"/>
                <w:szCs w:val="24"/>
                <w:rtl/>
              </w:rPr>
              <w:t xml:space="preserve">يقرب </w:t>
            </w:r>
            <w:r w:rsidRPr="005F7FD8">
              <w:rPr>
                <w:rFonts w:hint="cs"/>
                <w:spacing w:val="-4"/>
                <w:sz w:val="24"/>
                <w:szCs w:val="24"/>
                <w:rtl/>
              </w:rPr>
              <w:t>500 1</w:t>
            </w:r>
            <w:r w:rsidRPr="005F7FD8">
              <w:rPr>
                <w:spacing w:val="-4"/>
                <w:sz w:val="24"/>
                <w:szCs w:val="24"/>
                <w:rtl/>
              </w:rPr>
              <w:t xml:space="preserve"> يتيم من خارج الدار </w:t>
            </w:r>
          </w:p>
        </w:tc>
      </w:tr>
      <w:tr w:rsidR="007E0839" w:rsidRPr="005F7FD8" w:rsidTr="007E0839">
        <w:trPr>
          <w:cantSplit/>
          <w:jc w:val="center"/>
        </w:trPr>
        <w:tc>
          <w:tcPr>
            <w:tcW w:w="467" w:type="dxa"/>
          </w:tcPr>
          <w:p w:rsidR="007E0839" w:rsidRPr="005F7FD8" w:rsidRDefault="007E0839" w:rsidP="007E0839">
            <w:pPr>
              <w:spacing w:before="40" w:after="40" w:line="300" w:lineRule="exact"/>
              <w:rPr>
                <w:sz w:val="24"/>
                <w:szCs w:val="24"/>
              </w:rPr>
            </w:pPr>
            <w:r w:rsidRPr="005F7FD8">
              <w:rPr>
                <w:sz w:val="24"/>
                <w:szCs w:val="24"/>
                <w:rtl/>
              </w:rPr>
              <w:t>2</w:t>
            </w:r>
          </w:p>
        </w:tc>
        <w:tc>
          <w:tcPr>
            <w:tcW w:w="1466" w:type="dxa"/>
          </w:tcPr>
          <w:p w:rsidR="007E0839" w:rsidRPr="005F7FD8" w:rsidRDefault="007E0839" w:rsidP="007E0839">
            <w:pPr>
              <w:spacing w:before="40" w:after="40" w:line="300" w:lineRule="exact"/>
              <w:rPr>
                <w:sz w:val="24"/>
                <w:szCs w:val="24"/>
              </w:rPr>
            </w:pPr>
            <w:r w:rsidRPr="005F7FD8">
              <w:rPr>
                <w:sz w:val="24"/>
                <w:szCs w:val="24"/>
                <w:rtl/>
              </w:rPr>
              <w:t xml:space="preserve">دار رعاية الأيتام </w:t>
            </w:r>
          </w:p>
        </w:tc>
        <w:tc>
          <w:tcPr>
            <w:tcW w:w="1157" w:type="dxa"/>
          </w:tcPr>
          <w:p w:rsidR="007E0839" w:rsidRPr="005F7FD8" w:rsidRDefault="007E0839" w:rsidP="007E0839">
            <w:pPr>
              <w:spacing w:before="40" w:after="40" w:line="300" w:lineRule="exact"/>
              <w:rPr>
                <w:sz w:val="24"/>
                <w:szCs w:val="24"/>
              </w:rPr>
            </w:pPr>
            <w:r w:rsidRPr="005F7FD8">
              <w:rPr>
                <w:sz w:val="24"/>
                <w:szCs w:val="24"/>
                <w:rtl/>
              </w:rPr>
              <w:t>الطويلة/المحويت</w:t>
            </w:r>
          </w:p>
        </w:tc>
        <w:tc>
          <w:tcPr>
            <w:tcW w:w="960" w:type="dxa"/>
          </w:tcPr>
          <w:p w:rsidR="007E0839" w:rsidRPr="005F7FD8" w:rsidRDefault="007E0839" w:rsidP="007E0839">
            <w:pPr>
              <w:spacing w:before="40" w:after="40" w:line="300" w:lineRule="exact"/>
              <w:rPr>
                <w:sz w:val="24"/>
                <w:szCs w:val="24"/>
              </w:rPr>
            </w:pPr>
            <w:r w:rsidRPr="005F7FD8">
              <w:rPr>
                <w:sz w:val="24"/>
                <w:szCs w:val="24"/>
                <w:rtl/>
              </w:rPr>
              <w:t>400</w:t>
            </w:r>
          </w:p>
        </w:tc>
        <w:tc>
          <w:tcPr>
            <w:tcW w:w="1848" w:type="dxa"/>
          </w:tcPr>
          <w:p w:rsidR="007E0839" w:rsidRPr="005F7FD8" w:rsidRDefault="007E0839" w:rsidP="007E0839">
            <w:pPr>
              <w:spacing w:before="40" w:after="40" w:line="300" w:lineRule="exact"/>
              <w:rPr>
                <w:sz w:val="24"/>
                <w:szCs w:val="24"/>
              </w:rPr>
            </w:pPr>
            <w:r w:rsidRPr="005F7FD8">
              <w:rPr>
                <w:sz w:val="24"/>
                <w:szCs w:val="24"/>
                <w:rtl/>
              </w:rPr>
              <w:t xml:space="preserve">وزارة التربية والتعليم + مجلس </w:t>
            </w:r>
            <w:r w:rsidRPr="005F7FD8">
              <w:rPr>
                <w:rFonts w:hint="cs"/>
                <w:sz w:val="24"/>
                <w:szCs w:val="24"/>
                <w:rtl/>
              </w:rPr>
              <w:t>الآ</w:t>
            </w:r>
            <w:r w:rsidRPr="005F7FD8">
              <w:rPr>
                <w:sz w:val="24"/>
                <w:szCs w:val="24"/>
                <w:rtl/>
              </w:rPr>
              <w:t>باء</w:t>
            </w:r>
          </w:p>
        </w:tc>
        <w:tc>
          <w:tcPr>
            <w:tcW w:w="1834" w:type="dxa"/>
          </w:tcPr>
          <w:p w:rsidR="007E0839" w:rsidRPr="005F7FD8" w:rsidRDefault="007E0839" w:rsidP="007E0839">
            <w:pPr>
              <w:spacing w:before="40" w:after="40" w:line="300" w:lineRule="exact"/>
              <w:rPr>
                <w:sz w:val="24"/>
                <w:szCs w:val="24"/>
              </w:rPr>
            </w:pPr>
            <w:r w:rsidRPr="005F7FD8">
              <w:rPr>
                <w:sz w:val="24"/>
                <w:szCs w:val="24"/>
                <w:rtl/>
              </w:rPr>
              <w:t>وزارة التربية والتعليم + جمعية الشارقة +</w:t>
            </w:r>
            <w:r>
              <w:rPr>
                <w:rFonts w:hint="cs"/>
                <w:sz w:val="24"/>
                <w:szCs w:val="24"/>
                <w:rtl/>
              </w:rPr>
              <w:t xml:space="preserve"> </w:t>
            </w:r>
            <w:r w:rsidRPr="005F7FD8">
              <w:rPr>
                <w:sz w:val="24"/>
                <w:szCs w:val="24"/>
                <w:rtl/>
              </w:rPr>
              <w:t xml:space="preserve">مجلس </w:t>
            </w:r>
            <w:r w:rsidRPr="005F7FD8">
              <w:rPr>
                <w:rFonts w:hint="cs"/>
                <w:sz w:val="24"/>
                <w:szCs w:val="24"/>
                <w:rtl/>
              </w:rPr>
              <w:t>الآ</w:t>
            </w:r>
            <w:r w:rsidRPr="005F7FD8">
              <w:rPr>
                <w:sz w:val="24"/>
                <w:szCs w:val="24"/>
                <w:rtl/>
              </w:rPr>
              <w:t>باء</w:t>
            </w:r>
          </w:p>
        </w:tc>
        <w:tc>
          <w:tcPr>
            <w:tcW w:w="1929" w:type="dxa"/>
          </w:tcPr>
          <w:p w:rsidR="007E0839" w:rsidRPr="005F7FD8" w:rsidRDefault="007E0839" w:rsidP="007E0839">
            <w:pPr>
              <w:spacing w:before="40" w:after="40" w:line="300" w:lineRule="exact"/>
              <w:rPr>
                <w:sz w:val="24"/>
                <w:szCs w:val="24"/>
              </w:rPr>
            </w:pPr>
            <w:r w:rsidRPr="005F7FD8">
              <w:rPr>
                <w:sz w:val="24"/>
                <w:szCs w:val="24"/>
                <w:rtl/>
              </w:rPr>
              <w:t xml:space="preserve">يستفيد من خدمات الدار </w:t>
            </w:r>
            <w:r w:rsidRPr="005F7FD8">
              <w:rPr>
                <w:rFonts w:hint="cs"/>
                <w:sz w:val="24"/>
                <w:szCs w:val="24"/>
                <w:rtl/>
              </w:rPr>
              <w:t>أ</w:t>
            </w:r>
            <w:r w:rsidRPr="005F7FD8">
              <w:rPr>
                <w:sz w:val="24"/>
                <w:szCs w:val="24"/>
                <w:rtl/>
              </w:rPr>
              <w:t>يضا</w:t>
            </w:r>
            <w:r w:rsidRPr="005F7FD8">
              <w:rPr>
                <w:rFonts w:hint="cs"/>
                <w:sz w:val="24"/>
                <w:szCs w:val="24"/>
                <w:rtl/>
              </w:rPr>
              <w:t>ً</w:t>
            </w:r>
            <w:r w:rsidRPr="005F7FD8">
              <w:rPr>
                <w:sz w:val="24"/>
                <w:szCs w:val="24"/>
                <w:rtl/>
              </w:rPr>
              <w:t xml:space="preserve"> عدد (600) طفل غير </w:t>
            </w:r>
            <w:r w:rsidRPr="005F7FD8">
              <w:rPr>
                <w:rFonts w:hint="cs"/>
                <w:sz w:val="24"/>
                <w:szCs w:val="24"/>
                <w:rtl/>
              </w:rPr>
              <w:t>الأ</w:t>
            </w:r>
            <w:r w:rsidRPr="005F7FD8">
              <w:rPr>
                <w:sz w:val="24"/>
                <w:szCs w:val="24"/>
                <w:rtl/>
              </w:rPr>
              <w:t xml:space="preserve">يتام </w:t>
            </w:r>
          </w:p>
        </w:tc>
      </w:tr>
      <w:tr w:rsidR="007E0839" w:rsidRPr="005F7FD8" w:rsidTr="007E0839">
        <w:trPr>
          <w:cantSplit/>
          <w:jc w:val="center"/>
        </w:trPr>
        <w:tc>
          <w:tcPr>
            <w:tcW w:w="467" w:type="dxa"/>
          </w:tcPr>
          <w:p w:rsidR="007E0839" w:rsidRPr="005F7FD8" w:rsidRDefault="007E0839" w:rsidP="007E0839">
            <w:pPr>
              <w:spacing w:before="40" w:after="40" w:line="300" w:lineRule="exact"/>
              <w:rPr>
                <w:sz w:val="24"/>
                <w:szCs w:val="24"/>
              </w:rPr>
            </w:pPr>
            <w:r w:rsidRPr="005F7FD8">
              <w:rPr>
                <w:sz w:val="24"/>
                <w:szCs w:val="24"/>
                <w:rtl/>
              </w:rPr>
              <w:t>3</w:t>
            </w:r>
          </w:p>
        </w:tc>
        <w:tc>
          <w:tcPr>
            <w:tcW w:w="1466" w:type="dxa"/>
          </w:tcPr>
          <w:p w:rsidR="007E0839" w:rsidRPr="005F7FD8" w:rsidRDefault="007E0839" w:rsidP="007E0839">
            <w:pPr>
              <w:spacing w:before="40" w:after="40" w:line="300" w:lineRule="exact"/>
              <w:rPr>
                <w:sz w:val="24"/>
                <w:szCs w:val="24"/>
              </w:rPr>
            </w:pPr>
            <w:r w:rsidRPr="005F7FD8">
              <w:rPr>
                <w:sz w:val="24"/>
                <w:szCs w:val="24"/>
                <w:rtl/>
              </w:rPr>
              <w:t xml:space="preserve">دار رعاية الأيتام </w:t>
            </w:r>
          </w:p>
        </w:tc>
        <w:tc>
          <w:tcPr>
            <w:tcW w:w="1157" w:type="dxa"/>
          </w:tcPr>
          <w:p w:rsidR="007E0839" w:rsidRPr="005F7FD8" w:rsidRDefault="007E0839" w:rsidP="007E0839">
            <w:pPr>
              <w:spacing w:before="40" w:after="40" w:line="300" w:lineRule="exact"/>
              <w:rPr>
                <w:rFonts w:hint="cs"/>
                <w:sz w:val="24"/>
                <w:szCs w:val="24"/>
              </w:rPr>
            </w:pPr>
            <w:r w:rsidRPr="005F7FD8">
              <w:rPr>
                <w:sz w:val="24"/>
                <w:szCs w:val="24"/>
                <w:rtl/>
              </w:rPr>
              <w:t>حج</w:t>
            </w:r>
            <w:r w:rsidR="007364BD">
              <w:rPr>
                <w:rFonts w:hint="cs"/>
                <w:sz w:val="24"/>
                <w:szCs w:val="24"/>
                <w:rtl/>
              </w:rPr>
              <w:t>ة</w:t>
            </w:r>
          </w:p>
        </w:tc>
        <w:tc>
          <w:tcPr>
            <w:tcW w:w="960" w:type="dxa"/>
          </w:tcPr>
          <w:p w:rsidR="007E0839" w:rsidRPr="005F7FD8" w:rsidRDefault="007E0839" w:rsidP="007E0839">
            <w:pPr>
              <w:spacing w:before="40" w:after="40" w:line="300" w:lineRule="exact"/>
              <w:rPr>
                <w:sz w:val="24"/>
                <w:szCs w:val="24"/>
              </w:rPr>
            </w:pPr>
            <w:r w:rsidRPr="005F7FD8">
              <w:rPr>
                <w:sz w:val="24"/>
                <w:szCs w:val="24"/>
                <w:rtl/>
              </w:rPr>
              <w:t>60</w:t>
            </w:r>
          </w:p>
        </w:tc>
        <w:tc>
          <w:tcPr>
            <w:tcW w:w="1848" w:type="dxa"/>
          </w:tcPr>
          <w:p w:rsidR="007E0839" w:rsidRPr="005F7FD8" w:rsidRDefault="007E0839" w:rsidP="007E0839">
            <w:pPr>
              <w:spacing w:before="40" w:after="40" w:line="300" w:lineRule="exact"/>
              <w:rPr>
                <w:sz w:val="24"/>
                <w:szCs w:val="24"/>
              </w:rPr>
            </w:pPr>
            <w:r w:rsidRPr="005F7FD8">
              <w:rPr>
                <w:sz w:val="24"/>
                <w:szCs w:val="24"/>
                <w:rtl/>
              </w:rPr>
              <w:t>وزارة الش</w:t>
            </w:r>
            <w:r>
              <w:rPr>
                <w:rFonts w:hint="cs"/>
                <w:sz w:val="24"/>
                <w:szCs w:val="24"/>
                <w:rtl/>
              </w:rPr>
              <w:t>ؤو</w:t>
            </w:r>
            <w:r w:rsidRPr="005F7FD8">
              <w:rPr>
                <w:sz w:val="24"/>
                <w:szCs w:val="24"/>
                <w:rtl/>
              </w:rPr>
              <w:t xml:space="preserve">ن الاجتماعية </w:t>
            </w:r>
          </w:p>
        </w:tc>
        <w:tc>
          <w:tcPr>
            <w:tcW w:w="1834" w:type="dxa"/>
          </w:tcPr>
          <w:p w:rsidR="007E0839" w:rsidRPr="005F7FD8" w:rsidRDefault="007E0839" w:rsidP="007E0839">
            <w:pPr>
              <w:spacing w:before="40" w:after="40" w:line="300" w:lineRule="exact"/>
              <w:rPr>
                <w:spacing w:val="-4"/>
                <w:sz w:val="24"/>
                <w:szCs w:val="24"/>
              </w:rPr>
            </w:pPr>
            <w:r w:rsidRPr="005F7FD8">
              <w:rPr>
                <w:spacing w:val="-4"/>
                <w:sz w:val="24"/>
                <w:szCs w:val="24"/>
                <w:rtl/>
              </w:rPr>
              <w:t>وزارة الش</w:t>
            </w:r>
            <w:r w:rsidR="007364BD">
              <w:rPr>
                <w:rFonts w:hint="cs"/>
                <w:spacing w:val="-4"/>
                <w:sz w:val="24"/>
                <w:szCs w:val="24"/>
                <w:rtl/>
              </w:rPr>
              <w:t>ؤو</w:t>
            </w:r>
            <w:r w:rsidRPr="005F7FD8">
              <w:rPr>
                <w:spacing w:val="-4"/>
                <w:sz w:val="24"/>
                <w:szCs w:val="24"/>
                <w:rtl/>
              </w:rPr>
              <w:t xml:space="preserve">ن الاجتماعية + جمعية الشارقة </w:t>
            </w:r>
          </w:p>
        </w:tc>
        <w:tc>
          <w:tcPr>
            <w:tcW w:w="1929" w:type="dxa"/>
          </w:tcPr>
          <w:p w:rsidR="007E0839" w:rsidRPr="005F7FD8" w:rsidRDefault="007E0839" w:rsidP="007E0839">
            <w:pPr>
              <w:spacing w:before="40" w:after="40" w:line="300" w:lineRule="exact"/>
              <w:rPr>
                <w:sz w:val="24"/>
                <w:szCs w:val="24"/>
              </w:rPr>
            </w:pPr>
          </w:p>
        </w:tc>
      </w:tr>
      <w:tr w:rsidR="007E0839" w:rsidRPr="005F7FD8" w:rsidTr="007E0839">
        <w:trPr>
          <w:cantSplit/>
          <w:jc w:val="center"/>
        </w:trPr>
        <w:tc>
          <w:tcPr>
            <w:tcW w:w="467" w:type="dxa"/>
          </w:tcPr>
          <w:p w:rsidR="007E0839" w:rsidRPr="005F7FD8" w:rsidRDefault="007E0839" w:rsidP="007E0839">
            <w:pPr>
              <w:spacing w:before="40" w:after="40" w:line="300" w:lineRule="exact"/>
              <w:rPr>
                <w:sz w:val="24"/>
                <w:szCs w:val="24"/>
              </w:rPr>
            </w:pPr>
            <w:r w:rsidRPr="005F7FD8">
              <w:rPr>
                <w:sz w:val="24"/>
                <w:szCs w:val="24"/>
                <w:rtl/>
              </w:rPr>
              <w:t>4</w:t>
            </w:r>
          </w:p>
        </w:tc>
        <w:tc>
          <w:tcPr>
            <w:tcW w:w="1466" w:type="dxa"/>
          </w:tcPr>
          <w:p w:rsidR="007E0839" w:rsidRPr="005F7FD8" w:rsidRDefault="007E0839" w:rsidP="007E0839">
            <w:pPr>
              <w:spacing w:before="40" w:after="40" w:line="300" w:lineRule="exact"/>
              <w:rPr>
                <w:sz w:val="24"/>
                <w:szCs w:val="24"/>
              </w:rPr>
            </w:pPr>
            <w:r w:rsidRPr="005F7FD8">
              <w:rPr>
                <w:sz w:val="24"/>
                <w:szCs w:val="24"/>
                <w:rtl/>
              </w:rPr>
              <w:t xml:space="preserve">دار رعاية الأيتام </w:t>
            </w:r>
          </w:p>
        </w:tc>
        <w:tc>
          <w:tcPr>
            <w:tcW w:w="1157" w:type="dxa"/>
          </w:tcPr>
          <w:p w:rsidR="007E0839" w:rsidRPr="005F7FD8" w:rsidRDefault="007E0839" w:rsidP="007E0839">
            <w:pPr>
              <w:spacing w:before="40" w:after="40" w:line="300" w:lineRule="exact"/>
              <w:rPr>
                <w:sz w:val="24"/>
                <w:szCs w:val="24"/>
              </w:rPr>
            </w:pPr>
            <w:r w:rsidRPr="005F7FD8">
              <w:rPr>
                <w:sz w:val="24"/>
                <w:szCs w:val="24"/>
                <w:rtl/>
              </w:rPr>
              <w:t>تعز</w:t>
            </w:r>
          </w:p>
        </w:tc>
        <w:tc>
          <w:tcPr>
            <w:tcW w:w="960" w:type="dxa"/>
          </w:tcPr>
          <w:p w:rsidR="007E0839" w:rsidRPr="005F7FD8" w:rsidRDefault="007E0839" w:rsidP="007E0839">
            <w:pPr>
              <w:spacing w:before="40" w:after="40" w:line="300" w:lineRule="exact"/>
              <w:rPr>
                <w:sz w:val="24"/>
                <w:szCs w:val="24"/>
              </w:rPr>
            </w:pPr>
            <w:r w:rsidRPr="005F7FD8">
              <w:rPr>
                <w:sz w:val="24"/>
                <w:szCs w:val="24"/>
                <w:rtl/>
              </w:rPr>
              <w:t>100</w:t>
            </w:r>
          </w:p>
        </w:tc>
        <w:tc>
          <w:tcPr>
            <w:tcW w:w="1848" w:type="dxa"/>
          </w:tcPr>
          <w:p w:rsidR="007E0839" w:rsidRPr="005F7FD8" w:rsidRDefault="007E0839" w:rsidP="007E0839">
            <w:pPr>
              <w:spacing w:before="40" w:after="40" w:line="300" w:lineRule="exact"/>
              <w:rPr>
                <w:sz w:val="24"/>
                <w:szCs w:val="24"/>
              </w:rPr>
            </w:pPr>
            <w:r w:rsidRPr="005F7FD8">
              <w:rPr>
                <w:sz w:val="24"/>
                <w:szCs w:val="24"/>
                <w:rtl/>
              </w:rPr>
              <w:t>وزارة الش</w:t>
            </w:r>
            <w:r>
              <w:rPr>
                <w:rFonts w:hint="cs"/>
                <w:sz w:val="24"/>
                <w:szCs w:val="24"/>
                <w:rtl/>
              </w:rPr>
              <w:t>ؤو</w:t>
            </w:r>
            <w:r w:rsidRPr="005F7FD8">
              <w:rPr>
                <w:sz w:val="24"/>
                <w:szCs w:val="24"/>
                <w:rtl/>
              </w:rPr>
              <w:t xml:space="preserve">ن الاجتماعية </w:t>
            </w:r>
          </w:p>
        </w:tc>
        <w:tc>
          <w:tcPr>
            <w:tcW w:w="1834" w:type="dxa"/>
          </w:tcPr>
          <w:p w:rsidR="007E0839" w:rsidRPr="005F7FD8" w:rsidRDefault="007E0839" w:rsidP="007E0839">
            <w:pPr>
              <w:spacing w:before="40" w:after="40" w:line="300" w:lineRule="exact"/>
              <w:rPr>
                <w:spacing w:val="-4"/>
                <w:sz w:val="24"/>
                <w:szCs w:val="24"/>
              </w:rPr>
            </w:pPr>
            <w:r w:rsidRPr="005F7FD8">
              <w:rPr>
                <w:spacing w:val="-4"/>
                <w:sz w:val="24"/>
                <w:szCs w:val="24"/>
                <w:rtl/>
              </w:rPr>
              <w:t>وزارة الش</w:t>
            </w:r>
            <w:r w:rsidR="007364BD">
              <w:rPr>
                <w:rFonts w:hint="cs"/>
                <w:spacing w:val="-4"/>
                <w:sz w:val="24"/>
                <w:szCs w:val="24"/>
                <w:rtl/>
              </w:rPr>
              <w:t>ؤو</w:t>
            </w:r>
            <w:r w:rsidRPr="005F7FD8">
              <w:rPr>
                <w:spacing w:val="-4"/>
                <w:sz w:val="24"/>
                <w:szCs w:val="24"/>
                <w:rtl/>
              </w:rPr>
              <w:t xml:space="preserve">ن الاجتماعية + مجلس إدارة أهلي </w:t>
            </w:r>
          </w:p>
        </w:tc>
        <w:tc>
          <w:tcPr>
            <w:tcW w:w="1929" w:type="dxa"/>
          </w:tcPr>
          <w:p w:rsidR="007E0839" w:rsidRPr="005F7FD8" w:rsidRDefault="007E0839" w:rsidP="007E0839">
            <w:pPr>
              <w:spacing w:before="40" w:after="40" w:line="300" w:lineRule="exact"/>
              <w:rPr>
                <w:sz w:val="24"/>
                <w:szCs w:val="24"/>
              </w:rPr>
            </w:pPr>
            <w:r w:rsidRPr="005F7FD8">
              <w:rPr>
                <w:sz w:val="24"/>
                <w:szCs w:val="24"/>
                <w:rtl/>
              </w:rPr>
              <w:t xml:space="preserve">يقع ضمن جزء مستقل من دار الأحداث </w:t>
            </w:r>
          </w:p>
        </w:tc>
      </w:tr>
      <w:tr w:rsidR="007E0839" w:rsidRPr="005F7FD8" w:rsidTr="007E0839">
        <w:trPr>
          <w:cantSplit/>
          <w:jc w:val="center"/>
        </w:trPr>
        <w:tc>
          <w:tcPr>
            <w:tcW w:w="467" w:type="dxa"/>
          </w:tcPr>
          <w:p w:rsidR="007E0839" w:rsidRPr="005F7FD8" w:rsidRDefault="007E0839" w:rsidP="007E0839">
            <w:pPr>
              <w:spacing w:before="40" w:after="40" w:line="300" w:lineRule="exact"/>
              <w:rPr>
                <w:sz w:val="24"/>
                <w:szCs w:val="24"/>
              </w:rPr>
            </w:pPr>
            <w:r w:rsidRPr="005F7FD8">
              <w:rPr>
                <w:sz w:val="24"/>
                <w:szCs w:val="24"/>
                <w:rtl/>
              </w:rPr>
              <w:t>5</w:t>
            </w:r>
          </w:p>
        </w:tc>
        <w:tc>
          <w:tcPr>
            <w:tcW w:w="1466" w:type="dxa"/>
          </w:tcPr>
          <w:p w:rsidR="007E0839" w:rsidRPr="005F7FD8" w:rsidRDefault="007E0839" w:rsidP="007E0839">
            <w:pPr>
              <w:spacing w:before="40" w:after="40" w:line="300" w:lineRule="exact"/>
              <w:rPr>
                <w:sz w:val="24"/>
                <w:szCs w:val="24"/>
              </w:rPr>
            </w:pPr>
            <w:r w:rsidRPr="005F7FD8">
              <w:rPr>
                <w:sz w:val="24"/>
                <w:szCs w:val="24"/>
                <w:rtl/>
              </w:rPr>
              <w:t xml:space="preserve">دار رعاية الأيتام </w:t>
            </w:r>
          </w:p>
        </w:tc>
        <w:tc>
          <w:tcPr>
            <w:tcW w:w="1157" w:type="dxa"/>
          </w:tcPr>
          <w:p w:rsidR="007E0839" w:rsidRPr="005F7FD8" w:rsidRDefault="007E0839" w:rsidP="007E0839">
            <w:pPr>
              <w:spacing w:before="40" w:after="40" w:line="300" w:lineRule="exact"/>
              <w:rPr>
                <w:sz w:val="24"/>
                <w:szCs w:val="24"/>
              </w:rPr>
            </w:pPr>
            <w:r w:rsidRPr="005F7FD8">
              <w:rPr>
                <w:sz w:val="24"/>
                <w:szCs w:val="24"/>
                <w:rtl/>
              </w:rPr>
              <w:t>المحويت</w:t>
            </w:r>
          </w:p>
        </w:tc>
        <w:tc>
          <w:tcPr>
            <w:tcW w:w="960" w:type="dxa"/>
          </w:tcPr>
          <w:p w:rsidR="007E0839" w:rsidRPr="005F7FD8" w:rsidRDefault="007E0839" w:rsidP="007E0839">
            <w:pPr>
              <w:spacing w:before="40" w:after="40" w:line="300" w:lineRule="exact"/>
              <w:rPr>
                <w:sz w:val="24"/>
                <w:szCs w:val="24"/>
              </w:rPr>
            </w:pPr>
            <w:r w:rsidRPr="005F7FD8">
              <w:rPr>
                <w:sz w:val="24"/>
                <w:szCs w:val="24"/>
                <w:rtl/>
              </w:rPr>
              <w:t>60</w:t>
            </w:r>
          </w:p>
        </w:tc>
        <w:tc>
          <w:tcPr>
            <w:tcW w:w="1848" w:type="dxa"/>
          </w:tcPr>
          <w:p w:rsidR="007E0839" w:rsidRPr="005F7FD8" w:rsidRDefault="007E0839" w:rsidP="007E0839">
            <w:pPr>
              <w:spacing w:before="40" w:after="40" w:line="300" w:lineRule="exact"/>
              <w:rPr>
                <w:sz w:val="24"/>
                <w:szCs w:val="24"/>
              </w:rPr>
            </w:pPr>
            <w:r w:rsidRPr="005F7FD8">
              <w:rPr>
                <w:sz w:val="24"/>
                <w:szCs w:val="24"/>
                <w:rtl/>
              </w:rPr>
              <w:t>وزارة الش</w:t>
            </w:r>
            <w:r>
              <w:rPr>
                <w:rFonts w:hint="cs"/>
                <w:sz w:val="24"/>
                <w:szCs w:val="24"/>
                <w:rtl/>
              </w:rPr>
              <w:t>ؤو</w:t>
            </w:r>
            <w:r w:rsidRPr="005F7FD8">
              <w:rPr>
                <w:sz w:val="24"/>
                <w:szCs w:val="24"/>
                <w:rtl/>
              </w:rPr>
              <w:t xml:space="preserve">ن الاجتماعية </w:t>
            </w:r>
          </w:p>
        </w:tc>
        <w:tc>
          <w:tcPr>
            <w:tcW w:w="1834" w:type="dxa"/>
          </w:tcPr>
          <w:p w:rsidR="007E0839" w:rsidRPr="005F7FD8" w:rsidRDefault="007E0839" w:rsidP="007E0839">
            <w:pPr>
              <w:spacing w:before="40" w:after="40" w:line="300" w:lineRule="exact"/>
              <w:rPr>
                <w:sz w:val="24"/>
                <w:szCs w:val="24"/>
              </w:rPr>
            </w:pPr>
            <w:r w:rsidRPr="005F7FD8">
              <w:rPr>
                <w:sz w:val="24"/>
                <w:szCs w:val="24"/>
                <w:rtl/>
              </w:rPr>
              <w:t>وزارة الش</w:t>
            </w:r>
            <w:r w:rsidR="007364BD">
              <w:rPr>
                <w:rFonts w:hint="cs"/>
                <w:sz w:val="24"/>
                <w:szCs w:val="24"/>
                <w:rtl/>
              </w:rPr>
              <w:t>ؤو</w:t>
            </w:r>
            <w:r w:rsidRPr="005F7FD8">
              <w:rPr>
                <w:sz w:val="24"/>
                <w:szCs w:val="24"/>
                <w:rtl/>
              </w:rPr>
              <w:t xml:space="preserve">ن الاجتماعية </w:t>
            </w:r>
          </w:p>
        </w:tc>
        <w:tc>
          <w:tcPr>
            <w:tcW w:w="1929" w:type="dxa"/>
          </w:tcPr>
          <w:p w:rsidR="007E0839" w:rsidRPr="005F7FD8" w:rsidRDefault="007E0839" w:rsidP="007E0839">
            <w:pPr>
              <w:spacing w:before="40" w:after="40" w:line="300" w:lineRule="exact"/>
              <w:rPr>
                <w:sz w:val="24"/>
                <w:szCs w:val="24"/>
              </w:rPr>
            </w:pPr>
            <w:r w:rsidRPr="005F7FD8">
              <w:rPr>
                <w:sz w:val="24"/>
                <w:szCs w:val="24"/>
                <w:rtl/>
              </w:rPr>
              <w:t>بدأ العمل في 2005</w:t>
            </w:r>
          </w:p>
        </w:tc>
      </w:tr>
      <w:tr w:rsidR="007E0839" w:rsidRPr="005F7FD8" w:rsidTr="007E0839">
        <w:trPr>
          <w:cantSplit/>
          <w:jc w:val="center"/>
        </w:trPr>
        <w:tc>
          <w:tcPr>
            <w:tcW w:w="467" w:type="dxa"/>
          </w:tcPr>
          <w:p w:rsidR="007E0839" w:rsidRPr="005F7FD8" w:rsidRDefault="007E0839" w:rsidP="007E0839">
            <w:pPr>
              <w:spacing w:before="40" w:after="40" w:line="300" w:lineRule="exact"/>
              <w:rPr>
                <w:sz w:val="24"/>
                <w:szCs w:val="24"/>
              </w:rPr>
            </w:pPr>
            <w:r w:rsidRPr="005F7FD8">
              <w:rPr>
                <w:sz w:val="24"/>
                <w:szCs w:val="24"/>
                <w:rtl/>
              </w:rPr>
              <w:t>6</w:t>
            </w:r>
          </w:p>
        </w:tc>
        <w:tc>
          <w:tcPr>
            <w:tcW w:w="1466" w:type="dxa"/>
          </w:tcPr>
          <w:p w:rsidR="007E0839" w:rsidRPr="005F7FD8" w:rsidRDefault="007E0839" w:rsidP="007E0839">
            <w:pPr>
              <w:spacing w:before="40" w:after="40" w:line="300" w:lineRule="exact"/>
              <w:rPr>
                <w:sz w:val="24"/>
                <w:szCs w:val="24"/>
              </w:rPr>
            </w:pPr>
            <w:r w:rsidRPr="005F7FD8">
              <w:rPr>
                <w:sz w:val="24"/>
                <w:szCs w:val="24"/>
                <w:rtl/>
              </w:rPr>
              <w:t xml:space="preserve">دار رعاية الأيتام </w:t>
            </w:r>
          </w:p>
        </w:tc>
        <w:tc>
          <w:tcPr>
            <w:tcW w:w="1157" w:type="dxa"/>
          </w:tcPr>
          <w:p w:rsidR="007E0839" w:rsidRPr="005F7FD8" w:rsidRDefault="007E0839" w:rsidP="007E0839">
            <w:pPr>
              <w:spacing w:before="40" w:after="40" w:line="300" w:lineRule="exact"/>
              <w:rPr>
                <w:sz w:val="24"/>
                <w:szCs w:val="24"/>
              </w:rPr>
            </w:pPr>
            <w:r w:rsidRPr="005F7FD8">
              <w:rPr>
                <w:sz w:val="24"/>
                <w:szCs w:val="24"/>
                <w:rtl/>
              </w:rPr>
              <w:t>عمران</w:t>
            </w:r>
          </w:p>
        </w:tc>
        <w:tc>
          <w:tcPr>
            <w:tcW w:w="960" w:type="dxa"/>
          </w:tcPr>
          <w:p w:rsidR="007E0839" w:rsidRPr="005F7FD8" w:rsidRDefault="007E0839" w:rsidP="007E0839">
            <w:pPr>
              <w:spacing w:before="40" w:after="40" w:line="300" w:lineRule="exact"/>
              <w:rPr>
                <w:sz w:val="24"/>
                <w:szCs w:val="24"/>
              </w:rPr>
            </w:pPr>
            <w:r w:rsidRPr="005F7FD8">
              <w:rPr>
                <w:sz w:val="24"/>
                <w:szCs w:val="24"/>
                <w:rtl/>
              </w:rPr>
              <w:t>150</w:t>
            </w:r>
          </w:p>
        </w:tc>
        <w:tc>
          <w:tcPr>
            <w:tcW w:w="1848" w:type="dxa"/>
          </w:tcPr>
          <w:p w:rsidR="007E0839" w:rsidRPr="005F7FD8" w:rsidRDefault="007E0839" w:rsidP="007E0839">
            <w:pPr>
              <w:spacing w:before="40" w:after="40" w:line="300" w:lineRule="exact"/>
              <w:rPr>
                <w:sz w:val="24"/>
                <w:szCs w:val="24"/>
              </w:rPr>
            </w:pPr>
            <w:r w:rsidRPr="005F7FD8">
              <w:rPr>
                <w:sz w:val="24"/>
                <w:szCs w:val="24"/>
                <w:rtl/>
              </w:rPr>
              <w:t>وزارة الش</w:t>
            </w:r>
            <w:r>
              <w:rPr>
                <w:rFonts w:hint="cs"/>
                <w:sz w:val="24"/>
                <w:szCs w:val="24"/>
                <w:rtl/>
              </w:rPr>
              <w:t>ؤو</w:t>
            </w:r>
            <w:r w:rsidRPr="005F7FD8">
              <w:rPr>
                <w:sz w:val="24"/>
                <w:szCs w:val="24"/>
                <w:rtl/>
              </w:rPr>
              <w:t xml:space="preserve">ن الاجتماعية </w:t>
            </w:r>
          </w:p>
        </w:tc>
        <w:tc>
          <w:tcPr>
            <w:tcW w:w="1834" w:type="dxa"/>
          </w:tcPr>
          <w:p w:rsidR="007E0839" w:rsidRPr="005F7FD8" w:rsidRDefault="007E0839" w:rsidP="007E0839">
            <w:pPr>
              <w:spacing w:before="40" w:after="40" w:line="300" w:lineRule="exact"/>
              <w:rPr>
                <w:sz w:val="24"/>
                <w:szCs w:val="24"/>
              </w:rPr>
            </w:pPr>
            <w:r w:rsidRPr="005F7FD8">
              <w:rPr>
                <w:sz w:val="24"/>
                <w:szCs w:val="24"/>
                <w:rtl/>
              </w:rPr>
              <w:t xml:space="preserve">لم يعمل حتى الآن </w:t>
            </w:r>
          </w:p>
        </w:tc>
        <w:tc>
          <w:tcPr>
            <w:tcW w:w="1929" w:type="dxa"/>
          </w:tcPr>
          <w:p w:rsidR="007E0839" w:rsidRPr="005F7FD8" w:rsidRDefault="007E0839" w:rsidP="007E0839">
            <w:pPr>
              <w:spacing w:before="40" w:after="40" w:line="300" w:lineRule="exact"/>
              <w:rPr>
                <w:sz w:val="24"/>
                <w:szCs w:val="24"/>
              </w:rPr>
            </w:pPr>
            <w:r w:rsidRPr="005F7FD8">
              <w:rPr>
                <w:sz w:val="24"/>
                <w:szCs w:val="24"/>
                <w:rtl/>
              </w:rPr>
              <w:t>دعم بناؤه من الصندوق الاجتماعي</w:t>
            </w:r>
          </w:p>
        </w:tc>
      </w:tr>
      <w:tr w:rsidR="007E0839" w:rsidRPr="005F7FD8" w:rsidTr="007E0839">
        <w:trPr>
          <w:cantSplit/>
          <w:jc w:val="center"/>
        </w:trPr>
        <w:tc>
          <w:tcPr>
            <w:tcW w:w="467" w:type="dxa"/>
          </w:tcPr>
          <w:p w:rsidR="007E0839" w:rsidRPr="005F7FD8" w:rsidRDefault="007E0839" w:rsidP="007E0839">
            <w:pPr>
              <w:spacing w:before="40" w:after="40" w:line="300" w:lineRule="exact"/>
              <w:rPr>
                <w:sz w:val="24"/>
                <w:szCs w:val="24"/>
              </w:rPr>
            </w:pPr>
            <w:r w:rsidRPr="005F7FD8">
              <w:rPr>
                <w:sz w:val="24"/>
                <w:szCs w:val="24"/>
                <w:rtl/>
              </w:rPr>
              <w:t>7</w:t>
            </w:r>
          </w:p>
        </w:tc>
        <w:tc>
          <w:tcPr>
            <w:tcW w:w="1466" w:type="dxa"/>
          </w:tcPr>
          <w:p w:rsidR="007E0839" w:rsidRPr="005F7FD8" w:rsidRDefault="007E0839" w:rsidP="007E0839">
            <w:pPr>
              <w:spacing w:before="40" w:after="40" w:line="300" w:lineRule="exact"/>
              <w:rPr>
                <w:sz w:val="24"/>
                <w:szCs w:val="24"/>
              </w:rPr>
            </w:pPr>
            <w:r w:rsidRPr="005F7FD8">
              <w:rPr>
                <w:sz w:val="24"/>
                <w:szCs w:val="24"/>
                <w:rtl/>
              </w:rPr>
              <w:t xml:space="preserve">دار رعاية الأيتام </w:t>
            </w:r>
          </w:p>
        </w:tc>
        <w:tc>
          <w:tcPr>
            <w:tcW w:w="1157" w:type="dxa"/>
          </w:tcPr>
          <w:p w:rsidR="007E0839" w:rsidRPr="005F7FD8" w:rsidRDefault="007E0839" w:rsidP="007E0839">
            <w:pPr>
              <w:spacing w:before="40" w:after="40" w:line="300" w:lineRule="exact"/>
              <w:rPr>
                <w:sz w:val="24"/>
                <w:szCs w:val="24"/>
              </w:rPr>
            </w:pPr>
            <w:r w:rsidRPr="005F7FD8">
              <w:rPr>
                <w:sz w:val="24"/>
                <w:szCs w:val="24"/>
                <w:rtl/>
              </w:rPr>
              <w:t>ذمار</w:t>
            </w:r>
          </w:p>
        </w:tc>
        <w:tc>
          <w:tcPr>
            <w:tcW w:w="960" w:type="dxa"/>
          </w:tcPr>
          <w:p w:rsidR="007E0839" w:rsidRPr="005F7FD8" w:rsidRDefault="007E0839" w:rsidP="007E0839">
            <w:pPr>
              <w:spacing w:before="40" w:after="40" w:line="300" w:lineRule="exact"/>
              <w:rPr>
                <w:sz w:val="24"/>
                <w:szCs w:val="24"/>
              </w:rPr>
            </w:pPr>
            <w:r w:rsidRPr="005F7FD8">
              <w:rPr>
                <w:sz w:val="24"/>
                <w:szCs w:val="24"/>
                <w:rtl/>
              </w:rPr>
              <w:t>150</w:t>
            </w:r>
          </w:p>
        </w:tc>
        <w:tc>
          <w:tcPr>
            <w:tcW w:w="1848" w:type="dxa"/>
          </w:tcPr>
          <w:p w:rsidR="007E0839" w:rsidRPr="005F7FD8" w:rsidRDefault="007E0839" w:rsidP="007E0839">
            <w:pPr>
              <w:spacing w:before="40" w:after="40" w:line="300" w:lineRule="exact"/>
              <w:rPr>
                <w:sz w:val="24"/>
                <w:szCs w:val="24"/>
              </w:rPr>
            </w:pPr>
            <w:r w:rsidRPr="005F7FD8">
              <w:rPr>
                <w:sz w:val="24"/>
                <w:szCs w:val="24"/>
                <w:rtl/>
              </w:rPr>
              <w:t>وزارة الش</w:t>
            </w:r>
            <w:r>
              <w:rPr>
                <w:rFonts w:hint="cs"/>
                <w:sz w:val="24"/>
                <w:szCs w:val="24"/>
                <w:rtl/>
              </w:rPr>
              <w:t>ؤو</w:t>
            </w:r>
            <w:r w:rsidRPr="005F7FD8">
              <w:rPr>
                <w:sz w:val="24"/>
                <w:szCs w:val="24"/>
                <w:rtl/>
              </w:rPr>
              <w:t xml:space="preserve">ن الاجتماعية </w:t>
            </w:r>
          </w:p>
        </w:tc>
        <w:tc>
          <w:tcPr>
            <w:tcW w:w="1834" w:type="dxa"/>
          </w:tcPr>
          <w:p w:rsidR="007E0839" w:rsidRPr="005F7FD8" w:rsidRDefault="007E0839" w:rsidP="007E0839">
            <w:pPr>
              <w:spacing w:before="40" w:after="40" w:line="300" w:lineRule="exact"/>
              <w:rPr>
                <w:sz w:val="24"/>
                <w:szCs w:val="24"/>
              </w:rPr>
            </w:pPr>
            <w:r w:rsidRPr="005F7FD8">
              <w:rPr>
                <w:sz w:val="24"/>
                <w:szCs w:val="24"/>
                <w:rtl/>
              </w:rPr>
              <w:t xml:space="preserve">لم يعمل حتى الآن </w:t>
            </w:r>
          </w:p>
        </w:tc>
        <w:tc>
          <w:tcPr>
            <w:tcW w:w="1929" w:type="dxa"/>
          </w:tcPr>
          <w:p w:rsidR="007E0839" w:rsidRPr="005F7FD8" w:rsidRDefault="007E0839" w:rsidP="007E0839">
            <w:pPr>
              <w:spacing w:before="40" w:after="40" w:line="300" w:lineRule="exact"/>
              <w:rPr>
                <w:sz w:val="24"/>
                <w:szCs w:val="24"/>
              </w:rPr>
            </w:pPr>
            <w:r w:rsidRPr="005F7FD8">
              <w:rPr>
                <w:sz w:val="24"/>
                <w:szCs w:val="24"/>
                <w:rtl/>
              </w:rPr>
              <w:t>دعم بناؤه من الصندوق الاجتماعي</w:t>
            </w:r>
          </w:p>
        </w:tc>
      </w:tr>
      <w:tr w:rsidR="007E0839" w:rsidRPr="005F7FD8" w:rsidTr="007E0839">
        <w:trPr>
          <w:cantSplit/>
          <w:jc w:val="center"/>
        </w:trPr>
        <w:tc>
          <w:tcPr>
            <w:tcW w:w="467" w:type="dxa"/>
          </w:tcPr>
          <w:p w:rsidR="007E0839" w:rsidRPr="005F7FD8" w:rsidRDefault="007E0839" w:rsidP="007E0839">
            <w:pPr>
              <w:spacing w:before="40" w:after="40" w:line="300" w:lineRule="exact"/>
              <w:rPr>
                <w:sz w:val="24"/>
                <w:szCs w:val="24"/>
              </w:rPr>
            </w:pPr>
            <w:r w:rsidRPr="005F7FD8">
              <w:rPr>
                <w:sz w:val="24"/>
                <w:szCs w:val="24"/>
                <w:rtl/>
              </w:rPr>
              <w:t>8</w:t>
            </w:r>
          </w:p>
        </w:tc>
        <w:tc>
          <w:tcPr>
            <w:tcW w:w="1466" w:type="dxa"/>
          </w:tcPr>
          <w:p w:rsidR="007E0839" w:rsidRPr="005F7FD8" w:rsidRDefault="007E0839" w:rsidP="007E0839">
            <w:pPr>
              <w:spacing w:before="40" w:after="40" w:line="300" w:lineRule="exact"/>
              <w:rPr>
                <w:sz w:val="24"/>
                <w:szCs w:val="24"/>
              </w:rPr>
            </w:pPr>
            <w:r w:rsidRPr="005F7FD8">
              <w:rPr>
                <w:sz w:val="24"/>
                <w:szCs w:val="24"/>
                <w:rtl/>
              </w:rPr>
              <w:t xml:space="preserve">دار رعاية اليتيمات </w:t>
            </w:r>
          </w:p>
        </w:tc>
        <w:tc>
          <w:tcPr>
            <w:tcW w:w="1157" w:type="dxa"/>
          </w:tcPr>
          <w:p w:rsidR="007E0839" w:rsidRPr="005F7FD8" w:rsidRDefault="007E0839" w:rsidP="007E0839">
            <w:pPr>
              <w:spacing w:before="40" w:after="40" w:line="300" w:lineRule="exact"/>
              <w:rPr>
                <w:sz w:val="24"/>
                <w:szCs w:val="24"/>
              </w:rPr>
            </w:pPr>
            <w:r w:rsidRPr="005F7FD8">
              <w:rPr>
                <w:sz w:val="24"/>
                <w:szCs w:val="24"/>
                <w:rtl/>
              </w:rPr>
              <w:t>عدن</w:t>
            </w:r>
          </w:p>
        </w:tc>
        <w:tc>
          <w:tcPr>
            <w:tcW w:w="960" w:type="dxa"/>
          </w:tcPr>
          <w:p w:rsidR="007E0839" w:rsidRPr="005F7FD8" w:rsidRDefault="007E0839" w:rsidP="007E0839">
            <w:pPr>
              <w:spacing w:before="40" w:after="40" w:line="300" w:lineRule="exact"/>
              <w:rPr>
                <w:sz w:val="24"/>
                <w:szCs w:val="24"/>
              </w:rPr>
            </w:pPr>
            <w:r w:rsidRPr="005F7FD8">
              <w:rPr>
                <w:sz w:val="24"/>
                <w:szCs w:val="24"/>
                <w:rtl/>
              </w:rPr>
              <w:t>150</w:t>
            </w:r>
          </w:p>
        </w:tc>
        <w:tc>
          <w:tcPr>
            <w:tcW w:w="1848" w:type="dxa"/>
          </w:tcPr>
          <w:p w:rsidR="007E0839" w:rsidRPr="005F7FD8" w:rsidRDefault="007E0839" w:rsidP="007E0839">
            <w:pPr>
              <w:spacing w:before="40" w:after="40" w:line="300" w:lineRule="exact"/>
              <w:rPr>
                <w:sz w:val="24"/>
                <w:szCs w:val="24"/>
              </w:rPr>
            </w:pPr>
            <w:r w:rsidRPr="005F7FD8">
              <w:rPr>
                <w:sz w:val="24"/>
                <w:szCs w:val="24"/>
                <w:rtl/>
              </w:rPr>
              <w:t>وزارة الش</w:t>
            </w:r>
            <w:r>
              <w:rPr>
                <w:rFonts w:hint="cs"/>
                <w:sz w:val="24"/>
                <w:szCs w:val="24"/>
                <w:rtl/>
              </w:rPr>
              <w:t>ؤو</w:t>
            </w:r>
            <w:r w:rsidRPr="005F7FD8">
              <w:rPr>
                <w:sz w:val="24"/>
                <w:szCs w:val="24"/>
                <w:rtl/>
              </w:rPr>
              <w:t xml:space="preserve">ن الاجتماعية </w:t>
            </w:r>
          </w:p>
        </w:tc>
        <w:tc>
          <w:tcPr>
            <w:tcW w:w="1834" w:type="dxa"/>
          </w:tcPr>
          <w:p w:rsidR="007E0839" w:rsidRPr="005F7FD8" w:rsidRDefault="007E0839" w:rsidP="007E0839">
            <w:pPr>
              <w:spacing w:before="40" w:after="40" w:line="300" w:lineRule="exact"/>
              <w:rPr>
                <w:sz w:val="24"/>
                <w:szCs w:val="24"/>
              </w:rPr>
            </w:pPr>
            <w:r w:rsidRPr="005F7FD8">
              <w:rPr>
                <w:sz w:val="24"/>
                <w:szCs w:val="24"/>
                <w:rtl/>
              </w:rPr>
              <w:t xml:space="preserve">لم يعمل حتى الآن </w:t>
            </w:r>
          </w:p>
        </w:tc>
        <w:tc>
          <w:tcPr>
            <w:tcW w:w="1929" w:type="dxa"/>
          </w:tcPr>
          <w:p w:rsidR="007E0839" w:rsidRPr="005F7FD8" w:rsidRDefault="007E0839" w:rsidP="007E0839">
            <w:pPr>
              <w:spacing w:before="40" w:after="40" w:line="300" w:lineRule="exact"/>
              <w:rPr>
                <w:sz w:val="24"/>
                <w:szCs w:val="24"/>
              </w:rPr>
            </w:pPr>
            <w:r w:rsidRPr="005F7FD8">
              <w:rPr>
                <w:sz w:val="24"/>
                <w:szCs w:val="24"/>
                <w:rtl/>
              </w:rPr>
              <w:t>دعم بناؤه من الصندوق الاجتماعي</w:t>
            </w:r>
          </w:p>
        </w:tc>
      </w:tr>
      <w:tr w:rsidR="007E0839" w:rsidRPr="005F7FD8" w:rsidTr="007E0839">
        <w:trPr>
          <w:cantSplit/>
          <w:jc w:val="center"/>
        </w:trPr>
        <w:tc>
          <w:tcPr>
            <w:tcW w:w="467" w:type="dxa"/>
          </w:tcPr>
          <w:p w:rsidR="007E0839" w:rsidRPr="005F7FD8" w:rsidRDefault="007E0839" w:rsidP="007E0839">
            <w:pPr>
              <w:spacing w:before="40" w:after="40" w:line="300" w:lineRule="exact"/>
              <w:rPr>
                <w:sz w:val="24"/>
                <w:szCs w:val="24"/>
              </w:rPr>
            </w:pPr>
            <w:r w:rsidRPr="005F7FD8">
              <w:rPr>
                <w:sz w:val="24"/>
                <w:szCs w:val="24"/>
                <w:rtl/>
              </w:rPr>
              <w:t>9</w:t>
            </w:r>
          </w:p>
        </w:tc>
        <w:tc>
          <w:tcPr>
            <w:tcW w:w="1466" w:type="dxa"/>
          </w:tcPr>
          <w:p w:rsidR="007E0839" w:rsidRPr="005F7FD8" w:rsidRDefault="007E0839" w:rsidP="007E0839">
            <w:pPr>
              <w:spacing w:before="40" w:after="40" w:line="300" w:lineRule="exact"/>
              <w:rPr>
                <w:sz w:val="24"/>
                <w:szCs w:val="24"/>
              </w:rPr>
            </w:pPr>
            <w:r w:rsidRPr="005F7FD8">
              <w:rPr>
                <w:sz w:val="24"/>
                <w:szCs w:val="24"/>
                <w:rtl/>
              </w:rPr>
              <w:t>دار رعاية الأيتام</w:t>
            </w:r>
          </w:p>
        </w:tc>
        <w:tc>
          <w:tcPr>
            <w:tcW w:w="1157" w:type="dxa"/>
          </w:tcPr>
          <w:p w:rsidR="007E0839" w:rsidRPr="005F7FD8" w:rsidRDefault="007E0839" w:rsidP="007E0839">
            <w:pPr>
              <w:spacing w:before="40" w:after="40" w:line="300" w:lineRule="exact"/>
              <w:rPr>
                <w:sz w:val="24"/>
                <w:szCs w:val="24"/>
              </w:rPr>
            </w:pPr>
            <w:r w:rsidRPr="005F7FD8">
              <w:rPr>
                <w:sz w:val="24"/>
                <w:szCs w:val="24"/>
                <w:rtl/>
              </w:rPr>
              <w:t>حضرموت</w:t>
            </w:r>
          </w:p>
        </w:tc>
        <w:tc>
          <w:tcPr>
            <w:tcW w:w="960" w:type="dxa"/>
          </w:tcPr>
          <w:p w:rsidR="007E0839" w:rsidRPr="005F7FD8" w:rsidRDefault="007E0839" w:rsidP="007E0839">
            <w:pPr>
              <w:spacing w:before="40" w:after="40" w:line="300" w:lineRule="exact"/>
              <w:rPr>
                <w:sz w:val="24"/>
                <w:szCs w:val="24"/>
              </w:rPr>
            </w:pPr>
            <w:r w:rsidRPr="005F7FD8">
              <w:rPr>
                <w:sz w:val="24"/>
                <w:szCs w:val="24"/>
                <w:rtl/>
              </w:rPr>
              <w:t>300</w:t>
            </w:r>
          </w:p>
        </w:tc>
        <w:tc>
          <w:tcPr>
            <w:tcW w:w="1848" w:type="dxa"/>
          </w:tcPr>
          <w:p w:rsidR="007E0839" w:rsidRPr="005F7FD8" w:rsidRDefault="007E0839" w:rsidP="007E0839">
            <w:pPr>
              <w:spacing w:before="40" w:after="40" w:line="300" w:lineRule="exact"/>
              <w:rPr>
                <w:sz w:val="24"/>
                <w:szCs w:val="24"/>
              </w:rPr>
            </w:pPr>
            <w:r w:rsidRPr="005F7FD8">
              <w:rPr>
                <w:sz w:val="24"/>
                <w:szCs w:val="24"/>
                <w:rtl/>
              </w:rPr>
              <w:t>وزارة الش</w:t>
            </w:r>
            <w:r>
              <w:rPr>
                <w:rFonts w:hint="cs"/>
                <w:sz w:val="24"/>
                <w:szCs w:val="24"/>
                <w:rtl/>
              </w:rPr>
              <w:t>ؤو</w:t>
            </w:r>
            <w:r w:rsidRPr="005F7FD8">
              <w:rPr>
                <w:sz w:val="24"/>
                <w:szCs w:val="24"/>
                <w:rtl/>
              </w:rPr>
              <w:t xml:space="preserve">ن الاجتماعية </w:t>
            </w:r>
          </w:p>
        </w:tc>
        <w:tc>
          <w:tcPr>
            <w:tcW w:w="1834" w:type="dxa"/>
          </w:tcPr>
          <w:p w:rsidR="007E0839" w:rsidRPr="005F7FD8" w:rsidRDefault="007E0839" w:rsidP="007E0839">
            <w:pPr>
              <w:spacing w:before="40" w:after="40" w:line="300" w:lineRule="exact"/>
              <w:rPr>
                <w:sz w:val="24"/>
                <w:szCs w:val="24"/>
              </w:rPr>
            </w:pPr>
            <w:r w:rsidRPr="005F7FD8">
              <w:rPr>
                <w:sz w:val="24"/>
                <w:szCs w:val="24"/>
                <w:rtl/>
              </w:rPr>
              <w:t xml:space="preserve">لم يعمل حتى الآن </w:t>
            </w:r>
          </w:p>
        </w:tc>
        <w:tc>
          <w:tcPr>
            <w:tcW w:w="1929" w:type="dxa"/>
          </w:tcPr>
          <w:p w:rsidR="007E0839" w:rsidRPr="005F7FD8" w:rsidRDefault="007E0839" w:rsidP="007E0839">
            <w:pPr>
              <w:spacing w:before="40" w:after="40" w:line="300" w:lineRule="exact"/>
              <w:rPr>
                <w:sz w:val="24"/>
                <w:szCs w:val="24"/>
              </w:rPr>
            </w:pPr>
            <w:r w:rsidRPr="005F7FD8">
              <w:rPr>
                <w:sz w:val="24"/>
                <w:szCs w:val="24"/>
                <w:rtl/>
              </w:rPr>
              <w:t xml:space="preserve">دعم بناؤه فاعل خير </w:t>
            </w:r>
          </w:p>
        </w:tc>
      </w:tr>
      <w:tr w:rsidR="007E0839" w:rsidRPr="005F7FD8" w:rsidTr="007E0839">
        <w:trPr>
          <w:cantSplit/>
          <w:jc w:val="center"/>
        </w:trPr>
        <w:tc>
          <w:tcPr>
            <w:tcW w:w="467" w:type="dxa"/>
            <w:tcBorders>
              <w:bottom w:val="single" w:sz="4" w:space="0" w:color="auto"/>
            </w:tcBorders>
          </w:tcPr>
          <w:p w:rsidR="007E0839" w:rsidRPr="005F7FD8" w:rsidRDefault="007E0839" w:rsidP="007E0839">
            <w:pPr>
              <w:spacing w:before="40" w:after="40" w:line="300" w:lineRule="exact"/>
              <w:rPr>
                <w:sz w:val="24"/>
                <w:szCs w:val="24"/>
              </w:rPr>
            </w:pPr>
            <w:r w:rsidRPr="005F7FD8">
              <w:rPr>
                <w:sz w:val="24"/>
                <w:szCs w:val="24"/>
                <w:rtl/>
              </w:rPr>
              <w:t>10</w:t>
            </w:r>
          </w:p>
        </w:tc>
        <w:tc>
          <w:tcPr>
            <w:tcW w:w="1466" w:type="dxa"/>
            <w:tcBorders>
              <w:bottom w:val="single" w:sz="4" w:space="0" w:color="auto"/>
            </w:tcBorders>
          </w:tcPr>
          <w:p w:rsidR="007E0839" w:rsidRPr="005F7FD8" w:rsidRDefault="007E0839" w:rsidP="007E0839">
            <w:pPr>
              <w:spacing w:before="40" w:after="40" w:line="300" w:lineRule="exact"/>
              <w:rPr>
                <w:sz w:val="24"/>
                <w:szCs w:val="24"/>
              </w:rPr>
            </w:pPr>
            <w:r w:rsidRPr="005F7FD8">
              <w:rPr>
                <w:sz w:val="24"/>
                <w:szCs w:val="24"/>
                <w:rtl/>
              </w:rPr>
              <w:t xml:space="preserve">دار رعاية اليتيمات </w:t>
            </w:r>
          </w:p>
        </w:tc>
        <w:tc>
          <w:tcPr>
            <w:tcW w:w="1157" w:type="dxa"/>
            <w:tcBorders>
              <w:bottom w:val="single" w:sz="4" w:space="0" w:color="auto"/>
            </w:tcBorders>
          </w:tcPr>
          <w:p w:rsidR="007E0839" w:rsidRPr="005F7FD8" w:rsidRDefault="007E0839" w:rsidP="007E0839">
            <w:pPr>
              <w:spacing w:before="40" w:after="40" w:line="300" w:lineRule="exact"/>
              <w:rPr>
                <w:sz w:val="24"/>
                <w:szCs w:val="24"/>
              </w:rPr>
            </w:pPr>
            <w:r w:rsidRPr="005F7FD8">
              <w:rPr>
                <w:sz w:val="24"/>
                <w:szCs w:val="24"/>
                <w:rtl/>
              </w:rPr>
              <w:t>تعز</w:t>
            </w:r>
          </w:p>
        </w:tc>
        <w:tc>
          <w:tcPr>
            <w:tcW w:w="960" w:type="dxa"/>
            <w:tcBorders>
              <w:bottom w:val="single" w:sz="4" w:space="0" w:color="auto"/>
            </w:tcBorders>
          </w:tcPr>
          <w:p w:rsidR="007E0839" w:rsidRPr="005F7FD8" w:rsidRDefault="007E0839" w:rsidP="007E0839">
            <w:pPr>
              <w:spacing w:before="40" w:after="40" w:line="300" w:lineRule="exact"/>
              <w:rPr>
                <w:sz w:val="24"/>
                <w:szCs w:val="24"/>
              </w:rPr>
            </w:pPr>
            <w:r w:rsidRPr="005F7FD8">
              <w:rPr>
                <w:sz w:val="24"/>
                <w:szCs w:val="24"/>
                <w:rtl/>
              </w:rPr>
              <w:t>50</w:t>
            </w:r>
          </w:p>
        </w:tc>
        <w:tc>
          <w:tcPr>
            <w:tcW w:w="1848" w:type="dxa"/>
            <w:tcBorders>
              <w:bottom w:val="single" w:sz="4" w:space="0" w:color="auto"/>
            </w:tcBorders>
          </w:tcPr>
          <w:p w:rsidR="007E0839" w:rsidRPr="005F7FD8" w:rsidRDefault="007E0839" w:rsidP="007E0839">
            <w:pPr>
              <w:spacing w:before="40" w:after="40" w:line="300" w:lineRule="exact"/>
              <w:rPr>
                <w:sz w:val="24"/>
                <w:szCs w:val="24"/>
              </w:rPr>
            </w:pPr>
            <w:r w:rsidRPr="005F7FD8">
              <w:rPr>
                <w:sz w:val="24"/>
                <w:szCs w:val="24"/>
                <w:rtl/>
              </w:rPr>
              <w:t>وزارة الش</w:t>
            </w:r>
            <w:r>
              <w:rPr>
                <w:rFonts w:hint="cs"/>
                <w:sz w:val="24"/>
                <w:szCs w:val="24"/>
                <w:rtl/>
              </w:rPr>
              <w:t>ؤو</w:t>
            </w:r>
            <w:r w:rsidRPr="005F7FD8">
              <w:rPr>
                <w:sz w:val="24"/>
                <w:szCs w:val="24"/>
                <w:rtl/>
              </w:rPr>
              <w:t xml:space="preserve">ن الاجتماعية </w:t>
            </w:r>
          </w:p>
        </w:tc>
        <w:tc>
          <w:tcPr>
            <w:tcW w:w="1834" w:type="dxa"/>
            <w:tcBorders>
              <w:bottom w:val="single" w:sz="4" w:space="0" w:color="auto"/>
            </w:tcBorders>
          </w:tcPr>
          <w:p w:rsidR="007E0839" w:rsidRPr="005F7FD8" w:rsidRDefault="007E0839" w:rsidP="007E0839">
            <w:pPr>
              <w:spacing w:before="40" w:after="40" w:line="300" w:lineRule="exact"/>
              <w:rPr>
                <w:sz w:val="24"/>
                <w:szCs w:val="24"/>
              </w:rPr>
            </w:pPr>
            <w:r w:rsidRPr="005F7FD8">
              <w:rPr>
                <w:sz w:val="24"/>
                <w:szCs w:val="24"/>
                <w:rtl/>
              </w:rPr>
              <w:t>تحت البناء والتشييد</w:t>
            </w:r>
          </w:p>
        </w:tc>
        <w:tc>
          <w:tcPr>
            <w:tcW w:w="1929" w:type="dxa"/>
            <w:tcBorders>
              <w:bottom w:val="single" w:sz="4" w:space="0" w:color="auto"/>
            </w:tcBorders>
          </w:tcPr>
          <w:p w:rsidR="007E0839" w:rsidRPr="005F7FD8" w:rsidRDefault="007E0839" w:rsidP="007E0839">
            <w:pPr>
              <w:spacing w:before="40" w:after="40" w:line="300" w:lineRule="exact"/>
              <w:rPr>
                <w:sz w:val="24"/>
                <w:szCs w:val="24"/>
              </w:rPr>
            </w:pPr>
            <w:r w:rsidRPr="005F7FD8">
              <w:rPr>
                <w:sz w:val="24"/>
                <w:szCs w:val="24"/>
                <w:rtl/>
              </w:rPr>
              <w:t>دعم بناؤه من الصندوق الاجتماعي</w:t>
            </w:r>
          </w:p>
        </w:tc>
      </w:tr>
      <w:tr w:rsidR="007E0839" w:rsidRPr="005F7FD8" w:rsidTr="007E0839">
        <w:trPr>
          <w:cantSplit/>
          <w:jc w:val="center"/>
        </w:trPr>
        <w:tc>
          <w:tcPr>
            <w:tcW w:w="467" w:type="dxa"/>
            <w:tcBorders>
              <w:top w:val="single" w:sz="4" w:space="0" w:color="auto"/>
              <w:bottom w:val="single" w:sz="12" w:space="0" w:color="auto"/>
            </w:tcBorders>
          </w:tcPr>
          <w:p w:rsidR="007E0839" w:rsidRPr="005F7FD8" w:rsidRDefault="007E0839" w:rsidP="007E0839">
            <w:pPr>
              <w:spacing w:before="40" w:after="40" w:line="300" w:lineRule="exact"/>
              <w:rPr>
                <w:b/>
                <w:bCs/>
                <w:sz w:val="24"/>
                <w:szCs w:val="24"/>
              </w:rPr>
            </w:pPr>
          </w:p>
        </w:tc>
        <w:tc>
          <w:tcPr>
            <w:tcW w:w="1466" w:type="dxa"/>
            <w:tcBorders>
              <w:top w:val="single" w:sz="4" w:space="0" w:color="auto"/>
              <w:bottom w:val="single" w:sz="12" w:space="0" w:color="auto"/>
            </w:tcBorders>
          </w:tcPr>
          <w:p w:rsidR="007E0839" w:rsidRPr="005F7FD8" w:rsidRDefault="007E0839" w:rsidP="007E0839">
            <w:pPr>
              <w:spacing w:before="40" w:after="40" w:line="300" w:lineRule="exact"/>
              <w:rPr>
                <w:b/>
                <w:bCs/>
                <w:sz w:val="24"/>
                <w:szCs w:val="24"/>
              </w:rPr>
            </w:pPr>
            <w:r w:rsidRPr="005F7FD8">
              <w:rPr>
                <w:b/>
                <w:bCs/>
                <w:sz w:val="24"/>
                <w:szCs w:val="24"/>
                <w:rtl/>
              </w:rPr>
              <w:t>الإجمالي</w:t>
            </w:r>
          </w:p>
        </w:tc>
        <w:tc>
          <w:tcPr>
            <w:tcW w:w="1157" w:type="dxa"/>
            <w:tcBorders>
              <w:top w:val="single" w:sz="4" w:space="0" w:color="auto"/>
              <w:bottom w:val="single" w:sz="12" w:space="0" w:color="auto"/>
            </w:tcBorders>
          </w:tcPr>
          <w:p w:rsidR="007E0839" w:rsidRPr="005F7FD8" w:rsidRDefault="007E0839" w:rsidP="007E0839">
            <w:pPr>
              <w:spacing w:before="40" w:after="40" w:line="300" w:lineRule="exact"/>
              <w:rPr>
                <w:b/>
                <w:bCs/>
                <w:sz w:val="24"/>
                <w:szCs w:val="24"/>
              </w:rPr>
            </w:pPr>
          </w:p>
        </w:tc>
        <w:tc>
          <w:tcPr>
            <w:tcW w:w="960" w:type="dxa"/>
            <w:tcBorders>
              <w:top w:val="single" w:sz="4" w:space="0" w:color="auto"/>
              <w:bottom w:val="single" w:sz="12" w:space="0" w:color="auto"/>
            </w:tcBorders>
          </w:tcPr>
          <w:p w:rsidR="007E0839" w:rsidRPr="005F7FD8" w:rsidRDefault="007E0839" w:rsidP="007E0839">
            <w:pPr>
              <w:spacing w:before="40" w:after="40" w:line="300" w:lineRule="exact"/>
              <w:rPr>
                <w:rFonts w:hint="cs"/>
                <w:b/>
                <w:bCs/>
                <w:sz w:val="24"/>
                <w:szCs w:val="24"/>
              </w:rPr>
            </w:pPr>
            <w:r w:rsidRPr="005F7FD8">
              <w:rPr>
                <w:rFonts w:hint="cs"/>
                <w:b/>
                <w:bCs/>
                <w:sz w:val="24"/>
                <w:szCs w:val="24"/>
                <w:rtl/>
              </w:rPr>
              <w:t>920 2</w:t>
            </w:r>
          </w:p>
        </w:tc>
        <w:tc>
          <w:tcPr>
            <w:tcW w:w="1848" w:type="dxa"/>
            <w:tcBorders>
              <w:top w:val="single" w:sz="4" w:space="0" w:color="auto"/>
              <w:bottom w:val="single" w:sz="12" w:space="0" w:color="auto"/>
            </w:tcBorders>
          </w:tcPr>
          <w:p w:rsidR="007E0839" w:rsidRPr="005F7FD8" w:rsidRDefault="007E0839" w:rsidP="007E0839">
            <w:pPr>
              <w:spacing w:before="40" w:after="40" w:line="300" w:lineRule="exact"/>
              <w:rPr>
                <w:b/>
                <w:bCs/>
                <w:sz w:val="24"/>
                <w:szCs w:val="24"/>
              </w:rPr>
            </w:pPr>
          </w:p>
        </w:tc>
        <w:tc>
          <w:tcPr>
            <w:tcW w:w="1834" w:type="dxa"/>
            <w:tcBorders>
              <w:top w:val="single" w:sz="4" w:space="0" w:color="auto"/>
              <w:bottom w:val="single" w:sz="12" w:space="0" w:color="auto"/>
            </w:tcBorders>
          </w:tcPr>
          <w:p w:rsidR="007E0839" w:rsidRPr="005F7FD8" w:rsidRDefault="007E0839" w:rsidP="007E0839">
            <w:pPr>
              <w:spacing w:before="40" w:after="40" w:line="300" w:lineRule="exact"/>
              <w:rPr>
                <w:b/>
                <w:bCs/>
                <w:sz w:val="24"/>
                <w:szCs w:val="24"/>
              </w:rPr>
            </w:pPr>
          </w:p>
        </w:tc>
        <w:tc>
          <w:tcPr>
            <w:tcW w:w="1929" w:type="dxa"/>
            <w:tcBorders>
              <w:top w:val="single" w:sz="4" w:space="0" w:color="auto"/>
              <w:bottom w:val="single" w:sz="12" w:space="0" w:color="auto"/>
            </w:tcBorders>
          </w:tcPr>
          <w:p w:rsidR="007E0839" w:rsidRPr="005F7FD8" w:rsidRDefault="007E0839" w:rsidP="007E0839">
            <w:pPr>
              <w:spacing w:before="40" w:after="40" w:line="300" w:lineRule="exact"/>
              <w:rPr>
                <w:b/>
                <w:bCs/>
                <w:sz w:val="24"/>
                <w:szCs w:val="24"/>
              </w:rPr>
            </w:pPr>
          </w:p>
        </w:tc>
      </w:tr>
    </w:tbl>
    <w:p w:rsidR="007E0839" w:rsidRDefault="007E0839" w:rsidP="007E0839">
      <w:pPr>
        <w:pStyle w:val="SingleTxtGA"/>
        <w:spacing w:after="0"/>
        <w:rPr>
          <w:rFonts w:hint="cs"/>
          <w:rtl/>
          <w:lang w:bidi="ar-YE"/>
        </w:rPr>
      </w:pPr>
      <w:r>
        <w:rPr>
          <w:rtl/>
          <w:lang w:bidi="ar-YE"/>
        </w:rPr>
        <w:br w:type="page"/>
      </w:r>
      <w:r w:rsidRPr="003A3EBA">
        <w:rPr>
          <w:rtl/>
          <w:lang w:bidi="ar-YE"/>
        </w:rPr>
        <w:t>الجدول رقم 19</w:t>
      </w:r>
    </w:p>
    <w:p w:rsidR="007E0839" w:rsidRPr="005F7FD8" w:rsidRDefault="007E0839" w:rsidP="007E0839">
      <w:pPr>
        <w:pStyle w:val="SingleTxtGA"/>
        <w:rPr>
          <w:b/>
          <w:bCs/>
          <w:rtl/>
          <w:lang w:bidi="ar-YE"/>
        </w:rPr>
      </w:pPr>
      <w:r w:rsidRPr="005F7FD8">
        <w:rPr>
          <w:b/>
          <w:bCs/>
          <w:rtl/>
          <w:lang w:bidi="ar-YE"/>
        </w:rPr>
        <w:t>دور ومراكز رعاية الأيتام واليتيمات الأهلية القائمة في الجمهورية اليمنية</w:t>
      </w:r>
    </w:p>
    <w:tbl>
      <w:tblPr>
        <w:bidiVisual/>
        <w:tblW w:w="9683" w:type="dxa"/>
        <w:jc w:val="center"/>
        <w:tblLayout w:type="fixed"/>
        <w:tblLook w:val="01E0"/>
      </w:tblPr>
      <w:tblGrid>
        <w:gridCol w:w="540"/>
        <w:gridCol w:w="2530"/>
        <w:gridCol w:w="1300"/>
        <w:gridCol w:w="965"/>
        <w:gridCol w:w="2045"/>
        <w:gridCol w:w="2303"/>
      </w:tblGrid>
      <w:tr w:rsidR="007E0839" w:rsidRPr="005F7FD8" w:rsidTr="007E0839">
        <w:trPr>
          <w:cantSplit/>
          <w:tblHeader/>
          <w:jc w:val="center"/>
        </w:trPr>
        <w:tc>
          <w:tcPr>
            <w:tcW w:w="540" w:type="dxa"/>
            <w:tcBorders>
              <w:top w:val="single" w:sz="4" w:space="0" w:color="auto"/>
              <w:bottom w:val="single" w:sz="12" w:space="0" w:color="auto"/>
            </w:tcBorders>
            <w:vAlign w:val="bottom"/>
          </w:tcPr>
          <w:p w:rsidR="007E0839" w:rsidRPr="005F7FD8" w:rsidRDefault="007E0839" w:rsidP="007E0839">
            <w:pPr>
              <w:spacing w:before="40" w:after="40" w:line="320" w:lineRule="exact"/>
              <w:jc w:val="left"/>
              <w:rPr>
                <w:i/>
                <w:iCs/>
                <w:sz w:val="26"/>
                <w:szCs w:val="26"/>
              </w:rPr>
            </w:pPr>
            <w:r w:rsidRPr="005F7FD8">
              <w:rPr>
                <w:i/>
                <w:iCs/>
                <w:sz w:val="26"/>
                <w:szCs w:val="26"/>
                <w:rtl/>
              </w:rPr>
              <w:t>م</w:t>
            </w:r>
          </w:p>
        </w:tc>
        <w:tc>
          <w:tcPr>
            <w:tcW w:w="2530" w:type="dxa"/>
            <w:tcBorders>
              <w:top w:val="single" w:sz="4" w:space="0" w:color="auto"/>
              <w:bottom w:val="single" w:sz="12" w:space="0" w:color="auto"/>
            </w:tcBorders>
            <w:vAlign w:val="bottom"/>
          </w:tcPr>
          <w:p w:rsidR="007E0839" w:rsidRPr="005F7FD8" w:rsidRDefault="007E0839" w:rsidP="007E0839">
            <w:pPr>
              <w:spacing w:before="40" w:after="40" w:line="320" w:lineRule="exact"/>
              <w:jc w:val="left"/>
              <w:rPr>
                <w:i/>
                <w:iCs/>
                <w:sz w:val="26"/>
                <w:szCs w:val="26"/>
              </w:rPr>
            </w:pPr>
            <w:r>
              <w:rPr>
                <w:i/>
                <w:iCs/>
                <w:sz w:val="26"/>
                <w:szCs w:val="26"/>
                <w:rtl/>
              </w:rPr>
              <w:t>اسم الدار/</w:t>
            </w:r>
            <w:r w:rsidRPr="005F7FD8">
              <w:rPr>
                <w:i/>
                <w:iCs/>
                <w:sz w:val="26"/>
                <w:szCs w:val="26"/>
                <w:rtl/>
              </w:rPr>
              <w:t>المركز</w:t>
            </w:r>
          </w:p>
        </w:tc>
        <w:tc>
          <w:tcPr>
            <w:tcW w:w="1300" w:type="dxa"/>
            <w:tcBorders>
              <w:top w:val="single" w:sz="4" w:space="0" w:color="auto"/>
              <w:bottom w:val="single" w:sz="12" w:space="0" w:color="auto"/>
            </w:tcBorders>
            <w:vAlign w:val="bottom"/>
          </w:tcPr>
          <w:p w:rsidR="007E0839" w:rsidRPr="005F7FD8" w:rsidRDefault="007E0839" w:rsidP="007E0839">
            <w:pPr>
              <w:spacing w:before="40" w:after="40" w:line="320" w:lineRule="exact"/>
              <w:jc w:val="left"/>
              <w:rPr>
                <w:i/>
                <w:iCs/>
                <w:sz w:val="26"/>
                <w:szCs w:val="26"/>
              </w:rPr>
            </w:pPr>
            <w:r w:rsidRPr="005F7FD8">
              <w:rPr>
                <w:i/>
                <w:iCs/>
                <w:sz w:val="26"/>
                <w:szCs w:val="26"/>
                <w:rtl/>
              </w:rPr>
              <w:t>المحافظة</w:t>
            </w:r>
          </w:p>
        </w:tc>
        <w:tc>
          <w:tcPr>
            <w:tcW w:w="965" w:type="dxa"/>
            <w:tcBorders>
              <w:top w:val="single" w:sz="4" w:space="0" w:color="auto"/>
              <w:bottom w:val="single" w:sz="12" w:space="0" w:color="auto"/>
            </w:tcBorders>
            <w:vAlign w:val="bottom"/>
          </w:tcPr>
          <w:p w:rsidR="007E0839" w:rsidRPr="005F7FD8" w:rsidRDefault="007E0839" w:rsidP="007E0839">
            <w:pPr>
              <w:spacing w:before="40" w:after="40" w:line="320" w:lineRule="exact"/>
              <w:jc w:val="left"/>
              <w:rPr>
                <w:i/>
                <w:iCs/>
                <w:sz w:val="26"/>
                <w:szCs w:val="26"/>
              </w:rPr>
            </w:pPr>
            <w:r w:rsidRPr="005F7FD8">
              <w:rPr>
                <w:i/>
                <w:iCs/>
                <w:sz w:val="26"/>
                <w:szCs w:val="26"/>
                <w:rtl/>
              </w:rPr>
              <w:t>الطاق</w:t>
            </w:r>
            <w:r>
              <w:rPr>
                <w:rFonts w:hint="cs"/>
                <w:i/>
                <w:iCs/>
                <w:sz w:val="26"/>
                <w:szCs w:val="26"/>
                <w:rtl/>
              </w:rPr>
              <w:t>ـ</w:t>
            </w:r>
            <w:r w:rsidRPr="005F7FD8">
              <w:rPr>
                <w:i/>
                <w:iCs/>
                <w:sz w:val="26"/>
                <w:szCs w:val="26"/>
                <w:rtl/>
              </w:rPr>
              <w:t>ة الاستيعابية</w:t>
            </w:r>
          </w:p>
        </w:tc>
        <w:tc>
          <w:tcPr>
            <w:tcW w:w="2045" w:type="dxa"/>
            <w:tcBorders>
              <w:top w:val="single" w:sz="4" w:space="0" w:color="auto"/>
              <w:bottom w:val="single" w:sz="12" w:space="0" w:color="auto"/>
            </w:tcBorders>
            <w:vAlign w:val="bottom"/>
          </w:tcPr>
          <w:p w:rsidR="007E0839" w:rsidRPr="005F7FD8" w:rsidRDefault="007E0839" w:rsidP="007E0839">
            <w:pPr>
              <w:spacing w:before="40" w:after="40" w:line="320" w:lineRule="exact"/>
              <w:jc w:val="left"/>
              <w:rPr>
                <w:i/>
                <w:iCs/>
                <w:sz w:val="26"/>
                <w:szCs w:val="26"/>
              </w:rPr>
            </w:pPr>
            <w:r w:rsidRPr="005F7FD8">
              <w:rPr>
                <w:i/>
                <w:iCs/>
                <w:sz w:val="26"/>
                <w:szCs w:val="26"/>
                <w:rtl/>
              </w:rPr>
              <w:t xml:space="preserve">جهات الإشراف </w:t>
            </w:r>
          </w:p>
        </w:tc>
        <w:tc>
          <w:tcPr>
            <w:tcW w:w="2303" w:type="dxa"/>
            <w:tcBorders>
              <w:top w:val="single" w:sz="4" w:space="0" w:color="auto"/>
              <w:bottom w:val="single" w:sz="12" w:space="0" w:color="auto"/>
            </w:tcBorders>
            <w:vAlign w:val="bottom"/>
          </w:tcPr>
          <w:p w:rsidR="007E0839" w:rsidRPr="005F7FD8" w:rsidRDefault="007E0839" w:rsidP="007E0839">
            <w:pPr>
              <w:spacing w:before="40" w:after="40" w:line="320" w:lineRule="exact"/>
              <w:jc w:val="left"/>
              <w:rPr>
                <w:i/>
                <w:iCs/>
                <w:sz w:val="26"/>
                <w:szCs w:val="26"/>
              </w:rPr>
            </w:pPr>
            <w:r w:rsidRPr="005F7FD8">
              <w:rPr>
                <w:i/>
                <w:iCs/>
                <w:sz w:val="26"/>
                <w:szCs w:val="26"/>
                <w:rtl/>
              </w:rPr>
              <w:t xml:space="preserve">جهات الدعم </w:t>
            </w:r>
          </w:p>
        </w:tc>
      </w:tr>
      <w:tr w:rsidR="007E0839" w:rsidRPr="001C4AD6" w:rsidTr="007E0839">
        <w:trPr>
          <w:cantSplit/>
          <w:jc w:val="center"/>
        </w:trPr>
        <w:tc>
          <w:tcPr>
            <w:tcW w:w="9683" w:type="dxa"/>
            <w:gridSpan w:val="6"/>
            <w:tcBorders>
              <w:top w:val="single" w:sz="12" w:space="0" w:color="auto"/>
            </w:tcBorders>
          </w:tcPr>
          <w:p w:rsidR="007E0839" w:rsidRPr="001C4AD6" w:rsidRDefault="007E0839" w:rsidP="007E0839">
            <w:pPr>
              <w:spacing w:before="40" w:after="40" w:line="320" w:lineRule="exact"/>
              <w:jc w:val="left"/>
              <w:rPr>
                <w:b/>
                <w:bCs/>
                <w:sz w:val="26"/>
                <w:szCs w:val="26"/>
              </w:rPr>
            </w:pPr>
            <w:r w:rsidRPr="001C4AD6">
              <w:rPr>
                <w:rFonts w:hint="cs"/>
                <w:b/>
                <w:bCs/>
                <w:sz w:val="26"/>
                <w:szCs w:val="26"/>
                <w:rtl/>
              </w:rPr>
              <w:t>(أ)</w:t>
            </w:r>
            <w:r>
              <w:rPr>
                <w:b/>
                <w:bCs/>
                <w:sz w:val="26"/>
                <w:szCs w:val="26"/>
                <w:rtl/>
              </w:rPr>
              <w:tab/>
            </w:r>
            <w:r w:rsidRPr="001C4AD6">
              <w:rPr>
                <w:b/>
                <w:bCs/>
                <w:sz w:val="26"/>
                <w:szCs w:val="26"/>
                <w:rtl/>
              </w:rPr>
              <w:t>حكومية أهلية مشتركة</w:t>
            </w:r>
          </w:p>
        </w:tc>
      </w:tr>
      <w:tr w:rsidR="007E0839" w:rsidRPr="005F7FD8" w:rsidTr="007E0839">
        <w:trPr>
          <w:cantSplit/>
          <w:trHeight w:val="653"/>
          <w:jc w:val="center"/>
        </w:trPr>
        <w:tc>
          <w:tcPr>
            <w:tcW w:w="540" w:type="dxa"/>
          </w:tcPr>
          <w:p w:rsidR="007E0839" w:rsidRPr="005F7FD8" w:rsidRDefault="007E0839" w:rsidP="007E0839">
            <w:pPr>
              <w:spacing w:before="40" w:after="40" w:line="320" w:lineRule="exact"/>
              <w:rPr>
                <w:sz w:val="26"/>
                <w:szCs w:val="26"/>
              </w:rPr>
            </w:pPr>
            <w:r w:rsidRPr="005F7FD8">
              <w:rPr>
                <w:sz w:val="26"/>
                <w:szCs w:val="26"/>
                <w:rtl/>
              </w:rPr>
              <w:t>1</w:t>
            </w:r>
          </w:p>
        </w:tc>
        <w:tc>
          <w:tcPr>
            <w:tcW w:w="2530" w:type="dxa"/>
          </w:tcPr>
          <w:p w:rsidR="007E0839" w:rsidRPr="005F7FD8" w:rsidRDefault="007E0839" w:rsidP="007E0839">
            <w:pPr>
              <w:spacing w:before="40" w:after="40" w:line="320" w:lineRule="exact"/>
              <w:rPr>
                <w:sz w:val="26"/>
                <w:szCs w:val="26"/>
              </w:rPr>
            </w:pPr>
            <w:r w:rsidRPr="005F7FD8">
              <w:rPr>
                <w:sz w:val="26"/>
                <w:szCs w:val="26"/>
                <w:rtl/>
              </w:rPr>
              <w:t xml:space="preserve">دار رعاية الأيتام </w:t>
            </w:r>
          </w:p>
        </w:tc>
        <w:tc>
          <w:tcPr>
            <w:tcW w:w="1300" w:type="dxa"/>
          </w:tcPr>
          <w:p w:rsidR="007E0839" w:rsidRPr="005F7FD8" w:rsidRDefault="007E0839" w:rsidP="007E0839">
            <w:pPr>
              <w:spacing w:before="40" w:after="40" w:line="320" w:lineRule="exact"/>
              <w:rPr>
                <w:sz w:val="26"/>
                <w:szCs w:val="26"/>
              </w:rPr>
            </w:pPr>
            <w:r w:rsidRPr="005F7FD8">
              <w:rPr>
                <w:sz w:val="26"/>
                <w:szCs w:val="26"/>
                <w:rtl/>
              </w:rPr>
              <w:t>إب</w:t>
            </w:r>
          </w:p>
        </w:tc>
        <w:tc>
          <w:tcPr>
            <w:tcW w:w="965" w:type="dxa"/>
          </w:tcPr>
          <w:p w:rsidR="007E0839" w:rsidRPr="005F7FD8" w:rsidRDefault="007E0839" w:rsidP="007E0839">
            <w:pPr>
              <w:spacing w:before="40" w:after="40" w:line="320" w:lineRule="exact"/>
              <w:rPr>
                <w:sz w:val="26"/>
                <w:szCs w:val="26"/>
                <w:rtl/>
              </w:rPr>
            </w:pPr>
            <w:r w:rsidRPr="005F7FD8">
              <w:rPr>
                <w:sz w:val="26"/>
                <w:szCs w:val="26"/>
                <w:rtl/>
              </w:rPr>
              <w:t>120</w:t>
            </w:r>
          </w:p>
          <w:p w:rsidR="007E0839" w:rsidRPr="005F7FD8" w:rsidRDefault="007E0839" w:rsidP="007E0839">
            <w:pPr>
              <w:spacing w:before="40" w:after="40" w:line="320" w:lineRule="exact"/>
              <w:rPr>
                <w:sz w:val="26"/>
                <w:szCs w:val="26"/>
              </w:rPr>
            </w:pPr>
          </w:p>
        </w:tc>
        <w:tc>
          <w:tcPr>
            <w:tcW w:w="2045" w:type="dxa"/>
          </w:tcPr>
          <w:p w:rsidR="007E0839" w:rsidRPr="001C4AD6" w:rsidRDefault="007E0839" w:rsidP="007E0839">
            <w:pPr>
              <w:spacing w:before="40" w:after="40" w:line="320" w:lineRule="exact"/>
              <w:rPr>
                <w:spacing w:val="-4"/>
                <w:sz w:val="26"/>
                <w:szCs w:val="26"/>
              </w:rPr>
            </w:pPr>
            <w:r w:rsidRPr="001C4AD6">
              <w:rPr>
                <w:spacing w:val="-4"/>
                <w:sz w:val="26"/>
                <w:szCs w:val="26"/>
                <w:rtl/>
              </w:rPr>
              <w:t>وزارة التربية والتعليم + وزارة الش</w:t>
            </w:r>
            <w:r>
              <w:rPr>
                <w:rFonts w:hint="cs"/>
                <w:spacing w:val="-4"/>
                <w:sz w:val="26"/>
                <w:szCs w:val="26"/>
                <w:rtl/>
              </w:rPr>
              <w:t>ؤو</w:t>
            </w:r>
            <w:r w:rsidRPr="001C4AD6">
              <w:rPr>
                <w:spacing w:val="-4"/>
                <w:sz w:val="26"/>
                <w:szCs w:val="26"/>
                <w:rtl/>
              </w:rPr>
              <w:t xml:space="preserve">ن الاجتماعية + مجلس آباء أهلي </w:t>
            </w:r>
          </w:p>
        </w:tc>
        <w:tc>
          <w:tcPr>
            <w:tcW w:w="2303" w:type="dxa"/>
          </w:tcPr>
          <w:p w:rsidR="007E0839" w:rsidRPr="005F7FD8" w:rsidRDefault="007E0839" w:rsidP="007E0839">
            <w:pPr>
              <w:spacing w:before="40" w:after="40" w:line="320" w:lineRule="exact"/>
              <w:rPr>
                <w:sz w:val="26"/>
                <w:szCs w:val="26"/>
              </w:rPr>
            </w:pPr>
            <w:r w:rsidRPr="005F7FD8">
              <w:rPr>
                <w:sz w:val="26"/>
                <w:szCs w:val="26"/>
                <w:rtl/>
              </w:rPr>
              <w:t>وزارة التربية + وزارة الشؤون الاجتماعية + مجلس الآباء + جمعية الإصلاح + مؤسسة تنمية اليتيم</w:t>
            </w:r>
          </w:p>
        </w:tc>
      </w:tr>
      <w:tr w:rsidR="007E0839" w:rsidRPr="005F7FD8" w:rsidTr="007E0839">
        <w:trPr>
          <w:cantSplit/>
          <w:jc w:val="center"/>
        </w:trPr>
        <w:tc>
          <w:tcPr>
            <w:tcW w:w="540" w:type="dxa"/>
            <w:tcBorders>
              <w:bottom w:val="single" w:sz="4" w:space="0" w:color="auto"/>
            </w:tcBorders>
          </w:tcPr>
          <w:p w:rsidR="007E0839" w:rsidRPr="005F7FD8" w:rsidRDefault="007E0839" w:rsidP="007E0839">
            <w:pPr>
              <w:spacing w:before="40" w:after="40" w:line="320" w:lineRule="exact"/>
              <w:rPr>
                <w:sz w:val="26"/>
                <w:szCs w:val="26"/>
              </w:rPr>
            </w:pPr>
            <w:r w:rsidRPr="005F7FD8">
              <w:rPr>
                <w:sz w:val="26"/>
                <w:szCs w:val="26"/>
                <w:rtl/>
              </w:rPr>
              <w:t>2</w:t>
            </w:r>
          </w:p>
        </w:tc>
        <w:tc>
          <w:tcPr>
            <w:tcW w:w="2530" w:type="dxa"/>
            <w:tcBorders>
              <w:bottom w:val="single" w:sz="4" w:space="0" w:color="auto"/>
            </w:tcBorders>
          </w:tcPr>
          <w:p w:rsidR="007E0839" w:rsidRPr="005F7FD8" w:rsidRDefault="007E0839" w:rsidP="007E0839">
            <w:pPr>
              <w:spacing w:before="40" w:after="40" w:line="320" w:lineRule="exact"/>
              <w:rPr>
                <w:sz w:val="26"/>
                <w:szCs w:val="26"/>
              </w:rPr>
            </w:pPr>
            <w:r w:rsidRPr="005F7FD8">
              <w:rPr>
                <w:sz w:val="26"/>
                <w:szCs w:val="26"/>
                <w:rtl/>
              </w:rPr>
              <w:t xml:space="preserve">مركز رئيس الجمهورية لرعاية الأيتام </w:t>
            </w:r>
          </w:p>
        </w:tc>
        <w:tc>
          <w:tcPr>
            <w:tcW w:w="1300" w:type="dxa"/>
            <w:tcBorders>
              <w:bottom w:val="single" w:sz="4" w:space="0" w:color="auto"/>
            </w:tcBorders>
          </w:tcPr>
          <w:p w:rsidR="007E0839" w:rsidRPr="005F7FD8" w:rsidRDefault="007E0839" w:rsidP="007E0839">
            <w:pPr>
              <w:spacing w:before="40" w:after="40" w:line="320" w:lineRule="exact"/>
              <w:rPr>
                <w:sz w:val="26"/>
                <w:szCs w:val="26"/>
              </w:rPr>
            </w:pPr>
            <w:r w:rsidRPr="005F7FD8">
              <w:rPr>
                <w:sz w:val="26"/>
                <w:szCs w:val="26"/>
                <w:rtl/>
              </w:rPr>
              <w:t>أمانة العاصمة</w:t>
            </w:r>
          </w:p>
        </w:tc>
        <w:tc>
          <w:tcPr>
            <w:tcW w:w="965" w:type="dxa"/>
            <w:tcBorders>
              <w:bottom w:val="single" w:sz="4" w:space="0" w:color="auto"/>
            </w:tcBorders>
          </w:tcPr>
          <w:p w:rsidR="007E0839" w:rsidRPr="005F7FD8" w:rsidRDefault="007E0839" w:rsidP="007E0839">
            <w:pPr>
              <w:spacing w:before="40" w:after="40" w:line="320" w:lineRule="exact"/>
              <w:rPr>
                <w:sz w:val="26"/>
                <w:szCs w:val="26"/>
              </w:rPr>
            </w:pPr>
            <w:r w:rsidRPr="005F7FD8">
              <w:rPr>
                <w:sz w:val="26"/>
                <w:szCs w:val="26"/>
                <w:rtl/>
              </w:rPr>
              <w:t>300</w:t>
            </w:r>
          </w:p>
        </w:tc>
        <w:tc>
          <w:tcPr>
            <w:tcW w:w="2045" w:type="dxa"/>
            <w:tcBorders>
              <w:bottom w:val="single" w:sz="4" w:space="0" w:color="auto"/>
            </w:tcBorders>
          </w:tcPr>
          <w:p w:rsidR="007E0839" w:rsidRPr="001C4AD6" w:rsidRDefault="007E0839" w:rsidP="007E0839">
            <w:pPr>
              <w:spacing w:before="40" w:after="40" w:line="320" w:lineRule="exact"/>
              <w:rPr>
                <w:spacing w:val="-4"/>
                <w:sz w:val="26"/>
                <w:szCs w:val="26"/>
              </w:rPr>
            </w:pPr>
            <w:r w:rsidRPr="001C4AD6">
              <w:rPr>
                <w:spacing w:val="-4"/>
                <w:sz w:val="26"/>
                <w:szCs w:val="26"/>
                <w:rtl/>
              </w:rPr>
              <w:t>مجلس أمناء أعلى برئاسة وزير الش</w:t>
            </w:r>
            <w:r>
              <w:rPr>
                <w:rFonts w:hint="cs"/>
                <w:spacing w:val="-4"/>
                <w:sz w:val="26"/>
                <w:szCs w:val="26"/>
                <w:rtl/>
              </w:rPr>
              <w:t>ؤو</w:t>
            </w:r>
            <w:r w:rsidRPr="001C4AD6">
              <w:rPr>
                <w:spacing w:val="-4"/>
                <w:sz w:val="26"/>
                <w:szCs w:val="26"/>
                <w:rtl/>
              </w:rPr>
              <w:t xml:space="preserve">ن الاجتماعية + جمعية الإصلاح + مؤسسة تنمية اليتيم </w:t>
            </w:r>
          </w:p>
        </w:tc>
        <w:tc>
          <w:tcPr>
            <w:tcW w:w="2303" w:type="dxa"/>
            <w:tcBorders>
              <w:bottom w:val="single" w:sz="4" w:space="0" w:color="auto"/>
            </w:tcBorders>
          </w:tcPr>
          <w:p w:rsidR="007E0839" w:rsidRPr="005F7FD8" w:rsidRDefault="007E0839" w:rsidP="007E0839">
            <w:pPr>
              <w:spacing w:before="40" w:after="40" w:line="320" w:lineRule="exact"/>
              <w:rPr>
                <w:sz w:val="26"/>
                <w:szCs w:val="26"/>
              </w:rPr>
            </w:pPr>
          </w:p>
        </w:tc>
      </w:tr>
      <w:tr w:rsidR="007E0839" w:rsidRPr="001C4AD6" w:rsidTr="007E0839">
        <w:trPr>
          <w:cantSplit/>
          <w:jc w:val="center"/>
        </w:trPr>
        <w:tc>
          <w:tcPr>
            <w:tcW w:w="9683" w:type="dxa"/>
            <w:gridSpan w:val="6"/>
            <w:tcBorders>
              <w:top w:val="single" w:sz="4" w:space="0" w:color="auto"/>
            </w:tcBorders>
          </w:tcPr>
          <w:p w:rsidR="007E0839" w:rsidRPr="001C4AD6" w:rsidRDefault="007E0839" w:rsidP="007E0839">
            <w:pPr>
              <w:spacing w:before="40" w:after="40" w:line="320" w:lineRule="exact"/>
              <w:jc w:val="left"/>
              <w:rPr>
                <w:b/>
                <w:bCs/>
                <w:sz w:val="26"/>
                <w:szCs w:val="26"/>
              </w:rPr>
            </w:pPr>
            <w:r w:rsidRPr="001C4AD6">
              <w:rPr>
                <w:rFonts w:hint="cs"/>
                <w:b/>
                <w:bCs/>
                <w:sz w:val="26"/>
                <w:szCs w:val="26"/>
                <w:rtl/>
              </w:rPr>
              <w:t>(ب)</w:t>
            </w:r>
            <w:r w:rsidRPr="001C4AD6">
              <w:rPr>
                <w:b/>
                <w:bCs/>
                <w:sz w:val="26"/>
                <w:szCs w:val="26"/>
                <w:rtl/>
              </w:rPr>
              <w:tab/>
              <w:t xml:space="preserve">أهلية </w:t>
            </w:r>
          </w:p>
        </w:tc>
      </w:tr>
      <w:tr w:rsidR="007E0839" w:rsidRPr="005F7FD8" w:rsidTr="007E0839">
        <w:trPr>
          <w:cantSplit/>
          <w:jc w:val="center"/>
        </w:trPr>
        <w:tc>
          <w:tcPr>
            <w:tcW w:w="540" w:type="dxa"/>
          </w:tcPr>
          <w:p w:rsidR="007E0839" w:rsidRPr="005F7FD8" w:rsidRDefault="007E0839" w:rsidP="007E0839">
            <w:pPr>
              <w:spacing w:before="40" w:after="40" w:line="320" w:lineRule="exact"/>
              <w:rPr>
                <w:sz w:val="26"/>
                <w:szCs w:val="26"/>
              </w:rPr>
            </w:pPr>
            <w:r w:rsidRPr="005F7FD8">
              <w:rPr>
                <w:sz w:val="26"/>
                <w:szCs w:val="26"/>
                <w:rtl/>
              </w:rPr>
              <w:t>1</w:t>
            </w:r>
          </w:p>
        </w:tc>
        <w:tc>
          <w:tcPr>
            <w:tcW w:w="2530" w:type="dxa"/>
          </w:tcPr>
          <w:p w:rsidR="007E0839" w:rsidRPr="005F7FD8" w:rsidRDefault="007E0839" w:rsidP="007E0839">
            <w:pPr>
              <w:spacing w:before="40" w:after="40" w:line="320" w:lineRule="exact"/>
              <w:rPr>
                <w:sz w:val="26"/>
                <w:szCs w:val="26"/>
              </w:rPr>
            </w:pPr>
            <w:r w:rsidRPr="005F7FD8">
              <w:rPr>
                <w:sz w:val="26"/>
                <w:szCs w:val="26"/>
                <w:rtl/>
              </w:rPr>
              <w:t xml:space="preserve">دار الشوكاني لرعاية الأيتام </w:t>
            </w:r>
          </w:p>
        </w:tc>
        <w:tc>
          <w:tcPr>
            <w:tcW w:w="1300" w:type="dxa"/>
          </w:tcPr>
          <w:p w:rsidR="007E0839" w:rsidRPr="005F7FD8" w:rsidRDefault="007E0839" w:rsidP="007E0839">
            <w:pPr>
              <w:spacing w:before="40" w:after="40" w:line="320" w:lineRule="exact"/>
              <w:rPr>
                <w:sz w:val="26"/>
                <w:szCs w:val="26"/>
              </w:rPr>
            </w:pPr>
            <w:r w:rsidRPr="005F7FD8">
              <w:rPr>
                <w:sz w:val="26"/>
                <w:szCs w:val="26"/>
                <w:rtl/>
              </w:rPr>
              <w:t>أمانة العاصمة</w:t>
            </w:r>
          </w:p>
        </w:tc>
        <w:tc>
          <w:tcPr>
            <w:tcW w:w="965" w:type="dxa"/>
          </w:tcPr>
          <w:p w:rsidR="007E0839" w:rsidRPr="005F7FD8" w:rsidRDefault="007E0839" w:rsidP="007E0839">
            <w:pPr>
              <w:spacing w:before="40" w:after="40" w:line="320" w:lineRule="exact"/>
              <w:rPr>
                <w:sz w:val="26"/>
                <w:szCs w:val="26"/>
              </w:rPr>
            </w:pPr>
            <w:r w:rsidRPr="005F7FD8">
              <w:rPr>
                <w:sz w:val="26"/>
                <w:szCs w:val="26"/>
                <w:rtl/>
              </w:rPr>
              <w:t>300</w:t>
            </w:r>
          </w:p>
        </w:tc>
        <w:tc>
          <w:tcPr>
            <w:tcW w:w="2045" w:type="dxa"/>
          </w:tcPr>
          <w:p w:rsidR="007E0839" w:rsidRPr="005F7FD8" w:rsidRDefault="007E0839" w:rsidP="007E0839">
            <w:pPr>
              <w:spacing w:before="40" w:after="40" w:line="320" w:lineRule="exact"/>
              <w:rPr>
                <w:sz w:val="26"/>
                <w:szCs w:val="26"/>
              </w:rPr>
            </w:pPr>
            <w:r w:rsidRPr="005F7FD8">
              <w:rPr>
                <w:sz w:val="26"/>
                <w:szCs w:val="26"/>
                <w:rtl/>
              </w:rPr>
              <w:t xml:space="preserve">مؤسسة الشوكاني الخيرية </w:t>
            </w:r>
          </w:p>
        </w:tc>
        <w:tc>
          <w:tcPr>
            <w:tcW w:w="2303" w:type="dxa"/>
          </w:tcPr>
          <w:p w:rsidR="007E0839" w:rsidRPr="007E0839" w:rsidRDefault="007E0839" w:rsidP="007E0839">
            <w:pPr>
              <w:spacing w:before="40" w:after="40" w:line="320" w:lineRule="exact"/>
              <w:rPr>
                <w:spacing w:val="-2"/>
                <w:sz w:val="26"/>
                <w:szCs w:val="26"/>
              </w:rPr>
            </w:pPr>
            <w:r w:rsidRPr="007E0839">
              <w:rPr>
                <w:spacing w:val="-2"/>
                <w:sz w:val="26"/>
                <w:szCs w:val="26"/>
                <w:rtl/>
              </w:rPr>
              <w:t>مؤسسة الشوكاني الخيرية + جمعية الشارقة + وزارة الش</w:t>
            </w:r>
            <w:r w:rsidRPr="007E0839">
              <w:rPr>
                <w:rFonts w:hint="cs"/>
                <w:spacing w:val="-2"/>
                <w:sz w:val="26"/>
                <w:szCs w:val="26"/>
                <w:rtl/>
              </w:rPr>
              <w:t>ؤو</w:t>
            </w:r>
            <w:r w:rsidRPr="007E0839">
              <w:rPr>
                <w:spacing w:val="-2"/>
                <w:sz w:val="26"/>
                <w:szCs w:val="26"/>
                <w:rtl/>
              </w:rPr>
              <w:t xml:space="preserve">ن الاجتماعية وبعض الجمعيات </w:t>
            </w:r>
            <w:r w:rsidRPr="007E0839">
              <w:rPr>
                <w:rFonts w:hint="cs"/>
                <w:spacing w:val="-2"/>
                <w:sz w:val="26"/>
                <w:szCs w:val="26"/>
                <w:rtl/>
              </w:rPr>
              <w:t>الأ</w:t>
            </w:r>
            <w:r w:rsidRPr="007E0839">
              <w:rPr>
                <w:spacing w:val="-2"/>
                <w:sz w:val="26"/>
                <w:szCs w:val="26"/>
                <w:rtl/>
              </w:rPr>
              <w:t xml:space="preserve">هلية من دول الخليج </w:t>
            </w:r>
          </w:p>
        </w:tc>
      </w:tr>
      <w:tr w:rsidR="007E0839" w:rsidRPr="005F7FD8" w:rsidTr="007E0839">
        <w:trPr>
          <w:cantSplit/>
          <w:jc w:val="center"/>
        </w:trPr>
        <w:tc>
          <w:tcPr>
            <w:tcW w:w="540" w:type="dxa"/>
          </w:tcPr>
          <w:p w:rsidR="007E0839" w:rsidRPr="005F7FD8" w:rsidRDefault="007E0839" w:rsidP="007E0839">
            <w:pPr>
              <w:spacing w:before="40" w:after="40" w:line="320" w:lineRule="exact"/>
              <w:rPr>
                <w:sz w:val="26"/>
                <w:szCs w:val="26"/>
              </w:rPr>
            </w:pPr>
            <w:r w:rsidRPr="005F7FD8">
              <w:rPr>
                <w:sz w:val="26"/>
                <w:szCs w:val="26"/>
                <w:rtl/>
              </w:rPr>
              <w:t>2</w:t>
            </w:r>
          </w:p>
        </w:tc>
        <w:tc>
          <w:tcPr>
            <w:tcW w:w="2530" w:type="dxa"/>
          </w:tcPr>
          <w:p w:rsidR="007E0839" w:rsidRPr="005F7FD8" w:rsidRDefault="007E0839" w:rsidP="007E0839">
            <w:pPr>
              <w:spacing w:before="40" w:after="40" w:line="320" w:lineRule="exact"/>
              <w:rPr>
                <w:sz w:val="26"/>
                <w:szCs w:val="26"/>
              </w:rPr>
            </w:pPr>
            <w:r w:rsidRPr="005F7FD8">
              <w:rPr>
                <w:sz w:val="26"/>
                <w:szCs w:val="26"/>
                <w:rtl/>
              </w:rPr>
              <w:t xml:space="preserve">دار الشوكاني لرعاية الأيتام </w:t>
            </w:r>
          </w:p>
        </w:tc>
        <w:tc>
          <w:tcPr>
            <w:tcW w:w="1300" w:type="dxa"/>
          </w:tcPr>
          <w:p w:rsidR="007E0839" w:rsidRPr="005F7FD8" w:rsidRDefault="007E0839" w:rsidP="007E0839">
            <w:pPr>
              <w:spacing w:before="40" w:after="40" w:line="320" w:lineRule="exact"/>
              <w:rPr>
                <w:sz w:val="26"/>
                <w:szCs w:val="26"/>
              </w:rPr>
            </w:pPr>
            <w:r w:rsidRPr="005F7FD8">
              <w:rPr>
                <w:sz w:val="26"/>
                <w:szCs w:val="26"/>
                <w:rtl/>
              </w:rPr>
              <w:t>عدن</w:t>
            </w:r>
          </w:p>
        </w:tc>
        <w:tc>
          <w:tcPr>
            <w:tcW w:w="965" w:type="dxa"/>
          </w:tcPr>
          <w:p w:rsidR="007E0839" w:rsidRPr="005F7FD8" w:rsidRDefault="007E0839" w:rsidP="007E0839">
            <w:pPr>
              <w:spacing w:before="40" w:after="40" w:line="320" w:lineRule="exact"/>
              <w:rPr>
                <w:sz w:val="26"/>
                <w:szCs w:val="26"/>
              </w:rPr>
            </w:pPr>
            <w:r w:rsidRPr="005F7FD8">
              <w:rPr>
                <w:sz w:val="26"/>
                <w:szCs w:val="26"/>
                <w:rtl/>
              </w:rPr>
              <w:t>80</w:t>
            </w:r>
          </w:p>
        </w:tc>
        <w:tc>
          <w:tcPr>
            <w:tcW w:w="2045" w:type="dxa"/>
          </w:tcPr>
          <w:p w:rsidR="007E0839" w:rsidRPr="005F7FD8" w:rsidRDefault="007E0839" w:rsidP="007E0839">
            <w:pPr>
              <w:spacing w:before="40" w:after="40" w:line="320" w:lineRule="exact"/>
              <w:rPr>
                <w:sz w:val="26"/>
                <w:szCs w:val="26"/>
              </w:rPr>
            </w:pPr>
            <w:r w:rsidRPr="005F7FD8">
              <w:rPr>
                <w:sz w:val="26"/>
                <w:szCs w:val="26"/>
                <w:rtl/>
              </w:rPr>
              <w:t xml:space="preserve">مؤسسة الشوكاني الخيرية </w:t>
            </w:r>
          </w:p>
        </w:tc>
        <w:tc>
          <w:tcPr>
            <w:tcW w:w="2303" w:type="dxa"/>
          </w:tcPr>
          <w:p w:rsidR="007E0839" w:rsidRPr="000860CE" w:rsidRDefault="007E0839" w:rsidP="007E0839">
            <w:pPr>
              <w:spacing w:before="40" w:after="40" w:line="320" w:lineRule="exact"/>
              <w:rPr>
                <w:spacing w:val="-4"/>
                <w:sz w:val="26"/>
                <w:szCs w:val="26"/>
              </w:rPr>
            </w:pPr>
            <w:r w:rsidRPr="000860CE">
              <w:rPr>
                <w:spacing w:val="-4"/>
                <w:sz w:val="26"/>
                <w:szCs w:val="26"/>
                <w:rtl/>
              </w:rPr>
              <w:t xml:space="preserve">مؤسسة الشوكاني الخيرية + الجمعيات </w:t>
            </w:r>
            <w:r w:rsidRPr="000860CE">
              <w:rPr>
                <w:rFonts w:hint="cs"/>
                <w:spacing w:val="-4"/>
                <w:sz w:val="26"/>
                <w:szCs w:val="26"/>
                <w:rtl/>
              </w:rPr>
              <w:t>الأ</w:t>
            </w:r>
            <w:r w:rsidRPr="000860CE">
              <w:rPr>
                <w:spacing w:val="-4"/>
                <w:sz w:val="26"/>
                <w:szCs w:val="26"/>
                <w:rtl/>
              </w:rPr>
              <w:t xml:space="preserve">هلية من دول الخليج </w:t>
            </w:r>
          </w:p>
        </w:tc>
      </w:tr>
      <w:tr w:rsidR="007E0839" w:rsidRPr="005F7FD8" w:rsidTr="007E0839">
        <w:trPr>
          <w:cantSplit/>
          <w:jc w:val="center"/>
        </w:trPr>
        <w:tc>
          <w:tcPr>
            <w:tcW w:w="540" w:type="dxa"/>
          </w:tcPr>
          <w:p w:rsidR="007E0839" w:rsidRPr="005F7FD8" w:rsidRDefault="007E0839" w:rsidP="007E0839">
            <w:pPr>
              <w:spacing w:before="40" w:after="40" w:line="320" w:lineRule="exact"/>
              <w:rPr>
                <w:sz w:val="26"/>
                <w:szCs w:val="26"/>
              </w:rPr>
            </w:pPr>
            <w:r w:rsidRPr="005F7FD8">
              <w:rPr>
                <w:sz w:val="26"/>
                <w:szCs w:val="26"/>
                <w:rtl/>
              </w:rPr>
              <w:t>3</w:t>
            </w:r>
          </w:p>
        </w:tc>
        <w:tc>
          <w:tcPr>
            <w:tcW w:w="2530" w:type="dxa"/>
          </w:tcPr>
          <w:p w:rsidR="007E0839" w:rsidRPr="005F7FD8" w:rsidRDefault="007E0839" w:rsidP="007E0839">
            <w:pPr>
              <w:spacing w:before="40" w:after="40" w:line="320" w:lineRule="exact"/>
              <w:rPr>
                <w:sz w:val="26"/>
                <w:szCs w:val="26"/>
              </w:rPr>
            </w:pPr>
            <w:r w:rsidRPr="005F7FD8">
              <w:rPr>
                <w:sz w:val="26"/>
                <w:szCs w:val="26"/>
                <w:rtl/>
              </w:rPr>
              <w:t xml:space="preserve">دار الهجرة لرعاية الأيتام </w:t>
            </w:r>
          </w:p>
        </w:tc>
        <w:tc>
          <w:tcPr>
            <w:tcW w:w="1300" w:type="dxa"/>
          </w:tcPr>
          <w:p w:rsidR="007E0839" w:rsidRPr="005F7FD8" w:rsidRDefault="007E0839" w:rsidP="007E0839">
            <w:pPr>
              <w:spacing w:before="40" w:after="40" w:line="320" w:lineRule="exact"/>
              <w:rPr>
                <w:sz w:val="26"/>
                <w:szCs w:val="26"/>
              </w:rPr>
            </w:pPr>
            <w:r w:rsidRPr="005F7FD8">
              <w:rPr>
                <w:sz w:val="26"/>
                <w:szCs w:val="26"/>
                <w:rtl/>
              </w:rPr>
              <w:t>بني ضبيان</w:t>
            </w:r>
          </w:p>
        </w:tc>
        <w:tc>
          <w:tcPr>
            <w:tcW w:w="965" w:type="dxa"/>
          </w:tcPr>
          <w:p w:rsidR="007E0839" w:rsidRPr="005F7FD8" w:rsidRDefault="007E0839" w:rsidP="007E0839">
            <w:pPr>
              <w:spacing w:before="40" w:after="40" w:line="320" w:lineRule="exact"/>
              <w:rPr>
                <w:sz w:val="26"/>
                <w:szCs w:val="26"/>
              </w:rPr>
            </w:pPr>
            <w:r w:rsidRPr="005F7FD8">
              <w:rPr>
                <w:sz w:val="26"/>
                <w:szCs w:val="26"/>
                <w:rtl/>
              </w:rPr>
              <w:t>90</w:t>
            </w:r>
          </w:p>
        </w:tc>
        <w:tc>
          <w:tcPr>
            <w:tcW w:w="2045" w:type="dxa"/>
          </w:tcPr>
          <w:p w:rsidR="007E0839" w:rsidRPr="005F7FD8" w:rsidRDefault="007E0839" w:rsidP="007E0839">
            <w:pPr>
              <w:spacing w:before="40" w:after="40" w:line="320" w:lineRule="exact"/>
              <w:rPr>
                <w:sz w:val="26"/>
                <w:szCs w:val="26"/>
              </w:rPr>
            </w:pPr>
            <w:r w:rsidRPr="005F7FD8">
              <w:rPr>
                <w:sz w:val="26"/>
                <w:szCs w:val="26"/>
                <w:rtl/>
              </w:rPr>
              <w:t xml:space="preserve">مؤسسة الشوكاني الخيرية </w:t>
            </w:r>
          </w:p>
        </w:tc>
        <w:tc>
          <w:tcPr>
            <w:tcW w:w="2303" w:type="dxa"/>
          </w:tcPr>
          <w:p w:rsidR="007E0839" w:rsidRPr="001C4AD6" w:rsidRDefault="007E0839" w:rsidP="007E0839">
            <w:pPr>
              <w:spacing w:before="40" w:after="40" w:line="320" w:lineRule="exact"/>
              <w:rPr>
                <w:spacing w:val="-4"/>
                <w:sz w:val="26"/>
                <w:szCs w:val="26"/>
              </w:rPr>
            </w:pPr>
            <w:r w:rsidRPr="001C4AD6">
              <w:rPr>
                <w:spacing w:val="-4"/>
                <w:sz w:val="26"/>
                <w:szCs w:val="26"/>
                <w:rtl/>
              </w:rPr>
              <w:t xml:space="preserve">مؤسسة الشوكاني الخيرية + الجمعيات </w:t>
            </w:r>
            <w:r w:rsidRPr="001C4AD6">
              <w:rPr>
                <w:rFonts w:hint="cs"/>
                <w:spacing w:val="-4"/>
                <w:sz w:val="26"/>
                <w:szCs w:val="26"/>
                <w:rtl/>
              </w:rPr>
              <w:t>الأ</w:t>
            </w:r>
            <w:r w:rsidRPr="001C4AD6">
              <w:rPr>
                <w:spacing w:val="-4"/>
                <w:sz w:val="26"/>
                <w:szCs w:val="26"/>
                <w:rtl/>
              </w:rPr>
              <w:t xml:space="preserve">هلية من دول الخليج </w:t>
            </w:r>
          </w:p>
        </w:tc>
      </w:tr>
      <w:tr w:rsidR="007E0839" w:rsidRPr="005F7FD8" w:rsidTr="007E0839">
        <w:trPr>
          <w:cantSplit/>
          <w:jc w:val="center"/>
        </w:trPr>
        <w:tc>
          <w:tcPr>
            <w:tcW w:w="540" w:type="dxa"/>
          </w:tcPr>
          <w:p w:rsidR="007E0839" w:rsidRPr="005F7FD8" w:rsidRDefault="007E0839" w:rsidP="007E0839">
            <w:pPr>
              <w:spacing w:before="40" w:after="40" w:line="320" w:lineRule="exact"/>
              <w:rPr>
                <w:sz w:val="26"/>
                <w:szCs w:val="26"/>
              </w:rPr>
            </w:pPr>
            <w:r w:rsidRPr="005F7FD8">
              <w:rPr>
                <w:sz w:val="26"/>
                <w:szCs w:val="26"/>
                <w:rtl/>
              </w:rPr>
              <w:t>4</w:t>
            </w:r>
          </w:p>
        </w:tc>
        <w:tc>
          <w:tcPr>
            <w:tcW w:w="2530" w:type="dxa"/>
          </w:tcPr>
          <w:p w:rsidR="007E0839" w:rsidRPr="005F7FD8" w:rsidRDefault="007E0839" w:rsidP="007E0839">
            <w:pPr>
              <w:spacing w:before="40" w:after="40" w:line="320" w:lineRule="exact"/>
              <w:rPr>
                <w:sz w:val="26"/>
                <w:szCs w:val="26"/>
              </w:rPr>
            </w:pPr>
            <w:r w:rsidRPr="005F7FD8">
              <w:rPr>
                <w:sz w:val="26"/>
                <w:szCs w:val="26"/>
                <w:rtl/>
              </w:rPr>
              <w:t xml:space="preserve">دار الصديق لرعاية الأيتام </w:t>
            </w:r>
          </w:p>
        </w:tc>
        <w:tc>
          <w:tcPr>
            <w:tcW w:w="1300" w:type="dxa"/>
          </w:tcPr>
          <w:p w:rsidR="007E0839" w:rsidRPr="005F7FD8" w:rsidRDefault="007E0839" w:rsidP="007E0839">
            <w:pPr>
              <w:spacing w:before="40" w:after="40" w:line="320" w:lineRule="exact"/>
              <w:rPr>
                <w:sz w:val="26"/>
                <w:szCs w:val="26"/>
              </w:rPr>
            </w:pPr>
            <w:r w:rsidRPr="005F7FD8">
              <w:rPr>
                <w:sz w:val="26"/>
                <w:szCs w:val="26"/>
                <w:rtl/>
              </w:rPr>
              <w:t>أمانة العاصمة</w:t>
            </w:r>
          </w:p>
        </w:tc>
        <w:tc>
          <w:tcPr>
            <w:tcW w:w="965" w:type="dxa"/>
          </w:tcPr>
          <w:p w:rsidR="007E0839" w:rsidRPr="005F7FD8" w:rsidRDefault="007E0839" w:rsidP="007E0839">
            <w:pPr>
              <w:spacing w:before="40" w:after="40" w:line="320" w:lineRule="exact"/>
              <w:rPr>
                <w:sz w:val="26"/>
                <w:szCs w:val="26"/>
              </w:rPr>
            </w:pPr>
            <w:r w:rsidRPr="005F7FD8">
              <w:rPr>
                <w:sz w:val="26"/>
                <w:szCs w:val="26"/>
                <w:rtl/>
              </w:rPr>
              <w:t>55</w:t>
            </w:r>
          </w:p>
        </w:tc>
        <w:tc>
          <w:tcPr>
            <w:tcW w:w="2045" w:type="dxa"/>
          </w:tcPr>
          <w:p w:rsidR="007E0839" w:rsidRPr="005F7FD8" w:rsidRDefault="007E0839" w:rsidP="007E0839">
            <w:pPr>
              <w:spacing w:before="40" w:after="40" w:line="320" w:lineRule="exact"/>
              <w:rPr>
                <w:sz w:val="26"/>
                <w:szCs w:val="26"/>
              </w:rPr>
            </w:pPr>
            <w:r w:rsidRPr="005F7FD8">
              <w:rPr>
                <w:sz w:val="26"/>
                <w:szCs w:val="26"/>
                <w:rtl/>
              </w:rPr>
              <w:t xml:space="preserve">مجلس </w:t>
            </w:r>
            <w:r>
              <w:rPr>
                <w:rFonts w:hint="cs"/>
                <w:sz w:val="26"/>
                <w:szCs w:val="26"/>
                <w:rtl/>
              </w:rPr>
              <w:t>إ</w:t>
            </w:r>
            <w:r w:rsidRPr="005F7FD8">
              <w:rPr>
                <w:sz w:val="26"/>
                <w:szCs w:val="26"/>
                <w:rtl/>
              </w:rPr>
              <w:t xml:space="preserve">دارة </w:t>
            </w:r>
            <w:r>
              <w:rPr>
                <w:rFonts w:hint="cs"/>
                <w:sz w:val="26"/>
                <w:szCs w:val="26"/>
                <w:rtl/>
              </w:rPr>
              <w:t>أ</w:t>
            </w:r>
            <w:r w:rsidRPr="005F7FD8">
              <w:rPr>
                <w:sz w:val="26"/>
                <w:szCs w:val="26"/>
                <w:rtl/>
              </w:rPr>
              <w:t xml:space="preserve">هلي </w:t>
            </w:r>
          </w:p>
        </w:tc>
        <w:tc>
          <w:tcPr>
            <w:tcW w:w="2303" w:type="dxa"/>
          </w:tcPr>
          <w:p w:rsidR="007E0839" w:rsidRPr="005F7FD8" w:rsidRDefault="007E0839" w:rsidP="007E0839">
            <w:pPr>
              <w:spacing w:before="40" w:after="40" w:line="320" w:lineRule="exact"/>
              <w:rPr>
                <w:sz w:val="26"/>
                <w:szCs w:val="26"/>
              </w:rPr>
            </w:pPr>
            <w:r w:rsidRPr="005F7FD8">
              <w:rPr>
                <w:sz w:val="26"/>
                <w:szCs w:val="26"/>
                <w:rtl/>
              </w:rPr>
              <w:t xml:space="preserve">مجلس </w:t>
            </w:r>
            <w:r>
              <w:rPr>
                <w:rFonts w:hint="cs"/>
                <w:sz w:val="26"/>
                <w:szCs w:val="26"/>
                <w:rtl/>
              </w:rPr>
              <w:t>إ</w:t>
            </w:r>
            <w:r w:rsidRPr="005F7FD8">
              <w:rPr>
                <w:sz w:val="26"/>
                <w:szCs w:val="26"/>
                <w:rtl/>
              </w:rPr>
              <w:t xml:space="preserve">دارة </w:t>
            </w:r>
            <w:r>
              <w:rPr>
                <w:rFonts w:hint="cs"/>
                <w:sz w:val="26"/>
                <w:szCs w:val="26"/>
                <w:rtl/>
              </w:rPr>
              <w:t>أ</w:t>
            </w:r>
            <w:r w:rsidRPr="005F7FD8">
              <w:rPr>
                <w:sz w:val="26"/>
                <w:szCs w:val="26"/>
                <w:rtl/>
              </w:rPr>
              <w:t xml:space="preserve">هلي + فاعلي خير </w:t>
            </w:r>
          </w:p>
        </w:tc>
      </w:tr>
      <w:tr w:rsidR="007E0839" w:rsidRPr="005F7FD8" w:rsidTr="007E0839">
        <w:trPr>
          <w:cantSplit/>
          <w:jc w:val="center"/>
        </w:trPr>
        <w:tc>
          <w:tcPr>
            <w:tcW w:w="540" w:type="dxa"/>
          </w:tcPr>
          <w:p w:rsidR="007E0839" w:rsidRPr="005F7FD8" w:rsidRDefault="007E0839" w:rsidP="007E0839">
            <w:pPr>
              <w:spacing w:before="40" w:after="40" w:line="320" w:lineRule="exact"/>
              <w:rPr>
                <w:sz w:val="26"/>
                <w:szCs w:val="26"/>
              </w:rPr>
            </w:pPr>
            <w:r w:rsidRPr="005F7FD8">
              <w:rPr>
                <w:sz w:val="26"/>
                <w:szCs w:val="26"/>
                <w:rtl/>
              </w:rPr>
              <w:t>5</w:t>
            </w:r>
          </w:p>
        </w:tc>
        <w:tc>
          <w:tcPr>
            <w:tcW w:w="2530" w:type="dxa"/>
          </w:tcPr>
          <w:p w:rsidR="007E0839" w:rsidRPr="005F7FD8" w:rsidRDefault="007E0839" w:rsidP="007E0839">
            <w:pPr>
              <w:spacing w:before="40" w:after="40" w:line="320" w:lineRule="exact"/>
              <w:rPr>
                <w:sz w:val="26"/>
                <w:szCs w:val="26"/>
              </w:rPr>
            </w:pPr>
            <w:r w:rsidRPr="005F7FD8">
              <w:rPr>
                <w:sz w:val="26"/>
                <w:szCs w:val="26"/>
                <w:rtl/>
              </w:rPr>
              <w:t xml:space="preserve">المركز الأول لرعاية اليتيمات </w:t>
            </w:r>
          </w:p>
        </w:tc>
        <w:tc>
          <w:tcPr>
            <w:tcW w:w="1300" w:type="dxa"/>
          </w:tcPr>
          <w:p w:rsidR="007E0839" w:rsidRPr="005F7FD8" w:rsidRDefault="007E0839" w:rsidP="007E0839">
            <w:pPr>
              <w:spacing w:before="40" w:after="40" w:line="320" w:lineRule="exact"/>
              <w:rPr>
                <w:sz w:val="26"/>
                <w:szCs w:val="26"/>
              </w:rPr>
            </w:pPr>
            <w:r w:rsidRPr="005F7FD8">
              <w:rPr>
                <w:sz w:val="26"/>
                <w:szCs w:val="26"/>
                <w:rtl/>
              </w:rPr>
              <w:t>أمانة العاصمة</w:t>
            </w:r>
          </w:p>
        </w:tc>
        <w:tc>
          <w:tcPr>
            <w:tcW w:w="965" w:type="dxa"/>
          </w:tcPr>
          <w:p w:rsidR="007E0839" w:rsidRPr="005F7FD8" w:rsidRDefault="007E0839" w:rsidP="007E0839">
            <w:pPr>
              <w:spacing w:before="40" w:after="40" w:line="320" w:lineRule="exact"/>
              <w:rPr>
                <w:sz w:val="26"/>
                <w:szCs w:val="26"/>
              </w:rPr>
            </w:pPr>
            <w:r w:rsidRPr="005F7FD8">
              <w:rPr>
                <w:sz w:val="26"/>
                <w:szCs w:val="26"/>
                <w:rtl/>
              </w:rPr>
              <w:t>30</w:t>
            </w:r>
          </w:p>
        </w:tc>
        <w:tc>
          <w:tcPr>
            <w:tcW w:w="2045" w:type="dxa"/>
          </w:tcPr>
          <w:p w:rsidR="007E0839" w:rsidRPr="005F7FD8" w:rsidRDefault="007E0839" w:rsidP="007E0839">
            <w:pPr>
              <w:spacing w:before="40" w:after="40" w:line="320" w:lineRule="exact"/>
              <w:rPr>
                <w:sz w:val="26"/>
                <w:szCs w:val="26"/>
              </w:rPr>
            </w:pPr>
            <w:r w:rsidRPr="005F7FD8">
              <w:rPr>
                <w:sz w:val="26"/>
                <w:szCs w:val="26"/>
                <w:rtl/>
              </w:rPr>
              <w:t xml:space="preserve">مؤسسة الصالح الاجتماعية </w:t>
            </w:r>
          </w:p>
        </w:tc>
        <w:tc>
          <w:tcPr>
            <w:tcW w:w="2303" w:type="dxa"/>
          </w:tcPr>
          <w:p w:rsidR="007E0839" w:rsidRPr="005F7FD8" w:rsidRDefault="007E0839" w:rsidP="007E0839">
            <w:pPr>
              <w:spacing w:before="40" w:after="40" w:line="320" w:lineRule="exact"/>
              <w:rPr>
                <w:sz w:val="26"/>
                <w:szCs w:val="26"/>
              </w:rPr>
            </w:pPr>
            <w:r w:rsidRPr="005F7FD8">
              <w:rPr>
                <w:sz w:val="26"/>
                <w:szCs w:val="26"/>
                <w:rtl/>
              </w:rPr>
              <w:t xml:space="preserve">مؤسسة الصالح الاجتماعية </w:t>
            </w:r>
          </w:p>
        </w:tc>
      </w:tr>
      <w:tr w:rsidR="007E0839" w:rsidRPr="005F7FD8" w:rsidTr="007E0839">
        <w:trPr>
          <w:cantSplit/>
          <w:jc w:val="center"/>
        </w:trPr>
        <w:tc>
          <w:tcPr>
            <w:tcW w:w="540" w:type="dxa"/>
          </w:tcPr>
          <w:p w:rsidR="007E0839" w:rsidRPr="005F7FD8" w:rsidRDefault="007E0839" w:rsidP="007E0839">
            <w:pPr>
              <w:spacing w:before="40" w:after="40" w:line="320" w:lineRule="exact"/>
              <w:rPr>
                <w:sz w:val="26"/>
                <w:szCs w:val="26"/>
              </w:rPr>
            </w:pPr>
            <w:r w:rsidRPr="005F7FD8">
              <w:rPr>
                <w:sz w:val="26"/>
                <w:szCs w:val="26"/>
                <w:rtl/>
              </w:rPr>
              <w:t>6</w:t>
            </w:r>
          </w:p>
        </w:tc>
        <w:tc>
          <w:tcPr>
            <w:tcW w:w="2530" w:type="dxa"/>
          </w:tcPr>
          <w:p w:rsidR="007E0839" w:rsidRPr="005F7FD8" w:rsidRDefault="007E0839" w:rsidP="007E0839">
            <w:pPr>
              <w:spacing w:before="40" w:after="40" w:line="320" w:lineRule="exact"/>
              <w:rPr>
                <w:sz w:val="26"/>
                <w:szCs w:val="26"/>
              </w:rPr>
            </w:pPr>
            <w:r w:rsidRPr="005F7FD8">
              <w:rPr>
                <w:sz w:val="26"/>
                <w:szCs w:val="26"/>
                <w:rtl/>
              </w:rPr>
              <w:t>دار الرحمة لرعاية اليتيمات</w:t>
            </w:r>
          </w:p>
        </w:tc>
        <w:tc>
          <w:tcPr>
            <w:tcW w:w="1300" w:type="dxa"/>
          </w:tcPr>
          <w:p w:rsidR="007E0839" w:rsidRPr="005F7FD8" w:rsidRDefault="007E0839" w:rsidP="007E0839">
            <w:pPr>
              <w:spacing w:before="40" w:after="40" w:line="320" w:lineRule="exact"/>
              <w:rPr>
                <w:sz w:val="26"/>
                <w:szCs w:val="26"/>
              </w:rPr>
            </w:pPr>
            <w:r w:rsidRPr="005F7FD8">
              <w:rPr>
                <w:sz w:val="26"/>
                <w:szCs w:val="26"/>
                <w:rtl/>
              </w:rPr>
              <w:t>أمانة العاصمة</w:t>
            </w:r>
          </w:p>
        </w:tc>
        <w:tc>
          <w:tcPr>
            <w:tcW w:w="965" w:type="dxa"/>
          </w:tcPr>
          <w:p w:rsidR="007E0839" w:rsidRPr="005F7FD8" w:rsidRDefault="007E0839" w:rsidP="007E0839">
            <w:pPr>
              <w:spacing w:before="40" w:after="40" w:line="320" w:lineRule="exact"/>
              <w:rPr>
                <w:sz w:val="26"/>
                <w:szCs w:val="26"/>
              </w:rPr>
            </w:pPr>
            <w:r w:rsidRPr="005F7FD8">
              <w:rPr>
                <w:sz w:val="26"/>
                <w:szCs w:val="26"/>
                <w:rtl/>
              </w:rPr>
              <w:t>50</w:t>
            </w:r>
          </w:p>
        </w:tc>
        <w:tc>
          <w:tcPr>
            <w:tcW w:w="2045" w:type="dxa"/>
          </w:tcPr>
          <w:p w:rsidR="007E0839" w:rsidRPr="005F7FD8" w:rsidRDefault="007E0839" w:rsidP="007E0839">
            <w:pPr>
              <w:spacing w:before="40" w:after="40" w:line="320" w:lineRule="exact"/>
              <w:rPr>
                <w:sz w:val="26"/>
                <w:szCs w:val="26"/>
              </w:rPr>
            </w:pPr>
            <w:r w:rsidRPr="005F7FD8">
              <w:rPr>
                <w:sz w:val="26"/>
                <w:szCs w:val="26"/>
                <w:rtl/>
              </w:rPr>
              <w:t xml:space="preserve">مؤسسة الرحمة للخدمات </w:t>
            </w:r>
            <w:r>
              <w:rPr>
                <w:rFonts w:hint="cs"/>
                <w:sz w:val="26"/>
                <w:szCs w:val="26"/>
                <w:rtl/>
              </w:rPr>
              <w:t>الإ</w:t>
            </w:r>
            <w:r w:rsidRPr="005F7FD8">
              <w:rPr>
                <w:sz w:val="26"/>
                <w:szCs w:val="26"/>
                <w:rtl/>
              </w:rPr>
              <w:t>نسانية</w:t>
            </w:r>
          </w:p>
        </w:tc>
        <w:tc>
          <w:tcPr>
            <w:tcW w:w="2303" w:type="dxa"/>
          </w:tcPr>
          <w:p w:rsidR="007E0839" w:rsidRPr="005F7FD8" w:rsidRDefault="007E0839" w:rsidP="007E0839">
            <w:pPr>
              <w:spacing w:before="40" w:after="40" w:line="320" w:lineRule="exact"/>
              <w:rPr>
                <w:sz w:val="26"/>
                <w:szCs w:val="26"/>
              </w:rPr>
            </w:pPr>
            <w:r w:rsidRPr="005F7FD8">
              <w:rPr>
                <w:sz w:val="26"/>
                <w:szCs w:val="26"/>
                <w:rtl/>
              </w:rPr>
              <w:t xml:space="preserve">مؤسسة الرحمة للخدمات </w:t>
            </w:r>
            <w:r>
              <w:rPr>
                <w:rFonts w:hint="cs"/>
                <w:sz w:val="26"/>
                <w:szCs w:val="26"/>
                <w:rtl/>
              </w:rPr>
              <w:t>الإ</w:t>
            </w:r>
            <w:r w:rsidRPr="005F7FD8">
              <w:rPr>
                <w:sz w:val="26"/>
                <w:szCs w:val="26"/>
                <w:rtl/>
              </w:rPr>
              <w:t>نسانية +</w:t>
            </w:r>
            <w:r>
              <w:rPr>
                <w:rFonts w:hint="cs"/>
                <w:sz w:val="26"/>
                <w:szCs w:val="26"/>
                <w:rtl/>
              </w:rPr>
              <w:t xml:space="preserve"> </w:t>
            </w:r>
            <w:r>
              <w:rPr>
                <w:sz w:val="26"/>
                <w:szCs w:val="26"/>
                <w:rtl/>
              </w:rPr>
              <w:t>وزارة الش</w:t>
            </w:r>
            <w:r w:rsidR="007364BD">
              <w:rPr>
                <w:rFonts w:hint="cs"/>
                <w:sz w:val="26"/>
                <w:szCs w:val="26"/>
                <w:rtl/>
              </w:rPr>
              <w:t>ؤو</w:t>
            </w:r>
            <w:r>
              <w:rPr>
                <w:sz w:val="26"/>
                <w:szCs w:val="26"/>
                <w:rtl/>
              </w:rPr>
              <w:t>ن الاجتماعية (صندوق الرعاية</w:t>
            </w:r>
            <w:r w:rsidRPr="005F7FD8">
              <w:rPr>
                <w:sz w:val="26"/>
                <w:szCs w:val="26"/>
                <w:rtl/>
              </w:rPr>
              <w:t>)</w:t>
            </w:r>
          </w:p>
        </w:tc>
      </w:tr>
      <w:tr w:rsidR="007E0839" w:rsidRPr="005F7FD8" w:rsidTr="007E0839">
        <w:trPr>
          <w:cantSplit/>
          <w:jc w:val="center"/>
        </w:trPr>
        <w:tc>
          <w:tcPr>
            <w:tcW w:w="540" w:type="dxa"/>
          </w:tcPr>
          <w:p w:rsidR="007E0839" w:rsidRPr="005F7FD8" w:rsidRDefault="007E0839" w:rsidP="007E0839">
            <w:pPr>
              <w:spacing w:before="40" w:after="40" w:line="320" w:lineRule="exact"/>
              <w:rPr>
                <w:sz w:val="26"/>
                <w:szCs w:val="26"/>
              </w:rPr>
            </w:pPr>
            <w:r w:rsidRPr="005F7FD8">
              <w:rPr>
                <w:sz w:val="26"/>
                <w:szCs w:val="26"/>
                <w:rtl/>
              </w:rPr>
              <w:t>7</w:t>
            </w:r>
          </w:p>
        </w:tc>
        <w:tc>
          <w:tcPr>
            <w:tcW w:w="2530" w:type="dxa"/>
          </w:tcPr>
          <w:p w:rsidR="007E0839" w:rsidRPr="005F7FD8" w:rsidRDefault="007E0839" w:rsidP="007E0839">
            <w:pPr>
              <w:spacing w:before="40" w:after="40" w:line="320" w:lineRule="exact"/>
              <w:rPr>
                <w:sz w:val="26"/>
                <w:szCs w:val="26"/>
              </w:rPr>
            </w:pPr>
            <w:r w:rsidRPr="005F7FD8">
              <w:rPr>
                <w:sz w:val="26"/>
                <w:szCs w:val="26"/>
                <w:rtl/>
              </w:rPr>
              <w:t>دار الرحمة لرعاية الأيتام</w:t>
            </w:r>
          </w:p>
        </w:tc>
        <w:tc>
          <w:tcPr>
            <w:tcW w:w="1300" w:type="dxa"/>
          </w:tcPr>
          <w:p w:rsidR="007E0839" w:rsidRPr="005F7FD8" w:rsidRDefault="007E0839" w:rsidP="007E0839">
            <w:pPr>
              <w:spacing w:before="40" w:after="40" w:line="320" w:lineRule="exact"/>
              <w:rPr>
                <w:sz w:val="26"/>
                <w:szCs w:val="26"/>
              </w:rPr>
            </w:pPr>
            <w:r w:rsidRPr="005F7FD8">
              <w:rPr>
                <w:sz w:val="26"/>
                <w:szCs w:val="26"/>
                <w:rtl/>
              </w:rPr>
              <w:t>تعز</w:t>
            </w:r>
          </w:p>
        </w:tc>
        <w:tc>
          <w:tcPr>
            <w:tcW w:w="965" w:type="dxa"/>
          </w:tcPr>
          <w:p w:rsidR="007E0839" w:rsidRPr="005F7FD8" w:rsidRDefault="007E0839" w:rsidP="007E0839">
            <w:pPr>
              <w:spacing w:before="40" w:after="40" w:line="320" w:lineRule="exact"/>
              <w:rPr>
                <w:sz w:val="26"/>
                <w:szCs w:val="26"/>
              </w:rPr>
            </w:pPr>
            <w:r w:rsidRPr="005F7FD8">
              <w:rPr>
                <w:sz w:val="26"/>
                <w:szCs w:val="26"/>
                <w:rtl/>
              </w:rPr>
              <w:t>160</w:t>
            </w:r>
          </w:p>
        </w:tc>
        <w:tc>
          <w:tcPr>
            <w:tcW w:w="2045" w:type="dxa"/>
          </w:tcPr>
          <w:p w:rsidR="007E0839" w:rsidRPr="005F7FD8" w:rsidRDefault="007E0839" w:rsidP="007E0839">
            <w:pPr>
              <w:spacing w:before="40" w:after="40" w:line="320" w:lineRule="exact"/>
              <w:rPr>
                <w:sz w:val="26"/>
                <w:szCs w:val="26"/>
              </w:rPr>
            </w:pPr>
            <w:r w:rsidRPr="005F7FD8">
              <w:rPr>
                <w:sz w:val="26"/>
                <w:szCs w:val="26"/>
                <w:rtl/>
              </w:rPr>
              <w:t xml:space="preserve">جمعية </w:t>
            </w:r>
            <w:r>
              <w:rPr>
                <w:rFonts w:hint="cs"/>
                <w:sz w:val="26"/>
                <w:szCs w:val="26"/>
                <w:rtl/>
              </w:rPr>
              <w:t>الإ</w:t>
            </w:r>
            <w:r w:rsidRPr="005F7FD8">
              <w:rPr>
                <w:sz w:val="26"/>
                <w:szCs w:val="26"/>
                <w:rtl/>
              </w:rPr>
              <w:t xml:space="preserve">حسان </w:t>
            </w:r>
          </w:p>
        </w:tc>
        <w:tc>
          <w:tcPr>
            <w:tcW w:w="2303" w:type="dxa"/>
          </w:tcPr>
          <w:p w:rsidR="007E0839" w:rsidRPr="005F7FD8" w:rsidRDefault="007E0839" w:rsidP="007E0839">
            <w:pPr>
              <w:spacing w:before="40" w:after="40" w:line="320" w:lineRule="exact"/>
              <w:rPr>
                <w:sz w:val="26"/>
                <w:szCs w:val="26"/>
              </w:rPr>
            </w:pPr>
            <w:r w:rsidRPr="005F7FD8">
              <w:rPr>
                <w:sz w:val="26"/>
                <w:szCs w:val="26"/>
                <w:rtl/>
              </w:rPr>
              <w:t xml:space="preserve">جمعية </w:t>
            </w:r>
            <w:r>
              <w:rPr>
                <w:rFonts w:hint="cs"/>
                <w:sz w:val="26"/>
                <w:szCs w:val="26"/>
                <w:rtl/>
              </w:rPr>
              <w:t>الإ</w:t>
            </w:r>
            <w:r w:rsidRPr="005F7FD8">
              <w:rPr>
                <w:sz w:val="26"/>
                <w:szCs w:val="26"/>
                <w:rtl/>
              </w:rPr>
              <w:t xml:space="preserve">حسان </w:t>
            </w:r>
          </w:p>
        </w:tc>
      </w:tr>
      <w:tr w:rsidR="007E0839" w:rsidRPr="005F7FD8" w:rsidTr="007E0839">
        <w:trPr>
          <w:cantSplit/>
          <w:jc w:val="center"/>
        </w:trPr>
        <w:tc>
          <w:tcPr>
            <w:tcW w:w="540" w:type="dxa"/>
          </w:tcPr>
          <w:p w:rsidR="007E0839" w:rsidRPr="005F7FD8" w:rsidRDefault="007E0839" w:rsidP="007E0839">
            <w:pPr>
              <w:spacing w:before="40" w:after="40" w:line="320" w:lineRule="exact"/>
              <w:rPr>
                <w:sz w:val="26"/>
                <w:szCs w:val="26"/>
              </w:rPr>
            </w:pPr>
            <w:r w:rsidRPr="005F7FD8">
              <w:rPr>
                <w:sz w:val="26"/>
                <w:szCs w:val="26"/>
                <w:rtl/>
              </w:rPr>
              <w:t>8</w:t>
            </w:r>
          </w:p>
        </w:tc>
        <w:tc>
          <w:tcPr>
            <w:tcW w:w="2530" w:type="dxa"/>
          </w:tcPr>
          <w:p w:rsidR="007E0839" w:rsidRPr="005F7FD8" w:rsidRDefault="007E0839" w:rsidP="007E0839">
            <w:pPr>
              <w:spacing w:before="40" w:after="40" w:line="320" w:lineRule="exact"/>
              <w:rPr>
                <w:sz w:val="26"/>
                <w:szCs w:val="26"/>
              </w:rPr>
            </w:pPr>
            <w:r w:rsidRPr="005F7FD8">
              <w:rPr>
                <w:sz w:val="26"/>
                <w:szCs w:val="26"/>
                <w:rtl/>
              </w:rPr>
              <w:t xml:space="preserve">بيت الأسرة للطفولة </w:t>
            </w:r>
          </w:p>
        </w:tc>
        <w:tc>
          <w:tcPr>
            <w:tcW w:w="1300" w:type="dxa"/>
          </w:tcPr>
          <w:p w:rsidR="007E0839" w:rsidRPr="005F7FD8" w:rsidRDefault="007E0839" w:rsidP="007E0839">
            <w:pPr>
              <w:spacing w:before="40" w:after="40" w:line="320" w:lineRule="exact"/>
              <w:rPr>
                <w:sz w:val="26"/>
                <w:szCs w:val="26"/>
              </w:rPr>
            </w:pPr>
            <w:r w:rsidRPr="005F7FD8">
              <w:rPr>
                <w:sz w:val="26"/>
                <w:szCs w:val="26"/>
                <w:rtl/>
              </w:rPr>
              <w:t>أمانة العاصمة</w:t>
            </w:r>
          </w:p>
        </w:tc>
        <w:tc>
          <w:tcPr>
            <w:tcW w:w="965" w:type="dxa"/>
          </w:tcPr>
          <w:p w:rsidR="007E0839" w:rsidRPr="005F7FD8" w:rsidRDefault="007E0839" w:rsidP="007E0839">
            <w:pPr>
              <w:spacing w:before="40" w:after="40" w:line="320" w:lineRule="exact"/>
              <w:rPr>
                <w:sz w:val="26"/>
                <w:szCs w:val="26"/>
              </w:rPr>
            </w:pPr>
            <w:r w:rsidRPr="005F7FD8">
              <w:rPr>
                <w:sz w:val="26"/>
                <w:szCs w:val="26"/>
                <w:rtl/>
              </w:rPr>
              <w:t>30</w:t>
            </w:r>
          </w:p>
        </w:tc>
        <w:tc>
          <w:tcPr>
            <w:tcW w:w="2045" w:type="dxa"/>
          </w:tcPr>
          <w:p w:rsidR="007E0839" w:rsidRPr="005F7FD8" w:rsidRDefault="007E0839" w:rsidP="007E0839">
            <w:pPr>
              <w:spacing w:before="40" w:after="40" w:line="320" w:lineRule="exact"/>
              <w:rPr>
                <w:sz w:val="26"/>
                <w:szCs w:val="26"/>
              </w:rPr>
            </w:pPr>
            <w:r w:rsidRPr="005F7FD8">
              <w:rPr>
                <w:sz w:val="26"/>
                <w:szCs w:val="26"/>
                <w:rtl/>
              </w:rPr>
              <w:t xml:space="preserve">مؤسسة التنمية </w:t>
            </w:r>
            <w:r>
              <w:rPr>
                <w:rFonts w:hint="cs"/>
                <w:sz w:val="26"/>
                <w:szCs w:val="26"/>
                <w:rtl/>
              </w:rPr>
              <w:t>الإ</w:t>
            </w:r>
            <w:r w:rsidRPr="005F7FD8">
              <w:rPr>
                <w:sz w:val="26"/>
                <w:szCs w:val="26"/>
                <w:rtl/>
              </w:rPr>
              <w:t xml:space="preserve">نسانية </w:t>
            </w:r>
          </w:p>
        </w:tc>
        <w:tc>
          <w:tcPr>
            <w:tcW w:w="2303" w:type="dxa"/>
          </w:tcPr>
          <w:p w:rsidR="007E0839" w:rsidRPr="005F7FD8" w:rsidRDefault="007E0839" w:rsidP="007E0839">
            <w:pPr>
              <w:spacing w:before="40" w:after="40" w:line="320" w:lineRule="exact"/>
              <w:rPr>
                <w:sz w:val="26"/>
                <w:szCs w:val="26"/>
              </w:rPr>
            </w:pPr>
            <w:r w:rsidRPr="005F7FD8">
              <w:rPr>
                <w:sz w:val="26"/>
                <w:szCs w:val="26"/>
                <w:rtl/>
              </w:rPr>
              <w:t xml:space="preserve">مؤسسة التنمية </w:t>
            </w:r>
            <w:r>
              <w:rPr>
                <w:rFonts w:hint="cs"/>
                <w:sz w:val="26"/>
                <w:szCs w:val="26"/>
                <w:rtl/>
              </w:rPr>
              <w:t>الإ</w:t>
            </w:r>
            <w:r w:rsidRPr="005F7FD8">
              <w:rPr>
                <w:sz w:val="26"/>
                <w:szCs w:val="26"/>
                <w:rtl/>
              </w:rPr>
              <w:t xml:space="preserve">نسانية </w:t>
            </w:r>
          </w:p>
        </w:tc>
      </w:tr>
      <w:tr w:rsidR="007E0839" w:rsidRPr="005F7FD8" w:rsidTr="007E0839">
        <w:trPr>
          <w:cantSplit/>
          <w:jc w:val="center"/>
        </w:trPr>
        <w:tc>
          <w:tcPr>
            <w:tcW w:w="540" w:type="dxa"/>
          </w:tcPr>
          <w:p w:rsidR="007E0839" w:rsidRPr="005F7FD8" w:rsidRDefault="007E0839" w:rsidP="007E0839">
            <w:pPr>
              <w:spacing w:before="40" w:after="40" w:line="320" w:lineRule="exact"/>
              <w:rPr>
                <w:sz w:val="26"/>
                <w:szCs w:val="26"/>
              </w:rPr>
            </w:pPr>
            <w:r w:rsidRPr="005F7FD8">
              <w:rPr>
                <w:sz w:val="26"/>
                <w:szCs w:val="26"/>
                <w:rtl/>
              </w:rPr>
              <w:t>9</w:t>
            </w:r>
          </w:p>
        </w:tc>
        <w:tc>
          <w:tcPr>
            <w:tcW w:w="2530" w:type="dxa"/>
          </w:tcPr>
          <w:p w:rsidR="007E0839" w:rsidRPr="005F7FD8" w:rsidRDefault="007E0839" w:rsidP="007E0839">
            <w:pPr>
              <w:spacing w:before="40" w:after="40" w:line="320" w:lineRule="exact"/>
              <w:rPr>
                <w:sz w:val="26"/>
                <w:szCs w:val="26"/>
              </w:rPr>
            </w:pPr>
            <w:r w:rsidRPr="005F7FD8">
              <w:rPr>
                <w:sz w:val="26"/>
                <w:szCs w:val="26"/>
                <w:rtl/>
              </w:rPr>
              <w:t xml:space="preserve">مركز الندوة لتأهيل الأيتام </w:t>
            </w:r>
          </w:p>
        </w:tc>
        <w:tc>
          <w:tcPr>
            <w:tcW w:w="1300" w:type="dxa"/>
          </w:tcPr>
          <w:p w:rsidR="007E0839" w:rsidRPr="005F7FD8" w:rsidRDefault="007E0839" w:rsidP="007E0839">
            <w:pPr>
              <w:spacing w:before="40" w:after="40" w:line="320" w:lineRule="exact"/>
              <w:rPr>
                <w:sz w:val="26"/>
                <w:szCs w:val="26"/>
              </w:rPr>
            </w:pPr>
            <w:r w:rsidRPr="005F7FD8">
              <w:rPr>
                <w:sz w:val="26"/>
                <w:szCs w:val="26"/>
                <w:rtl/>
              </w:rPr>
              <w:t>أمانة العاصمة</w:t>
            </w:r>
          </w:p>
        </w:tc>
        <w:tc>
          <w:tcPr>
            <w:tcW w:w="965" w:type="dxa"/>
          </w:tcPr>
          <w:p w:rsidR="007E0839" w:rsidRPr="005F7FD8" w:rsidRDefault="007E0839" w:rsidP="007E0839">
            <w:pPr>
              <w:spacing w:before="40" w:after="40" w:line="320" w:lineRule="exact"/>
              <w:rPr>
                <w:sz w:val="26"/>
                <w:szCs w:val="26"/>
              </w:rPr>
            </w:pPr>
            <w:r w:rsidRPr="005F7FD8">
              <w:rPr>
                <w:sz w:val="26"/>
                <w:szCs w:val="26"/>
                <w:rtl/>
              </w:rPr>
              <w:t>167</w:t>
            </w:r>
          </w:p>
        </w:tc>
        <w:tc>
          <w:tcPr>
            <w:tcW w:w="2045" w:type="dxa"/>
          </w:tcPr>
          <w:p w:rsidR="007E0839" w:rsidRPr="005F7FD8" w:rsidRDefault="007E0839" w:rsidP="007E0839">
            <w:pPr>
              <w:spacing w:before="40" w:after="40" w:line="320" w:lineRule="exact"/>
              <w:rPr>
                <w:sz w:val="26"/>
                <w:szCs w:val="26"/>
              </w:rPr>
            </w:pPr>
            <w:r w:rsidRPr="005F7FD8">
              <w:rPr>
                <w:sz w:val="26"/>
                <w:szCs w:val="26"/>
                <w:rtl/>
              </w:rPr>
              <w:t xml:space="preserve">الندوة العالمية للشباب </w:t>
            </w:r>
          </w:p>
        </w:tc>
        <w:tc>
          <w:tcPr>
            <w:tcW w:w="2303" w:type="dxa"/>
          </w:tcPr>
          <w:p w:rsidR="007E0839" w:rsidRPr="005F7FD8" w:rsidRDefault="007E0839" w:rsidP="007E0839">
            <w:pPr>
              <w:spacing w:before="40" w:after="40" w:line="320" w:lineRule="exact"/>
              <w:rPr>
                <w:sz w:val="26"/>
                <w:szCs w:val="26"/>
              </w:rPr>
            </w:pPr>
            <w:r>
              <w:rPr>
                <w:sz w:val="26"/>
                <w:szCs w:val="26"/>
                <w:rtl/>
              </w:rPr>
              <w:t>الندوة العالمية للشباب/</w:t>
            </w:r>
            <w:r w:rsidRPr="005F7FD8">
              <w:rPr>
                <w:sz w:val="26"/>
                <w:szCs w:val="26"/>
                <w:rtl/>
              </w:rPr>
              <w:t xml:space="preserve">مركز رعاية نهارية </w:t>
            </w:r>
          </w:p>
        </w:tc>
      </w:tr>
      <w:tr w:rsidR="007E0839" w:rsidRPr="005F7FD8" w:rsidTr="007E0839">
        <w:trPr>
          <w:cantSplit/>
          <w:jc w:val="center"/>
        </w:trPr>
        <w:tc>
          <w:tcPr>
            <w:tcW w:w="540" w:type="dxa"/>
          </w:tcPr>
          <w:p w:rsidR="007E0839" w:rsidRPr="005F7FD8" w:rsidRDefault="007E0839" w:rsidP="007E0839">
            <w:pPr>
              <w:spacing w:before="40" w:after="40" w:line="320" w:lineRule="exact"/>
              <w:rPr>
                <w:sz w:val="26"/>
                <w:szCs w:val="26"/>
              </w:rPr>
            </w:pPr>
            <w:r w:rsidRPr="005F7FD8">
              <w:rPr>
                <w:sz w:val="26"/>
                <w:szCs w:val="26"/>
                <w:rtl/>
              </w:rPr>
              <w:t>10</w:t>
            </w:r>
          </w:p>
        </w:tc>
        <w:tc>
          <w:tcPr>
            <w:tcW w:w="2530" w:type="dxa"/>
          </w:tcPr>
          <w:p w:rsidR="007E0839" w:rsidRPr="005F7FD8" w:rsidRDefault="007E0839" w:rsidP="007E0839">
            <w:pPr>
              <w:spacing w:before="40" w:after="40" w:line="320" w:lineRule="exact"/>
              <w:rPr>
                <w:sz w:val="26"/>
                <w:szCs w:val="26"/>
              </w:rPr>
            </w:pPr>
            <w:r w:rsidRPr="005F7FD8">
              <w:rPr>
                <w:sz w:val="26"/>
                <w:szCs w:val="26"/>
                <w:rtl/>
              </w:rPr>
              <w:t xml:space="preserve">مركز الندوة لتأهيل الأيتام </w:t>
            </w:r>
          </w:p>
        </w:tc>
        <w:tc>
          <w:tcPr>
            <w:tcW w:w="1300" w:type="dxa"/>
          </w:tcPr>
          <w:p w:rsidR="007E0839" w:rsidRPr="005F7FD8" w:rsidRDefault="007E0839" w:rsidP="007E0839">
            <w:pPr>
              <w:spacing w:before="40" w:after="40" w:line="320" w:lineRule="exact"/>
              <w:rPr>
                <w:sz w:val="26"/>
                <w:szCs w:val="26"/>
              </w:rPr>
            </w:pPr>
            <w:r w:rsidRPr="005F7FD8">
              <w:rPr>
                <w:sz w:val="26"/>
                <w:szCs w:val="26"/>
                <w:rtl/>
              </w:rPr>
              <w:t>تعز</w:t>
            </w:r>
          </w:p>
        </w:tc>
        <w:tc>
          <w:tcPr>
            <w:tcW w:w="965" w:type="dxa"/>
          </w:tcPr>
          <w:p w:rsidR="007E0839" w:rsidRPr="005F7FD8" w:rsidRDefault="007E0839" w:rsidP="007E0839">
            <w:pPr>
              <w:spacing w:before="40" w:after="40" w:line="320" w:lineRule="exact"/>
              <w:rPr>
                <w:sz w:val="26"/>
                <w:szCs w:val="26"/>
              </w:rPr>
            </w:pPr>
            <w:r w:rsidRPr="005F7FD8">
              <w:rPr>
                <w:sz w:val="26"/>
                <w:szCs w:val="26"/>
                <w:rtl/>
              </w:rPr>
              <w:t>123</w:t>
            </w:r>
          </w:p>
        </w:tc>
        <w:tc>
          <w:tcPr>
            <w:tcW w:w="2045" w:type="dxa"/>
          </w:tcPr>
          <w:p w:rsidR="007E0839" w:rsidRPr="005F7FD8" w:rsidRDefault="007E0839" w:rsidP="007E0839">
            <w:pPr>
              <w:spacing w:before="40" w:after="40" w:line="320" w:lineRule="exact"/>
              <w:rPr>
                <w:sz w:val="26"/>
                <w:szCs w:val="26"/>
              </w:rPr>
            </w:pPr>
            <w:r w:rsidRPr="005F7FD8">
              <w:rPr>
                <w:sz w:val="26"/>
                <w:szCs w:val="26"/>
                <w:rtl/>
              </w:rPr>
              <w:t xml:space="preserve">الندوة العالمية للشباب </w:t>
            </w:r>
          </w:p>
        </w:tc>
        <w:tc>
          <w:tcPr>
            <w:tcW w:w="2303" w:type="dxa"/>
          </w:tcPr>
          <w:p w:rsidR="007E0839" w:rsidRPr="005F7FD8" w:rsidRDefault="007E0839" w:rsidP="007E0839">
            <w:pPr>
              <w:spacing w:before="40" w:after="40" w:line="320" w:lineRule="exact"/>
              <w:rPr>
                <w:sz w:val="26"/>
                <w:szCs w:val="26"/>
              </w:rPr>
            </w:pPr>
            <w:r>
              <w:rPr>
                <w:sz w:val="26"/>
                <w:szCs w:val="26"/>
                <w:rtl/>
              </w:rPr>
              <w:t>الندوة العالمية للشباب/</w:t>
            </w:r>
            <w:r w:rsidRPr="005F7FD8">
              <w:rPr>
                <w:sz w:val="26"/>
                <w:szCs w:val="26"/>
                <w:rtl/>
              </w:rPr>
              <w:t xml:space="preserve">مركز رعاية نهارية </w:t>
            </w:r>
          </w:p>
        </w:tc>
      </w:tr>
      <w:tr w:rsidR="007E0839" w:rsidRPr="005F7FD8" w:rsidTr="007E0839">
        <w:trPr>
          <w:cantSplit/>
          <w:jc w:val="center"/>
        </w:trPr>
        <w:tc>
          <w:tcPr>
            <w:tcW w:w="540" w:type="dxa"/>
          </w:tcPr>
          <w:p w:rsidR="007E0839" w:rsidRPr="005F7FD8" w:rsidRDefault="007E0839" w:rsidP="007E0839">
            <w:pPr>
              <w:spacing w:before="40" w:after="40" w:line="320" w:lineRule="exact"/>
              <w:rPr>
                <w:sz w:val="26"/>
                <w:szCs w:val="26"/>
              </w:rPr>
            </w:pPr>
            <w:r w:rsidRPr="005F7FD8">
              <w:rPr>
                <w:sz w:val="26"/>
                <w:szCs w:val="26"/>
                <w:rtl/>
              </w:rPr>
              <w:t>11</w:t>
            </w:r>
          </w:p>
        </w:tc>
        <w:tc>
          <w:tcPr>
            <w:tcW w:w="2530" w:type="dxa"/>
          </w:tcPr>
          <w:p w:rsidR="007E0839" w:rsidRPr="005F7FD8" w:rsidRDefault="007E0839" w:rsidP="007E0839">
            <w:pPr>
              <w:spacing w:before="40" w:after="40" w:line="320" w:lineRule="exact"/>
              <w:rPr>
                <w:sz w:val="26"/>
                <w:szCs w:val="26"/>
              </w:rPr>
            </w:pPr>
            <w:r w:rsidRPr="005F7FD8">
              <w:rPr>
                <w:sz w:val="26"/>
                <w:szCs w:val="26"/>
                <w:rtl/>
              </w:rPr>
              <w:t xml:space="preserve">مركز الندوة لتأهيل الأيتام </w:t>
            </w:r>
          </w:p>
        </w:tc>
        <w:tc>
          <w:tcPr>
            <w:tcW w:w="1300" w:type="dxa"/>
          </w:tcPr>
          <w:p w:rsidR="007E0839" w:rsidRPr="005F7FD8" w:rsidRDefault="007E0839" w:rsidP="007E0839">
            <w:pPr>
              <w:spacing w:before="40" w:after="40" w:line="320" w:lineRule="exact"/>
              <w:rPr>
                <w:sz w:val="26"/>
                <w:szCs w:val="26"/>
              </w:rPr>
            </w:pPr>
            <w:r w:rsidRPr="005F7FD8">
              <w:rPr>
                <w:sz w:val="26"/>
                <w:szCs w:val="26"/>
                <w:rtl/>
              </w:rPr>
              <w:t>حضرموت</w:t>
            </w:r>
          </w:p>
        </w:tc>
        <w:tc>
          <w:tcPr>
            <w:tcW w:w="965" w:type="dxa"/>
          </w:tcPr>
          <w:p w:rsidR="007E0839" w:rsidRPr="005F7FD8" w:rsidRDefault="007E0839" w:rsidP="007E0839">
            <w:pPr>
              <w:spacing w:before="40" w:after="40" w:line="320" w:lineRule="exact"/>
              <w:rPr>
                <w:sz w:val="26"/>
                <w:szCs w:val="26"/>
              </w:rPr>
            </w:pPr>
            <w:r w:rsidRPr="005F7FD8">
              <w:rPr>
                <w:sz w:val="26"/>
                <w:szCs w:val="26"/>
                <w:rtl/>
              </w:rPr>
              <w:t>118</w:t>
            </w:r>
          </w:p>
        </w:tc>
        <w:tc>
          <w:tcPr>
            <w:tcW w:w="2045" w:type="dxa"/>
          </w:tcPr>
          <w:p w:rsidR="007E0839" w:rsidRPr="005F7FD8" w:rsidRDefault="007E0839" w:rsidP="007E0839">
            <w:pPr>
              <w:spacing w:before="40" w:after="40" w:line="320" w:lineRule="exact"/>
              <w:rPr>
                <w:sz w:val="26"/>
                <w:szCs w:val="26"/>
              </w:rPr>
            </w:pPr>
            <w:r w:rsidRPr="005F7FD8">
              <w:rPr>
                <w:sz w:val="26"/>
                <w:szCs w:val="26"/>
                <w:rtl/>
              </w:rPr>
              <w:t xml:space="preserve">الندوة العالمية للشباب </w:t>
            </w:r>
          </w:p>
        </w:tc>
        <w:tc>
          <w:tcPr>
            <w:tcW w:w="2303" w:type="dxa"/>
          </w:tcPr>
          <w:p w:rsidR="007E0839" w:rsidRPr="005F7FD8" w:rsidRDefault="007E0839" w:rsidP="007E0839">
            <w:pPr>
              <w:spacing w:before="40" w:after="40" w:line="320" w:lineRule="exact"/>
              <w:rPr>
                <w:sz w:val="26"/>
                <w:szCs w:val="26"/>
              </w:rPr>
            </w:pPr>
            <w:r>
              <w:rPr>
                <w:sz w:val="26"/>
                <w:szCs w:val="26"/>
                <w:rtl/>
              </w:rPr>
              <w:t>الندوة العالمية للشباب/</w:t>
            </w:r>
            <w:r w:rsidRPr="005F7FD8">
              <w:rPr>
                <w:sz w:val="26"/>
                <w:szCs w:val="26"/>
                <w:rtl/>
              </w:rPr>
              <w:t xml:space="preserve">مركز رعاية نهارية </w:t>
            </w:r>
          </w:p>
        </w:tc>
      </w:tr>
      <w:tr w:rsidR="007E0839" w:rsidRPr="005F7FD8" w:rsidTr="007E0839">
        <w:trPr>
          <w:cantSplit/>
          <w:jc w:val="center"/>
        </w:trPr>
        <w:tc>
          <w:tcPr>
            <w:tcW w:w="540" w:type="dxa"/>
            <w:tcBorders>
              <w:bottom w:val="single" w:sz="4" w:space="0" w:color="auto"/>
            </w:tcBorders>
          </w:tcPr>
          <w:p w:rsidR="007E0839" w:rsidRPr="005F7FD8" w:rsidRDefault="007E0839" w:rsidP="007E0839">
            <w:pPr>
              <w:spacing w:before="40" w:after="40" w:line="320" w:lineRule="exact"/>
              <w:rPr>
                <w:sz w:val="26"/>
                <w:szCs w:val="26"/>
              </w:rPr>
            </w:pPr>
            <w:r w:rsidRPr="005F7FD8">
              <w:rPr>
                <w:sz w:val="26"/>
                <w:szCs w:val="26"/>
                <w:rtl/>
              </w:rPr>
              <w:t>12</w:t>
            </w:r>
          </w:p>
        </w:tc>
        <w:tc>
          <w:tcPr>
            <w:tcW w:w="2530" w:type="dxa"/>
            <w:tcBorders>
              <w:bottom w:val="single" w:sz="4" w:space="0" w:color="auto"/>
            </w:tcBorders>
          </w:tcPr>
          <w:p w:rsidR="007E0839" w:rsidRPr="005F7FD8" w:rsidRDefault="007E0839" w:rsidP="007E0839">
            <w:pPr>
              <w:spacing w:before="40" w:after="40" w:line="320" w:lineRule="exact"/>
              <w:rPr>
                <w:sz w:val="26"/>
                <w:szCs w:val="26"/>
              </w:rPr>
            </w:pPr>
            <w:r w:rsidRPr="005F7FD8">
              <w:rPr>
                <w:sz w:val="26"/>
                <w:szCs w:val="26"/>
                <w:rtl/>
              </w:rPr>
              <w:t xml:space="preserve">مركز الطفل الاجتماعي </w:t>
            </w:r>
          </w:p>
        </w:tc>
        <w:tc>
          <w:tcPr>
            <w:tcW w:w="1300" w:type="dxa"/>
            <w:tcBorders>
              <w:bottom w:val="single" w:sz="4" w:space="0" w:color="auto"/>
            </w:tcBorders>
          </w:tcPr>
          <w:p w:rsidR="007E0839" w:rsidRPr="005F7FD8" w:rsidRDefault="007E0839" w:rsidP="007E0839">
            <w:pPr>
              <w:spacing w:before="40" w:after="40" w:line="320" w:lineRule="exact"/>
              <w:rPr>
                <w:sz w:val="26"/>
                <w:szCs w:val="26"/>
              </w:rPr>
            </w:pPr>
            <w:r w:rsidRPr="005F7FD8">
              <w:rPr>
                <w:sz w:val="26"/>
                <w:szCs w:val="26"/>
                <w:rtl/>
              </w:rPr>
              <w:t>أمانة العاصمة</w:t>
            </w:r>
          </w:p>
        </w:tc>
        <w:tc>
          <w:tcPr>
            <w:tcW w:w="965" w:type="dxa"/>
            <w:tcBorders>
              <w:bottom w:val="single" w:sz="4" w:space="0" w:color="auto"/>
            </w:tcBorders>
          </w:tcPr>
          <w:p w:rsidR="007E0839" w:rsidRPr="005F7FD8" w:rsidRDefault="007E0839" w:rsidP="007E0839">
            <w:pPr>
              <w:spacing w:before="40" w:after="40" w:line="320" w:lineRule="exact"/>
              <w:rPr>
                <w:sz w:val="26"/>
                <w:szCs w:val="26"/>
              </w:rPr>
            </w:pPr>
            <w:r w:rsidRPr="005F7FD8">
              <w:rPr>
                <w:sz w:val="26"/>
                <w:szCs w:val="26"/>
                <w:rtl/>
              </w:rPr>
              <w:t>30</w:t>
            </w:r>
          </w:p>
        </w:tc>
        <w:tc>
          <w:tcPr>
            <w:tcW w:w="2045" w:type="dxa"/>
            <w:tcBorders>
              <w:bottom w:val="single" w:sz="4" w:space="0" w:color="auto"/>
            </w:tcBorders>
          </w:tcPr>
          <w:p w:rsidR="007E0839" w:rsidRPr="005F7FD8" w:rsidRDefault="007E0839" w:rsidP="007E0839">
            <w:pPr>
              <w:spacing w:before="40" w:after="40" w:line="320" w:lineRule="exact"/>
              <w:rPr>
                <w:sz w:val="26"/>
                <w:szCs w:val="26"/>
              </w:rPr>
            </w:pPr>
            <w:r w:rsidRPr="005F7FD8">
              <w:rPr>
                <w:sz w:val="26"/>
                <w:szCs w:val="26"/>
                <w:rtl/>
              </w:rPr>
              <w:t xml:space="preserve">مؤسسة الرحمة العالمية الخيرية </w:t>
            </w:r>
          </w:p>
        </w:tc>
        <w:tc>
          <w:tcPr>
            <w:tcW w:w="2303" w:type="dxa"/>
            <w:tcBorders>
              <w:bottom w:val="single" w:sz="4" w:space="0" w:color="auto"/>
            </w:tcBorders>
          </w:tcPr>
          <w:p w:rsidR="007E0839" w:rsidRPr="005F7FD8" w:rsidRDefault="007E0839" w:rsidP="007E0839">
            <w:pPr>
              <w:spacing w:before="40" w:after="40" w:line="320" w:lineRule="exact"/>
              <w:rPr>
                <w:sz w:val="26"/>
                <w:szCs w:val="26"/>
              </w:rPr>
            </w:pPr>
            <w:r>
              <w:rPr>
                <w:sz w:val="26"/>
                <w:szCs w:val="26"/>
                <w:rtl/>
              </w:rPr>
              <w:t>مؤسسة الرحمة العالمية الخيرية/</w:t>
            </w:r>
            <w:r>
              <w:rPr>
                <w:rFonts w:hint="cs"/>
                <w:sz w:val="26"/>
                <w:szCs w:val="26"/>
                <w:rtl/>
              </w:rPr>
              <w:t xml:space="preserve"> </w:t>
            </w:r>
            <w:r w:rsidRPr="005F7FD8">
              <w:rPr>
                <w:sz w:val="26"/>
                <w:szCs w:val="26"/>
                <w:rtl/>
              </w:rPr>
              <w:t>مركز رعاية نهارية</w:t>
            </w:r>
          </w:p>
        </w:tc>
      </w:tr>
      <w:tr w:rsidR="007E0839" w:rsidRPr="001C4AD6" w:rsidTr="007E0839">
        <w:trPr>
          <w:cantSplit/>
          <w:jc w:val="center"/>
        </w:trPr>
        <w:tc>
          <w:tcPr>
            <w:tcW w:w="4370" w:type="dxa"/>
            <w:gridSpan w:val="3"/>
            <w:tcBorders>
              <w:top w:val="single" w:sz="4" w:space="0" w:color="auto"/>
              <w:bottom w:val="single" w:sz="12" w:space="0" w:color="auto"/>
            </w:tcBorders>
          </w:tcPr>
          <w:p w:rsidR="007E0839" w:rsidRPr="001C4AD6" w:rsidRDefault="007E0839" w:rsidP="007E0839">
            <w:pPr>
              <w:spacing w:before="40" w:after="40" w:line="320" w:lineRule="exact"/>
              <w:rPr>
                <w:b/>
                <w:bCs/>
                <w:sz w:val="26"/>
                <w:szCs w:val="26"/>
              </w:rPr>
            </w:pPr>
            <w:r w:rsidRPr="001C4AD6">
              <w:rPr>
                <w:b/>
                <w:bCs/>
                <w:sz w:val="26"/>
                <w:szCs w:val="26"/>
                <w:rtl/>
              </w:rPr>
              <w:t xml:space="preserve">الإجمالي </w:t>
            </w:r>
          </w:p>
        </w:tc>
        <w:tc>
          <w:tcPr>
            <w:tcW w:w="965" w:type="dxa"/>
            <w:tcBorders>
              <w:top w:val="single" w:sz="4" w:space="0" w:color="auto"/>
              <w:bottom w:val="single" w:sz="12" w:space="0" w:color="auto"/>
            </w:tcBorders>
          </w:tcPr>
          <w:p w:rsidR="007E0839" w:rsidRPr="001C4AD6" w:rsidRDefault="007E0839" w:rsidP="007E0839">
            <w:pPr>
              <w:spacing w:before="40" w:after="40" w:line="320" w:lineRule="exact"/>
              <w:rPr>
                <w:rFonts w:hint="cs"/>
                <w:b/>
                <w:bCs/>
                <w:sz w:val="26"/>
                <w:szCs w:val="26"/>
              </w:rPr>
            </w:pPr>
            <w:r>
              <w:rPr>
                <w:rFonts w:hint="cs"/>
                <w:b/>
                <w:bCs/>
                <w:sz w:val="26"/>
                <w:szCs w:val="26"/>
                <w:rtl/>
              </w:rPr>
              <w:t>653 1</w:t>
            </w:r>
          </w:p>
        </w:tc>
        <w:tc>
          <w:tcPr>
            <w:tcW w:w="2045" w:type="dxa"/>
            <w:tcBorders>
              <w:top w:val="single" w:sz="4" w:space="0" w:color="auto"/>
              <w:bottom w:val="single" w:sz="12" w:space="0" w:color="auto"/>
            </w:tcBorders>
          </w:tcPr>
          <w:p w:rsidR="007E0839" w:rsidRPr="001C4AD6" w:rsidRDefault="007E0839" w:rsidP="007E0839">
            <w:pPr>
              <w:spacing w:before="40" w:after="40" w:line="320" w:lineRule="exact"/>
              <w:rPr>
                <w:b/>
                <w:bCs/>
                <w:sz w:val="26"/>
                <w:szCs w:val="26"/>
              </w:rPr>
            </w:pPr>
          </w:p>
        </w:tc>
        <w:tc>
          <w:tcPr>
            <w:tcW w:w="2303" w:type="dxa"/>
            <w:tcBorders>
              <w:top w:val="single" w:sz="4" w:space="0" w:color="auto"/>
              <w:bottom w:val="single" w:sz="12" w:space="0" w:color="auto"/>
            </w:tcBorders>
          </w:tcPr>
          <w:p w:rsidR="007E0839" w:rsidRPr="001C4AD6" w:rsidRDefault="007E0839" w:rsidP="007E0839">
            <w:pPr>
              <w:spacing w:before="40" w:after="40" w:line="320" w:lineRule="exact"/>
              <w:rPr>
                <w:b/>
                <w:bCs/>
                <w:sz w:val="26"/>
                <w:szCs w:val="26"/>
              </w:rPr>
            </w:pPr>
          </w:p>
        </w:tc>
      </w:tr>
    </w:tbl>
    <w:p w:rsidR="007E0839" w:rsidRPr="000860CE" w:rsidRDefault="007E0839" w:rsidP="007E0839">
      <w:pPr>
        <w:spacing w:after="60" w:line="300" w:lineRule="exact"/>
        <w:rPr>
          <w:kern w:val="20"/>
          <w:sz w:val="18"/>
          <w:szCs w:val="26"/>
          <w:rtl/>
        </w:rPr>
      </w:pPr>
      <w:r w:rsidRPr="000860CE">
        <w:rPr>
          <w:i/>
          <w:iCs/>
          <w:kern w:val="20"/>
          <w:sz w:val="18"/>
          <w:szCs w:val="26"/>
          <w:rtl/>
        </w:rPr>
        <w:t>ملاحظات</w:t>
      </w:r>
      <w:r w:rsidRPr="000860CE">
        <w:rPr>
          <w:kern w:val="20"/>
          <w:sz w:val="18"/>
          <w:szCs w:val="26"/>
          <w:rtl/>
        </w:rPr>
        <w:t>:</w:t>
      </w:r>
    </w:p>
    <w:p w:rsidR="007E0839" w:rsidRPr="000860CE" w:rsidRDefault="007E0839" w:rsidP="007E0839">
      <w:pPr>
        <w:tabs>
          <w:tab w:val="left" w:pos="917"/>
        </w:tabs>
        <w:spacing w:after="60" w:line="300" w:lineRule="exact"/>
        <w:ind w:left="581"/>
        <w:rPr>
          <w:kern w:val="20"/>
          <w:sz w:val="18"/>
          <w:szCs w:val="26"/>
          <w:rtl/>
        </w:rPr>
      </w:pPr>
      <w:r>
        <w:rPr>
          <w:rFonts w:hint="cs"/>
          <w:kern w:val="20"/>
          <w:sz w:val="18"/>
          <w:szCs w:val="26"/>
          <w:rtl/>
        </w:rPr>
        <w:t>•</w:t>
      </w:r>
      <w:r w:rsidRPr="000860CE">
        <w:rPr>
          <w:rFonts w:hint="cs"/>
          <w:kern w:val="20"/>
          <w:sz w:val="18"/>
          <w:szCs w:val="26"/>
          <w:rtl/>
        </w:rPr>
        <w:tab/>
      </w:r>
      <w:r w:rsidRPr="000860CE">
        <w:rPr>
          <w:kern w:val="20"/>
          <w:sz w:val="18"/>
          <w:szCs w:val="26"/>
          <w:rtl/>
        </w:rPr>
        <w:t>(2) دور حكومية أهلية مشتركة تعني:</w:t>
      </w:r>
    </w:p>
    <w:p w:rsidR="007E0839" w:rsidRPr="000860CE" w:rsidRDefault="007E0839" w:rsidP="007E0839">
      <w:pPr>
        <w:tabs>
          <w:tab w:val="left" w:pos="1169"/>
        </w:tabs>
        <w:spacing w:after="60" w:line="300" w:lineRule="exact"/>
        <w:ind w:left="1169" w:hanging="266"/>
        <w:rPr>
          <w:kern w:val="20"/>
          <w:sz w:val="18"/>
          <w:szCs w:val="26"/>
        </w:rPr>
      </w:pPr>
      <w:r>
        <w:rPr>
          <w:rFonts w:hint="cs"/>
          <w:kern w:val="20"/>
          <w:sz w:val="18"/>
          <w:szCs w:val="26"/>
          <w:rtl/>
        </w:rPr>
        <w:t>•</w:t>
      </w:r>
      <w:r w:rsidRPr="000860CE">
        <w:rPr>
          <w:rFonts w:hint="cs"/>
          <w:kern w:val="20"/>
          <w:sz w:val="18"/>
          <w:szCs w:val="26"/>
          <w:rtl/>
        </w:rPr>
        <w:tab/>
      </w:r>
      <w:r w:rsidRPr="000860CE">
        <w:rPr>
          <w:kern w:val="20"/>
          <w:sz w:val="18"/>
          <w:szCs w:val="26"/>
          <w:rtl/>
        </w:rPr>
        <w:t>تساهم الحكومة في معظم نفقات التشغيلية لدار الأيتام في إب.</w:t>
      </w:r>
    </w:p>
    <w:p w:rsidR="007E0839" w:rsidRPr="000860CE" w:rsidRDefault="007E0839" w:rsidP="007E0839">
      <w:pPr>
        <w:tabs>
          <w:tab w:val="left" w:pos="1169"/>
        </w:tabs>
        <w:spacing w:after="60" w:line="300" w:lineRule="exact"/>
        <w:ind w:left="1169" w:hanging="266"/>
        <w:rPr>
          <w:kern w:val="20"/>
          <w:sz w:val="18"/>
          <w:szCs w:val="26"/>
        </w:rPr>
      </w:pPr>
      <w:r>
        <w:rPr>
          <w:rFonts w:hint="cs"/>
          <w:kern w:val="20"/>
          <w:sz w:val="18"/>
          <w:szCs w:val="26"/>
          <w:rtl/>
        </w:rPr>
        <w:t>•</w:t>
      </w:r>
      <w:r w:rsidRPr="000860CE">
        <w:rPr>
          <w:rFonts w:hint="cs"/>
          <w:kern w:val="20"/>
          <w:sz w:val="18"/>
          <w:szCs w:val="26"/>
          <w:rtl/>
        </w:rPr>
        <w:tab/>
      </w:r>
      <w:r w:rsidRPr="000860CE">
        <w:rPr>
          <w:kern w:val="20"/>
          <w:sz w:val="18"/>
          <w:szCs w:val="26"/>
          <w:rtl/>
        </w:rPr>
        <w:t>أو تم دعم بناؤها من الحكومة ولها وضع خاص مثل مركز رئيس الجمهورية لتأهيل الأيتام الذي صدر قرار جمهوري بتشكيل مجلس أمناء أعلى له والإشراف والإدارة المباشرة للجمعية والمؤسسة الأهلية وكذلك التمويل.</w:t>
      </w:r>
    </w:p>
    <w:p w:rsidR="007E0839" w:rsidRPr="000860CE" w:rsidRDefault="007E0839" w:rsidP="007E0839">
      <w:pPr>
        <w:tabs>
          <w:tab w:val="left" w:pos="917"/>
        </w:tabs>
        <w:spacing w:after="60" w:line="300" w:lineRule="exact"/>
        <w:ind w:left="581"/>
        <w:rPr>
          <w:kern w:val="20"/>
          <w:sz w:val="18"/>
          <w:szCs w:val="26"/>
        </w:rPr>
      </w:pPr>
      <w:r>
        <w:rPr>
          <w:rFonts w:hint="cs"/>
          <w:kern w:val="20"/>
          <w:sz w:val="18"/>
          <w:szCs w:val="26"/>
          <w:rtl/>
        </w:rPr>
        <w:t>•</w:t>
      </w:r>
      <w:r>
        <w:rPr>
          <w:rFonts w:hint="cs"/>
          <w:kern w:val="20"/>
          <w:sz w:val="18"/>
          <w:szCs w:val="26"/>
          <w:rtl/>
        </w:rPr>
        <w:tab/>
      </w:r>
      <w:r w:rsidRPr="000860CE">
        <w:rPr>
          <w:kern w:val="20"/>
          <w:sz w:val="18"/>
          <w:szCs w:val="26"/>
          <w:rtl/>
        </w:rPr>
        <w:t>(8) دور أهلية بالكامل: جميع تمويلاتها ونفقاتها من الجانب الأهلي.</w:t>
      </w:r>
    </w:p>
    <w:p w:rsidR="007E0839" w:rsidRPr="000860CE" w:rsidRDefault="007E0839" w:rsidP="007E0839">
      <w:pPr>
        <w:tabs>
          <w:tab w:val="left" w:pos="917"/>
        </w:tabs>
        <w:spacing w:after="60" w:line="300" w:lineRule="exact"/>
        <w:ind w:left="581"/>
        <w:rPr>
          <w:kern w:val="20"/>
          <w:sz w:val="18"/>
          <w:szCs w:val="26"/>
        </w:rPr>
      </w:pPr>
      <w:r>
        <w:rPr>
          <w:rFonts w:hint="cs"/>
          <w:kern w:val="20"/>
          <w:sz w:val="18"/>
          <w:szCs w:val="26"/>
          <w:rtl/>
        </w:rPr>
        <w:t>•</w:t>
      </w:r>
      <w:r>
        <w:rPr>
          <w:rFonts w:hint="cs"/>
          <w:kern w:val="20"/>
          <w:sz w:val="18"/>
          <w:szCs w:val="26"/>
          <w:rtl/>
        </w:rPr>
        <w:tab/>
      </w:r>
      <w:r w:rsidRPr="000860CE">
        <w:rPr>
          <w:kern w:val="20"/>
          <w:sz w:val="18"/>
          <w:szCs w:val="26"/>
          <w:rtl/>
        </w:rPr>
        <w:t>(2) دور أهلية مدعومة: تساهم الوزارة وصندوق الرعاية بدعم بعض نفقاتها فقط وأغلبية النفقات من الجانب الأهلي.</w:t>
      </w:r>
    </w:p>
    <w:p w:rsidR="007E0839" w:rsidRDefault="007E0839" w:rsidP="007E0839">
      <w:pPr>
        <w:pStyle w:val="SingleTxtGA"/>
        <w:spacing w:before="240" w:after="0"/>
        <w:rPr>
          <w:rFonts w:hint="cs"/>
          <w:rtl/>
          <w:lang w:bidi="ar-YE"/>
        </w:rPr>
      </w:pPr>
      <w:r w:rsidRPr="00F37B6C">
        <w:rPr>
          <w:rtl/>
          <w:lang w:bidi="ar-YE"/>
        </w:rPr>
        <w:t>الجدول رقم 20</w:t>
      </w:r>
    </w:p>
    <w:p w:rsidR="007E0839" w:rsidRPr="000860CE" w:rsidRDefault="007E0839" w:rsidP="007E0839">
      <w:pPr>
        <w:pStyle w:val="SingleTxtGA"/>
        <w:rPr>
          <w:b/>
          <w:bCs/>
          <w:rtl/>
          <w:lang w:bidi="ar-YE"/>
        </w:rPr>
      </w:pPr>
      <w:r w:rsidRPr="000860CE">
        <w:rPr>
          <w:b/>
          <w:bCs/>
          <w:rtl/>
          <w:lang w:bidi="ar-YE"/>
        </w:rPr>
        <w:t>عدد الأطفال ضحايا سوء المعاملة بما في ذلك الاستغلال الجنسي لعام 2011</w:t>
      </w:r>
    </w:p>
    <w:tbl>
      <w:tblPr>
        <w:bidiVisual/>
        <w:tblW w:w="7206" w:type="dxa"/>
        <w:jc w:val="center"/>
        <w:tblInd w:w="74" w:type="dxa"/>
        <w:tblBorders>
          <w:top w:val="single" w:sz="4" w:space="0" w:color="auto"/>
        </w:tblBorders>
        <w:tblLook w:val="00A0"/>
      </w:tblPr>
      <w:tblGrid>
        <w:gridCol w:w="2042"/>
        <w:gridCol w:w="911"/>
        <w:gridCol w:w="638"/>
        <w:gridCol w:w="1303"/>
        <w:gridCol w:w="2312"/>
      </w:tblGrid>
      <w:tr w:rsidR="007E0839" w:rsidRPr="000860CE" w:rsidTr="007E0839">
        <w:trPr>
          <w:jc w:val="center"/>
        </w:trPr>
        <w:tc>
          <w:tcPr>
            <w:tcW w:w="2042" w:type="dxa"/>
            <w:vMerge w:val="restart"/>
            <w:tcBorders>
              <w:top w:val="single" w:sz="4" w:space="0" w:color="auto"/>
              <w:bottom w:val="single" w:sz="4" w:space="0" w:color="auto"/>
            </w:tcBorders>
            <w:vAlign w:val="bottom"/>
          </w:tcPr>
          <w:p w:rsidR="007E0839" w:rsidRPr="000860CE" w:rsidRDefault="007E0839" w:rsidP="007E0839">
            <w:pPr>
              <w:spacing w:before="40" w:after="40" w:line="300" w:lineRule="exact"/>
              <w:jc w:val="left"/>
              <w:rPr>
                <w:i/>
                <w:iCs/>
                <w:sz w:val="26"/>
                <w:szCs w:val="26"/>
                <w:lang w:bidi="ar-YE"/>
              </w:rPr>
            </w:pPr>
            <w:r w:rsidRPr="000860CE">
              <w:rPr>
                <w:i/>
                <w:iCs/>
                <w:sz w:val="26"/>
                <w:szCs w:val="26"/>
                <w:rtl/>
                <w:lang w:bidi="ar-YE"/>
              </w:rPr>
              <w:t>الموقع الجغرافي</w:t>
            </w:r>
          </w:p>
        </w:tc>
        <w:tc>
          <w:tcPr>
            <w:tcW w:w="911" w:type="dxa"/>
            <w:vMerge w:val="restart"/>
            <w:tcBorders>
              <w:top w:val="single" w:sz="4" w:space="0" w:color="auto"/>
              <w:bottom w:val="single" w:sz="4" w:space="0" w:color="auto"/>
            </w:tcBorders>
            <w:vAlign w:val="bottom"/>
          </w:tcPr>
          <w:p w:rsidR="007E0839" w:rsidRPr="000860CE" w:rsidRDefault="007E0839" w:rsidP="007E0839">
            <w:pPr>
              <w:spacing w:before="40" w:after="40" w:line="300" w:lineRule="exact"/>
              <w:jc w:val="left"/>
              <w:rPr>
                <w:i/>
                <w:iCs/>
                <w:sz w:val="26"/>
                <w:szCs w:val="26"/>
                <w:lang w:bidi="ar-YE"/>
              </w:rPr>
            </w:pPr>
            <w:r w:rsidRPr="000860CE">
              <w:rPr>
                <w:i/>
                <w:iCs/>
                <w:sz w:val="26"/>
                <w:szCs w:val="26"/>
                <w:rtl/>
                <w:lang w:bidi="ar-YE"/>
              </w:rPr>
              <w:t>العمر</w:t>
            </w:r>
          </w:p>
        </w:tc>
        <w:tc>
          <w:tcPr>
            <w:tcW w:w="1941" w:type="dxa"/>
            <w:gridSpan w:val="2"/>
            <w:tcBorders>
              <w:top w:val="single" w:sz="4" w:space="0" w:color="auto"/>
              <w:bottom w:val="single" w:sz="4" w:space="0" w:color="auto"/>
            </w:tcBorders>
            <w:vAlign w:val="bottom"/>
          </w:tcPr>
          <w:p w:rsidR="007E0839" w:rsidRPr="000860CE" w:rsidRDefault="007E0839" w:rsidP="007E0839">
            <w:pPr>
              <w:spacing w:before="40" w:after="40" w:line="300" w:lineRule="exact"/>
              <w:jc w:val="center"/>
              <w:rPr>
                <w:i/>
                <w:iCs/>
                <w:sz w:val="26"/>
                <w:szCs w:val="26"/>
                <w:lang w:bidi="ar-YE"/>
              </w:rPr>
            </w:pPr>
            <w:r w:rsidRPr="000860CE">
              <w:rPr>
                <w:i/>
                <w:iCs/>
                <w:sz w:val="26"/>
                <w:szCs w:val="26"/>
                <w:rtl/>
                <w:lang w:bidi="ar-YE"/>
              </w:rPr>
              <w:t>الجنس</w:t>
            </w:r>
          </w:p>
        </w:tc>
        <w:tc>
          <w:tcPr>
            <w:tcW w:w="2312" w:type="dxa"/>
            <w:vMerge w:val="restart"/>
            <w:tcBorders>
              <w:top w:val="single" w:sz="4" w:space="0" w:color="auto"/>
              <w:bottom w:val="single" w:sz="4" w:space="0" w:color="auto"/>
            </w:tcBorders>
            <w:vAlign w:val="bottom"/>
          </w:tcPr>
          <w:p w:rsidR="007E0839" w:rsidRPr="000860CE" w:rsidRDefault="007E0839" w:rsidP="007E0839">
            <w:pPr>
              <w:spacing w:before="40" w:after="40" w:line="300" w:lineRule="exact"/>
              <w:jc w:val="left"/>
              <w:rPr>
                <w:i/>
                <w:iCs/>
                <w:sz w:val="26"/>
                <w:szCs w:val="26"/>
                <w:lang w:bidi="ar-YE"/>
              </w:rPr>
            </w:pPr>
            <w:r w:rsidRPr="000860CE">
              <w:rPr>
                <w:i/>
                <w:iCs/>
                <w:sz w:val="26"/>
                <w:szCs w:val="26"/>
                <w:rtl/>
                <w:lang w:bidi="ar-YE"/>
              </w:rPr>
              <w:t>الوضع الاجتماعي والاقتصادية</w:t>
            </w:r>
          </w:p>
        </w:tc>
      </w:tr>
      <w:tr w:rsidR="007E0839" w:rsidRPr="000860CE" w:rsidTr="007E0839">
        <w:trPr>
          <w:jc w:val="center"/>
        </w:trPr>
        <w:tc>
          <w:tcPr>
            <w:tcW w:w="2042" w:type="dxa"/>
            <w:vMerge/>
            <w:tcBorders>
              <w:top w:val="single" w:sz="4" w:space="0" w:color="auto"/>
              <w:bottom w:val="single" w:sz="12" w:space="0" w:color="auto"/>
            </w:tcBorders>
            <w:vAlign w:val="bottom"/>
          </w:tcPr>
          <w:p w:rsidR="007E0839" w:rsidRPr="000860CE" w:rsidRDefault="007E0839" w:rsidP="007E0839">
            <w:pPr>
              <w:spacing w:before="40" w:after="40" w:line="300" w:lineRule="exact"/>
              <w:jc w:val="left"/>
              <w:rPr>
                <w:i/>
                <w:iCs/>
                <w:sz w:val="26"/>
                <w:szCs w:val="26"/>
                <w:lang w:bidi="ar-YE"/>
              </w:rPr>
            </w:pPr>
          </w:p>
        </w:tc>
        <w:tc>
          <w:tcPr>
            <w:tcW w:w="911" w:type="dxa"/>
            <w:vMerge/>
            <w:tcBorders>
              <w:top w:val="single" w:sz="4" w:space="0" w:color="auto"/>
              <w:bottom w:val="single" w:sz="12" w:space="0" w:color="auto"/>
            </w:tcBorders>
            <w:vAlign w:val="bottom"/>
          </w:tcPr>
          <w:p w:rsidR="007E0839" w:rsidRPr="000860CE" w:rsidRDefault="007E0839" w:rsidP="007E0839">
            <w:pPr>
              <w:spacing w:before="40" w:after="40" w:line="300" w:lineRule="exact"/>
              <w:jc w:val="left"/>
              <w:rPr>
                <w:i/>
                <w:iCs/>
                <w:sz w:val="26"/>
                <w:szCs w:val="26"/>
                <w:lang w:bidi="ar-YE"/>
              </w:rPr>
            </w:pPr>
          </w:p>
        </w:tc>
        <w:tc>
          <w:tcPr>
            <w:tcW w:w="638" w:type="dxa"/>
            <w:tcBorders>
              <w:top w:val="single" w:sz="4" w:space="0" w:color="auto"/>
              <w:bottom w:val="single" w:sz="12" w:space="0" w:color="auto"/>
            </w:tcBorders>
            <w:vAlign w:val="bottom"/>
          </w:tcPr>
          <w:p w:rsidR="007E0839" w:rsidRPr="000860CE" w:rsidRDefault="007E0839" w:rsidP="007E0839">
            <w:pPr>
              <w:spacing w:before="40" w:after="40" w:line="300" w:lineRule="exact"/>
              <w:jc w:val="left"/>
              <w:rPr>
                <w:i/>
                <w:iCs/>
                <w:sz w:val="26"/>
                <w:szCs w:val="26"/>
                <w:lang w:bidi="ar-YE"/>
              </w:rPr>
            </w:pPr>
            <w:r w:rsidRPr="000860CE">
              <w:rPr>
                <w:i/>
                <w:iCs/>
                <w:sz w:val="26"/>
                <w:szCs w:val="26"/>
                <w:rtl/>
                <w:lang w:bidi="ar-YE"/>
              </w:rPr>
              <w:t>ذكر</w:t>
            </w:r>
          </w:p>
        </w:tc>
        <w:tc>
          <w:tcPr>
            <w:tcW w:w="1303" w:type="dxa"/>
            <w:tcBorders>
              <w:top w:val="single" w:sz="4" w:space="0" w:color="auto"/>
              <w:bottom w:val="single" w:sz="12" w:space="0" w:color="auto"/>
            </w:tcBorders>
            <w:vAlign w:val="bottom"/>
          </w:tcPr>
          <w:p w:rsidR="007E0839" w:rsidRPr="000860CE" w:rsidRDefault="007E0839" w:rsidP="007E0839">
            <w:pPr>
              <w:spacing w:before="40" w:after="40" w:line="300" w:lineRule="exact"/>
              <w:jc w:val="left"/>
              <w:rPr>
                <w:i/>
                <w:iCs/>
                <w:sz w:val="26"/>
                <w:szCs w:val="26"/>
                <w:lang w:bidi="ar-YE"/>
              </w:rPr>
            </w:pPr>
            <w:r w:rsidRPr="000860CE">
              <w:rPr>
                <w:i/>
                <w:iCs/>
                <w:sz w:val="26"/>
                <w:szCs w:val="26"/>
                <w:rtl/>
                <w:lang w:bidi="ar-YE"/>
              </w:rPr>
              <w:t>إناث</w:t>
            </w:r>
          </w:p>
        </w:tc>
        <w:tc>
          <w:tcPr>
            <w:tcW w:w="2312" w:type="dxa"/>
            <w:vMerge/>
            <w:tcBorders>
              <w:top w:val="single" w:sz="4" w:space="0" w:color="auto"/>
              <w:bottom w:val="single" w:sz="12" w:space="0" w:color="auto"/>
            </w:tcBorders>
            <w:vAlign w:val="bottom"/>
          </w:tcPr>
          <w:p w:rsidR="007E0839" w:rsidRPr="000860CE" w:rsidRDefault="007E0839" w:rsidP="007E0839">
            <w:pPr>
              <w:spacing w:before="40" w:after="40" w:line="300" w:lineRule="exact"/>
              <w:jc w:val="left"/>
              <w:rPr>
                <w:i/>
                <w:iCs/>
                <w:sz w:val="26"/>
                <w:szCs w:val="26"/>
                <w:lang w:bidi="ar-YE"/>
              </w:rPr>
            </w:pPr>
          </w:p>
        </w:tc>
      </w:tr>
      <w:tr w:rsidR="007E0839" w:rsidRPr="000860CE" w:rsidTr="007E0839">
        <w:trPr>
          <w:jc w:val="center"/>
        </w:trPr>
        <w:tc>
          <w:tcPr>
            <w:tcW w:w="2042" w:type="dxa"/>
            <w:tcBorders>
              <w:top w:val="single" w:sz="12" w:space="0" w:color="auto"/>
              <w:bottom w:val="nil"/>
            </w:tcBorders>
          </w:tcPr>
          <w:p w:rsidR="007E0839" w:rsidRPr="000860CE" w:rsidRDefault="007E0839" w:rsidP="007E0839">
            <w:pPr>
              <w:spacing w:before="40" w:after="40" w:line="300" w:lineRule="exact"/>
              <w:jc w:val="left"/>
              <w:rPr>
                <w:sz w:val="26"/>
                <w:szCs w:val="26"/>
              </w:rPr>
            </w:pPr>
            <w:r w:rsidRPr="000860CE">
              <w:rPr>
                <w:sz w:val="26"/>
                <w:szCs w:val="26"/>
                <w:rtl/>
                <w:lang w:bidi="ar-YE"/>
              </w:rPr>
              <w:t>عدن</w:t>
            </w:r>
          </w:p>
        </w:tc>
        <w:tc>
          <w:tcPr>
            <w:tcW w:w="911" w:type="dxa"/>
            <w:tcBorders>
              <w:top w:val="single" w:sz="12" w:space="0" w:color="auto"/>
              <w:bottom w:val="nil"/>
            </w:tcBorders>
          </w:tcPr>
          <w:p w:rsidR="007E0839" w:rsidRPr="000860CE" w:rsidRDefault="007E0839" w:rsidP="007E0839">
            <w:pPr>
              <w:spacing w:before="40" w:after="40" w:line="300" w:lineRule="exact"/>
              <w:jc w:val="left"/>
              <w:rPr>
                <w:sz w:val="26"/>
                <w:szCs w:val="26"/>
                <w:lang w:bidi="ar-YE"/>
              </w:rPr>
            </w:pPr>
            <w:r w:rsidRPr="000860CE">
              <w:rPr>
                <w:sz w:val="26"/>
                <w:szCs w:val="26"/>
                <w:rtl/>
                <w:lang w:bidi="ar-YE"/>
              </w:rPr>
              <w:t>5-18</w:t>
            </w:r>
          </w:p>
        </w:tc>
        <w:tc>
          <w:tcPr>
            <w:tcW w:w="638" w:type="dxa"/>
            <w:tcBorders>
              <w:top w:val="single" w:sz="12" w:space="0" w:color="auto"/>
              <w:bottom w:val="nil"/>
            </w:tcBorders>
          </w:tcPr>
          <w:p w:rsidR="007E0839" w:rsidRPr="000860CE" w:rsidRDefault="007E0839" w:rsidP="007E0839">
            <w:pPr>
              <w:spacing w:before="40" w:after="40" w:line="300" w:lineRule="exact"/>
              <w:jc w:val="left"/>
              <w:rPr>
                <w:sz w:val="26"/>
                <w:szCs w:val="26"/>
                <w:lang w:bidi="ar-YE"/>
              </w:rPr>
            </w:pPr>
            <w:r w:rsidRPr="000860CE">
              <w:rPr>
                <w:sz w:val="26"/>
                <w:szCs w:val="26"/>
                <w:rtl/>
                <w:lang w:bidi="ar-YE"/>
              </w:rPr>
              <w:t>9</w:t>
            </w:r>
          </w:p>
        </w:tc>
        <w:tc>
          <w:tcPr>
            <w:tcW w:w="1303" w:type="dxa"/>
            <w:tcBorders>
              <w:top w:val="single" w:sz="12" w:space="0" w:color="auto"/>
              <w:bottom w:val="nil"/>
            </w:tcBorders>
          </w:tcPr>
          <w:p w:rsidR="007E0839" w:rsidRPr="000860CE" w:rsidRDefault="007E0839" w:rsidP="007E0839">
            <w:pPr>
              <w:spacing w:before="40" w:after="40" w:line="300" w:lineRule="exact"/>
              <w:jc w:val="left"/>
              <w:rPr>
                <w:sz w:val="26"/>
                <w:szCs w:val="26"/>
                <w:lang w:bidi="ar-YE"/>
              </w:rPr>
            </w:pPr>
            <w:r w:rsidRPr="000860CE">
              <w:rPr>
                <w:sz w:val="26"/>
                <w:szCs w:val="26"/>
                <w:rtl/>
                <w:lang w:bidi="ar-YE"/>
              </w:rPr>
              <w:t>6</w:t>
            </w:r>
          </w:p>
        </w:tc>
        <w:tc>
          <w:tcPr>
            <w:tcW w:w="2312" w:type="dxa"/>
            <w:tcBorders>
              <w:top w:val="single" w:sz="12" w:space="0" w:color="auto"/>
              <w:bottom w:val="nil"/>
            </w:tcBorders>
          </w:tcPr>
          <w:p w:rsidR="007E0839" w:rsidRPr="000860CE" w:rsidRDefault="007E0839" w:rsidP="007E0839">
            <w:pPr>
              <w:spacing w:before="40" w:after="40" w:line="300" w:lineRule="exact"/>
              <w:jc w:val="left"/>
              <w:rPr>
                <w:sz w:val="26"/>
                <w:szCs w:val="26"/>
                <w:lang w:bidi="ar-YE"/>
              </w:rPr>
            </w:pPr>
          </w:p>
        </w:tc>
      </w:tr>
      <w:tr w:rsidR="007E0839" w:rsidRPr="000860CE" w:rsidTr="007E0839">
        <w:trPr>
          <w:jc w:val="center"/>
        </w:trPr>
        <w:tc>
          <w:tcPr>
            <w:tcW w:w="2042" w:type="dxa"/>
            <w:tcBorders>
              <w:top w:val="nil"/>
              <w:bottom w:val="single" w:sz="12" w:space="0" w:color="auto"/>
            </w:tcBorders>
          </w:tcPr>
          <w:p w:rsidR="007E0839" w:rsidRPr="000860CE" w:rsidRDefault="007E0839" w:rsidP="007E0839">
            <w:pPr>
              <w:spacing w:before="40" w:after="40" w:line="300" w:lineRule="exact"/>
              <w:jc w:val="left"/>
              <w:rPr>
                <w:sz w:val="26"/>
                <w:szCs w:val="26"/>
                <w:lang w:bidi="ar-YE"/>
              </w:rPr>
            </w:pPr>
            <w:r w:rsidRPr="000860CE">
              <w:rPr>
                <w:sz w:val="26"/>
                <w:szCs w:val="26"/>
                <w:rtl/>
                <w:lang w:bidi="ar-YE"/>
              </w:rPr>
              <w:t>صنعاء</w:t>
            </w:r>
          </w:p>
        </w:tc>
        <w:tc>
          <w:tcPr>
            <w:tcW w:w="911" w:type="dxa"/>
            <w:tcBorders>
              <w:top w:val="nil"/>
              <w:bottom w:val="single" w:sz="12" w:space="0" w:color="auto"/>
            </w:tcBorders>
          </w:tcPr>
          <w:p w:rsidR="007E0839" w:rsidRPr="000860CE" w:rsidRDefault="007E0839" w:rsidP="007E0839">
            <w:pPr>
              <w:spacing w:before="40" w:after="40" w:line="300" w:lineRule="exact"/>
              <w:jc w:val="left"/>
              <w:rPr>
                <w:sz w:val="26"/>
                <w:szCs w:val="26"/>
                <w:lang w:bidi="ar-YE"/>
              </w:rPr>
            </w:pPr>
            <w:r w:rsidRPr="000860CE">
              <w:rPr>
                <w:sz w:val="26"/>
                <w:szCs w:val="26"/>
                <w:rtl/>
                <w:lang w:bidi="ar-YE"/>
              </w:rPr>
              <w:t>5-18</w:t>
            </w:r>
          </w:p>
        </w:tc>
        <w:tc>
          <w:tcPr>
            <w:tcW w:w="638" w:type="dxa"/>
            <w:tcBorders>
              <w:top w:val="nil"/>
              <w:bottom w:val="single" w:sz="12" w:space="0" w:color="auto"/>
            </w:tcBorders>
          </w:tcPr>
          <w:p w:rsidR="007E0839" w:rsidRPr="000860CE" w:rsidRDefault="007E0839" w:rsidP="007E0839">
            <w:pPr>
              <w:spacing w:before="40" w:after="40" w:line="300" w:lineRule="exact"/>
              <w:jc w:val="left"/>
              <w:rPr>
                <w:sz w:val="26"/>
                <w:szCs w:val="26"/>
                <w:lang w:bidi="ar-YE"/>
              </w:rPr>
            </w:pPr>
            <w:r w:rsidRPr="000860CE">
              <w:rPr>
                <w:sz w:val="26"/>
                <w:szCs w:val="26"/>
                <w:rtl/>
                <w:lang w:bidi="ar-YE"/>
              </w:rPr>
              <w:t>10</w:t>
            </w:r>
          </w:p>
        </w:tc>
        <w:tc>
          <w:tcPr>
            <w:tcW w:w="1303" w:type="dxa"/>
            <w:tcBorders>
              <w:top w:val="nil"/>
              <w:bottom w:val="single" w:sz="12" w:space="0" w:color="auto"/>
            </w:tcBorders>
          </w:tcPr>
          <w:p w:rsidR="007E0839" w:rsidRPr="000860CE" w:rsidRDefault="007E0839" w:rsidP="007E0839">
            <w:pPr>
              <w:spacing w:before="40" w:after="40" w:line="300" w:lineRule="exact"/>
              <w:jc w:val="left"/>
              <w:rPr>
                <w:sz w:val="26"/>
                <w:szCs w:val="26"/>
                <w:lang w:bidi="ar-YE"/>
              </w:rPr>
            </w:pPr>
            <w:r w:rsidRPr="000860CE">
              <w:rPr>
                <w:sz w:val="26"/>
                <w:szCs w:val="26"/>
                <w:rtl/>
                <w:lang w:bidi="ar-YE"/>
              </w:rPr>
              <w:t>26</w:t>
            </w:r>
          </w:p>
        </w:tc>
        <w:tc>
          <w:tcPr>
            <w:tcW w:w="2312" w:type="dxa"/>
            <w:tcBorders>
              <w:top w:val="nil"/>
              <w:bottom w:val="single" w:sz="12" w:space="0" w:color="auto"/>
            </w:tcBorders>
          </w:tcPr>
          <w:p w:rsidR="007E0839" w:rsidRPr="000860CE" w:rsidRDefault="007E0839" w:rsidP="007E0839">
            <w:pPr>
              <w:spacing w:before="40" w:after="40" w:line="300" w:lineRule="exact"/>
              <w:jc w:val="left"/>
              <w:rPr>
                <w:sz w:val="26"/>
                <w:szCs w:val="26"/>
                <w:lang w:bidi="ar-YE"/>
              </w:rPr>
            </w:pPr>
            <w:r w:rsidRPr="000860CE">
              <w:rPr>
                <w:sz w:val="26"/>
                <w:szCs w:val="26"/>
                <w:rtl/>
                <w:lang w:bidi="ar-YE"/>
              </w:rPr>
              <w:t>أسرة فقيرة</w:t>
            </w:r>
          </w:p>
        </w:tc>
      </w:tr>
    </w:tbl>
    <w:p w:rsidR="007E0839" w:rsidRDefault="007E0839" w:rsidP="007E0839">
      <w:pPr>
        <w:pStyle w:val="SingleTxtGA"/>
        <w:spacing w:before="240" w:after="0"/>
        <w:rPr>
          <w:rFonts w:hint="cs"/>
          <w:rtl/>
          <w:lang w:bidi="ar-YE"/>
        </w:rPr>
      </w:pPr>
      <w:r w:rsidRPr="00F37B6C">
        <w:rPr>
          <w:rtl/>
          <w:lang w:bidi="ar-YE"/>
        </w:rPr>
        <w:t>الجدول رقم 21</w:t>
      </w:r>
    </w:p>
    <w:p w:rsidR="007E0839" w:rsidRPr="000860CE" w:rsidRDefault="007E0839" w:rsidP="007E0839">
      <w:pPr>
        <w:pStyle w:val="SingleTxtGA"/>
        <w:rPr>
          <w:b/>
          <w:bCs/>
          <w:rtl/>
          <w:lang w:bidi="ar-YE"/>
        </w:rPr>
      </w:pPr>
      <w:r w:rsidRPr="000860CE">
        <w:rPr>
          <w:b/>
          <w:bCs/>
          <w:rtl/>
          <w:lang w:bidi="ar-YE"/>
        </w:rPr>
        <w:t>عدد الأطفال ضحايا سوء المعاملة بما في ذلك الاستغلال الجنسي لعام 2012</w:t>
      </w:r>
    </w:p>
    <w:tbl>
      <w:tblPr>
        <w:bidiVisual/>
        <w:tblW w:w="7209" w:type="dxa"/>
        <w:tblInd w:w="1319" w:type="dxa"/>
        <w:tblBorders>
          <w:top w:val="single" w:sz="4" w:space="0" w:color="auto"/>
        </w:tblBorders>
        <w:tblLook w:val="00A0"/>
      </w:tblPr>
      <w:tblGrid>
        <w:gridCol w:w="1638"/>
        <w:gridCol w:w="1301"/>
        <w:gridCol w:w="658"/>
        <w:gridCol w:w="1288"/>
        <w:gridCol w:w="2324"/>
      </w:tblGrid>
      <w:tr w:rsidR="007E0839" w:rsidRPr="000860CE" w:rsidTr="007E0839">
        <w:tc>
          <w:tcPr>
            <w:tcW w:w="1638" w:type="dxa"/>
            <w:vMerge w:val="restart"/>
            <w:tcBorders>
              <w:top w:val="single" w:sz="4" w:space="0" w:color="auto"/>
              <w:bottom w:val="single" w:sz="4" w:space="0" w:color="auto"/>
            </w:tcBorders>
            <w:vAlign w:val="bottom"/>
          </w:tcPr>
          <w:p w:rsidR="007E0839" w:rsidRPr="000860CE" w:rsidRDefault="007E0839" w:rsidP="007E0839">
            <w:pPr>
              <w:spacing w:before="40" w:after="40" w:line="280" w:lineRule="exact"/>
              <w:jc w:val="left"/>
              <w:rPr>
                <w:i/>
                <w:iCs/>
                <w:sz w:val="26"/>
                <w:szCs w:val="26"/>
                <w:lang w:bidi="ar-YE"/>
              </w:rPr>
            </w:pPr>
            <w:r w:rsidRPr="000860CE">
              <w:rPr>
                <w:i/>
                <w:iCs/>
                <w:sz w:val="26"/>
                <w:szCs w:val="26"/>
                <w:rtl/>
                <w:lang w:bidi="ar-YE"/>
              </w:rPr>
              <w:t>الموقع الجغرافي</w:t>
            </w:r>
          </w:p>
        </w:tc>
        <w:tc>
          <w:tcPr>
            <w:tcW w:w="1301" w:type="dxa"/>
            <w:vMerge w:val="restart"/>
            <w:tcBorders>
              <w:top w:val="single" w:sz="4" w:space="0" w:color="auto"/>
              <w:bottom w:val="single" w:sz="4" w:space="0" w:color="auto"/>
            </w:tcBorders>
            <w:vAlign w:val="bottom"/>
          </w:tcPr>
          <w:p w:rsidR="007E0839" w:rsidRPr="000860CE" w:rsidRDefault="007E0839" w:rsidP="007E0839">
            <w:pPr>
              <w:spacing w:before="40" w:after="40" w:line="280" w:lineRule="exact"/>
              <w:jc w:val="left"/>
              <w:rPr>
                <w:i/>
                <w:iCs/>
                <w:sz w:val="26"/>
                <w:szCs w:val="26"/>
                <w:lang w:bidi="ar-YE"/>
              </w:rPr>
            </w:pPr>
            <w:r w:rsidRPr="000860CE">
              <w:rPr>
                <w:i/>
                <w:iCs/>
                <w:sz w:val="26"/>
                <w:szCs w:val="26"/>
                <w:rtl/>
                <w:lang w:bidi="ar-YE"/>
              </w:rPr>
              <w:t>العمر</w:t>
            </w:r>
          </w:p>
        </w:tc>
        <w:tc>
          <w:tcPr>
            <w:tcW w:w="1946" w:type="dxa"/>
            <w:gridSpan w:val="2"/>
            <w:tcBorders>
              <w:top w:val="single" w:sz="4" w:space="0" w:color="auto"/>
              <w:bottom w:val="single" w:sz="4" w:space="0" w:color="auto"/>
            </w:tcBorders>
          </w:tcPr>
          <w:p w:rsidR="007E0839" w:rsidRPr="000860CE" w:rsidRDefault="007E0839" w:rsidP="007E0839">
            <w:pPr>
              <w:spacing w:before="40" w:after="40" w:line="280" w:lineRule="exact"/>
              <w:jc w:val="center"/>
              <w:rPr>
                <w:i/>
                <w:iCs/>
                <w:sz w:val="26"/>
                <w:szCs w:val="26"/>
                <w:lang w:bidi="ar-YE"/>
              </w:rPr>
            </w:pPr>
            <w:r w:rsidRPr="000860CE">
              <w:rPr>
                <w:i/>
                <w:iCs/>
                <w:sz w:val="26"/>
                <w:szCs w:val="26"/>
                <w:rtl/>
                <w:lang w:bidi="ar-YE"/>
              </w:rPr>
              <w:t>الجنس</w:t>
            </w:r>
          </w:p>
        </w:tc>
        <w:tc>
          <w:tcPr>
            <w:tcW w:w="2324" w:type="dxa"/>
            <w:vMerge w:val="restart"/>
            <w:tcBorders>
              <w:top w:val="single" w:sz="4" w:space="0" w:color="auto"/>
              <w:bottom w:val="single" w:sz="4" w:space="0" w:color="auto"/>
            </w:tcBorders>
          </w:tcPr>
          <w:p w:rsidR="007E0839" w:rsidRPr="000860CE" w:rsidRDefault="007E0839" w:rsidP="007E0839">
            <w:pPr>
              <w:spacing w:before="40" w:after="40" w:line="280" w:lineRule="exact"/>
              <w:jc w:val="center"/>
              <w:rPr>
                <w:i/>
                <w:iCs/>
                <w:sz w:val="26"/>
                <w:szCs w:val="26"/>
                <w:lang w:bidi="ar-YE"/>
              </w:rPr>
            </w:pPr>
            <w:r w:rsidRPr="000860CE">
              <w:rPr>
                <w:i/>
                <w:iCs/>
                <w:sz w:val="26"/>
                <w:szCs w:val="26"/>
                <w:rtl/>
                <w:lang w:bidi="ar-YE"/>
              </w:rPr>
              <w:t>الوضع الاجتماعي والاقتصادي</w:t>
            </w:r>
          </w:p>
        </w:tc>
      </w:tr>
      <w:tr w:rsidR="007E0839" w:rsidRPr="000860CE" w:rsidTr="007E0839">
        <w:trPr>
          <w:trHeight w:val="296"/>
        </w:trPr>
        <w:tc>
          <w:tcPr>
            <w:tcW w:w="1638" w:type="dxa"/>
            <w:vMerge/>
            <w:tcBorders>
              <w:top w:val="single" w:sz="4" w:space="0" w:color="auto"/>
              <w:bottom w:val="single" w:sz="12" w:space="0" w:color="auto"/>
            </w:tcBorders>
          </w:tcPr>
          <w:p w:rsidR="007E0839" w:rsidRPr="000860CE" w:rsidRDefault="007E0839" w:rsidP="007E0839">
            <w:pPr>
              <w:spacing w:before="40" w:after="40" w:line="280" w:lineRule="exact"/>
              <w:jc w:val="center"/>
              <w:rPr>
                <w:sz w:val="26"/>
                <w:szCs w:val="26"/>
                <w:lang w:bidi="ar-YE"/>
              </w:rPr>
            </w:pPr>
          </w:p>
        </w:tc>
        <w:tc>
          <w:tcPr>
            <w:tcW w:w="1301" w:type="dxa"/>
            <w:vMerge/>
            <w:tcBorders>
              <w:top w:val="single" w:sz="4" w:space="0" w:color="auto"/>
              <w:bottom w:val="single" w:sz="12" w:space="0" w:color="auto"/>
            </w:tcBorders>
          </w:tcPr>
          <w:p w:rsidR="007E0839" w:rsidRPr="000860CE" w:rsidRDefault="007E0839" w:rsidP="007E0839">
            <w:pPr>
              <w:spacing w:before="40" w:after="40" w:line="280" w:lineRule="exact"/>
              <w:jc w:val="center"/>
              <w:rPr>
                <w:sz w:val="26"/>
                <w:szCs w:val="26"/>
                <w:lang w:bidi="ar-YE"/>
              </w:rPr>
            </w:pPr>
          </w:p>
        </w:tc>
        <w:tc>
          <w:tcPr>
            <w:tcW w:w="658" w:type="dxa"/>
            <w:tcBorders>
              <w:top w:val="single" w:sz="4" w:space="0" w:color="auto"/>
              <w:bottom w:val="single" w:sz="12" w:space="0" w:color="auto"/>
            </w:tcBorders>
          </w:tcPr>
          <w:p w:rsidR="007E0839" w:rsidRPr="000860CE" w:rsidRDefault="007E0839" w:rsidP="007E0839">
            <w:pPr>
              <w:spacing w:before="40" w:after="40" w:line="280" w:lineRule="exact"/>
              <w:jc w:val="left"/>
              <w:rPr>
                <w:i/>
                <w:iCs/>
                <w:sz w:val="26"/>
                <w:szCs w:val="26"/>
                <w:lang w:bidi="ar-YE"/>
              </w:rPr>
            </w:pPr>
            <w:r w:rsidRPr="000860CE">
              <w:rPr>
                <w:i/>
                <w:iCs/>
                <w:sz w:val="26"/>
                <w:szCs w:val="26"/>
                <w:rtl/>
                <w:lang w:bidi="ar-YE"/>
              </w:rPr>
              <w:t>ذكر</w:t>
            </w:r>
          </w:p>
        </w:tc>
        <w:tc>
          <w:tcPr>
            <w:tcW w:w="1288" w:type="dxa"/>
            <w:tcBorders>
              <w:top w:val="single" w:sz="4" w:space="0" w:color="auto"/>
              <w:bottom w:val="single" w:sz="12" w:space="0" w:color="auto"/>
            </w:tcBorders>
          </w:tcPr>
          <w:p w:rsidR="007E0839" w:rsidRPr="000860CE" w:rsidRDefault="007E0839" w:rsidP="007E0839">
            <w:pPr>
              <w:spacing w:before="40" w:after="40" w:line="280" w:lineRule="exact"/>
              <w:jc w:val="left"/>
              <w:rPr>
                <w:i/>
                <w:iCs/>
                <w:sz w:val="26"/>
                <w:szCs w:val="26"/>
                <w:lang w:bidi="ar-YE"/>
              </w:rPr>
            </w:pPr>
            <w:r w:rsidRPr="000860CE">
              <w:rPr>
                <w:i/>
                <w:iCs/>
                <w:sz w:val="26"/>
                <w:szCs w:val="26"/>
                <w:rtl/>
                <w:lang w:bidi="ar-YE"/>
              </w:rPr>
              <w:t>إناث</w:t>
            </w:r>
          </w:p>
        </w:tc>
        <w:tc>
          <w:tcPr>
            <w:tcW w:w="2324" w:type="dxa"/>
            <w:vMerge/>
            <w:tcBorders>
              <w:top w:val="single" w:sz="4" w:space="0" w:color="auto"/>
              <w:bottom w:val="single" w:sz="12" w:space="0" w:color="auto"/>
            </w:tcBorders>
          </w:tcPr>
          <w:p w:rsidR="007E0839" w:rsidRPr="000860CE" w:rsidRDefault="007E0839" w:rsidP="007E0839">
            <w:pPr>
              <w:spacing w:before="40" w:after="40" w:line="280" w:lineRule="exact"/>
              <w:jc w:val="center"/>
              <w:rPr>
                <w:sz w:val="26"/>
                <w:szCs w:val="26"/>
                <w:lang w:bidi="ar-YE"/>
              </w:rPr>
            </w:pPr>
          </w:p>
        </w:tc>
      </w:tr>
      <w:tr w:rsidR="007E0839" w:rsidRPr="000860CE" w:rsidTr="007E0839">
        <w:tc>
          <w:tcPr>
            <w:tcW w:w="1638" w:type="dxa"/>
            <w:tcBorders>
              <w:top w:val="single" w:sz="12" w:space="0" w:color="auto"/>
              <w:bottom w:val="nil"/>
            </w:tcBorders>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صنعاء</w:t>
            </w:r>
          </w:p>
        </w:tc>
        <w:tc>
          <w:tcPr>
            <w:tcW w:w="1301" w:type="dxa"/>
            <w:tcBorders>
              <w:top w:val="single" w:sz="12" w:space="0" w:color="auto"/>
              <w:bottom w:val="nil"/>
            </w:tcBorders>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من 5 إلى 18</w:t>
            </w:r>
          </w:p>
        </w:tc>
        <w:tc>
          <w:tcPr>
            <w:tcW w:w="658" w:type="dxa"/>
            <w:tcBorders>
              <w:top w:val="single" w:sz="12" w:space="0" w:color="auto"/>
              <w:bottom w:val="nil"/>
            </w:tcBorders>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39</w:t>
            </w:r>
          </w:p>
        </w:tc>
        <w:tc>
          <w:tcPr>
            <w:tcW w:w="1288" w:type="dxa"/>
            <w:tcBorders>
              <w:top w:val="single" w:sz="12" w:space="0" w:color="auto"/>
              <w:bottom w:val="nil"/>
            </w:tcBorders>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8</w:t>
            </w:r>
          </w:p>
        </w:tc>
        <w:tc>
          <w:tcPr>
            <w:tcW w:w="2324" w:type="dxa"/>
            <w:tcBorders>
              <w:top w:val="single" w:sz="12" w:space="0" w:color="auto"/>
              <w:bottom w:val="nil"/>
            </w:tcBorders>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أسرة فقيرة</w:t>
            </w:r>
          </w:p>
        </w:tc>
      </w:tr>
      <w:tr w:rsidR="007E0839" w:rsidRPr="000860CE" w:rsidTr="007E0839">
        <w:tc>
          <w:tcPr>
            <w:tcW w:w="1638" w:type="dxa"/>
            <w:tcBorders>
              <w:top w:val="nil"/>
              <w:bottom w:val="single" w:sz="12" w:space="0" w:color="auto"/>
            </w:tcBorders>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عدن</w:t>
            </w:r>
          </w:p>
        </w:tc>
        <w:tc>
          <w:tcPr>
            <w:tcW w:w="1301" w:type="dxa"/>
            <w:tcBorders>
              <w:top w:val="nil"/>
              <w:bottom w:val="single" w:sz="12" w:space="0" w:color="auto"/>
            </w:tcBorders>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من 5 إلى 18</w:t>
            </w:r>
          </w:p>
        </w:tc>
        <w:tc>
          <w:tcPr>
            <w:tcW w:w="658" w:type="dxa"/>
            <w:tcBorders>
              <w:top w:val="nil"/>
              <w:bottom w:val="single" w:sz="12" w:space="0" w:color="auto"/>
            </w:tcBorders>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2</w:t>
            </w:r>
          </w:p>
        </w:tc>
        <w:tc>
          <w:tcPr>
            <w:tcW w:w="1288" w:type="dxa"/>
            <w:tcBorders>
              <w:top w:val="nil"/>
              <w:bottom w:val="single" w:sz="12" w:space="0" w:color="auto"/>
            </w:tcBorders>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2</w:t>
            </w:r>
          </w:p>
        </w:tc>
        <w:tc>
          <w:tcPr>
            <w:tcW w:w="2324" w:type="dxa"/>
            <w:tcBorders>
              <w:top w:val="nil"/>
              <w:bottom w:val="single" w:sz="12" w:space="0" w:color="auto"/>
            </w:tcBorders>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أسرة فقيرة</w:t>
            </w:r>
          </w:p>
        </w:tc>
      </w:tr>
    </w:tbl>
    <w:p w:rsidR="007E0839" w:rsidRDefault="007E0839" w:rsidP="007E0839">
      <w:pPr>
        <w:pStyle w:val="SingleTxtGA"/>
        <w:spacing w:before="240" w:after="0"/>
        <w:rPr>
          <w:rFonts w:hint="cs"/>
          <w:rtl/>
          <w:lang w:bidi="ar-YE"/>
        </w:rPr>
      </w:pPr>
      <w:r w:rsidRPr="00F37B6C">
        <w:rPr>
          <w:rtl/>
          <w:lang w:bidi="ar-YE"/>
        </w:rPr>
        <w:t xml:space="preserve">الجدول رقم </w:t>
      </w:r>
      <w:r>
        <w:rPr>
          <w:rtl/>
          <w:lang w:bidi="ar-YE"/>
        </w:rPr>
        <w:t>22</w:t>
      </w:r>
    </w:p>
    <w:p w:rsidR="007E0839" w:rsidRPr="000860CE" w:rsidRDefault="007E0839" w:rsidP="007E0839">
      <w:pPr>
        <w:pStyle w:val="SingleTxtGA"/>
        <w:rPr>
          <w:b/>
          <w:bCs/>
          <w:rtl/>
          <w:lang w:bidi="ar-YE"/>
        </w:rPr>
      </w:pPr>
      <w:r w:rsidRPr="000860CE">
        <w:rPr>
          <w:b/>
          <w:bCs/>
          <w:rtl/>
          <w:lang w:bidi="ar-YE"/>
        </w:rPr>
        <w:t>عدد الحالات المبلغ عنها ضحايا الاستغلال الجنسي لعام 2011</w:t>
      </w:r>
    </w:p>
    <w:tbl>
      <w:tblPr>
        <w:bidiVisual/>
        <w:tblW w:w="7421" w:type="dxa"/>
        <w:jc w:val="center"/>
        <w:tblLook w:val="00A0"/>
      </w:tblPr>
      <w:tblGrid>
        <w:gridCol w:w="1610"/>
        <w:gridCol w:w="1478"/>
        <w:gridCol w:w="1073"/>
        <w:gridCol w:w="992"/>
        <w:gridCol w:w="2268"/>
      </w:tblGrid>
      <w:tr w:rsidR="007E0839" w:rsidRPr="000860CE" w:rsidTr="007E0839">
        <w:trPr>
          <w:tblHeader/>
          <w:jc w:val="center"/>
        </w:trPr>
        <w:tc>
          <w:tcPr>
            <w:tcW w:w="1610" w:type="dxa"/>
            <w:vMerge w:val="restart"/>
            <w:tcBorders>
              <w:top w:val="single" w:sz="4" w:space="0" w:color="auto"/>
              <w:bottom w:val="single" w:sz="4" w:space="0" w:color="auto"/>
            </w:tcBorders>
            <w:vAlign w:val="bottom"/>
          </w:tcPr>
          <w:p w:rsidR="007E0839" w:rsidRPr="000860CE" w:rsidRDefault="007E0839" w:rsidP="007E0839">
            <w:pPr>
              <w:spacing w:before="40" w:after="40" w:line="280" w:lineRule="exact"/>
              <w:jc w:val="left"/>
              <w:rPr>
                <w:i/>
                <w:iCs/>
                <w:sz w:val="26"/>
                <w:szCs w:val="26"/>
                <w:lang w:bidi="ar-YE"/>
              </w:rPr>
            </w:pPr>
            <w:r w:rsidRPr="000860CE">
              <w:rPr>
                <w:i/>
                <w:iCs/>
                <w:sz w:val="26"/>
                <w:szCs w:val="26"/>
                <w:rtl/>
                <w:lang w:bidi="ar-YE"/>
              </w:rPr>
              <w:t>الموقع الجغرافي</w:t>
            </w:r>
          </w:p>
        </w:tc>
        <w:tc>
          <w:tcPr>
            <w:tcW w:w="1478" w:type="dxa"/>
            <w:vMerge w:val="restart"/>
            <w:tcBorders>
              <w:top w:val="single" w:sz="4" w:space="0" w:color="auto"/>
              <w:bottom w:val="single" w:sz="4" w:space="0" w:color="auto"/>
            </w:tcBorders>
            <w:vAlign w:val="bottom"/>
          </w:tcPr>
          <w:p w:rsidR="007E0839" w:rsidRPr="000860CE" w:rsidRDefault="007E0839" w:rsidP="007E0839">
            <w:pPr>
              <w:spacing w:before="40" w:after="40" w:line="280" w:lineRule="exact"/>
              <w:jc w:val="left"/>
              <w:rPr>
                <w:i/>
                <w:iCs/>
                <w:sz w:val="26"/>
                <w:szCs w:val="26"/>
                <w:lang w:bidi="ar-YE"/>
              </w:rPr>
            </w:pPr>
            <w:r w:rsidRPr="000860CE">
              <w:rPr>
                <w:i/>
                <w:iCs/>
                <w:sz w:val="26"/>
                <w:szCs w:val="26"/>
                <w:rtl/>
                <w:lang w:bidi="ar-YE"/>
              </w:rPr>
              <w:t>العمر</w:t>
            </w:r>
          </w:p>
        </w:tc>
        <w:tc>
          <w:tcPr>
            <w:tcW w:w="2065" w:type="dxa"/>
            <w:gridSpan w:val="2"/>
            <w:tcBorders>
              <w:top w:val="single" w:sz="4" w:space="0" w:color="auto"/>
              <w:bottom w:val="single" w:sz="4" w:space="0" w:color="auto"/>
            </w:tcBorders>
            <w:vAlign w:val="bottom"/>
          </w:tcPr>
          <w:p w:rsidR="007E0839" w:rsidRPr="000860CE" w:rsidRDefault="007E0839" w:rsidP="007E0839">
            <w:pPr>
              <w:spacing w:before="40" w:after="40" w:line="280" w:lineRule="exact"/>
              <w:jc w:val="center"/>
              <w:rPr>
                <w:i/>
                <w:iCs/>
                <w:sz w:val="26"/>
                <w:szCs w:val="26"/>
                <w:lang w:bidi="ar-YE"/>
              </w:rPr>
            </w:pPr>
            <w:r w:rsidRPr="000860CE">
              <w:rPr>
                <w:i/>
                <w:iCs/>
                <w:sz w:val="26"/>
                <w:szCs w:val="26"/>
                <w:rtl/>
                <w:lang w:bidi="ar-YE"/>
              </w:rPr>
              <w:t>الجنس</w:t>
            </w:r>
          </w:p>
        </w:tc>
        <w:tc>
          <w:tcPr>
            <w:tcW w:w="2268" w:type="dxa"/>
            <w:vMerge w:val="restart"/>
            <w:tcBorders>
              <w:top w:val="single" w:sz="4" w:space="0" w:color="auto"/>
              <w:bottom w:val="single" w:sz="4" w:space="0" w:color="auto"/>
            </w:tcBorders>
            <w:vAlign w:val="bottom"/>
          </w:tcPr>
          <w:p w:rsidR="007E0839" w:rsidRPr="000860CE" w:rsidRDefault="007E0839" w:rsidP="007E0839">
            <w:pPr>
              <w:spacing w:before="40" w:after="40" w:line="280" w:lineRule="exact"/>
              <w:jc w:val="left"/>
              <w:rPr>
                <w:i/>
                <w:iCs/>
                <w:sz w:val="26"/>
                <w:szCs w:val="26"/>
                <w:lang w:bidi="ar-YE"/>
              </w:rPr>
            </w:pPr>
            <w:r w:rsidRPr="000860CE">
              <w:rPr>
                <w:i/>
                <w:iCs/>
                <w:sz w:val="26"/>
                <w:szCs w:val="26"/>
                <w:rtl/>
                <w:lang w:bidi="ar-YE"/>
              </w:rPr>
              <w:t>الوضع الاجتماعي والجغرافي</w:t>
            </w:r>
          </w:p>
        </w:tc>
      </w:tr>
      <w:tr w:rsidR="007E0839" w:rsidRPr="000860CE" w:rsidTr="007E0839">
        <w:trPr>
          <w:tblHeader/>
          <w:jc w:val="center"/>
        </w:trPr>
        <w:tc>
          <w:tcPr>
            <w:tcW w:w="1610" w:type="dxa"/>
            <w:vMerge/>
            <w:tcBorders>
              <w:top w:val="single" w:sz="4" w:space="0" w:color="auto"/>
              <w:bottom w:val="single" w:sz="12" w:space="0" w:color="auto"/>
            </w:tcBorders>
            <w:vAlign w:val="bottom"/>
          </w:tcPr>
          <w:p w:rsidR="007E0839" w:rsidRPr="000860CE" w:rsidRDefault="007E0839" w:rsidP="007E0839">
            <w:pPr>
              <w:spacing w:before="40" w:after="40" w:line="280" w:lineRule="exact"/>
              <w:jc w:val="left"/>
              <w:rPr>
                <w:i/>
                <w:iCs/>
                <w:sz w:val="26"/>
                <w:szCs w:val="26"/>
                <w:lang w:bidi="ar-YE"/>
              </w:rPr>
            </w:pPr>
          </w:p>
        </w:tc>
        <w:tc>
          <w:tcPr>
            <w:tcW w:w="1478" w:type="dxa"/>
            <w:vMerge/>
            <w:tcBorders>
              <w:top w:val="single" w:sz="4" w:space="0" w:color="auto"/>
              <w:bottom w:val="single" w:sz="12" w:space="0" w:color="auto"/>
            </w:tcBorders>
            <w:vAlign w:val="bottom"/>
          </w:tcPr>
          <w:p w:rsidR="007E0839" w:rsidRPr="000860CE" w:rsidRDefault="007E0839" w:rsidP="007E0839">
            <w:pPr>
              <w:spacing w:before="40" w:after="40" w:line="280" w:lineRule="exact"/>
              <w:jc w:val="left"/>
              <w:rPr>
                <w:i/>
                <w:iCs/>
                <w:sz w:val="26"/>
                <w:szCs w:val="26"/>
                <w:lang w:bidi="ar-YE"/>
              </w:rPr>
            </w:pPr>
          </w:p>
        </w:tc>
        <w:tc>
          <w:tcPr>
            <w:tcW w:w="1073" w:type="dxa"/>
            <w:tcBorders>
              <w:top w:val="single" w:sz="4" w:space="0" w:color="auto"/>
              <w:bottom w:val="single" w:sz="12" w:space="0" w:color="auto"/>
            </w:tcBorders>
            <w:vAlign w:val="bottom"/>
          </w:tcPr>
          <w:p w:rsidR="007E0839" w:rsidRPr="000860CE" w:rsidRDefault="007E0839" w:rsidP="007E0839">
            <w:pPr>
              <w:spacing w:before="40" w:after="40" w:line="280" w:lineRule="exact"/>
              <w:jc w:val="left"/>
              <w:rPr>
                <w:i/>
                <w:iCs/>
                <w:sz w:val="26"/>
                <w:szCs w:val="26"/>
                <w:lang w:bidi="ar-YE"/>
              </w:rPr>
            </w:pPr>
            <w:r w:rsidRPr="000860CE">
              <w:rPr>
                <w:i/>
                <w:iCs/>
                <w:sz w:val="26"/>
                <w:szCs w:val="26"/>
                <w:rtl/>
                <w:lang w:bidi="ar-YE"/>
              </w:rPr>
              <w:t>ذكر</w:t>
            </w:r>
          </w:p>
        </w:tc>
        <w:tc>
          <w:tcPr>
            <w:tcW w:w="992" w:type="dxa"/>
            <w:tcBorders>
              <w:top w:val="single" w:sz="4" w:space="0" w:color="auto"/>
              <w:bottom w:val="single" w:sz="12" w:space="0" w:color="auto"/>
            </w:tcBorders>
            <w:vAlign w:val="bottom"/>
          </w:tcPr>
          <w:p w:rsidR="007E0839" w:rsidRPr="000860CE" w:rsidRDefault="007E0839" w:rsidP="007E0839">
            <w:pPr>
              <w:spacing w:before="40" w:after="40" w:line="280" w:lineRule="exact"/>
              <w:jc w:val="left"/>
              <w:rPr>
                <w:i/>
                <w:iCs/>
                <w:sz w:val="26"/>
                <w:szCs w:val="26"/>
                <w:lang w:bidi="ar-YE"/>
              </w:rPr>
            </w:pPr>
            <w:r w:rsidRPr="000860CE">
              <w:rPr>
                <w:i/>
                <w:iCs/>
                <w:sz w:val="26"/>
                <w:szCs w:val="26"/>
                <w:rtl/>
                <w:lang w:bidi="ar-YE"/>
              </w:rPr>
              <w:t>إناث</w:t>
            </w:r>
          </w:p>
        </w:tc>
        <w:tc>
          <w:tcPr>
            <w:tcW w:w="2268" w:type="dxa"/>
            <w:vMerge/>
            <w:tcBorders>
              <w:top w:val="single" w:sz="4" w:space="0" w:color="auto"/>
              <w:bottom w:val="single" w:sz="12" w:space="0" w:color="auto"/>
            </w:tcBorders>
            <w:vAlign w:val="bottom"/>
          </w:tcPr>
          <w:p w:rsidR="007E0839" w:rsidRPr="000860CE" w:rsidRDefault="007E0839" w:rsidP="007E0839">
            <w:pPr>
              <w:spacing w:before="40" w:after="40" w:line="280" w:lineRule="exact"/>
              <w:jc w:val="left"/>
              <w:rPr>
                <w:i/>
                <w:iCs/>
                <w:sz w:val="26"/>
                <w:szCs w:val="26"/>
                <w:lang w:bidi="ar-YE"/>
              </w:rPr>
            </w:pPr>
          </w:p>
        </w:tc>
      </w:tr>
      <w:tr w:rsidR="007E0839" w:rsidRPr="000860CE" w:rsidTr="007E0839">
        <w:trPr>
          <w:jc w:val="center"/>
        </w:trPr>
        <w:tc>
          <w:tcPr>
            <w:tcW w:w="1610" w:type="dxa"/>
            <w:tcBorders>
              <w:top w:val="single" w:sz="12" w:space="0" w:color="auto"/>
            </w:tcBorders>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صنعاء</w:t>
            </w:r>
          </w:p>
        </w:tc>
        <w:tc>
          <w:tcPr>
            <w:tcW w:w="1478" w:type="dxa"/>
            <w:tcBorders>
              <w:top w:val="single" w:sz="12" w:space="0" w:color="auto"/>
            </w:tcBorders>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من 5 إلى 18</w:t>
            </w:r>
          </w:p>
        </w:tc>
        <w:tc>
          <w:tcPr>
            <w:tcW w:w="1073" w:type="dxa"/>
            <w:tcBorders>
              <w:top w:val="single" w:sz="12" w:space="0" w:color="auto"/>
            </w:tcBorders>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53</w:t>
            </w:r>
          </w:p>
        </w:tc>
        <w:tc>
          <w:tcPr>
            <w:tcW w:w="992" w:type="dxa"/>
            <w:tcBorders>
              <w:top w:val="single" w:sz="12" w:space="0" w:color="auto"/>
            </w:tcBorders>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5</w:t>
            </w:r>
          </w:p>
        </w:tc>
        <w:tc>
          <w:tcPr>
            <w:tcW w:w="2268" w:type="dxa"/>
            <w:tcBorders>
              <w:top w:val="single" w:sz="12" w:space="0" w:color="auto"/>
            </w:tcBorders>
          </w:tcPr>
          <w:p w:rsidR="007E0839" w:rsidRPr="000860CE" w:rsidRDefault="007E0839" w:rsidP="007E0839">
            <w:pPr>
              <w:spacing w:before="40" w:after="40" w:line="280" w:lineRule="exact"/>
              <w:jc w:val="left"/>
              <w:rPr>
                <w:sz w:val="26"/>
                <w:szCs w:val="26"/>
                <w:lang w:bidi="ar-YE"/>
              </w:rPr>
            </w:pPr>
          </w:p>
        </w:tc>
      </w:tr>
      <w:tr w:rsidR="007E0839" w:rsidRPr="000860CE" w:rsidTr="007E0839">
        <w:trPr>
          <w:jc w:val="center"/>
        </w:trPr>
        <w:tc>
          <w:tcPr>
            <w:tcW w:w="1610" w:type="dxa"/>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تعز</w:t>
            </w:r>
          </w:p>
        </w:tc>
        <w:tc>
          <w:tcPr>
            <w:tcW w:w="1478" w:type="dxa"/>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من 5 إلى 18</w:t>
            </w:r>
          </w:p>
        </w:tc>
        <w:tc>
          <w:tcPr>
            <w:tcW w:w="1073" w:type="dxa"/>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16</w:t>
            </w:r>
          </w:p>
        </w:tc>
        <w:tc>
          <w:tcPr>
            <w:tcW w:w="992" w:type="dxa"/>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3</w:t>
            </w:r>
          </w:p>
        </w:tc>
        <w:tc>
          <w:tcPr>
            <w:tcW w:w="2268" w:type="dxa"/>
          </w:tcPr>
          <w:p w:rsidR="007E0839" w:rsidRPr="000860CE" w:rsidRDefault="007E0839" w:rsidP="007E0839">
            <w:pPr>
              <w:spacing w:before="40" w:after="40" w:line="280" w:lineRule="exact"/>
              <w:jc w:val="left"/>
              <w:rPr>
                <w:sz w:val="26"/>
                <w:szCs w:val="26"/>
                <w:lang w:bidi="ar-YE"/>
              </w:rPr>
            </w:pPr>
          </w:p>
        </w:tc>
      </w:tr>
      <w:tr w:rsidR="007E0839" w:rsidRPr="000860CE" w:rsidTr="007E0839">
        <w:trPr>
          <w:jc w:val="center"/>
        </w:trPr>
        <w:tc>
          <w:tcPr>
            <w:tcW w:w="1610" w:type="dxa"/>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الحديدة</w:t>
            </w:r>
          </w:p>
        </w:tc>
        <w:tc>
          <w:tcPr>
            <w:tcW w:w="1478" w:type="dxa"/>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من 5 إلى 18</w:t>
            </w:r>
          </w:p>
        </w:tc>
        <w:tc>
          <w:tcPr>
            <w:tcW w:w="1073" w:type="dxa"/>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49</w:t>
            </w:r>
          </w:p>
        </w:tc>
        <w:tc>
          <w:tcPr>
            <w:tcW w:w="992" w:type="dxa"/>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9</w:t>
            </w:r>
          </w:p>
        </w:tc>
        <w:tc>
          <w:tcPr>
            <w:tcW w:w="2268" w:type="dxa"/>
          </w:tcPr>
          <w:p w:rsidR="007E0839" w:rsidRPr="000860CE" w:rsidRDefault="007E0839" w:rsidP="007E0839">
            <w:pPr>
              <w:spacing w:before="40" w:after="40" w:line="280" w:lineRule="exact"/>
              <w:jc w:val="left"/>
              <w:rPr>
                <w:sz w:val="26"/>
                <w:szCs w:val="26"/>
                <w:lang w:bidi="ar-YE"/>
              </w:rPr>
            </w:pPr>
          </w:p>
        </w:tc>
      </w:tr>
      <w:tr w:rsidR="007E0839" w:rsidRPr="000860CE" w:rsidTr="007E0839">
        <w:trPr>
          <w:jc w:val="center"/>
        </w:trPr>
        <w:tc>
          <w:tcPr>
            <w:tcW w:w="1610" w:type="dxa"/>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إب</w:t>
            </w:r>
          </w:p>
        </w:tc>
        <w:tc>
          <w:tcPr>
            <w:tcW w:w="1478" w:type="dxa"/>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من 5 إلى 18</w:t>
            </w:r>
          </w:p>
        </w:tc>
        <w:tc>
          <w:tcPr>
            <w:tcW w:w="1073" w:type="dxa"/>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11</w:t>
            </w:r>
          </w:p>
        </w:tc>
        <w:tc>
          <w:tcPr>
            <w:tcW w:w="992" w:type="dxa"/>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2</w:t>
            </w:r>
          </w:p>
        </w:tc>
        <w:tc>
          <w:tcPr>
            <w:tcW w:w="2268" w:type="dxa"/>
          </w:tcPr>
          <w:p w:rsidR="007E0839" w:rsidRPr="000860CE" w:rsidRDefault="007E0839" w:rsidP="007E0839">
            <w:pPr>
              <w:spacing w:before="40" w:after="40" w:line="280" w:lineRule="exact"/>
              <w:jc w:val="left"/>
              <w:rPr>
                <w:sz w:val="26"/>
                <w:szCs w:val="26"/>
                <w:lang w:bidi="ar-YE"/>
              </w:rPr>
            </w:pPr>
          </w:p>
        </w:tc>
      </w:tr>
      <w:tr w:rsidR="007E0839" w:rsidRPr="000860CE" w:rsidTr="007E0839">
        <w:trPr>
          <w:jc w:val="center"/>
        </w:trPr>
        <w:tc>
          <w:tcPr>
            <w:tcW w:w="1610" w:type="dxa"/>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حضرموت</w:t>
            </w:r>
          </w:p>
        </w:tc>
        <w:tc>
          <w:tcPr>
            <w:tcW w:w="1478" w:type="dxa"/>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من 5 إلى 18</w:t>
            </w:r>
          </w:p>
        </w:tc>
        <w:tc>
          <w:tcPr>
            <w:tcW w:w="1073" w:type="dxa"/>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9</w:t>
            </w:r>
          </w:p>
        </w:tc>
        <w:tc>
          <w:tcPr>
            <w:tcW w:w="992" w:type="dxa"/>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4</w:t>
            </w:r>
          </w:p>
        </w:tc>
        <w:tc>
          <w:tcPr>
            <w:tcW w:w="2268" w:type="dxa"/>
          </w:tcPr>
          <w:p w:rsidR="007E0839" w:rsidRPr="000860CE" w:rsidRDefault="007E0839" w:rsidP="007E0839">
            <w:pPr>
              <w:spacing w:before="40" w:after="40" w:line="280" w:lineRule="exact"/>
              <w:jc w:val="left"/>
              <w:rPr>
                <w:sz w:val="26"/>
                <w:szCs w:val="26"/>
                <w:lang w:bidi="ar-YE"/>
              </w:rPr>
            </w:pPr>
          </w:p>
        </w:tc>
      </w:tr>
      <w:tr w:rsidR="007E0839" w:rsidRPr="000860CE" w:rsidTr="007E0839">
        <w:trPr>
          <w:jc w:val="center"/>
        </w:trPr>
        <w:tc>
          <w:tcPr>
            <w:tcW w:w="1610" w:type="dxa"/>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عمران</w:t>
            </w:r>
          </w:p>
        </w:tc>
        <w:tc>
          <w:tcPr>
            <w:tcW w:w="1478" w:type="dxa"/>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من 5 إلى 18</w:t>
            </w:r>
          </w:p>
        </w:tc>
        <w:tc>
          <w:tcPr>
            <w:tcW w:w="1073" w:type="dxa"/>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2</w:t>
            </w:r>
          </w:p>
        </w:tc>
        <w:tc>
          <w:tcPr>
            <w:tcW w:w="992" w:type="dxa"/>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1</w:t>
            </w:r>
          </w:p>
        </w:tc>
        <w:tc>
          <w:tcPr>
            <w:tcW w:w="2268" w:type="dxa"/>
          </w:tcPr>
          <w:p w:rsidR="007E0839" w:rsidRPr="000860CE" w:rsidRDefault="007E0839" w:rsidP="007E0839">
            <w:pPr>
              <w:spacing w:before="40" w:after="40" w:line="280" w:lineRule="exact"/>
              <w:jc w:val="left"/>
              <w:rPr>
                <w:sz w:val="26"/>
                <w:szCs w:val="26"/>
                <w:lang w:bidi="ar-YE"/>
              </w:rPr>
            </w:pPr>
          </w:p>
        </w:tc>
      </w:tr>
      <w:tr w:rsidR="007E0839" w:rsidRPr="000860CE" w:rsidTr="007E0839">
        <w:trPr>
          <w:jc w:val="center"/>
        </w:trPr>
        <w:tc>
          <w:tcPr>
            <w:tcW w:w="1610" w:type="dxa"/>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حجة</w:t>
            </w:r>
          </w:p>
        </w:tc>
        <w:tc>
          <w:tcPr>
            <w:tcW w:w="1478" w:type="dxa"/>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من 5 إلى 18</w:t>
            </w:r>
          </w:p>
        </w:tc>
        <w:tc>
          <w:tcPr>
            <w:tcW w:w="1073" w:type="dxa"/>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7</w:t>
            </w:r>
          </w:p>
        </w:tc>
        <w:tc>
          <w:tcPr>
            <w:tcW w:w="992" w:type="dxa"/>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6</w:t>
            </w:r>
          </w:p>
        </w:tc>
        <w:tc>
          <w:tcPr>
            <w:tcW w:w="2268" w:type="dxa"/>
          </w:tcPr>
          <w:p w:rsidR="007E0839" w:rsidRPr="000860CE" w:rsidRDefault="007E0839" w:rsidP="007E0839">
            <w:pPr>
              <w:spacing w:before="40" w:after="40" w:line="280" w:lineRule="exact"/>
              <w:jc w:val="left"/>
              <w:rPr>
                <w:sz w:val="26"/>
                <w:szCs w:val="26"/>
                <w:lang w:bidi="ar-YE"/>
              </w:rPr>
            </w:pPr>
          </w:p>
        </w:tc>
      </w:tr>
      <w:tr w:rsidR="007E0839" w:rsidRPr="000860CE" w:rsidTr="007E0839">
        <w:trPr>
          <w:jc w:val="center"/>
        </w:trPr>
        <w:tc>
          <w:tcPr>
            <w:tcW w:w="1610" w:type="dxa"/>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ذمار</w:t>
            </w:r>
          </w:p>
        </w:tc>
        <w:tc>
          <w:tcPr>
            <w:tcW w:w="1478" w:type="dxa"/>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من 5 إلى 18</w:t>
            </w:r>
          </w:p>
        </w:tc>
        <w:tc>
          <w:tcPr>
            <w:tcW w:w="1073" w:type="dxa"/>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3</w:t>
            </w:r>
          </w:p>
        </w:tc>
        <w:tc>
          <w:tcPr>
            <w:tcW w:w="992" w:type="dxa"/>
          </w:tcPr>
          <w:p w:rsidR="007E0839" w:rsidRPr="000860CE" w:rsidRDefault="007E0839" w:rsidP="007E0839">
            <w:pPr>
              <w:spacing w:before="40" w:after="40" w:line="280" w:lineRule="exact"/>
              <w:jc w:val="left"/>
              <w:rPr>
                <w:sz w:val="26"/>
                <w:szCs w:val="26"/>
                <w:lang w:bidi="ar-YE"/>
              </w:rPr>
            </w:pPr>
          </w:p>
        </w:tc>
        <w:tc>
          <w:tcPr>
            <w:tcW w:w="2268" w:type="dxa"/>
          </w:tcPr>
          <w:p w:rsidR="007E0839" w:rsidRPr="000860CE" w:rsidRDefault="007E0839" w:rsidP="007E0839">
            <w:pPr>
              <w:spacing w:before="40" w:after="40" w:line="280" w:lineRule="exact"/>
              <w:jc w:val="left"/>
              <w:rPr>
                <w:sz w:val="26"/>
                <w:szCs w:val="26"/>
                <w:lang w:bidi="ar-YE"/>
              </w:rPr>
            </w:pPr>
          </w:p>
        </w:tc>
      </w:tr>
      <w:tr w:rsidR="007E0839" w:rsidRPr="000860CE" w:rsidTr="007E0839">
        <w:trPr>
          <w:jc w:val="center"/>
        </w:trPr>
        <w:tc>
          <w:tcPr>
            <w:tcW w:w="1610" w:type="dxa"/>
            <w:tcBorders>
              <w:bottom w:val="single" w:sz="12" w:space="0" w:color="auto"/>
            </w:tcBorders>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مأرب</w:t>
            </w:r>
          </w:p>
        </w:tc>
        <w:tc>
          <w:tcPr>
            <w:tcW w:w="1478" w:type="dxa"/>
            <w:tcBorders>
              <w:bottom w:val="single" w:sz="12" w:space="0" w:color="auto"/>
            </w:tcBorders>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من 5 إلى 18</w:t>
            </w:r>
          </w:p>
        </w:tc>
        <w:tc>
          <w:tcPr>
            <w:tcW w:w="1073" w:type="dxa"/>
            <w:tcBorders>
              <w:bottom w:val="single" w:sz="12" w:space="0" w:color="auto"/>
            </w:tcBorders>
          </w:tcPr>
          <w:p w:rsidR="007E0839" w:rsidRPr="000860CE" w:rsidRDefault="007E0839" w:rsidP="007E0839">
            <w:pPr>
              <w:spacing w:before="40" w:after="40" w:line="280" w:lineRule="exact"/>
              <w:jc w:val="left"/>
              <w:rPr>
                <w:sz w:val="26"/>
                <w:szCs w:val="26"/>
                <w:lang w:bidi="ar-YE"/>
              </w:rPr>
            </w:pPr>
            <w:r w:rsidRPr="000860CE">
              <w:rPr>
                <w:sz w:val="26"/>
                <w:szCs w:val="26"/>
                <w:rtl/>
                <w:lang w:bidi="ar-YE"/>
              </w:rPr>
              <w:t>2</w:t>
            </w:r>
          </w:p>
        </w:tc>
        <w:tc>
          <w:tcPr>
            <w:tcW w:w="992" w:type="dxa"/>
            <w:tcBorders>
              <w:bottom w:val="single" w:sz="12" w:space="0" w:color="auto"/>
            </w:tcBorders>
          </w:tcPr>
          <w:p w:rsidR="007E0839" w:rsidRPr="000860CE" w:rsidRDefault="007E0839" w:rsidP="007E0839">
            <w:pPr>
              <w:spacing w:before="40" w:after="40" w:line="280" w:lineRule="exact"/>
              <w:jc w:val="left"/>
              <w:rPr>
                <w:sz w:val="26"/>
                <w:szCs w:val="26"/>
                <w:lang w:bidi="ar-YE"/>
              </w:rPr>
            </w:pPr>
          </w:p>
        </w:tc>
        <w:tc>
          <w:tcPr>
            <w:tcW w:w="2268" w:type="dxa"/>
            <w:tcBorders>
              <w:bottom w:val="single" w:sz="12" w:space="0" w:color="auto"/>
            </w:tcBorders>
          </w:tcPr>
          <w:p w:rsidR="007E0839" w:rsidRPr="000860CE" w:rsidRDefault="007E0839" w:rsidP="007E0839">
            <w:pPr>
              <w:spacing w:before="40" w:after="40" w:line="280" w:lineRule="exact"/>
              <w:jc w:val="left"/>
              <w:rPr>
                <w:sz w:val="26"/>
                <w:szCs w:val="26"/>
                <w:lang w:bidi="ar-YE"/>
              </w:rPr>
            </w:pPr>
          </w:p>
        </w:tc>
      </w:tr>
    </w:tbl>
    <w:p w:rsidR="007E0839" w:rsidRDefault="007E0839" w:rsidP="007E0839">
      <w:pPr>
        <w:pStyle w:val="SingleTxtGA"/>
        <w:spacing w:before="240" w:after="0"/>
        <w:rPr>
          <w:rFonts w:hint="cs"/>
          <w:rtl/>
          <w:lang w:bidi="ar-YE"/>
        </w:rPr>
      </w:pPr>
      <w:r w:rsidRPr="00F37B6C">
        <w:rPr>
          <w:rtl/>
          <w:lang w:bidi="ar-YE"/>
        </w:rPr>
        <w:t>الجدول رقم 23</w:t>
      </w:r>
    </w:p>
    <w:p w:rsidR="007E0839" w:rsidRPr="008D13ED" w:rsidRDefault="007E0839" w:rsidP="007E0839">
      <w:pPr>
        <w:pStyle w:val="SingleTxtGA"/>
        <w:rPr>
          <w:b/>
          <w:bCs/>
          <w:rtl/>
          <w:lang w:bidi="ar-YE"/>
        </w:rPr>
      </w:pPr>
      <w:r w:rsidRPr="008D13ED">
        <w:rPr>
          <w:b/>
          <w:bCs/>
          <w:rtl/>
          <w:lang w:bidi="ar-YE"/>
        </w:rPr>
        <w:t>عدد الحالات المبلغ عنها ضحايا الاستغلال الجنسي لعام 2012</w:t>
      </w:r>
    </w:p>
    <w:tbl>
      <w:tblPr>
        <w:bidiVisual/>
        <w:tblW w:w="7448" w:type="dxa"/>
        <w:jc w:val="center"/>
        <w:tblInd w:w="399" w:type="dxa"/>
        <w:tblLook w:val="00A0"/>
      </w:tblPr>
      <w:tblGrid>
        <w:gridCol w:w="1544"/>
        <w:gridCol w:w="1509"/>
        <w:gridCol w:w="993"/>
        <w:gridCol w:w="992"/>
        <w:gridCol w:w="2410"/>
      </w:tblGrid>
      <w:tr w:rsidR="007E0839" w:rsidRPr="008D13ED" w:rsidTr="007E0839">
        <w:trPr>
          <w:cantSplit/>
          <w:tblHeader/>
          <w:jc w:val="center"/>
        </w:trPr>
        <w:tc>
          <w:tcPr>
            <w:tcW w:w="1544" w:type="dxa"/>
            <w:vMerge w:val="restart"/>
            <w:tcBorders>
              <w:top w:val="single" w:sz="4" w:space="0" w:color="auto"/>
              <w:bottom w:val="single" w:sz="4" w:space="0" w:color="auto"/>
            </w:tcBorders>
            <w:vAlign w:val="bottom"/>
          </w:tcPr>
          <w:p w:rsidR="007E0839" w:rsidRPr="008D13ED" w:rsidRDefault="007E0839" w:rsidP="007E0839">
            <w:pPr>
              <w:spacing w:line="240" w:lineRule="auto"/>
              <w:jc w:val="left"/>
              <w:rPr>
                <w:i/>
                <w:iCs/>
                <w:sz w:val="26"/>
                <w:szCs w:val="26"/>
                <w:lang w:bidi="ar-YE"/>
              </w:rPr>
            </w:pPr>
            <w:r w:rsidRPr="008D13ED">
              <w:rPr>
                <w:i/>
                <w:iCs/>
                <w:sz w:val="26"/>
                <w:szCs w:val="26"/>
                <w:rtl/>
                <w:lang w:bidi="ar-YE"/>
              </w:rPr>
              <w:t>الموقع الجغرافي</w:t>
            </w:r>
          </w:p>
        </w:tc>
        <w:tc>
          <w:tcPr>
            <w:tcW w:w="1509" w:type="dxa"/>
            <w:vMerge w:val="restart"/>
            <w:tcBorders>
              <w:top w:val="single" w:sz="4" w:space="0" w:color="auto"/>
              <w:bottom w:val="single" w:sz="4" w:space="0" w:color="auto"/>
            </w:tcBorders>
            <w:vAlign w:val="bottom"/>
          </w:tcPr>
          <w:p w:rsidR="007E0839" w:rsidRPr="008D13ED" w:rsidRDefault="007E0839" w:rsidP="007E0839">
            <w:pPr>
              <w:spacing w:line="240" w:lineRule="auto"/>
              <w:jc w:val="left"/>
              <w:rPr>
                <w:i/>
                <w:iCs/>
                <w:sz w:val="26"/>
                <w:szCs w:val="26"/>
                <w:lang w:bidi="ar-YE"/>
              </w:rPr>
            </w:pPr>
            <w:r w:rsidRPr="008D13ED">
              <w:rPr>
                <w:i/>
                <w:iCs/>
                <w:sz w:val="26"/>
                <w:szCs w:val="26"/>
                <w:rtl/>
                <w:lang w:bidi="ar-YE"/>
              </w:rPr>
              <w:t>العمر</w:t>
            </w:r>
          </w:p>
        </w:tc>
        <w:tc>
          <w:tcPr>
            <w:tcW w:w="1985" w:type="dxa"/>
            <w:gridSpan w:val="2"/>
            <w:tcBorders>
              <w:top w:val="single" w:sz="4" w:space="0" w:color="auto"/>
              <w:bottom w:val="single" w:sz="4" w:space="0" w:color="auto"/>
            </w:tcBorders>
            <w:vAlign w:val="bottom"/>
          </w:tcPr>
          <w:p w:rsidR="007E0839" w:rsidRPr="008D13ED" w:rsidRDefault="007E0839" w:rsidP="007E0839">
            <w:pPr>
              <w:spacing w:line="240" w:lineRule="auto"/>
              <w:jc w:val="center"/>
              <w:rPr>
                <w:i/>
                <w:iCs/>
                <w:sz w:val="26"/>
                <w:szCs w:val="26"/>
                <w:lang w:bidi="ar-YE"/>
              </w:rPr>
            </w:pPr>
            <w:r w:rsidRPr="008D13ED">
              <w:rPr>
                <w:i/>
                <w:iCs/>
                <w:sz w:val="26"/>
                <w:szCs w:val="26"/>
                <w:rtl/>
                <w:lang w:bidi="ar-YE"/>
              </w:rPr>
              <w:t>الجنس</w:t>
            </w:r>
          </w:p>
        </w:tc>
        <w:tc>
          <w:tcPr>
            <w:tcW w:w="2410" w:type="dxa"/>
            <w:vMerge w:val="restart"/>
            <w:tcBorders>
              <w:top w:val="single" w:sz="4" w:space="0" w:color="auto"/>
              <w:bottom w:val="single" w:sz="4" w:space="0" w:color="auto"/>
            </w:tcBorders>
            <w:vAlign w:val="bottom"/>
          </w:tcPr>
          <w:p w:rsidR="007E0839" w:rsidRPr="008D13ED" w:rsidRDefault="007E0839" w:rsidP="007E0839">
            <w:pPr>
              <w:spacing w:line="240" w:lineRule="auto"/>
              <w:jc w:val="left"/>
              <w:rPr>
                <w:i/>
                <w:iCs/>
                <w:sz w:val="26"/>
                <w:szCs w:val="26"/>
                <w:lang w:bidi="ar-YE"/>
              </w:rPr>
            </w:pPr>
            <w:r w:rsidRPr="008D13ED">
              <w:rPr>
                <w:i/>
                <w:iCs/>
                <w:sz w:val="26"/>
                <w:szCs w:val="26"/>
                <w:rtl/>
                <w:lang w:bidi="ar-YE"/>
              </w:rPr>
              <w:t>الوضع الاجتماعي والاقتصادي</w:t>
            </w:r>
          </w:p>
        </w:tc>
      </w:tr>
      <w:tr w:rsidR="007E0839" w:rsidRPr="008D13ED" w:rsidTr="007E0839">
        <w:trPr>
          <w:cantSplit/>
          <w:tblHeader/>
          <w:jc w:val="center"/>
        </w:trPr>
        <w:tc>
          <w:tcPr>
            <w:tcW w:w="1544" w:type="dxa"/>
            <w:vMerge/>
            <w:tcBorders>
              <w:top w:val="single" w:sz="4" w:space="0" w:color="auto"/>
              <w:bottom w:val="single" w:sz="12" w:space="0" w:color="auto"/>
            </w:tcBorders>
            <w:vAlign w:val="bottom"/>
          </w:tcPr>
          <w:p w:rsidR="007E0839" w:rsidRPr="008D13ED" w:rsidRDefault="007E0839" w:rsidP="007E0839">
            <w:pPr>
              <w:spacing w:line="240" w:lineRule="auto"/>
              <w:jc w:val="left"/>
              <w:rPr>
                <w:i/>
                <w:iCs/>
                <w:sz w:val="26"/>
                <w:szCs w:val="26"/>
                <w:lang w:bidi="ar-YE"/>
              </w:rPr>
            </w:pPr>
          </w:p>
        </w:tc>
        <w:tc>
          <w:tcPr>
            <w:tcW w:w="1509" w:type="dxa"/>
            <w:vMerge/>
            <w:tcBorders>
              <w:top w:val="single" w:sz="4" w:space="0" w:color="auto"/>
              <w:bottom w:val="single" w:sz="12" w:space="0" w:color="auto"/>
            </w:tcBorders>
            <w:vAlign w:val="bottom"/>
          </w:tcPr>
          <w:p w:rsidR="007E0839" w:rsidRPr="008D13ED" w:rsidRDefault="007E0839" w:rsidP="007E0839">
            <w:pPr>
              <w:spacing w:line="240" w:lineRule="auto"/>
              <w:jc w:val="left"/>
              <w:rPr>
                <w:i/>
                <w:iCs/>
                <w:sz w:val="26"/>
                <w:szCs w:val="26"/>
                <w:lang w:bidi="ar-YE"/>
              </w:rPr>
            </w:pPr>
          </w:p>
        </w:tc>
        <w:tc>
          <w:tcPr>
            <w:tcW w:w="993" w:type="dxa"/>
            <w:tcBorders>
              <w:top w:val="single" w:sz="4" w:space="0" w:color="auto"/>
              <w:bottom w:val="single" w:sz="12" w:space="0" w:color="auto"/>
            </w:tcBorders>
            <w:vAlign w:val="bottom"/>
          </w:tcPr>
          <w:p w:rsidR="007E0839" w:rsidRPr="008D13ED" w:rsidRDefault="007E0839" w:rsidP="007E0839">
            <w:pPr>
              <w:spacing w:line="240" w:lineRule="auto"/>
              <w:jc w:val="left"/>
              <w:rPr>
                <w:i/>
                <w:iCs/>
                <w:sz w:val="26"/>
                <w:szCs w:val="26"/>
                <w:lang w:bidi="ar-YE"/>
              </w:rPr>
            </w:pPr>
            <w:r w:rsidRPr="008D13ED">
              <w:rPr>
                <w:i/>
                <w:iCs/>
                <w:sz w:val="26"/>
                <w:szCs w:val="26"/>
                <w:rtl/>
                <w:lang w:bidi="ar-YE"/>
              </w:rPr>
              <w:t>ذكر</w:t>
            </w:r>
          </w:p>
        </w:tc>
        <w:tc>
          <w:tcPr>
            <w:tcW w:w="992" w:type="dxa"/>
            <w:tcBorders>
              <w:top w:val="single" w:sz="4" w:space="0" w:color="auto"/>
              <w:bottom w:val="single" w:sz="12" w:space="0" w:color="auto"/>
            </w:tcBorders>
            <w:vAlign w:val="bottom"/>
          </w:tcPr>
          <w:p w:rsidR="007E0839" w:rsidRPr="008D13ED" w:rsidRDefault="007E0839" w:rsidP="007E0839">
            <w:pPr>
              <w:spacing w:line="240" w:lineRule="auto"/>
              <w:jc w:val="left"/>
              <w:rPr>
                <w:i/>
                <w:iCs/>
                <w:sz w:val="26"/>
                <w:szCs w:val="26"/>
                <w:lang w:bidi="ar-YE"/>
              </w:rPr>
            </w:pPr>
            <w:r w:rsidRPr="008D13ED">
              <w:rPr>
                <w:i/>
                <w:iCs/>
                <w:sz w:val="26"/>
                <w:szCs w:val="26"/>
                <w:rtl/>
                <w:lang w:bidi="ar-YE"/>
              </w:rPr>
              <w:t>إناث</w:t>
            </w:r>
          </w:p>
        </w:tc>
        <w:tc>
          <w:tcPr>
            <w:tcW w:w="2410" w:type="dxa"/>
            <w:vMerge/>
            <w:tcBorders>
              <w:top w:val="single" w:sz="4" w:space="0" w:color="auto"/>
              <w:bottom w:val="single" w:sz="12" w:space="0" w:color="auto"/>
            </w:tcBorders>
            <w:vAlign w:val="bottom"/>
          </w:tcPr>
          <w:p w:rsidR="007E0839" w:rsidRPr="008D13ED" w:rsidRDefault="007E0839" w:rsidP="007E0839">
            <w:pPr>
              <w:spacing w:line="240" w:lineRule="auto"/>
              <w:jc w:val="left"/>
              <w:rPr>
                <w:i/>
                <w:iCs/>
                <w:sz w:val="26"/>
                <w:szCs w:val="26"/>
                <w:lang w:bidi="ar-YE"/>
              </w:rPr>
            </w:pPr>
          </w:p>
        </w:tc>
      </w:tr>
      <w:tr w:rsidR="007E0839" w:rsidRPr="008D13ED" w:rsidTr="007E0839">
        <w:trPr>
          <w:jc w:val="center"/>
        </w:trPr>
        <w:tc>
          <w:tcPr>
            <w:tcW w:w="1544" w:type="dxa"/>
            <w:tcBorders>
              <w:top w:val="single" w:sz="12" w:space="0" w:color="auto"/>
            </w:tcBorders>
          </w:tcPr>
          <w:p w:rsidR="007E0839" w:rsidRPr="008D13ED" w:rsidRDefault="007E0839" w:rsidP="007E0839">
            <w:pPr>
              <w:spacing w:line="240" w:lineRule="auto"/>
              <w:jc w:val="left"/>
              <w:rPr>
                <w:sz w:val="26"/>
                <w:szCs w:val="26"/>
                <w:lang w:bidi="ar-YE"/>
              </w:rPr>
            </w:pPr>
            <w:r w:rsidRPr="008D13ED">
              <w:rPr>
                <w:sz w:val="26"/>
                <w:szCs w:val="26"/>
                <w:rtl/>
                <w:lang w:bidi="ar-YE"/>
              </w:rPr>
              <w:t>تعز</w:t>
            </w:r>
          </w:p>
        </w:tc>
        <w:tc>
          <w:tcPr>
            <w:tcW w:w="1509" w:type="dxa"/>
            <w:tcBorders>
              <w:top w:val="single" w:sz="12" w:space="0" w:color="auto"/>
            </w:tcBorders>
          </w:tcPr>
          <w:p w:rsidR="007E0839" w:rsidRDefault="007E0839" w:rsidP="007E0839">
            <w:r w:rsidRPr="000D0FBD">
              <w:rPr>
                <w:sz w:val="26"/>
                <w:szCs w:val="26"/>
                <w:rtl/>
                <w:lang w:bidi="ar-YE"/>
              </w:rPr>
              <w:t>من 5 إلى 18</w:t>
            </w:r>
          </w:p>
        </w:tc>
        <w:tc>
          <w:tcPr>
            <w:tcW w:w="993" w:type="dxa"/>
            <w:tcBorders>
              <w:top w:val="single" w:sz="12" w:space="0" w:color="auto"/>
            </w:tcBorders>
          </w:tcPr>
          <w:p w:rsidR="007E0839" w:rsidRPr="008D13ED" w:rsidRDefault="007E0839" w:rsidP="007E0839">
            <w:pPr>
              <w:spacing w:line="240" w:lineRule="auto"/>
              <w:jc w:val="left"/>
              <w:rPr>
                <w:sz w:val="26"/>
                <w:szCs w:val="26"/>
                <w:lang w:bidi="ar-YE"/>
              </w:rPr>
            </w:pPr>
            <w:r w:rsidRPr="008D13ED">
              <w:rPr>
                <w:sz w:val="26"/>
                <w:szCs w:val="26"/>
                <w:rtl/>
                <w:lang w:bidi="ar-YE"/>
              </w:rPr>
              <w:t>19</w:t>
            </w:r>
          </w:p>
        </w:tc>
        <w:tc>
          <w:tcPr>
            <w:tcW w:w="992" w:type="dxa"/>
            <w:tcBorders>
              <w:top w:val="single" w:sz="12" w:space="0" w:color="auto"/>
            </w:tcBorders>
          </w:tcPr>
          <w:p w:rsidR="007E0839" w:rsidRPr="008D13ED" w:rsidRDefault="007E0839" w:rsidP="007E0839">
            <w:pPr>
              <w:spacing w:line="240" w:lineRule="auto"/>
              <w:jc w:val="left"/>
              <w:rPr>
                <w:sz w:val="26"/>
                <w:szCs w:val="26"/>
                <w:lang w:bidi="ar-YE"/>
              </w:rPr>
            </w:pPr>
            <w:r w:rsidRPr="008D13ED">
              <w:rPr>
                <w:sz w:val="26"/>
                <w:szCs w:val="26"/>
                <w:rtl/>
                <w:lang w:bidi="ar-YE"/>
              </w:rPr>
              <w:t>6</w:t>
            </w:r>
          </w:p>
        </w:tc>
        <w:tc>
          <w:tcPr>
            <w:tcW w:w="2410" w:type="dxa"/>
            <w:tcBorders>
              <w:top w:val="single" w:sz="12" w:space="0" w:color="auto"/>
            </w:tcBorders>
          </w:tcPr>
          <w:p w:rsidR="007E0839" w:rsidRPr="008D13ED" w:rsidRDefault="007E0839" w:rsidP="007E0839">
            <w:pPr>
              <w:spacing w:line="240" w:lineRule="auto"/>
              <w:jc w:val="left"/>
              <w:rPr>
                <w:sz w:val="26"/>
                <w:szCs w:val="26"/>
                <w:lang w:bidi="ar-YE"/>
              </w:rPr>
            </w:pPr>
          </w:p>
        </w:tc>
      </w:tr>
      <w:tr w:rsidR="007E0839" w:rsidRPr="008D13ED" w:rsidTr="007E0839">
        <w:trPr>
          <w:jc w:val="center"/>
        </w:trPr>
        <w:tc>
          <w:tcPr>
            <w:tcW w:w="1544" w:type="dxa"/>
          </w:tcPr>
          <w:p w:rsidR="007E0839" w:rsidRPr="008D13ED" w:rsidRDefault="007E0839" w:rsidP="007E0839">
            <w:pPr>
              <w:spacing w:line="240" w:lineRule="auto"/>
              <w:jc w:val="left"/>
              <w:rPr>
                <w:sz w:val="26"/>
                <w:szCs w:val="26"/>
                <w:lang w:bidi="ar-YE"/>
              </w:rPr>
            </w:pPr>
            <w:r w:rsidRPr="008D13ED">
              <w:rPr>
                <w:sz w:val="26"/>
                <w:szCs w:val="26"/>
                <w:rtl/>
                <w:lang w:bidi="ar-YE"/>
              </w:rPr>
              <w:t>الحديدة</w:t>
            </w:r>
          </w:p>
        </w:tc>
        <w:tc>
          <w:tcPr>
            <w:tcW w:w="1509" w:type="dxa"/>
          </w:tcPr>
          <w:p w:rsidR="007E0839" w:rsidRDefault="007E0839" w:rsidP="007E0839">
            <w:r w:rsidRPr="000D0FBD">
              <w:rPr>
                <w:sz w:val="26"/>
                <w:szCs w:val="26"/>
                <w:rtl/>
                <w:lang w:bidi="ar-YE"/>
              </w:rPr>
              <w:t>من 5 إلى 18</w:t>
            </w:r>
          </w:p>
        </w:tc>
        <w:tc>
          <w:tcPr>
            <w:tcW w:w="993" w:type="dxa"/>
          </w:tcPr>
          <w:p w:rsidR="007E0839" w:rsidRPr="008D13ED" w:rsidRDefault="007E0839" w:rsidP="007E0839">
            <w:pPr>
              <w:spacing w:line="240" w:lineRule="auto"/>
              <w:jc w:val="left"/>
              <w:rPr>
                <w:sz w:val="26"/>
                <w:szCs w:val="26"/>
                <w:lang w:bidi="ar-YE"/>
              </w:rPr>
            </w:pPr>
            <w:r w:rsidRPr="008D13ED">
              <w:rPr>
                <w:sz w:val="26"/>
                <w:szCs w:val="26"/>
                <w:rtl/>
                <w:lang w:bidi="ar-YE"/>
              </w:rPr>
              <w:t>45</w:t>
            </w:r>
          </w:p>
        </w:tc>
        <w:tc>
          <w:tcPr>
            <w:tcW w:w="992" w:type="dxa"/>
          </w:tcPr>
          <w:p w:rsidR="007E0839" w:rsidRPr="008D13ED" w:rsidRDefault="007E0839" w:rsidP="007E0839">
            <w:pPr>
              <w:spacing w:line="240" w:lineRule="auto"/>
              <w:jc w:val="left"/>
              <w:rPr>
                <w:sz w:val="26"/>
                <w:szCs w:val="26"/>
                <w:lang w:bidi="ar-YE"/>
              </w:rPr>
            </w:pPr>
            <w:r w:rsidRPr="008D13ED">
              <w:rPr>
                <w:sz w:val="26"/>
                <w:szCs w:val="26"/>
                <w:rtl/>
                <w:lang w:bidi="ar-YE"/>
              </w:rPr>
              <w:t>6</w:t>
            </w:r>
          </w:p>
        </w:tc>
        <w:tc>
          <w:tcPr>
            <w:tcW w:w="2410" w:type="dxa"/>
          </w:tcPr>
          <w:p w:rsidR="007E0839" w:rsidRPr="008D13ED" w:rsidRDefault="007E0839" w:rsidP="007E0839">
            <w:pPr>
              <w:spacing w:line="240" w:lineRule="auto"/>
              <w:jc w:val="left"/>
              <w:rPr>
                <w:sz w:val="26"/>
                <w:szCs w:val="26"/>
                <w:lang w:bidi="ar-YE"/>
              </w:rPr>
            </w:pPr>
          </w:p>
        </w:tc>
      </w:tr>
      <w:tr w:rsidR="007E0839" w:rsidRPr="008D13ED" w:rsidTr="007E0839">
        <w:trPr>
          <w:jc w:val="center"/>
        </w:trPr>
        <w:tc>
          <w:tcPr>
            <w:tcW w:w="1544" w:type="dxa"/>
          </w:tcPr>
          <w:p w:rsidR="007E0839" w:rsidRPr="008D13ED" w:rsidRDefault="007E0839" w:rsidP="007E0839">
            <w:pPr>
              <w:spacing w:line="240" w:lineRule="auto"/>
              <w:jc w:val="left"/>
              <w:rPr>
                <w:sz w:val="26"/>
                <w:szCs w:val="26"/>
                <w:lang w:bidi="ar-YE"/>
              </w:rPr>
            </w:pPr>
            <w:r w:rsidRPr="008D13ED">
              <w:rPr>
                <w:sz w:val="26"/>
                <w:szCs w:val="26"/>
                <w:rtl/>
                <w:lang w:bidi="ar-YE"/>
              </w:rPr>
              <w:t>لحج</w:t>
            </w:r>
          </w:p>
        </w:tc>
        <w:tc>
          <w:tcPr>
            <w:tcW w:w="1509" w:type="dxa"/>
          </w:tcPr>
          <w:p w:rsidR="007E0839" w:rsidRDefault="007E0839" w:rsidP="007E0839">
            <w:r w:rsidRPr="000D0FBD">
              <w:rPr>
                <w:sz w:val="26"/>
                <w:szCs w:val="26"/>
                <w:rtl/>
                <w:lang w:bidi="ar-YE"/>
              </w:rPr>
              <w:t>من 5 إلى 18</w:t>
            </w:r>
          </w:p>
        </w:tc>
        <w:tc>
          <w:tcPr>
            <w:tcW w:w="993" w:type="dxa"/>
          </w:tcPr>
          <w:p w:rsidR="007E0839" w:rsidRPr="008D13ED" w:rsidRDefault="007E0839" w:rsidP="007E0839">
            <w:pPr>
              <w:spacing w:line="240" w:lineRule="auto"/>
              <w:jc w:val="left"/>
              <w:rPr>
                <w:sz w:val="26"/>
                <w:szCs w:val="26"/>
                <w:lang w:bidi="ar-YE"/>
              </w:rPr>
            </w:pPr>
            <w:r w:rsidRPr="008D13ED">
              <w:rPr>
                <w:sz w:val="26"/>
                <w:szCs w:val="26"/>
                <w:rtl/>
                <w:lang w:bidi="ar-YE"/>
              </w:rPr>
              <w:t>2</w:t>
            </w:r>
          </w:p>
        </w:tc>
        <w:tc>
          <w:tcPr>
            <w:tcW w:w="992" w:type="dxa"/>
          </w:tcPr>
          <w:p w:rsidR="007E0839" w:rsidRPr="008D13ED" w:rsidRDefault="007E0839" w:rsidP="007E0839">
            <w:pPr>
              <w:spacing w:line="240" w:lineRule="auto"/>
              <w:jc w:val="left"/>
              <w:rPr>
                <w:sz w:val="26"/>
                <w:szCs w:val="26"/>
                <w:lang w:bidi="ar-YE"/>
              </w:rPr>
            </w:pPr>
          </w:p>
        </w:tc>
        <w:tc>
          <w:tcPr>
            <w:tcW w:w="2410" w:type="dxa"/>
          </w:tcPr>
          <w:p w:rsidR="007E0839" w:rsidRPr="008D13ED" w:rsidRDefault="007E0839" w:rsidP="007E0839">
            <w:pPr>
              <w:spacing w:line="240" w:lineRule="auto"/>
              <w:jc w:val="left"/>
              <w:rPr>
                <w:sz w:val="26"/>
                <w:szCs w:val="26"/>
                <w:lang w:bidi="ar-YE"/>
              </w:rPr>
            </w:pPr>
          </w:p>
        </w:tc>
      </w:tr>
      <w:tr w:rsidR="007E0839" w:rsidRPr="008D13ED" w:rsidTr="007E0839">
        <w:trPr>
          <w:jc w:val="center"/>
        </w:trPr>
        <w:tc>
          <w:tcPr>
            <w:tcW w:w="1544" w:type="dxa"/>
          </w:tcPr>
          <w:p w:rsidR="007E0839" w:rsidRPr="008D13ED" w:rsidRDefault="007E0839" w:rsidP="007E0839">
            <w:pPr>
              <w:spacing w:line="240" w:lineRule="auto"/>
              <w:jc w:val="left"/>
              <w:rPr>
                <w:sz w:val="26"/>
                <w:szCs w:val="26"/>
                <w:lang w:bidi="ar-YE"/>
              </w:rPr>
            </w:pPr>
            <w:r>
              <w:rPr>
                <w:rFonts w:hint="cs"/>
                <w:sz w:val="26"/>
                <w:szCs w:val="26"/>
                <w:rtl/>
                <w:lang w:bidi="ar-YE"/>
              </w:rPr>
              <w:t>إ</w:t>
            </w:r>
            <w:r w:rsidRPr="008D13ED">
              <w:rPr>
                <w:sz w:val="26"/>
                <w:szCs w:val="26"/>
                <w:rtl/>
                <w:lang w:bidi="ar-YE"/>
              </w:rPr>
              <w:t>ب</w:t>
            </w:r>
          </w:p>
        </w:tc>
        <w:tc>
          <w:tcPr>
            <w:tcW w:w="1509" w:type="dxa"/>
          </w:tcPr>
          <w:p w:rsidR="007E0839" w:rsidRDefault="007E0839" w:rsidP="007E0839">
            <w:r w:rsidRPr="000D0FBD">
              <w:rPr>
                <w:sz w:val="26"/>
                <w:szCs w:val="26"/>
                <w:rtl/>
                <w:lang w:bidi="ar-YE"/>
              </w:rPr>
              <w:t>من 5 إلى 18</w:t>
            </w:r>
          </w:p>
        </w:tc>
        <w:tc>
          <w:tcPr>
            <w:tcW w:w="993" w:type="dxa"/>
          </w:tcPr>
          <w:p w:rsidR="007E0839" w:rsidRPr="008D13ED" w:rsidRDefault="007E0839" w:rsidP="007E0839">
            <w:pPr>
              <w:spacing w:line="240" w:lineRule="auto"/>
              <w:jc w:val="left"/>
              <w:rPr>
                <w:sz w:val="26"/>
                <w:szCs w:val="26"/>
                <w:lang w:bidi="ar-YE"/>
              </w:rPr>
            </w:pPr>
            <w:r w:rsidRPr="008D13ED">
              <w:rPr>
                <w:sz w:val="26"/>
                <w:szCs w:val="26"/>
                <w:rtl/>
                <w:lang w:bidi="ar-YE"/>
              </w:rPr>
              <w:t>17</w:t>
            </w:r>
          </w:p>
        </w:tc>
        <w:tc>
          <w:tcPr>
            <w:tcW w:w="992" w:type="dxa"/>
          </w:tcPr>
          <w:p w:rsidR="007E0839" w:rsidRPr="008D13ED" w:rsidRDefault="007E0839" w:rsidP="007E0839">
            <w:pPr>
              <w:spacing w:line="240" w:lineRule="auto"/>
              <w:jc w:val="left"/>
              <w:rPr>
                <w:sz w:val="26"/>
                <w:szCs w:val="26"/>
                <w:lang w:bidi="ar-YE"/>
              </w:rPr>
            </w:pPr>
            <w:r w:rsidRPr="008D13ED">
              <w:rPr>
                <w:sz w:val="26"/>
                <w:szCs w:val="26"/>
                <w:rtl/>
                <w:lang w:bidi="ar-YE"/>
              </w:rPr>
              <w:t>10</w:t>
            </w:r>
          </w:p>
        </w:tc>
        <w:tc>
          <w:tcPr>
            <w:tcW w:w="2410" w:type="dxa"/>
          </w:tcPr>
          <w:p w:rsidR="007E0839" w:rsidRPr="008D13ED" w:rsidRDefault="007E0839" w:rsidP="007E0839">
            <w:pPr>
              <w:spacing w:line="240" w:lineRule="auto"/>
              <w:jc w:val="left"/>
              <w:rPr>
                <w:sz w:val="26"/>
                <w:szCs w:val="26"/>
                <w:lang w:bidi="ar-YE"/>
              </w:rPr>
            </w:pPr>
          </w:p>
        </w:tc>
      </w:tr>
      <w:tr w:rsidR="007E0839" w:rsidRPr="008D13ED" w:rsidTr="007E0839">
        <w:trPr>
          <w:jc w:val="center"/>
        </w:trPr>
        <w:tc>
          <w:tcPr>
            <w:tcW w:w="1544" w:type="dxa"/>
          </w:tcPr>
          <w:p w:rsidR="007E0839" w:rsidRPr="008D13ED" w:rsidRDefault="007E0839" w:rsidP="007E0839">
            <w:pPr>
              <w:spacing w:line="240" w:lineRule="auto"/>
              <w:jc w:val="left"/>
              <w:rPr>
                <w:sz w:val="26"/>
                <w:szCs w:val="26"/>
                <w:lang w:bidi="ar-YE"/>
              </w:rPr>
            </w:pPr>
            <w:r w:rsidRPr="008D13ED">
              <w:rPr>
                <w:sz w:val="26"/>
                <w:szCs w:val="26"/>
                <w:rtl/>
                <w:lang w:bidi="ar-YE"/>
              </w:rPr>
              <w:t>البيضاء</w:t>
            </w:r>
          </w:p>
        </w:tc>
        <w:tc>
          <w:tcPr>
            <w:tcW w:w="1509" w:type="dxa"/>
          </w:tcPr>
          <w:p w:rsidR="007E0839" w:rsidRDefault="007E0839" w:rsidP="007E0839">
            <w:r w:rsidRPr="000D0FBD">
              <w:rPr>
                <w:sz w:val="26"/>
                <w:szCs w:val="26"/>
                <w:rtl/>
                <w:lang w:bidi="ar-YE"/>
              </w:rPr>
              <w:t>من 5 إلى 18</w:t>
            </w:r>
          </w:p>
        </w:tc>
        <w:tc>
          <w:tcPr>
            <w:tcW w:w="993" w:type="dxa"/>
          </w:tcPr>
          <w:p w:rsidR="007E0839" w:rsidRPr="008D13ED" w:rsidRDefault="007E0839" w:rsidP="007E0839">
            <w:pPr>
              <w:spacing w:line="240" w:lineRule="auto"/>
              <w:jc w:val="left"/>
              <w:rPr>
                <w:sz w:val="26"/>
                <w:szCs w:val="26"/>
                <w:lang w:bidi="ar-YE"/>
              </w:rPr>
            </w:pPr>
            <w:r w:rsidRPr="008D13ED">
              <w:rPr>
                <w:sz w:val="26"/>
                <w:szCs w:val="26"/>
                <w:rtl/>
                <w:lang w:bidi="ar-YE"/>
              </w:rPr>
              <w:t>5</w:t>
            </w:r>
          </w:p>
        </w:tc>
        <w:tc>
          <w:tcPr>
            <w:tcW w:w="992" w:type="dxa"/>
          </w:tcPr>
          <w:p w:rsidR="007E0839" w:rsidRPr="008D13ED" w:rsidRDefault="007E0839" w:rsidP="007E0839">
            <w:pPr>
              <w:spacing w:line="240" w:lineRule="auto"/>
              <w:jc w:val="left"/>
              <w:rPr>
                <w:sz w:val="26"/>
                <w:szCs w:val="26"/>
                <w:lang w:bidi="ar-YE"/>
              </w:rPr>
            </w:pPr>
            <w:r w:rsidRPr="008D13ED">
              <w:rPr>
                <w:sz w:val="26"/>
                <w:szCs w:val="26"/>
                <w:rtl/>
                <w:lang w:bidi="ar-YE"/>
              </w:rPr>
              <w:t>1</w:t>
            </w:r>
          </w:p>
        </w:tc>
        <w:tc>
          <w:tcPr>
            <w:tcW w:w="2410" w:type="dxa"/>
          </w:tcPr>
          <w:p w:rsidR="007E0839" w:rsidRPr="008D13ED" w:rsidRDefault="007E0839" w:rsidP="007E0839">
            <w:pPr>
              <w:spacing w:line="240" w:lineRule="auto"/>
              <w:jc w:val="left"/>
              <w:rPr>
                <w:sz w:val="26"/>
                <w:szCs w:val="26"/>
                <w:lang w:bidi="ar-YE"/>
              </w:rPr>
            </w:pPr>
          </w:p>
        </w:tc>
      </w:tr>
      <w:tr w:rsidR="007E0839" w:rsidRPr="008D13ED" w:rsidTr="007E0839">
        <w:trPr>
          <w:jc w:val="center"/>
        </w:trPr>
        <w:tc>
          <w:tcPr>
            <w:tcW w:w="1544" w:type="dxa"/>
          </w:tcPr>
          <w:p w:rsidR="007E0839" w:rsidRPr="008D13ED" w:rsidRDefault="007E0839" w:rsidP="007E0839">
            <w:pPr>
              <w:spacing w:line="240" w:lineRule="auto"/>
              <w:jc w:val="left"/>
              <w:rPr>
                <w:sz w:val="26"/>
                <w:szCs w:val="26"/>
                <w:lang w:bidi="ar-YE"/>
              </w:rPr>
            </w:pPr>
            <w:r w:rsidRPr="008D13ED">
              <w:rPr>
                <w:sz w:val="26"/>
                <w:szCs w:val="26"/>
                <w:rtl/>
                <w:lang w:bidi="ar-YE"/>
              </w:rPr>
              <w:t>شبوة</w:t>
            </w:r>
          </w:p>
        </w:tc>
        <w:tc>
          <w:tcPr>
            <w:tcW w:w="1509" w:type="dxa"/>
          </w:tcPr>
          <w:p w:rsidR="007E0839" w:rsidRDefault="007E0839" w:rsidP="007E0839">
            <w:r w:rsidRPr="000D0FBD">
              <w:rPr>
                <w:sz w:val="26"/>
                <w:szCs w:val="26"/>
                <w:rtl/>
                <w:lang w:bidi="ar-YE"/>
              </w:rPr>
              <w:t>من 5 إلى 18</w:t>
            </w:r>
          </w:p>
        </w:tc>
        <w:tc>
          <w:tcPr>
            <w:tcW w:w="993" w:type="dxa"/>
          </w:tcPr>
          <w:p w:rsidR="007E0839" w:rsidRPr="008D13ED" w:rsidRDefault="007E0839" w:rsidP="007E0839">
            <w:pPr>
              <w:spacing w:line="240" w:lineRule="auto"/>
              <w:jc w:val="left"/>
              <w:rPr>
                <w:sz w:val="26"/>
                <w:szCs w:val="26"/>
                <w:lang w:bidi="ar-YE"/>
              </w:rPr>
            </w:pPr>
          </w:p>
        </w:tc>
        <w:tc>
          <w:tcPr>
            <w:tcW w:w="992" w:type="dxa"/>
          </w:tcPr>
          <w:p w:rsidR="007E0839" w:rsidRPr="008D13ED" w:rsidRDefault="007E0839" w:rsidP="007E0839">
            <w:pPr>
              <w:spacing w:line="240" w:lineRule="auto"/>
              <w:jc w:val="left"/>
              <w:rPr>
                <w:sz w:val="26"/>
                <w:szCs w:val="26"/>
                <w:lang w:bidi="ar-YE"/>
              </w:rPr>
            </w:pPr>
            <w:r w:rsidRPr="008D13ED">
              <w:rPr>
                <w:sz w:val="26"/>
                <w:szCs w:val="26"/>
                <w:rtl/>
                <w:lang w:bidi="ar-YE"/>
              </w:rPr>
              <w:t>1</w:t>
            </w:r>
          </w:p>
        </w:tc>
        <w:tc>
          <w:tcPr>
            <w:tcW w:w="2410" w:type="dxa"/>
          </w:tcPr>
          <w:p w:rsidR="007E0839" w:rsidRPr="008D13ED" w:rsidRDefault="007E0839" w:rsidP="007E0839">
            <w:pPr>
              <w:spacing w:line="240" w:lineRule="auto"/>
              <w:jc w:val="left"/>
              <w:rPr>
                <w:sz w:val="26"/>
                <w:szCs w:val="26"/>
                <w:lang w:bidi="ar-YE"/>
              </w:rPr>
            </w:pPr>
          </w:p>
        </w:tc>
      </w:tr>
      <w:tr w:rsidR="007E0839" w:rsidRPr="008D13ED" w:rsidTr="007E0839">
        <w:trPr>
          <w:jc w:val="center"/>
        </w:trPr>
        <w:tc>
          <w:tcPr>
            <w:tcW w:w="1544" w:type="dxa"/>
          </w:tcPr>
          <w:p w:rsidR="007E0839" w:rsidRPr="008D13ED" w:rsidRDefault="007E0839" w:rsidP="007E0839">
            <w:pPr>
              <w:spacing w:line="240" w:lineRule="auto"/>
              <w:jc w:val="left"/>
              <w:rPr>
                <w:sz w:val="26"/>
                <w:szCs w:val="26"/>
                <w:lang w:bidi="ar-YE"/>
              </w:rPr>
            </w:pPr>
            <w:r w:rsidRPr="008D13ED">
              <w:rPr>
                <w:sz w:val="26"/>
                <w:szCs w:val="26"/>
                <w:rtl/>
                <w:lang w:bidi="ar-YE"/>
              </w:rPr>
              <w:t>حجة</w:t>
            </w:r>
          </w:p>
        </w:tc>
        <w:tc>
          <w:tcPr>
            <w:tcW w:w="1509" w:type="dxa"/>
          </w:tcPr>
          <w:p w:rsidR="007E0839" w:rsidRDefault="007E0839" w:rsidP="007E0839">
            <w:r w:rsidRPr="000D0FBD">
              <w:rPr>
                <w:sz w:val="26"/>
                <w:szCs w:val="26"/>
                <w:rtl/>
                <w:lang w:bidi="ar-YE"/>
              </w:rPr>
              <w:t>من 5 إلى 18</w:t>
            </w:r>
          </w:p>
        </w:tc>
        <w:tc>
          <w:tcPr>
            <w:tcW w:w="993" w:type="dxa"/>
          </w:tcPr>
          <w:p w:rsidR="007E0839" w:rsidRPr="008D13ED" w:rsidRDefault="007E0839" w:rsidP="007E0839">
            <w:pPr>
              <w:spacing w:line="240" w:lineRule="auto"/>
              <w:jc w:val="left"/>
              <w:rPr>
                <w:sz w:val="26"/>
                <w:szCs w:val="26"/>
                <w:lang w:bidi="ar-YE"/>
              </w:rPr>
            </w:pPr>
            <w:r w:rsidRPr="008D13ED">
              <w:rPr>
                <w:sz w:val="26"/>
                <w:szCs w:val="26"/>
                <w:rtl/>
                <w:lang w:bidi="ar-YE"/>
              </w:rPr>
              <w:t>8</w:t>
            </w:r>
          </w:p>
        </w:tc>
        <w:tc>
          <w:tcPr>
            <w:tcW w:w="992" w:type="dxa"/>
          </w:tcPr>
          <w:p w:rsidR="007E0839" w:rsidRPr="008D13ED" w:rsidRDefault="007E0839" w:rsidP="007E0839">
            <w:pPr>
              <w:spacing w:line="240" w:lineRule="auto"/>
              <w:jc w:val="left"/>
              <w:rPr>
                <w:sz w:val="26"/>
                <w:szCs w:val="26"/>
                <w:lang w:bidi="ar-YE"/>
              </w:rPr>
            </w:pPr>
            <w:r w:rsidRPr="008D13ED">
              <w:rPr>
                <w:sz w:val="26"/>
                <w:szCs w:val="26"/>
                <w:rtl/>
                <w:lang w:bidi="ar-YE"/>
              </w:rPr>
              <w:t>3</w:t>
            </w:r>
          </w:p>
        </w:tc>
        <w:tc>
          <w:tcPr>
            <w:tcW w:w="2410" w:type="dxa"/>
          </w:tcPr>
          <w:p w:rsidR="007E0839" w:rsidRPr="008D13ED" w:rsidRDefault="007E0839" w:rsidP="007E0839">
            <w:pPr>
              <w:spacing w:line="240" w:lineRule="auto"/>
              <w:jc w:val="left"/>
              <w:rPr>
                <w:sz w:val="26"/>
                <w:szCs w:val="26"/>
                <w:lang w:bidi="ar-YE"/>
              </w:rPr>
            </w:pPr>
          </w:p>
        </w:tc>
      </w:tr>
      <w:tr w:rsidR="007E0839" w:rsidRPr="008D13ED" w:rsidTr="007E0839">
        <w:trPr>
          <w:jc w:val="center"/>
        </w:trPr>
        <w:tc>
          <w:tcPr>
            <w:tcW w:w="1544" w:type="dxa"/>
          </w:tcPr>
          <w:p w:rsidR="007E0839" w:rsidRPr="008D13ED" w:rsidRDefault="007E0839" w:rsidP="007E0839">
            <w:pPr>
              <w:spacing w:line="240" w:lineRule="auto"/>
              <w:jc w:val="left"/>
              <w:rPr>
                <w:sz w:val="26"/>
                <w:szCs w:val="26"/>
                <w:lang w:bidi="ar-YE"/>
              </w:rPr>
            </w:pPr>
            <w:r w:rsidRPr="008D13ED">
              <w:rPr>
                <w:sz w:val="26"/>
                <w:szCs w:val="26"/>
                <w:rtl/>
                <w:lang w:bidi="ar-YE"/>
              </w:rPr>
              <w:t>حضرموت</w:t>
            </w:r>
          </w:p>
        </w:tc>
        <w:tc>
          <w:tcPr>
            <w:tcW w:w="1509" w:type="dxa"/>
          </w:tcPr>
          <w:p w:rsidR="007E0839" w:rsidRDefault="007E0839" w:rsidP="007E0839">
            <w:r w:rsidRPr="000D0FBD">
              <w:rPr>
                <w:sz w:val="26"/>
                <w:szCs w:val="26"/>
                <w:rtl/>
                <w:lang w:bidi="ar-YE"/>
              </w:rPr>
              <w:t>من 5 إلى 18</w:t>
            </w:r>
          </w:p>
        </w:tc>
        <w:tc>
          <w:tcPr>
            <w:tcW w:w="993" w:type="dxa"/>
          </w:tcPr>
          <w:p w:rsidR="007E0839" w:rsidRPr="008D13ED" w:rsidRDefault="007E0839" w:rsidP="007E0839">
            <w:pPr>
              <w:spacing w:line="240" w:lineRule="auto"/>
              <w:jc w:val="left"/>
              <w:rPr>
                <w:sz w:val="26"/>
                <w:szCs w:val="26"/>
                <w:lang w:bidi="ar-YE"/>
              </w:rPr>
            </w:pPr>
            <w:r w:rsidRPr="008D13ED">
              <w:rPr>
                <w:sz w:val="26"/>
                <w:szCs w:val="26"/>
                <w:rtl/>
                <w:lang w:bidi="ar-YE"/>
              </w:rPr>
              <w:t>20</w:t>
            </w:r>
          </w:p>
        </w:tc>
        <w:tc>
          <w:tcPr>
            <w:tcW w:w="992" w:type="dxa"/>
          </w:tcPr>
          <w:p w:rsidR="007E0839" w:rsidRPr="008D13ED" w:rsidRDefault="007E0839" w:rsidP="007E0839">
            <w:pPr>
              <w:spacing w:line="240" w:lineRule="auto"/>
              <w:jc w:val="left"/>
              <w:rPr>
                <w:sz w:val="26"/>
                <w:szCs w:val="26"/>
                <w:lang w:bidi="ar-YE"/>
              </w:rPr>
            </w:pPr>
            <w:r w:rsidRPr="008D13ED">
              <w:rPr>
                <w:sz w:val="26"/>
                <w:szCs w:val="26"/>
                <w:rtl/>
                <w:lang w:bidi="ar-YE"/>
              </w:rPr>
              <w:t>2</w:t>
            </w:r>
          </w:p>
        </w:tc>
        <w:tc>
          <w:tcPr>
            <w:tcW w:w="2410" w:type="dxa"/>
          </w:tcPr>
          <w:p w:rsidR="007E0839" w:rsidRPr="008D13ED" w:rsidRDefault="007E0839" w:rsidP="007E0839">
            <w:pPr>
              <w:spacing w:line="240" w:lineRule="auto"/>
              <w:jc w:val="left"/>
              <w:rPr>
                <w:sz w:val="26"/>
                <w:szCs w:val="26"/>
                <w:lang w:bidi="ar-YE"/>
              </w:rPr>
            </w:pPr>
          </w:p>
        </w:tc>
      </w:tr>
      <w:tr w:rsidR="007E0839" w:rsidRPr="008D13ED" w:rsidTr="007E0839">
        <w:trPr>
          <w:jc w:val="center"/>
        </w:trPr>
        <w:tc>
          <w:tcPr>
            <w:tcW w:w="1544" w:type="dxa"/>
          </w:tcPr>
          <w:p w:rsidR="007E0839" w:rsidRPr="008D13ED" w:rsidRDefault="007E0839" w:rsidP="007E0839">
            <w:pPr>
              <w:spacing w:line="240" w:lineRule="auto"/>
              <w:jc w:val="left"/>
              <w:rPr>
                <w:sz w:val="26"/>
                <w:szCs w:val="26"/>
                <w:lang w:bidi="ar-YE"/>
              </w:rPr>
            </w:pPr>
            <w:r w:rsidRPr="008D13ED">
              <w:rPr>
                <w:sz w:val="26"/>
                <w:szCs w:val="26"/>
                <w:rtl/>
                <w:lang w:bidi="ar-YE"/>
              </w:rPr>
              <w:t>ذمار</w:t>
            </w:r>
          </w:p>
        </w:tc>
        <w:tc>
          <w:tcPr>
            <w:tcW w:w="1509" w:type="dxa"/>
          </w:tcPr>
          <w:p w:rsidR="007E0839" w:rsidRDefault="007E0839" w:rsidP="007E0839">
            <w:r w:rsidRPr="000D0FBD">
              <w:rPr>
                <w:sz w:val="26"/>
                <w:szCs w:val="26"/>
                <w:rtl/>
                <w:lang w:bidi="ar-YE"/>
              </w:rPr>
              <w:t>من 5 إلى 18</w:t>
            </w:r>
          </w:p>
        </w:tc>
        <w:tc>
          <w:tcPr>
            <w:tcW w:w="993" w:type="dxa"/>
          </w:tcPr>
          <w:p w:rsidR="007E0839" w:rsidRPr="008D13ED" w:rsidRDefault="007E0839" w:rsidP="007E0839">
            <w:pPr>
              <w:spacing w:line="240" w:lineRule="auto"/>
              <w:jc w:val="left"/>
              <w:rPr>
                <w:sz w:val="26"/>
                <w:szCs w:val="26"/>
                <w:lang w:bidi="ar-YE"/>
              </w:rPr>
            </w:pPr>
            <w:r w:rsidRPr="008D13ED">
              <w:rPr>
                <w:sz w:val="26"/>
                <w:szCs w:val="26"/>
                <w:rtl/>
                <w:lang w:bidi="ar-YE"/>
              </w:rPr>
              <w:t>5</w:t>
            </w:r>
          </w:p>
        </w:tc>
        <w:tc>
          <w:tcPr>
            <w:tcW w:w="992" w:type="dxa"/>
          </w:tcPr>
          <w:p w:rsidR="007E0839" w:rsidRPr="008D13ED" w:rsidRDefault="007E0839" w:rsidP="007E0839">
            <w:pPr>
              <w:spacing w:line="240" w:lineRule="auto"/>
              <w:jc w:val="left"/>
              <w:rPr>
                <w:sz w:val="26"/>
                <w:szCs w:val="26"/>
                <w:lang w:bidi="ar-YE"/>
              </w:rPr>
            </w:pPr>
          </w:p>
        </w:tc>
        <w:tc>
          <w:tcPr>
            <w:tcW w:w="2410" w:type="dxa"/>
          </w:tcPr>
          <w:p w:rsidR="007E0839" w:rsidRPr="008D13ED" w:rsidRDefault="007E0839" w:rsidP="007E0839">
            <w:pPr>
              <w:spacing w:line="240" w:lineRule="auto"/>
              <w:jc w:val="left"/>
              <w:rPr>
                <w:sz w:val="26"/>
                <w:szCs w:val="26"/>
                <w:lang w:bidi="ar-YE"/>
              </w:rPr>
            </w:pPr>
          </w:p>
        </w:tc>
      </w:tr>
      <w:tr w:rsidR="007E0839" w:rsidRPr="008D13ED" w:rsidTr="007E0839">
        <w:trPr>
          <w:jc w:val="center"/>
        </w:trPr>
        <w:tc>
          <w:tcPr>
            <w:tcW w:w="1544" w:type="dxa"/>
          </w:tcPr>
          <w:p w:rsidR="007E0839" w:rsidRPr="008D13ED" w:rsidRDefault="007E0839" w:rsidP="007E0839">
            <w:pPr>
              <w:spacing w:line="240" w:lineRule="auto"/>
              <w:jc w:val="left"/>
              <w:rPr>
                <w:sz w:val="26"/>
                <w:szCs w:val="26"/>
                <w:lang w:bidi="ar-YE"/>
              </w:rPr>
            </w:pPr>
            <w:r w:rsidRPr="008D13ED">
              <w:rPr>
                <w:sz w:val="26"/>
                <w:szCs w:val="26"/>
                <w:rtl/>
                <w:lang w:bidi="ar-YE"/>
              </w:rPr>
              <w:t>مأرب</w:t>
            </w:r>
          </w:p>
        </w:tc>
        <w:tc>
          <w:tcPr>
            <w:tcW w:w="1509" w:type="dxa"/>
          </w:tcPr>
          <w:p w:rsidR="007E0839" w:rsidRDefault="007E0839" w:rsidP="007E0839">
            <w:r w:rsidRPr="000D0FBD">
              <w:rPr>
                <w:sz w:val="26"/>
                <w:szCs w:val="26"/>
                <w:rtl/>
                <w:lang w:bidi="ar-YE"/>
              </w:rPr>
              <w:t>من 5 إلى 18</w:t>
            </w:r>
          </w:p>
        </w:tc>
        <w:tc>
          <w:tcPr>
            <w:tcW w:w="993" w:type="dxa"/>
          </w:tcPr>
          <w:p w:rsidR="007E0839" w:rsidRPr="008D13ED" w:rsidRDefault="007E0839" w:rsidP="007E0839">
            <w:pPr>
              <w:spacing w:line="240" w:lineRule="auto"/>
              <w:jc w:val="left"/>
              <w:rPr>
                <w:sz w:val="26"/>
                <w:szCs w:val="26"/>
                <w:lang w:bidi="ar-YE"/>
              </w:rPr>
            </w:pPr>
            <w:r w:rsidRPr="008D13ED">
              <w:rPr>
                <w:sz w:val="26"/>
                <w:szCs w:val="26"/>
                <w:rtl/>
                <w:lang w:bidi="ar-YE"/>
              </w:rPr>
              <w:t>2</w:t>
            </w:r>
          </w:p>
        </w:tc>
        <w:tc>
          <w:tcPr>
            <w:tcW w:w="992" w:type="dxa"/>
          </w:tcPr>
          <w:p w:rsidR="007E0839" w:rsidRPr="008D13ED" w:rsidRDefault="007E0839" w:rsidP="007E0839">
            <w:pPr>
              <w:spacing w:line="240" w:lineRule="auto"/>
              <w:jc w:val="left"/>
              <w:rPr>
                <w:sz w:val="26"/>
                <w:szCs w:val="26"/>
                <w:lang w:bidi="ar-YE"/>
              </w:rPr>
            </w:pPr>
          </w:p>
        </w:tc>
        <w:tc>
          <w:tcPr>
            <w:tcW w:w="2410" w:type="dxa"/>
          </w:tcPr>
          <w:p w:rsidR="007E0839" w:rsidRPr="008D13ED" w:rsidRDefault="007E0839" w:rsidP="007E0839">
            <w:pPr>
              <w:spacing w:line="240" w:lineRule="auto"/>
              <w:jc w:val="left"/>
              <w:rPr>
                <w:sz w:val="26"/>
                <w:szCs w:val="26"/>
                <w:lang w:bidi="ar-YE"/>
              </w:rPr>
            </w:pPr>
          </w:p>
        </w:tc>
      </w:tr>
      <w:tr w:rsidR="007E0839" w:rsidRPr="008D13ED" w:rsidTr="007E0839">
        <w:trPr>
          <w:jc w:val="center"/>
        </w:trPr>
        <w:tc>
          <w:tcPr>
            <w:tcW w:w="1544" w:type="dxa"/>
          </w:tcPr>
          <w:p w:rsidR="007E0839" w:rsidRPr="008D13ED" w:rsidRDefault="007E0839" w:rsidP="007E0839">
            <w:pPr>
              <w:spacing w:line="240" w:lineRule="auto"/>
              <w:jc w:val="left"/>
              <w:rPr>
                <w:sz w:val="26"/>
                <w:szCs w:val="26"/>
                <w:lang w:bidi="ar-YE"/>
              </w:rPr>
            </w:pPr>
            <w:r w:rsidRPr="008D13ED">
              <w:rPr>
                <w:sz w:val="26"/>
                <w:szCs w:val="26"/>
                <w:rtl/>
                <w:lang w:bidi="ar-YE"/>
              </w:rPr>
              <w:t>المهرة</w:t>
            </w:r>
          </w:p>
        </w:tc>
        <w:tc>
          <w:tcPr>
            <w:tcW w:w="1509" w:type="dxa"/>
          </w:tcPr>
          <w:p w:rsidR="007E0839" w:rsidRDefault="007E0839" w:rsidP="007E0839">
            <w:r w:rsidRPr="000D0FBD">
              <w:rPr>
                <w:sz w:val="26"/>
                <w:szCs w:val="26"/>
                <w:rtl/>
                <w:lang w:bidi="ar-YE"/>
              </w:rPr>
              <w:t>من 5 إلى 18</w:t>
            </w:r>
          </w:p>
        </w:tc>
        <w:tc>
          <w:tcPr>
            <w:tcW w:w="993" w:type="dxa"/>
          </w:tcPr>
          <w:p w:rsidR="007E0839" w:rsidRPr="008D13ED" w:rsidRDefault="007E0839" w:rsidP="007E0839">
            <w:pPr>
              <w:spacing w:line="240" w:lineRule="auto"/>
              <w:jc w:val="left"/>
              <w:rPr>
                <w:sz w:val="26"/>
                <w:szCs w:val="26"/>
                <w:lang w:bidi="ar-YE"/>
              </w:rPr>
            </w:pPr>
            <w:r w:rsidRPr="008D13ED">
              <w:rPr>
                <w:sz w:val="26"/>
                <w:szCs w:val="26"/>
                <w:rtl/>
                <w:lang w:bidi="ar-YE"/>
              </w:rPr>
              <w:t>8</w:t>
            </w:r>
          </w:p>
        </w:tc>
        <w:tc>
          <w:tcPr>
            <w:tcW w:w="992" w:type="dxa"/>
          </w:tcPr>
          <w:p w:rsidR="007E0839" w:rsidRPr="008D13ED" w:rsidRDefault="007E0839" w:rsidP="007E0839">
            <w:pPr>
              <w:spacing w:line="240" w:lineRule="auto"/>
              <w:jc w:val="left"/>
              <w:rPr>
                <w:sz w:val="26"/>
                <w:szCs w:val="26"/>
                <w:lang w:bidi="ar-YE"/>
              </w:rPr>
            </w:pPr>
            <w:r w:rsidRPr="008D13ED">
              <w:rPr>
                <w:sz w:val="26"/>
                <w:szCs w:val="26"/>
                <w:rtl/>
                <w:lang w:bidi="ar-YE"/>
              </w:rPr>
              <w:t>2</w:t>
            </w:r>
          </w:p>
        </w:tc>
        <w:tc>
          <w:tcPr>
            <w:tcW w:w="2410" w:type="dxa"/>
          </w:tcPr>
          <w:p w:rsidR="007E0839" w:rsidRPr="008D13ED" w:rsidRDefault="007E0839" w:rsidP="007E0839">
            <w:pPr>
              <w:spacing w:line="240" w:lineRule="auto"/>
              <w:jc w:val="left"/>
              <w:rPr>
                <w:sz w:val="26"/>
                <w:szCs w:val="26"/>
                <w:lang w:bidi="ar-YE"/>
              </w:rPr>
            </w:pPr>
          </w:p>
        </w:tc>
      </w:tr>
      <w:tr w:rsidR="007E0839" w:rsidRPr="008D13ED" w:rsidTr="007E0839">
        <w:trPr>
          <w:jc w:val="center"/>
        </w:trPr>
        <w:tc>
          <w:tcPr>
            <w:tcW w:w="1544" w:type="dxa"/>
          </w:tcPr>
          <w:p w:rsidR="007E0839" w:rsidRPr="008D13ED" w:rsidRDefault="007E0839" w:rsidP="007E0839">
            <w:pPr>
              <w:spacing w:line="240" w:lineRule="auto"/>
              <w:jc w:val="left"/>
              <w:rPr>
                <w:sz w:val="26"/>
                <w:szCs w:val="26"/>
                <w:lang w:bidi="ar-YE"/>
              </w:rPr>
            </w:pPr>
            <w:r w:rsidRPr="008D13ED">
              <w:rPr>
                <w:sz w:val="26"/>
                <w:szCs w:val="26"/>
                <w:rtl/>
                <w:lang w:bidi="ar-YE"/>
              </w:rPr>
              <w:t>المحويت</w:t>
            </w:r>
          </w:p>
        </w:tc>
        <w:tc>
          <w:tcPr>
            <w:tcW w:w="1509" w:type="dxa"/>
          </w:tcPr>
          <w:p w:rsidR="007E0839" w:rsidRDefault="007E0839" w:rsidP="007E0839">
            <w:r w:rsidRPr="000D0FBD">
              <w:rPr>
                <w:sz w:val="26"/>
                <w:szCs w:val="26"/>
                <w:rtl/>
                <w:lang w:bidi="ar-YE"/>
              </w:rPr>
              <w:t>من 5 إلى 18</w:t>
            </w:r>
          </w:p>
        </w:tc>
        <w:tc>
          <w:tcPr>
            <w:tcW w:w="993" w:type="dxa"/>
          </w:tcPr>
          <w:p w:rsidR="007E0839" w:rsidRPr="008D13ED" w:rsidRDefault="007E0839" w:rsidP="007E0839">
            <w:pPr>
              <w:spacing w:line="240" w:lineRule="auto"/>
              <w:jc w:val="left"/>
              <w:rPr>
                <w:sz w:val="26"/>
                <w:szCs w:val="26"/>
                <w:lang w:bidi="ar-YE"/>
              </w:rPr>
            </w:pPr>
            <w:r w:rsidRPr="008D13ED">
              <w:rPr>
                <w:sz w:val="26"/>
                <w:szCs w:val="26"/>
                <w:rtl/>
                <w:lang w:bidi="ar-YE"/>
              </w:rPr>
              <w:t>2</w:t>
            </w:r>
          </w:p>
        </w:tc>
        <w:tc>
          <w:tcPr>
            <w:tcW w:w="992" w:type="dxa"/>
          </w:tcPr>
          <w:p w:rsidR="007E0839" w:rsidRPr="008D13ED" w:rsidRDefault="007E0839" w:rsidP="007E0839">
            <w:pPr>
              <w:spacing w:line="240" w:lineRule="auto"/>
              <w:jc w:val="left"/>
              <w:rPr>
                <w:sz w:val="26"/>
                <w:szCs w:val="26"/>
                <w:lang w:bidi="ar-YE"/>
              </w:rPr>
            </w:pPr>
          </w:p>
        </w:tc>
        <w:tc>
          <w:tcPr>
            <w:tcW w:w="2410" w:type="dxa"/>
          </w:tcPr>
          <w:p w:rsidR="007E0839" w:rsidRPr="008D13ED" w:rsidRDefault="007E0839" w:rsidP="007E0839">
            <w:pPr>
              <w:spacing w:line="240" w:lineRule="auto"/>
              <w:jc w:val="left"/>
              <w:rPr>
                <w:sz w:val="26"/>
                <w:szCs w:val="26"/>
                <w:lang w:bidi="ar-YE"/>
              </w:rPr>
            </w:pPr>
          </w:p>
        </w:tc>
      </w:tr>
      <w:tr w:rsidR="007E0839" w:rsidRPr="008D13ED" w:rsidTr="007E0839">
        <w:trPr>
          <w:jc w:val="center"/>
        </w:trPr>
        <w:tc>
          <w:tcPr>
            <w:tcW w:w="1544" w:type="dxa"/>
          </w:tcPr>
          <w:p w:rsidR="007E0839" w:rsidRPr="008D13ED" w:rsidRDefault="007E0839" w:rsidP="007E0839">
            <w:pPr>
              <w:spacing w:line="240" w:lineRule="auto"/>
              <w:jc w:val="left"/>
              <w:rPr>
                <w:sz w:val="26"/>
                <w:szCs w:val="26"/>
                <w:lang w:bidi="ar-YE"/>
              </w:rPr>
            </w:pPr>
            <w:r w:rsidRPr="008D13ED">
              <w:rPr>
                <w:sz w:val="26"/>
                <w:szCs w:val="26"/>
                <w:rtl/>
                <w:lang w:bidi="ar-YE"/>
              </w:rPr>
              <w:t>عمران</w:t>
            </w:r>
          </w:p>
        </w:tc>
        <w:tc>
          <w:tcPr>
            <w:tcW w:w="1509" w:type="dxa"/>
          </w:tcPr>
          <w:p w:rsidR="007E0839" w:rsidRDefault="007E0839" w:rsidP="007E0839">
            <w:r w:rsidRPr="000D0FBD">
              <w:rPr>
                <w:sz w:val="26"/>
                <w:szCs w:val="26"/>
                <w:rtl/>
                <w:lang w:bidi="ar-YE"/>
              </w:rPr>
              <w:t>من 5 إلى 18</w:t>
            </w:r>
          </w:p>
        </w:tc>
        <w:tc>
          <w:tcPr>
            <w:tcW w:w="993" w:type="dxa"/>
          </w:tcPr>
          <w:p w:rsidR="007E0839" w:rsidRPr="008D13ED" w:rsidRDefault="007E0839" w:rsidP="007E0839">
            <w:pPr>
              <w:spacing w:line="240" w:lineRule="auto"/>
              <w:jc w:val="left"/>
              <w:rPr>
                <w:sz w:val="26"/>
                <w:szCs w:val="26"/>
                <w:lang w:bidi="ar-YE"/>
              </w:rPr>
            </w:pPr>
            <w:r w:rsidRPr="008D13ED">
              <w:rPr>
                <w:sz w:val="26"/>
                <w:szCs w:val="26"/>
                <w:rtl/>
                <w:lang w:bidi="ar-YE"/>
              </w:rPr>
              <w:t>4</w:t>
            </w:r>
          </w:p>
        </w:tc>
        <w:tc>
          <w:tcPr>
            <w:tcW w:w="992" w:type="dxa"/>
          </w:tcPr>
          <w:p w:rsidR="007E0839" w:rsidRPr="008D13ED" w:rsidRDefault="007E0839" w:rsidP="007E0839">
            <w:pPr>
              <w:spacing w:line="240" w:lineRule="auto"/>
              <w:jc w:val="left"/>
              <w:rPr>
                <w:sz w:val="26"/>
                <w:szCs w:val="26"/>
                <w:lang w:bidi="ar-YE"/>
              </w:rPr>
            </w:pPr>
            <w:r w:rsidRPr="008D13ED">
              <w:rPr>
                <w:sz w:val="26"/>
                <w:szCs w:val="26"/>
                <w:rtl/>
                <w:lang w:bidi="ar-YE"/>
              </w:rPr>
              <w:t>1</w:t>
            </w:r>
          </w:p>
        </w:tc>
        <w:tc>
          <w:tcPr>
            <w:tcW w:w="2410" w:type="dxa"/>
          </w:tcPr>
          <w:p w:rsidR="007E0839" w:rsidRPr="008D13ED" w:rsidRDefault="007E0839" w:rsidP="007E0839">
            <w:pPr>
              <w:spacing w:line="240" w:lineRule="auto"/>
              <w:jc w:val="left"/>
              <w:rPr>
                <w:sz w:val="26"/>
                <w:szCs w:val="26"/>
                <w:lang w:bidi="ar-YE"/>
              </w:rPr>
            </w:pPr>
          </w:p>
        </w:tc>
      </w:tr>
      <w:tr w:rsidR="007E0839" w:rsidRPr="008D13ED" w:rsidTr="007E0839">
        <w:trPr>
          <w:jc w:val="center"/>
        </w:trPr>
        <w:tc>
          <w:tcPr>
            <w:tcW w:w="1544" w:type="dxa"/>
          </w:tcPr>
          <w:p w:rsidR="007E0839" w:rsidRPr="008D13ED" w:rsidRDefault="007E0839" w:rsidP="007E0839">
            <w:pPr>
              <w:spacing w:line="240" w:lineRule="auto"/>
              <w:jc w:val="left"/>
              <w:rPr>
                <w:sz w:val="26"/>
                <w:szCs w:val="26"/>
                <w:lang w:bidi="ar-YE"/>
              </w:rPr>
            </w:pPr>
            <w:r w:rsidRPr="008D13ED">
              <w:rPr>
                <w:sz w:val="26"/>
                <w:szCs w:val="26"/>
                <w:rtl/>
                <w:lang w:bidi="ar-YE"/>
              </w:rPr>
              <w:t>الضالع</w:t>
            </w:r>
          </w:p>
        </w:tc>
        <w:tc>
          <w:tcPr>
            <w:tcW w:w="1509" w:type="dxa"/>
          </w:tcPr>
          <w:p w:rsidR="007E0839" w:rsidRDefault="007E0839" w:rsidP="007E0839">
            <w:r w:rsidRPr="000D0FBD">
              <w:rPr>
                <w:sz w:val="26"/>
                <w:szCs w:val="26"/>
                <w:rtl/>
                <w:lang w:bidi="ar-YE"/>
              </w:rPr>
              <w:t>من 5 إلى 18</w:t>
            </w:r>
          </w:p>
        </w:tc>
        <w:tc>
          <w:tcPr>
            <w:tcW w:w="993" w:type="dxa"/>
          </w:tcPr>
          <w:p w:rsidR="007E0839" w:rsidRPr="008D13ED" w:rsidRDefault="007E0839" w:rsidP="007E0839">
            <w:pPr>
              <w:spacing w:line="240" w:lineRule="auto"/>
              <w:jc w:val="left"/>
              <w:rPr>
                <w:sz w:val="26"/>
                <w:szCs w:val="26"/>
                <w:lang w:bidi="ar-YE"/>
              </w:rPr>
            </w:pPr>
            <w:r w:rsidRPr="008D13ED">
              <w:rPr>
                <w:sz w:val="26"/>
                <w:szCs w:val="26"/>
                <w:rtl/>
                <w:lang w:bidi="ar-YE"/>
              </w:rPr>
              <w:t>2</w:t>
            </w:r>
          </w:p>
        </w:tc>
        <w:tc>
          <w:tcPr>
            <w:tcW w:w="992" w:type="dxa"/>
          </w:tcPr>
          <w:p w:rsidR="007E0839" w:rsidRPr="008D13ED" w:rsidRDefault="007E0839" w:rsidP="007E0839">
            <w:pPr>
              <w:spacing w:line="240" w:lineRule="auto"/>
              <w:jc w:val="left"/>
              <w:rPr>
                <w:sz w:val="26"/>
                <w:szCs w:val="26"/>
                <w:lang w:bidi="ar-YE"/>
              </w:rPr>
            </w:pPr>
            <w:r w:rsidRPr="008D13ED">
              <w:rPr>
                <w:sz w:val="26"/>
                <w:szCs w:val="26"/>
                <w:rtl/>
                <w:lang w:bidi="ar-YE"/>
              </w:rPr>
              <w:t>1</w:t>
            </w:r>
          </w:p>
        </w:tc>
        <w:tc>
          <w:tcPr>
            <w:tcW w:w="2410" w:type="dxa"/>
          </w:tcPr>
          <w:p w:rsidR="007E0839" w:rsidRPr="008D13ED" w:rsidRDefault="007E0839" w:rsidP="007E0839">
            <w:pPr>
              <w:spacing w:line="240" w:lineRule="auto"/>
              <w:jc w:val="left"/>
              <w:rPr>
                <w:sz w:val="26"/>
                <w:szCs w:val="26"/>
                <w:lang w:bidi="ar-YE"/>
              </w:rPr>
            </w:pPr>
          </w:p>
        </w:tc>
      </w:tr>
      <w:tr w:rsidR="007E0839" w:rsidRPr="008D13ED" w:rsidTr="007E0839">
        <w:trPr>
          <w:jc w:val="center"/>
        </w:trPr>
        <w:tc>
          <w:tcPr>
            <w:tcW w:w="1544" w:type="dxa"/>
          </w:tcPr>
          <w:p w:rsidR="007E0839" w:rsidRPr="008D13ED" w:rsidRDefault="007E0839" w:rsidP="007E0839">
            <w:pPr>
              <w:spacing w:line="240" w:lineRule="auto"/>
              <w:jc w:val="left"/>
              <w:rPr>
                <w:sz w:val="26"/>
                <w:szCs w:val="26"/>
                <w:lang w:bidi="ar-YE"/>
              </w:rPr>
            </w:pPr>
            <w:r w:rsidRPr="008D13ED">
              <w:rPr>
                <w:sz w:val="26"/>
                <w:szCs w:val="26"/>
                <w:rtl/>
                <w:lang w:bidi="ar-YE"/>
              </w:rPr>
              <w:t>ريمة</w:t>
            </w:r>
          </w:p>
        </w:tc>
        <w:tc>
          <w:tcPr>
            <w:tcW w:w="1509" w:type="dxa"/>
          </w:tcPr>
          <w:p w:rsidR="007E0839" w:rsidRDefault="007E0839" w:rsidP="007E0839">
            <w:r w:rsidRPr="000D0FBD">
              <w:rPr>
                <w:sz w:val="26"/>
                <w:szCs w:val="26"/>
                <w:rtl/>
                <w:lang w:bidi="ar-YE"/>
              </w:rPr>
              <w:t>من 5 إلى 18</w:t>
            </w:r>
          </w:p>
        </w:tc>
        <w:tc>
          <w:tcPr>
            <w:tcW w:w="993" w:type="dxa"/>
          </w:tcPr>
          <w:p w:rsidR="007E0839" w:rsidRPr="008D13ED" w:rsidRDefault="007E0839" w:rsidP="007E0839">
            <w:pPr>
              <w:spacing w:line="240" w:lineRule="auto"/>
              <w:jc w:val="left"/>
              <w:rPr>
                <w:sz w:val="26"/>
                <w:szCs w:val="26"/>
                <w:lang w:bidi="ar-YE"/>
              </w:rPr>
            </w:pPr>
          </w:p>
        </w:tc>
        <w:tc>
          <w:tcPr>
            <w:tcW w:w="992" w:type="dxa"/>
          </w:tcPr>
          <w:p w:rsidR="007E0839" w:rsidRPr="008D13ED" w:rsidRDefault="007E0839" w:rsidP="007E0839">
            <w:pPr>
              <w:spacing w:line="240" w:lineRule="auto"/>
              <w:jc w:val="left"/>
              <w:rPr>
                <w:sz w:val="26"/>
                <w:szCs w:val="26"/>
                <w:lang w:bidi="ar-YE"/>
              </w:rPr>
            </w:pPr>
            <w:r w:rsidRPr="008D13ED">
              <w:rPr>
                <w:sz w:val="26"/>
                <w:szCs w:val="26"/>
                <w:rtl/>
                <w:lang w:bidi="ar-YE"/>
              </w:rPr>
              <w:t>1</w:t>
            </w:r>
          </w:p>
        </w:tc>
        <w:tc>
          <w:tcPr>
            <w:tcW w:w="2410" w:type="dxa"/>
          </w:tcPr>
          <w:p w:rsidR="007E0839" w:rsidRPr="008D13ED" w:rsidRDefault="007E0839" w:rsidP="007E0839">
            <w:pPr>
              <w:spacing w:line="240" w:lineRule="auto"/>
              <w:jc w:val="left"/>
              <w:rPr>
                <w:sz w:val="26"/>
                <w:szCs w:val="26"/>
                <w:lang w:bidi="ar-YE"/>
              </w:rPr>
            </w:pPr>
          </w:p>
        </w:tc>
      </w:tr>
      <w:tr w:rsidR="007E0839" w:rsidRPr="008D13ED" w:rsidTr="007E0839">
        <w:trPr>
          <w:jc w:val="center"/>
        </w:trPr>
        <w:tc>
          <w:tcPr>
            <w:tcW w:w="1544" w:type="dxa"/>
          </w:tcPr>
          <w:p w:rsidR="007E0839" w:rsidRPr="008D13ED" w:rsidRDefault="007E0839" w:rsidP="007E0839">
            <w:pPr>
              <w:spacing w:line="240" w:lineRule="auto"/>
              <w:jc w:val="left"/>
              <w:rPr>
                <w:sz w:val="26"/>
                <w:szCs w:val="26"/>
                <w:lang w:bidi="ar-YE"/>
              </w:rPr>
            </w:pPr>
            <w:r w:rsidRPr="008D13ED">
              <w:rPr>
                <w:sz w:val="26"/>
                <w:szCs w:val="26"/>
                <w:rtl/>
                <w:lang w:bidi="ar-YE"/>
              </w:rPr>
              <w:t>صنعاء</w:t>
            </w:r>
          </w:p>
        </w:tc>
        <w:tc>
          <w:tcPr>
            <w:tcW w:w="1509" w:type="dxa"/>
          </w:tcPr>
          <w:p w:rsidR="007E0839" w:rsidRDefault="007E0839" w:rsidP="007E0839">
            <w:r w:rsidRPr="000D0FBD">
              <w:rPr>
                <w:sz w:val="26"/>
                <w:szCs w:val="26"/>
                <w:rtl/>
                <w:lang w:bidi="ar-YE"/>
              </w:rPr>
              <w:t>من 5 إلى 18</w:t>
            </w:r>
          </w:p>
        </w:tc>
        <w:tc>
          <w:tcPr>
            <w:tcW w:w="993" w:type="dxa"/>
          </w:tcPr>
          <w:p w:rsidR="007E0839" w:rsidRPr="008D13ED" w:rsidRDefault="007E0839" w:rsidP="007E0839">
            <w:pPr>
              <w:spacing w:line="240" w:lineRule="auto"/>
              <w:jc w:val="left"/>
              <w:rPr>
                <w:sz w:val="26"/>
                <w:szCs w:val="26"/>
                <w:lang w:bidi="ar-YE"/>
              </w:rPr>
            </w:pPr>
            <w:r w:rsidRPr="008D13ED">
              <w:rPr>
                <w:sz w:val="26"/>
                <w:szCs w:val="26"/>
                <w:rtl/>
                <w:lang w:bidi="ar-YE"/>
              </w:rPr>
              <w:t>14</w:t>
            </w:r>
          </w:p>
        </w:tc>
        <w:tc>
          <w:tcPr>
            <w:tcW w:w="992" w:type="dxa"/>
          </w:tcPr>
          <w:p w:rsidR="007E0839" w:rsidRPr="008D13ED" w:rsidRDefault="007E0839" w:rsidP="007E0839">
            <w:pPr>
              <w:spacing w:line="240" w:lineRule="auto"/>
              <w:jc w:val="left"/>
              <w:rPr>
                <w:sz w:val="26"/>
                <w:szCs w:val="26"/>
                <w:lang w:bidi="ar-YE"/>
              </w:rPr>
            </w:pPr>
            <w:r w:rsidRPr="008D13ED">
              <w:rPr>
                <w:sz w:val="26"/>
                <w:szCs w:val="26"/>
                <w:rtl/>
                <w:lang w:bidi="ar-YE"/>
              </w:rPr>
              <w:t>2</w:t>
            </w:r>
          </w:p>
        </w:tc>
        <w:tc>
          <w:tcPr>
            <w:tcW w:w="2410" w:type="dxa"/>
          </w:tcPr>
          <w:p w:rsidR="007E0839" w:rsidRPr="008D13ED" w:rsidRDefault="007E0839" w:rsidP="007E0839">
            <w:pPr>
              <w:spacing w:line="240" w:lineRule="auto"/>
              <w:jc w:val="left"/>
              <w:rPr>
                <w:sz w:val="26"/>
                <w:szCs w:val="26"/>
                <w:lang w:bidi="ar-YE"/>
              </w:rPr>
            </w:pPr>
          </w:p>
        </w:tc>
      </w:tr>
      <w:tr w:rsidR="007E0839" w:rsidRPr="008D13ED" w:rsidTr="007E0839">
        <w:trPr>
          <w:jc w:val="center"/>
        </w:trPr>
        <w:tc>
          <w:tcPr>
            <w:tcW w:w="1544" w:type="dxa"/>
            <w:tcBorders>
              <w:bottom w:val="single" w:sz="12" w:space="0" w:color="auto"/>
            </w:tcBorders>
          </w:tcPr>
          <w:p w:rsidR="007E0839" w:rsidRPr="008D13ED" w:rsidRDefault="007E0839" w:rsidP="007E0839">
            <w:pPr>
              <w:spacing w:line="240" w:lineRule="auto"/>
              <w:jc w:val="left"/>
              <w:rPr>
                <w:sz w:val="26"/>
                <w:szCs w:val="26"/>
                <w:lang w:bidi="ar-YE"/>
              </w:rPr>
            </w:pPr>
            <w:r w:rsidRPr="008D13ED">
              <w:rPr>
                <w:sz w:val="26"/>
                <w:szCs w:val="26"/>
                <w:rtl/>
                <w:lang w:bidi="ar-YE"/>
              </w:rPr>
              <w:t>عدن</w:t>
            </w:r>
          </w:p>
        </w:tc>
        <w:tc>
          <w:tcPr>
            <w:tcW w:w="1509" w:type="dxa"/>
            <w:tcBorders>
              <w:bottom w:val="single" w:sz="12" w:space="0" w:color="auto"/>
            </w:tcBorders>
          </w:tcPr>
          <w:p w:rsidR="007E0839" w:rsidRDefault="007E0839" w:rsidP="007E0839">
            <w:r w:rsidRPr="000D0FBD">
              <w:rPr>
                <w:sz w:val="26"/>
                <w:szCs w:val="26"/>
                <w:rtl/>
                <w:lang w:bidi="ar-YE"/>
              </w:rPr>
              <w:t>من 5 إلى 18</w:t>
            </w:r>
          </w:p>
        </w:tc>
        <w:tc>
          <w:tcPr>
            <w:tcW w:w="993" w:type="dxa"/>
            <w:tcBorders>
              <w:bottom w:val="single" w:sz="12" w:space="0" w:color="auto"/>
            </w:tcBorders>
          </w:tcPr>
          <w:p w:rsidR="007E0839" w:rsidRPr="008D13ED" w:rsidRDefault="007E0839" w:rsidP="007E0839">
            <w:pPr>
              <w:spacing w:line="240" w:lineRule="auto"/>
              <w:jc w:val="left"/>
              <w:rPr>
                <w:sz w:val="26"/>
                <w:szCs w:val="26"/>
                <w:lang w:bidi="ar-YE"/>
              </w:rPr>
            </w:pPr>
            <w:r w:rsidRPr="008D13ED">
              <w:rPr>
                <w:sz w:val="26"/>
                <w:szCs w:val="26"/>
                <w:rtl/>
                <w:lang w:bidi="ar-YE"/>
              </w:rPr>
              <w:t>8</w:t>
            </w:r>
          </w:p>
        </w:tc>
        <w:tc>
          <w:tcPr>
            <w:tcW w:w="992" w:type="dxa"/>
            <w:tcBorders>
              <w:bottom w:val="single" w:sz="12" w:space="0" w:color="auto"/>
            </w:tcBorders>
          </w:tcPr>
          <w:p w:rsidR="007E0839" w:rsidRPr="008D13ED" w:rsidRDefault="007E0839" w:rsidP="007E0839">
            <w:pPr>
              <w:spacing w:line="240" w:lineRule="auto"/>
              <w:jc w:val="left"/>
              <w:rPr>
                <w:sz w:val="26"/>
                <w:szCs w:val="26"/>
                <w:lang w:bidi="ar-YE"/>
              </w:rPr>
            </w:pPr>
            <w:r w:rsidRPr="008D13ED">
              <w:rPr>
                <w:sz w:val="26"/>
                <w:szCs w:val="26"/>
                <w:rtl/>
                <w:lang w:bidi="ar-YE"/>
              </w:rPr>
              <w:t>5</w:t>
            </w:r>
          </w:p>
        </w:tc>
        <w:tc>
          <w:tcPr>
            <w:tcW w:w="2410" w:type="dxa"/>
            <w:tcBorders>
              <w:bottom w:val="single" w:sz="12" w:space="0" w:color="auto"/>
            </w:tcBorders>
          </w:tcPr>
          <w:p w:rsidR="007E0839" w:rsidRPr="008D13ED" w:rsidRDefault="007E0839" w:rsidP="007E0839">
            <w:pPr>
              <w:spacing w:line="240" w:lineRule="auto"/>
              <w:jc w:val="left"/>
              <w:rPr>
                <w:sz w:val="26"/>
                <w:szCs w:val="26"/>
                <w:lang w:bidi="ar-YE"/>
              </w:rPr>
            </w:pPr>
          </w:p>
        </w:tc>
      </w:tr>
    </w:tbl>
    <w:p w:rsidR="007E0839" w:rsidRDefault="007E0839" w:rsidP="007E0839">
      <w:pPr>
        <w:pStyle w:val="SingleTxtGA"/>
        <w:spacing w:after="0"/>
        <w:rPr>
          <w:rFonts w:hint="cs"/>
          <w:rtl/>
          <w:lang w:bidi="ar-YE"/>
        </w:rPr>
      </w:pPr>
      <w:r>
        <w:rPr>
          <w:rtl/>
          <w:lang w:bidi="ar-YE"/>
        </w:rPr>
        <w:br w:type="page"/>
      </w:r>
      <w:r w:rsidRPr="00F37B6C">
        <w:rPr>
          <w:rtl/>
          <w:lang w:bidi="ar-YE"/>
        </w:rPr>
        <w:t>الجدول رقم 24</w:t>
      </w:r>
    </w:p>
    <w:p w:rsidR="007E0839" w:rsidRPr="00504596" w:rsidRDefault="007E0839" w:rsidP="007E0839">
      <w:pPr>
        <w:pStyle w:val="SingleTxtGA"/>
        <w:rPr>
          <w:b/>
          <w:bCs/>
          <w:rtl/>
          <w:lang w:bidi="ar-YE"/>
        </w:rPr>
      </w:pPr>
      <w:r w:rsidRPr="00504596">
        <w:rPr>
          <w:b/>
          <w:bCs/>
          <w:rtl/>
          <w:lang w:bidi="ar-YE"/>
        </w:rPr>
        <w:t>عدد الحالات المبلغ عنها ضحايا الاستغلال الاقتصادي لعام 2012</w:t>
      </w:r>
    </w:p>
    <w:tbl>
      <w:tblPr>
        <w:bidiVisual/>
        <w:tblW w:w="7174" w:type="dxa"/>
        <w:jc w:val="center"/>
        <w:tblInd w:w="746" w:type="dxa"/>
        <w:tblBorders>
          <w:top w:val="single" w:sz="4" w:space="0" w:color="auto"/>
        </w:tblBorders>
        <w:tblLook w:val="00A0"/>
      </w:tblPr>
      <w:tblGrid>
        <w:gridCol w:w="1435"/>
        <w:gridCol w:w="1334"/>
        <w:gridCol w:w="1255"/>
        <w:gridCol w:w="770"/>
        <w:gridCol w:w="2380"/>
      </w:tblGrid>
      <w:tr w:rsidR="007E0839" w:rsidRPr="00504596" w:rsidTr="007E0839">
        <w:trPr>
          <w:jc w:val="center"/>
        </w:trPr>
        <w:tc>
          <w:tcPr>
            <w:tcW w:w="1435" w:type="dxa"/>
            <w:vMerge w:val="restart"/>
            <w:tcBorders>
              <w:top w:val="single" w:sz="4" w:space="0" w:color="auto"/>
              <w:bottom w:val="single" w:sz="4" w:space="0" w:color="auto"/>
            </w:tcBorders>
            <w:vAlign w:val="bottom"/>
          </w:tcPr>
          <w:p w:rsidR="007E0839" w:rsidRPr="00504596" w:rsidRDefault="007E0839" w:rsidP="007E0839">
            <w:pPr>
              <w:spacing w:before="40" w:after="40" w:line="300" w:lineRule="exact"/>
              <w:jc w:val="left"/>
              <w:rPr>
                <w:i/>
                <w:iCs/>
                <w:sz w:val="26"/>
                <w:szCs w:val="26"/>
                <w:lang w:bidi="ar-YE"/>
              </w:rPr>
            </w:pPr>
            <w:r w:rsidRPr="00504596">
              <w:rPr>
                <w:i/>
                <w:iCs/>
                <w:sz w:val="26"/>
                <w:szCs w:val="26"/>
                <w:rtl/>
                <w:lang w:bidi="ar-YE"/>
              </w:rPr>
              <w:t>الموقع الجغرافي</w:t>
            </w:r>
          </w:p>
        </w:tc>
        <w:tc>
          <w:tcPr>
            <w:tcW w:w="1334" w:type="dxa"/>
            <w:vMerge w:val="restart"/>
            <w:tcBorders>
              <w:top w:val="single" w:sz="4" w:space="0" w:color="auto"/>
              <w:bottom w:val="single" w:sz="4" w:space="0" w:color="auto"/>
            </w:tcBorders>
            <w:vAlign w:val="bottom"/>
          </w:tcPr>
          <w:p w:rsidR="007E0839" w:rsidRPr="00504596" w:rsidRDefault="007E0839" w:rsidP="007E0839">
            <w:pPr>
              <w:spacing w:before="40" w:after="40" w:line="300" w:lineRule="exact"/>
              <w:jc w:val="left"/>
              <w:rPr>
                <w:i/>
                <w:iCs/>
                <w:sz w:val="26"/>
                <w:szCs w:val="26"/>
                <w:lang w:bidi="ar-YE"/>
              </w:rPr>
            </w:pPr>
            <w:r w:rsidRPr="00504596">
              <w:rPr>
                <w:i/>
                <w:iCs/>
                <w:sz w:val="26"/>
                <w:szCs w:val="26"/>
                <w:rtl/>
                <w:lang w:bidi="ar-YE"/>
              </w:rPr>
              <w:t>العمر</w:t>
            </w:r>
          </w:p>
        </w:tc>
        <w:tc>
          <w:tcPr>
            <w:tcW w:w="2025" w:type="dxa"/>
            <w:gridSpan w:val="2"/>
            <w:tcBorders>
              <w:top w:val="single" w:sz="4" w:space="0" w:color="auto"/>
              <w:bottom w:val="single" w:sz="4" w:space="0" w:color="auto"/>
            </w:tcBorders>
            <w:vAlign w:val="bottom"/>
          </w:tcPr>
          <w:p w:rsidR="007E0839" w:rsidRPr="00504596" w:rsidRDefault="007E0839" w:rsidP="007E0839">
            <w:pPr>
              <w:spacing w:before="40" w:after="40" w:line="300" w:lineRule="exact"/>
              <w:jc w:val="center"/>
              <w:rPr>
                <w:i/>
                <w:iCs/>
                <w:sz w:val="26"/>
                <w:szCs w:val="26"/>
                <w:lang w:bidi="ar-YE"/>
              </w:rPr>
            </w:pPr>
            <w:r w:rsidRPr="00504596">
              <w:rPr>
                <w:i/>
                <w:iCs/>
                <w:sz w:val="26"/>
                <w:szCs w:val="26"/>
                <w:rtl/>
                <w:lang w:bidi="ar-YE"/>
              </w:rPr>
              <w:t>الجنس</w:t>
            </w:r>
          </w:p>
        </w:tc>
        <w:tc>
          <w:tcPr>
            <w:tcW w:w="2380" w:type="dxa"/>
            <w:vMerge w:val="restart"/>
            <w:tcBorders>
              <w:top w:val="single" w:sz="4" w:space="0" w:color="auto"/>
              <w:bottom w:val="single" w:sz="4" w:space="0" w:color="auto"/>
            </w:tcBorders>
            <w:vAlign w:val="bottom"/>
          </w:tcPr>
          <w:p w:rsidR="007E0839" w:rsidRPr="00504596" w:rsidRDefault="007E0839" w:rsidP="007E0839">
            <w:pPr>
              <w:spacing w:before="40" w:after="40" w:line="300" w:lineRule="exact"/>
              <w:jc w:val="left"/>
              <w:rPr>
                <w:i/>
                <w:iCs/>
                <w:sz w:val="26"/>
                <w:szCs w:val="26"/>
                <w:lang w:bidi="ar-YE"/>
              </w:rPr>
            </w:pPr>
            <w:r w:rsidRPr="00504596">
              <w:rPr>
                <w:i/>
                <w:iCs/>
                <w:sz w:val="26"/>
                <w:szCs w:val="26"/>
                <w:rtl/>
                <w:lang w:bidi="ar-YE"/>
              </w:rPr>
              <w:t>الوضع الاجتماعي والاقتصادي</w:t>
            </w:r>
          </w:p>
        </w:tc>
      </w:tr>
      <w:tr w:rsidR="007E0839" w:rsidRPr="00504596" w:rsidTr="007E0839">
        <w:trPr>
          <w:jc w:val="center"/>
        </w:trPr>
        <w:tc>
          <w:tcPr>
            <w:tcW w:w="1435" w:type="dxa"/>
            <w:vMerge/>
            <w:tcBorders>
              <w:top w:val="single" w:sz="4" w:space="0" w:color="auto"/>
              <w:bottom w:val="single" w:sz="12" w:space="0" w:color="auto"/>
            </w:tcBorders>
            <w:vAlign w:val="bottom"/>
          </w:tcPr>
          <w:p w:rsidR="007E0839" w:rsidRPr="00504596" w:rsidRDefault="007E0839" w:rsidP="007E0839">
            <w:pPr>
              <w:spacing w:before="40" w:after="40" w:line="300" w:lineRule="exact"/>
              <w:jc w:val="left"/>
              <w:rPr>
                <w:i/>
                <w:iCs/>
                <w:sz w:val="26"/>
                <w:szCs w:val="26"/>
                <w:lang w:bidi="ar-YE"/>
              </w:rPr>
            </w:pPr>
          </w:p>
        </w:tc>
        <w:tc>
          <w:tcPr>
            <w:tcW w:w="1334" w:type="dxa"/>
            <w:vMerge/>
            <w:tcBorders>
              <w:top w:val="single" w:sz="4" w:space="0" w:color="auto"/>
              <w:bottom w:val="single" w:sz="12" w:space="0" w:color="auto"/>
            </w:tcBorders>
            <w:vAlign w:val="bottom"/>
          </w:tcPr>
          <w:p w:rsidR="007E0839" w:rsidRPr="00504596" w:rsidRDefault="007E0839" w:rsidP="007E0839">
            <w:pPr>
              <w:spacing w:before="40" w:after="40" w:line="300" w:lineRule="exact"/>
              <w:jc w:val="left"/>
              <w:rPr>
                <w:i/>
                <w:iCs/>
                <w:sz w:val="26"/>
                <w:szCs w:val="26"/>
                <w:lang w:bidi="ar-YE"/>
              </w:rPr>
            </w:pPr>
          </w:p>
        </w:tc>
        <w:tc>
          <w:tcPr>
            <w:tcW w:w="1255" w:type="dxa"/>
            <w:tcBorders>
              <w:top w:val="single" w:sz="4" w:space="0" w:color="auto"/>
              <w:bottom w:val="single" w:sz="12" w:space="0" w:color="auto"/>
            </w:tcBorders>
            <w:vAlign w:val="bottom"/>
          </w:tcPr>
          <w:p w:rsidR="007E0839" w:rsidRPr="00504596" w:rsidRDefault="007E0839" w:rsidP="007E0839">
            <w:pPr>
              <w:spacing w:before="40" w:after="40" w:line="300" w:lineRule="exact"/>
              <w:jc w:val="left"/>
              <w:rPr>
                <w:i/>
                <w:iCs/>
                <w:sz w:val="26"/>
                <w:szCs w:val="26"/>
                <w:lang w:bidi="ar-YE"/>
              </w:rPr>
            </w:pPr>
            <w:r w:rsidRPr="00504596">
              <w:rPr>
                <w:i/>
                <w:iCs/>
                <w:sz w:val="26"/>
                <w:szCs w:val="26"/>
                <w:rtl/>
                <w:lang w:bidi="ar-YE"/>
              </w:rPr>
              <w:t>ذكر</w:t>
            </w:r>
          </w:p>
        </w:tc>
        <w:tc>
          <w:tcPr>
            <w:tcW w:w="770" w:type="dxa"/>
            <w:tcBorders>
              <w:top w:val="single" w:sz="4" w:space="0" w:color="auto"/>
              <w:bottom w:val="single" w:sz="12" w:space="0" w:color="auto"/>
            </w:tcBorders>
            <w:vAlign w:val="bottom"/>
          </w:tcPr>
          <w:p w:rsidR="007E0839" w:rsidRPr="00504596" w:rsidRDefault="007E0839" w:rsidP="007E0839">
            <w:pPr>
              <w:spacing w:before="40" w:after="40" w:line="300" w:lineRule="exact"/>
              <w:jc w:val="left"/>
              <w:rPr>
                <w:i/>
                <w:iCs/>
                <w:sz w:val="26"/>
                <w:szCs w:val="26"/>
                <w:lang w:bidi="ar-YE"/>
              </w:rPr>
            </w:pPr>
            <w:r w:rsidRPr="00504596">
              <w:rPr>
                <w:i/>
                <w:iCs/>
                <w:sz w:val="26"/>
                <w:szCs w:val="26"/>
                <w:rtl/>
                <w:lang w:bidi="ar-YE"/>
              </w:rPr>
              <w:t>إناث</w:t>
            </w:r>
          </w:p>
        </w:tc>
        <w:tc>
          <w:tcPr>
            <w:tcW w:w="2380" w:type="dxa"/>
            <w:vMerge/>
            <w:tcBorders>
              <w:top w:val="single" w:sz="4" w:space="0" w:color="auto"/>
              <w:bottom w:val="single" w:sz="12" w:space="0" w:color="auto"/>
            </w:tcBorders>
            <w:vAlign w:val="bottom"/>
          </w:tcPr>
          <w:p w:rsidR="007E0839" w:rsidRPr="00504596" w:rsidRDefault="007E0839" w:rsidP="007E0839">
            <w:pPr>
              <w:spacing w:before="40" w:after="40" w:line="300" w:lineRule="exact"/>
              <w:jc w:val="left"/>
              <w:rPr>
                <w:i/>
                <w:iCs/>
                <w:sz w:val="26"/>
                <w:szCs w:val="26"/>
                <w:lang w:bidi="ar-YE"/>
              </w:rPr>
            </w:pPr>
          </w:p>
        </w:tc>
      </w:tr>
      <w:tr w:rsidR="007E0839" w:rsidRPr="00504596" w:rsidTr="007E0839">
        <w:trPr>
          <w:jc w:val="center"/>
        </w:trPr>
        <w:tc>
          <w:tcPr>
            <w:tcW w:w="1435" w:type="dxa"/>
            <w:tcBorders>
              <w:top w:val="single" w:sz="12" w:space="0" w:color="auto"/>
            </w:tcBorders>
          </w:tcPr>
          <w:p w:rsidR="007E0839" w:rsidRPr="00504596" w:rsidRDefault="007E0839" w:rsidP="007E0839">
            <w:pPr>
              <w:spacing w:before="40" w:after="40" w:line="300" w:lineRule="exact"/>
              <w:jc w:val="left"/>
              <w:rPr>
                <w:sz w:val="26"/>
                <w:szCs w:val="26"/>
                <w:lang w:bidi="ar-YE"/>
              </w:rPr>
            </w:pPr>
            <w:r w:rsidRPr="00504596">
              <w:rPr>
                <w:sz w:val="26"/>
                <w:szCs w:val="26"/>
                <w:rtl/>
                <w:lang w:bidi="ar-YE"/>
              </w:rPr>
              <w:t>صنعاء</w:t>
            </w:r>
          </w:p>
        </w:tc>
        <w:tc>
          <w:tcPr>
            <w:tcW w:w="1334" w:type="dxa"/>
            <w:tcBorders>
              <w:top w:val="single" w:sz="12" w:space="0" w:color="auto"/>
            </w:tcBorders>
          </w:tcPr>
          <w:p w:rsidR="007E0839" w:rsidRPr="00504596" w:rsidRDefault="007E0839" w:rsidP="007E0839">
            <w:pPr>
              <w:spacing w:before="40" w:after="40" w:line="300" w:lineRule="exact"/>
              <w:jc w:val="left"/>
              <w:rPr>
                <w:sz w:val="26"/>
                <w:szCs w:val="26"/>
                <w:lang w:bidi="ar-YE"/>
              </w:rPr>
            </w:pPr>
            <w:r w:rsidRPr="00504596">
              <w:rPr>
                <w:sz w:val="26"/>
                <w:szCs w:val="26"/>
                <w:rtl/>
                <w:lang w:bidi="ar-YE"/>
              </w:rPr>
              <w:t>من 5 إلى 18</w:t>
            </w:r>
          </w:p>
        </w:tc>
        <w:tc>
          <w:tcPr>
            <w:tcW w:w="1255" w:type="dxa"/>
            <w:tcBorders>
              <w:top w:val="single" w:sz="12" w:space="0" w:color="auto"/>
            </w:tcBorders>
          </w:tcPr>
          <w:p w:rsidR="007E0839" w:rsidRPr="00504596" w:rsidRDefault="007E0839" w:rsidP="007E0839">
            <w:pPr>
              <w:spacing w:before="40" w:after="40" w:line="300" w:lineRule="exact"/>
              <w:jc w:val="left"/>
              <w:rPr>
                <w:sz w:val="26"/>
                <w:szCs w:val="26"/>
                <w:lang w:bidi="ar-YE"/>
              </w:rPr>
            </w:pPr>
            <w:r w:rsidRPr="00504596">
              <w:rPr>
                <w:sz w:val="26"/>
                <w:szCs w:val="26"/>
                <w:rtl/>
                <w:lang w:bidi="ar-YE"/>
              </w:rPr>
              <w:t>5</w:t>
            </w:r>
          </w:p>
        </w:tc>
        <w:tc>
          <w:tcPr>
            <w:tcW w:w="770" w:type="dxa"/>
            <w:tcBorders>
              <w:top w:val="single" w:sz="12" w:space="0" w:color="auto"/>
            </w:tcBorders>
          </w:tcPr>
          <w:p w:rsidR="007E0839" w:rsidRPr="00504596" w:rsidRDefault="007E0839" w:rsidP="007E0839">
            <w:pPr>
              <w:spacing w:before="40" w:after="40" w:line="300" w:lineRule="exact"/>
              <w:jc w:val="left"/>
              <w:rPr>
                <w:sz w:val="26"/>
                <w:szCs w:val="26"/>
                <w:lang w:bidi="ar-YE"/>
              </w:rPr>
            </w:pPr>
            <w:r w:rsidRPr="00504596">
              <w:rPr>
                <w:sz w:val="26"/>
                <w:szCs w:val="26"/>
                <w:rtl/>
                <w:lang w:bidi="ar-YE"/>
              </w:rPr>
              <w:t>-</w:t>
            </w:r>
          </w:p>
        </w:tc>
        <w:tc>
          <w:tcPr>
            <w:tcW w:w="2380" w:type="dxa"/>
            <w:tcBorders>
              <w:top w:val="single" w:sz="12" w:space="0" w:color="auto"/>
            </w:tcBorders>
          </w:tcPr>
          <w:p w:rsidR="007E0839" w:rsidRPr="00504596" w:rsidRDefault="007E0839" w:rsidP="007E0839">
            <w:pPr>
              <w:spacing w:before="40" w:after="40" w:line="300" w:lineRule="exact"/>
              <w:jc w:val="left"/>
              <w:rPr>
                <w:sz w:val="26"/>
                <w:szCs w:val="26"/>
                <w:lang w:bidi="ar-YE"/>
              </w:rPr>
            </w:pPr>
          </w:p>
        </w:tc>
      </w:tr>
      <w:tr w:rsidR="007E0839" w:rsidRPr="00504596" w:rsidTr="007E0839">
        <w:trPr>
          <w:jc w:val="center"/>
        </w:trPr>
        <w:tc>
          <w:tcPr>
            <w:tcW w:w="1435" w:type="dxa"/>
            <w:tcBorders>
              <w:bottom w:val="single" w:sz="4" w:space="0" w:color="auto"/>
            </w:tcBorders>
          </w:tcPr>
          <w:p w:rsidR="007E0839" w:rsidRPr="00504596" w:rsidRDefault="007E0839" w:rsidP="007E0839">
            <w:pPr>
              <w:spacing w:before="40" w:after="40" w:line="300" w:lineRule="exact"/>
              <w:jc w:val="left"/>
              <w:rPr>
                <w:sz w:val="26"/>
                <w:szCs w:val="26"/>
                <w:lang w:bidi="ar-YE"/>
              </w:rPr>
            </w:pPr>
            <w:r w:rsidRPr="00504596">
              <w:rPr>
                <w:sz w:val="26"/>
                <w:szCs w:val="26"/>
                <w:rtl/>
                <w:lang w:bidi="ar-YE"/>
              </w:rPr>
              <w:t>مأرب</w:t>
            </w:r>
          </w:p>
        </w:tc>
        <w:tc>
          <w:tcPr>
            <w:tcW w:w="1334" w:type="dxa"/>
            <w:tcBorders>
              <w:bottom w:val="single" w:sz="4" w:space="0" w:color="auto"/>
            </w:tcBorders>
          </w:tcPr>
          <w:p w:rsidR="007E0839" w:rsidRPr="00504596" w:rsidRDefault="007E0839" w:rsidP="007E0839">
            <w:pPr>
              <w:spacing w:before="40" w:after="40" w:line="300" w:lineRule="exact"/>
              <w:jc w:val="left"/>
              <w:rPr>
                <w:sz w:val="26"/>
                <w:szCs w:val="26"/>
                <w:lang w:bidi="ar-YE"/>
              </w:rPr>
            </w:pPr>
            <w:r w:rsidRPr="00504596">
              <w:rPr>
                <w:sz w:val="26"/>
                <w:szCs w:val="26"/>
                <w:rtl/>
                <w:lang w:bidi="ar-YE"/>
              </w:rPr>
              <w:t>من 5 إلى 18</w:t>
            </w:r>
          </w:p>
        </w:tc>
        <w:tc>
          <w:tcPr>
            <w:tcW w:w="1255" w:type="dxa"/>
            <w:tcBorders>
              <w:bottom w:val="single" w:sz="4" w:space="0" w:color="auto"/>
            </w:tcBorders>
          </w:tcPr>
          <w:p w:rsidR="007E0839" w:rsidRPr="00504596" w:rsidRDefault="007E0839" w:rsidP="007E0839">
            <w:pPr>
              <w:spacing w:before="40" w:after="40" w:line="300" w:lineRule="exact"/>
              <w:jc w:val="left"/>
              <w:rPr>
                <w:sz w:val="26"/>
                <w:szCs w:val="26"/>
                <w:lang w:bidi="ar-YE"/>
              </w:rPr>
            </w:pPr>
            <w:r w:rsidRPr="00504596">
              <w:rPr>
                <w:sz w:val="26"/>
                <w:szCs w:val="26"/>
                <w:rtl/>
                <w:lang w:bidi="ar-YE"/>
              </w:rPr>
              <w:t>2</w:t>
            </w:r>
          </w:p>
        </w:tc>
        <w:tc>
          <w:tcPr>
            <w:tcW w:w="770" w:type="dxa"/>
            <w:tcBorders>
              <w:bottom w:val="single" w:sz="4" w:space="0" w:color="auto"/>
            </w:tcBorders>
          </w:tcPr>
          <w:p w:rsidR="007E0839" w:rsidRPr="00504596" w:rsidRDefault="007E0839" w:rsidP="007E0839">
            <w:pPr>
              <w:spacing w:before="40" w:after="40" w:line="300" w:lineRule="exact"/>
              <w:jc w:val="left"/>
              <w:rPr>
                <w:sz w:val="26"/>
                <w:szCs w:val="26"/>
                <w:lang w:bidi="ar-YE"/>
              </w:rPr>
            </w:pPr>
          </w:p>
        </w:tc>
        <w:tc>
          <w:tcPr>
            <w:tcW w:w="2380" w:type="dxa"/>
            <w:tcBorders>
              <w:bottom w:val="single" w:sz="4" w:space="0" w:color="auto"/>
            </w:tcBorders>
          </w:tcPr>
          <w:p w:rsidR="007E0839" w:rsidRPr="00504596" w:rsidRDefault="007E0839" w:rsidP="007E0839">
            <w:pPr>
              <w:spacing w:before="40" w:after="40" w:line="300" w:lineRule="exact"/>
              <w:jc w:val="left"/>
              <w:rPr>
                <w:sz w:val="26"/>
                <w:szCs w:val="26"/>
                <w:lang w:bidi="ar-YE"/>
              </w:rPr>
            </w:pPr>
          </w:p>
        </w:tc>
      </w:tr>
      <w:tr w:rsidR="007E0839" w:rsidRPr="00504596" w:rsidTr="007E0839">
        <w:trPr>
          <w:trHeight w:val="189"/>
          <w:jc w:val="center"/>
        </w:trPr>
        <w:tc>
          <w:tcPr>
            <w:tcW w:w="1435" w:type="dxa"/>
            <w:tcBorders>
              <w:top w:val="single" w:sz="4" w:space="0" w:color="auto"/>
              <w:bottom w:val="single" w:sz="12" w:space="0" w:color="auto"/>
            </w:tcBorders>
          </w:tcPr>
          <w:p w:rsidR="007E0839" w:rsidRPr="00504596" w:rsidRDefault="007E0839" w:rsidP="007E0839">
            <w:pPr>
              <w:spacing w:before="40" w:after="40" w:line="300" w:lineRule="exact"/>
              <w:ind w:left="240"/>
              <w:jc w:val="left"/>
              <w:rPr>
                <w:b/>
                <w:bCs/>
                <w:sz w:val="26"/>
                <w:szCs w:val="26"/>
                <w:lang w:bidi="ar-YE"/>
              </w:rPr>
            </w:pPr>
            <w:r w:rsidRPr="00504596">
              <w:rPr>
                <w:b/>
                <w:bCs/>
                <w:sz w:val="26"/>
                <w:szCs w:val="26"/>
                <w:rtl/>
                <w:lang w:bidi="ar-YE"/>
              </w:rPr>
              <w:t xml:space="preserve">الإجمالي </w:t>
            </w:r>
          </w:p>
        </w:tc>
        <w:tc>
          <w:tcPr>
            <w:tcW w:w="1334" w:type="dxa"/>
            <w:tcBorders>
              <w:top w:val="single" w:sz="4" w:space="0" w:color="auto"/>
              <w:bottom w:val="single" w:sz="12" w:space="0" w:color="auto"/>
            </w:tcBorders>
          </w:tcPr>
          <w:p w:rsidR="007E0839" w:rsidRPr="00504596" w:rsidRDefault="007E0839" w:rsidP="007E0839">
            <w:pPr>
              <w:spacing w:before="40" w:after="40" w:line="300" w:lineRule="exact"/>
              <w:jc w:val="left"/>
              <w:rPr>
                <w:b/>
                <w:bCs/>
                <w:sz w:val="26"/>
                <w:szCs w:val="26"/>
                <w:lang w:bidi="ar-YE"/>
              </w:rPr>
            </w:pPr>
          </w:p>
        </w:tc>
        <w:tc>
          <w:tcPr>
            <w:tcW w:w="1255" w:type="dxa"/>
            <w:tcBorders>
              <w:top w:val="single" w:sz="4" w:space="0" w:color="auto"/>
              <w:bottom w:val="single" w:sz="12" w:space="0" w:color="auto"/>
            </w:tcBorders>
          </w:tcPr>
          <w:p w:rsidR="007E0839" w:rsidRPr="00504596" w:rsidRDefault="007E0839" w:rsidP="007E0839">
            <w:pPr>
              <w:spacing w:before="40" w:after="40" w:line="300" w:lineRule="exact"/>
              <w:jc w:val="left"/>
              <w:rPr>
                <w:b/>
                <w:bCs/>
                <w:sz w:val="26"/>
                <w:szCs w:val="26"/>
                <w:lang w:bidi="ar-YE"/>
              </w:rPr>
            </w:pPr>
            <w:r w:rsidRPr="00504596">
              <w:rPr>
                <w:b/>
                <w:bCs/>
                <w:sz w:val="26"/>
                <w:szCs w:val="26"/>
                <w:rtl/>
                <w:lang w:bidi="ar-YE"/>
              </w:rPr>
              <w:t>7</w:t>
            </w:r>
          </w:p>
        </w:tc>
        <w:tc>
          <w:tcPr>
            <w:tcW w:w="770" w:type="dxa"/>
            <w:tcBorders>
              <w:top w:val="single" w:sz="4" w:space="0" w:color="auto"/>
              <w:bottom w:val="single" w:sz="12" w:space="0" w:color="auto"/>
            </w:tcBorders>
          </w:tcPr>
          <w:p w:rsidR="007E0839" w:rsidRPr="00504596" w:rsidRDefault="007E0839" w:rsidP="007E0839">
            <w:pPr>
              <w:spacing w:before="40" w:after="40" w:line="300" w:lineRule="exact"/>
              <w:jc w:val="left"/>
              <w:rPr>
                <w:b/>
                <w:bCs/>
                <w:sz w:val="26"/>
                <w:szCs w:val="26"/>
                <w:lang w:bidi="ar-YE"/>
              </w:rPr>
            </w:pPr>
          </w:p>
        </w:tc>
        <w:tc>
          <w:tcPr>
            <w:tcW w:w="2380" w:type="dxa"/>
            <w:tcBorders>
              <w:top w:val="single" w:sz="4" w:space="0" w:color="auto"/>
              <w:bottom w:val="single" w:sz="12" w:space="0" w:color="auto"/>
            </w:tcBorders>
          </w:tcPr>
          <w:p w:rsidR="007E0839" w:rsidRPr="00504596" w:rsidRDefault="007E0839" w:rsidP="007E0839">
            <w:pPr>
              <w:spacing w:before="40" w:after="40" w:line="300" w:lineRule="exact"/>
              <w:jc w:val="left"/>
              <w:rPr>
                <w:b/>
                <w:bCs/>
                <w:sz w:val="26"/>
                <w:szCs w:val="26"/>
                <w:lang w:bidi="ar-YE"/>
              </w:rPr>
            </w:pPr>
          </w:p>
        </w:tc>
      </w:tr>
    </w:tbl>
    <w:p w:rsidR="007E0839" w:rsidRDefault="007E0839" w:rsidP="007E0839">
      <w:pPr>
        <w:pStyle w:val="SingleTxtGA"/>
        <w:spacing w:before="240" w:after="0"/>
        <w:rPr>
          <w:rFonts w:hint="cs"/>
          <w:rtl/>
          <w:lang w:bidi="ar-YE"/>
        </w:rPr>
      </w:pPr>
      <w:r w:rsidRPr="00F37B6C">
        <w:rPr>
          <w:rtl/>
          <w:lang w:bidi="ar-YE"/>
        </w:rPr>
        <w:t>الجدول رقم 25</w:t>
      </w:r>
    </w:p>
    <w:p w:rsidR="007E0839" w:rsidRPr="00504596" w:rsidRDefault="007E0839" w:rsidP="007E0839">
      <w:pPr>
        <w:pStyle w:val="SingleTxtGA"/>
        <w:rPr>
          <w:b/>
          <w:bCs/>
          <w:rtl/>
          <w:lang w:bidi="ar-YE"/>
        </w:rPr>
      </w:pPr>
      <w:r w:rsidRPr="00504596">
        <w:rPr>
          <w:b/>
          <w:bCs/>
          <w:rtl/>
          <w:lang w:bidi="ar-YE"/>
        </w:rPr>
        <w:t>عدد الحالات المبلغ عنها ضحايا الاستغلال الاقتصادي لعام 2012</w:t>
      </w:r>
    </w:p>
    <w:tbl>
      <w:tblPr>
        <w:bidiVisual/>
        <w:tblW w:w="7184" w:type="dxa"/>
        <w:jc w:val="center"/>
        <w:tblInd w:w="298" w:type="dxa"/>
        <w:tblLook w:val="00A0"/>
      </w:tblPr>
      <w:tblGrid>
        <w:gridCol w:w="1454"/>
        <w:gridCol w:w="1329"/>
        <w:gridCol w:w="1246"/>
        <w:gridCol w:w="798"/>
        <w:gridCol w:w="2357"/>
      </w:tblGrid>
      <w:tr w:rsidR="007E0839" w:rsidRPr="00504596" w:rsidTr="007E0839">
        <w:trPr>
          <w:jc w:val="center"/>
        </w:trPr>
        <w:tc>
          <w:tcPr>
            <w:tcW w:w="1454" w:type="dxa"/>
            <w:vMerge w:val="restart"/>
            <w:tcBorders>
              <w:top w:val="single" w:sz="4" w:space="0" w:color="auto"/>
              <w:bottom w:val="single" w:sz="4" w:space="0" w:color="auto"/>
            </w:tcBorders>
            <w:vAlign w:val="bottom"/>
          </w:tcPr>
          <w:p w:rsidR="007E0839" w:rsidRPr="00504596" w:rsidRDefault="007E0839" w:rsidP="007E0839">
            <w:pPr>
              <w:spacing w:before="40" w:after="40" w:line="300" w:lineRule="exact"/>
              <w:jc w:val="left"/>
              <w:rPr>
                <w:i/>
                <w:iCs/>
                <w:sz w:val="26"/>
                <w:szCs w:val="26"/>
                <w:lang w:bidi="ar-YE"/>
              </w:rPr>
            </w:pPr>
            <w:r w:rsidRPr="00504596">
              <w:rPr>
                <w:i/>
                <w:iCs/>
                <w:sz w:val="26"/>
                <w:szCs w:val="26"/>
                <w:rtl/>
                <w:lang w:bidi="ar-YE"/>
              </w:rPr>
              <w:t xml:space="preserve">الموقع الجغرافي </w:t>
            </w:r>
          </w:p>
        </w:tc>
        <w:tc>
          <w:tcPr>
            <w:tcW w:w="1329" w:type="dxa"/>
            <w:vMerge w:val="restart"/>
            <w:tcBorders>
              <w:top w:val="single" w:sz="4" w:space="0" w:color="auto"/>
              <w:bottom w:val="single" w:sz="4" w:space="0" w:color="auto"/>
            </w:tcBorders>
            <w:vAlign w:val="bottom"/>
          </w:tcPr>
          <w:p w:rsidR="007E0839" w:rsidRPr="00504596" w:rsidRDefault="007E0839" w:rsidP="007E0839">
            <w:pPr>
              <w:spacing w:before="40" w:after="40" w:line="300" w:lineRule="exact"/>
              <w:jc w:val="left"/>
              <w:rPr>
                <w:i/>
                <w:iCs/>
                <w:sz w:val="26"/>
                <w:szCs w:val="26"/>
                <w:lang w:bidi="ar-YE"/>
              </w:rPr>
            </w:pPr>
            <w:r w:rsidRPr="00504596">
              <w:rPr>
                <w:i/>
                <w:iCs/>
                <w:sz w:val="26"/>
                <w:szCs w:val="26"/>
                <w:rtl/>
                <w:lang w:bidi="ar-YE"/>
              </w:rPr>
              <w:t>العمر</w:t>
            </w:r>
          </w:p>
        </w:tc>
        <w:tc>
          <w:tcPr>
            <w:tcW w:w="2044" w:type="dxa"/>
            <w:gridSpan w:val="2"/>
            <w:tcBorders>
              <w:top w:val="single" w:sz="4" w:space="0" w:color="auto"/>
              <w:bottom w:val="single" w:sz="4" w:space="0" w:color="auto"/>
            </w:tcBorders>
            <w:vAlign w:val="bottom"/>
          </w:tcPr>
          <w:p w:rsidR="007E0839" w:rsidRPr="00504596" w:rsidRDefault="007E0839" w:rsidP="007E0839">
            <w:pPr>
              <w:spacing w:before="40" w:after="40" w:line="300" w:lineRule="exact"/>
              <w:jc w:val="left"/>
              <w:rPr>
                <w:i/>
                <w:iCs/>
                <w:sz w:val="26"/>
                <w:szCs w:val="26"/>
                <w:lang w:bidi="ar-YE"/>
              </w:rPr>
            </w:pPr>
            <w:r w:rsidRPr="00504596">
              <w:rPr>
                <w:i/>
                <w:iCs/>
                <w:sz w:val="26"/>
                <w:szCs w:val="26"/>
                <w:rtl/>
                <w:lang w:bidi="ar-YE"/>
              </w:rPr>
              <w:t xml:space="preserve">الجنس </w:t>
            </w:r>
          </w:p>
        </w:tc>
        <w:tc>
          <w:tcPr>
            <w:tcW w:w="2357" w:type="dxa"/>
            <w:vMerge w:val="restart"/>
            <w:tcBorders>
              <w:top w:val="single" w:sz="4" w:space="0" w:color="auto"/>
              <w:bottom w:val="single" w:sz="4" w:space="0" w:color="auto"/>
            </w:tcBorders>
            <w:vAlign w:val="bottom"/>
          </w:tcPr>
          <w:p w:rsidR="007E0839" w:rsidRPr="00504596" w:rsidRDefault="007E0839" w:rsidP="007E0839">
            <w:pPr>
              <w:spacing w:before="40" w:after="40" w:line="300" w:lineRule="exact"/>
              <w:jc w:val="left"/>
              <w:rPr>
                <w:i/>
                <w:iCs/>
                <w:sz w:val="26"/>
                <w:szCs w:val="26"/>
                <w:lang w:bidi="ar-YE"/>
              </w:rPr>
            </w:pPr>
            <w:r w:rsidRPr="00504596">
              <w:rPr>
                <w:i/>
                <w:iCs/>
                <w:sz w:val="26"/>
                <w:szCs w:val="26"/>
                <w:rtl/>
                <w:lang w:bidi="ar-YE"/>
              </w:rPr>
              <w:t xml:space="preserve">الوضع الاجتماعي والاقتصادي </w:t>
            </w:r>
          </w:p>
        </w:tc>
      </w:tr>
      <w:tr w:rsidR="007E0839" w:rsidRPr="00504596" w:rsidTr="007E0839">
        <w:trPr>
          <w:jc w:val="center"/>
        </w:trPr>
        <w:tc>
          <w:tcPr>
            <w:tcW w:w="1454" w:type="dxa"/>
            <w:vMerge/>
            <w:tcBorders>
              <w:top w:val="single" w:sz="4" w:space="0" w:color="auto"/>
              <w:bottom w:val="single" w:sz="12" w:space="0" w:color="auto"/>
            </w:tcBorders>
            <w:vAlign w:val="bottom"/>
          </w:tcPr>
          <w:p w:rsidR="007E0839" w:rsidRPr="00504596" w:rsidRDefault="007E0839" w:rsidP="007E0839">
            <w:pPr>
              <w:spacing w:before="40" w:after="40" w:line="300" w:lineRule="exact"/>
              <w:jc w:val="left"/>
              <w:rPr>
                <w:i/>
                <w:iCs/>
                <w:sz w:val="26"/>
                <w:szCs w:val="26"/>
                <w:lang w:bidi="ar-YE"/>
              </w:rPr>
            </w:pPr>
          </w:p>
        </w:tc>
        <w:tc>
          <w:tcPr>
            <w:tcW w:w="1329" w:type="dxa"/>
            <w:vMerge/>
            <w:tcBorders>
              <w:top w:val="single" w:sz="4" w:space="0" w:color="auto"/>
              <w:bottom w:val="single" w:sz="12" w:space="0" w:color="auto"/>
            </w:tcBorders>
            <w:vAlign w:val="bottom"/>
          </w:tcPr>
          <w:p w:rsidR="007E0839" w:rsidRPr="00504596" w:rsidRDefault="007E0839" w:rsidP="007E0839">
            <w:pPr>
              <w:spacing w:before="40" w:after="40" w:line="300" w:lineRule="exact"/>
              <w:jc w:val="left"/>
              <w:rPr>
                <w:i/>
                <w:iCs/>
                <w:sz w:val="26"/>
                <w:szCs w:val="26"/>
                <w:lang w:bidi="ar-YE"/>
              </w:rPr>
            </w:pPr>
          </w:p>
        </w:tc>
        <w:tc>
          <w:tcPr>
            <w:tcW w:w="1246" w:type="dxa"/>
            <w:tcBorders>
              <w:top w:val="single" w:sz="4" w:space="0" w:color="auto"/>
              <w:bottom w:val="single" w:sz="12" w:space="0" w:color="auto"/>
            </w:tcBorders>
            <w:vAlign w:val="bottom"/>
          </w:tcPr>
          <w:p w:rsidR="007E0839" w:rsidRPr="00504596" w:rsidRDefault="007E0839" w:rsidP="007E0839">
            <w:pPr>
              <w:spacing w:before="40" w:after="40" w:line="300" w:lineRule="exact"/>
              <w:jc w:val="left"/>
              <w:rPr>
                <w:i/>
                <w:iCs/>
                <w:sz w:val="26"/>
                <w:szCs w:val="26"/>
                <w:lang w:bidi="ar-YE"/>
              </w:rPr>
            </w:pPr>
            <w:r w:rsidRPr="00504596">
              <w:rPr>
                <w:i/>
                <w:iCs/>
                <w:sz w:val="26"/>
                <w:szCs w:val="26"/>
                <w:rtl/>
                <w:lang w:bidi="ar-YE"/>
              </w:rPr>
              <w:t>ذكر</w:t>
            </w:r>
          </w:p>
        </w:tc>
        <w:tc>
          <w:tcPr>
            <w:tcW w:w="798" w:type="dxa"/>
            <w:tcBorders>
              <w:top w:val="single" w:sz="4" w:space="0" w:color="auto"/>
              <w:bottom w:val="single" w:sz="12" w:space="0" w:color="auto"/>
            </w:tcBorders>
            <w:vAlign w:val="bottom"/>
          </w:tcPr>
          <w:p w:rsidR="007E0839" w:rsidRPr="00504596" w:rsidRDefault="007E0839" w:rsidP="007E0839">
            <w:pPr>
              <w:spacing w:before="40" w:after="40" w:line="300" w:lineRule="exact"/>
              <w:jc w:val="left"/>
              <w:rPr>
                <w:i/>
                <w:iCs/>
                <w:sz w:val="26"/>
                <w:szCs w:val="26"/>
                <w:lang w:bidi="ar-YE"/>
              </w:rPr>
            </w:pPr>
            <w:r w:rsidRPr="00504596">
              <w:rPr>
                <w:i/>
                <w:iCs/>
                <w:sz w:val="26"/>
                <w:szCs w:val="26"/>
                <w:rtl/>
                <w:lang w:bidi="ar-YE"/>
              </w:rPr>
              <w:t xml:space="preserve">إناث </w:t>
            </w:r>
          </w:p>
        </w:tc>
        <w:tc>
          <w:tcPr>
            <w:tcW w:w="2357" w:type="dxa"/>
            <w:vMerge/>
            <w:tcBorders>
              <w:top w:val="single" w:sz="4" w:space="0" w:color="auto"/>
              <w:bottom w:val="single" w:sz="12" w:space="0" w:color="auto"/>
            </w:tcBorders>
            <w:vAlign w:val="bottom"/>
          </w:tcPr>
          <w:p w:rsidR="007E0839" w:rsidRPr="00504596" w:rsidRDefault="007E0839" w:rsidP="007E0839">
            <w:pPr>
              <w:spacing w:before="40" w:after="40" w:line="300" w:lineRule="exact"/>
              <w:jc w:val="left"/>
              <w:rPr>
                <w:i/>
                <w:iCs/>
                <w:sz w:val="26"/>
                <w:szCs w:val="26"/>
                <w:lang w:bidi="ar-YE"/>
              </w:rPr>
            </w:pPr>
          </w:p>
        </w:tc>
      </w:tr>
      <w:tr w:rsidR="007E0839" w:rsidRPr="00504596" w:rsidTr="007E0839">
        <w:trPr>
          <w:jc w:val="center"/>
        </w:trPr>
        <w:tc>
          <w:tcPr>
            <w:tcW w:w="1454" w:type="dxa"/>
            <w:tcBorders>
              <w:top w:val="single" w:sz="12" w:space="0" w:color="auto"/>
            </w:tcBorders>
          </w:tcPr>
          <w:p w:rsidR="007E0839" w:rsidRPr="00504596" w:rsidRDefault="007E0839" w:rsidP="007E0839">
            <w:pPr>
              <w:spacing w:before="40" w:after="40" w:line="300" w:lineRule="exact"/>
              <w:jc w:val="left"/>
              <w:rPr>
                <w:sz w:val="26"/>
                <w:szCs w:val="26"/>
                <w:lang w:bidi="ar-YE"/>
              </w:rPr>
            </w:pPr>
            <w:r w:rsidRPr="00504596">
              <w:rPr>
                <w:sz w:val="26"/>
                <w:szCs w:val="26"/>
                <w:rtl/>
                <w:lang w:bidi="ar-YE"/>
              </w:rPr>
              <w:t xml:space="preserve">حجة </w:t>
            </w:r>
          </w:p>
        </w:tc>
        <w:tc>
          <w:tcPr>
            <w:tcW w:w="1329" w:type="dxa"/>
            <w:tcBorders>
              <w:top w:val="single" w:sz="12" w:space="0" w:color="auto"/>
            </w:tcBorders>
          </w:tcPr>
          <w:p w:rsidR="007E0839" w:rsidRPr="00504596" w:rsidRDefault="007E0839" w:rsidP="007E0839">
            <w:pPr>
              <w:spacing w:before="40" w:after="40" w:line="300" w:lineRule="exact"/>
              <w:jc w:val="left"/>
              <w:rPr>
                <w:sz w:val="26"/>
                <w:szCs w:val="26"/>
                <w:lang w:bidi="ar-YE"/>
              </w:rPr>
            </w:pPr>
            <w:r w:rsidRPr="00504596">
              <w:rPr>
                <w:sz w:val="26"/>
                <w:szCs w:val="26"/>
                <w:rtl/>
                <w:lang w:bidi="ar-YE"/>
              </w:rPr>
              <w:t>من 5 إلى 18</w:t>
            </w:r>
          </w:p>
        </w:tc>
        <w:tc>
          <w:tcPr>
            <w:tcW w:w="1246" w:type="dxa"/>
            <w:tcBorders>
              <w:top w:val="single" w:sz="12" w:space="0" w:color="auto"/>
            </w:tcBorders>
          </w:tcPr>
          <w:p w:rsidR="007E0839" w:rsidRPr="00504596" w:rsidRDefault="007E0839" w:rsidP="007E0839">
            <w:pPr>
              <w:spacing w:before="40" w:after="40" w:line="300" w:lineRule="exact"/>
              <w:jc w:val="left"/>
              <w:rPr>
                <w:sz w:val="26"/>
                <w:szCs w:val="26"/>
                <w:lang w:bidi="ar-YE"/>
              </w:rPr>
            </w:pPr>
            <w:r w:rsidRPr="00504596">
              <w:rPr>
                <w:sz w:val="26"/>
                <w:szCs w:val="26"/>
                <w:rtl/>
                <w:lang w:bidi="ar-YE"/>
              </w:rPr>
              <w:t>1</w:t>
            </w:r>
          </w:p>
        </w:tc>
        <w:tc>
          <w:tcPr>
            <w:tcW w:w="798" w:type="dxa"/>
            <w:tcBorders>
              <w:top w:val="single" w:sz="12" w:space="0" w:color="auto"/>
            </w:tcBorders>
          </w:tcPr>
          <w:p w:rsidR="007E0839" w:rsidRPr="00504596" w:rsidRDefault="007E0839" w:rsidP="007E0839">
            <w:pPr>
              <w:spacing w:before="40" w:after="40" w:line="300" w:lineRule="exact"/>
              <w:jc w:val="left"/>
              <w:rPr>
                <w:sz w:val="26"/>
                <w:szCs w:val="26"/>
                <w:lang w:bidi="ar-YE"/>
              </w:rPr>
            </w:pPr>
            <w:r w:rsidRPr="00504596">
              <w:rPr>
                <w:sz w:val="26"/>
                <w:szCs w:val="26"/>
                <w:rtl/>
                <w:lang w:bidi="ar-YE"/>
              </w:rPr>
              <w:t>-</w:t>
            </w:r>
          </w:p>
        </w:tc>
        <w:tc>
          <w:tcPr>
            <w:tcW w:w="2357" w:type="dxa"/>
            <w:tcBorders>
              <w:top w:val="single" w:sz="12" w:space="0" w:color="auto"/>
            </w:tcBorders>
          </w:tcPr>
          <w:p w:rsidR="007E0839" w:rsidRPr="00504596" w:rsidRDefault="007E0839" w:rsidP="007E0839">
            <w:pPr>
              <w:spacing w:before="40" w:after="40" w:line="300" w:lineRule="exact"/>
              <w:jc w:val="left"/>
              <w:rPr>
                <w:sz w:val="26"/>
                <w:szCs w:val="26"/>
                <w:lang w:bidi="ar-YE"/>
              </w:rPr>
            </w:pPr>
          </w:p>
        </w:tc>
      </w:tr>
      <w:tr w:rsidR="007E0839" w:rsidRPr="00504596" w:rsidTr="007E0839">
        <w:trPr>
          <w:jc w:val="center"/>
        </w:trPr>
        <w:tc>
          <w:tcPr>
            <w:tcW w:w="1454" w:type="dxa"/>
            <w:tcBorders>
              <w:bottom w:val="single" w:sz="4" w:space="0" w:color="auto"/>
            </w:tcBorders>
          </w:tcPr>
          <w:p w:rsidR="007E0839" w:rsidRPr="00504596" w:rsidRDefault="007E0839" w:rsidP="007E0839">
            <w:pPr>
              <w:spacing w:before="40" w:after="40" w:line="300" w:lineRule="exact"/>
              <w:jc w:val="left"/>
              <w:rPr>
                <w:sz w:val="26"/>
                <w:szCs w:val="26"/>
                <w:lang w:bidi="ar-YE"/>
              </w:rPr>
            </w:pPr>
            <w:r w:rsidRPr="00504596">
              <w:rPr>
                <w:sz w:val="26"/>
                <w:szCs w:val="26"/>
                <w:rtl/>
                <w:lang w:bidi="ar-YE"/>
              </w:rPr>
              <w:t>ذمار</w:t>
            </w:r>
          </w:p>
        </w:tc>
        <w:tc>
          <w:tcPr>
            <w:tcW w:w="1329" w:type="dxa"/>
            <w:tcBorders>
              <w:bottom w:val="single" w:sz="4" w:space="0" w:color="auto"/>
            </w:tcBorders>
          </w:tcPr>
          <w:p w:rsidR="007E0839" w:rsidRPr="00504596" w:rsidRDefault="007E0839" w:rsidP="007E0839">
            <w:pPr>
              <w:spacing w:before="40" w:after="40" w:line="300" w:lineRule="exact"/>
              <w:jc w:val="left"/>
              <w:rPr>
                <w:sz w:val="26"/>
                <w:szCs w:val="26"/>
                <w:lang w:bidi="ar-YE"/>
              </w:rPr>
            </w:pPr>
            <w:r w:rsidRPr="00504596">
              <w:rPr>
                <w:sz w:val="26"/>
                <w:szCs w:val="26"/>
                <w:rtl/>
                <w:lang w:bidi="ar-YE"/>
              </w:rPr>
              <w:t>من 5 إلى 18</w:t>
            </w:r>
          </w:p>
        </w:tc>
        <w:tc>
          <w:tcPr>
            <w:tcW w:w="1246" w:type="dxa"/>
            <w:tcBorders>
              <w:bottom w:val="single" w:sz="4" w:space="0" w:color="auto"/>
            </w:tcBorders>
          </w:tcPr>
          <w:p w:rsidR="007E0839" w:rsidRPr="00504596" w:rsidRDefault="007E0839" w:rsidP="007E0839">
            <w:pPr>
              <w:spacing w:before="40" w:after="40" w:line="300" w:lineRule="exact"/>
              <w:jc w:val="left"/>
              <w:rPr>
                <w:sz w:val="26"/>
                <w:szCs w:val="26"/>
                <w:lang w:bidi="ar-YE"/>
              </w:rPr>
            </w:pPr>
            <w:r w:rsidRPr="00504596">
              <w:rPr>
                <w:sz w:val="26"/>
                <w:szCs w:val="26"/>
                <w:rtl/>
                <w:lang w:bidi="ar-YE"/>
              </w:rPr>
              <w:t>1</w:t>
            </w:r>
          </w:p>
        </w:tc>
        <w:tc>
          <w:tcPr>
            <w:tcW w:w="798" w:type="dxa"/>
            <w:tcBorders>
              <w:bottom w:val="single" w:sz="4" w:space="0" w:color="auto"/>
            </w:tcBorders>
          </w:tcPr>
          <w:p w:rsidR="007E0839" w:rsidRPr="00504596" w:rsidRDefault="007E0839" w:rsidP="007E0839">
            <w:pPr>
              <w:spacing w:before="40" w:after="40" w:line="300" w:lineRule="exact"/>
              <w:jc w:val="left"/>
              <w:rPr>
                <w:sz w:val="26"/>
                <w:szCs w:val="26"/>
                <w:lang w:bidi="ar-YE"/>
              </w:rPr>
            </w:pPr>
          </w:p>
        </w:tc>
        <w:tc>
          <w:tcPr>
            <w:tcW w:w="2357" w:type="dxa"/>
            <w:tcBorders>
              <w:bottom w:val="single" w:sz="4" w:space="0" w:color="auto"/>
            </w:tcBorders>
          </w:tcPr>
          <w:p w:rsidR="007E0839" w:rsidRPr="00504596" w:rsidRDefault="007E0839" w:rsidP="007E0839">
            <w:pPr>
              <w:spacing w:before="40" w:after="40" w:line="300" w:lineRule="exact"/>
              <w:jc w:val="left"/>
              <w:rPr>
                <w:sz w:val="26"/>
                <w:szCs w:val="26"/>
                <w:lang w:bidi="ar-YE"/>
              </w:rPr>
            </w:pPr>
          </w:p>
        </w:tc>
      </w:tr>
      <w:tr w:rsidR="007E0839" w:rsidRPr="00504596" w:rsidTr="007E0839">
        <w:trPr>
          <w:jc w:val="center"/>
        </w:trPr>
        <w:tc>
          <w:tcPr>
            <w:tcW w:w="1454" w:type="dxa"/>
            <w:tcBorders>
              <w:top w:val="single" w:sz="4" w:space="0" w:color="auto"/>
              <w:bottom w:val="single" w:sz="12" w:space="0" w:color="auto"/>
            </w:tcBorders>
          </w:tcPr>
          <w:p w:rsidR="007E0839" w:rsidRPr="00504596" w:rsidRDefault="007E0839" w:rsidP="007E0839">
            <w:pPr>
              <w:spacing w:before="40" w:after="40" w:line="300" w:lineRule="exact"/>
              <w:ind w:left="240"/>
              <w:jc w:val="left"/>
              <w:rPr>
                <w:b/>
                <w:bCs/>
                <w:sz w:val="26"/>
                <w:szCs w:val="26"/>
                <w:lang w:bidi="ar-YE"/>
              </w:rPr>
            </w:pPr>
            <w:r w:rsidRPr="00504596">
              <w:rPr>
                <w:b/>
                <w:bCs/>
                <w:sz w:val="26"/>
                <w:szCs w:val="26"/>
                <w:rtl/>
                <w:lang w:bidi="ar-YE"/>
              </w:rPr>
              <w:t xml:space="preserve">الإجمالي </w:t>
            </w:r>
          </w:p>
        </w:tc>
        <w:tc>
          <w:tcPr>
            <w:tcW w:w="1329" w:type="dxa"/>
            <w:tcBorders>
              <w:top w:val="single" w:sz="4" w:space="0" w:color="auto"/>
              <w:bottom w:val="single" w:sz="12" w:space="0" w:color="auto"/>
            </w:tcBorders>
          </w:tcPr>
          <w:p w:rsidR="007E0839" w:rsidRPr="00504596" w:rsidRDefault="007E0839" w:rsidP="007E0839">
            <w:pPr>
              <w:spacing w:before="40" w:after="40" w:line="300" w:lineRule="exact"/>
              <w:jc w:val="left"/>
              <w:rPr>
                <w:b/>
                <w:bCs/>
                <w:sz w:val="26"/>
                <w:szCs w:val="26"/>
                <w:lang w:bidi="ar-YE"/>
              </w:rPr>
            </w:pPr>
          </w:p>
        </w:tc>
        <w:tc>
          <w:tcPr>
            <w:tcW w:w="1246" w:type="dxa"/>
            <w:tcBorders>
              <w:top w:val="single" w:sz="4" w:space="0" w:color="auto"/>
              <w:bottom w:val="single" w:sz="12" w:space="0" w:color="auto"/>
            </w:tcBorders>
          </w:tcPr>
          <w:p w:rsidR="007E0839" w:rsidRPr="00504596" w:rsidRDefault="007E0839" w:rsidP="007E0839">
            <w:pPr>
              <w:spacing w:before="40" w:after="40" w:line="300" w:lineRule="exact"/>
              <w:jc w:val="left"/>
              <w:rPr>
                <w:b/>
                <w:bCs/>
                <w:sz w:val="26"/>
                <w:szCs w:val="26"/>
                <w:lang w:bidi="ar-YE"/>
              </w:rPr>
            </w:pPr>
            <w:r w:rsidRPr="00504596">
              <w:rPr>
                <w:b/>
                <w:bCs/>
                <w:sz w:val="26"/>
                <w:szCs w:val="26"/>
                <w:rtl/>
                <w:lang w:bidi="ar-YE"/>
              </w:rPr>
              <w:t>2</w:t>
            </w:r>
          </w:p>
        </w:tc>
        <w:tc>
          <w:tcPr>
            <w:tcW w:w="798" w:type="dxa"/>
            <w:tcBorders>
              <w:top w:val="single" w:sz="4" w:space="0" w:color="auto"/>
              <w:bottom w:val="single" w:sz="12" w:space="0" w:color="auto"/>
            </w:tcBorders>
          </w:tcPr>
          <w:p w:rsidR="007E0839" w:rsidRPr="00504596" w:rsidRDefault="007E0839" w:rsidP="007E0839">
            <w:pPr>
              <w:spacing w:before="40" w:after="40" w:line="300" w:lineRule="exact"/>
              <w:jc w:val="left"/>
              <w:rPr>
                <w:b/>
                <w:bCs/>
                <w:sz w:val="26"/>
                <w:szCs w:val="26"/>
                <w:lang w:bidi="ar-YE"/>
              </w:rPr>
            </w:pPr>
          </w:p>
        </w:tc>
        <w:tc>
          <w:tcPr>
            <w:tcW w:w="2357" w:type="dxa"/>
            <w:tcBorders>
              <w:top w:val="single" w:sz="4" w:space="0" w:color="auto"/>
              <w:bottom w:val="single" w:sz="12" w:space="0" w:color="auto"/>
            </w:tcBorders>
          </w:tcPr>
          <w:p w:rsidR="007E0839" w:rsidRPr="00504596" w:rsidRDefault="007E0839" w:rsidP="007E0839">
            <w:pPr>
              <w:spacing w:before="40" w:after="40" w:line="300" w:lineRule="exact"/>
              <w:jc w:val="left"/>
              <w:rPr>
                <w:b/>
                <w:bCs/>
                <w:sz w:val="26"/>
                <w:szCs w:val="26"/>
                <w:lang w:bidi="ar-YE"/>
              </w:rPr>
            </w:pPr>
          </w:p>
        </w:tc>
      </w:tr>
    </w:tbl>
    <w:p w:rsidR="007E0839" w:rsidRDefault="007E0839" w:rsidP="007E0839">
      <w:pPr>
        <w:spacing w:after="120" w:line="380" w:lineRule="exact"/>
        <w:rPr>
          <w:rtl/>
          <w:lang w:val="fr-CH"/>
        </w:rPr>
        <w:sectPr w:rsidR="007E0839" w:rsidSect="007E0839">
          <w:headerReference w:type="even" r:id="rId19"/>
          <w:headerReference w:type="default" r:id="rId20"/>
          <w:footerReference w:type="even" r:id="rId21"/>
          <w:footerReference w:type="default" r:id="rId22"/>
          <w:footnotePr>
            <w:numStart w:val="6"/>
          </w:footnotePr>
          <w:endnotePr>
            <w:numFmt w:val="decimal"/>
          </w:endnotePr>
          <w:pgSz w:w="11906" w:h="16838" w:code="9"/>
          <w:pgMar w:top="1701" w:right="1134" w:bottom="2268" w:left="1134" w:header="1134" w:footer="1701" w:gutter="0"/>
          <w:cols w:space="708"/>
          <w:bidi/>
          <w:docGrid w:linePitch="360"/>
        </w:sectPr>
      </w:pPr>
    </w:p>
    <w:p w:rsidR="007E0839" w:rsidRDefault="007E0839" w:rsidP="007E0839">
      <w:pPr>
        <w:pStyle w:val="SingleTxtGA"/>
        <w:spacing w:after="0"/>
        <w:rPr>
          <w:rFonts w:hint="cs"/>
          <w:rtl/>
        </w:rPr>
      </w:pPr>
      <w:r w:rsidRPr="00B57B22">
        <w:rPr>
          <w:rtl/>
        </w:rPr>
        <w:t>الجدول رقم 26</w:t>
      </w:r>
    </w:p>
    <w:p w:rsidR="007E0839" w:rsidRPr="00EB6596" w:rsidRDefault="007E0839" w:rsidP="007E0839">
      <w:pPr>
        <w:pStyle w:val="SingleTxtGA"/>
        <w:rPr>
          <w:b/>
          <w:bCs/>
        </w:rPr>
      </w:pPr>
      <w:r w:rsidRPr="00EB6596">
        <w:rPr>
          <w:b/>
          <w:bCs/>
          <w:rtl/>
        </w:rPr>
        <w:t>إحصائية بعدد الأحداث في دور التوجيه الاجتماعي ونوع الانحراف خلال عام 2010</w:t>
      </w:r>
    </w:p>
    <w:tbl>
      <w:tblPr>
        <w:bidiVisual/>
        <w:tblW w:w="12909" w:type="dxa"/>
        <w:jc w:val="center"/>
        <w:tblInd w:w="1165" w:type="dxa"/>
        <w:tblLayout w:type="fixed"/>
        <w:tblLook w:val="00A0"/>
      </w:tblPr>
      <w:tblGrid>
        <w:gridCol w:w="1145"/>
        <w:gridCol w:w="419"/>
        <w:gridCol w:w="532"/>
        <w:gridCol w:w="672"/>
        <w:gridCol w:w="532"/>
        <w:gridCol w:w="574"/>
        <w:gridCol w:w="406"/>
        <w:gridCol w:w="476"/>
        <w:gridCol w:w="518"/>
        <w:gridCol w:w="607"/>
        <w:gridCol w:w="597"/>
        <w:gridCol w:w="532"/>
        <w:gridCol w:w="503"/>
        <w:gridCol w:w="532"/>
        <w:gridCol w:w="532"/>
        <w:gridCol w:w="448"/>
        <w:gridCol w:w="434"/>
        <w:gridCol w:w="462"/>
        <w:gridCol w:w="448"/>
        <w:gridCol w:w="462"/>
        <w:gridCol w:w="504"/>
        <w:gridCol w:w="448"/>
        <w:gridCol w:w="490"/>
        <w:gridCol w:w="636"/>
      </w:tblGrid>
      <w:tr w:rsidR="007E0839" w:rsidRPr="00EB6596" w:rsidTr="007E0839">
        <w:trPr>
          <w:trHeight w:val="50"/>
          <w:jc w:val="center"/>
        </w:trPr>
        <w:tc>
          <w:tcPr>
            <w:tcW w:w="1145" w:type="dxa"/>
            <w:vMerge w:val="restart"/>
            <w:tcBorders>
              <w:top w:val="single" w:sz="4" w:space="0" w:color="auto"/>
              <w:bottom w:val="single" w:sz="4" w:space="0" w:color="auto"/>
            </w:tcBorders>
            <w:noWrap/>
            <w:vAlign w:val="bottom"/>
          </w:tcPr>
          <w:p w:rsidR="007E0839" w:rsidRPr="00EB6596" w:rsidRDefault="007E0839" w:rsidP="007E0839">
            <w:pPr>
              <w:spacing w:before="20" w:after="20" w:line="260" w:lineRule="exact"/>
              <w:jc w:val="left"/>
              <w:rPr>
                <w:i/>
                <w:iCs/>
                <w:spacing w:val="-4"/>
                <w:sz w:val="14"/>
                <w:szCs w:val="16"/>
              </w:rPr>
            </w:pPr>
            <w:r w:rsidRPr="00EB6596">
              <w:rPr>
                <w:i/>
                <w:iCs/>
                <w:spacing w:val="-4"/>
                <w:sz w:val="14"/>
                <w:szCs w:val="16"/>
                <w:rtl/>
              </w:rPr>
              <w:t xml:space="preserve">الدار </w:t>
            </w:r>
          </w:p>
        </w:tc>
        <w:tc>
          <w:tcPr>
            <w:tcW w:w="6900" w:type="dxa"/>
            <w:gridSpan w:val="13"/>
            <w:tcBorders>
              <w:top w:val="single" w:sz="4" w:space="0" w:color="auto"/>
              <w:bottom w:val="single" w:sz="4" w:space="0" w:color="auto"/>
            </w:tcBorders>
            <w:noWrap/>
            <w:vAlign w:val="bottom"/>
          </w:tcPr>
          <w:p w:rsidR="007E0839" w:rsidRPr="00EB6596" w:rsidRDefault="007E0839" w:rsidP="007E0839">
            <w:pPr>
              <w:spacing w:before="20" w:after="20" w:line="260" w:lineRule="exact"/>
              <w:jc w:val="center"/>
              <w:rPr>
                <w:rFonts w:hint="cs"/>
                <w:i/>
                <w:iCs/>
                <w:spacing w:val="-4"/>
                <w:sz w:val="14"/>
                <w:szCs w:val="16"/>
              </w:rPr>
            </w:pPr>
            <w:r w:rsidRPr="00EB6596">
              <w:rPr>
                <w:rFonts w:hint="cs"/>
                <w:i/>
                <w:iCs/>
                <w:spacing w:val="-4"/>
                <w:sz w:val="14"/>
                <w:szCs w:val="16"/>
                <w:rtl/>
              </w:rPr>
              <w:t>الانحراف</w:t>
            </w:r>
          </w:p>
        </w:tc>
        <w:tc>
          <w:tcPr>
            <w:tcW w:w="532" w:type="dxa"/>
            <w:vMerge w:val="restart"/>
            <w:tcBorders>
              <w:top w:val="single" w:sz="4" w:space="0" w:color="auto"/>
            </w:tcBorders>
            <w:noWrap/>
            <w:vAlign w:val="bottom"/>
          </w:tcPr>
          <w:p w:rsidR="007E0839" w:rsidRPr="00EB6596" w:rsidRDefault="007E0839" w:rsidP="007E0839">
            <w:pPr>
              <w:spacing w:before="20" w:after="20" w:line="260" w:lineRule="exact"/>
              <w:jc w:val="left"/>
              <w:rPr>
                <w:b/>
                <w:bCs/>
                <w:i/>
                <w:iCs/>
                <w:spacing w:val="-4"/>
                <w:sz w:val="14"/>
                <w:szCs w:val="16"/>
              </w:rPr>
            </w:pPr>
            <w:r w:rsidRPr="00EB6596">
              <w:rPr>
                <w:b/>
                <w:bCs/>
                <w:i/>
                <w:iCs/>
                <w:spacing w:val="-4"/>
                <w:sz w:val="14"/>
                <w:szCs w:val="16"/>
                <w:rtl/>
              </w:rPr>
              <w:t xml:space="preserve">الإجمالي </w:t>
            </w:r>
          </w:p>
        </w:tc>
        <w:tc>
          <w:tcPr>
            <w:tcW w:w="3696" w:type="dxa"/>
            <w:gridSpan w:val="8"/>
            <w:tcBorders>
              <w:top w:val="single" w:sz="4" w:space="0" w:color="auto"/>
              <w:bottom w:val="single" w:sz="4" w:space="0" w:color="auto"/>
            </w:tcBorders>
            <w:noWrap/>
            <w:vAlign w:val="bottom"/>
          </w:tcPr>
          <w:p w:rsidR="007E0839" w:rsidRPr="00EB6596" w:rsidRDefault="007E0839" w:rsidP="007E0839">
            <w:pPr>
              <w:spacing w:before="20" w:after="20" w:line="260" w:lineRule="exact"/>
              <w:jc w:val="center"/>
              <w:rPr>
                <w:i/>
                <w:iCs/>
                <w:spacing w:val="-4"/>
                <w:sz w:val="14"/>
                <w:szCs w:val="16"/>
              </w:rPr>
            </w:pPr>
            <w:r w:rsidRPr="00EB6596">
              <w:rPr>
                <w:i/>
                <w:iCs/>
                <w:spacing w:val="-4"/>
                <w:sz w:val="14"/>
                <w:szCs w:val="16"/>
                <w:rtl/>
              </w:rPr>
              <w:t>تعرض للانحراف</w:t>
            </w:r>
          </w:p>
        </w:tc>
        <w:tc>
          <w:tcPr>
            <w:tcW w:w="636" w:type="dxa"/>
            <w:vMerge w:val="restart"/>
            <w:tcBorders>
              <w:top w:val="single" w:sz="4" w:space="0" w:color="auto"/>
            </w:tcBorders>
            <w:noWrap/>
            <w:vAlign w:val="bottom"/>
          </w:tcPr>
          <w:p w:rsidR="007E0839" w:rsidRPr="00EB6596" w:rsidRDefault="007E0839" w:rsidP="007E0839">
            <w:pPr>
              <w:spacing w:before="20" w:after="20" w:line="260" w:lineRule="exact"/>
              <w:jc w:val="left"/>
              <w:rPr>
                <w:b/>
                <w:bCs/>
                <w:i/>
                <w:iCs/>
                <w:spacing w:val="-4"/>
                <w:sz w:val="14"/>
                <w:szCs w:val="16"/>
              </w:rPr>
            </w:pPr>
            <w:r w:rsidRPr="00EB6596">
              <w:rPr>
                <w:b/>
                <w:bCs/>
                <w:i/>
                <w:iCs/>
                <w:spacing w:val="-4"/>
                <w:sz w:val="14"/>
                <w:szCs w:val="16"/>
                <w:rtl/>
              </w:rPr>
              <w:t>الإجمالي العام</w:t>
            </w:r>
          </w:p>
        </w:tc>
      </w:tr>
      <w:tr w:rsidR="007E0839" w:rsidRPr="00EB6596" w:rsidTr="007E0839">
        <w:trPr>
          <w:trHeight w:val="50"/>
          <w:jc w:val="center"/>
        </w:trPr>
        <w:tc>
          <w:tcPr>
            <w:tcW w:w="1145" w:type="dxa"/>
            <w:vMerge/>
            <w:tcBorders>
              <w:top w:val="single" w:sz="4" w:space="0" w:color="auto"/>
              <w:bottom w:val="single" w:sz="4" w:space="0" w:color="auto"/>
            </w:tcBorders>
            <w:vAlign w:val="bottom"/>
          </w:tcPr>
          <w:p w:rsidR="007E0839" w:rsidRPr="00EB6596" w:rsidRDefault="007E0839" w:rsidP="007E0839">
            <w:pPr>
              <w:spacing w:before="20" w:after="20" w:line="260" w:lineRule="exact"/>
              <w:jc w:val="left"/>
              <w:rPr>
                <w:i/>
                <w:iCs/>
                <w:spacing w:val="-4"/>
                <w:sz w:val="14"/>
                <w:szCs w:val="16"/>
              </w:rPr>
            </w:pPr>
          </w:p>
        </w:tc>
        <w:tc>
          <w:tcPr>
            <w:tcW w:w="419" w:type="dxa"/>
            <w:vMerge w:val="restart"/>
            <w:tcBorders>
              <w:top w:val="single" w:sz="4" w:space="0" w:color="auto"/>
              <w:bottom w:val="single" w:sz="4" w:space="0" w:color="auto"/>
            </w:tcBorders>
            <w:noWrap/>
            <w:vAlign w:val="bottom"/>
          </w:tcPr>
          <w:p w:rsidR="007E0839" w:rsidRPr="00EB6596" w:rsidRDefault="007E0839" w:rsidP="007E0839">
            <w:pPr>
              <w:spacing w:before="20" w:after="20" w:line="260" w:lineRule="exact"/>
              <w:jc w:val="left"/>
              <w:rPr>
                <w:i/>
                <w:iCs/>
                <w:spacing w:val="-4"/>
                <w:sz w:val="14"/>
                <w:szCs w:val="16"/>
              </w:rPr>
            </w:pPr>
            <w:r w:rsidRPr="00EB6596">
              <w:rPr>
                <w:i/>
                <w:iCs/>
                <w:spacing w:val="-4"/>
                <w:sz w:val="14"/>
                <w:szCs w:val="16"/>
                <w:rtl/>
              </w:rPr>
              <w:t xml:space="preserve">قتل </w:t>
            </w:r>
          </w:p>
        </w:tc>
        <w:tc>
          <w:tcPr>
            <w:tcW w:w="532" w:type="dxa"/>
            <w:vMerge w:val="restart"/>
            <w:tcBorders>
              <w:top w:val="single" w:sz="4" w:space="0" w:color="auto"/>
            </w:tcBorders>
            <w:noWrap/>
            <w:vAlign w:val="bottom"/>
          </w:tcPr>
          <w:p w:rsidR="007E0839" w:rsidRPr="00EB6596" w:rsidRDefault="007E0839" w:rsidP="007E0839">
            <w:pPr>
              <w:spacing w:before="20" w:after="20" w:line="260" w:lineRule="exact"/>
              <w:jc w:val="left"/>
              <w:rPr>
                <w:i/>
                <w:iCs/>
                <w:spacing w:val="-4"/>
                <w:sz w:val="14"/>
                <w:szCs w:val="16"/>
              </w:rPr>
            </w:pPr>
            <w:r w:rsidRPr="00EB6596">
              <w:rPr>
                <w:i/>
                <w:iCs/>
                <w:spacing w:val="-4"/>
                <w:sz w:val="14"/>
                <w:szCs w:val="16"/>
                <w:rtl/>
              </w:rPr>
              <w:t xml:space="preserve">شروع في قتل </w:t>
            </w:r>
          </w:p>
        </w:tc>
        <w:tc>
          <w:tcPr>
            <w:tcW w:w="672" w:type="dxa"/>
            <w:vMerge w:val="restart"/>
            <w:tcBorders>
              <w:top w:val="single" w:sz="4" w:space="0" w:color="auto"/>
            </w:tcBorders>
            <w:noWrap/>
            <w:vAlign w:val="bottom"/>
          </w:tcPr>
          <w:p w:rsidR="007E0839" w:rsidRPr="008874FC" w:rsidRDefault="007E0839" w:rsidP="007E0839">
            <w:pPr>
              <w:spacing w:before="20" w:after="20" w:line="260" w:lineRule="exact"/>
              <w:jc w:val="left"/>
              <w:rPr>
                <w:i/>
                <w:iCs/>
                <w:spacing w:val="-6"/>
                <w:sz w:val="14"/>
                <w:szCs w:val="16"/>
              </w:rPr>
            </w:pPr>
            <w:r w:rsidRPr="008874FC">
              <w:rPr>
                <w:i/>
                <w:iCs/>
                <w:spacing w:val="-6"/>
                <w:sz w:val="14"/>
                <w:szCs w:val="16"/>
                <w:rtl/>
              </w:rPr>
              <w:t xml:space="preserve">إيذاء عمدي خفيف </w:t>
            </w:r>
          </w:p>
        </w:tc>
        <w:tc>
          <w:tcPr>
            <w:tcW w:w="532" w:type="dxa"/>
            <w:vMerge w:val="restart"/>
            <w:tcBorders>
              <w:top w:val="single" w:sz="4" w:space="0" w:color="auto"/>
              <w:bottom w:val="single" w:sz="4" w:space="0" w:color="auto"/>
            </w:tcBorders>
            <w:noWrap/>
            <w:vAlign w:val="bottom"/>
          </w:tcPr>
          <w:p w:rsidR="007E0839" w:rsidRPr="00EB6596" w:rsidRDefault="007E0839" w:rsidP="007E0839">
            <w:pPr>
              <w:spacing w:before="20" w:after="20" w:line="260" w:lineRule="exact"/>
              <w:jc w:val="left"/>
              <w:rPr>
                <w:i/>
                <w:iCs/>
                <w:spacing w:val="-4"/>
                <w:sz w:val="14"/>
                <w:szCs w:val="16"/>
              </w:rPr>
            </w:pPr>
            <w:r w:rsidRPr="00EB6596">
              <w:rPr>
                <w:i/>
                <w:iCs/>
                <w:spacing w:val="-4"/>
                <w:sz w:val="14"/>
                <w:szCs w:val="16"/>
                <w:rtl/>
              </w:rPr>
              <w:t xml:space="preserve">سرقة </w:t>
            </w:r>
          </w:p>
        </w:tc>
        <w:tc>
          <w:tcPr>
            <w:tcW w:w="574" w:type="dxa"/>
            <w:vMerge w:val="restart"/>
            <w:tcBorders>
              <w:top w:val="single" w:sz="4" w:space="0" w:color="auto"/>
            </w:tcBorders>
            <w:noWrap/>
            <w:vAlign w:val="bottom"/>
          </w:tcPr>
          <w:p w:rsidR="007E0839" w:rsidRPr="00EB6596" w:rsidRDefault="007E0839" w:rsidP="007E0839">
            <w:pPr>
              <w:spacing w:before="20" w:after="20" w:line="260" w:lineRule="exact"/>
              <w:jc w:val="left"/>
              <w:rPr>
                <w:i/>
                <w:iCs/>
                <w:spacing w:val="-4"/>
                <w:sz w:val="14"/>
                <w:szCs w:val="16"/>
              </w:rPr>
            </w:pPr>
            <w:r w:rsidRPr="00EB6596">
              <w:rPr>
                <w:i/>
                <w:iCs/>
                <w:spacing w:val="-4"/>
                <w:sz w:val="14"/>
                <w:szCs w:val="16"/>
                <w:rtl/>
              </w:rPr>
              <w:t>شروع في سرقة</w:t>
            </w:r>
          </w:p>
        </w:tc>
        <w:tc>
          <w:tcPr>
            <w:tcW w:w="2604" w:type="dxa"/>
            <w:gridSpan w:val="5"/>
            <w:tcBorders>
              <w:top w:val="single" w:sz="4" w:space="0" w:color="auto"/>
              <w:bottom w:val="single" w:sz="4" w:space="0" w:color="auto"/>
            </w:tcBorders>
            <w:noWrap/>
            <w:vAlign w:val="bottom"/>
          </w:tcPr>
          <w:p w:rsidR="007E0839" w:rsidRPr="00EB6596" w:rsidRDefault="007E0839" w:rsidP="007E0839">
            <w:pPr>
              <w:spacing w:before="20" w:after="20" w:line="260" w:lineRule="exact"/>
              <w:jc w:val="center"/>
              <w:rPr>
                <w:i/>
                <w:iCs/>
                <w:spacing w:val="-4"/>
                <w:sz w:val="14"/>
                <w:szCs w:val="16"/>
              </w:rPr>
            </w:pPr>
            <w:r w:rsidRPr="00EB6596">
              <w:rPr>
                <w:i/>
                <w:iCs/>
                <w:spacing w:val="-4"/>
                <w:sz w:val="14"/>
                <w:szCs w:val="16"/>
                <w:rtl/>
              </w:rPr>
              <w:t>القضايا الجنسية</w:t>
            </w:r>
          </w:p>
        </w:tc>
        <w:tc>
          <w:tcPr>
            <w:tcW w:w="532" w:type="dxa"/>
            <w:vMerge w:val="restart"/>
            <w:tcBorders>
              <w:top w:val="single" w:sz="4" w:space="0" w:color="auto"/>
            </w:tcBorders>
            <w:noWrap/>
            <w:vAlign w:val="bottom"/>
          </w:tcPr>
          <w:p w:rsidR="007E0839" w:rsidRPr="00EB6596" w:rsidRDefault="007E0839" w:rsidP="007E0839">
            <w:pPr>
              <w:spacing w:before="20" w:after="20" w:line="260" w:lineRule="exact"/>
              <w:jc w:val="left"/>
              <w:rPr>
                <w:i/>
                <w:iCs/>
                <w:spacing w:val="-4"/>
                <w:sz w:val="14"/>
                <w:szCs w:val="16"/>
              </w:rPr>
            </w:pPr>
            <w:r w:rsidRPr="00EB6596">
              <w:rPr>
                <w:i/>
                <w:iCs/>
                <w:spacing w:val="-4"/>
                <w:sz w:val="14"/>
                <w:szCs w:val="16"/>
                <w:rtl/>
              </w:rPr>
              <w:t xml:space="preserve">شرب </w:t>
            </w:r>
          </w:p>
          <w:p w:rsidR="007E0839" w:rsidRPr="00EB6596" w:rsidRDefault="007E0839" w:rsidP="007E0839">
            <w:pPr>
              <w:spacing w:before="20" w:after="20" w:line="260" w:lineRule="exact"/>
              <w:jc w:val="left"/>
              <w:rPr>
                <w:i/>
                <w:iCs/>
                <w:spacing w:val="-4"/>
                <w:sz w:val="14"/>
                <w:szCs w:val="16"/>
              </w:rPr>
            </w:pPr>
            <w:r w:rsidRPr="00EB6596">
              <w:rPr>
                <w:i/>
                <w:iCs/>
                <w:spacing w:val="-4"/>
                <w:sz w:val="14"/>
                <w:szCs w:val="16"/>
                <w:rtl/>
              </w:rPr>
              <w:t>أو بيع</w:t>
            </w:r>
          </w:p>
        </w:tc>
        <w:tc>
          <w:tcPr>
            <w:tcW w:w="503" w:type="dxa"/>
            <w:vMerge w:val="restart"/>
            <w:tcBorders>
              <w:top w:val="single" w:sz="4" w:space="0" w:color="auto"/>
            </w:tcBorders>
            <w:noWrap/>
            <w:vAlign w:val="bottom"/>
          </w:tcPr>
          <w:p w:rsidR="007E0839" w:rsidRPr="00EB6596" w:rsidRDefault="007E0839" w:rsidP="007E0839">
            <w:pPr>
              <w:spacing w:before="20" w:after="20" w:line="260" w:lineRule="exact"/>
              <w:jc w:val="left"/>
              <w:rPr>
                <w:i/>
                <w:iCs/>
                <w:spacing w:val="-4"/>
                <w:sz w:val="14"/>
                <w:szCs w:val="16"/>
              </w:rPr>
            </w:pPr>
            <w:r w:rsidRPr="00EB6596">
              <w:rPr>
                <w:i/>
                <w:iCs/>
                <w:spacing w:val="-4"/>
                <w:sz w:val="14"/>
                <w:szCs w:val="16"/>
                <w:rtl/>
              </w:rPr>
              <w:t xml:space="preserve">نصب </w:t>
            </w:r>
          </w:p>
          <w:p w:rsidR="007E0839" w:rsidRPr="00EB6596" w:rsidRDefault="007E0839" w:rsidP="007E0839">
            <w:pPr>
              <w:spacing w:before="20" w:after="20" w:line="260" w:lineRule="exact"/>
              <w:jc w:val="left"/>
              <w:rPr>
                <w:i/>
                <w:iCs/>
                <w:spacing w:val="-4"/>
                <w:sz w:val="14"/>
                <w:szCs w:val="16"/>
              </w:rPr>
            </w:pPr>
            <w:r w:rsidRPr="00EB6596">
              <w:rPr>
                <w:i/>
                <w:iCs/>
                <w:spacing w:val="-4"/>
                <w:sz w:val="14"/>
                <w:szCs w:val="16"/>
                <w:rtl/>
              </w:rPr>
              <w:t>احتيال</w:t>
            </w:r>
          </w:p>
        </w:tc>
        <w:tc>
          <w:tcPr>
            <w:tcW w:w="532" w:type="dxa"/>
            <w:vMerge w:val="restart"/>
            <w:tcBorders>
              <w:top w:val="single" w:sz="4" w:space="0" w:color="auto"/>
            </w:tcBorders>
            <w:noWrap/>
            <w:vAlign w:val="bottom"/>
          </w:tcPr>
          <w:p w:rsidR="007E0839" w:rsidRPr="00EB6596" w:rsidRDefault="007E0839" w:rsidP="007E0839">
            <w:pPr>
              <w:spacing w:before="20" w:after="20" w:line="260" w:lineRule="exact"/>
              <w:jc w:val="left"/>
              <w:rPr>
                <w:i/>
                <w:iCs/>
                <w:spacing w:val="-4"/>
                <w:sz w:val="14"/>
                <w:szCs w:val="16"/>
              </w:rPr>
            </w:pPr>
            <w:r w:rsidRPr="00EB6596">
              <w:rPr>
                <w:i/>
                <w:iCs/>
                <w:spacing w:val="-4"/>
                <w:sz w:val="14"/>
                <w:szCs w:val="16"/>
                <w:rtl/>
              </w:rPr>
              <w:t>أخرى</w:t>
            </w:r>
          </w:p>
          <w:p w:rsidR="007E0839" w:rsidRPr="00EB6596" w:rsidRDefault="007E0839" w:rsidP="007E0839">
            <w:pPr>
              <w:spacing w:before="20" w:after="20" w:line="260" w:lineRule="exact"/>
              <w:jc w:val="left"/>
              <w:rPr>
                <w:i/>
                <w:iCs/>
                <w:spacing w:val="-4"/>
                <w:sz w:val="14"/>
                <w:szCs w:val="16"/>
              </w:rPr>
            </w:pPr>
            <w:r w:rsidRPr="00EB6596">
              <w:rPr>
                <w:i/>
                <w:iCs/>
                <w:spacing w:val="-4"/>
                <w:sz w:val="14"/>
                <w:szCs w:val="16"/>
                <w:rtl/>
              </w:rPr>
              <w:t>إصابة</w:t>
            </w:r>
          </w:p>
        </w:tc>
        <w:tc>
          <w:tcPr>
            <w:tcW w:w="532" w:type="dxa"/>
            <w:vMerge/>
            <w:vAlign w:val="bottom"/>
          </w:tcPr>
          <w:p w:rsidR="007E0839" w:rsidRPr="00EB6596" w:rsidRDefault="007E0839" w:rsidP="007E0839">
            <w:pPr>
              <w:spacing w:before="20" w:after="20" w:line="260" w:lineRule="exact"/>
              <w:jc w:val="left"/>
              <w:rPr>
                <w:i/>
                <w:iCs/>
                <w:spacing w:val="-4"/>
                <w:sz w:val="14"/>
                <w:szCs w:val="16"/>
              </w:rPr>
            </w:pPr>
          </w:p>
        </w:tc>
        <w:tc>
          <w:tcPr>
            <w:tcW w:w="448" w:type="dxa"/>
            <w:vMerge w:val="restart"/>
            <w:tcBorders>
              <w:top w:val="single" w:sz="4" w:space="0" w:color="auto"/>
              <w:bottom w:val="single" w:sz="4" w:space="0" w:color="auto"/>
            </w:tcBorders>
            <w:noWrap/>
            <w:vAlign w:val="bottom"/>
          </w:tcPr>
          <w:p w:rsidR="007E0839" w:rsidRPr="00EB6596" w:rsidRDefault="007E0839" w:rsidP="007E0839">
            <w:pPr>
              <w:spacing w:before="20" w:after="20" w:line="260" w:lineRule="exact"/>
              <w:jc w:val="left"/>
              <w:rPr>
                <w:i/>
                <w:iCs/>
                <w:spacing w:val="-4"/>
                <w:sz w:val="14"/>
                <w:szCs w:val="16"/>
              </w:rPr>
            </w:pPr>
            <w:r w:rsidRPr="00EB6596">
              <w:rPr>
                <w:i/>
                <w:iCs/>
                <w:spacing w:val="-4"/>
                <w:sz w:val="14"/>
                <w:szCs w:val="16"/>
                <w:rtl/>
              </w:rPr>
              <w:t xml:space="preserve">تسول </w:t>
            </w:r>
          </w:p>
        </w:tc>
        <w:tc>
          <w:tcPr>
            <w:tcW w:w="434" w:type="dxa"/>
            <w:vMerge w:val="restart"/>
            <w:tcBorders>
              <w:top w:val="single" w:sz="4" w:space="0" w:color="auto"/>
              <w:bottom w:val="single" w:sz="4" w:space="0" w:color="auto"/>
            </w:tcBorders>
            <w:noWrap/>
            <w:vAlign w:val="bottom"/>
          </w:tcPr>
          <w:p w:rsidR="007E0839" w:rsidRPr="00EB6596" w:rsidRDefault="007E0839" w:rsidP="007E0839">
            <w:pPr>
              <w:spacing w:before="20" w:after="20" w:line="260" w:lineRule="exact"/>
              <w:jc w:val="left"/>
              <w:rPr>
                <w:i/>
                <w:iCs/>
                <w:spacing w:val="-4"/>
                <w:sz w:val="14"/>
                <w:szCs w:val="16"/>
              </w:rPr>
            </w:pPr>
            <w:r w:rsidRPr="00EB6596">
              <w:rPr>
                <w:i/>
                <w:iCs/>
                <w:spacing w:val="-4"/>
                <w:sz w:val="14"/>
                <w:szCs w:val="16"/>
                <w:rtl/>
              </w:rPr>
              <w:t xml:space="preserve">تشرد </w:t>
            </w:r>
          </w:p>
        </w:tc>
        <w:tc>
          <w:tcPr>
            <w:tcW w:w="462" w:type="dxa"/>
            <w:vMerge w:val="restart"/>
            <w:tcBorders>
              <w:top w:val="single" w:sz="4" w:space="0" w:color="auto"/>
              <w:bottom w:val="single" w:sz="4" w:space="0" w:color="auto"/>
            </w:tcBorders>
            <w:noWrap/>
            <w:vAlign w:val="bottom"/>
          </w:tcPr>
          <w:p w:rsidR="007E0839" w:rsidRPr="00EB6596" w:rsidRDefault="007E0839" w:rsidP="007E0839">
            <w:pPr>
              <w:spacing w:before="20" w:after="20" w:line="260" w:lineRule="exact"/>
              <w:jc w:val="left"/>
              <w:rPr>
                <w:i/>
                <w:iCs/>
                <w:spacing w:val="-4"/>
                <w:sz w:val="14"/>
                <w:szCs w:val="16"/>
              </w:rPr>
            </w:pPr>
            <w:r w:rsidRPr="00EB6596">
              <w:rPr>
                <w:i/>
                <w:iCs/>
                <w:spacing w:val="-4"/>
                <w:sz w:val="14"/>
                <w:szCs w:val="16"/>
                <w:rtl/>
              </w:rPr>
              <w:t xml:space="preserve">يتم </w:t>
            </w:r>
          </w:p>
        </w:tc>
        <w:tc>
          <w:tcPr>
            <w:tcW w:w="448" w:type="dxa"/>
            <w:vMerge w:val="restart"/>
            <w:tcBorders>
              <w:top w:val="single" w:sz="4" w:space="0" w:color="auto"/>
              <w:bottom w:val="single" w:sz="4" w:space="0" w:color="auto"/>
            </w:tcBorders>
            <w:noWrap/>
            <w:vAlign w:val="bottom"/>
          </w:tcPr>
          <w:p w:rsidR="007E0839" w:rsidRPr="008874FC" w:rsidRDefault="007E0839" w:rsidP="007E0839">
            <w:pPr>
              <w:spacing w:before="20" w:after="20" w:line="260" w:lineRule="exact"/>
              <w:jc w:val="left"/>
              <w:rPr>
                <w:i/>
                <w:iCs/>
                <w:spacing w:val="-6"/>
                <w:sz w:val="14"/>
                <w:szCs w:val="16"/>
              </w:rPr>
            </w:pPr>
            <w:r w:rsidRPr="008874FC">
              <w:rPr>
                <w:i/>
                <w:iCs/>
                <w:spacing w:val="-6"/>
                <w:sz w:val="14"/>
                <w:szCs w:val="16"/>
                <w:rtl/>
              </w:rPr>
              <w:t xml:space="preserve">طلاق </w:t>
            </w:r>
          </w:p>
        </w:tc>
        <w:tc>
          <w:tcPr>
            <w:tcW w:w="462" w:type="dxa"/>
            <w:vMerge w:val="restart"/>
            <w:tcBorders>
              <w:top w:val="single" w:sz="4" w:space="0" w:color="auto"/>
              <w:bottom w:val="single" w:sz="4" w:space="0" w:color="auto"/>
            </w:tcBorders>
            <w:vAlign w:val="bottom"/>
          </w:tcPr>
          <w:p w:rsidR="007E0839" w:rsidRPr="00EB6596" w:rsidRDefault="007E0839" w:rsidP="007E0839">
            <w:pPr>
              <w:spacing w:before="20" w:after="20" w:line="260" w:lineRule="exact"/>
              <w:jc w:val="left"/>
              <w:rPr>
                <w:i/>
                <w:iCs/>
                <w:spacing w:val="-4"/>
                <w:sz w:val="14"/>
                <w:szCs w:val="16"/>
              </w:rPr>
            </w:pPr>
            <w:r w:rsidRPr="00EB6596">
              <w:rPr>
                <w:i/>
                <w:iCs/>
                <w:spacing w:val="-4"/>
                <w:sz w:val="14"/>
                <w:szCs w:val="16"/>
                <w:rtl/>
              </w:rPr>
              <w:t xml:space="preserve">غياب الأب </w:t>
            </w:r>
          </w:p>
        </w:tc>
        <w:tc>
          <w:tcPr>
            <w:tcW w:w="504" w:type="dxa"/>
            <w:vMerge w:val="restart"/>
            <w:tcBorders>
              <w:top w:val="single" w:sz="4" w:space="0" w:color="auto"/>
              <w:bottom w:val="single" w:sz="4" w:space="0" w:color="auto"/>
            </w:tcBorders>
            <w:vAlign w:val="bottom"/>
          </w:tcPr>
          <w:p w:rsidR="007E0839" w:rsidRPr="00EB6596" w:rsidRDefault="007E0839" w:rsidP="007E0839">
            <w:pPr>
              <w:spacing w:before="20" w:after="20" w:line="260" w:lineRule="exact"/>
              <w:jc w:val="left"/>
              <w:rPr>
                <w:i/>
                <w:iCs/>
                <w:spacing w:val="-4"/>
                <w:sz w:val="14"/>
                <w:szCs w:val="16"/>
              </w:rPr>
            </w:pPr>
            <w:r w:rsidRPr="00EB6596">
              <w:rPr>
                <w:i/>
                <w:iCs/>
                <w:spacing w:val="-4"/>
                <w:sz w:val="14"/>
                <w:szCs w:val="16"/>
                <w:rtl/>
              </w:rPr>
              <w:t xml:space="preserve">تفكك اسري </w:t>
            </w:r>
          </w:p>
        </w:tc>
        <w:tc>
          <w:tcPr>
            <w:tcW w:w="448" w:type="dxa"/>
            <w:vMerge w:val="restart"/>
            <w:tcBorders>
              <w:top w:val="single" w:sz="4" w:space="0" w:color="auto"/>
              <w:bottom w:val="single" w:sz="4" w:space="0" w:color="auto"/>
            </w:tcBorders>
            <w:noWrap/>
            <w:vAlign w:val="bottom"/>
          </w:tcPr>
          <w:p w:rsidR="007E0839" w:rsidRPr="00EB6596" w:rsidRDefault="007E0839" w:rsidP="007E0839">
            <w:pPr>
              <w:spacing w:before="20" w:after="20" w:line="260" w:lineRule="exact"/>
              <w:jc w:val="left"/>
              <w:rPr>
                <w:i/>
                <w:iCs/>
                <w:spacing w:val="-4"/>
                <w:sz w:val="14"/>
                <w:szCs w:val="16"/>
              </w:rPr>
            </w:pPr>
            <w:r w:rsidRPr="00EB6596">
              <w:rPr>
                <w:i/>
                <w:iCs/>
                <w:spacing w:val="-4"/>
                <w:sz w:val="14"/>
                <w:szCs w:val="16"/>
                <w:rtl/>
              </w:rPr>
              <w:t xml:space="preserve">مروق </w:t>
            </w:r>
          </w:p>
        </w:tc>
        <w:tc>
          <w:tcPr>
            <w:tcW w:w="490" w:type="dxa"/>
            <w:vMerge w:val="restart"/>
            <w:tcBorders>
              <w:top w:val="single" w:sz="4" w:space="0" w:color="auto"/>
              <w:bottom w:val="single" w:sz="4" w:space="0" w:color="auto"/>
            </w:tcBorders>
            <w:noWrap/>
            <w:vAlign w:val="bottom"/>
          </w:tcPr>
          <w:p w:rsidR="007E0839" w:rsidRPr="00EB6596" w:rsidRDefault="007E0839" w:rsidP="007E0839">
            <w:pPr>
              <w:spacing w:before="20" w:after="20" w:line="260" w:lineRule="exact"/>
              <w:jc w:val="left"/>
              <w:rPr>
                <w:i/>
                <w:iCs/>
                <w:spacing w:val="-4"/>
                <w:sz w:val="14"/>
                <w:szCs w:val="16"/>
              </w:rPr>
            </w:pPr>
            <w:r w:rsidRPr="00EB6596">
              <w:rPr>
                <w:i/>
                <w:iCs/>
                <w:spacing w:val="-4"/>
                <w:sz w:val="14"/>
                <w:szCs w:val="16"/>
                <w:rtl/>
              </w:rPr>
              <w:t>إجمالي</w:t>
            </w:r>
          </w:p>
        </w:tc>
        <w:tc>
          <w:tcPr>
            <w:tcW w:w="636" w:type="dxa"/>
            <w:vMerge/>
            <w:vAlign w:val="bottom"/>
          </w:tcPr>
          <w:p w:rsidR="007E0839" w:rsidRPr="00EB6596" w:rsidRDefault="007E0839" w:rsidP="007E0839">
            <w:pPr>
              <w:spacing w:before="20" w:after="20" w:line="260" w:lineRule="exact"/>
              <w:jc w:val="left"/>
              <w:rPr>
                <w:i/>
                <w:iCs/>
                <w:spacing w:val="-4"/>
                <w:sz w:val="14"/>
                <w:szCs w:val="16"/>
              </w:rPr>
            </w:pPr>
          </w:p>
        </w:tc>
      </w:tr>
      <w:tr w:rsidR="007E0839" w:rsidRPr="00EB6596" w:rsidTr="007E0839">
        <w:trPr>
          <w:trHeight w:val="50"/>
          <w:jc w:val="center"/>
        </w:trPr>
        <w:tc>
          <w:tcPr>
            <w:tcW w:w="1145" w:type="dxa"/>
            <w:vMerge/>
            <w:tcBorders>
              <w:top w:val="single" w:sz="4" w:space="0" w:color="auto"/>
              <w:bottom w:val="single" w:sz="12" w:space="0" w:color="auto"/>
            </w:tcBorders>
            <w:vAlign w:val="bottom"/>
          </w:tcPr>
          <w:p w:rsidR="007E0839" w:rsidRPr="00EB6596" w:rsidRDefault="007E0839" w:rsidP="007E0839">
            <w:pPr>
              <w:spacing w:before="20" w:after="20" w:line="260" w:lineRule="exact"/>
              <w:jc w:val="left"/>
              <w:rPr>
                <w:i/>
                <w:iCs/>
                <w:spacing w:val="-4"/>
                <w:sz w:val="14"/>
                <w:szCs w:val="16"/>
              </w:rPr>
            </w:pPr>
          </w:p>
        </w:tc>
        <w:tc>
          <w:tcPr>
            <w:tcW w:w="419" w:type="dxa"/>
            <w:vMerge/>
            <w:tcBorders>
              <w:top w:val="single" w:sz="4" w:space="0" w:color="auto"/>
              <w:bottom w:val="single" w:sz="12" w:space="0" w:color="auto"/>
            </w:tcBorders>
            <w:vAlign w:val="bottom"/>
          </w:tcPr>
          <w:p w:rsidR="007E0839" w:rsidRPr="00EB6596" w:rsidRDefault="007E0839" w:rsidP="007E0839">
            <w:pPr>
              <w:spacing w:before="20" w:after="20" w:line="260" w:lineRule="exact"/>
              <w:jc w:val="left"/>
              <w:rPr>
                <w:i/>
                <w:iCs/>
                <w:spacing w:val="-4"/>
                <w:sz w:val="14"/>
                <w:szCs w:val="16"/>
              </w:rPr>
            </w:pPr>
          </w:p>
        </w:tc>
        <w:tc>
          <w:tcPr>
            <w:tcW w:w="532" w:type="dxa"/>
            <w:vMerge/>
            <w:tcBorders>
              <w:bottom w:val="single" w:sz="12" w:space="0" w:color="auto"/>
            </w:tcBorders>
            <w:noWrap/>
            <w:vAlign w:val="bottom"/>
          </w:tcPr>
          <w:p w:rsidR="007E0839" w:rsidRPr="00EB6596" w:rsidRDefault="007E0839" w:rsidP="007E0839">
            <w:pPr>
              <w:spacing w:before="20" w:after="20" w:line="260" w:lineRule="exact"/>
              <w:jc w:val="left"/>
              <w:rPr>
                <w:i/>
                <w:iCs/>
                <w:spacing w:val="-4"/>
                <w:sz w:val="14"/>
                <w:szCs w:val="16"/>
              </w:rPr>
            </w:pPr>
          </w:p>
        </w:tc>
        <w:tc>
          <w:tcPr>
            <w:tcW w:w="672" w:type="dxa"/>
            <w:vMerge/>
            <w:tcBorders>
              <w:bottom w:val="single" w:sz="12" w:space="0" w:color="auto"/>
            </w:tcBorders>
            <w:noWrap/>
            <w:vAlign w:val="bottom"/>
          </w:tcPr>
          <w:p w:rsidR="007E0839" w:rsidRPr="00EB6596" w:rsidRDefault="007E0839" w:rsidP="007E0839">
            <w:pPr>
              <w:spacing w:before="20" w:after="20" w:line="260" w:lineRule="exact"/>
              <w:jc w:val="left"/>
              <w:rPr>
                <w:i/>
                <w:iCs/>
                <w:spacing w:val="-4"/>
                <w:sz w:val="14"/>
                <w:szCs w:val="16"/>
              </w:rPr>
            </w:pPr>
          </w:p>
        </w:tc>
        <w:tc>
          <w:tcPr>
            <w:tcW w:w="532" w:type="dxa"/>
            <w:vMerge/>
            <w:tcBorders>
              <w:top w:val="single" w:sz="4" w:space="0" w:color="auto"/>
              <w:bottom w:val="single" w:sz="12" w:space="0" w:color="auto"/>
            </w:tcBorders>
            <w:vAlign w:val="bottom"/>
          </w:tcPr>
          <w:p w:rsidR="007E0839" w:rsidRPr="00EB6596" w:rsidRDefault="007E0839" w:rsidP="007E0839">
            <w:pPr>
              <w:spacing w:before="20" w:after="20" w:line="260" w:lineRule="exact"/>
              <w:jc w:val="left"/>
              <w:rPr>
                <w:i/>
                <w:iCs/>
                <w:spacing w:val="-4"/>
                <w:sz w:val="14"/>
                <w:szCs w:val="16"/>
              </w:rPr>
            </w:pPr>
          </w:p>
        </w:tc>
        <w:tc>
          <w:tcPr>
            <w:tcW w:w="574" w:type="dxa"/>
            <w:vMerge/>
            <w:tcBorders>
              <w:bottom w:val="single" w:sz="12" w:space="0" w:color="auto"/>
            </w:tcBorders>
            <w:noWrap/>
            <w:vAlign w:val="bottom"/>
          </w:tcPr>
          <w:p w:rsidR="007E0839" w:rsidRPr="00EB6596" w:rsidRDefault="007E0839" w:rsidP="007E0839">
            <w:pPr>
              <w:spacing w:before="20" w:after="20" w:line="260" w:lineRule="exact"/>
              <w:jc w:val="left"/>
              <w:rPr>
                <w:i/>
                <w:iCs/>
                <w:spacing w:val="-4"/>
                <w:sz w:val="14"/>
                <w:szCs w:val="16"/>
              </w:rPr>
            </w:pPr>
          </w:p>
        </w:tc>
        <w:tc>
          <w:tcPr>
            <w:tcW w:w="406" w:type="dxa"/>
            <w:tcBorders>
              <w:top w:val="single" w:sz="4" w:space="0" w:color="auto"/>
              <w:bottom w:val="single" w:sz="12" w:space="0" w:color="auto"/>
            </w:tcBorders>
            <w:noWrap/>
            <w:vAlign w:val="bottom"/>
          </w:tcPr>
          <w:p w:rsidR="007E0839" w:rsidRPr="00EB6596" w:rsidRDefault="007E0839" w:rsidP="007E0839">
            <w:pPr>
              <w:spacing w:before="20" w:after="20" w:line="260" w:lineRule="exact"/>
              <w:jc w:val="left"/>
              <w:rPr>
                <w:i/>
                <w:iCs/>
                <w:spacing w:val="-4"/>
                <w:sz w:val="14"/>
                <w:szCs w:val="16"/>
              </w:rPr>
            </w:pPr>
            <w:r w:rsidRPr="00EB6596">
              <w:rPr>
                <w:i/>
                <w:iCs/>
                <w:spacing w:val="-4"/>
                <w:sz w:val="14"/>
                <w:szCs w:val="16"/>
                <w:rtl/>
              </w:rPr>
              <w:t>لواط</w:t>
            </w:r>
          </w:p>
        </w:tc>
        <w:tc>
          <w:tcPr>
            <w:tcW w:w="476" w:type="dxa"/>
            <w:tcBorders>
              <w:top w:val="single" w:sz="4" w:space="0" w:color="auto"/>
              <w:bottom w:val="single" w:sz="12" w:space="0" w:color="auto"/>
            </w:tcBorders>
            <w:noWrap/>
            <w:vAlign w:val="bottom"/>
          </w:tcPr>
          <w:p w:rsidR="007E0839" w:rsidRPr="00EB6596" w:rsidRDefault="007E0839" w:rsidP="007E0839">
            <w:pPr>
              <w:spacing w:before="20" w:after="20" w:line="260" w:lineRule="exact"/>
              <w:jc w:val="left"/>
              <w:rPr>
                <w:i/>
                <w:iCs/>
                <w:spacing w:val="-4"/>
                <w:sz w:val="14"/>
                <w:szCs w:val="16"/>
              </w:rPr>
            </w:pPr>
            <w:r w:rsidRPr="00EB6596">
              <w:rPr>
                <w:i/>
                <w:iCs/>
                <w:spacing w:val="-4"/>
                <w:sz w:val="14"/>
                <w:szCs w:val="16"/>
                <w:rtl/>
              </w:rPr>
              <w:t>زنا</w:t>
            </w:r>
          </w:p>
        </w:tc>
        <w:tc>
          <w:tcPr>
            <w:tcW w:w="518" w:type="dxa"/>
            <w:tcBorders>
              <w:top w:val="single" w:sz="4" w:space="0" w:color="auto"/>
              <w:bottom w:val="single" w:sz="12" w:space="0" w:color="auto"/>
            </w:tcBorders>
            <w:noWrap/>
            <w:vAlign w:val="bottom"/>
          </w:tcPr>
          <w:p w:rsidR="007E0839" w:rsidRPr="008874FC" w:rsidRDefault="007E0839" w:rsidP="007E0839">
            <w:pPr>
              <w:spacing w:before="20" w:after="20" w:line="260" w:lineRule="exact"/>
              <w:jc w:val="left"/>
              <w:rPr>
                <w:i/>
                <w:iCs/>
                <w:spacing w:val="-6"/>
                <w:sz w:val="14"/>
                <w:szCs w:val="16"/>
              </w:rPr>
            </w:pPr>
            <w:r w:rsidRPr="008874FC">
              <w:rPr>
                <w:i/>
                <w:iCs/>
                <w:spacing w:val="-6"/>
                <w:sz w:val="14"/>
                <w:szCs w:val="16"/>
                <w:rtl/>
              </w:rPr>
              <w:t>هتك عرض</w:t>
            </w:r>
          </w:p>
        </w:tc>
        <w:tc>
          <w:tcPr>
            <w:tcW w:w="607" w:type="dxa"/>
            <w:tcBorders>
              <w:top w:val="single" w:sz="4" w:space="0" w:color="auto"/>
              <w:bottom w:val="single" w:sz="12" w:space="0" w:color="auto"/>
            </w:tcBorders>
            <w:noWrap/>
            <w:vAlign w:val="bottom"/>
          </w:tcPr>
          <w:p w:rsidR="007E0839" w:rsidRPr="008874FC" w:rsidRDefault="007E0839" w:rsidP="007E0839">
            <w:pPr>
              <w:spacing w:before="20" w:after="20" w:line="260" w:lineRule="exact"/>
              <w:jc w:val="left"/>
              <w:rPr>
                <w:i/>
                <w:iCs/>
                <w:spacing w:val="-6"/>
                <w:sz w:val="14"/>
                <w:szCs w:val="16"/>
              </w:rPr>
            </w:pPr>
            <w:r w:rsidRPr="008874FC">
              <w:rPr>
                <w:i/>
                <w:iCs/>
                <w:spacing w:val="-6"/>
                <w:sz w:val="14"/>
                <w:szCs w:val="16"/>
                <w:rtl/>
              </w:rPr>
              <w:t>فعل فاضح</w:t>
            </w:r>
          </w:p>
        </w:tc>
        <w:tc>
          <w:tcPr>
            <w:tcW w:w="597" w:type="dxa"/>
            <w:tcBorders>
              <w:top w:val="single" w:sz="4" w:space="0" w:color="auto"/>
              <w:bottom w:val="single" w:sz="12" w:space="0" w:color="auto"/>
            </w:tcBorders>
            <w:noWrap/>
            <w:vAlign w:val="bottom"/>
          </w:tcPr>
          <w:p w:rsidR="007E0839" w:rsidRPr="00EB6596" w:rsidRDefault="007E0839" w:rsidP="007E0839">
            <w:pPr>
              <w:spacing w:before="20" w:after="20" w:line="260" w:lineRule="exact"/>
              <w:jc w:val="left"/>
              <w:rPr>
                <w:i/>
                <w:iCs/>
                <w:spacing w:val="-4"/>
                <w:sz w:val="14"/>
                <w:szCs w:val="16"/>
              </w:rPr>
            </w:pPr>
            <w:r w:rsidRPr="00EB6596">
              <w:rPr>
                <w:i/>
                <w:iCs/>
                <w:spacing w:val="-4"/>
                <w:sz w:val="14"/>
                <w:szCs w:val="16"/>
                <w:rtl/>
              </w:rPr>
              <w:t xml:space="preserve">اغتصاب </w:t>
            </w:r>
          </w:p>
        </w:tc>
        <w:tc>
          <w:tcPr>
            <w:tcW w:w="532" w:type="dxa"/>
            <w:vMerge/>
            <w:tcBorders>
              <w:bottom w:val="single" w:sz="12" w:space="0" w:color="auto"/>
            </w:tcBorders>
            <w:noWrap/>
            <w:vAlign w:val="bottom"/>
          </w:tcPr>
          <w:p w:rsidR="007E0839" w:rsidRPr="00EB6596" w:rsidRDefault="007E0839" w:rsidP="007E0839">
            <w:pPr>
              <w:spacing w:before="20" w:after="20" w:line="260" w:lineRule="exact"/>
              <w:jc w:val="left"/>
              <w:rPr>
                <w:i/>
                <w:iCs/>
                <w:spacing w:val="-4"/>
                <w:sz w:val="14"/>
                <w:szCs w:val="16"/>
              </w:rPr>
            </w:pPr>
          </w:p>
        </w:tc>
        <w:tc>
          <w:tcPr>
            <w:tcW w:w="503" w:type="dxa"/>
            <w:vMerge/>
            <w:tcBorders>
              <w:bottom w:val="single" w:sz="12" w:space="0" w:color="auto"/>
            </w:tcBorders>
            <w:noWrap/>
            <w:vAlign w:val="bottom"/>
          </w:tcPr>
          <w:p w:rsidR="007E0839" w:rsidRPr="00EB6596" w:rsidRDefault="007E0839" w:rsidP="007E0839">
            <w:pPr>
              <w:spacing w:before="20" w:after="20" w:line="260" w:lineRule="exact"/>
              <w:jc w:val="left"/>
              <w:rPr>
                <w:i/>
                <w:iCs/>
                <w:spacing w:val="-4"/>
                <w:sz w:val="14"/>
                <w:szCs w:val="16"/>
              </w:rPr>
            </w:pPr>
          </w:p>
        </w:tc>
        <w:tc>
          <w:tcPr>
            <w:tcW w:w="532" w:type="dxa"/>
            <w:vMerge/>
            <w:tcBorders>
              <w:bottom w:val="single" w:sz="12" w:space="0" w:color="auto"/>
            </w:tcBorders>
            <w:noWrap/>
            <w:vAlign w:val="bottom"/>
          </w:tcPr>
          <w:p w:rsidR="007E0839" w:rsidRPr="00EB6596" w:rsidRDefault="007E0839" w:rsidP="007E0839">
            <w:pPr>
              <w:spacing w:before="20" w:after="20" w:line="260" w:lineRule="exact"/>
              <w:jc w:val="left"/>
              <w:rPr>
                <w:i/>
                <w:iCs/>
                <w:spacing w:val="-4"/>
                <w:sz w:val="14"/>
                <w:szCs w:val="16"/>
              </w:rPr>
            </w:pPr>
          </w:p>
        </w:tc>
        <w:tc>
          <w:tcPr>
            <w:tcW w:w="532" w:type="dxa"/>
            <w:vMerge/>
            <w:tcBorders>
              <w:bottom w:val="single" w:sz="12" w:space="0" w:color="auto"/>
            </w:tcBorders>
            <w:vAlign w:val="bottom"/>
          </w:tcPr>
          <w:p w:rsidR="007E0839" w:rsidRPr="00EB6596" w:rsidRDefault="007E0839" w:rsidP="007E0839">
            <w:pPr>
              <w:spacing w:before="20" w:after="20" w:line="260" w:lineRule="exact"/>
              <w:jc w:val="left"/>
              <w:rPr>
                <w:i/>
                <w:iCs/>
                <w:spacing w:val="-4"/>
                <w:sz w:val="14"/>
                <w:szCs w:val="16"/>
              </w:rPr>
            </w:pPr>
          </w:p>
        </w:tc>
        <w:tc>
          <w:tcPr>
            <w:tcW w:w="448" w:type="dxa"/>
            <w:vMerge/>
            <w:tcBorders>
              <w:top w:val="single" w:sz="4" w:space="0" w:color="auto"/>
              <w:bottom w:val="single" w:sz="12" w:space="0" w:color="auto"/>
            </w:tcBorders>
            <w:vAlign w:val="bottom"/>
          </w:tcPr>
          <w:p w:rsidR="007E0839" w:rsidRPr="00EB6596" w:rsidRDefault="007E0839" w:rsidP="007E0839">
            <w:pPr>
              <w:spacing w:before="20" w:after="20" w:line="260" w:lineRule="exact"/>
              <w:jc w:val="left"/>
              <w:rPr>
                <w:i/>
                <w:iCs/>
                <w:spacing w:val="-4"/>
                <w:sz w:val="14"/>
                <w:szCs w:val="16"/>
              </w:rPr>
            </w:pPr>
          </w:p>
        </w:tc>
        <w:tc>
          <w:tcPr>
            <w:tcW w:w="434" w:type="dxa"/>
            <w:vMerge/>
            <w:tcBorders>
              <w:top w:val="single" w:sz="4" w:space="0" w:color="auto"/>
              <w:bottom w:val="single" w:sz="12" w:space="0" w:color="auto"/>
            </w:tcBorders>
            <w:vAlign w:val="bottom"/>
          </w:tcPr>
          <w:p w:rsidR="007E0839" w:rsidRPr="00EB6596" w:rsidRDefault="007E0839" w:rsidP="007E0839">
            <w:pPr>
              <w:spacing w:before="20" w:after="20" w:line="260" w:lineRule="exact"/>
              <w:jc w:val="left"/>
              <w:rPr>
                <w:i/>
                <w:iCs/>
                <w:spacing w:val="-4"/>
                <w:sz w:val="14"/>
                <w:szCs w:val="16"/>
              </w:rPr>
            </w:pPr>
          </w:p>
        </w:tc>
        <w:tc>
          <w:tcPr>
            <w:tcW w:w="462" w:type="dxa"/>
            <w:vMerge/>
            <w:tcBorders>
              <w:top w:val="single" w:sz="4" w:space="0" w:color="auto"/>
              <w:bottom w:val="single" w:sz="12" w:space="0" w:color="auto"/>
            </w:tcBorders>
            <w:vAlign w:val="bottom"/>
          </w:tcPr>
          <w:p w:rsidR="007E0839" w:rsidRPr="00EB6596" w:rsidRDefault="007E0839" w:rsidP="007E0839">
            <w:pPr>
              <w:spacing w:before="20" w:after="20" w:line="260" w:lineRule="exact"/>
              <w:jc w:val="left"/>
              <w:rPr>
                <w:i/>
                <w:iCs/>
                <w:spacing w:val="-4"/>
                <w:sz w:val="14"/>
                <w:szCs w:val="16"/>
              </w:rPr>
            </w:pPr>
          </w:p>
        </w:tc>
        <w:tc>
          <w:tcPr>
            <w:tcW w:w="448" w:type="dxa"/>
            <w:vMerge/>
            <w:tcBorders>
              <w:top w:val="single" w:sz="4" w:space="0" w:color="auto"/>
              <w:bottom w:val="single" w:sz="12" w:space="0" w:color="auto"/>
            </w:tcBorders>
            <w:vAlign w:val="bottom"/>
          </w:tcPr>
          <w:p w:rsidR="007E0839" w:rsidRPr="00EB6596" w:rsidRDefault="007E0839" w:rsidP="007E0839">
            <w:pPr>
              <w:spacing w:before="20" w:after="20" w:line="260" w:lineRule="exact"/>
              <w:jc w:val="left"/>
              <w:rPr>
                <w:i/>
                <w:iCs/>
                <w:spacing w:val="-4"/>
                <w:sz w:val="14"/>
                <w:szCs w:val="16"/>
              </w:rPr>
            </w:pPr>
          </w:p>
        </w:tc>
        <w:tc>
          <w:tcPr>
            <w:tcW w:w="462" w:type="dxa"/>
            <w:vMerge/>
            <w:tcBorders>
              <w:top w:val="single" w:sz="4" w:space="0" w:color="auto"/>
              <w:bottom w:val="single" w:sz="12" w:space="0" w:color="auto"/>
            </w:tcBorders>
            <w:vAlign w:val="bottom"/>
          </w:tcPr>
          <w:p w:rsidR="007E0839" w:rsidRPr="00EB6596" w:rsidRDefault="007E0839" w:rsidP="007E0839">
            <w:pPr>
              <w:spacing w:before="20" w:after="20" w:line="260" w:lineRule="exact"/>
              <w:jc w:val="left"/>
              <w:rPr>
                <w:i/>
                <w:iCs/>
                <w:spacing w:val="-4"/>
                <w:sz w:val="14"/>
                <w:szCs w:val="16"/>
              </w:rPr>
            </w:pPr>
          </w:p>
        </w:tc>
        <w:tc>
          <w:tcPr>
            <w:tcW w:w="504" w:type="dxa"/>
            <w:vMerge/>
            <w:tcBorders>
              <w:top w:val="single" w:sz="4" w:space="0" w:color="auto"/>
              <w:bottom w:val="single" w:sz="12" w:space="0" w:color="auto"/>
            </w:tcBorders>
            <w:vAlign w:val="bottom"/>
          </w:tcPr>
          <w:p w:rsidR="007E0839" w:rsidRPr="00EB6596" w:rsidRDefault="007E0839" w:rsidP="007E0839">
            <w:pPr>
              <w:spacing w:before="20" w:after="20" w:line="260" w:lineRule="exact"/>
              <w:jc w:val="left"/>
              <w:rPr>
                <w:i/>
                <w:iCs/>
                <w:spacing w:val="-4"/>
                <w:sz w:val="14"/>
                <w:szCs w:val="16"/>
              </w:rPr>
            </w:pPr>
          </w:p>
        </w:tc>
        <w:tc>
          <w:tcPr>
            <w:tcW w:w="448" w:type="dxa"/>
            <w:vMerge/>
            <w:tcBorders>
              <w:top w:val="single" w:sz="4" w:space="0" w:color="auto"/>
              <w:bottom w:val="single" w:sz="12" w:space="0" w:color="auto"/>
            </w:tcBorders>
            <w:vAlign w:val="bottom"/>
          </w:tcPr>
          <w:p w:rsidR="007E0839" w:rsidRPr="00EB6596" w:rsidRDefault="007E0839" w:rsidP="007E0839">
            <w:pPr>
              <w:spacing w:before="20" w:after="20" w:line="260" w:lineRule="exact"/>
              <w:jc w:val="left"/>
              <w:rPr>
                <w:i/>
                <w:iCs/>
                <w:spacing w:val="-4"/>
                <w:sz w:val="14"/>
                <w:szCs w:val="16"/>
              </w:rPr>
            </w:pPr>
          </w:p>
        </w:tc>
        <w:tc>
          <w:tcPr>
            <w:tcW w:w="490" w:type="dxa"/>
            <w:vMerge/>
            <w:tcBorders>
              <w:top w:val="single" w:sz="4" w:space="0" w:color="auto"/>
              <w:bottom w:val="single" w:sz="12" w:space="0" w:color="auto"/>
            </w:tcBorders>
            <w:vAlign w:val="bottom"/>
          </w:tcPr>
          <w:p w:rsidR="007E0839" w:rsidRPr="00EB6596" w:rsidRDefault="007E0839" w:rsidP="007E0839">
            <w:pPr>
              <w:spacing w:before="20" w:after="20" w:line="260" w:lineRule="exact"/>
              <w:jc w:val="left"/>
              <w:rPr>
                <w:i/>
                <w:iCs/>
                <w:spacing w:val="-4"/>
                <w:sz w:val="14"/>
                <w:szCs w:val="16"/>
              </w:rPr>
            </w:pPr>
          </w:p>
        </w:tc>
        <w:tc>
          <w:tcPr>
            <w:tcW w:w="636" w:type="dxa"/>
            <w:vMerge/>
            <w:tcBorders>
              <w:bottom w:val="single" w:sz="12" w:space="0" w:color="auto"/>
            </w:tcBorders>
            <w:vAlign w:val="bottom"/>
          </w:tcPr>
          <w:p w:rsidR="007E0839" w:rsidRPr="00EB6596" w:rsidRDefault="007E0839" w:rsidP="007E0839">
            <w:pPr>
              <w:spacing w:before="20" w:after="20" w:line="260" w:lineRule="exact"/>
              <w:jc w:val="left"/>
              <w:rPr>
                <w:i/>
                <w:iCs/>
                <w:spacing w:val="-4"/>
                <w:sz w:val="14"/>
                <w:szCs w:val="16"/>
              </w:rPr>
            </w:pPr>
          </w:p>
        </w:tc>
      </w:tr>
      <w:tr w:rsidR="007E0839" w:rsidRPr="006E7B4E" w:rsidTr="007E0839">
        <w:trPr>
          <w:trHeight w:val="248"/>
          <w:jc w:val="center"/>
        </w:trPr>
        <w:tc>
          <w:tcPr>
            <w:tcW w:w="1145" w:type="dxa"/>
            <w:tcBorders>
              <w:top w:val="single" w:sz="12" w:space="0" w:color="auto"/>
            </w:tcBorders>
            <w:noWrap/>
          </w:tcPr>
          <w:p w:rsidR="007E0839" w:rsidRPr="008874FC" w:rsidRDefault="007E0839" w:rsidP="007E0839">
            <w:pPr>
              <w:spacing w:before="20" w:after="20" w:line="260" w:lineRule="exact"/>
              <w:ind w:right="11"/>
              <w:rPr>
                <w:spacing w:val="-4"/>
                <w:sz w:val="14"/>
                <w:szCs w:val="16"/>
              </w:rPr>
            </w:pPr>
            <w:r w:rsidRPr="008874FC">
              <w:rPr>
                <w:spacing w:val="-4"/>
                <w:sz w:val="14"/>
                <w:szCs w:val="16"/>
                <w:rtl/>
              </w:rPr>
              <w:t>دار التوجيه الاجتماعي أمانة العاصمة للبنين</w:t>
            </w:r>
          </w:p>
        </w:tc>
        <w:tc>
          <w:tcPr>
            <w:tcW w:w="419" w:type="dxa"/>
            <w:tcBorders>
              <w:top w:val="single" w:sz="12" w:space="0" w:color="auto"/>
            </w:tcBorders>
            <w:noWrap/>
          </w:tcPr>
          <w:p w:rsidR="007E0839" w:rsidRPr="00006F3F" w:rsidRDefault="007E0839" w:rsidP="007E0839">
            <w:pPr>
              <w:spacing w:before="20" w:after="20" w:line="260" w:lineRule="exact"/>
              <w:jc w:val="left"/>
              <w:rPr>
                <w:sz w:val="16"/>
                <w:szCs w:val="18"/>
              </w:rPr>
            </w:pPr>
            <w:r w:rsidRPr="00006F3F">
              <w:rPr>
                <w:sz w:val="16"/>
                <w:szCs w:val="18"/>
                <w:rtl/>
              </w:rPr>
              <w:t>1</w:t>
            </w:r>
          </w:p>
        </w:tc>
        <w:tc>
          <w:tcPr>
            <w:tcW w:w="532" w:type="dxa"/>
            <w:tcBorders>
              <w:top w:val="single" w:sz="12" w:space="0" w:color="auto"/>
            </w:tcBorders>
            <w:noWrap/>
          </w:tcPr>
          <w:p w:rsidR="007E0839" w:rsidRPr="00006F3F" w:rsidRDefault="007E0839" w:rsidP="007E0839">
            <w:pPr>
              <w:spacing w:before="20" w:after="20" w:line="260" w:lineRule="exact"/>
              <w:jc w:val="left"/>
              <w:rPr>
                <w:sz w:val="16"/>
                <w:szCs w:val="18"/>
              </w:rPr>
            </w:pPr>
            <w:r w:rsidRPr="00006F3F">
              <w:rPr>
                <w:sz w:val="16"/>
                <w:szCs w:val="18"/>
                <w:rtl/>
              </w:rPr>
              <w:t>10</w:t>
            </w:r>
          </w:p>
        </w:tc>
        <w:tc>
          <w:tcPr>
            <w:tcW w:w="672" w:type="dxa"/>
            <w:tcBorders>
              <w:top w:val="single" w:sz="12" w:space="0" w:color="auto"/>
            </w:tcBorders>
            <w:noWrap/>
          </w:tcPr>
          <w:p w:rsidR="007E0839" w:rsidRPr="00006F3F" w:rsidRDefault="007E0839" w:rsidP="007E0839">
            <w:pPr>
              <w:spacing w:before="20" w:after="20" w:line="260" w:lineRule="exact"/>
              <w:jc w:val="left"/>
              <w:rPr>
                <w:sz w:val="16"/>
                <w:szCs w:val="18"/>
              </w:rPr>
            </w:pPr>
            <w:r w:rsidRPr="00006F3F">
              <w:rPr>
                <w:sz w:val="16"/>
                <w:szCs w:val="18"/>
                <w:rtl/>
              </w:rPr>
              <w:t>51</w:t>
            </w:r>
          </w:p>
        </w:tc>
        <w:tc>
          <w:tcPr>
            <w:tcW w:w="532" w:type="dxa"/>
            <w:tcBorders>
              <w:top w:val="single" w:sz="12" w:space="0" w:color="auto"/>
            </w:tcBorders>
            <w:noWrap/>
          </w:tcPr>
          <w:p w:rsidR="007E0839" w:rsidRPr="00006F3F" w:rsidRDefault="007E0839" w:rsidP="007E0839">
            <w:pPr>
              <w:spacing w:before="20" w:after="20" w:line="260" w:lineRule="exact"/>
              <w:jc w:val="left"/>
              <w:rPr>
                <w:spacing w:val="-6"/>
                <w:sz w:val="16"/>
                <w:szCs w:val="18"/>
              </w:rPr>
            </w:pPr>
            <w:r w:rsidRPr="00006F3F">
              <w:rPr>
                <w:spacing w:val="-6"/>
                <w:sz w:val="16"/>
                <w:szCs w:val="18"/>
                <w:rtl/>
              </w:rPr>
              <w:t>148</w:t>
            </w:r>
          </w:p>
        </w:tc>
        <w:tc>
          <w:tcPr>
            <w:tcW w:w="574" w:type="dxa"/>
            <w:tcBorders>
              <w:top w:val="single" w:sz="12" w:space="0" w:color="auto"/>
            </w:tcBorders>
            <w:noWrap/>
          </w:tcPr>
          <w:p w:rsidR="007E0839" w:rsidRPr="00006F3F" w:rsidRDefault="007E0839" w:rsidP="007E0839">
            <w:pPr>
              <w:spacing w:before="20" w:after="20" w:line="260" w:lineRule="exact"/>
              <w:jc w:val="left"/>
              <w:rPr>
                <w:sz w:val="16"/>
                <w:szCs w:val="18"/>
              </w:rPr>
            </w:pPr>
            <w:r w:rsidRPr="00006F3F">
              <w:rPr>
                <w:sz w:val="16"/>
                <w:szCs w:val="18"/>
                <w:rtl/>
              </w:rPr>
              <w:t>6</w:t>
            </w:r>
          </w:p>
        </w:tc>
        <w:tc>
          <w:tcPr>
            <w:tcW w:w="406" w:type="dxa"/>
            <w:tcBorders>
              <w:top w:val="single" w:sz="12" w:space="0" w:color="auto"/>
            </w:tcBorders>
            <w:noWrap/>
          </w:tcPr>
          <w:p w:rsidR="007E0839" w:rsidRPr="00006F3F" w:rsidRDefault="007E0839" w:rsidP="007E0839">
            <w:pPr>
              <w:spacing w:before="20" w:after="20" w:line="260" w:lineRule="exact"/>
              <w:jc w:val="left"/>
              <w:rPr>
                <w:sz w:val="16"/>
                <w:szCs w:val="18"/>
              </w:rPr>
            </w:pPr>
            <w:r w:rsidRPr="00006F3F">
              <w:rPr>
                <w:sz w:val="16"/>
                <w:szCs w:val="18"/>
                <w:rtl/>
              </w:rPr>
              <w:t>21</w:t>
            </w:r>
          </w:p>
        </w:tc>
        <w:tc>
          <w:tcPr>
            <w:tcW w:w="476" w:type="dxa"/>
            <w:tcBorders>
              <w:top w:val="single" w:sz="12" w:space="0" w:color="auto"/>
            </w:tcBorders>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18" w:type="dxa"/>
            <w:tcBorders>
              <w:top w:val="single" w:sz="12" w:space="0" w:color="auto"/>
            </w:tcBorders>
            <w:noWrap/>
          </w:tcPr>
          <w:p w:rsidR="007E0839" w:rsidRPr="00006F3F" w:rsidRDefault="007E0839" w:rsidP="007E0839">
            <w:pPr>
              <w:spacing w:before="20" w:after="20" w:line="260" w:lineRule="exact"/>
              <w:jc w:val="left"/>
              <w:rPr>
                <w:sz w:val="16"/>
                <w:szCs w:val="18"/>
              </w:rPr>
            </w:pPr>
            <w:r w:rsidRPr="00006F3F">
              <w:rPr>
                <w:sz w:val="16"/>
                <w:szCs w:val="18"/>
                <w:rtl/>
              </w:rPr>
              <w:t>1</w:t>
            </w:r>
          </w:p>
        </w:tc>
        <w:tc>
          <w:tcPr>
            <w:tcW w:w="607" w:type="dxa"/>
            <w:tcBorders>
              <w:top w:val="single" w:sz="12" w:space="0" w:color="auto"/>
            </w:tcBorders>
            <w:noWrap/>
          </w:tcPr>
          <w:p w:rsidR="007E0839" w:rsidRPr="00006F3F" w:rsidRDefault="007E0839" w:rsidP="007E0839">
            <w:pPr>
              <w:spacing w:before="20" w:after="20" w:line="260" w:lineRule="exact"/>
              <w:jc w:val="left"/>
              <w:rPr>
                <w:sz w:val="16"/>
                <w:szCs w:val="18"/>
              </w:rPr>
            </w:pPr>
            <w:r w:rsidRPr="00006F3F">
              <w:rPr>
                <w:sz w:val="16"/>
                <w:szCs w:val="18"/>
                <w:rtl/>
              </w:rPr>
              <w:t>1</w:t>
            </w:r>
          </w:p>
        </w:tc>
        <w:tc>
          <w:tcPr>
            <w:tcW w:w="597" w:type="dxa"/>
            <w:tcBorders>
              <w:top w:val="single" w:sz="12" w:space="0" w:color="auto"/>
            </w:tcBorders>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32" w:type="dxa"/>
            <w:tcBorders>
              <w:top w:val="single" w:sz="12" w:space="0" w:color="auto"/>
            </w:tcBorders>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03" w:type="dxa"/>
            <w:tcBorders>
              <w:top w:val="single" w:sz="12" w:space="0" w:color="auto"/>
            </w:tcBorders>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32" w:type="dxa"/>
            <w:tcBorders>
              <w:top w:val="single" w:sz="12" w:space="0" w:color="auto"/>
            </w:tcBorders>
            <w:noWrap/>
          </w:tcPr>
          <w:p w:rsidR="007E0839" w:rsidRPr="00006F3F" w:rsidRDefault="007E0839" w:rsidP="007E0839">
            <w:pPr>
              <w:spacing w:before="20" w:after="20" w:line="260" w:lineRule="exact"/>
              <w:jc w:val="left"/>
              <w:rPr>
                <w:sz w:val="16"/>
                <w:szCs w:val="18"/>
              </w:rPr>
            </w:pPr>
            <w:r w:rsidRPr="00006F3F">
              <w:rPr>
                <w:sz w:val="16"/>
                <w:szCs w:val="18"/>
                <w:rtl/>
              </w:rPr>
              <w:t>22</w:t>
            </w:r>
          </w:p>
        </w:tc>
        <w:tc>
          <w:tcPr>
            <w:tcW w:w="532" w:type="dxa"/>
            <w:tcBorders>
              <w:top w:val="single" w:sz="12" w:space="0" w:color="auto"/>
            </w:tcBorders>
            <w:noWrap/>
          </w:tcPr>
          <w:p w:rsidR="007E0839" w:rsidRPr="00006F3F" w:rsidRDefault="007E0839" w:rsidP="007E0839">
            <w:pPr>
              <w:spacing w:before="20" w:after="20" w:line="260" w:lineRule="exact"/>
              <w:jc w:val="left"/>
              <w:rPr>
                <w:sz w:val="16"/>
                <w:szCs w:val="18"/>
              </w:rPr>
            </w:pPr>
            <w:r w:rsidRPr="00006F3F">
              <w:rPr>
                <w:sz w:val="16"/>
                <w:szCs w:val="18"/>
                <w:rtl/>
              </w:rPr>
              <w:t>261</w:t>
            </w:r>
          </w:p>
        </w:tc>
        <w:tc>
          <w:tcPr>
            <w:tcW w:w="448" w:type="dxa"/>
            <w:tcBorders>
              <w:top w:val="single" w:sz="12" w:space="0" w:color="auto"/>
            </w:tcBorders>
            <w:noWrap/>
          </w:tcPr>
          <w:p w:rsidR="007E0839" w:rsidRPr="00006F3F" w:rsidRDefault="007E0839" w:rsidP="007E0839">
            <w:pPr>
              <w:spacing w:before="20" w:after="20" w:line="260" w:lineRule="exact"/>
              <w:jc w:val="left"/>
              <w:rPr>
                <w:sz w:val="16"/>
                <w:szCs w:val="18"/>
              </w:rPr>
            </w:pPr>
            <w:r w:rsidRPr="00006F3F">
              <w:rPr>
                <w:sz w:val="16"/>
                <w:szCs w:val="18"/>
                <w:rtl/>
              </w:rPr>
              <w:t>8</w:t>
            </w:r>
          </w:p>
        </w:tc>
        <w:tc>
          <w:tcPr>
            <w:tcW w:w="434" w:type="dxa"/>
            <w:tcBorders>
              <w:top w:val="single" w:sz="12" w:space="0" w:color="auto"/>
            </w:tcBorders>
            <w:noWrap/>
          </w:tcPr>
          <w:p w:rsidR="007E0839" w:rsidRPr="00006F3F" w:rsidRDefault="007E0839" w:rsidP="007E0839">
            <w:pPr>
              <w:spacing w:before="20" w:after="20" w:line="260" w:lineRule="exact"/>
              <w:jc w:val="left"/>
              <w:rPr>
                <w:sz w:val="16"/>
                <w:szCs w:val="18"/>
              </w:rPr>
            </w:pPr>
            <w:r w:rsidRPr="00006F3F">
              <w:rPr>
                <w:sz w:val="16"/>
                <w:szCs w:val="18"/>
                <w:rtl/>
              </w:rPr>
              <w:t>1</w:t>
            </w:r>
          </w:p>
        </w:tc>
        <w:tc>
          <w:tcPr>
            <w:tcW w:w="462" w:type="dxa"/>
            <w:tcBorders>
              <w:top w:val="single" w:sz="12" w:space="0" w:color="auto"/>
            </w:tcBorders>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48" w:type="dxa"/>
            <w:tcBorders>
              <w:top w:val="single" w:sz="12" w:space="0" w:color="auto"/>
            </w:tcBorders>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62" w:type="dxa"/>
            <w:tcBorders>
              <w:top w:val="single" w:sz="12" w:space="0" w:color="auto"/>
            </w:tcBorders>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04" w:type="dxa"/>
            <w:tcBorders>
              <w:top w:val="single" w:sz="12" w:space="0" w:color="auto"/>
            </w:tcBorders>
            <w:noWrap/>
          </w:tcPr>
          <w:p w:rsidR="007E0839" w:rsidRPr="00006F3F" w:rsidRDefault="007E0839" w:rsidP="007E0839">
            <w:pPr>
              <w:spacing w:before="20" w:after="20" w:line="260" w:lineRule="exact"/>
              <w:jc w:val="left"/>
              <w:rPr>
                <w:sz w:val="16"/>
                <w:szCs w:val="18"/>
              </w:rPr>
            </w:pPr>
            <w:r w:rsidRPr="00006F3F">
              <w:rPr>
                <w:sz w:val="16"/>
                <w:szCs w:val="18"/>
                <w:rtl/>
              </w:rPr>
              <w:t>4</w:t>
            </w:r>
          </w:p>
        </w:tc>
        <w:tc>
          <w:tcPr>
            <w:tcW w:w="448" w:type="dxa"/>
            <w:tcBorders>
              <w:top w:val="single" w:sz="12" w:space="0" w:color="auto"/>
            </w:tcBorders>
            <w:noWrap/>
          </w:tcPr>
          <w:p w:rsidR="007E0839" w:rsidRPr="00006F3F" w:rsidRDefault="007E0839" w:rsidP="007E0839">
            <w:pPr>
              <w:spacing w:before="20" w:after="20" w:line="260" w:lineRule="exact"/>
              <w:jc w:val="left"/>
              <w:rPr>
                <w:sz w:val="16"/>
                <w:szCs w:val="18"/>
              </w:rPr>
            </w:pPr>
            <w:r w:rsidRPr="00006F3F">
              <w:rPr>
                <w:sz w:val="16"/>
                <w:szCs w:val="18"/>
                <w:rtl/>
              </w:rPr>
              <w:t>11</w:t>
            </w:r>
          </w:p>
        </w:tc>
        <w:tc>
          <w:tcPr>
            <w:tcW w:w="490" w:type="dxa"/>
            <w:tcBorders>
              <w:top w:val="single" w:sz="12" w:space="0" w:color="auto"/>
            </w:tcBorders>
            <w:noWrap/>
          </w:tcPr>
          <w:p w:rsidR="007E0839" w:rsidRPr="00006F3F" w:rsidRDefault="007E0839" w:rsidP="007E0839">
            <w:pPr>
              <w:spacing w:before="20" w:after="20" w:line="260" w:lineRule="exact"/>
              <w:jc w:val="left"/>
              <w:rPr>
                <w:sz w:val="16"/>
                <w:szCs w:val="18"/>
              </w:rPr>
            </w:pPr>
            <w:r w:rsidRPr="00006F3F">
              <w:rPr>
                <w:sz w:val="16"/>
                <w:szCs w:val="18"/>
                <w:rtl/>
              </w:rPr>
              <w:t>24</w:t>
            </w:r>
          </w:p>
        </w:tc>
        <w:tc>
          <w:tcPr>
            <w:tcW w:w="636" w:type="dxa"/>
            <w:tcBorders>
              <w:top w:val="single" w:sz="12" w:space="0" w:color="auto"/>
            </w:tcBorders>
            <w:noWrap/>
          </w:tcPr>
          <w:p w:rsidR="007E0839" w:rsidRPr="00006F3F" w:rsidRDefault="007E0839" w:rsidP="007E0839">
            <w:pPr>
              <w:spacing w:before="20" w:after="20" w:line="260" w:lineRule="exact"/>
              <w:jc w:val="left"/>
              <w:rPr>
                <w:sz w:val="16"/>
                <w:szCs w:val="18"/>
              </w:rPr>
            </w:pPr>
            <w:r w:rsidRPr="00006F3F">
              <w:rPr>
                <w:sz w:val="16"/>
                <w:szCs w:val="18"/>
                <w:rtl/>
              </w:rPr>
              <w:t>285</w:t>
            </w:r>
          </w:p>
        </w:tc>
      </w:tr>
      <w:tr w:rsidR="007E0839" w:rsidRPr="006E7B4E" w:rsidTr="007E0839">
        <w:trPr>
          <w:trHeight w:val="193"/>
          <w:jc w:val="center"/>
        </w:trPr>
        <w:tc>
          <w:tcPr>
            <w:tcW w:w="1145" w:type="dxa"/>
            <w:noWrap/>
          </w:tcPr>
          <w:p w:rsidR="007E0839" w:rsidRPr="008874FC" w:rsidRDefault="007E0839" w:rsidP="007E0839">
            <w:pPr>
              <w:spacing w:before="20" w:after="20" w:line="260" w:lineRule="exact"/>
              <w:ind w:right="11"/>
              <w:rPr>
                <w:spacing w:val="-4"/>
                <w:sz w:val="14"/>
                <w:szCs w:val="16"/>
              </w:rPr>
            </w:pPr>
            <w:r w:rsidRPr="008874FC">
              <w:rPr>
                <w:spacing w:val="-4"/>
                <w:sz w:val="14"/>
                <w:szCs w:val="16"/>
                <w:rtl/>
              </w:rPr>
              <w:t>دار التوجيه الاجتماعي أمانة العاصمة للفتيات</w:t>
            </w:r>
          </w:p>
        </w:tc>
        <w:tc>
          <w:tcPr>
            <w:tcW w:w="419"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32" w:type="dxa"/>
            <w:noWrap/>
          </w:tcPr>
          <w:p w:rsidR="007E0839" w:rsidRPr="00006F3F" w:rsidRDefault="007E0839" w:rsidP="007E0839">
            <w:pPr>
              <w:spacing w:before="20" w:after="20" w:line="260" w:lineRule="exact"/>
              <w:jc w:val="left"/>
              <w:rPr>
                <w:sz w:val="16"/>
                <w:szCs w:val="18"/>
              </w:rPr>
            </w:pPr>
            <w:r w:rsidRPr="00006F3F">
              <w:rPr>
                <w:sz w:val="16"/>
                <w:szCs w:val="18"/>
                <w:rtl/>
              </w:rPr>
              <w:t>1</w:t>
            </w:r>
          </w:p>
        </w:tc>
        <w:tc>
          <w:tcPr>
            <w:tcW w:w="672" w:type="dxa"/>
            <w:noWrap/>
          </w:tcPr>
          <w:p w:rsidR="007E0839" w:rsidRPr="00006F3F" w:rsidRDefault="007E0839" w:rsidP="007E0839">
            <w:pPr>
              <w:spacing w:before="20" w:after="20" w:line="260" w:lineRule="exact"/>
              <w:jc w:val="left"/>
              <w:rPr>
                <w:sz w:val="16"/>
                <w:szCs w:val="18"/>
              </w:rPr>
            </w:pPr>
            <w:r w:rsidRPr="00006F3F">
              <w:rPr>
                <w:sz w:val="16"/>
                <w:szCs w:val="18"/>
                <w:rtl/>
              </w:rPr>
              <w:t>1</w:t>
            </w:r>
          </w:p>
        </w:tc>
        <w:tc>
          <w:tcPr>
            <w:tcW w:w="532" w:type="dxa"/>
            <w:noWrap/>
          </w:tcPr>
          <w:p w:rsidR="007E0839" w:rsidRPr="00006F3F" w:rsidRDefault="007E0839" w:rsidP="007E0839">
            <w:pPr>
              <w:spacing w:before="20" w:after="20" w:line="260" w:lineRule="exact"/>
              <w:jc w:val="left"/>
              <w:rPr>
                <w:sz w:val="16"/>
                <w:szCs w:val="18"/>
              </w:rPr>
            </w:pPr>
            <w:r w:rsidRPr="00006F3F">
              <w:rPr>
                <w:sz w:val="16"/>
                <w:szCs w:val="18"/>
                <w:rtl/>
              </w:rPr>
              <w:t>1</w:t>
            </w:r>
          </w:p>
        </w:tc>
        <w:tc>
          <w:tcPr>
            <w:tcW w:w="574" w:type="dxa"/>
            <w:noWrap/>
          </w:tcPr>
          <w:p w:rsidR="007E0839" w:rsidRPr="00006F3F" w:rsidRDefault="007E0839" w:rsidP="007E0839">
            <w:pPr>
              <w:spacing w:before="20" w:after="20" w:line="260" w:lineRule="exact"/>
              <w:jc w:val="left"/>
              <w:rPr>
                <w:sz w:val="16"/>
                <w:szCs w:val="18"/>
              </w:rPr>
            </w:pPr>
            <w:r w:rsidRPr="00006F3F">
              <w:rPr>
                <w:sz w:val="16"/>
                <w:szCs w:val="18"/>
                <w:rtl/>
              </w:rPr>
              <w:t>2</w:t>
            </w:r>
          </w:p>
        </w:tc>
        <w:tc>
          <w:tcPr>
            <w:tcW w:w="406"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76"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18"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607"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97"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32"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03"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32" w:type="dxa"/>
            <w:noWrap/>
          </w:tcPr>
          <w:p w:rsidR="007E0839" w:rsidRPr="00006F3F" w:rsidRDefault="007E0839" w:rsidP="007E0839">
            <w:pPr>
              <w:spacing w:before="20" w:after="20" w:line="260" w:lineRule="exact"/>
              <w:jc w:val="left"/>
              <w:rPr>
                <w:sz w:val="16"/>
                <w:szCs w:val="18"/>
              </w:rPr>
            </w:pPr>
            <w:r w:rsidRPr="00006F3F">
              <w:rPr>
                <w:sz w:val="16"/>
                <w:szCs w:val="18"/>
                <w:rtl/>
              </w:rPr>
              <w:t>30</w:t>
            </w:r>
          </w:p>
        </w:tc>
        <w:tc>
          <w:tcPr>
            <w:tcW w:w="532" w:type="dxa"/>
            <w:noWrap/>
          </w:tcPr>
          <w:p w:rsidR="007E0839" w:rsidRPr="00006F3F" w:rsidRDefault="007E0839" w:rsidP="007E0839">
            <w:pPr>
              <w:spacing w:before="20" w:after="20" w:line="260" w:lineRule="exact"/>
              <w:jc w:val="left"/>
              <w:rPr>
                <w:sz w:val="16"/>
                <w:szCs w:val="18"/>
              </w:rPr>
            </w:pPr>
            <w:r w:rsidRPr="00006F3F">
              <w:rPr>
                <w:sz w:val="16"/>
                <w:szCs w:val="18"/>
                <w:rtl/>
              </w:rPr>
              <w:t>35</w:t>
            </w:r>
          </w:p>
        </w:tc>
        <w:tc>
          <w:tcPr>
            <w:tcW w:w="448" w:type="dxa"/>
            <w:noWrap/>
          </w:tcPr>
          <w:p w:rsidR="007E0839" w:rsidRPr="00006F3F" w:rsidRDefault="007E0839" w:rsidP="007E0839">
            <w:pPr>
              <w:spacing w:before="20" w:after="20" w:line="260" w:lineRule="exact"/>
              <w:jc w:val="left"/>
              <w:rPr>
                <w:sz w:val="16"/>
                <w:szCs w:val="18"/>
              </w:rPr>
            </w:pPr>
            <w:r w:rsidRPr="00006F3F">
              <w:rPr>
                <w:sz w:val="16"/>
                <w:szCs w:val="18"/>
                <w:rtl/>
              </w:rPr>
              <w:t>2</w:t>
            </w:r>
          </w:p>
        </w:tc>
        <w:tc>
          <w:tcPr>
            <w:tcW w:w="434" w:type="dxa"/>
            <w:noWrap/>
          </w:tcPr>
          <w:p w:rsidR="007E0839" w:rsidRPr="00006F3F" w:rsidRDefault="007E0839" w:rsidP="007E0839">
            <w:pPr>
              <w:spacing w:before="20" w:after="20" w:line="260" w:lineRule="exact"/>
              <w:jc w:val="left"/>
              <w:rPr>
                <w:sz w:val="16"/>
                <w:szCs w:val="18"/>
              </w:rPr>
            </w:pPr>
            <w:r w:rsidRPr="00006F3F">
              <w:rPr>
                <w:sz w:val="16"/>
                <w:szCs w:val="18"/>
                <w:rtl/>
              </w:rPr>
              <w:t>5</w:t>
            </w:r>
          </w:p>
        </w:tc>
        <w:tc>
          <w:tcPr>
            <w:tcW w:w="462"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48" w:type="dxa"/>
            <w:noWrap/>
          </w:tcPr>
          <w:p w:rsidR="007E0839" w:rsidRPr="00006F3F" w:rsidRDefault="007E0839" w:rsidP="007E0839">
            <w:pPr>
              <w:spacing w:before="20" w:after="20" w:line="260" w:lineRule="exact"/>
              <w:jc w:val="left"/>
              <w:rPr>
                <w:sz w:val="16"/>
                <w:szCs w:val="18"/>
              </w:rPr>
            </w:pPr>
            <w:r w:rsidRPr="00006F3F">
              <w:rPr>
                <w:sz w:val="16"/>
                <w:szCs w:val="18"/>
                <w:rtl/>
              </w:rPr>
              <w:t>1</w:t>
            </w:r>
          </w:p>
        </w:tc>
        <w:tc>
          <w:tcPr>
            <w:tcW w:w="462"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04" w:type="dxa"/>
            <w:noWrap/>
          </w:tcPr>
          <w:p w:rsidR="007E0839" w:rsidRPr="00006F3F" w:rsidRDefault="007E0839" w:rsidP="007E0839">
            <w:pPr>
              <w:spacing w:before="20" w:after="20" w:line="260" w:lineRule="exact"/>
              <w:jc w:val="left"/>
              <w:rPr>
                <w:sz w:val="16"/>
                <w:szCs w:val="18"/>
              </w:rPr>
            </w:pPr>
            <w:r w:rsidRPr="00006F3F">
              <w:rPr>
                <w:sz w:val="16"/>
                <w:szCs w:val="18"/>
                <w:rtl/>
              </w:rPr>
              <w:t>6</w:t>
            </w:r>
          </w:p>
        </w:tc>
        <w:tc>
          <w:tcPr>
            <w:tcW w:w="448" w:type="dxa"/>
            <w:noWrap/>
          </w:tcPr>
          <w:p w:rsidR="007E0839" w:rsidRPr="00006F3F" w:rsidRDefault="007E0839" w:rsidP="007E0839">
            <w:pPr>
              <w:spacing w:before="20" w:after="20" w:line="260" w:lineRule="exact"/>
              <w:jc w:val="left"/>
              <w:rPr>
                <w:sz w:val="16"/>
                <w:szCs w:val="18"/>
              </w:rPr>
            </w:pPr>
            <w:r w:rsidRPr="00006F3F">
              <w:rPr>
                <w:sz w:val="16"/>
                <w:szCs w:val="18"/>
                <w:rtl/>
              </w:rPr>
              <w:t>10</w:t>
            </w:r>
          </w:p>
        </w:tc>
        <w:tc>
          <w:tcPr>
            <w:tcW w:w="490" w:type="dxa"/>
            <w:noWrap/>
          </w:tcPr>
          <w:p w:rsidR="007E0839" w:rsidRPr="00006F3F" w:rsidRDefault="007E0839" w:rsidP="007E0839">
            <w:pPr>
              <w:spacing w:before="20" w:after="20" w:line="260" w:lineRule="exact"/>
              <w:jc w:val="left"/>
              <w:rPr>
                <w:sz w:val="16"/>
                <w:szCs w:val="18"/>
              </w:rPr>
            </w:pPr>
            <w:r w:rsidRPr="00006F3F">
              <w:rPr>
                <w:sz w:val="16"/>
                <w:szCs w:val="18"/>
                <w:rtl/>
              </w:rPr>
              <w:t>24</w:t>
            </w:r>
          </w:p>
        </w:tc>
        <w:tc>
          <w:tcPr>
            <w:tcW w:w="636" w:type="dxa"/>
            <w:noWrap/>
          </w:tcPr>
          <w:p w:rsidR="007E0839" w:rsidRPr="00006F3F" w:rsidRDefault="007E0839" w:rsidP="007E0839">
            <w:pPr>
              <w:spacing w:before="20" w:after="20" w:line="260" w:lineRule="exact"/>
              <w:jc w:val="left"/>
              <w:rPr>
                <w:sz w:val="16"/>
                <w:szCs w:val="18"/>
              </w:rPr>
            </w:pPr>
            <w:r w:rsidRPr="00006F3F">
              <w:rPr>
                <w:sz w:val="16"/>
                <w:szCs w:val="18"/>
                <w:rtl/>
              </w:rPr>
              <w:t>59</w:t>
            </w:r>
          </w:p>
        </w:tc>
      </w:tr>
      <w:tr w:rsidR="007E0839" w:rsidRPr="006E7B4E" w:rsidTr="007E0839">
        <w:trPr>
          <w:trHeight w:val="255"/>
          <w:jc w:val="center"/>
        </w:trPr>
        <w:tc>
          <w:tcPr>
            <w:tcW w:w="1145" w:type="dxa"/>
            <w:noWrap/>
          </w:tcPr>
          <w:p w:rsidR="007E0839" w:rsidRPr="008874FC" w:rsidRDefault="007E0839" w:rsidP="007E0839">
            <w:pPr>
              <w:spacing w:before="20" w:after="20" w:line="260" w:lineRule="exact"/>
              <w:ind w:right="11"/>
              <w:rPr>
                <w:spacing w:val="-4"/>
                <w:sz w:val="14"/>
                <w:szCs w:val="16"/>
              </w:rPr>
            </w:pPr>
            <w:r w:rsidRPr="008874FC">
              <w:rPr>
                <w:spacing w:val="-4"/>
                <w:sz w:val="14"/>
                <w:szCs w:val="16"/>
                <w:rtl/>
              </w:rPr>
              <w:t>دار التوجي</w:t>
            </w:r>
            <w:r>
              <w:rPr>
                <w:rFonts w:hint="cs"/>
                <w:spacing w:val="-4"/>
                <w:sz w:val="14"/>
                <w:szCs w:val="16"/>
                <w:rtl/>
              </w:rPr>
              <w:t>ه</w:t>
            </w:r>
            <w:r w:rsidRPr="008874FC">
              <w:rPr>
                <w:spacing w:val="-4"/>
                <w:sz w:val="14"/>
                <w:szCs w:val="16"/>
                <w:rtl/>
              </w:rPr>
              <w:t xml:space="preserve"> الاجتماعي عدن للبنين </w:t>
            </w:r>
          </w:p>
        </w:tc>
        <w:tc>
          <w:tcPr>
            <w:tcW w:w="419" w:type="dxa"/>
            <w:noWrap/>
          </w:tcPr>
          <w:p w:rsidR="007E0839" w:rsidRPr="00006F3F" w:rsidRDefault="007E0839" w:rsidP="007E0839">
            <w:pPr>
              <w:spacing w:before="20" w:after="20" w:line="260" w:lineRule="exact"/>
              <w:jc w:val="left"/>
              <w:rPr>
                <w:sz w:val="16"/>
                <w:szCs w:val="18"/>
              </w:rPr>
            </w:pPr>
            <w:r w:rsidRPr="00006F3F">
              <w:rPr>
                <w:sz w:val="16"/>
                <w:szCs w:val="18"/>
                <w:rtl/>
              </w:rPr>
              <w:t>1</w:t>
            </w:r>
          </w:p>
        </w:tc>
        <w:tc>
          <w:tcPr>
            <w:tcW w:w="532"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672" w:type="dxa"/>
            <w:noWrap/>
          </w:tcPr>
          <w:p w:rsidR="007E0839" w:rsidRPr="00006F3F" w:rsidRDefault="007E0839" w:rsidP="007E0839">
            <w:pPr>
              <w:spacing w:before="20" w:after="20" w:line="260" w:lineRule="exact"/>
              <w:jc w:val="left"/>
              <w:rPr>
                <w:sz w:val="16"/>
                <w:szCs w:val="18"/>
              </w:rPr>
            </w:pPr>
            <w:r w:rsidRPr="00006F3F">
              <w:rPr>
                <w:sz w:val="16"/>
                <w:szCs w:val="18"/>
                <w:rtl/>
              </w:rPr>
              <w:t>2</w:t>
            </w:r>
          </w:p>
        </w:tc>
        <w:tc>
          <w:tcPr>
            <w:tcW w:w="532" w:type="dxa"/>
            <w:noWrap/>
          </w:tcPr>
          <w:p w:rsidR="007E0839" w:rsidRPr="00006F3F" w:rsidRDefault="007E0839" w:rsidP="007E0839">
            <w:pPr>
              <w:spacing w:before="20" w:after="20" w:line="260" w:lineRule="exact"/>
              <w:jc w:val="left"/>
              <w:rPr>
                <w:sz w:val="16"/>
                <w:szCs w:val="18"/>
              </w:rPr>
            </w:pPr>
            <w:r w:rsidRPr="00006F3F">
              <w:rPr>
                <w:sz w:val="16"/>
                <w:szCs w:val="18"/>
                <w:rtl/>
              </w:rPr>
              <w:t>27</w:t>
            </w:r>
          </w:p>
        </w:tc>
        <w:tc>
          <w:tcPr>
            <w:tcW w:w="574"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06"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76"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18"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607" w:type="dxa"/>
            <w:noWrap/>
          </w:tcPr>
          <w:p w:rsidR="007E0839" w:rsidRPr="00006F3F" w:rsidRDefault="007E0839" w:rsidP="007E0839">
            <w:pPr>
              <w:spacing w:before="20" w:after="20" w:line="260" w:lineRule="exact"/>
              <w:jc w:val="left"/>
              <w:rPr>
                <w:sz w:val="16"/>
                <w:szCs w:val="18"/>
              </w:rPr>
            </w:pPr>
            <w:r w:rsidRPr="00006F3F">
              <w:rPr>
                <w:sz w:val="16"/>
                <w:szCs w:val="18"/>
                <w:rtl/>
              </w:rPr>
              <w:t>2</w:t>
            </w:r>
          </w:p>
        </w:tc>
        <w:tc>
          <w:tcPr>
            <w:tcW w:w="597" w:type="dxa"/>
            <w:noWrap/>
          </w:tcPr>
          <w:p w:rsidR="007E0839" w:rsidRPr="00006F3F" w:rsidRDefault="007E0839" w:rsidP="007E0839">
            <w:pPr>
              <w:spacing w:before="20" w:after="20" w:line="260" w:lineRule="exact"/>
              <w:jc w:val="left"/>
              <w:rPr>
                <w:rFonts w:hint="cs"/>
                <w:sz w:val="16"/>
                <w:szCs w:val="18"/>
                <w:rtl/>
              </w:rPr>
            </w:pPr>
            <w:r w:rsidRPr="00006F3F">
              <w:rPr>
                <w:sz w:val="16"/>
                <w:szCs w:val="18"/>
                <w:rtl/>
              </w:rPr>
              <w:t>10</w:t>
            </w:r>
          </w:p>
        </w:tc>
        <w:tc>
          <w:tcPr>
            <w:tcW w:w="532" w:type="dxa"/>
            <w:noWrap/>
          </w:tcPr>
          <w:p w:rsidR="007E0839" w:rsidRPr="00006F3F" w:rsidRDefault="007E0839" w:rsidP="007E0839">
            <w:pPr>
              <w:spacing w:before="20" w:after="20" w:line="260" w:lineRule="exact"/>
              <w:jc w:val="left"/>
              <w:rPr>
                <w:sz w:val="16"/>
                <w:szCs w:val="18"/>
              </w:rPr>
            </w:pPr>
            <w:r w:rsidRPr="00006F3F">
              <w:rPr>
                <w:sz w:val="16"/>
                <w:szCs w:val="18"/>
                <w:rtl/>
              </w:rPr>
              <w:t>2</w:t>
            </w:r>
          </w:p>
        </w:tc>
        <w:tc>
          <w:tcPr>
            <w:tcW w:w="503"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32" w:type="dxa"/>
            <w:noWrap/>
          </w:tcPr>
          <w:p w:rsidR="007E0839" w:rsidRPr="00006F3F" w:rsidRDefault="007E0839" w:rsidP="007E0839">
            <w:pPr>
              <w:spacing w:before="20" w:after="20" w:line="260" w:lineRule="exact"/>
              <w:jc w:val="left"/>
              <w:rPr>
                <w:sz w:val="16"/>
                <w:szCs w:val="18"/>
              </w:rPr>
            </w:pPr>
            <w:r w:rsidRPr="00006F3F">
              <w:rPr>
                <w:sz w:val="16"/>
                <w:szCs w:val="18"/>
                <w:rtl/>
              </w:rPr>
              <w:t>2</w:t>
            </w:r>
          </w:p>
        </w:tc>
        <w:tc>
          <w:tcPr>
            <w:tcW w:w="532" w:type="dxa"/>
            <w:noWrap/>
          </w:tcPr>
          <w:p w:rsidR="007E0839" w:rsidRPr="00006F3F" w:rsidRDefault="007E0839" w:rsidP="007E0839">
            <w:pPr>
              <w:spacing w:before="20" w:after="20" w:line="260" w:lineRule="exact"/>
              <w:jc w:val="left"/>
              <w:rPr>
                <w:sz w:val="16"/>
                <w:szCs w:val="18"/>
              </w:rPr>
            </w:pPr>
            <w:r w:rsidRPr="00006F3F">
              <w:rPr>
                <w:sz w:val="16"/>
                <w:szCs w:val="18"/>
                <w:rtl/>
              </w:rPr>
              <w:t>46</w:t>
            </w:r>
          </w:p>
        </w:tc>
        <w:tc>
          <w:tcPr>
            <w:tcW w:w="448" w:type="dxa"/>
            <w:noWrap/>
          </w:tcPr>
          <w:p w:rsidR="007E0839" w:rsidRPr="00006F3F" w:rsidRDefault="007E0839" w:rsidP="007E0839">
            <w:pPr>
              <w:spacing w:before="20" w:after="20" w:line="260" w:lineRule="exact"/>
              <w:jc w:val="left"/>
              <w:rPr>
                <w:sz w:val="16"/>
                <w:szCs w:val="18"/>
              </w:rPr>
            </w:pPr>
            <w:r w:rsidRPr="00006F3F">
              <w:rPr>
                <w:sz w:val="16"/>
                <w:szCs w:val="18"/>
                <w:rtl/>
              </w:rPr>
              <w:t>1</w:t>
            </w:r>
          </w:p>
        </w:tc>
        <w:tc>
          <w:tcPr>
            <w:tcW w:w="434" w:type="dxa"/>
            <w:noWrap/>
          </w:tcPr>
          <w:p w:rsidR="007E0839" w:rsidRPr="00006F3F" w:rsidRDefault="007E0839" w:rsidP="007E0839">
            <w:pPr>
              <w:spacing w:before="20" w:after="20" w:line="260" w:lineRule="exact"/>
              <w:jc w:val="left"/>
              <w:rPr>
                <w:sz w:val="16"/>
                <w:szCs w:val="18"/>
              </w:rPr>
            </w:pPr>
            <w:r w:rsidRPr="00006F3F">
              <w:rPr>
                <w:sz w:val="16"/>
                <w:szCs w:val="18"/>
                <w:rtl/>
              </w:rPr>
              <w:t>6</w:t>
            </w:r>
          </w:p>
        </w:tc>
        <w:tc>
          <w:tcPr>
            <w:tcW w:w="462"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48"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62"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04"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48"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90" w:type="dxa"/>
            <w:noWrap/>
          </w:tcPr>
          <w:p w:rsidR="007E0839" w:rsidRPr="00006F3F" w:rsidRDefault="007E0839" w:rsidP="007E0839">
            <w:pPr>
              <w:spacing w:before="20" w:after="20" w:line="260" w:lineRule="exact"/>
              <w:jc w:val="left"/>
              <w:rPr>
                <w:sz w:val="16"/>
                <w:szCs w:val="18"/>
              </w:rPr>
            </w:pPr>
            <w:r w:rsidRPr="00006F3F">
              <w:rPr>
                <w:sz w:val="16"/>
                <w:szCs w:val="18"/>
                <w:rtl/>
              </w:rPr>
              <w:t>7</w:t>
            </w:r>
          </w:p>
        </w:tc>
        <w:tc>
          <w:tcPr>
            <w:tcW w:w="636" w:type="dxa"/>
            <w:noWrap/>
          </w:tcPr>
          <w:p w:rsidR="007E0839" w:rsidRPr="00006F3F" w:rsidRDefault="007E0839" w:rsidP="007E0839">
            <w:pPr>
              <w:spacing w:before="20" w:after="20" w:line="260" w:lineRule="exact"/>
              <w:jc w:val="left"/>
              <w:rPr>
                <w:sz w:val="16"/>
                <w:szCs w:val="18"/>
              </w:rPr>
            </w:pPr>
            <w:r w:rsidRPr="00006F3F">
              <w:rPr>
                <w:sz w:val="16"/>
                <w:szCs w:val="18"/>
                <w:rtl/>
              </w:rPr>
              <w:t>53</w:t>
            </w:r>
          </w:p>
        </w:tc>
      </w:tr>
      <w:tr w:rsidR="007E0839" w:rsidRPr="006E7B4E" w:rsidTr="007E0839">
        <w:trPr>
          <w:trHeight w:val="347"/>
          <w:jc w:val="center"/>
        </w:trPr>
        <w:tc>
          <w:tcPr>
            <w:tcW w:w="1145" w:type="dxa"/>
            <w:noWrap/>
          </w:tcPr>
          <w:p w:rsidR="007E0839" w:rsidRPr="008874FC" w:rsidRDefault="007E0839" w:rsidP="007E0839">
            <w:pPr>
              <w:spacing w:before="20" w:after="20" w:line="260" w:lineRule="exact"/>
              <w:ind w:right="11"/>
              <w:rPr>
                <w:spacing w:val="-4"/>
                <w:sz w:val="14"/>
                <w:szCs w:val="16"/>
              </w:rPr>
            </w:pPr>
            <w:r w:rsidRPr="008874FC">
              <w:rPr>
                <w:spacing w:val="-4"/>
                <w:sz w:val="14"/>
                <w:szCs w:val="16"/>
                <w:rtl/>
              </w:rPr>
              <w:t xml:space="preserve">دار التوجيه الاجتماعي عدن للفتيات </w:t>
            </w:r>
          </w:p>
        </w:tc>
        <w:tc>
          <w:tcPr>
            <w:tcW w:w="419"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32"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672"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32" w:type="dxa"/>
            <w:noWrap/>
          </w:tcPr>
          <w:p w:rsidR="007E0839" w:rsidRPr="00006F3F" w:rsidRDefault="007E0839" w:rsidP="007E0839">
            <w:pPr>
              <w:spacing w:before="20" w:after="20" w:line="260" w:lineRule="exact"/>
              <w:jc w:val="left"/>
              <w:rPr>
                <w:sz w:val="16"/>
                <w:szCs w:val="18"/>
              </w:rPr>
            </w:pPr>
            <w:r w:rsidRPr="00006F3F">
              <w:rPr>
                <w:sz w:val="16"/>
                <w:szCs w:val="18"/>
                <w:rtl/>
              </w:rPr>
              <w:t>2</w:t>
            </w:r>
          </w:p>
        </w:tc>
        <w:tc>
          <w:tcPr>
            <w:tcW w:w="574" w:type="dxa"/>
            <w:noWrap/>
          </w:tcPr>
          <w:p w:rsidR="007E0839" w:rsidRPr="00006F3F" w:rsidRDefault="007E0839" w:rsidP="007E0839">
            <w:pPr>
              <w:spacing w:before="20" w:after="20" w:line="260" w:lineRule="exact"/>
              <w:jc w:val="left"/>
              <w:rPr>
                <w:sz w:val="16"/>
                <w:szCs w:val="18"/>
              </w:rPr>
            </w:pPr>
            <w:r w:rsidRPr="00006F3F">
              <w:rPr>
                <w:sz w:val="16"/>
                <w:szCs w:val="18"/>
                <w:rtl/>
              </w:rPr>
              <w:t>1</w:t>
            </w:r>
          </w:p>
        </w:tc>
        <w:tc>
          <w:tcPr>
            <w:tcW w:w="406"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76" w:type="dxa"/>
            <w:noWrap/>
          </w:tcPr>
          <w:p w:rsidR="007E0839" w:rsidRPr="00006F3F" w:rsidRDefault="007E0839" w:rsidP="007E0839">
            <w:pPr>
              <w:spacing w:before="20" w:after="20" w:line="260" w:lineRule="exact"/>
              <w:jc w:val="left"/>
              <w:rPr>
                <w:sz w:val="16"/>
                <w:szCs w:val="18"/>
              </w:rPr>
            </w:pPr>
            <w:r w:rsidRPr="00006F3F">
              <w:rPr>
                <w:sz w:val="16"/>
                <w:szCs w:val="18"/>
                <w:rtl/>
              </w:rPr>
              <w:t>2</w:t>
            </w:r>
          </w:p>
        </w:tc>
        <w:tc>
          <w:tcPr>
            <w:tcW w:w="518"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607"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97"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32"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03"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32"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32" w:type="dxa"/>
            <w:noWrap/>
          </w:tcPr>
          <w:p w:rsidR="007E0839" w:rsidRPr="00006F3F" w:rsidRDefault="007E0839" w:rsidP="007E0839">
            <w:pPr>
              <w:spacing w:before="20" w:after="20" w:line="260" w:lineRule="exact"/>
              <w:jc w:val="left"/>
              <w:rPr>
                <w:sz w:val="16"/>
                <w:szCs w:val="18"/>
              </w:rPr>
            </w:pPr>
            <w:r w:rsidRPr="00006F3F">
              <w:rPr>
                <w:sz w:val="16"/>
                <w:szCs w:val="18"/>
                <w:rtl/>
              </w:rPr>
              <w:t>5</w:t>
            </w:r>
          </w:p>
        </w:tc>
        <w:tc>
          <w:tcPr>
            <w:tcW w:w="448"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34" w:type="dxa"/>
            <w:noWrap/>
          </w:tcPr>
          <w:p w:rsidR="007E0839" w:rsidRPr="00006F3F" w:rsidRDefault="007E0839" w:rsidP="007E0839">
            <w:pPr>
              <w:spacing w:before="20" w:after="20" w:line="260" w:lineRule="exact"/>
              <w:jc w:val="left"/>
              <w:rPr>
                <w:sz w:val="16"/>
                <w:szCs w:val="18"/>
              </w:rPr>
            </w:pPr>
            <w:r w:rsidRPr="00006F3F">
              <w:rPr>
                <w:sz w:val="16"/>
                <w:szCs w:val="18"/>
                <w:rtl/>
              </w:rPr>
              <w:t>1</w:t>
            </w:r>
          </w:p>
        </w:tc>
        <w:tc>
          <w:tcPr>
            <w:tcW w:w="462"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48"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62"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04"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48"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90" w:type="dxa"/>
            <w:noWrap/>
          </w:tcPr>
          <w:p w:rsidR="007E0839" w:rsidRPr="00006F3F" w:rsidRDefault="007E0839" w:rsidP="007E0839">
            <w:pPr>
              <w:spacing w:before="20" w:after="20" w:line="260" w:lineRule="exact"/>
              <w:jc w:val="left"/>
              <w:rPr>
                <w:sz w:val="16"/>
                <w:szCs w:val="18"/>
              </w:rPr>
            </w:pPr>
            <w:r w:rsidRPr="00006F3F">
              <w:rPr>
                <w:sz w:val="16"/>
                <w:szCs w:val="18"/>
                <w:rtl/>
              </w:rPr>
              <w:t>1</w:t>
            </w:r>
          </w:p>
        </w:tc>
        <w:tc>
          <w:tcPr>
            <w:tcW w:w="636" w:type="dxa"/>
            <w:noWrap/>
          </w:tcPr>
          <w:p w:rsidR="007E0839" w:rsidRPr="00006F3F" w:rsidRDefault="007E0839" w:rsidP="007E0839">
            <w:pPr>
              <w:spacing w:before="20" w:after="20" w:line="260" w:lineRule="exact"/>
              <w:jc w:val="left"/>
              <w:rPr>
                <w:sz w:val="16"/>
                <w:szCs w:val="18"/>
              </w:rPr>
            </w:pPr>
            <w:r w:rsidRPr="00006F3F">
              <w:rPr>
                <w:sz w:val="16"/>
                <w:szCs w:val="18"/>
                <w:rtl/>
              </w:rPr>
              <w:t>6</w:t>
            </w:r>
          </w:p>
        </w:tc>
      </w:tr>
      <w:tr w:rsidR="007E0839" w:rsidRPr="006E7B4E" w:rsidTr="007E0839">
        <w:trPr>
          <w:trHeight w:val="255"/>
          <w:jc w:val="center"/>
        </w:trPr>
        <w:tc>
          <w:tcPr>
            <w:tcW w:w="1145" w:type="dxa"/>
            <w:noWrap/>
          </w:tcPr>
          <w:p w:rsidR="007E0839" w:rsidRPr="008874FC" w:rsidRDefault="007E0839" w:rsidP="007E0839">
            <w:pPr>
              <w:spacing w:before="20" w:after="20" w:line="260" w:lineRule="exact"/>
              <w:ind w:right="11"/>
              <w:rPr>
                <w:spacing w:val="-4"/>
                <w:sz w:val="14"/>
                <w:szCs w:val="16"/>
              </w:rPr>
            </w:pPr>
            <w:r w:rsidRPr="008874FC">
              <w:rPr>
                <w:spacing w:val="-4"/>
                <w:sz w:val="14"/>
                <w:szCs w:val="16"/>
                <w:rtl/>
              </w:rPr>
              <w:t xml:space="preserve">دار التوجيه الاجتماعي </w:t>
            </w:r>
            <w:r w:rsidRPr="008874FC">
              <w:rPr>
                <w:rFonts w:hint="cs"/>
                <w:spacing w:val="-4"/>
                <w:sz w:val="14"/>
                <w:szCs w:val="16"/>
                <w:rtl/>
              </w:rPr>
              <w:t>إ</w:t>
            </w:r>
            <w:r w:rsidRPr="008874FC">
              <w:rPr>
                <w:spacing w:val="-4"/>
                <w:sz w:val="14"/>
                <w:szCs w:val="16"/>
                <w:rtl/>
              </w:rPr>
              <w:t xml:space="preserve">ب </w:t>
            </w:r>
          </w:p>
        </w:tc>
        <w:tc>
          <w:tcPr>
            <w:tcW w:w="419" w:type="dxa"/>
            <w:noWrap/>
          </w:tcPr>
          <w:p w:rsidR="007E0839" w:rsidRPr="00006F3F" w:rsidRDefault="007E0839" w:rsidP="007E0839">
            <w:pPr>
              <w:spacing w:before="20" w:after="20" w:line="260" w:lineRule="exact"/>
              <w:jc w:val="left"/>
              <w:rPr>
                <w:sz w:val="16"/>
                <w:szCs w:val="18"/>
              </w:rPr>
            </w:pPr>
            <w:r w:rsidRPr="00006F3F">
              <w:rPr>
                <w:sz w:val="16"/>
                <w:szCs w:val="18"/>
                <w:rtl/>
              </w:rPr>
              <w:t>5</w:t>
            </w:r>
          </w:p>
        </w:tc>
        <w:tc>
          <w:tcPr>
            <w:tcW w:w="532" w:type="dxa"/>
            <w:noWrap/>
          </w:tcPr>
          <w:p w:rsidR="007E0839" w:rsidRPr="00006F3F" w:rsidRDefault="007E0839" w:rsidP="007E0839">
            <w:pPr>
              <w:spacing w:before="20" w:after="20" w:line="260" w:lineRule="exact"/>
              <w:jc w:val="left"/>
              <w:rPr>
                <w:sz w:val="16"/>
                <w:szCs w:val="18"/>
              </w:rPr>
            </w:pPr>
            <w:r w:rsidRPr="00006F3F">
              <w:rPr>
                <w:sz w:val="16"/>
                <w:szCs w:val="18"/>
                <w:rtl/>
              </w:rPr>
              <w:t>3</w:t>
            </w:r>
          </w:p>
        </w:tc>
        <w:tc>
          <w:tcPr>
            <w:tcW w:w="672" w:type="dxa"/>
            <w:noWrap/>
          </w:tcPr>
          <w:p w:rsidR="007E0839" w:rsidRPr="00006F3F" w:rsidRDefault="007E0839" w:rsidP="007E0839">
            <w:pPr>
              <w:spacing w:before="20" w:after="20" w:line="260" w:lineRule="exact"/>
              <w:jc w:val="left"/>
              <w:rPr>
                <w:sz w:val="16"/>
                <w:szCs w:val="18"/>
              </w:rPr>
            </w:pPr>
            <w:r w:rsidRPr="00006F3F">
              <w:rPr>
                <w:sz w:val="16"/>
                <w:szCs w:val="18"/>
                <w:rtl/>
              </w:rPr>
              <w:t>5</w:t>
            </w:r>
          </w:p>
        </w:tc>
        <w:tc>
          <w:tcPr>
            <w:tcW w:w="532" w:type="dxa"/>
            <w:noWrap/>
          </w:tcPr>
          <w:p w:rsidR="007E0839" w:rsidRPr="00006F3F" w:rsidRDefault="007E0839" w:rsidP="007E0839">
            <w:pPr>
              <w:spacing w:before="20" w:after="20" w:line="260" w:lineRule="exact"/>
              <w:jc w:val="left"/>
              <w:rPr>
                <w:sz w:val="16"/>
                <w:szCs w:val="18"/>
              </w:rPr>
            </w:pPr>
            <w:r w:rsidRPr="00006F3F">
              <w:rPr>
                <w:sz w:val="16"/>
                <w:szCs w:val="18"/>
                <w:rtl/>
              </w:rPr>
              <w:t>26</w:t>
            </w:r>
          </w:p>
        </w:tc>
        <w:tc>
          <w:tcPr>
            <w:tcW w:w="574" w:type="dxa"/>
            <w:noWrap/>
          </w:tcPr>
          <w:p w:rsidR="007E0839" w:rsidRPr="00006F3F" w:rsidRDefault="007E0839" w:rsidP="007E0839">
            <w:pPr>
              <w:spacing w:before="20" w:after="20" w:line="260" w:lineRule="exact"/>
              <w:jc w:val="left"/>
              <w:rPr>
                <w:sz w:val="16"/>
                <w:szCs w:val="18"/>
              </w:rPr>
            </w:pPr>
            <w:r w:rsidRPr="00006F3F">
              <w:rPr>
                <w:sz w:val="16"/>
                <w:szCs w:val="18"/>
                <w:rtl/>
              </w:rPr>
              <w:t>7</w:t>
            </w:r>
          </w:p>
        </w:tc>
        <w:tc>
          <w:tcPr>
            <w:tcW w:w="406" w:type="dxa"/>
            <w:noWrap/>
          </w:tcPr>
          <w:p w:rsidR="007E0839" w:rsidRPr="00006F3F" w:rsidRDefault="007E0839" w:rsidP="007E0839">
            <w:pPr>
              <w:spacing w:before="20" w:after="20" w:line="260" w:lineRule="exact"/>
              <w:jc w:val="left"/>
              <w:rPr>
                <w:sz w:val="16"/>
                <w:szCs w:val="18"/>
              </w:rPr>
            </w:pPr>
            <w:r w:rsidRPr="00006F3F">
              <w:rPr>
                <w:sz w:val="16"/>
                <w:szCs w:val="18"/>
                <w:rtl/>
              </w:rPr>
              <w:t>4</w:t>
            </w:r>
          </w:p>
        </w:tc>
        <w:tc>
          <w:tcPr>
            <w:tcW w:w="476"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18"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607"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97" w:type="dxa"/>
            <w:noWrap/>
          </w:tcPr>
          <w:p w:rsidR="007E0839" w:rsidRPr="00006F3F" w:rsidRDefault="007E0839" w:rsidP="007E0839">
            <w:pPr>
              <w:spacing w:before="20" w:after="20" w:line="260" w:lineRule="exact"/>
              <w:jc w:val="left"/>
              <w:rPr>
                <w:sz w:val="16"/>
                <w:szCs w:val="18"/>
              </w:rPr>
            </w:pPr>
            <w:r w:rsidRPr="00006F3F">
              <w:rPr>
                <w:sz w:val="16"/>
                <w:szCs w:val="18"/>
                <w:rtl/>
              </w:rPr>
              <w:t>2</w:t>
            </w:r>
          </w:p>
        </w:tc>
        <w:tc>
          <w:tcPr>
            <w:tcW w:w="532" w:type="dxa"/>
            <w:noWrap/>
          </w:tcPr>
          <w:p w:rsidR="007E0839" w:rsidRPr="00006F3F" w:rsidRDefault="007E0839" w:rsidP="007E0839">
            <w:pPr>
              <w:spacing w:before="20" w:after="20" w:line="260" w:lineRule="exact"/>
              <w:jc w:val="left"/>
              <w:rPr>
                <w:sz w:val="16"/>
                <w:szCs w:val="18"/>
              </w:rPr>
            </w:pPr>
            <w:r w:rsidRPr="00006F3F">
              <w:rPr>
                <w:sz w:val="16"/>
                <w:szCs w:val="18"/>
                <w:rtl/>
              </w:rPr>
              <w:t>3</w:t>
            </w:r>
          </w:p>
        </w:tc>
        <w:tc>
          <w:tcPr>
            <w:tcW w:w="503" w:type="dxa"/>
            <w:noWrap/>
          </w:tcPr>
          <w:p w:rsidR="007E0839" w:rsidRPr="00006F3F" w:rsidRDefault="007E0839" w:rsidP="007E0839">
            <w:pPr>
              <w:spacing w:before="20" w:after="20" w:line="260" w:lineRule="exact"/>
              <w:jc w:val="left"/>
              <w:rPr>
                <w:sz w:val="16"/>
                <w:szCs w:val="18"/>
              </w:rPr>
            </w:pPr>
            <w:r w:rsidRPr="00006F3F">
              <w:rPr>
                <w:sz w:val="16"/>
                <w:szCs w:val="18"/>
                <w:rtl/>
              </w:rPr>
              <w:t>3</w:t>
            </w:r>
          </w:p>
        </w:tc>
        <w:tc>
          <w:tcPr>
            <w:tcW w:w="532" w:type="dxa"/>
            <w:noWrap/>
          </w:tcPr>
          <w:p w:rsidR="007E0839" w:rsidRPr="00006F3F" w:rsidRDefault="007E0839" w:rsidP="007E0839">
            <w:pPr>
              <w:spacing w:before="20" w:after="20" w:line="260" w:lineRule="exact"/>
              <w:jc w:val="left"/>
              <w:rPr>
                <w:sz w:val="16"/>
                <w:szCs w:val="18"/>
              </w:rPr>
            </w:pPr>
            <w:r w:rsidRPr="00006F3F">
              <w:rPr>
                <w:sz w:val="16"/>
                <w:szCs w:val="18"/>
              </w:rPr>
              <w:t>-</w:t>
            </w:r>
          </w:p>
        </w:tc>
        <w:tc>
          <w:tcPr>
            <w:tcW w:w="532" w:type="dxa"/>
            <w:noWrap/>
          </w:tcPr>
          <w:p w:rsidR="007E0839" w:rsidRPr="00006F3F" w:rsidRDefault="007E0839" w:rsidP="007E0839">
            <w:pPr>
              <w:spacing w:before="20" w:after="20" w:line="260" w:lineRule="exact"/>
              <w:jc w:val="left"/>
              <w:rPr>
                <w:sz w:val="16"/>
                <w:szCs w:val="18"/>
              </w:rPr>
            </w:pPr>
            <w:r w:rsidRPr="00006F3F">
              <w:rPr>
                <w:sz w:val="16"/>
                <w:szCs w:val="18"/>
                <w:rtl/>
              </w:rPr>
              <w:t>58</w:t>
            </w:r>
          </w:p>
        </w:tc>
        <w:tc>
          <w:tcPr>
            <w:tcW w:w="448"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34" w:type="dxa"/>
            <w:noWrap/>
          </w:tcPr>
          <w:p w:rsidR="007E0839" w:rsidRPr="00006F3F" w:rsidRDefault="007E0839" w:rsidP="007E0839">
            <w:pPr>
              <w:spacing w:before="20" w:after="20" w:line="260" w:lineRule="exact"/>
              <w:jc w:val="left"/>
              <w:rPr>
                <w:sz w:val="16"/>
                <w:szCs w:val="18"/>
              </w:rPr>
            </w:pPr>
            <w:r w:rsidRPr="00006F3F">
              <w:rPr>
                <w:sz w:val="16"/>
                <w:szCs w:val="18"/>
                <w:rtl/>
              </w:rPr>
              <w:t>1</w:t>
            </w:r>
          </w:p>
        </w:tc>
        <w:tc>
          <w:tcPr>
            <w:tcW w:w="462"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48"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62"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04"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48" w:type="dxa"/>
            <w:noWrap/>
          </w:tcPr>
          <w:p w:rsidR="007E0839" w:rsidRPr="00006F3F" w:rsidRDefault="007E0839" w:rsidP="007E0839">
            <w:pPr>
              <w:spacing w:before="20" w:after="20" w:line="260" w:lineRule="exact"/>
              <w:jc w:val="left"/>
              <w:rPr>
                <w:sz w:val="16"/>
                <w:szCs w:val="18"/>
              </w:rPr>
            </w:pPr>
            <w:r w:rsidRPr="00006F3F">
              <w:rPr>
                <w:sz w:val="16"/>
                <w:szCs w:val="18"/>
                <w:rtl/>
              </w:rPr>
              <w:t>4</w:t>
            </w:r>
          </w:p>
        </w:tc>
        <w:tc>
          <w:tcPr>
            <w:tcW w:w="490" w:type="dxa"/>
            <w:noWrap/>
          </w:tcPr>
          <w:p w:rsidR="007E0839" w:rsidRPr="00006F3F" w:rsidRDefault="007E0839" w:rsidP="007E0839">
            <w:pPr>
              <w:spacing w:before="20" w:after="20" w:line="260" w:lineRule="exact"/>
              <w:jc w:val="left"/>
              <w:rPr>
                <w:sz w:val="16"/>
                <w:szCs w:val="18"/>
              </w:rPr>
            </w:pPr>
            <w:r w:rsidRPr="00006F3F">
              <w:rPr>
                <w:sz w:val="16"/>
                <w:szCs w:val="18"/>
                <w:rtl/>
              </w:rPr>
              <w:t>5</w:t>
            </w:r>
          </w:p>
        </w:tc>
        <w:tc>
          <w:tcPr>
            <w:tcW w:w="636" w:type="dxa"/>
            <w:noWrap/>
          </w:tcPr>
          <w:p w:rsidR="007E0839" w:rsidRPr="00006F3F" w:rsidRDefault="007E0839" w:rsidP="007E0839">
            <w:pPr>
              <w:spacing w:before="20" w:after="20" w:line="260" w:lineRule="exact"/>
              <w:jc w:val="left"/>
              <w:rPr>
                <w:sz w:val="16"/>
                <w:szCs w:val="18"/>
              </w:rPr>
            </w:pPr>
            <w:r w:rsidRPr="00006F3F">
              <w:rPr>
                <w:sz w:val="16"/>
                <w:szCs w:val="18"/>
                <w:rtl/>
              </w:rPr>
              <w:t>63</w:t>
            </w:r>
          </w:p>
        </w:tc>
      </w:tr>
      <w:tr w:rsidR="007E0839" w:rsidRPr="006E7B4E" w:rsidTr="007E0839">
        <w:trPr>
          <w:trHeight w:val="255"/>
          <w:jc w:val="center"/>
        </w:trPr>
        <w:tc>
          <w:tcPr>
            <w:tcW w:w="1145" w:type="dxa"/>
            <w:noWrap/>
          </w:tcPr>
          <w:p w:rsidR="007E0839" w:rsidRPr="008874FC" w:rsidRDefault="007E0839" w:rsidP="007E0839">
            <w:pPr>
              <w:spacing w:before="20" w:after="20" w:line="260" w:lineRule="exact"/>
              <w:ind w:right="11"/>
              <w:rPr>
                <w:spacing w:val="-4"/>
                <w:sz w:val="14"/>
                <w:szCs w:val="16"/>
              </w:rPr>
            </w:pPr>
            <w:r w:rsidRPr="008874FC">
              <w:rPr>
                <w:spacing w:val="-4"/>
                <w:sz w:val="14"/>
                <w:szCs w:val="16"/>
                <w:rtl/>
              </w:rPr>
              <w:t>دار التوجيه الاجتماعي تعز (بنين )</w:t>
            </w:r>
          </w:p>
        </w:tc>
        <w:tc>
          <w:tcPr>
            <w:tcW w:w="419" w:type="dxa"/>
            <w:noWrap/>
          </w:tcPr>
          <w:p w:rsidR="007E0839" w:rsidRPr="00006F3F" w:rsidRDefault="007E0839" w:rsidP="007E0839">
            <w:pPr>
              <w:spacing w:before="20" w:after="20" w:line="260" w:lineRule="exact"/>
              <w:jc w:val="left"/>
              <w:rPr>
                <w:sz w:val="16"/>
                <w:szCs w:val="18"/>
              </w:rPr>
            </w:pPr>
            <w:r w:rsidRPr="00006F3F">
              <w:rPr>
                <w:sz w:val="16"/>
                <w:szCs w:val="18"/>
                <w:rtl/>
              </w:rPr>
              <w:t>3</w:t>
            </w:r>
          </w:p>
        </w:tc>
        <w:tc>
          <w:tcPr>
            <w:tcW w:w="532" w:type="dxa"/>
            <w:noWrap/>
          </w:tcPr>
          <w:p w:rsidR="007E0839" w:rsidRPr="00006F3F" w:rsidRDefault="007E0839" w:rsidP="007E0839">
            <w:pPr>
              <w:spacing w:before="20" w:after="20" w:line="260" w:lineRule="exact"/>
              <w:jc w:val="left"/>
              <w:rPr>
                <w:sz w:val="16"/>
                <w:szCs w:val="18"/>
              </w:rPr>
            </w:pPr>
            <w:r w:rsidRPr="00006F3F">
              <w:rPr>
                <w:sz w:val="16"/>
                <w:szCs w:val="18"/>
                <w:rtl/>
              </w:rPr>
              <w:t>3</w:t>
            </w:r>
          </w:p>
        </w:tc>
        <w:tc>
          <w:tcPr>
            <w:tcW w:w="672" w:type="dxa"/>
            <w:noWrap/>
          </w:tcPr>
          <w:p w:rsidR="007E0839" w:rsidRPr="00006F3F" w:rsidRDefault="007E0839" w:rsidP="007E0839">
            <w:pPr>
              <w:spacing w:before="20" w:after="20" w:line="260" w:lineRule="exact"/>
              <w:jc w:val="left"/>
              <w:rPr>
                <w:sz w:val="16"/>
                <w:szCs w:val="18"/>
              </w:rPr>
            </w:pPr>
            <w:r w:rsidRPr="00006F3F">
              <w:rPr>
                <w:sz w:val="16"/>
                <w:szCs w:val="18"/>
                <w:rtl/>
              </w:rPr>
              <w:t>17</w:t>
            </w:r>
          </w:p>
        </w:tc>
        <w:tc>
          <w:tcPr>
            <w:tcW w:w="532" w:type="dxa"/>
            <w:noWrap/>
          </w:tcPr>
          <w:p w:rsidR="007E0839" w:rsidRPr="00006F3F" w:rsidRDefault="007E0839" w:rsidP="007E0839">
            <w:pPr>
              <w:spacing w:before="20" w:after="20" w:line="260" w:lineRule="exact"/>
              <w:jc w:val="left"/>
              <w:rPr>
                <w:sz w:val="16"/>
                <w:szCs w:val="18"/>
              </w:rPr>
            </w:pPr>
            <w:r w:rsidRPr="00006F3F">
              <w:rPr>
                <w:sz w:val="16"/>
                <w:szCs w:val="18"/>
                <w:rtl/>
              </w:rPr>
              <w:t>106</w:t>
            </w:r>
          </w:p>
        </w:tc>
        <w:tc>
          <w:tcPr>
            <w:tcW w:w="574" w:type="dxa"/>
            <w:noWrap/>
          </w:tcPr>
          <w:p w:rsidR="007E0839" w:rsidRPr="00006F3F" w:rsidRDefault="007E0839" w:rsidP="007E0839">
            <w:pPr>
              <w:spacing w:before="20" w:after="20" w:line="260" w:lineRule="exact"/>
              <w:jc w:val="left"/>
              <w:rPr>
                <w:sz w:val="16"/>
                <w:szCs w:val="18"/>
              </w:rPr>
            </w:pPr>
            <w:r w:rsidRPr="00006F3F">
              <w:rPr>
                <w:sz w:val="16"/>
                <w:szCs w:val="18"/>
              </w:rPr>
              <w:t>-</w:t>
            </w:r>
          </w:p>
        </w:tc>
        <w:tc>
          <w:tcPr>
            <w:tcW w:w="406" w:type="dxa"/>
            <w:noWrap/>
          </w:tcPr>
          <w:p w:rsidR="007E0839" w:rsidRPr="00006F3F" w:rsidRDefault="007E0839" w:rsidP="007E0839">
            <w:pPr>
              <w:spacing w:before="20" w:after="20" w:line="260" w:lineRule="exact"/>
              <w:jc w:val="left"/>
              <w:rPr>
                <w:sz w:val="16"/>
                <w:szCs w:val="18"/>
              </w:rPr>
            </w:pPr>
            <w:r w:rsidRPr="00006F3F">
              <w:rPr>
                <w:sz w:val="16"/>
                <w:szCs w:val="18"/>
                <w:rtl/>
              </w:rPr>
              <w:t>21</w:t>
            </w:r>
          </w:p>
        </w:tc>
        <w:tc>
          <w:tcPr>
            <w:tcW w:w="476" w:type="dxa"/>
            <w:noWrap/>
          </w:tcPr>
          <w:p w:rsidR="007E0839" w:rsidRPr="00006F3F" w:rsidRDefault="007E0839" w:rsidP="007E0839">
            <w:pPr>
              <w:spacing w:before="20" w:after="20" w:line="260" w:lineRule="exact"/>
              <w:jc w:val="left"/>
              <w:rPr>
                <w:sz w:val="16"/>
                <w:szCs w:val="18"/>
              </w:rPr>
            </w:pPr>
            <w:r w:rsidRPr="00006F3F">
              <w:rPr>
                <w:sz w:val="16"/>
                <w:szCs w:val="18"/>
                <w:rtl/>
              </w:rPr>
              <w:t>1</w:t>
            </w:r>
          </w:p>
        </w:tc>
        <w:tc>
          <w:tcPr>
            <w:tcW w:w="518" w:type="dxa"/>
            <w:noWrap/>
          </w:tcPr>
          <w:p w:rsidR="007E0839" w:rsidRPr="00006F3F" w:rsidRDefault="007E0839" w:rsidP="007E0839">
            <w:pPr>
              <w:spacing w:before="20" w:after="20" w:line="260" w:lineRule="exact"/>
              <w:jc w:val="left"/>
              <w:rPr>
                <w:sz w:val="16"/>
                <w:szCs w:val="18"/>
              </w:rPr>
            </w:pPr>
            <w:r w:rsidRPr="00006F3F">
              <w:rPr>
                <w:sz w:val="16"/>
                <w:szCs w:val="18"/>
                <w:rtl/>
              </w:rPr>
              <w:t>3</w:t>
            </w:r>
          </w:p>
        </w:tc>
        <w:tc>
          <w:tcPr>
            <w:tcW w:w="607"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97" w:type="dxa"/>
            <w:noWrap/>
          </w:tcPr>
          <w:p w:rsidR="007E0839" w:rsidRPr="00006F3F" w:rsidRDefault="007E0839" w:rsidP="007E0839">
            <w:pPr>
              <w:spacing w:before="20" w:after="20" w:line="260" w:lineRule="exact"/>
              <w:jc w:val="left"/>
              <w:rPr>
                <w:rFonts w:hint="cs"/>
                <w:sz w:val="16"/>
                <w:szCs w:val="18"/>
                <w:rtl/>
              </w:rPr>
            </w:pPr>
            <w:r w:rsidRPr="00006F3F">
              <w:rPr>
                <w:sz w:val="16"/>
                <w:szCs w:val="18"/>
                <w:rtl/>
              </w:rPr>
              <w:t>6</w:t>
            </w:r>
          </w:p>
        </w:tc>
        <w:tc>
          <w:tcPr>
            <w:tcW w:w="532"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03"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32" w:type="dxa"/>
            <w:noWrap/>
          </w:tcPr>
          <w:p w:rsidR="007E0839" w:rsidRPr="00006F3F" w:rsidRDefault="007E0839" w:rsidP="007E0839">
            <w:pPr>
              <w:spacing w:before="20" w:after="20" w:line="260" w:lineRule="exact"/>
              <w:jc w:val="left"/>
              <w:rPr>
                <w:sz w:val="16"/>
                <w:szCs w:val="18"/>
              </w:rPr>
            </w:pPr>
            <w:r w:rsidRPr="00006F3F">
              <w:rPr>
                <w:sz w:val="16"/>
                <w:szCs w:val="18"/>
                <w:rtl/>
              </w:rPr>
              <w:t>62</w:t>
            </w:r>
          </w:p>
        </w:tc>
        <w:tc>
          <w:tcPr>
            <w:tcW w:w="532" w:type="dxa"/>
            <w:noWrap/>
          </w:tcPr>
          <w:p w:rsidR="007E0839" w:rsidRPr="00006F3F" w:rsidRDefault="007E0839" w:rsidP="007E0839">
            <w:pPr>
              <w:spacing w:before="20" w:after="20" w:line="260" w:lineRule="exact"/>
              <w:jc w:val="left"/>
              <w:rPr>
                <w:sz w:val="16"/>
                <w:szCs w:val="18"/>
              </w:rPr>
            </w:pPr>
            <w:r w:rsidRPr="00006F3F">
              <w:rPr>
                <w:sz w:val="16"/>
                <w:szCs w:val="18"/>
                <w:rtl/>
              </w:rPr>
              <w:t>222</w:t>
            </w:r>
          </w:p>
        </w:tc>
        <w:tc>
          <w:tcPr>
            <w:tcW w:w="448"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34"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62"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48"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62"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04"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48"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90" w:type="dxa"/>
            <w:noWrap/>
          </w:tcPr>
          <w:p w:rsidR="007E0839" w:rsidRPr="00006F3F" w:rsidRDefault="007E0839" w:rsidP="007E0839">
            <w:pPr>
              <w:spacing w:before="20" w:after="20" w:line="260" w:lineRule="exact"/>
              <w:jc w:val="left"/>
              <w:rPr>
                <w:sz w:val="16"/>
                <w:szCs w:val="18"/>
              </w:rPr>
            </w:pPr>
            <w:r w:rsidRPr="00006F3F">
              <w:rPr>
                <w:sz w:val="16"/>
                <w:szCs w:val="18"/>
              </w:rPr>
              <w:t> </w:t>
            </w:r>
          </w:p>
        </w:tc>
        <w:tc>
          <w:tcPr>
            <w:tcW w:w="636" w:type="dxa"/>
            <w:noWrap/>
          </w:tcPr>
          <w:p w:rsidR="007E0839" w:rsidRPr="00006F3F" w:rsidRDefault="007E0839" w:rsidP="007E0839">
            <w:pPr>
              <w:spacing w:before="20" w:after="20" w:line="260" w:lineRule="exact"/>
              <w:jc w:val="left"/>
              <w:rPr>
                <w:sz w:val="16"/>
                <w:szCs w:val="18"/>
              </w:rPr>
            </w:pPr>
            <w:r w:rsidRPr="00006F3F">
              <w:rPr>
                <w:sz w:val="16"/>
                <w:szCs w:val="18"/>
                <w:rtl/>
              </w:rPr>
              <w:t>222</w:t>
            </w:r>
          </w:p>
        </w:tc>
      </w:tr>
      <w:tr w:rsidR="007E0839" w:rsidRPr="006E7B4E" w:rsidTr="007E0839">
        <w:trPr>
          <w:trHeight w:val="255"/>
          <w:jc w:val="center"/>
        </w:trPr>
        <w:tc>
          <w:tcPr>
            <w:tcW w:w="1145" w:type="dxa"/>
            <w:noWrap/>
          </w:tcPr>
          <w:p w:rsidR="007E0839" w:rsidRPr="008874FC" w:rsidRDefault="007E0839" w:rsidP="007E0839">
            <w:pPr>
              <w:spacing w:before="20" w:after="20" w:line="260" w:lineRule="exact"/>
              <w:ind w:right="11"/>
              <w:rPr>
                <w:spacing w:val="-4"/>
                <w:sz w:val="14"/>
                <w:szCs w:val="16"/>
              </w:rPr>
            </w:pPr>
            <w:r w:rsidRPr="008874FC">
              <w:rPr>
                <w:spacing w:val="-4"/>
                <w:sz w:val="14"/>
                <w:szCs w:val="16"/>
                <w:rtl/>
              </w:rPr>
              <w:t>دار التوجيه الاجتماعي تعز (فتيات )</w:t>
            </w:r>
          </w:p>
        </w:tc>
        <w:tc>
          <w:tcPr>
            <w:tcW w:w="419"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32"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672"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32" w:type="dxa"/>
            <w:noWrap/>
          </w:tcPr>
          <w:p w:rsidR="007E0839" w:rsidRPr="00006F3F" w:rsidRDefault="007E0839" w:rsidP="007E0839">
            <w:pPr>
              <w:spacing w:before="20" w:after="20" w:line="260" w:lineRule="exact"/>
              <w:jc w:val="left"/>
              <w:rPr>
                <w:sz w:val="16"/>
                <w:szCs w:val="18"/>
              </w:rPr>
            </w:pPr>
            <w:r w:rsidRPr="00006F3F">
              <w:rPr>
                <w:sz w:val="16"/>
                <w:szCs w:val="18"/>
                <w:rtl/>
              </w:rPr>
              <w:t>2</w:t>
            </w:r>
          </w:p>
        </w:tc>
        <w:tc>
          <w:tcPr>
            <w:tcW w:w="574"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06"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76" w:type="dxa"/>
            <w:noWrap/>
          </w:tcPr>
          <w:p w:rsidR="007E0839" w:rsidRPr="00006F3F" w:rsidRDefault="007E0839" w:rsidP="007E0839">
            <w:pPr>
              <w:spacing w:before="20" w:after="20" w:line="260" w:lineRule="exact"/>
              <w:jc w:val="left"/>
              <w:rPr>
                <w:sz w:val="16"/>
                <w:szCs w:val="18"/>
              </w:rPr>
            </w:pPr>
            <w:r w:rsidRPr="00006F3F">
              <w:rPr>
                <w:sz w:val="16"/>
                <w:szCs w:val="18"/>
                <w:rtl/>
              </w:rPr>
              <w:t>3</w:t>
            </w:r>
          </w:p>
        </w:tc>
        <w:tc>
          <w:tcPr>
            <w:tcW w:w="518"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607"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97"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32"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03"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32" w:type="dxa"/>
            <w:noWrap/>
          </w:tcPr>
          <w:p w:rsidR="007E0839" w:rsidRPr="00006F3F" w:rsidRDefault="007E0839" w:rsidP="007E0839">
            <w:pPr>
              <w:spacing w:before="20" w:after="20" w:line="260" w:lineRule="exact"/>
              <w:jc w:val="left"/>
              <w:rPr>
                <w:sz w:val="16"/>
                <w:szCs w:val="18"/>
              </w:rPr>
            </w:pPr>
            <w:r w:rsidRPr="00006F3F">
              <w:rPr>
                <w:sz w:val="16"/>
                <w:szCs w:val="18"/>
                <w:rtl/>
              </w:rPr>
              <w:t>14</w:t>
            </w:r>
          </w:p>
        </w:tc>
        <w:tc>
          <w:tcPr>
            <w:tcW w:w="532" w:type="dxa"/>
            <w:noWrap/>
          </w:tcPr>
          <w:p w:rsidR="007E0839" w:rsidRPr="00006F3F" w:rsidRDefault="007E0839" w:rsidP="007E0839">
            <w:pPr>
              <w:spacing w:before="20" w:after="20" w:line="260" w:lineRule="exact"/>
              <w:jc w:val="left"/>
              <w:rPr>
                <w:sz w:val="16"/>
                <w:szCs w:val="18"/>
              </w:rPr>
            </w:pPr>
            <w:r w:rsidRPr="00006F3F">
              <w:rPr>
                <w:sz w:val="16"/>
                <w:szCs w:val="18"/>
                <w:rtl/>
              </w:rPr>
              <w:t>19</w:t>
            </w:r>
          </w:p>
        </w:tc>
        <w:tc>
          <w:tcPr>
            <w:tcW w:w="448"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34"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62"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48"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62"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04"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48"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90" w:type="dxa"/>
            <w:noWrap/>
          </w:tcPr>
          <w:p w:rsidR="007E0839" w:rsidRPr="00006F3F" w:rsidRDefault="007E0839" w:rsidP="007E0839">
            <w:pPr>
              <w:spacing w:before="20" w:after="20" w:line="260" w:lineRule="exact"/>
              <w:jc w:val="left"/>
              <w:rPr>
                <w:sz w:val="16"/>
                <w:szCs w:val="18"/>
              </w:rPr>
            </w:pPr>
            <w:r w:rsidRPr="00006F3F">
              <w:rPr>
                <w:sz w:val="16"/>
                <w:szCs w:val="18"/>
              </w:rPr>
              <w:t> </w:t>
            </w:r>
          </w:p>
        </w:tc>
        <w:tc>
          <w:tcPr>
            <w:tcW w:w="636" w:type="dxa"/>
            <w:noWrap/>
          </w:tcPr>
          <w:p w:rsidR="007E0839" w:rsidRPr="00006F3F" w:rsidRDefault="007E0839" w:rsidP="007E0839">
            <w:pPr>
              <w:spacing w:before="20" w:after="20" w:line="260" w:lineRule="exact"/>
              <w:jc w:val="left"/>
              <w:rPr>
                <w:sz w:val="16"/>
                <w:szCs w:val="18"/>
              </w:rPr>
            </w:pPr>
            <w:r w:rsidRPr="00006F3F">
              <w:rPr>
                <w:sz w:val="16"/>
                <w:szCs w:val="18"/>
                <w:rtl/>
              </w:rPr>
              <w:t>19</w:t>
            </w:r>
          </w:p>
        </w:tc>
      </w:tr>
      <w:tr w:rsidR="007E0839" w:rsidRPr="006E7B4E" w:rsidTr="007E0839">
        <w:trPr>
          <w:trHeight w:val="255"/>
          <w:jc w:val="center"/>
        </w:trPr>
        <w:tc>
          <w:tcPr>
            <w:tcW w:w="1145" w:type="dxa"/>
            <w:noWrap/>
          </w:tcPr>
          <w:p w:rsidR="007E0839" w:rsidRPr="008874FC" w:rsidRDefault="007E0839" w:rsidP="007E0839">
            <w:pPr>
              <w:spacing w:before="20" w:after="20" w:line="260" w:lineRule="exact"/>
              <w:ind w:right="11"/>
              <w:rPr>
                <w:spacing w:val="-4"/>
                <w:sz w:val="14"/>
                <w:szCs w:val="16"/>
              </w:rPr>
            </w:pPr>
            <w:r w:rsidRPr="008874FC">
              <w:rPr>
                <w:spacing w:val="-4"/>
                <w:sz w:val="14"/>
                <w:szCs w:val="16"/>
                <w:rtl/>
              </w:rPr>
              <w:t>دار التوجي</w:t>
            </w:r>
            <w:r w:rsidRPr="008874FC">
              <w:rPr>
                <w:rFonts w:hint="cs"/>
                <w:spacing w:val="-4"/>
                <w:sz w:val="14"/>
                <w:szCs w:val="16"/>
                <w:rtl/>
              </w:rPr>
              <w:t>ه</w:t>
            </w:r>
            <w:r w:rsidRPr="008874FC">
              <w:rPr>
                <w:spacing w:val="-4"/>
                <w:sz w:val="14"/>
                <w:szCs w:val="16"/>
                <w:rtl/>
              </w:rPr>
              <w:t xml:space="preserve"> الاجتماعي حجة </w:t>
            </w:r>
          </w:p>
        </w:tc>
        <w:tc>
          <w:tcPr>
            <w:tcW w:w="419" w:type="dxa"/>
            <w:noWrap/>
          </w:tcPr>
          <w:p w:rsidR="007E0839" w:rsidRPr="00006F3F" w:rsidRDefault="007E0839" w:rsidP="007E0839">
            <w:pPr>
              <w:spacing w:before="20" w:after="20" w:line="260" w:lineRule="exact"/>
              <w:jc w:val="left"/>
              <w:rPr>
                <w:sz w:val="16"/>
                <w:szCs w:val="18"/>
              </w:rPr>
            </w:pPr>
            <w:r w:rsidRPr="00006F3F">
              <w:rPr>
                <w:sz w:val="16"/>
                <w:szCs w:val="18"/>
                <w:rtl/>
              </w:rPr>
              <w:t>2</w:t>
            </w:r>
          </w:p>
        </w:tc>
        <w:tc>
          <w:tcPr>
            <w:tcW w:w="532"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672" w:type="dxa"/>
            <w:noWrap/>
          </w:tcPr>
          <w:p w:rsidR="007E0839" w:rsidRPr="00006F3F" w:rsidRDefault="007E0839" w:rsidP="007E0839">
            <w:pPr>
              <w:spacing w:before="20" w:after="20" w:line="260" w:lineRule="exact"/>
              <w:jc w:val="left"/>
              <w:rPr>
                <w:sz w:val="16"/>
                <w:szCs w:val="18"/>
              </w:rPr>
            </w:pPr>
            <w:r w:rsidRPr="00006F3F">
              <w:rPr>
                <w:sz w:val="16"/>
                <w:szCs w:val="18"/>
                <w:rtl/>
              </w:rPr>
              <w:t>24</w:t>
            </w:r>
          </w:p>
        </w:tc>
        <w:tc>
          <w:tcPr>
            <w:tcW w:w="532" w:type="dxa"/>
            <w:noWrap/>
          </w:tcPr>
          <w:p w:rsidR="007E0839" w:rsidRPr="00006F3F" w:rsidRDefault="007E0839" w:rsidP="007E0839">
            <w:pPr>
              <w:spacing w:before="20" w:after="20" w:line="260" w:lineRule="exact"/>
              <w:jc w:val="left"/>
              <w:rPr>
                <w:sz w:val="16"/>
                <w:szCs w:val="18"/>
              </w:rPr>
            </w:pPr>
            <w:r w:rsidRPr="00006F3F">
              <w:rPr>
                <w:sz w:val="16"/>
                <w:szCs w:val="18"/>
                <w:rtl/>
              </w:rPr>
              <w:t>22</w:t>
            </w:r>
          </w:p>
        </w:tc>
        <w:tc>
          <w:tcPr>
            <w:tcW w:w="574"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06" w:type="dxa"/>
            <w:noWrap/>
          </w:tcPr>
          <w:p w:rsidR="007E0839" w:rsidRPr="00006F3F" w:rsidRDefault="007E0839" w:rsidP="007E0839">
            <w:pPr>
              <w:spacing w:before="20" w:after="20" w:line="260" w:lineRule="exact"/>
              <w:jc w:val="left"/>
              <w:rPr>
                <w:sz w:val="16"/>
                <w:szCs w:val="18"/>
              </w:rPr>
            </w:pPr>
            <w:r w:rsidRPr="00006F3F">
              <w:rPr>
                <w:sz w:val="16"/>
                <w:szCs w:val="18"/>
                <w:rtl/>
              </w:rPr>
              <w:t>1</w:t>
            </w:r>
          </w:p>
        </w:tc>
        <w:tc>
          <w:tcPr>
            <w:tcW w:w="476"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18"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607"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97" w:type="dxa"/>
            <w:noWrap/>
          </w:tcPr>
          <w:p w:rsidR="007E0839" w:rsidRPr="00006F3F" w:rsidRDefault="007E0839" w:rsidP="007E0839">
            <w:pPr>
              <w:spacing w:before="20" w:after="20" w:line="260" w:lineRule="exact"/>
              <w:jc w:val="left"/>
              <w:rPr>
                <w:rFonts w:hint="cs"/>
                <w:sz w:val="16"/>
                <w:szCs w:val="18"/>
                <w:rtl/>
              </w:rPr>
            </w:pPr>
            <w:r w:rsidRPr="00006F3F">
              <w:rPr>
                <w:rFonts w:hint="cs"/>
                <w:sz w:val="16"/>
                <w:szCs w:val="18"/>
                <w:rtl/>
              </w:rPr>
              <w:t>-</w:t>
            </w:r>
          </w:p>
        </w:tc>
        <w:tc>
          <w:tcPr>
            <w:tcW w:w="532"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03"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32"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32" w:type="dxa"/>
            <w:noWrap/>
          </w:tcPr>
          <w:p w:rsidR="007E0839" w:rsidRPr="00006F3F" w:rsidRDefault="007E0839" w:rsidP="007E0839">
            <w:pPr>
              <w:spacing w:before="20" w:after="20" w:line="260" w:lineRule="exact"/>
              <w:jc w:val="left"/>
              <w:rPr>
                <w:sz w:val="16"/>
                <w:szCs w:val="18"/>
              </w:rPr>
            </w:pPr>
            <w:r w:rsidRPr="00006F3F">
              <w:rPr>
                <w:sz w:val="16"/>
                <w:szCs w:val="18"/>
                <w:rtl/>
              </w:rPr>
              <w:t>49</w:t>
            </w:r>
          </w:p>
        </w:tc>
        <w:tc>
          <w:tcPr>
            <w:tcW w:w="448"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34" w:type="dxa"/>
            <w:noWrap/>
          </w:tcPr>
          <w:p w:rsidR="007E0839" w:rsidRPr="00006F3F" w:rsidRDefault="007E0839" w:rsidP="007E0839">
            <w:pPr>
              <w:spacing w:before="20" w:after="20" w:line="260" w:lineRule="exact"/>
              <w:jc w:val="left"/>
              <w:rPr>
                <w:sz w:val="16"/>
                <w:szCs w:val="18"/>
              </w:rPr>
            </w:pPr>
            <w:r w:rsidRPr="00006F3F">
              <w:rPr>
                <w:sz w:val="16"/>
                <w:szCs w:val="18"/>
                <w:rtl/>
              </w:rPr>
              <w:t>19</w:t>
            </w:r>
          </w:p>
        </w:tc>
        <w:tc>
          <w:tcPr>
            <w:tcW w:w="462"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48"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62"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04"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48" w:type="dxa"/>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90" w:type="dxa"/>
            <w:noWrap/>
          </w:tcPr>
          <w:p w:rsidR="007E0839" w:rsidRPr="00006F3F" w:rsidRDefault="007E0839" w:rsidP="007E0839">
            <w:pPr>
              <w:spacing w:before="20" w:after="20" w:line="260" w:lineRule="exact"/>
              <w:jc w:val="left"/>
              <w:rPr>
                <w:sz w:val="16"/>
                <w:szCs w:val="18"/>
              </w:rPr>
            </w:pPr>
            <w:r w:rsidRPr="00006F3F">
              <w:rPr>
                <w:sz w:val="16"/>
                <w:szCs w:val="18"/>
                <w:rtl/>
              </w:rPr>
              <w:t>19</w:t>
            </w:r>
          </w:p>
        </w:tc>
        <w:tc>
          <w:tcPr>
            <w:tcW w:w="636" w:type="dxa"/>
            <w:noWrap/>
          </w:tcPr>
          <w:p w:rsidR="007E0839" w:rsidRPr="00006F3F" w:rsidRDefault="007E0839" w:rsidP="007E0839">
            <w:pPr>
              <w:spacing w:before="20" w:after="20" w:line="260" w:lineRule="exact"/>
              <w:jc w:val="left"/>
              <w:rPr>
                <w:sz w:val="16"/>
                <w:szCs w:val="18"/>
              </w:rPr>
            </w:pPr>
            <w:r w:rsidRPr="00006F3F">
              <w:rPr>
                <w:sz w:val="16"/>
                <w:szCs w:val="18"/>
                <w:rtl/>
              </w:rPr>
              <w:t>68</w:t>
            </w:r>
          </w:p>
        </w:tc>
      </w:tr>
      <w:tr w:rsidR="007E0839" w:rsidRPr="006E7B4E" w:rsidTr="007E0839">
        <w:trPr>
          <w:trHeight w:val="249"/>
          <w:jc w:val="center"/>
        </w:trPr>
        <w:tc>
          <w:tcPr>
            <w:tcW w:w="1145" w:type="dxa"/>
            <w:noWrap/>
          </w:tcPr>
          <w:p w:rsidR="007E0839" w:rsidRPr="008874FC" w:rsidRDefault="007E0839" w:rsidP="007E0839">
            <w:pPr>
              <w:spacing w:before="20" w:after="20" w:line="260" w:lineRule="exact"/>
              <w:ind w:right="11"/>
              <w:rPr>
                <w:spacing w:val="-4"/>
                <w:sz w:val="14"/>
                <w:szCs w:val="16"/>
              </w:rPr>
            </w:pPr>
            <w:r w:rsidRPr="008874FC">
              <w:rPr>
                <w:spacing w:val="-4"/>
                <w:sz w:val="14"/>
                <w:szCs w:val="16"/>
                <w:rtl/>
              </w:rPr>
              <w:t xml:space="preserve">دار التوجيه الاجتماعي الحديدة </w:t>
            </w:r>
          </w:p>
        </w:tc>
        <w:tc>
          <w:tcPr>
            <w:tcW w:w="419" w:type="dxa"/>
            <w:noWrap/>
          </w:tcPr>
          <w:p w:rsidR="007E0839" w:rsidRPr="00006F3F" w:rsidRDefault="007E0839" w:rsidP="007E0839">
            <w:pPr>
              <w:spacing w:before="20" w:after="20" w:line="260" w:lineRule="exact"/>
              <w:jc w:val="left"/>
              <w:rPr>
                <w:sz w:val="16"/>
                <w:szCs w:val="18"/>
              </w:rPr>
            </w:pPr>
            <w:r w:rsidRPr="00006F3F">
              <w:rPr>
                <w:sz w:val="16"/>
                <w:szCs w:val="18"/>
                <w:rtl/>
              </w:rPr>
              <w:t>2</w:t>
            </w:r>
          </w:p>
        </w:tc>
        <w:tc>
          <w:tcPr>
            <w:tcW w:w="532" w:type="dxa"/>
            <w:noWrap/>
          </w:tcPr>
          <w:p w:rsidR="007E0839" w:rsidRPr="00006F3F" w:rsidRDefault="007E0839" w:rsidP="007E0839">
            <w:pPr>
              <w:spacing w:before="20" w:after="20" w:line="260" w:lineRule="exact"/>
              <w:jc w:val="left"/>
              <w:rPr>
                <w:sz w:val="16"/>
                <w:szCs w:val="18"/>
              </w:rPr>
            </w:pPr>
            <w:r w:rsidRPr="00006F3F">
              <w:rPr>
                <w:sz w:val="16"/>
                <w:szCs w:val="18"/>
              </w:rPr>
              <w:t>-</w:t>
            </w:r>
          </w:p>
        </w:tc>
        <w:tc>
          <w:tcPr>
            <w:tcW w:w="672" w:type="dxa"/>
            <w:noWrap/>
          </w:tcPr>
          <w:p w:rsidR="007E0839" w:rsidRPr="00006F3F" w:rsidRDefault="007E0839" w:rsidP="007E0839">
            <w:pPr>
              <w:spacing w:before="20" w:after="20" w:line="260" w:lineRule="exact"/>
              <w:jc w:val="left"/>
              <w:rPr>
                <w:sz w:val="16"/>
                <w:szCs w:val="18"/>
              </w:rPr>
            </w:pPr>
            <w:r w:rsidRPr="00006F3F">
              <w:rPr>
                <w:sz w:val="16"/>
                <w:szCs w:val="18"/>
                <w:rtl/>
              </w:rPr>
              <w:t>19</w:t>
            </w:r>
          </w:p>
        </w:tc>
        <w:tc>
          <w:tcPr>
            <w:tcW w:w="532" w:type="dxa"/>
            <w:noWrap/>
          </w:tcPr>
          <w:p w:rsidR="007E0839" w:rsidRPr="00006F3F" w:rsidRDefault="007E0839" w:rsidP="007E0839">
            <w:pPr>
              <w:spacing w:before="20" w:after="20" w:line="260" w:lineRule="exact"/>
              <w:jc w:val="left"/>
              <w:rPr>
                <w:sz w:val="16"/>
                <w:szCs w:val="18"/>
              </w:rPr>
            </w:pPr>
            <w:r w:rsidRPr="00006F3F">
              <w:rPr>
                <w:sz w:val="16"/>
                <w:szCs w:val="18"/>
                <w:rtl/>
              </w:rPr>
              <w:t>116</w:t>
            </w:r>
          </w:p>
        </w:tc>
        <w:tc>
          <w:tcPr>
            <w:tcW w:w="574" w:type="dxa"/>
            <w:noWrap/>
          </w:tcPr>
          <w:p w:rsidR="007E0839" w:rsidRPr="00006F3F" w:rsidRDefault="007E0839" w:rsidP="007E0839">
            <w:pPr>
              <w:spacing w:before="20" w:after="20" w:line="260" w:lineRule="exact"/>
              <w:jc w:val="left"/>
              <w:rPr>
                <w:sz w:val="16"/>
                <w:szCs w:val="18"/>
              </w:rPr>
            </w:pPr>
            <w:r w:rsidRPr="00006F3F">
              <w:rPr>
                <w:sz w:val="16"/>
                <w:szCs w:val="18"/>
              </w:rPr>
              <w:t>-</w:t>
            </w:r>
          </w:p>
        </w:tc>
        <w:tc>
          <w:tcPr>
            <w:tcW w:w="406" w:type="dxa"/>
            <w:noWrap/>
          </w:tcPr>
          <w:p w:rsidR="007E0839" w:rsidRPr="00006F3F" w:rsidRDefault="007E0839" w:rsidP="007E0839">
            <w:pPr>
              <w:spacing w:before="20" w:after="20" w:line="260" w:lineRule="exact"/>
              <w:jc w:val="left"/>
              <w:rPr>
                <w:sz w:val="16"/>
                <w:szCs w:val="18"/>
              </w:rPr>
            </w:pPr>
            <w:r w:rsidRPr="00006F3F">
              <w:rPr>
                <w:sz w:val="16"/>
                <w:szCs w:val="18"/>
                <w:rtl/>
              </w:rPr>
              <w:t>6</w:t>
            </w:r>
          </w:p>
        </w:tc>
        <w:tc>
          <w:tcPr>
            <w:tcW w:w="476" w:type="dxa"/>
            <w:noWrap/>
          </w:tcPr>
          <w:p w:rsidR="007E0839" w:rsidRPr="00006F3F" w:rsidRDefault="007E0839" w:rsidP="007E0839">
            <w:pPr>
              <w:spacing w:before="20" w:after="20" w:line="260" w:lineRule="exact"/>
              <w:jc w:val="left"/>
              <w:rPr>
                <w:sz w:val="16"/>
                <w:szCs w:val="18"/>
              </w:rPr>
            </w:pPr>
            <w:r w:rsidRPr="00006F3F">
              <w:rPr>
                <w:sz w:val="16"/>
                <w:szCs w:val="18"/>
              </w:rPr>
              <w:t>-</w:t>
            </w:r>
          </w:p>
        </w:tc>
        <w:tc>
          <w:tcPr>
            <w:tcW w:w="518" w:type="dxa"/>
            <w:noWrap/>
          </w:tcPr>
          <w:p w:rsidR="007E0839" w:rsidRPr="00006F3F" w:rsidRDefault="007E0839" w:rsidP="007E0839">
            <w:pPr>
              <w:spacing w:before="20" w:after="20" w:line="260" w:lineRule="exact"/>
              <w:jc w:val="left"/>
              <w:rPr>
                <w:sz w:val="16"/>
                <w:szCs w:val="18"/>
              </w:rPr>
            </w:pPr>
            <w:r w:rsidRPr="00006F3F">
              <w:rPr>
                <w:sz w:val="16"/>
                <w:szCs w:val="18"/>
                <w:rtl/>
              </w:rPr>
              <w:t>5</w:t>
            </w:r>
          </w:p>
        </w:tc>
        <w:tc>
          <w:tcPr>
            <w:tcW w:w="607" w:type="dxa"/>
            <w:noWrap/>
          </w:tcPr>
          <w:p w:rsidR="007E0839" w:rsidRPr="00006F3F" w:rsidRDefault="007E0839" w:rsidP="007E0839">
            <w:pPr>
              <w:spacing w:before="20" w:after="20" w:line="260" w:lineRule="exact"/>
              <w:jc w:val="left"/>
              <w:rPr>
                <w:sz w:val="16"/>
                <w:szCs w:val="18"/>
              </w:rPr>
            </w:pPr>
            <w:r w:rsidRPr="00006F3F">
              <w:rPr>
                <w:sz w:val="16"/>
                <w:szCs w:val="18"/>
                <w:rtl/>
              </w:rPr>
              <w:t>1</w:t>
            </w:r>
          </w:p>
        </w:tc>
        <w:tc>
          <w:tcPr>
            <w:tcW w:w="597" w:type="dxa"/>
            <w:noWrap/>
          </w:tcPr>
          <w:p w:rsidR="007E0839" w:rsidRPr="00006F3F" w:rsidRDefault="007E0839" w:rsidP="007E0839">
            <w:pPr>
              <w:spacing w:before="20" w:after="20" w:line="260" w:lineRule="exact"/>
              <w:jc w:val="left"/>
              <w:rPr>
                <w:sz w:val="16"/>
                <w:szCs w:val="18"/>
              </w:rPr>
            </w:pPr>
            <w:r w:rsidRPr="00006F3F">
              <w:rPr>
                <w:sz w:val="16"/>
                <w:szCs w:val="18"/>
                <w:rtl/>
              </w:rPr>
              <w:t>19</w:t>
            </w:r>
          </w:p>
        </w:tc>
        <w:tc>
          <w:tcPr>
            <w:tcW w:w="532" w:type="dxa"/>
            <w:noWrap/>
          </w:tcPr>
          <w:p w:rsidR="007E0839" w:rsidRPr="00006F3F" w:rsidRDefault="007E0839" w:rsidP="007E0839">
            <w:pPr>
              <w:spacing w:before="20" w:after="20" w:line="260" w:lineRule="exact"/>
              <w:jc w:val="left"/>
              <w:rPr>
                <w:sz w:val="16"/>
                <w:szCs w:val="18"/>
              </w:rPr>
            </w:pPr>
            <w:r w:rsidRPr="00006F3F">
              <w:rPr>
                <w:sz w:val="16"/>
                <w:szCs w:val="18"/>
                <w:rtl/>
              </w:rPr>
              <w:t>2</w:t>
            </w:r>
          </w:p>
        </w:tc>
        <w:tc>
          <w:tcPr>
            <w:tcW w:w="503" w:type="dxa"/>
            <w:noWrap/>
          </w:tcPr>
          <w:p w:rsidR="007E0839" w:rsidRPr="00006F3F" w:rsidRDefault="007E0839" w:rsidP="007E0839">
            <w:pPr>
              <w:spacing w:before="20" w:after="20" w:line="260" w:lineRule="exact"/>
              <w:jc w:val="left"/>
              <w:rPr>
                <w:sz w:val="16"/>
                <w:szCs w:val="18"/>
              </w:rPr>
            </w:pPr>
            <w:r w:rsidRPr="00006F3F">
              <w:rPr>
                <w:sz w:val="16"/>
                <w:szCs w:val="18"/>
              </w:rPr>
              <w:t>-</w:t>
            </w:r>
          </w:p>
        </w:tc>
        <w:tc>
          <w:tcPr>
            <w:tcW w:w="532" w:type="dxa"/>
            <w:noWrap/>
          </w:tcPr>
          <w:p w:rsidR="007E0839" w:rsidRPr="00006F3F" w:rsidRDefault="007E0839" w:rsidP="007E0839">
            <w:pPr>
              <w:spacing w:before="20" w:after="20" w:line="260" w:lineRule="exact"/>
              <w:jc w:val="left"/>
              <w:rPr>
                <w:sz w:val="16"/>
                <w:szCs w:val="18"/>
              </w:rPr>
            </w:pPr>
            <w:r w:rsidRPr="00006F3F">
              <w:rPr>
                <w:sz w:val="16"/>
                <w:szCs w:val="18"/>
                <w:rtl/>
              </w:rPr>
              <w:t>24</w:t>
            </w:r>
          </w:p>
        </w:tc>
        <w:tc>
          <w:tcPr>
            <w:tcW w:w="532" w:type="dxa"/>
            <w:noWrap/>
          </w:tcPr>
          <w:p w:rsidR="007E0839" w:rsidRPr="00006F3F" w:rsidRDefault="007E0839" w:rsidP="007E0839">
            <w:pPr>
              <w:spacing w:before="20" w:after="20" w:line="260" w:lineRule="exact"/>
              <w:jc w:val="left"/>
              <w:rPr>
                <w:sz w:val="16"/>
                <w:szCs w:val="18"/>
              </w:rPr>
            </w:pPr>
            <w:r w:rsidRPr="00006F3F">
              <w:rPr>
                <w:sz w:val="16"/>
                <w:szCs w:val="18"/>
                <w:rtl/>
              </w:rPr>
              <w:t>194</w:t>
            </w:r>
          </w:p>
        </w:tc>
        <w:tc>
          <w:tcPr>
            <w:tcW w:w="448" w:type="dxa"/>
            <w:noWrap/>
          </w:tcPr>
          <w:p w:rsidR="007E0839" w:rsidRPr="00006F3F" w:rsidRDefault="007E0839" w:rsidP="007E0839">
            <w:pPr>
              <w:spacing w:before="20" w:after="20" w:line="260" w:lineRule="exact"/>
              <w:jc w:val="left"/>
              <w:rPr>
                <w:sz w:val="16"/>
                <w:szCs w:val="18"/>
              </w:rPr>
            </w:pPr>
            <w:r w:rsidRPr="00006F3F">
              <w:rPr>
                <w:sz w:val="16"/>
                <w:szCs w:val="18"/>
                <w:rtl/>
              </w:rPr>
              <w:t>2</w:t>
            </w:r>
          </w:p>
        </w:tc>
        <w:tc>
          <w:tcPr>
            <w:tcW w:w="434" w:type="dxa"/>
            <w:noWrap/>
          </w:tcPr>
          <w:p w:rsidR="007E0839" w:rsidRPr="00006F3F" w:rsidRDefault="007E0839" w:rsidP="007E0839">
            <w:pPr>
              <w:spacing w:before="20" w:after="20" w:line="260" w:lineRule="exact"/>
              <w:jc w:val="left"/>
              <w:rPr>
                <w:sz w:val="16"/>
                <w:szCs w:val="18"/>
              </w:rPr>
            </w:pPr>
            <w:r w:rsidRPr="00006F3F">
              <w:rPr>
                <w:sz w:val="16"/>
                <w:szCs w:val="18"/>
                <w:rtl/>
              </w:rPr>
              <w:t>30</w:t>
            </w:r>
          </w:p>
        </w:tc>
        <w:tc>
          <w:tcPr>
            <w:tcW w:w="462" w:type="dxa"/>
            <w:noWrap/>
          </w:tcPr>
          <w:p w:rsidR="007E0839" w:rsidRPr="00006F3F" w:rsidRDefault="007E0839" w:rsidP="007E0839">
            <w:pPr>
              <w:spacing w:before="20" w:after="20" w:line="260" w:lineRule="exact"/>
              <w:jc w:val="left"/>
              <w:rPr>
                <w:sz w:val="16"/>
                <w:szCs w:val="18"/>
              </w:rPr>
            </w:pPr>
            <w:r w:rsidRPr="00006F3F">
              <w:rPr>
                <w:sz w:val="16"/>
                <w:szCs w:val="18"/>
              </w:rPr>
              <w:t>-</w:t>
            </w:r>
          </w:p>
        </w:tc>
        <w:tc>
          <w:tcPr>
            <w:tcW w:w="448" w:type="dxa"/>
            <w:noWrap/>
          </w:tcPr>
          <w:p w:rsidR="007E0839" w:rsidRPr="00006F3F" w:rsidRDefault="007E0839" w:rsidP="007E0839">
            <w:pPr>
              <w:spacing w:before="20" w:after="20" w:line="260" w:lineRule="exact"/>
              <w:jc w:val="left"/>
              <w:rPr>
                <w:sz w:val="16"/>
                <w:szCs w:val="18"/>
              </w:rPr>
            </w:pPr>
            <w:r w:rsidRPr="00006F3F">
              <w:rPr>
                <w:sz w:val="16"/>
                <w:szCs w:val="18"/>
              </w:rPr>
              <w:t>-</w:t>
            </w:r>
          </w:p>
        </w:tc>
        <w:tc>
          <w:tcPr>
            <w:tcW w:w="462" w:type="dxa"/>
            <w:noWrap/>
          </w:tcPr>
          <w:p w:rsidR="007E0839" w:rsidRPr="00006F3F" w:rsidRDefault="007E0839" w:rsidP="007E0839">
            <w:pPr>
              <w:spacing w:before="20" w:after="20" w:line="260" w:lineRule="exact"/>
              <w:jc w:val="left"/>
              <w:rPr>
                <w:sz w:val="16"/>
                <w:szCs w:val="18"/>
              </w:rPr>
            </w:pPr>
            <w:r w:rsidRPr="00006F3F">
              <w:rPr>
                <w:sz w:val="16"/>
                <w:szCs w:val="18"/>
              </w:rPr>
              <w:t>-</w:t>
            </w:r>
          </w:p>
        </w:tc>
        <w:tc>
          <w:tcPr>
            <w:tcW w:w="504" w:type="dxa"/>
            <w:noWrap/>
          </w:tcPr>
          <w:p w:rsidR="007E0839" w:rsidRPr="00006F3F" w:rsidRDefault="007E0839" w:rsidP="007E0839">
            <w:pPr>
              <w:spacing w:before="20" w:after="20" w:line="260" w:lineRule="exact"/>
              <w:jc w:val="left"/>
              <w:rPr>
                <w:sz w:val="16"/>
                <w:szCs w:val="18"/>
              </w:rPr>
            </w:pPr>
            <w:r w:rsidRPr="00006F3F">
              <w:rPr>
                <w:sz w:val="16"/>
                <w:szCs w:val="18"/>
              </w:rPr>
              <w:t>-</w:t>
            </w:r>
          </w:p>
        </w:tc>
        <w:tc>
          <w:tcPr>
            <w:tcW w:w="448" w:type="dxa"/>
            <w:noWrap/>
          </w:tcPr>
          <w:p w:rsidR="007E0839" w:rsidRPr="00006F3F" w:rsidRDefault="007E0839" w:rsidP="007E0839">
            <w:pPr>
              <w:spacing w:before="20" w:after="20" w:line="260" w:lineRule="exact"/>
              <w:jc w:val="left"/>
              <w:rPr>
                <w:sz w:val="16"/>
                <w:szCs w:val="18"/>
              </w:rPr>
            </w:pPr>
            <w:r w:rsidRPr="00006F3F">
              <w:rPr>
                <w:sz w:val="16"/>
                <w:szCs w:val="18"/>
                <w:rtl/>
              </w:rPr>
              <w:t>9</w:t>
            </w:r>
          </w:p>
        </w:tc>
        <w:tc>
          <w:tcPr>
            <w:tcW w:w="490" w:type="dxa"/>
            <w:noWrap/>
          </w:tcPr>
          <w:p w:rsidR="007E0839" w:rsidRPr="00006F3F" w:rsidRDefault="007E0839" w:rsidP="007E0839">
            <w:pPr>
              <w:spacing w:before="20" w:after="20" w:line="260" w:lineRule="exact"/>
              <w:jc w:val="left"/>
              <w:rPr>
                <w:sz w:val="16"/>
                <w:szCs w:val="18"/>
              </w:rPr>
            </w:pPr>
            <w:r w:rsidRPr="00006F3F">
              <w:rPr>
                <w:sz w:val="16"/>
                <w:szCs w:val="18"/>
                <w:rtl/>
              </w:rPr>
              <w:t>41</w:t>
            </w:r>
          </w:p>
        </w:tc>
        <w:tc>
          <w:tcPr>
            <w:tcW w:w="636" w:type="dxa"/>
            <w:noWrap/>
          </w:tcPr>
          <w:p w:rsidR="007E0839" w:rsidRPr="00006F3F" w:rsidRDefault="007E0839" w:rsidP="007E0839">
            <w:pPr>
              <w:spacing w:before="20" w:after="20" w:line="260" w:lineRule="exact"/>
              <w:jc w:val="left"/>
              <w:rPr>
                <w:sz w:val="16"/>
                <w:szCs w:val="18"/>
              </w:rPr>
            </w:pPr>
            <w:r w:rsidRPr="00006F3F">
              <w:rPr>
                <w:sz w:val="16"/>
                <w:szCs w:val="18"/>
                <w:rtl/>
              </w:rPr>
              <w:t>235</w:t>
            </w:r>
          </w:p>
        </w:tc>
      </w:tr>
      <w:tr w:rsidR="007E0839" w:rsidRPr="006E7B4E" w:rsidTr="007E0839">
        <w:trPr>
          <w:trHeight w:val="255"/>
          <w:jc w:val="center"/>
        </w:trPr>
        <w:tc>
          <w:tcPr>
            <w:tcW w:w="1145" w:type="dxa"/>
            <w:tcBorders>
              <w:bottom w:val="single" w:sz="4" w:space="0" w:color="auto"/>
            </w:tcBorders>
            <w:noWrap/>
          </w:tcPr>
          <w:p w:rsidR="007E0839" w:rsidRPr="008874FC" w:rsidRDefault="007E0839" w:rsidP="007E0839">
            <w:pPr>
              <w:spacing w:before="20" w:after="20" w:line="260" w:lineRule="exact"/>
              <w:ind w:right="11"/>
              <w:rPr>
                <w:spacing w:val="-4"/>
                <w:sz w:val="14"/>
                <w:szCs w:val="16"/>
              </w:rPr>
            </w:pPr>
            <w:r w:rsidRPr="008874FC">
              <w:rPr>
                <w:spacing w:val="-4"/>
                <w:sz w:val="14"/>
                <w:szCs w:val="16"/>
                <w:rtl/>
              </w:rPr>
              <w:t xml:space="preserve">دار التوجيه الاجتماعي حضرموت </w:t>
            </w:r>
          </w:p>
        </w:tc>
        <w:tc>
          <w:tcPr>
            <w:tcW w:w="419" w:type="dxa"/>
            <w:tcBorders>
              <w:bottom w:val="single" w:sz="4" w:space="0" w:color="auto"/>
            </w:tcBorders>
            <w:noWrap/>
          </w:tcPr>
          <w:p w:rsidR="007E0839" w:rsidRPr="00006F3F" w:rsidRDefault="007E0839" w:rsidP="007E0839">
            <w:pPr>
              <w:spacing w:before="20" w:after="20" w:line="260" w:lineRule="exact"/>
              <w:jc w:val="left"/>
              <w:rPr>
                <w:sz w:val="16"/>
                <w:szCs w:val="18"/>
              </w:rPr>
            </w:pPr>
            <w:r w:rsidRPr="00006F3F">
              <w:rPr>
                <w:sz w:val="16"/>
                <w:szCs w:val="18"/>
                <w:rtl/>
              </w:rPr>
              <w:t>1</w:t>
            </w:r>
          </w:p>
        </w:tc>
        <w:tc>
          <w:tcPr>
            <w:tcW w:w="532" w:type="dxa"/>
            <w:tcBorders>
              <w:bottom w:val="single" w:sz="4" w:space="0" w:color="auto"/>
            </w:tcBorders>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672" w:type="dxa"/>
            <w:tcBorders>
              <w:bottom w:val="single" w:sz="4" w:space="0" w:color="auto"/>
            </w:tcBorders>
            <w:noWrap/>
          </w:tcPr>
          <w:p w:rsidR="007E0839" w:rsidRPr="00006F3F" w:rsidRDefault="007E0839" w:rsidP="007E0839">
            <w:pPr>
              <w:spacing w:before="20" w:after="20" w:line="260" w:lineRule="exact"/>
              <w:jc w:val="left"/>
              <w:rPr>
                <w:sz w:val="16"/>
                <w:szCs w:val="18"/>
              </w:rPr>
            </w:pPr>
            <w:r w:rsidRPr="00006F3F">
              <w:rPr>
                <w:sz w:val="16"/>
                <w:szCs w:val="18"/>
                <w:rtl/>
              </w:rPr>
              <w:t>2</w:t>
            </w:r>
          </w:p>
        </w:tc>
        <w:tc>
          <w:tcPr>
            <w:tcW w:w="532" w:type="dxa"/>
            <w:tcBorders>
              <w:bottom w:val="single" w:sz="4" w:space="0" w:color="auto"/>
            </w:tcBorders>
            <w:noWrap/>
          </w:tcPr>
          <w:p w:rsidR="007E0839" w:rsidRPr="00006F3F" w:rsidRDefault="007E0839" w:rsidP="007E0839">
            <w:pPr>
              <w:spacing w:before="20" w:after="20" w:line="260" w:lineRule="exact"/>
              <w:jc w:val="left"/>
              <w:rPr>
                <w:sz w:val="16"/>
                <w:szCs w:val="18"/>
              </w:rPr>
            </w:pPr>
            <w:r w:rsidRPr="00006F3F">
              <w:rPr>
                <w:sz w:val="16"/>
                <w:szCs w:val="18"/>
                <w:rtl/>
              </w:rPr>
              <w:t>30</w:t>
            </w:r>
          </w:p>
        </w:tc>
        <w:tc>
          <w:tcPr>
            <w:tcW w:w="574" w:type="dxa"/>
            <w:tcBorders>
              <w:bottom w:val="single" w:sz="4" w:space="0" w:color="auto"/>
            </w:tcBorders>
            <w:noWrap/>
          </w:tcPr>
          <w:p w:rsidR="007E0839" w:rsidRPr="00006F3F" w:rsidRDefault="007E0839" w:rsidP="007E0839">
            <w:pPr>
              <w:spacing w:before="20" w:after="20" w:line="260" w:lineRule="exact"/>
              <w:jc w:val="left"/>
              <w:rPr>
                <w:sz w:val="16"/>
                <w:szCs w:val="18"/>
              </w:rPr>
            </w:pPr>
            <w:r w:rsidRPr="00006F3F">
              <w:rPr>
                <w:sz w:val="16"/>
                <w:szCs w:val="18"/>
              </w:rPr>
              <w:t> </w:t>
            </w:r>
          </w:p>
        </w:tc>
        <w:tc>
          <w:tcPr>
            <w:tcW w:w="406" w:type="dxa"/>
            <w:tcBorders>
              <w:bottom w:val="single" w:sz="4" w:space="0" w:color="auto"/>
            </w:tcBorders>
            <w:noWrap/>
          </w:tcPr>
          <w:p w:rsidR="007E0839" w:rsidRPr="00006F3F" w:rsidRDefault="007E0839" w:rsidP="007E0839">
            <w:pPr>
              <w:spacing w:before="20" w:after="20" w:line="260" w:lineRule="exact"/>
              <w:jc w:val="left"/>
              <w:rPr>
                <w:sz w:val="16"/>
                <w:szCs w:val="18"/>
              </w:rPr>
            </w:pPr>
            <w:r w:rsidRPr="00006F3F">
              <w:rPr>
                <w:sz w:val="16"/>
                <w:szCs w:val="18"/>
                <w:rtl/>
              </w:rPr>
              <w:t>6</w:t>
            </w:r>
          </w:p>
        </w:tc>
        <w:tc>
          <w:tcPr>
            <w:tcW w:w="476" w:type="dxa"/>
            <w:tcBorders>
              <w:bottom w:val="single" w:sz="4" w:space="0" w:color="auto"/>
            </w:tcBorders>
            <w:noWrap/>
          </w:tcPr>
          <w:p w:rsidR="007E0839" w:rsidRPr="00006F3F" w:rsidRDefault="007E0839" w:rsidP="007E0839">
            <w:pPr>
              <w:spacing w:before="20" w:after="20" w:line="260" w:lineRule="exact"/>
              <w:jc w:val="left"/>
              <w:rPr>
                <w:rFonts w:hint="cs"/>
                <w:spacing w:val="-6"/>
                <w:sz w:val="16"/>
                <w:szCs w:val="18"/>
              </w:rPr>
            </w:pPr>
            <w:r w:rsidRPr="00006F3F">
              <w:rPr>
                <w:rFonts w:hint="cs"/>
                <w:spacing w:val="-6"/>
                <w:sz w:val="16"/>
                <w:szCs w:val="18"/>
                <w:rtl/>
              </w:rPr>
              <w:t>صفر</w:t>
            </w:r>
          </w:p>
        </w:tc>
        <w:tc>
          <w:tcPr>
            <w:tcW w:w="518" w:type="dxa"/>
            <w:tcBorders>
              <w:bottom w:val="single" w:sz="4" w:space="0" w:color="auto"/>
            </w:tcBorders>
            <w:noWrap/>
          </w:tcPr>
          <w:p w:rsidR="007E0839" w:rsidRPr="00006F3F" w:rsidRDefault="007E0839" w:rsidP="007E0839">
            <w:pPr>
              <w:spacing w:before="20" w:after="20" w:line="260" w:lineRule="exact"/>
              <w:jc w:val="left"/>
              <w:rPr>
                <w:sz w:val="16"/>
                <w:szCs w:val="18"/>
              </w:rPr>
            </w:pPr>
            <w:r w:rsidRPr="00006F3F">
              <w:rPr>
                <w:sz w:val="16"/>
                <w:szCs w:val="18"/>
                <w:rtl/>
              </w:rPr>
              <w:t>2</w:t>
            </w:r>
          </w:p>
        </w:tc>
        <w:tc>
          <w:tcPr>
            <w:tcW w:w="607" w:type="dxa"/>
            <w:tcBorders>
              <w:bottom w:val="single" w:sz="4" w:space="0" w:color="auto"/>
            </w:tcBorders>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97" w:type="dxa"/>
            <w:tcBorders>
              <w:bottom w:val="single" w:sz="4" w:space="0" w:color="auto"/>
            </w:tcBorders>
            <w:noWrap/>
          </w:tcPr>
          <w:p w:rsidR="007E0839" w:rsidRPr="00006F3F" w:rsidRDefault="007E0839" w:rsidP="007E0839">
            <w:pPr>
              <w:spacing w:before="20" w:after="20" w:line="260" w:lineRule="exact"/>
              <w:jc w:val="left"/>
              <w:rPr>
                <w:sz w:val="16"/>
                <w:szCs w:val="18"/>
              </w:rPr>
            </w:pPr>
            <w:r w:rsidRPr="00006F3F">
              <w:rPr>
                <w:sz w:val="16"/>
                <w:szCs w:val="18"/>
                <w:rtl/>
              </w:rPr>
              <w:t>3</w:t>
            </w:r>
          </w:p>
        </w:tc>
        <w:tc>
          <w:tcPr>
            <w:tcW w:w="532" w:type="dxa"/>
            <w:tcBorders>
              <w:bottom w:val="single" w:sz="4" w:space="0" w:color="auto"/>
            </w:tcBorders>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03" w:type="dxa"/>
            <w:tcBorders>
              <w:bottom w:val="single" w:sz="4" w:space="0" w:color="auto"/>
            </w:tcBorders>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32" w:type="dxa"/>
            <w:tcBorders>
              <w:bottom w:val="single" w:sz="4" w:space="0" w:color="auto"/>
            </w:tcBorders>
            <w:noWrap/>
          </w:tcPr>
          <w:p w:rsidR="007E0839" w:rsidRPr="00006F3F" w:rsidRDefault="007E0839" w:rsidP="007E0839">
            <w:pPr>
              <w:spacing w:before="20" w:after="20" w:line="260" w:lineRule="exact"/>
              <w:jc w:val="left"/>
              <w:rPr>
                <w:sz w:val="16"/>
                <w:szCs w:val="18"/>
              </w:rPr>
            </w:pPr>
            <w:r w:rsidRPr="00006F3F">
              <w:rPr>
                <w:sz w:val="16"/>
                <w:szCs w:val="18"/>
                <w:rtl/>
              </w:rPr>
              <w:t>5</w:t>
            </w:r>
          </w:p>
        </w:tc>
        <w:tc>
          <w:tcPr>
            <w:tcW w:w="532" w:type="dxa"/>
            <w:tcBorders>
              <w:bottom w:val="single" w:sz="4" w:space="0" w:color="auto"/>
            </w:tcBorders>
            <w:noWrap/>
          </w:tcPr>
          <w:p w:rsidR="007E0839" w:rsidRPr="00006F3F" w:rsidRDefault="007E0839" w:rsidP="007E0839">
            <w:pPr>
              <w:spacing w:before="20" w:after="20" w:line="260" w:lineRule="exact"/>
              <w:jc w:val="left"/>
              <w:rPr>
                <w:rFonts w:hint="cs"/>
                <w:sz w:val="16"/>
                <w:szCs w:val="18"/>
                <w:rtl/>
              </w:rPr>
            </w:pPr>
            <w:r w:rsidRPr="00006F3F">
              <w:rPr>
                <w:sz w:val="16"/>
                <w:szCs w:val="18"/>
                <w:rtl/>
              </w:rPr>
              <w:t>49</w:t>
            </w:r>
          </w:p>
        </w:tc>
        <w:tc>
          <w:tcPr>
            <w:tcW w:w="448" w:type="dxa"/>
            <w:tcBorders>
              <w:bottom w:val="single" w:sz="4" w:space="0" w:color="auto"/>
            </w:tcBorders>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34" w:type="dxa"/>
            <w:tcBorders>
              <w:bottom w:val="single" w:sz="4" w:space="0" w:color="auto"/>
            </w:tcBorders>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62" w:type="dxa"/>
            <w:tcBorders>
              <w:bottom w:val="single" w:sz="4" w:space="0" w:color="auto"/>
            </w:tcBorders>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48" w:type="dxa"/>
            <w:tcBorders>
              <w:bottom w:val="single" w:sz="4" w:space="0" w:color="auto"/>
            </w:tcBorders>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62" w:type="dxa"/>
            <w:tcBorders>
              <w:bottom w:val="single" w:sz="4" w:space="0" w:color="auto"/>
            </w:tcBorders>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504" w:type="dxa"/>
            <w:tcBorders>
              <w:bottom w:val="single" w:sz="4" w:space="0" w:color="auto"/>
            </w:tcBorders>
            <w:noWrap/>
          </w:tcPr>
          <w:p w:rsidR="007E0839" w:rsidRPr="00006F3F" w:rsidRDefault="007E0839" w:rsidP="007E0839">
            <w:pPr>
              <w:spacing w:before="20" w:after="20" w:line="260" w:lineRule="exact"/>
              <w:jc w:val="left"/>
              <w:rPr>
                <w:rFonts w:hint="cs"/>
                <w:sz w:val="16"/>
                <w:szCs w:val="18"/>
              </w:rPr>
            </w:pPr>
            <w:r w:rsidRPr="00006F3F">
              <w:rPr>
                <w:rFonts w:hint="cs"/>
                <w:sz w:val="16"/>
                <w:szCs w:val="18"/>
                <w:rtl/>
              </w:rPr>
              <w:t>-</w:t>
            </w:r>
          </w:p>
        </w:tc>
        <w:tc>
          <w:tcPr>
            <w:tcW w:w="448" w:type="dxa"/>
            <w:tcBorders>
              <w:bottom w:val="single" w:sz="4" w:space="0" w:color="auto"/>
            </w:tcBorders>
            <w:noWrap/>
          </w:tcPr>
          <w:p w:rsidR="007E0839" w:rsidRPr="00006F3F" w:rsidRDefault="007E0839" w:rsidP="007E0839">
            <w:pPr>
              <w:spacing w:before="20" w:after="20" w:line="260" w:lineRule="exact"/>
              <w:jc w:val="left"/>
              <w:rPr>
                <w:sz w:val="16"/>
                <w:szCs w:val="18"/>
              </w:rPr>
            </w:pPr>
            <w:r w:rsidRPr="00006F3F">
              <w:rPr>
                <w:sz w:val="16"/>
                <w:szCs w:val="18"/>
                <w:rtl/>
              </w:rPr>
              <w:t>31</w:t>
            </w:r>
          </w:p>
        </w:tc>
        <w:tc>
          <w:tcPr>
            <w:tcW w:w="490" w:type="dxa"/>
            <w:tcBorders>
              <w:bottom w:val="single" w:sz="4" w:space="0" w:color="auto"/>
            </w:tcBorders>
            <w:noWrap/>
          </w:tcPr>
          <w:p w:rsidR="007E0839" w:rsidRPr="00006F3F" w:rsidRDefault="007E0839" w:rsidP="007E0839">
            <w:pPr>
              <w:spacing w:before="20" w:after="20" w:line="260" w:lineRule="exact"/>
              <w:jc w:val="left"/>
              <w:rPr>
                <w:sz w:val="16"/>
                <w:szCs w:val="18"/>
              </w:rPr>
            </w:pPr>
            <w:r w:rsidRPr="00006F3F">
              <w:rPr>
                <w:sz w:val="16"/>
                <w:szCs w:val="18"/>
                <w:rtl/>
              </w:rPr>
              <w:t>31</w:t>
            </w:r>
          </w:p>
        </w:tc>
        <w:tc>
          <w:tcPr>
            <w:tcW w:w="636" w:type="dxa"/>
            <w:tcBorders>
              <w:bottom w:val="single" w:sz="4" w:space="0" w:color="auto"/>
            </w:tcBorders>
            <w:noWrap/>
          </w:tcPr>
          <w:p w:rsidR="007E0839" w:rsidRPr="00006F3F" w:rsidRDefault="007E0839" w:rsidP="007E0839">
            <w:pPr>
              <w:spacing w:before="20" w:after="20" w:line="260" w:lineRule="exact"/>
              <w:jc w:val="left"/>
              <w:rPr>
                <w:sz w:val="16"/>
                <w:szCs w:val="18"/>
              </w:rPr>
            </w:pPr>
            <w:r w:rsidRPr="00006F3F">
              <w:rPr>
                <w:sz w:val="16"/>
                <w:szCs w:val="18"/>
                <w:rtl/>
              </w:rPr>
              <w:t>80</w:t>
            </w:r>
          </w:p>
        </w:tc>
      </w:tr>
      <w:tr w:rsidR="007E0839" w:rsidRPr="006E7B4E" w:rsidTr="007E0839">
        <w:trPr>
          <w:trHeight w:val="270"/>
          <w:jc w:val="center"/>
        </w:trPr>
        <w:tc>
          <w:tcPr>
            <w:tcW w:w="1145" w:type="dxa"/>
            <w:tcBorders>
              <w:top w:val="single" w:sz="4" w:space="0" w:color="auto"/>
              <w:bottom w:val="single" w:sz="12" w:space="0" w:color="auto"/>
            </w:tcBorders>
            <w:noWrap/>
          </w:tcPr>
          <w:p w:rsidR="007E0839" w:rsidRPr="006E7B4E" w:rsidRDefault="007E0839" w:rsidP="007E0839">
            <w:pPr>
              <w:tabs>
                <w:tab w:val="left" w:pos="241"/>
              </w:tabs>
              <w:spacing w:before="20" w:after="20" w:line="260" w:lineRule="exact"/>
              <w:rPr>
                <w:b/>
                <w:bCs/>
                <w:sz w:val="14"/>
                <w:szCs w:val="16"/>
              </w:rPr>
            </w:pPr>
            <w:r>
              <w:rPr>
                <w:rFonts w:hint="cs"/>
                <w:b/>
                <w:bCs/>
                <w:sz w:val="14"/>
                <w:szCs w:val="16"/>
                <w:rtl/>
              </w:rPr>
              <w:tab/>
            </w:r>
            <w:r w:rsidRPr="006E7B4E">
              <w:rPr>
                <w:b/>
                <w:bCs/>
                <w:sz w:val="14"/>
                <w:szCs w:val="16"/>
                <w:rtl/>
              </w:rPr>
              <w:t xml:space="preserve">الإجمالي </w:t>
            </w:r>
          </w:p>
        </w:tc>
        <w:tc>
          <w:tcPr>
            <w:tcW w:w="419" w:type="dxa"/>
            <w:tcBorders>
              <w:top w:val="single" w:sz="4" w:space="0" w:color="auto"/>
              <w:bottom w:val="single" w:sz="12" w:space="0" w:color="auto"/>
            </w:tcBorders>
            <w:noWrap/>
          </w:tcPr>
          <w:p w:rsidR="007E0839" w:rsidRPr="00006F3F" w:rsidRDefault="007E0839" w:rsidP="007E0839">
            <w:pPr>
              <w:spacing w:before="20" w:after="20" w:line="260" w:lineRule="exact"/>
              <w:jc w:val="left"/>
              <w:rPr>
                <w:b/>
                <w:bCs/>
                <w:sz w:val="16"/>
                <w:szCs w:val="18"/>
              </w:rPr>
            </w:pPr>
            <w:r w:rsidRPr="00006F3F">
              <w:rPr>
                <w:b/>
                <w:bCs/>
                <w:sz w:val="16"/>
                <w:szCs w:val="18"/>
                <w:rtl/>
              </w:rPr>
              <w:t>15</w:t>
            </w:r>
          </w:p>
        </w:tc>
        <w:tc>
          <w:tcPr>
            <w:tcW w:w="532" w:type="dxa"/>
            <w:tcBorders>
              <w:top w:val="single" w:sz="4" w:space="0" w:color="auto"/>
              <w:bottom w:val="single" w:sz="12" w:space="0" w:color="auto"/>
            </w:tcBorders>
            <w:noWrap/>
          </w:tcPr>
          <w:p w:rsidR="007E0839" w:rsidRPr="00006F3F" w:rsidRDefault="007E0839" w:rsidP="007E0839">
            <w:pPr>
              <w:spacing w:before="20" w:after="20" w:line="260" w:lineRule="exact"/>
              <w:jc w:val="left"/>
              <w:rPr>
                <w:b/>
                <w:bCs/>
                <w:sz w:val="16"/>
                <w:szCs w:val="18"/>
              </w:rPr>
            </w:pPr>
            <w:r w:rsidRPr="00006F3F">
              <w:rPr>
                <w:b/>
                <w:bCs/>
                <w:sz w:val="16"/>
                <w:szCs w:val="18"/>
                <w:rtl/>
              </w:rPr>
              <w:t>17</w:t>
            </w:r>
          </w:p>
        </w:tc>
        <w:tc>
          <w:tcPr>
            <w:tcW w:w="672" w:type="dxa"/>
            <w:tcBorders>
              <w:top w:val="single" w:sz="4" w:space="0" w:color="auto"/>
              <w:bottom w:val="single" w:sz="12" w:space="0" w:color="auto"/>
            </w:tcBorders>
            <w:noWrap/>
          </w:tcPr>
          <w:p w:rsidR="007E0839" w:rsidRPr="00006F3F" w:rsidRDefault="007E0839" w:rsidP="007E0839">
            <w:pPr>
              <w:spacing w:before="20" w:after="20" w:line="260" w:lineRule="exact"/>
              <w:jc w:val="left"/>
              <w:rPr>
                <w:b/>
                <w:bCs/>
                <w:sz w:val="16"/>
                <w:szCs w:val="18"/>
              </w:rPr>
            </w:pPr>
            <w:r w:rsidRPr="00006F3F">
              <w:rPr>
                <w:b/>
                <w:bCs/>
                <w:sz w:val="16"/>
                <w:szCs w:val="18"/>
                <w:rtl/>
              </w:rPr>
              <w:t>121</w:t>
            </w:r>
          </w:p>
        </w:tc>
        <w:tc>
          <w:tcPr>
            <w:tcW w:w="532" w:type="dxa"/>
            <w:tcBorders>
              <w:top w:val="single" w:sz="4" w:space="0" w:color="auto"/>
              <w:bottom w:val="single" w:sz="12" w:space="0" w:color="auto"/>
            </w:tcBorders>
            <w:noWrap/>
          </w:tcPr>
          <w:p w:rsidR="007E0839" w:rsidRPr="00006F3F" w:rsidRDefault="007E0839" w:rsidP="007E0839">
            <w:pPr>
              <w:spacing w:before="20" w:after="20" w:line="260" w:lineRule="exact"/>
              <w:jc w:val="left"/>
              <w:rPr>
                <w:rFonts w:ascii="Times New Roman Bold" w:hAnsi="Times New Roman Bold"/>
                <w:b/>
                <w:bCs/>
                <w:spacing w:val="-6"/>
                <w:sz w:val="16"/>
                <w:szCs w:val="18"/>
              </w:rPr>
            </w:pPr>
            <w:r w:rsidRPr="00006F3F">
              <w:rPr>
                <w:rFonts w:ascii="Times New Roman Bold" w:hAnsi="Times New Roman Bold"/>
                <w:b/>
                <w:bCs/>
                <w:spacing w:val="-6"/>
                <w:sz w:val="16"/>
                <w:szCs w:val="18"/>
                <w:rtl/>
              </w:rPr>
              <w:t>480</w:t>
            </w:r>
          </w:p>
        </w:tc>
        <w:tc>
          <w:tcPr>
            <w:tcW w:w="574" w:type="dxa"/>
            <w:tcBorders>
              <w:top w:val="single" w:sz="4" w:space="0" w:color="auto"/>
              <w:bottom w:val="single" w:sz="12" w:space="0" w:color="auto"/>
            </w:tcBorders>
            <w:noWrap/>
          </w:tcPr>
          <w:p w:rsidR="007E0839" w:rsidRPr="00006F3F" w:rsidRDefault="007E0839" w:rsidP="007E0839">
            <w:pPr>
              <w:spacing w:before="20" w:after="20" w:line="260" w:lineRule="exact"/>
              <w:jc w:val="left"/>
              <w:rPr>
                <w:b/>
                <w:bCs/>
                <w:sz w:val="16"/>
                <w:szCs w:val="18"/>
              </w:rPr>
            </w:pPr>
            <w:r w:rsidRPr="00006F3F">
              <w:rPr>
                <w:b/>
                <w:bCs/>
                <w:sz w:val="16"/>
                <w:szCs w:val="18"/>
                <w:rtl/>
              </w:rPr>
              <w:t>16</w:t>
            </w:r>
          </w:p>
        </w:tc>
        <w:tc>
          <w:tcPr>
            <w:tcW w:w="406" w:type="dxa"/>
            <w:tcBorders>
              <w:top w:val="single" w:sz="4" w:space="0" w:color="auto"/>
              <w:bottom w:val="single" w:sz="12" w:space="0" w:color="auto"/>
            </w:tcBorders>
            <w:noWrap/>
          </w:tcPr>
          <w:p w:rsidR="007E0839" w:rsidRPr="00006F3F" w:rsidRDefault="007E0839" w:rsidP="007E0839">
            <w:pPr>
              <w:spacing w:before="20" w:after="20" w:line="260" w:lineRule="exact"/>
              <w:jc w:val="left"/>
              <w:rPr>
                <w:b/>
                <w:bCs/>
                <w:sz w:val="16"/>
                <w:szCs w:val="18"/>
              </w:rPr>
            </w:pPr>
            <w:r w:rsidRPr="00006F3F">
              <w:rPr>
                <w:b/>
                <w:bCs/>
                <w:sz w:val="16"/>
                <w:szCs w:val="18"/>
                <w:rtl/>
              </w:rPr>
              <w:t>59</w:t>
            </w:r>
          </w:p>
        </w:tc>
        <w:tc>
          <w:tcPr>
            <w:tcW w:w="476" w:type="dxa"/>
            <w:tcBorders>
              <w:top w:val="single" w:sz="4" w:space="0" w:color="auto"/>
              <w:bottom w:val="single" w:sz="12" w:space="0" w:color="auto"/>
            </w:tcBorders>
            <w:noWrap/>
          </w:tcPr>
          <w:p w:rsidR="007E0839" w:rsidRPr="00006F3F" w:rsidRDefault="007E0839" w:rsidP="007E0839">
            <w:pPr>
              <w:spacing w:before="20" w:after="20" w:line="260" w:lineRule="exact"/>
              <w:jc w:val="left"/>
              <w:rPr>
                <w:b/>
                <w:bCs/>
                <w:sz w:val="16"/>
                <w:szCs w:val="18"/>
              </w:rPr>
            </w:pPr>
            <w:r w:rsidRPr="00006F3F">
              <w:rPr>
                <w:b/>
                <w:bCs/>
                <w:sz w:val="16"/>
                <w:szCs w:val="18"/>
                <w:rtl/>
              </w:rPr>
              <w:t>6</w:t>
            </w:r>
          </w:p>
        </w:tc>
        <w:tc>
          <w:tcPr>
            <w:tcW w:w="518" w:type="dxa"/>
            <w:tcBorders>
              <w:top w:val="single" w:sz="4" w:space="0" w:color="auto"/>
              <w:bottom w:val="single" w:sz="12" w:space="0" w:color="auto"/>
            </w:tcBorders>
            <w:noWrap/>
          </w:tcPr>
          <w:p w:rsidR="007E0839" w:rsidRPr="00006F3F" w:rsidRDefault="007E0839" w:rsidP="007E0839">
            <w:pPr>
              <w:spacing w:before="20" w:after="20" w:line="260" w:lineRule="exact"/>
              <w:jc w:val="left"/>
              <w:rPr>
                <w:b/>
                <w:bCs/>
                <w:sz w:val="16"/>
                <w:szCs w:val="18"/>
              </w:rPr>
            </w:pPr>
            <w:r w:rsidRPr="00006F3F">
              <w:rPr>
                <w:b/>
                <w:bCs/>
                <w:sz w:val="16"/>
                <w:szCs w:val="18"/>
                <w:rtl/>
              </w:rPr>
              <w:t>11</w:t>
            </w:r>
          </w:p>
        </w:tc>
        <w:tc>
          <w:tcPr>
            <w:tcW w:w="607" w:type="dxa"/>
            <w:tcBorders>
              <w:top w:val="single" w:sz="4" w:space="0" w:color="auto"/>
              <w:bottom w:val="single" w:sz="12" w:space="0" w:color="auto"/>
            </w:tcBorders>
            <w:noWrap/>
          </w:tcPr>
          <w:p w:rsidR="007E0839" w:rsidRPr="00006F3F" w:rsidRDefault="007E0839" w:rsidP="007E0839">
            <w:pPr>
              <w:spacing w:before="20" w:after="20" w:line="260" w:lineRule="exact"/>
              <w:jc w:val="left"/>
              <w:rPr>
                <w:b/>
                <w:bCs/>
                <w:sz w:val="16"/>
                <w:szCs w:val="18"/>
              </w:rPr>
            </w:pPr>
            <w:r w:rsidRPr="00006F3F">
              <w:rPr>
                <w:b/>
                <w:bCs/>
                <w:sz w:val="16"/>
                <w:szCs w:val="18"/>
                <w:rtl/>
              </w:rPr>
              <w:t>4</w:t>
            </w:r>
          </w:p>
        </w:tc>
        <w:tc>
          <w:tcPr>
            <w:tcW w:w="597" w:type="dxa"/>
            <w:tcBorders>
              <w:top w:val="single" w:sz="4" w:space="0" w:color="auto"/>
              <w:bottom w:val="single" w:sz="12" w:space="0" w:color="auto"/>
            </w:tcBorders>
            <w:noWrap/>
          </w:tcPr>
          <w:p w:rsidR="007E0839" w:rsidRPr="00006F3F" w:rsidRDefault="007E0839" w:rsidP="007E0839">
            <w:pPr>
              <w:spacing w:before="20" w:after="20" w:line="260" w:lineRule="exact"/>
              <w:jc w:val="left"/>
              <w:rPr>
                <w:b/>
                <w:bCs/>
                <w:sz w:val="16"/>
                <w:szCs w:val="18"/>
              </w:rPr>
            </w:pPr>
            <w:r w:rsidRPr="00006F3F">
              <w:rPr>
                <w:b/>
                <w:bCs/>
                <w:sz w:val="16"/>
                <w:szCs w:val="18"/>
                <w:rtl/>
              </w:rPr>
              <w:t>40</w:t>
            </w:r>
          </w:p>
        </w:tc>
        <w:tc>
          <w:tcPr>
            <w:tcW w:w="532" w:type="dxa"/>
            <w:tcBorders>
              <w:top w:val="single" w:sz="4" w:space="0" w:color="auto"/>
              <w:bottom w:val="single" w:sz="12" w:space="0" w:color="auto"/>
            </w:tcBorders>
            <w:noWrap/>
          </w:tcPr>
          <w:p w:rsidR="007E0839" w:rsidRPr="00006F3F" w:rsidRDefault="007E0839" w:rsidP="007E0839">
            <w:pPr>
              <w:spacing w:before="20" w:after="20" w:line="260" w:lineRule="exact"/>
              <w:jc w:val="left"/>
              <w:rPr>
                <w:b/>
                <w:bCs/>
                <w:sz w:val="16"/>
                <w:szCs w:val="18"/>
              </w:rPr>
            </w:pPr>
            <w:r w:rsidRPr="00006F3F">
              <w:rPr>
                <w:b/>
                <w:bCs/>
                <w:sz w:val="16"/>
                <w:szCs w:val="18"/>
                <w:rtl/>
              </w:rPr>
              <w:t>7</w:t>
            </w:r>
          </w:p>
        </w:tc>
        <w:tc>
          <w:tcPr>
            <w:tcW w:w="503" w:type="dxa"/>
            <w:tcBorders>
              <w:top w:val="single" w:sz="4" w:space="0" w:color="auto"/>
              <w:bottom w:val="single" w:sz="12" w:space="0" w:color="auto"/>
            </w:tcBorders>
            <w:noWrap/>
          </w:tcPr>
          <w:p w:rsidR="007E0839" w:rsidRPr="00006F3F" w:rsidRDefault="007E0839" w:rsidP="007E0839">
            <w:pPr>
              <w:spacing w:before="20" w:after="20" w:line="260" w:lineRule="exact"/>
              <w:jc w:val="left"/>
              <w:rPr>
                <w:b/>
                <w:bCs/>
                <w:sz w:val="16"/>
                <w:szCs w:val="18"/>
              </w:rPr>
            </w:pPr>
            <w:r w:rsidRPr="00006F3F">
              <w:rPr>
                <w:b/>
                <w:bCs/>
                <w:sz w:val="16"/>
                <w:szCs w:val="18"/>
                <w:rtl/>
              </w:rPr>
              <w:t>3</w:t>
            </w:r>
          </w:p>
        </w:tc>
        <w:tc>
          <w:tcPr>
            <w:tcW w:w="532" w:type="dxa"/>
            <w:tcBorders>
              <w:top w:val="single" w:sz="4" w:space="0" w:color="auto"/>
              <w:bottom w:val="single" w:sz="12" w:space="0" w:color="auto"/>
            </w:tcBorders>
            <w:noWrap/>
          </w:tcPr>
          <w:p w:rsidR="007E0839" w:rsidRPr="00006F3F" w:rsidRDefault="007E0839" w:rsidP="007E0839">
            <w:pPr>
              <w:spacing w:before="20" w:after="20" w:line="260" w:lineRule="exact"/>
              <w:jc w:val="left"/>
              <w:rPr>
                <w:b/>
                <w:bCs/>
                <w:sz w:val="16"/>
                <w:szCs w:val="18"/>
              </w:rPr>
            </w:pPr>
            <w:r w:rsidRPr="00006F3F">
              <w:rPr>
                <w:b/>
                <w:bCs/>
                <w:sz w:val="16"/>
                <w:szCs w:val="18"/>
                <w:rtl/>
              </w:rPr>
              <w:t>159</w:t>
            </w:r>
          </w:p>
        </w:tc>
        <w:tc>
          <w:tcPr>
            <w:tcW w:w="532" w:type="dxa"/>
            <w:tcBorders>
              <w:top w:val="single" w:sz="4" w:space="0" w:color="auto"/>
              <w:bottom w:val="single" w:sz="12" w:space="0" w:color="auto"/>
            </w:tcBorders>
            <w:noWrap/>
          </w:tcPr>
          <w:p w:rsidR="007E0839" w:rsidRPr="00006F3F" w:rsidRDefault="007E0839" w:rsidP="007E0839">
            <w:pPr>
              <w:spacing w:before="20" w:after="20" w:line="260" w:lineRule="exact"/>
              <w:jc w:val="left"/>
              <w:rPr>
                <w:b/>
                <w:bCs/>
                <w:sz w:val="16"/>
                <w:szCs w:val="18"/>
              </w:rPr>
            </w:pPr>
            <w:r w:rsidRPr="00006F3F">
              <w:rPr>
                <w:b/>
                <w:bCs/>
                <w:sz w:val="16"/>
                <w:szCs w:val="18"/>
                <w:rtl/>
              </w:rPr>
              <w:t>938</w:t>
            </w:r>
          </w:p>
        </w:tc>
        <w:tc>
          <w:tcPr>
            <w:tcW w:w="448" w:type="dxa"/>
            <w:tcBorders>
              <w:top w:val="single" w:sz="4" w:space="0" w:color="auto"/>
              <w:bottom w:val="single" w:sz="12" w:space="0" w:color="auto"/>
            </w:tcBorders>
            <w:noWrap/>
          </w:tcPr>
          <w:p w:rsidR="007E0839" w:rsidRPr="00006F3F" w:rsidRDefault="007E0839" w:rsidP="007E0839">
            <w:pPr>
              <w:spacing w:before="20" w:after="20" w:line="260" w:lineRule="exact"/>
              <w:jc w:val="left"/>
              <w:rPr>
                <w:b/>
                <w:bCs/>
                <w:sz w:val="16"/>
                <w:szCs w:val="18"/>
              </w:rPr>
            </w:pPr>
            <w:r w:rsidRPr="00006F3F">
              <w:rPr>
                <w:b/>
                <w:bCs/>
                <w:sz w:val="16"/>
                <w:szCs w:val="18"/>
                <w:rtl/>
              </w:rPr>
              <w:t>13</w:t>
            </w:r>
          </w:p>
        </w:tc>
        <w:tc>
          <w:tcPr>
            <w:tcW w:w="434" w:type="dxa"/>
            <w:tcBorders>
              <w:top w:val="single" w:sz="4" w:space="0" w:color="auto"/>
              <w:bottom w:val="single" w:sz="12" w:space="0" w:color="auto"/>
            </w:tcBorders>
            <w:noWrap/>
          </w:tcPr>
          <w:p w:rsidR="007E0839" w:rsidRPr="00006F3F" w:rsidRDefault="007E0839" w:rsidP="007E0839">
            <w:pPr>
              <w:spacing w:before="20" w:after="20" w:line="260" w:lineRule="exact"/>
              <w:jc w:val="left"/>
              <w:rPr>
                <w:b/>
                <w:bCs/>
                <w:sz w:val="16"/>
                <w:szCs w:val="18"/>
              </w:rPr>
            </w:pPr>
            <w:r w:rsidRPr="00006F3F">
              <w:rPr>
                <w:b/>
                <w:bCs/>
                <w:sz w:val="16"/>
                <w:szCs w:val="18"/>
                <w:rtl/>
              </w:rPr>
              <w:t>63</w:t>
            </w:r>
          </w:p>
        </w:tc>
        <w:tc>
          <w:tcPr>
            <w:tcW w:w="462" w:type="dxa"/>
            <w:tcBorders>
              <w:top w:val="single" w:sz="4" w:space="0" w:color="auto"/>
              <w:bottom w:val="single" w:sz="12" w:space="0" w:color="auto"/>
            </w:tcBorders>
            <w:noWrap/>
          </w:tcPr>
          <w:p w:rsidR="007E0839" w:rsidRPr="00006F3F" w:rsidRDefault="007E0839" w:rsidP="007E0839">
            <w:pPr>
              <w:spacing w:before="20" w:after="20" w:line="260" w:lineRule="exact"/>
              <w:jc w:val="left"/>
              <w:rPr>
                <w:rFonts w:hint="cs"/>
                <w:b/>
                <w:bCs/>
                <w:sz w:val="16"/>
                <w:szCs w:val="18"/>
              </w:rPr>
            </w:pPr>
            <w:r w:rsidRPr="00006F3F">
              <w:rPr>
                <w:rFonts w:hint="cs"/>
                <w:b/>
                <w:bCs/>
                <w:sz w:val="16"/>
                <w:szCs w:val="18"/>
                <w:rtl/>
              </w:rPr>
              <w:t>صفر</w:t>
            </w:r>
          </w:p>
        </w:tc>
        <w:tc>
          <w:tcPr>
            <w:tcW w:w="448" w:type="dxa"/>
            <w:tcBorders>
              <w:top w:val="single" w:sz="4" w:space="0" w:color="auto"/>
              <w:bottom w:val="single" w:sz="12" w:space="0" w:color="auto"/>
            </w:tcBorders>
            <w:noWrap/>
          </w:tcPr>
          <w:p w:rsidR="007E0839" w:rsidRPr="00006F3F" w:rsidRDefault="007E0839" w:rsidP="007E0839">
            <w:pPr>
              <w:spacing w:before="20" w:after="20" w:line="260" w:lineRule="exact"/>
              <w:jc w:val="left"/>
              <w:rPr>
                <w:b/>
                <w:bCs/>
                <w:sz w:val="16"/>
                <w:szCs w:val="18"/>
              </w:rPr>
            </w:pPr>
            <w:r w:rsidRPr="00006F3F">
              <w:rPr>
                <w:b/>
                <w:bCs/>
                <w:sz w:val="16"/>
                <w:szCs w:val="18"/>
                <w:rtl/>
              </w:rPr>
              <w:t>1</w:t>
            </w:r>
          </w:p>
        </w:tc>
        <w:tc>
          <w:tcPr>
            <w:tcW w:w="462" w:type="dxa"/>
            <w:tcBorders>
              <w:top w:val="single" w:sz="4" w:space="0" w:color="auto"/>
              <w:bottom w:val="single" w:sz="12" w:space="0" w:color="auto"/>
            </w:tcBorders>
            <w:noWrap/>
          </w:tcPr>
          <w:p w:rsidR="007E0839" w:rsidRPr="00006F3F" w:rsidRDefault="007E0839" w:rsidP="007E0839">
            <w:pPr>
              <w:spacing w:before="20" w:after="20" w:line="260" w:lineRule="exact"/>
              <w:jc w:val="left"/>
              <w:rPr>
                <w:rFonts w:hint="cs"/>
                <w:b/>
                <w:bCs/>
                <w:sz w:val="16"/>
                <w:szCs w:val="18"/>
              </w:rPr>
            </w:pPr>
            <w:r w:rsidRPr="00006F3F">
              <w:rPr>
                <w:rFonts w:hint="cs"/>
                <w:b/>
                <w:bCs/>
                <w:sz w:val="16"/>
                <w:szCs w:val="18"/>
                <w:rtl/>
              </w:rPr>
              <w:t>صفر</w:t>
            </w:r>
          </w:p>
        </w:tc>
        <w:tc>
          <w:tcPr>
            <w:tcW w:w="504" w:type="dxa"/>
            <w:tcBorders>
              <w:top w:val="single" w:sz="4" w:space="0" w:color="auto"/>
              <w:bottom w:val="single" w:sz="12" w:space="0" w:color="auto"/>
            </w:tcBorders>
            <w:noWrap/>
          </w:tcPr>
          <w:p w:rsidR="007E0839" w:rsidRPr="00006F3F" w:rsidRDefault="007E0839" w:rsidP="007E0839">
            <w:pPr>
              <w:spacing w:before="20" w:after="20" w:line="260" w:lineRule="exact"/>
              <w:jc w:val="left"/>
              <w:rPr>
                <w:b/>
                <w:bCs/>
                <w:sz w:val="16"/>
                <w:szCs w:val="18"/>
              </w:rPr>
            </w:pPr>
            <w:r w:rsidRPr="00006F3F">
              <w:rPr>
                <w:b/>
                <w:bCs/>
                <w:sz w:val="16"/>
                <w:szCs w:val="18"/>
                <w:rtl/>
              </w:rPr>
              <w:t>10</w:t>
            </w:r>
          </w:p>
        </w:tc>
        <w:tc>
          <w:tcPr>
            <w:tcW w:w="448" w:type="dxa"/>
            <w:tcBorders>
              <w:top w:val="single" w:sz="4" w:space="0" w:color="auto"/>
              <w:bottom w:val="single" w:sz="12" w:space="0" w:color="auto"/>
            </w:tcBorders>
            <w:noWrap/>
          </w:tcPr>
          <w:p w:rsidR="007E0839" w:rsidRPr="00006F3F" w:rsidRDefault="007E0839" w:rsidP="007E0839">
            <w:pPr>
              <w:spacing w:before="20" w:after="20" w:line="260" w:lineRule="exact"/>
              <w:jc w:val="left"/>
              <w:rPr>
                <w:b/>
                <w:bCs/>
                <w:sz w:val="16"/>
                <w:szCs w:val="18"/>
              </w:rPr>
            </w:pPr>
            <w:r w:rsidRPr="00006F3F">
              <w:rPr>
                <w:b/>
                <w:bCs/>
                <w:sz w:val="16"/>
                <w:szCs w:val="18"/>
                <w:rtl/>
              </w:rPr>
              <w:t>65</w:t>
            </w:r>
          </w:p>
        </w:tc>
        <w:tc>
          <w:tcPr>
            <w:tcW w:w="490" w:type="dxa"/>
            <w:tcBorders>
              <w:top w:val="single" w:sz="4" w:space="0" w:color="auto"/>
              <w:bottom w:val="single" w:sz="12" w:space="0" w:color="auto"/>
            </w:tcBorders>
            <w:noWrap/>
          </w:tcPr>
          <w:p w:rsidR="007E0839" w:rsidRPr="00006F3F" w:rsidRDefault="007E0839" w:rsidP="007E0839">
            <w:pPr>
              <w:spacing w:before="20" w:after="20" w:line="260" w:lineRule="exact"/>
              <w:jc w:val="left"/>
              <w:rPr>
                <w:b/>
                <w:bCs/>
                <w:spacing w:val="-6"/>
                <w:sz w:val="16"/>
                <w:szCs w:val="18"/>
              </w:rPr>
            </w:pPr>
            <w:r w:rsidRPr="00006F3F">
              <w:rPr>
                <w:b/>
                <w:bCs/>
                <w:spacing w:val="-6"/>
                <w:sz w:val="16"/>
                <w:szCs w:val="18"/>
                <w:rtl/>
              </w:rPr>
              <w:t>152</w:t>
            </w:r>
          </w:p>
        </w:tc>
        <w:tc>
          <w:tcPr>
            <w:tcW w:w="636" w:type="dxa"/>
            <w:tcBorders>
              <w:top w:val="single" w:sz="4" w:space="0" w:color="auto"/>
              <w:bottom w:val="single" w:sz="12" w:space="0" w:color="auto"/>
            </w:tcBorders>
            <w:noWrap/>
          </w:tcPr>
          <w:p w:rsidR="007E0839" w:rsidRPr="00006F3F" w:rsidRDefault="007E0839" w:rsidP="007E0839">
            <w:pPr>
              <w:spacing w:before="20" w:after="20" w:line="260" w:lineRule="exact"/>
              <w:jc w:val="left"/>
              <w:rPr>
                <w:rFonts w:ascii="Times New Roman Bold" w:hAnsi="Times New Roman Bold" w:hint="cs"/>
                <w:b/>
                <w:bCs/>
                <w:spacing w:val="-6"/>
                <w:sz w:val="16"/>
                <w:szCs w:val="18"/>
              </w:rPr>
            </w:pPr>
            <w:r w:rsidRPr="00006F3F">
              <w:rPr>
                <w:rFonts w:ascii="Times New Roman Bold" w:hAnsi="Times New Roman Bold" w:hint="cs"/>
                <w:b/>
                <w:bCs/>
                <w:spacing w:val="-6"/>
                <w:sz w:val="16"/>
                <w:szCs w:val="18"/>
                <w:rtl/>
              </w:rPr>
              <w:t>090 1</w:t>
            </w:r>
          </w:p>
        </w:tc>
      </w:tr>
    </w:tbl>
    <w:p w:rsidR="007E0839" w:rsidRDefault="007E0839" w:rsidP="007E0839">
      <w:pPr>
        <w:spacing w:after="120" w:line="380" w:lineRule="exact"/>
        <w:rPr>
          <w:rtl/>
        </w:rPr>
      </w:pPr>
    </w:p>
    <w:p w:rsidR="007E0839" w:rsidRDefault="007E0839" w:rsidP="007E0839">
      <w:pPr>
        <w:pStyle w:val="SingleTxtGA"/>
        <w:spacing w:after="0"/>
        <w:rPr>
          <w:rFonts w:hint="cs"/>
          <w:rtl/>
        </w:rPr>
      </w:pPr>
      <w:r>
        <w:rPr>
          <w:rtl/>
        </w:rPr>
        <w:br w:type="page"/>
      </w:r>
      <w:r w:rsidRPr="00B57B22">
        <w:rPr>
          <w:rtl/>
        </w:rPr>
        <w:t>الجدول رقم 27</w:t>
      </w:r>
    </w:p>
    <w:p w:rsidR="007E0839" w:rsidRPr="00561225" w:rsidRDefault="007E0839" w:rsidP="007E0839">
      <w:pPr>
        <w:pStyle w:val="SingleTxtGA"/>
        <w:rPr>
          <w:rFonts w:hint="cs"/>
          <w:b/>
          <w:bCs/>
          <w:rtl/>
        </w:rPr>
      </w:pPr>
      <w:r w:rsidRPr="00561225">
        <w:rPr>
          <w:b/>
          <w:bCs/>
          <w:rtl/>
        </w:rPr>
        <w:t>إحصائية بعدد الأحداث في دور التوجيه الاجتماعي ونوع الانحراف خلال عام 2011</w:t>
      </w:r>
    </w:p>
    <w:tbl>
      <w:tblPr>
        <w:bidiVisual/>
        <w:tblW w:w="12855" w:type="dxa"/>
        <w:jc w:val="center"/>
        <w:tblLook w:val="00A0"/>
      </w:tblPr>
      <w:tblGrid>
        <w:gridCol w:w="356"/>
        <w:gridCol w:w="1148"/>
        <w:gridCol w:w="395"/>
        <w:gridCol w:w="503"/>
        <w:gridCol w:w="672"/>
        <w:gridCol w:w="485"/>
        <w:gridCol w:w="546"/>
        <w:gridCol w:w="457"/>
        <w:gridCol w:w="420"/>
        <w:gridCol w:w="447"/>
        <w:gridCol w:w="441"/>
        <w:gridCol w:w="616"/>
        <w:gridCol w:w="7"/>
        <w:gridCol w:w="475"/>
        <w:gridCol w:w="612"/>
        <w:gridCol w:w="521"/>
        <w:gridCol w:w="511"/>
        <w:gridCol w:w="491"/>
        <w:gridCol w:w="418"/>
        <w:gridCol w:w="455"/>
        <w:gridCol w:w="479"/>
        <w:gridCol w:w="496"/>
        <w:gridCol w:w="490"/>
        <w:gridCol w:w="462"/>
        <w:gridCol w:w="476"/>
        <w:gridCol w:w="502"/>
      </w:tblGrid>
      <w:tr w:rsidR="007E0839" w:rsidRPr="00561225" w:rsidTr="007E0839">
        <w:trPr>
          <w:trHeight w:val="315"/>
          <w:jc w:val="center"/>
        </w:trPr>
        <w:tc>
          <w:tcPr>
            <w:tcW w:w="356" w:type="dxa"/>
            <w:vMerge w:val="restart"/>
            <w:tcBorders>
              <w:top w:val="single" w:sz="4" w:space="0" w:color="auto"/>
              <w:bottom w:val="single" w:sz="4" w:space="0" w:color="auto"/>
            </w:tcBorders>
            <w:noWrap/>
            <w:vAlign w:val="bottom"/>
          </w:tcPr>
          <w:p w:rsidR="007E0839" w:rsidRPr="00561225" w:rsidRDefault="007E0839" w:rsidP="007E0839">
            <w:pPr>
              <w:spacing w:before="20" w:after="20" w:line="280" w:lineRule="exact"/>
              <w:jc w:val="left"/>
              <w:rPr>
                <w:i/>
                <w:iCs/>
                <w:spacing w:val="-4"/>
                <w:sz w:val="14"/>
                <w:szCs w:val="16"/>
              </w:rPr>
            </w:pPr>
            <w:r w:rsidRPr="00561225">
              <w:rPr>
                <w:i/>
                <w:iCs/>
                <w:spacing w:val="-4"/>
                <w:sz w:val="14"/>
                <w:szCs w:val="16"/>
                <w:rtl/>
              </w:rPr>
              <w:t>م</w:t>
            </w:r>
          </w:p>
        </w:tc>
        <w:tc>
          <w:tcPr>
            <w:tcW w:w="1148" w:type="dxa"/>
            <w:vMerge w:val="restart"/>
            <w:tcBorders>
              <w:top w:val="single" w:sz="4" w:space="0" w:color="auto"/>
              <w:bottom w:val="single" w:sz="4" w:space="0" w:color="auto"/>
            </w:tcBorders>
            <w:noWrap/>
            <w:vAlign w:val="bottom"/>
          </w:tcPr>
          <w:p w:rsidR="007E0839" w:rsidRPr="00561225" w:rsidRDefault="007E0839" w:rsidP="007E0839">
            <w:pPr>
              <w:spacing w:before="20" w:after="20" w:line="280" w:lineRule="exact"/>
              <w:jc w:val="left"/>
              <w:rPr>
                <w:i/>
                <w:iCs/>
                <w:spacing w:val="-4"/>
                <w:sz w:val="14"/>
                <w:szCs w:val="16"/>
              </w:rPr>
            </w:pPr>
            <w:r w:rsidRPr="00561225">
              <w:rPr>
                <w:i/>
                <w:iCs/>
                <w:spacing w:val="-4"/>
                <w:sz w:val="14"/>
                <w:szCs w:val="16"/>
                <w:rtl/>
              </w:rPr>
              <w:t xml:space="preserve">الدار </w:t>
            </w:r>
          </w:p>
        </w:tc>
        <w:tc>
          <w:tcPr>
            <w:tcW w:w="6571" w:type="dxa"/>
            <w:gridSpan w:val="14"/>
            <w:tcBorders>
              <w:top w:val="single" w:sz="4" w:space="0" w:color="auto"/>
              <w:bottom w:val="single" w:sz="4" w:space="0" w:color="auto"/>
            </w:tcBorders>
            <w:noWrap/>
            <w:vAlign w:val="bottom"/>
          </w:tcPr>
          <w:p w:rsidR="007E0839" w:rsidRPr="00561225" w:rsidRDefault="007E0839" w:rsidP="007E0839">
            <w:pPr>
              <w:spacing w:before="20" w:after="20" w:line="280" w:lineRule="exact"/>
              <w:jc w:val="center"/>
              <w:rPr>
                <w:i/>
                <w:iCs/>
                <w:spacing w:val="-4"/>
                <w:sz w:val="14"/>
                <w:szCs w:val="16"/>
              </w:rPr>
            </w:pPr>
            <w:r>
              <w:rPr>
                <w:rFonts w:hint="cs"/>
                <w:i/>
                <w:iCs/>
                <w:spacing w:val="-4"/>
                <w:sz w:val="14"/>
                <w:szCs w:val="16"/>
                <w:rtl/>
              </w:rPr>
              <w:t>الانحراف</w:t>
            </w:r>
          </w:p>
        </w:tc>
        <w:tc>
          <w:tcPr>
            <w:tcW w:w="511" w:type="dxa"/>
            <w:vMerge w:val="restart"/>
            <w:tcBorders>
              <w:top w:val="single" w:sz="4" w:space="0" w:color="auto"/>
              <w:bottom w:val="single" w:sz="4" w:space="0" w:color="auto"/>
            </w:tcBorders>
            <w:noWrap/>
            <w:vAlign w:val="bottom"/>
          </w:tcPr>
          <w:p w:rsidR="007E0839" w:rsidRPr="00BD0FAC" w:rsidRDefault="007E0839" w:rsidP="007E0839">
            <w:pPr>
              <w:spacing w:before="20" w:after="20" w:line="280" w:lineRule="exact"/>
              <w:jc w:val="left"/>
              <w:rPr>
                <w:b/>
                <w:bCs/>
                <w:i/>
                <w:iCs/>
                <w:spacing w:val="-4"/>
                <w:sz w:val="14"/>
                <w:szCs w:val="16"/>
              </w:rPr>
            </w:pPr>
            <w:r w:rsidRPr="00BD0FAC">
              <w:rPr>
                <w:b/>
                <w:bCs/>
                <w:i/>
                <w:iCs/>
                <w:spacing w:val="-4"/>
                <w:sz w:val="14"/>
                <w:szCs w:val="16"/>
                <w:rtl/>
              </w:rPr>
              <w:t xml:space="preserve">الإجمالي </w:t>
            </w:r>
          </w:p>
        </w:tc>
        <w:tc>
          <w:tcPr>
            <w:tcW w:w="3767" w:type="dxa"/>
            <w:gridSpan w:val="8"/>
            <w:tcBorders>
              <w:top w:val="single" w:sz="4" w:space="0" w:color="auto"/>
              <w:bottom w:val="single" w:sz="4" w:space="0" w:color="auto"/>
            </w:tcBorders>
            <w:noWrap/>
            <w:vAlign w:val="bottom"/>
          </w:tcPr>
          <w:p w:rsidR="007E0839" w:rsidRPr="00561225" w:rsidRDefault="007E0839" w:rsidP="007E0839">
            <w:pPr>
              <w:spacing w:before="20" w:after="20" w:line="280" w:lineRule="exact"/>
              <w:jc w:val="center"/>
              <w:rPr>
                <w:i/>
                <w:iCs/>
                <w:spacing w:val="-4"/>
                <w:sz w:val="14"/>
                <w:szCs w:val="16"/>
              </w:rPr>
            </w:pPr>
            <w:r w:rsidRPr="00561225">
              <w:rPr>
                <w:i/>
                <w:iCs/>
                <w:spacing w:val="-4"/>
                <w:sz w:val="14"/>
                <w:szCs w:val="16"/>
                <w:rtl/>
              </w:rPr>
              <w:t>تعرض للانحراف</w:t>
            </w:r>
          </w:p>
        </w:tc>
        <w:tc>
          <w:tcPr>
            <w:tcW w:w="502" w:type="dxa"/>
            <w:vMerge w:val="restart"/>
            <w:tcBorders>
              <w:top w:val="single" w:sz="4" w:space="0" w:color="auto"/>
              <w:bottom w:val="single" w:sz="4" w:space="0" w:color="auto"/>
            </w:tcBorders>
            <w:noWrap/>
            <w:vAlign w:val="bottom"/>
          </w:tcPr>
          <w:p w:rsidR="007E0839" w:rsidRPr="00561225" w:rsidRDefault="007E0839" w:rsidP="007E0839">
            <w:pPr>
              <w:spacing w:before="20" w:after="20" w:line="280" w:lineRule="exact"/>
              <w:jc w:val="left"/>
              <w:rPr>
                <w:b/>
                <w:bCs/>
                <w:i/>
                <w:iCs/>
                <w:spacing w:val="-4"/>
                <w:sz w:val="14"/>
                <w:szCs w:val="16"/>
              </w:rPr>
            </w:pPr>
            <w:r w:rsidRPr="00561225">
              <w:rPr>
                <w:b/>
                <w:bCs/>
                <w:i/>
                <w:iCs/>
                <w:spacing w:val="-4"/>
                <w:sz w:val="14"/>
                <w:szCs w:val="16"/>
                <w:rtl/>
              </w:rPr>
              <w:t>الإجمالي العام</w:t>
            </w:r>
          </w:p>
        </w:tc>
      </w:tr>
      <w:tr w:rsidR="007E0839" w:rsidRPr="00561225" w:rsidTr="007E0839">
        <w:trPr>
          <w:trHeight w:val="50"/>
          <w:jc w:val="center"/>
        </w:trPr>
        <w:tc>
          <w:tcPr>
            <w:tcW w:w="356" w:type="dxa"/>
            <w:vMerge/>
            <w:tcBorders>
              <w:top w:val="single" w:sz="4" w:space="0" w:color="auto"/>
              <w:bottom w:val="single" w:sz="4" w:space="0" w:color="auto"/>
            </w:tcBorders>
            <w:vAlign w:val="bottom"/>
          </w:tcPr>
          <w:p w:rsidR="007E0839" w:rsidRPr="00561225" w:rsidRDefault="007E0839" w:rsidP="007E0839">
            <w:pPr>
              <w:spacing w:before="20" w:after="20" w:line="280" w:lineRule="exact"/>
              <w:jc w:val="left"/>
              <w:rPr>
                <w:i/>
                <w:iCs/>
                <w:spacing w:val="-4"/>
                <w:sz w:val="14"/>
                <w:szCs w:val="16"/>
              </w:rPr>
            </w:pPr>
          </w:p>
        </w:tc>
        <w:tc>
          <w:tcPr>
            <w:tcW w:w="1148" w:type="dxa"/>
            <w:vMerge/>
            <w:tcBorders>
              <w:top w:val="single" w:sz="4" w:space="0" w:color="auto"/>
              <w:bottom w:val="single" w:sz="4" w:space="0" w:color="auto"/>
            </w:tcBorders>
            <w:vAlign w:val="bottom"/>
          </w:tcPr>
          <w:p w:rsidR="007E0839" w:rsidRPr="00561225" w:rsidRDefault="007E0839" w:rsidP="007E0839">
            <w:pPr>
              <w:spacing w:before="20" w:after="20" w:line="280" w:lineRule="exact"/>
              <w:jc w:val="left"/>
              <w:rPr>
                <w:i/>
                <w:iCs/>
                <w:spacing w:val="-4"/>
                <w:sz w:val="14"/>
                <w:szCs w:val="16"/>
              </w:rPr>
            </w:pPr>
          </w:p>
        </w:tc>
        <w:tc>
          <w:tcPr>
            <w:tcW w:w="392" w:type="dxa"/>
            <w:vMerge w:val="restart"/>
            <w:tcBorders>
              <w:top w:val="single" w:sz="4" w:space="0" w:color="auto"/>
              <w:bottom w:val="single" w:sz="4" w:space="0" w:color="auto"/>
            </w:tcBorders>
            <w:noWrap/>
            <w:vAlign w:val="bottom"/>
          </w:tcPr>
          <w:p w:rsidR="007E0839" w:rsidRPr="00561225" w:rsidRDefault="007E0839" w:rsidP="007E0839">
            <w:pPr>
              <w:spacing w:before="20" w:after="20" w:line="280" w:lineRule="exact"/>
              <w:jc w:val="left"/>
              <w:rPr>
                <w:i/>
                <w:iCs/>
                <w:spacing w:val="-4"/>
                <w:sz w:val="14"/>
                <w:szCs w:val="16"/>
              </w:rPr>
            </w:pPr>
            <w:r w:rsidRPr="00561225">
              <w:rPr>
                <w:i/>
                <w:iCs/>
                <w:spacing w:val="-4"/>
                <w:sz w:val="14"/>
                <w:szCs w:val="16"/>
                <w:rtl/>
              </w:rPr>
              <w:t xml:space="preserve">قتل </w:t>
            </w:r>
          </w:p>
        </w:tc>
        <w:tc>
          <w:tcPr>
            <w:tcW w:w="503" w:type="dxa"/>
            <w:vMerge w:val="restart"/>
            <w:tcBorders>
              <w:top w:val="single" w:sz="4" w:space="0" w:color="auto"/>
              <w:bottom w:val="single" w:sz="4" w:space="0" w:color="auto"/>
            </w:tcBorders>
            <w:noWrap/>
            <w:vAlign w:val="bottom"/>
          </w:tcPr>
          <w:p w:rsidR="007E0839" w:rsidRPr="00561225" w:rsidRDefault="007E0839" w:rsidP="007E0839">
            <w:pPr>
              <w:spacing w:before="20" w:after="20" w:line="280" w:lineRule="exact"/>
              <w:jc w:val="left"/>
              <w:rPr>
                <w:i/>
                <w:iCs/>
                <w:spacing w:val="-4"/>
                <w:sz w:val="14"/>
                <w:szCs w:val="16"/>
              </w:rPr>
            </w:pPr>
            <w:r w:rsidRPr="00561225">
              <w:rPr>
                <w:i/>
                <w:iCs/>
                <w:spacing w:val="-4"/>
                <w:sz w:val="14"/>
                <w:szCs w:val="16"/>
                <w:rtl/>
              </w:rPr>
              <w:t xml:space="preserve">شروع في قتل </w:t>
            </w:r>
          </w:p>
        </w:tc>
        <w:tc>
          <w:tcPr>
            <w:tcW w:w="672" w:type="dxa"/>
            <w:vMerge w:val="restart"/>
            <w:tcBorders>
              <w:top w:val="single" w:sz="4" w:space="0" w:color="auto"/>
              <w:bottom w:val="single" w:sz="4" w:space="0" w:color="auto"/>
            </w:tcBorders>
            <w:noWrap/>
            <w:vAlign w:val="bottom"/>
          </w:tcPr>
          <w:p w:rsidR="007E0839" w:rsidRPr="00561225" w:rsidRDefault="007E0839" w:rsidP="007E0839">
            <w:pPr>
              <w:spacing w:before="20" w:after="20" w:line="280" w:lineRule="exact"/>
              <w:jc w:val="left"/>
              <w:rPr>
                <w:i/>
                <w:iCs/>
                <w:spacing w:val="-6"/>
                <w:sz w:val="14"/>
                <w:szCs w:val="16"/>
              </w:rPr>
            </w:pPr>
            <w:r w:rsidRPr="00561225">
              <w:rPr>
                <w:i/>
                <w:iCs/>
                <w:spacing w:val="-6"/>
                <w:sz w:val="14"/>
                <w:szCs w:val="16"/>
                <w:rtl/>
              </w:rPr>
              <w:t xml:space="preserve">إيذاء عمدي خفيف </w:t>
            </w:r>
          </w:p>
        </w:tc>
        <w:tc>
          <w:tcPr>
            <w:tcW w:w="462" w:type="dxa"/>
            <w:vMerge w:val="restart"/>
            <w:tcBorders>
              <w:top w:val="single" w:sz="4" w:space="0" w:color="auto"/>
              <w:bottom w:val="single" w:sz="4" w:space="0" w:color="auto"/>
            </w:tcBorders>
            <w:noWrap/>
            <w:vAlign w:val="bottom"/>
          </w:tcPr>
          <w:p w:rsidR="007E0839" w:rsidRPr="00561225" w:rsidRDefault="007E0839" w:rsidP="007E0839">
            <w:pPr>
              <w:spacing w:before="20" w:after="20" w:line="280" w:lineRule="exact"/>
              <w:jc w:val="left"/>
              <w:rPr>
                <w:i/>
                <w:iCs/>
                <w:spacing w:val="-4"/>
                <w:sz w:val="14"/>
                <w:szCs w:val="16"/>
              </w:rPr>
            </w:pPr>
            <w:r w:rsidRPr="00561225">
              <w:rPr>
                <w:i/>
                <w:iCs/>
                <w:spacing w:val="-4"/>
                <w:sz w:val="14"/>
                <w:szCs w:val="16"/>
                <w:rtl/>
              </w:rPr>
              <w:t xml:space="preserve">سرقة </w:t>
            </w:r>
          </w:p>
        </w:tc>
        <w:tc>
          <w:tcPr>
            <w:tcW w:w="546" w:type="dxa"/>
            <w:vMerge w:val="restart"/>
            <w:tcBorders>
              <w:top w:val="single" w:sz="4" w:space="0" w:color="auto"/>
              <w:bottom w:val="single" w:sz="4" w:space="0" w:color="auto"/>
            </w:tcBorders>
            <w:noWrap/>
            <w:vAlign w:val="bottom"/>
          </w:tcPr>
          <w:p w:rsidR="007E0839" w:rsidRPr="00561225" w:rsidRDefault="007E0839" w:rsidP="007E0839">
            <w:pPr>
              <w:spacing w:before="20" w:after="20" w:line="280" w:lineRule="exact"/>
              <w:jc w:val="left"/>
              <w:rPr>
                <w:i/>
                <w:iCs/>
                <w:spacing w:val="-4"/>
                <w:sz w:val="14"/>
                <w:szCs w:val="16"/>
              </w:rPr>
            </w:pPr>
            <w:r w:rsidRPr="00561225">
              <w:rPr>
                <w:i/>
                <w:iCs/>
                <w:spacing w:val="-4"/>
                <w:sz w:val="14"/>
                <w:szCs w:val="16"/>
                <w:rtl/>
              </w:rPr>
              <w:t>شروع في سرقة</w:t>
            </w:r>
          </w:p>
        </w:tc>
        <w:tc>
          <w:tcPr>
            <w:tcW w:w="2381" w:type="dxa"/>
            <w:gridSpan w:val="5"/>
            <w:tcBorders>
              <w:top w:val="single" w:sz="4" w:space="0" w:color="auto"/>
              <w:bottom w:val="single" w:sz="4" w:space="0" w:color="auto"/>
            </w:tcBorders>
            <w:noWrap/>
            <w:vAlign w:val="bottom"/>
          </w:tcPr>
          <w:p w:rsidR="007E0839" w:rsidRPr="00561225" w:rsidRDefault="007E0839" w:rsidP="007E0839">
            <w:pPr>
              <w:spacing w:before="20" w:after="20" w:line="280" w:lineRule="exact"/>
              <w:jc w:val="center"/>
              <w:rPr>
                <w:i/>
                <w:iCs/>
                <w:spacing w:val="-4"/>
                <w:sz w:val="14"/>
                <w:szCs w:val="16"/>
              </w:rPr>
            </w:pPr>
            <w:r w:rsidRPr="00561225">
              <w:rPr>
                <w:i/>
                <w:iCs/>
                <w:spacing w:val="-4"/>
                <w:sz w:val="14"/>
                <w:szCs w:val="16"/>
                <w:rtl/>
              </w:rPr>
              <w:t>القضايا الجنسية</w:t>
            </w:r>
          </w:p>
        </w:tc>
        <w:tc>
          <w:tcPr>
            <w:tcW w:w="482" w:type="dxa"/>
            <w:gridSpan w:val="2"/>
            <w:vMerge w:val="restart"/>
            <w:tcBorders>
              <w:top w:val="single" w:sz="4" w:space="0" w:color="auto"/>
              <w:bottom w:val="single" w:sz="4" w:space="0" w:color="auto"/>
            </w:tcBorders>
            <w:noWrap/>
            <w:vAlign w:val="bottom"/>
          </w:tcPr>
          <w:p w:rsidR="007E0839" w:rsidRPr="00561225" w:rsidRDefault="007E0839" w:rsidP="007E0839">
            <w:pPr>
              <w:spacing w:before="20" w:after="20" w:line="280" w:lineRule="exact"/>
              <w:jc w:val="left"/>
              <w:rPr>
                <w:i/>
                <w:iCs/>
                <w:spacing w:val="-4"/>
                <w:sz w:val="14"/>
                <w:szCs w:val="16"/>
              </w:rPr>
            </w:pPr>
            <w:r w:rsidRPr="00561225">
              <w:rPr>
                <w:i/>
                <w:iCs/>
                <w:spacing w:val="-4"/>
                <w:sz w:val="14"/>
                <w:szCs w:val="16"/>
                <w:rtl/>
              </w:rPr>
              <w:t>شرب أو بيع</w:t>
            </w:r>
          </w:p>
        </w:tc>
        <w:tc>
          <w:tcPr>
            <w:tcW w:w="612" w:type="dxa"/>
            <w:vMerge w:val="restart"/>
            <w:tcBorders>
              <w:top w:val="single" w:sz="4" w:space="0" w:color="auto"/>
            </w:tcBorders>
            <w:noWrap/>
            <w:vAlign w:val="bottom"/>
          </w:tcPr>
          <w:p w:rsidR="007E0839" w:rsidRPr="00561225" w:rsidRDefault="007E0839" w:rsidP="007E0839">
            <w:pPr>
              <w:spacing w:before="20" w:after="20" w:line="280" w:lineRule="exact"/>
              <w:jc w:val="left"/>
              <w:rPr>
                <w:i/>
                <w:iCs/>
                <w:spacing w:val="-4"/>
                <w:sz w:val="14"/>
                <w:szCs w:val="16"/>
              </w:rPr>
            </w:pPr>
            <w:r w:rsidRPr="00561225">
              <w:rPr>
                <w:i/>
                <w:iCs/>
                <w:spacing w:val="-4"/>
                <w:sz w:val="14"/>
                <w:szCs w:val="16"/>
                <w:rtl/>
              </w:rPr>
              <w:t xml:space="preserve">نصب </w:t>
            </w:r>
          </w:p>
          <w:p w:rsidR="007E0839" w:rsidRPr="00561225" w:rsidRDefault="007E0839" w:rsidP="007E0839">
            <w:pPr>
              <w:spacing w:before="20" w:after="20" w:line="280" w:lineRule="exact"/>
              <w:jc w:val="left"/>
              <w:rPr>
                <w:i/>
                <w:iCs/>
                <w:spacing w:val="-4"/>
                <w:sz w:val="14"/>
                <w:szCs w:val="16"/>
              </w:rPr>
            </w:pPr>
            <w:r w:rsidRPr="00561225">
              <w:rPr>
                <w:i/>
                <w:iCs/>
                <w:spacing w:val="-4"/>
                <w:sz w:val="14"/>
                <w:szCs w:val="16"/>
                <w:rtl/>
              </w:rPr>
              <w:t>احتيال</w:t>
            </w:r>
          </w:p>
        </w:tc>
        <w:tc>
          <w:tcPr>
            <w:tcW w:w="521" w:type="dxa"/>
            <w:vMerge w:val="restart"/>
            <w:tcBorders>
              <w:top w:val="single" w:sz="4" w:space="0" w:color="auto"/>
            </w:tcBorders>
            <w:noWrap/>
            <w:vAlign w:val="bottom"/>
          </w:tcPr>
          <w:p w:rsidR="007E0839" w:rsidRPr="00561225" w:rsidRDefault="007E0839" w:rsidP="007E0839">
            <w:pPr>
              <w:spacing w:before="20" w:after="20" w:line="280" w:lineRule="exact"/>
              <w:jc w:val="left"/>
              <w:rPr>
                <w:i/>
                <w:iCs/>
                <w:spacing w:val="-4"/>
                <w:sz w:val="14"/>
                <w:szCs w:val="16"/>
              </w:rPr>
            </w:pPr>
            <w:r w:rsidRPr="00561225">
              <w:rPr>
                <w:i/>
                <w:iCs/>
                <w:spacing w:val="-4"/>
                <w:sz w:val="14"/>
                <w:szCs w:val="16"/>
                <w:rtl/>
              </w:rPr>
              <w:t>أخرى</w:t>
            </w:r>
          </w:p>
          <w:p w:rsidR="007E0839" w:rsidRPr="00561225" w:rsidRDefault="007E0839" w:rsidP="007E0839">
            <w:pPr>
              <w:spacing w:before="20" w:after="20" w:line="280" w:lineRule="exact"/>
              <w:jc w:val="left"/>
              <w:rPr>
                <w:i/>
                <w:iCs/>
                <w:spacing w:val="-4"/>
                <w:sz w:val="14"/>
                <w:szCs w:val="16"/>
              </w:rPr>
            </w:pPr>
            <w:r w:rsidRPr="00561225">
              <w:rPr>
                <w:i/>
                <w:iCs/>
                <w:spacing w:val="-4"/>
                <w:sz w:val="14"/>
                <w:szCs w:val="16"/>
                <w:rtl/>
              </w:rPr>
              <w:t>إصابة</w:t>
            </w:r>
          </w:p>
        </w:tc>
        <w:tc>
          <w:tcPr>
            <w:tcW w:w="511" w:type="dxa"/>
            <w:vMerge/>
            <w:tcBorders>
              <w:top w:val="single" w:sz="4" w:space="0" w:color="auto"/>
              <w:bottom w:val="single" w:sz="4" w:space="0" w:color="auto"/>
            </w:tcBorders>
            <w:vAlign w:val="bottom"/>
          </w:tcPr>
          <w:p w:rsidR="007E0839" w:rsidRPr="00BD0FAC" w:rsidRDefault="007E0839" w:rsidP="007E0839">
            <w:pPr>
              <w:spacing w:before="20" w:after="20" w:line="280" w:lineRule="exact"/>
              <w:jc w:val="left"/>
              <w:rPr>
                <w:b/>
                <w:bCs/>
                <w:i/>
                <w:iCs/>
                <w:spacing w:val="-4"/>
                <w:sz w:val="14"/>
                <w:szCs w:val="16"/>
              </w:rPr>
            </w:pPr>
          </w:p>
        </w:tc>
        <w:tc>
          <w:tcPr>
            <w:tcW w:w="491" w:type="dxa"/>
            <w:vMerge w:val="restart"/>
            <w:tcBorders>
              <w:top w:val="single" w:sz="4" w:space="0" w:color="auto"/>
              <w:bottom w:val="single" w:sz="4" w:space="0" w:color="auto"/>
            </w:tcBorders>
            <w:noWrap/>
            <w:vAlign w:val="bottom"/>
          </w:tcPr>
          <w:p w:rsidR="007E0839" w:rsidRPr="00561225" w:rsidRDefault="007E0839" w:rsidP="007E0839">
            <w:pPr>
              <w:spacing w:before="20" w:after="20" w:line="280" w:lineRule="exact"/>
              <w:jc w:val="left"/>
              <w:rPr>
                <w:i/>
                <w:iCs/>
                <w:spacing w:val="-4"/>
                <w:sz w:val="14"/>
                <w:szCs w:val="16"/>
              </w:rPr>
            </w:pPr>
            <w:r w:rsidRPr="00561225">
              <w:rPr>
                <w:i/>
                <w:iCs/>
                <w:spacing w:val="-4"/>
                <w:sz w:val="14"/>
                <w:szCs w:val="16"/>
                <w:rtl/>
              </w:rPr>
              <w:t xml:space="preserve">تسول </w:t>
            </w:r>
          </w:p>
        </w:tc>
        <w:tc>
          <w:tcPr>
            <w:tcW w:w="418" w:type="dxa"/>
            <w:vMerge w:val="restart"/>
            <w:tcBorders>
              <w:top w:val="single" w:sz="4" w:space="0" w:color="auto"/>
              <w:bottom w:val="single" w:sz="4" w:space="0" w:color="auto"/>
            </w:tcBorders>
            <w:noWrap/>
            <w:vAlign w:val="bottom"/>
          </w:tcPr>
          <w:p w:rsidR="007E0839" w:rsidRPr="00561225" w:rsidRDefault="007E0839" w:rsidP="007E0839">
            <w:pPr>
              <w:spacing w:before="20" w:after="20" w:line="280" w:lineRule="exact"/>
              <w:jc w:val="left"/>
              <w:rPr>
                <w:i/>
                <w:iCs/>
                <w:spacing w:val="-4"/>
                <w:sz w:val="14"/>
                <w:szCs w:val="16"/>
              </w:rPr>
            </w:pPr>
            <w:r w:rsidRPr="00561225">
              <w:rPr>
                <w:i/>
                <w:iCs/>
                <w:spacing w:val="-4"/>
                <w:sz w:val="14"/>
                <w:szCs w:val="16"/>
                <w:rtl/>
              </w:rPr>
              <w:t xml:space="preserve">تشرد </w:t>
            </w:r>
          </w:p>
        </w:tc>
        <w:tc>
          <w:tcPr>
            <w:tcW w:w="455" w:type="dxa"/>
            <w:vMerge w:val="restart"/>
            <w:tcBorders>
              <w:top w:val="single" w:sz="4" w:space="0" w:color="auto"/>
              <w:bottom w:val="single" w:sz="4" w:space="0" w:color="auto"/>
            </w:tcBorders>
            <w:noWrap/>
            <w:vAlign w:val="bottom"/>
          </w:tcPr>
          <w:p w:rsidR="007E0839" w:rsidRPr="00561225" w:rsidRDefault="007E0839" w:rsidP="007E0839">
            <w:pPr>
              <w:spacing w:before="20" w:after="20" w:line="280" w:lineRule="exact"/>
              <w:jc w:val="left"/>
              <w:rPr>
                <w:i/>
                <w:iCs/>
                <w:spacing w:val="-4"/>
                <w:sz w:val="14"/>
                <w:szCs w:val="16"/>
              </w:rPr>
            </w:pPr>
            <w:r w:rsidRPr="00561225">
              <w:rPr>
                <w:i/>
                <w:iCs/>
                <w:spacing w:val="-4"/>
                <w:sz w:val="14"/>
                <w:szCs w:val="16"/>
                <w:rtl/>
              </w:rPr>
              <w:t xml:space="preserve">يتم </w:t>
            </w:r>
          </w:p>
        </w:tc>
        <w:tc>
          <w:tcPr>
            <w:tcW w:w="479" w:type="dxa"/>
            <w:vMerge w:val="restart"/>
            <w:tcBorders>
              <w:top w:val="single" w:sz="4" w:space="0" w:color="auto"/>
              <w:bottom w:val="single" w:sz="4" w:space="0" w:color="auto"/>
            </w:tcBorders>
            <w:noWrap/>
            <w:vAlign w:val="bottom"/>
          </w:tcPr>
          <w:p w:rsidR="007E0839" w:rsidRPr="00561225" w:rsidRDefault="007E0839" w:rsidP="007E0839">
            <w:pPr>
              <w:spacing w:before="20" w:after="20" w:line="280" w:lineRule="exact"/>
              <w:jc w:val="left"/>
              <w:rPr>
                <w:i/>
                <w:iCs/>
                <w:spacing w:val="-4"/>
                <w:sz w:val="14"/>
                <w:szCs w:val="16"/>
              </w:rPr>
            </w:pPr>
            <w:r w:rsidRPr="00561225">
              <w:rPr>
                <w:i/>
                <w:iCs/>
                <w:spacing w:val="-4"/>
                <w:sz w:val="14"/>
                <w:szCs w:val="16"/>
                <w:rtl/>
              </w:rPr>
              <w:t xml:space="preserve">طلاق </w:t>
            </w:r>
          </w:p>
        </w:tc>
        <w:tc>
          <w:tcPr>
            <w:tcW w:w="496" w:type="dxa"/>
            <w:vMerge w:val="restart"/>
            <w:tcBorders>
              <w:top w:val="single" w:sz="4" w:space="0" w:color="auto"/>
              <w:bottom w:val="single" w:sz="4" w:space="0" w:color="auto"/>
            </w:tcBorders>
            <w:vAlign w:val="bottom"/>
          </w:tcPr>
          <w:p w:rsidR="007E0839" w:rsidRPr="00561225" w:rsidRDefault="007E0839" w:rsidP="007E0839">
            <w:pPr>
              <w:spacing w:before="20" w:after="20" w:line="280" w:lineRule="exact"/>
              <w:jc w:val="left"/>
              <w:rPr>
                <w:i/>
                <w:iCs/>
                <w:spacing w:val="-4"/>
                <w:sz w:val="14"/>
                <w:szCs w:val="16"/>
              </w:rPr>
            </w:pPr>
            <w:r w:rsidRPr="00561225">
              <w:rPr>
                <w:i/>
                <w:iCs/>
                <w:spacing w:val="-4"/>
                <w:sz w:val="14"/>
                <w:szCs w:val="16"/>
                <w:rtl/>
              </w:rPr>
              <w:t xml:space="preserve">غياب الأب </w:t>
            </w:r>
          </w:p>
        </w:tc>
        <w:tc>
          <w:tcPr>
            <w:tcW w:w="490" w:type="dxa"/>
            <w:vMerge w:val="restart"/>
            <w:tcBorders>
              <w:top w:val="single" w:sz="4" w:space="0" w:color="auto"/>
              <w:bottom w:val="single" w:sz="4" w:space="0" w:color="auto"/>
            </w:tcBorders>
            <w:vAlign w:val="bottom"/>
          </w:tcPr>
          <w:p w:rsidR="007E0839" w:rsidRPr="00561225" w:rsidRDefault="007E0839" w:rsidP="007E0839">
            <w:pPr>
              <w:spacing w:before="20" w:after="20" w:line="280" w:lineRule="exact"/>
              <w:jc w:val="left"/>
              <w:rPr>
                <w:i/>
                <w:iCs/>
                <w:spacing w:val="-4"/>
                <w:sz w:val="14"/>
                <w:szCs w:val="16"/>
              </w:rPr>
            </w:pPr>
            <w:r w:rsidRPr="00561225">
              <w:rPr>
                <w:i/>
                <w:iCs/>
                <w:spacing w:val="-4"/>
                <w:sz w:val="14"/>
                <w:szCs w:val="16"/>
                <w:rtl/>
              </w:rPr>
              <w:t xml:space="preserve">تفكك اسري </w:t>
            </w:r>
          </w:p>
        </w:tc>
        <w:tc>
          <w:tcPr>
            <w:tcW w:w="462" w:type="dxa"/>
            <w:vMerge w:val="restart"/>
            <w:tcBorders>
              <w:top w:val="single" w:sz="4" w:space="0" w:color="auto"/>
              <w:bottom w:val="single" w:sz="4" w:space="0" w:color="auto"/>
            </w:tcBorders>
            <w:vAlign w:val="bottom"/>
          </w:tcPr>
          <w:p w:rsidR="007E0839" w:rsidRPr="00561225" w:rsidRDefault="007E0839" w:rsidP="007E0839">
            <w:pPr>
              <w:spacing w:before="20" w:after="20" w:line="280" w:lineRule="exact"/>
              <w:jc w:val="left"/>
              <w:rPr>
                <w:i/>
                <w:iCs/>
                <w:spacing w:val="-4"/>
                <w:sz w:val="14"/>
                <w:szCs w:val="16"/>
              </w:rPr>
            </w:pPr>
            <w:r w:rsidRPr="00561225">
              <w:rPr>
                <w:i/>
                <w:iCs/>
                <w:spacing w:val="-4"/>
                <w:sz w:val="14"/>
                <w:szCs w:val="16"/>
                <w:rtl/>
              </w:rPr>
              <w:t xml:space="preserve">مروق </w:t>
            </w:r>
          </w:p>
        </w:tc>
        <w:tc>
          <w:tcPr>
            <w:tcW w:w="476" w:type="dxa"/>
            <w:vMerge w:val="restart"/>
            <w:tcBorders>
              <w:top w:val="single" w:sz="4" w:space="0" w:color="auto"/>
              <w:bottom w:val="single" w:sz="4" w:space="0" w:color="auto"/>
            </w:tcBorders>
            <w:vAlign w:val="bottom"/>
          </w:tcPr>
          <w:p w:rsidR="007E0839" w:rsidRPr="00561225" w:rsidRDefault="007E0839" w:rsidP="007E0839">
            <w:pPr>
              <w:spacing w:before="20" w:after="20" w:line="280" w:lineRule="exact"/>
              <w:jc w:val="left"/>
              <w:rPr>
                <w:b/>
                <w:bCs/>
                <w:i/>
                <w:iCs/>
                <w:spacing w:val="-4"/>
                <w:sz w:val="14"/>
                <w:szCs w:val="16"/>
              </w:rPr>
            </w:pPr>
            <w:r w:rsidRPr="00561225">
              <w:rPr>
                <w:b/>
                <w:bCs/>
                <w:i/>
                <w:iCs/>
                <w:spacing w:val="-4"/>
                <w:sz w:val="14"/>
                <w:szCs w:val="16"/>
                <w:rtl/>
              </w:rPr>
              <w:t>إجمالي</w:t>
            </w:r>
          </w:p>
        </w:tc>
        <w:tc>
          <w:tcPr>
            <w:tcW w:w="502" w:type="dxa"/>
            <w:vMerge/>
            <w:tcBorders>
              <w:top w:val="single" w:sz="4" w:space="0" w:color="auto"/>
              <w:bottom w:val="single" w:sz="4" w:space="0" w:color="auto"/>
            </w:tcBorders>
            <w:vAlign w:val="bottom"/>
          </w:tcPr>
          <w:p w:rsidR="007E0839" w:rsidRPr="00561225" w:rsidRDefault="007E0839" w:rsidP="007E0839">
            <w:pPr>
              <w:spacing w:before="20" w:after="20" w:line="280" w:lineRule="exact"/>
              <w:jc w:val="left"/>
              <w:rPr>
                <w:b/>
                <w:bCs/>
                <w:i/>
                <w:iCs/>
                <w:spacing w:val="-4"/>
                <w:sz w:val="14"/>
                <w:szCs w:val="16"/>
              </w:rPr>
            </w:pPr>
          </w:p>
        </w:tc>
      </w:tr>
      <w:tr w:rsidR="007E0839" w:rsidRPr="00561225" w:rsidTr="007E0839">
        <w:trPr>
          <w:trHeight w:val="50"/>
          <w:jc w:val="center"/>
        </w:trPr>
        <w:tc>
          <w:tcPr>
            <w:tcW w:w="356" w:type="dxa"/>
            <w:vMerge/>
            <w:tcBorders>
              <w:top w:val="single" w:sz="4" w:space="0" w:color="auto"/>
              <w:bottom w:val="single" w:sz="12" w:space="0" w:color="auto"/>
            </w:tcBorders>
            <w:vAlign w:val="bottom"/>
          </w:tcPr>
          <w:p w:rsidR="007E0839" w:rsidRPr="00561225" w:rsidRDefault="007E0839" w:rsidP="007E0839">
            <w:pPr>
              <w:spacing w:before="20" w:after="20" w:line="280" w:lineRule="exact"/>
              <w:jc w:val="left"/>
              <w:rPr>
                <w:i/>
                <w:iCs/>
                <w:spacing w:val="-4"/>
                <w:sz w:val="14"/>
                <w:szCs w:val="16"/>
              </w:rPr>
            </w:pPr>
          </w:p>
        </w:tc>
        <w:tc>
          <w:tcPr>
            <w:tcW w:w="1148" w:type="dxa"/>
            <w:vMerge/>
            <w:tcBorders>
              <w:top w:val="single" w:sz="4" w:space="0" w:color="auto"/>
              <w:bottom w:val="single" w:sz="12" w:space="0" w:color="auto"/>
            </w:tcBorders>
            <w:vAlign w:val="bottom"/>
          </w:tcPr>
          <w:p w:rsidR="007E0839" w:rsidRPr="00561225" w:rsidRDefault="007E0839" w:rsidP="007E0839">
            <w:pPr>
              <w:spacing w:before="20" w:after="20" w:line="280" w:lineRule="exact"/>
              <w:jc w:val="left"/>
              <w:rPr>
                <w:i/>
                <w:iCs/>
                <w:spacing w:val="-4"/>
                <w:sz w:val="14"/>
                <w:szCs w:val="16"/>
              </w:rPr>
            </w:pPr>
          </w:p>
        </w:tc>
        <w:tc>
          <w:tcPr>
            <w:tcW w:w="392" w:type="dxa"/>
            <w:vMerge/>
            <w:tcBorders>
              <w:top w:val="single" w:sz="4" w:space="0" w:color="auto"/>
              <w:bottom w:val="single" w:sz="12" w:space="0" w:color="auto"/>
            </w:tcBorders>
            <w:vAlign w:val="bottom"/>
          </w:tcPr>
          <w:p w:rsidR="007E0839" w:rsidRPr="00561225" w:rsidRDefault="007E0839" w:rsidP="007E0839">
            <w:pPr>
              <w:spacing w:before="20" w:after="20" w:line="280" w:lineRule="exact"/>
              <w:jc w:val="left"/>
              <w:rPr>
                <w:i/>
                <w:iCs/>
                <w:spacing w:val="-4"/>
                <w:sz w:val="14"/>
                <w:szCs w:val="16"/>
              </w:rPr>
            </w:pPr>
          </w:p>
        </w:tc>
        <w:tc>
          <w:tcPr>
            <w:tcW w:w="503" w:type="dxa"/>
            <w:vMerge/>
            <w:tcBorders>
              <w:top w:val="single" w:sz="4" w:space="0" w:color="auto"/>
              <w:bottom w:val="single" w:sz="12" w:space="0" w:color="auto"/>
            </w:tcBorders>
            <w:noWrap/>
            <w:vAlign w:val="bottom"/>
          </w:tcPr>
          <w:p w:rsidR="007E0839" w:rsidRPr="00561225" w:rsidRDefault="007E0839" w:rsidP="007E0839">
            <w:pPr>
              <w:spacing w:before="20" w:after="20" w:line="280" w:lineRule="exact"/>
              <w:jc w:val="left"/>
              <w:rPr>
                <w:i/>
                <w:iCs/>
                <w:spacing w:val="-4"/>
                <w:sz w:val="14"/>
                <w:szCs w:val="16"/>
              </w:rPr>
            </w:pPr>
          </w:p>
        </w:tc>
        <w:tc>
          <w:tcPr>
            <w:tcW w:w="672" w:type="dxa"/>
            <w:vMerge/>
            <w:tcBorders>
              <w:top w:val="single" w:sz="4" w:space="0" w:color="auto"/>
              <w:bottom w:val="single" w:sz="12" w:space="0" w:color="auto"/>
            </w:tcBorders>
            <w:noWrap/>
            <w:vAlign w:val="bottom"/>
          </w:tcPr>
          <w:p w:rsidR="007E0839" w:rsidRPr="00561225" w:rsidRDefault="007E0839" w:rsidP="007E0839">
            <w:pPr>
              <w:spacing w:before="20" w:after="20" w:line="280" w:lineRule="exact"/>
              <w:jc w:val="left"/>
              <w:rPr>
                <w:i/>
                <w:iCs/>
                <w:spacing w:val="-4"/>
                <w:sz w:val="14"/>
                <w:szCs w:val="16"/>
              </w:rPr>
            </w:pPr>
          </w:p>
        </w:tc>
        <w:tc>
          <w:tcPr>
            <w:tcW w:w="462" w:type="dxa"/>
            <w:vMerge/>
            <w:tcBorders>
              <w:top w:val="single" w:sz="4" w:space="0" w:color="auto"/>
              <w:bottom w:val="single" w:sz="12" w:space="0" w:color="auto"/>
            </w:tcBorders>
            <w:vAlign w:val="bottom"/>
          </w:tcPr>
          <w:p w:rsidR="007E0839" w:rsidRPr="00561225" w:rsidRDefault="007E0839" w:rsidP="007E0839">
            <w:pPr>
              <w:spacing w:before="20" w:after="20" w:line="280" w:lineRule="exact"/>
              <w:jc w:val="left"/>
              <w:rPr>
                <w:i/>
                <w:iCs/>
                <w:spacing w:val="-4"/>
                <w:sz w:val="14"/>
                <w:szCs w:val="16"/>
              </w:rPr>
            </w:pPr>
          </w:p>
        </w:tc>
        <w:tc>
          <w:tcPr>
            <w:tcW w:w="546" w:type="dxa"/>
            <w:vMerge/>
            <w:tcBorders>
              <w:top w:val="single" w:sz="4" w:space="0" w:color="auto"/>
              <w:bottom w:val="single" w:sz="12" w:space="0" w:color="auto"/>
            </w:tcBorders>
            <w:noWrap/>
            <w:vAlign w:val="bottom"/>
          </w:tcPr>
          <w:p w:rsidR="007E0839" w:rsidRPr="00561225" w:rsidRDefault="007E0839" w:rsidP="007E0839">
            <w:pPr>
              <w:spacing w:before="20" w:after="20" w:line="280" w:lineRule="exact"/>
              <w:jc w:val="left"/>
              <w:rPr>
                <w:i/>
                <w:iCs/>
                <w:spacing w:val="-4"/>
                <w:sz w:val="14"/>
                <w:szCs w:val="16"/>
              </w:rPr>
            </w:pPr>
          </w:p>
        </w:tc>
        <w:tc>
          <w:tcPr>
            <w:tcW w:w="457" w:type="dxa"/>
            <w:tcBorders>
              <w:top w:val="single" w:sz="4" w:space="0" w:color="auto"/>
              <w:bottom w:val="single" w:sz="12" w:space="0" w:color="auto"/>
            </w:tcBorders>
            <w:noWrap/>
            <w:vAlign w:val="bottom"/>
          </w:tcPr>
          <w:p w:rsidR="007E0839" w:rsidRPr="00561225" w:rsidRDefault="007E0839" w:rsidP="007E0839">
            <w:pPr>
              <w:spacing w:before="20" w:after="20" w:line="280" w:lineRule="exact"/>
              <w:jc w:val="left"/>
              <w:rPr>
                <w:i/>
                <w:iCs/>
                <w:spacing w:val="-4"/>
                <w:sz w:val="14"/>
                <w:szCs w:val="16"/>
              </w:rPr>
            </w:pPr>
            <w:r w:rsidRPr="00561225">
              <w:rPr>
                <w:i/>
                <w:iCs/>
                <w:spacing w:val="-4"/>
                <w:sz w:val="14"/>
                <w:szCs w:val="16"/>
                <w:rtl/>
              </w:rPr>
              <w:t>لواط</w:t>
            </w:r>
          </w:p>
        </w:tc>
        <w:tc>
          <w:tcPr>
            <w:tcW w:w="420" w:type="dxa"/>
            <w:tcBorders>
              <w:top w:val="single" w:sz="4" w:space="0" w:color="auto"/>
              <w:bottom w:val="single" w:sz="12" w:space="0" w:color="auto"/>
            </w:tcBorders>
            <w:noWrap/>
            <w:vAlign w:val="bottom"/>
          </w:tcPr>
          <w:p w:rsidR="007E0839" w:rsidRPr="00561225" w:rsidRDefault="007E0839" w:rsidP="007E0839">
            <w:pPr>
              <w:spacing w:before="20" w:after="20" w:line="280" w:lineRule="exact"/>
              <w:jc w:val="left"/>
              <w:rPr>
                <w:i/>
                <w:iCs/>
                <w:spacing w:val="-4"/>
                <w:sz w:val="14"/>
                <w:szCs w:val="16"/>
              </w:rPr>
            </w:pPr>
            <w:r w:rsidRPr="00561225">
              <w:rPr>
                <w:i/>
                <w:iCs/>
                <w:spacing w:val="-4"/>
                <w:sz w:val="14"/>
                <w:szCs w:val="16"/>
                <w:rtl/>
              </w:rPr>
              <w:t>زنا</w:t>
            </w:r>
          </w:p>
        </w:tc>
        <w:tc>
          <w:tcPr>
            <w:tcW w:w="447" w:type="dxa"/>
            <w:tcBorders>
              <w:top w:val="single" w:sz="4" w:space="0" w:color="auto"/>
              <w:bottom w:val="single" w:sz="12" w:space="0" w:color="auto"/>
            </w:tcBorders>
            <w:noWrap/>
            <w:vAlign w:val="bottom"/>
          </w:tcPr>
          <w:p w:rsidR="007E0839" w:rsidRPr="00561225" w:rsidRDefault="007E0839" w:rsidP="007E0839">
            <w:pPr>
              <w:spacing w:before="20" w:after="20" w:line="280" w:lineRule="exact"/>
              <w:jc w:val="left"/>
              <w:rPr>
                <w:i/>
                <w:iCs/>
                <w:spacing w:val="-4"/>
                <w:sz w:val="14"/>
                <w:szCs w:val="16"/>
              </w:rPr>
            </w:pPr>
            <w:r w:rsidRPr="00561225">
              <w:rPr>
                <w:i/>
                <w:iCs/>
                <w:spacing w:val="-4"/>
                <w:sz w:val="14"/>
                <w:szCs w:val="16"/>
                <w:rtl/>
              </w:rPr>
              <w:t>هتك عرض</w:t>
            </w:r>
          </w:p>
        </w:tc>
        <w:tc>
          <w:tcPr>
            <w:tcW w:w="441" w:type="dxa"/>
            <w:tcBorders>
              <w:top w:val="single" w:sz="4" w:space="0" w:color="auto"/>
              <w:bottom w:val="single" w:sz="12" w:space="0" w:color="auto"/>
            </w:tcBorders>
            <w:noWrap/>
            <w:vAlign w:val="bottom"/>
          </w:tcPr>
          <w:p w:rsidR="007E0839" w:rsidRPr="00561225" w:rsidRDefault="007E0839" w:rsidP="007E0839">
            <w:pPr>
              <w:spacing w:before="20" w:after="20" w:line="280" w:lineRule="exact"/>
              <w:jc w:val="left"/>
              <w:rPr>
                <w:i/>
                <w:iCs/>
                <w:spacing w:val="-4"/>
                <w:sz w:val="14"/>
                <w:szCs w:val="16"/>
              </w:rPr>
            </w:pPr>
            <w:r w:rsidRPr="00561225">
              <w:rPr>
                <w:i/>
                <w:iCs/>
                <w:spacing w:val="-4"/>
                <w:sz w:val="14"/>
                <w:szCs w:val="16"/>
                <w:rtl/>
              </w:rPr>
              <w:t>فعل فاضح</w:t>
            </w:r>
          </w:p>
        </w:tc>
        <w:tc>
          <w:tcPr>
            <w:tcW w:w="616" w:type="dxa"/>
            <w:tcBorders>
              <w:top w:val="single" w:sz="4" w:space="0" w:color="auto"/>
              <w:bottom w:val="single" w:sz="12" w:space="0" w:color="auto"/>
            </w:tcBorders>
            <w:noWrap/>
            <w:vAlign w:val="bottom"/>
          </w:tcPr>
          <w:p w:rsidR="007E0839" w:rsidRPr="00561225" w:rsidRDefault="007E0839" w:rsidP="007E0839">
            <w:pPr>
              <w:spacing w:before="20" w:after="20" w:line="280" w:lineRule="exact"/>
              <w:jc w:val="left"/>
              <w:rPr>
                <w:i/>
                <w:iCs/>
                <w:spacing w:val="-4"/>
                <w:sz w:val="14"/>
                <w:szCs w:val="16"/>
              </w:rPr>
            </w:pPr>
            <w:r w:rsidRPr="00561225">
              <w:rPr>
                <w:i/>
                <w:iCs/>
                <w:spacing w:val="-4"/>
                <w:sz w:val="14"/>
                <w:szCs w:val="16"/>
                <w:rtl/>
              </w:rPr>
              <w:t xml:space="preserve">اغتصاب </w:t>
            </w:r>
          </w:p>
        </w:tc>
        <w:tc>
          <w:tcPr>
            <w:tcW w:w="482" w:type="dxa"/>
            <w:gridSpan w:val="2"/>
            <w:vMerge/>
            <w:tcBorders>
              <w:top w:val="single" w:sz="4" w:space="0" w:color="auto"/>
              <w:bottom w:val="single" w:sz="12" w:space="0" w:color="auto"/>
            </w:tcBorders>
            <w:noWrap/>
            <w:vAlign w:val="bottom"/>
          </w:tcPr>
          <w:p w:rsidR="007E0839" w:rsidRPr="00561225" w:rsidRDefault="007E0839" w:rsidP="007E0839">
            <w:pPr>
              <w:spacing w:before="20" w:after="20" w:line="280" w:lineRule="exact"/>
              <w:jc w:val="left"/>
              <w:rPr>
                <w:i/>
                <w:iCs/>
                <w:spacing w:val="-4"/>
                <w:sz w:val="14"/>
                <w:szCs w:val="16"/>
              </w:rPr>
            </w:pPr>
          </w:p>
        </w:tc>
        <w:tc>
          <w:tcPr>
            <w:tcW w:w="612" w:type="dxa"/>
            <w:vMerge/>
            <w:tcBorders>
              <w:bottom w:val="single" w:sz="12" w:space="0" w:color="auto"/>
            </w:tcBorders>
            <w:noWrap/>
            <w:vAlign w:val="bottom"/>
          </w:tcPr>
          <w:p w:rsidR="007E0839" w:rsidRPr="00561225" w:rsidRDefault="007E0839" w:rsidP="007E0839">
            <w:pPr>
              <w:spacing w:before="20" w:after="20" w:line="280" w:lineRule="exact"/>
              <w:jc w:val="left"/>
              <w:rPr>
                <w:i/>
                <w:iCs/>
                <w:spacing w:val="-4"/>
                <w:sz w:val="14"/>
                <w:szCs w:val="16"/>
              </w:rPr>
            </w:pPr>
          </w:p>
        </w:tc>
        <w:tc>
          <w:tcPr>
            <w:tcW w:w="521" w:type="dxa"/>
            <w:vMerge/>
            <w:tcBorders>
              <w:bottom w:val="single" w:sz="12" w:space="0" w:color="auto"/>
            </w:tcBorders>
            <w:noWrap/>
            <w:vAlign w:val="bottom"/>
          </w:tcPr>
          <w:p w:rsidR="007E0839" w:rsidRPr="00561225" w:rsidRDefault="007E0839" w:rsidP="007E0839">
            <w:pPr>
              <w:spacing w:before="20" w:after="20" w:line="280" w:lineRule="exact"/>
              <w:jc w:val="left"/>
              <w:rPr>
                <w:i/>
                <w:iCs/>
                <w:spacing w:val="-4"/>
                <w:sz w:val="14"/>
                <w:szCs w:val="16"/>
              </w:rPr>
            </w:pPr>
          </w:p>
        </w:tc>
        <w:tc>
          <w:tcPr>
            <w:tcW w:w="511" w:type="dxa"/>
            <w:vMerge/>
            <w:tcBorders>
              <w:top w:val="single" w:sz="4" w:space="0" w:color="auto"/>
              <w:bottom w:val="single" w:sz="12" w:space="0" w:color="auto"/>
            </w:tcBorders>
            <w:vAlign w:val="bottom"/>
          </w:tcPr>
          <w:p w:rsidR="007E0839" w:rsidRPr="00BD0FAC" w:rsidRDefault="007E0839" w:rsidP="007E0839">
            <w:pPr>
              <w:spacing w:before="20" w:after="20" w:line="280" w:lineRule="exact"/>
              <w:jc w:val="left"/>
              <w:rPr>
                <w:b/>
                <w:bCs/>
                <w:i/>
                <w:iCs/>
                <w:spacing w:val="-4"/>
                <w:sz w:val="14"/>
                <w:szCs w:val="16"/>
              </w:rPr>
            </w:pPr>
          </w:p>
        </w:tc>
        <w:tc>
          <w:tcPr>
            <w:tcW w:w="491" w:type="dxa"/>
            <w:vMerge/>
            <w:tcBorders>
              <w:top w:val="single" w:sz="4" w:space="0" w:color="auto"/>
              <w:bottom w:val="single" w:sz="12" w:space="0" w:color="auto"/>
            </w:tcBorders>
            <w:vAlign w:val="bottom"/>
          </w:tcPr>
          <w:p w:rsidR="007E0839" w:rsidRPr="00561225" w:rsidRDefault="007E0839" w:rsidP="007E0839">
            <w:pPr>
              <w:spacing w:before="20" w:after="20" w:line="280" w:lineRule="exact"/>
              <w:jc w:val="left"/>
              <w:rPr>
                <w:i/>
                <w:iCs/>
                <w:spacing w:val="-4"/>
                <w:sz w:val="14"/>
                <w:szCs w:val="16"/>
              </w:rPr>
            </w:pPr>
          </w:p>
        </w:tc>
        <w:tc>
          <w:tcPr>
            <w:tcW w:w="418" w:type="dxa"/>
            <w:vMerge/>
            <w:tcBorders>
              <w:top w:val="single" w:sz="4" w:space="0" w:color="auto"/>
              <w:bottom w:val="single" w:sz="12" w:space="0" w:color="auto"/>
            </w:tcBorders>
            <w:vAlign w:val="bottom"/>
          </w:tcPr>
          <w:p w:rsidR="007E0839" w:rsidRPr="00561225" w:rsidRDefault="007E0839" w:rsidP="007E0839">
            <w:pPr>
              <w:spacing w:before="20" w:after="20" w:line="280" w:lineRule="exact"/>
              <w:jc w:val="left"/>
              <w:rPr>
                <w:i/>
                <w:iCs/>
                <w:spacing w:val="-4"/>
                <w:sz w:val="14"/>
                <w:szCs w:val="16"/>
              </w:rPr>
            </w:pPr>
          </w:p>
        </w:tc>
        <w:tc>
          <w:tcPr>
            <w:tcW w:w="455" w:type="dxa"/>
            <w:vMerge/>
            <w:tcBorders>
              <w:top w:val="single" w:sz="4" w:space="0" w:color="auto"/>
              <w:bottom w:val="single" w:sz="12" w:space="0" w:color="auto"/>
            </w:tcBorders>
            <w:vAlign w:val="bottom"/>
          </w:tcPr>
          <w:p w:rsidR="007E0839" w:rsidRPr="00561225" w:rsidRDefault="007E0839" w:rsidP="007E0839">
            <w:pPr>
              <w:spacing w:before="20" w:after="20" w:line="280" w:lineRule="exact"/>
              <w:jc w:val="left"/>
              <w:rPr>
                <w:i/>
                <w:iCs/>
                <w:spacing w:val="-4"/>
                <w:sz w:val="14"/>
                <w:szCs w:val="16"/>
              </w:rPr>
            </w:pPr>
          </w:p>
        </w:tc>
        <w:tc>
          <w:tcPr>
            <w:tcW w:w="479" w:type="dxa"/>
            <w:vMerge/>
            <w:tcBorders>
              <w:top w:val="single" w:sz="4" w:space="0" w:color="auto"/>
              <w:bottom w:val="single" w:sz="12" w:space="0" w:color="auto"/>
            </w:tcBorders>
            <w:vAlign w:val="bottom"/>
          </w:tcPr>
          <w:p w:rsidR="007E0839" w:rsidRPr="00561225" w:rsidRDefault="007E0839" w:rsidP="007E0839">
            <w:pPr>
              <w:spacing w:before="20" w:after="20" w:line="280" w:lineRule="exact"/>
              <w:jc w:val="left"/>
              <w:rPr>
                <w:i/>
                <w:iCs/>
                <w:spacing w:val="-4"/>
                <w:sz w:val="14"/>
                <w:szCs w:val="16"/>
              </w:rPr>
            </w:pPr>
          </w:p>
        </w:tc>
        <w:tc>
          <w:tcPr>
            <w:tcW w:w="496" w:type="dxa"/>
            <w:vMerge/>
            <w:tcBorders>
              <w:top w:val="single" w:sz="4" w:space="0" w:color="auto"/>
              <w:bottom w:val="single" w:sz="12" w:space="0" w:color="auto"/>
            </w:tcBorders>
            <w:vAlign w:val="bottom"/>
          </w:tcPr>
          <w:p w:rsidR="007E0839" w:rsidRPr="00561225" w:rsidRDefault="007E0839" w:rsidP="007E0839">
            <w:pPr>
              <w:spacing w:before="20" w:after="20" w:line="280" w:lineRule="exact"/>
              <w:jc w:val="left"/>
              <w:rPr>
                <w:i/>
                <w:iCs/>
                <w:spacing w:val="-4"/>
                <w:sz w:val="14"/>
                <w:szCs w:val="16"/>
              </w:rPr>
            </w:pPr>
          </w:p>
        </w:tc>
        <w:tc>
          <w:tcPr>
            <w:tcW w:w="490" w:type="dxa"/>
            <w:vMerge/>
            <w:tcBorders>
              <w:top w:val="single" w:sz="4" w:space="0" w:color="auto"/>
              <w:bottom w:val="single" w:sz="12" w:space="0" w:color="auto"/>
            </w:tcBorders>
            <w:vAlign w:val="bottom"/>
          </w:tcPr>
          <w:p w:rsidR="007E0839" w:rsidRPr="00561225" w:rsidRDefault="007E0839" w:rsidP="007E0839">
            <w:pPr>
              <w:spacing w:before="20" w:after="20" w:line="280" w:lineRule="exact"/>
              <w:jc w:val="left"/>
              <w:rPr>
                <w:i/>
                <w:iCs/>
                <w:spacing w:val="-4"/>
                <w:sz w:val="14"/>
                <w:szCs w:val="16"/>
              </w:rPr>
            </w:pPr>
          </w:p>
        </w:tc>
        <w:tc>
          <w:tcPr>
            <w:tcW w:w="462" w:type="dxa"/>
            <w:vMerge/>
            <w:tcBorders>
              <w:top w:val="single" w:sz="4" w:space="0" w:color="auto"/>
              <w:bottom w:val="single" w:sz="12" w:space="0" w:color="auto"/>
            </w:tcBorders>
            <w:vAlign w:val="bottom"/>
          </w:tcPr>
          <w:p w:rsidR="007E0839" w:rsidRPr="00561225" w:rsidRDefault="007E0839" w:rsidP="007E0839">
            <w:pPr>
              <w:spacing w:before="20" w:after="20" w:line="280" w:lineRule="exact"/>
              <w:jc w:val="left"/>
              <w:rPr>
                <w:i/>
                <w:iCs/>
                <w:spacing w:val="-4"/>
                <w:sz w:val="14"/>
                <w:szCs w:val="16"/>
              </w:rPr>
            </w:pPr>
          </w:p>
        </w:tc>
        <w:tc>
          <w:tcPr>
            <w:tcW w:w="476" w:type="dxa"/>
            <w:vMerge/>
            <w:tcBorders>
              <w:top w:val="single" w:sz="4" w:space="0" w:color="auto"/>
              <w:bottom w:val="single" w:sz="12" w:space="0" w:color="auto"/>
            </w:tcBorders>
            <w:vAlign w:val="bottom"/>
          </w:tcPr>
          <w:p w:rsidR="007E0839" w:rsidRPr="00561225" w:rsidRDefault="007E0839" w:rsidP="007E0839">
            <w:pPr>
              <w:spacing w:before="20" w:after="20" w:line="280" w:lineRule="exact"/>
              <w:jc w:val="left"/>
              <w:rPr>
                <w:b/>
                <w:bCs/>
                <w:i/>
                <w:iCs/>
                <w:spacing w:val="-4"/>
                <w:sz w:val="14"/>
                <w:szCs w:val="16"/>
              </w:rPr>
            </w:pPr>
          </w:p>
        </w:tc>
        <w:tc>
          <w:tcPr>
            <w:tcW w:w="502" w:type="dxa"/>
            <w:vMerge/>
            <w:tcBorders>
              <w:top w:val="single" w:sz="4" w:space="0" w:color="auto"/>
              <w:bottom w:val="single" w:sz="12" w:space="0" w:color="auto"/>
            </w:tcBorders>
            <w:vAlign w:val="bottom"/>
          </w:tcPr>
          <w:p w:rsidR="007E0839" w:rsidRPr="00561225" w:rsidRDefault="007E0839" w:rsidP="007E0839">
            <w:pPr>
              <w:spacing w:before="20" w:after="20" w:line="280" w:lineRule="exact"/>
              <w:jc w:val="left"/>
              <w:rPr>
                <w:b/>
                <w:bCs/>
                <w:i/>
                <w:iCs/>
                <w:spacing w:val="-4"/>
                <w:sz w:val="14"/>
                <w:szCs w:val="16"/>
              </w:rPr>
            </w:pPr>
          </w:p>
        </w:tc>
      </w:tr>
      <w:tr w:rsidR="007E0839" w:rsidRPr="00561225" w:rsidTr="007E0839">
        <w:trPr>
          <w:trHeight w:val="107"/>
          <w:jc w:val="center"/>
        </w:trPr>
        <w:tc>
          <w:tcPr>
            <w:tcW w:w="356" w:type="dxa"/>
            <w:tcBorders>
              <w:top w:val="single" w:sz="12" w:space="0" w:color="auto"/>
            </w:tcBorders>
            <w:noWrap/>
          </w:tcPr>
          <w:p w:rsidR="007E0839" w:rsidRPr="00561225" w:rsidRDefault="007E0839" w:rsidP="007E0839">
            <w:pPr>
              <w:spacing w:before="20" w:after="20" w:line="280" w:lineRule="exact"/>
              <w:rPr>
                <w:spacing w:val="-4"/>
                <w:sz w:val="14"/>
                <w:szCs w:val="16"/>
              </w:rPr>
            </w:pPr>
            <w:r w:rsidRPr="00561225">
              <w:rPr>
                <w:spacing w:val="-4"/>
                <w:sz w:val="14"/>
                <w:szCs w:val="16"/>
                <w:rtl/>
              </w:rPr>
              <w:t>1</w:t>
            </w:r>
          </w:p>
        </w:tc>
        <w:tc>
          <w:tcPr>
            <w:tcW w:w="1148" w:type="dxa"/>
            <w:tcBorders>
              <w:top w:val="single" w:sz="12" w:space="0" w:color="auto"/>
            </w:tcBorders>
            <w:noWrap/>
          </w:tcPr>
          <w:p w:rsidR="007E0839" w:rsidRPr="00561225" w:rsidRDefault="007E0839" w:rsidP="007E0839">
            <w:pPr>
              <w:spacing w:before="20" w:after="20" w:line="280" w:lineRule="exact"/>
              <w:rPr>
                <w:spacing w:val="-4"/>
                <w:sz w:val="14"/>
                <w:szCs w:val="16"/>
              </w:rPr>
            </w:pPr>
            <w:r w:rsidRPr="00561225">
              <w:rPr>
                <w:spacing w:val="-4"/>
                <w:sz w:val="14"/>
                <w:szCs w:val="16"/>
                <w:rtl/>
              </w:rPr>
              <w:t>دار التوجيه الاجتماعي أمانة العاصمة للبنين</w:t>
            </w:r>
          </w:p>
        </w:tc>
        <w:tc>
          <w:tcPr>
            <w:tcW w:w="392" w:type="dxa"/>
            <w:tcBorders>
              <w:top w:val="single" w:sz="12" w:space="0" w:color="auto"/>
            </w:tcBorders>
            <w:noWrap/>
          </w:tcPr>
          <w:p w:rsidR="007E0839" w:rsidRPr="00006F3F" w:rsidRDefault="007E0839" w:rsidP="007E0839">
            <w:pPr>
              <w:spacing w:before="20" w:after="20" w:line="280" w:lineRule="exact"/>
              <w:rPr>
                <w:spacing w:val="-4"/>
                <w:sz w:val="16"/>
                <w:szCs w:val="18"/>
              </w:rPr>
            </w:pPr>
            <w:r w:rsidRPr="00006F3F">
              <w:rPr>
                <w:spacing w:val="-4"/>
                <w:sz w:val="16"/>
                <w:szCs w:val="18"/>
                <w:rtl/>
              </w:rPr>
              <w:t>4</w:t>
            </w:r>
          </w:p>
        </w:tc>
        <w:tc>
          <w:tcPr>
            <w:tcW w:w="503" w:type="dxa"/>
            <w:tcBorders>
              <w:top w:val="single" w:sz="12" w:space="0" w:color="auto"/>
            </w:tcBorders>
            <w:noWrap/>
          </w:tcPr>
          <w:p w:rsidR="007E0839" w:rsidRPr="00006F3F" w:rsidRDefault="007E0839" w:rsidP="007E0839">
            <w:pPr>
              <w:spacing w:before="20" w:after="20" w:line="280" w:lineRule="exact"/>
              <w:rPr>
                <w:spacing w:val="-4"/>
                <w:sz w:val="16"/>
                <w:szCs w:val="18"/>
              </w:rPr>
            </w:pPr>
            <w:r w:rsidRPr="00006F3F">
              <w:rPr>
                <w:spacing w:val="-4"/>
                <w:sz w:val="16"/>
                <w:szCs w:val="18"/>
                <w:rtl/>
              </w:rPr>
              <w:t>6</w:t>
            </w:r>
          </w:p>
        </w:tc>
        <w:tc>
          <w:tcPr>
            <w:tcW w:w="672" w:type="dxa"/>
            <w:tcBorders>
              <w:top w:val="single" w:sz="12" w:space="0" w:color="auto"/>
            </w:tcBorders>
            <w:noWrap/>
          </w:tcPr>
          <w:p w:rsidR="007E0839" w:rsidRPr="00006F3F" w:rsidRDefault="007E0839" w:rsidP="007E0839">
            <w:pPr>
              <w:spacing w:before="20" w:after="20" w:line="280" w:lineRule="exact"/>
              <w:rPr>
                <w:spacing w:val="-4"/>
                <w:sz w:val="16"/>
                <w:szCs w:val="18"/>
              </w:rPr>
            </w:pPr>
            <w:r w:rsidRPr="00006F3F">
              <w:rPr>
                <w:spacing w:val="-4"/>
                <w:sz w:val="16"/>
                <w:szCs w:val="18"/>
                <w:rtl/>
              </w:rPr>
              <w:t>25</w:t>
            </w:r>
          </w:p>
        </w:tc>
        <w:tc>
          <w:tcPr>
            <w:tcW w:w="462" w:type="dxa"/>
            <w:tcBorders>
              <w:top w:val="single" w:sz="12" w:space="0" w:color="auto"/>
            </w:tcBorders>
            <w:noWrap/>
          </w:tcPr>
          <w:p w:rsidR="007E0839" w:rsidRPr="00006F3F" w:rsidRDefault="007E0839" w:rsidP="007E0839">
            <w:pPr>
              <w:spacing w:before="20" w:after="20" w:line="280" w:lineRule="exact"/>
              <w:rPr>
                <w:spacing w:val="-4"/>
                <w:sz w:val="16"/>
                <w:szCs w:val="18"/>
              </w:rPr>
            </w:pPr>
            <w:r w:rsidRPr="00006F3F">
              <w:rPr>
                <w:spacing w:val="-4"/>
                <w:sz w:val="16"/>
                <w:szCs w:val="18"/>
                <w:rtl/>
              </w:rPr>
              <w:t>118</w:t>
            </w:r>
          </w:p>
        </w:tc>
        <w:tc>
          <w:tcPr>
            <w:tcW w:w="546" w:type="dxa"/>
            <w:tcBorders>
              <w:top w:val="single" w:sz="12" w:space="0" w:color="auto"/>
            </w:tcBorders>
            <w:noWrap/>
          </w:tcPr>
          <w:p w:rsidR="007E0839" w:rsidRPr="00006F3F" w:rsidRDefault="007E0839" w:rsidP="007E0839">
            <w:pPr>
              <w:spacing w:before="20" w:after="20" w:line="280" w:lineRule="exact"/>
              <w:rPr>
                <w:spacing w:val="-4"/>
                <w:sz w:val="16"/>
                <w:szCs w:val="18"/>
              </w:rPr>
            </w:pPr>
            <w:r w:rsidRPr="00006F3F">
              <w:rPr>
                <w:spacing w:val="-4"/>
                <w:sz w:val="16"/>
                <w:szCs w:val="18"/>
                <w:rtl/>
              </w:rPr>
              <w:t>11</w:t>
            </w:r>
          </w:p>
        </w:tc>
        <w:tc>
          <w:tcPr>
            <w:tcW w:w="457" w:type="dxa"/>
            <w:tcBorders>
              <w:top w:val="single" w:sz="12" w:space="0" w:color="auto"/>
            </w:tcBorders>
            <w:noWrap/>
          </w:tcPr>
          <w:p w:rsidR="007E0839" w:rsidRPr="00006F3F" w:rsidRDefault="007E0839" w:rsidP="007E0839">
            <w:pPr>
              <w:spacing w:before="20" w:after="20" w:line="280" w:lineRule="exact"/>
              <w:rPr>
                <w:spacing w:val="-4"/>
                <w:sz w:val="16"/>
                <w:szCs w:val="18"/>
              </w:rPr>
            </w:pPr>
            <w:r w:rsidRPr="00006F3F">
              <w:rPr>
                <w:spacing w:val="-4"/>
                <w:sz w:val="16"/>
                <w:szCs w:val="18"/>
                <w:rtl/>
              </w:rPr>
              <w:t>13</w:t>
            </w:r>
          </w:p>
        </w:tc>
        <w:tc>
          <w:tcPr>
            <w:tcW w:w="420" w:type="dxa"/>
            <w:tcBorders>
              <w:top w:val="single" w:sz="12" w:space="0" w:color="auto"/>
            </w:tcBorders>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47" w:type="dxa"/>
            <w:tcBorders>
              <w:top w:val="single" w:sz="12" w:space="0" w:color="auto"/>
            </w:tcBorders>
            <w:noWrap/>
          </w:tcPr>
          <w:p w:rsidR="007E0839" w:rsidRPr="00006F3F" w:rsidRDefault="007E0839" w:rsidP="007E0839">
            <w:pPr>
              <w:spacing w:before="20" w:after="20" w:line="280" w:lineRule="exact"/>
              <w:rPr>
                <w:spacing w:val="-4"/>
                <w:sz w:val="16"/>
                <w:szCs w:val="18"/>
              </w:rPr>
            </w:pPr>
            <w:r w:rsidRPr="00006F3F">
              <w:rPr>
                <w:spacing w:val="-4"/>
                <w:sz w:val="16"/>
                <w:szCs w:val="18"/>
                <w:rtl/>
              </w:rPr>
              <w:t>3</w:t>
            </w:r>
          </w:p>
        </w:tc>
        <w:tc>
          <w:tcPr>
            <w:tcW w:w="441" w:type="dxa"/>
            <w:tcBorders>
              <w:top w:val="single" w:sz="12" w:space="0" w:color="auto"/>
            </w:tcBorders>
            <w:noWrap/>
          </w:tcPr>
          <w:p w:rsidR="007E0839" w:rsidRPr="00006F3F" w:rsidRDefault="007E0839" w:rsidP="007E0839">
            <w:pPr>
              <w:spacing w:before="20" w:after="20" w:line="280" w:lineRule="exact"/>
              <w:rPr>
                <w:spacing w:val="-4"/>
                <w:sz w:val="16"/>
                <w:szCs w:val="18"/>
              </w:rPr>
            </w:pPr>
            <w:r w:rsidRPr="00006F3F">
              <w:rPr>
                <w:spacing w:val="-4"/>
                <w:sz w:val="16"/>
                <w:szCs w:val="18"/>
                <w:rtl/>
              </w:rPr>
              <w:t>1</w:t>
            </w:r>
          </w:p>
        </w:tc>
        <w:tc>
          <w:tcPr>
            <w:tcW w:w="616" w:type="dxa"/>
            <w:tcBorders>
              <w:top w:val="single" w:sz="12" w:space="0" w:color="auto"/>
            </w:tcBorders>
            <w:noWrap/>
          </w:tcPr>
          <w:p w:rsidR="007E0839" w:rsidRPr="00006F3F" w:rsidRDefault="007E0839" w:rsidP="007E0839">
            <w:pPr>
              <w:spacing w:before="20" w:after="20" w:line="280" w:lineRule="exact"/>
              <w:rPr>
                <w:spacing w:val="-4"/>
                <w:sz w:val="16"/>
                <w:szCs w:val="18"/>
              </w:rPr>
            </w:pPr>
            <w:r w:rsidRPr="00006F3F">
              <w:rPr>
                <w:spacing w:val="-4"/>
                <w:sz w:val="16"/>
                <w:szCs w:val="18"/>
                <w:rtl/>
              </w:rPr>
              <w:t>7</w:t>
            </w:r>
          </w:p>
        </w:tc>
        <w:tc>
          <w:tcPr>
            <w:tcW w:w="482" w:type="dxa"/>
            <w:gridSpan w:val="2"/>
            <w:tcBorders>
              <w:top w:val="single" w:sz="12" w:space="0" w:color="auto"/>
            </w:tcBorders>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612" w:type="dxa"/>
            <w:tcBorders>
              <w:top w:val="single" w:sz="12" w:space="0" w:color="auto"/>
            </w:tcBorders>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521" w:type="dxa"/>
            <w:tcBorders>
              <w:top w:val="single" w:sz="12" w:space="0" w:color="auto"/>
            </w:tcBorders>
            <w:noWrap/>
          </w:tcPr>
          <w:p w:rsidR="007E0839" w:rsidRPr="00006F3F" w:rsidRDefault="007E0839" w:rsidP="007E0839">
            <w:pPr>
              <w:spacing w:before="20" w:after="20" w:line="280" w:lineRule="exact"/>
              <w:rPr>
                <w:spacing w:val="-4"/>
                <w:sz w:val="16"/>
                <w:szCs w:val="18"/>
              </w:rPr>
            </w:pPr>
            <w:r w:rsidRPr="00006F3F">
              <w:rPr>
                <w:spacing w:val="-4"/>
                <w:sz w:val="16"/>
                <w:szCs w:val="18"/>
                <w:rtl/>
              </w:rPr>
              <w:t>16</w:t>
            </w:r>
          </w:p>
        </w:tc>
        <w:tc>
          <w:tcPr>
            <w:tcW w:w="511" w:type="dxa"/>
            <w:tcBorders>
              <w:top w:val="single" w:sz="12" w:space="0" w:color="auto"/>
            </w:tcBorders>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204</w:t>
            </w:r>
          </w:p>
        </w:tc>
        <w:tc>
          <w:tcPr>
            <w:tcW w:w="491" w:type="dxa"/>
            <w:tcBorders>
              <w:top w:val="single" w:sz="12" w:space="0" w:color="auto"/>
            </w:tcBorders>
            <w:noWrap/>
          </w:tcPr>
          <w:p w:rsidR="007E0839" w:rsidRPr="00006F3F" w:rsidRDefault="007E0839" w:rsidP="007E0839">
            <w:pPr>
              <w:spacing w:before="20" w:after="20" w:line="280" w:lineRule="exact"/>
              <w:rPr>
                <w:spacing w:val="-4"/>
                <w:sz w:val="16"/>
                <w:szCs w:val="18"/>
              </w:rPr>
            </w:pPr>
            <w:r w:rsidRPr="00006F3F">
              <w:rPr>
                <w:spacing w:val="-4"/>
                <w:sz w:val="16"/>
                <w:szCs w:val="18"/>
                <w:rtl/>
              </w:rPr>
              <w:t>2</w:t>
            </w:r>
          </w:p>
        </w:tc>
        <w:tc>
          <w:tcPr>
            <w:tcW w:w="418" w:type="dxa"/>
            <w:tcBorders>
              <w:top w:val="single" w:sz="12" w:space="0" w:color="auto"/>
            </w:tcBorders>
            <w:noWrap/>
          </w:tcPr>
          <w:p w:rsidR="007E0839" w:rsidRPr="00006F3F" w:rsidRDefault="007E0839" w:rsidP="007E0839">
            <w:pPr>
              <w:spacing w:before="20" w:after="20" w:line="280" w:lineRule="exact"/>
              <w:rPr>
                <w:spacing w:val="-4"/>
                <w:sz w:val="16"/>
                <w:szCs w:val="18"/>
              </w:rPr>
            </w:pPr>
            <w:r w:rsidRPr="00006F3F">
              <w:rPr>
                <w:spacing w:val="-4"/>
                <w:sz w:val="16"/>
                <w:szCs w:val="18"/>
                <w:rtl/>
              </w:rPr>
              <w:t>2</w:t>
            </w:r>
          </w:p>
        </w:tc>
        <w:tc>
          <w:tcPr>
            <w:tcW w:w="455" w:type="dxa"/>
            <w:tcBorders>
              <w:top w:val="single" w:sz="12" w:space="0" w:color="auto"/>
            </w:tcBorders>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79" w:type="dxa"/>
            <w:tcBorders>
              <w:top w:val="single" w:sz="12" w:space="0" w:color="auto"/>
            </w:tcBorders>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96" w:type="dxa"/>
            <w:tcBorders>
              <w:top w:val="single" w:sz="12" w:space="0" w:color="auto"/>
            </w:tcBorders>
            <w:noWrap/>
          </w:tcPr>
          <w:p w:rsidR="007E0839" w:rsidRPr="00006F3F" w:rsidRDefault="007E0839" w:rsidP="007E0839">
            <w:pPr>
              <w:spacing w:before="20" w:after="20" w:line="280" w:lineRule="exact"/>
              <w:rPr>
                <w:spacing w:val="-4"/>
                <w:sz w:val="16"/>
                <w:szCs w:val="18"/>
              </w:rPr>
            </w:pPr>
            <w:r w:rsidRPr="00006F3F">
              <w:rPr>
                <w:spacing w:val="-4"/>
                <w:sz w:val="16"/>
                <w:szCs w:val="18"/>
                <w:rtl/>
              </w:rPr>
              <w:t>2</w:t>
            </w:r>
          </w:p>
        </w:tc>
        <w:tc>
          <w:tcPr>
            <w:tcW w:w="490" w:type="dxa"/>
            <w:tcBorders>
              <w:top w:val="single" w:sz="12" w:space="0" w:color="auto"/>
            </w:tcBorders>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62" w:type="dxa"/>
            <w:tcBorders>
              <w:top w:val="single" w:sz="12" w:space="0" w:color="auto"/>
            </w:tcBorders>
            <w:noWrap/>
          </w:tcPr>
          <w:p w:rsidR="007E0839" w:rsidRPr="00006F3F" w:rsidRDefault="007E0839" w:rsidP="007E0839">
            <w:pPr>
              <w:spacing w:before="20" w:after="20" w:line="280" w:lineRule="exact"/>
              <w:rPr>
                <w:spacing w:val="-4"/>
                <w:sz w:val="16"/>
                <w:szCs w:val="18"/>
              </w:rPr>
            </w:pPr>
            <w:r w:rsidRPr="00006F3F">
              <w:rPr>
                <w:spacing w:val="-4"/>
                <w:sz w:val="16"/>
                <w:szCs w:val="18"/>
                <w:rtl/>
              </w:rPr>
              <w:t>3</w:t>
            </w:r>
          </w:p>
        </w:tc>
        <w:tc>
          <w:tcPr>
            <w:tcW w:w="476" w:type="dxa"/>
            <w:tcBorders>
              <w:top w:val="single" w:sz="12" w:space="0" w:color="auto"/>
            </w:tcBorders>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9</w:t>
            </w:r>
          </w:p>
        </w:tc>
        <w:tc>
          <w:tcPr>
            <w:tcW w:w="502" w:type="dxa"/>
            <w:tcBorders>
              <w:top w:val="single" w:sz="12" w:space="0" w:color="auto"/>
            </w:tcBorders>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213</w:t>
            </w:r>
          </w:p>
        </w:tc>
      </w:tr>
      <w:tr w:rsidR="007E0839" w:rsidRPr="00561225" w:rsidTr="007E0839">
        <w:trPr>
          <w:trHeight w:val="123"/>
          <w:jc w:val="center"/>
        </w:trPr>
        <w:tc>
          <w:tcPr>
            <w:tcW w:w="356" w:type="dxa"/>
            <w:noWrap/>
          </w:tcPr>
          <w:p w:rsidR="007E0839" w:rsidRPr="00561225" w:rsidRDefault="007E0839" w:rsidP="007E0839">
            <w:pPr>
              <w:spacing w:before="20" w:after="20" w:line="280" w:lineRule="exact"/>
              <w:rPr>
                <w:spacing w:val="-4"/>
                <w:sz w:val="14"/>
                <w:szCs w:val="16"/>
              </w:rPr>
            </w:pPr>
            <w:r w:rsidRPr="00561225">
              <w:rPr>
                <w:spacing w:val="-4"/>
                <w:sz w:val="14"/>
                <w:szCs w:val="16"/>
                <w:rtl/>
              </w:rPr>
              <w:t>2</w:t>
            </w:r>
          </w:p>
        </w:tc>
        <w:tc>
          <w:tcPr>
            <w:tcW w:w="1148" w:type="dxa"/>
            <w:noWrap/>
          </w:tcPr>
          <w:p w:rsidR="007E0839" w:rsidRPr="00561225" w:rsidRDefault="007E0839" w:rsidP="007E0839">
            <w:pPr>
              <w:spacing w:before="20" w:after="20" w:line="280" w:lineRule="exact"/>
              <w:rPr>
                <w:spacing w:val="-4"/>
                <w:sz w:val="14"/>
                <w:szCs w:val="16"/>
              </w:rPr>
            </w:pPr>
            <w:r w:rsidRPr="00561225">
              <w:rPr>
                <w:spacing w:val="-4"/>
                <w:sz w:val="14"/>
                <w:szCs w:val="16"/>
                <w:rtl/>
              </w:rPr>
              <w:t>دار التوجيه الاجتماعي أمانة العاصمة للفتيات</w:t>
            </w:r>
          </w:p>
        </w:tc>
        <w:tc>
          <w:tcPr>
            <w:tcW w:w="392"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503"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672"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62" w:type="dxa"/>
            <w:noWrap/>
          </w:tcPr>
          <w:p w:rsidR="007E0839" w:rsidRPr="00006F3F" w:rsidRDefault="007E0839" w:rsidP="007E0839">
            <w:pPr>
              <w:spacing w:before="20" w:after="20" w:line="280" w:lineRule="exact"/>
              <w:rPr>
                <w:spacing w:val="-4"/>
                <w:sz w:val="16"/>
                <w:szCs w:val="18"/>
              </w:rPr>
            </w:pPr>
            <w:r w:rsidRPr="00006F3F">
              <w:rPr>
                <w:spacing w:val="-4"/>
                <w:sz w:val="16"/>
                <w:szCs w:val="18"/>
                <w:rtl/>
              </w:rPr>
              <w:t>6</w:t>
            </w:r>
          </w:p>
        </w:tc>
        <w:tc>
          <w:tcPr>
            <w:tcW w:w="546"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57"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20"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47"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41"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616"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82" w:type="dxa"/>
            <w:gridSpan w:val="2"/>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612"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521" w:type="dxa"/>
            <w:noWrap/>
          </w:tcPr>
          <w:p w:rsidR="007E0839" w:rsidRPr="00006F3F" w:rsidRDefault="007E0839" w:rsidP="007E0839">
            <w:pPr>
              <w:spacing w:before="20" w:after="20" w:line="280" w:lineRule="exact"/>
              <w:rPr>
                <w:spacing w:val="-4"/>
                <w:sz w:val="16"/>
                <w:szCs w:val="18"/>
              </w:rPr>
            </w:pPr>
            <w:r w:rsidRPr="00006F3F">
              <w:rPr>
                <w:spacing w:val="-4"/>
                <w:sz w:val="16"/>
                <w:szCs w:val="18"/>
                <w:rtl/>
              </w:rPr>
              <w:t>51</w:t>
            </w:r>
          </w:p>
        </w:tc>
        <w:tc>
          <w:tcPr>
            <w:tcW w:w="511" w:type="dxa"/>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57</w:t>
            </w:r>
          </w:p>
        </w:tc>
        <w:tc>
          <w:tcPr>
            <w:tcW w:w="491"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18" w:type="dxa"/>
            <w:noWrap/>
          </w:tcPr>
          <w:p w:rsidR="007E0839" w:rsidRPr="00006F3F" w:rsidRDefault="007E0839" w:rsidP="007E0839">
            <w:pPr>
              <w:spacing w:before="20" w:after="20" w:line="280" w:lineRule="exact"/>
              <w:rPr>
                <w:spacing w:val="-4"/>
                <w:sz w:val="16"/>
                <w:szCs w:val="18"/>
              </w:rPr>
            </w:pPr>
            <w:r w:rsidRPr="00006F3F">
              <w:rPr>
                <w:spacing w:val="-4"/>
                <w:sz w:val="16"/>
                <w:szCs w:val="18"/>
                <w:rtl/>
              </w:rPr>
              <w:t>2</w:t>
            </w:r>
          </w:p>
        </w:tc>
        <w:tc>
          <w:tcPr>
            <w:tcW w:w="455"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79"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96"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90" w:type="dxa"/>
            <w:noWrap/>
          </w:tcPr>
          <w:p w:rsidR="007E0839" w:rsidRPr="00006F3F" w:rsidRDefault="007E0839" w:rsidP="007E0839">
            <w:pPr>
              <w:spacing w:before="20" w:after="20" w:line="280" w:lineRule="exact"/>
              <w:rPr>
                <w:spacing w:val="-4"/>
                <w:sz w:val="16"/>
                <w:szCs w:val="18"/>
              </w:rPr>
            </w:pPr>
            <w:r w:rsidRPr="00006F3F">
              <w:rPr>
                <w:spacing w:val="-4"/>
                <w:sz w:val="16"/>
                <w:szCs w:val="18"/>
                <w:rtl/>
              </w:rPr>
              <w:t>2</w:t>
            </w:r>
          </w:p>
        </w:tc>
        <w:tc>
          <w:tcPr>
            <w:tcW w:w="462" w:type="dxa"/>
            <w:noWrap/>
          </w:tcPr>
          <w:p w:rsidR="007E0839" w:rsidRPr="00006F3F" w:rsidRDefault="007E0839" w:rsidP="007E0839">
            <w:pPr>
              <w:spacing w:before="20" w:after="20" w:line="280" w:lineRule="exact"/>
              <w:rPr>
                <w:spacing w:val="-4"/>
                <w:sz w:val="16"/>
                <w:szCs w:val="18"/>
              </w:rPr>
            </w:pPr>
            <w:r w:rsidRPr="00006F3F">
              <w:rPr>
                <w:spacing w:val="-4"/>
                <w:sz w:val="16"/>
                <w:szCs w:val="18"/>
                <w:rtl/>
              </w:rPr>
              <w:t>3</w:t>
            </w:r>
          </w:p>
        </w:tc>
        <w:tc>
          <w:tcPr>
            <w:tcW w:w="476" w:type="dxa"/>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7</w:t>
            </w:r>
          </w:p>
        </w:tc>
        <w:tc>
          <w:tcPr>
            <w:tcW w:w="502" w:type="dxa"/>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64</w:t>
            </w:r>
          </w:p>
        </w:tc>
      </w:tr>
      <w:tr w:rsidR="007E0839" w:rsidRPr="00561225" w:rsidTr="007E0839">
        <w:trPr>
          <w:trHeight w:val="300"/>
          <w:jc w:val="center"/>
        </w:trPr>
        <w:tc>
          <w:tcPr>
            <w:tcW w:w="356" w:type="dxa"/>
            <w:noWrap/>
          </w:tcPr>
          <w:p w:rsidR="007E0839" w:rsidRPr="00561225" w:rsidRDefault="007E0839" w:rsidP="007E0839">
            <w:pPr>
              <w:spacing w:before="20" w:after="20" w:line="280" w:lineRule="exact"/>
              <w:rPr>
                <w:spacing w:val="-4"/>
                <w:sz w:val="14"/>
                <w:szCs w:val="16"/>
              </w:rPr>
            </w:pPr>
            <w:r w:rsidRPr="00561225">
              <w:rPr>
                <w:spacing w:val="-4"/>
                <w:sz w:val="14"/>
                <w:szCs w:val="16"/>
                <w:rtl/>
              </w:rPr>
              <w:t>3</w:t>
            </w:r>
          </w:p>
        </w:tc>
        <w:tc>
          <w:tcPr>
            <w:tcW w:w="1148" w:type="dxa"/>
            <w:noWrap/>
          </w:tcPr>
          <w:p w:rsidR="007E0839" w:rsidRPr="00561225" w:rsidRDefault="007E0839" w:rsidP="007E0839">
            <w:pPr>
              <w:spacing w:before="20" w:after="20" w:line="280" w:lineRule="exact"/>
              <w:rPr>
                <w:spacing w:val="-4"/>
                <w:sz w:val="14"/>
                <w:szCs w:val="16"/>
              </w:rPr>
            </w:pPr>
            <w:r w:rsidRPr="00561225">
              <w:rPr>
                <w:spacing w:val="-4"/>
                <w:sz w:val="14"/>
                <w:szCs w:val="16"/>
                <w:rtl/>
              </w:rPr>
              <w:t>دار التوجي</w:t>
            </w:r>
            <w:r>
              <w:rPr>
                <w:rFonts w:hint="cs"/>
                <w:spacing w:val="-4"/>
                <w:sz w:val="14"/>
                <w:szCs w:val="16"/>
                <w:rtl/>
              </w:rPr>
              <w:t>ه</w:t>
            </w:r>
            <w:r w:rsidRPr="00561225">
              <w:rPr>
                <w:spacing w:val="-4"/>
                <w:sz w:val="14"/>
                <w:szCs w:val="16"/>
                <w:rtl/>
              </w:rPr>
              <w:t xml:space="preserve"> الاجتماعي عدن للبنين </w:t>
            </w:r>
          </w:p>
        </w:tc>
        <w:tc>
          <w:tcPr>
            <w:tcW w:w="392"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503"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672"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62" w:type="dxa"/>
            <w:noWrap/>
          </w:tcPr>
          <w:p w:rsidR="007E0839" w:rsidRPr="00006F3F" w:rsidRDefault="007E0839" w:rsidP="007E0839">
            <w:pPr>
              <w:spacing w:before="20" w:after="20" w:line="280" w:lineRule="exact"/>
              <w:rPr>
                <w:spacing w:val="-4"/>
                <w:sz w:val="16"/>
                <w:szCs w:val="18"/>
              </w:rPr>
            </w:pPr>
            <w:r w:rsidRPr="00006F3F">
              <w:rPr>
                <w:spacing w:val="-4"/>
                <w:sz w:val="16"/>
                <w:szCs w:val="18"/>
                <w:rtl/>
              </w:rPr>
              <w:t>12</w:t>
            </w:r>
          </w:p>
        </w:tc>
        <w:tc>
          <w:tcPr>
            <w:tcW w:w="546"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57" w:type="dxa"/>
            <w:noWrap/>
          </w:tcPr>
          <w:p w:rsidR="007E0839" w:rsidRPr="00006F3F" w:rsidRDefault="007E0839" w:rsidP="007E0839">
            <w:pPr>
              <w:spacing w:before="20" w:after="20" w:line="280" w:lineRule="exact"/>
              <w:rPr>
                <w:spacing w:val="-4"/>
                <w:sz w:val="16"/>
                <w:szCs w:val="18"/>
              </w:rPr>
            </w:pPr>
            <w:r w:rsidRPr="00006F3F">
              <w:rPr>
                <w:spacing w:val="-4"/>
                <w:sz w:val="16"/>
                <w:szCs w:val="18"/>
                <w:rtl/>
              </w:rPr>
              <w:t>1</w:t>
            </w:r>
          </w:p>
        </w:tc>
        <w:tc>
          <w:tcPr>
            <w:tcW w:w="420"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47" w:type="dxa"/>
            <w:noWrap/>
          </w:tcPr>
          <w:p w:rsidR="007E0839" w:rsidRPr="00006F3F" w:rsidRDefault="007E0839" w:rsidP="007E0839">
            <w:pPr>
              <w:spacing w:before="20" w:after="20" w:line="280" w:lineRule="exact"/>
              <w:rPr>
                <w:spacing w:val="-4"/>
                <w:sz w:val="16"/>
                <w:szCs w:val="18"/>
              </w:rPr>
            </w:pPr>
            <w:r w:rsidRPr="00006F3F">
              <w:rPr>
                <w:spacing w:val="-4"/>
                <w:sz w:val="16"/>
                <w:szCs w:val="18"/>
                <w:rtl/>
              </w:rPr>
              <w:t>2</w:t>
            </w:r>
          </w:p>
        </w:tc>
        <w:tc>
          <w:tcPr>
            <w:tcW w:w="441"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623" w:type="dxa"/>
            <w:gridSpan w:val="2"/>
            <w:noWrap/>
          </w:tcPr>
          <w:p w:rsidR="007E0839" w:rsidRPr="00006F3F" w:rsidRDefault="007E0839" w:rsidP="007E0839">
            <w:pPr>
              <w:spacing w:before="20" w:after="20" w:line="280" w:lineRule="exact"/>
              <w:rPr>
                <w:spacing w:val="-4"/>
                <w:sz w:val="16"/>
                <w:szCs w:val="18"/>
              </w:rPr>
            </w:pPr>
            <w:r w:rsidRPr="00006F3F">
              <w:rPr>
                <w:spacing w:val="-4"/>
                <w:sz w:val="16"/>
                <w:szCs w:val="18"/>
                <w:rtl/>
              </w:rPr>
              <w:t>14</w:t>
            </w:r>
          </w:p>
        </w:tc>
        <w:tc>
          <w:tcPr>
            <w:tcW w:w="475"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612"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521" w:type="dxa"/>
            <w:noWrap/>
          </w:tcPr>
          <w:p w:rsidR="007E0839" w:rsidRPr="00006F3F" w:rsidRDefault="007E0839" w:rsidP="007E0839">
            <w:pPr>
              <w:spacing w:before="20" w:after="20" w:line="280" w:lineRule="exact"/>
              <w:rPr>
                <w:spacing w:val="-4"/>
                <w:sz w:val="16"/>
                <w:szCs w:val="18"/>
              </w:rPr>
            </w:pPr>
            <w:r w:rsidRPr="00006F3F">
              <w:rPr>
                <w:spacing w:val="-4"/>
                <w:sz w:val="16"/>
                <w:szCs w:val="18"/>
                <w:rtl/>
              </w:rPr>
              <w:t>3</w:t>
            </w:r>
          </w:p>
        </w:tc>
        <w:tc>
          <w:tcPr>
            <w:tcW w:w="511" w:type="dxa"/>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32</w:t>
            </w:r>
          </w:p>
        </w:tc>
        <w:tc>
          <w:tcPr>
            <w:tcW w:w="491" w:type="dxa"/>
            <w:noWrap/>
          </w:tcPr>
          <w:p w:rsidR="007E0839" w:rsidRPr="00006F3F" w:rsidRDefault="007E0839" w:rsidP="007E0839">
            <w:pPr>
              <w:spacing w:before="20" w:after="20" w:line="280" w:lineRule="exact"/>
              <w:rPr>
                <w:spacing w:val="-4"/>
                <w:sz w:val="16"/>
                <w:szCs w:val="18"/>
              </w:rPr>
            </w:pPr>
            <w:r w:rsidRPr="00006F3F">
              <w:rPr>
                <w:spacing w:val="-4"/>
                <w:sz w:val="16"/>
                <w:szCs w:val="18"/>
                <w:rtl/>
              </w:rPr>
              <w:t>2</w:t>
            </w:r>
          </w:p>
        </w:tc>
        <w:tc>
          <w:tcPr>
            <w:tcW w:w="418"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55"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79"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96"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90"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62"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76" w:type="dxa"/>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2</w:t>
            </w:r>
          </w:p>
        </w:tc>
        <w:tc>
          <w:tcPr>
            <w:tcW w:w="502" w:type="dxa"/>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34</w:t>
            </w:r>
          </w:p>
        </w:tc>
      </w:tr>
      <w:tr w:rsidR="007E0839" w:rsidRPr="00561225" w:rsidTr="007E0839">
        <w:trPr>
          <w:trHeight w:val="300"/>
          <w:jc w:val="center"/>
        </w:trPr>
        <w:tc>
          <w:tcPr>
            <w:tcW w:w="356" w:type="dxa"/>
            <w:noWrap/>
          </w:tcPr>
          <w:p w:rsidR="007E0839" w:rsidRPr="00561225" w:rsidRDefault="007E0839" w:rsidP="007E0839">
            <w:pPr>
              <w:spacing w:before="20" w:after="20" w:line="280" w:lineRule="exact"/>
              <w:rPr>
                <w:spacing w:val="-4"/>
                <w:sz w:val="14"/>
                <w:szCs w:val="16"/>
              </w:rPr>
            </w:pPr>
            <w:r w:rsidRPr="00561225">
              <w:rPr>
                <w:spacing w:val="-4"/>
                <w:sz w:val="14"/>
                <w:szCs w:val="16"/>
                <w:rtl/>
              </w:rPr>
              <w:t>4</w:t>
            </w:r>
          </w:p>
        </w:tc>
        <w:tc>
          <w:tcPr>
            <w:tcW w:w="1148" w:type="dxa"/>
            <w:noWrap/>
          </w:tcPr>
          <w:p w:rsidR="007E0839" w:rsidRPr="00561225" w:rsidRDefault="007E0839" w:rsidP="007E0839">
            <w:pPr>
              <w:spacing w:before="20" w:after="20" w:line="280" w:lineRule="exact"/>
              <w:rPr>
                <w:spacing w:val="-4"/>
                <w:sz w:val="14"/>
                <w:szCs w:val="16"/>
              </w:rPr>
            </w:pPr>
            <w:r w:rsidRPr="00561225">
              <w:rPr>
                <w:spacing w:val="-4"/>
                <w:sz w:val="14"/>
                <w:szCs w:val="16"/>
                <w:rtl/>
              </w:rPr>
              <w:t xml:space="preserve">دار التوجيه الاجتماعي عدن للفتيات </w:t>
            </w:r>
          </w:p>
        </w:tc>
        <w:tc>
          <w:tcPr>
            <w:tcW w:w="392"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503"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672"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62"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546"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57"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20" w:type="dxa"/>
            <w:noWrap/>
          </w:tcPr>
          <w:p w:rsidR="007E0839" w:rsidRPr="00006F3F" w:rsidRDefault="007E0839" w:rsidP="007E0839">
            <w:pPr>
              <w:spacing w:before="20" w:after="20" w:line="280" w:lineRule="exact"/>
              <w:rPr>
                <w:spacing w:val="-4"/>
                <w:sz w:val="16"/>
                <w:szCs w:val="18"/>
              </w:rPr>
            </w:pPr>
            <w:r w:rsidRPr="00006F3F">
              <w:rPr>
                <w:spacing w:val="-4"/>
                <w:sz w:val="16"/>
                <w:szCs w:val="18"/>
                <w:rtl/>
              </w:rPr>
              <w:t>1</w:t>
            </w:r>
          </w:p>
        </w:tc>
        <w:tc>
          <w:tcPr>
            <w:tcW w:w="447"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41"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616"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82" w:type="dxa"/>
            <w:gridSpan w:val="2"/>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612"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521"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511" w:type="dxa"/>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1</w:t>
            </w:r>
          </w:p>
        </w:tc>
        <w:tc>
          <w:tcPr>
            <w:tcW w:w="491"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18" w:type="dxa"/>
            <w:noWrap/>
          </w:tcPr>
          <w:p w:rsidR="007E0839" w:rsidRPr="00006F3F" w:rsidRDefault="007E0839" w:rsidP="007E0839">
            <w:pPr>
              <w:spacing w:before="20" w:after="20" w:line="280" w:lineRule="exact"/>
              <w:rPr>
                <w:spacing w:val="-4"/>
                <w:sz w:val="16"/>
                <w:szCs w:val="18"/>
              </w:rPr>
            </w:pPr>
            <w:r w:rsidRPr="00006F3F">
              <w:rPr>
                <w:spacing w:val="-4"/>
                <w:sz w:val="16"/>
                <w:szCs w:val="18"/>
                <w:rtl/>
              </w:rPr>
              <w:t>1</w:t>
            </w:r>
          </w:p>
        </w:tc>
        <w:tc>
          <w:tcPr>
            <w:tcW w:w="455"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79"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96"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90"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62"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76" w:type="dxa"/>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1</w:t>
            </w:r>
          </w:p>
        </w:tc>
        <w:tc>
          <w:tcPr>
            <w:tcW w:w="502" w:type="dxa"/>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1</w:t>
            </w:r>
          </w:p>
        </w:tc>
      </w:tr>
      <w:tr w:rsidR="007E0839" w:rsidRPr="00561225" w:rsidTr="007E0839">
        <w:trPr>
          <w:trHeight w:val="300"/>
          <w:jc w:val="center"/>
        </w:trPr>
        <w:tc>
          <w:tcPr>
            <w:tcW w:w="356" w:type="dxa"/>
            <w:noWrap/>
          </w:tcPr>
          <w:p w:rsidR="007E0839" w:rsidRPr="00561225" w:rsidRDefault="007E0839" w:rsidP="007E0839">
            <w:pPr>
              <w:spacing w:before="20" w:after="20" w:line="280" w:lineRule="exact"/>
              <w:rPr>
                <w:spacing w:val="-4"/>
                <w:sz w:val="14"/>
                <w:szCs w:val="16"/>
              </w:rPr>
            </w:pPr>
            <w:r w:rsidRPr="00561225">
              <w:rPr>
                <w:spacing w:val="-4"/>
                <w:sz w:val="14"/>
                <w:szCs w:val="16"/>
                <w:rtl/>
              </w:rPr>
              <w:t>5</w:t>
            </w:r>
          </w:p>
        </w:tc>
        <w:tc>
          <w:tcPr>
            <w:tcW w:w="1148" w:type="dxa"/>
            <w:noWrap/>
          </w:tcPr>
          <w:p w:rsidR="007E0839" w:rsidRPr="00561225" w:rsidRDefault="007E0839" w:rsidP="007E0839">
            <w:pPr>
              <w:spacing w:before="20" w:after="20" w:line="280" w:lineRule="exact"/>
              <w:rPr>
                <w:spacing w:val="-4"/>
                <w:sz w:val="14"/>
                <w:szCs w:val="16"/>
              </w:rPr>
            </w:pPr>
            <w:r w:rsidRPr="00561225">
              <w:rPr>
                <w:spacing w:val="-4"/>
                <w:sz w:val="14"/>
                <w:szCs w:val="16"/>
                <w:rtl/>
              </w:rPr>
              <w:t xml:space="preserve">دار التوجيه الاجتماعي </w:t>
            </w:r>
            <w:r>
              <w:rPr>
                <w:rFonts w:hint="cs"/>
                <w:spacing w:val="-4"/>
                <w:sz w:val="14"/>
                <w:szCs w:val="16"/>
                <w:rtl/>
              </w:rPr>
              <w:t>إ</w:t>
            </w:r>
            <w:r w:rsidRPr="00561225">
              <w:rPr>
                <w:spacing w:val="-4"/>
                <w:sz w:val="14"/>
                <w:szCs w:val="16"/>
                <w:rtl/>
              </w:rPr>
              <w:t xml:space="preserve">ب </w:t>
            </w:r>
          </w:p>
        </w:tc>
        <w:tc>
          <w:tcPr>
            <w:tcW w:w="392" w:type="dxa"/>
            <w:noWrap/>
          </w:tcPr>
          <w:p w:rsidR="007E0839" w:rsidRPr="00006F3F" w:rsidRDefault="007E0839" w:rsidP="007E0839">
            <w:pPr>
              <w:spacing w:before="20" w:after="20" w:line="280" w:lineRule="exact"/>
              <w:rPr>
                <w:spacing w:val="-4"/>
                <w:sz w:val="16"/>
                <w:szCs w:val="18"/>
              </w:rPr>
            </w:pPr>
            <w:r w:rsidRPr="00006F3F">
              <w:rPr>
                <w:spacing w:val="-4"/>
                <w:sz w:val="16"/>
                <w:szCs w:val="18"/>
                <w:rtl/>
              </w:rPr>
              <w:t>15</w:t>
            </w:r>
          </w:p>
        </w:tc>
        <w:tc>
          <w:tcPr>
            <w:tcW w:w="503" w:type="dxa"/>
            <w:noWrap/>
          </w:tcPr>
          <w:p w:rsidR="007E0839" w:rsidRPr="00006F3F" w:rsidRDefault="007E0839" w:rsidP="007E0839">
            <w:pPr>
              <w:spacing w:before="20" w:after="20" w:line="280" w:lineRule="exact"/>
              <w:rPr>
                <w:spacing w:val="-4"/>
                <w:sz w:val="16"/>
                <w:szCs w:val="18"/>
              </w:rPr>
            </w:pPr>
            <w:r w:rsidRPr="00006F3F">
              <w:rPr>
                <w:spacing w:val="-4"/>
                <w:sz w:val="16"/>
                <w:szCs w:val="18"/>
                <w:rtl/>
              </w:rPr>
              <w:t>6</w:t>
            </w:r>
          </w:p>
        </w:tc>
        <w:tc>
          <w:tcPr>
            <w:tcW w:w="672"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62" w:type="dxa"/>
            <w:noWrap/>
          </w:tcPr>
          <w:p w:rsidR="007E0839" w:rsidRPr="00006F3F" w:rsidRDefault="007E0839" w:rsidP="007E0839">
            <w:pPr>
              <w:spacing w:before="20" w:after="20" w:line="280" w:lineRule="exact"/>
              <w:rPr>
                <w:spacing w:val="-4"/>
                <w:sz w:val="16"/>
                <w:szCs w:val="18"/>
              </w:rPr>
            </w:pPr>
            <w:r w:rsidRPr="00006F3F">
              <w:rPr>
                <w:spacing w:val="-4"/>
                <w:sz w:val="16"/>
                <w:szCs w:val="18"/>
                <w:rtl/>
              </w:rPr>
              <w:t>43</w:t>
            </w:r>
          </w:p>
        </w:tc>
        <w:tc>
          <w:tcPr>
            <w:tcW w:w="546" w:type="dxa"/>
            <w:noWrap/>
          </w:tcPr>
          <w:p w:rsidR="007E0839" w:rsidRPr="00006F3F" w:rsidRDefault="007E0839" w:rsidP="007E0839">
            <w:pPr>
              <w:spacing w:before="20" w:after="20" w:line="280" w:lineRule="exact"/>
              <w:rPr>
                <w:spacing w:val="-4"/>
                <w:sz w:val="16"/>
                <w:szCs w:val="18"/>
              </w:rPr>
            </w:pPr>
            <w:r w:rsidRPr="00006F3F">
              <w:rPr>
                <w:spacing w:val="-4"/>
                <w:sz w:val="16"/>
                <w:szCs w:val="18"/>
                <w:rtl/>
              </w:rPr>
              <w:t>2</w:t>
            </w:r>
          </w:p>
        </w:tc>
        <w:tc>
          <w:tcPr>
            <w:tcW w:w="457" w:type="dxa"/>
            <w:noWrap/>
          </w:tcPr>
          <w:p w:rsidR="007E0839" w:rsidRPr="00006F3F" w:rsidRDefault="007E0839" w:rsidP="007E0839">
            <w:pPr>
              <w:spacing w:before="20" w:after="20" w:line="280" w:lineRule="exact"/>
              <w:rPr>
                <w:spacing w:val="-4"/>
                <w:sz w:val="16"/>
                <w:szCs w:val="18"/>
              </w:rPr>
            </w:pPr>
            <w:r w:rsidRPr="00006F3F">
              <w:rPr>
                <w:spacing w:val="-4"/>
                <w:sz w:val="16"/>
                <w:szCs w:val="18"/>
                <w:rtl/>
              </w:rPr>
              <w:t>7</w:t>
            </w:r>
          </w:p>
        </w:tc>
        <w:tc>
          <w:tcPr>
            <w:tcW w:w="420"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47"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41"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616"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82" w:type="dxa"/>
            <w:gridSpan w:val="2"/>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612"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521" w:type="dxa"/>
            <w:noWrap/>
          </w:tcPr>
          <w:p w:rsidR="007E0839" w:rsidRPr="00006F3F" w:rsidRDefault="007E0839" w:rsidP="007E0839">
            <w:pPr>
              <w:spacing w:before="20" w:after="20" w:line="280" w:lineRule="exact"/>
              <w:rPr>
                <w:spacing w:val="-4"/>
                <w:sz w:val="16"/>
                <w:szCs w:val="18"/>
              </w:rPr>
            </w:pPr>
            <w:r w:rsidRPr="00006F3F">
              <w:rPr>
                <w:spacing w:val="-4"/>
                <w:sz w:val="16"/>
                <w:szCs w:val="18"/>
                <w:rtl/>
              </w:rPr>
              <w:t>5</w:t>
            </w:r>
          </w:p>
        </w:tc>
        <w:tc>
          <w:tcPr>
            <w:tcW w:w="511" w:type="dxa"/>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78</w:t>
            </w:r>
          </w:p>
        </w:tc>
        <w:tc>
          <w:tcPr>
            <w:tcW w:w="491"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18"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55"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79"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96"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90"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62" w:type="dxa"/>
            <w:noWrap/>
          </w:tcPr>
          <w:p w:rsidR="007E0839" w:rsidRPr="00006F3F" w:rsidRDefault="007E0839" w:rsidP="007E0839">
            <w:pPr>
              <w:spacing w:before="20" w:after="20" w:line="280" w:lineRule="exact"/>
              <w:rPr>
                <w:spacing w:val="-4"/>
                <w:sz w:val="16"/>
                <w:szCs w:val="18"/>
              </w:rPr>
            </w:pPr>
            <w:r w:rsidRPr="00006F3F">
              <w:rPr>
                <w:spacing w:val="-4"/>
                <w:sz w:val="16"/>
                <w:szCs w:val="18"/>
                <w:rtl/>
              </w:rPr>
              <w:t>5</w:t>
            </w:r>
          </w:p>
        </w:tc>
        <w:tc>
          <w:tcPr>
            <w:tcW w:w="476" w:type="dxa"/>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5</w:t>
            </w:r>
          </w:p>
        </w:tc>
        <w:tc>
          <w:tcPr>
            <w:tcW w:w="502" w:type="dxa"/>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81</w:t>
            </w:r>
          </w:p>
        </w:tc>
      </w:tr>
      <w:tr w:rsidR="007E0839" w:rsidRPr="00561225" w:rsidTr="007E0839">
        <w:trPr>
          <w:trHeight w:val="300"/>
          <w:jc w:val="center"/>
        </w:trPr>
        <w:tc>
          <w:tcPr>
            <w:tcW w:w="356" w:type="dxa"/>
            <w:noWrap/>
          </w:tcPr>
          <w:p w:rsidR="007E0839" w:rsidRPr="00561225" w:rsidRDefault="007E0839" w:rsidP="007E0839">
            <w:pPr>
              <w:spacing w:before="20" w:after="20" w:line="280" w:lineRule="exact"/>
              <w:rPr>
                <w:spacing w:val="-4"/>
                <w:sz w:val="14"/>
                <w:szCs w:val="16"/>
              </w:rPr>
            </w:pPr>
            <w:r w:rsidRPr="00561225">
              <w:rPr>
                <w:spacing w:val="-4"/>
                <w:sz w:val="14"/>
                <w:szCs w:val="16"/>
                <w:rtl/>
              </w:rPr>
              <w:t>6</w:t>
            </w:r>
          </w:p>
        </w:tc>
        <w:tc>
          <w:tcPr>
            <w:tcW w:w="1148" w:type="dxa"/>
            <w:noWrap/>
          </w:tcPr>
          <w:p w:rsidR="007E0839" w:rsidRPr="00561225" w:rsidRDefault="007E0839" w:rsidP="007E0839">
            <w:pPr>
              <w:spacing w:before="20" w:after="20" w:line="280" w:lineRule="exact"/>
              <w:rPr>
                <w:spacing w:val="-4"/>
                <w:sz w:val="14"/>
                <w:szCs w:val="16"/>
              </w:rPr>
            </w:pPr>
            <w:r w:rsidRPr="00561225">
              <w:rPr>
                <w:spacing w:val="-4"/>
                <w:sz w:val="14"/>
                <w:szCs w:val="16"/>
                <w:rtl/>
              </w:rPr>
              <w:t>دار التوجيه الاجتماعي تعز (بنين )</w:t>
            </w:r>
          </w:p>
        </w:tc>
        <w:tc>
          <w:tcPr>
            <w:tcW w:w="392" w:type="dxa"/>
            <w:noWrap/>
          </w:tcPr>
          <w:p w:rsidR="007E0839" w:rsidRPr="00006F3F" w:rsidRDefault="007E0839" w:rsidP="007E0839">
            <w:pPr>
              <w:spacing w:before="20" w:after="20" w:line="280" w:lineRule="exact"/>
              <w:rPr>
                <w:spacing w:val="-4"/>
                <w:sz w:val="16"/>
                <w:szCs w:val="18"/>
              </w:rPr>
            </w:pPr>
            <w:r w:rsidRPr="00006F3F">
              <w:rPr>
                <w:spacing w:val="-4"/>
                <w:sz w:val="16"/>
                <w:szCs w:val="18"/>
                <w:rtl/>
              </w:rPr>
              <w:t>13</w:t>
            </w:r>
          </w:p>
        </w:tc>
        <w:tc>
          <w:tcPr>
            <w:tcW w:w="503"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672" w:type="dxa"/>
            <w:noWrap/>
          </w:tcPr>
          <w:p w:rsidR="007E0839" w:rsidRPr="00006F3F" w:rsidRDefault="007E0839" w:rsidP="007E0839">
            <w:pPr>
              <w:spacing w:before="20" w:after="20" w:line="280" w:lineRule="exact"/>
              <w:rPr>
                <w:spacing w:val="-4"/>
                <w:sz w:val="16"/>
                <w:szCs w:val="18"/>
              </w:rPr>
            </w:pPr>
            <w:r w:rsidRPr="00006F3F">
              <w:rPr>
                <w:spacing w:val="-4"/>
                <w:sz w:val="16"/>
                <w:szCs w:val="18"/>
                <w:rtl/>
              </w:rPr>
              <w:t>11</w:t>
            </w:r>
          </w:p>
        </w:tc>
        <w:tc>
          <w:tcPr>
            <w:tcW w:w="462" w:type="dxa"/>
            <w:noWrap/>
          </w:tcPr>
          <w:p w:rsidR="007E0839" w:rsidRPr="00006F3F" w:rsidRDefault="007E0839" w:rsidP="007E0839">
            <w:pPr>
              <w:spacing w:before="20" w:after="20" w:line="280" w:lineRule="exact"/>
              <w:rPr>
                <w:spacing w:val="-4"/>
                <w:sz w:val="16"/>
                <w:szCs w:val="18"/>
              </w:rPr>
            </w:pPr>
            <w:r w:rsidRPr="00006F3F">
              <w:rPr>
                <w:spacing w:val="-4"/>
                <w:sz w:val="16"/>
                <w:szCs w:val="18"/>
                <w:rtl/>
              </w:rPr>
              <w:t>78</w:t>
            </w:r>
          </w:p>
        </w:tc>
        <w:tc>
          <w:tcPr>
            <w:tcW w:w="546" w:type="dxa"/>
            <w:noWrap/>
          </w:tcPr>
          <w:p w:rsidR="007E0839" w:rsidRPr="00006F3F" w:rsidRDefault="007E0839" w:rsidP="007E0839">
            <w:pPr>
              <w:spacing w:before="20" w:after="20" w:line="280" w:lineRule="exact"/>
              <w:rPr>
                <w:spacing w:val="-4"/>
                <w:sz w:val="16"/>
                <w:szCs w:val="18"/>
              </w:rPr>
            </w:pPr>
            <w:r w:rsidRPr="00006F3F">
              <w:rPr>
                <w:spacing w:val="-4"/>
                <w:sz w:val="16"/>
                <w:szCs w:val="18"/>
              </w:rPr>
              <w:t> </w:t>
            </w:r>
          </w:p>
        </w:tc>
        <w:tc>
          <w:tcPr>
            <w:tcW w:w="457"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18</w:t>
            </w:r>
          </w:p>
        </w:tc>
        <w:tc>
          <w:tcPr>
            <w:tcW w:w="420"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47" w:type="dxa"/>
            <w:noWrap/>
          </w:tcPr>
          <w:p w:rsidR="007E0839" w:rsidRPr="00006F3F" w:rsidRDefault="007E0839" w:rsidP="007E0839">
            <w:pPr>
              <w:spacing w:before="20" w:after="20" w:line="280" w:lineRule="exact"/>
              <w:rPr>
                <w:spacing w:val="-4"/>
                <w:sz w:val="16"/>
                <w:szCs w:val="18"/>
              </w:rPr>
            </w:pPr>
            <w:r w:rsidRPr="00006F3F">
              <w:rPr>
                <w:spacing w:val="-4"/>
                <w:sz w:val="16"/>
                <w:szCs w:val="18"/>
                <w:rtl/>
              </w:rPr>
              <w:t>1</w:t>
            </w:r>
          </w:p>
        </w:tc>
        <w:tc>
          <w:tcPr>
            <w:tcW w:w="441"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623" w:type="dxa"/>
            <w:gridSpan w:val="2"/>
            <w:noWrap/>
          </w:tcPr>
          <w:p w:rsidR="007E0839" w:rsidRPr="00006F3F" w:rsidRDefault="007E0839" w:rsidP="007E0839">
            <w:pPr>
              <w:spacing w:before="20" w:after="20" w:line="280" w:lineRule="exact"/>
              <w:rPr>
                <w:spacing w:val="-4"/>
                <w:sz w:val="16"/>
                <w:szCs w:val="18"/>
              </w:rPr>
            </w:pPr>
            <w:r w:rsidRPr="00006F3F">
              <w:rPr>
                <w:spacing w:val="-4"/>
                <w:sz w:val="16"/>
                <w:szCs w:val="18"/>
                <w:rtl/>
              </w:rPr>
              <w:t>7</w:t>
            </w:r>
          </w:p>
        </w:tc>
        <w:tc>
          <w:tcPr>
            <w:tcW w:w="475"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612"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521" w:type="dxa"/>
            <w:noWrap/>
          </w:tcPr>
          <w:p w:rsidR="007E0839" w:rsidRPr="00006F3F" w:rsidRDefault="007E0839" w:rsidP="007E0839">
            <w:pPr>
              <w:spacing w:before="20" w:after="20" w:line="280" w:lineRule="exact"/>
              <w:rPr>
                <w:spacing w:val="-4"/>
                <w:sz w:val="16"/>
                <w:szCs w:val="18"/>
              </w:rPr>
            </w:pPr>
            <w:r w:rsidRPr="00006F3F">
              <w:rPr>
                <w:spacing w:val="-4"/>
                <w:sz w:val="16"/>
                <w:szCs w:val="18"/>
                <w:rtl/>
              </w:rPr>
              <w:t>14</w:t>
            </w:r>
          </w:p>
        </w:tc>
        <w:tc>
          <w:tcPr>
            <w:tcW w:w="511" w:type="dxa"/>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142</w:t>
            </w:r>
          </w:p>
        </w:tc>
        <w:tc>
          <w:tcPr>
            <w:tcW w:w="491"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18" w:type="dxa"/>
            <w:noWrap/>
          </w:tcPr>
          <w:p w:rsidR="007E0839" w:rsidRPr="00006F3F" w:rsidRDefault="007E0839" w:rsidP="007E0839">
            <w:pPr>
              <w:spacing w:before="20" w:after="20" w:line="280" w:lineRule="exact"/>
              <w:rPr>
                <w:spacing w:val="-4"/>
                <w:sz w:val="16"/>
                <w:szCs w:val="18"/>
              </w:rPr>
            </w:pPr>
            <w:r w:rsidRPr="00006F3F">
              <w:rPr>
                <w:spacing w:val="-4"/>
                <w:sz w:val="16"/>
                <w:szCs w:val="18"/>
                <w:rtl/>
              </w:rPr>
              <w:t>1</w:t>
            </w:r>
          </w:p>
        </w:tc>
        <w:tc>
          <w:tcPr>
            <w:tcW w:w="455"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79"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96"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90"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62"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76" w:type="dxa"/>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1</w:t>
            </w:r>
          </w:p>
        </w:tc>
        <w:tc>
          <w:tcPr>
            <w:tcW w:w="502" w:type="dxa"/>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145</w:t>
            </w:r>
          </w:p>
        </w:tc>
      </w:tr>
      <w:tr w:rsidR="007E0839" w:rsidRPr="00561225" w:rsidTr="007E0839">
        <w:trPr>
          <w:trHeight w:val="300"/>
          <w:jc w:val="center"/>
        </w:trPr>
        <w:tc>
          <w:tcPr>
            <w:tcW w:w="356" w:type="dxa"/>
            <w:noWrap/>
          </w:tcPr>
          <w:p w:rsidR="007E0839" w:rsidRPr="00561225" w:rsidRDefault="007E0839" w:rsidP="007E0839">
            <w:pPr>
              <w:spacing w:before="20" w:after="20" w:line="280" w:lineRule="exact"/>
              <w:rPr>
                <w:spacing w:val="-4"/>
                <w:sz w:val="14"/>
                <w:szCs w:val="16"/>
              </w:rPr>
            </w:pPr>
            <w:r w:rsidRPr="00561225">
              <w:rPr>
                <w:spacing w:val="-4"/>
                <w:sz w:val="14"/>
                <w:szCs w:val="16"/>
                <w:rtl/>
              </w:rPr>
              <w:t>7</w:t>
            </w:r>
          </w:p>
        </w:tc>
        <w:tc>
          <w:tcPr>
            <w:tcW w:w="1148" w:type="dxa"/>
            <w:noWrap/>
          </w:tcPr>
          <w:p w:rsidR="007E0839" w:rsidRPr="00561225" w:rsidRDefault="007E0839" w:rsidP="007E0839">
            <w:pPr>
              <w:spacing w:before="20" w:after="20" w:line="280" w:lineRule="exact"/>
              <w:rPr>
                <w:spacing w:val="-4"/>
                <w:sz w:val="14"/>
                <w:szCs w:val="16"/>
              </w:rPr>
            </w:pPr>
            <w:r w:rsidRPr="00561225">
              <w:rPr>
                <w:spacing w:val="-4"/>
                <w:sz w:val="14"/>
                <w:szCs w:val="16"/>
                <w:rtl/>
              </w:rPr>
              <w:t>دار التوجيه الاجتماعي تعز (فتيات )</w:t>
            </w:r>
          </w:p>
        </w:tc>
        <w:tc>
          <w:tcPr>
            <w:tcW w:w="392"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503"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672"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62" w:type="dxa"/>
            <w:noWrap/>
          </w:tcPr>
          <w:p w:rsidR="007E0839" w:rsidRPr="00006F3F" w:rsidRDefault="007E0839" w:rsidP="007E0839">
            <w:pPr>
              <w:spacing w:before="20" w:after="20" w:line="280" w:lineRule="exact"/>
              <w:rPr>
                <w:spacing w:val="-4"/>
                <w:sz w:val="16"/>
                <w:szCs w:val="18"/>
              </w:rPr>
            </w:pPr>
            <w:r w:rsidRPr="00006F3F">
              <w:rPr>
                <w:spacing w:val="-4"/>
                <w:sz w:val="16"/>
                <w:szCs w:val="18"/>
                <w:rtl/>
              </w:rPr>
              <w:t>2</w:t>
            </w:r>
          </w:p>
        </w:tc>
        <w:tc>
          <w:tcPr>
            <w:tcW w:w="546"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57"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4</w:t>
            </w:r>
          </w:p>
        </w:tc>
        <w:tc>
          <w:tcPr>
            <w:tcW w:w="420"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47"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41"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616"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82" w:type="dxa"/>
            <w:gridSpan w:val="2"/>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612"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521" w:type="dxa"/>
            <w:noWrap/>
          </w:tcPr>
          <w:p w:rsidR="007E0839" w:rsidRPr="00006F3F" w:rsidRDefault="007E0839" w:rsidP="007E0839">
            <w:pPr>
              <w:spacing w:before="20" w:after="20" w:line="280" w:lineRule="exact"/>
              <w:rPr>
                <w:spacing w:val="-4"/>
                <w:sz w:val="16"/>
                <w:szCs w:val="18"/>
              </w:rPr>
            </w:pPr>
            <w:r w:rsidRPr="00006F3F">
              <w:rPr>
                <w:spacing w:val="-4"/>
                <w:sz w:val="16"/>
                <w:szCs w:val="18"/>
                <w:rtl/>
              </w:rPr>
              <w:t>1</w:t>
            </w:r>
          </w:p>
        </w:tc>
        <w:tc>
          <w:tcPr>
            <w:tcW w:w="511" w:type="dxa"/>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7</w:t>
            </w:r>
          </w:p>
        </w:tc>
        <w:tc>
          <w:tcPr>
            <w:tcW w:w="491"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18" w:type="dxa"/>
            <w:noWrap/>
          </w:tcPr>
          <w:p w:rsidR="007E0839" w:rsidRPr="00006F3F" w:rsidRDefault="007E0839" w:rsidP="007E0839">
            <w:pPr>
              <w:spacing w:before="20" w:after="20" w:line="280" w:lineRule="exact"/>
              <w:rPr>
                <w:spacing w:val="-4"/>
                <w:sz w:val="16"/>
                <w:szCs w:val="18"/>
              </w:rPr>
            </w:pPr>
            <w:r w:rsidRPr="00006F3F">
              <w:rPr>
                <w:spacing w:val="-4"/>
                <w:sz w:val="16"/>
                <w:szCs w:val="18"/>
                <w:rtl/>
              </w:rPr>
              <w:t>1</w:t>
            </w:r>
          </w:p>
        </w:tc>
        <w:tc>
          <w:tcPr>
            <w:tcW w:w="455"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79"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96"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90"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62"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76" w:type="dxa"/>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1</w:t>
            </w:r>
          </w:p>
        </w:tc>
        <w:tc>
          <w:tcPr>
            <w:tcW w:w="502" w:type="dxa"/>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8</w:t>
            </w:r>
          </w:p>
        </w:tc>
      </w:tr>
      <w:tr w:rsidR="007E0839" w:rsidRPr="00561225" w:rsidTr="007E0839">
        <w:trPr>
          <w:trHeight w:val="300"/>
          <w:jc w:val="center"/>
        </w:trPr>
        <w:tc>
          <w:tcPr>
            <w:tcW w:w="356" w:type="dxa"/>
            <w:noWrap/>
          </w:tcPr>
          <w:p w:rsidR="007E0839" w:rsidRPr="00561225" w:rsidRDefault="007E0839" w:rsidP="007E0839">
            <w:pPr>
              <w:spacing w:before="20" w:after="20" w:line="280" w:lineRule="exact"/>
              <w:rPr>
                <w:spacing w:val="-4"/>
                <w:sz w:val="14"/>
                <w:szCs w:val="16"/>
              </w:rPr>
            </w:pPr>
            <w:r w:rsidRPr="00561225">
              <w:rPr>
                <w:spacing w:val="-4"/>
                <w:sz w:val="14"/>
                <w:szCs w:val="16"/>
                <w:rtl/>
              </w:rPr>
              <w:t>8</w:t>
            </w:r>
          </w:p>
        </w:tc>
        <w:tc>
          <w:tcPr>
            <w:tcW w:w="1148" w:type="dxa"/>
            <w:noWrap/>
          </w:tcPr>
          <w:p w:rsidR="007E0839" w:rsidRPr="00561225" w:rsidRDefault="007E0839" w:rsidP="007E0839">
            <w:pPr>
              <w:spacing w:before="20" w:after="20" w:line="280" w:lineRule="exact"/>
              <w:rPr>
                <w:spacing w:val="-4"/>
                <w:sz w:val="14"/>
                <w:szCs w:val="16"/>
              </w:rPr>
            </w:pPr>
            <w:r w:rsidRPr="00561225">
              <w:rPr>
                <w:spacing w:val="-4"/>
                <w:sz w:val="14"/>
                <w:szCs w:val="16"/>
                <w:rtl/>
              </w:rPr>
              <w:t>دار التوجي</w:t>
            </w:r>
            <w:r>
              <w:rPr>
                <w:rFonts w:hint="cs"/>
                <w:spacing w:val="-4"/>
                <w:sz w:val="14"/>
                <w:szCs w:val="16"/>
                <w:rtl/>
              </w:rPr>
              <w:t>ه</w:t>
            </w:r>
            <w:r w:rsidRPr="00561225">
              <w:rPr>
                <w:spacing w:val="-4"/>
                <w:sz w:val="14"/>
                <w:szCs w:val="16"/>
                <w:rtl/>
              </w:rPr>
              <w:t xml:space="preserve"> الاجتماعي حجة </w:t>
            </w:r>
          </w:p>
        </w:tc>
        <w:tc>
          <w:tcPr>
            <w:tcW w:w="392" w:type="dxa"/>
            <w:noWrap/>
          </w:tcPr>
          <w:p w:rsidR="007E0839" w:rsidRPr="00006F3F" w:rsidRDefault="007E0839" w:rsidP="007E0839">
            <w:pPr>
              <w:spacing w:before="20" w:after="20" w:line="280" w:lineRule="exact"/>
              <w:rPr>
                <w:spacing w:val="-4"/>
                <w:sz w:val="16"/>
                <w:szCs w:val="18"/>
              </w:rPr>
            </w:pPr>
            <w:r w:rsidRPr="00006F3F">
              <w:rPr>
                <w:spacing w:val="-4"/>
                <w:sz w:val="16"/>
                <w:szCs w:val="18"/>
                <w:rtl/>
              </w:rPr>
              <w:t>4</w:t>
            </w:r>
          </w:p>
        </w:tc>
        <w:tc>
          <w:tcPr>
            <w:tcW w:w="503"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672"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62" w:type="dxa"/>
            <w:noWrap/>
          </w:tcPr>
          <w:p w:rsidR="007E0839" w:rsidRPr="00006F3F" w:rsidRDefault="007E0839" w:rsidP="007E0839">
            <w:pPr>
              <w:spacing w:before="20" w:after="20" w:line="280" w:lineRule="exact"/>
              <w:rPr>
                <w:spacing w:val="-4"/>
                <w:sz w:val="16"/>
                <w:szCs w:val="18"/>
              </w:rPr>
            </w:pPr>
            <w:r w:rsidRPr="00006F3F">
              <w:rPr>
                <w:spacing w:val="-4"/>
                <w:sz w:val="16"/>
                <w:szCs w:val="18"/>
                <w:rtl/>
              </w:rPr>
              <w:t>8</w:t>
            </w:r>
          </w:p>
        </w:tc>
        <w:tc>
          <w:tcPr>
            <w:tcW w:w="546"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57" w:type="dxa"/>
            <w:noWrap/>
          </w:tcPr>
          <w:p w:rsidR="007E0839" w:rsidRPr="00006F3F" w:rsidRDefault="007E0839" w:rsidP="007E0839">
            <w:pPr>
              <w:spacing w:before="20" w:after="20" w:line="280" w:lineRule="exact"/>
              <w:rPr>
                <w:spacing w:val="-4"/>
                <w:sz w:val="16"/>
                <w:szCs w:val="18"/>
              </w:rPr>
            </w:pPr>
            <w:r w:rsidRPr="00006F3F">
              <w:rPr>
                <w:spacing w:val="-4"/>
                <w:sz w:val="16"/>
                <w:szCs w:val="18"/>
                <w:rtl/>
              </w:rPr>
              <w:t>2</w:t>
            </w:r>
          </w:p>
        </w:tc>
        <w:tc>
          <w:tcPr>
            <w:tcW w:w="420"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47"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41"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623" w:type="dxa"/>
            <w:gridSpan w:val="2"/>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75"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612"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521" w:type="dxa"/>
            <w:noWrap/>
          </w:tcPr>
          <w:p w:rsidR="007E0839" w:rsidRPr="00006F3F" w:rsidRDefault="007E0839" w:rsidP="007E0839">
            <w:pPr>
              <w:spacing w:before="20" w:after="20" w:line="280" w:lineRule="exact"/>
              <w:rPr>
                <w:spacing w:val="-4"/>
                <w:sz w:val="16"/>
                <w:szCs w:val="18"/>
              </w:rPr>
            </w:pPr>
            <w:r w:rsidRPr="00006F3F">
              <w:rPr>
                <w:spacing w:val="-4"/>
                <w:sz w:val="16"/>
                <w:szCs w:val="18"/>
                <w:rtl/>
              </w:rPr>
              <w:t>3</w:t>
            </w:r>
          </w:p>
        </w:tc>
        <w:tc>
          <w:tcPr>
            <w:tcW w:w="511" w:type="dxa"/>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17</w:t>
            </w:r>
          </w:p>
        </w:tc>
        <w:tc>
          <w:tcPr>
            <w:tcW w:w="491"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18"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55"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79"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96"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90"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62"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76" w:type="dxa"/>
            <w:noWrap/>
          </w:tcPr>
          <w:p w:rsidR="007E0839" w:rsidRPr="00006F3F" w:rsidRDefault="007E0839" w:rsidP="007E0839">
            <w:pPr>
              <w:spacing w:before="20" w:after="20" w:line="280" w:lineRule="exact"/>
              <w:rPr>
                <w:rFonts w:hint="cs"/>
                <w:b/>
                <w:bCs/>
                <w:spacing w:val="-4"/>
                <w:sz w:val="16"/>
                <w:szCs w:val="18"/>
                <w:rtl/>
              </w:rPr>
            </w:pPr>
            <w:r w:rsidRPr="00006F3F">
              <w:rPr>
                <w:rFonts w:hint="cs"/>
                <w:b/>
                <w:bCs/>
                <w:spacing w:val="-4"/>
                <w:sz w:val="16"/>
                <w:szCs w:val="18"/>
                <w:rtl/>
              </w:rPr>
              <w:t>صفر</w:t>
            </w:r>
          </w:p>
        </w:tc>
        <w:tc>
          <w:tcPr>
            <w:tcW w:w="502" w:type="dxa"/>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17</w:t>
            </w:r>
          </w:p>
        </w:tc>
      </w:tr>
      <w:tr w:rsidR="007E0839" w:rsidRPr="00561225" w:rsidTr="007E0839">
        <w:trPr>
          <w:trHeight w:val="300"/>
          <w:jc w:val="center"/>
        </w:trPr>
        <w:tc>
          <w:tcPr>
            <w:tcW w:w="356" w:type="dxa"/>
            <w:noWrap/>
          </w:tcPr>
          <w:p w:rsidR="007E0839" w:rsidRPr="00561225" w:rsidRDefault="007E0839" w:rsidP="007E0839">
            <w:pPr>
              <w:spacing w:before="20" w:after="20" w:line="280" w:lineRule="exact"/>
              <w:rPr>
                <w:spacing w:val="-4"/>
                <w:sz w:val="14"/>
                <w:szCs w:val="16"/>
              </w:rPr>
            </w:pPr>
            <w:r w:rsidRPr="00561225">
              <w:rPr>
                <w:spacing w:val="-4"/>
                <w:sz w:val="14"/>
                <w:szCs w:val="16"/>
                <w:rtl/>
              </w:rPr>
              <w:t>9</w:t>
            </w:r>
          </w:p>
        </w:tc>
        <w:tc>
          <w:tcPr>
            <w:tcW w:w="1148" w:type="dxa"/>
            <w:noWrap/>
          </w:tcPr>
          <w:p w:rsidR="007E0839" w:rsidRPr="00561225" w:rsidRDefault="007E0839" w:rsidP="007E0839">
            <w:pPr>
              <w:spacing w:before="20" w:after="20" w:line="280" w:lineRule="exact"/>
              <w:rPr>
                <w:spacing w:val="-4"/>
                <w:sz w:val="14"/>
                <w:szCs w:val="16"/>
              </w:rPr>
            </w:pPr>
            <w:r w:rsidRPr="00561225">
              <w:rPr>
                <w:spacing w:val="-4"/>
                <w:sz w:val="14"/>
                <w:szCs w:val="16"/>
                <w:rtl/>
              </w:rPr>
              <w:t xml:space="preserve">دار التوجيه الاجتماعي الحديدة </w:t>
            </w:r>
          </w:p>
        </w:tc>
        <w:tc>
          <w:tcPr>
            <w:tcW w:w="392" w:type="dxa"/>
            <w:noWrap/>
          </w:tcPr>
          <w:p w:rsidR="007E0839" w:rsidRPr="00006F3F" w:rsidRDefault="007E0839" w:rsidP="007E0839">
            <w:pPr>
              <w:spacing w:before="20" w:after="20" w:line="280" w:lineRule="exact"/>
              <w:rPr>
                <w:spacing w:val="-4"/>
                <w:sz w:val="16"/>
                <w:szCs w:val="18"/>
              </w:rPr>
            </w:pPr>
            <w:r w:rsidRPr="00006F3F">
              <w:rPr>
                <w:spacing w:val="-4"/>
                <w:sz w:val="16"/>
                <w:szCs w:val="18"/>
                <w:rtl/>
              </w:rPr>
              <w:t>1</w:t>
            </w:r>
          </w:p>
        </w:tc>
        <w:tc>
          <w:tcPr>
            <w:tcW w:w="503"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672"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62" w:type="dxa"/>
            <w:noWrap/>
          </w:tcPr>
          <w:p w:rsidR="007E0839" w:rsidRPr="00006F3F" w:rsidRDefault="007E0839" w:rsidP="007E0839">
            <w:pPr>
              <w:spacing w:before="20" w:after="20" w:line="280" w:lineRule="exact"/>
              <w:rPr>
                <w:spacing w:val="-4"/>
                <w:sz w:val="16"/>
                <w:szCs w:val="18"/>
              </w:rPr>
            </w:pPr>
            <w:r w:rsidRPr="00006F3F">
              <w:rPr>
                <w:spacing w:val="-4"/>
                <w:sz w:val="16"/>
                <w:szCs w:val="18"/>
                <w:rtl/>
              </w:rPr>
              <w:t>100</w:t>
            </w:r>
          </w:p>
        </w:tc>
        <w:tc>
          <w:tcPr>
            <w:tcW w:w="546"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57" w:type="dxa"/>
            <w:noWrap/>
          </w:tcPr>
          <w:p w:rsidR="007E0839" w:rsidRPr="00006F3F" w:rsidRDefault="007E0839" w:rsidP="007E0839">
            <w:pPr>
              <w:spacing w:before="20" w:after="20" w:line="280" w:lineRule="exact"/>
              <w:rPr>
                <w:spacing w:val="-4"/>
                <w:sz w:val="16"/>
                <w:szCs w:val="18"/>
              </w:rPr>
            </w:pPr>
            <w:r w:rsidRPr="00006F3F">
              <w:rPr>
                <w:spacing w:val="-4"/>
                <w:sz w:val="16"/>
                <w:szCs w:val="18"/>
                <w:rtl/>
              </w:rPr>
              <w:t>14</w:t>
            </w:r>
          </w:p>
        </w:tc>
        <w:tc>
          <w:tcPr>
            <w:tcW w:w="420" w:type="dxa"/>
            <w:noWrap/>
          </w:tcPr>
          <w:p w:rsidR="007E0839" w:rsidRPr="00006F3F" w:rsidRDefault="007E0839" w:rsidP="007E0839">
            <w:pPr>
              <w:spacing w:before="20" w:after="20" w:line="280" w:lineRule="exact"/>
              <w:rPr>
                <w:spacing w:val="-4"/>
                <w:sz w:val="16"/>
                <w:szCs w:val="18"/>
              </w:rPr>
            </w:pPr>
            <w:r w:rsidRPr="00006F3F">
              <w:rPr>
                <w:spacing w:val="-4"/>
                <w:sz w:val="16"/>
                <w:szCs w:val="18"/>
                <w:rtl/>
              </w:rPr>
              <w:t>14</w:t>
            </w:r>
          </w:p>
        </w:tc>
        <w:tc>
          <w:tcPr>
            <w:tcW w:w="447"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41"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616"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82" w:type="dxa"/>
            <w:gridSpan w:val="2"/>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612"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521" w:type="dxa"/>
            <w:noWrap/>
          </w:tcPr>
          <w:p w:rsidR="007E0839" w:rsidRPr="00006F3F" w:rsidRDefault="007E0839" w:rsidP="007E0839">
            <w:pPr>
              <w:spacing w:before="20" w:after="20" w:line="280" w:lineRule="exact"/>
              <w:rPr>
                <w:spacing w:val="-4"/>
                <w:sz w:val="16"/>
                <w:szCs w:val="18"/>
              </w:rPr>
            </w:pPr>
            <w:r w:rsidRPr="00006F3F">
              <w:rPr>
                <w:spacing w:val="-4"/>
                <w:sz w:val="16"/>
                <w:szCs w:val="18"/>
                <w:rtl/>
              </w:rPr>
              <w:t>84</w:t>
            </w:r>
          </w:p>
        </w:tc>
        <w:tc>
          <w:tcPr>
            <w:tcW w:w="511" w:type="dxa"/>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213</w:t>
            </w:r>
          </w:p>
        </w:tc>
        <w:tc>
          <w:tcPr>
            <w:tcW w:w="491"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18"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55"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79"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96"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90"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62" w:type="dxa"/>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76" w:type="dxa"/>
            <w:noWrap/>
          </w:tcPr>
          <w:p w:rsidR="007E0839" w:rsidRPr="00006F3F" w:rsidRDefault="007E0839" w:rsidP="007E0839">
            <w:pPr>
              <w:spacing w:before="20" w:after="20" w:line="280" w:lineRule="exact"/>
              <w:rPr>
                <w:rFonts w:hint="cs"/>
                <w:b/>
                <w:bCs/>
                <w:spacing w:val="-4"/>
                <w:sz w:val="16"/>
                <w:szCs w:val="18"/>
              </w:rPr>
            </w:pPr>
            <w:r w:rsidRPr="00006F3F">
              <w:rPr>
                <w:rFonts w:hint="cs"/>
                <w:b/>
                <w:bCs/>
                <w:spacing w:val="-4"/>
                <w:sz w:val="16"/>
                <w:szCs w:val="18"/>
                <w:rtl/>
              </w:rPr>
              <w:t>صفر</w:t>
            </w:r>
          </w:p>
        </w:tc>
        <w:tc>
          <w:tcPr>
            <w:tcW w:w="502" w:type="dxa"/>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213</w:t>
            </w:r>
          </w:p>
        </w:tc>
      </w:tr>
      <w:tr w:rsidR="007E0839" w:rsidRPr="00561225" w:rsidTr="007E0839">
        <w:trPr>
          <w:trHeight w:val="300"/>
          <w:jc w:val="center"/>
        </w:trPr>
        <w:tc>
          <w:tcPr>
            <w:tcW w:w="356" w:type="dxa"/>
            <w:tcBorders>
              <w:bottom w:val="single" w:sz="4" w:space="0" w:color="auto"/>
            </w:tcBorders>
            <w:noWrap/>
          </w:tcPr>
          <w:p w:rsidR="007E0839" w:rsidRPr="00561225" w:rsidRDefault="007E0839" w:rsidP="007E0839">
            <w:pPr>
              <w:spacing w:before="20" w:after="20" w:line="280" w:lineRule="exact"/>
              <w:rPr>
                <w:spacing w:val="-4"/>
                <w:sz w:val="14"/>
                <w:szCs w:val="16"/>
              </w:rPr>
            </w:pPr>
            <w:r w:rsidRPr="00561225">
              <w:rPr>
                <w:spacing w:val="-4"/>
                <w:sz w:val="14"/>
                <w:szCs w:val="16"/>
                <w:rtl/>
              </w:rPr>
              <w:t>10</w:t>
            </w:r>
          </w:p>
        </w:tc>
        <w:tc>
          <w:tcPr>
            <w:tcW w:w="1148" w:type="dxa"/>
            <w:tcBorders>
              <w:bottom w:val="single" w:sz="4" w:space="0" w:color="auto"/>
            </w:tcBorders>
            <w:noWrap/>
          </w:tcPr>
          <w:p w:rsidR="007E0839" w:rsidRPr="00561225" w:rsidRDefault="007E0839" w:rsidP="007E0839">
            <w:pPr>
              <w:spacing w:before="20" w:after="20" w:line="280" w:lineRule="exact"/>
              <w:rPr>
                <w:spacing w:val="-4"/>
                <w:sz w:val="14"/>
                <w:szCs w:val="16"/>
              </w:rPr>
            </w:pPr>
            <w:r w:rsidRPr="00561225">
              <w:rPr>
                <w:spacing w:val="-4"/>
                <w:sz w:val="14"/>
                <w:szCs w:val="16"/>
                <w:rtl/>
              </w:rPr>
              <w:t xml:space="preserve">دار التوجيه الاجتماعي حضرموت </w:t>
            </w:r>
          </w:p>
        </w:tc>
        <w:tc>
          <w:tcPr>
            <w:tcW w:w="392" w:type="dxa"/>
            <w:tcBorders>
              <w:bottom w:val="single" w:sz="4" w:space="0" w:color="auto"/>
            </w:tcBorders>
            <w:noWrap/>
          </w:tcPr>
          <w:p w:rsidR="007E0839" w:rsidRPr="00006F3F" w:rsidRDefault="007E0839" w:rsidP="007E0839">
            <w:pPr>
              <w:spacing w:before="20" w:after="20" w:line="280" w:lineRule="exact"/>
              <w:rPr>
                <w:spacing w:val="-4"/>
                <w:sz w:val="16"/>
                <w:szCs w:val="18"/>
              </w:rPr>
            </w:pPr>
            <w:r w:rsidRPr="00006F3F">
              <w:rPr>
                <w:spacing w:val="-4"/>
                <w:sz w:val="16"/>
                <w:szCs w:val="18"/>
                <w:rtl/>
              </w:rPr>
              <w:t>1</w:t>
            </w:r>
          </w:p>
        </w:tc>
        <w:tc>
          <w:tcPr>
            <w:tcW w:w="503" w:type="dxa"/>
            <w:tcBorders>
              <w:bottom w:val="single" w:sz="4" w:space="0" w:color="auto"/>
            </w:tcBorders>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672" w:type="dxa"/>
            <w:tcBorders>
              <w:bottom w:val="single" w:sz="4" w:space="0" w:color="auto"/>
            </w:tcBorders>
            <w:noWrap/>
          </w:tcPr>
          <w:p w:rsidR="007E0839" w:rsidRPr="00006F3F" w:rsidRDefault="007E0839" w:rsidP="007E0839">
            <w:pPr>
              <w:spacing w:before="20" w:after="20" w:line="280" w:lineRule="exact"/>
              <w:rPr>
                <w:spacing w:val="-4"/>
                <w:sz w:val="16"/>
                <w:szCs w:val="18"/>
              </w:rPr>
            </w:pPr>
            <w:r w:rsidRPr="00006F3F">
              <w:rPr>
                <w:spacing w:val="-4"/>
                <w:sz w:val="16"/>
                <w:szCs w:val="18"/>
                <w:rtl/>
              </w:rPr>
              <w:t>13</w:t>
            </w:r>
          </w:p>
        </w:tc>
        <w:tc>
          <w:tcPr>
            <w:tcW w:w="462" w:type="dxa"/>
            <w:tcBorders>
              <w:bottom w:val="single" w:sz="4" w:space="0" w:color="auto"/>
            </w:tcBorders>
            <w:noWrap/>
          </w:tcPr>
          <w:p w:rsidR="007E0839" w:rsidRPr="00006F3F" w:rsidRDefault="007E0839" w:rsidP="007E0839">
            <w:pPr>
              <w:spacing w:before="20" w:after="20" w:line="280" w:lineRule="exact"/>
              <w:rPr>
                <w:spacing w:val="-4"/>
                <w:sz w:val="16"/>
                <w:szCs w:val="18"/>
              </w:rPr>
            </w:pPr>
            <w:r w:rsidRPr="00006F3F">
              <w:rPr>
                <w:spacing w:val="-4"/>
                <w:sz w:val="16"/>
                <w:szCs w:val="18"/>
                <w:rtl/>
              </w:rPr>
              <w:t>20</w:t>
            </w:r>
          </w:p>
        </w:tc>
        <w:tc>
          <w:tcPr>
            <w:tcW w:w="546" w:type="dxa"/>
            <w:tcBorders>
              <w:bottom w:val="single" w:sz="4" w:space="0" w:color="auto"/>
            </w:tcBorders>
            <w:noWrap/>
          </w:tcPr>
          <w:p w:rsidR="007E0839" w:rsidRPr="00006F3F" w:rsidRDefault="007E0839" w:rsidP="007E0839">
            <w:pPr>
              <w:spacing w:before="20" w:after="20" w:line="280" w:lineRule="exact"/>
              <w:rPr>
                <w:spacing w:val="-4"/>
                <w:sz w:val="16"/>
                <w:szCs w:val="18"/>
              </w:rPr>
            </w:pPr>
            <w:r w:rsidRPr="00006F3F">
              <w:rPr>
                <w:spacing w:val="-4"/>
                <w:sz w:val="16"/>
                <w:szCs w:val="18"/>
              </w:rPr>
              <w:t> </w:t>
            </w:r>
          </w:p>
        </w:tc>
        <w:tc>
          <w:tcPr>
            <w:tcW w:w="457" w:type="dxa"/>
            <w:tcBorders>
              <w:bottom w:val="single" w:sz="4" w:space="0" w:color="auto"/>
            </w:tcBorders>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20" w:type="dxa"/>
            <w:tcBorders>
              <w:bottom w:val="single" w:sz="4" w:space="0" w:color="auto"/>
            </w:tcBorders>
            <w:noWrap/>
          </w:tcPr>
          <w:p w:rsidR="007E0839" w:rsidRPr="00006F3F" w:rsidRDefault="007E0839" w:rsidP="007E0839">
            <w:pPr>
              <w:spacing w:before="20" w:after="20" w:line="280" w:lineRule="exact"/>
              <w:rPr>
                <w:spacing w:val="-4"/>
                <w:sz w:val="16"/>
                <w:szCs w:val="18"/>
              </w:rPr>
            </w:pPr>
            <w:r w:rsidRPr="00006F3F">
              <w:rPr>
                <w:spacing w:val="-4"/>
                <w:sz w:val="16"/>
                <w:szCs w:val="18"/>
              </w:rPr>
              <w:t> </w:t>
            </w:r>
          </w:p>
        </w:tc>
        <w:tc>
          <w:tcPr>
            <w:tcW w:w="447" w:type="dxa"/>
            <w:tcBorders>
              <w:bottom w:val="single" w:sz="4" w:space="0" w:color="auto"/>
            </w:tcBorders>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41" w:type="dxa"/>
            <w:tcBorders>
              <w:bottom w:val="single" w:sz="4" w:space="0" w:color="auto"/>
            </w:tcBorders>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616" w:type="dxa"/>
            <w:tcBorders>
              <w:bottom w:val="single" w:sz="4" w:space="0" w:color="auto"/>
            </w:tcBorders>
            <w:noWrap/>
          </w:tcPr>
          <w:p w:rsidR="007E0839" w:rsidRPr="00006F3F" w:rsidRDefault="007E0839" w:rsidP="007E0839">
            <w:pPr>
              <w:spacing w:before="20" w:after="20" w:line="280" w:lineRule="exact"/>
              <w:rPr>
                <w:spacing w:val="-4"/>
                <w:sz w:val="16"/>
                <w:szCs w:val="18"/>
              </w:rPr>
            </w:pPr>
            <w:r w:rsidRPr="00006F3F">
              <w:rPr>
                <w:spacing w:val="-4"/>
                <w:sz w:val="16"/>
                <w:szCs w:val="18"/>
                <w:rtl/>
              </w:rPr>
              <w:t>4</w:t>
            </w:r>
          </w:p>
        </w:tc>
        <w:tc>
          <w:tcPr>
            <w:tcW w:w="482" w:type="dxa"/>
            <w:gridSpan w:val="2"/>
            <w:tcBorders>
              <w:bottom w:val="single" w:sz="4" w:space="0" w:color="auto"/>
            </w:tcBorders>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612" w:type="dxa"/>
            <w:tcBorders>
              <w:bottom w:val="single" w:sz="4" w:space="0" w:color="auto"/>
            </w:tcBorders>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521" w:type="dxa"/>
            <w:tcBorders>
              <w:bottom w:val="single" w:sz="4" w:space="0" w:color="auto"/>
            </w:tcBorders>
            <w:noWrap/>
          </w:tcPr>
          <w:p w:rsidR="007E0839" w:rsidRPr="00006F3F" w:rsidRDefault="007E0839" w:rsidP="007E0839">
            <w:pPr>
              <w:spacing w:before="20" w:after="20" w:line="280" w:lineRule="exact"/>
              <w:rPr>
                <w:spacing w:val="-4"/>
                <w:sz w:val="16"/>
                <w:szCs w:val="18"/>
              </w:rPr>
            </w:pPr>
            <w:r w:rsidRPr="00006F3F">
              <w:rPr>
                <w:spacing w:val="-4"/>
                <w:sz w:val="16"/>
                <w:szCs w:val="18"/>
                <w:rtl/>
              </w:rPr>
              <w:t>3</w:t>
            </w:r>
          </w:p>
        </w:tc>
        <w:tc>
          <w:tcPr>
            <w:tcW w:w="511" w:type="dxa"/>
            <w:tcBorders>
              <w:bottom w:val="single" w:sz="4" w:space="0" w:color="auto"/>
            </w:tcBorders>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41</w:t>
            </w:r>
          </w:p>
        </w:tc>
        <w:tc>
          <w:tcPr>
            <w:tcW w:w="491" w:type="dxa"/>
            <w:tcBorders>
              <w:bottom w:val="single" w:sz="4" w:space="0" w:color="auto"/>
            </w:tcBorders>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18" w:type="dxa"/>
            <w:tcBorders>
              <w:bottom w:val="single" w:sz="4" w:space="0" w:color="auto"/>
            </w:tcBorders>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55" w:type="dxa"/>
            <w:tcBorders>
              <w:bottom w:val="single" w:sz="4" w:space="0" w:color="auto"/>
            </w:tcBorders>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79" w:type="dxa"/>
            <w:tcBorders>
              <w:bottom w:val="single" w:sz="4" w:space="0" w:color="auto"/>
            </w:tcBorders>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96" w:type="dxa"/>
            <w:tcBorders>
              <w:bottom w:val="single" w:sz="4" w:space="0" w:color="auto"/>
            </w:tcBorders>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90" w:type="dxa"/>
            <w:tcBorders>
              <w:bottom w:val="single" w:sz="4" w:space="0" w:color="auto"/>
            </w:tcBorders>
            <w:noWrap/>
          </w:tcPr>
          <w:p w:rsidR="007E0839" w:rsidRPr="00006F3F" w:rsidRDefault="007E0839" w:rsidP="007E0839">
            <w:pPr>
              <w:spacing w:before="20" w:after="20" w:line="280" w:lineRule="exact"/>
              <w:rPr>
                <w:rFonts w:hint="cs"/>
                <w:spacing w:val="-4"/>
                <w:sz w:val="16"/>
                <w:szCs w:val="18"/>
              </w:rPr>
            </w:pPr>
            <w:r w:rsidRPr="00006F3F">
              <w:rPr>
                <w:rFonts w:hint="cs"/>
                <w:spacing w:val="-4"/>
                <w:sz w:val="16"/>
                <w:szCs w:val="18"/>
                <w:rtl/>
              </w:rPr>
              <w:t>-</w:t>
            </w:r>
          </w:p>
        </w:tc>
        <w:tc>
          <w:tcPr>
            <w:tcW w:w="462" w:type="dxa"/>
            <w:tcBorders>
              <w:bottom w:val="single" w:sz="4" w:space="0" w:color="auto"/>
            </w:tcBorders>
            <w:noWrap/>
          </w:tcPr>
          <w:p w:rsidR="007E0839" w:rsidRPr="00006F3F" w:rsidRDefault="007E0839" w:rsidP="007E0839">
            <w:pPr>
              <w:spacing w:before="20" w:after="20" w:line="280" w:lineRule="exact"/>
              <w:rPr>
                <w:spacing w:val="-4"/>
                <w:sz w:val="16"/>
                <w:szCs w:val="18"/>
              </w:rPr>
            </w:pPr>
            <w:r w:rsidRPr="00006F3F">
              <w:rPr>
                <w:spacing w:val="-4"/>
                <w:sz w:val="16"/>
                <w:szCs w:val="18"/>
                <w:rtl/>
              </w:rPr>
              <w:t>1</w:t>
            </w:r>
          </w:p>
        </w:tc>
        <w:tc>
          <w:tcPr>
            <w:tcW w:w="476" w:type="dxa"/>
            <w:tcBorders>
              <w:bottom w:val="single" w:sz="4" w:space="0" w:color="auto"/>
            </w:tcBorders>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1</w:t>
            </w:r>
          </w:p>
        </w:tc>
        <w:tc>
          <w:tcPr>
            <w:tcW w:w="502" w:type="dxa"/>
            <w:tcBorders>
              <w:bottom w:val="single" w:sz="4" w:space="0" w:color="auto"/>
            </w:tcBorders>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42</w:t>
            </w:r>
          </w:p>
        </w:tc>
      </w:tr>
      <w:tr w:rsidR="007E0839" w:rsidRPr="00561225" w:rsidTr="007E0839">
        <w:trPr>
          <w:trHeight w:val="50"/>
          <w:jc w:val="center"/>
        </w:trPr>
        <w:tc>
          <w:tcPr>
            <w:tcW w:w="1504" w:type="dxa"/>
            <w:gridSpan w:val="2"/>
            <w:tcBorders>
              <w:top w:val="single" w:sz="4" w:space="0" w:color="auto"/>
              <w:bottom w:val="single" w:sz="12" w:space="0" w:color="auto"/>
            </w:tcBorders>
            <w:noWrap/>
          </w:tcPr>
          <w:p w:rsidR="007E0839" w:rsidRPr="00561225" w:rsidRDefault="007E0839" w:rsidP="007E0839">
            <w:pPr>
              <w:tabs>
                <w:tab w:val="left" w:pos="224"/>
              </w:tabs>
              <w:spacing w:before="20" w:after="20" w:line="280" w:lineRule="exact"/>
              <w:rPr>
                <w:b/>
                <w:bCs/>
                <w:spacing w:val="-4"/>
                <w:sz w:val="14"/>
                <w:szCs w:val="16"/>
              </w:rPr>
            </w:pPr>
            <w:r>
              <w:rPr>
                <w:rFonts w:hint="cs"/>
                <w:b/>
                <w:bCs/>
                <w:spacing w:val="-4"/>
                <w:sz w:val="14"/>
                <w:szCs w:val="16"/>
                <w:rtl/>
              </w:rPr>
              <w:tab/>
            </w:r>
            <w:r w:rsidRPr="00561225">
              <w:rPr>
                <w:b/>
                <w:bCs/>
                <w:spacing w:val="-4"/>
                <w:sz w:val="14"/>
                <w:szCs w:val="16"/>
                <w:rtl/>
              </w:rPr>
              <w:t xml:space="preserve">الإجمالي </w:t>
            </w:r>
          </w:p>
        </w:tc>
        <w:tc>
          <w:tcPr>
            <w:tcW w:w="392" w:type="dxa"/>
            <w:tcBorders>
              <w:top w:val="single" w:sz="4" w:space="0" w:color="auto"/>
              <w:bottom w:val="single" w:sz="12" w:space="0" w:color="auto"/>
            </w:tcBorders>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38</w:t>
            </w:r>
          </w:p>
        </w:tc>
        <w:tc>
          <w:tcPr>
            <w:tcW w:w="503" w:type="dxa"/>
            <w:tcBorders>
              <w:top w:val="single" w:sz="4" w:space="0" w:color="auto"/>
              <w:bottom w:val="single" w:sz="12" w:space="0" w:color="auto"/>
            </w:tcBorders>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12</w:t>
            </w:r>
          </w:p>
        </w:tc>
        <w:tc>
          <w:tcPr>
            <w:tcW w:w="672" w:type="dxa"/>
            <w:tcBorders>
              <w:top w:val="single" w:sz="4" w:space="0" w:color="auto"/>
              <w:bottom w:val="single" w:sz="12" w:space="0" w:color="auto"/>
            </w:tcBorders>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49</w:t>
            </w:r>
          </w:p>
        </w:tc>
        <w:tc>
          <w:tcPr>
            <w:tcW w:w="462" w:type="dxa"/>
            <w:tcBorders>
              <w:top w:val="single" w:sz="4" w:space="0" w:color="auto"/>
              <w:bottom w:val="single" w:sz="12" w:space="0" w:color="auto"/>
            </w:tcBorders>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387</w:t>
            </w:r>
          </w:p>
        </w:tc>
        <w:tc>
          <w:tcPr>
            <w:tcW w:w="546" w:type="dxa"/>
            <w:tcBorders>
              <w:top w:val="single" w:sz="4" w:space="0" w:color="auto"/>
              <w:bottom w:val="single" w:sz="12" w:space="0" w:color="auto"/>
            </w:tcBorders>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13</w:t>
            </w:r>
          </w:p>
        </w:tc>
        <w:tc>
          <w:tcPr>
            <w:tcW w:w="457" w:type="dxa"/>
            <w:tcBorders>
              <w:top w:val="single" w:sz="4" w:space="0" w:color="auto"/>
              <w:bottom w:val="single" w:sz="12" w:space="0" w:color="auto"/>
            </w:tcBorders>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59</w:t>
            </w:r>
          </w:p>
        </w:tc>
        <w:tc>
          <w:tcPr>
            <w:tcW w:w="420" w:type="dxa"/>
            <w:tcBorders>
              <w:top w:val="single" w:sz="4" w:space="0" w:color="auto"/>
              <w:bottom w:val="single" w:sz="12" w:space="0" w:color="auto"/>
            </w:tcBorders>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15</w:t>
            </w:r>
          </w:p>
        </w:tc>
        <w:tc>
          <w:tcPr>
            <w:tcW w:w="447" w:type="dxa"/>
            <w:tcBorders>
              <w:top w:val="single" w:sz="4" w:space="0" w:color="auto"/>
              <w:bottom w:val="single" w:sz="12" w:space="0" w:color="auto"/>
            </w:tcBorders>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6</w:t>
            </w:r>
          </w:p>
        </w:tc>
        <w:tc>
          <w:tcPr>
            <w:tcW w:w="441" w:type="dxa"/>
            <w:tcBorders>
              <w:top w:val="single" w:sz="4" w:space="0" w:color="auto"/>
              <w:bottom w:val="single" w:sz="12" w:space="0" w:color="auto"/>
            </w:tcBorders>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1</w:t>
            </w:r>
          </w:p>
        </w:tc>
        <w:tc>
          <w:tcPr>
            <w:tcW w:w="616" w:type="dxa"/>
            <w:tcBorders>
              <w:top w:val="single" w:sz="4" w:space="0" w:color="auto"/>
              <w:bottom w:val="single" w:sz="12" w:space="0" w:color="auto"/>
            </w:tcBorders>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32</w:t>
            </w:r>
          </w:p>
        </w:tc>
        <w:tc>
          <w:tcPr>
            <w:tcW w:w="482" w:type="dxa"/>
            <w:gridSpan w:val="2"/>
            <w:tcBorders>
              <w:top w:val="single" w:sz="4" w:space="0" w:color="auto"/>
              <w:bottom w:val="single" w:sz="12" w:space="0" w:color="auto"/>
            </w:tcBorders>
            <w:noWrap/>
          </w:tcPr>
          <w:p w:rsidR="007E0839" w:rsidRPr="00006F3F" w:rsidRDefault="007E0839" w:rsidP="007E0839">
            <w:pPr>
              <w:spacing w:before="20" w:after="20" w:line="280" w:lineRule="exact"/>
              <w:rPr>
                <w:rFonts w:hint="cs"/>
                <w:b/>
                <w:bCs/>
                <w:spacing w:val="-4"/>
                <w:sz w:val="16"/>
                <w:szCs w:val="18"/>
              </w:rPr>
            </w:pPr>
            <w:r w:rsidRPr="00006F3F">
              <w:rPr>
                <w:rFonts w:hint="cs"/>
                <w:b/>
                <w:bCs/>
                <w:spacing w:val="-4"/>
                <w:sz w:val="16"/>
                <w:szCs w:val="18"/>
                <w:rtl/>
              </w:rPr>
              <w:t>صفر</w:t>
            </w:r>
          </w:p>
        </w:tc>
        <w:tc>
          <w:tcPr>
            <w:tcW w:w="612" w:type="dxa"/>
            <w:tcBorders>
              <w:top w:val="single" w:sz="4" w:space="0" w:color="auto"/>
              <w:bottom w:val="single" w:sz="12" w:space="0" w:color="auto"/>
            </w:tcBorders>
            <w:noWrap/>
          </w:tcPr>
          <w:p w:rsidR="007E0839" w:rsidRPr="00006F3F" w:rsidRDefault="007E0839" w:rsidP="007E0839">
            <w:pPr>
              <w:spacing w:before="20" w:after="20" w:line="280" w:lineRule="exact"/>
              <w:rPr>
                <w:rFonts w:hint="cs"/>
                <w:b/>
                <w:bCs/>
                <w:spacing w:val="-4"/>
                <w:sz w:val="16"/>
                <w:szCs w:val="18"/>
              </w:rPr>
            </w:pPr>
            <w:r w:rsidRPr="00006F3F">
              <w:rPr>
                <w:rFonts w:hint="cs"/>
                <w:b/>
                <w:bCs/>
                <w:spacing w:val="-4"/>
                <w:sz w:val="16"/>
                <w:szCs w:val="18"/>
                <w:rtl/>
              </w:rPr>
              <w:t>صفر</w:t>
            </w:r>
          </w:p>
        </w:tc>
        <w:tc>
          <w:tcPr>
            <w:tcW w:w="521" w:type="dxa"/>
            <w:tcBorders>
              <w:top w:val="single" w:sz="4" w:space="0" w:color="auto"/>
              <w:bottom w:val="single" w:sz="12" w:space="0" w:color="auto"/>
            </w:tcBorders>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180</w:t>
            </w:r>
          </w:p>
        </w:tc>
        <w:tc>
          <w:tcPr>
            <w:tcW w:w="511" w:type="dxa"/>
            <w:tcBorders>
              <w:top w:val="single" w:sz="4" w:space="0" w:color="auto"/>
              <w:bottom w:val="single" w:sz="12" w:space="0" w:color="auto"/>
            </w:tcBorders>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792</w:t>
            </w:r>
          </w:p>
        </w:tc>
        <w:tc>
          <w:tcPr>
            <w:tcW w:w="491" w:type="dxa"/>
            <w:tcBorders>
              <w:top w:val="single" w:sz="4" w:space="0" w:color="auto"/>
              <w:bottom w:val="single" w:sz="12" w:space="0" w:color="auto"/>
            </w:tcBorders>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4</w:t>
            </w:r>
          </w:p>
        </w:tc>
        <w:tc>
          <w:tcPr>
            <w:tcW w:w="418" w:type="dxa"/>
            <w:tcBorders>
              <w:top w:val="single" w:sz="4" w:space="0" w:color="auto"/>
              <w:bottom w:val="single" w:sz="12" w:space="0" w:color="auto"/>
            </w:tcBorders>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7</w:t>
            </w:r>
          </w:p>
        </w:tc>
        <w:tc>
          <w:tcPr>
            <w:tcW w:w="455" w:type="dxa"/>
            <w:tcBorders>
              <w:top w:val="single" w:sz="4" w:space="0" w:color="auto"/>
              <w:bottom w:val="single" w:sz="12" w:space="0" w:color="auto"/>
            </w:tcBorders>
            <w:noWrap/>
          </w:tcPr>
          <w:p w:rsidR="007E0839" w:rsidRPr="00006F3F" w:rsidRDefault="007E0839" w:rsidP="007E0839">
            <w:pPr>
              <w:spacing w:before="20" w:after="20" w:line="280" w:lineRule="exact"/>
              <w:rPr>
                <w:rFonts w:ascii="Times New Roman Bold" w:hAnsi="Times New Roman Bold" w:hint="cs"/>
                <w:b/>
                <w:bCs/>
                <w:spacing w:val="-6"/>
                <w:sz w:val="16"/>
                <w:szCs w:val="18"/>
              </w:rPr>
            </w:pPr>
            <w:r w:rsidRPr="00006F3F">
              <w:rPr>
                <w:rFonts w:ascii="Times New Roman Bold" w:hAnsi="Times New Roman Bold" w:hint="cs"/>
                <w:b/>
                <w:bCs/>
                <w:spacing w:val="-6"/>
                <w:sz w:val="16"/>
                <w:szCs w:val="18"/>
                <w:rtl/>
              </w:rPr>
              <w:t>صفر</w:t>
            </w:r>
          </w:p>
        </w:tc>
        <w:tc>
          <w:tcPr>
            <w:tcW w:w="479" w:type="dxa"/>
            <w:tcBorders>
              <w:top w:val="single" w:sz="4" w:space="0" w:color="auto"/>
              <w:bottom w:val="single" w:sz="12" w:space="0" w:color="auto"/>
            </w:tcBorders>
            <w:noWrap/>
          </w:tcPr>
          <w:p w:rsidR="007E0839" w:rsidRPr="00006F3F" w:rsidRDefault="007E0839" w:rsidP="007E0839">
            <w:pPr>
              <w:spacing w:before="20" w:after="20" w:line="280" w:lineRule="exact"/>
              <w:rPr>
                <w:rFonts w:hint="cs"/>
                <w:b/>
                <w:bCs/>
                <w:spacing w:val="-4"/>
                <w:sz w:val="16"/>
                <w:szCs w:val="18"/>
              </w:rPr>
            </w:pPr>
            <w:r w:rsidRPr="00006F3F">
              <w:rPr>
                <w:rFonts w:hint="cs"/>
                <w:b/>
                <w:bCs/>
                <w:spacing w:val="-4"/>
                <w:sz w:val="16"/>
                <w:szCs w:val="18"/>
                <w:rtl/>
              </w:rPr>
              <w:t>صفر</w:t>
            </w:r>
          </w:p>
        </w:tc>
        <w:tc>
          <w:tcPr>
            <w:tcW w:w="496" w:type="dxa"/>
            <w:tcBorders>
              <w:top w:val="single" w:sz="4" w:space="0" w:color="auto"/>
              <w:bottom w:val="single" w:sz="12" w:space="0" w:color="auto"/>
            </w:tcBorders>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2</w:t>
            </w:r>
          </w:p>
        </w:tc>
        <w:tc>
          <w:tcPr>
            <w:tcW w:w="490" w:type="dxa"/>
            <w:tcBorders>
              <w:top w:val="single" w:sz="4" w:space="0" w:color="auto"/>
              <w:bottom w:val="single" w:sz="12" w:space="0" w:color="auto"/>
            </w:tcBorders>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2</w:t>
            </w:r>
          </w:p>
        </w:tc>
        <w:tc>
          <w:tcPr>
            <w:tcW w:w="462" w:type="dxa"/>
            <w:tcBorders>
              <w:top w:val="single" w:sz="4" w:space="0" w:color="auto"/>
              <w:bottom w:val="single" w:sz="12" w:space="0" w:color="auto"/>
            </w:tcBorders>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12</w:t>
            </w:r>
          </w:p>
        </w:tc>
        <w:tc>
          <w:tcPr>
            <w:tcW w:w="476" w:type="dxa"/>
            <w:tcBorders>
              <w:top w:val="single" w:sz="4" w:space="0" w:color="auto"/>
              <w:bottom w:val="single" w:sz="12" w:space="0" w:color="auto"/>
            </w:tcBorders>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27</w:t>
            </w:r>
          </w:p>
        </w:tc>
        <w:tc>
          <w:tcPr>
            <w:tcW w:w="502" w:type="dxa"/>
            <w:tcBorders>
              <w:top w:val="single" w:sz="4" w:space="0" w:color="auto"/>
              <w:bottom w:val="single" w:sz="12" w:space="0" w:color="auto"/>
            </w:tcBorders>
            <w:noWrap/>
          </w:tcPr>
          <w:p w:rsidR="007E0839" w:rsidRPr="00006F3F" w:rsidRDefault="007E0839" w:rsidP="007E0839">
            <w:pPr>
              <w:spacing w:before="20" w:after="20" w:line="280" w:lineRule="exact"/>
              <w:rPr>
                <w:b/>
                <w:bCs/>
                <w:spacing w:val="-4"/>
                <w:sz w:val="16"/>
                <w:szCs w:val="18"/>
              </w:rPr>
            </w:pPr>
            <w:r w:rsidRPr="00006F3F">
              <w:rPr>
                <w:b/>
                <w:bCs/>
                <w:spacing w:val="-4"/>
                <w:sz w:val="16"/>
                <w:szCs w:val="18"/>
                <w:rtl/>
              </w:rPr>
              <w:t>819</w:t>
            </w:r>
          </w:p>
        </w:tc>
      </w:tr>
    </w:tbl>
    <w:p w:rsidR="007E0839" w:rsidRDefault="007E0839" w:rsidP="007E0839">
      <w:pPr>
        <w:pStyle w:val="SingleTxtGA"/>
        <w:spacing w:after="0"/>
        <w:rPr>
          <w:rFonts w:hint="cs"/>
          <w:rtl/>
        </w:rPr>
      </w:pPr>
      <w:r>
        <w:rPr>
          <w:rtl/>
        </w:rPr>
        <w:br w:type="page"/>
      </w:r>
      <w:r w:rsidRPr="00B57B22">
        <w:rPr>
          <w:rtl/>
        </w:rPr>
        <w:t>الجدول رقم 28</w:t>
      </w:r>
    </w:p>
    <w:p w:rsidR="007E0839" w:rsidRPr="00467351" w:rsidRDefault="007E0839" w:rsidP="007E0839">
      <w:pPr>
        <w:pStyle w:val="SingleTxtGA"/>
        <w:rPr>
          <w:b/>
          <w:bCs/>
        </w:rPr>
      </w:pPr>
      <w:r w:rsidRPr="00467351">
        <w:rPr>
          <w:b/>
          <w:bCs/>
          <w:rtl/>
        </w:rPr>
        <w:t>إحصائية بعدد الأحداث في دور التوجيه الاجتماعي ونوع الانحراف خلال عام 2012</w:t>
      </w:r>
    </w:p>
    <w:tbl>
      <w:tblPr>
        <w:bidiVisual/>
        <w:tblW w:w="4935" w:type="pct"/>
        <w:jc w:val="center"/>
        <w:tblInd w:w="195" w:type="dxa"/>
        <w:tblLayout w:type="fixed"/>
        <w:tblLook w:val="00A0"/>
      </w:tblPr>
      <w:tblGrid>
        <w:gridCol w:w="1194"/>
        <w:gridCol w:w="396"/>
        <w:gridCol w:w="493"/>
        <w:gridCol w:w="687"/>
        <w:gridCol w:w="491"/>
        <w:gridCol w:w="581"/>
        <w:gridCol w:w="413"/>
        <w:gridCol w:w="333"/>
        <w:gridCol w:w="522"/>
        <w:gridCol w:w="602"/>
        <w:gridCol w:w="630"/>
        <w:gridCol w:w="519"/>
        <w:gridCol w:w="504"/>
        <w:gridCol w:w="550"/>
        <w:gridCol w:w="558"/>
        <w:gridCol w:w="462"/>
        <w:gridCol w:w="434"/>
        <w:gridCol w:w="447"/>
        <w:gridCol w:w="478"/>
        <w:gridCol w:w="480"/>
        <w:gridCol w:w="537"/>
        <w:gridCol w:w="478"/>
        <w:gridCol w:w="542"/>
        <w:gridCol w:w="584"/>
      </w:tblGrid>
      <w:tr w:rsidR="007E0839" w:rsidRPr="005372DC" w:rsidTr="007E0839">
        <w:trPr>
          <w:trHeight w:val="270"/>
          <w:jc w:val="center"/>
        </w:trPr>
        <w:tc>
          <w:tcPr>
            <w:tcW w:w="462" w:type="pct"/>
            <w:vMerge w:val="restart"/>
            <w:tcBorders>
              <w:top w:val="single" w:sz="4" w:space="0" w:color="auto"/>
              <w:bottom w:val="single" w:sz="4" w:space="0" w:color="auto"/>
            </w:tcBorders>
            <w:noWrap/>
            <w:vAlign w:val="bottom"/>
          </w:tcPr>
          <w:p w:rsidR="007E0839" w:rsidRPr="005372DC" w:rsidRDefault="007E0839" w:rsidP="007E0839">
            <w:pPr>
              <w:spacing w:before="20" w:after="20" w:line="280" w:lineRule="exact"/>
              <w:ind w:right="11"/>
              <w:jc w:val="left"/>
              <w:rPr>
                <w:i/>
                <w:iCs/>
                <w:sz w:val="14"/>
                <w:szCs w:val="16"/>
              </w:rPr>
            </w:pPr>
            <w:r w:rsidRPr="005372DC">
              <w:rPr>
                <w:i/>
                <w:iCs/>
                <w:sz w:val="14"/>
                <w:szCs w:val="16"/>
                <w:rtl/>
              </w:rPr>
              <w:t>الدار</w:t>
            </w:r>
          </w:p>
        </w:tc>
        <w:tc>
          <w:tcPr>
            <w:tcW w:w="2602" w:type="pct"/>
            <w:gridSpan w:val="13"/>
            <w:tcBorders>
              <w:top w:val="single" w:sz="4" w:space="0" w:color="auto"/>
              <w:bottom w:val="single" w:sz="4" w:space="0" w:color="auto"/>
            </w:tcBorders>
            <w:noWrap/>
            <w:vAlign w:val="bottom"/>
          </w:tcPr>
          <w:p w:rsidR="007E0839" w:rsidRPr="005372DC" w:rsidRDefault="007E0839" w:rsidP="007E0839">
            <w:pPr>
              <w:spacing w:before="20" w:after="20" w:line="280" w:lineRule="exact"/>
              <w:jc w:val="center"/>
              <w:rPr>
                <w:i/>
                <w:iCs/>
                <w:sz w:val="14"/>
                <w:szCs w:val="16"/>
              </w:rPr>
            </w:pPr>
            <w:r w:rsidRPr="005372DC">
              <w:rPr>
                <w:rFonts w:hint="cs"/>
                <w:i/>
                <w:iCs/>
                <w:sz w:val="14"/>
                <w:szCs w:val="16"/>
                <w:rtl/>
              </w:rPr>
              <w:t>الانحراف</w:t>
            </w:r>
            <w:r w:rsidRPr="005372DC">
              <w:rPr>
                <w:i/>
                <w:iCs/>
                <w:sz w:val="14"/>
                <w:szCs w:val="16"/>
                <w:rtl/>
              </w:rPr>
              <w:t xml:space="preserve"> </w:t>
            </w:r>
          </w:p>
        </w:tc>
        <w:tc>
          <w:tcPr>
            <w:tcW w:w="216" w:type="pct"/>
            <w:vMerge w:val="restart"/>
            <w:tcBorders>
              <w:top w:val="single" w:sz="4" w:space="0" w:color="auto"/>
              <w:bottom w:val="single" w:sz="4" w:space="0" w:color="auto"/>
            </w:tcBorders>
            <w:noWrap/>
            <w:vAlign w:val="bottom"/>
          </w:tcPr>
          <w:p w:rsidR="007E0839" w:rsidRPr="005372DC" w:rsidRDefault="007E0839" w:rsidP="007E0839">
            <w:pPr>
              <w:spacing w:before="20" w:after="20" w:line="280" w:lineRule="exact"/>
              <w:jc w:val="center"/>
              <w:rPr>
                <w:b/>
                <w:bCs/>
                <w:i/>
                <w:iCs/>
                <w:sz w:val="14"/>
                <w:szCs w:val="16"/>
              </w:rPr>
            </w:pPr>
            <w:r w:rsidRPr="005372DC">
              <w:rPr>
                <w:b/>
                <w:bCs/>
                <w:i/>
                <w:iCs/>
                <w:sz w:val="14"/>
                <w:szCs w:val="16"/>
                <w:rtl/>
              </w:rPr>
              <w:t xml:space="preserve">الإجمالي </w:t>
            </w:r>
          </w:p>
        </w:tc>
        <w:tc>
          <w:tcPr>
            <w:tcW w:w="1494" w:type="pct"/>
            <w:gridSpan w:val="8"/>
            <w:tcBorders>
              <w:top w:val="single" w:sz="4" w:space="0" w:color="auto"/>
              <w:bottom w:val="single" w:sz="4" w:space="0" w:color="auto"/>
            </w:tcBorders>
            <w:noWrap/>
            <w:vAlign w:val="bottom"/>
          </w:tcPr>
          <w:p w:rsidR="007E0839" w:rsidRPr="005372DC" w:rsidRDefault="007E0839" w:rsidP="007E0839">
            <w:pPr>
              <w:spacing w:before="20" w:after="20" w:line="280" w:lineRule="exact"/>
              <w:jc w:val="center"/>
              <w:rPr>
                <w:i/>
                <w:iCs/>
                <w:sz w:val="14"/>
                <w:szCs w:val="16"/>
              </w:rPr>
            </w:pPr>
            <w:r w:rsidRPr="005372DC">
              <w:rPr>
                <w:i/>
                <w:iCs/>
                <w:sz w:val="14"/>
                <w:szCs w:val="16"/>
                <w:rtl/>
              </w:rPr>
              <w:t xml:space="preserve">تعرض للانحراف </w:t>
            </w:r>
          </w:p>
        </w:tc>
        <w:tc>
          <w:tcPr>
            <w:tcW w:w="226" w:type="pct"/>
            <w:vMerge w:val="restart"/>
            <w:tcBorders>
              <w:top w:val="single" w:sz="4" w:space="0" w:color="auto"/>
              <w:bottom w:val="single" w:sz="4" w:space="0" w:color="auto"/>
            </w:tcBorders>
            <w:noWrap/>
            <w:vAlign w:val="bottom"/>
          </w:tcPr>
          <w:p w:rsidR="007E0839" w:rsidRPr="005372DC" w:rsidRDefault="007E0839" w:rsidP="007E0839">
            <w:pPr>
              <w:spacing w:before="20" w:after="20" w:line="280" w:lineRule="exact"/>
              <w:jc w:val="center"/>
              <w:rPr>
                <w:b/>
                <w:bCs/>
                <w:i/>
                <w:iCs/>
                <w:sz w:val="14"/>
                <w:szCs w:val="16"/>
              </w:rPr>
            </w:pPr>
            <w:r w:rsidRPr="005372DC">
              <w:rPr>
                <w:b/>
                <w:bCs/>
                <w:i/>
                <w:iCs/>
                <w:sz w:val="14"/>
                <w:szCs w:val="16"/>
                <w:rtl/>
              </w:rPr>
              <w:t>الإجمالي العام</w:t>
            </w:r>
          </w:p>
        </w:tc>
      </w:tr>
      <w:tr w:rsidR="007E0839" w:rsidRPr="005372DC" w:rsidTr="007E0839">
        <w:trPr>
          <w:trHeight w:val="255"/>
          <w:jc w:val="center"/>
        </w:trPr>
        <w:tc>
          <w:tcPr>
            <w:tcW w:w="462" w:type="pct"/>
            <w:vMerge/>
            <w:tcBorders>
              <w:top w:val="single" w:sz="4" w:space="0" w:color="auto"/>
              <w:bottom w:val="single" w:sz="4" w:space="0" w:color="auto"/>
            </w:tcBorders>
            <w:vAlign w:val="center"/>
          </w:tcPr>
          <w:p w:rsidR="007E0839" w:rsidRPr="005372DC" w:rsidRDefault="007E0839" w:rsidP="007E0839">
            <w:pPr>
              <w:spacing w:before="20" w:after="20" w:line="280" w:lineRule="exact"/>
              <w:ind w:right="11"/>
              <w:jc w:val="left"/>
              <w:rPr>
                <w:i/>
                <w:iCs/>
                <w:sz w:val="14"/>
                <w:szCs w:val="16"/>
              </w:rPr>
            </w:pPr>
          </w:p>
        </w:tc>
        <w:tc>
          <w:tcPr>
            <w:tcW w:w="153" w:type="pct"/>
            <w:vMerge w:val="restart"/>
            <w:tcBorders>
              <w:top w:val="single" w:sz="4" w:space="0" w:color="auto"/>
              <w:bottom w:val="single" w:sz="4" w:space="0" w:color="auto"/>
            </w:tcBorders>
            <w:noWrap/>
            <w:vAlign w:val="bottom"/>
          </w:tcPr>
          <w:p w:rsidR="007E0839" w:rsidRPr="005372DC" w:rsidRDefault="007E0839" w:rsidP="007E0839">
            <w:pPr>
              <w:spacing w:before="20" w:after="20" w:line="280" w:lineRule="exact"/>
              <w:jc w:val="center"/>
              <w:rPr>
                <w:i/>
                <w:iCs/>
                <w:sz w:val="14"/>
                <w:szCs w:val="16"/>
              </w:rPr>
            </w:pPr>
            <w:r w:rsidRPr="005372DC">
              <w:rPr>
                <w:i/>
                <w:iCs/>
                <w:sz w:val="14"/>
                <w:szCs w:val="16"/>
                <w:rtl/>
              </w:rPr>
              <w:t xml:space="preserve">قتل </w:t>
            </w:r>
          </w:p>
        </w:tc>
        <w:tc>
          <w:tcPr>
            <w:tcW w:w="191" w:type="pct"/>
            <w:vMerge w:val="restart"/>
            <w:tcBorders>
              <w:top w:val="single" w:sz="4" w:space="0" w:color="auto"/>
              <w:bottom w:val="single" w:sz="4" w:space="0" w:color="auto"/>
            </w:tcBorders>
            <w:noWrap/>
            <w:vAlign w:val="bottom"/>
          </w:tcPr>
          <w:p w:rsidR="007E0839" w:rsidRPr="005372DC" w:rsidRDefault="007E0839" w:rsidP="007E0839">
            <w:pPr>
              <w:spacing w:before="20" w:after="20" w:line="280" w:lineRule="exact"/>
              <w:jc w:val="center"/>
              <w:rPr>
                <w:i/>
                <w:iCs/>
                <w:sz w:val="14"/>
                <w:szCs w:val="16"/>
              </w:rPr>
            </w:pPr>
            <w:r w:rsidRPr="005372DC">
              <w:rPr>
                <w:i/>
                <w:iCs/>
                <w:sz w:val="14"/>
                <w:szCs w:val="16"/>
                <w:rtl/>
              </w:rPr>
              <w:t xml:space="preserve">شروع في قتل </w:t>
            </w:r>
          </w:p>
        </w:tc>
        <w:tc>
          <w:tcPr>
            <w:tcW w:w="266" w:type="pct"/>
            <w:vMerge w:val="restart"/>
            <w:tcBorders>
              <w:top w:val="single" w:sz="4" w:space="0" w:color="auto"/>
              <w:bottom w:val="single" w:sz="4" w:space="0" w:color="auto"/>
            </w:tcBorders>
            <w:noWrap/>
            <w:vAlign w:val="bottom"/>
          </w:tcPr>
          <w:p w:rsidR="007E0839" w:rsidRPr="005372DC" w:rsidRDefault="007E0839" w:rsidP="007E0839">
            <w:pPr>
              <w:spacing w:before="20" w:after="20" w:line="280" w:lineRule="exact"/>
              <w:jc w:val="center"/>
              <w:rPr>
                <w:i/>
                <w:iCs/>
                <w:spacing w:val="-4"/>
                <w:sz w:val="14"/>
                <w:szCs w:val="16"/>
              </w:rPr>
            </w:pPr>
            <w:r>
              <w:rPr>
                <w:rFonts w:hint="cs"/>
                <w:i/>
                <w:iCs/>
                <w:spacing w:val="-4"/>
                <w:sz w:val="14"/>
                <w:szCs w:val="16"/>
                <w:rtl/>
              </w:rPr>
              <w:t>إ</w:t>
            </w:r>
            <w:r w:rsidRPr="005372DC">
              <w:rPr>
                <w:i/>
                <w:iCs/>
                <w:spacing w:val="-4"/>
                <w:sz w:val="14"/>
                <w:szCs w:val="16"/>
                <w:rtl/>
              </w:rPr>
              <w:t xml:space="preserve">يذاء عمدي خفيف </w:t>
            </w:r>
          </w:p>
        </w:tc>
        <w:tc>
          <w:tcPr>
            <w:tcW w:w="190" w:type="pct"/>
            <w:vMerge w:val="restart"/>
            <w:tcBorders>
              <w:top w:val="single" w:sz="4" w:space="0" w:color="auto"/>
              <w:bottom w:val="single" w:sz="4" w:space="0" w:color="auto"/>
            </w:tcBorders>
            <w:noWrap/>
            <w:vAlign w:val="bottom"/>
          </w:tcPr>
          <w:p w:rsidR="007E0839" w:rsidRPr="005372DC" w:rsidRDefault="007E0839" w:rsidP="007E0839">
            <w:pPr>
              <w:spacing w:before="20" w:after="20" w:line="280" w:lineRule="exact"/>
              <w:jc w:val="center"/>
              <w:rPr>
                <w:i/>
                <w:iCs/>
                <w:sz w:val="14"/>
                <w:szCs w:val="16"/>
              </w:rPr>
            </w:pPr>
            <w:r w:rsidRPr="005372DC">
              <w:rPr>
                <w:i/>
                <w:iCs/>
                <w:sz w:val="14"/>
                <w:szCs w:val="16"/>
                <w:rtl/>
              </w:rPr>
              <w:t xml:space="preserve">سرقة </w:t>
            </w:r>
          </w:p>
        </w:tc>
        <w:tc>
          <w:tcPr>
            <w:tcW w:w="225" w:type="pct"/>
            <w:vMerge w:val="restart"/>
            <w:tcBorders>
              <w:top w:val="single" w:sz="4" w:space="0" w:color="auto"/>
              <w:bottom w:val="single" w:sz="4" w:space="0" w:color="auto"/>
            </w:tcBorders>
            <w:noWrap/>
            <w:vAlign w:val="bottom"/>
          </w:tcPr>
          <w:p w:rsidR="007E0839" w:rsidRPr="005372DC" w:rsidRDefault="007E0839" w:rsidP="007E0839">
            <w:pPr>
              <w:spacing w:before="20" w:after="20" w:line="280" w:lineRule="exact"/>
              <w:jc w:val="center"/>
              <w:rPr>
                <w:i/>
                <w:iCs/>
                <w:sz w:val="14"/>
                <w:szCs w:val="16"/>
              </w:rPr>
            </w:pPr>
            <w:r w:rsidRPr="005372DC">
              <w:rPr>
                <w:i/>
                <w:iCs/>
                <w:sz w:val="14"/>
                <w:szCs w:val="16"/>
                <w:rtl/>
              </w:rPr>
              <w:t>شروع في سرقة</w:t>
            </w:r>
          </w:p>
        </w:tc>
        <w:tc>
          <w:tcPr>
            <w:tcW w:w="968" w:type="pct"/>
            <w:gridSpan w:val="5"/>
            <w:tcBorders>
              <w:top w:val="single" w:sz="4" w:space="0" w:color="auto"/>
              <w:bottom w:val="single" w:sz="4" w:space="0" w:color="auto"/>
            </w:tcBorders>
            <w:noWrap/>
            <w:vAlign w:val="bottom"/>
          </w:tcPr>
          <w:p w:rsidR="007E0839" w:rsidRPr="005372DC" w:rsidRDefault="007E0839" w:rsidP="007E0839">
            <w:pPr>
              <w:spacing w:before="20" w:after="20" w:line="280" w:lineRule="exact"/>
              <w:jc w:val="center"/>
              <w:rPr>
                <w:i/>
                <w:iCs/>
                <w:sz w:val="14"/>
                <w:szCs w:val="16"/>
              </w:rPr>
            </w:pPr>
            <w:r w:rsidRPr="005372DC">
              <w:rPr>
                <w:i/>
                <w:iCs/>
                <w:sz w:val="14"/>
                <w:szCs w:val="16"/>
                <w:rtl/>
              </w:rPr>
              <w:t xml:space="preserve">القضايا الجنسية </w:t>
            </w:r>
          </w:p>
        </w:tc>
        <w:tc>
          <w:tcPr>
            <w:tcW w:w="201" w:type="pct"/>
            <w:vMerge w:val="restart"/>
            <w:tcBorders>
              <w:top w:val="single" w:sz="4" w:space="0" w:color="auto"/>
              <w:bottom w:val="single" w:sz="4" w:space="0" w:color="auto"/>
            </w:tcBorders>
            <w:noWrap/>
            <w:vAlign w:val="bottom"/>
          </w:tcPr>
          <w:p w:rsidR="007E0839" w:rsidRPr="005372DC" w:rsidRDefault="007E0839" w:rsidP="007E0839">
            <w:pPr>
              <w:spacing w:before="20" w:after="20" w:line="280" w:lineRule="exact"/>
              <w:jc w:val="center"/>
              <w:rPr>
                <w:i/>
                <w:iCs/>
                <w:sz w:val="14"/>
                <w:szCs w:val="16"/>
              </w:rPr>
            </w:pPr>
            <w:r w:rsidRPr="005372DC">
              <w:rPr>
                <w:i/>
                <w:iCs/>
                <w:sz w:val="14"/>
                <w:szCs w:val="16"/>
                <w:rtl/>
              </w:rPr>
              <w:t>شرب أو بيع</w:t>
            </w:r>
          </w:p>
        </w:tc>
        <w:tc>
          <w:tcPr>
            <w:tcW w:w="195" w:type="pct"/>
            <w:vMerge w:val="restart"/>
            <w:tcBorders>
              <w:top w:val="single" w:sz="4" w:space="0" w:color="auto"/>
              <w:bottom w:val="single" w:sz="4" w:space="0" w:color="auto"/>
            </w:tcBorders>
            <w:noWrap/>
            <w:vAlign w:val="bottom"/>
          </w:tcPr>
          <w:p w:rsidR="007E0839" w:rsidRPr="005372DC" w:rsidRDefault="007E0839" w:rsidP="007E0839">
            <w:pPr>
              <w:spacing w:before="20" w:after="20" w:line="280" w:lineRule="exact"/>
              <w:jc w:val="center"/>
              <w:rPr>
                <w:i/>
                <w:iCs/>
                <w:sz w:val="14"/>
                <w:szCs w:val="16"/>
              </w:rPr>
            </w:pPr>
            <w:r w:rsidRPr="005372DC">
              <w:rPr>
                <w:i/>
                <w:iCs/>
                <w:sz w:val="14"/>
                <w:szCs w:val="16"/>
                <w:rtl/>
              </w:rPr>
              <w:t xml:space="preserve">نصب </w:t>
            </w:r>
          </w:p>
          <w:p w:rsidR="007E0839" w:rsidRPr="005372DC" w:rsidRDefault="007E0839" w:rsidP="007E0839">
            <w:pPr>
              <w:spacing w:before="20" w:after="20" w:line="280" w:lineRule="exact"/>
              <w:jc w:val="center"/>
              <w:rPr>
                <w:i/>
                <w:iCs/>
                <w:sz w:val="14"/>
                <w:szCs w:val="16"/>
              </w:rPr>
            </w:pPr>
            <w:r w:rsidRPr="005372DC">
              <w:rPr>
                <w:i/>
                <w:iCs/>
                <w:sz w:val="14"/>
                <w:szCs w:val="16"/>
                <w:rtl/>
              </w:rPr>
              <w:t>احتيال</w:t>
            </w:r>
          </w:p>
        </w:tc>
        <w:tc>
          <w:tcPr>
            <w:tcW w:w="213" w:type="pct"/>
            <w:vMerge w:val="restart"/>
            <w:tcBorders>
              <w:top w:val="single" w:sz="4" w:space="0" w:color="auto"/>
              <w:bottom w:val="single" w:sz="4" w:space="0" w:color="auto"/>
            </w:tcBorders>
            <w:noWrap/>
            <w:vAlign w:val="bottom"/>
          </w:tcPr>
          <w:p w:rsidR="007E0839" w:rsidRPr="005372DC" w:rsidRDefault="007E0839" w:rsidP="007E0839">
            <w:pPr>
              <w:spacing w:before="20" w:after="20" w:line="280" w:lineRule="exact"/>
              <w:jc w:val="center"/>
              <w:rPr>
                <w:i/>
                <w:iCs/>
                <w:sz w:val="14"/>
                <w:szCs w:val="16"/>
              </w:rPr>
            </w:pPr>
            <w:r w:rsidRPr="005372DC">
              <w:rPr>
                <w:i/>
                <w:iCs/>
                <w:sz w:val="14"/>
                <w:szCs w:val="16"/>
                <w:rtl/>
              </w:rPr>
              <w:t>أخرى</w:t>
            </w:r>
          </w:p>
          <w:p w:rsidR="007E0839" w:rsidRPr="005372DC" w:rsidRDefault="007E0839" w:rsidP="007E0839">
            <w:pPr>
              <w:spacing w:before="20" w:after="20" w:line="280" w:lineRule="exact"/>
              <w:jc w:val="center"/>
              <w:rPr>
                <w:i/>
                <w:iCs/>
                <w:sz w:val="14"/>
                <w:szCs w:val="16"/>
              </w:rPr>
            </w:pPr>
            <w:r w:rsidRPr="005372DC">
              <w:rPr>
                <w:i/>
                <w:iCs/>
                <w:sz w:val="14"/>
                <w:szCs w:val="16"/>
                <w:rtl/>
              </w:rPr>
              <w:t>إصابة</w:t>
            </w:r>
          </w:p>
        </w:tc>
        <w:tc>
          <w:tcPr>
            <w:tcW w:w="216" w:type="pct"/>
            <w:vMerge/>
            <w:tcBorders>
              <w:top w:val="single" w:sz="4" w:space="0" w:color="auto"/>
              <w:bottom w:val="single" w:sz="4" w:space="0" w:color="auto"/>
            </w:tcBorders>
            <w:vAlign w:val="center"/>
          </w:tcPr>
          <w:p w:rsidR="007E0839" w:rsidRPr="005372DC" w:rsidRDefault="007E0839" w:rsidP="007E0839">
            <w:pPr>
              <w:spacing w:before="20" w:after="20" w:line="280" w:lineRule="exact"/>
              <w:rPr>
                <w:b/>
                <w:bCs/>
                <w:i/>
                <w:iCs/>
                <w:sz w:val="14"/>
                <w:szCs w:val="16"/>
              </w:rPr>
            </w:pPr>
          </w:p>
        </w:tc>
        <w:tc>
          <w:tcPr>
            <w:tcW w:w="179" w:type="pct"/>
            <w:vMerge w:val="restart"/>
            <w:tcBorders>
              <w:top w:val="single" w:sz="4" w:space="0" w:color="auto"/>
              <w:bottom w:val="single" w:sz="4" w:space="0" w:color="auto"/>
            </w:tcBorders>
            <w:noWrap/>
            <w:vAlign w:val="bottom"/>
          </w:tcPr>
          <w:p w:rsidR="007E0839" w:rsidRPr="005372DC" w:rsidRDefault="007E0839" w:rsidP="007E0839">
            <w:pPr>
              <w:spacing w:before="20" w:after="20" w:line="280" w:lineRule="exact"/>
              <w:jc w:val="center"/>
              <w:rPr>
                <w:i/>
                <w:iCs/>
                <w:sz w:val="14"/>
                <w:szCs w:val="16"/>
              </w:rPr>
            </w:pPr>
            <w:r w:rsidRPr="005372DC">
              <w:rPr>
                <w:i/>
                <w:iCs/>
                <w:sz w:val="14"/>
                <w:szCs w:val="16"/>
                <w:rtl/>
              </w:rPr>
              <w:t xml:space="preserve">تسول </w:t>
            </w:r>
          </w:p>
        </w:tc>
        <w:tc>
          <w:tcPr>
            <w:tcW w:w="168" w:type="pct"/>
            <w:vMerge w:val="restart"/>
            <w:tcBorders>
              <w:top w:val="single" w:sz="4" w:space="0" w:color="auto"/>
              <w:bottom w:val="single" w:sz="4" w:space="0" w:color="auto"/>
            </w:tcBorders>
            <w:noWrap/>
            <w:vAlign w:val="bottom"/>
          </w:tcPr>
          <w:p w:rsidR="007E0839" w:rsidRPr="005372DC" w:rsidRDefault="007E0839" w:rsidP="007E0839">
            <w:pPr>
              <w:spacing w:before="20" w:after="20" w:line="280" w:lineRule="exact"/>
              <w:jc w:val="center"/>
              <w:rPr>
                <w:i/>
                <w:iCs/>
                <w:sz w:val="14"/>
                <w:szCs w:val="16"/>
              </w:rPr>
            </w:pPr>
            <w:r w:rsidRPr="005372DC">
              <w:rPr>
                <w:i/>
                <w:iCs/>
                <w:sz w:val="14"/>
                <w:szCs w:val="16"/>
                <w:rtl/>
              </w:rPr>
              <w:t xml:space="preserve">تشرد </w:t>
            </w:r>
          </w:p>
        </w:tc>
        <w:tc>
          <w:tcPr>
            <w:tcW w:w="173" w:type="pct"/>
            <w:vMerge w:val="restart"/>
            <w:tcBorders>
              <w:top w:val="single" w:sz="4" w:space="0" w:color="auto"/>
              <w:bottom w:val="single" w:sz="4" w:space="0" w:color="auto"/>
            </w:tcBorders>
            <w:noWrap/>
            <w:vAlign w:val="bottom"/>
          </w:tcPr>
          <w:p w:rsidR="007E0839" w:rsidRPr="005372DC" w:rsidRDefault="007E0839" w:rsidP="007E0839">
            <w:pPr>
              <w:spacing w:before="20" w:after="20" w:line="280" w:lineRule="exact"/>
              <w:jc w:val="center"/>
              <w:rPr>
                <w:i/>
                <w:iCs/>
                <w:sz w:val="14"/>
                <w:szCs w:val="16"/>
              </w:rPr>
            </w:pPr>
            <w:r w:rsidRPr="005372DC">
              <w:rPr>
                <w:i/>
                <w:iCs/>
                <w:sz w:val="14"/>
                <w:szCs w:val="16"/>
                <w:rtl/>
              </w:rPr>
              <w:t xml:space="preserve">يتم </w:t>
            </w:r>
          </w:p>
        </w:tc>
        <w:tc>
          <w:tcPr>
            <w:tcW w:w="185" w:type="pct"/>
            <w:vMerge w:val="restart"/>
            <w:tcBorders>
              <w:top w:val="single" w:sz="4" w:space="0" w:color="auto"/>
              <w:bottom w:val="single" w:sz="4" w:space="0" w:color="auto"/>
            </w:tcBorders>
            <w:noWrap/>
            <w:vAlign w:val="bottom"/>
          </w:tcPr>
          <w:p w:rsidR="007E0839" w:rsidRPr="005372DC" w:rsidRDefault="007E0839" w:rsidP="007E0839">
            <w:pPr>
              <w:spacing w:before="20" w:after="20" w:line="280" w:lineRule="exact"/>
              <w:jc w:val="center"/>
              <w:rPr>
                <w:i/>
                <w:iCs/>
                <w:sz w:val="14"/>
                <w:szCs w:val="16"/>
              </w:rPr>
            </w:pPr>
            <w:r w:rsidRPr="005372DC">
              <w:rPr>
                <w:i/>
                <w:iCs/>
                <w:sz w:val="14"/>
                <w:szCs w:val="16"/>
                <w:rtl/>
              </w:rPr>
              <w:t xml:space="preserve">طلاق </w:t>
            </w:r>
          </w:p>
        </w:tc>
        <w:tc>
          <w:tcPr>
            <w:tcW w:w="186" w:type="pct"/>
            <w:vMerge w:val="restart"/>
            <w:tcBorders>
              <w:top w:val="single" w:sz="4" w:space="0" w:color="auto"/>
              <w:bottom w:val="single" w:sz="4" w:space="0" w:color="auto"/>
            </w:tcBorders>
            <w:noWrap/>
            <w:vAlign w:val="bottom"/>
          </w:tcPr>
          <w:p w:rsidR="007E0839" w:rsidRPr="005372DC" w:rsidRDefault="007E0839" w:rsidP="007E0839">
            <w:pPr>
              <w:spacing w:before="20" w:after="20" w:line="280" w:lineRule="exact"/>
              <w:jc w:val="center"/>
              <w:rPr>
                <w:i/>
                <w:iCs/>
                <w:sz w:val="14"/>
                <w:szCs w:val="16"/>
              </w:rPr>
            </w:pPr>
            <w:r w:rsidRPr="005372DC">
              <w:rPr>
                <w:i/>
                <w:iCs/>
                <w:sz w:val="14"/>
                <w:szCs w:val="16"/>
                <w:rtl/>
              </w:rPr>
              <w:t xml:space="preserve">غياب الأب </w:t>
            </w:r>
          </w:p>
        </w:tc>
        <w:tc>
          <w:tcPr>
            <w:tcW w:w="208" w:type="pct"/>
            <w:vMerge w:val="restart"/>
            <w:tcBorders>
              <w:top w:val="single" w:sz="4" w:space="0" w:color="auto"/>
              <w:bottom w:val="single" w:sz="4" w:space="0" w:color="auto"/>
            </w:tcBorders>
            <w:noWrap/>
            <w:vAlign w:val="bottom"/>
          </w:tcPr>
          <w:p w:rsidR="007E0839" w:rsidRPr="005372DC" w:rsidRDefault="007E0839" w:rsidP="007E0839">
            <w:pPr>
              <w:spacing w:before="20" w:after="20" w:line="280" w:lineRule="exact"/>
              <w:jc w:val="center"/>
              <w:rPr>
                <w:i/>
                <w:iCs/>
                <w:sz w:val="14"/>
                <w:szCs w:val="16"/>
              </w:rPr>
            </w:pPr>
            <w:r w:rsidRPr="005372DC">
              <w:rPr>
                <w:i/>
                <w:iCs/>
                <w:sz w:val="14"/>
                <w:szCs w:val="16"/>
                <w:rtl/>
              </w:rPr>
              <w:t xml:space="preserve">تفكك اسري </w:t>
            </w:r>
          </w:p>
        </w:tc>
        <w:tc>
          <w:tcPr>
            <w:tcW w:w="185" w:type="pct"/>
            <w:vMerge w:val="restart"/>
            <w:tcBorders>
              <w:top w:val="single" w:sz="4" w:space="0" w:color="auto"/>
              <w:bottom w:val="single" w:sz="4" w:space="0" w:color="auto"/>
            </w:tcBorders>
            <w:noWrap/>
            <w:vAlign w:val="bottom"/>
          </w:tcPr>
          <w:p w:rsidR="007E0839" w:rsidRPr="005372DC" w:rsidRDefault="007E0839" w:rsidP="007E0839">
            <w:pPr>
              <w:spacing w:before="20" w:after="20" w:line="280" w:lineRule="exact"/>
              <w:jc w:val="center"/>
              <w:rPr>
                <w:i/>
                <w:iCs/>
                <w:sz w:val="14"/>
                <w:szCs w:val="16"/>
              </w:rPr>
            </w:pPr>
            <w:r w:rsidRPr="005372DC">
              <w:rPr>
                <w:i/>
                <w:iCs/>
                <w:sz w:val="14"/>
                <w:szCs w:val="16"/>
                <w:rtl/>
              </w:rPr>
              <w:t xml:space="preserve">مروق </w:t>
            </w:r>
          </w:p>
        </w:tc>
        <w:tc>
          <w:tcPr>
            <w:tcW w:w="210" w:type="pct"/>
            <w:vMerge w:val="restart"/>
            <w:tcBorders>
              <w:top w:val="single" w:sz="4" w:space="0" w:color="auto"/>
              <w:bottom w:val="single" w:sz="4" w:space="0" w:color="auto"/>
            </w:tcBorders>
            <w:noWrap/>
            <w:vAlign w:val="bottom"/>
          </w:tcPr>
          <w:p w:rsidR="007E0839" w:rsidRPr="005372DC" w:rsidRDefault="007E0839" w:rsidP="007E0839">
            <w:pPr>
              <w:spacing w:before="20" w:after="20" w:line="280" w:lineRule="exact"/>
              <w:jc w:val="center"/>
              <w:rPr>
                <w:b/>
                <w:bCs/>
                <w:i/>
                <w:iCs/>
                <w:sz w:val="14"/>
                <w:szCs w:val="16"/>
              </w:rPr>
            </w:pPr>
            <w:r w:rsidRPr="005372DC">
              <w:rPr>
                <w:b/>
                <w:bCs/>
                <w:i/>
                <w:iCs/>
                <w:sz w:val="14"/>
                <w:szCs w:val="16"/>
                <w:rtl/>
              </w:rPr>
              <w:t>إجمالي</w:t>
            </w:r>
          </w:p>
        </w:tc>
        <w:tc>
          <w:tcPr>
            <w:tcW w:w="226" w:type="pct"/>
            <w:vMerge/>
            <w:tcBorders>
              <w:top w:val="single" w:sz="4" w:space="0" w:color="auto"/>
              <w:bottom w:val="single" w:sz="4" w:space="0" w:color="auto"/>
            </w:tcBorders>
            <w:vAlign w:val="center"/>
          </w:tcPr>
          <w:p w:rsidR="007E0839" w:rsidRPr="005372DC" w:rsidRDefault="007E0839" w:rsidP="007E0839">
            <w:pPr>
              <w:spacing w:before="20" w:after="20" w:line="280" w:lineRule="exact"/>
              <w:rPr>
                <w:b/>
                <w:bCs/>
                <w:i/>
                <w:iCs/>
                <w:sz w:val="14"/>
                <w:szCs w:val="16"/>
              </w:rPr>
            </w:pPr>
          </w:p>
        </w:tc>
      </w:tr>
      <w:tr w:rsidR="007E0839" w:rsidRPr="005372DC" w:rsidTr="007E0839">
        <w:trPr>
          <w:trHeight w:val="255"/>
          <w:jc w:val="center"/>
        </w:trPr>
        <w:tc>
          <w:tcPr>
            <w:tcW w:w="462" w:type="pct"/>
            <w:vMerge/>
            <w:tcBorders>
              <w:top w:val="single" w:sz="4" w:space="0" w:color="auto"/>
              <w:bottom w:val="single" w:sz="12" w:space="0" w:color="auto"/>
            </w:tcBorders>
            <w:vAlign w:val="center"/>
          </w:tcPr>
          <w:p w:rsidR="007E0839" w:rsidRPr="005372DC" w:rsidRDefault="007E0839" w:rsidP="007E0839">
            <w:pPr>
              <w:spacing w:before="20" w:after="20" w:line="280" w:lineRule="exact"/>
              <w:ind w:right="11"/>
              <w:jc w:val="left"/>
              <w:rPr>
                <w:i/>
                <w:iCs/>
                <w:sz w:val="14"/>
                <w:szCs w:val="16"/>
              </w:rPr>
            </w:pPr>
          </w:p>
        </w:tc>
        <w:tc>
          <w:tcPr>
            <w:tcW w:w="153" w:type="pct"/>
            <w:vMerge/>
            <w:tcBorders>
              <w:top w:val="single" w:sz="4" w:space="0" w:color="auto"/>
              <w:bottom w:val="single" w:sz="12" w:space="0" w:color="auto"/>
            </w:tcBorders>
            <w:vAlign w:val="center"/>
          </w:tcPr>
          <w:p w:rsidR="007E0839" w:rsidRPr="005372DC" w:rsidRDefault="007E0839" w:rsidP="007E0839">
            <w:pPr>
              <w:spacing w:before="20" w:after="20" w:line="280" w:lineRule="exact"/>
              <w:rPr>
                <w:i/>
                <w:iCs/>
                <w:sz w:val="14"/>
                <w:szCs w:val="16"/>
              </w:rPr>
            </w:pPr>
          </w:p>
        </w:tc>
        <w:tc>
          <w:tcPr>
            <w:tcW w:w="191" w:type="pct"/>
            <w:vMerge/>
            <w:tcBorders>
              <w:top w:val="single" w:sz="4" w:space="0" w:color="auto"/>
              <w:bottom w:val="single" w:sz="12" w:space="0" w:color="auto"/>
            </w:tcBorders>
            <w:noWrap/>
            <w:vAlign w:val="bottom"/>
          </w:tcPr>
          <w:p w:rsidR="007E0839" w:rsidRPr="005372DC" w:rsidRDefault="007E0839" w:rsidP="007E0839">
            <w:pPr>
              <w:spacing w:before="20" w:after="20" w:line="280" w:lineRule="exact"/>
              <w:jc w:val="center"/>
              <w:rPr>
                <w:i/>
                <w:iCs/>
                <w:sz w:val="14"/>
                <w:szCs w:val="16"/>
              </w:rPr>
            </w:pPr>
          </w:p>
        </w:tc>
        <w:tc>
          <w:tcPr>
            <w:tcW w:w="266" w:type="pct"/>
            <w:vMerge/>
            <w:tcBorders>
              <w:top w:val="single" w:sz="4" w:space="0" w:color="auto"/>
              <w:bottom w:val="single" w:sz="12" w:space="0" w:color="auto"/>
            </w:tcBorders>
            <w:noWrap/>
            <w:vAlign w:val="bottom"/>
          </w:tcPr>
          <w:p w:rsidR="007E0839" w:rsidRPr="005372DC" w:rsidRDefault="007E0839" w:rsidP="007E0839">
            <w:pPr>
              <w:spacing w:before="20" w:after="20" w:line="280" w:lineRule="exact"/>
              <w:jc w:val="center"/>
              <w:rPr>
                <w:i/>
                <w:iCs/>
                <w:sz w:val="14"/>
                <w:szCs w:val="16"/>
              </w:rPr>
            </w:pPr>
          </w:p>
        </w:tc>
        <w:tc>
          <w:tcPr>
            <w:tcW w:w="190" w:type="pct"/>
            <w:vMerge/>
            <w:tcBorders>
              <w:top w:val="single" w:sz="4" w:space="0" w:color="auto"/>
              <w:bottom w:val="single" w:sz="12" w:space="0" w:color="auto"/>
            </w:tcBorders>
            <w:vAlign w:val="center"/>
          </w:tcPr>
          <w:p w:rsidR="007E0839" w:rsidRPr="005372DC" w:rsidRDefault="007E0839" w:rsidP="007E0839">
            <w:pPr>
              <w:spacing w:before="20" w:after="20" w:line="280" w:lineRule="exact"/>
              <w:rPr>
                <w:i/>
                <w:iCs/>
                <w:sz w:val="14"/>
                <w:szCs w:val="16"/>
              </w:rPr>
            </w:pPr>
          </w:p>
        </w:tc>
        <w:tc>
          <w:tcPr>
            <w:tcW w:w="225" w:type="pct"/>
            <w:vMerge/>
            <w:tcBorders>
              <w:top w:val="single" w:sz="4" w:space="0" w:color="auto"/>
              <w:bottom w:val="single" w:sz="12" w:space="0" w:color="auto"/>
            </w:tcBorders>
            <w:noWrap/>
            <w:vAlign w:val="bottom"/>
          </w:tcPr>
          <w:p w:rsidR="007E0839" w:rsidRPr="005372DC" w:rsidRDefault="007E0839" w:rsidP="007E0839">
            <w:pPr>
              <w:spacing w:before="20" w:after="20" w:line="280" w:lineRule="exact"/>
              <w:jc w:val="center"/>
              <w:rPr>
                <w:i/>
                <w:iCs/>
                <w:sz w:val="14"/>
                <w:szCs w:val="16"/>
              </w:rPr>
            </w:pPr>
          </w:p>
        </w:tc>
        <w:tc>
          <w:tcPr>
            <w:tcW w:w="160" w:type="pct"/>
            <w:tcBorders>
              <w:top w:val="single" w:sz="4" w:space="0" w:color="auto"/>
              <w:bottom w:val="single" w:sz="12" w:space="0" w:color="auto"/>
            </w:tcBorders>
            <w:noWrap/>
            <w:vAlign w:val="bottom"/>
          </w:tcPr>
          <w:p w:rsidR="007E0839" w:rsidRPr="005372DC" w:rsidRDefault="007E0839" w:rsidP="007E0839">
            <w:pPr>
              <w:spacing w:before="20" w:after="20" w:line="280" w:lineRule="exact"/>
              <w:jc w:val="center"/>
              <w:rPr>
                <w:i/>
                <w:iCs/>
                <w:sz w:val="14"/>
                <w:szCs w:val="16"/>
              </w:rPr>
            </w:pPr>
            <w:r w:rsidRPr="005372DC">
              <w:rPr>
                <w:i/>
                <w:iCs/>
                <w:sz w:val="14"/>
                <w:szCs w:val="16"/>
                <w:rtl/>
              </w:rPr>
              <w:t>لواط</w:t>
            </w:r>
          </w:p>
        </w:tc>
        <w:tc>
          <w:tcPr>
            <w:tcW w:w="129" w:type="pct"/>
            <w:tcBorders>
              <w:top w:val="single" w:sz="4" w:space="0" w:color="auto"/>
              <w:bottom w:val="single" w:sz="12" w:space="0" w:color="auto"/>
            </w:tcBorders>
            <w:noWrap/>
            <w:vAlign w:val="bottom"/>
          </w:tcPr>
          <w:p w:rsidR="007E0839" w:rsidRPr="00015EBF" w:rsidRDefault="007E0839" w:rsidP="007E0839">
            <w:pPr>
              <w:spacing w:before="20" w:after="20" w:line="280" w:lineRule="exact"/>
              <w:jc w:val="center"/>
              <w:rPr>
                <w:i/>
                <w:iCs/>
                <w:spacing w:val="-4"/>
                <w:sz w:val="14"/>
                <w:szCs w:val="16"/>
              </w:rPr>
            </w:pPr>
            <w:r w:rsidRPr="00015EBF">
              <w:rPr>
                <w:i/>
                <w:iCs/>
                <w:spacing w:val="-4"/>
                <w:sz w:val="14"/>
                <w:szCs w:val="16"/>
                <w:rtl/>
              </w:rPr>
              <w:t>زنا</w:t>
            </w:r>
          </w:p>
        </w:tc>
        <w:tc>
          <w:tcPr>
            <w:tcW w:w="202" w:type="pct"/>
            <w:tcBorders>
              <w:top w:val="single" w:sz="4" w:space="0" w:color="auto"/>
              <w:bottom w:val="single" w:sz="12" w:space="0" w:color="auto"/>
            </w:tcBorders>
            <w:noWrap/>
            <w:vAlign w:val="bottom"/>
          </w:tcPr>
          <w:p w:rsidR="007E0839" w:rsidRPr="005372DC" w:rsidRDefault="007E0839" w:rsidP="007E0839">
            <w:pPr>
              <w:spacing w:before="20" w:after="20" w:line="280" w:lineRule="exact"/>
              <w:jc w:val="center"/>
              <w:rPr>
                <w:i/>
                <w:iCs/>
                <w:sz w:val="14"/>
                <w:szCs w:val="16"/>
              </w:rPr>
            </w:pPr>
            <w:r w:rsidRPr="005372DC">
              <w:rPr>
                <w:i/>
                <w:iCs/>
                <w:sz w:val="14"/>
                <w:szCs w:val="16"/>
                <w:rtl/>
              </w:rPr>
              <w:t>هتك عرض</w:t>
            </w:r>
          </w:p>
        </w:tc>
        <w:tc>
          <w:tcPr>
            <w:tcW w:w="233" w:type="pct"/>
            <w:tcBorders>
              <w:top w:val="single" w:sz="4" w:space="0" w:color="auto"/>
              <w:bottom w:val="single" w:sz="12" w:space="0" w:color="auto"/>
            </w:tcBorders>
            <w:noWrap/>
            <w:vAlign w:val="bottom"/>
          </w:tcPr>
          <w:p w:rsidR="007E0839" w:rsidRPr="005372DC" w:rsidRDefault="007E0839" w:rsidP="007E0839">
            <w:pPr>
              <w:spacing w:before="20" w:after="20" w:line="280" w:lineRule="exact"/>
              <w:jc w:val="center"/>
              <w:rPr>
                <w:i/>
                <w:iCs/>
                <w:sz w:val="14"/>
                <w:szCs w:val="16"/>
              </w:rPr>
            </w:pPr>
            <w:r w:rsidRPr="005372DC">
              <w:rPr>
                <w:i/>
                <w:iCs/>
                <w:sz w:val="14"/>
                <w:szCs w:val="16"/>
                <w:rtl/>
              </w:rPr>
              <w:t>فعل فاضح</w:t>
            </w:r>
          </w:p>
        </w:tc>
        <w:tc>
          <w:tcPr>
            <w:tcW w:w="244" w:type="pct"/>
            <w:tcBorders>
              <w:top w:val="single" w:sz="4" w:space="0" w:color="auto"/>
              <w:bottom w:val="single" w:sz="12" w:space="0" w:color="auto"/>
            </w:tcBorders>
            <w:noWrap/>
            <w:vAlign w:val="bottom"/>
          </w:tcPr>
          <w:p w:rsidR="007E0839" w:rsidRPr="005372DC" w:rsidRDefault="007E0839" w:rsidP="007E0839">
            <w:pPr>
              <w:spacing w:before="20" w:after="20" w:line="280" w:lineRule="exact"/>
              <w:jc w:val="center"/>
              <w:rPr>
                <w:i/>
                <w:iCs/>
                <w:sz w:val="14"/>
                <w:szCs w:val="16"/>
              </w:rPr>
            </w:pPr>
            <w:r w:rsidRPr="005372DC">
              <w:rPr>
                <w:i/>
                <w:iCs/>
                <w:sz w:val="14"/>
                <w:szCs w:val="16"/>
                <w:rtl/>
              </w:rPr>
              <w:t xml:space="preserve">اغتصاب </w:t>
            </w:r>
          </w:p>
        </w:tc>
        <w:tc>
          <w:tcPr>
            <w:tcW w:w="201" w:type="pct"/>
            <w:vMerge/>
            <w:tcBorders>
              <w:top w:val="single" w:sz="4" w:space="0" w:color="auto"/>
              <w:bottom w:val="single" w:sz="12" w:space="0" w:color="auto"/>
            </w:tcBorders>
            <w:noWrap/>
            <w:vAlign w:val="bottom"/>
          </w:tcPr>
          <w:p w:rsidR="007E0839" w:rsidRPr="005372DC" w:rsidRDefault="007E0839" w:rsidP="007E0839">
            <w:pPr>
              <w:spacing w:before="20" w:after="20" w:line="280" w:lineRule="exact"/>
              <w:jc w:val="center"/>
              <w:rPr>
                <w:i/>
                <w:iCs/>
                <w:sz w:val="14"/>
                <w:szCs w:val="16"/>
              </w:rPr>
            </w:pPr>
          </w:p>
        </w:tc>
        <w:tc>
          <w:tcPr>
            <w:tcW w:w="195" w:type="pct"/>
            <w:vMerge/>
            <w:tcBorders>
              <w:top w:val="single" w:sz="4" w:space="0" w:color="auto"/>
              <w:bottom w:val="single" w:sz="12" w:space="0" w:color="auto"/>
            </w:tcBorders>
            <w:noWrap/>
            <w:vAlign w:val="bottom"/>
          </w:tcPr>
          <w:p w:rsidR="007E0839" w:rsidRPr="005372DC" w:rsidRDefault="007E0839" w:rsidP="007E0839">
            <w:pPr>
              <w:spacing w:before="20" w:after="20" w:line="280" w:lineRule="exact"/>
              <w:jc w:val="center"/>
              <w:rPr>
                <w:i/>
                <w:iCs/>
                <w:sz w:val="14"/>
                <w:szCs w:val="16"/>
              </w:rPr>
            </w:pPr>
          </w:p>
        </w:tc>
        <w:tc>
          <w:tcPr>
            <w:tcW w:w="213" w:type="pct"/>
            <w:vMerge/>
            <w:tcBorders>
              <w:top w:val="single" w:sz="4" w:space="0" w:color="auto"/>
              <w:bottom w:val="single" w:sz="12" w:space="0" w:color="auto"/>
            </w:tcBorders>
            <w:noWrap/>
            <w:vAlign w:val="bottom"/>
          </w:tcPr>
          <w:p w:rsidR="007E0839" w:rsidRPr="005372DC" w:rsidRDefault="007E0839" w:rsidP="007E0839">
            <w:pPr>
              <w:spacing w:before="20" w:after="20" w:line="280" w:lineRule="exact"/>
              <w:jc w:val="center"/>
              <w:rPr>
                <w:i/>
                <w:iCs/>
                <w:sz w:val="14"/>
                <w:szCs w:val="16"/>
              </w:rPr>
            </w:pPr>
          </w:p>
        </w:tc>
        <w:tc>
          <w:tcPr>
            <w:tcW w:w="216" w:type="pct"/>
            <w:vMerge/>
            <w:tcBorders>
              <w:top w:val="single" w:sz="4" w:space="0" w:color="auto"/>
              <w:bottom w:val="single" w:sz="12" w:space="0" w:color="auto"/>
            </w:tcBorders>
            <w:vAlign w:val="center"/>
          </w:tcPr>
          <w:p w:rsidR="007E0839" w:rsidRPr="005372DC" w:rsidRDefault="007E0839" w:rsidP="007E0839">
            <w:pPr>
              <w:spacing w:before="20" w:after="20" w:line="280" w:lineRule="exact"/>
              <w:rPr>
                <w:b/>
                <w:bCs/>
                <w:i/>
                <w:iCs/>
                <w:sz w:val="14"/>
                <w:szCs w:val="16"/>
              </w:rPr>
            </w:pPr>
          </w:p>
        </w:tc>
        <w:tc>
          <w:tcPr>
            <w:tcW w:w="179" w:type="pct"/>
            <w:vMerge/>
            <w:tcBorders>
              <w:top w:val="single" w:sz="4" w:space="0" w:color="auto"/>
              <w:bottom w:val="single" w:sz="12" w:space="0" w:color="auto"/>
            </w:tcBorders>
            <w:vAlign w:val="center"/>
          </w:tcPr>
          <w:p w:rsidR="007E0839" w:rsidRPr="005372DC" w:rsidRDefault="007E0839" w:rsidP="007E0839">
            <w:pPr>
              <w:spacing w:before="20" w:after="20" w:line="280" w:lineRule="exact"/>
              <w:rPr>
                <w:i/>
                <w:iCs/>
                <w:sz w:val="14"/>
                <w:szCs w:val="16"/>
              </w:rPr>
            </w:pPr>
          </w:p>
        </w:tc>
        <w:tc>
          <w:tcPr>
            <w:tcW w:w="168" w:type="pct"/>
            <w:vMerge/>
            <w:tcBorders>
              <w:top w:val="single" w:sz="4" w:space="0" w:color="auto"/>
              <w:bottom w:val="single" w:sz="12" w:space="0" w:color="auto"/>
            </w:tcBorders>
            <w:vAlign w:val="center"/>
          </w:tcPr>
          <w:p w:rsidR="007E0839" w:rsidRPr="005372DC" w:rsidRDefault="007E0839" w:rsidP="007E0839">
            <w:pPr>
              <w:spacing w:before="20" w:after="20" w:line="280" w:lineRule="exact"/>
              <w:rPr>
                <w:i/>
                <w:iCs/>
                <w:sz w:val="14"/>
                <w:szCs w:val="16"/>
              </w:rPr>
            </w:pPr>
          </w:p>
        </w:tc>
        <w:tc>
          <w:tcPr>
            <w:tcW w:w="173" w:type="pct"/>
            <w:vMerge/>
            <w:tcBorders>
              <w:top w:val="single" w:sz="4" w:space="0" w:color="auto"/>
              <w:bottom w:val="single" w:sz="12" w:space="0" w:color="auto"/>
            </w:tcBorders>
            <w:vAlign w:val="center"/>
          </w:tcPr>
          <w:p w:rsidR="007E0839" w:rsidRPr="005372DC" w:rsidRDefault="007E0839" w:rsidP="007E0839">
            <w:pPr>
              <w:spacing w:before="20" w:after="20" w:line="280" w:lineRule="exact"/>
              <w:rPr>
                <w:i/>
                <w:iCs/>
                <w:sz w:val="14"/>
                <w:szCs w:val="16"/>
              </w:rPr>
            </w:pPr>
          </w:p>
        </w:tc>
        <w:tc>
          <w:tcPr>
            <w:tcW w:w="185" w:type="pct"/>
            <w:vMerge/>
            <w:tcBorders>
              <w:top w:val="single" w:sz="4" w:space="0" w:color="auto"/>
              <w:bottom w:val="single" w:sz="12" w:space="0" w:color="auto"/>
            </w:tcBorders>
            <w:vAlign w:val="center"/>
          </w:tcPr>
          <w:p w:rsidR="007E0839" w:rsidRPr="005372DC" w:rsidRDefault="007E0839" w:rsidP="007E0839">
            <w:pPr>
              <w:spacing w:before="20" w:after="20" w:line="280" w:lineRule="exact"/>
              <w:rPr>
                <w:i/>
                <w:iCs/>
                <w:sz w:val="14"/>
                <w:szCs w:val="16"/>
              </w:rPr>
            </w:pPr>
          </w:p>
        </w:tc>
        <w:tc>
          <w:tcPr>
            <w:tcW w:w="186" w:type="pct"/>
            <w:vMerge/>
            <w:tcBorders>
              <w:top w:val="single" w:sz="4" w:space="0" w:color="auto"/>
              <w:bottom w:val="single" w:sz="12" w:space="0" w:color="auto"/>
            </w:tcBorders>
            <w:vAlign w:val="center"/>
          </w:tcPr>
          <w:p w:rsidR="007E0839" w:rsidRPr="005372DC" w:rsidRDefault="007E0839" w:rsidP="007E0839">
            <w:pPr>
              <w:spacing w:before="20" w:after="20" w:line="280" w:lineRule="exact"/>
              <w:rPr>
                <w:i/>
                <w:iCs/>
                <w:sz w:val="14"/>
                <w:szCs w:val="16"/>
              </w:rPr>
            </w:pPr>
          </w:p>
        </w:tc>
        <w:tc>
          <w:tcPr>
            <w:tcW w:w="208" w:type="pct"/>
            <w:vMerge/>
            <w:tcBorders>
              <w:top w:val="single" w:sz="4" w:space="0" w:color="auto"/>
              <w:bottom w:val="single" w:sz="12" w:space="0" w:color="auto"/>
            </w:tcBorders>
            <w:vAlign w:val="center"/>
          </w:tcPr>
          <w:p w:rsidR="007E0839" w:rsidRPr="005372DC" w:rsidRDefault="007E0839" w:rsidP="007E0839">
            <w:pPr>
              <w:spacing w:before="20" w:after="20" w:line="280" w:lineRule="exact"/>
              <w:rPr>
                <w:i/>
                <w:iCs/>
                <w:sz w:val="14"/>
                <w:szCs w:val="16"/>
              </w:rPr>
            </w:pPr>
          </w:p>
        </w:tc>
        <w:tc>
          <w:tcPr>
            <w:tcW w:w="185" w:type="pct"/>
            <w:vMerge/>
            <w:tcBorders>
              <w:top w:val="single" w:sz="4" w:space="0" w:color="auto"/>
              <w:bottom w:val="single" w:sz="12" w:space="0" w:color="auto"/>
            </w:tcBorders>
            <w:vAlign w:val="center"/>
          </w:tcPr>
          <w:p w:rsidR="007E0839" w:rsidRPr="005372DC" w:rsidRDefault="007E0839" w:rsidP="007E0839">
            <w:pPr>
              <w:spacing w:before="20" w:after="20" w:line="280" w:lineRule="exact"/>
              <w:rPr>
                <w:i/>
                <w:iCs/>
                <w:sz w:val="14"/>
                <w:szCs w:val="16"/>
              </w:rPr>
            </w:pPr>
          </w:p>
        </w:tc>
        <w:tc>
          <w:tcPr>
            <w:tcW w:w="210" w:type="pct"/>
            <w:vMerge/>
            <w:tcBorders>
              <w:top w:val="single" w:sz="4" w:space="0" w:color="auto"/>
              <w:bottom w:val="single" w:sz="12" w:space="0" w:color="auto"/>
            </w:tcBorders>
            <w:vAlign w:val="center"/>
          </w:tcPr>
          <w:p w:rsidR="007E0839" w:rsidRPr="005372DC" w:rsidRDefault="007E0839" w:rsidP="007E0839">
            <w:pPr>
              <w:spacing w:before="20" w:after="20" w:line="280" w:lineRule="exact"/>
              <w:rPr>
                <w:b/>
                <w:bCs/>
                <w:i/>
                <w:iCs/>
                <w:sz w:val="14"/>
                <w:szCs w:val="16"/>
              </w:rPr>
            </w:pPr>
          </w:p>
        </w:tc>
        <w:tc>
          <w:tcPr>
            <w:tcW w:w="226" w:type="pct"/>
            <w:vMerge/>
            <w:tcBorders>
              <w:top w:val="single" w:sz="4" w:space="0" w:color="auto"/>
              <w:bottom w:val="single" w:sz="12" w:space="0" w:color="auto"/>
            </w:tcBorders>
            <w:vAlign w:val="center"/>
          </w:tcPr>
          <w:p w:rsidR="007E0839" w:rsidRPr="005372DC" w:rsidRDefault="007E0839" w:rsidP="007E0839">
            <w:pPr>
              <w:spacing w:before="20" w:after="20" w:line="280" w:lineRule="exact"/>
              <w:rPr>
                <w:b/>
                <w:bCs/>
                <w:i/>
                <w:iCs/>
                <w:sz w:val="14"/>
                <w:szCs w:val="16"/>
              </w:rPr>
            </w:pPr>
          </w:p>
        </w:tc>
      </w:tr>
      <w:tr w:rsidR="007E0839" w:rsidRPr="00467351" w:rsidTr="007E0839">
        <w:trPr>
          <w:trHeight w:val="255"/>
          <w:jc w:val="center"/>
        </w:trPr>
        <w:tc>
          <w:tcPr>
            <w:tcW w:w="462" w:type="pct"/>
            <w:tcBorders>
              <w:top w:val="single" w:sz="12" w:space="0" w:color="auto"/>
            </w:tcBorders>
            <w:noWrap/>
          </w:tcPr>
          <w:p w:rsidR="007E0839" w:rsidRPr="00467351" w:rsidRDefault="007E0839" w:rsidP="007E0839">
            <w:pPr>
              <w:spacing w:before="20" w:after="20" w:line="280" w:lineRule="exact"/>
              <w:ind w:right="11"/>
              <w:rPr>
                <w:sz w:val="14"/>
                <w:szCs w:val="16"/>
              </w:rPr>
            </w:pPr>
            <w:r w:rsidRPr="00467351">
              <w:rPr>
                <w:sz w:val="14"/>
                <w:szCs w:val="16"/>
                <w:rtl/>
              </w:rPr>
              <w:t>دار التوجيه الاجتماعي أمانة العاصمة للبنين</w:t>
            </w:r>
          </w:p>
        </w:tc>
        <w:tc>
          <w:tcPr>
            <w:tcW w:w="153" w:type="pct"/>
            <w:tcBorders>
              <w:top w:val="single" w:sz="12" w:space="0" w:color="auto"/>
            </w:tcBorders>
            <w:noWrap/>
          </w:tcPr>
          <w:p w:rsidR="007E0839" w:rsidRPr="00006F3F" w:rsidRDefault="007E0839" w:rsidP="007E0839">
            <w:pPr>
              <w:spacing w:before="20" w:after="20" w:line="280" w:lineRule="exact"/>
              <w:rPr>
                <w:sz w:val="16"/>
                <w:szCs w:val="18"/>
              </w:rPr>
            </w:pPr>
            <w:r w:rsidRPr="00006F3F">
              <w:rPr>
                <w:sz w:val="16"/>
                <w:szCs w:val="18"/>
                <w:rtl/>
              </w:rPr>
              <w:t>4</w:t>
            </w:r>
          </w:p>
        </w:tc>
        <w:tc>
          <w:tcPr>
            <w:tcW w:w="191" w:type="pct"/>
            <w:tcBorders>
              <w:top w:val="single" w:sz="12" w:space="0" w:color="auto"/>
            </w:tcBorders>
            <w:noWrap/>
          </w:tcPr>
          <w:p w:rsidR="007E0839" w:rsidRPr="00006F3F" w:rsidRDefault="007E0839" w:rsidP="007E0839">
            <w:pPr>
              <w:spacing w:before="20" w:after="20" w:line="280" w:lineRule="exact"/>
              <w:rPr>
                <w:sz w:val="16"/>
                <w:szCs w:val="18"/>
              </w:rPr>
            </w:pPr>
            <w:r w:rsidRPr="00006F3F">
              <w:rPr>
                <w:sz w:val="16"/>
                <w:szCs w:val="18"/>
                <w:rtl/>
              </w:rPr>
              <w:t>1</w:t>
            </w:r>
          </w:p>
        </w:tc>
        <w:tc>
          <w:tcPr>
            <w:tcW w:w="266" w:type="pct"/>
            <w:tcBorders>
              <w:top w:val="single" w:sz="12" w:space="0" w:color="auto"/>
            </w:tcBorders>
            <w:noWrap/>
          </w:tcPr>
          <w:p w:rsidR="007E0839" w:rsidRPr="00006F3F" w:rsidRDefault="007E0839" w:rsidP="007E0839">
            <w:pPr>
              <w:spacing w:before="20" w:after="20" w:line="280" w:lineRule="exact"/>
              <w:rPr>
                <w:sz w:val="16"/>
                <w:szCs w:val="18"/>
              </w:rPr>
            </w:pPr>
            <w:r w:rsidRPr="00006F3F">
              <w:rPr>
                <w:sz w:val="16"/>
                <w:szCs w:val="18"/>
                <w:rtl/>
              </w:rPr>
              <w:t>11</w:t>
            </w:r>
          </w:p>
        </w:tc>
        <w:tc>
          <w:tcPr>
            <w:tcW w:w="190" w:type="pct"/>
            <w:tcBorders>
              <w:top w:val="single" w:sz="12" w:space="0" w:color="auto"/>
            </w:tcBorders>
            <w:noWrap/>
          </w:tcPr>
          <w:p w:rsidR="007E0839" w:rsidRPr="00006F3F" w:rsidRDefault="007E0839" w:rsidP="007E0839">
            <w:pPr>
              <w:spacing w:before="20" w:after="20" w:line="280" w:lineRule="exact"/>
              <w:rPr>
                <w:sz w:val="16"/>
                <w:szCs w:val="18"/>
              </w:rPr>
            </w:pPr>
            <w:r w:rsidRPr="00006F3F">
              <w:rPr>
                <w:sz w:val="16"/>
                <w:szCs w:val="18"/>
                <w:rtl/>
              </w:rPr>
              <w:t>100</w:t>
            </w:r>
          </w:p>
        </w:tc>
        <w:tc>
          <w:tcPr>
            <w:tcW w:w="225" w:type="pct"/>
            <w:tcBorders>
              <w:top w:val="single" w:sz="12" w:space="0" w:color="auto"/>
            </w:tcBorders>
            <w:noWrap/>
          </w:tcPr>
          <w:p w:rsidR="007E0839" w:rsidRPr="00006F3F" w:rsidRDefault="007E0839" w:rsidP="007E0839">
            <w:pPr>
              <w:spacing w:before="20" w:after="20" w:line="280" w:lineRule="exact"/>
              <w:rPr>
                <w:sz w:val="16"/>
                <w:szCs w:val="18"/>
              </w:rPr>
            </w:pPr>
            <w:r w:rsidRPr="00006F3F">
              <w:rPr>
                <w:sz w:val="16"/>
                <w:szCs w:val="18"/>
                <w:rtl/>
              </w:rPr>
              <w:t>8</w:t>
            </w:r>
          </w:p>
        </w:tc>
        <w:tc>
          <w:tcPr>
            <w:tcW w:w="160" w:type="pct"/>
            <w:tcBorders>
              <w:top w:val="single" w:sz="12" w:space="0" w:color="auto"/>
            </w:tcBorders>
            <w:noWrap/>
          </w:tcPr>
          <w:p w:rsidR="007E0839" w:rsidRPr="00006F3F" w:rsidRDefault="007E0839" w:rsidP="007E0839">
            <w:pPr>
              <w:spacing w:before="20" w:after="20" w:line="280" w:lineRule="exact"/>
              <w:rPr>
                <w:sz w:val="16"/>
                <w:szCs w:val="18"/>
              </w:rPr>
            </w:pPr>
            <w:r w:rsidRPr="00006F3F">
              <w:rPr>
                <w:sz w:val="16"/>
                <w:szCs w:val="18"/>
                <w:rtl/>
              </w:rPr>
              <w:t>12</w:t>
            </w:r>
          </w:p>
        </w:tc>
        <w:tc>
          <w:tcPr>
            <w:tcW w:w="129" w:type="pct"/>
            <w:tcBorders>
              <w:top w:val="single" w:sz="12" w:space="0" w:color="auto"/>
            </w:tcBorders>
            <w:noWrap/>
          </w:tcPr>
          <w:p w:rsidR="007E0839" w:rsidRPr="00006F3F" w:rsidRDefault="007E0839" w:rsidP="007E0839">
            <w:pPr>
              <w:spacing w:before="20" w:after="20" w:line="280" w:lineRule="exact"/>
              <w:rPr>
                <w:sz w:val="16"/>
                <w:szCs w:val="18"/>
              </w:rPr>
            </w:pPr>
            <w:r w:rsidRPr="00006F3F">
              <w:rPr>
                <w:sz w:val="16"/>
                <w:szCs w:val="18"/>
                <w:rtl/>
              </w:rPr>
              <w:t>2</w:t>
            </w:r>
          </w:p>
        </w:tc>
        <w:tc>
          <w:tcPr>
            <w:tcW w:w="202" w:type="pct"/>
            <w:tcBorders>
              <w:top w:val="single" w:sz="12" w:space="0" w:color="auto"/>
            </w:tcBorders>
            <w:noWrap/>
          </w:tcPr>
          <w:p w:rsidR="007E0839" w:rsidRPr="00006F3F" w:rsidRDefault="007E0839" w:rsidP="007E0839">
            <w:pPr>
              <w:spacing w:before="20" w:after="20" w:line="280" w:lineRule="exact"/>
              <w:rPr>
                <w:sz w:val="16"/>
                <w:szCs w:val="18"/>
              </w:rPr>
            </w:pPr>
            <w:r w:rsidRPr="00006F3F">
              <w:rPr>
                <w:sz w:val="16"/>
                <w:szCs w:val="18"/>
                <w:rtl/>
              </w:rPr>
              <w:t>1</w:t>
            </w:r>
          </w:p>
        </w:tc>
        <w:tc>
          <w:tcPr>
            <w:tcW w:w="233" w:type="pct"/>
            <w:tcBorders>
              <w:top w:val="single" w:sz="12" w:space="0" w:color="auto"/>
            </w:tcBorders>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44" w:type="pct"/>
            <w:tcBorders>
              <w:top w:val="single" w:sz="12" w:space="0" w:color="auto"/>
            </w:tcBorders>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01" w:type="pct"/>
            <w:tcBorders>
              <w:top w:val="single" w:sz="12" w:space="0" w:color="auto"/>
            </w:tcBorders>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95" w:type="pct"/>
            <w:tcBorders>
              <w:top w:val="single" w:sz="12" w:space="0" w:color="auto"/>
            </w:tcBorders>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13" w:type="pct"/>
            <w:tcBorders>
              <w:top w:val="single" w:sz="12" w:space="0" w:color="auto"/>
            </w:tcBorders>
            <w:noWrap/>
          </w:tcPr>
          <w:p w:rsidR="007E0839" w:rsidRPr="00006F3F" w:rsidRDefault="007E0839" w:rsidP="007E0839">
            <w:pPr>
              <w:spacing w:before="20" w:after="20" w:line="280" w:lineRule="exact"/>
              <w:rPr>
                <w:sz w:val="16"/>
                <w:szCs w:val="18"/>
              </w:rPr>
            </w:pPr>
            <w:r w:rsidRPr="00006F3F">
              <w:rPr>
                <w:sz w:val="16"/>
                <w:szCs w:val="18"/>
                <w:rtl/>
              </w:rPr>
              <w:t>10</w:t>
            </w:r>
          </w:p>
        </w:tc>
        <w:tc>
          <w:tcPr>
            <w:tcW w:w="216" w:type="pct"/>
            <w:tcBorders>
              <w:top w:val="single" w:sz="12" w:space="0" w:color="auto"/>
            </w:tcBorders>
            <w:noWrap/>
          </w:tcPr>
          <w:p w:rsidR="007E0839" w:rsidRPr="00006F3F" w:rsidRDefault="007E0839" w:rsidP="007E0839">
            <w:pPr>
              <w:spacing w:before="20" w:after="20" w:line="280" w:lineRule="exact"/>
              <w:rPr>
                <w:b/>
                <w:bCs/>
                <w:sz w:val="16"/>
                <w:szCs w:val="18"/>
              </w:rPr>
            </w:pPr>
            <w:r w:rsidRPr="00006F3F">
              <w:rPr>
                <w:b/>
                <w:bCs/>
                <w:sz w:val="16"/>
                <w:szCs w:val="18"/>
                <w:rtl/>
              </w:rPr>
              <w:t>149</w:t>
            </w:r>
          </w:p>
        </w:tc>
        <w:tc>
          <w:tcPr>
            <w:tcW w:w="179" w:type="pct"/>
            <w:tcBorders>
              <w:top w:val="single" w:sz="12" w:space="0" w:color="auto"/>
            </w:tcBorders>
            <w:noWrap/>
          </w:tcPr>
          <w:p w:rsidR="007E0839" w:rsidRPr="00006F3F" w:rsidRDefault="007E0839" w:rsidP="007E0839">
            <w:pPr>
              <w:spacing w:before="20" w:after="20" w:line="280" w:lineRule="exact"/>
              <w:rPr>
                <w:sz w:val="16"/>
                <w:szCs w:val="18"/>
              </w:rPr>
            </w:pPr>
            <w:r w:rsidRPr="00006F3F">
              <w:rPr>
                <w:sz w:val="16"/>
                <w:szCs w:val="18"/>
                <w:rtl/>
              </w:rPr>
              <w:t>7</w:t>
            </w:r>
          </w:p>
        </w:tc>
        <w:tc>
          <w:tcPr>
            <w:tcW w:w="168" w:type="pct"/>
            <w:tcBorders>
              <w:top w:val="single" w:sz="12" w:space="0" w:color="auto"/>
            </w:tcBorders>
            <w:noWrap/>
          </w:tcPr>
          <w:p w:rsidR="007E0839" w:rsidRPr="00006F3F" w:rsidRDefault="007E0839" w:rsidP="007E0839">
            <w:pPr>
              <w:spacing w:before="20" w:after="20" w:line="280" w:lineRule="exact"/>
              <w:rPr>
                <w:sz w:val="16"/>
                <w:szCs w:val="18"/>
              </w:rPr>
            </w:pPr>
            <w:r w:rsidRPr="00006F3F">
              <w:rPr>
                <w:sz w:val="16"/>
                <w:szCs w:val="18"/>
              </w:rPr>
              <w:t> </w:t>
            </w:r>
          </w:p>
        </w:tc>
        <w:tc>
          <w:tcPr>
            <w:tcW w:w="173" w:type="pct"/>
            <w:tcBorders>
              <w:top w:val="single" w:sz="12" w:space="0" w:color="auto"/>
            </w:tcBorders>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85" w:type="pct"/>
            <w:tcBorders>
              <w:top w:val="single" w:sz="12" w:space="0" w:color="auto"/>
            </w:tcBorders>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86" w:type="pct"/>
            <w:tcBorders>
              <w:top w:val="single" w:sz="12" w:space="0" w:color="auto"/>
            </w:tcBorders>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08" w:type="pct"/>
            <w:tcBorders>
              <w:top w:val="single" w:sz="12" w:space="0" w:color="auto"/>
            </w:tcBorders>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85" w:type="pct"/>
            <w:tcBorders>
              <w:top w:val="single" w:sz="12" w:space="0" w:color="auto"/>
            </w:tcBorders>
            <w:noWrap/>
          </w:tcPr>
          <w:p w:rsidR="007E0839" w:rsidRPr="00006F3F" w:rsidRDefault="007E0839" w:rsidP="007E0839">
            <w:pPr>
              <w:spacing w:before="20" w:after="20" w:line="280" w:lineRule="exact"/>
              <w:rPr>
                <w:sz w:val="16"/>
                <w:szCs w:val="18"/>
              </w:rPr>
            </w:pPr>
            <w:r w:rsidRPr="00006F3F">
              <w:rPr>
                <w:sz w:val="16"/>
                <w:szCs w:val="18"/>
              </w:rPr>
              <w:t> </w:t>
            </w:r>
          </w:p>
        </w:tc>
        <w:tc>
          <w:tcPr>
            <w:tcW w:w="210" w:type="pct"/>
            <w:tcBorders>
              <w:top w:val="single" w:sz="12" w:space="0" w:color="auto"/>
            </w:tcBorders>
            <w:noWrap/>
          </w:tcPr>
          <w:p w:rsidR="007E0839" w:rsidRPr="00006F3F" w:rsidRDefault="007E0839" w:rsidP="007E0839">
            <w:pPr>
              <w:spacing w:before="20" w:after="20" w:line="280" w:lineRule="exact"/>
              <w:rPr>
                <w:b/>
                <w:bCs/>
                <w:sz w:val="16"/>
                <w:szCs w:val="18"/>
              </w:rPr>
            </w:pPr>
            <w:r w:rsidRPr="00006F3F">
              <w:rPr>
                <w:b/>
                <w:bCs/>
                <w:sz w:val="16"/>
                <w:szCs w:val="18"/>
                <w:rtl/>
              </w:rPr>
              <w:t>7</w:t>
            </w:r>
          </w:p>
        </w:tc>
        <w:tc>
          <w:tcPr>
            <w:tcW w:w="226" w:type="pct"/>
            <w:tcBorders>
              <w:top w:val="single" w:sz="12" w:space="0" w:color="auto"/>
            </w:tcBorders>
            <w:noWrap/>
          </w:tcPr>
          <w:p w:rsidR="007E0839" w:rsidRPr="00006F3F" w:rsidRDefault="007E0839" w:rsidP="007E0839">
            <w:pPr>
              <w:spacing w:before="20" w:after="20" w:line="280" w:lineRule="exact"/>
              <w:rPr>
                <w:b/>
                <w:bCs/>
                <w:sz w:val="16"/>
                <w:szCs w:val="18"/>
              </w:rPr>
            </w:pPr>
            <w:r w:rsidRPr="00006F3F">
              <w:rPr>
                <w:b/>
                <w:bCs/>
                <w:sz w:val="16"/>
                <w:szCs w:val="18"/>
                <w:rtl/>
              </w:rPr>
              <w:t>156</w:t>
            </w:r>
          </w:p>
        </w:tc>
      </w:tr>
      <w:tr w:rsidR="007E0839" w:rsidRPr="00467351" w:rsidTr="007E0839">
        <w:trPr>
          <w:trHeight w:val="255"/>
          <w:jc w:val="center"/>
        </w:trPr>
        <w:tc>
          <w:tcPr>
            <w:tcW w:w="462" w:type="pct"/>
            <w:noWrap/>
          </w:tcPr>
          <w:p w:rsidR="007E0839" w:rsidRPr="00467351" w:rsidRDefault="007E0839" w:rsidP="007E0839">
            <w:pPr>
              <w:spacing w:before="20" w:after="20" w:line="280" w:lineRule="exact"/>
              <w:ind w:right="11"/>
              <w:rPr>
                <w:sz w:val="14"/>
                <w:szCs w:val="16"/>
              </w:rPr>
            </w:pPr>
            <w:r w:rsidRPr="00467351">
              <w:rPr>
                <w:sz w:val="14"/>
                <w:szCs w:val="16"/>
                <w:rtl/>
              </w:rPr>
              <w:t>دار التوجيه الاجتماعي أمانة العاصمة للفتيات</w:t>
            </w:r>
          </w:p>
        </w:tc>
        <w:tc>
          <w:tcPr>
            <w:tcW w:w="153" w:type="pct"/>
            <w:noWrap/>
          </w:tcPr>
          <w:p w:rsidR="007E0839" w:rsidRPr="00006F3F" w:rsidRDefault="007E0839" w:rsidP="007E0839">
            <w:pPr>
              <w:spacing w:before="20" w:after="20" w:line="280" w:lineRule="exact"/>
              <w:rPr>
                <w:sz w:val="16"/>
                <w:szCs w:val="18"/>
              </w:rPr>
            </w:pPr>
            <w:r w:rsidRPr="00006F3F">
              <w:rPr>
                <w:sz w:val="16"/>
                <w:szCs w:val="18"/>
                <w:rtl/>
              </w:rPr>
              <w:t>1</w:t>
            </w:r>
          </w:p>
        </w:tc>
        <w:tc>
          <w:tcPr>
            <w:tcW w:w="191"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66"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90" w:type="pct"/>
            <w:noWrap/>
          </w:tcPr>
          <w:p w:rsidR="007E0839" w:rsidRPr="00006F3F" w:rsidRDefault="007E0839" w:rsidP="007E0839">
            <w:pPr>
              <w:spacing w:before="20" w:after="20" w:line="280" w:lineRule="exact"/>
              <w:rPr>
                <w:sz w:val="16"/>
                <w:szCs w:val="18"/>
              </w:rPr>
            </w:pPr>
            <w:r w:rsidRPr="00006F3F">
              <w:rPr>
                <w:sz w:val="16"/>
                <w:szCs w:val="18"/>
                <w:rtl/>
              </w:rPr>
              <w:t>6</w:t>
            </w:r>
          </w:p>
        </w:tc>
        <w:tc>
          <w:tcPr>
            <w:tcW w:w="225"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60" w:type="pct"/>
            <w:noWrap/>
          </w:tcPr>
          <w:p w:rsidR="007E0839" w:rsidRPr="00006F3F" w:rsidRDefault="007E0839" w:rsidP="007E0839">
            <w:pPr>
              <w:spacing w:before="20" w:after="20" w:line="280" w:lineRule="exact"/>
              <w:rPr>
                <w:sz w:val="16"/>
                <w:szCs w:val="18"/>
              </w:rPr>
            </w:pPr>
            <w:r w:rsidRPr="00006F3F">
              <w:rPr>
                <w:sz w:val="16"/>
                <w:szCs w:val="18"/>
              </w:rPr>
              <w:t> </w:t>
            </w:r>
          </w:p>
        </w:tc>
        <w:tc>
          <w:tcPr>
            <w:tcW w:w="129"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02"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33"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44"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01"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95"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13" w:type="pct"/>
            <w:noWrap/>
          </w:tcPr>
          <w:p w:rsidR="007E0839" w:rsidRPr="00006F3F" w:rsidRDefault="007E0839" w:rsidP="007E0839">
            <w:pPr>
              <w:spacing w:before="20" w:after="20" w:line="280" w:lineRule="exact"/>
              <w:rPr>
                <w:sz w:val="16"/>
                <w:szCs w:val="18"/>
              </w:rPr>
            </w:pPr>
            <w:r w:rsidRPr="00006F3F">
              <w:rPr>
                <w:sz w:val="16"/>
                <w:szCs w:val="18"/>
                <w:rtl/>
              </w:rPr>
              <w:t>20</w:t>
            </w:r>
          </w:p>
        </w:tc>
        <w:tc>
          <w:tcPr>
            <w:tcW w:w="216" w:type="pct"/>
            <w:noWrap/>
          </w:tcPr>
          <w:p w:rsidR="007E0839" w:rsidRPr="00006F3F" w:rsidRDefault="007E0839" w:rsidP="007E0839">
            <w:pPr>
              <w:spacing w:before="20" w:after="20" w:line="280" w:lineRule="exact"/>
              <w:rPr>
                <w:b/>
                <w:bCs/>
                <w:sz w:val="16"/>
                <w:szCs w:val="18"/>
              </w:rPr>
            </w:pPr>
            <w:r w:rsidRPr="00006F3F">
              <w:rPr>
                <w:b/>
                <w:bCs/>
                <w:sz w:val="16"/>
                <w:szCs w:val="18"/>
                <w:rtl/>
              </w:rPr>
              <w:t>27</w:t>
            </w:r>
          </w:p>
        </w:tc>
        <w:tc>
          <w:tcPr>
            <w:tcW w:w="179"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68" w:type="pct"/>
            <w:noWrap/>
          </w:tcPr>
          <w:p w:rsidR="007E0839" w:rsidRPr="00006F3F" w:rsidRDefault="007E0839" w:rsidP="007E0839">
            <w:pPr>
              <w:spacing w:before="20" w:after="20" w:line="280" w:lineRule="exact"/>
              <w:rPr>
                <w:sz w:val="16"/>
                <w:szCs w:val="18"/>
              </w:rPr>
            </w:pPr>
            <w:r w:rsidRPr="00006F3F">
              <w:rPr>
                <w:sz w:val="16"/>
                <w:szCs w:val="18"/>
                <w:rtl/>
              </w:rPr>
              <w:t>2</w:t>
            </w:r>
          </w:p>
        </w:tc>
        <w:tc>
          <w:tcPr>
            <w:tcW w:w="173"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85"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86" w:type="pct"/>
            <w:noWrap/>
          </w:tcPr>
          <w:p w:rsidR="007E0839" w:rsidRPr="00006F3F" w:rsidRDefault="007E0839" w:rsidP="007E0839">
            <w:pPr>
              <w:spacing w:before="20" w:after="20" w:line="280" w:lineRule="exact"/>
              <w:rPr>
                <w:sz w:val="16"/>
                <w:szCs w:val="18"/>
              </w:rPr>
            </w:pPr>
            <w:r w:rsidRPr="00006F3F">
              <w:rPr>
                <w:sz w:val="16"/>
                <w:szCs w:val="18"/>
                <w:rtl/>
              </w:rPr>
              <w:t>8</w:t>
            </w:r>
          </w:p>
        </w:tc>
        <w:tc>
          <w:tcPr>
            <w:tcW w:w="208" w:type="pct"/>
            <w:noWrap/>
          </w:tcPr>
          <w:p w:rsidR="007E0839" w:rsidRPr="00006F3F" w:rsidRDefault="007E0839" w:rsidP="007E0839">
            <w:pPr>
              <w:spacing w:before="20" w:after="20" w:line="280" w:lineRule="exact"/>
              <w:rPr>
                <w:sz w:val="16"/>
                <w:szCs w:val="18"/>
              </w:rPr>
            </w:pPr>
            <w:r w:rsidRPr="00006F3F">
              <w:rPr>
                <w:sz w:val="16"/>
                <w:szCs w:val="18"/>
                <w:rtl/>
              </w:rPr>
              <w:t>4</w:t>
            </w:r>
          </w:p>
        </w:tc>
        <w:tc>
          <w:tcPr>
            <w:tcW w:w="185" w:type="pct"/>
            <w:noWrap/>
          </w:tcPr>
          <w:p w:rsidR="007E0839" w:rsidRPr="00006F3F" w:rsidRDefault="007E0839" w:rsidP="007E0839">
            <w:pPr>
              <w:spacing w:before="20" w:after="20" w:line="280" w:lineRule="exact"/>
              <w:rPr>
                <w:sz w:val="16"/>
                <w:szCs w:val="18"/>
              </w:rPr>
            </w:pPr>
            <w:r w:rsidRPr="00006F3F">
              <w:rPr>
                <w:sz w:val="16"/>
                <w:szCs w:val="18"/>
                <w:rtl/>
              </w:rPr>
              <w:t>8</w:t>
            </w:r>
          </w:p>
        </w:tc>
        <w:tc>
          <w:tcPr>
            <w:tcW w:w="210" w:type="pct"/>
            <w:noWrap/>
          </w:tcPr>
          <w:p w:rsidR="007E0839" w:rsidRPr="00006F3F" w:rsidRDefault="007E0839" w:rsidP="007E0839">
            <w:pPr>
              <w:spacing w:before="20" w:after="20" w:line="280" w:lineRule="exact"/>
              <w:rPr>
                <w:b/>
                <w:bCs/>
                <w:sz w:val="16"/>
                <w:szCs w:val="18"/>
              </w:rPr>
            </w:pPr>
            <w:r w:rsidRPr="00006F3F">
              <w:rPr>
                <w:b/>
                <w:bCs/>
                <w:sz w:val="16"/>
                <w:szCs w:val="18"/>
                <w:rtl/>
              </w:rPr>
              <w:t>22</w:t>
            </w:r>
          </w:p>
        </w:tc>
        <w:tc>
          <w:tcPr>
            <w:tcW w:w="226" w:type="pct"/>
            <w:noWrap/>
          </w:tcPr>
          <w:p w:rsidR="007E0839" w:rsidRPr="00006F3F" w:rsidRDefault="007E0839" w:rsidP="007E0839">
            <w:pPr>
              <w:spacing w:before="20" w:after="20" w:line="280" w:lineRule="exact"/>
              <w:rPr>
                <w:b/>
                <w:bCs/>
                <w:sz w:val="16"/>
                <w:szCs w:val="18"/>
              </w:rPr>
            </w:pPr>
            <w:r w:rsidRPr="00006F3F">
              <w:rPr>
                <w:b/>
                <w:bCs/>
                <w:sz w:val="16"/>
                <w:szCs w:val="18"/>
                <w:rtl/>
              </w:rPr>
              <w:t>49</w:t>
            </w:r>
          </w:p>
        </w:tc>
      </w:tr>
      <w:tr w:rsidR="007E0839" w:rsidRPr="00467351" w:rsidTr="007E0839">
        <w:trPr>
          <w:trHeight w:val="255"/>
          <w:jc w:val="center"/>
        </w:trPr>
        <w:tc>
          <w:tcPr>
            <w:tcW w:w="462" w:type="pct"/>
            <w:noWrap/>
          </w:tcPr>
          <w:p w:rsidR="007E0839" w:rsidRPr="00467351" w:rsidRDefault="007E0839" w:rsidP="007E0839">
            <w:pPr>
              <w:spacing w:before="20" w:after="20" w:line="280" w:lineRule="exact"/>
              <w:ind w:right="11"/>
              <w:rPr>
                <w:sz w:val="14"/>
                <w:szCs w:val="16"/>
              </w:rPr>
            </w:pPr>
            <w:r w:rsidRPr="00467351">
              <w:rPr>
                <w:sz w:val="14"/>
                <w:szCs w:val="16"/>
                <w:rtl/>
              </w:rPr>
              <w:t>دار التوجيه الاجتماعي عدن للبنين</w:t>
            </w:r>
          </w:p>
        </w:tc>
        <w:tc>
          <w:tcPr>
            <w:tcW w:w="153"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91"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66"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90" w:type="pct"/>
            <w:noWrap/>
          </w:tcPr>
          <w:p w:rsidR="007E0839" w:rsidRPr="00006F3F" w:rsidRDefault="007E0839" w:rsidP="007E0839">
            <w:pPr>
              <w:spacing w:before="20" w:after="20" w:line="280" w:lineRule="exact"/>
              <w:rPr>
                <w:sz w:val="16"/>
                <w:szCs w:val="18"/>
              </w:rPr>
            </w:pPr>
            <w:r w:rsidRPr="00006F3F">
              <w:rPr>
                <w:sz w:val="16"/>
                <w:szCs w:val="18"/>
                <w:rtl/>
              </w:rPr>
              <w:t>10</w:t>
            </w:r>
          </w:p>
        </w:tc>
        <w:tc>
          <w:tcPr>
            <w:tcW w:w="225"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60" w:type="pct"/>
            <w:noWrap/>
          </w:tcPr>
          <w:p w:rsidR="007E0839" w:rsidRPr="00006F3F" w:rsidRDefault="007E0839" w:rsidP="007E0839">
            <w:pPr>
              <w:spacing w:before="20" w:after="20" w:line="280" w:lineRule="exact"/>
              <w:rPr>
                <w:sz w:val="16"/>
                <w:szCs w:val="18"/>
              </w:rPr>
            </w:pPr>
            <w:r w:rsidRPr="00006F3F">
              <w:rPr>
                <w:sz w:val="16"/>
                <w:szCs w:val="18"/>
                <w:rtl/>
              </w:rPr>
              <w:t>1</w:t>
            </w:r>
          </w:p>
        </w:tc>
        <w:tc>
          <w:tcPr>
            <w:tcW w:w="129"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02" w:type="pct"/>
            <w:noWrap/>
          </w:tcPr>
          <w:p w:rsidR="007E0839" w:rsidRPr="00006F3F" w:rsidRDefault="007E0839" w:rsidP="007E0839">
            <w:pPr>
              <w:spacing w:before="20" w:after="20" w:line="280" w:lineRule="exact"/>
              <w:rPr>
                <w:sz w:val="16"/>
                <w:szCs w:val="18"/>
              </w:rPr>
            </w:pPr>
            <w:r w:rsidRPr="00006F3F">
              <w:rPr>
                <w:sz w:val="16"/>
                <w:szCs w:val="18"/>
                <w:rtl/>
              </w:rPr>
              <w:t>2</w:t>
            </w:r>
          </w:p>
        </w:tc>
        <w:tc>
          <w:tcPr>
            <w:tcW w:w="233"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44" w:type="pct"/>
            <w:noWrap/>
          </w:tcPr>
          <w:p w:rsidR="007E0839" w:rsidRPr="00006F3F" w:rsidRDefault="007E0839" w:rsidP="007E0839">
            <w:pPr>
              <w:spacing w:before="20" w:after="20" w:line="280" w:lineRule="exact"/>
              <w:rPr>
                <w:sz w:val="16"/>
                <w:szCs w:val="18"/>
              </w:rPr>
            </w:pPr>
            <w:r w:rsidRPr="00006F3F">
              <w:rPr>
                <w:sz w:val="16"/>
                <w:szCs w:val="18"/>
                <w:rtl/>
              </w:rPr>
              <w:t>14</w:t>
            </w:r>
          </w:p>
        </w:tc>
        <w:tc>
          <w:tcPr>
            <w:tcW w:w="201"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95"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13" w:type="pct"/>
            <w:noWrap/>
          </w:tcPr>
          <w:p w:rsidR="007E0839" w:rsidRPr="00006F3F" w:rsidRDefault="007E0839" w:rsidP="007E0839">
            <w:pPr>
              <w:spacing w:before="20" w:after="20" w:line="280" w:lineRule="exact"/>
              <w:rPr>
                <w:sz w:val="16"/>
                <w:szCs w:val="18"/>
              </w:rPr>
            </w:pPr>
            <w:r w:rsidRPr="00006F3F">
              <w:rPr>
                <w:sz w:val="16"/>
                <w:szCs w:val="18"/>
                <w:rtl/>
              </w:rPr>
              <w:t>2</w:t>
            </w:r>
          </w:p>
        </w:tc>
        <w:tc>
          <w:tcPr>
            <w:tcW w:w="216" w:type="pct"/>
            <w:noWrap/>
          </w:tcPr>
          <w:p w:rsidR="007E0839" w:rsidRPr="00006F3F" w:rsidRDefault="007E0839" w:rsidP="007E0839">
            <w:pPr>
              <w:spacing w:before="20" w:after="20" w:line="280" w:lineRule="exact"/>
              <w:rPr>
                <w:b/>
                <w:bCs/>
                <w:sz w:val="16"/>
                <w:szCs w:val="18"/>
              </w:rPr>
            </w:pPr>
            <w:r w:rsidRPr="00006F3F">
              <w:rPr>
                <w:b/>
                <w:bCs/>
                <w:sz w:val="16"/>
                <w:szCs w:val="18"/>
                <w:rtl/>
              </w:rPr>
              <w:t>29</w:t>
            </w:r>
          </w:p>
        </w:tc>
        <w:tc>
          <w:tcPr>
            <w:tcW w:w="179"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68" w:type="pct"/>
            <w:noWrap/>
          </w:tcPr>
          <w:p w:rsidR="007E0839" w:rsidRPr="00006F3F" w:rsidRDefault="007E0839" w:rsidP="007E0839">
            <w:pPr>
              <w:spacing w:before="20" w:after="20" w:line="280" w:lineRule="exact"/>
              <w:rPr>
                <w:sz w:val="16"/>
                <w:szCs w:val="18"/>
              </w:rPr>
            </w:pPr>
            <w:r w:rsidRPr="00006F3F">
              <w:rPr>
                <w:sz w:val="16"/>
                <w:szCs w:val="18"/>
              </w:rPr>
              <w:t> </w:t>
            </w:r>
          </w:p>
        </w:tc>
        <w:tc>
          <w:tcPr>
            <w:tcW w:w="173"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85"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86"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08"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85" w:type="pct"/>
            <w:noWrap/>
          </w:tcPr>
          <w:p w:rsidR="007E0839" w:rsidRPr="00006F3F" w:rsidRDefault="007E0839" w:rsidP="007E0839">
            <w:pPr>
              <w:spacing w:before="20" w:after="20" w:line="280" w:lineRule="exact"/>
              <w:rPr>
                <w:sz w:val="16"/>
                <w:szCs w:val="18"/>
              </w:rPr>
            </w:pPr>
            <w:r w:rsidRPr="00006F3F">
              <w:rPr>
                <w:sz w:val="16"/>
                <w:szCs w:val="18"/>
                <w:rtl/>
              </w:rPr>
              <w:t>3</w:t>
            </w:r>
          </w:p>
        </w:tc>
        <w:tc>
          <w:tcPr>
            <w:tcW w:w="210" w:type="pct"/>
            <w:noWrap/>
          </w:tcPr>
          <w:p w:rsidR="007E0839" w:rsidRPr="00006F3F" w:rsidRDefault="007E0839" w:rsidP="007E0839">
            <w:pPr>
              <w:spacing w:before="20" w:after="20" w:line="280" w:lineRule="exact"/>
              <w:rPr>
                <w:b/>
                <w:bCs/>
                <w:sz w:val="16"/>
                <w:szCs w:val="18"/>
              </w:rPr>
            </w:pPr>
            <w:r w:rsidRPr="00006F3F">
              <w:rPr>
                <w:b/>
                <w:bCs/>
                <w:sz w:val="16"/>
                <w:szCs w:val="18"/>
                <w:rtl/>
              </w:rPr>
              <w:t>3</w:t>
            </w:r>
          </w:p>
        </w:tc>
        <w:tc>
          <w:tcPr>
            <w:tcW w:w="226" w:type="pct"/>
            <w:noWrap/>
          </w:tcPr>
          <w:p w:rsidR="007E0839" w:rsidRPr="00006F3F" w:rsidRDefault="007E0839" w:rsidP="007E0839">
            <w:pPr>
              <w:spacing w:before="20" w:after="20" w:line="280" w:lineRule="exact"/>
              <w:rPr>
                <w:b/>
                <w:bCs/>
                <w:sz w:val="16"/>
                <w:szCs w:val="18"/>
              </w:rPr>
            </w:pPr>
            <w:r w:rsidRPr="00006F3F">
              <w:rPr>
                <w:b/>
                <w:bCs/>
                <w:sz w:val="16"/>
                <w:szCs w:val="18"/>
                <w:rtl/>
              </w:rPr>
              <w:t>32</w:t>
            </w:r>
          </w:p>
        </w:tc>
      </w:tr>
      <w:tr w:rsidR="007E0839" w:rsidRPr="00467351" w:rsidTr="007E0839">
        <w:trPr>
          <w:trHeight w:val="255"/>
          <w:jc w:val="center"/>
        </w:trPr>
        <w:tc>
          <w:tcPr>
            <w:tcW w:w="462" w:type="pct"/>
            <w:noWrap/>
          </w:tcPr>
          <w:p w:rsidR="007E0839" w:rsidRPr="00467351" w:rsidRDefault="007E0839" w:rsidP="007E0839">
            <w:pPr>
              <w:spacing w:before="20" w:after="20" w:line="280" w:lineRule="exact"/>
              <w:ind w:right="11"/>
              <w:rPr>
                <w:sz w:val="14"/>
                <w:szCs w:val="16"/>
              </w:rPr>
            </w:pPr>
            <w:r w:rsidRPr="00467351">
              <w:rPr>
                <w:sz w:val="14"/>
                <w:szCs w:val="16"/>
                <w:rtl/>
              </w:rPr>
              <w:t>دار التوجيه الاجتماعي عدن للفتيات</w:t>
            </w:r>
          </w:p>
        </w:tc>
        <w:tc>
          <w:tcPr>
            <w:tcW w:w="153"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91"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66"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90"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25"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60"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29"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02"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33"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44"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01"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95"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13"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16" w:type="pct"/>
            <w:noWrap/>
          </w:tcPr>
          <w:p w:rsidR="007E0839" w:rsidRPr="00006F3F" w:rsidRDefault="007E0839" w:rsidP="007E0839">
            <w:pPr>
              <w:spacing w:before="20" w:after="20" w:line="280" w:lineRule="exact"/>
              <w:rPr>
                <w:rFonts w:hint="cs"/>
                <w:b/>
                <w:bCs/>
                <w:sz w:val="16"/>
                <w:szCs w:val="18"/>
              </w:rPr>
            </w:pPr>
            <w:r w:rsidRPr="00006F3F">
              <w:rPr>
                <w:rFonts w:hint="cs"/>
                <w:b/>
                <w:bCs/>
                <w:sz w:val="16"/>
                <w:szCs w:val="18"/>
                <w:rtl/>
              </w:rPr>
              <w:t>-</w:t>
            </w:r>
          </w:p>
        </w:tc>
        <w:tc>
          <w:tcPr>
            <w:tcW w:w="179"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68" w:type="pct"/>
            <w:noWrap/>
          </w:tcPr>
          <w:p w:rsidR="007E0839" w:rsidRPr="00006F3F" w:rsidRDefault="007E0839" w:rsidP="007E0839">
            <w:pPr>
              <w:spacing w:before="20" w:after="20" w:line="280" w:lineRule="exact"/>
              <w:rPr>
                <w:sz w:val="16"/>
                <w:szCs w:val="18"/>
              </w:rPr>
            </w:pPr>
            <w:r w:rsidRPr="00006F3F">
              <w:rPr>
                <w:sz w:val="16"/>
                <w:szCs w:val="18"/>
              </w:rPr>
              <w:t> </w:t>
            </w:r>
          </w:p>
        </w:tc>
        <w:tc>
          <w:tcPr>
            <w:tcW w:w="173"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85"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86"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08"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85"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10" w:type="pct"/>
            <w:noWrap/>
          </w:tcPr>
          <w:p w:rsidR="007E0839" w:rsidRPr="00006F3F" w:rsidRDefault="007E0839" w:rsidP="007E0839">
            <w:pPr>
              <w:spacing w:before="20" w:after="20" w:line="280" w:lineRule="exact"/>
              <w:rPr>
                <w:rFonts w:hint="cs"/>
                <w:b/>
                <w:bCs/>
                <w:sz w:val="16"/>
                <w:szCs w:val="18"/>
              </w:rPr>
            </w:pPr>
            <w:r w:rsidRPr="00006F3F">
              <w:rPr>
                <w:rFonts w:hint="cs"/>
                <w:b/>
                <w:bCs/>
                <w:sz w:val="16"/>
                <w:szCs w:val="18"/>
                <w:rtl/>
              </w:rPr>
              <w:t>-</w:t>
            </w:r>
          </w:p>
        </w:tc>
        <w:tc>
          <w:tcPr>
            <w:tcW w:w="226" w:type="pct"/>
            <w:noWrap/>
          </w:tcPr>
          <w:p w:rsidR="007E0839" w:rsidRPr="00006F3F" w:rsidRDefault="007E0839" w:rsidP="007E0839">
            <w:pPr>
              <w:spacing w:before="20" w:after="20" w:line="280" w:lineRule="exact"/>
              <w:rPr>
                <w:rFonts w:hint="cs"/>
                <w:b/>
                <w:bCs/>
                <w:sz w:val="16"/>
                <w:szCs w:val="18"/>
              </w:rPr>
            </w:pPr>
            <w:r w:rsidRPr="00006F3F">
              <w:rPr>
                <w:rFonts w:hint="cs"/>
                <w:b/>
                <w:bCs/>
                <w:sz w:val="16"/>
                <w:szCs w:val="18"/>
                <w:rtl/>
              </w:rPr>
              <w:t>-</w:t>
            </w:r>
          </w:p>
        </w:tc>
      </w:tr>
      <w:tr w:rsidR="007E0839" w:rsidRPr="00467351" w:rsidTr="007E0839">
        <w:trPr>
          <w:trHeight w:val="255"/>
          <w:jc w:val="center"/>
        </w:trPr>
        <w:tc>
          <w:tcPr>
            <w:tcW w:w="462" w:type="pct"/>
            <w:noWrap/>
          </w:tcPr>
          <w:p w:rsidR="007E0839" w:rsidRPr="00467351" w:rsidRDefault="007E0839" w:rsidP="007E0839">
            <w:pPr>
              <w:spacing w:before="20" w:after="20" w:line="280" w:lineRule="exact"/>
              <w:ind w:right="11"/>
              <w:rPr>
                <w:sz w:val="14"/>
                <w:szCs w:val="16"/>
              </w:rPr>
            </w:pPr>
            <w:r w:rsidRPr="00467351">
              <w:rPr>
                <w:sz w:val="14"/>
                <w:szCs w:val="16"/>
                <w:rtl/>
              </w:rPr>
              <w:t xml:space="preserve">دار التوجيه الاجتماعي </w:t>
            </w:r>
            <w:r>
              <w:rPr>
                <w:rFonts w:hint="cs"/>
                <w:sz w:val="14"/>
                <w:szCs w:val="16"/>
                <w:rtl/>
              </w:rPr>
              <w:t>إ</w:t>
            </w:r>
            <w:r w:rsidRPr="00467351">
              <w:rPr>
                <w:sz w:val="14"/>
                <w:szCs w:val="16"/>
                <w:rtl/>
              </w:rPr>
              <w:t>ب</w:t>
            </w:r>
          </w:p>
        </w:tc>
        <w:tc>
          <w:tcPr>
            <w:tcW w:w="153" w:type="pct"/>
            <w:noWrap/>
          </w:tcPr>
          <w:p w:rsidR="007E0839" w:rsidRPr="00006F3F" w:rsidRDefault="007E0839" w:rsidP="007E0839">
            <w:pPr>
              <w:spacing w:before="20" w:after="20" w:line="280" w:lineRule="exact"/>
              <w:rPr>
                <w:sz w:val="16"/>
                <w:szCs w:val="18"/>
              </w:rPr>
            </w:pPr>
            <w:r w:rsidRPr="00006F3F">
              <w:rPr>
                <w:sz w:val="16"/>
                <w:szCs w:val="18"/>
                <w:rtl/>
              </w:rPr>
              <w:t>8</w:t>
            </w:r>
          </w:p>
        </w:tc>
        <w:tc>
          <w:tcPr>
            <w:tcW w:w="191"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66"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90" w:type="pct"/>
            <w:noWrap/>
          </w:tcPr>
          <w:p w:rsidR="007E0839" w:rsidRPr="00006F3F" w:rsidRDefault="007E0839" w:rsidP="007E0839">
            <w:pPr>
              <w:spacing w:before="20" w:after="20" w:line="280" w:lineRule="exact"/>
              <w:rPr>
                <w:sz w:val="16"/>
                <w:szCs w:val="18"/>
              </w:rPr>
            </w:pPr>
            <w:r w:rsidRPr="00006F3F">
              <w:rPr>
                <w:sz w:val="16"/>
                <w:szCs w:val="18"/>
                <w:rtl/>
              </w:rPr>
              <w:t>17</w:t>
            </w:r>
          </w:p>
        </w:tc>
        <w:tc>
          <w:tcPr>
            <w:tcW w:w="225" w:type="pct"/>
            <w:noWrap/>
          </w:tcPr>
          <w:p w:rsidR="007E0839" w:rsidRPr="00006F3F" w:rsidRDefault="007E0839" w:rsidP="007E0839">
            <w:pPr>
              <w:spacing w:before="20" w:after="20" w:line="280" w:lineRule="exact"/>
              <w:rPr>
                <w:sz w:val="16"/>
                <w:szCs w:val="18"/>
              </w:rPr>
            </w:pPr>
            <w:r w:rsidRPr="00006F3F">
              <w:rPr>
                <w:sz w:val="16"/>
                <w:szCs w:val="18"/>
                <w:rtl/>
              </w:rPr>
              <w:t>3</w:t>
            </w:r>
          </w:p>
        </w:tc>
        <w:tc>
          <w:tcPr>
            <w:tcW w:w="160" w:type="pct"/>
            <w:noWrap/>
          </w:tcPr>
          <w:p w:rsidR="007E0839" w:rsidRPr="00006F3F" w:rsidRDefault="007E0839" w:rsidP="007E0839">
            <w:pPr>
              <w:spacing w:before="20" w:after="20" w:line="280" w:lineRule="exact"/>
              <w:rPr>
                <w:sz w:val="16"/>
                <w:szCs w:val="18"/>
              </w:rPr>
            </w:pPr>
            <w:r w:rsidRPr="00006F3F">
              <w:rPr>
                <w:sz w:val="16"/>
                <w:szCs w:val="18"/>
                <w:rtl/>
              </w:rPr>
              <w:t>3</w:t>
            </w:r>
          </w:p>
        </w:tc>
        <w:tc>
          <w:tcPr>
            <w:tcW w:w="129"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02"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33"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44"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01"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95"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13" w:type="pct"/>
            <w:noWrap/>
          </w:tcPr>
          <w:p w:rsidR="007E0839" w:rsidRPr="00006F3F" w:rsidRDefault="007E0839" w:rsidP="007E0839">
            <w:pPr>
              <w:spacing w:before="20" w:after="20" w:line="280" w:lineRule="exact"/>
              <w:rPr>
                <w:sz w:val="16"/>
                <w:szCs w:val="18"/>
              </w:rPr>
            </w:pPr>
            <w:r w:rsidRPr="00006F3F">
              <w:rPr>
                <w:sz w:val="16"/>
                <w:szCs w:val="18"/>
                <w:rtl/>
              </w:rPr>
              <w:t>3</w:t>
            </w:r>
          </w:p>
        </w:tc>
        <w:tc>
          <w:tcPr>
            <w:tcW w:w="216" w:type="pct"/>
            <w:noWrap/>
          </w:tcPr>
          <w:p w:rsidR="007E0839" w:rsidRPr="00006F3F" w:rsidRDefault="007E0839" w:rsidP="007E0839">
            <w:pPr>
              <w:spacing w:before="20" w:after="20" w:line="280" w:lineRule="exact"/>
              <w:rPr>
                <w:b/>
                <w:bCs/>
                <w:sz w:val="16"/>
                <w:szCs w:val="18"/>
              </w:rPr>
            </w:pPr>
            <w:r w:rsidRPr="00006F3F">
              <w:rPr>
                <w:b/>
                <w:bCs/>
                <w:sz w:val="16"/>
                <w:szCs w:val="18"/>
                <w:rtl/>
              </w:rPr>
              <w:t>34</w:t>
            </w:r>
          </w:p>
        </w:tc>
        <w:tc>
          <w:tcPr>
            <w:tcW w:w="179"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68" w:type="pct"/>
            <w:noWrap/>
          </w:tcPr>
          <w:p w:rsidR="007E0839" w:rsidRPr="00006F3F" w:rsidRDefault="007E0839" w:rsidP="007E0839">
            <w:pPr>
              <w:spacing w:before="20" w:after="20" w:line="280" w:lineRule="exact"/>
              <w:rPr>
                <w:sz w:val="16"/>
                <w:szCs w:val="18"/>
              </w:rPr>
            </w:pPr>
            <w:r w:rsidRPr="00006F3F">
              <w:rPr>
                <w:sz w:val="16"/>
                <w:szCs w:val="18"/>
              </w:rPr>
              <w:t> </w:t>
            </w:r>
          </w:p>
        </w:tc>
        <w:tc>
          <w:tcPr>
            <w:tcW w:w="173"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85"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86"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08"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85"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10" w:type="pct"/>
            <w:noWrap/>
          </w:tcPr>
          <w:p w:rsidR="007E0839" w:rsidRPr="00006F3F" w:rsidRDefault="007E0839" w:rsidP="007E0839">
            <w:pPr>
              <w:spacing w:before="20" w:after="20" w:line="280" w:lineRule="exact"/>
              <w:rPr>
                <w:rFonts w:hint="cs"/>
                <w:b/>
                <w:bCs/>
                <w:sz w:val="16"/>
                <w:szCs w:val="18"/>
              </w:rPr>
            </w:pPr>
            <w:r w:rsidRPr="00006F3F">
              <w:rPr>
                <w:rFonts w:hint="cs"/>
                <w:b/>
                <w:bCs/>
                <w:sz w:val="16"/>
                <w:szCs w:val="18"/>
                <w:rtl/>
              </w:rPr>
              <w:t>-</w:t>
            </w:r>
          </w:p>
        </w:tc>
        <w:tc>
          <w:tcPr>
            <w:tcW w:w="226" w:type="pct"/>
            <w:noWrap/>
          </w:tcPr>
          <w:p w:rsidR="007E0839" w:rsidRPr="00006F3F" w:rsidRDefault="007E0839" w:rsidP="007E0839">
            <w:pPr>
              <w:spacing w:before="20" w:after="20" w:line="280" w:lineRule="exact"/>
              <w:rPr>
                <w:b/>
                <w:bCs/>
                <w:sz w:val="16"/>
                <w:szCs w:val="18"/>
              </w:rPr>
            </w:pPr>
            <w:r w:rsidRPr="00006F3F">
              <w:rPr>
                <w:b/>
                <w:bCs/>
                <w:sz w:val="16"/>
                <w:szCs w:val="18"/>
                <w:rtl/>
              </w:rPr>
              <w:t>34</w:t>
            </w:r>
          </w:p>
        </w:tc>
      </w:tr>
      <w:tr w:rsidR="007E0839" w:rsidRPr="00467351" w:rsidTr="007E0839">
        <w:trPr>
          <w:trHeight w:val="255"/>
          <w:jc w:val="center"/>
        </w:trPr>
        <w:tc>
          <w:tcPr>
            <w:tcW w:w="462" w:type="pct"/>
            <w:noWrap/>
          </w:tcPr>
          <w:p w:rsidR="007E0839" w:rsidRPr="00467351" w:rsidRDefault="007E0839" w:rsidP="007E0839">
            <w:pPr>
              <w:spacing w:before="20" w:after="20" w:line="280" w:lineRule="exact"/>
              <w:ind w:right="11"/>
              <w:rPr>
                <w:sz w:val="14"/>
                <w:szCs w:val="16"/>
              </w:rPr>
            </w:pPr>
            <w:r w:rsidRPr="00467351">
              <w:rPr>
                <w:sz w:val="14"/>
                <w:szCs w:val="16"/>
                <w:rtl/>
              </w:rPr>
              <w:t>دار التوجيه الاجتماعي تعز (بنين )</w:t>
            </w:r>
          </w:p>
        </w:tc>
        <w:tc>
          <w:tcPr>
            <w:tcW w:w="153" w:type="pct"/>
            <w:noWrap/>
          </w:tcPr>
          <w:p w:rsidR="007E0839" w:rsidRPr="00006F3F" w:rsidRDefault="007E0839" w:rsidP="007E0839">
            <w:pPr>
              <w:spacing w:before="20" w:after="20" w:line="280" w:lineRule="exact"/>
              <w:rPr>
                <w:sz w:val="16"/>
                <w:szCs w:val="18"/>
              </w:rPr>
            </w:pPr>
            <w:r w:rsidRPr="00006F3F">
              <w:rPr>
                <w:sz w:val="16"/>
                <w:szCs w:val="18"/>
                <w:rtl/>
              </w:rPr>
              <w:t>8</w:t>
            </w:r>
          </w:p>
        </w:tc>
        <w:tc>
          <w:tcPr>
            <w:tcW w:w="191" w:type="pct"/>
            <w:noWrap/>
          </w:tcPr>
          <w:p w:rsidR="007E0839" w:rsidRPr="00006F3F" w:rsidRDefault="007E0839" w:rsidP="007E0839">
            <w:pPr>
              <w:spacing w:before="20" w:after="20" w:line="280" w:lineRule="exact"/>
              <w:rPr>
                <w:sz w:val="16"/>
                <w:szCs w:val="18"/>
              </w:rPr>
            </w:pPr>
            <w:r w:rsidRPr="00006F3F">
              <w:rPr>
                <w:sz w:val="16"/>
                <w:szCs w:val="18"/>
                <w:rtl/>
              </w:rPr>
              <w:t>1</w:t>
            </w:r>
          </w:p>
        </w:tc>
        <w:tc>
          <w:tcPr>
            <w:tcW w:w="266" w:type="pct"/>
            <w:noWrap/>
          </w:tcPr>
          <w:p w:rsidR="007E0839" w:rsidRPr="00006F3F" w:rsidRDefault="007E0839" w:rsidP="007E0839">
            <w:pPr>
              <w:spacing w:before="20" w:after="20" w:line="280" w:lineRule="exact"/>
              <w:rPr>
                <w:sz w:val="16"/>
                <w:szCs w:val="18"/>
              </w:rPr>
            </w:pPr>
            <w:r w:rsidRPr="00006F3F">
              <w:rPr>
                <w:sz w:val="16"/>
                <w:szCs w:val="18"/>
                <w:rtl/>
              </w:rPr>
              <w:t>29</w:t>
            </w:r>
          </w:p>
        </w:tc>
        <w:tc>
          <w:tcPr>
            <w:tcW w:w="190" w:type="pct"/>
            <w:noWrap/>
          </w:tcPr>
          <w:p w:rsidR="007E0839" w:rsidRPr="00006F3F" w:rsidRDefault="007E0839" w:rsidP="007E0839">
            <w:pPr>
              <w:spacing w:before="20" w:after="20" w:line="280" w:lineRule="exact"/>
              <w:rPr>
                <w:sz w:val="16"/>
                <w:szCs w:val="18"/>
              </w:rPr>
            </w:pPr>
            <w:r w:rsidRPr="00006F3F">
              <w:rPr>
                <w:sz w:val="16"/>
                <w:szCs w:val="18"/>
                <w:rtl/>
              </w:rPr>
              <w:t>46</w:t>
            </w:r>
          </w:p>
        </w:tc>
        <w:tc>
          <w:tcPr>
            <w:tcW w:w="225"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60" w:type="pct"/>
            <w:noWrap/>
          </w:tcPr>
          <w:p w:rsidR="007E0839" w:rsidRPr="00006F3F" w:rsidRDefault="007E0839" w:rsidP="007E0839">
            <w:pPr>
              <w:spacing w:before="20" w:after="20" w:line="280" w:lineRule="exact"/>
              <w:rPr>
                <w:sz w:val="16"/>
                <w:szCs w:val="18"/>
              </w:rPr>
            </w:pPr>
            <w:r w:rsidRPr="00006F3F">
              <w:rPr>
                <w:sz w:val="16"/>
                <w:szCs w:val="18"/>
                <w:rtl/>
              </w:rPr>
              <w:t>9</w:t>
            </w:r>
          </w:p>
        </w:tc>
        <w:tc>
          <w:tcPr>
            <w:tcW w:w="129" w:type="pct"/>
            <w:noWrap/>
          </w:tcPr>
          <w:p w:rsidR="007E0839" w:rsidRPr="00006F3F" w:rsidRDefault="007E0839" w:rsidP="007E0839">
            <w:pPr>
              <w:spacing w:before="20" w:after="20" w:line="280" w:lineRule="exact"/>
              <w:rPr>
                <w:sz w:val="16"/>
                <w:szCs w:val="18"/>
              </w:rPr>
            </w:pPr>
            <w:r w:rsidRPr="00006F3F">
              <w:rPr>
                <w:sz w:val="16"/>
                <w:szCs w:val="18"/>
                <w:rtl/>
              </w:rPr>
              <w:t>1</w:t>
            </w:r>
          </w:p>
        </w:tc>
        <w:tc>
          <w:tcPr>
            <w:tcW w:w="202" w:type="pct"/>
            <w:noWrap/>
          </w:tcPr>
          <w:p w:rsidR="007E0839" w:rsidRPr="00006F3F" w:rsidRDefault="007E0839" w:rsidP="007E0839">
            <w:pPr>
              <w:spacing w:before="20" w:after="20" w:line="280" w:lineRule="exact"/>
              <w:rPr>
                <w:sz w:val="16"/>
                <w:szCs w:val="18"/>
              </w:rPr>
            </w:pPr>
            <w:r w:rsidRPr="00006F3F">
              <w:rPr>
                <w:sz w:val="16"/>
                <w:szCs w:val="18"/>
                <w:rtl/>
              </w:rPr>
              <w:t>1</w:t>
            </w:r>
          </w:p>
        </w:tc>
        <w:tc>
          <w:tcPr>
            <w:tcW w:w="233" w:type="pct"/>
            <w:noWrap/>
          </w:tcPr>
          <w:p w:rsidR="007E0839" w:rsidRPr="00006F3F" w:rsidRDefault="007E0839" w:rsidP="007E0839">
            <w:pPr>
              <w:spacing w:before="20" w:after="20" w:line="280" w:lineRule="exact"/>
              <w:rPr>
                <w:sz w:val="16"/>
                <w:szCs w:val="18"/>
              </w:rPr>
            </w:pPr>
            <w:r w:rsidRPr="00006F3F">
              <w:rPr>
                <w:sz w:val="16"/>
                <w:szCs w:val="18"/>
                <w:rtl/>
              </w:rPr>
              <w:t>3</w:t>
            </w:r>
          </w:p>
        </w:tc>
        <w:tc>
          <w:tcPr>
            <w:tcW w:w="244" w:type="pct"/>
            <w:noWrap/>
          </w:tcPr>
          <w:p w:rsidR="007E0839" w:rsidRPr="00006F3F" w:rsidRDefault="007E0839" w:rsidP="007E0839">
            <w:pPr>
              <w:spacing w:before="20" w:after="20" w:line="280" w:lineRule="exact"/>
              <w:rPr>
                <w:sz w:val="16"/>
                <w:szCs w:val="18"/>
              </w:rPr>
            </w:pPr>
            <w:r w:rsidRPr="00006F3F">
              <w:rPr>
                <w:sz w:val="16"/>
                <w:szCs w:val="18"/>
                <w:rtl/>
              </w:rPr>
              <w:t>4</w:t>
            </w:r>
          </w:p>
        </w:tc>
        <w:tc>
          <w:tcPr>
            <w:tcW w:w="201"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95"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13" w:type="pct"/>
            <w:noWrap/>
          </w:tcPr>
          <w:p w:rsidR="007E0839" w:rsidRPr="00006F3F" w:rsidRDefault="007E0839" w:rsidP="007E0839">
            <w:pPr>
              <w:spacing w:before="20" w:after="20" w:line="280" w:lineRule="exact"/>
              <w:rPr>
                <w:sz w:val="16"/>
                <w:szCs w:val="18"/>
              </w:rPr>
            </w:pPr>
            <w:r w:rsidRPr="00006F3F">
              <w:rPr>
                <w:sz w:val="16"/>
                <w:szCs w:val="18"/>
                <w:rtl/>
              </w:rPr>
              <w:t>3</w:t>
            </w:r>
          </w:p>
        </w:tc>
        <w:tc>
          <w:tcPr>
            <w:tcW w:w="216" w:type="pct"/>
            <w:noWrap/>
          </w:tcPr>
          <w:p w:rsidR="007E0839" w:rsidRPr="00006F3F" w:rsidRDefault="007E0839" w:rsidP="007E0839">
            <w:pPr>
              <w:spacing w:before="20" w:after="20" w:line="280" w:lineRule="exact"/>
              <w:rPr>
                <w:b/>
                <w:bCs/>
                <w:sz w:val="16"/>
                <w:szCs w:val="18"/>
              </w:rPr>
            </w:pPr>
            <w:r w:rsidRPr="00006F3F">
              <w:rPr>
                <w:b/>
                <w:bCs/>
                <w:sz w:val="16"/>
                <w:szCs w:val="18"/>
                <w:rtl/>
              </w:rPr>
              <w:t>105</w:t>
            </w:r>
          </w:p>
        </w:tc>
        <w:tc>
          <w:tcPr>
            <w:tcW w:w="179"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68" w:type="pct"/>
            <w:noWrap/>
          </w:tcPr>
          <w:p w:rsidR="007E0839" w:rsidRPr="00006F3F" w:rsidRDefault="007E0839" w:rsidP="007E0839">
            <w:pPr>
              <w:spacing w:before="20" w:after="20" w:line="280" w:lineRule="exact"/>
              <w:rPr>
                <w:sz w:val="16"/>
                <w:szCs w:val="18"/>
              </w:rPr>
            </w:pPr>
            <w:r w:rsidRPr="00006F3F">
              <w:rPr>
                <w:sz w:val="16"/>
                <w:szCs w:val="18"/>
                <w:rtl/>
              </w:rPr>
              <w:t>5</w:t>
            </w:r>
          </w:p>
        </w:tc>
        <w:tc>
          <w:tcPr>
            <w:tcW w:w="173"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85"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86"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08"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85"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10" w:type="pct"/>
            <w:noWrap/>
          </w:tcPr>
          <w:p w:rsidR="007E0839" w:rsidRPr="00006F3F" w:rsidRDefault="007E0839" w:rsidP="007E0839">
            <w:pPr>
              <w:spacing w:before="20" w:after="20" w:line="280" w:lineRule="exact"/>
              <w:rPr>
                <w:b/>
                <w:bCs/>
                <w:sz w:val="16"/>
                <w:szCs w:val="18"/>
              </w:rPr>
            </w:pPr>
            <w:r w:rsidRPr="00006F3F">
              <w:rPr>
                <w:b/>
                <w:bCs/>
                <w:sz w:val="16"/>
                <w:szCs w:val="18"/>
                <w:rtl/>
              </w:rPr>
              <w:t>5</w:t>
            </w:r>
          </w:p>
        </w:tc>
        <w:tc>
          <w:tcPr>
            <w:tcW w:w="226" w:type="pct"/>
            <w:noWrap/>
          </w:tcPr>
          <w:p w:rsidR="007E0839" w:rsidRPr="00006F3F" w:rsidRDefault="007E0839" w:rsidP="007E0839">
            <w:pPr>
              <w:spacing w:before="20" w:after="20" w:line="280" w:lineRule="exact"/>
              <w:rPr>
                <w:b/>
                <w:bCs/>
                <w:sz w:val="16"/>
                <w:szCs w:val="18"/>
              </w:rPr>
            </w:pPr>
            <w:r w:rsidRPr="00006F3F">
              <w:rPr>
                <w:b/>
                <w:bCs/>
                <w:sz w:val="16"/>
                <w:szCs w:val="18"/>
                <w:rtl/>
              </w:rPr>
              <w:t>110</w:t>
            </w:r>
          </w:p>
        </w:tc>
      </w:tr>
      <w:tr w:rsidR="007E0839" w:rsidRPr="00467351" w:rsidTr="007E0839">
        <w:trPr>
          <w:trHeight w:val="255"/>
          <w:jc w:val="center"/>
        </w:trPr>
        <w:tc>
          <w:tcPr>
            <w:tcW w:w="462" w:type="pct"/>
            <w:noWrap/>
          </w:tcPr>
          <w:p w:rsidR="007E0839" w:rsidRPr="00467351" w:rsidRDefault="007E0839" w:rsidP="007E0839">
            <w:pPr>
              <w:spacing w:before="20" w:after="20" w:line="280" w:lineRule="exact"/>
              <w:ind w:right="11"/>
              <w:rPr>
                <w:sz w:val="14"/>
                <w:szCs w:val="16"/>
              </w:rPr>
            </w:pPr>
            <w:r w:rsidRPr="00467351">
              <w:rPr>
                <w:sz w:val="14"/>
                <w:szCs w:val="16"/>
                <w:rtl/>
              </w:rPr>
              <w:t>دار التوجي</w:t>
            </w:r>
            <w:r>
              <w:rPr>
                <w:rFonts w:hint="cs"/>
                <w:sz w:val="14"/>
                <w:szCs w:val="16"/>
                <w:rtl/>
              </w:rPr>
              <w:t>ه</w:t>
            </w:r>
            <w:r w:rsidRPr="00467351">
              <w:rPr>
                <w:sz w:val="14"/>
                <w:szCs w:val="16"/>
                <w:rtl/>
              </w:rPr>
              <w:t xml:space="preserve"> الاجتماعي تعز (فتيات )</w:t>
            </w:r>
          </w:p>
        </w:tc>
        <w:tc>
          <w:tcPr>
            <w:tcW w:w="153"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91"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66"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90" w:type="pct"/>
            <w:noWrap/>
          </w:tcPr>
          <w:p w:rsidR="007E0839" w:rsidRPr="00006F3F" w:rsidRDefault="007E0839" w:rsidP="007E0839">
            <w:pPr>
              <w:spacing w:before="20" w:after="20" w:line="280" w:lineRule="exact"/>
              <w:rPr>
                <w:sz w:val="16"/>
                <w:szCs w:val="18"/>
              </w:rPr>
            </w:pPr>
            <w:r w:rsidRPr="00006F3F">
              <w:rPr>
                <w:sz w:val="16"/>
                <w:szCs w:val="18"/>
                <w:rtl/>
              </w:rPr>
              <w:t>7</w:t>
            </w:r>
          </w:p>
        </w:tc>
        <w:tc>
          <w:tcPr>
            <w:tcW w:w="225"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60"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29" w:type="pct"/>
            <w:noWrap/>
          </w:tcPr>
          <w:p w:rsidR="007E0839" w:rsidRPr="00006F3F" w:rsidRDefault="007E0839" w:rsidP="007E0839">
            <w:pPr>
              <w:spacing w:before="20" w:after="20" w:line="280" w:lineRule="exact"/>
              <w:rPr>
                <w:sz w:val="16"/>
                <w:szCs w:val="18"/>
              </w:rPr>
            </w:pPr>
            <w:r w:rsidRPr="00006F3F">
              <w:rPr>
                <w:sz w:val="16"/>
                <w:szCs w:val="18"/>
                <w:rtl/>
              </w:rPr>
              <w:t>4</w:t>
            </w:r>
          </w:p>
        </w:tc>
        <w:tc>
          <w:tcPr>
            <w:tcW w:w="202"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33"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44" w:type="pct"/>
            <w:noWrap/>
          </w:tcPr>
          <w:p w:rsidR="007E0839" w:rsidRPr="00006F3F" w:rsidRDefault="007E0839" w:rsidP="007E0839">
            <w:pPr>
              <w:spacing w:before="20" w:after="20" w:line="280" w:lineRule="exact"/>
              <w:rPr>
                <w:sz w:val="16"/>
                <w:szCs w:val="18"/>
              </w:rPr>
            </w:pPr>
            <w:r w:rsidRPr="00006F3F">
              <w:rPr>
                <w:sz w:val="16"/>
                <w:szCs w:val="18"/>
                <w:rtl/>
              </w:rPr>
              <w:t>1</w:t>
            </w:r>
          </w:p>
        </w:tc>
        <w:tc>
          <w:tcPr>
            <w:tcW w:w="201"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95"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13" w:type="pct"/>
            <w:noWrap/>
          </w:tcPr>
          <w:p w:rsidR="007E0839" w:rsidRPr="00006F3F" w:rsidRDefault="007E0839" w:rsidP="007E0839">
            <w:pPr>
              <w:spacing w:before="20" w:after="20" w:line="280" w:lineRule="exact"/>
              <w:rPr>
                <w:sz w:val="16"/>
                <w:szCs w:val="18"/>
              </w:rPr>
            </w:pPr>
            <w:r w:rsidRPr="00006F3F">
              <w:rPr>
                <w:sz w:val="16"/>
                <w:szCs w:val="18"/>
                <w:rtl/>
              </w:rPr>
              <w:t>1</w:t>
            </w:r>
          </w:p>
        </w:tc>
        <w:tc>
          <w:tcPr>
            <w:tcW w:w="216" w:type="pct"/>
            <w:noWrap/>
          </w:tcPr>
          <w:p w:rsidR="007E0839" w:rsidRPr="00006F3F" w:rsidRDefault="007E0839" w:rsidP="007E0839">
            <w:pPr>
              <w:spacing w:before="20" w:after="20" w:line="280" w:lineRule="exact"/>
              <w:rPr>
                <w:b/>
                <w:bCs/>
                <w:sz w:val="16"/>
                <w:szCs w:val="18"/>
              </w:rPr>
            </w:pPr>
            <w:r w:rsidRPr="00006F3F">
              <w:rPr>
                <w:b/>
                <w:bCs/>
                <w:sz w:val="16"/>
                <w:szCs w:val="18"/>
                <w:rtl/>
              </w:rPr>
              <w:t>13</w:t>
            </w:r>
          </w:p>
        </w:tc>
        <w:tc>
          <w:tcPr>
            <w:tcW w:w="179"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68" w:type="pct"/>
            <w:noWrap/>
          </w:tcPr>
          <w:p w:rsidR="007E0839" w:rsidRPr="00006F3F" w:rsidRDefault="007E0839" w:rsidP="007E0839">
            <w:pPr>
              <w:spacing w:before="20" w:after="20" w:line="280" w:lineRule="exact"/>
              <w:rPr>
                <w:sz w:val="16"/>
                <w:szCs w:val="18"/>
              </w:rPr>
            </w:pPr>
            <w:r w:rsidRPr="00006F3F">
              <w:rPr>
                <w:sz w:val="16"/>
                <w:szCs w:val="18"/>
                <w:rtl/>
              </w:rPr>
              <w:t>4</w:t>
            </w:r>
          </w:p>
        </w:tc>
        <w:tc>
          <w:tcPr>
            <w:tcW w:w="173"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85"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86"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08"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85"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10" w:type="pct"/>
            <w:noWrap/>
          </w:tcPr>
          <w:p w:rsidR="007E0839" w:rsidRPr="00006F3F" w:rsidRDefault="007E0839" w:rsidP="007E0839">
            <w:pPr>
              <w:spacing w:before="20" w:after="20" w:line="280" w:lineRule="exact"/>
              <w:rPr>
                <w:b/>
                <w:bCs/>
                <w:sz w:val="16"/>
                <w:szCs w:val="18"/>
              </w:rPr>
            </w:pPr>
            <w:r w:rsidRPr="00006F3F">
              <w:rPr>
                <w:b/>
                <w:bCs/>
                <w:sz w:val="16"/>
                <w:szCs w:val="18"/>
                <w:rtl/>
              </w:rPr>
              <w:t>4</w:t>
            </w:r>
          </w:p>
        </w:tc>
        <w:tc>
          <w:tcPr>
            <w:tcW w:w="226" w:type="pct"/>
            <w:noWrap/>
          </w:tcPr>
          <w:p w:rsidR="007E0839" w:rsidRPr="00006F3F" w:rsidRDefault="007E0839" w:rsidP="007E0839">
            <w:pPr>
              <w:spacing w:before="20" w:after="20" w:line="280" w:lineRule="exact"/>
              <w:rPr>
                <w:b/>
                <w:bCs/>
                <w:sz w:val="16"/>
                <w:szCs w:val="18"/>
              </w:rPr>
            </w:pPr>
            <w:r w:rsidRPr="00006F3F">
              <w:rPr>
                <w:b/>
                <w:bCs/>
                <w:sz w:val="16"/>
                <w:szCs w:val="18"/>
                <w:rtl/>
              </w:rPr>
              <w:t>17</w:t>
            </w:r>
          </w:p>
        </w:tc>
      </w:tr>
      <w:tr w:rsidR="007E0839" w:rsidRPr="00467351" w:rsidTr="007E0839">
        <w:trPr>
          <w:trHeight w:val="255"/>
          <w:jc w:val="center"/>
        </w:trPr>
        <w:tc>
          <w:tcPr>
            <w:tcW w:w="462" w:type="pct"/>
            <w:noWrap/>
          </w:tcPr>
          <w:p w:rsidR="007E0839" w:rsidRPr="00467351" w:rsidRDefault="007E0839" w:rsidP="007E0839">
            <w:pPr>
              <w:spacing w:before="20" w:after="20" w:line="280" w:lineRule="exact"/>
              <w:ind w:right="11"/>
              <w:rPr>
                <w:rFonts w:hint="cs"/>
                <w:sz w:val="14"/>
                <w:szCs w:val="16"/>
              </w:rPr>
            </w:pPr>
            <w:r w:rsidRPr="00467351">
              <w:rPr>
                <w:sz w:val="14"/>
                <w:szCs w:val="16"/>
                <w:rtl/>
              </w:rPr>
              <w:t>دار التوجيه الاجتماعي حج</w:t>
            </w:r>
            <w:r w:rsidR="007364BD">
              <w:rPr>
                <w:rFonts w:hint="cs"/>
                <w:sz w:val="14"/>
                <w:szCs w:val="16"/>
                <w:rtl/>
              </w:rPr>
              <w:t>ة</w:t>
            </w:r>
          </w:p>
        </w:tc>
        <w:tc>
          <w:tcPr>
            <w:tcW w:w="153" w:type="pct"/>
            <w:noWrap/>
          </w:tcPr>
          <w:p w:rsidR="007E0839" w:rsidRPr="00006F3F" w:rsidRDefault="007E0839" w:rsidP="007E0839">
            <w:pPr>
              <w:spacing w:before="20" w:after="20" w:line="280" w:lineRule="exact"/>
              <w:rPr>
                <w:sz w:val="16"/>
                <w:szCs w:val="18"/>
              </w:rPr>
            </w:pPr>
            <w:r w:rsidRPr="00006F3F">
              <w:rPr>
                <w:sz w:val="16"/>
                <w:szCs w:val="18"/>
                <w:rtl/>
              </w:rPr>
              <w:t>2</w:t>
            </w:r>
          </w:p>
        </w:tc>
        <w:tc>
          <w:tcPr>
            <w:tcW w:w="191"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66"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90" w:type="pct"/>
            <w:noWrap/>
          </w:tcPr>
          <w:p w:rsidR="007E0839" w:rsidRPr="00006F3F" w:rsidRDefault="007E0839" w:rsidP="007E0839">
            <w:pPr>
              <w:spacing w:before="20" w:after="20" w:line="280" w:lineRule="exact"/>
              <w:rPr>
                <w:sz w:val="16"/>
                <w:szCs w:val="18"/>
              </w:rPr>
            </w:pPr>
            <w:r w:rsidRPr="00006F3F">
              <w:rPr>
                <w:sz w:val="16"/>
                <w:szCs w:val="18"/>
                <w:rtl/>
              </w:rPr>
              <w:t>6</w:t>
            </w:r>
          </w:p>
        </w:tc>
        <w:tc>
          <w:tcPr>
            <w:tcW w:w="225"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60" w:type="pct"/>
            <w:noWrap/>
          </w:tcPr>
          <w:p w:rsidR="007E0839" w:rsidRPr="00006F3F" w:rsidRDefault="007E0839" w:rsidP="007E0839">
            <w:pPr>
              <w:spacing w:before="20" w:after="20" w:line="280" w:lineRule="exact"/>
              <w:rPr>
                <w:sz w:val="16"/>
                <w:szCs w:val="18"/>
              </w:rPr>
            </w:pPr>
            <w:r w:rsidRPr="00006F3F">
              <w:rPr>
                <w:sz w:val="16"/>
                <w:szCs w:val="18"/>
                <w:rtl/>
              </w:rPr>
              <w:t>1</w:t>
            </w:r>
          </w:p>
        </w:tc>
        <w:tc>
          <w:tcPr>
            <w:tcW w:w="129"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02"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33"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44"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01"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95"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13" w:type="pct"/>
            <w:noWrap/>
          </w:tcPr>
          <w:p w:rsidR="007E0839" w:rsidRPr="00006F3F" w:rsidRDefault="007E0839" w:rsidP="007E0839">
            <w:pPr>
              <w:spacing w:before="20" w:after="20" w:line="280" w:lineRule="exact"/>
              <w:rPr>
                <w:sz w:val="16"/>
                <w:szCs w:val="18"/>
              </w:rPr>
            </w:pPr>
            <w:r w:rsidRPr="00006F3F">
              <w:rPr>
                <w:sz w:val="16"/>
                <w:szCs w:val="18"/>
                <w:rtl/>
              </w:rPr>
              <w:t>10</w:t>
            </w:r>
          </w:p>
        </w:tc>
        <w:tc>
          <w:tcPr>
            <w:tcW w:w="216" w:type="pct"/>
            <w:noWrap/>
          </w:tcPr>
          <w:p w:rsidR="007E0839" w:rsidRPr="00006F3F" w:rsidRDefault="007E0839" w:rsidP="007E0839">
            <w:pPr>
              <w:spacing w:before="20" w:after="20" w:line="280" w:lineRule="exact"/>
              <w:rPr>
                <w:b/>
                <w:bCs/>
                <w:sz w:val="16"/>
                <w:szCs w:val="18"/>
              </w:rPr>
            </w:pPr>
            <w:r w:rsidRPr="00006F3F">
              <w:rPr>
                <w:b/>
                <w:bCs/>
                <w:sz w:val="16"/>
                <w:szCs w:val="18"/>
                <w:rtl/>
              </w:rPr>
              <w:t>19</w:t>
            </w:r>
          </w:p>
        </w:tc>
        <w:tc>
          <w:tcPr>
            <w:tcW w:w="179"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68" w:type="pct"/>
            <w:noWrap/>
          </w:tcPr>
          <w:p w:rsidR="007E0839" w:rsidRPr="00006F3F" w:rsidRDefault="007E0839" w:rsidP="007E0839">
            <w:pPr>
              <w:spacing w:before="20" w:after="20" w:line="280" w:lineRule="exact"/>
              <w:rPr>
                <w:sz w:val="16"/>
                <w:szCs w:val="18"/>
              </w:rPr>
            </w:pPr>
            <w:r w:rsidRPr="00006F3F">
              <w:rPr>
                <w:sz w:val="16"/>
                <w:szCs w:val="18"/>
                <w:rtl/>
              </w:rPr>
              <w:t>2</w:t>
            </w:r>
          </w:p>
        </w:tc>
        <w:tc>
          <w:tcPr>
            <w:tcW w:w="173"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85"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86"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08"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85"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10" w:type="pct"/>
            <w:noWrap/>
          </w:tcPr>
          <w:p w:rsidR="007E0839" w:rsidRPr="00006F3F" w:rsidRDefault="007E0839" w:rsidP="007E0839">
            <w:pPr>
              <w:spacing w:before="20" w:after="20" w:line="280" w:lineRule="exact"/>
              <w:rPr>
                <w:b/>
                <w:bCs/>
                <w:sz w:val="16"/>
                <w:szCs w:val="18"/>
              </w:rPr>
            </w:pPr>
            <w:r w:rsidRPr="00006F3F">
              <w:rPr>
                <w:b/>
                <w:bCs/>
                <w:sz w:val="16"/>
                <w:szCs w:val="18"/>
                <w:rtl/>
              </w:rPr>
              <w:t>2</w:t>
            </w:r>
          </w:p>
        </w:tc>
        <w:tc>
          <w:tcPr>
            <w:tcW w:w="226" w:type="pct"/>
            <w:noWrap/>
          </w:tcPr>
          <w:p w:rsidR="007E0839" w:rsidRPr="00006F3F" w:rsidRDefault="007E0839" w:rsidP="007E0839">
            <w:pPr>
              <w:spacing w:before="20" w:after="20" w:line="280" w:lineRule="exact"/>
              <w:rPr>
                <w:b/>
                <w:bCs/>
                <w:sz w:val="16"/>
                <w:szCs w:val="18"/>
              </w:rPr>
            </w:pPr>
            <w:r w:rsidRPr="00006F3F">
              <w:rPr>
                <w:b/>
                <w:bCs/>
                <w:sz w:val="16"/>
                <w:szCs w:val="18"/>
                <w:rtl/>
              </w:rPr>
              <w:t>21</w:t>
            </w:r>
          </w:p>
        </w:tc>
      </w:tr>
      <w:tr w:rsidR="007E0839" w:rsidRPr="00467351" w:rsidTr="007E0839">
        <w:trPr>
          <w:trHeight w:val="255"/>
          <w:jc w:val="center"/>
        </w:trPr>
        <w:tc>
          <w:tcPr>
            <w:tcW w:w="462" w:type="pct"/>
            <w:noWrap/>
          </w:tcPr>
          <w:p w:rsidR="007E0839" w:rsidRPr="00467351" w:rsidRDefault="007E0839" w:rsidP="007E0839">
            <w:pPr>
              <w:spacing w:before="20" w:after="20" w:line="280" w:lineRule="exact"/>
              <w:ind w:right="11"/>
              <w:rPr>
                <w:sz w:val="14"/>
                <w:szCs w:val="16"/>
              </w:rPr>
            </w:pPr>
            <w:r w:rsidRPr="00467351">
              <w:rPr>
                <w:sz w:val="14"/>
                <w:szCs w:val="16"/>
                <w:rtl/>
              </w:rPr>
              <w:t>دار التوجيه الاجتماعي الحديده</w:t>
            </w:r>
          </w:p>
        </w:tc>
        <w:tc>
          <w:tcPr>
            <w:tcW w:w="153" w:type="pct"/>
            <w:noWrap/>
          </w:tcPr>
          <w:p w:rsidR="007E0839" w:rsidRPr="00006F3F" w:rsidRDefault="007E0839" w:rsidP="007E0839">
            <w:pPr>
              <w:spacing w:before="20" w:after="20" w:line="280" w:lineRule="exact"/>
              <w:rPr>
                <w:sz w:val="16"/>
                <w:szCs w:val="18"/>
              </w:rPr>
            </w:pPr>
            <w:r w:rsidRPr="00006F3F">
              <w:rPr>
                <w:sz w:val="16"/>
                <w:szCs w:val="18"/>
                <w:rtl/>
              </w:rPr>
              <w:t>1</w:t>
            </w:r>
          </w:p>
        </w:tc>
        <w:tc>
          <w:tcPr>
            <w:tcW w:w="191"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66" w:type="pct"/>
            <w:noWrap/>
          </w:tcPr>
          <w:p w:rsidR="007E0839" w:rsidRPr="00006F3F" w:rsidRDefault="007E0839" w:rsidP="007E0839">
            <w:pPr>
              <w:spacing w:before="20" w:after="20" w:line="280" w:lineRule="exact"/>
              <w:rPr>
                <w:sz w:val="16"/>
                <w:szCs w:val="18"/>
              </w:rPr>
            </w:pPr>
            <w:r w:rsidRPr="00006F3F">
              <w:rPr>
                <w:sz w:val="16"/>
                <w:szCs w:val="18"/>
                <w:rtl/>
              </w:rPr>
              <w:t>48</w:t>
            </w:r>
          </w:p>
        </w:tc>
        <w:tc>
          <w:tcPr>
            <w:tcW w:w="190" w:type="pct"/>
            <w:noWrap/>
          </w:tcPr>
          <w:p w:rsidR="007E0839" w:rsidRPr="00006F3F" w:rsidRDefault="007E0839" w:rsidP="007E0839">
            <w:pPr>
              <w:spacing w:before="20" w:after="20" w:line="280" w:lineRule="exact"/>
              <w:rPr>
                <w:sz w:val="16"/>
                <w:szCs w:val="18"/>
              </w:rPr>
            </w:pPr>
            <w:r w:rsidRPr="00006F3F">
              <w:rPr>
                <w:sz w:val="16"/>
                <w:szCs w:val="18"/>
                <w:rtl/>
              </w:rPr>
              <w:t>99</w:t>
            </w:r>
          </w:p>
        </w:tc>
        <w:tc>
          <w:tcPr>
            <w:tcW w:w="225"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60" w:type="pct"/>
            <w:noWrap/>
          </w:tcPr>
          <w:p w:rsidR="007E0839" w:rsidRPr="00006F3F" w:rsidRDefault="007E0839" w:rsidP="007E0839">
            <w:pPr>
              <w:spacing w:before="20" w:after="20" w:line="280" w:lineRule="exact"/>
              <w:rPr>
                <w:sz w:val="16"/>
                <w:szCs w:val="18"/>
              </w:rPr>
            </w:pPr>
            <w:r w:rsidRPr="00006F3F">
              <w:rPr>
                <w:sz w:val="16"/>
                <w:szCs w:val="18"/>
                <w:rtl/>
              </w:rPr>
              <w:t>3</w:t>
            </w:r>
          </w:p>
        </w:tc>
        <w:tc>
          <w:tcPr>
            <w:tcW w:w="129"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02" w:type="pct"/>
            <w:noWrap/>
          </w:tcPr>
          <w:p w:rsidR="007E0839" w:rsidRPr="00006F3F" w:rsidRDefault="007E0839" w:rsidP="007E0839">
            <w:pPr>
              <w:spacing w:before="20" w:after="20" w:line="280" w:lineRule="exact"/>
              <w:rPr>
                <w:sz w:val="16"/>
                <w:szCs w:val="18"/>
              </w:rPr>
            </w:pPr>
            <w:r w:rsidRPr="00006F3F">
              <w:rPr>
                <w:sz w:val="16"/>
                <w:szCs w:val="18"/>
                <w:rtl/>
              </w:rPr>
              <w:t>9</w:t>
            </w:r>
          </w:p>
        </w:tc>
        <w:tc>
          <w:tcPr>
            <w:tcW w:w="233" w:type="pct"/>
            <w:noWrap/>
          </w:tcPr>
          <w:p w:rsidR="007E0839" w:rsidRPr="00006F3F" w:rsidRDefault="007E0839" w:rsidP="007E0839">
            <w:pPr>
              <w:spacing w:before="20" w:after="20" w:line="280" w:lineRule="exact"/>
              <w:rPr>
                <w:sz w:val="16"/>
                <w:szCs w:val="18"/>
              </w:rPr>
            </w:pPr>
            <w:r w:rsidRPr="00006F3F">
              <w:rPr>
                <w:sz w:val="16"/>
                <w:szCs w:val="18"/>
                <w:rtl/>
              </w:rPr>
              <w:t>6</w:t>
            </w:r>
          </w:p>
        </w:tc>
        <w:tc>
          <w:tcPr>
            <w:tcW w:w="244" w:type="pct"/>
            <w:noWrap/>
          </w:tcPr>
          <w:p w:rsidR="007E0839" w:rsidRPr="00006F3F" w:rsidRDefault="007E0839" w:rsidP="007E0839">
            <w:pPr>
              <w:spacing w:before="20" w:after="20" w:line="280" w:lineRule="exact"/>
              <w:rPr>
                <w:sz w:val="16"/>
                <w:szCs w:val="18"/>
              </w:rPr>
            </w:pPr>
            <w:r w:rsidRPr="00006F3F">
              <w:rPr>
                <w:sz w:val="16"/>
                <w:szCs w:val="18"/>
                <w:rtl/>
              </w:rPr>
              <w:t>18</w:t>
            </w:r>
          </w:p>
        </w:tc>
        <w:tc>
          <w:tcPr>
            <w:tcW w:w="201" w:type="pct"/>
            <w:noWrap/>
          </w:tcPr>
          <w:p w:rsidR="007E0839" w:rsidRPr="00006F3F" w:rsidRDefault="007E0839" w:rsidP="007E0839">
            <w:pPr>
              <w:spacing w:before="20" w:after="20" w:line="280" w:lineRule="exact"/>
              <w:rPr>
                <w:sz w:val="16"/>
                <w:szCs w:val="18"/>
              </w:rPr>
            </w:pPr>
            <w:r w:rsidRPr="00006F3F">
              <w:rPr>
                <w:sz w:val="16"/>
                <w:szCs w:val="18"/>
                <w:rtl/>
              </w:rPr>
              <w:t>2</w:t>
            </w:r>
          </w:p>
        </w:tc>
        <w:tc>
          <w:tcPr>
            <w:tcW w:w="195"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13" w:type="pct"/>
            <w:noWrap/>
          </w:tcPr>
          <w:p w:rsidR="007E0839" w:rsidRPr="00006F3F" w:rsidRDefault="007E0839" w:rsidP="007E0839">
            <w:pPr>
              <w:spacing w:before="20" w:after="20" w:line="280" w:lineRule="exact"/>
              <w:rPr>
                <w:sz w:val="16"/>
                <w:szCs w:val="18"/>
              </w:rPr>
            </w:pPr>
            <w:r w:rsidRPr="00006F3F">
              <w:rPr>
                <w:sz w:val="16"/>
                <w:szCs w:val="18"/>
                <w:rtl/>
              </w:rPr>
              <w:t>12</w:t>
            </w:r>
          </w:p>
        </w:tc>
        <w:tc>
          <w:tcPr>
            <w:tcW w:w="216" w:type="pct"/>
            <w:noWrap/>
          </w:tcPr>
          <w:p w:rsidR="007E0839" w:rsidRPr="00006F3F" w:rsidRDefault="007E0839" w:rsidP="007E0839">
            <w:pPr>
              <w:spacing w:before="20" w:after="20" w:line="280" w:lineRule="exact"/>
              <w:rPr>
                <w:b/>
                <w:bCs/>
                <w:sz w:val="16"/>
                <w:szCs w:val="18"/>
              </w:rPr>
            </w:pPr>
            <w:r w:rsidRPr="00006F3F">
              <w:rPr>
                <w:b/>
                <w:bCs/>
                <w:sz w:val="16"/>
                <w:szCs w:val="18"/>
                <w:rtl/>
              </w:rPr>
              <w:t>198</w:t>
            </w:r>
          </w:p>
        </w:tc>
        <w:tc>
          <w:tcPr>
            <w:tcW w:w="179" w:type="pct"/>
            <w:noWrap/>
          </w:tcPr>
          <w:p w:rsidR="007E0839" w:rsidRPr="00006F3F" w:rsidRDefault="007E0839" w:rsidP="007E0839">
            <w:pPr>
              <w:spacing w:before="20" w:after="20" w:line="280" w:lineRule="exact"/>
              <w:rPr>
                <w:sz w:val="16"/>
                <w:szCs w:val="18"/>
              </w:rPr>
            </w:pPr>
            <w:r w:rsidRPr="00006F3F">
              <w:rPr>
                <w:sz w:val="16"/>
                <w:szCs w:val="18"/>
                <w:rtl/>
              </w:rPr>
              <w:t>9</w:t>
            </w:r>
          </w:p>
        </w:tc>
        <w:tc>
          <w:tcPr>
            <w:tcW w:w="168" w:type="pct"/>
            <w:noWrap/>
          </w:tcPr>
          <w:p w:rsidR="007E0839" w:rsidRPr="00006F3F" w:rsidRDefault="007E0839" w:rsidP="007E0839">
            <w:pPr>
              <w:spacing w:before="20" w:after="20" w:line="280" w:lineRule="exact"/>
              <w:rPr>
                <w:sz w:val="16"/>
                <w:szCs w:val="18"/>
              </w:rPr>
            </w:pPr>
            <w:r w:rsidRPr="00006F3F">
              <w:rPr>
                <w:sz w:val="16"/>
                <w:szCs w:val="18"/>
                <w:rtl/>
              </w:rPr>
              <w:t>22</w:t>
            </w:r>
          </w:p>
        </w:tc>
        <w:tc>
          <w:tcPr>
            <w:tcW w:w="173"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85"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86"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08" w:type="pct"/>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85" w:type="pct"/>
            <w:noWrap/>
          </w:tcPr>
          <w:p w:rsidR="007E0839" w:rsidRPr="00006F3F" w:rsidRDefault="007E0839" w:rsidP="007E0839">
            <w:pPr>
              <w:spacing w:before="20" w:after="20" w:line="280" w:lineRule="exact"/>
              <w:rPr>
                <w:sz w:val="16"/>
                <w:szCs w:val="18"/>
              </w:rPr>
            </w:pPr>
            <w:r w:rsidRPr="00006F3F">
              <w:rPr>
                <w:sz w:val="16"/>
                <w:szCs w:val="18"/>
                <w:rtl/>
              </w:rPr>
              <w:t>6</w:t>
            </w:r>
          </w:p>
        </w:tc>
        <w:tc>
          <w:tcPr>
            <w:tcW w:w="210" w:type="pct"/>
            <w:noWrap/>
          </w:tcPr>
          <w:p w:rsidR="007E0839" w:rsidRPr="00006F3F" w:rsidRDefault="007E0839" w:rsidP="007E0839">
            <w:pPr>
              <w:spacing w:before="20" w:after="20" w:line="280" w:lineRule="exact"/>
              <w:rPr>
                <w:b/>
                <w:bCs/>
                <w:sz w:val="16"/>
                <w:szCs w:val="18"/>
              </w:rPr>
            </w:pPr>
            <w:r w:rsidRPr="00006F3F">
              <w:rPr>
                <w:b/>
                <w:bCs/>
                <w:sz w:val="16"/>
                <w:szCs w:val="18"/>
                <w:rtl/>
              </w:rPr>
              <w:t>37</w:t>
            </w:r>
          </w:p>
        </w:tc>
        <w:tc>
          <w:tcPr>
            <w:tcW w:w="226" w:type="pct"/>
            <w:noWrap/>
          </w:tcPr>
          <w:p w:rsidR="007E0839" w:rsidRPr="00006F3F" w:rsidRDefault="007E0839" w:rsidP="007E0839">
            <w:pPr>
              <w:spacing w:before="20" w:after="20" w:line="280" w:lineRule="exact"/>
              <w:rPr>
                <w:b/>
                <w:bCs/>
                <w:sz w:val="16"/>
                <w:szCs w:val="18"/>
              </w:rPr>
            </w:pPr>
            <w:r w:rsidRPr="00006F3F">
              <w:rPr>
                <w:b/>
                <w:bCs/>
                <w:sz w:val="16"/>
                <w:szCs w:val="18"/>
                <w:rtl/>
              </w:rPr>
              <w:t>235</w:t>
            </w:r>
          </w:p>
        </w:tc>
      </w:tr>
      <w:tr w:rsidR="007E0839" w:rsidRPr="00467351" w:rsidTr="007E0839">
        <w:trPr>
          <w:trHeight w:val="255"/>
          <w:jc w:val="center"/>
        </w:trPr>
        <w:tc>
          <w:tcPr>
            <w:tcW w:w="462" w:type="pct"/>
            <w:tcBorders>
              <w:bottom w:val="single" w:sz="4" w:space="0" w:color="auto"/>
            </w:tcBorders>
            <w:noWrap/>
          </w:tcPr>
          <w:p w:rsidR="007E0839" w:rsidRPr="00467351" w:rsidRDefault="007E0839" w:rsidP="007E0839">
            <w:pPr>
              <w:spacing w:before="20" w:after="20" w:line="280" w:lineRule="exact"/>
              <w:ind w:right="11"/>
              <w:rPr>
                <w:sz w:val="14"/>
                <w:szCs w:val="16"/>
              </w:rPr>
            </w:pPr>
            <w:r w:rsidRPr="00467351">
              <w:rPr>
                <w:sz w:val="14"/>
                <w:szCs w:val="16"/>
                <w:rtl/>
              </w:rPr>
              <w:t>دار التوجيه الاجتماعي حضرموت</w:t>
            </w:r>
          </w:p>
        </w:tc>
        <w:tc>
          <w:tcPr>
            <w:tcW w:w="153" w:type="pct"/>
            <w:tcBorders>
              <w:bottom w:val="single" w:sz="4" w:space="0" w:color="auto"/>
            </w:tcBorders>
            <w:noWrap/>
          </w:tcPr>
          <w:p w:rsidR="007E0839" w:rsidRPr="00006F3F" w:rsidRDefault="007E0839" w:rsidP="007E0839">
            <w:pPr>
              <w:spacing w:before="20" w:after="20" w:line="280" w:lineRule="exact"/>
              <w:rPr>
                <w:sz w:val="16"/>
                <w:szCs w:val="18"/>
              </w:rPr>
            </w:pPr>
            <w:r w:rsidRPr="00006F3F">
              <w:rPr>
                <w:sz w:val="16"/>
                <w:szCs w:val="18"/>
                <w:rtl/>
              </w:rPr>
              <w:t>1</w:t>
            </w:r>
          </w:p>
        </w:tc>
        <w:tc>
          <w:tcPr>
            <w:tcW w:w="191" w:type="pct"/>
            <w:tcBorders>
              <w:bottom w:val="single" w:sz="4" w:space="0" w:color="auto"/>
            </w:tcBorders>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66" w:type="pct"/>
            <w:tcBorders>
              <w:bottom w:val="single" w:sz="4" w:space="0" w:color="auto"/>
            </w:tcBorders>
            <w:noWrap/>
          </w:tcPr>
          <w:p w:rsidR="007E0839" w:rsidRPr="00006F3F" w:rsidRDefault="007E0839" w:rsidP="007E0839">
            <w:pPr>
              <w:spacing w:before="20" w:after="20" w:line="280" w:lineRule="exact"/>
              <w:rPr>
                <w:sz w:val="16"/>
                <w:szCs w:val="18"/>
              </w:rPr>
            </w:pPr>
            <w:r w:rsidRPr="00006F3F">
              <w:rPr>
                <w:sz w:val="16"/>
                <w:szCs w:val="18"/>
                <w:rtl/>
              </w:rPr>
              <w:t>1</w:t>
            </w:r>
          </w:p>
        </w:tc>
        <w:tc>
          <w:tcPr>
            <w:tcW w:w="190" w:type="pct"/>
            <w:tcBorders>
              <w:bottom w:val="single" w:sz="4" w:space="0" w:color="auto"/>
            </w:tcBorders>
            <w:noWrap/>
          </w:tcPr>
          <w:p w:rsidR="007E0839" w:rsidRPr="00006F3F" w:rsidRDefault="007E0839" w:rsidP="007E0839">
            <w:pPr>
              <w:spacing w:before="20" w:after="20" w:line="280" w:lineRule="exact"/>
              <w:rPr>
                <w:sz w:val="16"/>
                <w:szCs w:val="18"/>
              </w:rPr>
            </w:pPr>
            <w:r w:rsidRPr="00006F3F">
              <w:rPr>
                <w:sz w:val="16"/>
                <w:szCs w:val="18"/>
                <w:rtl/>
              </w:rPr>
              <w:t>12</w:t>
            </w:r>
          </w:p>
        </w:tc>
        <w:tc>
          <w:tcPr>
            <w:tcW w:w="225" w:type="pct"/>
            <w:tcBorders>
              <w:bottom w:val="single" w:sz="4" w:space="0" w:color="auto"/>
            </w:tcBorders>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60" w:type="pct"/>
            <w:tcBorders>
              <w:bottom w:val="single" w:sz="4" w:space="0" w:color="auto"/>
            </w:tcBorders>
            <w:noWrap/>
          </w:tcPr>
          <w:p w:rsidR="007E0839" w:rsidRPr="00006F3F" w:rsidRDefault="007E0839" w:rsidP="007E0839">
            <w:pPr>
              <w:spacing w:before="20" w:after="20" w:line="280" w:lineRule="exact"/>
              <w:rPr>
                <w:sz w:val="16"/>
                <w:szCs w:val="18"/>
              </w:rPr>
            </w:pPr>
            <w:r w:rsidRPr="00006F3F">
              <w:rPr>
                <w:sz w:val="16"/>
                <w:szCs w:val="18"/>
                <w:rtl/>
              </w:rPr>
              <w:t>6</w:t>
            </w:r>
          </w:p>
        </w:tc>
        <w:tc>
          <w:tcPr>
            <w:tcW w:w="129" w:type="pct"/>
            <w:tcBorders>
              <w:bottom w:val="single" w:sz="4" w:space="0" w:color="auto"/>
            </w:tcBorders>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02" w:type="pct"/>
            <w:tcBorders>
              <w:bottom w:val="single" w:sz="4" w:space="0" w:color="auto"/>
            </w:tcBorders>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33" w:type="pct"/>
            <w:tcBorders>
              <w:bottom w:val="single" w:sz="4" w:space="0" w:color="auto"/>
            </w:tcBorders>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44" w:type="pct"/>
            <w:tcBorders>
              <w:bottom w:val="single" w:sz="4" w:space="0" w:color="auto"/>
            </w:tcBorders>
            <w:noWrap/>
          </w:tcPr>
          <w:p w:rsidR="007E0839" w:rsidRPr="00006F3F" w:rsidRDefault="007E0839" w:rsidP="007E0839">
            <w:pPr>
              <w:spacing w:before="20" w:after="20" w:line="280" w:lineRule="exact"/>
              <w:rPr>
                <w:sz w:val="16"/>
                <w:szCs w:val="18"/>
              </w:rPr>
            </w:pPr>
            <w:r w:rsidRPr="00006F3F">
              <w:rPr>
                <w:sz w:val="16"/>
                <w:szCs w:val="18"/>
                <w:rtl/>
              </w:rPr>
              <w:t>3</w:t>
            </w:r>
          </w:p>
        </w:tc>
        <w:tc>
          <w:tcPr>
            <w:tcW w:w="201" w:type="pct"/>
            <w:tcBorders>
              <w:bottom w:val="single" w:sz="4" w:space="0" w:color="auto"/>
            </w:tcBorders>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95" w:type="pct"/>
            <w:tcBorders>
              <w:bottom w:val="single" w:sz="4" w:space="0" w:color="auto"/>
            </w:tcBorders>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13" w:type="pct"/>
            <w:tcBorders>
              <w:bottom w:val="single" w:sz="4" w:space="0" w:color="auto"/>
            </w:tcBorders>
            <w:noWrap/>
          </w:tcPr>
          <w:p w:rsidR="007E0839" w:rsidRPr="00006F3F" w:rsidRDefault="007E0839" w:rsidP="007E0839">
            <w:pPr>
              <w:spacing w:before="20" w:after="20" w:line="280" w:lineRule="exact"/>
              <w:rPr>
                <w:sz w:val="16"/>
                <w:szCs w:val="18"/>
              </w:rPr>
            </w:pPr>
            <w:r w:rsidRPr="00006F3F">
              <w:rPr>
                <w:sz w:val="16"/>
                <w:szCs w:val="18"/>
                <w:rtl/>
              </w:rPr>
              <w:t>3</w:t>
            </w:r>
          </w:p>
        </w:tc>
        <w:tc>
          <w:tcPr>
            <w:tcW w:w="216" w:type="pct"/>
            <w:tcBorders>
              <w:bottom w:val="single" w:sz="4" w:space="0" w:color="auto"/>
            </w:tcBorders>
            <w:noWrap/>
          </w:tcPr>
          <w:p w:rsidR="007E0839" w:rsidRPr="00006F3F" w:rsidRDefault="007E0839" w:rsidP="007E0839">
            <w:pPr>
              <w:spacing w:before="20" w:after="20" w:line="280" w:lineRule="exact"/>
              <w:rPr>
                <w:b/>
                <w:bCs/>
                <w:sz w:val="16"/>
                <w:szCs w:val="18"/>
              </w:rPr>
            </w:pPr>
            <w:r w:rsidRPr="00006F3F">
              <w:rPr>
                <w:b/>
                <w:bCs/>
                <w:sz w:val="16"/>
                <w:szCs w:val="18"/>
                <w:rtl/>
              </w:rPr>
              <w:t>26</w:t>
            </w:r>
          </w:p>
        </w:tc>
        <w:tc>
          <w:tcPr>
            <w:tcW w:w="179" w:type="pct"/>
            <w:tcBorders>
              <w:bottom w:val="single" w:sz="4" w:space="0" w:color="auto"/>
            </w:tcBorders>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68" w:type="pct"/>
            <w:tcBorders>
              <w:bottom w:val="single" w:sz="4" w:space="0" w:color="auto"/>
            </w:tcBorders>
            <w:noWrap/>
          </w:tcPr>
          <w:p w:rsidR="007E0839" w:rsidRPr="00006F3F" w:rsidRDefault="007E0839" w:rsidP="007E0839">
            <w:pPr>
              <w:spacing w:before="20" w:after="20" w:line="280" w:lineRule="exact"/>
              <w:rPr>
                <w:sz w:val="16"/>
                <w:szCs w:val="18"/>
              </w:rPr>
            </w:pPr>
            <w:r w:rsidRPr="00006F3F">
              <w:rPr>
                <w:sz w:val="16"/>
                <w:szCs w:val="18"/>
              </w:rPr>
              <w:t> </w:t>
            </w:r>
          </w:p>
        </w:tc>
        <w:tc>
          <w:tcPr>
            <w:tcW w:w="173" w:type="pct"/>
            <w:tcBorders>
              <w:bottom w:val="single" w:sz="4" w:space="0" w:color="auto"/>
            </w:tcBorders>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85" w:type="pct"/>
            <w:tcBorders>
              <w:bottom w:val="single" w:sz="4" w:space="0" w:color="auto"/>
            </w:tcBorders>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86" w:type="pct"/>
            <w:tcBorders>
              <w:bottom w:val="single" w:sz="4" w:space="0" w:color="auto"/>
            </w:tcBorders>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208" w:type="pct"/>
            <w:tcBorders>
              <w:bottom w:val="single" w:sz="4" w:space="0" w:color="auto"/>
            </w:tcBorders>
            <w:noWrap/>
          </w:tcPr>
          <w:p w:rsidR="007E0839" w:rsidRPr="00006F3F" w:rsidRDefault="007E0839" w:rsidP="007E0839">
            <w:pPr>
              <w:spacing w:before="20" w:after="20" w:line="280" w:lineRule="exact"/>
              <w:rPr>
                <w:rFonts w:hint="cs"/>
                <w:sz w:val="16"/>
                <w:szCs w:val="18"/>
              </w:rPr>
            </w:pPr>
            <w:r w:rsidRPr="00006F3F">
              <w:rPr>
                <w:rFonts w:hint="cs"/>
                <w:sz w:val="16"/>
                <w:szCs w:val="18"/>
                <w:rtl/>
              </w:rPr>
              <w:t>-</w:t>
            </w:r>
          </w:p>
        </w:tc>
        <w:tc>
          <w:tcPr>
            <w:tcW w:w="185" w:type="pct"/>
            <w:tcBorders>
              <w:bottom w:val="single" w:sz="4" w:space="0" w:color="auto"/>
            </w:tcBorders>
            <w:noWrap/>
          </w:tcPr>
          <w:p w:rsidR="007E0839" w:rsidRPr="00006F3F" w:rsidRDefault="007E0839" w:rsidP="007E0839">
            <w:pPr>
              <w:spacing w:before="20" w:after="20" w:line="280" w:lineRule="exact"/>
              <w:rPr>
                <w:sz w:val="16"/>
                <w:szCs w:val="18"/>
              </w:rPr>
            </w:pPr>
            <w:r w:rsidRPr="00006F3F">
              <w:rPr>
                <w:sz w:val="16"/>
                <w:szCs w:val="18"/>
                <w:rtl/>
              </w:rPr>
              <w:t>2</w:t>
            </w:r>
          </w:p>
        </w:tc>
        <w:tc>
          <w:tcPr>
            <w:tcW w:w="210" w:type="pct"/>
            <w:tcBorders>
              <w:bottom w:val="single" w:sz="4" w:space="0" w:color="auto"/>
            </w:tcBorders>
            <w:noWrap/>
          </w:tcPr>
          <w:p w:rsidR="007E0839" w:rsidRPr="00006F3F" w:rsidRDefault="007E0839" w:rsidP="007E0839">
            <w:pPr>
              <w:spacing w:before="20" w:after="20" w:line="280" w:lineRule="exact"/>
              <w:rPr>
                <w:b/>
                <w:bCs/>
                <w:sz w:val="16"/>
                <w:szCs w:val="18"/>
              </w:rPr>
            </w:pPr>
            <w:r w:rsidRPr="00006F3F">
              <w:rPr>
                <w:b/>
                <w:bCs/>
                <w:sz w:val="16"/>
                <w:szCs w:val="18"/>
                <w:rtl/>
              </w:rPr>
              <w:t>2</w:t>
            </w:r>
          </w:p>
        </w:tc>
        <w:tc>
          <w:tcPr>
            <w:tcW w:w="226" w:type="pct"/>
            <w:tcBorders>
              <w:bottom w:val="single" w:sz="4" w:space="0" w:color="auto"/>
            </w:tcBorders>
            <w:noWrap/>
          </w:tcPr>
          <w:p w:rsidR="007E0839" w:rsidRPr="00006F3F" w:rsidRDefault="007E0839" w:rsidP="007E0839">
            <w:pPr>
              <w:spacing w:before="20" w:after="20" w:line="280" w:lineRule="exact"/>
              <w:rPr>
                <w:b/>
                <w:bCs/>
                <w:sz w:val="16"/>
                <w:szCs w:val="18"/>
              </w:rPr>
            </w:pPr>
            <w:r w:rsidRPr="00006F3F">
              <w:rPr>
                <w:b/>
                <w:bCs/>
                <w:sz w:val="16"/>
                <w:szCs w:val="18"/>
                <w:rtl/>
              </w:rPr>
              <w:t>28</w:t>
            </w:r>
          </w:p>
        </w:tc>
      </w:tr>
      <w:tr w:rsidR="007E0839" w:rsidRPr="005372DC" w:rsidTr="007E0839">
        <w:trPr>
          <w:trHeight w:val="270"/>
          <w:jc w:val="center"/>
        </w:trPr>
        <w:tc>
          <w:tcPr>
            <w:tcW w:w="462" w:type="pct"/>
            <w:tcBorders>
              <w:top w:val="single" w:sz="4" w:space="0" w:color="auto"/>
              <w:bottom w:val="single" w:sz="12" w:space="0" w:color="auto"/>
            </w:tcBorders>
            <w:noWrap/>
          </w:tcPr>
          <w:p w:rsidR="007E0839" w:rsidRPr="005372DC" w:rsidRDefault="007E0839" w:rsidP="007E0839">
            <w:pPr>
              <w:tabs>
                <w:tab w:val="left" w:pos="264"/>
              </w:tabs>
              <w:spacing w:before="20" w:after="20" w:line="280" w:lineRule="exact"/>
              <w:rPr>
                <w:b/>
                <w:bCs/>
                <w:sz w:val="14"/>
                <w:szCs w:val="16"/>
              </w:rPr>
            </w:pPr>
            <w:r>
              <w:rPr>
                <w:rFonts w:hint="cs"/>
                <w:b/>
                <w:bCs/>
                <w:sz w:val="14"/>
                <w:szCs w:val="16"/>
                <w:rtl/>
              </w:rPr>
              <w:tab/>
              <w:t>الإ</w:t>
            </w:r>
            <w:r w:rsidRPr="005372DC">
              <w:rPr>
                <w:b/>
                <w:bCs/>
                <w:sz w:val="14"/>
                <w:szCs w:val="16"/>
                <w:rtl/>
              </w:rPr>
              <w:t>جمالي</w:t>
            </w:r>
          </w:p>
        </w:tc>
        <w:tc>
          <w:tcPr>
            <w:tcW w:w="153" w:type="pct"/>
            <w:tcBorders>
              <w:top w:val="single" w:sz="4" w:space="0" w:color="auto"/>
              <w:bottom w:val="single" w:sz="12" w:space="0" w:color="auto"/>
            </w:tcBorders>
            <w:noWrap/>
          </w:tcPr>
          <w:p w:rsidR="007E0839" w:rsidRPr="00006F3F" w:rsidRDefault="007E0839" w:rsidP="007E0839">
            <w:pPr>
              <w:spacing w:before="20" w:after="20" w:line="280" w:lineRule="exact"/>
              <w:rPr>
                <w:rFonts w:ascii="Times New Roman Bold" w:hAnsi="Times New Roman Bold"/>
                <w:b/>
                <w:bCs/>
                <w:spacing w:val="-6"/>
                <w:sz w:val="16"/>
                <w:szCs w:val="18"/>
              </w:rPr>
            </w:pPr>
            <w:r w:rsidRPr="00006F3F">
              <w:rPr>
                <w:rFonts w:ascii="Times New Roman Bold" w:hAnsi="Times New Roman Bold"/>
                <w:b/>
                <w:bCs/>
                <w:spacing w:val="-6"/>
                <w:sz w:val="16"/>
                <w:szCs w:val="18"/>
                <w:rtl/>
              </w:rPr>
              <w:t>25</w:t>
            </w:r>
          </w:p>
        </w:tc>
        <w:tc>
          <w:tcPr>
            <w:tcW w:w="191" w:type="pct"/>
            <w:tcBorders>
              <w:top w:val="single" w:sz="4" w:space="0" w:color="auto"/>
              <w:bottom w:val="single" w:sz="12" w:space="0" w:color="auto"/>
            </w:tcBorders>
            <w:noWrap/>
          </w:tcPr>
          <w:p w:rsidR="007E0839" w:rsidRPr="00006F3F" w:rsidRDefault="007E0839" w:rsidP="007E0839">
            <w:pPr>
              <w:spacing w:before="20" w:after="20" w:line="280" w:lineRule="exact"/>
              <w:rPr>
                <w:b/>
                <w:bCs/>
                <w:sz w:val="16"/>
                <w:szCs w:val="18"/>
              </w:rPr>
            </w:pPr>
            <w:r w:rsidRPr="00006F3F">
              <w:rPr>
                <w:b/>
                <w:bCs/>
                <w:sz w:val="16"/>
                <w:szCs w:val="18"/>
                <w:rtl/>
              </w:rPr>
              <w:t>2</w:t>
            </w:r>
          </w:p>
        </w:tc>
        <w:tc>
          <w:tcPr>
            <w:tcW w:w="266" w:type="pct"/>
            <w:tcBorders>
              <w:top w:val="single" w:sz="4" w:space="0" w:color="auto"/>
              <w:bottom w:val="single" w:sz="12" w:space="0" w:color="auto"/>
            </w:tcBorders>
            <w:noWrap/>
          </w:tcPr>
          <w:p w:rsidR="007E0839" w:rsidRPr="00006F3F" w:rsidRDefault="007E0839" w:rsidP="007E0839">
            <w:pPr>
              <w:spacing w:before="20" w:after="20" w:line="280" w:lineRule="exact"/>
              <w:rPr>
                <w:b/>
                <w:bCs/>
                <w:sz w:val="16"/>
                <w:szCs w:val="18"/>
              </w:rPr>
            </w:pPr>
            <w:r w:rsidRPr="00006F3F">
              <w:rPr>
                <w:b/>
                <w:bCs/>
                <w:sz w:val="16"/>
                <w:szCs w:val="18"/>
                <w:rtl/>
              </w:rPr>
              <w:t>89</w:t>
            </w:r>
          </w:p>
        </w:tc>
        <w:tc>
          <w:tcPr>
            <w:tcW w:w="190" w:type="pct"/>
            <w:tcBorders>
              <w:top w:val="single" w:sz="4" w:space="0" w:color="auto"/>
              <w:bottom w:val="single" w:sz="12" w:space="0" w:color="auto"/>
            </w:tcBorders>
            <w:noWrap/>
          </w:tcPr>
          <w:p w:rsidR="007E0839" w:rsidRPr="00006F3F" w:rsidRDefault="007E0839" w:rsidP="007E0839">
            <w:pPr>
              <w:spacing w:before="20" w:after="20" w:line="280" w:lineRule="exact"/>
              <w:rPr>
                <w:rFonts w:ascii="Times New Roman Bold" w:hAnsi="Times New Roman Bold"/>
                <w:b/>
                <w:bCs/>
                <w:spacing w:val="-6"/>
                <w:sz w:val="16"/>
                <w:szCs w:val="18"/>
              </w:rPr>
            </w:pPr>
            <w:r w:rsidRPr="00006F3F">
              <w:rPr>
                <w:rFonts w:ascii="Times New Roman Bold" w:hAnsi="Times New Roman Bold"/>
                <w:b/>
                <w:bCs/>
                <w:spacing w:val="-6"/>
                <w:sz w:val="16"/>
                <w:szCs w:val="18"/>
                <w:rtl/>
              </w:rPr>
              <w:t>303</w:t>
            </w:r>
          </w:p>
        </w:tc>
        <w:tc>
          <w:tcPr>
            <w:tcW w:w="225" w:type="pct"/>
            <w:tcBorders>
              <w:top w:val="single" w:sz="4" w:space="0" w:color="auto"/>
              <w:bottom w:val="single" w:sz="12" w:space="0" w:color="auto"/>
            </w:tcBorders>
            <w:noWrap/>
          </w:tcPr>
          <w:p w:rsidR="007E0839" w:rsidRPr="00006F3F" w:rsidRDefault="007E0839" w:rsidP="007E0839">
            <w:pPr>
              <w:spacing w:before="20" w:after="20" w:line="280" w:lineRule="exact"/>
              <w:rPr>
                <w:b/>
                <w:bCs/>
                <w:sz w:val="16"/>
                <w:szCs w:val="18"/>
              </w:rPr>
            </w:pPr>
            <w:r w:rsidRPr="00006F3F">
              <w:rPr>
                <w:b/>
                <w:bCs/>
                <w:sz w:val="16"/>
                <w:szCs w:val="18"/>
                <w:rtl/>
              </w:rPr>
              <w:t>11</w:t>
            </w:r>
          </w:p>
        </w:tc>
        <w:tc>
          <w:tcPr>
            <w:tcW w:w="160" w:type="pct"/>
            <w:tcBorders>
              <w:top w:val="single" w:sz="4" w:space="0" w:color="auto"/>
              <w:bottom w:val="single" w:sz="12" w:space="0" w:color="auto"/>
            </w:tcBorders>
            <w:noWrap/>
          </w:tcPr>
          <w:p w:rsidR="007E0839" w:rsidRPr="00006F3F" w:rsidRDefault="007E0839" w:rsidP="007E0839">
            <w:pPr>
              <w:spacing w:before="20" w:after="20" w:line="280" w:lineRule="exact"/>
              <w:rPr>
                <w:b/>
                <w:bCs/>
                <w:sz w:val="16"/>
                <w:szCs w:val="18"/>
              </w:rPr>
            </w:pPr>
            <w:r w:rsidRPr="00006F3F">
              <w:rPr>
                <w:b/>
                <w:bCs/>
                <w:sz w:val="16"/>
                <w:szCs w:val="18"/>
                <w:rtl/>
              </w:rPr>
              <w:t>35</w:t>
            </w:r>
          </w:p>
        </w:tc>
        <w:tc>
          <w:tcPr>
            <w:tcW w:w="129" w:type="pct"/>
            <w:tcBorders>
              <w:top w:val="single" w:sz="4" w:space="0" w:color="auto"/>
              <w:bottom w:val="single" w:sz="12" w:space="0" w:color="auto"/>
            </w:tcBorders>
            <w:noWrap/>
          </w:tcPr>
          <w:p w:rsidR="007E0839" w:rsidRPr="00006F3F" w:rsidRDefault="007E0839" w:rsidP="007E0839">
            <w:pPr>
              <w:spacing w:before="20" w:after="20" w:line="280" w:lineRule="exact"/>
              <w:rPr>
                <w:b/>
                <w:bCs/>
                <w:sz w:val="16"/>
                <w:szCs w:val="18"/>
              </w:rPr>
            </w:pPr>
            <w:r w:rsidRPr="00006F3F">
              <w:rPr>
                <w:b/>
                <w:bCs/>
                <w:sz w:val="16"/>
                <w:szCs w:val="18"/>
                <w:rtl/>
              </w:rPr>
              <w:t>7</w:t>
            </w:r>
          </w:p>
        </w:tc>
        <w:tc>
          <w:tcPr>
            <w:tcW w:w="202" w:type="pct"/>
            <w:tcBorders>
              <w:top w:val="single" w:sz="4" w:space="0" w:color="auto"/>
              <w:bottom w:val="single" w:sz="12" w:space="0" w:color="auto"/>
            </w:tcBorders>
            <w:noWrap/>
          </w:tcPr>
          <w:p w:rsidR="007E0839" w:rsidRPr="00006F3F" w:rsidRDefault="007E0839" w:rsidP="007E0839">
            <w:pPr>
              <w:spacing w:before="20" w:after="20" w:line="280" w:lineRule="exact"/>
              <w:rPr>
                <w:b/>
                <w:bCs/>
                <w:sz w:val="16"/>
                <w:szCs w:val="18"/>
              </w:rPr>
            </w:pPr>
            <w:r w:rsidRPr="00006F3F">
              <w:rPr>
                <w:b/>
                <w:bCs/>
                <w:sz w:val="16"/>
                <w:szCs w:val="18"/>
                <w:rtl/>
              </w:rPr>
              <w:t>13</w:t>
            </w:r>
          </w:p>
        </w:tc>
        <w:tc>
          <w:tcPr>
            <w:tcW w:w="233" w:type="pct"/>
            <w:tcBorders>
              <w:top w:val="single" w:sz="4" w:space="0" w:color="auto"/>
              <w:bottom w:val="single" w:sz="12" w:space="0" w:color="auto"/>
            </w:tcBorders>
            <w:noWrap/>
          </w:tcPr>
          <w:p w:rsidR="007E0839" w:rsidRPr="00006F3F" w:rsidRDefault="007E0839" w:rsidP="007E0839">
            <w:pPr>
              <w:spacing w:before="20" w:after="20" w:line="280" w:lineRule="exact"/>
              <w:rPr>
                <w:b/>
                <w:bCs/>
                <w:sz w:val="16"/>
                <w:szCs w:val="18"/>
              </w:rPr>
            </w:pPr>
            <w:r w:rsidRPr="00006F3F">
              <w:rPr>
                <w:b/>
                <w:bCs/>
                <w:sz w:val="16"/>
                <w:szCs w:val="18"/>
                <w:rtl/>
              </w:rPr>
              <w:t>9</w:t>
            </w:r>
          </w:p>
        </w:tc>
        <w:tc>
          <w:tcPr>
            <w:tcW w:w="244" w:type="pct"/>
            <w:tcBorders>
              <w:top w:val="single" w:sz="4" w:space="0" w:color="auto"/>
              <w:bottom w:val="single" w:sz="12" w:space="0" w:color="auto"/>
            </w:tcBorders>
            <w:noWrap/>
          </w:tcPr>
          <w:p w:rsidR="007E0839" w:rsidRPr="00006F3F" w:rsidRDefault="007E0839" w:rsidP="007E0839">
            <w:pPr>
              <w:spacing w:before="20" w:after="20" w:line="280" w:lineRule="exact"/>
              <w:rPr>
                <w:b/>
                <w:bCs/>
                <w:sz w:val="16"/>
                <w:szCs w:val="18"/>
              </w:rPr>
            </w:pPr>
            <w:r w:rsidRPr="00006F3F">
              <w:rPr>
                <w:b/>
                <w:bCs/>
                <w:sz w:val="16"/>
                <w:szCs w:val="18"/>
                <w:rtl/>
              </w:rPr>
              <w:t>40</w:t>
            </w:r>
          </w:p>
        </w:tc>
        <w:tc>
          <w:tcPr>
            <w:tcW w:w="201" w:type="pct"/>
            <w:tcBorders>
              <w:top w:val="single" w:sz="4" w:space="0" w:color="auto"/>
              <w:bottom w:val="single" w:sz="12" w:space="0" w:color="auto"/>
            </w:tcBorders>
            <w:noWrap/>
          </w:tcPr>
          <w:p w:rsidR="007E0839" w:rsidRPr="00006F3F" w:rsidRDefault="007E0839" w:rsidP="007E0839">
            <w:pPr>
              <w:spacing w:before="20" w:after="20" w:line="280" w:lineRule="exact"/>
              <w:rPr>
                <w:b/>
                <w:bCs/>
                <w:sz w:val="16"/>
                <w:szCs w:val="18"/>
              </w:rPr>
            </w:pPr>
            <w:r w:rsidRPr="00006F3F">
              <w:rPr>
                <w:b/>
                <w:bCs/>
                <w:sz w:val="16"/>
                <w:szCs w:val="18"/>
                <w:rtl/>
              </w:rPr>
              <w:t>2</w:t>
            </w:r>
          </w:p>
        </w:tc>
        <w:tc>
          <w:tcPr>
            <w:tcW w:w="195" w:type="pct"/>
            <w:tcBorders>
              <w:top w:val="single" w:sz="4" w:space="0" w:color="auto"/>
              <w:bottom w:val="single" w:sz="12" w:space="0" w:color="auto"/>
            </w:tcBorders>
            <w:noWrap/>
          </w:tcPr>
          <w:p w:rsidR="007E0839" w:rsidRPr="00006F3F" w:rsidRDefault="007E0839" w:rsidP="007E0839">
            <w:pPr>
              <w:spacing w:before="20" w:after="20" w:line="280" w:lineRule="exact"/>
              <w:rPr>
                <w:b/>
                <w:bCs/>
                <w:sz w:val="16"/>
                <w:szCs w:val="18"/>
              </w:rPr>
            </w:pPr>
            <w:r w:rsidRPr="00006F3F">
              <w:rPr>
                <w:b/>
                <w:bCs/>
                <w:sz w:val="16"/>
                <w:szCs w:val="18"/>
              </w:rPr>
              <w:t>-</w:t>
            </w:r>
          </w:p>
        </w:tc>
        <w:tc>
          <w:tcPr>
            <w:tcW w:w="213" w:type="pct"/>
            <w:tcBorders>
              <w:top w:val="single" w:sz="4" w:space="0" w:color="auto"/>
              <w:bottom w:val="single" w:sz="12" w:space="0" w:color="auto"/>
            </w:tcBorders>
            <w:noWrap/>
          </w:tcPr>
          <w:p w:rsidR="007E0839" w:rsidRPr="00006F3F" w:rsidRDefault="007E0839" w:rsidP="007E0839">
            <w:pPr>
              <w:spacing w:before="20" w:after="20" w:line="280" w:lineRule="exact"/>
              <w:rPr>
                <w:b/>
                <w:bCs/>
                <w:sz w:val="16"/>
                <w:szCs w:val="18"/>
              </w:rPr>
            </w:pPr>
            <w:r w:rsidRPr="00006F3F">
              <w:rPr>
                <w:b/>
                <w:bCs/>
                <w:sz w:val="16"/>
                <w:szCs w:val="18"/>
                <w:rtl/>
              </w:rPr>
              <w:t>64</w:t>
            </w:r>
          </w:p>
        </w:tc>
        <w:tc>
          <w:tcPr>
            <w:tcW w:w="216" w:type="pct"/>
            <w:tcBorders>
              <w:top w:val="single" w:sz="4" w:space="0" w:color="auto"/>
              <w:bottom w:val="single" w:sz="12" w:space="0" w:color="auto"/>
            </w:tcBorders>
            <w:noWrap/>
          </w:tcPr>
          <w:p w:rsidR="007E0839" w:rsidRPr="00006F3F" w:rsidRDefault="007E0839" w:rsidP="007E0839">
            <w:pPr>
              <w:spacing w:before="20" w:after="20" w:line="280" w:lineRule="exact"/>
              <w:rPr>
                <w:b/>
                <w:bCs/>
                <w:sz w:val="16"/>
                <w:szCs w:val="18"/>
              </w:rPr>
            </w:pPr>
            <w:r w:rsidRPr="00006F3F">
              <w:rPr>
                <w:b/>
                <w:bCs/>
                <w:sz w:val="16"/>
                <w:szCs w:val="18"/>
                <w:rtl/>
              </w:rPr>
              <w:t>600</w:t>
            </w:r>
          </w:p>
        </w:tc>
        <w:tc>
          <w:tcPr>
            <w:tcW w:w="179" w:type="pct"/>
            <w:tcBorders>
              <w:top w:val="single" w:sz="4" w:space="0" w:color="auto"/>
              <w:bottom w:val="single" w:sz="12" w:space="0" w:color="auto"/>
            </w:tcBorders>
            <w:noWrap/>
          </w:tcPr>
          <w:p w:rsidR="007E0839" w:rsidRPr="00006F3F" w:rsidRDefault="007E0839" w:rsidP="007E0839">
            <w:pPr>
              <w:spacing w:before="20" w:after="20" w:line="280" w:lineRule="exact"/>
              <w:rPr>
                <w:b/>
                <w:bCs/>
                <w:sz w:val="16"/>
                <w:szCs w:val="18"/>
              </w:rPr>
            </w:pPr>
            <w:r w:rsidRPr="00006F3F">
              <w:rPr>
                <w:b/>
                <w:bCs/>
                <w:sz w:val="16"/>
                <w:szCs w:val="18"/>
                <w:rtl/>
              </w:rPr>
              <w:t>16</w:t>
            </w:r>
          </w:p>
        </w:tc>
        <w:tc>
          <w:tcPr>
            <w:tcW w:w="168" w:type="pct"/>
            <w:tcBorders>
              <w:top w:val="single" w:sz="4" w:space="0" w:color="auto"/>
              <w:bottom w:val="single" w:sz="12" w:space="0" w:color="auto"/>
            </w:tcBorders>
            <w:noWrap/>
          </w:tcPr>
          <w:p w:rsidR="007E0839" w:rsidRPr="00006F3F" w:rsidRDefault="007E0839" w:rsidP="007E0839">
            <w:pPr>
              <w:spacing w:before="20" w:after="20" w:line="280" w:lineRule="exact"/>
              <w:rPr>
                <w:b/>
                <w:bCs/>
                <w:sz w:val="16"/>
                <w:szCs w:val="18"/>
              </w:rPr>
            </w:pPr>
            <w:r w:rsidRPr="00006F3F">
              <w:rPr>
                <w:b/>
                <w:bCs/>
                <w:sz w:val="16"/>
                <w:szCs w:val="18"/>
                <w:rtl/>
              </w:rPr>
              <w:t>35</w:t>
            </w:r>
          </w:p>
        </w:tc>
        <w:tc>
          <w:tcPr>
            <w:tcW w:w="173" w:type="pct"/>
            <w:tcBorders>
              <w:top w:val="single" w:sz="4" w:space="0" w:color="auto"/>
              <w:bottom w:val="single" w:sz="12" w:space="0" w:color="auto"/>
            </w:tcBorders>
            <w:noWrap/>
          </w:tcPr>
          <w:p w:rsidR="007E0839" w:rsidRPr="00006F3F" w:rsidRDefault="007E0839" w:rsidP="007E0839">
            <w:pPr>
              <w:spacing w:before="20" w:after="20" w:line="280" w:lineRule="exact"/>
              <w:rPr>
                <w:b/>
                <w:bCs/>
                <w:sz w:val="16"/>
                <w:szCs w:val="18"/>
              </w:rPr>
            </w:pPr>
            <w:r w:rsidRPr="00006F3F">
              <w:rPr>
                <w:b/>
                <w:bCs/>
                <w:sz w:val="16"/>
                <w:szCs w:val="18"/>
              </w:rPr>
              <w:t>-</w:t>
            </w:r>
          </w:p>
        </w:tc>
        <w:tc>
          <w:tcPr>
            <w:tcW w:w="185" w:type="pct"/>
            <w:tcBorders>
              <w:top w:val="single" w:sz="4" w:space="0" w:color="auto"/>
              <w:bottom w:val="single" w:sz="12" w:space="0" w:color="auto"/>
            </w:tcBorders>
            <w:noWrap/>
          </w:tcPr>
          <w:p w:rsidR="007E0839" w:rsidRPr="00006F3F" w:rsidRDefault="007E0839" w:rsidP="007E0839">
            <w:pPr>
              <w:spacing w:before="20" w:after="20" w:line="280" w:lineRule="exact"/>
              <w:rPr>
                <w:b/>
                <w:bCs/>
                <w:sz w:val="16"/>
                <w:szCs w:val="18"/>
              </w:rPr>
            </w:pPr>
            <w:r w:rsidRPr="00006F3F">
              <w:rPr>
                <w:b/>
                <w:bCs/>
                <w:sz w:val="16"/>
                <w:szCs w:val="18"/>
              </w:rPr>
              <w:t>-</w:t>
            </w:r>
          </w:p>
        </w:tc>
        <w:tc>
          <w:tcPr>
            <w:tcW w:w="186" w:type="pct"/>
            <w:tcBorders>
              <w:top w:val="single" w:sz="4" w:space="0" w:color="auto"/>
              <w:bottom w:val="single" w:sz="12" w:space="0" w:color="auto"/>
            </w:tcBorders>
            <w:noWrap/>
          </w:tcPr>
          <w:p w:rsidR="007E0839" w:rsidRPr="00006F3F" w:rsidRDefault="007E0839" w:rsidP="007E0839">
            <w:pPr>
              <w:spacing w:before="20" w:after="20" w:line="280" w:lineRule="exact"/>
              <w:rPr>
                <w:b/>
                <w:bCs/>
                <w:sz w:val="16"/>
                <w:szCs w:val="18"/>
              </w:rPr>
            </w:pPr>
            <w:r w:rsidRPr="00006F3F">
              <w:rPr>
                <w:b/>
                <w:bCs/>
                <w:sz w:val="16"/>
                <w:szCs w:val="18"/>
                <w:rtl/>
              </w:rPr>
              <w:t>8</w:t>
            </w:r>
          </w:p>
        </w:tc>
        <w:tc>
          <w:tcPr>
            <w:tcW w:w="208" w:type="pct"/>
            <w:tcBorders>
              <w:top w:val="single" w:sz="4" w:space="0" w:color="auto"/>
              <w:bottom w:val="single" w:sz="12" w:space="0" w:color="auto"/>
            </w:tcBorders>
            <w:noWrap/>
          </w:tcPr>
          <w:p w:rsidR="007E0839" w:rsidRPr="00006F3F" w:rsidRDefault="007E0839" w:rsidP="007E0839">
            <w:pPr>
              <w:spacing w:before="20" w:after="20" w:line="280" w:lineRule="exact"/>
              <w:rPr>
                <w:b/>
                <w:bCs/>
                <w:sz w:val="16"/>
                <w:szCs w:val="18"/>
              </w:rPr>
            </w:pPr>
            <w:r w:rsidRPr="00006F3F">
              <w:rPr>
                <w:b/>
                <w:bCs/>
                <w:sz w:val="16"/>
                <w:szCs w:val="18"/>
                <w:rtl/>
              </w:rPr>
              <w:t>4</w:t>
            </w:r>
          </w:p>
        </w:tc>
        <w:tc>
          <w:tcPr>
            <w:tcW w:w="185" w:type="pct"/>
            <w:tcBorders>
              <w:top w:val="single" w:sz="4" w:space="0" w:color="auto"/>
              <w:bottom w:val="single" w:sz="12" w:space="0" w:color="auto"/>
            </w:tcBorders>
            <w:noWrap/>
          </w:tcPr>
          <w:p w:rsidR="007E0839" w:rsidRPr="00006F3F" w:rsidRDefault="007E0839" w:rsidP="007E0839">
            <w:pPr>
              <w:spacing w:before="20" w:after="20" w:line="280" w:lineRule="exact"/>
              <w:rPr>
                <w:b/>
                <w:bCs/>
                <w:sz w:val="16"/>
                <w:szCs w:val="18"/>
              </w:rPr>
            </w:pPr>
            <w:r w:rsidRPr="00006F3F">
              <w:rPr>
                <w:b/>
                <w:bCs/>
                <w:sz w:val="16"/>
                <w:szCs w:val="18"/>
                <w:rtl/>
              </w:rPr>
              <w:t>19</w:t>
            </w:r>
          </w:p>
        </w:tc>
        <w:tc>
          <w:tcPr>
            <w:tcW w:w="210" w:type="pct"/>
            <w:tcBorders>
              <w:top w:val="single" w:sz="4" w:space="0" w:color="auto"/>
              <w:bottom w:val="single" w:sz="12" w:space="0" w:color="auto"/>
            </w:tcBorders>
            <w:noWrap/>
          </w:tcPr>
          <w:p w:rsidR="007E0839" w:rsidRPr="00006F3F" w:rsidRDefault="007E0839" w:rsidP="007E0839">
            <w:pPr>
              <w:spacing w:before="20" w:after="20" w:line="280" w:lineRule="exact"/>
              <w:rPr>
                <w:b/>
                <w:bCs/>
                <w:sz w:val="16"/>
                <w:szCs w:val="18"/>
              </w:rPr>
            </w:pPr>
            <w:r w:rsidRPr="00006F3F">
              <w:rPr>
                <w:b/>
                <w:bCs/>
                <w:sz w:val="16"/>
                <w:szCs w:val="18"/>
                <w:rtl/>
              </w:rPr>
              <w:t>82</w:t>
            </w:r>
          </w:p>
        </w:tc>
        <w:tc>
          <w:tcPr>
            <w:tcW w:w="226" w:type="pct"/>
            <w:tcBorders>
              <w:top w:val="single" w:sz="4" w:space="0" w:color="auto"/>
              <w:bottom w:val="single" w:sz="12" w:space="0" w:color="auto"/>
            </w:tcBorders>
            <w:noWrap/>
          </w:tcPr>
          <w:p w:rsidR="007E0839" w:rsidRPr="00006F3F" w:rsidRDefault="007E0839" w:rsidP="007E0839">
            <w:pPr>
              <w:spacing w:before="20" w:after="20" w:line="280" w:lineRule="exact"/>
              <w:rPr>
                <w:b/>
                <w:bCs/>
                <w:sz w:val="16"/>
                <w:szCs w:val="18"/>
              </w:rPr>
            </w:pPr>
            <w:r w:rsidRPr="00006F3F">
              <w:rPr>
                <w:b/>
                <w:bCs/>
                <w:sz w:val="16"/>
                <w:szCs w:val="18"/>
                <w:rtl/>
              </w:rPr>
              <w:t>682</w:t>
            </w:r>
          </w:p>
        </w:tc>
      </w:tr>
    </w:tbl>
    <w:p w:rsidR="007E0839" w:rsidRDefault="007E0839" w:rsidP="007E0839">
      <w:pPr>
        <w:spacing w:before="240" w:line="240" w:lineRule="auto"/>
        <w:ind w:left="720" w:right="302"/>
        <w:rPr>
          <w:sz w:val="28"/>
          <w:szCs w:val="28"/>
          <w:rtl/>
          <w:lang w:bidi="ar-YE"/>
        </w:rPr>
        <w:sectPr w:rsidR="007E0839" w:rsidSect="007E0839">
          <w:headerReference w:type="even" r:id="rId23"/>
          <w:headerReference w:type="default" r:id="rId24"/>
          <w:footerReference w:type="even" r:id="rId25"/>
          <w:footerReference w:type="default" r:id="rId26"/>
          <w:endnotePr>
            <w:numFmt w:val="decimal"/>
          </w:endnotePr>
          <w:pgSz w:w="16838" w:h="11906" w:orient="landscape" w:code="9"/>
          <w:pgMar w:top="1134" w:right="2268" w:bottom="1134" w:left="1701" w:header="567" w:footer="567" w:gutter="0"/>
          <w:cols w:space="708"/>
          <w:bidi/>
          <w:docGrid w:linePitch="360"/>
        </w:sectPr>
      </w:pPr>
    </w:p>
    <w:p w:rsidR="007E0839" w:rsidRPr="00F37B6C" w:rsidRDefault="007E0839" w:rsidP="007E0839">
      <w:pPr>
        <w:pStyle w:val="H23GA"/>
        <w:rPr>
          <w:rtl/>
          <w:lang w:bidi="ar-YE"/>
        </w:rPr>
      </w:pPr>
      <w:r>
        <w:rPr>
          <w:rFonts w:hint="cs"/>
          <w:rtl/>
          <w:lang w:bidi="ar-YE"/>
        </w:rPr>
        <w:tab/>
      </w:r>
      <w:r>
        <w:rPr>
          <w:rFonts w:hint="cs"/>
          <w:rtl/>
          <w:lang w:bidi="ar-YE"/>
        </w:rPr>
        <w:tab/>
      </w:r>
      <w:r w:rsidRPr="00F37B6C">
        <w:rPr>
          <w:rtl/>
          <w:lang w:bidi="ar-YE"/>
        </w:rPr>
        <w:t>وحتى عام 2013 (حسب هيئة التنسيق للمنظمات غير الحكومية لرعاية حقوق الطفل)</w:t>
      </w:r>
    </w:p>
    <w:tbl>
      <w:tblPr>
        <w:bidiVisual/>
        <w:tblW w:w="9677" w:type="dxa"/>
        <w:jc w:val="center"/>
        <w:tblInd w:w="-10181" w:type="dxa"/>
        <w:tblLayout w:type="fixed"/>
        <w:tblLook w:val="00A0"/>
      </w:tblPr>
      <w:tblGrid>
        <w:gridCol w:w="6"/>
        <w:gridCol w:w="425"/>
        <w:gridCol w:w="1239"/>
        <w:gridCol w:w="714"/>
        <w:gridCol w:w="689"/>
        <w:gridCol w:w="727"/>
        <w:gridCol w:w="688"/>
        <w:gridCol w:w="741"/>
        <w:gridCol w:w="826"/>
        <w:gridCol w:w="619"/>
        <w:gridCol w:w="1403"/>
        <w:gridCol w:w="1600"/>
      </w:tblGrid>
      <w:tr w:rsidR="007E0839" w:rsidRPr="000730F5" w:rsidTr="007E0839">
        <w:trPr>
          <w:trHeight w:val="534"/>
          <w:jc w:val="center"/>
        </w:trPr>
        <w:tc>
          <w:tcPr>
            <w:tcW w:w="431" w:type="dxa"/>
            <w:gridSpan w:val="2"/>
            <w:vMerge w:val="restart"/>
            <w:tcBorders>
              <w:top w:val="single" w:sz="4" w:space="0" w:color="000000"/>
              <w:bottom w:val="single" w:sz="4" w:space="0" w:color="000000"/>
            </w:tcBorders>
            <w:shd w:val="clear" w:color="auto" w:fill="FFFFFF"/>
            <w:vAlign w:val="bottom"/>
          </w:tcPr>
          <w:p w:rsidR="007E0839" w:rsidRPr="000730F5" w:rsidRDefault="007E0839" w:rsidP="007E0839">
            <w:pPr>
              <w:spacing w:before="40" w:after="40" w:line="300" w:lineRule="exact"/>
              <w:jc w:val="left"/>
              <w:rPr>
                <w:i/>
                <w:iCs/>
                <w:sz w:val="18"/>
                <w:szCs w:val="26"/>
                <w:lang w:bidi="ar-YE"/>
              </w:rPr>
            </w:pPr>
            <w:r w:rsidRPr="000730F5">
              <w:rPr>
                <w:i/>
                <w:iCs/>
                <w:sz w:val="18"/>
                <w:szCs w:val="26"/>
                <w:rtl/>
                <w:lang w:bidi="ar-YE"/>
              </w:rPr>
              <w:t>م</w:t>
            </w:r>
          </w:p>
        </w:tc>
        <w:tc>
          <w:tcPr>
            <w:tcW w:w="1239" w:type="dxa"/>
            <w:vMerge w:val="restart"/>
            <w:tcBorders>
              <w:top w:val="single" w:sz="4" w:space="0" w:color="000000"/>
              <w:bottom w:val="single" w:sz="4" w:space="0" w:color="000000"/>
            </w:tcBorders>
            <w:shd w:val="clear" w:color="auto" w:fill="FFFFFF"/>
            <w:vAlign w:val="bottom"/>
          </w:tcPr>
          <w:p w:rsidR="007E0839" w:rsidRPr="000730F5" w:rsidRDefault="007E0839" w:rsidP="007E0839">
            <w:pPr>
              <w:spacing w:before="40" w:after="40" w:line="300" w:lineRule="exact"/>
              <w:jc w:val="left"/>
              <w:rPr>
                <w:i/>
                <w:iCs/>
                <w:sz w:val="18"/>
                <w:szCs w:val="26"/>
                <w:lang w:bidi="ar-YE"/>
              </w:rPr>
            </w:pPr>
            <w:r w:rsidRPr="000730F5">
              <w:rPr>
                <w:i/>
                <w:iCs/>
                <w:sz w:val="18"/>
                <w:szCs w:val="26"/>
                <w:rtl/>
                <w:lang w:bidi="ar-YE"/>
              </w:rPr>
              <w:t>الأعوام</w:t>
            </w:r>
          </w:p>
        </w:tc>
        <w:tc>
          <w:tcPr>
            <w:tcW w:w="1403" w:type="dxa"/>
            <w:gridSpan w:val="2"/>
            <w:tcBorders>
              <w:top w:val="single" w:sz="4" w:space="0" w:color="000000"/>
              <w:bottom w:val="single" w:sz="4" w:space="0" w:color="000000"/>
            </w:tcBorders>
            <w:vAlign w:val="bottom"/>
          </w:tcPr>
          <w:p w:rsidR="007E0839" w:rsidRPr="000730F5" w:rsidRDefault="007E0839" w:rsidP="007E0839">
            <w:pPr>
              <w:spacing w:before="40" w:after="40" w:line="300" w:lineRule="exact"/>
              <w:jc w:val="center"/>
              <w:rPr>
                <w:i/>
                <w:iCs/>
                <w:sz w:val="18"/>
                <w:szCs w:val="26"/>
              </w:rPr>
            </w:pPr>
            <w:r w:rsidRPr="000730F5">
              <w:rPr>
                <w:i/>
                <w:iCs/>
                <w:sz w:val="18"/>
                <w:szCs w:val="26"/>
                <w:rtl/>
                <w:lang w:bidi="ar-YE"/>
              </w:rPr>
              <w:t>عدد القضايا</w:t>
            </w:r>
            <w:r>
              <w:rPr>
                <w:rFonts w:hint="cs"/>
                <w:i/>
                <w:iCs/>
                <w:sz w:val="18"/>
                <w:szCs w:val="26"/>
                <w:rtl/>
              </w:rPr>
              <w:br/>
            </w:r>
            <w:r w:rsidRPr="000730F5">
              <w:rPr>
                <w:i/>
                <w:iCs/>
                <w:sz w:val="18"/>
                <w:szCs w:val="26"/>
                <w:rtl/>
              </w:rPr>
              <w:t>الجسيمة</w:t>
            </w:r>
            <w:r>
              <w:rPr>
                <w:rFonts w:hint="cs"/>
                <w:i/>
                <w:iCs/>
                <w:sz w:val="18"/>
                <w:szCs w:val="26"/>
                <w:rtl/>
              </w:rPr>
              <w:t xml:space="preserve"> </w:t>
            </w:r>
            <w:r w:rsidRPr="000730F5">
              <w:rPr>
                <w:i/>
                <w:iCs/>
                <w:sz w:val="18"/>
                <w:szCs w:val="26"/>
                <w:rtl/>
              </w:rPr>
              <w:t>274</w:t>
            </w:r>
          </w:p>
        </w:tc>
        <w:tc>
          <w:tcPr>
            <w:tcW w:w="1415" w:type="dxa"/>
            <w:gridSpan w:val="2"/>
            <w:tcBorders>
              <w:top w:val="single" w:sz="4" w:space="0" w:color="000000"/>
              <w:bottom w:val="single" w:sz="4" w:space="0" w:color="000000"/>
            </w:tcBorders>
            <w:vAlign w:val="bottom"/>
          </w:tcPr>
          <w:p w:rsidR="007E0839" w:rsidRPr="000730F5" w:rsidRDefault="007E0839" w:rsidP="007E0839">
            <w:pPr>
              <w:spacing w:before="40" w:after="40" w:line="300" w:lineRule="exact"/>
              <w:jc w:val="center"/>
              <w:rPr>
                <w:rFonts w:hint="cs"/>
                <w:i/>
                <w:iCs/>
                <w:sz w:val="18"/>
                <w:szCs w:val="26"/>
              </w:rPr>
            </w:pPr>
            <w:r w:rsidRPr="000730F5">
              <w:rPr>
                <w:i/>
                <w:iCs/>
                <w:sz w:val="18"/>
                <w:szCs w:val="26"/>
                <w:rtl/>
              </w:rPr>
              <w:t>عدد القضايا غير الجسيمة</w:t>
            </w:r>
          </w:p>
        </w:tc>
        <w:tc>
          <w:tcPr>
            <w:tcW w:w="2186" w:type="dxa"/>
            <w:gridSpan w:val="3"/>
            <w:tcBorders>
              <w:top w:val="single" w:sz="4" w:space="0" w:color="000000"/>
              <w:bottom w:val="single" w:sz="4" w:space="0" w:color="000000"/>
            </w:tcBorders>
            <w:shd w:val="clear" w:color="auto" w:fill="FFFFFF"/>
            <w:vAlign w:val="bottom"/>
          </w:tcPr>
          <w:p w:rsidR="007E0839" w:rsidRPr="000730F5" w:rsidRDefault="007E0839" w:rsidP="007E0839">
            <w:pPr>
              <w:spacing w:before="40" w:after="40" w:line="300" w:lineRule="exact"/>
              <w:jc w:val="center"/>
              <w:rPr>
                <w:i/>
                <w:iCs/>
                <w:sz w:val="18"/>
                <w:szCs w:val="26"/>
                <w:lang w:bidi="ar-YE"/>
              </w:rPr>
            </w:pPr>
            <w:r w:rsidRPr="000730F5">
              <w:rPr>
                <w:i/>
                <w:iCs/>
                <w:sz w:val="18"/>
                <w:szCs w:val="26"/>
                <w:rtl/>
                <w:lang w:bidi="ar-YE"/>
              </w:rPr>
              <w:t>أحكام الإعدام</w:t>
            </w:r>
          </w:p>
        </w:tc>
        <w:tc>
          <w:tcPr>
            <w:tcW w:w="1403" w:type="dxa"/>
            <w:vMerge w:val="restart"/>
            <w:tcBorders>
              <w:top w:val="single" w:sz="4" w:space="0" w:color="000000"/>
              <w:bottom w:val="single" w:sz="4" w:space="0" w:color="000000"/>
            </w:tcBorders>
            <w:shd w:val="clear" w:color="auto" w:fill="FFFFFF"/>
            <w:vAlign w:val="bottom"/>
          </w:tcPr>
          <w:p w:rsidR="007E0839" w:rsidRPr="00006F3F" w:rsidRDefault="007E0839" w:rsidP="007E0839">
            <w:pPr>
              <w:spacing w:before="40" w:after="40" w:line="300" w:lineRule="exact"/>
              <w:jc w:val="left"/>
              <w:rPr>
                <w:rFonts w:hint="cs"/>
                <w:i/>
                <w:iCs/>
                <w:spacing w:val="-6"/>
                <w:sz w:val="18"/>
                <w:szCs w:val="26"/>
                <w:lang w:bidi="ar-YE"/>
              </w:rPr>
            </w:pPr>
            <w:r w:rsidRPr="00006F3F">
              <w:rPr>
                <w:i/>
                <w:iCs/>
                <w:spacing w:val="-6"/>
                <w:sz w:val="18"/>
                <w:szCs w:val="26"/>
                <w:rtl/>
                <w:lang w:bidi="ar-YE"/>
              </w:rPr>
              <w:t>المصادق من رئاسة الجمهورية</w:t>
            </w:r>
          </w:p>
        </w:tc>
        <w:tc>
          <w:tcPr>
            <w:tcW w:w="1600" w:type="dxa"/>
            <w:vMerge w:val="restart"/>
            <w:tcBorders>
              <w:top w:val="single" w:sz="4" w:space="0" w:color="000000"/>
            </w:tcBorders>
            <w:shd w:val="clear" w:color="auto" w:fill="FFFFFF"/>
            <w:vAlign w:val="bottom"/>
          </w:tcPr>
          <w:p w:rsidR="007E0839" w:rsidRPr="000730F5" w:rsidRDefault="007E0839" w:rsidP="007E0839">
            <w:pPr>
              <w:spacing w:before="40" w:after="40" w:line="300" w:lineRule="exact"/>
              <w:jc w:val="left"/>
              <w:rPr>
                <w:i/>
                <w:iCs/>
                <w:sz w:val="18"/>
                <w:szCs w:val="26"/>
                <w:lang w:bidi="ar-YE"/>
              </w:rPr>
            </w:pPr>
          </w:p>
        </w:tc>
      </w:tr>
      <w:tr w:rsidR="007E0839" w:rsidRPr="000730F5" w:rsidTr="007E0839">
        <w:trPr>
          <w:trHeight w:val="561"/>
          <w:jc w:val="center"/>
        </w:trPr>
        <w:tc>
          <w:tcPr>
            <w:tcW w:w="431" w:type="dxa"/>
            <w:gridSpan w:val="2"/>
            <w:vMerge/>
            <w:tcBorders>
              <w:top w:val="single" w:sz="4" w:space="0" w:color="000000"/>
              <w:bottom w:val="single" w:sz="12" w:space="0" w:color="000000"/>
            </w:tcBorders>
            <w:shd w:val="clear" w:color="auto" w:fill="FFFFFF"/>
            <w:vAlign w:val="bottom"/>
          </w:tcPr>
          <w:p w:rsidR="007E0839" w:rsidRPr="000730F5" w:rsidRDefault="007E0839" w:rsidP="007E0839">
            <w:pPr>
              <w:spacing w:before="40" w:after="40" w:line="300" w:lineRule="exact"/>
              <w:jc w:val="left"/>
              <w:rPr>
                <w:i/>
                <w:iCs/>
                <w:sz w:val="18"/>
                <w:szCs w:val="26"/>
                <w:lang w:bidi="ar-YE"/>
              </w:rPr>
            </w:pPr>
          </w:p>
        </w:tc>
        <w:tc>
          <w:tcPr>
            <w:tcW w:w="1239" w:type="dxa"/>
            <w:vMerge/>
            <w:tcBorders>
              <w:top w:val="single" w:sz="4" w:space="0" w:color="000000"/>
              <w:bottom w:val="single" w:sz="12" w:space="0" w:color="000000"/>
            </w:tcBorders>
            <w:shd w:val="clear" w:color="auto" w:fill="FFFFFF"/>
            <w:vAlign w:val="bottom"/>
          </w:tcPr>
          <w:p w:rsidR="007E0839" w:rsidRPr="000730F5" w:rsidRDefault="007E0839" w:rsidP="007E0839">
            <w:pPr>
              <w:spacing w:before="40" w:after="40" w:line="300" w:lineRule="exact"/>
              <w:jc w:val="left"/>
              <w:rPr>
                <w:i/>
                <w:iCs/>
                <w:sz w:val="18"/>
                <w:szCs w:val="26"/>
                <w:lang w:bidi="ar-YE"/>
              </w:rPr>
            </w:pPr>
          </w:p>
        </w:tc>
        <w:tc>
          <w:tcPr>
            <w:tcW w:w="714" w:type="dxa"/>
            <w:tcBorders>
              <w:top w:val="single" w:sz="4" w:space="0" w:color="000000"/>
              <w:bottom w:val="single" w:sz="12" w:space="0" w:color="000000"/>
            </w:tcBorders>
            <w:vAlign w:val="bottom"/>
          </w:tcPr>
          <w:p w:rsidR="007E0839" w:rsidRPr="000730F5" w:rsidRDefault="007E0839" w:rsidP="007E0839">
            <w:pPr>
              <w:spacing w:before="40" w:after="40" w:line="300" w:lineRule="exact"/>
              <w:jc w:val="left"/>
              <w:rPr>
                <w:i/>
                <w:iCs/>
                <w:sz w:val="18"/>
                <w:szCs w:val="26"/>
                <w:lang w:bidi="ar-YE"/>
              </w:rPr>
            </w:pPr>
            <w:r w:rsidRPr="000730F5">
              <w:rPr>
                <w:i/>
                <w:iCs/>
                <w:sz w:val="18"/>
                <w:szCs w:val="26"/>
                <w:rtl/>
                <w:lang w:bidi="ar-YE"/>
              </w:rPr>
              <w:t>ذكور</w:t>
            </w:r>
          </w:p>
        </w:tc>
        <w:tc>
          <w:tcPr>
            <w:tcW w:w="689" w:type="dxa"/>
            <w:tcBorders>
              <w:top w:val="single" w:sz="4" w:space="0" w:color="000000"/>
              <w:bottom w:val="single" w:sz="12" w:space="0" w:color="000000"/>
            </w:tcBorders>
            <w:vAlign w:val="bottom"/>
          </w:tcPr>
          <w:p w:rsidR="007E0839" w:rsidRPr="000730F5" w:rsidRDefault="007E0839" w:rsidP="007E0839">
            <w:pPr>
              <w:spacing w:before="40" w:after="40" w:line="300" w:lineRule="exact"/>
              <w:jc w:val="left"/>
              <w:rPr>
                <w:i/>
                <w:iCs/>
                <w:sz w:val="18"/>
                <w:szCs w:val="26"/>
                <w:lang w:bidi="ar-YE"/>
              </w:rPr>
            </w:pPr>
            <w:r w:rsidRPr="000730F5">
              <w:rPr>
                <w:i/>
                <w:iCs/>
                <w:sz w:val="18"/>
                <w:szCs w:val="26"/>
                <w:rtl/>
                <w:lang w:bidi="ar-YE"/>
              </w:rPr>
              <w:t>إناث</w:t>
            </w:r>
          </w:p>
        </w:tc>
        <w:tc>
          <w:tcPr>
            <w:tcW w:w="727" w:type="dxa"/>
            <w:tcBorders>
              <w:top w:val="single" w:sz="4" w:space="0" w:color="000000"/>
              <w:bottom w:val="single" w:sz="12" w:space="0" w:color="000000"/>
            </w:tcBorders>
            <w:vAlign w:val="bottom"/>
          </w:tcPr>
          <w:p w:rsidR="007E0839" w:rsidRPr="000730F5" w:rsidRDefault="007E0839" w:rsidP="007E0839">
            <w:pPr>
              <w:spacing w:before="40" w:after="40" w:line="300" w:lineRule="exact"/>
              <w:jc w:val="left"/>
              <w:rPr>
                <w:i/>
                <w:iCs/>
                <w:sz w:val="18"/>
                <w:szCs w:val="26"/>
                <w:lang w:bidi="ar-YE"/>
              </w:rPr>
            </w:pPr>
            <w:r w:rsidRPr="000730F5">
              <w:rPr>
                <w:i/>
                <w:iCs/>
                <w:sz w:val="18"/>
                <w:szCs w:val="26"/>
                <w:rtl/>
                <w:lang w:bidi="ar-YE"/>
              </w:rPr>
              <w:t>ذكور</w:t>
            </w:r>
          </w:p>
        </w:tc>
        <w:tc>
          <w:tcPr>
            <w:tcW w:w="688" w:type="dxa"/>
            <w:tcBorders>
              <w:top w:val="single" w:sz="4" w:space="0" w:color="000000"/>
              <w:bottom w:val="single" w:sz="12" w:space="0" w:color="000000"/>
            </w:tcBorders>
            <w:vAlign w:val="bottom"/>
          </w:tcPr>
          <w:p w:rsidR="007E0839" w:rsidRPr="000730F5" w:rsidRDefault="007E0839" w:rsidP="007E0839">
            <w:pPr>
              <w:spacing w:before="40" w:after="40" w:line="300" w:lineRule="exact"/>
              <w:jc w:val="left"/>
              <w:rPr>
                <w:i/>
                <w:iCs/>
                <w:sz w:val="18"/>
                <w:szCs w:val="26"/>
                <w:lang w:bidi="ar-YE"/>
              </w:rPr>
            </w:pPr>
            <w:r w:rsidRPr="000730F5">
              <w:rPr>
                <w:i/>
                <w:iCs/>
                <w:sz w:val="18"/>
                <w:szCs w:val="26"/>
                <w:rtl/>
                <w:lang w:bidi="ar-YE"/>
              </w:rPr>
              <w:t>إناث</w:t>
            </w:r>
          </w:p>
        </w:tc>
        <w:tc>
          <w:tcPr>
            <w:tcW w:w="741" w:type="dxa"/>
            <w:tcBorders>
              <w:top w:val="single" w:sz="4" w:space="0" w:color="000000"/>
              <w:bottom w:val="single" w:sz="12" w:space="0" w:color="000000"/>
            </w:tcBorders>
            <w:shd w:val="clear" w:color="auto" w:fill="FFFFFF"/>
            <w:vAlign w:val="bottom"/>
          </w:tcPr>
          <w:p w:rsidR="007E0839" w:rsidRPr="000730F5" w:rsidRDefault="007E0839" w:rsidP="007E0839">
            <w:pPr>
              <w:spacing w:before="40" w:after="40" w:line="300" w:lineRule="exact"/>
              <w:jc w:val="left"/>
              <w:rPr>
                <w:i/>
                <w:iCs/>
                <w:sz w:val="18"/>
                <w:szCs w:val="26"/>
                <w:lang w:bidi="ar-YE"/>
              </w:rPr>
            </w:pPr>
            <w:r w:rsidRPr="000730F5">
              <w:rPr>
                <w:i/>
                <w:iCs/>
                <w:sz w:val="18"/>
                <w:szCs w:val="26"/>
                <w:rtl/>
                <w:lang w:bidi="ar-YE"/>
              </w:rPr>
              <w:t>ابتدائية</w:t>
            </w:r>
          </w:p>
        </w:tc>
        <w:tc>
          <w:tcPr>
            <w:tcW w:w="826" w:type="dxa"/>
            <w:tcBorders>
              <w:top w:val="single" w:sz="4" w:space="0" w:color="000000"/>
              <w:bottom w:val="single" w:sz="12" w:space="0" w:color="000000"/>
            </w:tcBorders>
            <w:shd w:val="clear" w:color="auto" w:fill="FFFFFF"/>
            <w:vAlign w:val="bottom"/>
          </w:tcPr>
          <w:p w:rsidR="007E0839" w:rsidRPr="000730F5" w:rsidRDefault="007E0839" w:rsidP="007E0839">
            <w:pPr>
              <w:spacing w:before="40" w:after="40" w:line="300" w:lineRule="exact"/>
              <w:jc w:val="left"/>
              <w:rPr>
                <w:rFonts w:hint="cs"/>
                <w:i/>
                <w:iCs/>
                <w:sz w:val="18"/>
                <w:szCs w:val="26"/>
                <w:lang w:bidi="ar-YE"/>
              </w:rPr>
            </w:pPr>
            <w:r>
              <w:rPr>
                <w:rFonts w:hint="cs"/>
                <w:i/>
                <w:iCs/>
                <w:sz w:val="18"/>
                <w:szCs w:val="26"/>
                <w:rtl/>
                <w:lang w:bidi="ar-YE"/>
              </w:rPr>
              <w:t>استئنافية</w:t>
            </w:r>
          </w:p>
        </w:tc>
        <w:tc>
          <w:tcPr>
            <w:tcW w:w="619" w:type="dxa"/>
            <w:tcBorders>
              <w:top w:val="single" w:sz="4" w:space="0" w:color="000000"/>
              <w:bottom w:val="single" w:sz="12" w:space="0" w:color="000000"/>
            </w:tcBorders>
            <w:shd w:val="clear" w:color="auto" w:fill="FFFFFF"/>
            <w:vAlign w:val="bottom"/>
          </w:tcPr>
          <w:p w:rsidR="007E0839" w:rsidRPr="000730F5" w:rsidRDefault="007E0839" w:rsidP="007E0839">
            <w:pPr>
              <w:spacing w:before="40" w:after="40" w:line="300" w:lineRule="exact"/>
              <w:jc w:val="left"/>
              <w:rPr>
                <w:i/>
                <w:iCs/>
                <w:sz w:val="18"/>
                <w:szCs w:val="26"/>
                <w:lang w:bidi="ar-YE"/>
              </w:rPr>
            </w:pPr>
            <w:r w:rsidRPr="000730F5">
              <w:rPr>
                <w:i/>
                <w:iCs/>
                <w:sz w:val="18"/>
                <w:szCs w:val="26"/>
                <w:rtl/>
                <w:lang w:bidi="ar-YE"/>
              </w:rPr>
              <w:t>العليا</w:t>
            </w:r>
          </w:p>
        </w:tc>
        <w:tc>
          <w:tcPr>
            <w:tcW w:w="1403" w:type="dxa"/>
            <w:vMerge/>
            <w:tcBorders>
              <w:top w:val="single" w:sz="4" w:space="0" w:color="000000"/>
              <w:bottom w:val="single" w:sz="12" w:space="0" w:color="000000"/>
            </w:tcBorders>
            <w:shd w:val="clear" w:color="auto" w:fill="FFFFFF"/>
            <w:vAlign w:val="bottom"/>
          </w:tcPr>
          <w:p w:rsidR="007E0839" w:rsidRPr="000730F5" w:rsidRDefault="007E0839" w:rsidP="007E0839">
            <w:pPr>
              <w:spacing w:before="40" w:after="40" w:line="300" w:lineRule="exact"/>
              <w:jc w:val="left"/>
              <w:rPr>
                <w:i/>
                <w:iCs/>
                <w:sz w:val="18"/>
                <w:szCs w:val="26"/>
                <w:lang w:bidi="ar-YE"/>
              </w:rPr>
            </w:pPr>
          </w:p>
        </w:tc>
        <w:tc>
          <w:tcPr>
            <w:tcW w:w="1600" w:type="dxa"/>
            <w:vMerge/>
            <w:tcBorders>
              <w:bottom w:val="single" w:sz="12" w:space="0" w:color="000000"/>
            </w:tcBorders>
            <w:shd w:val="clear" w:color="auto" w:fill="FFFFFF"/>
            <w:vAlign w:val="bottom"/>
          </w:tcPr>
          <w:p w:rsidR="007E0839" w:rsidRPr="000730F5" w:rsidRDefault="007E0839" w:rsidP="007E0839">
            <w:pPr>
              <w:spacing w:before="40" w:after="40" w:line="300" w:lineRule="exact"/>
              <w:jc w:val="left"/>
              <w:rPr>
                <w:i/>
                <w:iCs/>
                <w:sz w:val="18"/>
                <w:szCs w:val="26"/>
                <w:lang w:bidi="ar-YE"/>
              </w:rPr>
            </w:pPr>
          </w:p>
        </w:tc>
      </w:tr>
      <w:tr w:rsidR="007E0839" w:rsidRPr="000730F5" w:rsidTr="007E0839">
        <w:trPr>
          <w:trHeight w:val="498"/>
          <w:jc w:val="center"/>
        </w:trPr>
        <w:tc>
          <w:tcPr>
            <w:tcW w:w="431" w:type="dxa"/>
            <w:gridSpan w:val="2"/>
            <w:tcBorders>
              <w:top w:val="single" w:sz="12" w:space="0" w:color="000000"/>
            </w:tcBorders>
            <w:shd w:val="clear" w:color="auto" w:fill="FFFFFF"/>
          </w:tcPr>
          <w:p w:rsidR="007E0839" w:rsidRPr="000730F5" w:rsidRDefault="007E0839" w:rsidP="007E0839">
            <w:pPr>
              <w:spacing w:before="40" w:after="40" w:line="300" w:lineRule="exact"/>
              <w:jc w:val="center"/>
              <w:rPr>
                <w:sz w:val="18"/>
                <w:szCs w:val="26"/>
                <w:lang w:bidi="ar-YE"/>
              </w:rPr>
            </w:pPr>
            <w:r w:rsidRPr="000730F5">
              <w:rPr>
                <w:sz w:val="18"/>
                <w:szCs w:val="26"/>
                <w:rtl/>
                <w:lang w:bidi="ar-YE"/>
              </w:rPr>
              <w:t>1</w:t>
            </w:r>
          </w:p>
        </w:tc>
        <w:tc>
          <w:tcPr>
            <w:tcW w:w="1239" w:type="dxa"/>
            <w:tcBorders>
              <w:top w:val="single" w:sz="12" w:space="0" w:color="000000"/>
            </w:tcBorders>
            <w:shd w:val="clear" w:color="auto" w:fill="FFFFFF"/>
          </w:tcPr>
          <w:p w:rsidR="007E0839" w:rsidRPr="000730F5" w:rsidRDefault="007E0839" w:rsidP="007E0839">
            <w:pPr>
              <w:spacing w:before="40" w:after="40" w:line="300" w:lineRule="exact"/>
              <w:jc w:val="left"/>
              <w:rPr>
                <w:sz w:val="18"/>
                <w:szCs w:val="26"/>
                <w:lang w:bidi="ar-YE"/>
              </w:rPr>
            </w:pPr>
            <w:r w:rsidRPr="000730F5">
              <w:rPr>
                <w:sz w:val="18"/>
                <w:szCs w:val="26"/>
                <w:rtl/>
                <w:lang w:bidi="ar-YE"/>
              </w:rPr>
              <w:t>عام 2010</w:t>
            </w:r>
          </w:p>
        </w:tc>
        <w:tc>
          <w:tcPr>
            <w:tcW w:w="714" w:type="dxa"/>
            <w:tcBorders>
              <w:top w:val="single" w:sz="12" w:space="0" w:color="000000"/>
            </w:tcBorders>
          </w:tcPr>
          <w:p w:rsidR="007E0839" w:rsidRPr="000730F5" w:rsidRDefault="007E0839" w:rsidP="007E0839">
            <w:pPr>
              <w:spacing w:before="40" w:after="40" w:line="300" w:lineRule="exact"/>
              <w:jc w:val="left"/>
              <w:rPr>
                <w:sz w:val="18"/>
                <w:szCs w:val="26"/>
                <w:lang w:bidi="ar-YE"/>
              </w:rPr>
            </w:pPr>
            <w:r w:rsidRPr="000730F5">
              <w:rPr>
                <w:sz w:val="18"/>
                <w:szCs w:val="26"/>
                <w:rtl/>
                <w:lang w:bidi="ar-YE"/>
              </w:rPr>
              <w:t>139</w:t>
            </w:r>
          </w:p>
        </w:tc>
        <w:tc>
          <w:tcPr>
            <w:tcW w:w="689" w:type="dxa"/>
            <w:tcBorders>
              <w:top w:val="single" w:sz="12" w:space="0" w:color="000000"/>
            </w:tcBorders>
          </w:tcPr>
          <w:p w:rsidR="007E0839" w:rsidRPr="000730F5" w:rsidRDefault="007E0839" w:rsidP="007E0839">
            <w:pPr>
              <w:spacing w:before="40" w:after="40" w:line="300" w:lineRule="exact"/>
              <w:jc w:val="left"/>
              <w:rPr>
                <w:sz w:val="18"/>
                <w:szCs w:val="26"/>
                <w:lang w:bidi="ar-YE"/>
              </w:rPr>
            </w:pPr>
            <w:r w:rsidRPr="000730F5">
              <w:rPr>
                <w:sz w:val="18"/>
                <w:szCs w:val="26"/>
                <w:rtl/>
                <w:lang w:bidi="ar-YE"/>
              </w:rPr>
              <w:t>1</w:t>
            </w:r>
          </w:p>
        </w:tc>
        <w:tc>
          <w:tcPr>
            <w:tcW w:w="727" w:type="dxa"/>
            <w:tcBorders>
              <w:top w:val="single" w:sz="12" w:space="0" w:color="000000"/>
            </w:tcBorders>
          </w:tcPr>
          <w:p w:rsidR="007E0839" w:rsidRPr="000730F5" w:rsidRDefault="007E0839" w:rsidP="007E0839">
            <w:pPr>
              <w:spacing w:before="40" w:after="40" w:line="300" w:lineRule="exact"/>
              <w:jc w:val="left"/>
              <w:rPr>
                <w:sz w:val="18"/>
                <w:szCs w:val="26"/>
                <w:lang w:bidi="ar-YE"/>
              </w:rPr>
            </w:pPr>
            <w:r w:rsidRPr="000730F5">
              <w:rPr>
                <w:sz w:val="18"/>
                <w:szCs w:val="26"/>
                <w:rtl/>
                <w:lang w:bidi="ar-YE"/>
              </w:rPr>
              <w:t>132</w:t>
            </w:r>
          </w:p>
        </w:tc>
        <w:tc>
          <w:tcPr>
            <w:tcW w:w="688" w:type="dxa"/>
            <w:tcBorders>
              <w:top w:val="single" w:sz="12" w:space="0" w:color="000000"/>
            </w:tcBorders>
          </w:tcPr>
          <w:p w:rsidR="007E0839" w:rsidRPr="000730F5" w:rsidRDefault="007E0839" w:rsidP="007E0839">
            <w:pPr>
              <w:spacing w:before="40" w:after="40" w:line="300" w:lineRule="exact"/>
              <w:jc w:val="left"/>
              <w:rPr>
                <w:sz w:val="18"/>
                <w:szCs w:val="26"/>
                <w:lang w:bidi="ar-YE"/>
              </w:rPr>
            </w:pPr>
            <w:r w:rsidRPr="000730F5">
              <w:rPr>
                <w:sz w:val="18"/>
                <w:szCs w:val="26"/>
                <w:rtl/>
                <w:lang w:bidi="ar-YE"/>
              </w:rPr>
              <w:t>37</w:t>
            </w:r>
          </w:p>
        </w:tc>
        <w:tc>
          <w:tcPr>
            <w:tcW w:w="741" w:type="dxa"/>
            <w:tcBorders>
              <w:top w:val="single" w:sz="12" w:space="0" w:color="000000"/>
            </w:tcBorders>
          </w:tcPr>
          <w:p w:rsidR="007E0839" w:rsidRPr="000730F5" w:rsidRDefault="007E0839" w:rsidP="007E0839">
            <w:pPr>
              <w:spacing w:before="40" w:after="40" w:line="300" w:lineRule="exact"/>
              <w:jc w:val="left"/>
              <w:rPr>
                <w:sz w:val="18"/>
                <w:szCs w:val="26"/>
                <w:lang w:bidi="ar-YE"/>
              </w:rPr>
            </w:pPr>
            <w:r w:rsidRPr="000730F5">
              <w:rPr>
                <w:sz w:val="18"/>
                <w:szCs w:val="26"/>
                <w:rtl/>
                <w:lang w:bidi="ar-YE"/>
              </w:rPr>
              <w:t>3</w:t>
            </w:r>
          </w:p>
        </w:tc>
        <w:tc>
          <w:tcPr>
            <w:tcW w:w="826" w:type="dxa"/>
            <w:tcBorders>
              <w:top w:val="single" w:sz="12" w:space="0" w:color="000000"/>
            </w:tcBorders>
          </w:tcPr>
          <w:p w:rsidR="007E0839" w:rsidRPr="000730F5" w:rsidRDefault="007E0839" w:rsidP="007E0839">
            <w:pPr>
              <w:spacing w:before="40" w:after="40" w:line="300" w:lineRule="exact"/>
              <w:jc w:val="left"/>
              <w:rPr>
                <w:rFonts w:hint="cs"/>
                <w:sz w:val="18"/>
                <w:szCs w:val="26"/>
                <w:lang w:bidi="ar-YE"/>
              </w:rPr>
            </w:pPr>
            <w:r w:rsidRPr="000730F5">
              <w:rPr>
                <w:sz w:val="18"/>
                <w:szCs w:val="26"/>
                <w:rtl/>
                <w:lang w:bidi="ar-YE"/>
              </w:rPr>
              <w:t>6</w:t>
            </w:r>
          </w:p>
        </w:tc>
        <w:tc>
          <w:tcPr>
            <w:tcW w:w="619" w:type="dxa"/>
            <w:tcBorders>
              <w:top w:val="single" w:sz="12" w:space="0" w:color="000000"/>
            </w:tcBorders>
          </w:tcPr>
          <w:p w:rsidR="007E0839" w:rsidRPr="000730F5" w:rsidRDefault="007E0839" w:rsidP="007E0839">
            <w:pPr>
              <w:spacing w:before="40" w:after="40" w:line="300" w:lineRule="exact"/>
              <w:jc w:val="left"/>
              <w:rPr>
                <w:rFonts w:hint="cs"/>
                <w:sz w:val="18"/>
                <w:szCs w:val="26"/>
                <w:lang w:bidi="ar-YE"/>
              </w:rPr>
            </w:pPr>
            <w:r>
              <w:rPr>
                <w:rFonts w:hint="cs"/>
                <w:sz w:val="18"/>
                <w:szCs w:val="26"/>
                <w:rtl/>
                <w:lang w:bidi="ar-YE"/>
              </w:rPr>
              <w:t>-</w:t>
            </w:r>
          </w:p>
        </w:tc>
        <w:tc>
          <w:tcPr>
            <w:tcW w:w="1403" w:type="dxa"/>
            <w:tcBorders>
              <w:top w:val="single" w:sz="12" w:space="0" w:color="000000"/>
            </w:tcBorders>
          </w:tcPr>
          <w:p w:rsidR="007E0839" w:rsidRPr="000730F5" w:rsidRDefault="007E0839" w:rsidP="007E0839">
            <w:pPr>
              <w:spacing w:before="40" w:after="40" w:line="300" w:lineRule="exact"/>
              <w:jc w:val="left"/>
              <w:rPr>
                <w:sz w:val="18"/>
                <w:szCs w:val="26"/>
                <w:lang w:bidi="ar-YE"/>
              </w:rPr>
            </w:pPr>
            <w:r w:rsidRPr="000730F5">
              <w:rPr>
                <w:sz w:val="18"/>
                <w:szCs w:val="26"/>
                <w:rtl/>
                <w:lang w:bidi="ar-YE"/>
              </w:rPr>
              <w:t>1</w:t>
            </w:r>
          </w:p>
        </w:tc>
        <w:tc>
          <w:tcPr>
            <w:tcW w:w="1600" w:type="dxa"/>
            <w:tcBorders>
              <w:top w:val="single" w:sz="12" w:space="0" w:color="000000"/>
            </w:tcBorders>
          </w:tcPr>
          <w:p w:rsidR="007E0839" w:rsidRPr="000730F5" w:rsidRDefault="007E0839" w:rsidP="007E0839">
            <w:pPr>
              <w:spacing w:before="40" w:after="40" w:line="300" w:lineRule="exact"/>
              <w:jc w:val="left"/>
              <w:rPr>
                <w:sz w:val="18"/>
                <w:szCs w:val="26"/>
                <w:lang w:bidi="ar-YE"/>
              </w:rPr>
            </w:pPr>
          </w:p>
        </w:tc>
      </w:tr>
      <w:tr w:rsidR="007E0839" w:rsidRPr="000730F5" w:rsidTr="007E0839">
        <w:trPr>
          <w:trHeight w:val="327"/>
          <w:jc w:val="center"/>
        </w:trPr>
        <w:tc>
          <w:tcPr>
            <w:tcW w:w="431" w:type="dxa"/>
            <w:gridSpan w:val="2"/>
          </w:tcPr>
          <w:p w:rsidR="007E0839" w:rsidRPr="000730F5" w:rsidRDefault="007E0839" w:rsidP="007E0839">
            <w:pPr>
              <w:spacing w:before="40" w:after="40" w:line="300" w:lineRule="exact"/>
              <w:jc w:val="center"/>
              <w:rPr>
                <w:sz w:val="18"/>
                <w:szCs w:val="26"/>
                <w:lang w:bidi="ar-YE"/>
              </w:rPr>
            </w:pPr>
            <w:r w:rsidRPr="000730F5">
              <w:rPr>
                <w:sz w:val="18"/>
                <w:szCs w:val="26"/>
                <w:rtl/>
                <w:lang w:bidi="ar-YE"/>
              </w:rPr>
              <w:t>2</w:t>
            </w:r>
          </w:p>
        </w:tc>
        <w:tc>
          <w:tcPr>
            <w:tcW w:w="1239" w:type="dxa"/>
            <w:shd w:val="clear" w:color="auto" w:fill="FFFFFF"/>
          </w:tcPr>
          <w:p w:rsidR="007E0839" w:rsidRPr="000730F5" w:rsidRDefault="007E0839" w:rsidP="007E0839">
            <w:pPr>
              <w:spacing w:before="40" w:after="40" w:line="300" w:lineRule="exact"/>
              <w:jc w:val="left"/>
              <w:rPr>
                <w:sz w:val="18"/>
                <w:szCs w:val="26"/>
                <w:lang w:bidi="ar-YE"/>
              </w:rPr>
            </w:pPr>
            <w:r w:rsidRPr="000730F5">
              <w:rPr>
                <w:sz w:val="18"/>
                <w:szCs w:val="26"/>
                <w:rtl/>
                <w:lang w:bidi="ar-YE"/>
              </w:rPr>
              <w:t>عام 2011</w:t>
            </w:r>
          </w:p>
        </w:tc>
        <w:tc>
          <w:tcPr>
            <w:tcW w:w="714" w:type="dxa"/>
          </w:tcPr>
          <w:p w:rsidR="007E0839" w:rsidRPr="000730F5" w:rsidRDefault="007E0839" w:rsidP="007E0839">
            <w:pPr>
              <w:spacing w:before="40" w:after="40" w:line="300" w:lineRule="exact"/>
              <w:jc w:val="left"/>
              <w:rPr>
                <w:sz w:val="18"/>
                <w:szCs w:val="26"/>
                <w:lang w:bidi="ar-YE"/>
              </w:rPr>
            </w:pPr>
            <w:r w:rsidRPr="000730F5">
              <w:rPr>
                <w:sz w:val="18"/>
                <w:szCs w:val="26"/>
                <w:rtl/>
                <w:lang w:bidi="ar-YE"/>
              </w:rPr>
              <w:t>45</w:t>
            </w:r>
          </w:p>
        </w:tc>
        <w:tc>
          <w:tcPr>
            <w:tcW w:w="689" w:type="dxa"/>
          </w:tcPr>
          <w:p w:rsidR="007E0839" w:rsidRPr="000730F5" w:rsidRDefault="007E0839" w:rsidP="007E0839">
            <w:pPr>
              <w:spacing w:before="40" w:after="40" w:line="300" w:lineRule="exact"/>
              <w:jc w:val="left"/>
              <w:rPr>
                <w:sz w:val="18"/>
                <w:szCs w:val="26"/>
                <w:lang w:bidi="ar-YE"/>
              </w:rPr>
            </w:pPr>
            <w:r w:rsidRPr="000730F5">
              <w:rPr>
                <w:sz w:val="18"/>
                <w:szCs w:val="26"/>
                <w:rtl/>
                <w:lang w:bidi="ar-YE"/>
              </w:rPr>
              <w:t>1</w:t>
            </w:r>
          </w:p>
        </w:tc>
        <w:tc>
          <w:tcPr>
            <w:tcW w:w="727" w:type="dxa"/>
          </w:tcPr>
          <w:p w:rsidR="007E0839" w:rsidRPr="000730F5" w:rsidRDefault="007E0839" w:rsidP="007E0839">
            <w:pPr>
              <w:spacing w:before="40" w:after="40" w:line="300" w:lineRule="exact"/>
              <w:jc w:val="left"/>
              <w:rPr>
                <w:rFonts w:hint="cs"/>
                <w:sz w:val="18"/>
                <w:szCs w:val="26"/>
                <w:lang w:bidi="ar-YE"/>
              </w:rPr>
            </w:pPr>
            <w:r>
              <w:rPr>
                <w:rFonts w:hint="cs"/>
                <w:sz w:val="18"/>
                <w:szCs w:val="26"/>
                <w:rtl/>
                <w:lang w:bidi="ar-YE"/>
              </w:rPr>
              <w:t>صفر</w:t>
            </w:r>
          </w:p>
        </w:tc>
        <w:tc>
          <w:tcPr>
            <w:tcW w:w="688" w:type="dxa"/>
          </w:tcPr>
          <w:p w:rsidR="007E0839" w:rsidRPr="000730F5" w:rsidRDefault="007E0839" w:rsidP="007E0839">
            <w:pPr>
              <w:spacing w:before="40" w:after="40" w:line="300" w:lineRule="exact"/>
              <w:jc w:val="left"/>
              <w:rPr>
                <w:rFonts w:hint="cs"/>
                <w:sz w:val="18"/>
                <w:szCs w:val="26"/>
                <w:lang w:bidi="ar-YE"/>
              </w:rPr>
            </w:pPr>
            <w:r>
              <w:rPr>
                <w:rFonts w:hint="cs"/>
                <w:sz w:val="18"/>
                <w:szCs w:val="26"/>
                <w:rtl/>
                <w:lang w:bidi="ar-YE"/>
              </w:rPr>
              <w:t>صفر</w:t>
            </w:r>
          </w:p>
        </w:tc>
        <w:tc>
          <w:tcPr>
            <w:tcW w:w="741" w:type="dxa"/>
          </w:tcPr>
          <w:p w:rsidR="007E0839" w:rsidRPr="000730F5" w:rsidRDefault="007E0839" w:rsidP="007E0839">
            <w:pPr>
              <w:spacing w:before="40" w:after="40" w:line="300" w:lineRule="exact"/>
              <w:jc w:val="left"/>
              <w:rPr>
                <w:sz w:val="18"/>
                <w:szCs w:val="26"/>
                <w:lang w:bidi="ar-YE"/>
              </w:rPr>
            </w:pPr>
            <w:r w:rsidRPr="000730F5">
              <w:rPr>
                <w:sz w:val="18"/>
                <w:szCs w:val="26"/>
                <w:rtl/>
                <w:lang w:bidi="ar-YE"/>
              </w:rPr>
              <w:t>3</w:t>
            </w:r>
          </w:p>
        </w:tc>
        <w:tc>
          <w:tcPr>
            <w:tcW w:w="826" w:type="dxa"/>
          </w:tcPr>
          <w:p w:rsidR="007E0839" w:rsidRPr="000730F5" w:rsidRDefault="007E0839" w:rsidP="007E0839">
            <w:pPr>
              <w:spacing w:before="40" w:after="40" w:line="300" w:lineRule="exact"/>
              <w:jc w:val="left"/>
              <w:rPr>
                <w:sz w:val="18"/>
                <w:szCs w:val="26"/>
                <w:lang w:bidi="ar-YE"/>
              </w:rPr>
            </w:pPr>
            <w:r w:rsidRPr="000730F5">
              <w:rPr>
                <w:sz w:val="18"/>
                <w:szCs w:val="26"/>
                <w:rtl/>
                <w:lang w:bidi="ar-YE"/>
              </w:rPr>
              <w:t>2</w:t>
            </w:r>
          </w:p>
        </w:tc>
        <w:tc>
          <w:tcPr>
            <w:tcW w:w="619" w:type="dxa"/>
          </w:tcPr>
          <w:p w:rsidR="007E0839" w:rsidRPr="000730F5" w:rsidRDefault="007E0839" w:rsidP="007E0839">
            <w:pPr>
              <w:spacing w:before="40" w:after="40" w:line="300" w:lineRule="exact"/>
              <w:jc w:val="left"/>
              <w:rPr>
                <w:sz w:val="18"/>
                <w:szCs w:val="26"/>
                <w:lang w:bidi="ar-YE"/>
              </w:rPr>
            </w:pPr>
          </w:p>
        </w:tc>
        <w:tc>
          <w:tcPr>
            <w:tcW w:w="1403" w:type="dxa"/>
          </w:tcPr>
          <w:p w:rsidR="007E0839" w:rsidRPr="000730F5" w:rsidRDefault="007E0839" w:rsidP="007E0839">
            <w:pPr>
              <w:spacing w:before="40" w:after="40" w:line="300" w:lineRule="exact"/>
              <w:jc w:val="left"/>
              <w:rPr>
                <w:sz w:val="18"/>
                <w:szCs w:val="26"/>
                <w:lang w:bidi="ar-YE"/>
              </w:rPr>
            </w:pPr>
            <w:r w:rsidRPr="000730F5">
              <w:rPr>
                <w:sz w:val="18"/>
                <w:szCs w:val="26"/>
                <w:rtl/>
                <w:lang w:bidi="ar-YE"/>
              </w:rPr>
              <w:t>2</w:t>
            </w:r>
          </w:p>
        </w:tc>
        <w:tc>
          <w:tcPr>
            <w:tcW w:w="1600" w:type="dxa"/>
          </w:tcPr>
          <w:p w:rsidR="007E0839" w:rsidRPr="00006F3F" w:rsidRDefault="007E0839" w:rsidP="007E0839">
            <w:pPr>
              <w:spacing w:before="40" w:after="40" w:line="300" w:lineRule="exact"/>
              <w:rPr>
                <w:spacing w:val="-4"/>
                <w:sz w:val="18"/>
                <w:szCs w:val="26"/>
                <w:lang w:bidi="ar-YE"/>
              </w:rPr>
            </w:pPr>
            <w:r w:rsidRPr="00006F3F">
              <w:rPr>
                <w:spacing w:val="-4"/>
                <w:sz w:val="18"/>
                <w:szCs w:val="26"/>
                <w:rtl/>
                <w:lang w:bidi="ar-YE"/>
              </w:rPr>
              <w:t>تم إعادة المحاكمة وتم إخراجه من كشف المصادق عليهم</w:t>
            </w:r>
          </w:p>
        </w:tc>
      </w:tr>
      <w:tr w:rsidR="007E0839" w:rsidRPr="000730F5" w:rsidTr="007E0839">
        <w:trPr>
          <w:trHeight w:val="89"/>
          <w:jc w:val="center"/>
        </w:trPr>
        <w:tc>
          <w:tcPr>
            <w:tcW w:w="431" w:type="dxa"/>
            <w:gridSpan w:val="2"/>
          </w:tcPr>
          <w:p w:rsidR="007E0839" w:rsidRPr="000730F5" w:rsidRDefault="007E0839" w:rsidP="007E0839">
            <w:pPr>
              <w:spacing w:before="40" w:after="40" w:line="300" w:lineRule="exact"/>
              <w:jc w:val="center"/>
              <w:rPr>
                <w:sz w:val="18"/>
                <w:szCs w:val="26"/>
                <w:lang w:bidi="ar-YE"/>
              </w:rPr>
            </w:pPr>
            <w:r w:rsidRPr="000730F5">
              <w:rPr>
                <w:sz w:val="18"/>
                <w:szCs w:val="26"/>
                <w:rtl/>
                <w:lang w:bidi="ar-YE"/>
              </w:rPr>
              <w:t>3</w:t>
            </w:r>
          </w:p>
        </w:tc>
        <w:tc>
          <w:tcPr>
            <w:tcW w:w="1239" w:type="dxa"/>
            <w:shd w:val="clear" w:color="auto" w:fill="FFFFFF"/>
          </w:tcPr>
          <w:p w:rsidR="007E0839" w:rsidRPr="000730F5" w:rsidRDefault="007E0839" w:rsidP="007E0839">
            <w:pPr>
              <w:spacing w:before="40" w:after="40" w:line="300" w:lineRule="exact"/>
              <w:jc w:val="left"/>
              <w:rPr>
                <w:sz w:val="18"/>
                <w:szCs w:val="26"/>
                <w:lang w:bidi="ar-YE"/>
              </w:rPr>
            </w:pPr>
            <w:r w:rsidRPr="000730F5">
              <w:rPr>
                <w:sz w:val="18"/>
                <w:szCs w:val="26"/>
                <w:rtl/>
                <w:lang w:bidi="ar-YE"/>
              </w:rPr>
              <w:t>عام 2012</w:t>
            </w:r>
          </w:p>
        </w:tc>
        <w:tc>
          <w:tcPr>
            <w:tcW w:w="714" w:type="dxa"/>
          </w:tcPr>
          <w:p w:rsidR="007E0839" w:rsidRPr="000730F5" w:rsidRDefault="007E0839" w:rsidP="007E0839">
            <w:pPr>
              <w:spacing w:before="40" w:after="40" w:line="300" w:lineRule="exact"/>
              <w:jc w:val="left"/>
              <w:rPr>
                <w:sz w:val="18"/>
                <w:szCs w:val="26"/>
                <w:lang w:bidi="ar-YE"/>
              </w:rPr>
            </w:pPr>
            <w:r w:rsidRPr="000730F5">
              <w:rPr>
                <w:sz w:val="18"/>
                <w:szCs w:val="26"/>
                <w:rtl/>
                <w:lang w:bidi="ar-YE"/>
              </w:rPr>
              <w:t>46</w:t>
            </w:r>
          </w:p>
        </w:tc>
        <w:tc>
          <w:tcPr>
            <w:tcW w:w="689" w:type="dxa"/>
          </w:tcPr>
          <w:p w:rsidR="007E0839" w:rsidRPr="000730F5" w:rsidRDefault="007E0839" w:rsidP="007E0839">
            <w:pPr>
              <w:spacing w:before="40" w:after="40" w:line="300" w:lineRule="exact"/>
              <w:jc w:val="left"/>
              <w:rPr>
                <w:sz w:val="18"/>
                <w:szCs w:val="26"/>
                <w:lang w:bidi="ar-YE"/>
              </w:rPr>
            </w:pPr>
            <w:r w:rsidRPr="000730F5">
              <w:rPr>
                <w:sz w:val="18"/>
                <w:szCs w:val="26"/>
                <w:rtl/>
                <w:lang w:bidi="ar-YE"/>
              </w:rPr>
              <w:t>5</w:t>
            </w:r>
          </w:p>
        </w:tc>
        <w:tc>
          <w:tcPr>
            <w:tcW w:w="727" w:type="dxa"/>
          </w:tcPr>
          <w:p w:rsidR="007E0839" w:rsidRPr="000730F5" w:rsidRDefault="007E0839" w:rsidP="007E0839">
            <w:pPr>
              <w:spacing w:before="40" w:after="40" w:line="300" w:lineRule="exact"/>
              <w:jc w:val="left"/>
              <w:rPr>
                <w:sz w:val="18"/>
                <w:szCs w:val="26"/>
                <w:lang w:bidi="ar-YE"/>
              </w:rPr>
            </w:pPr>
            <w:r w:rsidRPr="000730F5">
              <w:rPr>
                <w:sz w:val="18"/>
                <w:szCs w:val="26"/>
                <w:rtl/>
                <w:lang w:bidi="ar-YE"/>
              </w:rPr>
              <w:t>68</w:t>
            </w:r>
          </w:p>
        </w:tc>
        <w:tc>
          <w:tcPr>
            <w:tcW w:w="688" w:type="dxa"/>
          </w:tcPr>
          <w:p w:rsidR="007E0839" w:rsidRPr="000730F5" w:rsidRDefault="007E0839" w:rsidP="007E0839">
            <w:pPr>
              <w:spacing w:before="40" w:after="40" w:line="300" w:lineRule="exact"/>
              <w:jc w:val="left"/>
              <w:rPr>
                <w:sz w:val="18"/>
                <w:szCs w:val="26"/>
                <w:lang w:bidi="ar-YE"/>
              </w:rPr>
            </w:pPr>
            <w:r w:rsidRPr="000730F5">
              <w:rPr>
                <w:sz w:val="18"/>
                <w:szCs w:val="26"/>
                <w:rtl/>
                <w:lang w:bidi="ar-YE"/>
              </w:rPr>
              <w:t>25</w:t>
            </w:r>
          </w:p>
        </w:tc>
        <w:tc>
          <w:tcPr>
            <w:tcW w:w="741" w:type="dxa"/>
          </w:tcPr>
          <w:p w:rsidR="007E0839" w:rsidRPr="000730F5" w:rsidRDefault="007E0839" w:rsidP="007E0839">
            <w:pPr>
              <w:spacing w:before="40" w:after="40" w:line="300" w:lineRule="exact"/>
              <w:jc w:val="left"/>
              <w:rPr>
                <w:sz w:val="18"/>
                <w:szCs w:val="26"/>
                <w:lang w:bidi="ar-YE"/>
              </w:rPr>
            </w:pPr>
            <w:r w:rsidRPr="000730F5">
              <w:rPr>
                <w:sz w:val="18"/>
                <w:szCs w:val="26"/>
                <w:rtl/>
                <w:lang w:bidi="ar-YE"/>
              </w:rPr>
              <w:t>5</w:t>
            </w:r>
          </w:p>
        </w:tc>
        <w:tc>
          <w:tcPr>
            <w:tcW w:w="826" w:type="dxa"/>
          </w:tcPr>
          <w:p w:rsidR="007E0839" w:rsidRPr="000730F5" w:rsidRDefault="007E0839" w:rsidP="007E0839">
            <w:pPr>
              <w:spacing w:before="40" w:after="40" w:line="300" w:lineRule="exact"/>
              <w:jc w:val="left"/>
              <w:rPr>
                <w:sz w:val="18"/>
                <w:szCs w:val="26"/>
                <w:lang w:bidi="ar-YE"/>
              </w:rPr>
            </w:pPr>
            <w:r w:rsidRPr="000730F5">
              <w:rPr>
                <w:sz w:val="18"/>
                <w:szCs w:val="26"/>
                <w:rtl/>
                <w:lang w:bidi="ar-YE"/>
              </w:rPr>
              <w:t>3</w:t>
            </w:r>
          </w:p>
        </w:tc>
        <w:tc>
          <w:tcPr>
            <w:tcW w:w="619" w:type="dxa"/>
          </w:tcPr>
          <w:p w:rsidR="007E0839" w:rsidRPr="000730F5" w:rsidRDefault="007E0839" w:rsidP="007E0839">
            <w:pPr>
              <w:spacing w:before="40" w:after="40" w:line="300" w:lineRule="exact"/>
              <w:jc w:val="left"/>
              <w:rPr>
                <w:sz w:val="18"/>
                <w:szCs w:val="26"/>
                <w:lang w:bidi="ar-YE"/>
              </w:rPr>
            </w:pPr>
            <w:r w:rsidRPr="000730F5">
              <w:rPr>
                <w:sz w:val="18"/>
                <w:szCs w:val="26"/>
                <w:rtl/>
                <w:lang w:bidi="ar-YE"/>
              </w:rPr>
              <w:t>4</w:t>
            </w:r>
          </w:p>
        </w:tc>
        <w:tc>
          <w:tcPr>
            <w:tcW w:w="1403" w:type="dxa"/>
          </w:tcPr>
          <w:p w:rsidR="007E0839" w:rsidRPr="000730F5" w:rsidRDefault="007E0839" w:rsidP="007E0839">
            <w:pPr>
              <w:spacing w:before="40" w:after="40" w:line="300" w:lineRule="exact"/>
              <w:jc w:val="left"/>
              <w:rPr>
                <w:sz w:val="18"/>
                <w:szCs w:val="26"/>
                <w:lang w:bidi="ar-YE"/>
              </w:rPr>
            </w:pPr>
            <w:r w:rsidRPr="000730F5">
              <w:rPr>
                <w:sz w:val="18"/>
                <w:szCs w:val="26"/>
                <w:rtl/>
                <w:lang w:bidi="ar-YE"/>
              </w:rPr>
              <w:t>1</w:t>
            </w:r>
          </w:p>
        </w:tc>
        <w:tc>
          <w:tcPr>
            <w:tcW w:w="1600" w:type="dxa"/>
          </w:tcPr>
          <w:p w:rsidR="007E0839" w:rsidRPr="000730F5" w:rsidRDefault="007E0839" w:rsidP="007E0839">
            <w:pPr>
              <w:spacing w:before="40" w:after="40" w:line="300" w:lineRule="exact"/>
              <w:jc w:val="left"/>
              <w:rPr>
                <w:sz w:val="18"/>
                <w:szCs w:val="26"/>
                <w:lang w:bidi="ar-YE"/>
              </w:rPr>
            </w:pPr>
          </w:p>
        </w:tc>
      </w:tr>
      <w:tr w:rsidR="007E0839" w:rsidRPr="000730F5" w:rsidTr="007E0839">
        <w:trPr>
          <w:trHeight w:val="88"/>
          <w:jc w:val="center"/>
        </w:trPr>
        <w:tc>
          <w:tcPr>
            <w:tcW w:w="431" w:type="dxa"/>
            <w:gridSpan w:val="2"/>
            <w:tcBorders>
              <w:bottom w:val="single" w:sz="4" w:space="0" w:color="000000"/>
            </w:tcBorders>
          </w:tcPr>
          <w:p w:rsidR="007E0839" w:rsidRPr="000730F5" w:rsidRDefault="007E0839" w:rsidP="007E0839">
            <w:pPr>
              <w:spacing w:before="40" w:after="40" w:line="300" w:lineRule="exact"/>
              <w:jc w:val="center"/>
              <w:rPr>
                <w:sz w:val="18"/>
                <w:szCs w:val="26"/>
                <w:lang w:bidi="ar-YE"/>
              </w:rPr>
            </w:pPr>
            <w:r w:rsidRPr="000730F5">
              <w:rPr>
                <w:sz w:val="18"/>
                <w:szCs w:val="26"/>
                <w:rtl/>
                <w:lang w:bidi="ar-YE"/>
              </w:rPr>
              <w:t>4</w:t>
            </w:r>
          </w:p>
        </w:tc>
        <w:tc>
          <w:tcPr>
            <w:tcW w:w="1239" w:type="dxa"/>
            <w:tcBorders>
              <w:bottom w:val="single" w:sz="4" w:space="0" w:color="000000"/>
            </w:tcBorders>
            <w:shd w:val="clear" w:color="auto" w:fill="FFFFFF"/>
          </w:tcPr>
          <w:p w:rsidR="007E0839" w:rsidRPr="000730F5" w:rsidRDefault="007E0839" w:rsidP="007E0839">
            <w:pPr>
              <w:spacing w:before="40" w:after="40" w:line="300" w:lineRule="exact"/>
              <w:jc w:val="left"/>
              <w:rPr>
                <w:sz w:val="18"/>
                <w:szCs w:val="26"/>
                <w:lang w:bidi="ar-YE"/>
              </w:rPr>
            </w:pPr>
            <w:r w:rsidRPr="000730F5">
              <w:rPr>
                <w:sz w:val="18"/>
                <w:szCs w:val="26"/>
                <w:rtl/>
                <w:lang w:bidi="ar-YE"/>
              </w:rPr>
              <w:t>عام 2013</w:t>
            </w:r>
          </w:p>
        </w:tc>
        <w:tc>
          <w:tcPr>
            <w:tcW w:w="714" w:type="dxa"/>
            <w:tcBorders>
              <w:bottom w:val="single" w:sz="4" w:space="0" w:color="000000"/>
            </w:tcBorders>
          </w:tcPr>
          <w:p w:rsidR="007E0839" w:rsidRPr="000730F5" w:rsidRDefault="007E0839" w:rsidP="007E0839">
            <w:pPr>
              <w:spacing w:before="40" w:after="40" w:line="300" w:lineRule="exact"/>
              <w:jc w:val="left"/>
              <w:rPr>
                <w:sz w:val="18"/>
                <w:szCs w:val="26"/>
              </w:rPr>
            </w:pPr>
            <w:r w:rsidRPr="000730F5">
              <w:rPr>
                <w:sz w:val="18"/>
                <w:szCs w:val="26"/>
                <w:rtl/>
              </w:rPr>
              <w:t>27</w:t>
            </w:r>
          </w:p>
        </w:tc>
        <w:tc>
          <w:tcPr>
            <w:tcW w:w="689" w:type="dxa"/>
            <w:tcBorders>
              <w:bottom w:val="single" w:sz="4" w:space="0" w:color="000000"/>
            </w:tcBorders>
          </w:tcPr>
          <w:p w:rsidR="007E0839" w:rsidRPr="000730F5" w:rsidRDefault="007E0839" w:rsidP="007E0839">
            <w:pPr>
              <w:spacing w:before="40" w:after="40" w:line="300" w:lineRule="exact"/>
              <w:jc w:val="left"/>
              <w:rPr>
                <w:sz w:val="18"/>
                <w:szCs w:val="26"/>
                <w:lang w:bidi="ar-YE"/>
              </w:rPr>
            </w:pPr>
            <w:r w:rsidRPr="000730F5">
              <w:rPr>
                <w:sz w:val="18"/>
                <w:szCs w:val="26"/>
                <w:rtl/>
              </w:rPr>
              <w:t>10</w:t>
            </w:r>
          </w:p>
        </w:tc>
        <w:tc>
          <w:tcPr>
            <w:tcW w:w="727" w:type="dxa"/>
            <w:tcBorders>
              <w:bottom w:val="single" w:sz="4" w:space="0" w:color="000000"/>
            </w:tcBorders>
          </w:tcPr>
          <w:p w:rsidR="007E0839" w:rsidRPr="000730F5" w:rsidRDefault="007E0839" w:rsidP="007E0839">
            <w:pPr>
              <w:spacing w:before="40" w:after="40" w:line="300" w:lineRule="exact"/>
              <w:jc w:val="left"/>
              <w:rPr>
                <w:sz w:val="18"/>
                <w:szCs w:val="26"/>
                <w:lang w:bidi="ar-YE"/>
              </w:rPr>
            </w:pPr>
            <w:r w:rsidRPr="000730F5">
              <w:rPr>
                <w:sz w:val="18"/>
                <w:szCs w:val="26"/>
                <w:rtl/>
                <w:lang w:bidi="ar-YE"/>
              </w:rPr>
              <w:t>63</w:t>
            </w:r>
          </w:p>
        </w:tc>
        <w:tc>
          <w:tcPr>
            <w:tcW w:w="688" w:type="dxa"/>
            <w:tcBorders>
              <w:bottom w:val="single" w:sz="4" w:space="0" w:color="000000"/>
            </w:tcBorders>
          </w:tcPr>
          <w:p w:rsidR="007E0839" w:rsidRPr="000730F5" w:rsidRDefault="007E0839" w:rsidP="007E0839">
            <w:pPr>
              <w:spacing w:before="40" w:after="40" w:line="300" w:lineRule="exact"/>
              <w:jc w:val="left"/>
              <w:rPr>
                <w:sz w:val="18"/>
                <w:szCs w:val="26"/>
                <w:lang w:bidi="ar-YE"/>
              </w:rPr>
            </w:pPr>
            <w:r w:rsidRPr="000730F5">
              <w:rPr>
                <w:sz w:val="18"/>
                <w:szCs w:val="26"/>
                <w:rtl/>
                <w:lang w:bidi="ar-YE"/>
              </w:rPr>
              <w:t>13</w:t>
            </w:r>
          </w:p>
        </w:tc>
        <w:tc>
          <w:tcPr>
            <w:tcW w:w="741" w:type="dxa"/>
            <w:tcBorders>
              <w:bottom w:val="single" w:sz="4" w:space="0" w:color="000000"/>
            </w:tcBorders>
          </w:tcPr>
          <w:p w:rsidR="007E0839" w:rsidRPr="000730F5" w:rsidRDefault="007E0839" w:rsidP="007E0839">
            <w:pPr>
              <w:spacing w:before="40" w:after="40" w:line="300" w:lineRule="exact"/>
              <w:jc w:val="left"/>
              <w:rPr>
                <w:sz w:val="18"/>
                <w:szCs w:val="26"/>
                <w:lang w:bidi="ar-YE"/>
              </w:rPr>
            </w:pPr>
            <w:r w:rsidRPr="000730F5">
              <w:rPr>
                <w:sz w:val="18"/>
                <w:szCs w:val="26"/>
                <w:rtl/>
                <w:lang w:bidi="ar-YE"/>
              </w:rPr>
              <w:t>5</w:t>
            </w:r>
          </w:p>
        </w:tc>
        <w:tc>
          <w:tcPr>
            <w:tcW w:w="826" w:type="dxa"/>
            <w:tcBorders>
              <w:bottom w:val="single" w:sz="4" w:space="0" w:color="000000"/>
            </w:tcBorders>
          </w:tcPr>
          <w:p w:rsidR="007E0839" w:rsidRPr="000730F5" w:rsidRDefault="007E0839" w:rsidP="007E0839">
            <w:pPr>
              <w:spacing w:before="40" w:after="40" w:line="300" w:lineRule="exact"/>
              <w:jc w:val="left"/>
              <w:rPr>
                <w:sz w:val="18"/>
                <w:szCs w:val="26"/>
                <w:lang w:bidi="ar-YE"/>
              </w:rPr>
            </w:pPr>
            <w:r w:rsidRPr="000730F5">
              <w:rPr>
                <w:sz w:val="18"/>
                <w:szCs w:val="26"/>
                <w:rtl/>
                <w:lang w:bidi="ar-YE"/>
              </w:rPr>
              <w:t>2</w:t>
            </w:r>
          </w:p>
        </w:tc>
        <w:tc>
          <w:tcPr>
            <w:tcW w:w="619" w:type="dxa"/>
            <w:tcBorders>
              <w:bottom w:val="single" w:sz="4" w:space="0" w:color="000000"/>
            </w:tcBorders>
          </w:tcPr>
          <w:p w:rsidR="007E0839" w:rsidRPr="000730F5" w:rsidRDefault="007E0839" w:rsidP="007E0839">
            <w:pPr>
              <w:spacing w:before="40" w:after="40" w:line="300" w:lineRule="exact"/>
              <w:jc w:val="left"/>
              <w:rPr>
                <w:sz w:val="18"/>
                <w:szCs w:val="26"/>
                <w:lang w:bidi="ar-YE"/>
              </w:rPr>
            </w:pPr>
            <w:r w:rsidRPr="000730F5">
              <w:rPr>
                <w:sz w:val="18"/>
                <w:szCs w:val="26"/>
                <w:rtl/>
                <w:lang w:bidi="ar-YE"/>
              </w:rPr>
              <w:t>2</w:t>
            </w:r>
          </w:p>
        </w:tc>
        <w:tc>
          <w:tcPr>
            <w:tcW w:w="1403" w:type="dxa"/>
            <w:tcBorders>
              <w:bottom w:val="single" w:sz="4" w:space="0" w:color="000000"/>
            </w:tcBorders>
          </w:tcPr>
          <w:p w:rsidR="007E0839" w:rsidRPr="000730F5" w:rsidRDefault="007E0839" w:rsidP="007E0839">
            <w:pPr>
              <w:spacing w:before="40" w:after="40" w:line="300" w:lineRule="exact"/>
              <w:jc w:val="left"/>
              <w:rPr>
                <w:sz w:val="18"/>
                <w:szCs w:val="26"/>
                <w:lang w:bidi="ar-YE"/>
              </w:rPr>
            </w:pPr>
          </w:p>
        </w:tc>
        <w:tc>
          <w:tcPr>
            <w:tcW w:w="1600" w:type="dxa"/>
            <w:tcBorders>
              <w:bottom w:val="single" w:sz="4" w:space="0" w:color="000000"/>
            </w:tcBorders>
          </w:tcPr>
          <w:p w:rsidR="007E0839" w:rsidRPr="000730F5" w:rsidRDefault="007E0839" w:rsidP="007E0839">
            <w:pPr>
              <w:spacing w:before="40" w:after="40" w:line="300" w:lineRule="exact"/>
              <w:jc w:val="left"/>
              <w:rPr>
                <w:sz w:val="18"/>
                <w:szCs w:val="26"/>
                <w:lang w:bidi="ar-YE"/>
              </w:rPr>
            </w:pPr>
          </w:p>
        </w:tc>
      </w:tr>
      <w:tr w:rsidR="007E0839" w:rsidRPr="000730F5" w:rsidTr="007E0839">
        <w:trPr>
          <w:trHeight w:val="88"/>
          <w:jc w:val="center"/>
        </w:trPr>
        <w:tc>
          <w:tcPr>
            <w:tcW w:w="431" w:type="dxa"/>
            <w:gridSpan w:val="2"/>
            <w:tcBorders>
              <w:top w:val="single" w:sz="4" w:space="0" w:color="000000"/>
              <w:bottom w:val="single" w:sz="4" w:space="0" w:color="000000"/>
            </w:tcBorders>
          </w:tcPr>
          <w:p w:rsidR="007E0839" w:rsidRPr="000730F5" w:rsidRDefault="007E0839" w:rsidP="007E0839">
            <w:pPr>
              <w:spacing w:before="40" w:after="40" w:line="300" w:lineRule="exact"/>
              <w:jc w:val="center"/>
              <w:rPr>
                <w:sz w:val="18"/>
                <w:szCs w:val="26"/>
                <w:lang w:bidi="ar-YE"/>
              </w:rPr>
            </w:pPr>
            <w:r w:rsidRPr="000730F5">
              <w:rPr>
                <w:sz w:val="18"/>
                <w:szCs w:val="26"/>
                <w:rtl/>
                <w:lang w:bidi="ar-YE"/>
              </w:rPr>
              <w:t>5</w:t>
            </w:r>
          </w:p>
        </w:tc>
        <w:tc>
          <w:tcPr>
            <w:tcW w:w="1239" w:type="dxa"/>
            <w:tcBorders>
              <w:top w:val="single" w:sz="4" w:space="0" w:color="000000"/>
              <w:bottom w:val="single" w:sz="4" w:space="0" w:color="000000"/>
            </w:tcBorders>
            <w:shd w:val="clear" w:color="auto" w:fill="FFFFFF"/>
          </w:tcPr>
          <w:p w:rsidR="007E0839" w:rsidRPr="00006F3F" w:rsidRDefault="007E0839" w:rsidP="007E0839">
            <w:pPr>
              <w:spacing w:before="40" w:after="40" w:line="300" w:lineRule="exact"/>
              <w:jc w:val="left"/>
              <w:rPr>
                <w:b/>
                <w:bCs/>
                <w:sz w:val="18"/>
                <w:szCs w:val="26"/>
              </w:rPr>
            </w:pPr>
            <w:r w:rsidRPr="00006F3F">
              <w:rPr>
                <w:b/>
                <w:bCs/>
                <w:sz w:val="18"/>
                <w:szCs w:val="26"/>
                <w:rtl/>
              </w:rPr>
              <w:t>الإجمالي العام</w:t>
            </w:r>
          </w:p>
        </w:tc>
        <w:tc>
          <w:tcPr>
            <w:tcW w:w="714" w:type="dxa"/>
            <w:tcBorders>
              <w:top w:val="single" w:sz="4" w:space="0" w:color="000000"/>
              <w:bottom w:val="single" w:sz="4" w:space="0" w:color="000000"/>
            </w:tcBorders>
          </w:tcPr>
          <w:p w:rsidR="007E0839" w:rsidRPr="00006F3F" w:rsidRDefault="007E0839" w:rsidP="007E0839">
            <w:pPr>
              <w:spacing w:before="40" w:after="40" w:line="300" w:lineRule="exact"/>
              <w:jc w:val="left"/>
              <w:rPr>
                <w:b/>
                <w:bCs/>
                <w:sz w:val="18"/>
                <w:szCs w:val="26"/>
                <w:lang w:bidi="ar-YE"/>
              </w:rPr>
            </w:pPr>
            <w:r w:rsidRPr="00006F3F">
              <w:rPr>
                <w:b/>
                <w:bCs/>
                <w:sz w:val="18"/>
                <w:szCs w:val="26"/>
                <w:rtl/>
                <w:lang w:bidi="ar-YE"/>
              </w:rPr>
              <w:t>257</w:t>
            </w:r>
          </w:p>
        </w:tc>
        <w:tc>
          <w:tcPr>
            <w:tcW w:w="689" w:type="dxa"/>
            <w:tcBorders>
              <w:top w:val="single" w:sz="4" w:space="0" w:color="000000"/>
              <w:bottom w:val="single" w:sz="4" w:space="0" w:color="000000"/>
            </w:tcBorders>
          </w:tcPr>
          <w:p w:rsidR="007E0839" w:rsidRPr="00006F3F" w:rsidRDefault="007E0839" w:rsidP="007E0839">
            <w:pPr>
              <w:spacing w:before="40" w:after="40" w:line="300" w:lineRule="exact"/>
              <w:jc w:val="left"/>
              <w:rPr>
                <w:b/>
                <w:bCs/>
                <w:sz w:val="18"/>
                <w:szCs w:val="26"/>
                <w:lang w:bidi="ar-YE"/>
              </w:rPr>
            </w:pPr>
            <w:r w:rsidRPr="00006F3F">
              <w:rPr>
                <w:b/>
                <w:bCs/>
                <w:sz w:val="18"/>
                <w:szCs w:val="26"/>
                <w:rtl/>
                <w:lang w:bidi="ar-YE"/>
              </w:rPr>
              <w:t>17</w:t>
            </w:r>
          </w:p>
        </w:tc>
        <w:tc>
          <w:tcPr>
            <w:tcW w:w="727" w:type="dxa"/>
            <w:tcBorders>
              <w:top w:val="single" w:sz="4" w:space="0" w:color="000000"/>
              <w:bottom w:val="single" w:sz="4" w:space="0" w:color="000000"/>
            </w:tcBorders>
          </w:tcPr>
          <w:p w:rsidR="007E0839" w:rsidRPr="00006F3F" w:rsidRDefault="007E0839" w:rsidP="007E0839">
            <w:pPr>
              <w:spacing w:before="40" w:after="40" w:line="300" w:lineRule="exact"/>
              <w:jc w:val="left"/>
              <w:rPr>
                <w:b/>
                <w:bCs/>
                <w:sz w:val="18"/>
                <w:szCs w:val="26"/>
                <w:lang w:bidi="ar-YE"/>
              </w:rPr>
            </w:pPr>
            <w:r w:rsidRPr="00006F3F">
              <w:rPr>
                <w:b/>
                <w:bCs/>
                <w:sz w:val="18"/>
                <w:szCs w:val="26"/>
                <w:rtl/>
                <w:lang w:bidi="ar-YE"/>
              </w:rPr>
              <w:t>263</w:t>
            </w:r>
          </w:p>
        </w:tc>
        <w:tc>
          <w:tcPr>
            <w:tcW w:w="688" w:type="dxa"/>
            <w:tcBorders>
              <w:top w:val="single" w:sz="4" w:space="0" w:color="000000"/>
              <w:bottom w:val="single" w:sz="4" w:space="0" w:color="000000"/>
            </w:tcBorders>
          </w:tcPr>
          <w:p w:rsidR="007E0839" w:rsidRPr="00006F3F" w:rsidRDefault="007E0839" w:rsidP="007E0839">
            <w:pPr>
              <w:spacing w:before="40" w:after="40" w:line="300" w:lineRule="exact"/>
              <w:jc w:val="left"/>
              <w:rPr>
                <w:b/>
                <w:bCs/>
                <w:sz w:val="18"/>
                <w:szCs w:val="26"/>
                <w:lang w:bidi="ar-YE"/>
              </w:rPr>
            </w:pPr>
            <w:r w:rsidRPr="00006F3F">
              <w:rPr>
                <w:b/>
                <w:bCs/>
                <w:sz w:val="18"/>
                <w:szCs w:val="26"/>
                <w:rtl/>
                <w:lang w:bidi="ar-YE"/>
              </w:rPr>
              <w:t>75</w:t>
            </w:r>
          </w:p>
        </w:tc>
        <w:tc>
          <w:tcPr>
            <w:tcW w:w="741" w:type="dxa"/>
            <w:tcBorders>
              <w:top w:val="single" w:sz="4" w:space="0" w:color="000000"/>
              <w:bottom w:val="single" w:sz="4" w:space="0" w:color="000000"/>
            </w:tcBorders>
          </w:tcPr>
          <w:p w:rsidR="007E0839" w:rsidRPr="00006F3F" w:rsidRDefault="007E0839" w:rsidP="007E0839">
            <w:pPr>
              <w:spacing w:before="40" w:after="40" w:line="300" w:lineRule="exact"/>
              <w:jc w:val="left"/>
              <w:rPr>
                <w:b/>
                <w:bCs/>
                <w:sz w:val="18"/>
                <w:szCs w:val="26"/>
                <w:lang w:bidi="ar-YE"/>
              </w:rPr>
            </w:pPr>
            <w:r w:rsidRPr="00006F3F">
              <w:rPr>
                <w:b/>
                <w:bCs/>
                <w:sz w:val="18"/>
                <w:szCs w:val="26"/>
                <w:rtl/>
                <w:lang w:bidi="ar-YE"/>
              </w:rPr>
              <w:t>16</w:t>
            </w:r>
          </w:p>
        </w:tc>
        <w:tc>
          <w:tcPr>
            <w:tcW w:w="826" w:type="dxa"/>
            <w:tcBorders>
              <w:top w:val="single" w:sz="4" w:space="0" w:color="000000"/>
              <w:bottom w:val="single" w:sz="4" w:space="0" w:color="000000"/>
            </w:tcBorders>
          </w:tcPr>
          <w:p w:rsidR="007E0839" w:rsidRPr="00006F3F" w:rsidRDefault="007E0839" w:rsidP="007E0839">
            <w:pPr>
              <w:spacing w:before="40" w:after="40" w:line="300" w:lineRule="exact"/>
              <w:jc w:val="left"/>
              <w:rPr>
                <w:b/>
                <w:bCs/>
                <w:sz w:val="18"/>
                <w:szCs w:val="26"/>
                <w:lang w:bidi="ar-YE"/>
              </w:rPr>
            </w:pPr>
            <w:r w:rsidRPr="00006F3F">
              <w:rPr>
                <w:b/>
                <w:bCs/>
                <w:sz w:val="18"/>
                <w:szCs w:val="26"/>
                <w:rtl/>
                <w:lang w:bidi="ar-YE"/>
              </w:rPr>
              <w:t>13</w:t>
            </w:r>
          </w:p>
        </w:tc>
        <w:tc>
          <w:tcPr>
            <w:tcW w:w="619" w:type="dxa"/>
            <w:tcBorders>
              <w:top w:val="single" w:sz="4" w:space="0" w:color="000000"/>
              <w:bottom w:val="single" w:sz="4" w:space="0" w:color="000000"/>
            </w:tcBorders>
          </w:tcPr>
          <w:p w:rsidR="007E0839" w:rsidRPr="00006F3F" w:rsidRDefault="007E0839" w:rsidP="007E0839">
            <w:pPr>
              <w:spacing w:before="40" w:after="40" w:line="300" w:lineRule="exact"/>
              <w:jc w:val="left"/>
              <w:rPr>
                <w:b/>
                <w:bCs/>
                <w:sz w:val="18"/>
                <w:szCs w:val="26"/>
                <w:lang w:bidi="ar-YE"/>
              </w:rPr>
            </w:pPr>
            <w:r w:rsidRPr="00006F3F">
              <w:rPr>
                <w:b/>
                <w:bCs/>
                <w:sz w:val="18"/>
                <w:szCs w:val="26"/>
                <w:rtl/>
                <w:lang w:bidi="ar-YE"/>
              </w:rPr>
              <w:t>6</w:t>
            </w:r>
          </w:p>
        </w:tc>
        <w:tc>
          <w:tcPr>
            <w:tcW w:w="1403" w:type="dxa"/>
            <w:tcBorders>
              <w:top w:val="single" w:sz="4" w:space="0" w:color="000000"/>
              <w:bottom w:val="single" w:sz="4" w:space="0" w:color="000000"/>
            </w:tcBorders>
          </w:tcPr>
          <w:p w:rsidR="007E0839" w:rsidRPr="00006F3F" w:rsidRDefault="007E0839" w:rsidP="007E0839">
            <w:pPr>
              <w:spacing w:before="40" w:after="40" w:line="300" w:lineRule="exact"/>
              <w:jc w:val="left"/>
              <w:rPr>
                <w:b/>
                <w:bCs/>
                <w:sz w:val="18"/>
                <w:szCs w:val="26"/>
                <w:lang w:bidi="ar-YE"/>
              </w:rPr>
            </w:pPr>
          </w:p>
        </w:tc>
        <w:tc>
          <w:tcPr>
            <w:tcW w:w="1600" w:type="dxa"/>
            <w:tcBorders>
              <w:top w:val="single" w:sz="4" w:space="0" w:color="000000"/>
              <w:bottom w:val="single" w:sz="4" w:space="0" w:color="000000"/>
            </w:tcBorders>
          </w:tcPr>
          <w:p w:rsidR="007E0839" w:rsidRPr="00006F3F" w:rsidRDefault="007E0839" w:rsidP="007E0839">
            <w:pPr>
              <w:spacing w:before="40" w:after="40" w:line="300" w:lineRule="exact"/>
              <w:jc w:val="left"/>
              <w:rPr>
                <w:b/>
                <w:bCs/>
                <w:sz w:val="18"/>
                <w:szCs w:val="26"/>
                <w:lang w:bidi="ar-YE"/>
              </w:rPr>
            </w:pPr>
          </w:p>
        </w:tc>
      </w:tr>
      <w:tr w:rsidR="007E0839" w:rsidRPr="00006F3F" w:rsidTr="007E0839">
        <w:trPr>
          <w:gridBefore w:val="1"/>
          <w:wBefore w:w="6" w:type="dxa"/>
          <w:trHeight w:val="214"/>
          <w:jc w:val="center"/>
        </w:trPr>
        <w:tc>
          <w:tcPr>
            <w:tcW w:w="1664" w:type="dxa"/>
            <w:gridSpan w:val="2"/>
            <w:tcBorders>
              <w:top w:val="single" w:sz="4" w:space="0" w:color="000000"/>
              <w:bottom w:val="single" w:sz="12" w:space="0" w:color="000000"/>
            </w:tcBorders>
            <w:shd w:val="clear" w:color="auto" w:fill="FFFFFF"/>
          </w:tcPr>
          <w:p w:rsidR="007E0839" w:rsidRPr="00006F3F" w:rsidRDefault="007E0839" w:rsidP="007E0839">
            <w:pPr>
              <w:tabs>
                <w:tab w:val="left" w:pos="433"/>
              </w:tabs>
              <w:spacing w:before="40" w:after="40" w:line="300" w:lineRule="exact"/>
              <w:jc w:val="left"/>
              <w:rPr>
                <w:b/>
                <w:bCs/>
                <w:sz w:val="18"/>
                <w:szCs w:val="26"/>
              </w:rPr>
            </w:pPr>
            <w:r>
              <w:rPr>
                <w:rFonts w:hint="cs"/>
                <w:b/>
                <w:bCs/>
                <w:sz w:val="18"/>
                <w:szCs w:val="26"/>
                <w:rtl/>
              </w:rPr>
              <w:tab/>
            </w:r>
            <w:r w:rsidRPr="00006F3F">
              <w:rPr>
                <w:b/>
                <w:bCs/>
                <w:sz w:val="18"/>
                <w:szCs w:val="26"/>
                <w:rtl/>
              </w:rPr>
              <w:t>الإجمالي العام</w:t>
            </w:r>
          </w:p>
        </w:tc>
        <w:tc>
          <w:tcPr>
            <w:tcW w:w="1403" w:type="dxa"/>
            <w:gridSpan w:val="2"/>
            <w:tcBorders>
              <w:top w:val="single" w:sz="4" w:space="0" w:color="000000"/>
              <w:bottom w:val="single" w:sz="12" w:space="0" w:color="000000"/>
            </w:tcBorders>
            <w:shd w:val="clear" w:color="auto" w:fill="FFFFFF"/>
          </w:tcPr>
          <w:p w:rsidR="007E0839" w:rsidRPr="00006F3F" w:rsidRDefault="007E0839" w:rsidP="007E0839">
            <w:pPr>
              <w:spacing w:before="40" w:after="40" w:line="300" w:lineRule="exact"/>
              <w:jc w:val="center"/>
              <w:rPr>
                <w:b/>
                <w:bCs/>
                <w:sz w:val="18"/>
                <w:szCs w:val="26"/>
              </w:rPr>
            </w:pPr>
            <w:r w:rsidRPr="00006F3F">
              <w:rPr>
                <w:b/>
                <w:bCs/>
                <w:sz w:val="18"/>
                <w:szCs w:val="26"/>
                <w:rtl/>
              </w:rPr>
              <w:t>274</w:t>
            </w:r>
          </w:p>
        </w:tc>
        <w:tc>
          <w:tcPr>
            <w:tcW w:w="1415" w:type="dxa"/>
            <w:gridSpan w:val="2"/>
            <w:tcBorders>
              <w:top w:val="single" w:sz="4" w:space="0" w:color="000000"/>
              <w:bottom w:val="single" w:sz="12" w:space="0" w:color="000000"/>
            </w:tcBorders>
            <w:shd w:val="clear" w:color="auto" w:fill="FFFFFF"/>
          </w:tcPr>
          <w:p w:rsidR="007E0839" w:rsidRPr="00006F3F" w:rsidRDefault="007E0839" w:rsidP="007E0839">
            <w:pPr>
              <w:spacing w:before="40" w:after="40" w:line="300" w:lineRule="exact"/>
              <w:jc w:val="center"/>
              <w:rPr>
                <w:b/>
                <w:bCs/>
                <w:sz w:val="18"/>
                <w:szCs w:val="26"/>
              </w:rPr>
            </w:pPr>
            <w:r w:rsidRPr="00006F3F">
              <w:rPr>
                <w:b/>
                <w:bCs/>
                <w:sz w:val="18"/>
                <w:szCs w:val="26"/>
                <w:rtl/>
              </w:rPr>
              <w:t>338</w:t>
            </w:r>
          </w:p>
        </w:tc>
        <w:tc>
          <w:tcPr>
            <w:tcW w:w="2186" w:type="dxa"/>
            <w:gridSpan w:val="3"/>
            <w:tcBorders>
              <w:top w:val="single" w:sz="4" w:space="0" w:color="000000"/>
              <w:bottom w:val="single" w:sz="12" w:space="0" w:color="000000"/>
            </w:tcBorders>
            <w:shd w:val="clear" w:color="auto" w:fill="FFFFFF"/>
          </w:tcPr>
          <w:p w:rsidR="007E0839" w:rsidRPr="00006F3F" w:rsidRDefault="007E0839" w:rsidP="007E0839">
            <w:pPr>
              <w:spacing w:before="40" w:after="40" w:line="300" w:lineRule="exact"/>
              <w:jc w:val="center"/>
              <w:rPr>
                <w:b/>
                <w:bCs/>
                <w:sz w:val="18"/>
                <w:szCs w:val="26"/>
              </w:rPr>
            </w:pPr>
            <w:r w:rsidRPr="00006F3F">
              <w:rPr>
                <w:b/>
                <w:bCs/>
                <w:sz w:val="18"/>
                <w:szCs w:val="26"/>
                <w:rtl/>
              </w:rPr>
              <w:t>33</w:t>
            </w:r>
          </w:p>
        </w:tc>
        <w:tc>
          <w:tcPr>
            <w:tcW w:w="1403" w:type="dxa"/>
            <w:tcBorders>
              <w:top w:val="single" w:sz="4" w:space="0" w:color="000000"/>
              <w:bottom w:val="single" w:sz="12" w:space="0" w:color="000000"/>
            </w:tcBorders>
            <w:shd w:val="clear" w:color="auto" w:fill="FFFFFF"/>
          </w:tcPr>
          <w:p w:rsidR="007E0839" w:rsidRPr="00006F3F" w:rsidRDefault="007E0839" w:rsidP="007E0839">
            <w:pPr>
              <w:spacing w:before="40" w:after="40" w:line="300" w:lineRule="exact"/>
              <w:jc w:val="left"/>
              <w:rPr>
                <w:b/>
                <w:bCs/>
                <w:sz w:val="18"/>
                <w:szCs w:val="26"/>
              </w:rPr>
            </w:pPr>
            <w:r w:rsidRPr="00006F3F">
              <w:rPr>
                <w:b/>
                <w:bCs/>
                <w:sz w:val="18"/>
                <w:szCs w:val="26"/>
                <w:rtl/>
              </w:rPr>
              <w:t>3</w:t>
            </w:r>
          </w:p>
        </w:tc>
        <w:tc>
          <w:tcPr>
            <w:tcW w:w="1600" w:type="dxa"/>
            <w:tcBorders>
              <w:top w:val="single" w:sz="4" w:space="0" w:color="000000"/>
              <w:bottom w:val="single" w:sz="12" w:space="0" w:color="000000"/>
            </w:tcBorders>
            <w:shd w:val="clear" w:color="auto" w:fill="FFFFFF"/>
          </w:tcPr>
          <w:p w:rsidR="007E0839" w:rsidRPr="00006F3F" w:rsidRDefault="007E0839" w:rsidP="007E0839">
            <w:pPr>
              <w:spacing w:before="40" w:after="40" w:line="300" w:lineRule="exact"/>
              <w:jc w:val="left"/>
              <w:rPr>
                <w:b/>
                <w:bCs/>
                <w:sz w:val="18"/>
                <w:szCs w:val="26"/>
              </w:rPr>
            </w:pPr>
          </w:p>
        </w:tc>
      </w:tr>
    </w:tbl>
    <w:p w:rsidR="007E0839" w:rsidRPr="00006F3F" w:rsidRDefault="007E0839" w:rsidP="007E0839">
      <w:pPr>
        <w:spacing w:before="120"/>
        <w:jc w:val="center"/>
        <w:rPr>
          <w:u w:val="single"/>
        </w:rPr>
      </w:pPr>
      <w:r>
        <w:rPr>
          <w:u w:val="single"/>
          <w:rtl/>
        </w:rPr>
        <w:tab/>
      </w:r>
      <w:r>
        <w:rPr>
          <w:u w:val="single"/>
          <w:rtl/>
        </w:rPr>
        <w:tab/>
      </w:r>
      <w:r>
        <w:rPr>
          <w:u w:val="single"/>
          <w:rtl/>
        </w:rPr>
        <w:tab/>
      </w:r>
    </w:p>
    <w:sectPr w:rsidR="007E0839" w:rsidRPr="00006F3F" w:rsidSect="002C2CB9">
      <w:headerReference w:type="first" r:id="rId27"/>
      <w:footerReference w:type="first" r:id="rId28"/>
      <w:endnotePr>
        <w:numFmt w:val="decimal"/>
      </w:endnotePr>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CB4" w:rsidRPr="00FE6865" w:rsidRDefault="00E32CB4" w:rsidP="00FE6865">
      <w:pPr>
        <w:pStyle w:val="Footer"/>
      </w:pPr>
    </w:p>
  </w:endnote>
  <w:endnote w:type="continuationSeparator" w:id="0">
    <w:p w:rsidR="00E32CB4" w:rsidRDefault="00E32C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39" w:rsidRPr="00080276" w:rsidRDefault="007E0839" w:rsidP="00080276">
    <w:pPr>
      <w:pStyle w:val="Footer"/>
      <w:tabs>
        <w:tab w:val="right" w:pos="9598"/>
      </w:tabs>
    </w:pPr>
    <w:r>
      <w:t>GE.13-49885</w:t>
    </w:r>
    <w:r>
      <w:tab/>
    </w:r>
    <w:r w:rsidRPr="00080276">
      <w:rPr>
        <w:b/>
        <w:sz w:val="18"/>
      </w:rPr>
      <w:fldChar w:fldCharType="begin"/>
    </w:r>
    <w:r w:rsidRPr="00080276">
      <w:rPr>
        <w:b/>
        <w:sz w:val="18"/>
      </w:rPr>
      <w:instrText xml:space="preserve"> PAGE  \* MERGEFORMAT </w:instrText>
    </w:r>
    <w:r w:rsidRPr="00080276">
      <w:rPr>
        <w:b/>
        <w:sz w:val="18"/>
      </w:rPr>
      <w:fldChar w:fldCharType="separate"/>
    </w:r>
    <w:r w:rsidR="0083354D">
      <w:rPr>
        <w:b/>
        <w:noProof/>
        <w:sz w:val="18"/>
      </w:rPr>
      <w:t>2</w:t>
    </w:r>
    <w:r w:rsidRPr="00080276">
      <w:rPr>
        <w:b/>
        <w:sz w:val="1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39" w:rsidRPr="002C2CB9" w:rsidRDefault="002C2CB9" w:rsidP="002C2CB9">
    <w:pPr>
      <w:pStyle w:val="Footer"/>
      <w:tabs>
        <w:tab w:val="right" w:pos="9598"/>
      </w:tabs>
      <w:rPr>
        <w:b/>
        <w:sz w:val="18"/>
      </w:rPr>
    </w:pPr>
    <w:r>
      <w:t>GE.13-49885</w:t>
    </w:r>
    <w:r>
      <w:tab/>
    </w:r>
    <w:r w:rsidRPr="00F90BB3">
      <w:rPr>
        <w:b/>
        <w:sz w:val="18"/>
      </w:rPr>
      <w:fldChar w:fldCharType="begin"/>
    </w:r>
    <w:r w:rsidRPr="00F90BB3">
      <w:rPr>
        <w:b/>
        <w:sz w:val="18"/>
      </w:rPr>
      <w:instrText xml:space="preserve"> PAGE  \* MERGEFORMAT </w:instrText>
    </w:r>
    <w:r w:rsidRPr="00F90BB3">
      <w:rPr>
        <w:b/>
        <w:sz w:val="18"/>
      </w:rPr>
      <w:fldChar w:fldCharType="separate"/>
    </w:r>
    <w:r w:rsidR="0083354D">
      <w:rPr>
        <w:b/>
        <w:noProof/>
        <w:sz w:val="18"/>
      </w:rPr>
      <w:t>70</w:t>
    </w:r>
    <w:r w:rsidRPr="00F90BB3">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39" w:rsidRPr="00080276" w:rsidRDefault="007E0839" w:rsidP="00080276">
    <w:pPr>
      <w:pStyle w:val="Footer"/>
      <w:tabs>
        <w:tab w:val="right" w:pos="9598"/>
      </w:tabs>
      <w:rPr>
        <w:b/>
        <w:sz w:val="18"/>
      </w:rPr>
    </w:pPr>
    <w:r w:rsidRPr="00080276">
      <w:rPr>
        <w:b/>
        <w:sz w:val="18"/>
      </w:rPr>
      <w:fldChar w:fldCharType="begin"/>
    </w:r>
    <w:r w:rsidRPr="00080276">
      <w:rPr>
        <w:b/>
        <w:sz w:val="18"/>
      </w:rPr>
      <w:instrText xml:space="preserve"> PAGE  \* MERGEFORMAT </w:instrText>
    </w:r>
    <w:r w:rsidRPr="00080276">
      <w:rPr>
        <w:b/>
        <w:sz w:val="18"/>
      </w:rPr>
      <w:fldChar w:fldCharType="separate"/>
    </w:r>
    <w:r w:rsidR="0083354D">
      <w:rPr>
        <w:b/>
        <w:noProof/>
        <w:sz w:val="18"/>
      </w:rPr>
      <w:t>5</w:t>
    </w:r>
    <w:r w:rsidRPr="00080276">
      <w:rPr>
        <w:b/>
        <w:sz w:val="18"/>
      </w:rPr>
      <w:fldChar w:fldCharType="end"/>
    </w:r>
    <w:r>
      <w:rPr>
        <w:b/>
        <w:sz w:val="18"/>
      </w:rPr>
      <w:tab/>
    </w:r>
    <w:r>
      <w:t>GE.13-49885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39" w:rsidRDefault="007E0839" w:rsidP="0058550C">
    <w:pPr>
      <w:pStyle w:val="Footer"/>
      <w:jc w:val="right"/>
      <w:rPr>
        <w:rFonts w:hint="cs"/>
      </w:rPr>
    </w:pPr>
    <w:r>
      <w:rPr>
        <w:sz w:val="20"/>
      </w:rPr>
      <w:t>(A)   GE.13-49885</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11;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301213    </w:t>
    </w:r>
    <w:r w:rsidR="0058550C">
      <w:rPr>
        <w:sz w:val="20"/>
      </w:rPr>
      <w:t>020114</w:t>
    </w:r>
    <w:r w:rsidR="0083354D">
      <w:br/>
    </w:r>
    <w:r w:rsidR="0083354D" w:rsidRPr="0083354D">
      <w:rPr>
        <w:rFonts w:ascii="C39T30Lfz" w:hAnsi="C39T30Lfz"/>
        <w:sz w:val="56"/>
      </w:rPr>
      <w:t></w:t>
    </w:r>
    <w:r w:rsidR="0083354D" w:rsidRPr="0083354D">
      <w:rPr>
        <w:rFonts w:ascii="C39T30Lfz" w:hAnsi="C39T30Lfz"/>
        <w:sz w:val="56"/>
      </w:rPr>
      <w:t></w:t>
    </w:r>
    <w:r w:rsidR="0083354D" w:rsidRPr="0083354D">
      <w:rPr>
        <w:rFonts w:ascii="C39T30Lfz" w:hAnsi="C39T30Lfz"/>
        <w:sz w:val="56"/>
      </w:rPr>
      <w:t></w:t>
    </w:r>
    <w:r w:rsidR="0083354D" w:rsidRPr="0083354D">
      <w:rPr>
        <w:rFonts w:ascii="C39T30Lfz" w:hAnsi="C39T30Lfz"/>
        <w:sz w:val="56"/>
      </w:rPr>
      <w:t></w:t>
    </w:r>
    <w:r w:rsidR="0083354D" w:rsidRPr="0083354D">
      <w:rPr>
        <w:rFonts w:ascii="C39T30Lfz" w:hAnsi="C39T30Lfz"/>
        <w:sz w:val="56"/>
      </w:rPr>
      <w:t></w:t>
    </w:r>
    <w:r w:rsidR="0083354D" w:rsidRPr="0083354D">
      <w:rPr>
        <w:rFonts w:ascii="C39T30Lfz" w:hAnsi="C39T30Lfz"/>
        <w:sz w:val="56"/>
      </w:rPr>
      <w:t></w:t>
    </w:r>
    <w:r w:rsidR="0083354D" w:rsidRPr="0083354D">
      <w:rPr>
        <w:rFonts w:ascii="C39T30Lfz" w:hAnsi="C39T30Lfz"/>
        <w:sz w:val="56"/>
      </w:rPr>
      <w:t></w:t>
    </w:r>
    <w:r w:rsidR="0083354D" w:rsidRPr="0083354D">
      <w:rPr>
        <w:rFonts w:ascii="C39T30Lfz" w:hAnsi="C39T30Lfz"/>
        <w:sz w:val="56"/>
      </w:rPr>
      <w:t></w:t>
    </w:r>
    <w:r w:rsidR="0083354D" w:rsidRPr="0083354D">
      <w:rPr>
        <w:rFonts w:ascii="C39T30Lfz" w:hAnsi="C39T30Lfz"/>
        <w:sz w:val="56"/>
      </w:rPr>
      <w:t></w:t>
    </w:r>
    <w:r w:rsidR="0083354D">
      <w:rPr>
        <w:noProof/>
        <w:lang w:val="en-US"/>
      </w:rPr>
      <w:pict>
        <v:shape id="_x0000_s2070" type="#_x0000_t75" style="position:absolute;left:0;text-align:left;margin-left:.05pt;margin-top:0;width:50.25pt;height:50.25pt;z-index:11;mso-position-horizontal-relative:text;mso-position-vertical-relative:text" o:allowincell="f">
          <v:imagedata r:id="rId2" o:title="Add"/>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39" w:rsidRPr="009B2839" w:rsidRDefault="007E0839" w:rsidP="007E083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39" w:rsidRDefault="007E083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39" w:rsidRPr="00F90BB3" w:rsidRDefault="007E0839" w:rsidP="007E0839">
    <w:pPr>
      <w:pStyle w:val="Footer"/>
      <w:tabs>
        <w:tab w:val="right" w:pos="9598"/>
      </w:tabs>
      <w:rPr>
        <w:b/>
        <w:sz w:val="18"/>
      </w:rPr>
    </w:pPr>
    <w:r>
      <w:t>GE.13-49885</w:t>
    </w:r>
    <w:r>
      <w:tab/>
    </w:r>
    <w:r w:rsidRPr="00F90BB3">
      <w:rPr>
        <w:b/>
        <w:sz w:val="18"/>
      </w:rPr>
      <w:fldChar w:fldCharType="begin"/>
    </w:r>
    <w:r w:rsidRPr="00F90BB3">
      <w:rPr>
        <w:b/>
        <w:sz w:val="18"/>
      </w:rPr>
      <w:instrText xml:space="preserve"> PAGE  \* MERGEFORMAT </w:instrText>
    </w:r>
    <w:r w:rsidRPr="00F90BB3">
      <w:rPr>
        <w:b/>
        <w:sz w:val="18"/>
      </w:rPr>
      <w:fldChar w:fldCharType="separate"/>
    </w:r>
    <w:r w:rsidR="0083354D">
      <w:rPr>
        <w:b/>
        <w:noProof/>
        <w:sz w:val="18"/>
      </w:rPr>
      <w:t>66</w:t>
    </w:r>
    <w:r w:rsidRPr="00F90BB3">
      <w:rPr>
        <w:b/>
        <w:sz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39" w:rsidRPr="005F7FD8" w:rsidRDefault="007E0839" w:rsidP="007E0839">
    <w:pPr>
      <w:pStyle w:val="Footer"/>
      <w:tabs>
        <w:tab w:val="right" w:pos="9598"/>
      </w:tabs>
      <w:rPr>
        <w:b/>
        <w:sz w:val="18"/>
      </w:rPr>
    </w:pPr>
    <w:r>
      <w:rPr>
        <w:rStyle w:val="PageNumber"/>
      </w:rPr>
      <w:fldChar w:fldCharType="begin"/>
    </w:r>
    <w:r>
      <w:rPr>
        <w:rStyle w:val="PageNumber"/>
      </w:rPr>
      <w:instrText xml:space="preserve"> PAGE </w:instrText>
    </w:r>
    <w:r>
      <w:rPr>
        <w:rStyle w:val="PageNumber"/>
      </w:rPr>
      <w:fldChar w:fldCharType="separate"/>
    </w:r>
    <w:r w:rsidR="0083354D">
      <w:rPr>
        <w:rStyle w:val="PageNumber"/>
        <w:noProof/>
      </w:rPr>
      <w:t>65</w:t>
    </w:r>
    <w:r>
      <w:rPr>
        <w:rStyle w:val="PageNumber"/>
      </w:rPr>
      <w:fldChar w:fldCharType="end"/>
    </w:r>
    <w:r>
      <w:rPr>
        <w:rStyle w:val="PageNumber"/>
      </w:rPr>
      <w:tab/>
    </w:r>
    <w:r>
      <w:t>GE.13-49885</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39" w:rsidRPr="00F37B79" w:rsidRDefault="007E0839" w:rsidP="007E0839">
    <w:pPr>
      <w:rPr>
        <w:rFonts w:hint="cs"/>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39" w:rsidRPr="00504596" w:rsidRDefault="007E0839" w:rsidP="007E08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CB4" w:rsidRDefault="00E32CB4" w:rsidP="00DC09F9">
      <w:pPr>
        <w:pStyle w:val="Footer"/>
        <w:bidi/>
        <w:spacing w:after="80" w:line="200" w:lineRule="exact"/>
        <w:ind w:left="680"/>
      </w:pPr>
      <w:r>
        <w:rPr>
          <w:rFonts w:hint="cs"/>
          <w:rtl/>
        </w:rPr>
        <w:t>__________</w:t>
      </w:r>
    </w:p>
  </w:footnote>
  <w:footnote w:type="continuationSeparator" w:id="0">
    <w:p w:rsidR="00E32CB4" w:rsidRDefault="00E32CB4" w:rsidP="00DC09F9">
      <w:pPr>
        <w:pStyle w:val="Footer"/>
        <w:bidi/>
        <w:spacing w:after="80" w:line="200" w:lineRule="exact"/>
        <w:ind w:left="680"/>
      </w:pPr>
      <w:r>
        <w:rPr>
          <w:rFonts w:hint="cs"/>
          <w:rtl/>
        </w:rPr>
        <w:t>__________</w:t>
      </w:r>
    </w:p>
  </w:footnote>
  <w:footnote w:id="1">
    <w:p w:rsidR="007E0839" w:rsidRPr="005863C4" w:rsidRDefault="007E0839" w:rsidP="0083354D">
      <w:pPr>
        <w:pStyle w:val="footnoteText0"/>
        <w:tabs>
          <w:tab w:val="left" w:pos="1211"/>
        </w:tabs>
        <w:spacing w:after="240"/>
        <w:rPr>
          <w:rFonts w:hint="cs"/>
        </w:rPr>
      </w:pPr>
      <w:r w:rsidRPr="005863C4">
        <w:rPr>
          <w:rtl/>
        </w:rPr>
        <w:tab/>
      </w:r>
      <w:r w:rsidRPr="005863C4">
        <w:rPr>
          <w:rStyle w:val="FootnoteReference"/>
          <w:szCs w:val="26"/>
          <w:vertAlign w:val="baseline"/>
          <w:rtl/>
        </w:rPr>
        <w:t>*</w:t>
      </w:r>
      <w:r w:rsidRPr="005863C4">
        <w:rPr>
          <w:rtl/>
        </w:rPr>
        <w:tab/>
      </w:r>
      <w:r w:rsidRPr="005863C4">
        <w:rPr>
          <w:rFonts w:hint="cs"/>
          <w:rtl/>
        </w:rPr>
        <w:t>تصدر هذه الوثيقة من دون تحرير رسمي.</w:t>
      </w:r>
    </w:p>
  </w:footnote>
  <w:footnote w:id="2">
    <w:p w:rsidR="007E0839" w:rsidRPr="005863C4" w:rsidRDefault="007E0839" w:rsidP="003F7E5C">
      <w:pPr>
        <w:pStyle w:val="FootnoteText"/>
        <w:numPr>
          <w:ilvl w:val="0"/>
          <w:numId w:val="22"/>
        </w:numPr>
        <w:tabs>
          <w:tab w:val="clear" w:pos="1291"/>
          <w:tab w:val="left" w:pos="1211"/>
        </w:tabs>
        <w:spacing w:after="60" w:line="300" w:lineRule="exact"/>
        <w:ind w:left="1247" w:right="1247"/>
        <w:rPr>
          <w:rFonts w:hint="cs"/>
          <w:sz w:val="18"/>
          <w:szCs w:val="26"/>
        </w:rPr>
      </w:pPr>
      <w:r w:rsidRPr="005863C4">
        <w:rPr>
          <w:rFonts w:hint="cs"/>
          <w:sz w:val="18"/>
          <w:szCs w:val="26"/>
          <w:rtl/>
        </w:rPr>
        <w:t>فريق الحقوق والحريات، أحد فرق مؤتمر الحوار الوطني الشامل.</w:t>
      </w:r>
    </w:p>
  </w:footnote>
  <w:footnote w:id="3">
    <w:p w:rsidR="007E0839" w:rsidRPr="005863C4" w:rsidRDefault="007E0839" w:rsidP="003F7E5C">
      <w:pPr>
        <w:pStyle w:val="FootnoteText"/>
        <w:numPr>
          <w:ilvl w:val="0"/>
          <w:numId w:val="22"/>
        </w:numPr>
        <w:tabs>
          <w:tab w:val="clear" w:pos="1291"/>
          <w:tab w:val="left" w:pos="1211"/>
        </w:tabs>
        <w:spacing w:after="60" w:line="300" w:lineRule="exact"/>
        <w:ind w:left="1247" w:right="1247"/>
        <w:rPr>
          <w:rFonts w:hint="cs"/>
          <w:sz w:val="18"/>
          <w:szCs w:val="26"/>
        </w:rPr>
      </w:pPr>
      <w:r w:rsidRPr="005863C4">
        <w:rPr>
          <w:sz w:val="18"/>
          <w:szCs w:val="26"/>
          <w:rtl/>
        </w:rPr>
        <w:t xml:space="preserve">مرفق التقرير الخاص </w:t>
      </w:r>
      <w:r w:rsidRPr="005863C4">
        <w:rPr>
          <w:rFonts w:hint="cs"/>
          <w:sz w:val="18"/>
          <w:szCs w:val="26"/>
          <w:rtl/>
        </w:rPr>
        <w:t>بال</w:t>
      </w:r>
      <w:r w:rsidRPr="005863C4">
        <w:rPr>
          <w:sz w:val="18"/>
          <w:szCs w:val="26"/>
          <w:rtl/>
        </w:rPr>
        <w:t xml:space="preserve">تقييم </w:t>
      </w:r>
      <w:r w:rsidRPr="005863C4">
        <w:rPr>
          <w:rFonts w:hint="cs"/>
          <w:sz w:val="18"/>
          <w:szCs w:val="26"/>
          <w:rtl/>
        </w:rPr>
        <w:t>ال</w:t>
      </w:r>
      <w:r w:rsidRPr="005863C4">
        <w:rPr>
          <w:sz w:val="18"/>
          <w:szCs w:val="26"/>
          <w:rtl/>
        </w:rPr>
        <w:t>نصفي للاستراتيجية الوطنية للطفولة والشباب.</w:t>
      </w:r>
    </w:p>
  </w:footnote>
  <w:footnote w:id="4">
    <w:p w:rsidR="007E0839" w:rsidRPr="005863C4" w:rsidRDefault="007E0839" w:rsidP="003F7E5C">
      <w:pPr>
        <w:pStyle w:val="FootnoteText"/>
        <w:numPr>
          <w:ilvl w:val="0"/>
          <w:numId w:val="22"/>
        </w:numPr>
        <w:tabs>
          <w:tab w:val="clear" w:pos="1291"/>
          <w:tab w:val="left" w:pos="1211"/>
        </w:tabs>
        <w:spacing w:after="60" w:line="300" w:lineRule="exact"/>
        <w:ind w:left="1247" w:right="1247"/>
        <w:rPr>
          <w:rFonts w:hint="cs"/>
          <w:sz w:val="18"/>
          <w:szCs w:val="26"/>
        </w:rPr>
      </w:pPr>
      <w:r w:rsidRPr="005863C4">
        <w:rPr>
          <w:rFonts w:hint="cs"/>
          <w:sz w:val="18"/>
          <w:szCs w:val="26"/>
          <w:rtl/>
        </w:rPr>
        <w:t>مرفق نسخة من مشروع التعديلات القانونية.</w:t>
      </w:r>
    </w:p>
  </w:footnote>
  <w:footnote w:id="5">
    <w:p w:rsidR="007E0839" w:rsidRPr="005863C4" w:rsidRDefault="007E0839" w:rsidP="003F7E5C">
      <w:pPr>
        <w:pStyle w:val="FootnoteText"/>
        <w:numPr>
          <w:ilvl w:val="0"/>
          <w:numId w:val="22"/>
        </w:numPr>
        <w:tabs>
          <w:tab w:val="clear" w:pos="1291"/>
          <w:tab w:val="left" w:pos="1211"/>
        </w:tabs>
        <w:spacing w:after="60" w:line="300" w:lineRule="exact"/>
        <w:ind w:left="1247" w:right="1247"/>
        <w:rPr>
          <w:rFonts w:hint="cs"/>
          <w:sz w:val="18"/>
          <w:szCs w:val="26"/>
        </w:rPr>
      </w:pPr>
      <w:r w:rsidRPr="005863C4">
        <w:rPr>
          <w:rFonts w:hint="cs"/>
          <w:sz w:val="18"/>
          <w:szCs w:val="26"/>
          <w:rtl/>
        </w:rPr>
        <w:t>مرفق الجدول رقم (1) يوضح مساهمة الصندوق الاجتماعي للتنمية في برنامج تسجيل وقيد المواليد بتأسيس خدمات التسجيل الآلي للمواليد.</w:t>
      </w:r>
    </w:p>
  </w:footnote>
  <w:footnote w:id="6">
    <w:p w:rsidR="007E0839" w:rsidRPr="005863C4" w:rsidRDefault="007E0839" w:rsidP="003F7E5C">
      <w:pPr>
        <w:pStyle w:val="FootnoteText"/>
        <w:numPr>
          <w:ilvl w:val="0"/>
          <w:numId w:val="22"/>
        </w:numPr>
        <w:tabs>
          <w:tab w:val="clear" w:pos="1291"/>
          <w:tab w:val="left" w:pos="1211"/>
        </w:tabs>
        <w:spacing w:after="60" w:line="300" w:lineRule="exact"/>
        <w:ind w:left="1247" w:right="1247"/>
        <w:rPr>
          <w:rFonts w:hint="cs"/>
          <w:sz w:val="18"/>
          <w:szCs w:val="26"/>
        </w:rPr>
      </w:pPr>
      <w:r w:rsidRPr="005863C4">
        <w:rPr>
          <w:rFonts w:hint="cs"/>
          <w:sz w:val="18"/>
          <w:szCs w:val="26"/>
          <w:rtl/>
        </w:rPr>
        <w:t>مرفق جدول رقم (2) الذي يبين أنواع حالات العنف التي تم رصدها من قبل مؤسسة شوذب خلال العام</w:t>
      </w:r>
      <w:r>
        <w:rPr>
          <w:rFonts w:hint="eastAsia"/>
          <w:sz w:val="18"/>
          <w:szCs w:val="26"/>
          <w:rtl/>
        </w:rPr>
        <w:t> </w:t>
      </w:r>
      <w:r w:rsidRPr="005863C4">
        <w:rPr>
          <w:rFonts w:hint="cs"/>
          <w:sz w:val="18"/>
          <w:szCs w:val="26"/>
          <w:rtl/>
        </w:rPr>
        <w:t>2012 في ست مدارس بأمانة العاصمة.</w:t>
      </w:r>
    </w:p>
  </w:footnote>
  <w:footnote w:id="7">
    <w:p w:rsidR="007E0839" w:rsidRPr="00EC44AA" w:rsidRDefault="007E0839" w:rsidP="00E32CB4">
      <w:pPr>
        <w:numPr>
          <w:ilvl w:val="0"/>
          <w:numId w:val="23"/>
        </w:numPr>
        <w:tabs>
          <w:tab w:val="clear" w:pos="2582"/>
          <w:tab w:val="num" w:pos="1253"/>
        </w:tabs>
        <w:spacing w:after="60" w:line="300" w:lineRule="exact"/>
        <w:ind w:left="1248" w:right="1247"/>
        <w:rPr>
          <w:sz w:val="18"/>
          <w:szCs w:val="26"/>
        </w:rPr>
      </w:pPr>
      <w:r w:rsidRPr="00EC44AA">
        <w:rPr>
          <w:sz w:val="18"/>
          <w:szCs w:val="26"/>
          <w:rtl/>
        </w:rPr>
        <w:t xml:space="preserve">مرفق </w:t>
      </w:r>
      <w:r w:rsidRPr="00EC44AA">
        <w:rPr>
          <w:rFonts w:hint="cs"/>
          <w:sz w:val="18"/>
          <w:szCs w:val="26"/>
          <w:rtl/>
        </w:rPr>
        <w:t>ال</w:t>
      </w:r>
      <w:r>
        <w:rPr>
          <w:sz w:val="18"/>
          <w:szCs w:val="26"/>
          <w:rtl/>
        </w:rPr>
        <w:t>جداول (</w:t>
      </w:r>
      <w:r w:rsidRPr="00EC44AA">
        <w:rPr>
          <w:sz w:val="18"/>
          <w:szCs w:val="26"/>
          <w:rtl/>
        </w:rPr>
        <w:t>3) و(4) و(5): تبين الاستفادة من خدمات وأنشطة حماية الطفل والدعم النفسي والاجتماعي خلال الفترة (</w:t>
      </w:r>
      <w:r w:rsidRPr="00EC44AA">
        <w:rPr>
          <w:rFonts w:hint="cs"/>
          <w:sz w:val="18"/>
          <w:szCs w:val="26"/>
          <w:rtl/>
        </w:rPr>
        <w:t xml:space="preserve">كانون الثاني/يناير </w:t>
      </w:r>
      <w:r w:rsidRPr="00EC44AA">
        <w:rPr>
          <w:sz w:val="18"/>
          <w:szCs w:val="26"/>
          <w:rtl/>
        </w:rPr>
        <w:t xml:space="preserve">- </w:t>
      </w:r>
      <w:r w:rsidRPr="00EC44AA">
        <w:rPr>
          <w:rFonts w:hint="cs"/>
          <w:sz w:val="18"/>
          <w:szCs w:val="26"/>
          <w:rtl/>
        </w:rPr>
        <w:t>كانون الأول/ديسمبر 2010</w:t>
      </w:r>
      <w:r w:rsidRPr="00EC44AA">
        <w:rPr>
          <w:sz w:val="18"/>
          <w:szCs w:val="26"/>
          <w:rtl/>
        </w:rPr>
        <w:t xml:space="preserve">) في محافظات (عمران </w:t>
      </w:r>
      <w:r w:rsidRPr="00EC44AA">
        <w:rPr>
          <w:rFonts w:hint="cs"/>
          <w:sz w:val="18"/>
          <w:szCs w:val="26"/>
          <w:rtl/>
        </w:rPr>
        <w:t>-</w:t>
      </w:r>
      <w:r w:rsidRPr="00EC44AA">
        <w:rPr>
          <w:sz w:val="18"/>
          <w:szCs w:val="26"/>
          <w:rtl/>
        </w:rPr>
        <w:t xml:space="preserve"> صعدة </w:t>
      </w:r>
      <w:r w:rsidRPr="00EC44AA">
        <w:rPr>
          <w:rFonts w:hint="cs"/>
          <w:sz w:val="18"/>
          <w:szCs w:val="26"/>
          <w:rtl/>
        </w:rPr>
        <w:t>-</w:t>
      </w:r>
      <w:r w:rsidRPr="00EC44AA">
        <w:rPr>
          <w:sz w:val="18"/>
          <w:szCs w:val="26"/>
          <w:rtl/>
        </w:rPr>
        <w:t xml:space="preserve"> حجة).</w:t>
      </w:r>
    </w:p>
  </w:footnote>
  <w:footnote w:id="8">
    <w:p w:rsidR="007E0839" w:rsidRPr="00EC44AA" w:rsidRDefault="007E0839" w:rsidP="00E32CB4">
      <w:pPr>
        <w:numPr>
          <w:ilvl w:val="0"/>
          <w:numId w:val="23"/>
        </w:numPr>
        <w:tabs>
          <w:tab w:val="clear" w:pos="2582"/>
          <w:tab w:val="num" w:pos="1253"/>
        </w:tabs>
        <w:spacing w:after="60" w:line="300" w:lineRule="exact"/>
        <w:ind w:left="1248" w:right="1247"/>
        <w:rPr>
          <w:sz w:val="18"/>
          <w:szCs w:val="26"/>
        </w:rPr>
      </w:pPr>
      <w:r w:rsidRPr="00EC44AA">
        <w:rPr>
          <w:sz w:val="18"/>
          <w:szCs w:val="26"/>
          <w:rtl/>
        </w:rPr>
        <w:t>مرفق الجدول رقم (6) الذي يبين عدد الحالات التي تم رصدها.</w:t>
      </w:r>
    </w:p>
  </w:footnote>
  <w:footnote w:id="9">
    <w:p w:rsidR="007E0839" w:rsidRPr="00CD5AA1" w:rsidRDefault="007E0839" w:rsidP="00E32CB4">
      <w:pPr>
        <w:numPr>
          <w:ilvl w:val="0"/>
          <w:numId w:val="23"/>
        </w:numPr>
        <w:tabs>
          <w:tab w:val="clear" w:pos="2582"/>
          <w:tab w:val="num" w:pos="1253"/>
        </w:tabs>
        <w:spacing w:after="60" w:line="300" w:lineRule="exact"/>
        <w:ind w:left="1248" w:right="1247"/>
        <w:rPr>
          <w:spacing w:val="-2"/>
          <w:sz w:val="18"/>
          <w:szCs w:val="26"/>
        </w:rPr>
      </w:pPr>
      <w:r w:rsidRPr="00CD5AA1">
        <w:rPr>
          <w:spacing w:val="-2"/>
          <w:sz w:val="18"/>
          <w:szCs w:val="26"/>
          <w:rtl/>
        </w:rPr>
        <w:t>مرفق الجداول (7) و(8) و(9): خدمات الرعاية والحماية والتأهيل في الجانب النفسي والاجتماعي والنفسي والثقافي والتعليمي والمهني، وعدد المستفيدين من تلك الخدمات للأعوام 2010، 2011، 2012.</w:t>
      </w:r>
    </w:p>
  </w:footnote>
  <w:footnote w:id="10">
    <w:p w:rsidR="007E0839" w:rsidRPr="00EC44AA" w:rsidRDefault="007E0839" w:rsidP="00E32CB4">
      <w:pPr>
        <w:numPr>
          <w:ilvl w:val="0"/>
          <w:numId w:val="23"/>
        </w:numPr>
        <w:tabs>
          <w:tab w:val="clear" w:pos="2582"/>
          <w:tab w:val="num" w:pos="1253"/>
        </w:tabs>
        <w:spacing w:after="60" w:line="300" w:lineRule="exact"/>
        <w:ind w:left="1248" w:right="1247"/>
        <w:rPr>
          <w:sz w:val="18"/>
          <w:szCs w:val="26"/>
        </w:rPr>
      </w:pPr>
      <w:r w:rsidRPr="00EC44AA">
        <w:rPr>
          <w:sz w:val="18"/>
          <w:szCs w:val="26"/>
          <w:rtl/>
        </w:rPr>
        <w:t>مرفق الجداول من (10) إلى (16) التي تبين عدد المستفيدين من مراكز الطفولة الآمنة.</w:t>
      </w:r>
    </w:p>
  </w:footnote>
  <w:footnote w:id="11">
    <w:p w:rsidR="007E0839" w:rsidRPr="00EC44AA" w:rsidRDefault="007E0839" w:rsidP="00E32CB4">
      <w:pPr>
        <w:numPr>
          <w:ilvl w:val="0"/>
          <w:numId w:val="23"/>
        </w:numPr>
        <w:tabs>
          <w:tab w:val="clear" w:pos="2582"/>
          <w:tab w:val="num" w:pos="1253"/>
        </w:tabs>
        <w:spacing w:after="60" w:line="300" w:lineRule="exact"/>
        <w:ind w:left="1248" w:right="1247"/>
        <w:rPr>
          <w:sz w:val="18"/>
          <w:szCs w:val="26"/>
        </w:rPr>
      </w:pPr>
      <w:r w:rsidRPr="00EC44AA">
        <w:rPr>
          <w:sz w:val="18"/>
          <w:szCs w:val="26"/>
          <w:rtl/>
        </w:rPr>
        <w:t>يبين الجدول رقم (17) عدد الأطفال ضحايا التهريب والمستفيدين من خدمات الدعم النفسي التي يقدمها المركزان.</w:t>
      </w:r>
    </w:p>
  </w:footnote>
  <w:footnote w:id="12">
    <w:p w:rsidR="007E0839" w:rsidRPr="00EC44AA" w:rsidRDefault="007E0839" w:rsidP="00E32CB4">
      <w:pPr>
        <w:numPr>
          <w:ilvl w:val="0"/>
          <w:numId w:val="23"/>
        </w:numPr>
        <w:tabs>
          <w:tab w:val="clear" w:pos="2582"/>
          <w:tab w:val="num" w:pos="1253"/>
        </w:tabs>
        <w:spacing w:after="60" w:line="300" w:lineRule="exact"/>
        <w:ind w:left="1248" w:right="1247"/>
        <w:rPr>
          <w:sz w:val="18"/>
          <w:szCs w:val="26"/>
        </w:rPr>
      </w:pPr>
      <w:r w:rsidRPr="00EC44AA">
        <w:rPr>
          <w:sz w:val="18"/>
          <w:szCs w:val="26"/>
          <w:rtl/>
        </w:rPr>
        <w:t>مرفق نسخة من توجيه رئيس الجمهورية لرئيس المجلس الأعلى للقضاء.</w:t>
      </w:r>
    </w:p>
  </w:footnote>
  <w:footnote w:id="13">
    <w:p w:rsidR="007E0839" w:rsidRPr="00EC44AA" w:rsidRDefault="007E0839" w:rsidP="00E32CB4">
      <w:pPr>
        <w:numPr>
          <w:ilvl w:val="0"/>
          <w:numId w:val="23"/>
        </w:numPr>
        <w:tabs>
          <w:tab w:val="clear" w:pos="2582"/>
          <w:tab w:val="num" w:pos="1253"/>
        </w:tabs>
        <w:spacing w:after="60" w:line="300" w:lineRule="exact"/>
        <w:ind w:left="1248" w:right="1247"/>
        <w:rPr>
          <w:sz w:val="18"/>
          <w:szCs w:val="26"/>
        </w:rPr>
      </w:pPr>
      <w:r w:rsidRPr="00EC44AA">
        <w:rPr>
          <w:sz w:val="18"/>
          <w:szCs w:val="26"/>
          <w:rtl/>
        </w:rPr>
        <w:t>مرفق الجدولان (18) و(19) واللذان يبينان الطاقة الاستيعابية لتلك الدور.</w:t>
      </w:r>
    </w:p>
  </w:footnote>
  <w:footnote w:id="14">
    <w:p w:rsidR="007E0839" w:rsidRPr="00EC44AA" w:rsidRDefault="007E0839" w:rsidP="00E32CB4">
      <w:pPr>
        <w:numPr>
          <w:ilvl w:val="0"/>
          <w:numId w:val="23"/>
        </w:numPr>
        <w:tabs>
          <w:tab w:val="clear" w:pos="2582"/>
          <w:tab w:val="num" w:pos="1253"/>
        </w:tabs>
        <w:spacing w:after="60" w:line="300" w:lineRule="exact"/>
        <w:ind w:left="1248" w:right="1247"/>
        <w:rPr>
          <w:sz w:val="18"/>
          <w:szCs w:val="26"/>
        </w:rPr>
      </w:pPr>
      <w:r w:rsidRPr="00EC44AA">
        <w:rPr>
          <w:sz w:val="18"/>
          <w:szCs w:val="26"/>
          <w:rtl/>
        </w:rPr>
        <w:t>مرفق الجدولان (20) و(21).</w:t>
      </w:r>
    </w:p>
  </w:footnote>
  <w:footnote w:id="15">
    <w:p w:rsidR="007E0839" w:rsidRPr="00EC44AA" w:rsidRDefault="007E0839" w:rsidP="00E32CB4">
      <w:pPr>
        <w:numPr>
          <w:ilvl w:val="0"/>
          <w:numId w:val="23"/>
        </w:numPr>
        <w:tabs>
          <w:tab w:val="clear" w:pos="2582"/>
          <w:tab w:val="num" w:pos="1253"/>
        </w:tabs>
        <w:spacing w:after="60" w:line="300" w:lineRule="exact"/>
        <w:ind w:left="1248" w:right="1247"/>
        <w:rPr>
          <w:sz w:val="18"/>
          <w:szCs w:val="26"/>
        </w:rPr>
      </w:pPr>
      <w:r w:rsidRPr="00EC44AA">
        <w:rPr>
          <w:sz w:val="18"/>
          <w:szCs w:val="26"/>
          <w:rtl/>
        </w:rPr>
        <w:t>مرفق الجدولان (22) و(23).</w:t>
      </w:r>
    </w:p>
  </w:footnote>
  <w:footnote w:id="16">
    <w:p w:rsidR="007E0839" w:rsidRPr="00EC44AA" w:rsidRDefault="007E0839" w:rsidP="00E32CB4">
      <w:pPr>
        <w:numPr>
          <w:ilvl w:val="0"/>
          <w:numId w:val="23"/>
        </w:numPr>
        <w:tabs>
          <w:tab w:val="clear" w:pos="2582"/>
          <w:tab w:val="num" w:pos="1253"/>
        </w:tabs>
        <w:spacing w:after="60" w:line="300" w:lineRule="exact"/>
        <w:ind w:left="1248" w:right="1247"/>
        <w:rPr>
          <w:sz w:val="18"/>
          <w:szCs w:val="26"/>
        </w:rPr>
      </w:pPr>
      <w:r w:rsidRPr="00EC44AA">
        <w:rPr>
          <w:sz w:val="18"/>
          <w:szCs w:val="26"/>
          <w:rtl/>
        </w:rPr>
        <w:t>مرفق الجدولان (24) و(25).</w:t>
      </w:r>
    </w:p>
  </w:footnote>
  <w:footnote w:id="17">
    <w:p w:rsidR="007E0839" w:rsidRPr="00EC44AA" w:rsidRDefault="007E0839" w:rsidP="00E32CB4">
      <w:pPr>
        <w:numPr>
          <w:ilvl w:val="0"/>
          <w:numId w:val="23"/>
        </w:numPr>
        <w:tabs>
          <w:tab w:val="clear" w:pos="2582"/>
          <w:tab w:val="num" w:pos="1253"/>
        </w:tabs>
        <w:spacing w:after="60" w:line="300" w:lineRule="exact"/>
        <w:ind w:left="1248" w:right="1247"/>
        <w:rPr>
          <w:sz w:val="18"/>
          <w:szCs w:val="26"/>
        </w:rPr>
      </w:pPr>
      <w:r w:rsidRPr="00EC44AA">
        <w:rPr>
          <w:sz w:val="18"/>
          <w:szCs w:val="26"/>
          <w:rtl/>
        </w:rPr>
        <w:t>مرفق الجداول (10) و(11) و(12) و(13) و(14) و(15) و(16).</w:t>
      </w:r>
    </w:p>
  </w:footnote>
  <w:footnote w:id="18">
    <w:p w:rsidR="007E0839" w:rsidRPr="00EC44AA" w:rsidRDefault="007E0839" w:rsidP="00E32CB4">
      <w:pPr>
        <w:numPr>
          <w:ilvl w:val="0"/>
          <w:numId w:val="23"/>
        </w:numPr>
        <w:tabs>
          <w:tab w:val="clear" w:pos="2582"/>
          <w:tab w:val="num" w:pos="1253"/>
        </w:tabs>
        <w:spacing w:after="60" w:line="300" w:lineRule="exact"/>
        <w:ind w:left="1248" w:right="1247"/>
        <w:rPr>
          <w:sz w:val="18"/>
          <w:szCs w:val="26"/>
        </w:rPr>
      </w:pPr>
      <w:r w:rsidRPr="00EC44AA">
        <w:rPr>
          <w:sz w:val="18"/>
          <w:szCs w:val="26"/>
          <w:rtl/>
        </w:rPr>
        <w:t>مرفق الجداول (26) و(27) و(28) و(29).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39" w:rsidRPr="00080276" w:rsidRDefault="007E0839" w:rsidP="00080276">
    <w:pPr>
      <w:pStyle w:val="Header"/>
      <w:jc w:val="right"/>
    </w:pPr>
    <w:r w:rsidRPr="00080276">
      <w:t>CRC/C/YEM/Q/4/Add.1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39" w:rsidRPr="00080276" w:rsidRDefault="007E0839" w:rsidP="00080276">
    <w:pPr>
      <w:pStyle w:val="Header"/>
      <w:jc w:val="left"/>
    </w:pPr>
    <w:r w:rsidRPr="00080276">
      <w:t>CRC/C/YEM/Q/4/Add.1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39" w:rsidRPr="009B2839" w:rsidRDefault="007E0839" w:rsidP="007E083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62" type="#_x0000_t202" style="position:absolute;left:0;text-align:left;margin-left:46.7pt;margin-top:56pt;width:17pt;height:481.9pt;z-index:3;mso-position-horizontal-relative:page;mso-position-vertical-relative:page" wrapcoords="-939 0 -939 21566 21600 21566 21600 0 -939 0" stroked="f">
          <v:textbox style="layout-flow:vertical" inset="0,0,0,0">
            <w:txbxContent>
              <w:p w:rsidR="007E0839" w:rsidRPr="00B23C7D" w:rsidRDefault="007E0839" w:rsidP="007E0839">
                <w:pPr>
                  <w:pStyle w:val="Footer"/>
                  <w:tabs>
                    <w:tab w:val="right" w:pos="9598"/>
                  </w:tabs>
                  <w:rPr>
                    <w:b/>
                    <w:sz w:val="18"/>
                  </w:rPr>
                </w:pPr>
                <w:r w:rsidRPr="00B23C7D">
                  <w:t>GE.</w:t>
                </w:r>
                <w:r>
                  <w:t>13</w:t>
                </w:r>
                <w:r w:rsidRPr="00B23C7D">
                  <w:t>-</w:t>
                </w:r>
                <w:r>
                  <w:t>49885</w:t>
                </w:r>
                <w:r>
                  <w:tab/>
                </w:r>
                <w:r>
                  <w:rPr>
                    <w:rStyle w:val="PageNumber"/>
                  </w:rPr>
                  <w:fldChar w:fldCharType="begin"/>
                </w:r>
                <w:r>
                  <w:rPr>
                    <w:rStyle w:val="PageNumber"/>
                  </w:rPr>
                  <w:instrText xml:space="preserve"> PAGE </w:instrText>
                </w:r>
                <w:r>
                  <w:rPr>
                    <w:rStyle w:val="PageNumber"/>
                  </w:rPr>
                  <w:fldChar w:fldCharType="separate"/>
                </w:r>
                <w:r w:rsidR="0083354D">
                  <w:rPr>
                    <w:rStyle w:val="PageNumber"/>
                    <w:noProof/>
                  </w:rPr>
                  <w:t>60</w:t>
                </w:r>
                <w:r>
                  <w:rPr>
                    <w:rStyle w:val="PageNumber"/>
                  </w:rPr>
                  <w:fldChar w:fldCharType="end"/>
                </w:r>
              </w:p>
              <w:p w:rsidR="007E0839" w:rsidRDefault="007E0839" w:rsidP="007E0839"/>
            </w:txbxContent>
          </v:textbox>
          <w10:anchorlock/>
        </v:shape>
      </w:pict>
    </w:r>
    <w:r>
      <w:rPr>
        <w:noProof/>
      </w:rPr>
      <w:pict>
        <v:shape id="_x0000_s2061" type="#_x0000_t202" style="position:absolute;left:0;text-align:left;margin-left:762.2pt;margin-top:55.9pt;width:15.05pt;height:481.9pt;z-index:2;mso-position-horizontal-relative:page;mso-position-vertical-relative:page" stroked="f">
          <v:textbox style="layout-flow:vertical" inset="0,0,0,0">
            <w:txbxContent>
              <w:p w:rsidR="007E0839" w:rsidRDefault="007E0839" w:rsidP="007E0839">
                <w:pPr>
                  <w:pStyle w:val="Header"/>
                  <w:pBdr>
                    <w:bottom w:val="none" w:sz="0" w:space="0" w:color="auto"/>
                  </w:pBdr>
                  <w:tabs>
                    <w:tab w:val="center" w:pos="4819"/>
                    <w:tab w:val="right" w:pos="9638"/>
                  </w:tabs>
                  <w:jc w:val="right"/>
                </w:pPr>
                <w:r>
                  <w:t>CRC/C/YEM/Q/4/Add.1</w:t>
                </w:r>
              </w:p>
              <w:p w:rsidR="007E0839" w:rsidRDefault="007E0839" w:rsidP="007E0839">
                <w:pPr>
                  <w:pBdr>
                    <w:top w:val="single" w:sz="4" w:space="1" w:color="000000"/>
                  </w:pBdr>
                  <w:rPr>
                    <w:rFonts w:hint="cs"/>
                  </w:rPr>
                </w:pPr>
              </w:p>
            </w:txbxContent>
          </v:textbox>
          <w10:anchorlock/>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39" w:rsidRPr="002151A6" w:rsidRDefault="007E0839" w:rsidP="007E0839">
    <w:pPr>
      <w:tabs>
        <w:tab w:val="center" w:pos="4819"/>
        <w:tab w:val="right" w:pos="9638"/>
      </w:tabs>
      <w:rPr>
        <w:rFonts w:hint="cs"/>
        <w:rtl/>
      </w:rPr>
    </w:pPr>
    <w:r>
      <w:rPr>
        <w:rFonts w:hint="cs"/>
        <w:noProof/>
        <w:rtl/>
      </w:rPr>
      <w:pict>
        <v:shapetype id="_x0000_t202" coordsize="21600,21600" o:spt="202" path="m,l,21600r21600,l21600,xe">
          <v:stroke joinstyle="miter"/>
          <v:path gradientshapeok="t" o:connecttype="rect"/>
        </v:shapetype>
        <v:shape id="_x0000_s2064" type="#_x0000_t202" style="position:absolute;left:0;text-align:left;margin-left:762.95pt;margin-top:55.9pt;width:14.55pt;height:481.9pt;z-index:5;mso-position-horizontal-relative:page;mso-position-vertical-relative:page" stroked="f">
          <v:textbox style="layout-flow:vertical" inset="0,0,0,0">
            <w:txbxContent>
              <w:p w:rsidR="007E0839" w:rsidRDefault="007E0839" w:rsidP="007E0839">
                <w:pPr>
                  <w:pStyle w:val="Header"/>
                  <w:pBdr>
                    <w:bottom w:val="none" w:sz="0" w:space="0" w:color="auto"/>
                  </w:pBdr>
                  <w:tabs>
                    <w:tab w:val="center" w:pos="4819"/>
                    <w:tab w:val="right" w:pos="9638"/>
                  </w:tabs>
                  <w:jc w:val="left"/>
                </w:pPr>
                <w:r>
                  <w:t>CRC/C/YEM/Q/4/Add.1</w:t>
                </w:r>
              </w:p>
              <w:p w:rsidR="007E0839" w:rsidRDefault="007E0839" w:rsidP="007E0839">
                <w:pPr>
                  <w:pBdr>
                    <w:top w:val="single" w:sz="4" w:space="1" w:color="000000"/>
                  </w:pBdr>
                  <w:rPr>
                    <w:rFonts w:hint="cs"/>
                  </w:rPr>
                </w:pPr>
              </w:p>
            </w:txbxContent>
          </v:textbox>
          <w10:anchorlock/>
        </v:shape>
      </w:pict>
    </w:r>
    <w:r>
      <w:rPr>
        <w:rFonts w:hint="cs"/>
        <w:noProof/>
        <w:rtl/>
      </w:rPr>
      <w:pict>
        <v:shape id="_x0000_s2063" type="#_x0000_t202" style="position:absolute;left:0;text-align:left;margin-left:46.7pt;margin-top:56pt;width:17pt;height:481.9pt;z-index:4;mso-position-horizontal-relative:page;mso-position-vertical-relative:page" wrapcoords="-939 0 -939 21566 21600 21566 21600 0 -939 0" stroked="f">
          <v:textbox style="layout-flow:vertical" inset="0,0,0,0">
            <w:txbxContent>
              <w:p w:rsidR="007E0839" w:rsidRPr="00B23C7D" w:rsidRDefault="007E0839" w:rsidP="007E0839">
                <w:pPr>
                  <w:pStyle w:val="Footer"/>
                  <w:tabs>
                    <w:tab w:val="right" w:pos="9598"/>
                  </w:tabs>
                  <w:rPr>
                    <w:b/>
                    <w:sz w:val="18"/>
                  </w:rPr>
                </w:pPr>
                <w:r>
                  <w:rPr>
                    <w:rStyle w:val="PageNumber"/>
                  </w:rPr>
                  <w:fldChar w:fldCharType="begin"/>
                </w:r>
                <w:r>
                  <w:rPr>
                    <w:rStyle w:val="PageNumber"/>
                  </w:rPr>
                  <w:instrText xml:space="preserve"> PAGE </w:instrText>
                </w:r>
                <w:r>
                  <w:rPr>
                    <w:rStyle w:val="PageNumber"/>
                  </w:rPr>
                  <w:fldChar w:fldCharType="separate"/>
                </w:r>
                <w:r w:rsidR="0083354D">
                  <w:rPr>
                    <w:rStyle w:val="PageNumber"/>
                    <w:noProof/>
                  </w:rPr>
                  <w:t>61</w:t>
                </w:r>
                <w:r>
                  <w:rPr>
                    <w:rStyle w:val="PageNumber"/>
                  </w:rPr>
                  <w:fldChar w:fldCharType="end"/>
                </w:r>
                <w:r>
                  <w:rPr>
                    <w:rStyle w:val="PageNumber"/>
                  </w:rPr>
                  <w:tab/>
                </w:r>
                <w:r w:rsidRPr="00B23C7D">
                  <w:t>GE.</w:t>
                </w:r>
                <w:r>
                  <w:t>13</w:t>
                </w:r>
                <w:r w:rsidRPr="00B23C7D">
                  <w:t>-</w:t>
                </w:r>
                <w:r>
                  <w:t>49885</w:t>
                </w:r>
              </w:p>
              <w:p w:rsidR="007E0839" w:rsidRDefault="007E0839" w:rsidP="007E0839"/>
            </w:txbxContent>
          </v:textbox>
          <w10:anchorlock/>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39" w:rsidRPr="00F90BB3" w:rsidRDefault="007E0839" w:rsidP="007E0839">
    <w:pPr>
      <w:pStyle w:val="Header"/>
      <w:jc w:val="right"/>
    </w:pPr>
    <w:r>
      <w:t>CRC/C/YEM/Q/4/Add.1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39" w:rsidRPr="002151A6" w:rsidRDefault="007E0839" w:rsidP="007E0839">
    <w:pPr>
      <w:pStyle w:val="Header"/>
      <w:jc w:val="left"/>
      <w:rPr>
        <w:rFonts w:hint="cs"/>
        <w:rtl/>
      </w:rPr>
    </w:pPr>
    <w:r>
      <w:t>CRC/C/YEM/Q/4/Add.1</w:t>
    </w:r>
    <w:r>
      <w:rPr>
        <w:rFonts w:hint="cs"/>
        <w:noProof/>
        <w:rtl/>
      </w:rPr>
      <w:pict>
        <v:shapetype id="_x0000_t202" coordsize="21600,21600" o:spt="202" path="m,l,21600r21600,l21600,xe">
          <v:stroke joinstyle="miter"/>
          <v:path gradientshapeok="t" o:connecttype="rect"/>
        </v:shapetype>
        <v:shape id="_x0000_s2065" type="#_x0000_t202" style="position:absolute;margin-left:758.25pt;margin-top:55.9pt;width:17.55pt;height:481.9pt;z-index:6;mso-position-horizontal-relative:page;mso-position-vertical-relative:page" stroked="f">
          <v:textbox style="layout-flow:vertical" inset="0,0,0,0">
            <w:txbxContent>
              <w:p w:rsidR="007E0839" w:rsidRDefault="007E0839" w:rsidP="007E0839">
                <w:pPr>
                  <w:pStyle w:val="Header"/>
                  <w:pBdr>
                    <w:bottom w:val="none" w:sz="0" w:space="0" w:color="auto"/>
                  </w:pBdr>
                  <w:tabs>
                    <w:tab w:val="center" w:pos="4819"/>
                    <w:tab w:val="right" w:pos="9638"/>
                  </w:tabs>
                  <w:jc w:val="left"/>
                </w:pPr>
                <w:r>
                  <w:t>CRC/C/YEM/Q/4/Add.1</w:t>
                </w:r>
              </w:p>
              <w:p w:rsidR="007E0839" w:rsidRDefault="007E0839" w:rsidP="007E0839">
                <w:pPr>
                  <w:rPr>
                    <w:rFonts w:hint="cs"/>
                  </w:rPr>
                </w:pPr>
              </w:p>
            </w:txbxContent>
          </v:textbox>
          <w10:anchorlock/>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39" w:rsidRPr="00F37B79" w:rsidRDefault="007E0839" w:rsidP="007E0839">
    <w:r>
      <w:rPr>
        <w:noProof/>
      </w:rPr>
      <w:pict>
        <v:shapetype id="_x0000_t202" coordsize="21600,21600" o:spt="202" path="m,l,21600r21600,l21600,xe">
          <v:stroke joinstyle="miter"/>
          <v:path gradientshapeok="t" o:connecttype="rect"/>
        </v:shapetype>
        <v:shape id="_x0000_s2069" type="#_x0000_t202" style="position:absolute;left:0;text-align:left;margin-left:48.95pt;margin-top:54.5pt;width:17pt;height:481.9pt;z-index:10;mso-position-horizontal-relative:page;mso-position-vertical-relative:page" wrapcoords="-939 0 -939 21566 21600 21566 21600 0 -939 0" stroked="f">
          <v:textbox style="layout-flow:vertical;mso-next-textbox:#_x0000_s2069" inset="0,0,0,0">
            <w:txbxContent>
              <w:p w:rsidR="007E0839" w:rsidRPr="00B23C7D" w:rsidRDefault="007E0839" w:rsidP="007E0839">
                <w:pPr>
                  <w:pStyle w:val="Footer"/>
                  <w:tabs>
                    <w:tab w:val="right" w:pos="9598"/>
                  </w:tabs>
                  <w:rPr>
                    <w:b/>
                    <w:sz w:val="18"/>
                  </w:rPr>
                </w:pPr>
                <w:r w:rsidRPr="00B23C7D">
                  <w:t>GE.</w:t>
                </w:r>
                <w:r>
                  <w:t>13</w:t>
                </w:r>
                <w:r w:rsidRPr="00B23C7D">
                  <w:t>-</w:t>
                </w:r>
                <w:r>
                  <w:t>49885</w:t>
                </w:r>
                <w:r>
                  <w:tab/>
                </w:r>
                <w:r>
                  <w:rPr>
                    <w:rStyle w:val="PageNumber"/>
                  </w:rPr>
                  <w:fldChar w:fldCharType="begin"/>
                </w:r>
                <w:r>
                  <w:rPr>
                    <w:rStyle w:val="PageNumber"/>
                  </w:rPr>
                  <w:instrText xml:space="preserve"> PAGE </w:instrText>
                </w:r>
                <w:r>
                  <w:rPr>
                    <w:rStyle w:val="PageNumber"/>
                  </w:rPr>
                  <w:fldChar w:fldCharType="separate"/>
                </w:r>
                <w:r w:rsidR="0083354D">
                  <w:rPr>
                    <w:rStyle w:val="PageNumber"/>
                    <w:noProof/>
                  </w:rPr>
                  <w:t>68</w:t>
                </w:r>
                <w:r>
                  <w:rPr>
                    <w:rStyle w:val="PageNumber"/>
                  </w:rPr>
                  <w:fldChar w:fldCharType="end"/>
                </w:r>
              </w:p>
              <w:p w:rsidR="007E0839" w:rsidRDefault="007E0839" w:rsidP="007E0839"/>
            </w:txbxContent>
          </v:textbox>
          <w10:anchorlock/>
        </v:shape>
      </w:pict>
    </w:r>
    <w:r>
      <w:rPr>
        <w:noProof/>
      </w:rPr>
      <w:pict>
        <v:shape id="_x0000_s2068" type="#_x0000_t202" style="position:absolute;left:0;text-align:left;margin-left:764.45pt;margin-top:55.15pt;width:14.35pt;height:481.9pt;z-index:9;mso-position-horizontal-relative:page;mso-position-vertical-relative:page" stroked="f">
          <v:textbox style="layout-flow:vertical;mso-next-textbox:#_x0000_s2068" inset="0,0,0,0">
            <w:txbxContent>
              <w:p w:rsidR="007E0839" w:rsidRDefault="007E0839" w:rsidP="007E0839">
                <w:pPr>
                  <w:pStyle w:val="Header"/>
                  <w:pBdr>
                    <w:bottom w:val="none" w:sz="0" w:space="0" w:color="auto"/>
                  </w:pBdr>
                  <w:tabs>
                    <w:tab w:val="center" w:pos="4819"/>
                    <w:tab w:val="right" w:pos="9638"/>
                  </w:tabs>
                  <w:jc w:val="right"/>
                </w:pPr>
                <w:r>
                  <w:t>CRC/C/YEM/Q/4/Add.1</w:t>
                </w:r>
              </w:p>
              <w:p w:rsidR="007E0839" w:rsidRDefault="007E0839" w:rsidP="007E0839">
                <w:pPr>
                  <w:pBdr>
                    <w:top w:val="single" w:sz="4" w:space="1" w:color="000000"/>
                  </w:pBdr>
                  <w:rPr>
                    <w:rFonts w:hint="cs"/>
                  </w:rPr>
                </w:pPr>
              </w:p>
            </w:txbxContent>
          </v:textbox>
          <w10:anchorlock/>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39" w:rsidRDefault="007E0839" w:rsidP="007E0839">
    <w:pPr>
      <w:tabs>
        <w:tab w:val="center" w:pos="4819"/>
        <w:tab w:val="right" w:pos="9638"/>
      </w:tabs>
      <w:rPr>
        <w:rFonts w:hint="cs"/>
        <w:rtl/>
      </w:rPr>
    </w:pPr>
    <w:r>
      <w:rPr>
        <w:rFonts w:hint="cs"/>
        <w:noProof/>
        <w:rtl/>
      </w:rPr>
      <w:pict>
        <v:shapetype id="_x0000_t202" coordsize="21600,21600" o:spt="202" path="m,l,21600r21600,l21600,xe">
          <v:stroke joinstyle="miter"/>
          <v:path gradientshapeok="t" o:connecttype="rect"/>
        </v:shapetype>
        <v:shape id="_x0000_s2067" type="#_x0000_t202" style="position:absolute;left:0;text-align:left;margin-left:762.95pt;margin-top:55.9pt;width:15.05pt;height:481.9pt;z-index:8;mso-position-horizontal-relative:page;mso-position-vertical-relative:page" stroked="f">
          <v:textbox style="layout-flow:vertical;mso-next-textbox:#_x0000_s2067" inset="0,0,0,0">
            <w:txbxContent>
              <w:p w:rsidR="007E0839" w:rsidRDefault="007E0839" w:rsidP="007E0839">
                <w:pPr>
                  <w:pStyle w:val="Header"/>
                  <w:pBdr>
                    <w:bottom w:val="none" w:sz="0" w:space="0" w:color="auto"/>
                  </w:pBdr>
                  <w:tabs>
                    <w:tab w:val="center" w:pos="4819"/>
                    <w:tab w:val="right" w:pos="9638"/>
                  </w:tabs>
                  <w:jc w:val="left"/>
                </w:pPr>
                <w:r>
                  <w:t>CRC/C/YEM/Q/4/Add.1</w:t>
                </w:r>
              </w:p>
              <w:p w:rsidR="007E0839" w:rsidRDefault="007E0839" w:rsidP="007E0839">
                <w:pPr>
                  <w:pBdr>
                    <w:top w:val="single" w:sz="4" w:space="1" w:color="000000"/>
                  </w:pBdr>
                  <w:rPr>
                    <w:rFonts w:hint="cs"/>
                  </w:rPr>
                </w:pPr>
              </w:p>
            </w:txbxContent>
          </v:textbox>
          <w10:anchorlock/>
        </v:shape>
      </w:pict>
    </w:r>
    <w:r>
      <w:rPr>
        <w:rFonts w:hint="cs"/>
        <w:noProof/>
        <w:rtl/>
      </w:rPr>
      <w:pict>
        <v:shape id="_x0000_s2066" type="#_x0000_t202" style="position:absolute;left:0;text-align:left;margin-left:45.95pt;margin-top:56.75pt;width:17pt;height:481.9pt;z-index:7;mso-position-horizontal-relative:page;mso-position-vertical-relative:page" wrapcoords="-939 0 -939 21566 21600 21566 21600 0 -939 0" stroked="f">
          <v:textbox style="layout-flow:vertical;mso-next-textbox:#_x0000_s2066" inset="0,0,0,0">
            <w:txbxContent>
              <w:p w:rsidR="007E0839" w:rsidRPr="00B23C7D" w:rsidRDefault="007E0839" w:rsidP="007E0839">
                <w:pPr>
                  <w:pStyle w:val="Footer"/>
                  <w:tabs>
                    <w:tab w:val="right" w:pos="9598"/>
                  </w:tabs>
                  <w:rPr>
                    <w:b/>
                    <w:sz w:val="18"/>
                  </w:rPr>
                </w:pPr>
                <w:r>
                  <w:rPr>
                    <w:rStyle w:val="PageNumber"/>
                  </w:rPr>
                  <w:fldChar w:fldCharType="begin"/>
                </w:r>
                <w:r>
                  <w:rPr>
                    <w:rStyle w:val="PageNumber"/>
                  </w:rPr>
                  <w:instrText xml:space="preserve"> PAGE </w:instrText>
                </w:r>
                <w:r>
                  <w:rPr>
                    <w:rStyle w:val="PageNumber"/>
                  </w:rPr>
                  <w:fldChar w:fldCharType="separate"/>
                </w:r>
                <w:r w:rsidR="0083354D">
                  <w:rPr>
                    <w:rStyle w:val="PageNumber"/>
                    <w:noProof/>
                  </w:rPr>
                  <w:t>69</w:t>
                </w:r>
                <w:r>
                  <w:rPr>
                    <w:rStyle w:val="PageNumber"/>
                  </w:rPr>
                  <w:fldChar w:fldCharType="end"/>
                </w:r>
                <w:r>
                  <w:rPr>
                    <w:rStyle w:val="PageNumber"/>
                  </w:rPr>
                  <w:tab/>
                </w:r>
                <w:r w:rsidRPr="00B23C7D">
                  <w:t>GE.</w:t>
                </w:r>
                <w:r>
                  <w:t>13</w:t>
                </w:r>
                <w:r w:rsidRPr="00B23C7D">
                  <w:t>-</w:t>
                </w:r>
                <w:r>
                  <w:t>49885</w:t>
                </w:r>
              </w:p>
              <w:p w:rsidR="007E0839" w:rsidRDefault="007E0839" w:rsidP="007E0839"/>
            </w:txbxContent>
          </v:textbox>
          <w10:anchorlock/>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39" w:rsidRDefault="002C2CB9" w:rsidP="002C2CB9">
    <w:pPr>
      <w:pStyle w:val="Header"/>
      <w:jc w:val="right"/>
    </w:pPr>
    <w:r>
      <w:t>CRC/C/YEM/Q/4/Add.1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851AF4"/>
    <w:multiLevelType w:val="hybridMultilevel"/>
    <w:tmpl w:val="691015C4"/>
    <w:lvl w:ilvl="0" w:tplc="59F200F4">
      <w:start w:val="1"/>
      <w:numFmt w:val="bullet"/>
      <w:pStyle w:val="Bullet1GA"/>
      <w:lvlText w:val=""/>
      <w:lvlJc w:val="left"/>
      <w:pPr>
        <w:tabs>
          <w:tab w:val="num" w:pos="2041"/>
        </w:tabs>
        <w:ind w:left="2041" w:hanging="39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4">
    <w:nsid w:val="28DA691B"/>
    <w:multiLevelType w:val="hybridMultilevel"/>
    <w:tmpl w:val="E0B04E74"/>
    <w:lvl w:ilvl="0" w:tplc="7806E1A8">
      <w:start w:val="6"/>
      <w:numFmt w:val="decimal"/>
      <w:lvlRestart w:val="0"/>
      <w:lvlText w:val="(%1)"/>
      <w:lvlJc w:val="right"/>
      <w:pPr>
        <w:tabs>
          <w:tab w:val="num" w:pos="2582"/>
        </w:tabs>
        <w:ind w:left="2582" w:hanging="227"/>
      </w:pPr>
      <w:rPr>
        <w:rFonts w:ascii="Traditional Arabic" w:hAnsi="Traditional Arabic" w:cs="Traditional Arabic" w:hint="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2ABA546D"/>
    <w:multiLevelType w:val="hybridMultilevel"/>
    <w:tmpl w:val="1A3274E2"/>
    <w:lvl w:ilvl="0" w:tplc="A17E0AAE">
      <w:start w:val="1"/>
      <w:numFmt w:val="decimal"/>
      <w:lvlRestart w:val="0"/>
      <w:lvlText w:val="(%1)"/>
      <w:lvlJc w:val="right"/>
      <w:pPr>
        <w:tabs>
          <w:tab w:val="num" w:pos="1291"/>
        </w:tabs>
        <w:ind w:left="1291"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4"/>
        </w:tabs>
        <w:ind w:left="1484" w:hanging="360"/>
      </w:pPr>
    </w:lvl>
    <w:lvl w:ilvl="2" w:tplc="0409001B" w:tentative="1">
      <w:start w:val="1"/>
      <w:numFmt w:val="lowerRoman"/>
      <w:lvlText w:val="%3."/>
      <w:lvlJc w:val="right"/>
      <w:pPr>
        <w:tabs>
          <w:tab w:val="num" w:pos="2204"/>
        </w:tabs>
        <w:ind w:left="2204" w:hanging="180"/>
      </w:pPr>
    </w:lvl>
    <w:lvl w:ilvl="3" w:tplc="0409000F" w:tentative="1">
      <w:start w:val="1"/>
      <w:numFmt w:val="decimal"/>
      <w:lvlText w:val="%4."/>
      <w:lvlJc w:val="left"/>
      <w:pPr>
        <w:tabs>
          <w:tab w:val="num" w:pos="2924"/>
        </w:tabs>
        <w:ind w:left="2924" w:hanging="360"/>
      </w:pPr>
    </w:lvl>
    <w:lvl w:ilvl="4" w:tplc="04090019" w:tentative="1">
      <w:start w:val="1"/>
      <w:numFmt w:val="lowerLetter"/>
      <w:lvlText w:val="%5."/>
      <w:lvlJc w:val="left"/>
      <w:pPr>
        <w:tabs>
          <w:tab w:val="num" w:pos="3644"/>
        </w:tabs>
        <w:ind w:left="3644" w:hanging="360"/>
      </w:pPr>
    </w:lvl>
    <w:lvl w:ilvl="5" w:tplc="0409001B" w:tentative="1">
      <w:start w:val="1"/>
      <w:numFmt w:val="lowerRoman"/>
      <w:lvlText w:val="%6."/>
      <w:lvlJc w:val="right"/>
      <w:pPr>
        <w:tabs>
          <w:tab w:val="num" w:pos="4364"/>
        </w:tabs>
        <w:ind w:left="4364" w:hanging="180"/>
      </w:pPr>
    </w:lvl>
    <w:lvl w:ilvl="6" w:tplc="0409000F" w:tentative="1">
      <w:start w:val="1"/>
      <w:numFmt w:val="decimal"/>
      <w:lvlText w:val="%7."/>
      <w:lvlJc w:val="left"/>
      <w:pPr>
        <w:tabs>
          <w:tab w:val="num" w:pos="5084"/>
        </w:tabs>
        <w:ind w:left="5084" w:hanging="360"/>
      </w:pPr>
    </w:lvl>
    <w:lvl w:ilvl="7" w:tplc="04090019" w:tentative="1">
      <w:start w:val="1"/>
      <w:numFmt w:val="lowerLetter"/>
      <w:lvlText w:val="%8."/>
      <w:lvlJc w:val="left"/>
      <w:pPr>
        <w:tabs>
          <w:tab w:val="num" w:pos="5804"/>
        </w:tabs>
        <w:ind w:left="5804" w:hanging="360"/>
      </w:pPr>
    </w:lvl>
    <w:lvl w:ilvl="8" w:tplc="0409001B" w:tentative="1">
      <w:start w:val="1"/>
      <w:numFmt w:val="lowerRoman"/>
      <w:lvlText w:val="%9."/>
      <w:lvlJc w:val="right"/>
      <w:pPr>
        <w:tabs>
          <w:tab w:val="num" w:pos="6524"/>
        </w:tabs>
        <w:ind w:left="6524" w:hanging="180"/>
      </w:pPr>
    </w:lvl>
  </w:abstractNum>
  <w:abstractNum w:abstractNumId="17">
    <w:nsid w:val="32A75D52"/>
    <w:multiLevelType w:val="hybridMultilevel"/>
    <w:tmpl w:val="AF6C6348"/>
    <w:lvl w:ilvl="0" w:tplc="04090001">
      <w:start w:val="1"/>
      <w:numFmt w:val="decimal"/>
      <w:pStyle w:val="ParaNoGA"/>
      <w:lvlText w:val="%1-"/>
      <w:lvlJc w:val="left"/>
      <w:pPr>
        <w:tabs>
          <w:tab w:val="num" w:pos="1361"/>
        </w:tabs>
        <w:ind w:left="1247" w:firstLine="0"/>
      </w:pPr>
      <w:rPr>
        <w:rFonts w:hint="default"/>
      </w:rPr>
    </w:lvl>
    <w:lvl w:ilvl="1" w:tplc="EC0894FA"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454B2370"/>
    <w:multiLevelType w:val="hybridMultilevel"/>
    <w:tmpl w:val="707847E8"/>
    <w:lvl w:ilvl="0" w:tplc="0F50DFEC">
      <w:start w:val="1"/>
      <w:numFmt w:val="bullet"/>
      <w:pStyle w:val="Bullet2GA"/>
      <w:lvlText w:val=""/>
      <w:lvlJc w:val="left"/>
      <w:pPr>
        <w:tabs>
          <w:tab w:val="num" w:pos="1644"/>
        </w:tabs>
        <w:ind w:left="2041" w:firstLine="0"/>
      </w:pPr>
      <w:rPr>
        <w:rFonts w:ascii="Symbol" w:hAnsi="Symbol" w:hint="default"/>
        <w:sz w:val="20"/>
        <w:szCs w:val="20"/>
      </w:rPr>
    </w:lvl>
    <w:lvl w:ilvl="1" w:tplc="04090019" w:tentative="1">
      <w:start w:val="1"/>
      <w:numFmt w:val="bullet"/>
      <w:lvlText w:val="o"/>
      <w:lvlJc w:val="left"/>
      <w:pPr>
        <w:tabs>
          <w:tab w:val="num" w:pos="3935"/>
        </w:tabs>
        <w:ind w:left="3935" w:hanging="360"/>
      </w:pPr>
      <w:rPr>
        <w:rFonts w:ascii="Courier New" w:hAnsi="Courier New" w:cs="Courier New" w:hint="default"/>
      </w:rPr>
    </w:lvl>
    <w:lvl w:ilvl="2" w:tplc="0409001B" w:tentative="1">
      <w:start w:val="1"/>
      <w:numFmt w:val="bullet"/>
      <w:lvlText w:val=""/>
      <w:lvlJc w:val="left"/>
      <w:pPr>
        <w:tabs>
          <w:tab w:val="num" w:pos="4655"/>
        </w:tabs>
        <w:ind w:left="4655" w:hanging="360"/>
      </w:pPr>
      <w:rPr>
        <w:rFonts w:ascii="Wingdings" w:hAnsi="Wingdings" w:hint="default"/>
      </w:rPr>
    </w:lvl>
    <w:lvl w:ilvl="3" w:tplc="0409000F" w:tentative="1">
      <w:start w:val="1"/>
      <w:numFmt w:val="bullet"/>
      <w:lvlText w:val=""/>
      <w:lvlJc w:val="left"/>
      <w:pPr>
        <w:tabs>
          <w:tab w:val="num" w:pos="5375"/>
        </w:tabs>
        <w:ind w:left="5375" w:hanging="360"/>
      </w:pPr>
      <w:rPr>
        <w:rFonts w:ascii="Symbol" w:hAnsi="Symbol" w:hint="default"/>
      </w:rPr>
    </w:lvl>
    <w:lvl w:ilvl="4" w:tplc="04090019" w:tentative="1">
      <w:start w:val="1"/>
      <w:numFmt w:val="bullet"/>
      <w:lvlText w:val="o"/>
      <w:lvlJc w:val="left"/>
      <w:pPr>
        <w:tabs>
          <w:tab w:val="num" w:pos="6095"/>
        </w:tabs>
        <w:ind w:left="6095" w:hanging="360"/>
      </w:pPr>
      <w:rPr>
        <w:rFonts w:ascii="Courier New" w:hAnsi="Courier New" w:cs="Courier New" w:hint="default"/>
      </w:rPr>
    </w:lvl>
    <w:lvl w:ilvl="5" w:tplc="0409001B" w:tentative="1">
      <w:start w:val="1"/>
      <w:numFmt w:val="bullet"/>
      <w:lvlText w:val=""/>
      <w:lvlJc w:val="left"/>
      <w:pPr>
        <w:tabs>
          <w:tab w:val="num" w:pos="6815"/>
        </w:tabs>
        <w:ind w:left="6815" w:hanging="360"/>
      </w:pPr>
      <w:rPr>
        <w:rFonts w:ascii="Wingdings" w:hAnsi="Wingdings" w:hint="default"/>
      </w:rPr>
    </w:lvl>
    <w:lvl w:ilvl="6" w:tplc="0409000F" w:tentative="1">
      <w:start w:val="1"/>
      <w:numFmt w:val="bullet"/>
      <w:lvlText w:val=""/>
      <w:lvlJc w:val="left"/>
      <w:pPr>
        <w:tabs>
          <w:tab w:val="num" w:pos="7535"/>
        </w:tabs>
        <w:ind w:left="7535" w:hanging="360"/>
      </w:pPr>
      <w:rPr>
        <w:rFonts w:ascii="Symbol" w:hAnsi="Symbol" w:hint="default"/>
      </w:rPr>
    </w:lvl>
    <w:lvl w:ilvl="7" w:tplc="04090019" w:tentative="1">
      <w:start w:val="1"/>
      <w:numFmt w:val="bullet"/>
      <w:lvlText w:val="o"/>
      <w:lvlJc w:val="left"/>
      <w:pPr>
        <w:tabs>
          <w:tab w:val="num" w:pos="8255"/>
        </w:tabs>
        <w:ind w:left="8255" w:hanging="360"/>
      </w:pPr>
      <w:rPr>
        <w:rFonts w:ascii="Courier New" w:hAnsi="Courier New" w:cs="Courier New" w:hint="default"/>
      </w:rPr>
    </w:lvl>
    <w:lvl w:ilvl="8" w:tplc="0409001B" w:tentative="1">
      <w:start w:val="1"/>
      <w:numFmt w:val="bullet"/>
      <w:lvlText w:val=""/>
      <w:lvlJc w:val="left"/>
      <w:pPr>
        <w:tabs>
          <w:tab w:val="num" w:pos="8975"/>
        </w:tabs>
        <w:ind w:left="8975" w:hanging="360"/>
      </w:pPr>
      <w:rPr>
        <w:rFonts w:ascii="Wingdings" w:hAnsi="Wingdings" w:hint="default"/>
      </w:rPr>
    </w:lvl>
  </w:abstractNum>
  <w:abstractNum w:abstractNumId="19">
    <w:nsid w:val="68862366"/>
    <w:multiLevelType w:val="hybridMultilevel"/>
    <w:tmpl w:val="523E6D94"/>
    <w:lvl w:ilvl="0" w:tplc="1E22665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1E22665A">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19" w:tentative="1">
      <w:start w:val="1"/>
      <w:numFmt w:val="bullet"/>
      <w:lvlText w:val="o"/>
      <w:lvlJc w:val="left"/>
      <w:pPr>
        <w:tabs>
          <w:tab w:val="num" w:pos="3595"/>
        </w:tabs>
        <w:ind w:left="3595" w:hanging="360"/>
      </w:pPr>
      <w:rPr>
        <w:rFonts w:ascii="Courier New" w:hAnsi="Courier New" w:cs="Courier New" w:hint="default"/>
      </w:rPr>
    </w:lvl>
    <w:lvl w:ilvl="2" w:tplc="0409001B" w:tentative="1">
      <w:start w:val="1"/>
      <w:numFmt w:val="bullet"/>
      <w:lvlText w:val=""/>
      <w:lvlJc w:val="left"/>
      <w:pPr>
        <w:tabs>
          <w:tab w:val="num" w:pos="4315"/>
        </w:tabs>
        <w:ind w:left="4315" w:hanging="360"/>
      </w:pPr>
      <w:rPr>
        <w:rFonts w:ascii="Wingdings" w:hAnsi="Wingdings" w:hint="default"/>
      </w:rPr>
    </w:lvl>
    <w:lvl w:ilvl="3" w:tplc="0409000F" w:tentative="1">
      <w:start w:val="1"/>
      <w:numFmt w:val="bullet"/>
      <w:lvlText w:val=""/>
      <w:lvlJc w:val="left"/>
      <w:pPr>
        <w:tabs>
          <w:tab w:val="num" w:pos="5035"/>
        </w:tabs>
        <w:ind w:left="5035" w:hanging="360"/>
      </w:pPr>
      <w:rPr>
        <w:rFonts w:ascii="Symbol" w:hAnsi="Symbol" w:hint="default"/>
      </w:rPr>
    </w:lvl>
    <w:lvl w:ilvl="4" w:tplc="04090019" w:tentative="1">
      <w:start w:val="1"/>
      <w:numFmt w:val="bullet"/>
      <w:lvlText w:val="o"/>
      <w:lvlJc w:val="left"/>
      <w:pPr>
        <w:tabs>
          <w:tab w:val="num" w:pos="5755"/>
        </w:tabs>
        <w:ind w:left="5755" w:hanging="360"/>
      </w:pPr>
      <w:rPr>
        <w:rFonts w:ascii="Courier New" w:hAnsi="Courier New" w:cs="Courier New" w:hint="default"/>
      </w:rPr>
    </w:lvl>
    <w:lvl w:ilvl="5" w:tplc="0409001B" w:tentative="1">
      <w:start w:val="1"/>
      <w:numFmt w:val="bullet"/>
      <w:lvlText w:val=""/>
      <w:lvlJc w:val="left"/>
      <w:pPr>
        <w:tabs>
          <w:tab w:val="num" w:pos="6475"/>
        </w:tabs>
        <w:ind w:left="6475" w:hanging="360"/>
      </w:pPr>
      <w:rPr>
        <w:rFonts w:ascii="Wingdings" w:hAnsi="Wingdings" w:hint="default"/>
      </w:rPr>
    </w:lvl>
    <w:lvl w:ilvl="6" w:tplc="0409000F" w:tentative="1">
      <w:start w:val="1"/>
      <w:numFmt w:val="bullet"/>
      <w:lvlText w:val=""/>
      <w:lvlJc w:val="left"/>
      <w:pPr>
        <w:tabs>
          <w:tab w:val="num" w:pos="7195"/>
        </w:tabs>
        <w:ind w:left="7195" w:hanging="360"/>
      </w:pPr>
      <w:rPr>
        <w:rFonts w:ascii="Symbol" w:hAnsi="Symbol" w:hint="default"/>
      </w:rPr>
    </w:lvl>
    <w:lvl w:ilvl="7" w:tplc="04090019" w:tentative="1">
      <w:start w:val="1"/>
      <w:numFmt w:val="bullet"/>
      <w:lvlText w:val="o"/>
      <w:lvlJc w:val="left"/>
      <w:pPr>
        <w:tabs>
          <w:tab w:val="num" w:pos="7915"/>
        </w:tabs>
        <w:ind w:left="7915" w:hanging="360"/>
      </w:pPr>
      <w:rPr>
        <w:rFonts w:ascii="Courier New" w:hAnsi="Courier New" w:cs="Courier New" w:hint="default"/>
      </w:rPr>
    </w:lvl>
    <w:lvl w:ilvl="8" w:tplc="0409001B" w:tentative="1">
      <w:start w:val="1"/>
      <w:numFmt w:val="bullet"/>
      <w:lvlText w:val=""/>
      <w:lvlJc w:val="left"/>
      <w:pPr>
        <w:tabs>
          <w:tab w:val="num" w:pos="8635"/>
        </w:tabs>
        <w:ind w:left="8635" w:hanging="360"/>
      </w:pPr>
      <w:rPr>
        <w:rFonts w:ascii="Wingdings" w:hAnsi="Wingdings" w:hint="default"/>
      </w:rPr>
    </w:lvl>
  </w:abstractNum>
  <w:num w:numId="1">
    <w:abstractNumId w:val="13"/>
  </w:num>
  <w:num w:numId="2">
    <w:abstractNumId w:val="15"/>
  </w:num>
  <w:num w:numId="3">
    <w:abstractNumId w:val="20"/>
  </w:num>
  <w:num w:numId="4">
    <w:abstractNumId w:val="17"/>
  </w:num>
  <w:num w:numId="5">
    <w:abstractNumId w:val="13"/>
  </w:num>
  <w:num w:numId="6">
    <w:abstractNumId w:val="21"/>
  </w:num>
  <w:num w:numId="7">
    <w:abstractNumId w:val="18"/>
  </w:num>
  <w:num w:numId="8">
    <w:abstractNumId w:val="12"/>
  </w:num>
  <w:num w:numId="9">
    <w:abstractNumId w:val="10"/>
  </w:num>
  <w:num w:numId="10">
    <w:abstractNumId w:val="19"/>
  </w:num>
  <w:num w:numId="11">
    <w:abstractNumId w:val="1"/>
  </w:num>
  <w:num w:numId="12">
    <w:abstractNumId w:val="0"/>
  </w:num>
  <w:num w:numId="13">
    <w:abstractNumId w:val="2"/>
  </w:num>
  <w:num w:numId="14">
    <w:abstractNumId w:val="3"/>
  </w:num>
  <w:num w:numId="15">
    <w:abstractNumId w:val="8"/>
  </w:num>
  <w:num w:numId="16">
    <w:abstractNumId w:val="9"/>
  </w:num>
  <w:num w:numId="17">
    <w:abstractNumId w:val="7"/>
  </w:num>
  <w:num w:numId="18">
    <w:abstractNumId w:val="6"/>
  </w:num>
  <w:num w:numId="19">
    <w:abstractNumId w:val="5"/>
  </w:num>
  <w:num w:numId="20">
    <w:abstractNumId w:val="4"/>
  </w:num>
  <w:num w:numId="21">
    <w:abstractNumId w:val="11"/>
  </w:num>
  <w:num w:numId="22">
    <w:abstractNumId w:val="16"/>
  </w:num>
  <w:num w:numId="23">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ttachedTemplate r:id="rId1"/>
  <w:stylePaneFormatFilter w:val="1F01"/>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569C"/>
    <w:rsid w:val="0002455E"/>
    <w:rsid w:val="00040E25"/>
    <w:rsid w:val="00042149"/>
    <w:rsid w:val="000648EA"/>
    <w:rsid w:val="000776FB"/>
    <w:rsid w:val="00080276"/>
    <w:rsid w:val="000957C8"/>
    <w:rsid w:val="000B52F2"/>
    <w:rsid w:val="000C71A4"/>
    <w:rsid w:val="000D0EAE"/>
    <w:rsid w:val="000D5380"/>
    <w:rsid w:val="000D6654"/>
    <w:rsid w:val="000F0264"/>
    <w:rsid w:val="000F2EBF"/>
    <w:rsid w:val="000F5FF6"/>
    <w:rsid w:val="00113FA5"/>
    <w:rsid w:val="001455A0"/>
    <w:rsid w:val="001602A3"/>
    <w:rsid w:val="001A5161"/>
    <w:rsid w:val="001A60BD"/>
    <w:rsid w:val="00226BCA"/>
    <w:rsid w:val="0023736D"/>
    <w:rsid w:val="00257225"/>
    <w:rsid w:val="002922EC"/>
    <w:rsid w:val="002A3957"/>
    <w:rsid w:val="002A5798"/>
    <w:rsid w:val="002B18A2"/>
    <w:rsid w:val="002C2CB9"/>
    <w:rsid w:val="002E4F83"/>
    <w:rsid w:val="002E74F1"/>
    <w:rsid w:val="002F79FD"/>
    <w:rsid w:val="003012E7"/>
    <w:rsid w:val="00310160"/>
    <w:rsid w:val="00341A8C"/>
    <w:rsid w:val="003519E6"/>
    <w:rsid w:val="003566DB"/>
    <w:rsid w:val="00362FD9"/>
    <w:rsid w:val="003B4356"/>
    <w:rsid w:val="003F08A8"/>
    <w:rsid w:val="003F7E5C"/>
    <w:rsid w:val="004250E3"/>
    <w:rsid w:val="0043538E"/>
    <w:rsid w:val="00472A81"/>
    <w:rsid w:val="004B2C92"/>
    <w:rsid w:val="004D6A3A"/>
    <w:rsid w:val="004F4AD7"/>
    <w:rsid w:val="0053783E"/>
    <w:rsid w:val="00557CD3"/>
    <w:rsid w:val="00571432"/>
    <w:rsid w:val="005732A2"/>
    <w:rsid w:val="005762A5"/>
    <w:rsid w:val="0058550C"/>
    <w:rsid w:val="005863C4"/>
    <w:rsid w:val="00590BA3"/>
    <w:rsid w:val="005941BA"/>
    <w:rsid w:val="005B7AE0"/>
    <w:rsid w:val="005C15B9"/>
    <w:rsid w:val="005D746C"/>
    <w:rsid w:val="005F146F"/>
    <w:rsid w:val="005F2984"/>
    <w:rsid w:val="005F71B6"/>
    <w:rsid w:val="006041C4"/>
    <w:rsid w:val="006049F3"/>
    <w:rsid w:val="00654FA8"/>
    <w:rsid w:val="00660FD4"/>
    <w:rsid w:val="006A4425"/>
    <w:rsid w:val="006B4669"/>
    <w:rsid w:val="006F6BF8"/>
    <w:rsid w:val="00707BDF"/>
    <w:rsid w:val="00710727"/>
    <w:rsid w:val="00715F45"/>
    <w:rsid w:val="00731B84"/>
    <w:rsid w:val="00734AE7"/>
    <w:rsid w:val="00735EC8"/>
    <w:rsid w:val="007364BD"/>
    <w:rsid w:val="0077569C"/>
    <w:rsid w:val="007C2CEF"/>
    <w:rsid w:val="007D2F41"/>
    <w:rsid w:val="007E0839"/>
    <w:rsid w:val="007E197F"/>
    <w:rsid w:val="007F68C4"/>
    <w:rsid w:val="008153DE"/>
    <w:rsid w:val="00826006"/>
    <w:rsid w:val="0083354D"/>
    <w:rsid w:val="00852A10"/>
    <w:rsid w:val="00862634"/>
    <w:rsid w:val="00866C59"/>
    <w:rsid w:val="00877306"/>
    <w:rsid w:val="008A6242"/>
    <w:rsid w:val="008B0FD8"/>
    <w:rsid w:val="008B439C"/>
    <w:rsid w:val="008B4BC6"/>
    <w:rsid w:val="00901E57"/>
    <w:rsid w:val="009256D7"/>
    <w:rsid w:val="00935F0E"/>
    <w:rsid w:val="0095208F"/>
    <w:rsid w:val="00973074"/>
    <w:rsid w:val="00977B3F"/>
    <w:rsid w:val="009814AE"/>
    <w:rsid w:val="009874AE"/>
    <w:rsid w:val="00987D07"/>
    <w:rsid w:val="00996BBE"/>
    <w:rsid w:val="009D1DD5"/>
    <w:rsid w:val="00A11DDA"/>
    <w:rsid w:val="00A20265"/>
    <w:rsid w:val="00A2607F"/>
    <w:rsid w:val="00A26157"/>
    <w:rsid w:val="00A265C3"/>
    <w:rsid w:val="00A349E5"/>
    <w:rsid w:val="00A43F9A"/>
    <w:rsid w:val="00A53C04"/>
    <w:rsid w:val="00A543D4"/>
    <w:rsid w:val="00A96A00"/>
    <w:rsid w:val="00AC528B"/>
    <w:rsid w:val="00AD0014"/>
    <w:rsid w:val="00AD4CF2"/>
    <w:rsid w:val="00AD4EA9"/>
    <w:rsid w:val="00AF0BBA"/>
    <w:rsid w:val="00B30468"/>
    <w:rsid w:val="00B43053"/>
    <w:rsid w:val="00B67A30"/>
    <w:rsid w:val="00BB2C41"/>
    <w:rsid w:val="00BC55C8"/>
    <w:rsid w:val="00BC5C10"/>
    <w:rsid w:val="00BE2964"/>
    <w:rsid w:val="00C037C8"/>
    <w:rsid w:val="00C23CBB"/>
    <w:rsid w:val="00C24FBD"/>
    <w:rsid w:val="00C473BA"/>
    <w:rsid w:val="00C611ED"/>
    <w:rsid w:val="00C6490A"/>
    <w:rsid w:val="00C64FE1"/>
    <w:rsid w:val="00C8345E"/>
    <w:rsid w:val="00CA18F1"/>
    <w:rsid w:val="00CA5F7C"/>
    <w:rsid w:val="00CB6B9C"/>
    <w:rsid w:val="00CC2E31"/>
    <w:rsid w:val="00D14E8F"/>
    <w:rsid w:val="00D15B61"/>
    <w:rsid w:val="00D43843"/>
    <w:rsid w:val="00D51067"/>
    <w:rsid w:val="00D54B2D"/>
    <w:rsid w:val="00D60E4E"/>
    <w:rsid w:val="00D70E2F"/>
    <w:rsid w:val="00D75657"/>
    <w:rsid w:val="00D81CC9"/>
    <w:rsid w:val="00D960AD"/>
    <w:rsid w:val="00DA0E0E"/>
    <w:rsid w:val="00DB0C39"/>
    <w:rsid w:val="00DB352F"/>
    <w:rsid w:val="00DB3F87"/>
    <w:rsid w:val="00DB70A8"/>
    <w:rsid w:val="00DB7679"/>
    <w:rsid w:val="00DC09F9"/>
    <w:rsid w:val="00DF1702"/>
    <w:rsid w:val="00DF1EA1"/>
    <w:rsid w:val="00DF4DD8"/>
    <w:rsid w:val="00DF668E"/>
    <w:rsid w:val="00E01313"/>
    <w:rsid w:val="00E14D2B"/>
    <w:rsid w:val="00E20DBA"/>
    <w:rsid w:val="00E32CB4"/>
    <w:rsid w:val="00E660D6"/>
    <w:rsid w:val="00E76E60"/>
    <w:rsid w:val="00E771AB"/>
    <w:rsid w:val="00EA796F"/>
    <w:rsid w:val="00EB077B"/>
    <w:rsid w:val="00EC50B9"/>
    <w:rsid w:val="00ED26A0"/>
    <w:rsid w:val="00ED3D42"/>
    <w:rsid w:val="00F1727A"/>
    <w:rsid w:val="00F34764"/>
    <w:rsid w:val="00F426A6"/>
    <w:rsid w:val="00F54E3C"/>
    <w:rsid w:val="00F874BD"/>
    <w:rsid w:val="00FB2307"/>
    <w:rsid w:val="00FB3505"/>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Table_G"/>
    <w:basedOn w:val="SingleTxtGA"/>
    <w:next w:val="Normal"/>
    <w:link w:val="Heading1Char"/>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AD4EA9"/>
    <w:pPr>
      <w:numPr>
        <w:ilvl w:val="3"/>
        <w:numId w:val="1"/>
      </w:numPr>
      <w:suppressAutoHyphens/>
      <w:bidi w:val="0"/>
      <w:spacing w:line="240" w:lineRule="auto"/>
      <w:jc w:val="left"/>
      <w:outlineLvl w:val="3"/>
    </w:pPr>
    <w:rPr>
      <w:rFonts w:cs="Times New Roman"/>
      <w:szCs w:val="20"/>
      <w:lang w:val="en-GB"/>
    </w:rPr>
  </w:style>
  <w:style w:type="paragraph" w:styleId="Heading5">
    <w:name w:val="heading 5"/>
    <w:basedOn w:val="Normal"/>
    <w:next w:val="Normal"/>
    <w:qFormat/>
    <w:rsid w:val="00AD4EA9"/>
    <w:pPr>
      <w:numPr>
        <w:ilvl w:val="4"/>
        <w:numId w:val="1"/>
      </w:numPr>
      <w:suppressAutoHyphens/>
      <w:bidi w:val="0"/>
      <w:spacing w:line="240" w:lineRule="auto"/>
      <w:jc w:val="left"/>
      <w:outlineLvl w:val="4"/>
    </w:pPr>
    <w:rPr>
      <w:rFonts w:cs="Times New Roman"/>
      <w:szCs w:val="20"/>
      <w:lang w:val="en-GB"/>
    </w:rPr>
  </w:style>
  <w:style w:type="paragraph" w:styleId="Heading6">
    <w:name w:val="heading 6"/>
    <w:basedOn w:val="Normal"/>
    <w:next w:val="Normal"/>
    <w:qFormat/>
    <w:rsid w:val="00AD4EA9"/>
    <w:pPr>
      <w:numPr>
        <w:ilvl w:val="5"/>
        <w:numId w:val="1"/>
      </w:numPr>
      <w:suppressAutoHyphens/>
      <w:bidi w:val="0"/>
      <w:spacing w:line="240" w:lineRule="auto"/>
      <w:jc w:val="left"/>
      <w:outlineLvl w:val="5"/>
    </w:pPr>
    <w:rPr>
      <w:rFonts w:cs="Times New Roman"/>
      <w:szCs w:val="20"/>
      <w:lang w:val="en-GB"/>
    </w:rPr>
  </w:style>
  <w:style w:type="paragraph" w:styleId="Heading7">
    <w:name w:val="heading 7"/>
    <w:basedOn w:val="Normal"/>
    <w:next w:val="Normal"/>
    <w:qFormat/>
    <w:rsid w:val="00AD4EA9"/>
    <w:pPr>
      <w:numPr>
        <w:ilvl w:val="6"/>
        <w:numId w:val="1"/>
      </w:numPr>
      <w:suppressAutoHyphens/>
      <w:bidi w:val="0"/>
      <w:spacing w:line="240" w:lineRule="auto"/>
      <w:jc w:val="left"/>
      <w:outlineLvl w:val="6"/>
    </w:pPr>
    <w:rPr>
      <w:rFonts w:cs="Times New Roman"/>
      <w:szCs w:val="20"/>
      <w:lang w:val="en-GB"/>
    </w:rPr>
  </w:style>
  <w:style w:type="paragraph" w:styleId="Heading8">
    <w:name w:val="heading 8"/>
    <w:basedOn w:val="Normal"/>
    <w:next w:val="Normal"/>
    <w:qFormat/>
    <w:rsid w:val="00AD4EA9"/>
    <w:pPr>
      <w:numPr>
        <w:ilvl w:val="7"/>
        <w:numId w:val="1"/>
      </w:numPr>
      <w:suppressAutoHyphens/>
      <w:bidi w:val="0"/>
      <w:spacing w:line="240" w:lineRule="auto"/>
      <w:jc w:val="left"/>
      <w:outlineLvl w:val="7"/>
    </w:pPr>
    <w:rPr>
      <w:rFonts w:cs="Times New Roman"/>
      <w:szCs w:val="20"/>
      <w:lang w:val="en-GB"/>
    </w:rPr>
  </w:style>
  <w:style w:type="paragraph" w:styleId="Heading9">
    <w:name w:val="heading 9"/>
    <w:basedOn w:val="Normal"/>
    <w:next w:val="Normal"/>
    <w:qFormat/>
    <w:rsid w:val="00AD4EA9"/>
    <w:pPr>
      <w:numPr>
        <w:ilvl w:val="8"/>
        <w:numId w:val="1"/>
      </w:numPr>
      <w:suppressAutoHyphens/>
      <w:bidi w:val="0"/>
      <w:spacing w:line="240" w:lineRule="auto"/>
      <w:jc w:val="left"/>
      <w:outlineLvl w:val="8"/>
    </w:pPr>
    <w:rPr>
      <w:rFonts w:cs="Times New Roman"/>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link w:val="HeaderChar"/>
    <w:rsid w:val="000D6654"/>
    <w:pPr>
      <w:pBdr>
        <w:bottom w:val="single" w:sz="4" w:space="4" w:color="auto"/>
      </w:pBdr>
      <w:suppressAutoHyphens/>
      <w:bidi w:val="0"/>
    </w:pPr>
    <w:rPr>
      <w:b/>
      <w:bCs/>
      <w:sz w:val="18"/>
      <w:szCs w:val="26"/>
    </w:rPr>
  </w:style>
  <w:style w:type="paragraph" w:styleId="Footer">
    <w:name w:val="footer"/>
    <w:aliases w:val="3_GA,3_G"/>
    <w:basedOn w:val="Normal"/>
    <w:link w:val="FooterChar"/>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8"/>
      </w:numPr>
      <w:suppressAutoHyphens/>
      <w:bidi w:val="0"/>
      <w:spacing w:after="120" w:line="380" w:lineRule="exact"/>
      <w:ind w:right="1247"/>
    </w:pPr>
  </w:style>
  <w:style w:type="paragraph" w:customStyle="1" w:styleId="Bullet2GA">
    <w:name w:val="_Bullet 2_GA"/>
    <w:basedOn w:val="Normal"/>
    <w:rsid w:val="009D1DD5"/>
    <w:pPr>
      <w:numPr>
        <w:numId w:val="7"/>
      </w:numPr>
      <w:tabs>
        <w:tab w:val="left" w:pos="2438"/>
      </w:tabs>
      <w:suppressAutoHyphens/>
      <w:bidi w:val="0"/>
      <w:spacing w:after="120" w:line="380" w:lineRule="exact"/>
      <w:ind w:right="1247"/>
    </w:pPr>
  </w:style>
  <w:style w:type="paragraph" w:customStyle="1" w:styleId="ParaNoGA">
    <w:name w:val="_ParaNo._GA"/>
    <w:basedOn w:val="SingleTxtGA"/>
    <w:rsid w:val="000D6654"/>
    <w:pPr>
      <w:numPr>
        <w:numId w:val="4"/>
      </w:numPr>
      <w:suppressAutoHyphens/>
      <w:bidi w:val="0"/>
    </w:pPr>
  </w:style>
  <w:style w:type="paragraph" w:styleId="EndnoteText">
    <w:name w:val="endnote text"/>
    <w:aliases w:val="2_ GA,2_G"/>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link w:val="FootnoteTextChar"/>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5"/>
      </w:numPr>
      <w:suppressAutoHyphens/>
      <w:bidi w:val="0"/>
      <w:spacing w:after="120" w:line="380" w:lineRule="exact"/>
      <w:ind w:right="1247"/>
    </w:pPr>
  </w:style>
  <w:style w:type="paragraph" w:customStyle="1" w:styleId="Roman2GA">
    <w:name w:val="_Roman 2_GA"/>
    <w:basedOn w:val="Normal"/>
    <w:next w:val="Normal"/>
    <w:rsid w:val="005F71B6"/>
    <w:pPr>
      <w:numPr>
        <w:numId w:val="6"/>
      </w:numPr>
      <w:spacing w:after="120" w:line="380" w:lineRule="exact"/>
      <w:ind w:right="1247"/>
    </w:pPr>
  </w:style>
  <w:style w:type="numbering" w:styleId="111111">
    <w:name w:val="Outline List 2"/>
    <w:basedOn w:val="NoList"/>
    <w:semiHidden/>
    <w:rsid w:val="005732A2"/>
    <w:pPr>
      <w:numPr>
        <w:numId w:val="2"/>
      </w:numPr>
    </w:pPr>
  </w:style>
  <w:style w:type="numbering" w:styleId="1ai">
    <w:name w:val="Outline List 1"/>
    <w:basedOn w:val="NoList"/>
    <w:semiHidden/>
    <w:rsid w:val="005732A2"/>
    <w:pPr>
      <w:numPr>
        <w:numId w:val="3"/>
      </w:numPr>
    </w:pPr>
  </w:style>
  <w:style w:type="character" w:styleId="EndnoteReference">
    <w:name w:val="endnote reference"/>
    <w:aliases w:val="1_G"/>
    <w:basedOn w:val="DefaultParagraphFont"/>
    <w:semiHidden/>
    <w:rsid w:val="00FE6865"/>
    <w:rPr>
      <w:vertAlign w:val="superscript"/>
    </w:rPr>
  </w:style>
  <w:style w:type="paragraph" w:customStyle="1" w:styleId="SingleTxtG">
    <w:name w:val="_ Single Txt_G"/>
    <w:basedOn w:val="Normal"/>
    <w:rsid w:val="00AD4EA9"/>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rsid w:val="00AD4EA9"/>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AD4EA9"/>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styleId="Hyperlink">
    <w:name w:val="Hyperlink"/>
    <w:semiHidden/>
    <w:rsid w:val="00AD4EA9"/>
    <w:rPr>
      <w:color w:val="auto"/>
      <w:u w:val="none"/>
    </w:rPr>
  </w:style>
  <w:style w:type="character" w:styleId="FollowedHyperlink">
    <w:name w:val="FollowedHyperlink"/>
    <w:semiHidden/>
    <w:rsid w:val="00AD4EA9"/>
    <w:rPr>
      <w:color w:val="auto"/>
      <w:u w:val="none"/>
    </w:rPr>
  </w:style>
  <w:style w:type="paragraph" w:customStyle="1" w:styleId="SMG">
    <w:name w:val="__S_M_G"/>
    <w:basedOn w:val="Normal"/>
    <w:next w:val="Normal"/>
    <w:rsid w:val="00AD4EA9"/>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AD4EA9"/>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AD4EA9"/>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AD4EA9"/>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AD4EA9"/>
    <w:pPr>
      <w:numPr>
        <w:numId w:val="9"/>
      </w:numPr>
      <w:suppressAutoHyphens/>
      <w:bidi w:val="0"/>
      <w:spacing w:after="120"/>
      <w:ind w:right="1134"/>
      <w:jc w:val="both"/>
    </w:pPr>
    <w:rPr>
      <w:rFonts w:cs="Times New Roman"/>
      <w:szCs w:val="20"/>
      <w:lang w:val="en-GB"/>
    </w:rPr>
  </w:style>
  <w:style w:type="paragraph" w:customStyle="1" w:styleId="Bullet2G">
    <w:name w:val="_Bullet 2_G"/>
    <w:basedOn w:val="Normal"/>
    <w:rsid w:val="00AD4EA9"/>
    <w:pPr>
      <w:numPr>
        <w:numId w:val="10"/>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AD4EA9"/>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AD4EA9"/>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AD4EA9"/>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AD4EA9"/>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paragraph" w:customStyle="1" w:styleId="ParaNoG">
    <w:name w:val="_ParaNo._G"/>
    <w:basedOn w:val="SingleTxtG"/>
    <w:rsid w:val="00AD4EA9"/>
  </w:style>
  <w:style w:type="paragraph" w:styleId="PlainText">
    <w:name w:val="Plain Text"/>
    <w:basedOn w:val="Normal"/>
    <w:link w:val="PlainTextChar"/>
    <w:rsid w:val="00AD4EA9"/>
    <w:pPr>
      <w:suppressAutoHyphens/>
      <w:bidi w:val="0"/>
      <w:jc w:val="left"/>
    </w:pPr>
    <w:rPr>
      <w:rFonts w:cs="Courier New"/>
      <w:szCs w:val="20"/>
      <w:lang w:val="en-GB"/>
    </w:rPr>
  </w:style>
  <w:style w:type="character" w:customStyle="1" w:styleId="PlainTextChar">
    <w:name w:val="Plain Text Char"/>
    <w:link w:val="PlainText"/>
    <w:rsid w:val="00AD4EA9"/>
    <w:rPr>
      <w:rFonts w:cs="Courier New"/>
      <w:lang w:val="en-GB" w:eastAsia="en-US" w:bidi="ar-SA"/>
    </w:rPr>
  </w:style>
  <w:style w:type="paragraph" w:styleId="BodyText">
    <w:name w:val="Body Text"/>
    <w:basedOn w:val="Normal"/>
    <w:next w:val="Normal"/>
    <w:link w:val="BodyTextChar"/>
    <w:rsid w:val="00AD4EA9"/>
    <w:pPr>
      <w:suppressAutoHyphens/>
      <w:bidi w:val="0"/>
      <w:jc w:val="left"/>
    </w:pPr>
    <w:rPr>
      <w:rFonts w:cs="Times New Roman"/>
      <w:szCs w:val="20"/>
      <w:lang w:val="en-GB"/>
    </w:rPr>
  </w:style>
  <w:style w:type="character" w:customStyle="1" w:styleId="BodyTextChar">
    <w:name w:val="Body Text Char"/>
    <w:link w:val="BodyText"/>
    <w:rsid w:val="00AD4EA9"/>
    <w:rPr>
      <w:lang w:val="en-GB" w:eastAsia="en-US" w:bidi="ar-SA"/>
    </w:rPr>
  </w:style>
  <w:style w:type="paragraph" w:styleId="BodyTextIndent">
    <w:name w:val="Body Text Indent"/>
    <w:basedOn w:val="Normal"/>
    <w:link w:val="BodyTextIndentChar"/>
    <w:rsid w:val="00AD4EA9"/>
    <w:pPr>
      <w:suppressAutoHyphens/>
      <w:bidi w:val="0"/>
      <w:spacing w:after="120"/>
      <w:ind w:left="283"/>
      <w:jc w:val="left"/>
    </w:pPr>
    <w:rPr>
      <w:rFonts w:cs="Times New Roman"/>
      <w:szCs w:val="20"/>
      <w:lang w:val="en-GB"/>
    </w:rPr>
  </w:style>
  <w:style w:type="character" w:customStyle="1" w:styleId="BodyTextIndentChar">
    <w:name w:val="Body Text Indent Char"/>
    <w:link w:val="BodyTextIndent"/>
    <w:rsid w:val="00AD4EA9"/>
    <w:rPr>
      <w:lang w:val="en-GB" w:eastAsia="en-US" w:bidi="ar-SA"/>
    </w:rPr>
  </w:style>
  <w:style w:type="paragraph" w:styleId="BlockText">
    <w:name w:val="Block Text"/>
    <w:basedOn w:val="Normal"/>
    <w:rsid w:val="00AD4EA9"/>
    <w:pPr>
      <w:suppressAutoHyphens/>
      <w:bidi w:val="0"/>
      <w:ind w:left="1440" w:right="1440"/>
      <w:jc w:val="left"/>
    </w:pPr>
    <w:rPr>
      <w:rFonts w:cs="Times New Roman"/>
      <w:szCs w:val="20"/>
      <w:lang w:val="en-GB"/>
    </w:rPr>
  </w:style>
  <w:style w:type="character" w:styleId="CommentReference">
    <w:name w:val="annotation reference"/>
    <w:rsid w:val="00AD4EA9"/>
    <w:rPr>
      <w:sz w:val="6"/>
    </w:rPr>
  </w:style>
  <w:style w:type="paragraph" w:styleId="CommentText">
    <w:name w:val="annotation text"/>
    <w:basedOn w:val="Normal"/>
    <w:link w:val="CommentTextChar"/>
    <w:rsid w:val="00AD4EA9"/>
    <w:pPr>
      <w:suppressAutoHyphens/>
      <w:bidi w:val="0"/>
      <w:jc w:val="left"/>
    </w:pPr>
    <w:rPr>
      <w:rFonts w:cs="Times New Roman"/>
      <w:szCs w:val="20"/>
      <w:lang w:val="en-GB"/>
    </w:rPr>
  </w:style>
  <w:style w:type="character" w:customStyle="1" w:styleId="CommentTextChar">
    <w:name w:val="Comment Text Char"/>
    <w:link w:val="CommentText"/>
    <w:rsid w:val="00AD4EA9"/>
    <w:rPr>
      <w:lang w:val="en-GB" w:eastAsia="en-US" w:bidi="ar-SA"/>
    </w:rPr>
  </w:style>
  <w:style w:type="character" w:styleId="LineNumber">
    <w:name w:val="line number"/>
    <w:rsid w:val="00AD4EA9"/>
    <w:rPr>
      <w:sz w:val="14"/>
    </w:rPr>
  </w:style>
  <w:style w:type="numbering" w:styleId="ArticleSection">
    <w:name w:val="Outline List 3"/>
    <w:basedOn w:val="NoList"/>
    <w:rsid w:val="00AD4EA9"/>
    <w:pPr>
      <w:numPr>
        <w:numId w:val="21"/>
      </w:numPr>
    </w:pPr>
  </w:style>
  <w:style w:type="paragraph" w:styleId="BodyText2">
    <w:name w:val="Body Text 2"/>
    <w:basedOn w:val="Normal"/>
    <w:link w:val="BodyText2Char"/>
    <w:rsid w:val="00AD4EA9"/>
    <w:pPr>
      <w:suppressAutoHyphens/>
      <w:bidi w:val="0"/>
      <w:spacing w:after="120" w:line="480" w:lineRule="auto"/>
      <w:jc w:val="left"/>
    </w:pPr>
    <w:rPr>
      <w:rFonts w:cs="Times New Roman"/>
      <w:szCs w:val="20"/>
      <w:lang w:val="en-GB"/>
    </w:rPr>
  </w:style>
  <w:style w:type="character" w:customStyle="1" w:styleId="BodyText2Char">
    <w:name w:val="Body Text 2 Char"/>
    <w:link w:val="BodyText2"/>
    <w:rsid w:val="00AD4EA9"/>
    <w:rPr>
      <w:lang w:val="en-GB" w:eastAsia="en-US" w:bidi="ar-SA"/>
    </w:rPr>
  </w:style>
  <w:style w:type="paragraph" w:styleId="BodyText3">
    <w:name w:val="Body Text 3"/>
    <w:basedOn w:val="Normal"/>
    <w:link w:val="BodyText3Char"/>
    <w:rsid w:val="00AD4EA9"/>
    <w:pPr>
      <w:suppressAutoHyphens/>
      <w:bidi w:val="0"/>
      <w:spacing w:after="120"/>
      <w:jc w:val="left"/>
    </w:pPr>
    <w:rPr>
      <w:rFonts w:cs="Times New Roman"/>
      <w:sz w:val="16"/>
      <w:szCs w:val="16"/>
      <w:lang w:val="en-GB"/>
    </w:rPr>
  </w:style>
  <w:style w:type="character" w:customStyle="1" w:styleId="BodyText3Char">
    <w:name w:val="Body Text 3 Char"/>
    <w:link w:val="BodyText3"/>
    <w:rsid w:val="00AD4EA9"/>
    <w:rPr>
      <w:sz w:val="16"/>
      <w:szCs w:val="16"/>
      <w:lang w:val="en-GB" w:eastAsia="en-US" w:bidi="ar-SA"/>
    </w:rPr>
  </w:style>
  <w:style w:type="paragraph" w:styleId="BodyTextFirstIndent">
    <w:name w:val="Body Text First Indent"/>
    <w:basedOn w:val="BodyText"/>
    <w:link w:val="BodyTextFirstIndentChar"/>
    <w:rsid w:val="00AD4EA9"/>
    <w:pPr>
      <w:spacing w:after="120"/>
      <w:ind w:firstLine="210"/>
    </w:pPr>
  </w:style>
  <w:style w:type="character" w:customStyle="1" w:styleId="BodyTextFirstIndentChar">
    <w:name w:val="Body Text First Indent Char"/>
    <w:basedOn w:val="BodyTextChar"/>
    <w:link w:val="BodyTextFirstIndent"/>
    <w:rsid w:val="00AD4EA9"/>
  </w:style>
  <w:style w:type="paragraph" w:styleId="BodyTextFirstIndent2">
    <w:name w:val="Body Text First Indent 2"/>
    <w:basedOn w:val="BodyTextIndent"/>
    <w:link w:val="BodyTextFirstIndent2Char"/>
    <w:rsid w:val="00AD4EA9"/>
    <w:pPr>
      <w:ind w:firstLine="210"/>
    </w:pPr>
  </w:style>
  <w:style w:type="character" w:customStyle="1" w:styleId="BodyTextFirstIndent2Char">
    <w:name w:val="Body Text First Indent 2 Char"/>
    <w:basedOn w:val="BodyTextIndentChar"/>
    <w:link w:val="BodyTextFirstIndent2"/>
    <w:rsid w:val="00AD4EA9"/>
  </w:style>
  <w:style w:type="paragraph" w:styleId="BodyTextIndent2">
    <w:name w:val="Body Text Indent 2"/>
    <w:basedOn w:val="Normal"/>
    <w:link w:val="BodyTextIndent2Char"/>
    <w:rsid w:val="00AD4EA9"/>
    <w:pPr>
      <w:suppressAutoHyphens/>
      <w:bidi w:val="0"/>
      <w:spacing w:after="120" w:line="480" w:lineRule="auto"/>
      <w:ind w:left="283"/>
      <w:jc w:val="left"/>
    </w:pPr>
    <w:rPr>
      <w:rFonts w:cs="Times New Roman"/>
      <w:szCs w:val="20"/>
      <w:lang w:val="en-GB"/>
    </w:rPr>
  </w:style>
  <w:style w:type="character" w:customStyle="1" w:styleId="BodyTextIndent2Char">
    <w:name w:val="Body Text Indent 2 Char"/>
    <w:link w:val="BodyTextIndent2"/>
    <w:rsid w:val="00AD4EA9"/>
    <w:rPr>
      <w:lang w:val="en-GB" w:eastAsia="en-US" w:bidi="ar-SA"/>
    </w:rPr>
  </w:style>
  <w:style w:type="paragraph" w:styleId="BodyTextIndent3">
    <w:name w:val="Body Text Indent 3"/>
    <w:basedOn w:val="Normal"/>
    <w:link w:val="BodyTextIndent3Char"/>
    <w:rsid w:val="00AD4EA9"/>
    <w:pPr>
      <w:suppressAutoHyphens/>
      <w:bidi w:val="0"/>
      <w:spacing w:after="120"/>
      <w:ind w:left="283"/>
      <w:jc w:val="left"/>
    </w:pPr>
    <w:rPr>
      <w:rFonts w:cs="Times New Roman"/>
      <w:sz w:val="16"/>
      <w:szCs w:val="16"/>
      <w:lang w:val="en-GB"/>
    </w:rPr>
  </w:style>
  <w:style w:type="character" w:customStyle="1" w:styleId="BodyTextIndent3Char">
    <w:name w:val="Body Text Indent 3 Char"/>
    <w:link w:val="BodyTextIndent3"/>
    <w:rsid w:val="00AD4EA9"/>
    <w:rPr>
      <w:sz w:val="16"/>
      <w:szCs w:val="16"/>
      <w:lang w:val="en-GB" w:eastAsia="en-US" w:bidi="ar-SA"/>
    </w:rPr>
  </w:style>
  <w:style w:type="paragraph" w:styleId="Closing">
    <w:name w:val="Closing"/>
    <w:basedOn w:val="Normal"/>
    <w:link w:val="ClosingChar"/>
    <w:rsid w:val="00AD4EA9"/>
    <w:pPr>
      <w:suppressAutoHyphens/>
      <w:bidi w:val="0"/>
      <w:ind w:left="4252"/>
      <w:jc w:val="left"/>
    </w:pPr>
    <w:rPr>
      <w:rFonts w:cs="Times New Roman"/>
      <w:szCs w:val="20"/>
      <w:lang w:val="en-GB"/>
    </w:rPr>
  </w:style>
  <w:style w:type="character" w:customStyle="1" w:styleId="ClosingChar">
    <w:name w:val="Closing Char"/>
    <w:link w:val="Closing"/>
    <w:rsid w:val="00AD4EA9"/>
    <w:rPr>
      <w:lang w:val="en-GB" w:eastAsia="en-US" w:bidi="ar-SA"/>
    </w:rPr>
  </w:style>
  <w:style w:type="paragraph" w:styleId="Date">
    <w:name w:val="Date"/>
    <w:basedOn w:val="Normal"/>
    <w:next w:val="Normal"/>
    <w:link w:val="DateChar"/>
    <w:rsid w:val="00AD4EA9"/>
    <w:pPr>
      <w:suppressAutoHyphens/>
      <w:bidi w:val="0"/>
      <w:jc w:val="left"/>
    </w:pPr>
    <w:rPr>
      <w:rFonts w:cs="Times New Roman"/>
      <w:szCs w:val="20"/>
      <w:lang w:val="en-GB"/>
    </w:rPr>
  </w:style>
  <w:style w:type="character" w:customStyle="1" w:styleId="DateChar">
    <w:name w:val="Date Char"/>
    <w:link w:val="Date"/>
    <w:rsid w:val="00AD4EA9"/>
    <w:rPr>
      <w:lang w:val="en-GB" w:eastAsia="en-US" w:bidi="ar-SA"/>
    </w:rPr>
  </w:style>
  <w:style w:type="paragraph" w:styleId="E-mailSignature">
    <w:name w:val="E-mail Signature"/>
    <w:basedOn w:val="Normal"/>
    <w:link w:val="E-mailSignatureChar"/>
    <w:rsid w:val="00AD4EA9"/>
    <w:pPr>
      <w:suppressAutoHyphens/>
      <w:bidi w:val="0"/>
      <w:jc w:val="left"/>
    </w:pPr>
    <w:rPr>
      <w:rFonts w:cs="Times New Roman"/>
      <w:szCs w:val="20"/>
      <w:lang w:val="en-GB"/>
    </w:rPr>
  </w:style>
  <w:style w:type="character" w:customStyle="1" w:styleId="E-mailSignatureChar">
    <w:name w:val="E-mail Signature Char"/>
    <w:link w:val="E-mailSignature"/>
    <w:rsid w:val="00AD4EA9"/>
    <w:rPr>
      <w:lang w:val="en-GB" w:eastAsia="en-US" w:bidi="ar-SA"/>
    </w:rPr>
  </w:style>
  <w:style w:type="character" w:styleId="Emphasis">
    <w:name w:val="Emphasis"/>
    <w:qFormat/>
    <w:rsid w:val="00AD4EA9"/>
    <w:rPr>
      <w:i/>
      <w:iCs/>
    </w:rPr>
  </w:style>
  <w:style w:type="paragraph" w:styleId="EnvelopeReturn">
    <w:name w:val="envelope return"/>
    <w:basedOn w:val="Normal"/>
    <w:rsid w:val="00AD4EA9"/>
    <w:pPr>
      <w:suppressAutoHyphens/>
      <w:bidi w:val="0"/>
      <w:jc w:val="left"/>
    </w:pPr>
    <w:rPr>
      <w:rFonts w:ascii="Arial" w:hAnsi="Arial" w:cs="Arial"/>
      <w:szCs w:val="20"/>
      <w:lang w:val="en-GB"/>
    </w:rPr>
  </w:style>
  <w:style w:type="character" w:styleId="HTMLAcronym">
    <w:name w:val="HTML Acronym"/>
    <w:rsid w:val="00AD4EA9"/>
  </w:style>
  <w:style w:type="paragraph" w:styleId="HTMLAddress">
    <w:name w:val="HTML Address"/>
    <w:basedOn w:val="Normal"/>
    <w:link w:val="HTMLAddressChar"/>
    <w:rsid w:val="00AD4EA9"/>
    <w:pPr>
      <w:suppressAutoHyphens/>
      <w:bidi w:val="0"/>
      <w:jc w:val="left"/>
    </w:pPr>
    <w:rPr>
      <w:rFonts w:cs="Times New Roman"/>
      <w:i/>
      <w:iCs/>
      <w:szCs w:val="20"/>
      <w:lang w:val="en-GB"/>
    </w:rPr>
  </w:style>
  <w:style w:type="character" w:customStyle="1" w:styleId="HTMLAddressChar">
    <w:name w:val="HTML Address Char"/>
    <w:link w:val="HTMLAddress"/>
    <w:rsid w:val="00AD4EA9"/>
    <w:rPr>
      <w:i/>
      <w:iCs/>
      <w:lang w:val="en-GB" w:eastAsia="en-US" w:bidi="ar-SA"/>
    </w:rPr>
  </w:style>
  <w:style w:type="character" w:styleId="HTMLCite">
    <w:name w:val="HTML Cite"/>
    <w:rsid w:val="00AD4EA9"/>
    <w:rPr>
      <w:i/>
      <w:iCs/>
    </w:rPr>
  </w:style>
  <w:style w:type="character" w:styleId="HTMLCode">
    <w:name w:val="HTML Code"/>
    <w:rsid w:val="00AD4EA9"/>
    <w:rPr>
      <w:rFonts w:ascii="Courier New" w:hAnsi="Courier New" w:cs="Courier New"/>
      <w:sz w:val="20"/>
      <w:szCs w:val="20"/>
    </w:rPr>
  </w:style>
  <w:style w:type="character" w:styleId="HTMLDefinition">
    <w:name w:val="HTML Definition"/>
    <w:rsid w:val="00AD4EA9"/>
    <w:rPr>
      <w:i/>
      <w:iCs/>
    </w:rPr>
  </w:style>
  <w:style w:type="character" w:styleId="HTMLKeyboard">
    <w:name w:val="HTML Keyboard"/>
    <w:rsid w:val="00AD4EA9"/>
    <w:rPr>
      <w:rFonts w:ascii="Courier New" w:hAnsi="Courier New" w:cs="Courier New"/>
      <w:sz w:val="20"/>
      <w:szCs w:val="20"/>
    </w:rPr>
  </w:style>
  <w:style w:type="paragraph" w:styleId="HTMLPreformatted">
    <w:name w:val="HTML Preformatted"/>
    <w:basedOn w:val="Normal"/>
    <w:link w:val="HTMLPreformattedChar"/>
    <w:rsid w:val="00AD4EA9"/>
    <w:pPr>
      <w:suppressAutoHyphens/>
      <w:bidi w:val="0"/>
      <w:jc w:val="left"/>
    </w:pPr>
    <w:rPr>
      <w:rFonts w:ascii="Courier New" w:hAnsi="Courier New" w:cs="Courier New"/>
      <w:szCs w:val="20"/>
      <w:lang w:val="en-GB"/>
    </w:rPr>
  </w:style>
  <w:style w:type="character" w:customStyle="1" w:styleId="HTMLPreformattedChar">
    <w:name w:val="HTML Preformatted Char"/>
    <w:link w:val="HTMLPreformatted"/>
    <w:rsid w:val="00AD4EA9"/>
    <w:rPr>
      <w:rFonts w:ascii="Courier New" w:hAnsi="Courier New" w:cs="Courier New"/>
      <w:lang w:val="en-GB" w:eastAsia="en-US" w:bidi="ar-SA"/>
    </w:rPr>
  </w:style>
  <w:style w:type="character" w:styleId="HTMLSample">
    <w:name w:val="HTML Sample"/>
    <w:rsid w:val="00AD4EA9"/>
    <w:rPr>
      <w:rFonts w:ascii="Courier New" w:hAnsi="Courier New" w:cs="Courier New"/>
    </w:rPr>
  </w:style>
  <w:style w:type="character" w:styleId="HTMLTypewriter">
    <w:name w:val="HTML Typewriter"/>
    <w:rsid w:val="00AD4EA9"/>
    <w:rPr>
      <w:rFonts w:ascii="Courier New" w:hAnsi="Courier New" w:cs="Courier New"/>
      <w:sz w:val="20"/>
      <w:szCs w:val="20"/>
    </w:rPr>
  </w:style>
  <w:style w:type="character" w:styleId="HTMLVariable">
    <w:name w:val="HTML Variable"/>
    <w:rsid w:val="00AD4EA9"/>
    <w:rPr>
      <w:i/>
      <w:iCs/>
    </w:rPr>
  </w:style>
  <w:style w:type="paragraph" w:styleId="List">
    <w:name w:val="List"/>
    <w:basedOn w:val="Normal"/>
    <w:rsid w:val="00AD4EA9"/>
    <w:pPr>
      <w:suppressAutoHyphens/>
      <w:bidi w:val="0"/>
      <w:ind w:left="283" w:hanging="283"/>
      <w:jc w:val="left"/>
    </w:pPr>
    <w:rPr>
      <w:rFonts w:cs="Times New Roman"/>
      <w:szCs w:val="20"/>
      <w:lang w:val="en-GB"/>
    </w:rPr>
  </w:style>
  <w:style w:type="paragraph" w:styleId="List2">
    <w:name w:val="List 2"/>
    <w:basedOn w:val="Normal"/>
    <w:rsid w:val="00AD4EA9"/>
    <w:pPr>
      <w:suppressAutoHyphens/>
      <w:bidi w:val="0"/>
      <w:ind w:left="566" w:hanging="283"/>
      <w:jc w:val="left"/>
    </w:pPr>
    <w:rPr>
      <w:rFonts w:cs="Times New Roman"/>
      <w:szCs w:val="20"/>
      <w:lang w:val="en-GB"/>
    </w:rPr>
  </w:style>
  <w:style w:type="paragraph" w:styleId="List3">
    <w:name w:val="List 3"/>
    <w:basedOn w:val="Normal"/>
    <w:rsid w:val="00AD4EA9"/>
    <w:pPr>
      <w:suppressAutoHyphens/>
      <w:bidi w:val="0"/>
      <w:ind w:left="849" w:hanging="283"/>
      <w:jc w:val="left"/>
    </w:pPr>
    <w:rPr>
      <w:rFonts w:cs="Times New Roman"/>
      <w:szCs w:val="20"/>
      <w:lang w:val="en-GB"/>
    </w:rPr>
  </w:style>
  <w:style w:type="paragraph" w:styleId="List4">
    <w:name w:val="List 4"/>
    <w:basedOn w:val="Normal"/>
    <w:rsid w:val="00AD4EA9"/>
    <w:pPr>
      <w:suppressAutoHyphens/>
      <w:bidi w:val="0"/>
      <w:ind w:left="1132" w:hanging="283"/>
      <w:jc w:val="left"/>
    </w:pPr>
    <w:rPr>
      <w:rFonts w:cs="Times New Roman"/>
      <w:szCs w:val="20"/>
      <w:lang w:val="en-GB"/>
    </w:rPr>
  </w:style>
  <w:style w:type="paragraph" w:styleId="List5">
    <w:name w:val="List 5"/>
    <w:basedOn w:val="Normal"/>
    <w:rsid w:val="00AD4EA9"/>
    <w:pPr>
      <w:suppressAutoHyphens/>
      <w:bidi w:val="0"/>
      <w:ind w:left="1415" w:hanging="283"/>
      <w:jc w:val="left"/>
    </w:pPr>
    <w:rPr>
      <w:rFonts w:cs="Times New Roman"/>
      <w:szCs w:val="20"/>
      <w:lang w:val="en-GB"/>
    </w:rPr>
  </w:style>
  <w:style w:type="paragraph" w:styleId="ListBullet">
    <w:name w:val="List Bullet"/>
    <w:basedOn w:val="Normal"/>
    <w:rsid w:val="00AD4EA9"/>
    <w:pPr>
      <w:numPr>
        <w:numId w:val="16"/>
      </w:numPr>
      <w:suppressAutoHyphens/>
      <w:bidi w:val="0"/>
      <w:jc w:val="left"/>
    </w:pPr>
    <w:rPr>
      <w:rFonts w:cs="Times New Roman"/>
      <w:szCs w:val="20"/>
      <w:lang w:val="en-GB"/>
    </w:rPr>
  </w:style>
  <w:style w:type="paragraph" w:styleId="ListBullet2">
    <w:name w:val="List Bullet 2"/>
    <w:basedOn w:val="Normal"/>
    <w:rsid w:val="00AD4EA9"/>
    <w:pPr>
      <w:numPr>
        <w:numId w:val="17"/>
      </w:numPr>
      <w:suppressAutoHyphens/>
      <w:bidi w:val="0"/>
      <w:jc w:val="left"/>
    </w:pPr>
    <w:rPr>
      <w:rFonts w:cs="Times New Roman"/>
      <w:szCs w:val="20"/>
      <w:lang w:val="en-GB"/>
    </w:rPr>
  </w:style>
  <w:style w:type="paragraph" w:styleId="ListBullet3">
    <w:name w:val="List Bullet 3"/>
    <w:basedOn w:val="Normal"/>
    <w:rsid w:val="00AD4EA9"/>
    <w:pPr>
      <w:numPr>
        <w:numId w:val="18"/>
      </w:numPr>
      <w:suppressAutoHyphens/>
      <w:bidi w:val="0"/>
      <w:jc w:val="left"/>
    </w:pPr>
    <w:rPr>
      <w:rFonts w:cs="Times New Roman"/>
      <w:szCs w:val="20"/>
      <w:lang w:val="en-GB"/>
    </w:rPr>
  </w:style>
  <w:style w:type="paragraph" w:styleId="ListBullet4">
    <w:name w:val="List Bullet 4"/>
    <w:basedOn w:val="Normal"/>
    <w:rsid w:val="00AD4EA9"/>
    <w:pPr>
      <w:numPr>
        <w:numId w:val="19"/>
      </w:numPr>
      <w:suppressAutoHyphens/>
      <w:bidi w:val="0"/>
      <w:jc w:val="left"/>
    </w:pPr>
    <w:rPr>
      <w:rFonts w:cs="Times New Roman"/>
      <w:szCs w:val="20"/>
      <w:lang w:val="en-GB"/>
    </w:rPr>
  </w:style>
  <w:style w:type="paragraph" w:styleId="ListBullet5">
    <w:name w:val="List Bullet 5"/>
    <w:basedOn w:val="Normal"/>
    <w:rsid w:val="00AD4EA9"/>
    <w:pPr>
      <w:numPr>
        <w:numId w:val="20"/>
      </w:numPr>
      <w:suppressAutoHyphens/>
      <w:bidi w:val="0"/>
      <w:jc w:val="left"/>
    </w:pPr>
    <w:rPr>
      <w:rFonts w:cs="Times New Roman"/>
      <w:szCs w:val="20"/>
      <w:lang w:val="en-GB"/>
    </w:rPr>
  </w:style>
  <w:style w:type="paragraph" w:styleId="ListContinue">
    <w:name w:val="List Continue"/>
    <w:basedOn w:val="Normal"/>
    <w:rsid w:val="00AD4EA9"/>
    <w:pPr>
      <w:suppressAutoHyphens/>
      <w:bidi w:val="0"/>
      <w:spacing w:after="120"/>
      <w:ind w:left="283"/>
      <w:jc w:val="left"/>
    </w:pPr>
    <w:rPr>
      <w:rFonts w:cs="Times New Roman"/>
      <w:szCs w:val="20"/>
      <w:lang w:val="en-GB"/>
    </w:rPr>
  </w:style>
  <w:style w:type="paragraph" w:styleId="ListContinue2">
    <w:name w:val="List Continue 2"/>
    <w:basedOn w:val="Normal"/>
    <w:rsid w:val="00AD4EA9"/>
    <w:pPr>
      <w:suppressAutoHyphens/>
      <w:bidi w:val="0"/>
      <w:spacing w:after="120"/>
      <w:ind w:left="566"/>
      <w:jc w:val="left"/>
    </w:pPr>
    <w:rPr>
      <w:rFonts w:cs="Times New Roman"/>
      <w:szCs w:val="20"/>
      <w:lang w:val="en-GB"/>
    </w:rPr>
  </w:style>
  <w:style w:type="paragraph" w:styleId="ListContinue3">
    <w:name w:val="List Continue 3"/>
    <w:basedOn w:val="Normal"/>
    <w:rsid w:val="00AD4EA9"/>
    <w:pPr>
      <w:suppressAutoHyphens/>
      <w:bidi w:val="0"/>
      <w:spacing w:after="120"/>
      <w:ind w:left="849"/>
      <w:jc w:val="left"/>
    </w:pPr>
    <w:rPr>
      <w:rFonts w:cs="Times New Roman"/>
      <w:szCs w:val="20"/>
      <w:lang w:val="en-GB"/>
    </w:rPr>
  </w:style>
  <w:style w:type="paragraph" w:styleId="ListContinue4">
    <w:name w:val="List Continue 4"/>
    <w:basedOn w:val="Normal"/>
    <w:rsid w:val="00AD4EA9"/>
    <w:pPr>
      <w:suppressAutoHyphens/>
      <w:bidi w:val="0"/>
      <w:spacing w:after="120"/>
      <w:ind w:left="1132"/>
      <w:jc w:val="left"/>
    </w:pPr>
    <w:rPr>
      <w:rFonts w:cs="Times New Roman"/>
      <w:szCs w:val="20"/>
      <w:lang w:val="en-GB"/>
    </w:rPr>
  </w:style>
  <w:style w:type="paragraph" w:styleId="ListContinue5">
    <w:name w:val="List Continue 5"/>
    <w:basedOn w:val="Normal"/>
    <w:rsid w:val="00AD4EA9"/>
    <w:pPr>
      <w:suppressAutoHyphens/>
      <w:bidi w:val="0"/>
      <w:spacing w:after="120"/>
      <w:ind w:left="1415"/>
      <w:jc w:val="left"/>
    </w:pPr>
    <w:rPr>
      <w:rFonts w:cs="Times New Roman"/>
      <w:szCs w:val="20"/>
      <w:lang w:val="en-GB"/>
    </w:rPr>
  </w:style>
  <w:style w:type="paragraph" w:styleId="ListNumber">
    <w:name w:val="List Number"/>
    <w:basedOn w:val="Normal"/>
    <w:rsid w:val="00AD4EA9"/>
    <w:pPr>
      <w:numPr>
        <w:numId w:val="15"/>
      </w:numPr>
      <w:suppressAutoHyphens/>
      <w:bidi w:val="0"/>
      <w:jc w:val="left"/>
    </w:pPr>
    <w:rPr>
      <w:rFonts w:cs="Times New Roman"/>
      <w:szCs w:val="20"/>
      <w:lang w:val="en-GB"/>
    </w:rPr>
  </w:style>
  <w:style w:type="paragraph" w:styleId="ListNumber2">
    <w:name w:val="List Number 2"/>
    <w:basedOn w:val="Normal"/>
    <w:rsid w:val="00AD4EA9"/>
    <w:pPr>
      <w:numPr>
        <w:numId w:val="14"/>
      </w:numPr>
      <w:suppressAutoHyphens/>
      <w:bidi w:val="0"/>
      <w:jc w:val="left"/>
    </w:pPr>
    <w:rPr>
      <w:rFonts w:cs="Times New Roman"/>
      <w:szCs w:val="20"/>
      <w:lang w:val="en-GB"/>
    </w:rPr>
  </w:style>
  <w:style w:type="paragraph" w:styleId="ListNumber3">
    <w:name w:val="List Number 3"/>
    <w:basedOn w:val="Normal"/>
    <w:rsid w:val="00AD4EA9"/>
    <w:pPr>
      <w:numPr>
        <w:numId w:val="13"/>
      </w:numPr>
      <w:suppressAutoHyphens/>
      <w:bidi w:val="0"/>
      <w:jc w:val="left"/>
    </w:pPr>
    <w:rPr>
      <w:rFonts w:cs="Times New Roman"/>
      <w:szCs w:val="20"/>
      <w:lang w:val="en-GB"/>
    </w:rPr>
  </w:style>
  <w:style w:type="paragraph" w:styleId="ListNumber4">
    <w:name w:val="List Number 4"/>
    <w:basedOn w:val="Normal"/>
    <w:rsid w:val="00AD4EA9"/>
    <w:pPr>
      <w:numPr>
        <w:numId w:val="11"/>
      </w:numPr>
      <w:suppressAutoHyphens/>
      <w:bidi w:val="0"/>
      <w:jc w:val="left"/>
    </w:pPr>
    <w:rPr>
      <w:rFonts w:cs="Times New Roman"/>
      <w:szCs w:val="20"/>
      <w:lang w:val="en-GB"/>
    </w:rPr>
  </w:style>
  <w:style w:type="paragraph" w:styleId="ListNumber5">
    <w:name w:val="List Number 5"/>
    <w:basedOn w:val="Normal"/>
    <w:rsid w:val="00AD4EA9"/>
    <w:pPr>
      <w:numPr>
        <w:numId w:val="12"/>
      </w:numPr>
      <w:suppressAutoHyphens/>
      <w:bidi w:val="0"/>
      <w:jc w:val="left"/>
    </w:pPr>
    <w:rPr>
      <w:rFonts w:cs="Times New Roman"/>
      <w:szCs w:val="20"/>
      <w:lang w:val="en-GB"/>
    </w:rPr>
  </w:style>
  <w:style w:type="paragraph" w:styleId="MessageHeader">
    <w:name w:val="Message Header"/>
    <w:basedOn w:val="Normal"/>
    <w:link w:val="MessageHeaderChar"/>
    <w:rsid w:val="00AD4EA9"/>
    <w:pPr>
      <w:pBdr>
        <w:top w:val="single" w:sz="6" w:space="1" w:color="auto"/>
        <w:left w:val="single" w:sz="6" w:space="1" w:color="auto"/>
        <w:bottom w:val="single" w:sz="6" w:space="1" w:color="auto"/>
        <w:right w:val="single" w:sz="6" w:space="1" w:color="auto"/>
      </w:pBdr>
      <w:shd w:val="pct20" w:color="auto" w:fill="auto"/>
      <w:suppressAutoHyphens/>
      <w:bidi w:val="0"/>
      <w:ind w:left="1134" w:hanging="1134"/>
      <w:jc w:val="left"/>
    </w:pPr>
    <w:rPr>
      <w:rFonts w:ascii="Arial" w:hAnsi="Arial" w:cs="Arial"/>
      <w:sz w:val="24"/>
      <w:szCs w:val="24"/>
      <w:lang w:val="en-GB"/>
    </w:rPr>
  </w:style>
  <w:style w:type="character" w:customStyle="1" w:styleId="MessageHeaderChar">
    <w:name w:val="Message Header Char"/>
    <w:link w:val="MessageHeader"/>
    <w:rsid w:val="00AD4EA9"/>
    <w:rPr>
      <w:rFonts w:ascii="Arial" w:hAnsi="Arial" w:cs="Arial"/>
      <w:sz w:val="24"/>
      <w:szCs w:val="24"/>
      <w:lang w:val="en-GB" w:eastAsia="en-US" w:bidi="ar-SA"/>
    </w:rPr>
  </w:style>
  <w:style w:type="paragraph" w:styleId="NormalWeb">
    <w:name w:val="Normal (Web)"/>
    <w:basedOn w:val="Normal"/>
    <w:rsid w:val="00AD4EA9"/>
    <w:pPr>
      <w:suppressAutoHyphens/>
      <w:bidi w:val="0"/>
      <w:jc w:val="left"/>
    </w:pPr>
    <w:rPr>
      <w:rFonts w:cs="Times New Roman"/>
      <w:sz w:val="24"/>
      <w:szCs w:val="24"/>
      <w:lang w:val="en-GB"/>
    </w:rPr>
  </w:style>
  <w:style w:type="paragraph" w:styleId="NormalIndent">
    <w:name w:val="Normal Indent"/>
    <w:basedOn w:val="Normal"/>
    <w:rsid w:val="00AD4EA9"/>
    <w:pPr>
      <w:suppressAutoHyphens/>
      <w:bidi w:val="0"/>
      <w:ind w:left="567"/>
      <w:jc w:val="left"/>
    </w:pPr>
    <w:rPr>
      <w:rFonts w:cs="Times New Roman"/>
      <w:szCs w:val="20"/>
      <w:lang w:val="en-GB"/>
    </w:rPr>
  </w:style>
  <w:style w:type="paragraph" w:styleId="NoteHeading">
    <w:name w:val="Note Heading"/>
    <w:basedOn w:val="Normal"/>
    <w:next w:val="Normal"/>
    <w:link w:val="NoteHeadingChar"/>
    <w:rsid w:val="00AD4EA9"/>
    <w:pPr>
      <w:suppressAutoHyphens/>
      <w:bidi w:val="0"/>
      <w:jc w:val="left"/>
    </w:pPr>
    <w:rPr>
      <w:rFonts w:cs="Times New Roman"/>
      <w:szCs w:val="20"/>
      <w:lang w:val="en-GB"/>
    </w:rPr>
  </w:style>
  <w:style w:type="character" w:customStyle="1" w:styleId="NoteHeadingChar">
    <w:name w:val="Note Heading Char"/>
    <w:link w:val="NoteHeading"/>
    <w:rsid w:val="00AD4EA9"/>
    <w:rPr>
      <w:lang w:val="en-GB" w:eastAsia="en-US" w:bidi="ar-SA"/>
    </w:rPr>
  </w:style>
  <w:style w:type="paragraph" w:styleId="Salutation">
    <w:name w:val="Salutation"/>
    <w:basedOn w:val="Normal"/>
    <w:next w:val="Normal"/>
    <w:link w:val="SalutationChar"/>
    <w:rsid w:val="00AD4EA9"/>
    <w:pPr>
      <w:suppressAutoHyphens/>
      <w:bidi w:val="0"/>
      <w:jc w:val="left"/>
    </w:pPr>
    <w:rPr>
      <w:rFonts w:cs="Times New Roman"/>
      <w:szCs w:val="20"/>
      <w:lang w:val="en-GB"/>
    </w:rPr>
  </w:style>
  <w:style w:type="character" w:customStyle="1" w:styleId="SalutationChar">
    <w:name w:val="Salutation Char"/>
    <w:link w:val="Salutation"/>
    <w:rsid w:val="00AD4EA9"/>
    <w:rPr>
      <w:lang w:val="en-GB" w:eastAsia="en-US" w:bidi="ar-SA"/>
    </w:rPr>
  </w:style>
  <w:style w:type="paragraph" w:styleId="Signature">
    <w:name w:val="Signature"/>
    <w:basedOn w:val="Normal"/>
    <w:link w:val="SignatureChar"/>
    <w:rsid w:val="00AD4EA9"/>
    <w:pPr>
      <w:suppressAutoHyphens/>
      <w:bidi w:val="0"/>
      <w:ind w:left="4252"/>
      <w:jc w:val="left"/>
    </w:pPr>
    <w:rPr>
      <w:rFonts w:cs="Times New Roman"/>
      <w:szCs w:val="20"/>
      <w:lang w:val="en-GB"/>
    </w:rPr>
  </w:style>
  <w:style w:type="character" w:customStyle="1" w:styleId="SignatureChar">
    <w:name w:val="Signature Char"/>
    <w:link w:val="Signature"/>
    <w:rsid w:val="00AD4EA9"/>
    <w:rPr>
      <w:lang w:val="en-GB" w:eastAsia="en-US" w:bidi="ar-SA"/>
    </w:rPr>
  </w:style>
  <w:style w:type="character" w:styleId="Strong">
    <w:name w:val="Strong"/>
    <w:qFormat/>
    <w:rsid w:val="00AD4EA9"/>
    <w:rPr>
      <w:b/>
      <w:bCs/>
    </w:rPr>
  </w:style>
  <w:style w:type="paragraph" w:styleId="Subtitle">
    <w:name w:val="Subtitle"/>
    <w:basedOn w:val="Normal"/>
    <w:link w:val="SubtitleChar"/>
    <w:qFormat/>
    <w:rsid w:val="00AD4EA9"/>
    <w:pPr>
      <w:suppressAutoHyphens/>
      <w:bidi w:val="0"/>
      <w:spacing w:after="60"/>
      <w:jc w:val="center"/>
      <w:outlineLvl w:val="1"/>
    </w:pPr>
    <w:rPr>
      <w:rFonts w:ascii="Arial" w:hAnsi="Arial" w:cs="Arial"/>
      <w:sz w:val="24"/>
      <w:szCs w:val="24"/>
      <w:lang w:val="en-GB"/>
    </w:rPr>
  </w:style>
  <w:style w:type="character" w:customStyle="1" w:styleId="SubtitleChar">
    <w:name w:val="Subtitle Char"/>
    <w:link w:val="Subtitle"/>
    <w:rsid w:val="00AD4EA9"/>
    <w:rPr>
      <w:rFonts w:ascii="Arial" w:hAnsi="Arial" w:cs="Arial"/>
      <w:sz w:val="24"/>
      <w:szCs w:val="24"/>
      <w:lang w:val="en-GB" w:eastAsia="en-US" w:bidi="ar-SA"/>
    </w:rPr>
  </w:style>
  <w:style w:type="table" w:styleId="Table3Deffects1">
    <w:name w:val="Table 3D effects 1"/>
    <w:basedOn w:val="TableNormal"/>
    <w:rsid w:val="00AD4EA9"/>
    <w:pPr>
      <w:suppressAutoHyphens/>
      <w:spacing w:line="240" w:lineRule="atLeast"/>
    </w:pPr>
    <w:rPr>
      <w:lang w:eastAsia="zh-C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D4EA9"/>
    <w:pPr>
      <w:suppressAutoHyphens/>
      <w:spacing w:line="240" w:lineRule="atLeast"/>
    </w:pPr>
    <w:rPr>
      <w:lang w:eastAsia="zh-C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D4EA9"/>
    <w:pPr>
      <w:suppressAutoHyphens/>
      <w:spacing w:line="240" w:lineRule="atLeast"/>
    </w:pPr>
    <w:rPr>
      <w:lang w:eastAsia="zh-C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D4EA9"/>
    <w:pPr>
      <w:suppressAutoHyphens/>
      <w:spacing w:line="240" w:lineRule="atLeast"/>
    </w:pPr>
    <w:rPr>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D4EA9"/>
    <w:pPr>
      <w:suppressAutoHyphens/>
      <w:spacing w:line="240" w:lineRule="atLeast"/>
    </w:pPr>
    <w:rPr>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D4EA9"/>
    <w:pPr>
      <w:suppressAutoHyphens/>
      <w:spacing w:line="240" w:lineRule="atLeast"/>
    </w:pPr>
    <w:rPr>
      <w:color w:val="000080"/>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D4EA9"/>
    <w:pPr>
      <w:suppressAutoHyphens/>
      <w:spacing w:line="240" w:lineRule="atLeast"/>
    </w:pPr>
    <w:rPr>
      <w:lang w:eastAsia="zh-C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D4EA9"/>
    <w:pPr>
      <w:suppressAutoHyphens/>
      <w:spacing w:line="240" w:lineRule="atLeast"/>
    </w:pPr>
    <w:rPr>
      <w:color w:val="FFFFFF"/>
      <w:lang w:eastAsia="zh-CN"/>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D4EA9"/>
    <w:pPr>
      <w:suppressAutoHyphens/>
      <w:spacing w:line="240" w:lineRule="atLeast"/>
    </w:pPr>
    <w:rPr>
      <w:lang w:eastAsia="zh-C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D4EA9"/>
    <w:pPr>
      <w:suppressAutoHyphens/>
      <w:spacing w:line="240" w:lineRule="atLeast"/>
    </w:pPr>
    <w:rPr>
      <w:lang w:eastAsia="zh-C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D4EA9"/>
    <w:pPr>
      <w:suppressAutoHyphens/>
      <w:spacing w:line="240" w:lineRule="atLeast"/>
    </w:pPr>
    <w:rPr>
      <w:b/>
      <w:bCs/>
      <w:lang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D4EA9"/>
    <w:pPr>
      <w:suppressAutoHyphens/>
      <w:spacing w:line="240" w:lineRule="atLeast"/>
    </w:pPr>
    <w:rPr>
      <w:b/>
      <w:bCs/>
      <w:lang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D4EA9"/>
    <w:pPr>
      <w:suppressAutoHyphens/>
      <w:spacing w:line="240" w:lineRule="atLeast"/>
    </w:pPr>
    <w:rPr>
      <w:b/>
      <w:bCs/>
      <w:lang w:eastAsia="zh-CN"/>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D4EA9"/>
    <w:pPr>
      <w:suppressAutoHyphens/>
      <w:spacing w:line="240" w:lineRule="atLeast"/>
    </w:pPr>
    <w:rPr>
      <w:lang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D4EA9"/>
    <w:pPr>
      <w:suppressAutoHyphens/>
      <w:spacing w:line="240" w:lineRule="atLeast"/>
    </w:pPr>
    <w:rPr>
      <w:lang w:eastAsia="zh-C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D4EA9"/>
    <w:pPr>
      <w:suppressAutoHyphens/>
      <w:spacing w:line="240" w:lineRule="atLeast"/>
    </w:pPr>
    <w:rPr>
      <w:lang w:eastAsia="zh-C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D4EA9"/>
    <w:pPr>
      <w:suppressAutoHyphens/>
      <w:spacing w:line="240" w:lineRule="atLeast"/>
    </w:pPr>
    <w:rPr>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D4EA9"/>
    <w:pPr>
      <w:suppressAutoHyphens/>
      <w:spacing w:line="240" w:lineRule="atLeast"/>
    </w:pPr>
    <w:rPr>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D4EA9"/>
    <w:pPr>
      <w:suppressAutoHyphens/>
      <w:spacing w:line="240" w:lineRule="atLeast"/>
    </w:pPr>
    <w:rPr>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D4EA9"/>
    <w:pPr>
      <w:suppressAutoHyphens/>
      <w:spacing w:line="240" w:lineRule="atLeast"/>
    </w:pPr>
    <w:rPr>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D4EA9"/>
    <w:pPr>
      <w:suppressAutoHyphens/>
      <w:spacing w:line="240" w:lineRule="atLeast"/>
    </w:pPr>
    <w:rPr>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D4EA9"/>
    <w:pPr>
      <w:suppressAutoHyphens/>
      <w:spacing w:line="240" w:lineRule="atLeast"/>
    </w:pPr>
    <w:rPr>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D4EA9"/>
    <w:pPr>
      <w:suppressAutoHyphens/>
      <w:spacing w:line="240" w:lineRule="atLeast"/>
    </w:pPr>
    <w:rPr>
      <w:lang w:eastAsia="zh-C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D4EA9"/>
    <w:pPr>
      <w:suppressAutoHyphens/>
      <w:spacing w:line="240" w:lineRule="atLeast"/>
    </w:pPr>
    <w:rPr>
      <w:b/>
      <w:bCs/>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D4EA9"/>
    <w:pPr>
      <w:suppressAutoHyphens/>
      <w:spacing w:line="240" w:lineRule="atLeast"/>
    </w:pPr>
    <w:rPr>
      <w:lang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D4EA9"/>
    <w:pPr>
      <w:suppressAutoHyphens/>
      <w:spacing w:line="240" w:lineRule="atLeast"/>
    </w:pPr>
    <w:rPr>
      <w:lang w:eastAsia="zh-C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D4EA9"/>
    <w:pPr>
      <w:suppressAutoHyphens/>
      <w:spacing w:line="240" w:lineRule="atLeast"/>
    </w:pPr>
    <w:rPr>
      <w:lang w:eastAsia="zh-C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D4EA9"/>
    <w:pPr>
      <w:suppressAutoHyphens/>
      <w:spacing w:line="240" w:lineRule="atLeast"/>
    </w:pPr>
    <w:rPr>
      <w:lang w:eastAsia="zh-C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D4EA9"/>
    <w:pPr>
      <w:suppressAutoHyphens/>
      <w:spacing w:line="240" w:lineRule="atLeast"/>
    </w:pPr>
    <w:rPr>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D4EA9"/>
    <w:pPr>
      <w:suppressAutoHyphens/>
      <w:spacing w:line="240" w:lineRule="atLeast"/>
    </w:pPr>
    <w:rPr>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D4EA9"/>
    <w:pPr>
      <w:suppressAutoHyphens/>
      <w:spacing w:line="240" w:lineRule="atLeast"/>
    </w:pPr>
    <w:rPr>
      <w:lang w:eastAsia="zh-C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D4EA9"/>
    <w:pPr>
      <w:suppressAutoHyphens/>
      <w:spacing w:line="240" w:lineRule="atLeast"/>
    </w:pPr>
    <w:rPr>
      <w:lang w:eastAsia="zh-C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D4EA9"/>
    <w:pPr>
      <w:suppressAutoHyphens/>
      <w:spacing w:line="240" w:lineRule="atLeast"/>
    </w:pPr>
    <w:rPr>
      <w:lang w:eastAsia="zh-C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D4EA9"/>
    <w:pPr>
      <w:suppressAutoHyphens/>
      <w:spacing w:line="240" w:lineRule="atLeast"/>
    </w:pPr>
    <w:rPr>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D4EA9"/>
    <w:pPr>
      <w:suppressAutoHyphens/>
      <w:spacing w:line="240" w:lineRule="atLeast"/>
    </w:pPr>
    <w:rPr>
      <w:lang w:eastAsia="zh-C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D4EA9"/>
    <w:pPr>
      <w:suppressAutoHyphens/>
      <w:spacing w:line="240" w:lineRule="atLeast"/>
    </w:pPr>
    <w:rPr>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D4EA9"/>
    <w:pPr>
      <w:suppressAutoHyphens/>
      <w:spacing w:line="240" w:lineRule="atLeast"/>
    </w:pPr>
    <w:rPr>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D4EA9"/>
    <w:pPr>
      <w:suppressAutoHyphens/>
      <w:spacing w:line="240" w:lineRule="atLeast"/>
    </w:pPr>
    <w:rPr>
      <w:lang w:eastAsia="zh-C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4EA9"/>
    <w:pPr>
      <w:suppressAutoHyphens/>
      <w:spacing w:line="240" w:lineRule="atLeast"/>
    </w:pPr>
    <w:rPr>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4EA9"/>
    <w:pPr>
      <w:suppressAutoHyphens/>
      <w:spacing w:line="240" w:lineRule="atLeast"/>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D4EA9"/>
    <w:pPr>
      <w:suppressAutoHyphens/>
      <w:spacing w:line="240" w:lineRule="atLeast"/>
    </w:pPr>
    <w:rPr>
      <w:lang w:eastAsia="zh-C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D4EA9"/>
    <w:pPr>
      <w:suppressAutoHyphens/>
      <w:spacing w:line="240" w:lineRule="atLeast"/>
    </w:pPr>
    <w:rPr>
      <w:lang w:eastAsia="zh-C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D4EA9"/>
    <w:pPr>
      <w:suppressAutoHyphens/>
      <w:spacing w:line="240" w:lineRule="atLeast"/>
    </w:pPr>
    <w:rPr>
      <w:lang w:eastAsia="zh-C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D4EA9"/>
    <w:pPr>
      <w:suppressAutoHyphens/>
      <w:bidi w:val="0"/>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AD4EA9"/>
    <w:rPr>
      <w:rFonts w:ascii="Arial" w:hAnsi="Arial" w:cs="Arial"/>
      <w:b/>
      <w:bCs/>
      <w:kern w:val="28"/>
      <w:sz w:val="32"/>
      <w:szCs w:val="32"/>
      <w:lang w:val="en-GB" w:eastAsia="en-US" w:bidi="ar-SA"/>
    </w:rPr>
  </w:style>
  <w:style w:type="paragraph" w:styleId="EnvelopeAddress">
    <w:name w:val="envelope address"/>
    <w:basedOn w:val="Normal"/>
    <w:rsid w:val="00AD4EA9"/>
    <w:pPr>
      <w:framePr w:w="7920" w:h="1980" w:hRule="exact" w:hSpace="180" w:wrap="auto" w:hAnchor="page" w:xAlign="center" w:yAlign="bottom"/>
      <w:suppressAutoHyphens/>
      <w:bidi w:val="0"/>
      <w:ind w:left="2880"/>
      <w:jc w:val="left"/>
    </w:pPr>
    <w:rPr>
      <w:rFonts w:ascii="Arial" w:hAnsi="Arial" w:cs="Arial"/>
      <w:sz w:val="24"/>
      <w:szCs w:val="24"/>
      <w:lang w:val="en-GB"/>
    </w:rPr>
  </w:style>
  <w:style w:type="numbering" w:customStyle="1" w:styleId="NoList1">
    <w:name w:val="No List1"/>
    <w:next w:val="NoList"/>
    <w:semiHidden/>
    <w:unhideWhenUsed/>
    <w:rsid w:val="00AD4EA9"/>
  </w:style>
  <w:style w:type="paragraph" w:customStyle="1" w:styleId="ListParagraph">
    <w:name w:val="List Paragraph"/>
    <w:aliases w:val="List Paragraph (numbered (a)),References,Bullets,سرد الفقرات"/>
    <w:basedOn w:val="Normal"/>
    <w:link w:val="ListParagraphChar"/>
    <w:qFormat/>
    <w:rsid w:val="00AD4EA9"/>
    <w:pPr>
      <w:spacing w:after="200" w:line="276" w:lineRule="auto"/>
      <w:ind w:left="720"/>
      <w:contextualSpacing/>
      <w:jc w:val="left"/>
    </w:pPr>
    <w:rPr>
      <w:rFonts w:ascii="Calibri" w:eastAsia="Calibri" w:hAnsi="Calibri" w:cs="Arial"/>
      <w:sz w:val="22"/>
      <w:szCs w:val="22"/>
    </w:rPr>
  </w:style>
  <w:style w:type="character" w:customStyle="1" w:styleId="HeaderChar">
    <w:name w:val="Header Char"/>
    <w:aliases w:val="6_GA Char,6_G Char"/>
    <w:link w:val="Header"/>
    <w:rsid w:val="00AD4EA9"/>
    <w:rPr>
      <w:rFonts w:cs="Traditional Arabic"/>
      <w:b/>
      <w:bCs/>
      <w:sz w:val="18"/>
      <w:szCs w:val="26"/>
      <w:lang w:val="en-US" w:eastAsia="en-US" w:bidi="ar-SA"/>
    </w:rPr>
  </w:style>
  <w:style w:type="character" w:customStyle="1" w:styleId="FooterChar">
    <w:name w:val="Footer Char"/>
    <w:aliases w:val="3_GA Char,3_G Char"/>
    <w:link w:val="Footer"/>
    <w:rsid w:val="00AD4EA9"/>
    <w:rPr>
      <w:rFonts w:cs="Traditional Arabic"/>
      <w:sz w:val="16"/>
      <w:szCs w:val="22"/>
      <w:lang w:val="en-GB" w:eastAsia="en-US" w:bidi="ar-SA"/>
    </w:rPr>
  </w:style>
  <w:style w:type="paragraph" w:styleId="NoSpacing">
    <w:name w:val="No Spacing"/>
    <w:link w:val="NoSpacingChar"/>
    <w:qFormat/>
    <w:rsid w:val="00AD4EA9"/>
    <w:pPr>
      <w:bidi/>
    </w:pPr>
    <w:rPr>
      <w:rFonts w:ascii="Calibri" w:eastAsia="Calibri" w:hAnsi="Calibri" w:cs="Arial"/>
      <w:sz w:val="22"/>
      <w:szCs w:val="22"/>
    </w:rPr>
  </w:style>
  <w:style w:type="character" w:customStyle="1" w:styleId="NoSpacingChar">
    <w:name w:val="No Spacing Char"/>
    <w:link w:val="NoSpacing"/>
    <w:rsid w:val="00AD4EA9"/>
    <w:rPr>
      <w:rFonts w:ascii="Calibri" w:eastAsia="Calibri" w:hAnsi="Calibri" w:cs="Arial"/>
      <w:sz w:val="22"/>
      <w:szCs w:val="22"/>
      <w:lang w:val="en-US" w:eastAsia="en-US" w:bidi="ar-SA"/>
    </w:rPr>
  </w:style>
  <w:style w:type="character" w:customStyle="1" w:styleId="ListParagraphChar">
    <w:name w:val="List Paragraph Char"/>
    <w:aliases w:val="List Paragraph (numbered (a)) Char,References Char,Bullets Char,سرد الفقرات Char"/>
    <w:link w:val="ListParagraph"/>
    <w:rsid w:val="00AD4EA9"/>
    <w:rPr>
      <w:rFonts w:ascii="Calibri" w:eastAsia="Calibri" w:hAnsi="Calibri" w:cs="Arial"/>
      <w:sz w:val="22"/>
      <w:szCs w:val="22"/>
      <w:lang w:val="en-US" w:eastAsia="en-US" w:bidi="ar-SA"/>
    </w:rPr>
  </w:style>
  <w:style w:type="paragraph" w:customStyle="1" w:styleId="1">
    <w:name w:val="سرد الفقرات1"/>
    <w:basedOn w:val="Normal"/>
    <w:qFormat/>
    <w:rsid w:val="00AD4EA9"/>
    <w:pPr>
      <w:bidi w:val="0"/>
      <w:spacing w:after="200" w:line="276" w:lineRule="auto"/>
      <w:ind w:left="720"/>
      <w:contextualSpacing/>
      <w:jc w:val="left"/>
    </w:pPr>
    <w:rPr>
      <w:rFonts w:ascii="Calibri" w:hAnsi="Calibri" w:cs="Arial"/>
      <w:sz w:val="22"/>
      <w:szCs w:val="22"/>
    </w:rPr>
  </w:style>
  <w:style w:type="table" w:customStyle="1" w:styleId="TableGrid10">
    <w:name w:val="Table Grid1"/>
    <w:basedOn w:val="TableNormal"/>
    <w:next w:val="TableGrid"/>
    <w:rsid w:val="00AD4EA9"/>
    <w:rPr>
      <w:rFonts w:ascii="Calibri" w:eastAsia="Calibri" w:hAnsi="Calibri" w:cs="Arial"/>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next w:val="TableGrid"/>
    <w:rsid w:val="00AD4EA9"/>
    <w:rPr>
      <w:rFonts w:ascii="Calibri" w:eastAsia="Calibri" w:hAnsi="Calibri" w:cs="Arial"/>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AD4EA9"/>
    <w:pPr>
      <w:spacing w:line="240" w:lineRule="auto"/>
      <w:jc w:val="left"/>
    </w:pPr>
    <w:rPr>
      <w:rFonts w:ascii="Tahoma" w:eastAsia="Calibri" w:hAnsi="Tahoma" w:cs="Tahoma"/>
      <w:sz w:val="16"/>
      <w:szCs w:val="16"/>
    </w:rPr>
  </w:style>
  <w:style w:type="character" w:customStyle="1" w:styleId="BalloonTextChar">
    <w:name w:val="Balloon Text Char"/>
    <w:link w:val="BalloonText"/>
    <w:rsid w:val="00AD4EA9"/>
    <w:rPr>
      <w:rFonts w:ascii="Tahoma" w:eastAsia="Calibri" w:hAnsi="Tahoma" w:cs="Tahoma"/>
      <w:sz w:val="16"/>
      <w:szCs w:val="16"/>
      <w:lang w:val="en-US" w:eastAsia="en-US" w:bidi="ar-SA"/>
    </w:rPr>
  </w:style>
  <w:style w:type="paragraph" w:customStyle="1" w:styleId="10">
    <w:name w:val="1"/>
    <w:basedOn w:val="Normal"/>
    <w:next w:val="Footer"/>
    <w:link w:val="Char"/>
    <w:unhideWhenUsed/>
    <w:rsid w:val="00AD4EA9"/>
    <w:pPr>
      <w:tabs>
        <w:tab w:val="center" w:pos="4153"/>
        <w:tab w:val="right" w:pos="8306"/>
      </w:tabs>
      <w:spacing w:line="240" w:lineRule="auto"/>
      <w:jc w:val="left"/>
    </w:pPr>
    <w:rPr>
      <w:rFonts w:ascii="Calibri" w:eastAsia="Calibri" w:hAnsi="Calibri" w:cs="Arial"/>
      <w:sz w:val="22"/>
      <w:szCs w:val="22"/>
    </w:rPr>
  </w:style>
  <w:style w:type="character" w:customStyle="1" w:styleId="Char">
    <w:name w:val="تذييل صفحة Char"/>
    <w:link w:val="10"/>
    <w:rsid w:val="00AD4EA9"/>
    <w:rPr>
      <w:rFonts w:ascii="Calibri" w:eastAsia="Calibri" w:hAnsi="Calibri" w:cs="Arial"/>
      <w:sz w:val="22"/>
      <w:szCs w:val="22"/>
      <w:lang w:val="en-US" w:eastAsia="en-US" w:bidi="ar-SA"/>
    </w:rPr>
  </w:style>
  <w:style w:type="character" w:customStyle="1" w:styleId="FootnoteTextChar">
    <w:name w:val="Footnote Text Char"/>
    <w:aliases w:val="5_G Char"/>
    <w:link w:val="FootnoteText"/>
    <w:rsid w:val="00AD4EA9"/>
    <w:rPr>
      <w:rFonts w:cs="Traditional Arabic"/>
      <w:lang w:val="en-US" w:eastAsia="en-US" w:bidi="ar-SA"/>
    </w:rPr>
  </w:style>
  <w:style w:type="character" w:customStyle="1" w:styleId="Heading1Char">
    <w:name w:val="Heading 1 Char"/>
    <w:aliases w:val="Table_GA Char,Table_G Char"/>
    <w:link w:val="Heading1"/>
    <w:rsid w:val="00AD4EA9"/>
    <w:rPr>
      <w:rFonts w:cs="Traditional Arabic"/>
      <w:szCs w:val="30"/>
      <w:lang w:val="en-US" w:eastAsia="en-US" w:bidi="ar-SA"/>
    </w:rPr>
  </w:style>
  <w:style w:type="table" w:customStyle="1" w:styleId="11">
    <w:name w:val="شبكة جدول1"/>
    <w:basedOn w:val="TableNormal"/>
    <w:next w:val="TableGrid"/>
    <w:rsid w:val="00AD4EA9"/>
    <w:pPr>
      <w:bidi/>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AD4EA9"/>
  </w:style>
  <w:style w:type="table" w:customStyle="1" w:styleId="TableGrid30">
    <w:name w:val="Table Grid3"/>
    <w:basedOn w:val="TableNormal"/>
    <w:next w:val="TableGrid"/>
    <w:rsid w:val="00AD4EA9"/>
    <w:rPr>
      <w:rFonts w:ascii="Calibri" w:eastAsia="Calibri" w:hAnsi="Calibri" w:cs="Arial"/>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 سرد الفقرات2"/>
    <w:basedOn w:val="Normal"/>
    <w:qFormat/>
    <w:rsid w:val="00AD4EA9"/>
    <w:pPr>
      <w:spacing w:after="200" w:line="276" w:lineRule="auto"/>
      <w:ind w:left="720"/>
      <w:contextualSpacing/>
      <w:jc w:val="left"/>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70</Pages>
  <Words>15929</Words>
  <Characters>90798</Characters>
  <Application>Microsoft Office Outlook</Application>
  <DocSecurity>4</DocSecurity>
  <Lines>756</Lines>
  <Paragraphs>213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CRC/C/YEM/Q/4/Add.1</vt:lpstr>
      <vt:lpstr>CRC/C/YEM/Q/4/Add.1</vt:lpstr>
    </vt:vector>
  </TitlesOfParts>
  <Company>CSD</Company>
  <LinksUpToDate>false</LinksUpToDate>
  <CharactersWithSpaces>106514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CRC/C/YEM/Q/4/Add.1</dc:title>
  <dc:subject>CONTRACTUEL/EMAIL</dc:subject>
  <dc:creator>SMADI</dc:creator>
  <cp:keywords/>
  <dc:description/>
  <cp:lastModifiedBy>TPS</cp:lastModifiedBy>
  <cp:revision>2</cp:revision>
  <cp:lastPrinted>2014-01-02T09:39:00Z</cp:lastPrinted>
  <dcterms:created xsi:type="dcterms:W3CDTF">2014-01-02T12:13:00Z</dcterms:created>
  <dcterms:modified xsi:type="dcterms:W3CDTF">2014-01-02T12:13:00Z</dcterms:modified>
</cp:coreProperties>
</file>