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79851541" w14:textId="77777777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EC1018D" w14:textId="77777777" w:rsidR="002D5AAC" w:rsidRDefault="002D5AAC" w:rsidP="001F17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654BDA" w14:textId="77777777"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021BA492" w14:textId="139474B4" w:rsidR="002D5AAC" w:rsidRDefault="001F175F" w:rsidP="001F175F">
            <w:pPr>
              <w:jc w:val="right"/>
            </w:pPr>
            <w:proofErr w:type="spellStart"/>
            <w:r w:rsidRPr="001F175F">
              <w:rPr>
                <w:sz w:val="40"/>
              </w:rPr>
              <w:t>CERD</w:t>
            </w:r>
            <w:proofErr w:type="spellEnd"/>
            <w:r>
              <w:t>/C/105/2</w:t>
            </w:r>
          </w:p>
        </w:tc>
      </w:tr>
      <w:tr w:rsidR="002D5AAC" w14:paraId="32D05091" w14:textId="77777777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8D62DE" w14:textId="77777777"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99919F0" wp14:editId="0184F684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6999E" w14:textId="77777777"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58FFB572" w14:textId="77777777" w:rsidR="002D5AAC" w:rsidRDefault="001F175F" w:rsidP="00213632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general</w:t>
            </w:r>
          </w:p>
          <w:p w14:paraId="11BC1465" w14:textId="77777777" w:rsidR="001F175F" w:rsidRDefault="001F175F" w:rsidP="001F175F">
            <w:pPr>
              <w:spacing w:line="240" w:lineRule="exact"/>
            </w:pPr>
            <w:r>
              <w:t>10 de septiembre de 2021</w:t>
            </w:r>
          </w:p>
          <w:p w14:paraId="05682803" w14:textId="77777777" w:rsidR="001F175F" w:rsidRDefault="001F175F" w:rsidP="001F175F">
            <w:pPr>
              <w:spacing w:line="240" w:lineRule="exact"/>
            </w:pPr>
            <w:r>
              <w:t>Español</w:t>
            </w:r>
          </w:p>
          <w:p w14:paraId="450A7DC1" w14:textId="77777777" w:rsidR="001F175F" w:rsidRDefault="001F175F" w:rsidP="001F175F">
            <w:pPr>
              <w:spacing w:line="240" w:lineRule="exact"/>
            </w:pPr>
            <w:r>
              <w:t>Original: inglés</w:t>
            </w:r>
          </w:p>
          <w:p w14:paraId="06101A5F" w14:textId="09667CEC" w:rsidR="00C57712" w:rsidRDefault="00C57712" w:rsidP="001F175F">
            <w:pPr>
              <w:spacing w:line="240" w:lineRule="exact"/>
            </w:pPr>
            <w:r>
              <w:t>Español, francés e inglés únicamente</w:t>
            </w:r>
          </w:p>
        </w:tc>
      </w:tr>
    </w:tbl>
    <w:p w14:paraId="47CA549B" w14:textId="77777777" w:rsidR="0031269D" w:rsidRPr="0031269D" w:rsidRDefault="0031269D" w:rsidP="0031269D">
      <w:pPr>
        <w:spacing w:before="120"/>
        <w:rPr>
          <w:b/>
          <w:bCs/>
          <w:sz w:val="24"/>
          <w:szCs w:val="24"/>
        </w:rPr>
      </w:pPr>
      <w:r w:rsidRPr="0031269D">
        <w:rPr>
          <w:b/>
          <w:bCs/>
          <w:sz w:val="24"/>
          <w:szCs w:val="24"/>
        </w:rPr>
        <w:t>Comité para la Eliminación de la Discriminación Racial</w:t>
      </w:r>
    </w:p>
    <w:p w14:paraId="381C87D0" w14:textId="77777777" w:rsidR="0031269D" w:rsidRPr="0031269D" w:rsidRDefault="0031269D" w:rsidP="0031269D">
      <w:pPr>
        <w:rPr>
          <w:b/>
          <w:bCs/>
        </w:rPr>
      </w:pPr>
      <w:r w:rsidRPr="0031269D">
        <w:rPr>
          <w:b/>
          <w:bCs/>
        </w:rPr>
        <w:t>105º período de sesiones</w:t>
      </w:r>
    </w:p>
    <w:p w14:paraId="399317AC" w14:textId="77777777" w:rsidR="0031269D" w:rsidRPr="001E2B14" w:rsidRDefault="0031269D" w:rsidP="0031269D">
      <w:r w:rsidRPr="001E2B14">
        <w:t>15 de noviembre a 3 de diciembre de 2021</w:t>
      </w:r>
    </w:p>
    <w:p w14:paraId="5AFFE48B" w14:textId="4DED2335" w:rsidR="0031269D" w:rsidRPr="0031269D" w:rsidRDefault="0031269D" w:rsidP="0031269D">
      <w:pPr>
        <w:rPr>
          <w:b/>
          <w:bCs/>
        </w:rPr>
      </w:pPr>
      <w:r w:rsidRPr="0031269D">
        <w:rPr>
          <w:b/>
          <w:bCs/>
        </w:rPr>
        <w:t xml:space="preserve">Presentación de informes por los </w:t>
      </w:r>
      <w:proofErr w:type="gramStart"/>
      <w:r w:rsidRPr="0031269D">
        <w:rPr>
          <w:b/>
          <w:bCs/>
        </w:rPr>
        <w:t>Estados partes</w:t>
      </w:r>
      <w:proofErr w:type="gramEnd"/>
      <w:r w:rsidRPr="0031269D">
        <w:rPr>
          <w:b/>
          <w:bCs/>
        </w:rPr>
        <w:t xml:space="preserve"> en</w:t>
      </w:r>
      <w:r>
        <w:rPr>
          <w:b/>
          <w:bCs/>
        </w:rPr>
        <w:br/>
      </w:r>
      <w:r w:rsidRPr="0031269D">
        <w:rPr>
          <w:b/>
          <w:bCs/>
        </w:rPr>
        <w:t>virtud del artículo 9, párrafo 1, de la Convención</w:t>
      </w:r>
    </w:p>
    <w:p w14:paraId="25EF9824" w14:textId="1D6C968D" w:rsidR="0031269D" w:rsidRPr="001E2B14" w:rsidRDefault="0031269D" w:rsidP="0031269D">
      <w:pPr>
        <w:pStyle w:val="HChG"/>
      </w:pPr>
      <w:r>
        <w:tab/>
      </w:r>
      <w:r>
        <w:tab/>
      </w:r>
      <w:r w:rsidRPr="001E2B14">
        <w:t xml:space="preserve">Situación de la presentación de informes por los </w:t>
      </w:r>
      <w:proofErr w:type="gramStart"/>
      <w:r w:rsidRPr="001E2B14">
        <w:t>Estados partes</w:t>
      </w:r>
      <w:proofErr w:type="gramEnd"/>
      <w:r w:rsidRPr="001E2B14">
        <w:t xml:space="preserve"> en virtud del artículo 9, párrafo 1, de la Convención</w:t>
      </w:r>
    </w:p>
    <w:p w14:paraId="73AC6947" w14:textId="69D86115" w:rsidR="0031269D" w:rsidRPr="001E2B14" w:rsidRDefault="0031269D" w:rsidP="0031269D">
      <w:pPr>
        <w:pStyle w:val="H1G"/>
      </w:pPr>
      <w:r>
        <w:tab/>
      </w:r>
      <w:r>
        <w:tab/>
      </w:r>
      <w:r w:rsidRPr="001E2B14">
        <w:t>Nota del Secretario General</w:t>
      </w:r>
    </w:p>
    <w:p w14:paraId="384FBE95" w14:textId="77777777" w:rsidR="0031269D" w:rsidRPr="001E2B14" w:rsidRDefault="0031269D" w:rsidP="0031269D">
      <w:pPr>
        <w:pStyle w:val="SingleTxtG"/>
      </w:pPr>
      <w:r w:rsidRPr="001E2B14">
        <w:t>1.</w:t>
      </w:r>
      <w:r w:rsidRPr="001E2B14">
        <w:tab/>
        <w:t>Los Estados partes se comprometen a presentar al Secretario General un informe, para que lo examine el Comité, sobre las medidas legislativas, judiciales, administrativas o de otra índole que hayan adoptado y que sirvan para hacer efectivas las disposiciones de la Convención dentro del plazo de un año a partir de la entrada en vigor de esta para el Estado de que se trate y, en lo sucesivo, cada dos años y cuando el Comité lo solicite, de conformidad con el artículo 9, párrafo 1, de la Convención.</w:t>
      </w:r>
    </w:p>
    <w:p w14:paraId="664F2248" w14:textId="77777777" w:rsidR="0031269D" w:rsidRPr="001E2B14" w:rsidRDefault="0031269D" w:rsidP="0031269D">
      <w:pPr>
        <w:pStyle w:val="SingleTxtG"/>
      </w:pPr>
      <w:r w:rsidRPr="001E2B14">
        <w:t>2.</w:t>
      </w:r>
      <w:r w:rsidRPr="001E2B14">
        <w:tab/>
        <w:t xml:space="preserve">La presente nota contiene información sobre la situación general con respecto a la presentación de informes por los </w:t>
      </w:r>
      <w:proofErr w:type="gramStart"/>
      <w:r w:rsidRPr="001E2B14">
        <w:t>Estados partes</w:t>
      </w:r>
      <w:proofErr w:type="gramEnd"/>
      <w:r w:rsidRPr="001E2B14">
        <w:t xml:space="preserve"> de conformidad con el artículo 9 de la Convención. En el cuadro 1 se enumeran los informes recibidos que el Comité todavía no ha examinado; en el cuadro 2 figuran los </w:t>
      </w:r>
      <w:proofErr w:type="gramStart"/>
      <w:r w:rsidRPr="001E2B14">
        <w:t>Estados partes</w:t>
      </w:r>
      <w:proofErr w:type="gramEnd"/>
      <w:r w:rsidRPr="001E2B14">
        <w:t xml:space="preserve"> cuyos informes debían haberse presentado pero aún no se han recibido. La información que figura en la presente nota refleja la situación al 31 de agosto de 2021.</w:t>
      </w:r>
    </w:p>
    <w:p w14:paraId="03B75EB0" w14:textId="77777777" w:rsidR="0031269D" w:rsidRDefault="0031269D" w:rsidP="0031269D">
      <w:pPr>
        <w:pStyle w:val="Table1G"/>
      </w:pPr>
      <w:r w:rsidRPr="001E2B14">
        <w:t>Cuadro 1</w:t>
      </w:r>
    </w:p>
    <w:p w14:paraId="04E3214A" w14:textId="3EAB3A94" w:rsidR="0031269D" w:rsidRPr="001E2B14" w:rsidRDefault="0031269D" w:rsidP="0031269D">
      <w:pPr>
        <w:pStyle w:val="H23G"/>
        <w:spacing w:before="0"/>
      </w:pPr>
      <w:r>
        <w:tab/>
      </w:r>
      <w:r>
        <w:tab/>
      </w:r>
      <w:r w:rsidRPr="001E2B14">
        <w:t>Informes recibidos que aún no han sido examinados por el Comité</w:t>
      </w:r>
      <w:r w:rsidRPr="0031269D">
        <w:rPr>
          <w:rStyle w:val="Refdenotaalpie"/>
          <w:b w:val="0"/>
          <w:bCs/>
        </w:rPr>
        <w:footnoteReference w:id="1"/>
      </w:r>
    </w:p>
    <w:tbl>
      <w:tblPr>
        <w:tblStyle w:val="Tablaconcuadrcula"/>
        <w:tblW w:w="7370" w:type="dxa"/>
        <w:tblInd w:w="11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01"/>
        <w:gridCol w:w="5669"/>
      </w:tblGrid>
      <w:tr w:rsidR="0031269D" w:rsidRPr="001E2B14" w14:paraId="239FF916" w14:textId="77777777" w:rsidTr="009336BF">
        <w:trPr>
          <w:trHeight w:val="240"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80D466" w14:textId="77777777" w:rsidR="0031269D" w:rsidRPr="001E2B14" w:rsidRDefault="0031269D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1E2B14">
              <w:rPr>
                <w:i/>
                <w:sz w:val="16"/>
              </w:rPr>
              <w:t>Estado parte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10F98" w14:textId="77777777" w:rsidR="0031269D" w:rsidRPr="001E2B14" w:rsidRDefault="0031269D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1E2B14">
              <w:rPr>
                <w:i/>
                <w:sz w:val="16"/>
              </w:rPr>
              <w:t>Informes recibidos</w:t>
            </w:r>
          </w:p>
        </w:tc>
      </w:tr>
      <w:tr w:rsidR="0031269D" w:rsidRPr="001E2B14" w14:paraId="31058EE6" w14:textId="77777777" w:rsidTr="0031269D">
        <w:trPr>
          <w:trHeight w:hRule="exact" w:val="113"/>
          <w:tblHeader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B2383AE" w14:textId="77777777" w:rsidR="0031269D" w:rsidRPr="001E2B14" w:rsidRDefault="0031269D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5669" w:type="dxa"/>
            <w:tcBorders>
              <w:top w:val="single" w:sz="12" w:space="0" w:color="auto"/>
            </w:tcBorders>
            <w:shd w:val="clear" w:color="auto" w:fill="auto"/>
          </w:tcPr>
          <w:p w14:paraId="2C7F7704" w14:textId="77777777" w:rsidR="0031269D" w:rsidRPr="001E2B14" w:rsidRDefault="0031269D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</w:tr>
      <w:tr w:rsidR="009336BF" w:rsidRPr="001E2B14" w14:paraId="00C07AE0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792795A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Afganistán</w:t>
            </w:r>
          </w:p>
        </w:tc>
        <w:tc>
          <w:tcPr>
            <w:tcW w:w="5669" w:type="dxa"/>
            <w:shd w:val="clear" w:color="auto" w:fill="auto"/>
          </w:tcPr>
          <w:p w14:paraId="7EA450E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2º a 16º, pendientes desde 1986, presentados en 2019 con arreglo al procedimiento simplificado de presentación de informes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AFG</w:t>
            </w:r>
            <w:proofErr w:type="spellEnd"/>
            <w:r w:rsidRPr="001E2B14">
              <w:t>/2-16)</w:t>
            </w:r>
          </w:p>
        </w:tc>
      </w:tr>
      <w:tr w:rsidR="009336BF" w:rsidRPr="001E2B14" w14:paraId="77E604F1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7336857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Albania</w:t>
            </w:r>
          </w:p>
        </w:tc>
        <w:tc>
          <w:tcPr>
            <w:tcW w:w="5669" w:type="dxa"/>
            <w:shd w:val="clear" w:color="auto" w:fill="auto"/>
          </w:tcPr>
          <w:p w14:paraId="0DAB18E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13º y 14º, que debían presentarse en 2021, presentados en 2021</w:t>
            </w:r>
          </w:p>
        </w:tc>
      </w:tr>
      <w:tr w:rsidR="009336BF" w:rsidRPr="001E2B14" w14:paraId="5F1B117F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4E587AE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Alemania</w:t>
            </w:r>
          </w:p>
        </w:tc>
        <w:tc>
          <w:tcPr>
            <w:tcW w:w="5669" w:type="dxa"/>
            <w:shd w:val="clear" w:color="auto" w:fill="auto"/>
          </w:tcPr>
          <w:p w14:paraId="336FB26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23º a 26º, que debían presentarse en 2018,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DEU</w:t>
            </w:r>
            <w:proofErr w:type="spellEnd"/>
            <w:r w:rsidRPr="001E2B14">
              <w:rPr>
                <w:bCs/>
                <w:iCs/>
              </w:rPr>
              <w:t>/23-26)</w:t>
            </w:r>
          </w:p>
        </w:tc>
      </w:tr>
      <w:tr w:rsidR="009336BF" w:rsidRPr="001E2B14" w14:paraId="4DFE98F4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C7B224F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Argentina</w:t>
            </w:r>
          </w:p>
        </w:tc>
        <w:tc>
          <w:tcPr>
            <w:tcW w:w="5669" w:type="dxa"/>
            <w:shd w:val="clear" w:color="auto" w:fill="auto"/>
          </w:tcPr>
          <w:p w14:paraId="0ADFFD2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24º a 26º, que debían presentarse en 2020, presentados en 2020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ARG</w:t>
            </w:r>
            <w:proofErr w:type="spellEnd"/>
            <w:r w:rsidRPr="001E2B14">
              <w:t>/24-26)</w:t>
            </w:r>
          </w:p>
        </w:tc>
      </w:tr>
      <w:tr w:rsidR="009336BF" w:rsidRPr="001E2B14" w14:paraId="0943D851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3B3EAAC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lastRenderedPageBreak/>
              <w:t>Azerbaiyán</w:t>
            </w:r>
          </w:p>
        </w:tc>
        <w:tc>
          <w:tcPr>
            <w:tcW w:w="5669" w:type="dxa"/>
            <w:shd w:val="clear" w:color="auto" w:fill="auto"/>
          </w:tcPr>
          <w:p w14:paraId="6E2B2BFF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10º a 12º, que debían presentarse en 2019,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AZE</w:t>
            </w:r>
            <w:proofErr w:type="spellEnd"/>
            <w:r w:rsidRPr="001E2B14">
              <w:t>/10-12)</w:t>
            </w:r>
          </w:p>
        </w:tc>
      </w:tr>
      <w:tr w:rsidR="009336BF" w:rsidRPr="001E2B14" w14:paraId="449BB77E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0ACE4683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Bahrein</w:t>
            </w:r>
            <w:r w:rsidRPr="009336BF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2673D414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8º a 14º, que debían presentarse en 2007, presentados en 2019 con arreglo al procedimiento simplificado de presentación de informes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BHR</w:t>
            </w:r>
            <w:proofErr w:type="spellEnd"/>
            <w:r w:rsidRPr="001E2B14">
              <w:t>/8-14)</w:t>
            </w:r>
          </w:p>
        </w:tc>
      </w:tr>
      <w:tr w:rsidR="009336BF" w:rsidRPr="001E2B14" w14:paraId="7B915F56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4DB276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Benin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068370F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inicial a noveno, que debían presentarse en 2002, presentados en 2020</w:t>
            </w:r>
          </w:p>
        </w:tc>
      </w:tr>
      <w:tr w:rsidR="009336BF" w:rsidRPr="001E2B14" w14:paraId="0B0AA238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3035B8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Bolivia (Estado Plurinacional </w:t>
            </w:r>
            <w:proofErr w:type="gramStart"/>
            <w:r w:rsidRPr="001E2B14">
              <w:t>de)</w:t>
            </w:r>
            <w:r w:rsidRPr="0031269D">
              <w:rPr>
                <w:i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5669" w:type="dxa"/>
            <w:shd w:val="clear" w:color="auto" w:fill="auto"/>
          </w:tcPr>
          <w:p w14:paraId="02DA480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21º a 26º, que debían presentarse en 2013,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/C/BOL/21-26)</w:t>
            </w:r>
          </w:p>
        </w:tc>
      </w:tr>
      <w:tr w:rsidR="009336BF" w:rsidRPr="001E2B14" w14:paraId="49FA4FE5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31FDF81E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Botswana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7724631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17º a 22º, pendientes desde 2017, presentados en 2020 con arreglo al procedimiento simplificado de presentación de informes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BWA</w:t>
            </w:r>
            <w:proofErr w:type="spellEnd"/>
            <w:r w:rsidRPr="001E2B14">
              <w:rPr>
                <w:bCs/>
                <w:iCs/>
              </w:rPr>
              <w:t>/17-22)</w:t>
            </w:r>
          </w:p>
        </w:tc>
      </w:tr>
      <w:tr w:rsidR="009336BF" w:rsidRPr="001E2B14" w14:paraId="1B3654C9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2D7E10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Brasil</w:t>
            </w:r>
          </w:p>
        </w:tc>
        <w:tc>
          <w:tcPr>
            <w:tcW w:w="5669" w:type="dxa"/>
            <w:shd w:val="clear" w:color="auto" w:fill="auto"/>
          </w:tcPr>
          <w:p w14:paraId="4EE0A56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18º a 20º, que debían presentarse en 2008,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BRA</w:t>
            </w:r>
            <w:proofErr w:type="spellEnd"/>
            <w:r w:rsidRPr="001E2B14">
              <w:rPr>
                <w:bCs/>
                <w:iCs/>
              </w:rPr>
              <w:t>/18-20)</w:t>
            </w:r>
          </w:p>
        </w:tc>
      </w:tr>
      <w:tr w:rsidR="009336BF" w:rsidRPr="001E2B14" w14:paraId="67ACD6AB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0E5F59DF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Bulgaria</w:t>
            </w:r>
          </w:p>
        </w:tc>
        <w:tc>
          <w:tcPr>
            <w:tcW w:w="5669" w:type="dxa"/>
            <w:shd w:val="clear" w:color="auto" w:fill="auto"/>
          </w:tcPr>
          <w:p w14:paraId="7B0771F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23º a 25º, que debían presentarse en 2020, presentados en 2020 </w:t>
            </w:r>
          </w:p>
        </w:tc>
      </w:tr>
      <w:tr w:rsidR="009336BF" w:rsidRPr="001E2B14" w14:paraId="4EFCE34D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6CB43D5A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Camerún</w:t>
            </w:r>
          </w:p>
        </w:tc>
        <w:tc>
          <w:tcPr>
            <w:tcW w:w="5669" w:type="dxa"/>
            <w:shd w:val="clear" w:color="auto" w:fill="auto"/>
          </w:tcPr>
          <w:p w14:paraId="59A2A0BA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22º y 23º, que debían presentarse en 2017,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CMR</w:t>
            </w:r>
            <w:proofErr w:type="spellEnd"/>
            <w:r w:rsidRPr="001E2B14">
              <w:t>/22-23)</w:t>
            </w:r>
          </w:p>
        </w:tc>
      </w:tr>
      <w:tr w:rsidR="009336BF" w:rsidRPr="001E2B14" w14:paraId="3BDBDD6B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6A8D1BF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Chile</w:t>
            </w:r>
          </w:p>
        </w:tc>
        <w:tc>
          <w:tcPr>
            <w:tcW w:w="5669" w:type="dxa"/>
            <w:shd w:val="clear" w:color="auto" w:fill="auto"/>
          </w:tcPr>
          <w:p w14:paraId="25835EE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22º y 23º, que debían presentarse en 2016, presentados en 2018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CHL</w:t>
            </w:r>
            <w:proofErr w:type="spellEnd"/>
            <w:r w:rsidRPr="001E2B14">
              <w:t>/22-23)</w:t>
            </w:r>
          </w:p>
        </w:tc>
      </w:tr>
      <w:tr w:rsidR="009336BF" w:rsidRPr="001E2B14" w14:paraId="6969A809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7CCA192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Chipre</w:t>
            </w:r>
          </w:p>
        </w:tc>
        <w:tc>
          <w:tcPr>
            <w:tcW w:w="5669" w:type="dxa"/>
            <w:shd w:val="clear" w:color="auto" w:fill="auto"/>
          </w:tcPr>
          <w:p w14:paraId="7032D6D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25º informe periódico, que debía presentarse en 2020, presentado en 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CYP</w:t>
            </w:r>
            <w:proofErr w:type="spellEnd"/>
            <w:r w:rsidRPr="001E2B14">
              <w:t>/25)</w:t>
            </w:r>
          </w:p>
        </w:tc>
      </w:tr>
      <w:tr w:rsidR="009336BF" w:rsidRPr="001E2B14" w14:paraId="1A224E00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56053B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Croacia</w:t>
            </w:r>
          </w:p>
        </w:tc>
        <w:tc>
          <w:tcPr>
            <w:tcW w:w="5669" w:type="dxa"/>
            <w:shd w:val="clear" w:color="auto" w:fill="auto"/>
          </w:tcPr>
          <w:p w14:paraId="2B77486D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9º a 14º, que debían presentarse en 2011,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HRV</w:t>
            </w:r>
            <w:proofErr w:type="spellEnd"/>
            <w:r w:rsidRPr="001E2B14">
              <w:rPr>
                <w:bCs/>
                <w:iCs/>
              </w:rPr>
              <w:t>/9-14)</w:t>
            </w:r>
          </w:p>
        </w:tc>
      </w:tr>
      <w:tr w:rsidR="009336BF" w:rsidRPr="001E2B14" w14:paraId="5EE8F73D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311705A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Dinamarca</w:t>
            </w:r>
            <w:r w:rsidRPr="0031269D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5B40C59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22º a 24º, que debían presentarse en 2019, presentados en 2018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DNK</w:t>
            </w:r>
            <w:proofErr w:type="spellEnd"/>
            <w:r w:rsidRPr="001E2B14">
              <w:t>/22-24)</w:t>
            </w:r>
          </w:p>
        </w:tc>
      </w:tr>
      <w:tr w:rsidR="009336BF" w:rsidRPr="001E2B14" w14:paraId="3931FEB9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A61C0A5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Ecuador</w:t>
            </w:r>
          </w:p>
        </w:tc>
        <w:tc>
          <w:tcPr>
            <w:tcW w:w="5669" w:type="dxa"/>
            <w:shd w:val="clear" w:color="auto" w:fill="auto"/>
          </w:tcPr>
          <w:p w14:paraId="0328397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25º informe periódico, que debía presentarse en 2020, presentado en 2019 (</w:t>
            </w:r>
            <w:proofErr w:type="spellStart"/>
            <w:r w:rsidRPr="001E2B14">
              <w:t>CERD</w:t>
            </w:r>
            <w:proofErr w:type="spellEnd"/>
            <w:r w:rsidRPr="001E2B14">
              <w:t>/C/ECU/25)</w:t>
            </w:r>
          </w:p>
        </w:tc>
      </w:tr>
      <w:tr w:rsidR="009336BF" w:rsidRPr="001E2B14" w14:paraId="77E15AC1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4E05CD4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Eslovaquia</w:t>
            </w:r>
          </w:p>
        </w:tc>
        <w:tc>
          <w:tcPr>
            <w:tcW w:w="5669" w:type="dxa"/>
            <w:shd w:val="clear" w:color="auto" w:fill="auto"/>
          </w:tcPr>
          <w:p w14:paraId="4FA13E5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13</w:t>
            </w:r>
            <w:r w:rsidRPr="00D63728">
              <w:rPr>
                <w:vertAlign w:val="superscript"/>
              </w:rPr>
              <w:t>er</w:t>
            </w:r>
            <w:proofErr w:type="spellEnd"/>
            <w:r w:rsidRPr="001E2B14">
              <w:t xml:space="preserve"> informe periódico, que debía presentarse en 2020, presentado en 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SVK</w:t>
            </w:r>
            <w:proofErr w:type="spellEnd"/>
            <w:r w:rsidRPr="001E2B14">
              <w:t>/13)</w:t>
            </w:r>
          </w:p>
        </w:tc>
      </w:tr>
      <w:tr w:rsidR="009336BF" w:rsidRPr="001E2B14" w14:paraId="0283B2D4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B63A57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Eslovenia</w:t>
            </w:r>
          </w:p>
        </w:tc>
        <w:tc>
          <w:tcPr>
            <w:tcW w:w="5669" w:type="dxa"/>
            <w:shd w:val="clear" w:color="auto" w:fill="auto"/>
          </w:tcPr>
          <w:p w14:paraId="58CE6EF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  <w:rPr>
                <w:lang w:val="en-GB"/>
              </w:rPr>
            </w:pPr>
            <w:r w:rsidRPr="001E2B14">
              <w:t>Informes periódicos 12º a 14º, que debían presentarse en 2019, presentados en 2021</w:t>
            </w:r>
          </w:p>
        </w:tc>
      </w:tr>
      <w:tr w:rsidR="009336BF" w:rsidRPr="001E2B14" w14:paraId="781B9BD8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170323B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España</w:t>
            </w:r>
          </w:p>
        </w:tc>
        <w:tc>
          <w:tcPr>
            <w:tcW w:w="5669" w:type="dxa"/>
            <w:shd w:val="clear" w:color="auto" w:fill="auto"/>
          </w:tcPr>
          <w:p w14:paraId="1843B24B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24º a 26º, que debían presentarse en 2020, presentados en 2020</w:t>
            </w:r>
          </w:p>
        </w:tc>
      </w:tr>
      <w:tr w:rsidR="009336BF" w:rsidRPr="001E2B14" w14:paraId="238E5C21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6369AF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Estados Unidos de</w:t>
            </w:r>
            <w:r>
              <w:t> </w:t>
            </w:r>
            <w:r w:rsidRPr="001E2B14">
              <w:t>América</w:t>
            </w:r>
          </w:p>
        </w:tc>
        <w:tc>
          <w:tcPr>
            <w:tcW w:w="5669" w:type="dxa"/>
            <w:shd w:val="clear" w:color="auto" w:fill="auto"/>
          </w:tcPr>
          <w:p w14:paraId="07E2D19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10º a 12º, que debían presentarse en 2017, presentados en 2021</w:t>
            </w:r>
          </w:p>
        </w:tc>
      </w:tr>
      <w:tr w:rsidR="009336BF" w:rsidRPr="001E2B14" w14:paraId="5F308DFF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771172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Estonia</w:t>
            </w:r>
          </w:p>
        </w:tc>
        <w:tc>
          <w:tcPr>
            <w:tcW w:w="5669" w:type="dxa"/>
            <w:shd w:val="clear" w:color="auto" w:fill="auto"/>
          </w:tcPr>
          <w:p w14:paraId="38924A13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12º y 13º, que debían presentarse en 2018,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/C/EST/12-13)</w:t>
            </w:r>
          </w:p>
        </w:tc>
      </w:tr>
      <w:tr w:rsidR="009336BF" w:rsidRPr="001E2B14" w14:paraId="7E1A610F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64C45A55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Federación de Rusia</w:t>
            </w:r>
          </w:p>
        </w:tc>
        <w:tc>
          <w:tcPr>
            <w:tcW w:w="5669" w:type="dxa"/>
            <w:shd w:val="clear" w:color="auto" w:fill="auto"/>
          </w:tcPr>
          <w:p w14:paraId="5BCA61E4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25º y 26º, que debían presentarse en 2020,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/C/RUS/25-26)</w:t>
            </w:r>
          </w:p>
        </w:tc>
      </w:tr>
      <w:tr w:rsidR="009336BF" w:rsidRPr="001E2B14" w14:paraId="59D940C5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50A789B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Filipinas</w:t>
            </w:r>
          </w:p>
        </w:tc>
        <w:tc>
          <w:tcPr>
            <w:tcW w:w="5669" w:type="dxa"/>
            <w:shd w:val="clear" w:color="auto" w:fill="auto"/>
          </w:tcPr>
          <w:p w14:paraId="0DC1AB6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21º a 25º, que debían presentarse en 2012, presentados en 2021</w:t>
            </w:r>
          </w:p>
        </w:tc>
      </w:tr>
      <w:tr w:rsidR="009336BF" w:rsidRPr="001E2B14" w14:paraId="2D2CBA2F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7E96A1CD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lastRenderedPageBreak/>
              <w:t>Francia</w:t>
            </w:r>
          </w:p>
        </w:tc>
        <w:tc>
          <w:tcPr>
            <w:tcW w:w="5669" w:type="dxa"/>
            <w:shd w:val="clear" w:color="auto" w:fill="auto"/>
          </w:tcPr>
          <w:p w14:paraId="73CA265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22º y 23º, que debían presentarse en 2017,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FRA</w:t>
            </w:r>
            <w:proofErr w:type="spellEnd"/>
            <w:r w:rsidRPr="001E2B14">
              <w:t>/22-23)</w:t>
            </w:r>
          </w:p>
        </w:tc>
      </w:tr>
      <w:tr w:rsidR="009336BF" w:rsidRPr="001E2B14" w14:paraId="6E354F96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7EF5EF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Georgia</w:t>
            </w:r>
          </w:p>
        </w:tc>
        <w:tc>
          <w:tcPr>
            <w:tcW w:w="5669" w:type="dxa"/>
            <w:shd w:val="clear" w:color="auto" w:fill="auto"/>
          </w:tcPr>
          <w:p w14:paraId="2519EA1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noveno y décimo, que debían presentarse en 2020,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/C/GEO/9-10)</w:t>
            </w:r>
          </w:p>
        </w:tc>
      </w:tr>
      <w:tr w:rsidR="009336BF" w:rsidRPr="001E2B14" w14:paraId="6E994193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0E3B1D4A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Italia</w:t>
            </w:r>
          </w:p>
        </w:tc>
        <w:tc>
          <w:tcPr>
            <w:tcW w:w="5669" w:type="dxa"/>
            <w:shd w:val="clear" w:color="auto" w:fill="auto"/>
          </w:tcPr>
          <w:p w14:paraId="0CDF53A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1E2B14">
              <w:t xml:space="preserve"> informe periódico, que debía presentarse en 2019, presentado en 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ITA</w:t>
            </w:r>
            <w:proofErr w:type="spellEnd"/>
            <w:r w:rsidRPr="001E2B14">
              <w:t>/21)</w:t>
            </w:r>
          </w:p>
        </w:tc>
      </w:tr>
      <w:tr w:rsidR="009336BF" w:rsidRPr="001E2B14" w14:paraId="51379E27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087593AD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Jamaica</w:t>
            </w:r>
          </w:p>
        </w:tc>
        <w:tc>
          <w:tcPr>
            <w:tcW w:w="5669" w:type="dxa"/>
            <w:shd w:val="clear" w:color="auto" w:fill="auto"/>
          </w:tcPr>
          <w:p w14:paraId="21AEFD4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21º a 24º, que debían presentarse en 2016,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JAM</w:t>
            </w:r>
            <w:proofErr w:type="spellEnd"/>
            <w:r w:rsidRPr="001E2B14">
              <w:t>/21-24)</w:t>
            </w:r>
          </w:p>
        </w:tc>
      </w:tr>
      <w:tr w:rsidR="009336BF" w:rsidRPr="001E2B14" w14:paraId="6FDAF303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DBB26B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Kazajstán</w:t>
            </w:r>
          </w:p>
        </w:tc>
        <w:tc>
          <w:tcPr>
            <w:tcW w:w="5669" w:type="dxa"/>
            <w:shd w:val="clear" w:color="auto" w:fill="auto"/>
          </w:tcPr>
          <w:p w14:paraId="6FC83D0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8º a 11º, que debían presentarse en 2017,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KAZ</w:t>
            </w:r>
            <w:proofErr w:type="spellEnd"/>
            <w:r w:rsidRPr="001E2B14">
              <w:t>/8-11)</w:t>
            </w:r>
          </w:p>
        </w:tc>
      </w:tr>
      <w:tr w:rsidR="009336BF" w:rsidRPr="001E2B14" w14:paraId="39232A48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3DA9AB75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Kuwait</w:t>
            </w:r>
          </w:p>
        </w:tc>
        <w:tc>
          <w:tcPr>
            <w:tcW w:w="5669" w:type="dxa"/>
            <w:shd w:val="clear" w:color="auto" w:fill="auto"/>
          </w:tcPr>
          <w:p w14:paraId="31237A9A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25º y 26º, que debían presentarse en 2020,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KWT</w:t>
            </w:r>
            <w:proofErr w:type="spellEnd"/>
            <w:r w:rsidRPr="001E2B14">
              <w:t>/25-26)</w:t>
            </w:r>
          </w:p>
        </w:tc>
      </w:tr>
      <w:tr w:rsidR="009336BF" w:rsidRPr="001E2B14" w14:paraId="49CF9855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519D8D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Luxemburgo</w:t>
            </w:r>
          </w:p>
        </w:tc>
        <w:tc>
          <w:tcPr>
            <w:tcW w:w="5669" w:type="dxa"/>
            <w:shd w:val="clear" w:color="auto" w:fill="auto"/>
          </w:tcPr>
          <w:p w14:paraId="1B9F5013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18º a 20º, que debían presentarse en 2017,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/C/LUX/18-20)</w:t>
            </w:r>
          </w:p>
        </w:tc>
      </w:tr>
      <w:tr w:rsidR="009336BF" w:rsidRPr="001E2B14" w14:paraId="3741268C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3C13CDE5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Marruecos</w:t>
            </w:r>
          </w:p>
        </w:tc>
        <w:tc>
          <w:tcPr>
            <w:tcW w:w="5669" w:type="dxa"/>
            <w:shd w:val="clear" w:color="auto" w:fill="auto"/>
          </w:tcPr>
          <w:p w14:paraId="5ECE9BF0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19º a 21º, que debían presentarse en 2014, presentados en 2020</w:t>
            </w:r>
          </w:p>
        </w:tc>
      </w:tr>
      <w:tr w:rsidR="009336BF" w:rsidRPr="001E2B14" w14:paraId="242C9561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97092F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Mauricio</w:t>
            </w:r>
          </w:p>
        </w:tc>
        <w:tc>
          <w:tcPr>
            <w:tcW w:w="5669" w:type="dxa"/>
            <w:shd w:val="clear" w:color="auto" w:fill="auto"/>
          </w:tcPr>
          <w:p w14:paraId="4EC2D9DB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24º y 25º, que debían presentarse en 2021, presentados en 2021</w:t>
            </w:r>
          </w:p>
        </w:tc>
      </w:tr>
      <w:tr w:rsidR="009336BF" w:rsidRPr="001E2B14" w14:paraId="06E5265F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D6B7684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Namibia</w:t>
            </w:r>
          </w:p>
        </w:tc>
        <w:tc>
          <w:tcPr>
            <w:tcW w:w="5669" w:type="dxa"/>
            <w:shd w:val="clear" w:color="auto" w:fill="auto"/>
          </w:tcPr>
          <w:p w14:paraId="7EAE7C5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16º a 18º, que debían presentarse en 2019, presentados en 2020</w:t>
            </w:r>
          </w:p>
        </w:tc>
      </w:tr>
      <w:tr w:rsidR="009336BF" w:rsidRPr="001E2B14" w14:paraId="782E9D74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FFDBB4B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Nicaragua</w:t>
            </w:r>
          </w:p>
        </w:tc>
        <w:tc>
          <w:tcPr>
            <w:tcW w:w="5669" w:type="dxa"/>
            <w:shd w:val="clear" w:color="auto" w:fill="auto"/>
          </w:tcPr>
          <w:p w14:paraId="6406E93C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15º a 21º, que debían presentarse en 2011,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/C/NIC/15-21)</w:t>
            </w:r>
          </w:p>
        </w:tc>
      </w:tr>
      <w:tr w:rsidR="009336BF" w:rsidRPr="001E2B14" w14:paraId="035F3B99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F5B523E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Níger</w:t>
            </w:r>
          </w:p>
        </w:tc>
        <w:tc>
          <w:tcPr>
            <w:tcW w:w="5669" w:type="dxa"/>
            <w:shd w:val="clear" w:color="auto" w:fill="auto"/>
          </w:tcPr>
          <w:p w14:paraId="5D6EEBF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22º a 25º, que debían presentarse en 2018,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NER</w:t>
            </w:r>
            <w:proofErr w:type="spellEnd"/>
            <w:r w:rsidRPr="001E2B14">
              <w:t>/22-25)</w:t>
            </w:r>
          </w:p>
        </w:tc>
      </w:tr>
      <w:tr w:rsidR="009336BF" w:rsidRPr="001E2B14" w14:paraId="67D167D0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777E2064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Portugal</w:t>
            </w:r>
          </w:p>
        </w:tc>
        <w:tc>
          <w:tcPr>
            <w:tcW w:w="5669" w:type="dxa"/>
            <w:shd w:val="clear" w:color="auto" w:fill="auto"/>
          </w:tcPr>
          <w:p w14:paraId="3CAD84EE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18º y 19º, que debían presentarse en 2019,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PRT</w:t>
            </w:r>
            <w:proofErr w:type="spellEnd"/>
            <w:r w:rsidRPr="001E2B14">
              <w:rPr>
                <w:bCs/>
                <w:iCs/>
              </w:rPr>
              <w:t>/18-19)</w:t>
            </w:r>
          </w:p>
        </w:tc>
      </w:tr>
      <w:tr w:rsidR="009336BF" w:rsidRPr="001E2B14" w14:paraId="7122D07E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6788901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República de Moldova</w:t>
            </w:r>
          </w:p>
        </w:tc>
        <w:tc>
          <w:tcPr>
            <w:tcW w:w="5669" w:type="dxa"/>
            <w:shd w:val="clear" w:color="auto" w:fill="auto"/>
          </w:tcPr>
          <w:p w14:paraId="7D0CDA6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12º a 14º, que debían presentarse en 2020, presentados en 2020 (</w:t>
            </w:r>
            <w:proofErr w:type="spellStart"/>
            <w:r w:rsidRPr="001E2B14">
              <w:t>CERD</w:t>
            </w:r>
            <w:proofErr w:type="spellEnd"/>
            <w:r w:rsidRPr="001E2B14">
              <w:t>/C/MDA/12-14)</w:t>
            </w:r>
          </w:p>
        </w:tc>
      </w:tr>
      <w:tr w:rsidR="009336BF" w:rsidRPr="001E2B14" w14:paraId="173515A8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FA56B6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Rumania</w:t>
            </w:r>
          </w:p>
        </w:tc>
        <w:tc>
          <w:tcPr>
            <w:tcW w:w="5669" w:type="dxa"/>
            <w:shd w:val="clear" w:color="auto" w:fill="auto"/>
          </w:tcPr>
          <w:p w14:paraId="681560F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20º a 22º, que debían presentarse en 2013, presentados en 2021</w:t>
            </w:r>
          </w:p>
        </w:tc>
      </w:tr>
      <w:tr w:rsidR="009336BF" w:rsidRPr="001E2B14" w14:paraId="7E9FE90C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6A8C9D8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Senegal</w:t>
            </w:r>
          </w:p>
        </w:tc>
        <w:tc>
          <w:tcPr>
            <w:tcW w:w="5669" w:type="dxa"/>
            <w:shd w:val="clear" w:color="auto" w:fill="auto"/>
          </w:tcPr>
          <w:p w14:paraId="2F84398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19º a 23º, que debían presentarse en 2015,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/C/SEN/19-23)</w:t>
            </w:r>
          </w:p>
        </w:tc>
      </w:tr>
      <w:tr w:rsidR="009336BF" w:rsidRPr="001E2B14" w14:paraId="7E52D11A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7BC7EF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Serbia</w:t>
            </w:r>
          </w:p>
        </w:tc>
        <w:tc>
          <w:tcPr>
            <w:tcW w:w="5669" w:type="dxa"/>
            <w:shd w:val="clear" w:color="auto" w:fill="auto"/>
          </w:tcPr>
          <w:p w14:paraId="755FFBFB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sexto a noveno, que debían presentarse en 2020, presentados en 2021</w:t>
            </w:r>
          </w:p>
        </w:tc>
      </w:tr>
      <w:tr w:rsidR="009336BF" w:rsidRPr="001E2B14" w14:paraId="436901F6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4A2CDBA4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Singapur</w:t>
            </w:r>
            <w:r w:rsidRPr="0031269D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5F2EC8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 inicial, que debía presentarse en 2018, presentado en 2018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SGP</w:t>
            </w:r>
            <w:proofErr w:type="spellEnd"/>
            <w:r w:rsidRPr="001E2B14">
              <w:t>/1)</w:t>
            </w:r>
          </w:p>
        </w:tc>
      </w:tr>
      <w:tr w:rsidR="009336BF" w:rsidRPr="001E2B14" w14:paraId="3CF114D4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2E7D0B11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Sudáfrica</w:t>
            </w:r>
          </w:p>
        </w:tc>
        <w:tc>
          <w:tcPr>
            <w:tcW w:w="5669" w:type="dxa"/>
            <w:shd w:val="clear" w:color="auto" w:fill="auto"/>
          </w:tcPr>
          <w:p w14:paraId="0E1E56B5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9º a 11º, que debían presentarse en 2020, presentados en 2021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ZAF</w:t>
            </w:r>
            <w:proofErr w:type="spellEnd"/>
            <w:r w:rsidRPr="001E2B14">
              <w:t>/9-11)</w:t>
            </w:r>
          </w:p>
        </w:tc>
      </w:tr>
      <w:tr w:rsidR="009336BF" w:rsidRPr="001E2B14" w14:paraId="7248B37C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07B8CFE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Suiza</w:t>
            </w:r>
            <w:r w:rsidRPr="0031269D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580C7DF3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10º a 12º, que debían presentarse en 2017, presentados en 2018 (</w:t>
            </w:r>
            <w:proofErr w:type="spellStart"/>
            <w:r w:rsidRPr="001E2B14">
              <w:t>CERD</w:t>
            </w:r>
            <w:proofErr w:type="spellEnd"/>
            <w:r w:rsidRPr="001E2B14">
              <w:t>/C/CHE/10-12)</w:t>
            </w:r>
          </w:p>
        </w:tc>
      </w:tr>
      <w:tr w:rsidR="009336BF" w:rsidRPr="001E2B14" w14:paraId="08EB8E4C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6A1A7E93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Suriname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1576C83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16º a 18º, que debían presentarse en 2019,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/C/SUR/16-18)</w:t>
            </w:r>
          </w:p>
        </w:tc>
      </w:tr>
      <w:tr w:rsidR="009336BF" w:rsidRPr="001E2B14" w14:paraId="1EAEF4AD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4FBEA27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lastRenderedPageBreak/>
              <w:t>Tailandia</w:t>
            </w:r>
            <w:r w:rsidRPr="0031269D">
              <w:rPr>
                <w:i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5F6AC90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cuarto a octavo, que debían presentarse en 2016,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THA</w:t>
            </w:r>
            <w:proofErr w:type="spellEnd"/>
            <w:r w:rsidRPr="001E2B14">
              <w:t>/4-8)</w:t>
            </w:r>
          </w:p>
        </w:tc>
      </w:tr>
      <w:tr w:rsidR="009336BF" w:rsidRPr="001E2B14" w14:paraId="4A393DA8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38ED503D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Tayikistán</w:t>
            </w:r>
          </w:p>
        </w:tc>
        <w:tc>
          <w:tcPr>
            <w:tcW w:w="5669" w:type="dxa"/>
            <w:shd w:val="clear" w:color="auto" w:fill="auto"/>
          </w:tcPr>
          <w:p w14:paraId="032C0144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12º y 13º, que debían presentarse en 2020,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TJK</w:t>
            </w:r>
            <w:proofErr w:type="spellEnd"/>
            <w:r w:rsidRPr="001E2B14">
              <w:rPr>
                <w:bCs/>
                <w:iCs/>
              </w:rPr>
              <w:t>/12-13)</w:t>
            </w:r>
          </w:p>
        </w:tc>
      </w:tr>
      <w:tr w:rsidR="009336BF" w:rsidRPr="001E2B14" w14:paraId="4D913044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0FF3977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Turkmenistán</w:t>
            </w:r>
          </w:p>
        </w:tc>
        <w:tc>
          <w:tcPr>
            <w:tcW w:w="5669" w:type="dxa"/>
            <w:shd w:val="clear" w:color="auto" w:fill="auto"/>
          </w:tcPr>
          <w:p w14:paraId="2A4C5622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12º y 13º, que debían presentarse en 2019, presentados en 2019 (</w:t>
            </w:r>
            <w:proofErr w:type="spellStart"/>
            <w:r w:rsidRPr="001E2B14">
              <w:t>CERD</w:t>
            </w:r>
            <w:proofErr w:type="spellEnd"/>
            <w:r w:rsidRPr="001E2B14">
              <w:t>/C/</w:t>
            </w:r>
            <w:proofErr w:type="spellStart"/>
            <w:r w:rsidRPr="001E2B14">
              <w:t>TKM</w:t>
            </w:r>
            <w:proofErr w:type="spellEnd"/>
            <w:r w:rsidRPr="001E2B14">
              <w:t>/12-13)</w:t>
            </w:r>
          </w:p>
        </w:tc>
      </w:tr>
      <w:tr w:rsidR="009336BF" w:rsidRPr="001E2B14" w14:paraId="4F58C4C2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55F57958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Uruguay</w:t>
            </w:r>
          </w:p>
        </w:tc>
        <w:tc>
          <w:tcPr>
            <w:tcW w:w="5669" w:type="dxa"/>
            <w:shd w:val="clear" w:color="auto" w:fill="auto"/>
          </w:tcPr>
          <w:p w14:paraId="453CFA3D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 xml:space="preserve">Informes periódicos 24º a 26º, que debían presentarse en 2020, presentados en 2020 </w:t>
            </w:r>
            <w:r w:rsidRPr="001E2B14">
              <w:rPr>
                <w:bCs/>
                <w:iCs/>
              </w:rPr>
              <w:t>(</w:t>
            </w:r>
            <w:proofErr w:type="spellStart"/>
            <w:r w:rsidRPr="001E2B14">
              <w:rPr>
                <w:bCs/>
                <w:iCs/>
              </w:rPr>
              <w:t>CERD</w:t>
            </w:r>
            <w:proofErr w:type="spellEnd"/>
            <w:r w:rsidRPr="001E2B14">
              <w:rPr>
                <w:bCs/>
                <w:iCs/>
              </w:rPr>
              <w:t>/C/</w:t>
            </w:r>
            <w:proofErr w:type="spellStart"/>
            <w:r w:rsidRPr="001E2B14">
              <w:rPr>
                <w:bCs/>
                <w:iCs/>
              </w:rPr>
              <w:t>URY</w:t>
            </w:r>
            <w:proofErr w:type="spellEnd"/>
            <w:r w:rsidRPr="001E2B14">
              <w:rPr>
                <w:bCs/>
                <w:iCs/>
              </w:rPr>
              <w:t>/24-26)</w:t>
            </w:r>
          </w:p>
        </w:tc>
      </w:tr>
      <w:tr w:rsidR="009336BF" w:rsidRPr="001E2B14" w14:paraId="46B24D2F" w14:textId="77777777" w:rsidTr="009336BF">
        <w:trPr>
          <w:trHeight w:val="240"/>
        </w:trPr>
        <w:tc>
          <w:tcPr>
            <w:tcW w:w="1701" w:type="dxa"/>
            <w:shd w:val="clear" w:color="auto" w:fill="auto"/>
          </w:tcPr>
          <w:p w14:paraId="1B813513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Viet</w:t>
            </w:r>
            <w:proofErr w:type="spellEnd"/>
            <w:r w:rsidRPr="001E2B14">
              <w:t xml:space="preserve"> </w:t>
            </w:r>
            <w:proofErr w:type="spellStart"/>
            <w:r w:rsidRPr="001E2B14">
              <w:t>Nam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46DDD146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15º a 17º, que debían presentarse en 2015, presentados en 2021</w:t>
            </w:r>
          </w:p>
        </w:tc>
      </w:tr>
      <w:tr w:rsidR="009336BF" w:rsidRPr="001E2B14" w14:paraId="0656C115" w14:textId="77777777" w:rsidTr="009336BF">
        <w:trPr>
          <w:trHeight w:val="24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147ED5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1E2B14">
              <w:t>Zimbabwe</w:t>
            </w:r>
            <w:proofErr w:type="spellEnd"/>
          </w:p>
        </w:tc>
        <w:tc>
          <w:tcPr>
            <w:tcW w:w="5669" w:type="dxa"/>
            <w:tcBorders>
              <w:bottom w:val="single" w:sz="12" w:space="0" w:color="auto"/>
            </w:tcBorders>
            <w:shd w:val="clear" w:color="auto" w:fill="auto"/>
          </w:tcPr>
          <w:p w14:paraId="7F695109" w14:textId="77777777" w:rsidR="009336BF" w:rsidRPr="001E2B14" w:rsidRDefault="009336BF" w:rsidP="009336BF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1E2B14">
              <w:t>Informes periódicos 5º a 11º, que debían presentarse en 2000, presentados en 2021</w:t>
            </w:r>
          </w:p>
        </w:tc>
      </w:tr>
    </w:tbl>
    <w:p w14:paraId="4526E38F" w14:textId="77777777" w:rsidR="0031269D" w:rsidRPr="0031269D" w:rsidRDefault="0031269D" w:rsidP="0031269D">
      <w:pPr>
        <w:pStyle w:val="SingleTxtG"/>
        <w:spacing w:before="120" w:after="240"/>
        <w:ind w:firstLine="170"/>
        <w:jc w:val="left"/>
        <w:rPr>
          <w:sz w:val="18"/>
          <w:szCs w:val="18"/>
        </w:rPr>
      </w:pPr>
      <w:proofErr w:type="gramStart"/>
      <w:r w:rsidRPr="0031269D">
        <w:rPr>
          <w:i/>
          <w:iCs/>
          <w:sz w:val="18"/>
          <w:szCs w:val="18"/>
          <w:vertAlign w:val="superscript"/>
        </w:rPr>
        <w:t>a</w:t>
      </w:r>
      <w:r w:rsidRPr="0031269D">
        <w:rPr>
          <w:sz w:val="18"/>
          <w:szCs w:val="18"/>
        </w:rPr>
        <w:t xml:space="preserve">  Examen</w:t>
      </w:r>
      <w:proofErr w:type="gramEnd"/>
      <w:r w:rsidRPr="0031269D">
        <w:rPr>
          <w:sz w:val="18"/>
          <w:szCs w:val="18"/>
        </w:rPr>
        <w:t xml:space="preserve"> del Comité previsto en su 105º período de sesiones.</w:t>
      </w:r>
    </w:p>
    <w:p w14:paraId="45DA1509" w14:textId="77777777" w:rsidR="0031269D" w:rsidRDefault="0031269D" w:rsidP="0031269D">
      <w:pPr>
        <w:pStyle w:val="Table1G"/>
      </w:pPr>
      <w:r w:rsidRPr="001E2B14">
        <w:t>Cuadro 2</w:t>
      </w:r>
    </w:p>
    <w:p w14:paraId="7FF4BE09" w14:textId="0F088D8A" w:rsidR="0031269D" w:rsidRPr="0031269D" w:rsidRDefault="0031269D" w:rsidP="0031269D">
      <w:pPr>
        <w:pStyle w:val="H23G"/>
        <w:spacing w:before="0"/>
      </w:pPr>
      <w:r>
        <w:tab/>
      </w:r>
      <w:r>
        <w:tab/>
      </w:r>
      <w:proofErr w:type="gramStart"/>
      <w:r w:rsidRPr="001E2B14">
        <w:t>Estados partes</w:t>
      </w:r>
      <w:proofErr w:type="gramEnd"/>
      <w:r w:rsidRPr="001E2B14">
        <w:t xml:space="preserve"> con informes pendientes de presentación</w:t>
      </w:r>
    </w:p>
    <w:tbl>
      <w:tblPr>
        <w:tblStyle w:val="Tablaconcuadrcula"/>
        <w:tblW w:w="7370" w:type="dxa"/>
        <w:tblInd w:w="11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267"/>
      </w:tblGrid>
      <w:tr w:rsidR="0031269D" w:rsidRPr="0031269D" w14:paraId="7BE1CDDD" w14:textId="77777777" w:rsidTr="00017959">
        <w:trPr>
          <w:trHeight w:val="240"/>
          <w:tblHeader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2B5E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31269D">
              <w:rPr>
                <w:i/>
                <w:sz w:val="16"/>
              </w:rPr>
              <w:t>Estado parte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CF589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31269D">
              <w:rPr>
                <w:i/>
                <w:sz w:val="16"/>
              </w:rPr>
              <w:t>Informe pendiente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85A39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80" w:after="80" w:line="200" w:lineRule="exact"/>
              <w:ind w:left="0" w:right="0"/>
              <w:jc w:val="left"/>
              <w:rPr>
                <w:i/>
                <w:sz w:val="16"/>
              </w:rPr>
            </w:pPr>
            <w:r w:rsidRPr="0031269D">
              <w:rPr>
                <w:i/>
                <w:sz w:val="16"/>
              </w:rPr>
              <w:t>Fecha en que debía presentarse</w:t>
            </w:r>
          </w:p>
        </w:tc>
      </w:tr>
      <w:tr w:rsidR="0031269D" w:rsidRPr="0031269D" w14:paraId="6A1E258A" w14:textId="77777777" w:rsidTr="00017959">
        <w:trPr>
          <w:trHeight w:hRule="exact" w:val="113"/>
          <w:tblHeader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20A39AB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3F7302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auto"/>
          </w:tcPr>
          <w:p w14:paraId="3A3A50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</w:tr>
      <w:tr w:rsidR="00017959" w:rsidRPr="0031269D" w14:paraId="5866B9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193140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Antigua y Barbuda</w:t>
            </w:r>
          </w:p>
        </w:tc>
        <w:tc>
          <w:tcPr>
            <w:tcW w:w="2693" w:type="dxa"/>
            <w:shd w:val="clear" w:color="auto" w:fill="auto"/>
          </w:tcPr>
          <w:p w14:paraId="2273EB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10º y 11º,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41C2F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noviembre de 2009</w:t>
            </w:r>
          </w:p>
        </w:tc>
      </w:tr>
      <w:tr w:rsidR="00017959" w:rsidRPr="0031269D" w14:paraId="2C712A0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ED75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B5A8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3317A06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noviembre de 2011</w:t>
            </w:r>
          </w:p>
        </w:tc>
      </w:tr>
      <w:tr w:rsidR="00017959" w:rsidRPr="0031269D" w14:paraId="293EC02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C65C7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AECF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486D6E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noviembre de 2013</w:t>
            </w:r>
          </w:p>
        </w:tc>
      </w:tr>
      <w:tr w:rsidR="00017959" w:rsidRPr="0031269D" w14:paraId="55DA099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5E4A1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74C6D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3A0B12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noviembre de 2015</w:t>
            </w:r>
          </w:p>
        </w:tc>
      </w:tr>
      <w:tr w:rsidR="00017959" w:rsidRPr="0031269D" w14:paraId="053B1D8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ADC8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F7AB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1183B8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noviembre de 2017</w:t>
            </w:r>
          </w:p>
        </w:tc>
      </w:tr>
      <w:tr w:rsidR="00017959" w:rsidRPr="0031269D" w14:paraId="438BC58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7E9B5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E276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69DFA3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noviembre de 2019</w:t>
            </w:r>
          </w:p>
        </w:tc>
      </w:tr>
      <w:tr w:rsidR="00017959" w:rsidRPr="0031269D" w14:paraId="2133170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25F7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Arabia Saudita</w:t>
            </w:r>
          </w:p>
        </w:tc>
        <w:tc>
          <w:tcPr>
            <w:tcW w:w="2693" w:type="dxa"/>
            <w:shd w:val="clear" w:color="auto" w:fill="auto"/>
          </w:tcPr>
          <w:p w14:paraId="1FA533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10º y 11º,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FA8939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 de octubre de 2020</w:t>
            </w:r>
          </w:p>
        </w:tc>
      </w:tr>
      <w:tr w:rsidR="00017959" w:rsidRPr="0031269D" w14:paraId="62442DB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007DF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Argelia</w:t>
            </w:r>
          </w:p>
        </w:tc>
        <w:tc>
          <w:tcPr>
            <w:tcW w:w="2693" w:type="dxa"/>
            <w:shd w:val="clear" w:color="auto" w:fill="auto"/>
          </w:tcPr>
          <w:p w14:paraId="090CAD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22º a 24º,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673C4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marzo de 2021</w:t>
            </w:r>
          </w:p>
        </w:tc>
      </w:tr>
      <w:tr w:rsidR="00017959" w:rsidRPr="0031269D" w14:paraId="04BCE54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9BB42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Armenia</w:t>
            </w:r>
          </w:p>
        </w:tc>
        <w:tc>
          <w:tcPr>
            <w:tcW w:w="2693" w:type="dxa"/>
            <w:shd w:val="clear" w:color="auto" w:fill="auto"/>
          </w:tcPr>
          <w:p w14:paraId="2C5C20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12º a 14º,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55B90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23 de julio de 2020</w:t>
            </w:r>
          </w:p>
        </w:tc>
      </w:tr>
      <w:tr w:rsidR="00017959" w:rsidRPr="0031269D" w14:paraId="7470B6E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DB554F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Australia</w:t>
            </w:r>
          </w:p>
        </w:tc>
        <w:tc>
          <w:tcPr>
            <w:tcW w:w="2693" w:type="dxa"/>
            <w:shd w:val="clear" w:color="auto" w:fill="auto"/>
          </w:tcPr>
          <w:p w14:paraId="1089AF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D1B89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octubre de 2020</w:t>
            </w:r>
          </w:p>
        </w:tc>
      </w:tr>
      <w:tr w:rsidR="00017959" w:rsidRPr="0031269D" w14:paraId="68DC7A0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325B62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Austria</w:t>
            </w:r>
          </w:p>
        </w:tc>
        <w:tc>
          <w:tcPr>
            <w:tcW w:w="2693" w:type="dxa"/>
            <w:shd w:val="clear" w:color="auto" w:fill="auto"/>
          </w:tcPr>
          <w:p w14:paraId="78C8CD5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A7AECD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junio de 2015</w:t>
            </w:r>
          </w:p>
        </w:tc>
      </w:tr>
      <w:tr w:rsidR="00017959" w:rsidRPr="0031269D" w14:paraId="7B0971D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D421F6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BCA457" w14:textId="77777777" w:rsidR="0031269D" w:rsidRPr="0031269D" w:rsidDel="00026CB5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 </w:t>
            </w:r>
          </w:p>
        </w:tc>
        <w:tc>
          <w:tcPr>
            <w:tcW w:w="2267" w:type="dxa"/>
            <w:shd w:val="clear" w:color="auto" w:fill="auto"/>
          </w:tcPr>
          <w:p w14:paraId="0BF96E4F" w14:textId="77777777" w:rsidR="0031269D" w:rsidRPr="0031269D" w:rsidDel="00026CB5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junio de 2017</w:t>
            </w:r>
          </w:p>
        </w:tc>
      </w:tr>
      <w:tr w:rsidR="00017959" w:rsidRPr="0031269D" w14:paraId="360DC8D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46208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FF568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74A9ED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junio de 2019</w:t>
            </w:r>
          </w:p>
        </w:tc>
      </w:tr>
      <w:tr w:rsidR="00017959" w:rsidRPr="0031269D" w14:paraId="26E0F5B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DF0F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D6E76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61C03C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junio de 2021</w:t>
            </w:r>
          </w:p>
        </w:tc>
      </w:tr>
      <w:tr w:rsidR="00017959" w:rsidRPr="0031269D" w14:paraId="63C3362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3E982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Bahamas</w:t>
            </w:r>
          </w:p>
        </w:tc>
        <w:tc>
          <w:tcPr>
            <w:tcW w:w="2693" w:type="dxa"/>
            <w:shd w:val="clear" w:color="auto" w:fill="auto"/>
          </w:tcPr>
          <w:p w14:paraId="3F5F54D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74601E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2006</w:t>
            </w:r>
          </w:p>
        </w:tc>
      </w:tr>
      <w:tr w:rsidR="00017959" w:rsidRPr="0031269D" w14:paraId="36FA0EE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30099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91E28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750AB62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2008</w:t>
            </w:r>
          </w:p>
        </w:tc>
      </w:tr>
      <w:tr w:rsidR="00017959" w:rsidRPr="0031269D" w14:paraId="6B8990D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21B1BD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50727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18º informe </w:t>
            </w:r>
          </w:p>
        </w:tc>
        <w:tc>
          <w:tcPr>
            <w:tcW w:w="2267" w:type="dxa"/>
            <w:shd w:val="clear" w:color="auto" w:fill="auto"/>
          </w:tcPr>
          <w:p w14:paraId="0E9454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2010</w:t>
            </w:r>
          </w:p>
        </w:tc>
      </w:tr>
      <w:tr w:rsidR="00017959" w:rsidRPr="0031269D" w14:paraId="753BCC6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7862BB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14730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731484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2012</w:t>
            </w:r>
          </w:p>
        </w:tc>
      </w:tr>
      <w:tr w:rsidR="00017959" w:rsidRPr="0031269D" w14:paraId="1F82522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1DDC6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9CD9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024155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2014</w:t>
            </w:r>
          </w:p>
        </w:tc>
      </w:tr>
      <w:tr w:rsidR="00017959" w:rsidRPr="0031269D" w14:paraId="087A9A3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977C7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F8FA6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4FBBC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2016</w:t>
            </w:r>
          </w:p>
        </w:tc>
      </w:tr>
      <w:tr w:rsidR="00017959" w:rsidRPr="0031269D" w14:paraId="39A96A2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7B20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89B87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71B4A1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2018</w:t>
            </w:r>
          </w:p>
        </w:tc>
      </w:tr>
      <w:tr w:rsidR="00017959" w:rsidRPr="0031269D" w14:paraId="4BE9C58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359BA0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44254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FC176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septiembre de 2020</w:t>
            </w:r>
          </w:p>
        </w:tc>
      </w:tr>
      <w:tr w:rsidR="00017959" w:rsidRPr="0031269D" w14:paraId="61B360C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4BF5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Bangladesh</w:t>
            </w:r>
          </w:p>
        </w:tc>
        <w:tc>
          <w:tcPr>
            <w:tcW w:w="2693" w:type="dxa"/>
            <w:shd w:val="clear" w:color="auto" w:fill="auto"/>
          </w:tcPr>
          <w:p w14:paraId="171A17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5EF7C0F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2002</w:t>
            </w:r>
          </w:p>
        </w:tc>
      </w:tr>
      <w:tr w:rsidR="00017959" w:rsidRPr="0031269D" w14:paraId="5E7C3D3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993CAD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5D893A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10A67F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2004</w:t>
            </w:r>
          </w:p>
        </w:tc>
      </w:tr>
      <w:tr w:rsidR="00017959" w:rsidRPr="0031269D" w14:paraId="7A04441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F44C0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92C7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7906194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2006</w:t>
            </w:r>
          </w:p>
        </w:tc>
      </w:tr>
      <w:tr w:rsidR="00017959" w:rsidRPr="0031269D" w14:paraId="3970425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0B5AA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44CAA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2C399E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2008</w:t>
            </w:r>
          </w:p>
        </w:tc>
      </w:tr>
      <w:tr w:rsidR="00017959" w:rsidRPr="0031269D" w14:paraId="28CD5D4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2ADEE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A772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03DF4E5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2010</w:t>
            </w:r>
          </w:p>
        </w:tc>
      </w:tr>
      <w:tr w:rsidR="00017959" w:rsidRPr="0031269D" w14:paraId="798F352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7F9E4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FE789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0842BC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2012</w:t>
            </w:r>
          </w:p>
        </w:tc>
      </w:tr>
      <w:tr w:rsidR="00017959" w:rsidRPr="0031269D" w14:paraId="03AB287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5F6C8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7830E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29C4F30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2014</w:t>
            </w:r>
          </w:p>
        </w:tc>
      </w:tr>
      <w:tr w:rsidR="00017959" w:rsidRPr="0031269D" w14:paraId="4BB66ED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83CDC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1E7418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0FC9CC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2016</w:t>
            </w:r>
          </w:p>
        </w:tc>
      </w:tr>
      <w:tr w:rsidR="00017959" w:rsidRPr="0031269D" w14:paraId="4922630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0C7E8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02F7D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38DB1E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2018</w:t>
            </w:r>
          </w:p>
        </w:tc>
      </w:tr>
      <w:tr w:rsidR="00017959" w:rsidRPr="0031269D" w14:paraId="387713B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73D8C8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F4535D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D2E68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2020</w:t>
            </w:r>
          </w:p>
        </w:tc>
      </w:tr>
      <w:tr w:rsidR="00017959" w:rsidRPr="0031269D" w14:paraId="4D42BC9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B3CBA8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Barbados</w:t>
            </w:r>
          </w:p>
        </w:tc>
        <w:tc>
          <w:tcPr>
            <w:tcW w:w="2693" w:type="dxa"/>
            <w:shd w:val="clear" w:color="auto" w:fill="auto"/>
          </w:tcPr>
          <w:p w14:paraId="73CDE0A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17º y 18º,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3C3160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2007</w:t>
            </w:r>
          </w:p>
        </w:tc>
      </w:tr>
      <w:tr w:rsidR="00017959" w:rsidRPr="0031269D" w14:paraId="228A29E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48DE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A9D9C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1B8398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2009</w:t>
            </w:r>
          </w:p>
        </w:tc>
      </w:tr>
      <w:tr w:rsidR="00017959" w:rsidRPr="0031269D" w14:paraId="3EEA24D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770B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70942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193C71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2011</w:t>
            </w:r>
          </w:p>
        </w:tc>
      </w:tr>
      <w:tr w:rsidR="00017959" w:rsidRPr="0031269D" w14:paraId="5E3FE6C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947DB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6A68F2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4ECE5F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2013</w:t>
            </w:r>
          </w:p>
        </w:tc>
      </w:tr>
      <w:tr w:rsidR="00017959" w:rsidRPr="0031269D" w14:paraId="3480F53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484CC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A0D97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06C451C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2015</w:t>
            </w:r>
          </w:p>
        </w:tc>
      </w:tr>
      <w:tr w:rsidR="00017959" w:rsidRPr="0031269D" w14:paraId="5C19DBD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24BF6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74ADC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1DFBB3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2017</w:t>
            </w:r>
          </w:p>
        </w:tc>
      </w:tr>
      <w:tr w:rsidR="00017959" w:rsidRPr="0031269D" w14:paraId="4E1A067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13F5F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3D0C2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7ACE0E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diciembre de 2019</w:t>
            </w:r>
          </w:p>
        </w:tc>
      </w:tr>
      <w:tr w:rsidR="00017959" w:rsidRPr="0031269D" w14:paraId="66030B2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776EE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Belarús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89B2F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24º y 25º,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482B9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mayo de 2020</w:t>
            </w:r>
          </w:p>
        </w:tc>
      </w:tr>
      <w:tr w:rsidR="00017959" w:rsidRPr="0031269D" w14:paraId="79DEE06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DD0D8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Belice</w:t>
            </w:r>
          </w:p>
        </w:tc>
        <w:tc>
          <w:tcPr>
            <w:tcW w:w="2693" w:type="dxa"/>
            <w:shd w:val="clear" w:color="auto" w:fill="auto"/>
          </w:tcPr>
          <w:p w14:paraId="700F6D5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1AE262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2002</w:t>
            </w:r>
          </w:p>
        </w:tc>
      </w:tr>
      <w:tr w:rsidR="00017959" w:rsidRPr="0031269D" w14:paraId="26BD208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65486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3B97CC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1DF3A2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2004</w:t>
            </w:r>
          </w:p>
        </w:tc>
      </w:tr>
      <w:tr w:rsidR="00017959" w:rsidRPr="0031269D" w14:paraId="334062A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095C6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CDE36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03CB8F2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2006</w:t>
            </w:r>
          </w:p>
        </w:tc>
      </w:tr>
      <w:tr w:rsidR="00017959" w:rsidRPr="0031269D" w14:paraId="6C1F1E5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81568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8467EB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4377F5D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2008</w:t>
            </w:r>
          </w:p>
        </w:tc>
      </w:tr>
      <w:tr w:rsidR="00017959" w:rsidRPr="0031269D" w14:paraId="399EE3A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0DB8BE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193F66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246108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2010</w:t>
            </w:r>
          </w:p>
        </w:tc>
      </w:tr>
      <w:tr w:rsidR="00017959" w:rsidRPr="0031269D" w14:paraId="3315FA0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8FB6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7544E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284326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2012</w:t>
            </w:r>
          </w:p>
        </w:tc>
      </w:tr>
      <w:tr w:rsidR="00017959" w:rsidRPr="0031269D" w14:paraId="012A79C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D2606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E3D1B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4CF229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2014</w:t>
            </w:r>
          </w:p>
        </w:tc>
      </w:tr>
      <w:tr w:rsidR="00017959" w:rsidRPr="0031269D" w14:paraId="2F9EC4E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8DC3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A86261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477005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2016</w:t>
            </w:r>
          </w:p>
        </w:tc>
      </w:tr>
      <w:tr w:rsidR="00017959" w:rsidRPr="0031269D" w14:paraId="2F1EF98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8F3EFC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41E7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185FD29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2018</w:t>
            </w:r>
          </w:p>
        </w:tc>
      </w:tr>
      <w:tr w:rsidR="00017959" w:rsidRPr="0031269D" w14:paraId="59C79D3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257372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6EC03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575102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 de diciembre de 2020</w:t>
            </w:r>
          </w:p>
        </w:tc>
      </w:tr>
      <w:tr w:rsidR="00017959" w:rsidRPr="0031269D" w14:paraId="14B2573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9E7E6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Bosnia y Herzegovina</w:t>
            </w:r>
          </w:p>
        </w:tc>
        <w:tc>
          <w:tcPr>
            <w:tcW w:w="2693" w:type="dxa"/>
            <w:shd w:val="clear" w:color="auto" w:fill="auto"/>
          </w:tcPr>
          <w:p w14:paraId="308A746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14º y 15º,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AA0C4F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julio de 2021</w:t>
            </w:r>
          </w:p>
        </w:tc>
      </w:tr>
      <w:tr w:rsidR="00017959" w:rsidRPr="0031269D" w14:paraId="74BD9E8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C86D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Burkina Faso</w:t>
            </w:r>
          </w:p>
        </w:tc>
        <w:tc>
          <w:tcPr>
            <w:tcW w:w="2693" w:type="dxa"/>
            <w:shd w:val="clear" w:color="auto" w:fill="auto"/>
          </w:tcPr>
          <w:p w14:paraId="5C23CB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20º a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43C34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agosto de 2017</w:t>
            </w:r>
          </w:p>
        </w:tc>
      </w:tr>
      <w:tr w:rsidR="00017959" w:rsidRPr="0031269D" w14:paraId="3B112E9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78489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6847E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2400503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agosto de 2019</w:t>
            </w:r>
          </w:p>
        </w:tc>
      </w:tr>
      <w:tr w:rsidR="00017959" w:rsidRPr="0031269D" w14:paraId="1DBE31D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D35E31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561A6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7D4010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agosto de 2021</w:t>
            </w:r>
          </w:p>
        </w:tc>
      </w:tr>
      <w:tr w:rsidR="00017959" w:rsidRPr="0031269D" w14:paraId="286BBC1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48BC7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Burundi</w:t>
            </w:r>
          </w:p>
        </w:tc>
        <w:tc>
          <w:tcPr>
            <w:tcW w:w="2693" w:type="dxa"/>
            <w:shd w:val="clear" w:color="auto" w:fill="auto"/>
          </w:tcPr>
          <w:p w14:paraId="2177E9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1055034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1998</w:t>
            </w:r>
          </w:p>
        </w:tc>
      </w:tr>
      <w:tr w:rsidR="00017959" w:rsidRPr="0031269D" w14:paraId="2351306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81CB8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0D9D6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1004CD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2000</w:t>
            </w:r>
          </w:p>
        </w:tc>
      </w:tr>
      <w:tr w:rsidR="00017959" w:rsidRPr="0031269D" w14:paraId="10AAFDC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BB42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F9BD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5E657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2002</w:t>
            </w:r>
          </w:p>
        </w:tc>
      </w:tr>
      <w:tr w:rsidR="00017959" w:rsidRPr="0031269D" w14:paraId="25B992C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AD6065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BD41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14º informe </w:t>
            </w:r>
          </w:p>
        </w:tc>
        <w:tc>
          <w:tcPr>
            <w:tcW w:w="2267" w:type="dxa"/>
            <w:shd w:val="clear" w:color="auto" w:fill="auto"/>
          </w:tcPr>
          <w:p w14:paraId="2A875A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2004</w:t>
            </w:r>
          </w:p>
        </w:tc>
      </w:tr>
      <w:tr w:rsidR="00017959" w:rsidRPr="0031269D" w14:paraId="1DDA6FD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B4140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46D9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15º informe </w:t>
            </w:r>
          </w:p>
        </w:tc>
        <w:tc>
          <w:tcPr>
            <w:tcW w:w="2267" w:type="dxa"/>
            <w:shd w:val="clear" w:color="auto" w:fill="auto"/>
          </w:tcPr>
          <w:p w14:paraId="461E92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2006</w:t>
            </w:r>
          </w:p>
        </w:tc>
      </w:tr>
      <w:tr w:rsidR="00017959" w:rsidRPr="0031269D" w14:paraId="6EDEAFE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001340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9355E0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7F655E4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2008</w:t>
            </w:r>
          </w:p>
        </w:tc>
      </w:tr>
      <w:tr w:rsidR="00017959" w:rsidRPr="0031269D" w14:paraId="5DCDA66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00FBA6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66E57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720FA8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2010</w:t>
            </w:r>
          </w:p>
        </w:tc>
      </w:tr>
      <w:tr w:rsidR="00017959" w:rsidRPr="0031269D" w14:paraId="3418E48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76D84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B52E6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26660D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2012</w:t>
            </w:r>
          </w:p>
        </w:tc>
      </w:tr>
      <w:tr w:rsidR="00017959" w:rsidRPr="0031269D" w14:paraId="5394B66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A046A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67118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4BBE03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2014</w:t>
            </w:r>
          </w:p>
        </w:tc>
      </w:tr>
      <w:tr w:rsidR="00017959" w:rsidRPr="0031269D" w14:paraId="1DEF411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B261AD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E0248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64E771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2016</w:t>
            </w:r>
          </w:p>
        </w:tc>
      </w:tr>
      <w:tr w:rsidR="00017959" w:rsidRPr="0031269D" w14:paraId="3E84C5F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EA00D3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D27708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4D15204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2018</w:t>
            </w:r>
          </w:p>
        </w:tc>
      </w:tr>
      <w:tr w:rsidR="00017959" w:rsidRPr="0031269D" w14:paraId="351F0C1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6AC9EE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759DB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3D42576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2020</w:t>
            </w:r>
          </w:p>
        </w:tc>
      </w:tr>
      <w:tr w:rsidR="00017959" w:rsidRPr="0031269D" w14:paraId="7AD9320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31F9EC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Cabo Verde</w:t>
            </w:r>
          </w:p>
        </w:tc>
        <w:tc>
          <w:tcPr>
            <w:tcW w:w="2693" w:type="dxa"/>
            <w:shd w:val="clear" w:color="auto" w:fill="auto"/>
          </w:tcPr>
          <w:p w14:paraId="6F1A282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13º y 14º,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98267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2006</w:t>
            </w:r>
          </w:p>
        </w:tc>
      </w:tr>
      <w:tr w:rsidR="00017959" w:rsidRPr="0031269D" w14:paraId="7C9E715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961355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14771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4CDAAFF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2008</w:t>
            </w:r>
          </w:p>
        </w:tc>
      </w:tr>
      <w:tr w:rsidR="00017959" w:rsidRPr="0031269D" w14:paraId="69D1735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6F478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91740E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0C2105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2010</w:t>
            </w:r>
          </w:p>
        </w:tc>
      </w:tr>
      <w:tr w:rsidR="00017959" w:rsidRPr="0031269D" w14:paraId="1378BD9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3425C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3ECCF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17º informe </w:t>
            </w:r>
          </w:p>
        </w:tc>
        <w:tc>
          <w:tcPr>
            <w:tcW w:w="2267" w:type="dxa"/>
            <w:shd w:val="clear" w:color="auto" w:fill="auto"/>
          </w:tcPr>
          <w:p w14:paraId="6ED599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2012</w:t>
            </w:r>
          </w:p>
        </w:tc>
      </w:tr>
      <w:tr w:rsidR="00017959" w:rsidRPr="0031269D" w14:paraId="40CE2DC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A0CEA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C8152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0844571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2014</w:t>
            </w:r>
          </w:p>
        </w:tc>
      </w:tr>
      <w:tr w:rsidR="00017959" w:rsidRPr="0031269D" w14:paraId="738BAA4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0BF01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A96A2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7FD6EE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2016</w:t>
            </w:r>
          </w:p>
        </w:tc>
      </w:tr>
      <w:tr w:rsidR="00017959" w:rsidRPr="0031269D" w14:paraId="7DA7594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0FA7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3AC01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8BCCA3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2018</w:t>
            </w:r>
          </w:p>
        </w:tc>
      </w:tr>
      <w:tr w:rsidR="00017959" w:rsidRPr="0031269D" w14:paraId="2AA0B19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17FD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6092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72E7331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noviembre de 2020</w:t>
            </w:r>
          </w:p>
        </w:tc>
      </w:tr>
      <w:tr w:rsidR="00017959" w:rsidRPr="0031269D" w14:paraId="461BD7A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1C977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Chad</w:t>
            </w:r>
          </w:p>
        </w:tc>
        <w:tc>
          <w:tcPr>
            <w:tcW w:w="2693" w:type="dxa"/>
            <w:shd w:val="clear" w:color="auto" w:fill="auto"/>
          </w:tcPr>
          <w:p w14:paraId="58E9D47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D89AF6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septiembre de 2016</w:t>
            </w:r>
          </w:p>
        </w:tc>
      </w:tr>
      <w:tr w:rsidR="00017959" w:rsidRPr="0031269D" w14:paraId="6207318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2C8F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993F5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0C4C312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septiembre de 2018</w:t>
            </w:r>
          </w:p>
        </w:tc>
      </w:tr>
      <w:tr w:rsidR="00017959" w:rsidRPr="0031269D" w14:paraId="093095A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052D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A470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4D8BD9D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septiembre de 2020</w:t>
            </w:r>
          </w:p>
        </w:tc>
      </w:tr>
      <w:tr w:rsidR="00017959" w:rsidRPr="0031269D" w14:paraId="3DBB6CE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7E9CF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Comoras</w:t>
            </w:r>
          </w:p>
        </w:tc>
        <w:tc>
          <w:tcPr>
            <w:tcW w:w="2693" w:type="dxa"/>
            <w:shd w:val="clear" w:color="auto" w:fill="auto"/>
          </w:tcPr>
          <w:p w14:paraId="4FD9BF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6F94E25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2005</w:t>
            </w:r>
          </w:p>
        </w:tc>
      </w:tr>
      <w:tr w:rsidR="00017959" w:rsidRPr="0031269D" w14:paraId="55A8E07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A4DE9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A0B8E0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2854BB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2007</w:t>
            </w:r>
          </w:p>
        </w:tc>
      </w:tr>
      <w:tr w:rsidR="00017959" w:rsidRPr="0031269D" w14:paraId="527FFA5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AB7B7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0C6E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48E9F5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2009</w:t>
            </w:r>
          </w:p>
        </w:tc>
      </w:tr>
      <w:tr w:rsidR="00017959" w:rsidRPr="0031269D" w14:paraId="063AAEC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B312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AE420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1CCD2C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2011</w:t>
            </w:r>
          </w:p>
        </w:tc>
      </w:tr>
      <w:tr w:rsidR="00017959" w:rsidRPr="0031269D" w14:paraId="51FE747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4FA0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DCA157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5CA571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2013</w:t>
            </w:r>
          </w:p>
        </w:tc>
      </w:tr>
      <w:tr w:rsidR="00017959" w:rsidRPr="0031269D" w14:paraId="0992D2A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C5CB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42A118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7CEF76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2015</w:t>
            </w:r>
          </w:p>
        </w:tc>
      </w:tr>
      <w:tr w:rsidR="00017959" w:rsidRPr="0031269D" w14:paraId="0692653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0A76F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26152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3A9BD04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2017</w:t>
            </w:r>
          </w:p>
        </w:tc>
      </w:tr>
      <w:tr w:rsidR="00017959" w:rsidRPr="0031269D" w14:paraId="3AC5145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9421A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F9654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75AE4C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2019</w:t>
            </w:r>
          </w:p>
        </w:tc>
      </w:tr>
      <w:tr w:rsidR="00017959" w:rsidRPr="0031269D" w14:paraId="66ED60F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A911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Congo</w:t>
            </w:r>
          </w:p>
        </w:tc>
        <w:tc>
          <w:tcPr>
            <w:tcW w:w="2693" w:type="dxa"/>
            <w:shd w:val="clear" w:color="auto" w:fill="auto"/>
          </w:tcPr>
          <w:p w14:paraId="321571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10º y 11º,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BB4EC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2012</w:t>
            </w:r>
          </w:p>
        </w:tc>
      </w:tr>
      <w:tr w:rsidR="00017959" w:rsidRPr="0031269D" w14:paraId="0704E8E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BADE48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92518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12º informe </w:t>
            </w:r>
          </w:p>
        </w:tc>
        <w:tc>
          <w:tcPr>
            <w:tcW w:w="2267" w:type="dxa"/>
            <w:shd w:val="clear" w:color="auto" w:fill="auto"/>
          </w:tcPr>
          <w:p w14:paraId="3F2845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2014</w:t>
            </w:r>
          </w:p>
        </w:tc>
      </w:tr>
      <w:tr w:rsidR="00017959" w:rsidRPr="0031269D" w14:paraId="7F88086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6748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F5F94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0D17BD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2016</w:t>
            </w:r>
          </w:p>
        </w:tc>
      </w:tr>
      <w:tr w:rsidR="00017959" w:rsidRPr="0031269D" w14:paraId="0B05397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0B6F4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5BFF7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5091F8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2018</w:t>
            </w:r>
          </w:p>
        </w:tc>
      </w:tr>
      <w:tr w:rsidR="00017959" w:rsidRPr="0031269D" w14:paraId="07C3BC8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7B25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96A29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68CC7C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2020</w:t>
            </w:r>
          </w:p>
        </w:tc>
      </w:tr>
      <w:tr w:rsidR="00017959" w:rsidRPr="0031269D" w14:paraId="254748D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B23A6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Costa Rica</w:t>
            </w:r>
          </w:p>
        </w:tc>
        <w:tc>
          <w:tcPr>
            <w:tcW w:w="2693" w:type="dxa"/>
            <w:shd w:val="clear" w:color="auto" w:fill="auto"/>
          </w:tcPr>
          <w:p w14:paraId="21C9F0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23º y 24º,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B213D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264D42A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AC184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0983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6108B67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4697B21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D0212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Côte</w:t>
            </w:r>
            <w:proofErr w:type="spellEnd"/>
            <w:r w:rsidRPr="0031269D">
              <w:t xml:space="preserve"> </w:t>
            </w:r>
            <w:proofErr w:type="spellStart"/>
            <w:r w:rsidRPr="0031269D">
              <w:t>d’Ivoire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384D8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15º a 17º,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2A70DB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2006</w:t>
            </w:r>
          </w:p>
        </w:tc>
      </w:tr>
      <w:tr w:rsidR="00017959" w:rsidRPr="0031269D" w14:paraId="2CC9DB5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497EA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31201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34DA10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2008</w:t>
            </w:r>
          </w:p>
        </w:tc>
      </w:tr>
      <w:tr w:rsidR="00017959" w:rsidRPr="0031269D" w14:paraId="52F2C76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6F0DC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4F59B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0C311B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2010</w:t>
            </w:r>
          </w:p>
        </w:tc>
      </w:tr>
      <w:tr w:rsidR="00017959" w:rsidRPr="0031269D" w14:paraId="756F6B1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D96C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bookmarkStart w:id="0" w:name="_Hlk43383313"/>
          </w:p>
        </w:tc>
        <w:tc>
          <w:tcPr>
            <w:tcW w:w="2693" w:type="dxa"/>
            <w:shd w:val="clear" w:color="auto" w:fill="auto"/>
          </w:tcPr>
          <w:p w14:paraId="1E32A3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17C180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2012</w:t>
            </w:r>
          </w:p>
        </w:tc>
      </w:tr>
      <w:tr w:rsidR="00017959" w:rsidRPr="0031269D" w14:paraId="3907594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E6C0E5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6F40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114E0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2014</w:t>
            </w:r>
          </w:p>
        </w:tc>
      </w:tr>
      <w:tr w:rsidR="00017959" w:rsidRPr="0031269D" w14:paraId="58BA976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F96BD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ABBA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770D6A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2016</w:t>
            </w:r>
          </w:p>
        </w:tc>
      </w:tr>
      <w:tr w:rsidR="00017959" w:rsidRPr="0031269D" w14:paraId="36DE1EA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94FE0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869448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59769FD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2018</w:t>
            </w:r>
          </w:p>
        </w:tc>
      </w:tr>
      <w:tr w:rsidR="00017959" w:rsidRPr="0031269D" w14:paraId="5C8EC48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4A743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D5A08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0214370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febrero de 2020</w:t>
            </w:r>
          </w:p>
        </w:tc>
      </w:tr>
      <w:tr w:rsidR="00017959" w:rsidRPr="0031269D" w14:paraId="7071E8F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1569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Djibouti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C8F4F8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tercero y cuarto,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0EA880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octubre de 2020</w:t>
            </w:r>
          </w:p>
        </w:tc>
      </w:tr>
      <w:tr w:rsidR="00017959" w:rsidRPr="0031269D" w14:paraId="0FA5573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D02EC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bookmarkStart w:id="1" w:name="_Hlk43383449"/>
            <w:bookmarkEnd w:id="0"/>
            <w:r w:rsidRPr="0031269D">
              <w:t>Egipto</w:t>
            </w:r>
          </w:p>
        </w:tc>
        <w:tc>
          <w:tcPr>
            <w:tcW w:w="2693" w:type="dxa"/>
            <w:shd w:val="clear" w:color="auto" w:fill="auto"/>
          </w:tcPr>
          <w:p w14:paraId="543C86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23º a 25º,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30F059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bookmarkEnd w:id="1"/>
      <w:tr w:rsidR="00017959" w:rsidRPr="0031269D" w14:paraId="4355B32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10A8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B232B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0F4E21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4891961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C5CB8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Emiratos Árabes Unidos</w:t>
            </w:r>
          </w:p>
        </w:tc>
        <w:tc>
          <w:tcPr>
            <w:tcW w:w="2693" w:type="dxa"/>
            <w:shd w:val="clear" w:color="auto" w:fill="auto"/>
          </w:tcPr>
          <w:p w14:paraId="441F0D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22º y 23º,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64B79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 de julio de 2021</w:t>
            </w:r>
          </w:p>
        </w:tc>
      </w:tr>
      <w:tr w:rsidR="00017959" w:rsidRPr="0031269D" w14:paraId="6395AF7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371F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Eritrea</w:t>
            </w:r>
          </w:p>
        </w:tc>
        <w:tc>
          <w:tcPr>
            <w:tcW w:w="2693" w:type="dxa"/>
            <w:shd w:val="clear" w:color="auto" w:fill="auto"/>
          </w:tcPr>
          <w:p w14:paraId="21AF593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5EFE79D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2002</w:t>
            </w:r>
          </w:p>
        </w:tc>
      </w:tr>
      <w:tr w:rsidR="00017959" w:rsidRPr="0031269D" w14:paraId="250E709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07900B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D1DEEF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4066065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2004</w:t>
            </w:r>
          </w:p>
        </w:tc>
      </w:tr>
      <w:tr w:rsidR="00017959" w:rsidRPr="0031269D" w14:paraId="0301D96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602AF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20BA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22A084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2006</w:t>
            </w:r>
          </w:p>
        </w:tc>
      </w:tr>
      <w:tr w:rsidR="00017959" w:rsidRPr="0031269D" w14:paraId="598C68A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8FDBEB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98AA08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163DBD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2008</w:t>
            </w:r>
          </w:p>
        </w:tc>
      </w:tr>
      <w:tr w:rsidR="00017959" w:rsidRPr="0031269D" w14:paraId="60B4C5E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97E98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0E764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380CDE3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2010</w:t>
            </w:r>
          </w:p>
        </w:tc>
      </w:tr>
      <w:tr w:rsidR="00017959" w:rsidRPr="0031269D" w14:paraId="5A53F52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183E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731E88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60B351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2012</w:t>
            </w:r>
          </w:p>
        </w:tc>
      </w:tr>
      <w:tr w:rsidR="00017959" w:rsidRPr="0031269D" w14:paraId="1BBC047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1F0170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2AF72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2FCE63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2014</w:t>
            </w:r>
          </w:p>
        </w:tc>
      </w:tr>
      <w:tr w:rsidR="00017959" w:rsidRPr="0031269D" w14:paraId="077020A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704B3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A5702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670D61D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2016</w:t>
            </w:r>
          </w:p>
        </w:tc>
      </w:tr>
      <w:tr w:rsidR="00017959" w:rsidRPr="0031269D" w14:paraId="7AC9E21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3A221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EFF6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69DDBD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2018</w:t>
            </w:r>
          </w:p>
        </w:tc>
      </w:tr>
      <w:tr w:rsidR="00017959" w:rsidRPr="0031269D" w14:paraId="13C488A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DF34A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9714E4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3AD4E0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agosto de 2020</w:t>
            </w:r>
          </w:p>
        </w:tc>
      </w:tr>
      <w:tr w:rsidR="00017959" w:rsidRPr="0031269D" w14:paraId="28A1FC4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5BA87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Eswatini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FF561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53B02C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1998</w:t>
            </w:r>
          </w:p>
        </w:tc>
      </w:tr>
      <w:tr w:rsidR="00017959" w:rsidRPr="0031269D" w14:paraId="3C867DD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58984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6D767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10A246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2000</w:t>
            </w:r>
          </w:p>
        </w:tc>
      </w:tr>
      <w:tr w:rsidR="00017959" w:rsidRPr="0031269D" w14:paraId="30B8134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9628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19D75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00BEBF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2002</w:t>
            </w:r>
          </w:p>
        </w:tc>
      </w:tr>
      <w:tr w:rsidR="00017959" w:rsidRPr="0031269D" w14:paraId="4F16681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0C8A2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C0A0D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38B33C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2004</w:t>
            </w:r>
          </w:p>
        </w:tc>
      </w:tr>
      <w:tr w:rsidR="00017959" w:rsidRPr="0031269D" w14:paraId="0F24A8B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A464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9FC9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671441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2006</w:t>
            </w:r>
          </w:p>
        </w:tc>
      </w:tr>
      <w:tr w:rsidR="00017959" w:rsidRPr="0031269D" w14:paraId="10E7538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C69B8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EE5F98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67A3C5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2008</w:t>
            </w:r>
          </w:p>
        </w:tc>
      </w:tr>
      <w:tr w:rsidR="00017959" w:rsidRPr="0031269D" w14:paraId="19D170C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57C8C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2153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79BA9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2010</w:t>
            </w:r>
          </w:p>
        </w:tc>
      </w:tr>
      <w:tr w:rsidR="00017959" w:rsidRPr="0031269D" w14:paraId="7E5F4C5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E0AA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FA0E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4714A73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2012</w:t>
            </w:r>
          </w:p>
        </w:tc>
      </w:tr>
      <w:tr w:rsidR="00017959" w:rsidRPr="0031269D" w14:paraId="461931A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0130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AB98B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2B0DA9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2014</w:t>
            </w:r>
          </w:p>
        </w:tc>
      </w:tr>
      <w:tr w:rsidR="00017959" w:rsidRPr="0031269D" w14:paraId="63050C4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F92A68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0BD1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08814A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2016</w:t>
            </w:r>
          </w:p>
        </w:tc>
      </w:tr>
      <w:tr w:rsidR="00017959" w:rsidRPr="0031269D" w14:paraId="72D1B53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3B506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2C7C0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241FCB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2018</w:t>
            </w:r>
          </w:p>
        </w:tc>
      </w:tr>
      <w:tr w:rsidR="00017959" w:rsidRPr="0031269D" w14:paraId="482C564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22217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FEF51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700D456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7 de mayo de 2020</w:t>
            </w:r>
          </w:p>
        </w:tc>
      </w:tr>
      <w:tr w:rsidR="00017959" w:rsidRPr="0031269D" w14:paraId="2566966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F70E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Etiopía</w:t>
            </w:r>
          </w:p>
        </w:tc>
        <w:tc>
          <w:tcPr>
            <w:tcW w:w="2693" w:type="dxa"/>
            <w:shd w:val="clear" w:color="auto" w:fill="auto"/>
          </w:tcPr>
          <w:p w14:paraId="0BF9F83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17º a 19º,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FB4C7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23 de julio de 2013</w:t>
            </w:r>
          </w:p>
        </w:tc>
      </w:tr>
      <w:tr w:rsidR="00017959" w:rsidRPr="0031269D" w14:paraId="27F2BE3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A5D0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34836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1458A65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23 de julio de 2015</w:t>
            </w:r>
          </w:p>
        </w:tc>
      </w:tr>
      <w:tr w:rsidR="00017959" w:rsidRPr="0031269D" w14:paraId="6CC0511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678E1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65FC1F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29FEF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23 de julio de 2017</w:t>
            </w:r>
          </w:p>
        </w:tc>
      </w:tr>
      <w:tr w:rsidR="00017959" w:rsidRPr="0031269D" w14:paraId="25D7252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F488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2EDEA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4921842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23 de julio de 2019</w:t>
            </w:r>
          </w:p>
        </w:tc>
      </w:tr>
      <w:tr w:rsidR="00017959" w:rsidRPr="0031269D" w14:paraId="31C6A1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B84AD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E1BEA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0002CE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23 de julio de 2021</w:t>
            </w:r>
          </w:p>
        </w:tc>
      </w:tr>
      <w:tr w:rsidR="00017959" w:rsidRPr="0031269D" w14:paraId="7345E76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C3495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Fiji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862D4C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28995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2016</w:t>
            </w:r>
          </w:p>
        </w:tc>
      </w:tr>
      <w:tr w:rsidR="00017959" w:rsidRPr="0031269D" w14:paraId="15CAA6A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BCBC1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2DC5C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AC8D6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2018</w:t>
            </w:r>
          </w:p>
        </w:tc>
      </w:tr>
      <w:tr w:rsidR="00017959" w:rsidRPr="0031269D" w14:paraId="537D59F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A67E3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9B23D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40BAA5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2020</w:t>
            </w:r>
          </w:p>
        </w:tc>
      </w:tr>
      <w:tr w:rsidR="00017959" w:rsidRPr="0031269D" w14:paraId="69C9A7B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AF1D1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Gabón</w:t>
            </w:r>
          </w:p>
        </w:tc>
        <w:tc>
          <w:tcPr>
            <w:tcW w:w="2693" w:type="dxa"/>
            <w:shd w:val="clear" w:color="auto" w:fill="auto"/>
          </w:tcPr>
          <w:p w14:paraId="7A0FE9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4F82D8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1999</w:t>
            </w:r>
          </w:p>
        </w:tc>
      </w:tr>
      <w:tr w:rsidR="00017959" w:rsidRPr="0031269D" w14:paraId="009500B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834BF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AACE4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75BA21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2001</w:t>
            </w:r>
          </w:p>
        </w:tc>
      </w:tr>
      <w:tr w:rsidR="00017959" w:rsidRPr="0031269D" w14:paraId="1C7E294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F4878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A34ED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6B8305B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2003</w:t>
            </w:r>
          </w:p>
        </w:tc>
      </w:tr>
      <w:tr w:rsidR="00017959" w:rsidRPr="0031269D" w14:paraId="0E4033C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F0231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23107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DF43F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2005</w:t>
            </w:r>
          </w:p>
        </w:tc>
      </w:tr>
      <w:tr w:rsidR="00017959" w:rsidRPr="0031269D" w14:paraId="50EB536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0E37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C8342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62A0E1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2007</w:t>
            </w:r>
          </w:p>
        </w:tc>
      </w:tr>
      <w:tr w:rsidR="00017959" w:rsidRPr="0031269D" w14:paraId="7EA9D9E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EEAE73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4B4F2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6CBBE0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2009</w:t>
            </w:r>
          </w:p>
        </w:tc>
      </w:tr>
      <w:tr w:rsidR="00017959" w:rsidRPr="0031269D" w14:paraId="3D92F94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1936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34FA6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61B37B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2011</w:t>
            </w:r>
          </w:p>
        </w:tc>
      </w:tr>
      <w:tr w:rsidR="00017959" w:rsidRPr="0031269D" w14:paraId="47A8266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A7152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865F7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7ADB3C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2013</w:t>
            </w:r>
          </w:p>
        </w:tc>
      </w:tr>
      <w:tr w:rsidR="00017959" w:rsidRPr="0031269D" w14:paraId="1A7E836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D5730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AA2C2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4E6BD9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2015</w:t>
            </w:r>
          </w:p>
        </w:tc>
      </w:tr>
      <w:tr w:rsidR="00017959" w:rsidRPr="0031269D" w14:paraId="7174E36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84C0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9E312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573D9B1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2017</w:t>
            </w:r>
          </w:p>
        </w:tc>
      </w:tr>
      <w:tr w:rsidR="00017959" w:rsidRPr="0031269D" w14:paraId="36D8C88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C43E8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4370A6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0E964B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2019</w:t>
            </w:r>
          </w:p>
        </w:tc>
      </w:tr>
      <w:tr w:rsidR="00017959" w:rsidRPr="0031269D" w14:paraId="20A8C1A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90B4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B7923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414F77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30 de marzo de 2021</w:t>
            </w:r>
          </w:p>
        </w:tc>
      </w:tr>
      <w:tr w:rsidR="00017959" w:rsidRPr="0031269D" w14:paraId="6275B1D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51A983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Gambia</w:t>
            </w:r>
          </w:p>
        </w:tc>
        <w:tc>
          <w:tcPr>
            <w:tcW w:w="2693" w:type="dxa"/>
            <w:shd w:val="clear" w:color="auto" w:fill="auto"/>
          </w:tcPr>
          <w:p w14:paraId="684F0AD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3B5FBA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1982</w:t>
            </w:r>
          </w:p>
        </w:tc>
      </w:tr>
      <w:tr w:rsidR="00017959" w:rsidRPr="0031269D" w14:paraId="56BEF56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834D4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DD4D0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684268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1984</w:t>
            </w:r>
          </w:p>
        </w:tc>
      </w:tr>
      <w:tr w:rsidR="00017959" w:rsidRPr="0031269D" w14:paraId="3F1EBBE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6DA47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EF382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4EE8415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1986</w:t>
            </w:r>
          </w:p>
        </w:tc>
      </w:tr>
      <w:tr w:rsidR="00017959" w:rsidRPr="0031269D" w14:paraId="62FB58E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91B9A4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2FB99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193009F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1988</w:t>
            </w:r>
          </w:p>
        </w:tc>
      </w:tr>
      <w:tr w:rsidR="00017959" w:rsidRPr="0031269D" w14:paraId="0B06346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F8E0E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7E05E3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258C1B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1990</w:t>
            </w:r>
          </w:p>
        </w:tc>
      </w:tr>
      <w:tr w:rsidR="00017959" w:rsidRPr="0031269D" w14:paraId="44FF7DA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815A9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20E38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3699CA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1992</w:t>
            </w:r>
          </w:p>
        </w:tc>
      </w:tr>
      <w:tr w:rsidR="00017959" w:rsidRPr="0031269D" w14:paraId="4D0ADA7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84FA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09020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742F13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1994</w:t>
            </w:r>
          </w:p>
        </w:tc>
      </w:tr>
      <w:tr w:rsidR="00017959" w:rsidRPr="0031269D" w14:paraId="673A294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46C6C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E7D51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68A043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1996</w:t>
            </w:r>
          </w:p>
        </w:tc>
      </w:tr>
      <w:tr w:rsidR="00017959" w:rsidRPr="0031269D" w14:paraId="0DE3E32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D4EB94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0259D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0E05C1A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1998</w:t>
            </w:r>
          </w:p>
        </w:tc>
      </w:tr>
      <w:tr w:rsidR="00017959" w:rsidRPr="0031269D" w14:paraId="479CDD8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8E89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93E5C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787BFCC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2000</w:t>
            </w:r>
          </w:p>
        </w:tc>
      </w:tr>
      <w:tr w:rsidR="00017959" w:rsidRPr="0031269D" w14:paraId="578453B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EBFE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390637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3545F2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2002</w:t>
            </w:r>
          </w:p>
        </w:tc>
      </w:tr>
      <w:tr w:rsidR="00017959" w:rsidRPr="0031269D" w14:paraId="487FDA2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A8D995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5402EA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3A4A1E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2004</w:t>
            </w:r>
          </w:p>
        </w:tc>
      </w:tr>
      <w:tr w:rsidR="00017959" w:rsidRPr="0031269D" w14:paraId="6001CA7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E0ED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F1641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03D00F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2006</w:t>
            </w:r>
          </w:p>
        </w:tc>
      </w:tr>
      <w:tr w:rsidR="00017959" w:rsidRPr="0031269D" w14:paraId="344A995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FC190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FC995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737D985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2008</w:t>
            </w:r>
          </w:p>
        </w:tc>
      </w:tr>
      <w:tr w:rsidR="00017959" w:rsidRPr="0031269D" w14:paraId="7BF140F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CE8DC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C6F0B9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4B1B93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2010</w:t>
            </w:r>
          </w:p>
        </w:tc>
      </w:tr>
      <w:tr w:rsidR="00017959" w:rsidRPr="0031269D" w14:paraId="63C7A7A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155DF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67006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12BC7B0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2012</w:t>
            </w:r>
          </w:p>
        </w:tc>
      </w:tr>
      <w:tr w:rsidR="00017959" w:rsidRPr="0031269D" w14:paraId="30E34BE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D76DC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3FAB9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54B4A3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2014</w:t>
            </w:r>
          </w:p>
        </w:tc>
      </w:tr>
      <w:tr w:rsidR="00017959" w:rsidRPr="0031269D" w14:paraId="42E12A8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AE2F29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F8194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79335F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2016</w:t>
            </w:r>
          </w:p>
        </w:tc>
      </w:tr>
      <w:tr w:rsidR="00017959" w:rsidRPr="0031269D" w14:paraId="2F4E410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32A15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07C25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05AF40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2018</w:t>
            </w:r>
          </w:p>
        </w:tc>
      </w:tr>
      <w:tr w:rsidR="00017959" w:rsidRPr="0031269D" w14:paraId="50ABC4B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82208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CAB32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EC0ACA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28 de enero de 2020</w:t>
            </w:r>
          </w:p>
        </w:tc>
      </w:tr>
      <w:tr w:rsidR="00017959" w:rsidRPr="0031269D" w14:paraId="629BB13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8A5FE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Ghana</w:t>
            </w:r>
          </w:p>
        </w:tc>
        <w:tc>
          <w:tcPr>
            <w:tcW w:w="2693" w:type="dxa"/>
            <w:shd w:val="clear" w:color="auto" w:fill="auto"/>
          </w:tcPr>
          <w:p w14:paraId="433122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F03DF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2006</w:t>
            </w:r>
          </w:p>
        </w:tc>
      </w:tr>
      <w:tr w:rsidR="00017959" w:rsidRPr="0031269D" w14:paraId="307DFFC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9EB90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22F8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31915BD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2008</w:t>
            </w:r>
          </w:p>
        </w:tc>
      </w:tr>
      <w:tr w:rsidR="00017959" w:rsidRPr="0031269D" w14:paraId="56866D8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CA74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F63B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A5DAB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2010</w:t>
            </w:r>
          </w:p>
        </w:tc>
      </w:tr>
      <w:tr w:rsidR="00017959" w:rsidRPr="0031269D" w14:paraId="12468A4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E24DAB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E67B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331A47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2012</w:t>
            </w:r>
          </w:p>
        </w:tc>
      </w:tr>
      <w:tr w:rsidR="00017959" w:rsidRPr="0031269D" w14:paraId="7E391EF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3348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57F31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B927FA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2014</w:t>
            </w:r>
          </w:p>
        </w:tc>
      </w:tr>
      <w:tr w:rsidR="00017959" w:rsidRPr="0031269D" w14:paraId="77D0588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0659A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4EB106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48E0EC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3EF5E35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E019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63FAF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144BE75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4C95A3B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1E92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1F6D1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74CF37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7692B9E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3B72D1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Granada</w:t>
            </w:r>
          </w:p>
        </w:tc>
        <w:tc>
          <w:tcPr>
            <w:tcW w:w="2693" w:type="dxa"/>
            <w:shd w:val="clear" w:color="auto" w:fill="auto"/>
          </w:tcPr>
          <w:p w14:paraId="454A15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Informe inicial </w:t>
            </w:r>
          </w:p>
        </w:tc>
        <w:tc>
          <w:tcPr>
            <w:tcW w:w="2267" w:type="dxa"/>
            <w:shd w:val="clear" w:color="auto" w:fill="auto"/>
          </w:tcPr>
          <w:p w14:paraId="4616DF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junio de 2014</w:t>
            </w:r>
          </w:p>
        </w:tc>
      </w:tr>
      <w:tr w:rsidR="00017959" w:rsidRPr="0031269D" w14:paraId="2F84BA7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5F244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A3354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4E3DAF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junio de 2016</w:t>
            </w:r>
          </w:p>
        </w:tc>
      </w:tr>
      <w:tr w:rsidR="00017959" w:rsidRPr="0031269D" w14:paraId="65479B9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1F360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0D530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4DB64A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junio de 2018</w:t>
            </w:r>
          </w:p>
        </w:tc>
      </w:tr>
      <w:tr w:rsidR="00017959" w:rsidRPr="0031269D" w14:paraId="6B05EA9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72835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93036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1EF6541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junio de 2020</w:t>
            </w:r>
          </w:p>
        </w:tc>
      </w:tr>
      <w:tr w:rsidR="00017959" w:rsidRPr="0031269D" w14:paraId="428F9D2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D05D8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Grecia</w:t>
            </w:r>
          </w:p>
        </w:tc>
        <w:tc>
          <w:tcPr>
            <w:tcW w:w="2693" w:type="dxa"/>
            <w:shd w:val="clear" w:color="auto" w:fill="auto"/>
          </w:tcPr>
          <w:p w14:paraId="444BEC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23º y 24º,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2FAE08A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julio de 2019</w:t>
            </w:r>
          </w:p>
        </w:tc>
      </w:tr>
      <w:tr w:rsidR="00017959" w:rsidRPr="0031269D" w14:paraId="65E5E00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A8CC5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58FDA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1AC3D59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julio de 2021</w:t>
            </w:r>
          </w:p>
        </w:tc>
      </w:tr>
      <w:tr w:rsidR="00017959" w:rsidRPr="0031269D" w14:paraId="4C12146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ED0C5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Guinea</w:t>
            </w:r>
          </w:p>
        </w:tc>
        <w:tc>
          <w:tcPr>
            <w:tcW w:w="2693" w:type="dxa"/>
            <w:shd w:val="clear" w:color="auto" w:fill="auto"/>
          </w:tcPr>
          <w:p w14:paraId="6A4273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124DC1D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2000</w:t>
            </w:r>
          </w:p>
        </w:tc>
      </w:tr>
      <w:tr w:rsidR="00017959" w:rsidRPr="0031269D" w14:paraId="68E90F8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A639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FF3A5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1244E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2002</w:t>
            </w:r>
          </w:p>
        </w:tc>
      </w:tr>
      <w:tr w:rsidR="00017959" w:rsidRPr="0031269D" w14:paraId="3D3E425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0508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12E2D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2B963A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2004</w:t>
            </w:r>
          </w:p>
        </w:tc>
      </w:tr>
      <w:tr w:rsidR="00017959" w:rsidRPr="0031269D" w14:paraId="1B4389C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84DF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C87924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380462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2006</w:t>
            </w:r>
          </w:p>
        </w:tc>
      </w:tr>
      <w:tr w:rsidR="00017959" w:rsidRPr="0031269D" w14:paraId="3928E7B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908DFB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47A920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5D419C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2008</w:t>
            </w:r>
          </w:p>
        </w:tc>
      </w:tr>
      <w:tr w:rsidR="00017959" w:rsidRPr="0031269D" w14:paraId="66C8B75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14D6A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F160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63FFC8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2010</w:t>
            </w:r>
          </w:p>
        </w:tc>
      </w:tr>
      <w:tr w:rsidR="00017959" w:rsidRPr="0031269D" w14:paraId="4C47095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D2DAF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A3BBB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5064F6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2012</w:t>
            </w:r>
          </w:p>
        </w:tc>
      </w:tr>
      <w:tr w:rsidR="00017959" w:rsidRPr="0031269D" w14:paraId="0D9A7AC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C3EAC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658B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31A477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2014</w:t>
            </w:r>
          </w:p>
        </w:tc>
      </w:tr>
      <w:tr w:rsidR="00017959" w:rsidRPr="0031269D" w14:paraId="26ED3C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64BB1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6983C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3BF0FB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2016</w:t>
            </w:r>
          </w:p>
        </w:tc>
      </w:tr>
      <w:tr w:rsidR="00017959" w:rsidRPr="0031269D" w14:paraId="6E3E38E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63CED1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A6099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06EA86B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2018</w:t>
            </w:r>
          </w:p>
        </w:tc>
      </w:tr>
      <w:tr w:rsidR="00017959" w:rsidRPr="0031269D" w14:paraId="06351FA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1AA2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E86A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2B5565F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abril de 2020</w:t>
            </w:r>
          </w:p>
        </w:tc>
      </w:tr>
      <w:tr w:rsidR="00017959" w:rsidRPr="0031269D" w14:paraId="37CD57C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F0D08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Guinea Ecuatorial</w:t>
            </w:r>
          </w:p>
        </w:tc>
        <w:tc>
          <w:tcPr>
            <w:tcW w:w="2693" w:type="dxa"/>
            <w:shd w:val="clear" w:color="auto" w:fill="auto"/>
          </w:tcPr>
          <w:p w14:paraId="71FD195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15C168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2003</w:t>
            </w:r>
          </w:p>
        </w:tc>
      </w:tr>
      <w:tr w:rsidR="00017959" w:rsidRPr="0031269D" w14:paraId="6BB6197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BAD5CA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4C7AF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Segundo informe </w:t>
            </w:r>
          </w:p>
        </w:tc>
        <w:tc>
          <w:tcPr>
            <w:tcW w:w="2267" w:type="dxa"/>
            <w:shd w:val="clear" w:color="auto" w:fill="auto"/>
          </w:tcPr>
          <w:p w14:paraId="1BB4373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2005</w:t>
            </w:r>
          </w:p>
        </w:tc>
      </w:tr>
      <w:tr w:rsidR="00017959" w:rsidRPr="0031269D" w14:paraId="5E3A31E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3FB82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C4C9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727DC6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2007</w:t>
            </w:r>
          </w:p>
        </w:tc>
      </w:tr>
      <w:tr w:rsidR="00017959" w:rsidRPr="0031269D" w14:paraId="5EDB3BD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999714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E9B0B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6D0E76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2009</w:t>
            </w:r>
          </w:p>
        </w:tc>
      </w:tr>
      <w:tr w:rsidR="00017959" w:rsidRPr="0031269D" w14:paraId="43B28C2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B93386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9E812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57250EB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2011</w:t>
            </w:r>
          </w:p>
        </w:tc>
      </w:tr>
      <w:tr w:rsidR="00017959" w:rsidRPr="0031269D" w14:paraId="102F693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3B674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9B1797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288EFA9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2013</w:t>
            </w:r>
          </w:p>
        </w:tc>
      </w:tr>
      <w:tr w:rsidR="00017959" w:rsidRPr="0031269D" w14:paraId="4A6465B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5E422F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1E62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54B8A37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2015</w:t>
            </w:r>
          </w:p>
        </w:tc>
      </w:tr>
      <w:tr w:rsidR="00017959" w:rsidRPr="0031269D" w14:paraId="274DEE2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8A035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3E50B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42AAA3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2017</w:t>
            </w:r>
          </w:p>
        </w:tc>
      </w:tr>
      <w:tr w:rsidR="00017959" w:rsidRPr="0031269D" w14:paraId="559C1D1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3B684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BFC27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53789F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8 de noviembre de 2019</w:t>
            </w:r>
          </w:p>
        </w:tc>
      </w:tr>
      <w:tr w:rsidR="00017959" w:rsidRPr="0031269D" w14:paraId="1A00DAD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115CF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Guinea-Bissau</w:t>
            </w:r>
          </w:p>
        </w:tc>
        <w:tc>
          <w:tcPr>
            <w:tcW w:w="2693" w:type="dxa"/>
            <w:shd w:val="clear" w:color="auto" w:fill="auto"/>
          </w:tcPr>
          <w:p w14:paraId="1CC480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399165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 de diciembre de 2011</w:t>
            </w:r>
          </w:p>
        </w:tc>
      </w:tr>
      <w:tr w:rsidR="00017959" w:rsidRPr="0031269D" w14:paraId="29F433A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DD75EF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A62F7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01C97E0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 de diciembre de 2013</w:t>
            </w:r>
          </w:p>
        </w:tc>
      </w:tr>
      <w:tr w:rsidR="00017959" w:rsidRPr="0031269D" w14:paraId="47F625B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6F2D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C35F8F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3D9CEB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 de diciembre de 2015</w:t>
            </w:r>
          </w:p>
        </w:tc>
      </w:tr>
      <w:tr w:rsidR="00017959" w:rsidRPr="0031269D" w14:paraId="57B8312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10A7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FE8B4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263198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 de diciembre de 2017</w:t>
            </w:r>
          </w:p>
        </w:tc>
      </w:tr>
      <w:tr w:rsidR="00017959" w:rsidRPr="0031269D" w14:paraId="39FEE6E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434E0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157C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70459F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 de diciembre de 2019</w:t>
            </w:r>
          </w:p>
        </w:tc>
      </w:tr>
      <w:tr w:rsidR="00017959" w:rsidRPr="0031269D" w14:paraId="6D11F84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EC45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Guyana</w:t>
            </w:r>
          </w:p>
        </w:tc>
        <w:tc>
          <w:tcPr>
            <w:tcW w:w="2693" w:type="dxa"/>
            <w:shd w:val="clear" w:color="auto" w:fill="auto"/>
          </w:tcPr>
          <w:p w14:paraId="3D4400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4C964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2008</w:t>
            </w:r>
          </w:p>
        </w:tc>
      </w:tr>
      <w:tr w:rsidR="00017959" w:rsidRPr="0031269D" w14:paraId="76DC498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6FD7D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EB78D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32BC24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2010</w:t>
            </w:r>
          </w:p>
        </w:tc>
      </w:tr>
      <w:tr w:rsidR="00017959" w:rsidRPr="0031269D" w14:paraId="5593A32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BFE7C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D081D0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6B4F203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2012</w:t>
            </w:r>
          </w:p>
        </w:tc>
      </w:tr>
      <w:tr w:rsidR="00017959" w:rsidRPr="0031269D" w14:paraId="5E06FD9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BE668B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4CA0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23C1D4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2014</w:t>
            </w:r>
          </w:p>
        </w:tc>
      </w:tr>
      <w:tr w:rsidR="00017959" w:rsidRPr="0031269D" w14:paraId="4695539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D3AEF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9021D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1142B1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2016</w:t>
            </w:r>
          </w:p>
        </w:tc>
      </w:tr>
      <w:tr w:rsidR="00017959" w:rsidRPr="0031269D" w14:paraId="1A9A9D4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B47B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FA9C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686235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2018</w:t>
            </w:r>
          </w:p>
        </w:tc>
      </w:tr>
      <w:tr w:rsidR="00017959" w:rsidRPr="0031269D" w14:paraId="769BE6F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89066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6C9DD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5938E4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2020</w:t>
            </w:r>
          </w:p>
        </w:tc>
      </w:tr>
      <w:tr w:rsidR="00017959" w:rsidRPr="0031269D" w14:paraId="53707C3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F989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Haití</w:t>
            </w:r>
          </w:p>
        </w:tc>
        <w:tc>
          <w:tcPr>
            <w:tcW w:w="2693" w:type="dxa"/>
            <w:shd w:val="clear" w:color="auto" w:fill="auto"/>
          </w:tcPr>
          <w:p w14:paraId="612B03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4A344CB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2000</w:t>
            </w:r>
          </w:p>
        </w:tc>
      </w:tr>
      <w:tr w:rsidR="00017959" w:rsidRPr="0031269D" w14:paraId="147B119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D5A6B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0E764A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380E37A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2002</w:t>
            </w:r>
          </w:p>
        </w:tc>
      </w:tr>
      <w:tr w:rsidR="00017959" w:rsidRPr="0031269D" w14:paraId="643B0EB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5D84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EBA7F8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43BA7C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2004</w:t>
            </w:r>
          </w:p>
        </w:tc>
      </w:tr>
      <w:tr w:rsidR="00017959" w:rsidRPr="0031269D" w14:paraId="7BAFF89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8B11F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E0717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010D70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2006</w:t>
            </w:r>
          </w:p>
        </w:tc>
      </w:tr>
      <w:tr w:rsidR="00017959" w:rsidRPr="0031269D" w14:paraId="0084AE4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E0DA6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527781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6637AA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2008</w:t>
            </w:r>
          </w:p>
        </w:tc>
      </w:tr>
      <w:tr w:rsidR="00017959" w:rsidRPr="0031269D" w14:paraId="0273B72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D1F0B5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B0428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59829A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2010</w:t>
            </w:r>
          </w:p>
        </w:tc>
      </w:tr>
      <w:tr w:rsidR="00017959" w:rsidRPr="0031269D" w14:paraId="0BF4DF7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C4666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3C7D4D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443DA5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2012</w:t>
            </w:r>
          </w:p>
        </w:tc>
      </w:tr>
      <w:tr w:rsidR="00017959" w:rsidRPr="0031269D" w14:paraId="35E0706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C2CE6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A46C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4BEF496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2014</w:t>
            </w:r>
          </w:p>
        </w:tc>
      </w:tr>
      <w:tr w:rsidR="00017959" w:rsidRPr="0031269D" w14:paraId="48E7AAF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E44F3C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49541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362BC9C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2016</w:t>
            </w:r>
          </w:p>
        </w:tc>
      </w:tr>
      <w:tr w:rsidR="00017959" w:rsidRPr="0031269D" w14:paraId="1277B12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965B8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5426B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10150B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2018</w:t>
            </w:r>
          </w:p>
        </w:tc>
      </w:tr>
      <w:tr w:rsidR="00017959" w:rsidRPr="0031269D" w14:paraId="6A5D596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D423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962A26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47FDB0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enero de 2020</w:t>
            </w:r>
          </w:p>
        </w:tc>
      </w:tr>
      <w:tr w:rsidR="00017959" w:rsidRPr="0031269D" w14:paraId="18D7AC2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A3B02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India</w:t>
            </w:r>
          </w:p>
        </w:tc>
        <w:tc>
          <w:tcPr>
            <w:tcW w:w="2693" w:type="dxa"/>
            <w:shd w:val="clear" w:color="auto" w:fill="auto"/>
          </w:tcPr>
          <w:p w14:paraId="64C9C9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20º y 21º,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2C3C1A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2010</w:t>
            </w:r>
          </w:p>
        </w:tc>
      </w:tr>
      <w:tr w:rsidR="00017959" w:rsidRPr="0031269D" w14:paraId="42FF262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4F2FC3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8C3042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0C841A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2012</w:t>
            </w:r>
          </w:p>
        </w:tc>
      </w:tr>
      <w:tr w:rsidR="00017959" w:rsidRPr="0031269D" w14:paraId="7A46EE6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16763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65F6FA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164BF0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2014</w:t>
            </w:r>
          </w:p>
        </w:tc>
      </w:tr>
      <w:tr w:rsidR="00017959" w:rsidRPr="0031269D" w14:paraId="7126C3C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3416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F595B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221DED5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718DF67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3254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0EE37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2DC8205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48B4260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E34D79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C3ED9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122FA40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1EB65D3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22324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Indonesia</w:t>
            </w:r>
          </w:p>
        </w:tc>
        <w:tc>
          <w:tcPr>
            <w:tcW w:w="2693" w:type="dxa"/>
            <w:shd w:val="clear" w:color="auto" w:fill="auto"/>
          </w:tcPr>
          <w:p w14:paraId="594B3C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gramStart"/>
            <w:r w:rsidRPr="0031269D">
              <w:t>Informes cuarto</w:t>
            </w:r>
            <w:proofErr w:type="gramEnd"/>
            <w:r w:rsidRPr="0031269D">
              <w:t xml:space="preserve"> a sexto,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366D6B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julio de 2010</w:t>
            </w:r>
          </w:p>
        </w:tc>
      </w:tr>
      <w:tr w:rsidR="00017959" w:rsidRPr="0031269D" w14:paraId="3045ABB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22F1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8876D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3E8FDE0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julio de 2012</w:t>
            </w:r>
          </w:p>
        </w:tc>
      </w:tr>
      <w:tr w:rsidR="00017959" w:rsidRPr="0031269D" w14:paraId="4479E0D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BD8E73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2B06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Octavo informe </w:t>
            </w:r>
          </w:p>
        </w:tc>
        <w:tc>
          <w:tcPr>
            <w:tcW w:w="2267" w:type="dxa"/>
            <w:shd w:val="clear" w:color="auto" w:fill="auto"/>
          </w:tcPr>
          <w:p w14:paraId="4C967E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julio de 2014</w:t>
            </w:r>
          </w:p>
        </w:tc>
      </w:tr>
      <w:tr w:rsidR="00017959" w:rsidRPr="0031269D" w14:paraId="3462387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B28C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C56E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3F3020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julio de 2016</w:t>
            </w:r>
          </w:p>
        </w:tc>
      </w:tr>
      <w:tr w:rsidR="00017959" w:rsidRPr="0031269D" w14:paraId="3053E1B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1CAF6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281E6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2C756FE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julio de 2018</w:t>
            </w:r>
          </w:p>
        </w:tc>
      </w:tr>
      <w:tr w:rsidR="00017959" w:rsidRPr="0031269D" w14:paraId="31DBFFD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D0704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14AF0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22EB24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julio de 2020</w:t>
            </w:r>
          </w:p>
        </w:tc>
      </w:tr>
      <w:tr w:rsidR="00017959" w:rsidRPr="0031269D" w14:paraId="77A3E9B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FF32749" w14:textId="7A0C8AAA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Irán (República Islámica</w:t>
            </w:r>
            <w:r w:rsidR="00D63728">
              <w:t> </w:t>
            </w:r>
            <w:r w:rsidRPr="0031269D">
              <w:t>del)</w:t>
            </w:r>
          </w:p>
        </w:tc>
        <w:tc>
          <w:tcPr>
            <w:tcW w:w="2693" w:type="dxa"/>
            <w:shd w:val="clear" w:color="auto" w:fill="auto"/>
          </w:tcPr>
          <w:p w14:paraId="0E36F43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20º a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D447E0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2013</w:t>
            </w:r>
          </w:p>
        </w:tc>
      </w:tr>
      <w:tr w:rsidR="00017959" w:rsidRPr="0031269D" w14:paraId="3DFF865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64B33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E03C4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186733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2015</w:t>
            </w:r>
          </w:p>
        </w:tc>
      </w:tr>
      <w:tr w:rsidR="00017959" w:rsidRPr="0031269D" w14:paraId="2127D33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D24E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5256D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77DE2B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2017</w:t>
            </w:r>
          </w:p>
        </w:tc>
      </w:tr>
      <w:tr w:rsidR="00017959" w:rsidRPr="0031269D" w14:paraId="2B0B8AB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FDED8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31CA3F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2CCC0C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2019</w:t>
            </w:r>
          </w:p>
        </w:tc>
      </w:tr>
      <w:tr w:rsidR="00017959" w:rsidRPr="0031269D" w14:paraId="268E03B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D57F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D881B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2993CF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2021</w:t>
            </w:r>
          </w:p>
        </w:tc>
      </w:tr>
      <w:tr w:rsidR="00017959" w:rsidRPr="0031269D" w14:paraId="77F5064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131D6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Islas Marshall</w:t>
            </w:r>
          </w:p>
        </w:tc>
        <w:tc>
          <w:tcPr>
            <w:tcW w:w="2693" w:type="dxa"/>
            <w:shd w:val="clear" w:color="auto" w:fill="auto"/>
          </w:tcPr>
          <w:p w14:paraId="6000D33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1AB39F5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mayo de 2020</w:t>
            </w:r>
          </w:p>
        </w:tc>
      </w:tr>
      <w:tr w:rsidR="00017959" w:rsidRPr="0031269D" w14:paraId="41227A9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FEAFA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Islas Salomón</w:t>
            </w:r>
          </w:p>
        </w:tc>
        <w:tc>
          <w:tcPr>
            <w:tcW w:w="2693" w:type="dxa"/>
            <w:shd w:val="clear" w:color="auto" w:fill="auto"/>
          </w:tcPr>
          <w:p w14:paraId="7EA6709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523B1F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1985</w:t>
            </w:r>
          </w:p>
        </w:tc>
      </w:tr>
      <w:tr w:rsidR="00017959" w:rsidRPr="0031269D" w14:paraId="2A2E79B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C65A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E7AC6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7716364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1987</w:t>
            </w:r>
          </w:p>
        </w:tc>
      </w:tr>
      <w:tr w:rsidR="00017959" w:rsidRPr="0031269D" w14:paraId="252CD81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3FF8B6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D933A1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642972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1989</w:t>
            </w:r>
          </w:p>
        </w:tc>
      </w:tr>
      <w:tr w:rsidR="00017959" w:rsidRPr="0031269D" w14:paraId="277D51B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46B64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F16F9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575308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1991</w:t>
            </w:r>
          </w:p>
        </w:tc>
      </w:tr>
      <w:tr w:rsidR="00017959" w:rsidRPr="0031269D" w14:paraId="4F08874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B395B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D828F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54C61B0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1993</w:t>
            </w:r>
          </w:p>
        </w:tc>
      </w:tr>
      <w:tr w:rsidR="00017959" w:rsidRPr="0031269D" w14:paraId="52AE424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539B8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255E89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14C7DE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1995</w:t>
            </w:r>
          </w:p>
        </w:tc>
      </w:tr>
      <w:tr w:rsidR="00017959" w:rsidRPr="0031269D" w14:paraId="206EEDC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30E5A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8E7CF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600E52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1997</w:t>
            </w:r>
          </w:p>
        </w:tc>
      </w:tr>
      <w:tr w:rsidR="00017959" w:rsidRPr="0031269D" w14:paraId="56846BC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AA4CD7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F6A8C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35A358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1999</w:t>
            </w:r>
          </w:p>
        </w:tc>
      </w:tr>
      <w:tr w:rsidR="00017959" w:rsidRPr="0031269D" w14:paraId="3115D1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1274F6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C1E70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46BF39B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2001</w:t>
            </w:r>
          </w:p>
        </w:tc>
      </w:tr>
      <w:tr w:rsidR="00017959" w:rsidRPr="0031269D" w14:paraId="6950B97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D1912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5E26F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4ACB03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2003</w:t>
            </w:r>
          </w:p>
        </w:tc>
      </w:tr>
      <w:tr w:rsidR="00017959" w:rsidRPr="0031269D" w14:paraId="3CA9EB6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8E887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B3DD5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6E4087E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2005</w:t>
            </w:r>
          </w:p>
        </w:tc>
      </w:tr>
      <w:tr w:rsidR="00017959" w:rsidRPr="0031269D" w14:paraId="618E07E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DB8A3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F63C5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9336BF">
              <w:rPr>
                <w:vertAlign w:val="superscript"/>
              </w:rPr>
              <w:t>er</w:t>
            </w:r>
            <w:proofErr w:type="spellEnd"/>
            <w:r w:rsidRPr="009336BF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01ACE9B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2007</w:t>
            </w:r>
          </w:p>
        </w:tc>
      </w:tr>
      <w:tr w:rsidR="00017959" w:rsidRPr="0031269D" w14:paraId="33881A2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0D262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22B8F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1C1D85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2009</w:t>
            </w:r>
          </w:p>
        </w:tc>
      </w:tr>
      <w:tr w:rsidR="00017959" w:rsidRPr="0031269D" w14:paraId="6186060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76101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F74D4C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3012EF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2011</w:t>
            </w:r>
          </w:p>
        </w:tc>
      </w:tr>
      <w:tr w:rsidR="00017959" w:rsidRPr="0031269D" w14:paraId="34A4F78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DA1243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9F803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1AB5345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2013</w:t>
            </w:r>
          </w:p>
        </w:tc>
      </w:tr>
      <w:tr w:rsidR="00017959" w:rsidRPr="0031269D" w14:paraId="4CAC6FC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B878F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B0578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BF7CE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2015</w:t>
            </w:r>
          </w:p>
        </w:tc>
      </w:tr>
      <w:tr w:rsidR="00017959" w:rsidRPr="0031269D" w14:paraId="78386A2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4A102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A5B35C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282A42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2017</w:t>
            </w:r>
          </w:p>
        </w:tc>
      </w:tr>
      <w:tr w:rsidR="00017959" w:rsidRPr="0031269D" w14:paraId="711076D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74CEC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D097E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004BA5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2019</w:t>
            </w:r>
          </w:p>
        </w:tc>
      </w:tr>
      <w:tr w:rsidR="00017959" w:rsidRPr="0031269D" w14:paraId="6E6DC48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AD404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48892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166652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2021</w:t>
            </w:r>
          </w:p>
        </w:tc>
      </w:tr>
      <w:tr w:rsidR="00017959" w:rsidRPr="0031269D" w14:paraId="4285E3E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41A3F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Jordania</w:t>
            </w:r>
          </w:p>
        </w:tc>
        <w:tc>
          <w:tcPr>
            <w:tcW w:w="2693" w:type="dxa"/>
            <w:shd w:val="clear" w:color="auto" w:fill="auto"/>
          </w:tcPr>
          <w:p w14:paraId="7E078D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a 23º,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2DBBA4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29 de junio de 2021</w:t>
            </w:r>
          </w:p>
        </w:tc>
      </w:tr>
      <w:tr w:rsidR="00017959" w:rsidRPr="0031269D" w14:paraId="631CC8A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4AF2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Kenya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541B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octavo y noveno,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7A514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13 de octubre de 2020</w:t>
            </w:r>
          </w:p>
        </w:tc>
      </w:tr>
      <w:tr w:rsidR="00017959" w:rsidRPr="0031269D" w14:paraId="6B292D5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49AA7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Lesotho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F1E941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13241AE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2000</w:t>
            </w:r>
          </w:p>
        </w:tc>
      </w:tr>
      <w:tr w:rsidR="00017959" w:rsidRPr="0031269D" w14:paraId="36BF0B1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5BD54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5F699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4661F34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2002</w:t>
            </w:r>
          </w:p>
        </w:tc>
      </w:tr>
      <w:tr w:rsidR="00017959" w:rsidRPr="0031269D" w14:paraId="7F06D3C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A1852F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2335B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374221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2004</w:t>
            </w:r>
          </w:p>
        </w:tc>
      </w:tr>
      <w:tr w:rsidR="00017959" w:rsidRPr="0031269D" w14:paraId="1DE7BC0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3F8A3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4936D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16D900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2006</w:t>
            </w:r>
          </w:p>
        </w:tc>
      </w:tr>
      <w:tr w:rsidR="00017959" w:rsidRPr="0031269D" w14:paraId="2C8C2BE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E25F71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8437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785D40C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2008</w:t>
            </w:r>
          </w:p>
        </w:tc>
      </w:tr>
      <w:tr w:rsidR="00017959" w:rsidRPr="0031269D" w14:paraId="2CD3AF8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7DFE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48B52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20º informe </w:t>
            </w:r>
          </w:p>
        </w:tc>
        <w:tc>
          <w:tcPr>
            <w:tcW w:w="2267" w:type="dxa"/>
            <w:shd w:val="clear" w:color="auto" w:fill="auto"/>
          </w:tcPr>
          <w:p w14:paraId="5FF3F38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2010</w:t>
            </w:r>
          </w:p>
        </w:tc>
      </w:tr>
      <w:tr w:rsidR="00017959" w:rsidRPr="0031269D" w14:paraId="564ECBF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01D48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438D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79FBE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2012</w:t>
            </w:r>
          </w:p>
        </w:tc>
      </w:tr>
      <w:tr w:rsidR="00017959" w:rsidRPr="0031269D" w14:paraId="57011E7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7F294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2487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3469B9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2014</w:t>
            </w:r>
          </w:p>
        </w:tc>
      </w:tr>
      <w:tr w:rsidR="00017959" w:rsidRPr="0031269D" w14:paraId="2806F3E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0FB4B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39E49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7840B6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0A7791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2016</w:t>
            </w:r>
          </w:p>
        </w:tc>
      </w:tr>
      <w:tr w:rsidR="00017959" w:rsidRPr="0031269D" w14:paraId="45F6CF2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DC7D4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62125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20A070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2018</w:t>
            </w:r>
          </w:p>
        </w:tc>
      </w:tr>
      <w:tr w:rsidR="00017959" w:rsidRPr="0031269D" w14:paraId="42A4348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76DD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31282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283635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diciembre de 2020</w:t>
            </w:r>
          </w:p>
        </w:tc>
      </w:tr>
      <w:tr w:rsidR="00017959" w:rsidRPr="0031269D" w14:paraId="5366218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08100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Liberia</w:t>
            </w:r>
          </w:p>
        </w:tc>
        <w:tc>
          <w:tcPr>
            <w:tcW w:w="2693" w:type="dxa"/>
            <w:shd w:val="clear" w:color="auto" w:fill="auto"/>
          </w:tcPr>
          <w:p w14:paraId="5FFF20A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5995659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1977</w:t>
            </w:r>
          </w:p>
        </w:tc>
      </w:tr>
      <w:tr w:rsidR="00017959" w:rsidRPr="0031269D" w14:paraId="41B75A5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021E8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FE909F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2A3155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1979</w:t>
            </w:r>
          </w:p>
        </w:tc>
      </w:tr>
      <w:tr w:rsidR="00017959" w:rsidRPr="0031269D" w14:paraId="24B8FD7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211CD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FF6C7F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6963622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1981</w:t>
            </w:r>
          </w:p>
        </w:tc>
      </w:tr>
      <w:tr w:rsidR="00017959" w:rsidRPr="0031269D" w14:paraId="37FE7FA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E141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7AB37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0E6AF32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1983</w:t>
            </w:r>
          </w:p>
        </w:tc>
      </w:tr>
      <w:tr w:rsidR="00017959" w:rsidRPr="0031269D" w14:paraId="4D1A858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972E4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7C472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166C202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1985</w:t>
            </w:r>
          </w:p>
        </w:tc>
      </w:tr>
      <w:tr w:rsidR="00017959" w:rsidRPr="0031269D" w14:paraId="6B52DE3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828F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4C4FF3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747FF12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1987</w:t>
            </w:r>
          </w:p>
        </w:tc>
      </w:tr>
      <w:tr w:rsidR="00017959" w:rsidRPr="0031269D" w14:paraId="4CB856A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23288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0D7F4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47D18A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1989</w:t>
            </w:r>
          </w:p>
        </w:tc>
      </w:tr>
      <w:tr w:rsidR="00017959" w:rsidRPr="0031269D" w14:paraId="218DBEF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6E23E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07D22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1B9440F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1991</w:t>
            </w:r>
          </w:p>
        </w:tc>
      </w:tr>
      <w:tr w:rsidR="00017959" w:rsidRPr="0031269D" w14:paraId="3C0351B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E3E52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DA86F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3479B43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1993</w:t>
            </w:r>
          </w:p>
        </w:tc>
      </w:tr>
      <w:tr w:rsidR="00017959" w:rsidRPr="0031269D" w14:paraId="0C2515E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66281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14583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6388A4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1995</w:t>
            </w:r>
          </w:p>
        </w:tc>
      </w:tr>
      <w:tr w:rsidR="00017959" w:rsidRPr="0031269D" w14:paraId="280807D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5C6AC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1DDBCB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11º informe </w:t>
            </w:r>
          </w:p>
        </w:tc>
        <w:tc>
          <w:tcPr>
            <w:tcW w:w="2267" w:type="dxa"/>
            <w:shd w:val="clear" w:color="auto" w:fill="auto"/>
          </w:tcPr>
          <w:p w14:paraId="229E25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1997</w:t>
            </w:r>
          </w:p>
        </w:tc>
      </w:tr>
      <w:tr w:rsidR="00017959" w:rsidRPr="0031269D" w14:paraId="7DC3267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7221C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2B984D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322984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1999</w:t>
            </w:r>
          </w:p>
        </w:tc>
      </w:tr>
      <w:tr w:rsidR="00017959" w:rsidRPr="0031269D" w14:paraId="78339AC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2A6E12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7181A7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7840B6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12BD03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2001</w:t>
            </w:r>
          </w:p>
        </w:tc>
      </w:tr>
      <w:tr w:rsidR="00017959" w:rsidRPr="0031269D" w14:paraId="3805B11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EC591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7BC5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234563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2003</w:t>
            </w:r>
          </w:p>
        </w:tc>
      </w:tr>
      <w:tr w:rsidR="00017959" w:rsidRPr="0031269D" w14:paraId="6C5DCCA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D675F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1BC08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75AF97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2005</w:t>
            </w:r>
          </w:p>
        </w:tc>
      </w:tr>
      <w:tr w:rsidR="00017959" w:rsidRPr="0031269D" w14:paraId="4A30645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8057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798F6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12365A3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2007</w:t>
            </w:r>
          </w:p>
        </w:tc>
      </w:tr>
      <w:tr w:rsidR="00017959" w:rsidRPr="0031269D" w14:paraId="22524C0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D85844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630F7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F8C3E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2009</w:t>
            </w:r>
          </w:p>
        </w:tc>
      </w:tr>
      <w:tr w:rsidR="00017959" w:rsidRPr="0031269D" w14:paraId="3CA6D49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A3AED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1B61C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526661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2011</w:t>
            </w:r>
          </w:p>
        </w:tc>
      </w:tr>
      <w:tr w:rsidR="00017959" w:rsidRPr="0031269D" w14:paraId="1662EF3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378C8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91652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486CF0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2013</w:t>
            </w:r>
          </w:p>
        </w:tc>
      </w:tr>
      <w:tr w:rsidR="00017959" w:rsidRPr="0031269D" w14:paraId="5503C7F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80D3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54919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0072F3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2015</w:t>
            </w:r>
          </w:p>
        </w:tc>
      </w:tr>
      <w:tr w:rsidR="00017959" w:rsidRPr="0031269D" w14:paraId="0ABFDCB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1B7A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22D79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58FDA8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2017</w:t>
            </w:r>
          </w:p>
        </w:tc>
      </w:tr>
      <w:tr w:rsidR="00017959" w:rsidRPr="0031269D" w14:paraId="21D78D1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D841B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01153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43C2C3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5 de diciembre de 2019</w:t>
            </w:r>
          </w:p>
        </w:tc>
      </w:tr>
      <w:tr w:rsidR="00017959" w:rsidRPr="0031269D" w14:paraId="34E0971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4BAB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Libia</w:t>
            </w:r>
          </w:p>
        </w:tc>
        <w:tc>
          <w:tcPr>
            <w:tcW w:w="2693" w:type="dxa"/>
            <w:shd w:val="clear" w:color="auto" w:fill="auto"/>
          </w:tcPr>
          <w:p w14:paraId="22EC19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69889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2006</w:t>
            </w:r>
          </w:p>
        </w:tc>
      </w:tr>
      <w:tr w:rsidR="00017959" w:rsidRPr="0031269D" w14:paraId="0F02886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712580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C6EC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3B74E85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2008</w:t>
            </w:r>
          </w:p>
        </w:tc>
      </w:tr>
      <w:tr w:rsidR="00017959" w:rsidRPr="0031269D" w14:paraId="398E6D8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F38C59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00125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70FF0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2010</w:t>
            </w:r>
          </w:p>
        </w:tc>
      </w:tr>
      <w:tr w:rsidR="00017959" w:rsidRPr="0031269D" w14:paraId="50C1EFA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0BF0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D0950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19579A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2012</w:t>
            </w:r>
          </w:p>
        </w:tc>
      </w:tr>
      <w:tr w:rsidR="00017959" w:rsidRPr="0031269D" w14:paraId="4F39B50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B14EF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3F920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AD16C6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2014</w:t>
            </w:r>
          </w:p>
        </w:tc>
      </w:tr>
      <w:tr w:rsidR="00017959" w:rsidRPr="0031269D" w14:paraId="7EB589B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3E23A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E8A85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208DE5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4B6D6A2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57029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AE8E0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2306801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5DFC8F5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F8DDB3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01FBB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1C6EB4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52179DB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D14A6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Liechtenstein</w:t>
            </w:r>
          </w:p>
        </w:tc>
        <w:tc>
          <w:tcPr>
            <w:tcW w:w="2693" w:type="dxa"/>
            <w:shd w:val="clear" w:color="auto" w:fill="auto"/>
          </w:tcPr>
          <w:p w14:paraId="5C33DE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séptimo y octavo,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CF4456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2016</w:t>
            </w:r>
          </w:p>
        </w:tc>
      </w:tr>
      <w:tr w:rsidR="00017959" w:rsidRPr="0031269D" w14:paraId="716D948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F09734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8976A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43D585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2018</w:t>
            </w:r>
          </w:p>
        </w:tc>
      </w:tr>
      <w:tr w:rsidR="00017959" w:rsidRPr="0031269D" w14:paraId="7F18C6C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3E89D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DFA53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677498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2020</w:t>
            </w:r>
          </w:p>
        </w:tc>
      </w:tr>
      <w:tr w:rsidR="00017959" w:rsidRPr="0031269D" w14:paraId="32E57FE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8E8320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lastRenderedPageBreak/>
              <w:t>Macedonia del Norte</w:t>
            </w:r>
          </w:p>
        </w:tc>
        <w:tc>
          <w:tcPr>
            <w:tcW w:w="2693" w:type="dxa"/>
            <w:shd w:val="clear" w:color="auto" w:fill="auto"/>
          </w:tcPr>
          <w:p w14:paraId="1A4963BB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11º a 14º,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C83AF37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septiembre de 2018</w:t>
            </w:r>
          </w:p>
        </w:tc>
      </w:tr>
      <w:tr w:rsidR="00017959" w:rsidRPr="0031269D" w14:paraId="32CD33B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67F611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457B269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03641D85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septiembre de 2020</w:t>
            </w:r>
          </w:p>
        </w:tc>
      </w:tr>
      <w:tr w:rsidR="00017959" w:rsidRPr="0031269D" w14:paraId="01B0085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545900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Madagascar</w:t>
            </w:r>
          </w:p>
        </w:tc>
        <w:tc>
          <w:tcPr>
            <w:tcW w:w="2693" w:type="dxa"/>
            <w:shd w:val="clear" w:color="auto" w:fill="auto"/>
          </w:tcPr>
          <w:p w14:paraId="58B33E4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F67F1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2008</w:t>
            </w:r>
          </w:p>
        </w:tc>
      </w:tr>
      <w:tr w:rsidR="00017959" w:rsidRPr="0031269D" w14:paraId="4FFAE0B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93CC0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AC338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E4FA1B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2010</w:t>
            </w:r>
          </w:p>
        </w:tc>
      </w:tr>
      <w:tr w:rsidR="00017959" w:rsidRPr="0031269D" w14:paraId="3311070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68C79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227C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641920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2012</w:t>
            </w:r>
          </w:p>
        </w:tc>
      </w:tr>
      <w:tr w:rsidR="00017959" w:rsidRPr="0031269D" w14:paraId="7F64FB4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F46823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EFE2B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7C799D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2014</w:t>
            </w:r>
          </w:p>
        </w:tc>
      </w:tr>
      <w:tr w:rsidR="00017959" w:rsidRPr="0031269D" w14:paraId="2C9BFFC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008EB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14DA7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2B1DAD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2016</w:t>
            </w:r>
          </w:p>
        </w:tc>
      </w:tr>
      <w:tr w:rsidR="00017959" w:rsidRPr="0031269D" w14:paraId="1DB20FD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B0C8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40C2B6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71E949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2018</w:t>
            </w:r>
          </w:p>
        </w:tc>
      </w:tr>
      <w:tr w:rsidR="00017959" w:rsidRPr="0031269D" w14:paraId="301300D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315BAA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3A5E6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0E92C81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marzo de 2020</w:t>
            </w:r>
          </w:p>
        </w:tc>
      </w:tr>
      <w:tr w:rsidR="00017959" w:rsidRPr="0031269D" w14:paraId="2F7BF6E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14BD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Malawi</w:t>
            </w:r>
          </w:p>
        </w:tc>
        <w:tc>
          <w:tcPr>
            <w:tcW w:w="2693" w:type="dxa"/>
            <w:shd w:val="clear" w:color="auto" w:fill="auto"/>
          </w:tcPr>
          <w:p w14:paraId="0AC919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5FEA02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1997</w:t>
            </w:r>
          </w:p>
        </w:tc>
      </w:tr>
      <w:tr w:rsidR="00017959" w:rsidRPr="0031269D" w14:paraId="30B63BB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1BAEA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AC25B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4D32CB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1999</w:t>
            </w:r>
          </w:p>
        </w:tc>
      </w:tr>
      <w:tr w:rsidR="00017959" w:rsidRPr="0031269D" w14:paraId="7C0A91C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A1D3D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ECAAB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301DA3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2001</w:t>
            </w:r>
          </w:p>
        </w:tc>
      </w:tr>
      <w:tr w:rsidR="00017959" w:rsidRPr="0031269D" w14:paraId="00A2001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C87464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9EDF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65F845F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2003</w:t>
            </w:r>
          </w:p>
        </w:tc>
      </w:tr>
      <w:tr w:rsidR="00017959" w:rsidRPr="0031269D" w14:paraId="31EA4EF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1E910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5316C6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1419840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2005</w:t>
            </w:r>
          </w:p>
        </w:tc>
      </w:tr>
      <w:tr w:rsidR="00017959" w:rsidRPr="0031269D" w14:paraId="5CF0650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4E343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DB297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676306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2007</w:t>
            </w:r>
          </w:p>
        </w:tc>
      </w:tr>
      <w:tr w:rsidR="00017959" w:rsidRPr="0031269D" w14:paraId="29C0464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5FB8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431C5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25A4438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2009</w:t>
            </w:r>
          </w:p>
        </w:tc>
      </w:tr>
      <w:tr w:rsidR="00017959" w:rsidRPr="0031269D" w14:paraId="50B7A8D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55B5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32BDA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446E26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2011</w:t>
            </w:r>
          </w:p>
        </w:tc>
      </w:tr>
      <w:tr w:rsidR="00017959" w:rsidRPr="0031269D" w14:paraId="705720A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0D4BC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50AB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6DDDC8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2013</w:t>
            </w:r>
          </w:p>
        </w:tc>
      </w:tr>
      <w:tr w:rsidR="00017959" w:rsidRPr="0031269D" w14:paraId="36E611F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98B85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89E7D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533F1A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2015</w:t>
            </w:r>
          </w:p>
        </w:tc>
      </w:tr>
      <w:tr w:rsidR="00017959" w:rsidRPr="0031269D" w14:paraId="1F70C75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34C95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01459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77D773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2017</w:t>
            </w:r>
          </w:p>
        </w:tc>
      </w:tr>
      <w:tr w:rsidR="00017959" w:rsidRPr="0031269D" w14:paraId="58F4606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49D37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E5D140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33D6F7F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2019</w:t>
            </w:r>
          </w:p>
        </w:tc>
      </w:tr>
      <w:tr w:rsidR="00017959" w:rsidRPr="0031269D" w14:paraId="5A7A510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22331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B3A4B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67ED3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julio de 2021</w:t>
            </w:r>
          </w:p>
        </w:tc>
      </w:tr>
      <w:tr w:rsidR="00017959" w:rsidRPr="0031269D" w14:paraId="7088EF0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18273A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Maldivas</w:t>
            </w:r>
          </w:p>
        </w:tc>
        <w:tc>
          <w:tcPr>
            <w:tcW w:w="2693" w:type="dxa"/>
            <w:shd w:val="clear" w:color="auto" w:fill="auto"/>
          </w:tcPr>
          <w:p w14:paraId="249B6A7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13º a 15º,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94F41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mayo de 2015</w:t>
            </w:r>
          </w:p>
        </w:tc>
      </w:tr>
      <w:tr w:rsidR="00017959" w:rsidRPr="0031269D" w14:paraId="7379508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47BC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0577E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4BD633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mayo de 2017</w:t>
            </w:r>
          </w:p>
        </w:tc>
      </w:tr>
      <w:tr w:rsidR="00017959" w:rsidRPr="0031269D" w14:paraId="3235A5A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01243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7B1691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C187B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mayo de 2019</w:t>
            </w:r>
          </w:p>
        </w:tc>
      </w:tr>
      <w:tr w:rsidR="00017959" w:rsidRPr="0031269D" w14:paraId="69CDECA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F218C4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510577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6EF937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mayo de 2021</w:t>
            </w:r>
          </w:p>
        </w:tc>
      </w:tr>
      <w:tr w:rsidR="00017959" w:rsidRPr="0031269D" w14:paraId="063BC49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BFBFA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Malí</w:t>
            </w:r>
          </w:p>
        </w:tc>
        <w:tc>
          <w:tcPr>
            <w:tcW w:w="2693" w:type="dxa"/>
            <w:shd w:val="clear" w:color="auto" w:fill="auto"/>
          </w:tcPr>
          <w:p w14:paraId="2CD1CFF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0824C8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2005</w:t>
            </w:r>
          </w:p>
        </w:tc>
      </w:tr>
      <w:tr w:rsidR="00017959" w:rsidRPr="0031269D" w14:paraId="6ED1720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DF0E48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D7C514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054623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2007</w:t>
            </w:r>
          </w:p>
        </w:tc>
      </w:tr>
      <w:tr w:rsidR="00017959" w:rsidRPr="0031269D" w14:paraId="39C1473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0FC2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BA4464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082976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2009</w:t>
            </w:r>
          </w:p>
        </w:tc>
      </w:tr>
      <w:tr w:rsidR="00017959" w:rsidRPr="0031269D" w14:paraId="3896AA2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D6B1E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5747E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5125F78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2011</w:t>
            </w:r>
          </w:p>
        </w:tc>
      </w:tr>
      <w:tr w:rsidR="00017959" w:rsidRPr="0031269D" w14:paraId="22B99E1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70A4A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0C78AD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22579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2013</w:t>
            </w:r>
          </w:p>
        </w:tc>
      </w:tr>
      <w:tr w:rsidR="00017959" w:rsidRPr="0031269D" w14:paraId="484E0AA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5F2B3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AE4774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iCs/>
                <w:vertAlign w:val="superscript"/>
              </w:rPr>
              <w:t>er</w:t>
            </w:r>
            <w:proofErr w:type="spellEnd"/>
            <w:r w:rsidRPr="007840B6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79BFA5F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2015</w:t>
            </w:r>
          </w:p>
        </w:tc>
      </w:tr>
      <w:tr w:rsidR="00017959" w:rsidRPr="0031269D" w14:paraId="74157BB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FABA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1E0DF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3AE812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2017</w:t>
            </w:r>
          </w:p>
        </w:tc>
      </w:tr>
      <w:tr w:rsidR="00017959" w:rsidRPr="0031269D" w14:paraId="06CE548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37CD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2D7A1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7840B6">
              <w:rPr>
                <w:vertAlign w:val="superscript"/>
              </w:rPr>
              <w:t xml:space="preserve"> </w:t>
            </w:r>
            <w:r w:rsidRPr="0031269D">
              <w:t>informe</w:t>
            </w:r>
          </w:p>
        </w:tc>
        <w:tc>
          <w:tcPr>
            <w:tcW w:w="2267" w:type="dxa"/>
            <w:shd w:val="clear" w:color="auto" w:fill="auto"/>
          </w:tcPr>
          <w:p w14:paraId="154B5A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2019</w:t>
            </w:r>
          </w:p>
        </w:tc>
      </w:tr>
      <w:tr w:rsidR="00017959" w:rsidRPr="0031269D" w14:paraId="0E429CF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48C6D2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A44ED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1147E5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agosto de 2021</w:t>
            </w:r>
          </w:p>
        </w:tc>
      </w:tr>
      <w:tr w:rsidR="00017959" w:rsidRPr="0031269D" w14:paraId="29CD898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C8BE9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Malta</w:t>
            </w:r>
          </w:p>
        </w:tc>
        <w:tc>
          <w:tcPr>
            <w:tcW w:w="2693" w:type="dxa"/>
            <w:shd w:val="clear" w:color="auto" w:fill="auto"/>
          </w:tcPr>
          <w:p w14:paraId="0E7F0C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3B0E2C7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junio de 2014</w:t>
            </w:r>
          </w:p>
        </w:tc>
      </w:tr>
      <w:tr w:rsidR="00017959" w:rsidRPr="0031269D" w14:paraId="13E1FCF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D22033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E33D6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24B6CC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junio de 2016</w:t>
            </w:r>
          </w:p>
        </w:tc>
      </w:tr>
      <w:tr w:rsidR="00017959" w:rsidRPr="0031269D" w14:paraId="1CC0A88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FB181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D0E7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645144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junio de 2018</w:t>
            </w:r>
          </w:p>
        </w:tc>
      </w:tr>
      <w:tr w:rsidR="00017959" w:rsidRPr="0031269D" w14:paraId="53D24E2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60CFBF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B2ACE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143F19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junio de 2020</w:t>
            </w:r>
          </w:p>
        </w:tc>
      </w:tr>
      <w:tr w:rsidR="00017959" w:rsidRPr="0031269D" w14:paraId="5AE5A28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0CD2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Mónaco</w:t>
            </w:r>
          </w:p>
        </w:tc>
        <w:tc>
          <w:tcPr>
            <w:tcW w:w="2693" w:type="dxa"/>
            <w:shd w:val="clear" w:color="auto" w:fill="auto"/>
          </w:tcPr>
          <w:p w14:paraId="74EEE2F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gramStart"/>
            <w:r w:rsidRPr="0031269D">
              <w:t>Informes séptimo</w:t>
            </w:r>
            <w:proofErr w:type="gramEnd"/>
            <w:r w:rsidRPr="0031269D">
              <w:t xml:space="preserve"> a noveno, que se presentarán conjuntamente </w:t>
            </w:r>
          </w:p>
        </w:tc>
        <w:tc>
          <w:tcPr>
            <w:tcW w:w="2267" w:type="dxa"/>
            <w:shd w:val="clear" w:color="auto" w:fill="auto"/>
          </w:tcPr>
          <w:p w14:paraId="0B8726B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2012</w:t>
            </w:r>
          </w:p>
        </w:tc>
      </w:tr>
      <w:tr w:rsidR="00017959" w:rsidRPr="0031269D" w14:paraId="0843A60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6992A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ED1FB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1FE752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2014</w:t>
            </w:r>
          </w:p>
        </w:tc>
      </w:tr>
      <w:tr w:rsidR="00017959" w:rsidRPr="0031269D" w14:paraId="0083784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64409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B27496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4D3836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2016</w:t>
            </w:r>
          </w:p>
        </w:tc>
      </w:tr>
      <w:tr w:rsidR="00017959" w:rsidRPr="0031269D" w14:paraId="0C1EAB8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EA9EF0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8445C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218F28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2018</w:t>
            </w:r>
          </w:p>
        </w:tc>
      </w:tr>
      <w:tr w:rsidR="00017959" w:rsidRPr="0031269D" w14:paraId="52260EF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FA82C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B44A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C8EEC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 de octubre de 2020</w:t>
            </w:r>
          </w:p>
        </w:tc>
      </w:tr>
      <w:tr w:rsidR="00017959" w:rsidRPr="0031269D" w14:paraId="0F96B81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9199D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Montenegro</w:t>
            </w:r>
          </w:p>
        </w:tc>
        <w:tc>
          <w:tcPr>
            <w:tcW w:w="2693" w:type="dxa"/>
            <w:shd w:val="clear" w:color="auto" w:fill="auto"/>
          </w:tcPr>
          <w:p w14:paraId="06AB152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séptimo y octavo,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C5839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junio de 2021</w:t>
            </w:r>
          </w:p>
        </w:tc>
      </w:tr>
      <w:tr w:rsidR="00017959" w:rsidRPr="0031269D" w14:paraId="0A40C6D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421E3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Mozambique</w:t>
            </w:r>
          </w:p>
        </w:tc>
        <w:tc>
          <w:tcPr>
            <w:tcW w:w="2693" w:type="dxa"/>
            <w:shd w:val="clear" w:color="auto" w:fill="auto"/>
          </w:tcPr>
          <w:p w14:paraId="4329994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13º y 14º,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2DEA22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mayo de 2010</w:t>
            </w:r>
          </w:p>
        </w:tc>
      </w:tr>
      <w:tr w:rsidR="00017959" w:rsidRPr="0031269D" w14:paraId="165BDAB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2194C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9F34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29A0BC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mayo de 2012</w:t>
            </w:r>
          </w:p>
        </w:tc>
      </w:tr>
      <w:tr w:rsidR="00017959" w:rsidRPr="0031269D" w14:paraId="7779115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CE1EE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296E0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5134F3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mayo de 2014</w:t>
            </w:r>
          </w:p>
        </w:tc>
      </w:tr>
      <w:tr w:rsidR="00017959" w:rsidRPr="0031269D" w14:paraId="56A1CEE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9A9C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8823E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7A7ACE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mayo de 2016</w:t>
            </w:r>
          </w:p>
        </w:tc>
      </w:tr>
      <w:tr w:rsidR="00017959" w:rsidRPr="0031269D" w14:paraId="60CB206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8C10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0700C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7597EF7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mayo de 2018</w:t>
            </w:r>
          </w:p>
        </w:tc>
      </w:tr>
      <w:tr w:rsidR="00017959" w:rsidRPr="0031269D" w14:paraId="50D51FE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A68CF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F79F9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3577D2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 de mayo de 2020</w:t>
            </w:r>
          </w:p>
        </w:tc>
      </w:tr>
      <w:tr w:rsidR="00017959" w:rsidRPr="0031269D" w14:paraId="3F99D9B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B3588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Nigeria</w:t>
            </w:r>
          </w:p>
        </w:tc>
        <w:tc>
          <w:tcPr>
            <w:tcW w:w="2693" w:type="dxa"/>
            <w:shd w:val="clear" w:color="auto" w:fill="auto"/>
          </w:tcPr>
          <w:p w14:paraId="6FC76C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0A0B0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2008</w:t>
            </w:r>
          </w:p>
        </w:tc>
      </w:tr>
      <w:tr w:rsidR="00017959" w:rsidRPr="0031269D" w14:paraId="750377C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C43033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1DF7A3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55FBDD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2010</w:t>
            </w:r>
          </w:p>
        </w:tc>
      </w:tr>
      <w:tr w:rsidR="00017959" w:rsidRPr="0031269D" w14:paraId="6A18EE4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11678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620D3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64674D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2012</w:t>
            </w:r>
          </w:p>
        </w:tc>
      </w:tr>
      <w:tr w:rsidR="00017959" w:rsidRPr="0031269D" w14:paraId="6FF7B8B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979F1C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3C82C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A7119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2014</w:t>
            </w:r>
          </w:p>
        </w:tc>
      </w:tr>
      <w:tr w:rsidR="00017959" w:rsidRPr="0031269D" w14:paraId="1E25186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755BB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A4CF1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24D86E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33203F2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025DC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79331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04E3D2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4FA2902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232E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BCA4F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3B5F3C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11C7994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A8081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Omán</w:t>
            </w:r>
          </w:p>
        </w:tc>
        <w:tc>
          <w:tcPr>
            <w:tcW w:w="2693" w:type="dxa"/>
            <w:shd w:val="clear" w:color="auto" w:fill="auto"/>
          </w:tcPr>
          <w:p w14:paraId="1EEC76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gramStart"/>
            <w:r w:rsidRPr="0031269D">
              <w:t>Informes sexto</w:t>
            </w:r>
            <w:proofErr w:type="gramEnd"/>
            <w:r w:rsidRPr="0031269D">
              <w:t xml:space="preserve"> a noveno,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08DFA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 de enero de 2020</w:t>
            </w:r>
          </w:p>
        </w:tc>
      </w:tr>
      <w:tr w:rsidR="00017959" w:rsidRPr="0031269D" w14:paraId="448A1C2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1506C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Pakistán</w:t>
            </w:r>
          </w:p>
        </w:tc>
        <w:tc>
          <w:tcPr>
            <w:tcW w:w="2693" w:type="dxa"/>
            <w:shd w:val="clear" w:color="auto" w:fill="auto"/>
          </w:tcPr>
          <w:p w14:paraId="756107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24º a 26º,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266324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3E5D295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1671DA0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lastRenderedPageBreak/>
              <w:t>Panamá</w:t>
            </w:r>
          </w:p>
        </w:tc>
        <w:tc>
          <w:tcPr>
            <w:tcW w:w="2693" w:type="dxa"/>
            <w:shd w:val="clear" w:color="auto" w:fill="auto"/>
          </w:tcPr>
          <w:p w14:paraId="6BE83699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a 23º,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683839E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2013</w:t>
            </w:r>
          </w:p>
        </w:tc>
      </w:tr>
      <w:tr w:rsidR="00017959" w:rsidRPr="0031269D" w14:paraId="74A10C1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70748B2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D7C8B97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7E03D8CC" w14:textId="77777777" w:rsidR="0031269D" w:rsidRPr="0031269D" w:rsidRDefault="0031269D" w:rsidP="000572E3">
            <w:pPr>
              <w:pStyle w:val="SingleTxtG"/>
              <w:keepNext/>
              <w:keepLines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2015</w:t>
            </w:r>
          </w:p>
        </w:tc>
      </w:tr>
      <w:tr w:rsidR="00017959" w:rsidRPr="0031269D" w14:paraId="259AD4F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15A6D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52F830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6AC1BD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2017</w:t>
            </w:r>
          </w:p>
        </w:tc>
      </w:tr>
      <w:tr w:rsidR="00017959" w:rsidRPr="0031269D" w14:paraId="7CAFB8F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FE8AE6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C77280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6247EF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2019</w:t>
            </w:r>
          </w:p>
        </w:tc>
      </w:tr>
      <w:tr w:rsidR="00017959" w:rsidRPr="0031269D" w14:paraId="5DD741C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579B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0380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27º informe</w:t>
            </w:r>
          </w:p>
        </w:tc>
        <w:tc>
          <w:tcPr>
            <w:tcW w:w="2267" w:type="dxa"/>
            <w:shd w:val="clear" w:color="auto" w:fill="auto"/>
          </w:tcPr>
          <w:p w14:paraId="495506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2021</w:t>
            </w:r>
          </w:p>
        </w:tc>
      </w:tr>
      <w:tr w:rsidR="00017959" w:rsidRPr="0031269D" w14:paraId="7F8FB2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603233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Papua</w:t>
            </w:r>
            <w:proofErr w:type="spellEnd"/>
            <w:r w:rsidRPr="0031269D">
              <w:t xml:space="preserve"> Nueva Guinea</w:t>
            </w:r>
          </w:p>
        </w:tc>
        <w:tc>
          <w:tcPr>
            <w:tcW w:w="2693" w:type="dxa"/>
            <w:shd w:val="clear" w:color="auto" w:fill="auto"/>
          </w:tcPr>
          <w:p w14:paraId="616AF0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5E97C5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1985</w:t>
            </w:r>
          </w:p>
        </w:tc>
      </w:tr>
      <w:tr w:rsidR="00017959" w:rsidRPr="0031269D" w14:paraId="10114A0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C600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51762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5D39DE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1987</w:t>
            </w:r>
          </w:p>
        </w:tc>
      </w:tr>
      <w:tr w:rsidR="00017959" w:rsidRPr="0031269D" w14:paraId="5A9767E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508D5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749E9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197FE59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1989</w:t>
            </w:r>
          </w:p>
        </w:tc>
      </w:tr>
      <w:tr w:rsidR="00017959" w:rsidRPr="0031269D" w14:paraId="2CE2BC1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D79325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D8E6E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4C351E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1991</w:t>
            </w:r>
          </w:p>
        </w:tc>
      </w:tr>
      <w:tr w:rsidR="00017959" w:rsidRPr="0031269D" w14:paraId="7EC5905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1561A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F4220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16F2E1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1993</w:t>
            </w:r>
          </w:p>
        </w:tc>
      </w:tr>
      <w:tr w:rsidR="00017959" w:rsidRPr="0031269D" w14:paraId="078BEC4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3F00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7FD06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60E9E1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1995</w:t>
            </w:r>
          </w:p>
        </w:tc>
      </w:tr>
      <w:tr w:rsidR="00017959" w:rsidRPr="0031269D" w14:paraId="52B7E94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DF525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0A136E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23C4DF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1997</w:t>
            </w:r>
          </w:p>
        </w:tc>
      </w:tr>
      <w:tr w:rsidR="00017959" w:rsidRPr="0031269D" w14:paraId="484B5BA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7C8A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8C9F9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27822ED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1999</w:t>
            </w:r>
          </w:p>
        </w:tc>
      </w:tr>
      <w:tr w:rsidR="00017959" w:rsidRPr="0031269D" w14:paraId="6105411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08BB7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00C7FE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7A927E5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2001</w:t>
            </w:r>
          </w:p>
        </w:tc>
      </w:tr>
      <w:tr w:rsidR="00017959" w:rsidRPr="0031269D" w14:paraId="02063F1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19E2E0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C5877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78FC4C4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2003</w:t>
            </w:r>
          </w:p>
        </w:tc>
      </w:tr>
      <w:tr w:rsidR="00017959" w:rsidRPr="0031269D" w14:paraId="5C057B4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4AE46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E373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6CDC571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2005</w:t>
            </w:r>
          </w:p>
        </w:tc>
      </w:tr>
      <w:tr w:rsidR="00017959" w:rsidRPr="0031269D" w14:paraId="0AFC095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957F52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643A7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623157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2007</w:t>
            </w:r>
          </w:p>
        </w:tc>
      </w:tr>
      <w:tr w:rsidR="00017959" w:rsidRPr="0031269D" w14:paraId="77B881E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0034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CE6A0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16ACA16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2009</w:t>
            </w:r>
          </w:p>
        </w:tc>
      </w:tr>
      <w:tr w:rsidR="00017959" w:rsidRPr="0031269D" w14:paraId="0EC32BB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5D199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AABB49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483AB1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2011</w:t>
            </w:r>
          </w:p>
        </w:tc>
      </w:tr>
      <w:tr w:rsidR="00017959" w:rsidRPr="0031269D" w14:paraId="7F163F8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070A7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DF76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13DC22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2013</w:t>
            </w:r>
          </w:p>
        </w:tc>
      </w:tr>
      <w:tr w:rsidR="00017959" w:rsidRPr="0031269D" w14:paraId="1EE8763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38FFB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5A9A4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2827EE2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2015</w:t>
            </w:r>
          </w:p>
        </w:tc>
      </w:tr>
      <w:tr w:rsidR="00017959" w:rsidRPr="0031269D" w14:paraId="7D24138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70C9F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A4B464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54D4A7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2017</w:t>
            </w:r>
          </w:p>
        </w:tc>
      </w:tr>
      <w:tr w:rsidR="00017959" w:rsidRPr="0031269D" w14:paraId="1DE8764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0F512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AA31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7647071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2019</w:t>
            </w:r>
          </w:p>
        </w:tc>
      </w:tr>
      <w:tr w:rsidR="00017959" w:rsidRPr="0031269D" w14:paraId="7FE8890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0DF8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50052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87371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febrero de 2021</w:t>
            </w:r>
          </w:p>
        </w:tc>
      </w:tr>
      <w:tr w:rsidR="00017959" w:rsidRPr="0031269D" w14:paraId="5EFDE99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6DE43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Paraguay</w:t>
            </w:r>
          </w:p>
        </w:tc>
        <w:tc>
          <w:tcPr>
            <w:tcW w:w="2693" w:type="dxa"/>
            <w:shd w:val="clear" w:color="auto" w:fill="auto"/>
          </w:tcPr>
          <w:p w14:paraId="67CA1A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séptimo y octavo,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F5730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septiembre de 2018</w:t>
            </w:r>
          </w:p>
        </w:tc>
      </w:tr>
      <w:tr w:rsidR="00017959" w:rsidRPr="0031269D" w14:paraId="20451AA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DF8183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C674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756AE0F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septiembre de 2020</w:t>
            </w:r>
          </w:p>
        </w:tc>
      </w:tr>
      <w:tr w:rsidR="00017959" w:rsidRPr="0031269D" w14:paraId="7265972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61C58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Reino Unido de Gran Bretaña e Irlanda del Norte</w:t>
            </w:r>
          </w:p>
        </w:tc>
        <w:tc>
          <w:tcPr>
            <w:tcW w:w="2693" w:type="dxa"/>
            <w:shd w:val="clear" w:color="auto" w:fill="auto"/>
          </w:tcPr>
          <w:p w14:paraId="586ACD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24º a 26º,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453EAD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2020</w:t>
            </w:r>
          </w:p>
        </w:tc>
      </w:tr>
      <w:tr w:rsidR="00017959" w:rsidRPr="0031269D" w14:paraId="1B87764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E643A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República Árabe Siria</w:t>
            </w:r>
          </w:p>
        </w:tc>
        <w:tc>
          <w:tcPr>
            <w:tcW w:w="2693" w:type="dxa"/>
            <w:shd w:val="clear" w:color="auto" w:fill="auto"/>
          </w:tcPr>
          <w:p w14:paraId="2617268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612D223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2000</w:t>
            </w:r>
          </w:p>
        </w:tc>
      </w:tr>
      <w:tr w:rsidR="00017959" w:rsidRPr="0031269D" w14:paraId="040F07C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6D1156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E2FC0B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90085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2002</w:t>
            </w:r>
          </w:p>
        </w:tc>
      </w:tr>
      <w:tr w:rsidR="00017959" w:rsidRPr="0031269D" w14:paraId="7B03C2B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FAA03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49DE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54EF4A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2004</w:t>
            </w:r>
          </w:p>
        </w:tc>
      </w:tr>
      <w:tr w:rsidR="00017959" w:rsidRPr="0031269D" w14:paraId="1807E94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A52FC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CB6D9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4DC19F4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2006</w:t>
            </w:r>
          </w:p>
        </w:tc>
      </w:tr>
      <w:tr w:rsidR="00017959" w:rsidRPr="0031269D" w14:paraId="75BD67B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28CAF5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A2E99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18C5C25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2008</w:t>
            </w:r>
          </w:p>
        </w:tc>
      </w:tr>
      <w:tr w:rsidR="00017959" w:rsidRPr="0031269D" w14:paraId="0223021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E407E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B3CC0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4B0EA8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2010</w:t>
            </w:r>
          </w:p>
        </w:tc>
      </w:tr>
      <w:tr w:rsidR="00017959" w:rsidRPr="0031269D" w14:paraId="5C412EC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13B7D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37FC5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67B9C1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2012</w:t>
            </w:r>
          </w:p>
        </w:tc>
      </w:tr>
      <w:tr w:rsidR="00017959" w:rsidRPr="0031269D" w14:paraId="6913CC3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BAC7B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31D37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2E367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2014</w:t>
            </w:r>
          </w:p>
        </w:tc>
      </w:tr>
      <w:tr w:rsidR="00017959" w:rsidRPr="0031269D" w14:paraId="2AEDBF2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8E58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AF0083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1577AB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2016</w:t>
            </w:r>
          </w:p>
        </w:tc>
      </w:tr>
      <w:tr w:rsidR="00017959" w:rsidRPr="0031269D" w14:paraId="034E656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DCBEA2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2E3AF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43CF50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2018</w:t>
            </w:r>
          </w:p>
        </w:tc>
      </w:tr>
      <w:tr w:rsidR="00017959" w:rsidRPr="0031269D" w14:paraId="2324DDE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19422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AE9BCE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54001B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2020</w:t>
            </w:r>
          </w:p>
        </w:tc>
      </w:tr>
      <w:tr w:rsidR="00017959" w:rsidRPr="0031269D" w14:paraId="3FB421E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8609F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República Centroafricana</w:t>
            </w:r>
          </w:p>
        </w:tc>
        <w:tc>
          <w:tcPr>
            <w:tcW w:w="2693" w:type="dxa"/>
            <w:shd w:val="clear" w:color="auto" w:fill="auto"/>
          </w:tcPr>
          <w:p w14:paraId="0DE656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5893F8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1986</w:t>
            </w:r>
          </w:p>
        </w:tc>
      </w:tr>
      <w:tr w:rsidR="00017959" w:rsidRPr="0031269D" w14:paraId="31738DA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866AF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C29F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0461A7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1988</w:t>
            </w:r>
          </w:p>
        </w:tc>
      </w:tr>
      <w:tr w:rsidR="00017959" w:rsidRPr="0031269D" w14:paraId="2E2040A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90F25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52253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60DD8AB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1990</w:t>
            </w:r>
          </w:p>
        </w:tc>
      </w:tr>
      <w:tr w:rsidR="00017959" w:rsidRPr="0031269D" w14:paraId="0E0E41F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65C8E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7C429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4B7CCE9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1992</w:t>
            </w:r>
          </w:p>
        </w:tc>
      </w:tr>
      <w:tr w:rsidR="00017959" w:rsidRPr="0031269D" w14:paraId="61F6125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40447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343D6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1C7C27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1994</w:t>
            </w:r>
          </w:p>
        </w:tc>
      </w:tr>
      <w:tr w:rsidR="00017959" w:rsidRPr="0031269D" w14:paraId="3586DE3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829E53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A4BAB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3F3A82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1996</w:t>
            </w:r>
          </w:p>
        </w:tc>
      </w:tr>
      <w:tr w:rsidR="00017959" w:rsidRPr="0031269D" w14:paraId="7ADF4F8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0711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447DBA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43C1BF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1998</w:t>
            </w:r>
          </w:p>
        </w:tc>
      </w:tr>
      <w:tr w:rsidR="00017959" w:rsidRPr="0031269D" w14:paraId="12F569E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3FBDC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04D5D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42FA2F4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2000</w:t>
            </w:r>
          </w:p>
        </w:tc>
      </w:tr>
      <w:tr w:rsidR="00017959" w:rsidRPr="0031269D" w14:paraId="2B7A2AE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ED717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F2740F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6FF52AD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2002</w:t>
            </w:r>
          </w:p>
        </w:tc>
      </w:tr>
      <w:tr w:rsidR="00017959" w:rsidRPr="0031269D" w14:paraId="5EF5DAE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8CD298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BFD8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77D5C5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2004</w:t>
            </w:r>
          </w:p>
        </w:tc>
      </w:tr>
      <w:tr w:rsidR="00017959" w:rsidRPr="0031269D" w14:paraId="2A6A199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DC36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328560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4D78B2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2006</w:t>
            </w:r>
          </w:p>
        </w:tc>
      </w:tr>
      <w:tr w:rsidR="00017959" w:rsidRPr="0031269D" w14:paraId="5B75DFC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36491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439EDB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3D615E9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2008</w:t>
            </w:r>
          </w:p>
        </w:tc>
      </w:tr>
      <w:tr w:rsidR="00017959" w:rsidRPr="0031269D" w14:paraId="7A3ECED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415CB5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327062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6B24B4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2010</w:t>
            </w:r>
          </w:p>
        </w:tc>
      </w:tr>
      <w:tr w:rsidR="00017959" w:rsidRPr="0031269D" w14:paraId="56F8FCD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69275B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BA8B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E98CCE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2012</w:t>
            </w:r>
          </w:p>
        </w:tc>
      </w:tr>
      <w:tr w:rsidR="00017959" w:rsidRPr="0031269D" w14:paraId="706AA4E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090F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BA8BA6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7303B60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2014</w:t>
            </w:r>
          </w:p>
        </w:tc>
      </w:tr>
      <w:tr w:rsidR="00017959" w:rsidRPr="0031269D" w14:paraId="58D93EB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45DA1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0CD3F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CF908F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2016</w:t>
            </w:r>
          </w:p>
        </w:tc>
      </w:tr>
      <w:tr w:rsidR="00017959" w:rsidRPr="0031269D" w14:paraId="518DF7B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14737F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43AB7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1B9F83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2018</w:t>
            </w:r>
          </w:p>
        </w:tc>
      </w:tr>
      <w:tr w:rsidR="00017959" w:rsidRPr="0031269D" w14:paraId="7AA3CA6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E655D0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1AEDA2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4BF46A6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abril de 2020</w:t>
            </w:r>
          </w:p>
        </w:tc>
      </w:tr>
      <w:tr w:rsidR="00017959" w:rsidRPr="0031269D" w14:paraId="0FDDAAD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8981C4A" w14:textId="637C9324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República Democrática del</w:t>
            </w:r>
            <w:r w:rsidR="00017959">
              <w:t> </w:t>
            </w:r>
            <w:r w:rsidRPr="0031269D">
              <w:t>Congo</w:t>
            </w:r>
          </w:p>
        </w:tc>
        <w:tc>
          <w:tcPr>
            <w:tcW w:w="2693" w:type="dxa"/>
            <w:shd w:val="clear" w:color="auto" w:fill="auto"/>
          </w:tcPr>
          <w:p w14:paraId="7E824B7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16º a 18º,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796664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2011</w:t>
            </w:r>
          </w:p>
        </w:tc>
      </w:tr>
      <w:tr w:rsidR="00017959" w:rsidRPr="0031269D" w14:paraId="6796A0F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5F01B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75BE1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0AD6A5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2013</w:t>
            </w:r>
          </w:p>
        </w:tc>
      </w:tr>
      <w:tr w:rsidR="00017959" w:rsidRPr="0031269D" w14:paraId="577E53D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AA22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2007BB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7962E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2015</w:t>
            </w:r>
          </w:p>
        </w:tc>
      </w:tr>
      <w:tr w:rsidR="00017959" w:rsidRPr="0031269D" w14:paraId="26BDB59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46280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ED2B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2B361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2017</w:t>
            </w:r>
          </w:p>
        </w:tc>
      </w:tr>
      <w:tr w:rsidR="00017959" w:rsidRPr="0031269D" w14:paraId="6BA5AFC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6EC7A6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920E11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0D680C1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2019</w:t>
            </w:r>
          </w:p>
        </w:tc>
      </w:tr>
      <w:tr w:rsidR="00017959" w:rsidRPr="0031269D" w14:paraId="26FD61A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E55D0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D3AB1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FB7BD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2021</w:t>
            </w:r>
          </w:p>
        </w:tc>
      </w:tr>
      <w:tr w:rsidR="00017959" w:rsidRPr="0031269D" w14:paraId="6282A8A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197D4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República Democrática Popular Lao</w:t>
            </w:r>
          </w:p>
        </w:tc>
        <w:tc>
          <w:tcPr>
            <w:tcW w:w="2693" w:type="dxa"/>
            <w:shd w:val="clear" w:color="auto" w:fill="auto"/>
          </w:tcPr>
          <w:p w14:paraId="18B2B48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19º a 21º,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AC3BEF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marzo de 2015</w:t>
            </w:r>
          </w:p>
        </w:tc>
      </w:tr>
      <w:tr w:rsidR="00017959" w:rsidRPr="0031269D" w14:paraId="52936B5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8C15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24E0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07D6B2B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marzo de 2017</w:t>
            </w:r>
          </w:p>
        </w:tc>
      </w:tr>
      <w:tr w:rsidR="00017959" w:rsidRPr="0031269D" w14:paraId="0FE3C36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8A37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D70F7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51DC6A3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marzo de 2019</w:t>
            </w:r>
          </w:p>
        </w:tc>
      </w:tr>
      <w:tr w:rsidR="00017959" w:rsidRPr="0031269D" w14:paraId="5DFB4AE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FCC37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6DEE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3C532D3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marzo de 2021</w:t>
            </w:r>
          </w:p>
        </w:tc>
      </w:tr>
      <w:tr w:rsidR="00017959" w:rsidRPr="0031269D" w14:paraId="2F5FE34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C76A17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República Dominicana</w:t>
            </w:r>
          </w:p>
        </w:tc>
        <w:tc>
          <w:tcPr>
            <w:tcW w:w="2693" w:type="dxa"/>
            <w:shd w:val="clear" w:color="auto" w:fill="auto"/>
          </w:tcPr>
          <w:p w14:paraId="3E1E437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15º a 17º,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2A0F7DF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junio de 2016</w:t>
            </w:r>
          </w:p>
        </w:tc>
      </w:tr>
      <w:tr w:rsidR="00017959" w:rsidRPr="0031269D" w14:paraId="0717F5F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C9F6C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B01AE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6A8B8FC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junio de 2018</w:t>
            </w:r>
          </w:p>
        </w:tc>
      </w:tr>
      <w:tr w:rsidR="00017959" w:rsidRPr="0031269D" w14:paraId="1312F43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D4437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D03FF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1D7B024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 de junio de 2020</w:t>
            </w:r>
          </w:p>
        </w:tc>
      </w:tr>
      <w:tr w:rsidR="00017959" w:rsidRPr="0031269D" w14:paraId="1631BFD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92F07E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República Unida de </w:t>
            </w:r>
            <w:proofErr w:type="spellStart"/>
            <w:r w:rsidRPr="0031269D">
              <w:t>Tanzanía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C4F8F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17º y 18º,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33FEB4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2007</w:t>
            </w:r>
          </w:p>
        </w:tc>
      </w:tr>
      <w:tr w:rsidR="00017959" w:rsidRPr="0031269D" w14:paraId="72CB8F4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9A36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01D8C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3892CC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2009</w:t>
            </w:r>
          </w:p>
        </w:tc>
      </w:tr>
      <w:tr w:rsidR="00017959" w:rsidRPr="0031269D" w14:paraId="191557E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643D2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2FEF8E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3A9FA1F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2011</w:t>
            </w:r>
          </w:p>
        </w:tc>
      </w:tr>
      <w:tr w:rsidR="00017959" w:rsidRPr="0031269D" w14:paraId="0ED5B49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2D8E95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7D8F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9F4C9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2013</w:t>
            </w:r>
          </w:p>
        </w:tc>
      </w:tr>
      <w:tr w:rsidR="00017959" w:rsidRPr="0031269D" w14:paraId="7695998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7E9D8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F6E7A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1C6F58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2015</w:t>
            </w:r>
          </w:p>
        </w:tc>
      </w:tr>
      <w:tr w:rsidR="00017959" w:rsidRPr="0031269D" w14:paraId="437EA6E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2F7C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CD582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601F0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2017</w:t>
            </w:r>
          </w:p>
        </w:tc>
      </w:tr>
      <w:tr w:rsidR="00017959" w:rsidRPr="0031269D" w14:paraId="2BEEB4A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D6F1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D0BAF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144812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 de noviembre de 2019</w:t>
            </w:r>
          </w:p>
        </w:tc>
      </w:tr>
      <w:tr w:rsidR="00017959" w:rsidRPr="0031269D" w14:paraId="49CC3E4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F96004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Rwanda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8957CC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21º y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9E1E2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mayo de 2020</w:t>
            </w:r>
          </w:p>
        </w:tc>
      </w:tr>
      <w:tr w:rsidR="00017959" w:rsidRPr="0031269D" w14:paraId="3BC5AB5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B7DCD8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Saint </w:t>
            </w:r>
            <w:proofErr w:type="spellStart"/>
            <w:r w:rsidRPr="0031269D">
              <w:t>Kitts</w:t>
            </w:r>
            <w:proofErr w:type="spellEnd"/>
            <w:r w:rsidRPr="0031269D">
              <w:t xml:space="preserve"> y </w:t>
            </w:r>
            <w:proofErr w:type="spellStart"/>
            <w:r w:rsidRPr="0031269D">
              <w:t>Nevis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442CCE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Informe inicial </w:t>
            </w:r>
          </w:p>
        </w:tc>
        <w:tc>
          <w:tcPr>
            <w:tcW w:w="2267" w:type="dxa"/>
            <w:shd w:val="clear" w:color="auto" w:fill="auto"/>
          </w:tcPr>
          <w:p w14:paraId="71BB5C0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2007</w:t>
            </w:r>
          </w:p>
        </w:tc>
      </w:tr>
      <w:tr w:rsidR="00017959" w:rsidRPr="0031269D" w14:paraId="35C8659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94C0B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569574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1545E7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2009</w:t>
            </w:r>
          </w:p>
        </w:tc>
      </w:tr>
      <w:tr w:rsidR="00017959" w:rsidRPr="0031269D" w14:paraId="529BC29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3EF52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F2A21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3E4E08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2011</w:t>
            </w:r>
          </w:p>
        </w:tc>
      </w:tr>
      <w:tr w:rsidR="00017959" w:rsidRPr="0031269D" w14:paraId="261BD27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C860A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D46232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06C09B8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2013</w:t>
            </w:r>
          </w:p>
        </w:tc>
      </w:tr>
      <w:tr w:rsidR="00017959" w:rsidRPr="0031269D" w14:paraId="167A84D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6667E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AC59F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6A032A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2015</w:t>
            </w:r>
          </w:p>
        </w:tc>
      </w:tr>
      <w:tr w:rsidR="00017959" w:rsidRPr="0031269D" w14:paraId="10BD130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54727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5B54D4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57631F8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2017</w:t>
            </w:r>
          </w:p>
        </w:tc>
      </w:tr>
      <w:tr w:rsidR="00017959" w:rsidRPr="0031269D" w14:paraId="4B1FD81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08FA1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13845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46DA98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 de noviembre de 2019</w:t>
            </w:r>
          </w:p>
        </w:tc>
      </w:tr>
      <w:tr w:rsidR="00017959" w:rsidRPr="0031269D" w14:paraId="2D5AC95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B21A3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San Marino</w:t>
            </w:r>
          </w:p>
        </w:tc>
        <w:tc>
          <w:tcPr>
            <w:tcW w:w="2693" w:type="dxa"/>
            <w:shd w:val="clear" w:color="auto" w:fill="auto"/>
          </w:tcPr>
          <w:p w14:paraId="0EA46F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55515C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2003</w:t>
            </w:r>
          </w:p>
        </w:tc>
      </w:tr>
      <w:tr w:rsidR="00017959" w:rsidRPr="0031269D" w14:paraId="045C274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EB652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79357E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6A9F827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2005</w:t>
            </w:r>
          </w:p>
        </w:tc>
      </w:tr>
      <w:tr w:rsidR="00017959" w:rsidRPr="0031269D" w14:paraId="7875442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E5CB7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5FE2CC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2307AC9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2007</w:t>
            </w:r>
          </w:p>
        </w:tc>
      </w:tr>
      <w:tr w:rsidR="00017959" w:rsidRPr="0031269D" w14:paraId="2BF9379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5C516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5015B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10230E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2009</w:t>
            </w:r>
          </w:p>
        </w:tc>
      </w:tr>
      <w:tr w:rsidR="00017959" w:rsidRPr="0031269D" w14:paraId="18DA455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D54D0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BF9DF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5BF9CA7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2011</w:t>
            </w:r>
          </w:p>
        </w:tc>
      </w:tr>
      <w:tr w:rsidR="00017959" w:rsidRPr="0031269D" w14:paraId="1F6E887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8A25D2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7DCF0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51F783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2013</w:t>
            </w:r>
          </w:p>
        </w:tc>
      </w:tr>
      <w:tr w:rsidR="00017959" w:rsidRPr="0031269D" w14:paraId="571F7CE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E752F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B64E7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0CEC0F9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2015</w:t>
            </w:r>
          </w:p>
        </w:tc>
      </w:tr>
      <w:tr w:rsidR="00017959" w:rsidRPr="0031269D" w14:paraId="6C1EAD2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E06C03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4080C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13DBA39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2017</w:t>
            </w:r>
          </w:p>
        </w:tc>
      </w:tr>
      <w:tr w:rsidR="00017959" w:rsidRPr="0031269D" w14:paraId="4DAF22D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FE62D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5945D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37DA530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2019</w:t>
            </w:r>
          </w:p>
        </w:tc>
      </w:tr>
      <w:tr w:rsidR="00017959" w:rsidRPr="0031269D" w14:paraId="652870E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2D90F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23BB0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31CB73D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 de abril de 2021</w:t>
            </w:r>
          </w:p>
        </w:tc>
      </w:tr>
      <w:tr w:rsidR="00017959" w:rsidRPr="0031269D" w14:paraId="078FEA9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B80075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Santa Lucía</w:t>
            </w:r>
          </w:p>
        </w:tc>
        <w:tc>
          <w:tcPr>
            <w:tcW w:w="2693" w:type="dxa"/>
            <w:shd w:val="clear" w:color="auto" w:fill="auto"/>
          </w:tcPr>
          <w:p w14:paraId="59A5672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3972E38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1991</w:t>
            </w:r>
          </w:p>
        </w:tc>
      </w:tr>
      <w:tr w:rsidR="00017959" w:rsidRPr="0031269D" w14:paraId="6534D29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278B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318111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4D55874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1993</w:t>
            </w:r>
          </w:p>
        </w:tc>
      </w:tr>
      <w:tr w:rsidR="00017959" w:rsidRPr="0031269D" w14:paraId="0C1D3C4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680DD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8D08C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43B8302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1995</w:t>
            </w:r>
          </w:p>
        </w:tc>
      </w:tr>
      <w:tr w:rsidR="00017959" w:rsidRPr="0031269D" w14:paraId="4EFBFF5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89DB13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4A4E4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34E1A1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1997</w:t>
            </w:r>
          </w:p>
        </w:tc>
      </w:tr>
      <w:tr w:rsidR="00017959" w:rsidRPr="0031269D" w14:paraId="5819481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47F6D6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795804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5D671E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1999</w:t>
            </w:r>
          </w:p>
        </w:tc>
      </w:tr>
      <w:tr w:rsidR="00017959" w:rsidRPr="0031269D" w14:paraId="0F6FC68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CEFF28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C37D9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05AB15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2001</w:t>
            </w:r>
          </w:p>
        </w:tc>
      </w:tr>
      <w:tr w:rsidR="00017959" w:rsidRPr="0031269D" w14:paraId="594DD73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E1F91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1E4D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218DD5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2003</w:t>
            </w:r>
          </w:p>
        </w:tc>
      </w:tr>
      <w:tr w:rsidR="00017959" w:rsidRPr="0031269D" w14:paraId="26CF274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A46B9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6572A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791146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2005</w:t>
            </w:r>
          </w:p>
        </w:tc>
      </w:tr>
      <w:tr w:rsidR="00017959" w:rsidRPr="0031269D" w14:paraId="611A1AE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42320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2A351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4E7E5F4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2007</w:t>
            </w:r>
          </w:p>
        </w:tc>
      </w:tr>
      <w:tr w:rsidR="00017959" w:rsidRPr="0031269D" w14:paraId="7D1B79B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18822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924DF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6DC6C2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2009</w:t>
            </w:r>
          </w:p>
        </w:tc>
      </w:tr>
      <w:tr w:rsidR="00017959" w:rsidRPr="0031269D" w14:paraId="22FE06D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21985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8234A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0CEE09E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2011</w:t>
            </w:r>
          </w:p>
        </w:tc>
      </w:tr>
      <w:tr w:rsidR="00017959" w:rsidRPr="0031269D" w14:paraId="7C03D32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658EA2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1BAC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6CBBCF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2013</w:t>
            </w:r>
          </w:p>
        </w:tc>
      </w:tr>
      <w:tr w:rsidR="00017959" w:rsidRPr="0031269D" w14:paraId="5D74676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9C89BD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00F80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DB2BFC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2015</w:t>
            </w:r>
          </w:p>
        </w:tc>
      </w:tr>
      <w:tr w:rsidR="00017959" w:rsidRPr="0031269D" w14:paraId="438A602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AF84A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981CB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137326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2017</w:t>
            </w:r>
          </w:p>
        </w:tc>
      </w:tr>
      <w:tr w:rsidR="00017959" w:rsidRPr="0031269D" w14:paraId="1D1866A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E96CF4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A9A58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3E42A09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2019</w:t>
            </w:r>
          </w:p>
        </w:tc>
      </w:tr>
      <w:tr w:rsidR="00017959" w:rsidRPr="0031269D" w14:paraId="3949326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C26D04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812570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42A1190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marzo de 2021</w:t>
            </w:r>
          </w:p>
        </w:tc>
      </w:tr>
      <w:tr w:rsidR="00017959" w:rsidRPr="0031269D" w14:paraId="060EA41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8204B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Santa Sede</w:t>
            </w:r>
          </w:p>
        </w:tc>
        <w:tc>
          <w:tcPr>
            <w:tcW w:w="2693" w:type="dxa"/>
            <w:shd w:val="clear" w:color="auto" w:fill="auto"/>
          </w:tcPr>
          <w:p w14:paraId="19EEE8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24º y 25º,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D4974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2018</w:t>
            </w:r>
          </w:p>
        </w:tc>
      </w:tr>
      <w:tr w:rsidR="00017959" w:rsidRPr="0031269D" w14:paraId="6ACB5F7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B8B3B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AD3F6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50A1D09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mayo de 2020</w:t>
            </w:r>
          </w:p>
        </w:tc>
      </w:tr>
      <w:tr w:rsidR="00017959" w:rsidRPr="0031269D" w14:paraId="0D1ABBC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71AE7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Santo Tomé y Príncipe</w:t>
            </w:r>
          </w:p>
        </w:tc>
        <w:tc>
          <w:tcPr>
            <w:tcW w:w="2693" w:type="dxa"/>
            <w:shd w:val="clear" w:color="auto" w:fill="auto"/>
          </w:tcPr>
          <w:p w14:paraId="7E3D348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0D1581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2018</w:t>
            </w:r>
          </w:p>
        </w:tc>
      </w:tr>
      <w:tr w:rsidR="00017959" w:rsidRPr="0031269D" w14:paraId="0D2B4E7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5A1B2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546A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3C75C5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febrero de 2020</w:t>
            </w:r>
          </w:p>
        </w:tc>
      </w:tr>
      <w:tr w:rsidR="00017959" w:rsidRPr="0031269D" w14:paraId="5444BAA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16ED03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San Vicente y las Granadinas</w:t>
            </w:r>
          </w:p>
        </w:tc>
        <w:tc>
          <w:tcPr>
            <w:tcW w:w="2693" w:type="dxa"/>
            <w:shd w:val="clear" w:color="auto" w:fill="auto"/>
          </w:tcPr>
          <w:p w14:paraId="2336169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11º a 13º,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D0E2F9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2006</w:t>
            </w:r>
          </w:p>
        </w:tc>
      </w:tr>
      <w:tr w:rsidR="00017959" w:rsidRPr="0031269D" w14:paraId="4CD9705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B969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31D45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550F73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2008</w:t>
            </w:r>
          </w:p>
        </w:tc>
      </w:tr>
      <w:tr w:rsidR="00017959" w:rsidRPr="0031269D" w14:paraId="0B2EDAC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CB855C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6C0BE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3B5D73C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2010</w:t>
            </w:r>
          </w:p>
        </w:tc>
      </w:tr>
      <w:tr w:rsidR="00017959" w:rsidRPr="0031269D" w14:paraId="5B55A65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8CD7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94520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6C0A1F0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2012</w:t>
            </w:r>
          </w:p>
        </w:tc>
      </w:tr>
      <w:tr w:rsidR="00017959" w:rsidRPr="0031269D" w14:paraId="350ED92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FDC0E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82A36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467296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2014</w:t>
            </w:r>
          </w:p>
        </w:tc>
      </w:tr>
      <w:tr w:rsidR="00017959" w:rsidRPr="0031269D" w14:paraId="13BBF49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5ACD7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E097C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1D2AF3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2016</w:t>
            </w:r>
          </w:p>
        </w:tc>
      </w:tr>
      <w:tr w:rsidR="00017959" w:rsidRPr="0031269D" w14:paraId="7BAC986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CA2689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D945E9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6FFDEE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2018</w:t>
            </w:r>
          </w:p>
        </w:tc>
      </w:tr>
      <w:tr w:rsidR="00017959" w:rsidRPr="0031269D" w14:paraId="2E32C65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76089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D804A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DC94A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9 de diciembre de 2020</w:t>
            </w:r>
          </w:p>
        </w:tc>
      </w:tr>
      <w:tr w:rsidR="00017959" w:rsidRPr="0031269D" w14:paraId="02D29B3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EF643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Seychelles</w:t>
            </w:r>
          </w:p>
        </w:tc>
        <w:tc>
          <w:tcPr>
            <w:tcW w:w="2693" w:type="dxa"/>
            <w:shd w:val="clear" w:color="auto" w:fill="auto"/>
          </w:tcPr>
          <w:p w14:paraId="36E3D0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5CC814C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1989</w:t>
            </w:r>
          </w:p>
        </w:tc>
      </w:tr>
      <w:tr w:rsidR="00017959" w:rsidRPr="0031269D" w14:paraId="4A6A282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9892C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C4385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Séptimo informe </w:t>
            </w:r>
          </w:p>
        </w:tc>
        <w:tc>
          <w:tcPr>
            <w:tcW w:w="2267" w:type="dxa"/>
            <w:shd w:val="clear" w:color="auto" w:fill="auto"/>
          </w:tcPr>
          <w:p w14:paraId="5576D2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1991</w:t>
            </w:r>
          </w:p>
        </w:tc>
      </w:tr>
      <w:tr w:rsidR="00017959" w:rsidRPr="0031269D" w14:paraId="07990AA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593E4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5AAEA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38F0C3E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1993</w:t>
            </w:r>
          </w:p>
        </w:tc>
      </w:tr>
      <w:tr w:rsidR="00017959" w:rsidRPr="0031269D" w14:paraId="745A9A8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53B75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52302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4B3611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1995</w:t>
            </w:r>
          </w:p>
        </w:tc>
      </w:tr>
      <w:tr w:rsidR="00017959" w:rsidRPr="0031269D" w14:paraId="21621D5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2E6CFF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BC4DC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4A545C3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1997</w:t>
            </w:r>
          </w:p>
        </w:tc>
      </w:tr>
      <w:tr w:rsidR="00017959" w:rsidRPr="0031269D" w14:paraId="2C8C8A5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C0B91E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2E83C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525F495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1999</w:t>
            </w:r>
          </w:p>
        </w:tc>
      </w:tr>
      <w:tr w:rsidR="00017959" w:rsidRPr="0031269D" w14:paraId="1DCEE01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6A4AE6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6C3B4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6CEEBCD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2001</w:t>
            </w:r>
          </w:p>
        </w:tc>
      </w:tr>
      <w:tr w:rsidR="00017959" w:rsidRPr="0031269D" w14:paraId="507353A2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476B7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97AF1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C8D369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2003</w:t>
            </w:r>
          </w:p>
        </w:tc>
      </w:tr>
      <w:tr w:rsidR="00017959" w:rsidRPr="0031269D" w14:paraId="0F33D1C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35C4A8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A45E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5AB93B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2005</w:t>
            </w:r>
          </w:p>
        </w:tc>
      </w:tr>
      <w:tr w:rsidR="00017959" w:rsidRPr="0031269D" w14:paraId="2075590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20305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8EC3E5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7A1F5E6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2007</w:t>
            </w:r>
          </w:p>
        </w:tc>
      </w:tr>
      <w:tr w:rsidR="00017959" w:rsidRPr="0031269D" w14:paraId="6F36756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E44F3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1BF87E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0BCDBF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2009</w:t>
            </w:r>
          </w:p>
        </w:tc>
      </w:tr>
      <w:tr w:rsidR="00017959" w:rsidRPr="0031269D" w14:paraId="5A5696D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7427C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B41D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4E46D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2011</w:t>
            </w:r>
          </w:p>
        </w:tc>
      </w:tr>
      <w:tr w:rsidR="00017959" w:rsidRPr="0031269D" w14:paraId="56BBC56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E67A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2EC94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18FDABF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2013</w:t>
            </w:r>
          </w:p>
        </w:tc>
      </w:tr>
      <w:tr w:rsidR="00017959" w:rsidRPr="0031269D" w14:paraId="19ACC4A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8FE4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2F30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2863D9F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2015</w:t>
            </w:r>
          </w:p>
        </w:tc>
      </w:tr>
      <w:tr w:rsidR="00017959" w:rsidRPr="0031269D" w14:paraId="106CC15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401D75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5AE40A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28F314A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2017</w:t>
            </w:r>
          </w:p>
        </w:tc>
      </w:tr>
      <w:tr w:rsidR="00017959" w:rsidRPr="0031269D" w14:paraId="3D8F3A3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41B23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E5EEE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AE13A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2019</w:t>
            </w:r>
          </w:p>
        </w:tc>
      </w:tr>
      <w:tr w:rsidR="00017959" w:rsidRPr="0031269D" w14:paraId="2631086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AB91C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A83A61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578862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2021</w:t>
            </w:r>
          </w:p>
        </w:tc>
      </w:tr>
      <w:tr w:rsidR="00017959" w:rsidRPr="0031269D" w14:paraId="5E12806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21C5A1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Sierra Leona</w:t>
            </w:r>
          </w:p>
        </w:tc>
        <w:tc>
          <w:tcPr>
            <w:tcW w:w="2693" w:type="dxa"/>
            <w:shd w:val="clear" w:color="auto" w:fill="auto"/>
          </w:tcPr>
          <w:p w14:paraId="54B91C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suplementario</w:t>
            </w:r>
          </w:p>
        </w:tc>
        <w:tc>
          <w:tcPr>
            <w:tcW w:w="2267" w:type="dxa"/>
            <w:shd w:val="clear" w:color="auto" w:fill="auto"/>
          </w:tcPr>
          <w:p w14:paraId="5C7A621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31 de marzo de 1975</w:t>
            </w:r>
          </w:p>
        </w:tc>
      </w:tr>
      <w:tr w:rsidR="00017959" w:rsidRPr="0031269D" w14:paraId="78D2B8E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6D493B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43277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3F108B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1976</w:t>
            </w:r>
          </w:p>
        </w:tc>
      </w:tr>
      <w:tr w:rsidR="00017959" w:rsidRPr="0031269D" w14:paraId="21B815C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70CA6C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65E1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1E75A1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1978</w:t>
            </w:r>
          </w:p>
        </w:tc>
      </w:tr>
      <w:tr w:rsidR="00017959" w:rsidRPr="0031269D" w14:paraId="57A6D23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E2935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DF5B1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55B9E5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1980</w:t>
            </w:r>
          </w:p>
        </w:tc>
      </w:tr>
      <w:tr w:rsidR="00017959" w:rsidRPr="0031269D" w14:paraId="602F587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DA88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BB19E2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080C6F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1982</w:t>
            </w:r>
          </w:p>
        </w:tc>
      </w:tr>
      <w:tr w:rsidR="00017959" w:rsidRPr="0031269D" w14:paraId="6A7C6FB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36217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5338C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15AEB5A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1984</w:t>
            </w:r>
          </w:p>
        </w:tc>
      </w:tr>
      <w:tr w:rsidR="00017959" w:rsidRPr="0031269D" w14:paraId="2F89AF4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2D665F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13A9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2B49212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1986</w:t>
            </w:r>
          </w:p>
        </w:tc>
      </w:tr>
      <w:tr w:rsidR="00017959" w:rsidRPr="0031269D" w14:paraId="00E95AD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01730E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4BB170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386E777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1988</w:t>
            </w:r>
          </w:p>
        </w:tc>
      </w:tr>
      <w:tr w:rsidR="00017959" w:rsidRPr="0031269D" w14:paraId="782A580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34D7D7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ED3C0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3C7BE5C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1990</w:t>
            </w:r>
          </w:p>
        </w:tc>
      </w:tr>
      <w:tr w:rsidR="00017959" w:rsidRPr="0031269D" w14:paraId="220B228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B7FA8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B7BE3B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1ADCC1F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1992</w:t>
            </w:r>
          </w:p>
        </w:tc>
      </w:tr>
      <w:tr w:rsidR="00017959" w:rsidRPr="0031269D" w14:paraId="7F45B16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038C5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D0BEF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0DF4B1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1994</w:t>
            </w:r>
          </w:p>
        </w:tc>
      </w:tr>
      <w:tr w:rsidR="00017959" w:rsidRPr="0031269D" w14:paraId="75E03FA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FB47E9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A6A029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0FF2EF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1996</w:t>
            </w:r>
          </w:p>
        </w:tc>
      </w:tr>
      <w:tr w:rsidR="00017959" w:rsidRPr="0031269D" w14:paraId="1EEB895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6F75B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A8AFC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5117F3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1998</w:t>
            </w:r>
          </w:p>
        </w:tc>
      </w:tr>
      <w:tr w:rsidR="00017959" w:rsidRPr="0031269D" w14:paraId="2CFF95B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D018F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D7C1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2319B9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2000</w:t>
            </w:r>
          </w:p>
        </w:tc>
      </w:tr>
      <w:tr w:rsidR="00017959" w:rsidRPr="0031269D" w14:paraId="0D62A12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20542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749CD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7563B6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2002</w:t>
            </w:r>
          </w:p>
        </w:tc>
      </w:tr>
      <w:tr w:rsidR="00017959" w:rsidRPr="0031269D" w14:paraId="6440774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BCCF4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BDD7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2DEFD1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2004</w:t>
            </w:r>
          </w:p>
        </w:tc>
      </w:tr>
      <w:tr w:rsidR="00017959" w:rsidRPr="0031269D" w14:paraId="5025B91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82C3D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43885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3762460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2006</w:t>
            </w:r>
          </w:p>
        </w:tc>
      </w:tr>
      <w:tr w:rsidR="00017959" w:rsidRPr="0031269D" w14:paraId="4D6C50A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23A57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33A14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063F820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2008</w:t>
            </w:r>
          </w:p>
        </w:tc>
      </w:tr>
      <w:tr w:rsidR="00017959" w:rsidRPr="0031269D" w14:paraId="707FF65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F5E4DF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FE2B56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6756301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2010</w:t>
            </w:r>
          </w:p>
        </w:tc>
      </w:tr>
      <w:tr w:rsidR="00017959" w:rsidRPr="0031269D" w14:paraId="20B19B8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81A377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0CF35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4841D5B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2012</w:t>
            </w:r>
          </w:p>
        </w:tc>
      </w:tr>
      <w:tr w:rsidR="00017959" w:rsidRPr="0031269D" w14:paraId="08B4A63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8A7C0F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A37F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96F950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2014</w:t>
            </w:r>
          </w:p>
        </w:tc>
      </w:tr>
      <w:tr w:rsidR="00017959" w:rsidRPr="0031269D" w14:paraId="4A749E1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558D40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BCA36A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679E998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2688D95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6E2C9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548D8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06A5ED2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33FD148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070A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835D0F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139E1E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341A1A2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F09BE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Somalia</w:t>
            </w:r>
          </w:p>
        </w:tc>
        <w:tc>
          <w:tcPr>
            <w:tcW w:w="2693" w:type="dxa"/>
            <w:shd w:val="clear" w:color="auto" w:fill="auto"/>
          </w:tcPr>
          <w:p w14:paraId="03D1F8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29476C7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1984</w:t>
            </w:r>
          </w:p>
        </w:tc>
      </w:tr>
      <w:tr w:rsidR="00017959" w:rsidRPr="0031269D" w14:paraId="05EB75F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86A381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DF68FB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06F5272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1986</w:t>
            </w:r>
          </w:p>
        </w:tc>
      </w:tr>
      <w:tr w:rsidR="00017959" w:rsidRPr="0031269D" w14:paraId="132AC6F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19F93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07ACD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Séptimo informe </w:t>
            </w:r>
          </w:p>
        </w:tc>
        <w:tc>
          <w:tcPr>
            <w:tcW w:w="2267" w:type="dxa"/>
            <w:shd w:val="clear" w:color="auto" w:fill="auto"/>
          </w:tcPr>
          <w:p w14:paraId="423555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1988</w:t>
            </w:r>
          </w:p>
        </w:tc>
      </w:tr>
      <w:tr w:rsidR="00017959" w:rsidRPr="0031269D" w14:paraId="629BEE6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B1FAB7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90329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494B23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1990</w:t>
            </w:r>
          </w:p>
        </w:tc>
      </w:tr>
      <w:tr w:rsidR="00017959" w:rsidRPr="0031269D" w14:paraId="30F5591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31600B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E2767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58BEF62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1992</w:t>
            </w:r>
          </w:p>
        </w:tc>
      </w:tr>
      <w:tr w:rsidR="00017959" w:rsidRPr="0031269D" w14:paraId="17429AB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F684A1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EEEE9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Décimo informe</w:t>
            </w:r>
          </w:p>
        </w:tc>
        <w:tc>
          <w:tcPr>
            <w:tcW w:w="2267" w:type="dxa"/>
            <w:shd w:val="clear" w:color="auto" w:fill="auto"/>
          </w:tcPr>
          <w:p w14:paraId="5E7A5CA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1994</w:t>
            </w:r>
          </w:p>
        </w:tc>
      </w:tr>
      <w:tr w:rsidR="00017959" w:rsidRPr="0031269D" w14:paraId="5DD7146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135281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F5069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11º informe</w:t>
            </w:r>
          </w:p>
        </w:tc>
        <w:tc>
          <w:tcPr>
            <w:tcW w:w="2267" w:type="dxa"/>
            <w:shd w:val="clear" w:color="auto" w:fill="auto"/>
          </w:tcPr>
          <w:p w14:paraId="6AE4928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1996</w:t>
            </w:r>
          </w:p>
        </w:tc>
      </w:tr>
      <w:tr w:rsidR="00017959" w:rsidRPr="0031269D" w14:paraId="38B5576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374DF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7B7220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12º informe</w:t>
            </w:r>
          </w:p>
        </w:tc>
        <w:tc>
          <w:tcPr>
            <w:tcW w:w="2267" w:type="dxa"/>
            <w:shd w:val="clear" w:color="auto" w:fill="auto"/>
          </w:tcPr>
          <w:p w14:paraId="37A10E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1998</w:t>
            </w:r>
          </w:p>
        </w:tc>
      </w:tr>
      <w:tr w:rsidR="00017959" w:rsidRPr="0031269D" w14:paraId="137E781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FE6F8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ADD66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13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1AB100F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2000</w:t>
            </w:r>
          </w:p>
        </w:tc>
      </w:tr>
      <w:tr w:rsidR="00017959" w:rsidRPr="0031269D" w14:paraId="329CB72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5D2EAD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7873E8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5A776C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2002</w:t>
            </w:r>
          </w:p>
        </w:tc>
      </w:tr>
      <w:tr w:rsidR="00017959" w:rsidRPr="0031269D" w14:paraId="5E9825E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12AD7B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3A34A9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4A70A5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2004</w:t>
            </w:r>
          </w:p>
        </w:tc>
      </w:tr>
      <w:tr w:rsidR="00017959" w:rsidRPr="0031269D" w14:paraId="2CAFCA1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DF2796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A28AC5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7567DD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2006</w:t>
            </w:r>
          </w:p>
        </w:tc>
      </w:tr>
      <w:tr w:rsidR="00017959" w:rsidRPr="0031269D" w14:paraId="3951BFB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EE83CE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E7549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48CD19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2008</w:t>
            </w:r>
          </w:p>
        </w:tc>
      </w:tr>
      <w:tr w:rsidR="00017959" w:rsidRPr="0031269D" w14:paraId="17FF17A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035716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D4B672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00C170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2010</w:t>
            </w:r>
          </w:p>
        </w:tc>
      </w:tr>
      <w:tr w:rsidR="00017959" w:rsidRPr="0031269D" w14:paraId="3CD93D7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03BA3B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B0533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1195DA0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2012</w:t>
            </w:r>
          </w:p>
        </w:tc>
      </w:tr>
      <w:tr w:rsidR="00017959" w:rsidRPr="0031269D" w14:paraId="539A485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516F32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C7B67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536D51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2014</w:t>
            </w:r>
          </w:p>
        </w:tc>
      </w:tr>
      <w:tr w:rsidR="00017959" w:rsidRPr="0031269D" w14:paraId="4A80C01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0D73D2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C51D6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 </w:t>
            </w:r>
          </w:p>
        </w:tc>
        <w:tc>
          <w:tcPr>
            <w:tcW w:w="2267" w:type="dxa"/>
            <w:shd w:val="clear" w:color="auto" w:fill="auto"/>
          </w:tcPr>
          <w:p w14:paraId="2A9C554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2016</w:t>
            </w:r>
          </w:p>
        </w:tc>
      </w:tr>
      <w:tr w:rsidR="00017959" w:rsidRPr="0031269D" w14:paraId="1DDB420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856F64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3297D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6EF73C9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2018</w:t>
            </w:r>
          </w:p>
        </w:tc>
      </w:tr>
      <w:tr w:rsidR="00017959" w:rsidRPr="0031269D" w14:paraId="6D128F0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F808E4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1DE6F0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D55BB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 de septiembre de 2020</w:t>
            </w:r>
          </w:p>
        </w:tc>
      </w:tr>
      <w:tr w:rsidR="00017959" w:rsidRPr="0031269D" w14:paraId="21F813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05CB1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Sri Lanka</w:t>
            </w:r>
          </w:p>
        </w:tc>
        <w:tc>
          <w:tcPr>
            <w:tcW w:w="2693" w:type="dxa"/>
            <w:shd w:val="clear" w:color="auto" w:fill="auto"/>
          </w:tcPr>
          <w:p w14:paraId="054C4E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18º y 19º,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B7E93C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 de marzo de 2019</w:t>
            </w:r>
          </w:p>
        </w:tc>
      </w:tr>
      <w:tr w:rsidR="00017959" w:rsidRPr="0031269D" w14:paraId="7F347F0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516F0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0691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43145CA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 de marzo de 2021</w:t>
            </w:r>
          </w:p>
        </w:tc>
      </w:tr>
      <w:tr w:rsidR="00017959" w:rsidRPr="0031269D" w14:paraId="78D62F4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BFA77D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Sudán</w:t>
            </w:r>
          </w:p>
        </w:tc>
        <w:tc>
          <w:tcPr>
            <w:tcW w:w="2693" w:type="dxa"/>
            <w:shd w:val="clear" w:color="auto" w:fill="auto"/>
          </w:tcPr>
          <w:p w14:paraId="72D3C7B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17º a 19º,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41A1D78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abril de 2019</w:t>
            </w:r>
          </w:p>
        </w:tc>
      </w:tr>
      <w:tr w:rsidR="00017959" w:rsidRPr="0031269D" w14:paraId="393B6D0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BE0C3C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8C4B05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7CADF92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10 de abril de 2021</w:t>
            </w:r>
          </w:p>
        </w:tc>
      </w:tr>
      <w:tr w:rsidR="00017959" w:rsidRPr="0031269D" w14:paraId="5F4633A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7D2CA7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Timor-Leste</w:t>
            </w:r>
          </w:p>
        </w:tc>
        <w:tc>
          <w:tcPr>
            <w:tcW w:w="2693" w:type="dxa"/>
            <w:shd w:val="clear" w:color="auto" w:fill="auto"/>
          </w:tcPr>
          <w:p w14:paraId="2CADE2B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 inicial</w:t>
            </w:r>
          </w:p>
        </w:tc>
        <w:tc>
          <w:tcPr>
            <w:tcW w:w="2267" w:type="dxa"/>
            <w:shd w:val="clear" w:color="auto" w:fill="auto"/>
          </w:tcPr>
          <w:p w14:paraId="25DE614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2004</w:t>
            </w:r>
          </w:p>
        </w:tc>
      </w:tr>
      <w:tr w:rsidR="00017959" w:rsidRPr="0031269D" w14:paraId="11DEB37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339B37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7A5BAF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Segundo informe</w:t>
            </w:r>
          </w:p>
        </w:tc>
        <w:tc>
          <w:tcPr>
            <w:tcW w:w="2267" w:type="dxa"/>
            <w:shd w:val="clear" w:color="auto" w:fill="auto"/>
          </w:tcPr>
          <w:p w14:paraId="2C0333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2006</w:t>
            </w:r>
          </w:p>
        </w:tc>
      </w:tr>
      <w:tr w:rsidR="00017959" w:rsidRPr="0031269D" w14:paraId="286501C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797E25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8D375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Tercer informe</w:t>
            </w:r>
          </w:p>
        </w:tc>
        <w:tc>
          <w:tcPr>
            <w:tcW w:w="2267" w:type="dxa"/>
            <w:shd w:val="clear" w:color="auto" w:fill="auto"/>
          </w:tcPr>
          <w:p w14:paraId="335A406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2008</w:t>
            </w:r>
          </w:p>
        </w:tc>
      </w:tr>
      <w:tr w:rsidR="00017959" w:rsidRPr="0031269D" w14:paraId="1EC1E07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602647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4D531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Cuarto informe</w:t>
            </w:r>
          </w:p>
        </w:tc>
        <w:tc>
          <w:tcPr>
            <w:tcW w:w="2267" w:type="dxa"/>
            <w:shd w:val="clear" w:color="auto" w:fill="auto"/>
          </w:tcPr>
          <w:p w14:paraId="61D40B4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2010</w:t>
            </w:r>
          </w:p>
        </w:tc>
      </w:tr>
      <w:tr w:rsidR="00017959" w:rsidRPr="0031269D" w14:paraId="2790D47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ECBF84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1FFF8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Quinto informe</w:t>
            </w:r>
          </w:p>
        </w:tc>
        <w:tc>
          <w:tcPr>
            <w:tcW w:w="2267" w:type="dxa"/>
            <w:shd w:val="clear" w:color="auto" w:fill="auto"/>
          </w:tcPr>
          <w:p w14:paraId="13EA88D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2012</w:t>
            </w:r>
          </w:p>
        </w:tc>
      </w:tr>
      <w:tr w:rsidR="00017959" w:rsidRPr="0031269D" w14:paraId="3C9360E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336E5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1DA1C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Sexto informe</w:t>
            </w:r>
          </w:p>
        </w:tc>
        <w:tc>
          <w:tcPr>
            <w:tcW w:w="2267" w:type="dxa"/>
            <w:shd w:val="clear" w:color="auto" w:fill="auto"/>
          </w:tcPr>
          <w:p w14:paraId="65D5225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2014</w:t>
            </w:r>
          </w:p>
        </w:tc>
      </w:tr>
      <w:tr w:rsidR="00017959" w:rsidRPr="0031269D" w14:paraId="28B6041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CF8B2E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BF49BA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Séptimo informe</w:t>
            </w:r>
          </w:p>
        </w:tc>
        <w:tc>
          <w:tcPr>
            <w:tcW w:w="2267" w:type="dxa"/>
            <w:shd w:val="clear" w:color="auto" w:fill="auto"/>
          </w:tcPr>
          <w:p w14:paraId="2204AEE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2016</w:t>
            </w:r>
          </w:p>
        </w:tc>
      </w:tr>
      <w:tr w:rsidR="00017959" w:rsidRPr="0031269D" w14:paraId="08308CA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C8E1F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A90BBB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Octavo informe</w:t>
            </w:r>
          </w:p>
        </w:tc>
        <w:tc>
          <w:tcPr>
            <w:tcW w:w="2267" w:type="dxa"/>
            <w:shd w:val="clear" w:color="auto" w:fill="auto"/>
          </w:tcPr>
          <w:p w14:paraId="7D7EE55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2018</w:t>
            </w:r>
          </w:p>
        </w:tc>
      </w:tr>
      <w:tr w:rsidR="00017959" w:rsidRPr="0031269D" w14:paraId="1FB7C56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99195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12122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Noveno informe</w:t>
            </w:r>
          </w:p>
        </w:tc>
        <w:tc>
          <w:tcPr>
            <w:tcW w:w="2267" w:type="dxa"/>
            <w:shd w:val="clear" w:color="auto" w:fill="auto"/>
          </w:tcPr>
          <w:p w14:paraId="1F306C4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 de abril de 2020</w:t>
            </w:r>
          </w:p>
        </w:tc>
      </w:tr>
      <w:tr w:rsidR="00017959" w:rsidRPr="0031269D" w14:paraId="47F0CAB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81DBF5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Tonga</w:t>
            </w:r>
          </w:p>
        </w:tc>
        <w:tc>
          <w:tcPr>
            <w:tcW w:w="2693" w:type="dxa"/>
            <w:shd w:val="clear" w:color="auto" w:fill="auto"/>
          </w:tcPr>
          <w:p w14:paraId="58413C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59B3207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2001</w:t>
            </w:r>
          </w:p>
        </w:tc>
      </w:tr>
      <w:tr w:rsidR="00017959" w:rsidRPr="0031269D" w14:paraId="54DB449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B9EDB9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85B711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070E90F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2003</w:t>
            </w:r>
          </w:p>
        </w:tc>
      </w:tr>
      <w:tr w:rsidR="00017959" w:rsidRPr="0031269D" w14:paraId="2A53B2B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AE43DC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12320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BA029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2005</w:t>
            </w:r>
          </w:p>
        </w:tc>
      </w:tr>
      <w:tr w:rsidR="00017959" w:rsidRPr="0031269D" w14:paraId="3885D3C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7FAD10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C327B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57B0E67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2007</w:t>
            </w:r>
          </w:p>
        </w:tc>
      </w:tr>
      <w:tr w:rsidR="00017959" w:rsidRPr="0031269D" w14:paraId="4300727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11B02E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44BA1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648450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2009</w:t>
            </w:r>
          </w:p>
        </w:tc>
      </w:tr>
      <w:tr w:rsidR="00017959" w:rsidRPr="0031269D" w14:paraId="4376308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33391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5A03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544704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2011</w:t>
            </w:r>
          </w:p>
        </w:tc>
      </w:tr>
      <w:tr w:rsidR="00017959" w:rsidRPr="0031269D" w14:paraId="43E1178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31141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DDBCCA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446316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2013</w:t>
            </w:r>
          </w:p>
        </w:tc>
      </w:tr>
      <w:tr w:rsidR="00017959" w:rsidRPr="0031269D" w14:paraId="173CFA3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D4F6B6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AD9444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5C1E735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2015</w:t>
            </w:r>
          </w:p>
        </w:tc>
      </w:tr>
      <w:tr w:rsidR="00017959" w:rsidRPr="0031269D" w14:paraId="5638203D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957459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4150A7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763E7C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2017</w:t>
            </w:r>
          </w:p>
        </w:tc>
      </w:tr>
      <w:tr w:rsidR="00017959" w:rsidRPr="0031269D" w14:paraId="6415823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23998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694C18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03D02B3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2019</w:t>
            </w:r>
          </w:p>
        </w:tc>
      </w:tr>
      <w:tr w:rsidR="00017959" w:rsidRPr="0031269D" w14:paraId="47C4CD4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8305C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25F5E1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7FAA6A8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marzo de 2021</w:t>
            </w:r>
          </w:p>
        </w:tc>
      </w:tr>
      <w:tr w:rsidR="00017959" w:rsidRPr="0031269D" w14:paraId="08E1853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402E9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Trinidad y </w:t>
            </w:r>
            <w:proofErr w:type="spellStart"/>
            <w:r w:rsidRPr="0031269D">
              <w:t>Tabago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ECFC68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15º y 16º,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400AC5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2004</w:t>
            </w:r>
          </w:p>
        </w:tc>
      </w:tr>
      <w:tr w:rsidR="00017959" w:rsidRPr="0031269D" w14:paraId="02ABC69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EC14F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90084A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3EE93D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2006</w:t>
            </w:r>
          </w:p>
        </w:tc>
      </w:tr>
      <w:tr w:rsidR="00017959" w:rsidRPr="0031269D" w14:paraId="7A9F20B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2EECDB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E56180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77E3D6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2008</w:t>
            </w:r>
          </w:p>
        </w:tc>
      </w:tr>
      <w:tr w:rsidR="00017959" w:rsidRPr="0031269D" w14:paraId="578D34B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5B66FE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2F0F5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711541E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2010</w:t>
            </w:r>
          </w:p>
        </w:tc>
      </w:tr>
      <w:tr w:rsidR="00017959" w:rsidRPr="0031269D" w14:paraId="78DE0C0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F2C81D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97DC6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 xml:space="preserve">20º informe </w:t>
            </w:r>
          </w:p>
        </w:tc>
        <w:tc>
          <w:tcPr>
            <w:tcW w:w="2267" w:type="dxa"/>
            <w:shd w:val="clear" w:color="auto" w:fill="auto"/>
          </w:tcPr>
          <w:p w14:paraId="7931718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2012</w:t>
            </w:r>
          </w:p>
        </w:tc>
      </w:tr>
      <w:tr w:rsidR="00017959" w:rsidRPr="0031269D" w14:paraId="7A6D341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98078A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0A09D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3CCF5E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2014</w:t>
            </w:r>
          </w:p>
        </w:tc>
      </w:tr>
      <w:tr w:rsidR="00017959" w:rsidRPr="0031269D" w14:paraId="430856B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A73BFF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597C1A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39EC8DC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2016</w:t>
            </w:r>
          </w:p>
        </w:tc>
      </w:tr>
      <w:tr w:rsidR="00017959" w:rsidRPr="0031269D" w14:paraId="2CB270DB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1F3D6F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28AA0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B4838A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2018</w:t>
            </w:r>
          </w:p>
        </w:tc>
      </w:tr>
      <w:tr w:rsidR="00017959" w:rsidRPr="0031269D" w14:paraId="4C49645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4A043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34FF2B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4D1F7E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3 de noviembre de 2020</w:t>
            </w:r>
          </w:p>
        </w:tc>
      </w:tr>
      <w:tr w:rsidR="00017959" w:rsidRPr="0031269D" w14:paraId="5DE3062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69A470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Túnez</w:t>
            </w:r>
          </w:p>
        </w:tc>
        <w:tc>
          <w:tcPr>
            <w:tcW w:w="2693" w:type="dxa"/>
            <w:shd w:val="clear" w:color="auto" w:fill="auto"/>
          </w:tcPr>
          <w:p w14:paraId="57A2A11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20º a 22º,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50AE4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2012</w:t>
            </w:r>
          </w:p>
        </w:tc>
      </w:tr>
      <w:tr w:rsidR="00017959" w:rsidRPr="0031269D" w14:paraId="4E494985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6FC1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7F6552C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6D2562B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2014</w:t>
            </w:r>
          </w:p>
        </w:tc>
      </w:tr>
      <w:tr w:rsidR="00017959" w:rsidRPr="0031269D" w14:paraId="1CC3A9A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C9645F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C06D59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24º informe</w:t>
            </w:r>
          </w:p>
        </w:tc>
        <w:tc>
          <w:tcPr>
            <w:tcW w:w="2267" w:type="dxa"/>
            <w:shd w:val="clear" w:color="auto" w:fill="auto"/>
          </w:tcPr>
          <w:p w14:paraId="0D3DF3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0AFF86E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95074B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3E9A4C6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4072B11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7E8C8C9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7E65E4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BBC6D6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76BE53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376EED30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0FBAFF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Turquía</w:t>
            </w:r>
          </w:p>
        </w:tc>
        <w:tc>
          <w:tcPr>
            <w:tcW w:w="2693" w:type="dxa"/>
            <w:shd w:val="clear" w:color="auto" w:fill="auto"/>
          </w:tcPr>
          <w:p w14:paraId="029A687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gramStart"/>
            <w:r w:rsidRPr="0031269D">
              <w:t>Informes séptimo</w:t>
            </w:r>
            <w:proofErr w:type="gramEnd"/>
            <w:r w:rsidRPr="0031269D">
              <w:t xml:space="preserve"> a noveno,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78A6F0C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 de octubre de 2019</w:t>
            </w:r>
          </w:p>
        </w:tc>
      </w:tr>
      <w:tr w:rsidR="00017959" w:rsidRPr="0031269D" w14:paraId="0FAE572F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58E298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Ucrania</w:t>
            </w:r>
          </w:p>
        </w:tc>
        <w:tc>
          <w:tcPr>
            <w:tcW w:w="2693" w:type="dxa"/>
            <w:shd w:val="clear" w:color="auto" w:fill="auto"/>
          </w:tcPr>
          <w:p w14:paraId="29DBC06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24º a 26º,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6E7167F7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6 de abril de 2020</w:t>
            </w:r>
          </w:p>
        </w:tc>
      </w:tr>
      <w:tr w:rsidR="00017959" w:rsidRPr="0031269D" w14:paraId="2B2CF94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E5361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Uganda</w:t>
            </w:r>
          </w:p>
        </w:tc>
        <w:tc>
          <w:tcPr>
            <w:tcW w:w="2693" w:type="dxa"/>
            <w:shd w:val="clear" w:color="auto" w:fill="auto"/>
          </w:tcPr>
          <w:p w14:paraId="4FD5B9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11º a 13º,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554AA1C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2005</w:t>
            </w:r>
          </w:p>
        </w:tc>
      </w:tr>
      <w:tr w:rsidR="00017959" w:rsidRPr="0031269D" w14:paraId="658BBC68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6301A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C43A27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14º informe</w:t>
            </w:r>
          </w:p>
        </w:tc>
        <w:tc>
          <w:tcPr>
            <w:tcW w:w="2267" w:type="dxa"/>
            <w:shd w:val="clear" w:color="auto" w:fill="auto"/>
          </w:tcPr>
          <w:p w14:paraId="39BB67D9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2007</w:t>
            </w:r>
          </w:p>
        </w:tc>
      </w:tr>
      <w:tr w:rsidR="00017959" w:rsidRPr="0031269D" w14:paraId="5BE33FC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CC7D40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591EAA4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15º informe</w:t>
            </w:r>
          </w:p>
        </w:tc>
        <w:tc>
          <w:tcPr>
            <w:tcW w:w="2267" w:type="dxa"/>
            <w:shd w:val="clear" w:color="auto" w:fill="auto"/>
          </w:tcPr>
          <w:p w14:paraId="0877181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2009</w:t>
            </w:r>
          </w:p>
        </w:tc>
      </w:tr>
      <w:tr w:rsidR="00017959" w:rsidRPr="0031269D" w14:paraId="55AED761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813B6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7589EB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16º informe</w:t>
            </w:r>
          </w:p>
        </w:tc>
        <w:tc>
          <w:tcPr>
            <w:tcW w:w="2267" w:type="dxa"/>
            <w:shd w:val="clear" w:color="auto" w:fill="auto"/>
          </w:tcPr>
          <w:p w14:paraId="4DCD3D2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2011</w:t>
            </w:r>
          </w:p>
        </w:tc>
      </w:tr>
      <w:tr w:rsidR="00017959" w:rsidRPr="0031269D" w14:paraId="3040DBC3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2F898D84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B06BC4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17º informe</w:t>
            </w:r>
          </w:p>
        </w:tc>
        <w:tc>
          <w:tcPr>
            <w:tcW w:w="2267" w:type="dxa"/>
            <w:shd w:val="clear" w:color="auto" w:fill="auto"/>
          </w:tcPr>
          <w:p w14:paraId="5C72840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2013</w:t>
            </w:r>
          </w:p>
        </w:tc>
      </w:tr>
      <w:tr w:rsidR="00017959" w:rsidRPr="0031269D" w14:paraId="52BCD73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433B970A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01E343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18º informe</w:t>
            </w:r>
          </w:p>
        </w:tc>
        <w:tc>
          <w:tcPr>
            <w:tcW w:w="2267" w:type="dxa"/>
            <w:shd w:val="clear" w:color="auto" w:fill="auto"/>
          </w:tcPr>
          <w:p w14:paraId="01C7380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2015</w:t>
            </w:r>
          </w:p>
        </w:tc>
      </w:tr>
      <w:tr w:rsidR="00017959" w:rsidRPr="0031269D" w14:paraId="1578340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198D95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FD76561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19º informe</w:t>
            </w:r>
          </w:p>
        </w:tc>
        <w:tc>
          <w:tcPr>
            <w:tcW w:w="2267" w:type="dxa"/>
            <w:shd w:val="clear" w:color="auto" w:fill="auto"/>
          </w:tcPr>
          <w:p w14:paraId="1559149B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2017</w:t>
            </w:r>
          </w:p>
        </w:tc>
      </w:tr>
      <w:tr w:rsidR="00017959" w:rsidRPr="0031269D" w14:paraId="3FF61004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3F70F9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6C2C71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20º informe</w:t>
            </w:r>
          </w:p>
        </w:tc>
        <w:tc>
          <w:tcPr>
            <w:tcW w:w="2267" w:type="dxa"/>
            <w:shd w:val="clear" w:color="auto" w:fill="auto"/>
          </w:tcPr>
          <w:p w14:paraId="0007A2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21 de diciembre de 2019</w:t>
            </w:r>
          </w:p>
        </w:tc>
      </w:tr>
      <w:tr w:rsidR="00017959" w:rsidRPr="0031269D" w14:paraId="4CB8909C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DD13F0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Venezuela (República Bolivariana de)</w:t>
            </w:r>
          </w:p>
        </w:tc>
        <w:tc>
          <w:tcPr>
            <w:tcW w:w="2693" w:type="dxa"/>
            <w:shd w:val="clear" w:color="auto" w:fill="auto"/>
          </w:tcPr>
          <w:p w14:paraId="3F6B9AE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22º a 24º,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E23567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2016</w:t>
            </w:r>
          </w:p>
        </w:tc>
      </w:tr>
      <w:tr w:rsidR="00017959" w:rsidRPr="0031269D" w14:paraId="12A1F30E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5F907CCC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45108CE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25º informe</w:t>
            </w:r>
          </w:p>
        </w:tc>
        <w:tc>
          <w:tcPr>
            <w:tcW w:w="2267" w:type="dxa"/>
            <w:shd w:val="clear" w:color="auto" w:fill="auto"/>
          </w:tcPr>
          <w:p w14:paraId="26FB52B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2018</w:t>
            </w:r>
          </w:p>
        </w:tc>
      </w:tr>
      <w:tr w:rsidR="00017959" w:rsidRPr="0031269D" w14:paraId="5FD55A39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69F6241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22D4906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26º informe</w:t>
            </w:r>
          </w:p>
        </w:tc>
        <w:tc>
          <w:tcPr>
            <w:tcW w:w="2267" w:type="dxa"/>
            <w:shd w:val="clear" w:color="auto" w:fill="auto"/>
          </w:tcPr>
          <w:p w14:paraId="4FB4A2C6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4 de enero de 2020</w:t>
            </w:r>
          </w:p>
        </w:tc>
      </w:tr>
      <w:tr w:rsidR="00017959" w:rsidRPr="0031269D" w14:paraId="1FB1803A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16F323D0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Yemen</w:t>
            </w:r>
          </w:p>
        </w:tc>
        <w:tc>
          <w:tcPr>
            <w:tcW w:w="2693" w:type="dxa"/>
            <w:shd w:val="clear" w:color="auto" w:fill="auto"/>
          </w:tcPr>
          <w:p w14:paraId="08B193A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Informes 19º y 20º, que se presentarán conjuntamente</w:t>
            </w:r>
          </w:p>
        </w:tc>
        <w:tc>
          <w:tcPr>
            <w:tcW w:w="2267" w:type="dxa"/>
            <w:shd w:val="clear" w:color="auto" w:fill="auto"/>
          </w:tcPr>
          <w:p w14:paraId="1F79D372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noviembre de 2013</w:t>
            </w:r>
          </w:p>
        </w:tc>
      </w:tr>
      <w:tr w:rsidR="00017959" w:rsidRPr="0031269D" w14:paraId="57AFAA26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7790F34E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0ED2E70F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21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shd w:val="clear" w:color="auto" w:fill="auto"/>
          </w:tcPr>
          <w:p w14:paraId="4BF6D75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noviembre de 2015</w:t>
            </w:r>
          </w:p>
        </w:tc>
      </w:tr>
      <w:tr w:rsidR="00017959" w:rsidRPr="0031269D" w14:paraId="1CD075A7" w14:textId="77777777" w:rsidTr="00017959">
        <w:trPr>
          <w:trHeight w:val="240"/>
        </w:trPr>
        <w:tc>
          <w:tcPr>
            <w:tcW w:w="2410" w:type="dxa"/>
            <w:shd w:val="clear" w:color="auto" w:fill="auto"/>
          </w:tcPr>
          <w:p w14:paraId="091F5E95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shd w:val="clear" w:color="auto" w:fill="auto"/>
          </w:tcPr>
          <w:p w14:paraId="137C276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22º informe</w:t>
            </w:r>
          </w:p>
        </w:tc>
        <w:tc>
          <w:tcPr>
            <w:tcW w:w="2267" w:type="dxa"/>
            <w:shd w:val="clear" w:color="auto" w:fill="auto"/>
          </w:tcPr>
          <w:p w14:paraId="1CFFCFB8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noviembre de 2017</w:t>
            </w:r>
          </w:p>
        </w:tc>
      </w:tr>
      <w:tr w:rsidR="0031269D" w:rsidRPr="0031269D" w14:paraId="45CE1F90" w14:textId="77777777" w:rsidTr="00017959">
        <w:trPr>
          <w:trHeight w:val="240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043E36C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14:paraId="61C9139D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proofErr w:type="spellStart"/>
            <w:r w:rsidRPr="0031269D">
              <w:t>23</w:t>
            </w:r>
            <w:r w:rsidRPr="007840B6">
              <w:rPr>
                <w:vertAlign w:val="superscript"/>
              </w:rPr>
              <w:t>er</w:t>
            </w:r>
            <w:proofErr w:type="spellEnd"/>
            <w:r w:rsidRPr="0031269D">
              <w:t xml:space="preserve"> informe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auto"/>
          </w:tcPr>
          <w:p w14:paraId="7A025043" w14:textId="77777777" w:rsidR="0031269D" w:rsidRPr="0031269D" w:rsidRDefault="0031269D" w:rsidP="0031269D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spacing w:before="40"/>
              <w:ind w:left="0" w:right="0"/>
              <w:jc w:val="left"/>
            </w:pPr>
            <w:r w:rsidRPr="0031269D">
              <w:t>17 de noviembre de 2019</w:t>
            </w:r>
          </w:p>
        </w:tc>
      </w:tr>
    </w:tbl>
    <w:p w14:paraId="22A69C0D" w14:textId="5BD340D8" w:rsidR="00381C24" w:rsidRPr="0031269D" w:rsidRDefault="0031269D" w:rsidP="0031269D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1269D" w:rsidSect="001F17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BAD8B" w14:textId="77777777" w:rsidR="009336BF" w:rsidRPr="00D43FF0" w:rsidRDefault="009336BF" w:rsidP="00D43FF0">
      <w:pPr>
        <w:pStyle w:val="Piedepgina"/>
      </w:pPr>
    </w:p>
  </w:endnote>
  <w:endnote w:type="continuationSeparator" w:id="0">
    <w:p w14:paraId="120147AD" w14:textId="77777777" w:rsidR="009336BF" w:rsidRPr="00D43FF0" w:rsidRDefault="009336BF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1BCD" w14:textId="3B4B68C7" w:rsidR="009336BF" w:rsidRPr="001F175F" w:rsidRDefault="009336BF" w:rsidP="001F175F">
    <w:pPr>
      <w:pStyle w:val="Piedepgina"/>
      <w:tabs>
        <w:tab w:val="right" w:pos="9638"/>
      </w:tabs>
    </w:pPr>
    <w:r w:rsidRPr="001F175F">
      <w:rPr>
        <w:b/>
        <w:sz w:val="18"/>
      </w:rPr>
      <w:fldChar w:fldCharType="begin"/>
    </w:r>
    <w:r w:rsidRPr="001F175F">
      <w:rPr>
        <w:b/>
        <w:sz w:val="18"/>
      </w:rPr>
      <w:instrText xml:space="preserve"> PAGE  \* MERGEFORMAT </w:instrText>
    </w:r>
    <w:r w:rsidRPr="001F175F">
      <w:rPr>
        <w:b/>
        <w:sz w:val="18"/>
      </w:rPr>
      <w:fldChar w:fldCharType="separate"/>
    </w:r>
    <w:r w:rsidRPr="001F175F">
      <w:rPr>
        <w:b/>
        <w:noProof/>
        <w:sz w:val="18"/>
      </w:rPr>
      <w:t>2</w:t>
    </w:r>
    <w:r w:rsidRPr="001F175F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GE.21</w:t>
    </w:r>
    <w:proofErr w:type="spellEnd"/>
    <w:r>
      <w:t>-12657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AEEA" w14:textId="6E31BB37" w:rsidR="009336BF" w:rsidRPr="001F175F" w:rsidRDefault="009336BF" w:rsidP="001F175F">
    <w:pPr>
      <w:pStyle w:val="Piedepgina"/>
      <w:tabs>
        <w:tab w:val="right" w:pos="9638"/>
      </w:tabs>
      <w:rPr>
        <w:b/>
        <w:sz w:val="18"/>
      </w:rPr>
    </w:pPr>
    <w:proofErr w:type="spellStart"/>
    <w:r>
      <w:t>GE.21</w:t>
    </w:r>
    <w:proofErr w:type="spellEnd"/>
    <w:r>
      <w:t>-12657</w:t>
    </w:r>
    <w:r>
      <w:tab/>
    </w:r>
    <w:r w:rsidRPr="001F175F">
      <w:rPr>
        <w:b/>
        <w:sz w:val="18"/>
      </w:rPr>
      <w:fldChar w:fldCharType="begin"/>
    </w:r>
    <w:r w:rsidRPr="001F175F">
      <w:rPr>
        <w:b/>
        <w:sz w:val="18"/>
      </w:rPr>
      <w:instrText xml:space="preserve"> PAGE  \* MERGEFORMAT </w:instrText>
    </w:r>
    <w:r w:rsidRPr="001F175F">
      <w:rPr>
        <w:b/>
        <w:sz w:val="18"/>
      </w:rPr>
      <w:fldChar w:fldCharType="separate"/>
    </w:r>
    <w:r w:rsidRPr="001F175F">
      <w:rPr>
        <w:b/>
        <w:noProof/>
        <w:sz w:val="18"/>
      </w:rPr>
      <w:t>3</w:t>
    </w:r>
    <w:r w:rsidRPr="001F175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441D" w14:textId="7E1BC79E" w:rsidR="009336BF" w:rsidRPr="001F175F" w:rsidRDefault="009336BF" w:rsidP="001F175F">
    <w:pPr>
      <w:pStyle w:val="Piedepgina"/>
      <w:spacing w:before="120" w:line="240" w:lineRule="auto"/>
      <w:rPr>
        <w:sz w:val="20"/>
      </w:rPr>
    </w:pPr>
    <w:proofErr w:type="spellStart"/>
    <w:r>
      <w:rPr>
        <w:sz w:val="20"/>
      </w:rPr>
      <w:t>GE.</w:t>
    </w:r>
    <w:r>
      <w:rPr>
        <w:noProof/>
      </w:rPr>
      <w:drawing>
        <wp:anchor distT="0" distB="0" distL="114300" distR="114300" simplePos="0" relativeHeight="251657728" behindDoc="0" locked="1" layoutInCell="1" allowOverlap="1" wp14:anchorId="6E0C1660" wp14:editId="5ACC8A3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</w:t>
    </w:r>
    <w:proofErr w:type="spellEnd"/>
    <w:r>
      <w:rPr>
        <w:sz w:val="20"/>
      </w:rPr>
      <w:t>-</w:t>
    </w:r>
    <w:proofErr w:type="gramStart"/>
    <w:r>
      <w:rPr>
        <w:sz w:val="20"/>
      </w:rPr>
      <w:t>12657  (</w:t>
    </w:r>
    <w:proofErr w:type="gramEnd"/>
    <w:r>
      <w:rPr>
        <w:sz w:val="20"/>
      </w:rPr>
      <w:t>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5DA9BEA" wp14:editId="735D7C2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170921    2</w:t>
    </w:r>
    <w:r w:rsidR="004E6E53">
      <w:rPr>
        <w:sz w:val="20"/>
      </w:rPr>
      <w:t>9</w:t>
    </w:r>
    <w:r>
      <w:rPr>
        <w:sz w:val="20"/>
      </w:rPr>
      <w:t>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1CFD6" w14:textId="77777777" w:rsidR="009336BF" w:rsidRPr="001075E9" w:rsidRDefault="009336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1B93B3" w14:textId="77777777" w:rsidR="009336BF" w:rsidRDefault="009336BF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60729AE" w14:textId="79804907" w:rsidR="009336BF" w:rsidRPr="001E2B14" w:rsidRDefault="009336BF" w:rsidP="0031269D">
      <w:pPr>
        <w:pStyle w:val="Textonotapie"/>
        <w:rPr>
          <w:lang w:val="en-GB"/>
        </w:rPr>
      </w:pPr>
      <w:r w:rsidRPr="001E2B14">
        <w:tab/>
      </w:r>
      <w:r w:rsidRPr="001E2B14">
        <w:rPr>
          <w:rStyle w:val="Refdenotaalpie"/>
        </w:rPr>
        <w:footnoteRef/>
      </w:r>
      <w:r w:rsidRPr="001E2B14">
        <w:tab/>
        <w:t xml:space="preserve">Los informes que aún no estaban </w:t>
      </w:r>
      <w:proofErr w:type="spellStart"/>
      <w:r w:rsidRPr="001E2B14">
        <w:rPr>
          <w:rFonts w:eastAsia="SimSun"/>
          <w:lang w:val="en-GB" w:eastAsia="zh-CN"/>
        </w:rPr>
        <w:t>disponibles</w:t>
      </w:r>
      <w:proofErr w:type="spellEnd"/>
      <w:r w:rsidRPr="001E2B14">
        <w:t xml:space="preserve"> en el Sistema de Archivo de Documentos de las Naciones Unidas a fecha de 31 de agosto de 2021 pueden consultarse en</w:t>
      </w:r>
      <w:r>
        <w:t>:</w:t>
      </w:r>
      <w:r w:rsidRPr="001E2B14">
        <w:t xml:space="preserve"> </w:t>
      </w:r>
      <w:r w:rsidR="00510201">
        <w:fldChar w:fldCharType="begin"/>
      </w:r>
      <w:r w:rsidR="00510201">
        <w:instrText xml:space="preserve"> HYPERLINK "https://tbinternet.ohchr.org/_layouts/15/TreatyBodyExternal/SessionsList.aspx?Treaty=CERD" </w:instrText>
      </w:r>
      <w:r w:rsidR="00510201">
        <w:fldChar w:fldCharType="separate"/>
      </w:r>
      <w:r w:rsidRPr="0031269D">
        <w:rPr>
          <w:rStyle w:val="Hipervnculo"/>
          <w:spacing w:val="-1"/>
        </w:rPr>
        <w:t>https://</w:t>
      </w:r>
      <w:proofErr w:type="spellStart"/>
      <w:r w:rsidRPr="0031269D">
        <w:rPr>
          <w:rStyle w:val="Hipervnculo"/>
          <w:spacing w:val="-1"/>
        </w:rPr>
        <w:t>tbinternet.ohchr.org</w:t>
      </w:r>
      <w:proofErr w:type="spellEnd"/>
      <w:r>
        <w:rPr>
          <w:rStyle w:val="Hipervnculo"/>
          <w:spacing w:val="-1"/>
        </w:rPr>
        <w:br/>
      </w:r>
      <w:r w:rsidRPr="0031269D">
        <w:rPr>
          <w:rStyle w:val="Hipervnculo"/>
          <w:spacing w:val="-1"/>
        </w:rPr>
        <w:t>/_</w:t>
      </w:r>
      <w:proofErr w:type="spellStart"/>
      <w:r w:rsidRPr="0031269D">
        <w:rPr>
          <w:rStyle w:val="Hipervnculo"/>
          <w:spacing w:val="-1"/>
        </w:rPr>
        <w:t>layouts</w:t>
      </w:r>
      <w:proofErr w:type="spellEnd"/>
      <w:r w:rsidRPr="0031269D">
        <w:rPr>
          <w:rStyle w:val="Hipervnculo"/>
          <w:spacing w:val="-1"/>
        </w:rPr>
        <w:t>/15/</w:t>
      </w:r>
      <w:proofErr w:type="spellStart"/>
      <w:r w:rsidRPr="0031269D">
        <w:rPr>
          <w:rStyle w:val="Hipervnculo"/>
          <w:spacing w:val="-1"/>
        </w:rPr>
        <w:t>TreatyBodyExternal</w:t>
      </w:r>
      <w:proofErr w:type="spellEnd"/>
      <w:r w:rsidRPr="0031269D">
        <w:rPr>
          <w:rStyle w:val="Hipervnculo"/>
          <w:spacing w:val="-1"/>
        </w:rPr>
        <w:t>/</w:t>
      </w:r>
      <w:proofErr w:type="spellStart"/>
      <w:r w:rsidRPr="0031269D">
        <w:rPr>
          <w:rStyle w:val="Hipervnculo"/>
          <w:spacing w:val="-1"/>
        </w:rPr>
        <w:t>SessionsList.aspx?Treaty</w:t>
      </w:r>
      <w:proofErr w:type="spellEnd"/>
      <w:r w:rsidRPr="0031269D">
        <w:rPr>
          <w:rStyle w:val="Hipervnculo"/>
          <w:spacing w:val="-1"/>
        </w:rPr>
        <w:t>=</w:t>
      </w:r>
      <w:proofErr w:type="spellStart"/>
      <w:r w:rsidRPr="0031269D">
        <w:rPr>
          <w:rStyle w:val="Hipervnculo"/>
          <w:spacing w:val="-1"/>
        </w:rPr>
        <w:t>CERD</w:t>
      </w:r>
      <w:proofErr w:type="spellEnd"/>
      <w:r w:rsidR="00510201">
        <w:rPr>
          <w:rStyle w:val="Hipervnculo"/>
          <w:spacing w:val="-1"/>
        </w:rPr>
        <w:fldChar w:fldCharType="end"/>
      </w:r>
      <w:r w:rsidRPr="001E2B1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FCC6" w14:textId="6F507C56" w:rsidR="009336BF" w:rsidRPr="001F175F" w:rsidRDefault="009336BF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510201">
      <w:t>CERD</w:t>
    </w:r>
    <w:proofErr w:type="spellEnd"/>
    <w:r w:rsidR="00510201">
      <w:t>/C/105/2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A9C73" w14:textId="1FD996F0" w:rsidR="009336BF" w:rsidRPr="001F175F" w:rsidRDefault="009336BF" w:rsidP="001F175F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510201">
      <w:t>CERD</w:t>
    </w:r>
    <w:proofErr w:type="spellEnd"/>
    <w:r w:rsidR="00510201">
      <w:t>/C/105/2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E29D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2104D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2577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F405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1C5FA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5B834F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E7D328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F2E28B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243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8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27"/>
  </w:num>
  <w:num w:numId="18">
    <w:abstractNumId w:val="17"/>
  </w:num>
  <w:num w:numId="19">
    <w:abstractNumId w:val="12"/>
  </w:num>
  <w:num w:numId="20">
    <w:abstractNumId w:val="29"/>
  </w:num>
  <w:num w:numId="21">
    <w:abstractNumId w:val="28"/>
  </w:num>
  <w:num w:numId="22">
    <w:abstractNumId w:val="18"/>
  </w:num>
  <w:num w:numId="23">
    <w:abstractNumId w:val="18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5"/>
  </w:num>
  <w:num w:numId="37">
    <w:abstractNumId w:val="10"/>
  </w:num>
  <w:num w:numId="38">
    <w:abstractNumId w:val="23"/>
  </w:num>
  <w:num w:numId="39">
    <w:abstractNumId w:val="14"/>
  </w:num>
  <w:num w:numId="40">
    <w:abstractNumId w:val="30"/>
  </w:num>
  <w:num w:numId="41">
    <w:abstractNumId w:val="20"/>
  </w:num>
  <w:num w:numId="42">
    <w:abstractNumId w:val="19"/>
  </w:num>
  <w:num w:numId="43">
    <w:abstractNumId w:val="22"/>
  </w:num>
  <w:num w:numId="44">
    <w:abstractNumId w:val="21"/>
  </w:num>
  <w:num w:numId="45">
    <w:abstractNumId w:val="25"/>
  </w:num>
  <w:num w:numId="46">
    <w:abstractNumId w:val="13"/>
  </w:num>
  <w:num w:numId="47">
    <w:abstractNumId w:val="26"/>
  </w:num>
  <w:num w:numId="4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36"/>
    <w:rsid w:val="00006BB9"/>
    <w:rsid w:val="000107A1"/>
    <w:rsid w:val="00017959"/>
    <w:rsid w:val="0002339D"/>
    <w:rsid w:val="00036733"/>
    <w:rsid w:val="000572E3"/>
    <w:rsid w:val="000B57E7"/>
    <w:rsid w:val="000F09DF"/>
    <w:rsid w:val="000F5804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1F175F"/>
    <w:rsid w:val="00201F1A"/>
    <w:rsid w:val="00213632"/>
    <w:rsid w:val="002433EC"/>
    <w:rsid w:val="0025226E"/>
    <w:rsid w:val="00281DDE"/>
    <w:rsid w:val="00283ED7"/>
    <w:rsid w:val="002A2EFC"/>
    <w:rsid w:val="002C0E18"/>
    <w:rsid w:val="002C33BB"/>
    <w:rsid w:val="002D5AAC"/>
    <w:rsid w:val="00301299"/>
    <w:rsid w:val="0031269D"/>
    <w:rsid w:val="00322004"/>
    <w:rsid w:val="003402C2"/>
    <w:rsid w:val="00381C24"/>
    <w:rsid w:val="003958D0"/>
    <w:rsid w:val="004031F0"/>
    <w:rsid w:val="00454E07"/>
    <w:rsid w:val="00471CB3"/>
    <w:rsid w:val="004B5CEF"/>
    <w:rsid w:val="004E6E53"/>
    <w:rsid w:val="0050108D"/>
    <w:rsid w:val="00510201"/>
    <w:rsid w:val="0051740C"/>
    <w:rsid w:val="00546AD0"/>
    <w:rsid w:val="00572E19"/>
    <w:rsid w:val="005F0B42"/>
    <w:rsid w:val="00634841"/>
    <w:rsid w:val="00655A21"/>
    <w:rsid w:val="0067198A"/>
    <w:rsid w:val="006725B3"/>
    <w:rsid w:val="006808A9"/>
    <w:rsid w:val="006B12B8"/>
    <w:rsid w:val="006D631C"/>
    <w:rsid w:val="006F35EE"/>
    <w:rsid w:val="00701871"/>
    <w:rsid w:val="007021FF"/>
    <w:rsid w:val="007076CB"/>
    <w:rsid w:val="007840B6"/>
    <w:rsid w:val="00793A13"/>
    <w:rsid w:val="007967DF"/>
    <w:rsid w:val="007F6465"/>
    <w:rsid w:val="00834B71"/>
    <w:rsid w:val="0086445C"/>
    <w:rsid w:val="00865A80"/>
    <w:rsid w:val="00865FAC"/>
    <w:rsid w:val="008728CD"/>
    <w:rsid w:val="008A08D7"/>
    <w:rsid w:val="008A13F9"/>
    <w:rsid w:val="008C0F65"/>
    <w:rsid w:val="008C29C4"/>
    <w:rsid w:val="00906890"/>
    <w:rsid w:val="009336BF"/>
    <w:rsid w:val="00947F36"/>
    <w:rsid w:val="00951972"/>
    <w:rsid w:val="00954E65"/>
    <w:rsid w:val="00A17DFD"/>
    <w:rsid w:val="00A414EF"/>
    <w:rsid w:val="00A4674B"/>
    <w:rsid w:val="00A917B3"/>
    <w:rsid w:val="00AB4B51"/>
    <w:rsid w:val="00AE177C"/>
    <w:rsid w:val="00B066FC"/>
    <w:rsid w:val="00B10CC7"/>
    <w:rsid w:val="00B62458"/>
    <w:rsid w:val="00B778C8"/>
    <w:rsid w:val="00BA3587"/>
    <w:rsid w:val="00BB36EA"/>
    <w:rsid w:val="00BD33EE"/>
    <w:rsid w:val="00C02D34"/>
    <w:rsid w:val="00C57712"/>
    <w:rsid w:val="00C60F0C"/>
    <w:rsid w:val="00C63C2A"/>
    <w:rsid w:val="00C805C9"/>
    <w:rsid w:val="00C907F0"/>
    <w:rsid w:val="00CA1679"/>
    <w:rsid w:val="00CC15A3"/>
    <w:rsid w:val="00D05347"/>
    <w:rsid w:val="00D43FF0"/>
    <w:rsid w:val="00D63728"/>
    <w:rsid w:val="00D90138"/>
    <w:rsid w:val="00DA26B8"/>
    <w:rsid w:val="00DD4E25"/>
    <w:rsid w:val="00E05C6B"/>
    <w:rsid w:val="00E2656E"/>
    <w:rsid w:val="00E73F76"/>
    <w:rsid w:val="00EA31D8"/>
    <w:rsid w:val="00EA5579"/>
    <w:rsid w:val="00EA7A9F"/>
    <w:rsid w:val="00EF1360"/>
    <w:rsid w:val="00EF3220"/>
    <w:rsid w:val="00EF7198"/>
    <w:rsid w:val="00F41883"/>
    <w:rsid w:val="00F45524"/>
    <w:rsid w:val="00F94155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28D25"/>
  <w15:docId w15:val="{9805F3C3-B91C-4845-AA15-CBB82FD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iPriority="99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7F6465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,Table_G"/>
    <w:basedOn w:val="SingleTxtG"/>
    <w:next w:val="SingleTxtG"/>
    <w:link w:val="Ttulo1Car"/>
    <w:uiPriority w:val="9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link w:val="Ttulo2Car"/>
    <w:semiHidden/>
    <w:rsid w:val="007F6465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rsid w:val="007F6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rsid w:val="007F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rsid w:val="007F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rsid w:val="007F646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rsid w:val="007F646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rsid w:val="007F646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rsid w:val="007F64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F646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7F646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7F646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7F646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7F646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7F646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7F646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7F646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7F646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7F6465"/>
    <w:pPr>
      <w:numPr>
        <w:numId w:val="3"/>
      </w:numPr>
    </w:pPr>
  </w:style>
  <w:style w:type="numbering" w:styleId="1ai">
    <w:name w:val="Outline List 1"/>
    <w:basedOn w:val="Sinlista"/>
    <w:rsid w:val="007F6465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7F6465"/>
  </w:style>
  <w:style w:type="numbering" w:styleId="ArtculoSeccin">
    <w:name w:val="Outline List 3"/>
    <w:basedOn w:val="Sinlista"/>
    <w:rsid w:val="007F6465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7F6465"/>
    <w:pPr>
      <w:ind w:left="4252"/>
    </w:pPr>
  </w:style>
  <w:style w:type="character" w:styleId="CitaHTML">
    <w:name w:val="HTML Cite"/>
    <w:semiHidden/>
    <w:rsid w:val="007F6465"/>
    <w:rPr>
      <w:i/>
      <w:iCs/>
    </w:rPr>
  </w:style>
  <w:style w:type="character" w:styleId="CdigoHTML">
    <w:name w:val="HTML Code"/>
    <w:semiHidden/>
    <w:rsid w:val="007F6465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7F6465"/>
    <w:pPr>
      <w:spacing w:after="120"/>
      <w:ind w:left="283"/>
    </w:pPr>
  </w:style>
  <w:style w:type="paragraph" w:styleId="Continuarlista2">
    <w:name w:val="List Continue 2"/>
    <w:basedOn w:val="Normal"/>
    <w:semiHidden/>
    <w:rsid w:val="007F6465"/>
    <w:pPr>
      <w:spacing w:after="120"/>
      <w:ind w:left="566"/>
    </w:pPr>
  </w:style>
  <w:style w:type="paragraph" w:styleId="Continuarlista3">
    <w:name w:val="List Continue 3"/>
    <w:basedOn w:val="Normal"/>
    <w:semiHidden/>
    <w:rsid w:val="007F6465"/>
    <w:pPr>
      <w:spacing w:after="120"/>
      <w:ind w:left="849"/>
    </w:pPr>
  </w:style>
  <w:style w:type="paragraph" w:styleId="Continuarlista4">
    <w:name w:val="List Continue 4"/>
    <w:basedOn w:val="Normal"/>
    <w:semiHidden/>
    <w:rsid w:val="007F6465"/>
    <w:pPr>
      <w:spacing w:after="120"/>
      <w:ind w:left="1132"/>
    </w:pPr>
  </w:style>
  <w:style w:type="paragraph" w:styleId="Continuarlista5">
    <w:name w:val="List Continue 5"/>
    <w:basedOn w:val="Normal"/>
    <w:semiHidden/>
    <w:rsid w:val="007F6465"/>
    <w:pPr>
      <w:spacing w:after="120"/>
      <w:ind w:left="1415"/>
    </w:pPr>
  </w:style>
  <w:style w:type="character" w:styleId="DefinicinHTML">
    <w:name w:val="HTML Definition"/>
    <w:semiHidden/>
    <w:rsid w:val="007F6465"/>
    <w:rPr>
      <w:i/>
      <w:iCs/>
    </w:rPr>
  </w:style>
  <w:style w:type="paragraph" w:styleId="DireccinHTML">
    <w:name w:val="HTML Address"/>
    <w:basedOn w:val="Normal"/>
    <w:link w:val="DireccinHTMLCar"/>
    <w:semiHidden/>
    <w:rsid w:val="007F6465"/>
    <w:rPr>
      <w:i/>
      <w:iCs/>
    </w:rPr>
  </w:style>
  <w:style w:type="paragraph" w:styleId="Direccinsobre">
    <w:name w:val="envelope address"/>
    <w:basedOn w:val="Normal"/>
    <w:semiHidden/>
    <w:rsid w:val="007F646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7F6465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7F64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7F6465"/>
  </w:style>
  <w:style w:type="character" w:styleId="nfasis">
    <w:name w:val="Emphasis"/>
    <w:rsid w:val="007F6465"/>
    <w:rPr>
      <w:i/>
      <w:iCs/>
    </w:rPr>
  </w:style>
  <w:style w:type="paragraph" w:styleId="Fecha">
    <w:name w:val="Date"/>
    <w:basedOn w:val="Normal"/>
    <w:next w:val="Normal"/>
    <w:link w:val="FechaCar"/>
    <w:rsid w:val="007F6465"/>
  </w:style>
  <w:style w:type="paragraph" w:styleId="Firma">
    <w:name w:val="Signature"/>
    <w:basedOn w:val="Normal"/>
    <w:link w:val="FirmaCar"/>
    <w:semiHidden/>
    <w:rsid w:val="007F6465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7F6465"/>
  </w:style>
  <w:style w:type="character" w:styleId="Hipervnculo">
    <w:name w:val="Hyperlink"/>
    <w:uiPriority w:val="4"/>
    <w:rsid w:val="007F6465"/>
    <w:rPr>
      <w:color w:val="0000FF"/>
      <w:u w:val="none"/>
    </w:rPr>
  </w:style>
  <w:style w:type="character" w:styleId="Hipervnculovisitado">
    <w:name w:val="FollowedHyperlink"/>
    <w:uiPriority w:val="4"/>
    <w:rsid w:val="007F6465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7F6465"/>
    <w:rPr>
      <w:rFonts w:ascii="Courier New" w:hAnsi="Courier New" w:cs="Courier New"/>
    </w:rPr>
  </w:style>
  <w:style w:type="paragraph" w:styleId="Lista">
    <w:name w:val="List"/>
    <w:basedOn w:val="Normal"/>
    <w:semiHidden/>
    <w:rsid w:val="007F6465"/>
    <w:pPr>
      <w:ind w:left="283" w:hanging="283"/>
    </w:pPr>
  </w:style>
  <w:style w:type="paragraph" w:styleId="Lista2">
    <w:name w:val="List 2"/>
    <w:basedOn w:val="Normal"/>
    <w:semiHidden/>
    <w:rsid w:val="007F6465"/>
    <w:pPr>
      <w:ind w:left="566" w:hanging="283"/>
    </w:pPr>
  </w:style>
  <w:style w:type="paragraph" w:styleId="Lista3">
    <w:name w:val="List 3"/>
    <w:basedOn w:val="Normal"/>
    <w:semiHidden/>
    <w:rsid w:val="007F6465"/>
    <w:pPr>
      <w:ind w:left="849" w:hanging="283"/>
    </w:pPr>
  </w:style>
  <w:style w:type="paragraph" w:styleId="Lista4">
    <w:name w:val="List 4"/>
    <w:basedOn w:val="Normal"/>
    <w:rsid w:val="007F6465"/>
    <w:pPr>
      <w:ind w:left="1132" w:hanging="283"/>
    </w:pPr>
  </w:style>
  <w:style w:type="paragraph" w:styleId="Lista5">
    <w:name w:val="List 5"/>
    <w:basedOn w:val="Normal"/>
    <w:rsid w:val="007F6465"/>
    <w:pPr>
      <w:ind w:left="1415" w:hanging="283"/>
    </w:pPr>
  </w:style>
  <w:style w:type="paragraph" w:styleId="Listaconnmeros">
    <w:name w:val="List Number"/>
    <w:basedOn w:val="Normal"/>
    <w:rsid w:val="007F6465"/>
    <w:pPr>
      <w:numPr>
        <w:numId w:val="30"/>
      </w:numPr>
    </w:pPr>
  </w:style>
  <w:style w:type="paragraph" w:styleId="Listaconnmeros2">
    <w:name w:val="List Number 2"/>
    <w:basedOn w:val="Normal"/>
    <w:semiHidden/>
    <w:rsid w:val="007F6465"/>
    <w:pPr>
      <w:numPr>
        <w:numId w:val="31"/>
      </w:numPr>
    </w:pPr>
  </w:style>
  <w:style w:type="paragraph" w:styleId="Listaconnmeros3">
    <w:name w:val="List Number 3"/>
    <w:basedOn w:val="Normal"/>
    <w:semiHidden/>
    <w:rsid w:val="007F6465"/>
    <w:pPr>
      <w:numPr>
        <w:numId w:val="32"/>
      </w:numPr>
    </w:pPr>
  </w:style>
  <w:style w:type="paragraph" w:styleId="Listaconnmeros4">
    <w:name w:val="List Number 4"/>
    <w:basedOn w:val="Normal"/>
    <w:semiHidden/>
    <w:rsid w:val="007F6465"/>
    <w:pPr>
      <w:numPr>
        <w:numId w:val="33"/>
      </w:numPr>
    </w:pPr>
  </w:style>
  <w:style w:type="paragraph" w:styleId="Listaconnmeros5">
    <w:name w:val="List Number 5"/>
    <w:basedOn w:val="Normal"/>
    <w:semiHidden/>
    <w:rsid w:val="007F6465"/>
    <w:pPr>
      <w:numPr>
        <w:numId w:val="34"/>
      </w:numPr>
    </w:pPr>
  </w:style>
  <w:style w:type="paragraph" w:styleId="Listaconvietas">
    <w:name w:val="List Bullet"/>
    <w:basedOn w:val="Normal"/>
    <w:semiHidden/>
    <w:rsid w:val="007F6465"/>
    <w:pPr>
      <w:numPr>
        <w:numId w:val="25"/>
      </w:numPr>
    </w:pPr>
  </w:style>
  <w:style w:type="paragraph" w:styleId="Listaconvietas2">
    <w:name w:val="List Bullet 2"/>
    <w:basedOn w:val="Normal"/>
    <w:semiHidden/>
    <w:rsid w:val="007F6465"/>
    <w:pPr>
      <w:numPr>
        <w:numId w:val="26"/>
      </w:numPr>
    </w:pPr>
  </w:style>
  <w:style w:type="paragraph" w:styleId="Listaconvietas3">
    <w:name w:val="List Bullet 3"/>
    <w:basedOn w:val="Normal"/>
    <w:semiHidden/>
    <w:rsid w:val="007F6465"/>
    <w:pPr>
      <w:numPr>
        <w:numId w:val="27"/>
      </w:numPr>
    </w:pPr>
  </w:style>
  <w:style w:type="paragraph" w:styleId="Listaconvietas4">
    <w:name w:val="List Bullet 4"/>
    <w:basedOn w:val="Normal"/>
    <w:semiHidden/>
    <w:rsid w:val="007F6465"/>
    <w:pPr>
      <w:numPr>
        <w:numId w:val="28"/>
      </w:numPr>
    </w:pPr>
  </w:style>
  <w:style w:type="paragraph" w:styleId="Listaconvietas5">
    <w:name w:val="List Bullet 5"/>
    <w:basedOn w:val="Normal"/>
    <w:semiHidden/>
    <w:rsid w:val="007F6465"/>
    <w:pPr>
      <w:numPr>
        <w:numId w:val="29"/>
      </w:numPr>
    </w:pPr>
  </w:style>
  <w:style w:type="character" w:styleId="MquinadeescribirHTML">
    <w:name w:val="HTML Typewriter"/>
    <w:semiHidden/>
    <w:rsid w:val="007F646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7F6465"/>
    <w:rPr>
      <w:sz w:val="24"/>
      <w:szCs w:val="24"/>
    </w:rPr>
  </w:style>
  <w:style w:type="character" w:styleId="Nmerodelnea">
    <w:name w:val="line number"/>
    <w:basedOn w:val="Fuentedeprrafopredeter"/>
    <w:semiHidden/>
    <w:rsid w:val="007F6465"/>
  </w:style>
  <w:style w:type="character" w:styleId="Nmerodepgina">
    <w:name w:val="page number"/>
    <w:aliases w:val="7_G"/>
    <w:uiPriority w:val="3"/>
    <w:qFormat/>
    <w:rsid w:val="007F6465"/>
    <w:rPr>
      <w:b/>
      <w:sz w:val="18"/>
    </w:rPr>
  </w:style>
  <w:style w:type="character" w:styleId="Refdenotaalfinal">
    <w:name w:val="endnote reference"/>
    <w:aliases w:val="1_G"/>
    <w:uiPriority w:val="3"/>
    <w:qFormat/>
    <w:rsid w:val="007F6465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7F6465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rsid w:val="007F6465"/>
  </w:style>
  <w:style w:type="paragraph" w:styleId="Sangra2detindependiente">
    <w:name w:val="Body Text Indent 2"/>
    <w:basedOn w:val="Normal"/>
    <w:link w:val="Sangra2detindependienteCar"/>
    <w:semiHidden/>
    <w:rsid w:val="007F646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7F6465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7F6465"/>
    <w:pPr>
      <w:spacing w:after="120"/>
      <w:ind w:left="283"/>
    </w:pPr>
  </w:style>
  <w:style w:type="paragraph" w:styleId="Sangranormal">
    <w:name w:val="Normal Indent"/>
    <w:basedOn w:val="Normal"/>
    <w:semiHidden/>
    <w:rsid w:val="007F6465"/>
    <w:pPr>
      <w:ind w:left="567"/>
    </w:pPr>
  </w:style>
  <w:style w:type="paragraph" w:styleId="Subttulo">
    <w:name w:val="Subtitle"/>
    <w:basedOn w:val="Normal"/>
    <w:link w:val="SubttuloCar"/>
    <w:rsid w:val="007F64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F646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F646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F646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F646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F646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7F646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F646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F646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F646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7F646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7F646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7F646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7F646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7F646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7F646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7F646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7F646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7F646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7F6465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7F6465"/>
    <w:pPr>
      <w:spacing w:after="120"/>
      <w:ind w:left="1440" w:right="1440"/>
    </w:pPr>
  </w:style>
  <w:style w:type="character" w:styleId="Textoennegrita">
    <w:name w:val="Strong"/>
    <w:rsid w:val="007F6465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7F6465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7F6465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7F6465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7F6465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7F6465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7F6465"/>
  </w:style>
  <w:style w:type="paragraph" w:styleId="Textosinformato">
    <w:name w:val="Plain Text"/>
    <w:basedOn w:val="Normal"/>
    <w:link w:val="TextosinformatoCar"/>
    <w:semiHidden/>
    <w:rsid w:val="007F6465"/>
    <w:rPr>
      <w:rFonts w:ascii="Courier New" w:hAnsi="Courier New" w:cs="Courier New"/>
    </w:rPr>
  </w:style>
  <w:style w:type="paragraph" w:styleId="Ttulo">
    <w:name w:val="Title"/>
    <w:basedOn w:val="Normal"/>
    <w:link w:val="TtuloCar"/>
    <w:rsid w:val="007F64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7F6465"/>
    <w:rPr>
      <w:i/>
      <w:iCs/>
    </w:rPr>
  </w:style>
  <w:style w:type="paragraph" w:customStyle="1" w:styleId="Bullet1G">
    <w:name w:val="_Bullet 1_G"/>
    <w:basedOn w:val="Normal"/>
    <w:uiPriority w:val="1"/>
    <w:qFormat/>
    <w:rsid w:val="007F6465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7F6465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7F64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F6465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7F6465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7F646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7F6465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7F6465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F6465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6465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6465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F6465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F6465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F6465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6465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6465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7F6465"/>
    <w:rPr>
      <w:lang w:val="es-ES" w:eastAsia="es-ES"/>
    </w:rPr>
  </w:style>
  <w:style w:type="character" w:customStyle="1" w:styleId="FechaCar">
    <w:name w:val="Fecha Car"/>
    <w:basedOn w:val="Fuentedeprrafopredeter"/>
    <w:link w:val="Fecha"/>
    <w:rsid w:val="007F6465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6465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7F6465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7F6465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7F6465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7F6465"/>
    <w:rPr>
      <w:b/>
      <w:sz w:val="18"/>
      <w:lang w:val="es-ES" w:eastAsia="es-ES"/>
    </w:rPr>
  </w:style>
  <w:style w:type="character" w:customStyle="1" w:styleId="Ttulo1Car">
    <w:name w:val="Título 1 Car"/>
    <w:aliases w:val="Cuadro_G Car,Table_G Car"/>
    <w:basedOn w:val="Fuentedeprrafopredeter"/>
    <w:link w:val="Ttulo1"/>
    <w:uiPriority w:val="9"/>
    <w:rsid w:val="007F6465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7F6465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6465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rsid w:val="007F6465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rsid w:val="007F64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F6465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646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7F6465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6465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7F6465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7F6465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F646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7F646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7F646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7F646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7F646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rsid w:val="007F646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7F646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7F6465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7F646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7F6465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7F6465"/>
    <w:pPr>
      <w:tabs>
        <w:tab w:val="left" w:pos="1985"/>
      </w:tabs>
      <w:ind w:left="1984"/>
    </w:pPr>
  </w:style>
  <w:style w:type="character" w:customStyle="1" w:styleId="Ttulo2Car">
    <w:name w:val="Título 2 Car"/>
    <w:basedOn w:val="Fuentedeprrafopredeter"/>
    <w:link w:val="Ttulo2"/>
    <w:semiHidden/>
    <w:rsid w:val="0031269D"/>
    <w:rPr>
      <w:rFonts w:cs="Arial"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31269D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31269D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31269D"/>
    <w:rPr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31269D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31269D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1269D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31269D"/>
    <w:rPr>
      <w:rFonts w:ascii="Arial" w:hAnsi="Arial" w:cs="Arial"/>
      <w:sz w:val="22"/>
      <w:szCs w:val="2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1269D"/>
    <w:rPr>
      <w:color w:val="605E5C"/>
      <w:shd w:val="clear" w:color="auto" w:fill="E1DFDD"/>
    </w:rPr>
  </w:style>
  <w:style w:type="character" w:styleId="Ttulodellibro">
    <w:name w:val="Book Title"/>
    <w:basedOn w:val="Fuentedeprrafopredeter"/>
    <w:uiPriority w:val="33"/>
    <w:rsid w:val="0031269D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31269D"/>
    <w:rPr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126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269D"/>
    <w:pPr>
      <w:suppressAutoHyphens/>
      <w:spacing w:line="240" w:lineRule="auto"/>
    </w:pPr>
    <w:rPr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269D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2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269D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0</TotalTime>
  <Pages>23</Pages>
  <Words>6052</Words>
  <Characters>26750</Characters>
  <Application>Microsoft Office Word</Application>
  <DocSecurity>0</DocSecurity>
  <Lines>2229</Lines>
  <Paragraphs>1726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CERD/C/105/2</vt:lpstr>
    </vt:vector>
  </TitlesOfParts>
  <Company/>
  <LinksUpToDate>false</LinksUpToDate>
  <CharactersWithSpaces>31076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CERD/C/105/2</dc:title>
  <dc:subject/>
  <dc:creator>Romina Valeria MERINO MAC-KAY</dc:creator>
  <cp:keywords/>
  <cp:lastModifiedBy>Romina Valeria MERINO MAC-KAY</cp:lastModifiedBy>
  <cp:revision>3</cp:revision>
  <cp:lastPrinted>2021-09-29T06:50:00Z</cp:lastPrinted>
  <dcterms:created xsi:type="dcterms:W3CDTF">2021-09-29T06:50:00Z</dcterms:created>
  <dcterms:modified xsi:type="dcterms:W3CDTF">2021-09-29T06:50:00Z</dcterms:modified>
</cp:coreProperties>
</file>