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18281A">
                <w:t>C/BLZ/CO/1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D65A62">
              <w:rPr>
                <w:sz w:val="20"/>
                <w:lang w:val="en-US"/>
              </w:rPr>
              <w:t>Distr</w:t>
            </w:r>
            <w:proofErr w:type="spellEnd"/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18281A">
                <w:rPr>
                  <w:sz w:val="20"/>
                  <w:lang w:val="en-US"/>
                </w:rPr>
                <w:t>3 May 2013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18281A" w:rsidRPr="00322DCC" w:rsidRDefault="0018281A" w:rsidP="00322DCC">
      <w:pPr>
        <w:spacing w:before="120"/>
        <w:rPr>
          <w:b/>
          <w:bCs/>
          <w:sz w:val="24"/>
          <w:szCs w:val="24"/>
        </w:rPr>
      </w:pPr>
      <w:r w:rsidRPr="00322DCC">
        <w:rPr>
          <w:b/>
          <w:bCs/>
          <w:sz w:val="24"/>
          <w:szCs w:val="24"/>
        </w:rPr>
        <w:t xml:space="preserve">Комитет по ликвидации </w:t>
      </w:r>
      <w:r w:rsidR="00322DCC">
        <w:rPr>
          <w:b/>
          <w:bCs/>
          <w:sz w:val="24"/>
          <w:szCs w:val="24"/>
        </w:rPr>
        <w:br/>
      </w:r>
      <w:r w:rsidRPr="00322DCC">
        <w:rPr>
          <w:b/>
          <w:bCs/>
          <w:sz w:val="24"/>
          <w:szCs w:val="24"/>
        </w:rPr>
        <w:t>расовой дискриминации</w:t>
      </w:r>
    </w:p>
    <w:p w:rsidR="0018281A" w:rsidRPr="0018281A" w:rsidRDefault="0018281A" w:rsidP="00322DCC">
      <w:pPr>
        <w:pStyle w:val="HChGR"/>
      </w:pPr>
      <w:r w:rsidRPr="0018281A">
        <w:tab/>
      </w:r>
      <w:r w:rsidRPr="0018281A">
        <w:tab/>
        <w:t>Заключительные замечания по Белизу, принятые Комитетом в соответствии с проц</w:t>
      </w:r>
      <w:r w:rsidRPr="0018281A">
        <w:t>е</w:t>
      </w:r>
      <w:r w:rsidRPr="0018281A">
        <w:t>дурой обзора на его восемьдесят первой сессии (6–13 августа 2012 года)</w:t>
      </w:r>
    </w:p>
    <w:p w:rsidR="0018281A" w:rsidRPr="0018281A" w:rsidRDefault="0018281A" w:rsidP="00322DCC">
      <w:pPr>
        <w:pStyle w:val="SingleTxtGR"/>
      </w:pPr>
      <w:r w:rsidRPr="0018281A">
        <w:t>1.</w:t>
      </w:r>
      <w:r w:rsidRPr="0018281A">
        <w:tab/>
        <w:t>Комитет рассмотрел положение в Белизе в отношении осуществления Конвенции на своем 2183-м заседании (</w:t>
      </w:r>
      <w:r w:rsidRPr="0018281A">
        <w:rPr>
          <w:lang w:val="en-GB"/>
        </w:rPr>
        <w:t>CERD</w:t>
      </w:r>
      <w:r w:rsidRPr="0018281A">
        <w:t>/</w:t>
      </w:r>
      <w:r w:rsidRPr="0018281A">
        <w:rPr>
          <w:lang w:val="en-GB"/>
        </w:rPr>
        <w:t>C</w:t>
      </w:r>
      <w:r w:rsidRPr="0018281A">
        <w:t>/</w:t>
      </w:r>
      <w:r w:rsidRPr="0018281A">
        <w:rPr>
          <w:lang w:val="en-GB"/>
        </w:rPr>
        <w:t>SR</w:t>
      </w:r>
      <w:r w:rsidRPr="0018281A">
        <w:t>.2183), состоявшемся 16 а</w:t>
      </w:r>
      <w:r w:rsidRPr="0018281A">
        <w:t>в</w:t>
      </w:r>
      <w:r w:rsidRPr="0018281A">
        <w:t>густа 2012 года. Учитывая отсутствие доклада государства-участника и осн</w:t>
      </w:r>
      <w:r w:rsidRPr="0018281A">
        <w:t>о</w:t>
      </w:r>
      <w:r w:rsidRPr="0018281A">
        <w:t>вываясь, среди прочего, на информации, полученной от других органов Орг</w:t>
      </w:r>
      <w:r w:rsidRPr="0018281A">
        <w:t>а</w:t>
      </w:r>
      <w:r w:rsidRPr="0018281A">
        <w:t>низации Объединенных Наций, он принял на своем 2199-м заседании (</w:t>
      </w:r>
      <w:r w:rsidRPr="0018281A">
        <w:rPr>
          <w:lang w:val="en-GB"/>
        </w:rPr>
        <w:t>CERD</w:t>
      </w:r>
      <w:r w:rsidRPr="0018281A">
        <w:t>/</w:t>
      </w:r>
      <w:r w:rsidRPr="0018281A">
        <w:rPr>
          <w:lang w:val="en-GB"/>
        </w:rPr>
        <w:t>C</w:t>
      </w:r>
      <w:r w:rsidRPr="0018281A">
        <w:t>/</w:t>
      </w:r>
      <w:r w:rsidRPr="0018281A">
        <w:rPr>
          <w:lang w:val="en-GB"/>
        </w:rPr>
        <w:t>SR</w:t>
      </w:r>
      <w:r w:rsidRPr="0018281A">
        <w:t>.2199), состоявшемся 29 августа 2012 года, следующие заключ</w:t>
      </w:r>
      <w:r w:rsidRPr="0018281A">
        <w:t>и</w:t>
      </w:r>
      <w:r w:rsidRPr="0018281A">
        <w:t>тельные замечания в соответствии с процедурой обзора.</w:t>
      </w:r>
    </w:p>
    <w:p w:rsidR="0018281A" w:rsidRPr="0018281A" w:rsidRDefault="0018281A" w:rsidP="00322DCC">
      <w:pPr>
        <w:pStyle w:val="H1GR"/>
      </w:pPr>
      <w:r w:rsidRPr="0018281A">
        <w:tab/>
      </w:r>
      <w:r w:rsidRPr="0018281A">
        <w:rPr>
          <w:lang w:val="en-GB"/>
        </w:rPr>
        <w:t>A</w:t>
      </w:r>
      <w:r w:rsidRPr="0018281A">
        <w:t>.</w:t>
      </w:r>
      <w:r w:rsidRPr="0018281A">
        <w:tab/>
        <w:t>Введение</w:t>
      </w:r>
    </w:p>
    <w:p w:rsidR="0018281A" w:rsidRPr="0018281A" w:rsidRDefault="0018281A" w:rsidP="00322DCC">
      <w:pPr>
        <w:pStyle w:val="SingleTxtGR"/>
      </w:pPr>
      <w:r w:rsidRPr="0018281A">
        <w:t>2.</w:t>
      </w:r>
      <w:r w:rsidRPr="0018281A">
        <w:tab/>
        <w:t>Комитет хотел бы обратить внимание государства-участника на то, что представление докладов является обязательством в соответствии со статьей 9 Конвенции, невыполнение которого серьезно препятствует э</w:t>
      </w:r>
      <w:r w:rsidRPr="0018281A">
        <w:t>ф</w:t>
      </w:r>
      <w:r w:rsidRPr="0018281A">
        <w:t xml:space="preserve">фективному функционированию </w:t>
      </w:r>
      <w:r w:rsidR="00C004B9">
        <w:t>механизма</w:t>
      </w:r>
      <w:r w:rsidRPr="0018281A">
        <w:t xml:space="preserve"> мониторинга осуществлени</w:t>
      </w:r>
      <w:r w:rsidR="00C004B9">
        <w:t>я</w:t>
      </w:r>
      <w:r w:rsidRPr="0018281A">
        <w:t xml:space="preserve"> Ко</w:t>
      </w:r>
      <w:r w:rsidRPr="0018281A">
        <w:t>н</w:t>
      </w:r>
      <w:r w:rsidRPr="0018281A">
        <w:t>венции.</w:t>
      </w:r>
    </w:p>
    <w:p w:rsidR="0018281A" w:rsidRPr="0018281A" w:rsidRDefault="0018281A" w:rsidP="00322DCC">
      <w:pPr>
        <w:pStyle w:val="SingleTxtGR"/>
      </w:pPr>
      <w:r w:rsidRPr="0018281A">
        <w:t>3.</w:t>
      </w:r>
      <w:r w:rsidRPr="0018281A">
        <w:tab/>
        <w:t>Комитет выражает сожаление в связи с тем, что государство-участник не представило свой первоначальный доклад Комитету. Комитет напоминает, что он неоднократно откладывал рассмотрение положения в Белизе. Несмотря на целый ряд напоминаний, обмен письмами между государством-участником и Комитетом, а также два учебных мероприятия, проведенных в государстве-участнике силами и при содействии Управления Верховного комиссара Орган</w:t>
      </w:r>
      <w:r w:rsidRPr="0018281A">
        <w:t>и</w:t>
      </w:r>
      <w:r w:rsidRPr="0018281A">
        <w:t>зации Объединенных Наций по правам человека в ответ на просьбу об оказании технической помощи в области подготовки докладов, государство-участник не представило такого доклада. Учитывая то, что доклад не был получен, и пр</w:t>
      </w:r>
      <w:r w:rsidRPr="0018281A">
        <w:t>и</w:t>
      </w:r>
      <w:r w:rsidRPr="0018281A">
        <w:t xml:space="preserve">нимая во внимание, что государство-участник не ответило на приглашение </w:t>
      </w:r>
      <w:r w:rsidR="00C004B9">
        <w:t xml:space="preserve">принять </w:t>
      </w:r>
      <w:r w:rsidRPr="0018281A">
        <w:t>участ</w:t>
      </w:r>
      <w:r w:rsidR="00C004B9">
        <w:t>ие</w:t>
      </w:r>
      <w:r w:rsidRPr="0018281A">
        <w:t xml:space="preserve"> в 2183-м заседании Комитета, Комитет рассмотрел п</w:t>
      </w:r>
      <w:r w:rsidRPr="0018281A">
        <w:t>о</w:t>
      </w:r>
      <w:r w:rsidRPr="0018281A">
        <w:t>ложение в государстве-участнике в соответствии с процедурой обзора, которая была у</w:t>
      </w:r>
      <w:r w:rsidRPr="0018281A">
        <w:t>с</w:t>
      </w:r>
      <w:r w:rsidRPr="0018281A">
        <w:t>тановлена его решением, принятым на его тридцать девятой сессии в 1991 году, и далее конкретизирована на основании его последующих решений и сложи</w:t>
      </w:r>
      <w:r w:rsidRPr="0018281A">
        <w:t>в</w:t>
      </w:r>
      <w:r w:rsidRPr="0018281A">
        <w:t xml:space="preserve">шейся практики, и </w:t>
      </w:r>
      <w:r w:rsidR="00C004B9">
        <w:t>постановил</w:t>
      </w:r>
      <w:r w:rsidRPr="0018281A">
        <w:t xml:space="preserve"> принять следующие заключительные з</w:t>
      </w:r>
      <w:r w:rsidRPr="0018281A">
        <w:t>а</w:t>
      </w:r>
      <w:r w:rsidRPr="0018281A">
        <w:t>мечания в соответс</w:t>
      </w:r>
      <w:r w:rsidRPr="0018281A">
        <w:t>т</w:t>
      </w:r>
      <w:r w:rsidRPr="0018281A">
        <w:t xml:space="preserve">вии с его процедурой обзора. </w:t>
      </w:r>
    </w:p>
    <w:p w:rsidR="0018281A" w:rsidRPr="0018281A" w:rsidRDefault="0018281A" w:rsidP="00322DCC">
      <w:pPr>
        <w:pStyle w:val="H1GR"/>
      </w:pPr>
      <w:r w:rsidRPr="0018281A">
        <w:tab/>
      </w:r>
      <w:r w:rsidRPr="0018281A">
        <w:rPr>
          <w:lang w:val="en-GB"/>
        </w:rPr>
        <w:t>B</w:t>
      </w:r>
      <w:r w:rsidRPr="0018281A">
        <w:t>.</w:t>
      </w:r>
      <w:r w:rsidRPr="0018281A">
        <w:tab/>
        <w:t>Позитивные аспекты</w:t>
      </w:r>
    </w:p>
    <w:p w:rsidR="0018281A" w:rsidRPr="0018281A" w:rsidRDefault="0018281A" w:rsidP="00322DCC">
      <w:pPr>
        <w:pStyle w:val="SingleTxtGR"/>
      </w:pPr>
      <w:r w:rsidRPr="0018281A">
        <w:t>4.</w:t>
      </w:r>
      <w:r w:rsidRPr="0018281A">
        <w:tab/>
        <w:t>Комитет отмечает принятие государством-участником Конституции, к</w:t>
      </w:r>
      <w:r w:rsidRPr="0018281A">
        <w:t>о</w:t>
      </w:r>
      <w:r w:rsidRPr="0018281A">
        <w:t xml:space="preserve">торая включает </w:t>
      </w:r>
      <w:r w:rsidR="00C004B9">
        <w:t xml:space="preserve">в себя </w:t>
      </w:r>
      <w:r w:rsidRPr="0018281A">
        <w:t>ряд положений о защите прав человека и запрещает ди</w:t>
      </w:r>
      <w:r w:rsidRPr="0018281A">
        <w:t>с</w:t>
      </w:r>
      <w:r w:rsidRPr="0018281A">
        <w:t>криминацию по признакам расовой принадлежности, цвета кожи и места пр</w:t>
      </w:r>
      <w:r w:rsidRPr="0018281A">
        <w:t>о</w:t>
      </w:r>
      <w:r w:rsidRPr="0018281A">
        <w:t xml:space="preserve">исхождения. </w:t>
      </w:r>
    </w:p>
    <w:p w:rsidR="0018281A" w:rsidRPr="0018281A" w:rsidRDefault="0018281A" w:rsidP="00322DCC">
      <w:pPr>
        <w:pStyle w:val="SingleTxtGR"/>
      </w:pPr>
      <w:r w:rsidRPr="0018281A">
        <w:t>5.</w:t>
      </w:r>
      <w:r w:rsidRPr="0018281A">
        <w:tab/>
        <w:t>Комитет с заинтересованностью отмечает, что с момента ратификации Международной конвенции о ликвидации всех форм расовой дискриминации государство-участник присоединилось к следующим международным догов</w:t>
      </w:r>
      <w:r w:rsidRPr="0018281A">
        <w:t>о</w:t>
      </w:r>
      <w:r w:rsidRPr="0018281A">
        <w:t xml:space="preserve">рам или их ратифицировало: </w:t>
      </w:r>
    </w:p>
    <w:p w:rsidR="0018281A" w:rsidRPr="0018281A" w:rsidRDefault="0018281A" w:rsidP="00322DCC">
      <w:pPr>
        <w:pStyle w:val="SingleTxtGR"/>
      </w:pPr>
      <w:r w:rsidRPr="0018281A">
        <w:tab/>
      </w:r>
      <w:r w:rsidRPr="0018281A">
        <w:rPr>
          <w:lang w:val="en-GB"/>
        </w:rPr>
        <w:t>a</w:t>
      </w:r>
      <w:r w:rsidRPr="0018281A">
        <w:t>)</w:t>
      </w:r>
      <w:r w:rsidRPr="0018281A">
        <w:tab/>
        <w:t>Международная конвенция о защите прав всех трудящихся-мигрантов и членов их семей, 14 ноября 2001 года;</w:t>
      </w:r>
    </w:p>
    <w:p w:rsidR="0018281A" w:rsidRPr="0018281A" w:rsidRDefault="0018281A" w:rsidP="00322DCC">
      <w:pPr>
        <w:pStyle w:val="SingleTxtGR"/>
      </w:pPr>
      <w:r w:rsidRPr="0018281A">
        <w:tab/>
      </w:r>
      <w:r w:rsidRPr="0018281A">
        <w:rPr>
          <w:lang w:val="en-GB"/>
        </w:rPr>
        <w:t>b</w:t>
      </w:r>
      <w:r w:rsidRPr="0018281A">
        <w:t>)</w:t>
      </w:r>
      <w:r w:rsidRPr="0018281A">
        <w:tab/>
        <w:t>Факультативный протокол к Конвенции о ликвидации всех форм дискриминации в отнош</w:t>
      </w:r>
      <w:r w:rsidRPr="0018281A">
        <w:t>е</w:t>
      </w:r>
      <w:r w:rsidRPr="0018281A">
        <w:t>нии женщин, 9 декабря 2002 года;</w:t>
      </w:r>
    </w:p>
    <w:p w:rsidR="0018281A" w:rsidRPr="0018281A" w:rsidRDefault="0018281A" w:rsidP="00322DCC">
      <w:pPr>
        <w:pStyle w:val="SingleTxtGR"/>
      </w:pPr>
      <w:r w:rsidRPr="0018281A">
        <w:tab/>
      </w:r>
      <w:r w:rsidRPr="0018281A">
        <w:rPr>
          <w:lang w:val="en-GB"/>
        </w:rPr>
        <w:t>c</w:t>
      </w:r>
      <w:r w:rsidRPr="0018281A">
        <w:t>)</w:t>
      </w:r>
      <w:r w:rsidRPr="0018281A">
        <w:tab/>
        <w:t>Факультативный протокол к Конвенции о правах ребенка, каса</w:t>
      </w:r>
      <w:r w:rsidRPr="0018281A">
        <w:t>ю</w:t>
      </w:r>
      <w:r w:rsidRPr="0018281A">
        <w:t>щийся участия детей в во</w:t>
      </w:r>
      <w:r w:rsidRPr="0018281A">
        <w:t>о</w:t>
      </w:r>
      <w:r w:rsidRPr="0018281A">
        <w:t>руженных конфликтах, 1 декабря 2003 года;</w:t>
      </w:r>
    </w:p>
    <w:p w:rsidR="0018281A" w:rsidRPr="0018281A" w:rsidRDefault="0018281A" w:rsidP="00322DCC">
      <w:pPr>
        <w:pStyle w:val="SingleTxtGR"/>
      </w:pPr>
      <w:r w:rsidRPr="0018281A">
        <w:tab/>
      </w:r>
      <w:r w:rsidRPr="0018281A">
        <w:rPr>
          <w:lang w:val="en-GB"/>
        </w:rPr>
        <w:t>d</w:t>
      </w:r>
      <w:r w:rsidRPr="0018281A">
        <w:t>)</w:t>
      </w:r>
      <w:r w:rsidRPr="0018281A">
        <w:tab/>
        <w:t>Факультативный протокол к Конвенции о правах ребенка, каса</w:t>
      </w:r>
      <w:r w:rsidRPr="0018281A">
        <w:t>ю</w:t>
      </w:r>
      <w:r w:rsidRPr="0018281A">
        <w:t>щийся торговли детьми, детской проституции и детской порнографии, 1 дека</w:t>
      </w:r>
      <w:r w:rsidRPr="0018281A">
        <w:t>б</w:t>
      </w:r>
      <w:r w:rsidRPr="0018281A">
        <w:t>ря 2003 года.</w:t>
      </w:r>
    </w:p>
    <w:p w:rsidR="0018281A" w:rsidRPr="0018281A" w:rsidRDefault="0018281A" w:rsidP="00322DCC">
      <w:pPr>
        <w:pStyle w:val="H1GR"/>
      </w:pPr>
      <w:r w:rsidRPr="0018281A">
        <w:tab/>
      </w:r>
      <w:r w:rsidRPr="0018281A">
        <w:rPr>
          <w:lang w:val="en-GB"/>
        </w:rPr>
        <w:t>C</w:t>
      </w:r>
      <w:r w:rsidRPr="0018281A">
        <w:t>.</w:t>
      </w:r>
      <w:r w:rsidRPr="0018281A">
        <w:tab/>
        <w:t>Вопросы, вызывающие озабоченность, и рекомендации</w:t>
      </w:r>
    </w:p>
    <w:p w:rsidR="0018281A" w:rsidRPr="00C004B9" w:rsidRDefault="0018281A" w:rsidP="00322DCC">
      <w:pPr>
        <w:pStyle w:val="H23GR"/>
      </w:pPr>
      <w:r w:rsidRPr="0018281A">
        <w:tab/>
      </w:r>
      <w:r w:rsidRPr="0018281A">
        <w:tab/>
        <w:t>Демографический</w:t>
      </w:r>
      <w:r w:rsidRPr="00C004B9">
        <w:t xml:space="preserve"> </w:t>
      </w:r>
      <w:r w:rsidRPr="0018281A">
        <w:t>состав</w:t>
      </w:r>
      <w:r w:rsidRPr="00C004B9">
        <w:t xml:space="preserve"> </w:t>
      </w:r>
      <w:r w:rsidRPr="0018281A">
        <w:t>населения</w:t>
      </w:r>
    </w:p>
    <w:p w:rsidR="0018281A" w:rsidRPr="0018281A" w:rsidRDefault="0018281A" w:rsidP="00D0180C">
      <w:pPr>
        <w:pStyle w:val="SingleTxtGR"/>
      </w:pPr>
      <w:r w:rsidRPr="0018281A">
        <w:t>6.</w:t>
      </w:r>
      <w:r w:rsidRPr="0018281A">
        <w:tab/>
        <w:t>Комитет выражает озабоченность в связи с тем, что в его распоряжении не имеется всеобъемлющих статистических данных об этническом составе н</w:t>
      </w:r>
      <w:r w:rsidRPr="0018281A">
        <w:t>а</w:t>
      </w:r>
      <w:r w:rsidRPr="0018281A">
        <w:t>селения, в том числе о проживающих на территории государства-участника и</w:t>
      </w:r>
      <w:r w:rsidRPr="0018281A">
        <w:t>м</w:t>
      </w:r>
      <w:r w:rsidRPr="0018281A">
        <w:t>мигрантах, а также об экономических и социальных показателях в разби</w:t>
      </w:r>
      <w:r w:rsidRPr="0018281A">
        <w:t>в</w:t>
      </w:r>
      <w:r w:rsidRPr="0018281A">
        <w:t>ке по этническому происхождению, что позволило бы ему лучше оценить осущест</w:t>
      </w:r>
      <w:r w:rsidRPr="0018281A">
        <w:t>в</w:t>
      </w:r>
      <w:r w:rsidRPr="0018281A">
        <w:t>ление гражданских</w:t>
      </w:r>
      <w:r w:rsidR="00C004B9">
        <w:t xml:space="preserve"> и</w:t>
      </w:r>
      <w:r w:rsidRPr="0018281A">
        <w:t xml:space="preserve"> политических, экономических, социальных и кул</w:t>
      </w:r>
      <w:r w:rsidRPr="0018281A">
        <w:t>ь</w:t>
      </w:r>
      <w:r w:rsidRPr="0018281A">
        <w:t>турных прав в государстве-участнике.</w:t>
      </w:r>
    </w:p>
    <w:p w:rsidR="0018281A" w:rsidRPr="0018281A" w:rsidRDefault="0018281A" w:rsidP="00D0180C">
      <w:pPr>
        <w:pStyle w:val="SingleTxtGR"/>
        <w:rPr>
          <w:b/>
        </w:rPr>
      </w:pPr>
      <w:r w:rsidRPr="0018281A">
        <w:rPr>
          <w:b/>
        </w:rPr>
        <w:t>В соответствии с пунктами 10</w:t>
      </w:r>
      <w:r w:rsidR="006E7ABF">
        <w:rPr>
          <w:b/>
        </w:rPr>
        <w:t>−</w:t>
      </w:r>
      <w:r w:rsidRPr="0018281A">
        <w:rPr>
          <w:b/>
        </w:rPr>
        <w:t>12 своих пересмотренных руководящих принципов подготовки докладов (</w:t>
      </w:r>
      <w:r w:rsidRPr="0018281A">
        <w:rPr>
          <w:b/>
          <w:lang w:val="en-GB"/>
        </w:rPr>
        <w:t>CERD</w:t>
      </w:r>
      <w:r w:rsidRPr="0018281A">
        <w:rPr>
          <w:b/>
        </w:rPr>
        <w:t>/</w:t>
      </w:r>
      <w:r w:rsidRPr="0018281A">
        <w:rPr>
          <w:b/>
          <w:lang w:val="en-GB"/>
        </w:rPr>
        <w:t>C</w:t>
      </w:r>
      <w:r w:rsidRPr="0018281A">
        <w:rPr>
          <w:b/>
        </w:rPr>
        <w:t>/2007/1) Комитет рекомендует г</w:t>
      </w:r>
      <w:r w:rsidRPr="0018281A">
        <w:rPr>
          <w:b/>
        </w:rPr>
        <w:t>о</w:t>
      </w:r>
      <w:r w:rsidRPr="0018281A">
        <w:rPr>
          <w:b/>
        </w:rPr>
        <w:t>сударству-участнику собрать и представить Комитету в своем первон</w:t>
      </w:r>
      <w:r w:rsidRPr="0018281A">
        <w:rPr>
          <w:b/>
        </w:rPr>
        <w:t>а</w:t>
      </w:r>
      <w:r w:rsidRPr="0018281A">
        <w:rPr>
          <w:b/>
        </w:rPr>
        <w:t>чальном докладе достоверные и всеобъемлющие статистические данные об этническом составе его населения, включая иммигрантов, и его эконом</w:t>
      </w:r>
      <w:r w:rsidRPr="0018281A">
        <w:rPr>
          <w:b/>
        </w:rPr>
        <w:t>и</w:t>
      </w:r>
      <w:r w:rsidRPr="0018281A">
        <w:rPr>
          <w:b/>
        </w:rPr>
        <w:t>ческих и социальных показателях в разбивке по этническому происхожд</w:t>
      </w:r>
      <w:r w:rsidRPr="0018281A">
        <w:rPr>
          <w:b/>
        </w:rPr>
        <w:t>е</w:t>
      </w:r>
      <w:r w:rsidRPr="0018281A">
        <w:rPr>
          <w:b/>
        </w:rPr>
        <w:t>нию и полу, с тем чтобы Комитет имел возможность лучше оценить осущ</w:t>
      </w:r>
      <w:r w:rsidRPr="0018281A">
        <w:rPr>
          <w:b/>
        </w:rPr>
        <w:t>е</w:t>
      </w:r>
      <w:r w:rsidRPr="0018281A">
        <w:rPr>
          <w:b/>
        </w:rPr>
        <w:t>ствление гражданских, политических, экономических, социальных и кул</w:t>
      </w:r>
      <w:r w:rsidRPr="0018281A">
        <w:rPr>
          <w:b/>
        </w:rPr>
        <w:t>ь</w:t>
      </w:r>
      <w:r w:rsidRPr="0018281A">
        <w:rPr>
          <w:b/>
        </w:rPr>
        <w:t xml:space="preserve">турных прав различных групп его населения. </w:t>
      </w:r>
    </w:p>
    <w:p w:rsidR="0018281A" w:rsidRPr="0018281A" w:rsidRDefault="0018281A" w:rsidP="00D0180C">
      <w:pPr>
        <w:pStyle w:val="H23GR"/>
        <w:rPr>
          <w:lang w:val="en-GB"/>
        </w:rPr>
      </w:pPr>
      <w:r w:rsidRPr="0018281A">
        <w:tab/>
      </w:r>
      <w:r w:rsidRPr="0018281A">
        <w:tab/>
        <w:t>Прямая</w:t>
      </w:r>
      <w:r w:rsidRPr="0018281A">
        <w:rPr>
          <w:lang w:val="en-US"/>
        </w:rPr>
        <w:t xml:space="preserve"> </w:t>
      </w:r>
      <w:r w:rsidRPr="0018281A">
        <w:t>и</w:t>
      </w:r>
      <w:r w:rsidRPr="0018281A">
        <w:rPr>
          <w:lang w:val="en-US"/>
        </w:rPr>
        <w:t xml:space="preserve"> </w:t>
      </w:r>
      <w:r w:rsidRPr="0018281A">
        <w:t>косвенная</w:t>
      </w:r>
      <w:r w:rsidRPr="0018281A">
        <w:rPr>
          <w:lang w:val="en-US"/>
        </w:rPr>
        <w:t xml:space="preserve"> </w:t>
      </w:r>
      <w:r w:rsidRPr="0018281A">
        <w:t>дискриминация</w:t>
      </w:r>
    </w:p>
    <w:p w:rsidR="0018281A" w:rsidRPr="0018281A" w:rsidRDefault="0018281A" w:rsidP="00D0180C">
      <w:pPr>
        <w:pStyle w:val="SingleTxtGR"/>
      </w:pPr>
      <w:r w:rsidRPr="0018281A">
        <w:t>7.</w:t>
      </w:r>
      <w:r w:rsidRPr="0018281A">
        <w:tab/>
        <w:t>Комитет принимает во внимание, что государство запрещает дискрим</w:t>
      </w:r>
      <w:r w:rsidRPr="0018281A">
        <w:t>и</w:t>
      </w:r>
      <w:r w:rsidRPr="0018281A">
        <w:t>нацию и предусматривает равное обращение по признакам расовой принадле</w:t>
      </w:r>
      <w:r w:rsidRPr="0018281A">
        <w:t>ж</w:t>
      </w:r>
      <w:r w:rsidRPr="0018281A">
        <w:t>ности, места происхождения и цвета кожи в преамбуле и статьях 3 и 16 своей Конституции. Вместе с тем Комитет выражает обеспокоенность в связи с отсу</w:t>
      </w:r>
      <w:r w:rsidRPr="0018281A">
        <w:t>т</w:t>
      </w:r>
      <w:r w:rsidRPr="0018281A">
        <w:t xml:space="preserve">ствием всеобъемлющего </w:t>
      </w:r>
      <w:proofErr w:type="spellStart"/>
      <w:r w:rsidRPr="0018281A">
        <w:t>антидискриминационного</w:t>
      </w:r>
      <w:proofErr w:type="spellEnd"/>
      <w:r w:rsidRPr="0018281A">
        <w:t xml:space="preserve"> законодательства, запр</w:t>
      </w:r>
      <w:r w:rsidRPr="0018281A">
        <w:t>е</w:t>
      </w:r>
      <w:r w:rsidRPr="0018281A">
        <w:t>щающего расовую дискриминацию в различных сферах жизни и гарантиру</w:t>
      </w:r>
      <w:r w:rsidRPr="0018281A">
        <w:t>ю</w:t>
      </w:r>
      <w:r w:rsidRPr="0018281A">
        <w:t xml:space="preserve">щего равное обращение всем лицам на территории государства-участника, включая иммигрантов. Комитет выражает </w:t>
      </w:r>
      <w:r w:rsidR="00C004B9" w:rsidRPr="0018281A">
        <w:t xml:space="preserve">также </w:t>
      </w:r>
      <w:r w:rsidRPr="0018281A">
        <w:t>обеспокоенность в связи с о</w:t>
      </w:r>
      <w:r w:rsidRPr="0018281A">
        <w:t>т</w:t>
      </w:r>
      <w:r w:rsidRPr="0018281A">
        <w:t>сутств</w:t>
      </w:r>
      <w:r w:rsidRPr="0018281A">
        <w:t>и</w:t>
      </w:r>
      <w:r w:rsidRPr="0018281A">
        <w:t>ем мер политики, призванных обеспечить осуществление всеми лицами прав, провозглаше</w:t>
      </w:r>
      <w:r w:rsidRPr="0018281A">
        <w:t>н</w:t>
      </w:r>
      <w:r w:rsidRPr="0018281A">
        <w:t xml:space="preserve">ных в Конвенции, без дискриминации, в частности особых мер в интересах самых обездоленных и </w:t>
      </w:r>
      <w:proofErr w:type="spellStart"/>
      <w:r w:rsidRPr="0018281A">
        <w:t>маргинализированных</w:t>
      </w:r>
      <w:proofErr w:type="spellEnd"/>
      <w:r w:rsidRPr="0018281A">
        <w:t xml:space="preserve"> этнических групп (ст</w:t>
      </w:r>
      <w:r w:rsidRPr="0018281A">
        <w:t>а</w:t>
      </w:r>
      <w:r w:rsidRPr="0018281A">
        <w:t>тьи 1, 2).</w:t>
      </w:r>
    </w:p>
    <w:p w:rsidR="0018281A" w:rsidRPr="0018281A" w:rsidRDefault="0018281A" w:rsidP="00D0180C">
      <w:pPr>
        <w:pStyle w:val="SingleTxtGR"/>
        <w:rPr>
          <w:b/>
        </w:rPr>
      </w:pPr>
      <w:r w:rsidRPr="0018281A">
        <w:rPr>
          <w:b/>
        </w:rPr>
        <w:t xml:space="preserve">Комитет рекомендует государству-участнику принять всеобъемлющее </w:t>
      </w:r>
      <w:proofErr w:type="spellStart"/>
      <w:r w:rsidRPr="0018281A">
        <w:rPr>
          <w:b/>
        </w:rPr>
        <w:t>а</w:t>
      </w:r>
      <w:r w:rsidRPr="0018281A">
        <w:rPr>
          <w:b/>
        </w:rPr>
        <w:t>н</w:t>
      </w:r>
      <w:r w:rsidRPr="0018281A">
        <w:rPr>
          <w:b/>
        </w:rPr>
        <w:t>тидискриминационное</w:t>
      </w:r>
      <w:proofErr w:type="spellEnd"/>
      <w:r w:rsidRPr="0018281A">
        <w:rPr>
          <w:b/>
        </w:rPr>
        <w:t xml:space="preserve"> законодательство, запрещающее расовую дискр</w:t>
      </w:r>
      <w:r w:rsidRPr="0018281A">
        <w:rPr>
          <w:b/>
        </w:rPr>
        <w:t>и</w:t>
      </w:r>
      <w:r w:rsidRPr="0018281A">
        <w:rPr>
          <w:b/>
        </w:rPr>
        <w:t>минацию при осуществлении прав человека и защищающее всех лиц, пр</w:t>
      </w:r>
      <w:r w:rsidRPr="0018281A">
        <w:rPr>
          <w:b/>
        </w:rPr>
        <w:t>о</w:t>
      </w:r>
      <w:r w:rsidRPr="0018281A">
        <w:rPr>
          <w:b/>
        </w:rPr>
        <w:t xml:space="preserve">живающих на территории государства-участника. Комитет рекомендует </w:t>
      </w:r>
      <w:r w:rsidR="00F246F7" w:rsidRPr="0018281A">
        <w:rPr>
          <w:b/>
        </w:rPr>
        <w:t xml:space="preserve">также </w:t>
      </w:r>
      <w:r w:rsidRPr="0018281A">
        <w:rPr>
          <w:b/>
        </w:rPr>
        <w:t>государству-участнику принять меры политики, включая особые меры в и</w:t>
      </w:r>
      <w:r w:rsidRPr="0018281A">
        <w:rPr>
          <w:b/>
        </w:rPr>
        <w:t>н</w:t>
      </w:r>
      <w:r w:rsidRPr="0018281A">
        <w:rPr>
          <w:b/>
        </w:rPr>
        <w:t xml:space="preserve">тересах наиболее обездоленных и </w:t>
      </w:r>
      <w:proofErr w:type="spellStart"/>
      <w:r w:rsidRPr="0018281A">
        <w:rPr>
          <w:b/>
        </w:rPr>
        <w:t>маргинализированных</w:t>
      </w:r>
      <w:proofErr w:type="spellEnd"/>
      <w:r w:rsidRPr="0018281A">
        <w:rPr>
          <w:b/>
        </w:rPr>
        <w:t xml:space="preserve"> групп, с целью гарантировать осуществление всеми лицами прав, предусмотре</w:t>
      </w:r>
      <w:r w:rsidRPr="0018281A">
        <w:rPr>
          <w:b/>
        </w:rPr>
        <w:t>н</w:t>
      </w:r>
      <w:r w:rsidRPr="0018281A">
        <w:rPr>
          <w:b/>
        </w:rPr>
        <w:t>ных в Конвенции, без какой-либо дискриминации в соответствии с его о</w:t>
      </w:r>
      <w:r w:rsidRPr="0018281A">
        <w:rPr>
          <w:b/>
        </w:rPr>
        <w:t>б</w:t>
      </w:r>
      <w:r w:rsidRPr="0018281A">
        <w:rPr>
          <w:b/>
        </w:rPr>
        <w:t>щей рекомендацией № 32 (2009 год) о значении и сфере применения ос</w:t>
      </w:r>
      <w:r w:rsidRPr="0018281A">
        <w:rPr>
          <w:b/>
        </w:rPr>
        <w:t>о</w:t>
      </w:r>
      <w:r w:rsidRPr="0018281A">
        <w:rPr>
          <w:b/>
        </w:rPr>
        <w:t>бых мер в Международной конвенции о ликвидации всех форм расовой ди</w:t>
      </w:r>
      <w:r w:rsidRPr="0018281A">
        <w:rPr>
          <w:b/>
        </w:rPr>
        <w:t>с</w:t>
      </w:r>
      <w:r w:rsidRPr="0018281A">
        <w:rPr>
          <w:b/>
        </w:rPr>
        <w:t>кримин</w:t>
      </w:r>
      <w:r w:rsidRPr="0018281A">
        <w:rPr>
          <w:b/>
        </w:rPr>
        <w:t>а</w:t>
      </w:r>
      <w:r w:rsidRPr="0018281A">
        <w:rPr>
          <w:b/>
        </w:rPr>
        <w:t>ции.</w:t>
      </w:r>
    </w:p>
    <w:p w:rsidR="0018281A" w:rsidRPr="0018281A" w:rsidRDefault="0018281A" w:rsidP="00D0180C">
      <w:pPr>
        <w:pStyle w:val="H23GR"/>
      </w:pPr>
      <w:r w:rsidRPr="0018281A">
        <w:tab/>
      </w:r>
      <w:r w:rsidRPr="0018281A">
        <w:tab/>
        <w:t>Национальные правозащитные учреждения</w:t>
      </w:r>
    </w:p>
    <w:p w:rsidR="0018281A" w:rsidRPr="0018281A" w:rsidRDefault="0018281A" w:rsidP="00D0180C">
      <w:pPr>
        <w:pStyle w:val="SingleTxtGR"/>
      </w:pPr>
      <w:r w:rsidRPr="0018281A">
        <w:t>8.</w:t>
      </w:r>
      <w:r w:rsidRPr="0018281A">
        <w:tab/>
        <w:t>Комитет выражает озабоченность в связи с тем, что государство-участник с декабря 2011 года не назначило нового омбудсмена. Его озабоченность выз</w:t>
      </w:r>
      <w:r w:rsidRPr="0018281A">
        <w:t>ы</w:t>
      </w:r>
      <w:r w:rsidRPr="0018281A">
        <w:t xml:space="preserve">вают </w:t>
      </w:r>
      <w:r w:rsidR="00F246F7" w:rsidRPr="0018281A">
        <w:t xml:space="preserve">также </w:t>
      </w:r>
      <w:r w:rsidRPr="0018281A">
        <w:t xml:space="preserve">сообщения об отсутствии независимости и недостатке людских и финансовых ресурсов у Управления омбудсмена. Кроме того, Комитет выражает озабоченность </w:t>
      </w:r>
      <w:r w:rsidR="00F246F7">
        <w:t>по поводу того</w:t>
      </w:r>
      <w:r w:rsidRPr="0018281A">
        <w:t>, что государство-участник до сих пор не со</w:t>
      </w:r>
      <w:r w:rsidRPr="0018281A">
        <w:t>з</w:t>
      </w:r>
      <w:r w:rsidRPr="0018281A">
        <w:t>дало национального правозащитного учреждения в полном соответствии с Принц</w:t>
      </w:r>
      <w:r w:rsidRPr="0018281A">
        <w:t>и</w:t>
      </w:r>
      <w:r w:rsidRPr="0018281A">
        <w:t>пами, касающимися статуса национальных учреждений, занимающихся поо</w:t>
      </w:r>
      <w:r w:rsidRPr="0018281A">
        <w:t>щ</w:t>
      </w:r>
      <w:r w:rsidRPr="0018281A">
        <w:t>рением и защитой прав человека (Парижскими принципами), как это было р</w:t>
      </w:r>
      <w:r w:rsidRPr="0018281A">
        <w:t>е</w:t>
      </w:r>
      <w:r w:rsidRPr="0018281A">
        <w:t>комендовано Рабочей группой по универсальному периодическому обзору и одобрено госуда</w:t>
      </w:r>
      <w:r w:rsidRPr="0018281A">
        <w:t>р</w:t>
      </w:r>
      <w:r w:rsidRPr="0018281A">
        <w:t>ством-участником (статья 2).</w:t>
      </w:r>
    </w:p>
    <w:p w:rsidR="0018281A" w:rsidRPr="0018281A" w:rsidRDefault="0018281A" w:rsidP="00D0180C">
      <w:pPr>
        <w:pStyle w:val="SingleTxtGR"/>
        <w:rPr>
          <w:b/>
        </w:rPr>
      </w:pPr>
      <w:r w:rsidRPr="0018281A">
        <w:rPr>
          <w:b/>
        </w:rPr>
        <w:t>Комитет рекомендует государству-участнику принять надлежащие меры по назначению омбудсм</w:t>
      </w:r>
      <w:r w:rsidRPr="0018281A">
        <w:rPr>
          <w:b/>
        </w:rPr>
        <w:t>е</w:t>
      </w:r>
      <w:r w:rsidRPr="0018281A">
        <w:rPr>
          <w:b/>
        </w:rPr>
        <w:t>на, выделению Управлению омбудсмена достаточных финансовых и людских ресурсов и обеспечению гарантий его независим</w:t>
      </w:r>
      <w:r w:rsidRPr="0018281A">
        <w:rPr>
          <w:b/>
        </w:rPr>
        <w:t>о</w:t>
      </w:r>
      <w:r w:rsidRPr="0018281A">
        <w:rPr>
          <w:b/>
        </w:rPr>
        <w:t>сти. Он рекомендует</w:t>
      </w:r>
      <w:r w:rsidR="00F246F7">
        <w:rPr>
          <w:b/>
        </w:rPr>
        <w:t xml:space="preserve"> </w:t>
      </w:r>
      <w:r w:rsidR="00F246F7" w:rsidRPr="0018281A">
        <w:rPr>
          <w:b/>
        </w:rPr>
        <w:t>также</w:t>
      </w:r>
      <w:r w:rsidRPr="0018281A">
        <w:rPr>
          <w:b/>
        </w:rPr>
        <w:t xml:space="preserve"> государству-участнику создать национальное правозащитное учреждение в полном соответствии с Парижскими принц</w:t>
      </w:r>
      <w:r w:rsidRPr="0018281A">
        <w:rPr>
          <w:b/>
        </w:rPr>
        <w:t>и</w:t>
      </w:r>
      <w:r w:rsidRPr="0018281A">
        <w:rPr>
          <w:b/>
        </w:rPr>
        <w:t xml:space="preserve">пами. </w:t>
      </w:r>
    </w:p>
    <w:p w:rsidR="0018281A" w:rsidRPr="00C21729" w:rsidRDefault="0018281A" w:rsidP="00D0180C">
      <w:pPr>
        <w:pStyle w:val="H23GR"/>
      </w:pPr>
      <w:r w:rsidRPr="0018281A">
        <w:tab/>
      </w:r>
      <w:r w:rsidRPr="0018281A">
        <w:tab/>
        <w:t>Распространенность расистских и ксенофобских стереотипов</w:t>
      </w:r>
    </w:p>
    <w:p w:rsidR="0018281A" w:rsidRPr="0018281A" w:rsidRDefault="0018281A" w:rsidP="00D0180C">
      <w:pPr>
        <w:pStyle w:val="SingleTxtGR"/>
      </w:pPr>
      <w:r w:rsidRPr="0018281A">
        <w:t>9.</w:t>
      </w:r>
      <w:r w:rsidRPr="0018281A">
        <w:tab/>
        <w:t xml:space="preserve">Комитет выражает озабоченность </w:t>
      </w:r>
      <w:r w:rsidR="00C21729">
        <w:t xml:space="preserve">в связи с </w:t>
      </w:r>
      <w:r w:rsidRPr="0018281A">
        <w:t>полученной информаци</w:t>
      </w:r>
      <w:r w:rsidR="00C21729">
        <w:t>ей</w:t>
      </w:r>
      <w:r w:rsidRPr="0018281A">
        <w:t xml:space="preserve"> о подстрекательстве к расовой дискриминации и враждебности по отнош</w:t>
      </w:r>
      <w:r w:rsidRPr="0018281A">
        <w:t>е</w:t>
      </w:r>
      <w:r w:rsidRPr="0018281A">
        <w:t>нию к метисам и майя, которые, по мнению других групп населения, монополизир</w:t>
      </w:r>
      <w:r w:rsidRPr="0018281A">
        <w:t>о</w:t>
      </w:r>
      <w:r w:rsidRPr="0018281A">
        <w:t xml:space="preserve">вали должности и земли в государстве-участнике. Он выражает </w:t>
      </w:r>
      <w:r w:rsidR="00F246F7" w:rsidRPr="0018281A">
        <w:t xml:space="preserve">также </w:t>
      </w:r>
      <w:r w:rsidRPr="0018281A">
        <w:t>озаб</w:t>
      </w:r>
      <w:r w:rsidRPr="0018281A">
        <w:t>о</w:t>
      </w:r>
      <w:r w:rsidRPr="0018281A">
        <w:t>ченность по поводу отсутствия в государстве-участнике законодательства, в полной мере обеспечивающего действие положений статьи 4 Конвенции (ст</w:t>
      </w:r>
      <w:r w:rsidRPr="0018281A">
        <w:t>а</w:t>
      </w:r>
      <w:r w:rsidRPr="0018281A">
        <w:t>тьи</w:t>
      </w:r>
      <w:r w:rsidR="00F246F7">
        <w:t> </w:t>
      </w:r>
      <w:r w:rsidRPr="0018281A">
        <w:t>2, 4).</w:t>
      </w:r>
    </w:p>
    <w:p w:rsidR="0018281A" w:rsidRPr="0018281A" w:rsidRDefault="0018281A" w:rsidP="00D0180C">
      <w:pPr>
        <w:pStyle w:val="SingleTxtGR"/>
        <w:rPr>
          <w:b/>
        </w:rPr>
      </w:pPr>
      <w:r w:rsidRPr="0018281A">
        <w:rPr>
          <w:b/>
        </w:rPr>
        <w:t>Комитет обращает внимание государства-участника на свои общие рек</w:t>
      </w:r>
      <w:r w:rsidRPr="0018281A">
        <w:rPr>
          <w:b/>
        </w:rPr>
        <w:t>о</w:t>
      </w:r>
      <w:r w:rsidRPr="0018281A">
        <w:rPr>
          <w:b/>
        </w:rPr>
        <w:t>мендации №</w:t>
      </w:r>
      <w:r w:rsidRPr="0018281A">
        <w:rPr>
          <w:b/>
          <w:lang w:val="en-GB"/>
        </w:rPr>
        <w:t> </w:t>
      </w:r>
      <w:r w:rsidRPr="0018281A">
        <w:rPr>
          <w:b/>
        </w:rPr>
        <w:t>1 (1972 год) об обязательствах государств-участников, №</w:t>
      </w:r>
      <w:r w:rsidRPr="0018281A">
        <w:rPr>
          <w:b/>
          <w:lang w:val="en-US"/>
        </w:rPr>
        <w:t> </w:t>
      </w:r>
      <w:r w:rsidRPr="0018281A">
        <w:rPr>
          <w:b/>
        </w:rPr>
        <w:t>7</w:t>
      </w:r>
      <w:r w:rsidR="00F246F7">
        <w:rPr>
          <w:b/>
        </w:rPr>
        <w:t> </w:t>
      </w:r>
      <w:r w:rsidRPr="0018281A">
        <w:rPr>
          <w:b/>
        </w:rPr>
        <w:t>(1985 год) об осуществлении статьи 4 и №</w:t>
      </w:r>
      <w:r w:rsidRPr="0018281A">
        <w:rPr>
          <w:b/>
          <w:lang w:val="en-US"/>
        </w:rPr>
        <w:t> </w:t>
      </w:r>
      <w:r w:rsidRPr="0018281A">
        <w:rPr>
          <w:b/>
        </w:rPr>
        <w:t>15 (1993 год) о статье 4, с</w:t>
      </w:r>
      <w:r w:rsidRPr="0018281A">
        <w:rPr>
          <w:b/>
        </w:rPr>
        <w:t>о</w:t>
      </w:r>
      <w:r w:rsidRPr="0018281A">
        <w:rPr>
          <w:b/>
        </w:rPr>
        <w:t xml:space="preserve">гласно которым положения статьи 4 носят обязательный характер, </w:t>
      </w:r>
      <w:r w:rsidR="00C21729">
        <w:rPr>
          <w:b/>
        </w:rPr>
        <w:t>и по</w:t>
      </w:r>
      <w:r w:rsidR="00C21729">
        <w:rPr>
          <w:b/>
        </w:rPr>
        <w:t>д</w:t>
      </w:r>
      <w:r w:rsidR="00C21729">
        <w:rPr>
          <w:b/>
        </w:rPr>
        <w:t>черкивает, что</w:t>
      </w:r>
      <w:r w:rsidRPr="0018281A">
        <w:rPr>
          <w:b/>
        </w:rPr>
        <w:t xml:space="preserve"> законодательство, непосредственно запрещающее подстр</w:t>
      </w:r>
      <w:r w:rsidRPr="0018281A">
        <w:rPr>
          <w:b/>
        </w:rPr>
        <w:t>е</w:t>
      </w:r>
      <w:r w:rsidRPr="0018281A">
        <w:rPr>
          <w:b/>
        </w:rPr>
        <w:t xml:space="preserve">кательство к расовой дискриминации и распространение идей, основанных на расовом превосходстве, должно </w:t>
      </w:r>
      <w:r w:rsidR="00C21729">
        <w:rPr>
          <w:b/>
        </w:rPr>
        <w:t>носить</w:t>
      </w:r>
      <w:r w:rsidRPr="0018281A">
        <w:rPr>
          <w:b/>
        </w:rPr>
        <w:t xml:space="preserve"> превентивный характер. Ком</w:t>
      </w:r>
      <w:r w:rsidRPr="0018281A">
        <w:rPr>
          <w:b/>
        </w:rPr>
        <w:t>и</w:t>
      </w:r>
      <w:r w:rsidRPr="0018281A">
        <w:rPr>
          <w:b/>
        </w:rPr>
        <w:t>тет рекомендует государству-участнику принять законодательство, в по</w:t>
      </w:r>
      <w:r w:rsidRPr="0018281A">
        <w:rPr>
          <w:b/>
        </w:rPr>
        <w:t>л</w:t>
      </w:r>
      <w:r w:rsidRPr="0018281A">
        <w:rPr>
          <w:b/>
        </w:rPr>
        <w:t>ной мере обеспечивающее действие положений статьи 4 Конвенции. Он р</w:t>
      </w:r>
      <w:r w:rsidRPr="0018281A">
        <w:rPr>
          <w:b/>
        </w:rPr>
        <w:t>е</w:t>
      </w:r>
      <w:r w:rsidRPr="0018281A">
        <w:rPr>
          <w:b/>
        </w:rPr>
        <w:t xml:space="preserve">комендует </w:t>
      </w:r>
      <w:r w:rsidR="00C21729" w:rsidRPr="0018281A">
        <w:rPr>
          <w:b/>
        </w:rPr>
        <w:t xml:space="preserve">также </w:t>
      </w:r>
      <w:r w:rsidRPr="0018281A">
        <w:rPr>
          <w:b/>
        </w:rPr>
        <w:t>государству-участнику предпринять необходимые шаги в целях борьбы с подстрекательством к расовой дискриминации и вражде</w:t>
      </w:r>
      <w:r w:rsidRPr="0018281A">
        <w:rPr>
          <w:b/>
        </w:rPr>
        <w:t>б</w:t>
      </w:r>
      <w:r w:rsidRPr="0018281A">
        <w:rPr>
          <w:b/>
        </w:rPr>
        <w:t xml:space="preserve">ности по отношению к некоторым этническим группам (метисам и майя), а также </w:t>
      </w:r>
      <w:r w:rsidR="00C21729">
        <w:rPr>
          <w:b/>
        </w:rPr>
        <w:t xml:space="preserve">с </w:t>
      </w:r>
      <w:r w:rsidRPr="0018281A">
        <w:rPr>
          <w:b/>
        </w:rPr>
        <w:t xml:space="preserve">распространением идей, основанных на расовом превосходстве, и наказания за такие действия. </w:t>
      </w:r>
    </w:p>
    <w:p w:rsidR="0018281A" w:rsidRPr="0018281A" w:rsidRDefault="0018281A" w:rsidP="00D0180C">
      <w:pPr>
        <w:pStyle w:val="H23GR"/>
      </w:pPr>
      <w:r w:rsidRPr="0018281A">
        <w:tab/>
      </w:r>
      <w:r w:rsidRPr="0018281A">
        <w:tab/>
        <w:t>Положение общин коренного населения</w:t>
      </w:r>
    </w:p>
    <w:p w:rsidR="0018281A" w:rsidRPr="0018281A" w:rsidRDefault="0018281A" w:rsidP="00D0180C">
      <w:pPr>
        <w:pStyle w:val="SingleTxtGR"/>
      </w:pPr>
      <w:r w:rsidRPr="0018281A">
        <w:t>10.</w:t>
      </w:r>
      <w:r w:rsidRPr="0018281A">
        <w:tab/>
        <w:t>Комитет выражает озабоченность в связи с тем, что государство-участник до сих пор не признало земельные права индейцев майя, особенно прожива</w:t>
      </w:r>
      <w:r w:rsidRPr="0018281A">
        <w:t>ю</w:t>
      </w:r>
      <w:r w:rsidRPr="0018281A">
        <w:t xml:space="preserve">щих в округе Толедо, и продолжает предоставлять права на аренду, а также концессии на добычу нефти на их исконных землях без их предварительного, свободного и </w:t>
      </w:r>
      <w:r w:rsidR="00C21729">
        <w:t>осознанного</w:t>
      </w:r>
      <w:r w:rsidRPr="0018281A">
        <w:t xml:space="preserve"> согласия, несмотря на постановления Верховного с</w:t>
      </w:r>
      <w:r w:rsidRPr="0018281A">
        <w:t>у</w:t>
      </w:r>
      <w:r w:rsidRPr="0018281A">
        <w:t>да государства-участника и рекомендации Межамериканской комиссии по пр</w:t>
      </w:r>
      <w:r w:rsidRPr="0018281A">
        <w:t>а</w:t>
      </w:r>
      <w:r w:rsidRPr="0018281A">
        <w:t>вам человека (статья 5).</w:t>
      </w:r>
    </w:p>
    <w:p w:rsidR="0018281A" w:rsidRPr="0018281A" w:rsidRDefault="0018281A" w:rsidP="00D0180C">
      <w:pPr>
        <w:pStyle w:val="SingleTxtGR"/>
        <w:rPr>
          <w:b/>
        </w:rPr>
      </w:pPr>
      <w:r w:rsidRPr="0018281A">
        <w:rPr>
          <w:b/>
        </w:rPr>
        <w:t>Напоминая о своей общей рекомендации №</w:t>
      </w:r>
      <w:r w:rsidRPr="0018281A">
        <w:rPr>
          <w:b/>
          <w:lang w:val="en-GB"/>
        </w:rPr>
        <w:t> </w:t>
      </w:r>
      <w:r w:rsidRPr="0018281A">
        <w:rPr>
          <w:b/>
        </w:rPr>
        <w:t>23 (1993 год) о правах коре</w:t>
      </w:r>
      <w:r w:rsidRPr="0018281A">
        <w:rPr>
          <w:b/>
        </w:rPr>
        <w:t>н</w:t>
      </w:r>
      <w:r w:rsidRPr="0018281A">
        <w:rPr>
          <w:b/>
        </w:rPr>
        <w:t xml:space="preserve">ных народов, Комитет рекомендует государству-участнику признать права индейцев майя, в частности в округе Толедо, на их исконные земли и </w:t>
      </w:r>
      <w:r w:rsidR="00C21729">
        <w:rPr>
          <w:b/>
        </w:rPr>
        <w:t>пр</w:t>
      </w:r>
      <w:r w:rsidR="00C21729">
        <w:rPr>
          <w:b/>
        </w:rPr>
        <w:t>е</w:t>
      </w:r>
      <w:r w:rsidR="00C21729">
        <w:rPr>
          <w:b/>
        </w:rPr>
        <w:t>кратить</w:t>
      </w:r>
      <w:r w:rsidRPr="0018281A">
        <w:rPr>
          <w:b/>
        </w:rPr>
        <w:t xml:space="preserve"> выдачу прав на аренду и концессий на добычу нефти без получ</w:t>
      </w:r>
      <w:r w:rsidRPr="0018281A">
        <w:rPr>
          <w:b/>
        </w:rPr>
        <w:t>е</w:t>
      </w:r>
      <w:r w:rsidRPr="0018281A">
        <w:rPr>
          <w:b/>
        </w:rPr>
        <w:t xml:space="preserve">ния предварительного, свободного и </w:t>
      </w:r>
      <w:r w:rsidR="00C21729">
        <w:rPr>
          <w:b/>
        </w:rPr>
        <w:t>осознанного</w:t>
      </w:r>
      <w:r w:rsidRPr="0018281A">
        <w:rPr>
          <w:b/>
        </w:rPr>
        <w:t xml:space="preserve"> согл</w:t>
      </w:r>
      <w:r w:rsidRPr="0018281A">
        <w:rPr>
          <w:b/>
        </w:rPr>
        <w:t>а</w:t>
      </w:r>
      <w:r w:rsidRPr="0018281A">
        <w:rPr>
          <w:b/>
        </w:rPr>
        <w:t>сия индейцев майя в полном соответствии с постановлением Верховного суда и рекомендациями Межамериканской комиссии по правам челов</w:t>
      </w:r>
      <w:r w:rsidRPr="0018281A">
        <w:rPr>
          <w:b/>
        </w:rPr>
        <w:t>е</w:t>
      </w:r>
      <w:r w:rsidRPr="0018281A">
        <w:rPr>
          <w:b/>
        </w:rPr>
        <w:t>ка.</w:t>
      </w:r>
    </w:p>
    <w:p w:rsidR="0018281A" w:rsidRPr="0018281A" w:rsidRDefault="0018281A" w:rsidP="00D0180C">
      <w:pPr>
        <w:pStyle w:val="SingleTxtGR"/>
      </w:pPr>
      <w:r w:rsidRPr="0018281A">
        <w:t>11.</w:t>
      </w:r>
      <w:r w:rsidRPr="0018281A">
        <w:tab/>
        <w:t xml:space="preserve">Комитет выражает обеспокоенность по поводу дискриминации, </w:t>
      </w:r>
      <w:r w:rsidR="00C21729">
        <w:t>изоляции</w:t>
      </w:r>
      <w:r w:rsidRPr="0018281A">
        <w:t xml:space="preserve"> и нищеты, с которыми сталкива</w:t>
      </w:r>
      <w:r w:rsidR="00C21729">
        <w:t>ю</w:t>
      </w:r>
      <w:r w:rsidRPr="0018281A">
        <w:t>тся население майя и некоторые лица афр</w:t>
      </w:r>
      <w:r w:rsidRPr="0018281A">
        <w:t>и</w:t>
      </w:r>
      <w:r w:rsidRPr="0018281A">
        <w:t>канского происхождения и котор</w:t>
      </w:r>
      <w:r w:rsidR="002E4015">
        <w:t>ые</w:t>
      </w:r>
      <w:r w:rsidRPr="0018281A">
        <w:t xml:space="preserve"> не позволя</w:t>
      </w:r>
      <w:r w:rsidR="002E4015">
        <w:t>ю</w:t>
      </w:r>
      <w:r w:rsidRPr="0018281A">
        <w:t>т им в полной мере осущест</w:t>
      </w:r>
      <w:r w:rsidRPr="0018281A">
        <w:t>в</w:t>
      </w:r>
      <w:r w:rsidRPr="0018281A">
        <w:t>лять свои экономические, социальные и культурные права на равных с остал</w:t>
      </w:r>
      <w:r w:rsidRPr="0018281A">
        <w:t>ь</w:t>
      </w:r>
      <w:r w:rsidRPr="0018281A">
        <w:t xml:space="preserve">ным населением условиях, особенно </w:t>
      </w:r>
      <w:r w:rsidR="002E4015">
        <w:t>в вопросах</w:t>
      </w:r>
      <w:r w:rsidRPr="0018281A">
        <w:t xml:space="preserve"> трудоустройства, обеспечения жильем, медицинского обслуживания и образования (статьи 2, 5).</w:t>
      </w:r>
    </w:p>
    <w:p w:rsidR="0018281A" w:rsidRPr="0018281A" w:rsidRDefault="0018281A" w:rsidP="00D0180C">
      <w:pPr>
        <w:pStyle w:val="SingleTxtGR"/>
        <w:rPr>
          <w:b/>
        </w:rPr>
      </w:pPr>
      <w:r w:rsidRPr="0018281A">
        <w:rPr>
          <w:b/>
        </w:rPr>
        <w:t>Напоминая о своих общих рекомендациях №</w:t>
      </w:r>
      <w:r w:rsidRPr="0018281A">
        <w:rPr>
          <w:b/>
          <w:lang w:val="en-US"/>
        </w:rPr>
        <w:t> </w:t>
      </w:r>
      <w:r w:rsidRPr="0018281A">
        <w:rPr>
          <w:b/>
        </w:rPr>
        <w:t>23 (1993 год), №</w:t>
      </w:r>
      <w:r w:rsidRPr="0018281A">
        <w:rPr>
          <w:b/>
          <w:lang w:val="en-US"/>
        </w:rPr>
        <w:t> </w:t>
      </w:r>
      <w:r w:rsidRPr="0018281A">
        <w:rPr>
          <w:b/>
        </w:rPr>
        <w:t>32 (2009 г</w:t>
      </w:r>
      <w:r w:rsidRPr="0018281A">
        <w:rPr>
          <w:b/>
        </w:rPr>
        <w:t>о</w:t>
      </w:r>
      <w:r w:rsidRPr="0018281A">
        <w:rPr>
          <w:b/>
        </w:rPr>
        <w:t>д) и</w:t>
      </w:r>
      <w:r w:rsidR="00C608D6">
        <w:rPr>
          <w:b/>
        </w:rPr>
        <w:t> </w:t>
      </w:r>
      <w:r w:rsidRPr="0018281A">
        <w:rPr>
          <w:b/>
        </w:rPr>
        <w:t>№</w:t>
      </w:r>
      <w:r w:rsidRPr="0018281A">
        <w:rPr>
          <w:b/>
          <w:lang w:val="en-US"/>
        </w:rPr>
        <w:t> </w:t>
      </w:r>
      <w:r w:rsidRPr="0018281A">
        <w:rPr>
          <w:b/>
        </w:rPr>
        <w:t>34 (2011 год), Комитет рекомендует государству-участнику предпр</w:t>
      </w:r>
      <w:r w:rsidRPr="0018281A">
        <w:rPr>
          <w:b/>
        </w:rPr>
        <w:t>и</w:t>
      </w:r>
      <w:r w:rsidRPr="0018281A">
        <w:rPr>
          <w:b/>
        </w:rPr>
        <w:t>нять конкретные шаги, в том числе принять особые меры, направленные на обеспечение для майя и некоторых лиц африканского происхождения гарантий доступа к трудоустройству, жилью и медицинскому обслужив</w:t>
      </w:r>
      <w:r w:rsidRPr="0018281A">
        <w:rPr>
          <w:b/>
        </w:rPr>
        <w:t>а</w:t>
      </w:r>
      <w:r w:rsidRPr="0018281A">
        <w:rPr>
          <w:b/>
        </w:rPr>
        <w:t>нию, а также на борьбу с нищетой, с которой они сталкиваются. Государс</w:t>
      </w:r>
      <w:r w:rsidRPr="0018281A">
        <w:rPr>
          <w:b/>
        </w:rPr>
        <w:t>т</w:t>
      </w:r>
      <w:r w:rsidRPr="0018281A">
        <w:rPr>
          <w:b/>
        </w:rPr>
        <w:t>ву-участнику следует развивать двуязычное межкультурное образование в ц</w:t>
      </w:r>
      <w:r w:rsidRPr="0018281A">
        <w:rPr>
          <w:b/>
        </w:rPr>
        <w:t>е</w:t>
      </w:r>
      <w:r w:rsidRPr="0018281A">
        <w:rPr>
          <w:b/>
        </w:rPr>
        <w:t xml:space="preserve">лях содействия интеграции таких этнических групп. </w:t>
      </w:r>
    </w:p>
    <w:p w:rsidR="0018281A" w:rsidRPr="0018281A" w:rsidRDefault="0018281A" w:rsidP="00D0180C">
      <w:pPr>
        <w:pStyle w:val="H23GR"/>
      </w:pPr>
      <w:r w:rsidRPr="0018281A">
        <w:tab/>
      </w:r>
      <w:r w:rsidRPr="0018281A">
        <w:tab/>
        <w:t>Торговля людьми</w:t>
      </w:r>
    </w:p>
    <w:p w:rsidR="0018281A" w:rsidRPr="0018281A" w:rsidRDefault="0018281A" w:rsidP="00D0180C">
      <w:pPr>
        <w:pStyle w:val="SingleTxtGR"/>
      </w:pPr>
      <w:r w:rsidRPr="0018281A">
        <w:t>12.</w:t>
      </w:r>
      <w:r w:rsidRPr="0018281A">
        <w:tab/>
        <w:t>Комитет выражает озабоченность в связи с тем, что государство-участник остается страной о</w:t>
      </w:r>
      <w:r w:rsidRPr="0018281A">
        <w:t>т</w:t>
      </w:r>
      <w:r w:rsidRPr="0018281A">
        <w:t>правления, транзита и доставки лиц, являющихся объектом торговли людьми, несмотря на принятие г</w:t>
      </w:r>
      <w:r w:rsidRPr="0018281A">
        <w:t>о</w:t>
      </w:r>
      <w:r w:rsidRPr="0018281A">
        <w:t>сударством-участником в 2003 году Закона о борьбе с торговлей людьми, а также проведение кампаний по повыш</w:t>
      </w:r>
      <w:r w:rsidRPr="0018281A">
        <w:t>е</w:t>
      </w:r>
      <w:r w:rsidRPr="0018281A">
        <w:t>нию осведомленности и меры по оказанию помощи жертвам (статья 5).</w:t>
      </w:r>
    </w:p>
    <w:p w:rsidR="0018281A" w:rsidRPr="0018281A" w:rsidRDefault="0018281A" w:rsidP="00D0180C">
      <w:pPr>
        <w:pStyle w:val="SingleTxtGR"/>
        <w:rPr>
          <w:b/>
        </w:rPr>
      </w:pPr>
      <w:r w:rsidRPr="0018281A">
        <w:rPr>
          <w:b/>
        </w:rPr>
        <w:t>Комитет рекомендует государству-участнику укрепить меры по борьбе с торговлей людьми на своей территории, в том числе посредством дейс</w:t>
      </w:r>
      <w:r w:rsidRPr="0018281A">
        <w:rPr>
          <w:b/>
        </w:rPr>
        <w:t>т</w:t>
      </w:r>
      <w:r w:rsidRPr="0018281A">
        <w:rPr>
          <w:b/>
        </w:rPr>
        <w:t>венного осуществления его Закона о борьбе с то</w:t>
      </w:r>
      <w:r w:rsidRPr="0018281A">
        <w:rPr>
          <w:b/>
        </w:rPr>
        <w:t>р</w:t>
      </w:r>
      <w:r w:rsidRPr="0018281A">
        <w:rPr>
          <w:b/>
        </w:rPr>
        <w:t>говлей людьми 2003 года, обеспечить расследование, судебное преследование и наказание вино</w:t>
      </w:r>
      <w:r w:rsidRPr="0018281A">
        <w:rPr>
          <w:b/>
        </w:rPr>
        <w:t>в</w:t>
      </w:r>
      <w:r w:rsidRPr="0018281A">
        <w:rPr>
          <w:b/>
        </w:rPr>
        <w:t xml:space="preserve">ных и предоставить надлежащую защиту жертвам. Ему следует также </w:t>
      </w:r>
      <w:r w:rsidR="002E4015">
        <w:rPr>
          <w:b/>
        </w:rPr>
        <w:t>актив</w:t>
      </w:r>
      <w:r w:rsidR="002E4015">
        <w:rPr>
          <w:b/>
        </w:rPr>
        <w:t>и</w:t>
      </w:r>
      <w:r w:rsidR="002E4015">
        <w:rPr>
          <w:b/>
        </w:rPr>
        <w:t>зировать</w:t>
      </w:r>
      <w:r w:rsidRPr="0018281A">
        <w:rPr>
          <w:b/>
        </w:rPr>
        <w:t xml:space="preserve"> свое сотруднич</w:t>
      </w:r>
      <w:r w:rsidRPr="0018281A">
        <w:rPr>
          <w:b/>
        </w:rPr>
        <w:t>е</w:t>
      </w:r>
      <w:r w:rsidRPr="0018281A">
        <w:rPr>
          <w:b/>
        </w:rPr>
        <w:t>ство с соседними странами.</w:t>
      </w:r>
    </w:p>
    <w:p w:rsidR="0018281A" w:rsidRPr="0018281A" w:rsidRDefault="0018281A" w:rsidP="00D0180C">
      <w:pPr>
        <w:pStyle w:val="H23GR"/>
      </w:pPr>
      <w:r w:rsidRPr="0018281A">
        <w:tab/>
      </w:r>
      <w:r w:rsidRPr="0018281A">
        <w:tab/>
        <w:t>Средства правовой защиты для жертв расовой дискриминации</w:t>
      </w:r>
    </w:p>
    <w:p w:rsidR="0018281A" w:rsidRPr="0018281A" w:rsidRDefault="0018281A" w:rsidP="00D0180C">
      <w:pPr>
        <w:pStyle w:val="SingleTxtGR"/>
      </w:pPr>
      <w:r w:rsidRPr="0018281A">
        <w:t>13.</w:t>
      </w:r>
      <w:r w:rsidRPr="0018281A">
        <w:tab/>
        <w:t>Комитет выражает озабоченность в связи с тем, что государство-участник не установило конкретных и эффективных средств судебной и иной защиты в отношении дел, связанных с расовой дискриминацией, которые обеспечивали бы полноценное осуществление положений статьи 6 Конвенции. Комитет в</w:t>
      </w:r>
      <w:r w:rsidRPr="0018281A">
        <w:t>ы</w:t>
      </w:r>
      <w:r w:rsidRPr="0018281A">
        <w:t>ражает сожаление по поводу отсутствия информации</w:t>
      </w:r>
      <w:r w:rsidR="002E4015">
        <w:t>, касающейся</w:t>
      </w:r>
      <w:r w:rsidRPr="0018281A">
        <w:t xml:space="preserve"> дел о рас</w:t>
      </w:r>
      <w:r w:rsidRPr="0018281A">
        <w:t>о</w:t>
      </w:r>
      <w:r w:rsidRPr="0018281A">
        <w:t>вой дискриминации, переданных во внутренние суды или трибуналы, и о во</w:t>
      </w:r>
      <w:r w:rsidRPr="0018281A">
        <w:t>з</w:t>
      </w:r>
      <w:r w:rsidRPr="0018281A">
        <w:t>мещении, предоставленном жертвам (статья 6).</w:t>
      </w:r>
    </w:p>
    <w:p w:rsidR="0018281A" w:rsidRPr="0018281A" w:rsidRDefault="0018281A" w:rsidP="00D0180C">
      <w:pPr>
        <w:pStyle w:val="SingleTxtGR"/>
        <w:rPr>
          <w:b/>
        </w:rPr>
      </w:pPr>
      <w:r w:rsidRPr="0018281A">
        <w:rPr>
          <w:b/>
        </w:rPr>
        <w:t>Ссылаясь на свою общую рекомендацию №</w:t>
      </w:r>
      <w:r w:rsidRPr="0018281A">
        <w:rPr>
          <w:b/>
          <w:lang w:val="en-GB"/>
        </w:rPr>
        <w:t> </w:t>
      </w:r>
      <w:r w:rsidRPr="0018281A">
        <w:rPr>
          <w:b/>
        </w:rPr>
        <w:t>31 (2005 год) о предупрежд</w:t>
      </w:r>
      <w:r w:rsidRPr="0018281A">
        <w:rPr>
          <w:b/>
        </w:rPr>
        <w:t>е</w:t>
      </w:r>
      <w:r w:rsidRPr="0018281A">
        <w:rPr>
          <w:b/>
        </w:rPr>
        <w:t>нии расовой дискриминации в процессе отправления и функционирования си</w:t>
      </w:r>
      <w:r w:rsidRPr="0018281A">
        <w:rPr>
          <w:b/>
        </w:rPr>
        <w:t>с</w:t>
      </w:r>
      <w:r w:rsidRPr="0018281A">
        <w:rPr>
          <w:b/>
        </w:rPr>
        <w:t>темы уголовного правосудия, Комитет напоминает, что отсутствие ж</w:t>
      </w:r>
      <w:r w:rsidRPr="0018281A">
        <w:rPr>
          <w:b/>
        </w:rPr>
        <w:t>а</w:t>
      </w:r>
      <w:r w:rsidRPr="0018281A">
        <w:rPr>
          <w:b/>
        </w:rPr>
        <w:t>лоб и исков со стороны жертв расовой дискриминации может являться свид</w:t>
      </w:r>
      <w:r w:rsidRPr="0018281A">
        <w:rPr>
          <w:b/>
        </w:rPr>
        <w:t>е</w:t>
      </w:r>
      <w:r w:rsidRPr="0018281A">
        <w:rPr>
          <w:b/>
        </w:rPr>
        <w:t xml:space="preserve">тельством отсутствия </w:t>
      </w:r>
      <w:r w:rsidR="002E4015">
        <w:rPr>
          <w:b/>
        </w:rPr>
        <w:t>соответствующего</w:t>
      </w:r>
      <w:r w:rsidRPr="0018281A">
        <w:rPr>
          <w:b/>
        </w:rPr>
        <w:t xml:space="preserve"> законодательства, не</w:t>
      </w:r>
      <w:r w:rsidR="002E4015">
        <w:rPr>
          <w:b/>
        </w:rPr>
        <w:t>осведомле</w:t>
      </w:r>
      <w:r w:rsidR="002E4015">
        <w:rPr>
          <w:b/>
        </w:rPr>
        <w:t>н</w:t>
      </w:r>
      <w:r w:rsidR="002E4015">
        <w:rPr>
          <w:b/>
        </w:rPr>
        <w:t>ности</w:t>
      </w:r>
      <w:r w:rsidRPr="0018281A">
        <w:rPr>
          <w:b/>
        </w:rPr>
        <w:t xml:space="preserve"> о наличии средств </w:t>
      </w:r>
      <w:r w:rsidR="002E4015">
        <w:rPr>
          <w:b/>
        </w:rPr>
        <w:t xml:space="preserve">правовой </w:t>
      </w:r>
      <w:r w:rsidRPr="0018281A">
        <w:rPr>
          <w:b/>
        </w:rPr>
        <w:t xml:space="preserve">защиты, боязни </w:t>
      </w:r>
      <w:r w:rsidR="002E4015">
        <w:rPr>
          <w:b/>
        </w:rPr>
        <w:t xml:space="preserve">общественного </w:t>
      </w:r>
      <w:r w:rsidRPr="0018281A">
        <w:rPr>
          <w:b/>
        </w:rPr>
        <w:t>осужд</w:t>
      </w:r>
      <w:r w:rsidRPr="0018281A">
        <w:rPr>
          <w:b/>
        </w:rPr>
        <w:t>е</w:t>
      </w:r>
      <w:r w:rsidRPr="0018281A">
        <w:rPr>
          <w:b/>
        </w:rPr>
        <w:t>ния или же отсутствия желания действовать у властей, отвечающих за с</w:t>
      </w:r>
      <w:r w:rsidRPr="0018281A">
        <w:rPr>
          <w:b/>
        </w:rPr>
        <w:t>у</w:t>
      </w:r>
      <w:r w:rsidRPr="0018281A">
        <w:rPr>
          <w:b/>
        </w:rPr>
        <w:t>дебное преследование. Он рекомендует государству-участнику обеспечить эффективные средства правовой защиты для жертв расовой дискримин</w:t>
      </w:r>
      <w:r w:rsidRPr="0018281A">
        <w:rPr>
          <w:b/>
        </w:rPr>
        <w:t>а</w:t>
      </w:r>
      <w:r w:rsidRPr="0018281A">
        <w:rPr>
          <w:b/>
        </w:rPr>
        <w:t>ции и представить Комитету информацию</w:t>
      </w:r>
      <w:r w:rsidR="002E4015">
        <w:rPr>
          <w:b/>
        </w:rPr>
        <w:t>, касающуюся</w:t>
      </w:r>
      <w:r w:rsidRPr="0018281A">
        <w:rPr>
          <w:b/>
        </w:rPr>
        <w:t xml:space="preserve"> дел о расовой ди</w:t>
      </w:r>
      <w:r w:rsidRPr="0018281A">
        <w:rPr>
          <w:b/>
        </w:rPr>
        <w:t>с</w:t>
      </w:r>
      <w:r w:rsidRPr="0018281A">
        <w:rPr>
          <w:b/>
        </w:rPr>
        <w:t>криминации, переданных во внутренние суды или трибуналы, вын</w:t>
      </w:r>
      <w:r w:rsidRPr="0018281A">
        <w:rPr>
          <w:b/>
        </w:rPr>
        <w:t>е</w:t>
      </w:r>
      <w:r w:rsidRPr="0018281A">
        <w:rPr>
          <w:b/>
        </w:rPr>
        <w:t>сенных решени</w:t>
      </w:r>
      <w:r w:rsidR="002E4015">
        <w:rPr>
          <w:b/>
        </w:rPr>
        <w:t>й</w:t>
      </w:r>
      <w:r w:rsidRPr="0018281A">
        <w:rPr>
          <w:b/>
        </w:rPr>
        <w:t xml:space="preserve"> и приговор</w:t>
      </w:r>
      <w:r w:rsidR="002E4015">
        <w:rPr>
          <w:b/>
        </w:rPr>
        <w:t>ов</w:t>
      </w:r>
      <w:r w:rsidRPr="0018281A">
        <w:rPr>
          <w:b/>
        </w:rPr>
        <w:t>, а также возмещени</w:t>
      </w:r>
      <w:r w:rsidR="002E4015">
        <w:rPr>
          <w:b/>
        </w:rPr>
        <w:t>я</w:t>
      </w:r>
      <w:r w:rsidRPr="0018281A">
        <w:rPr>
          <w:b/>
        </w:rPr>
        <w:t>, предоставленно</w:t>
      </w:r>
      <w:r w:rsidR="002E4015">
        <w:rPr>
          <w:b/>
        </w:rPr>
        <w:t>го</w:t>
      </w:r>
      <w:r w:rsidRPr="0018281A">
        <w:rPr>
          <w:b/>
        </w:rPr>
        <w:t xml:space="preserve"> жертвам. Комитет просит государство-участник обеспечить наличие соответству</w:t>
      </w:r>
      <w:r w:rsidRPr="0018281A">
        <w:rPr>
          <w:b/>
        </w:rPr>
        <w:t>ю</w:t>
      </w:r>
      <w:r w:rsidRPr="0018281A">
        <w:rPr>
          <w:b/>
        </w:rPr>
        <w:t>щих положений в его внутреннем законодательстве и информировать о</w:t>
      </w:r>
      <w:r w:rsidRPr="0018281A">
        <w:rPr>
          <w:b/>
        </w:rPr>
        <w:t>б</w:t>
      </w:r>
      <w:r w:rsidRPr="0018281A">
        <w:rPr>
          <w:b/>
        </w:rPr>
        <w:t>щественность обо всех имеющихся средствах правовой защиты в связи с расовой дискриминацией.</w:t>
      </w:r>
    </w:p>
    <w:p w:rsidR="0018281A" w:rsidRPr="0018281A" w:rsidRDefault="0018281A" w:rsidP="00D0180C">
      <w:pPr>
        <w:pStyle w:val="H23GR"/>
      </w:pPr>
      <w:r w:rsidRPr="0018281A">
        <w:tab/>
      </w:r>
      <w:r w:rsidRPr="0018281A">
        <w:tab/>
        <w:t>Образование в области прав человека</w:t>
      </w:r>
    </w:p>
    <w:p w:rsidR="0018281A" w:rsidRPr="0018281A" w:rsidRDefault="0018281A" w:rsidP="00D0180C">
      <w:pPr>
        <w:pStyle w:val="SingleTxtGR"/>
      </w:pPr>
      <w:r w:rsidRPr="0018281A">
        <w:t>14.</w:t>
      </w:r>
      <w:r w:rsidRPr="0018281A">
        <w:tab/>
        <w:t>Комитет выражает озабоченность в связи с отсутствием образования в области прав человека в учебных программах школ, а также в программах по</w:t>
      </w:r>
      <w:r w:rsidRPr="0018281A">
        <w:t>д</w:t>
      </w:r>
      <w:r w:rsidRPr="0018281A">
        <w:t xml:space="preserve">готовки сотрудников правоохранительных органов, в том числе по вопросам положений Конвенции. Кроме того, Комитет выражает озабоченность </w:t>
      </w:r>
      <w:r w:rsidR="003C151A">
        <w:t xml:space="preserve">по поводу </w:t>
      </w:r>
      <w:r w:rsidRPr="0018281A">
        <w:t>недостатк</w:t>
      </w:r>
      <w:r w:rsidR="003C151A">
        <w:t>а</w:t>
      </w:r>
      <w:r w:rsidRPr="0018281A">
        <w:t xml:space="preserve"> мер, принимаемых в целях поощрения взаимопонимания и терп</w:t>
      </w:r>
      <w:r w:rsidRPr="0018281A">
        <w:t>и</w:t>
      </w:r>
      <w:r w:rsidRPr="0018281A">
        <w:t>мости между различными этн</w:t>
      </w:r>
      <w:r w:rsidRPr="0018281A">
        <w:t>и</w:t>
      </w:r>
      <w:r w:rsidRPr="0018281A">
        <w:t>ческими группами (статья 7).</w:t>
      </w:r>
    </w:p>
    <w:p w:rsidR="0018281A" w:rsidRPr="0018281A" w:rsidRDefault="0018281A" w:rsidP="00D0180C">
      <w:pPr>
        <w:pStyle w:val="SingleTxtGR"/>
        <w:rPr>
          <w:b/>
        </w:rPr>
      </w:pPr>
      <w:r w:rsidRPr="0018281A">
        <w:rPr>
          <w:b/>
        </w:rPr>
        <w:t>Комитет рекомендует государству-участнику принять надлежащие меры в целях включения образования в области прав человека в учебные пр</w:t>
      </w:r>
      <w:r w:rsidRPr="0018281A">
        <w:rPr>
          <w:b/>
        </w:rPr>
        <w:t>о</w:t>
      </w:r>
      <w:r w:rsidRPr="0018281A">
        <w:rPr>
          <w:b/>
        </w:rPr>
        <w:t>граммы школ и прохождения подготовки по в</w:t>
      </w:r>
      <w:r w:rsidRPr="0018281A">
        <w:rPr>
          <w:b/>
        </w:rPr>
        <w:t>о</w:t>
      </w:r>
      <w:r w:rsidRPr="0018281A">
        <w:rPr>
          <w:b/>
        </w:rPr>
        <w:t>просам прав человека, в том числе по положениям Конвенции, сотрудниками правоохранительных о</w:t>
      </w:r>
      <w:r w:rsidRPr="0018281A">
        <w:rPr>
          <w:b/>
        </w:rPr>
        <w:t>р</w:t>
      </w:r>
      <w:r w:rsidRPr="0018281A">
        <w:rPr>
          <w:b/>
        </w:rPr>
        <w:t>ганов на различных уровнях, включая полицейских, магистратов, судей, юристов и лиц, взаимодействующих с Управлением омбудсмена. Он рек</w:t>
      </w:r>
      <w:r w:rsidRPr="0018281A">
        <w:rPr>
          <w:b/>
        </w:rPr>
        <w:t>о</w:t>
      </w:r>
      <w:r w:rsidRPr="0018281A">
        <w:rPr>
          <w:b/>
        </w:rPr>
        <w:t xml:space="preserve">мендует </w:t>
      </w:r>
      <w:r w:rsidR="003C151A" w:rsidRPr="0018281A">
        <w:rPr>
          <w:b/>
        </w:rPr>
        <w:t xml:space="preserve">также </w:t>
      </w:r>
      <w:r w:rsidRPr="0018281A">
        <w:rPr>
          <w:b/>
        </w:rPr>
        <w:t>государству-участнику активизировать свои усилия по п</w:t>
      </w:r>
      <w:r w:rsidRPr="0018281A">
        <w:rPr>
          <w:b/>
        </w:rPr>
        <w:t>о</w:t>
      </w:r>
      <w:r w:rsidRPr="0018281A">
        <w:rPr>
          <w:b/>
        </w:rPr>
        <w:t>ощрению взаимопонимания и терпимости между различными этническими групп</w:t>
      </w:r>
      <w:r w:rsidRPr="0018281A">
        <w:rPr>
          <w:b/>
        </w:rPr>
        <w:t>а</w:t>
      </w:r>
      <w:r w:rsidRPr="0018281A">
        <w:rPr>
          <w:b/>
        </w:rPr>
        <w:t xml:space="preserve">ми, проживающими на его территории. </w:t>
      </w:r>
    </w:p>
    <w:p w:rsidR="0018281A" w:rsidRPr="0018281A" w:rsidRDefault="0018281A" w:rsidP="00D0180C">
      <w:pPr>
        <w:pStyle w:val="H1GR"/>
      </w:pPr>
      <w:r w:rsidRPr="0018281A">
        <w:tab/>
      </w:r>
      <w:r w:rsidRPr="0018281A">
        <w:rPr>
          <w:lang w:val="en-GB"/>
        </w:rPr>
        <w:t>D</w:t>
      </w:r>
      <w:r w:rsidRPr="0018281A">
        <w:t>.</w:t>
      </w:r>
      <w:r w:rsidRPr="0018281A">
        <w:tab/>
        <w:t>Прочие рекомендации</w:t>
      </w:r>
    </w:p>
    <w:p w:rsidR="0018281A" w:rsidRPr="0018281A" w:rsidRDefault="0018281A" w:rsidP="00D0180C">
      <w:pPr>
        <w:pStyle w:val="H23GR"/>
      </w:pPr>
      <w:r w:rsidRPr="0018281A">
        <w:tab/>
      </w:r>
      <w:r w:rsidRPr="0018281A">
        <w:tab/>
        <w:t>Ратификация других договоров</w:t>
      </w:r>
    </w:p>
    <w:p w:rsidR="0018281A" w:rsidRPr="0018281A" w:rsidRDefault="0018281A" w:rsidP="00D0180C">
      <w:pPr>
        <w:pStyle w:val="SingleTxtGR"/>
      </w:pPr>
      <w:r w:rsidRPr="0018281A">
        <w:t>15.</w:t>
      </w:r>
      <w:r w:rsidRPr="0018281A">
        <w:tab/>
        <w:t>Памятуя о неделимости всех прав человека, Комитет призывает госуда</w:t>
      </w:r>
      <w:r w:rsidRPr="0018281A">
        <w:t>р</w:t>
      </w:r>
      <w:r w:rsidRPr="0018281A">
        <w:t>ство-участник рассмотреть возможность ратификации тех международных д</w:t>
      </w:r>
      <w:r w:rsidRPr="0018281A">
        <w:t>о</w:t>
      </w:r>
      <w:r w:rsidRPr="0018281A">
        <w:t>говоров по правам человека, которые оно еще не ратифицировало, в особенн</w:t>
      </w:r>
      <w:r w:rsidRPr="0018281A">
        <w:t>о</w:t>
      </w:r>
      <w:r w:rsidRPr="0018281A">
        <w:t>сти договоров, положения которых имеют непосредственное отношение к о</w:t>
      </w:r>
      <w:r w:rsidRPr="0018281A">
        <w:t>б</w:t>
      </w:r>
      <w:r w:rsidRPr="0018281A">
        <w:t>щинам, которые могут быть объектом расовой дискриминации, таких как Ме</w:t>
      </w:r>
      <w:r w:rsidRPr="0018281A">
        <w:t>ж</w:t>
      </w:r>
      <w:r w:rsidRPr="0018281A">
        <w:t xml:space="preserve">дународный пакт об экономических, социальных и культурных правах. </w:t>
      </w:r>
    </w:p>
    <w:p w:rsidR="0018281A" w:rsidRPr="0018281A" w:rsidRDefault="0018281A" w:rsidP="00D0180C">
      <w:pPr>
        <w:pStyle w:val="H23GR"/>
      </w:pPr>
      <w:r w:rsidRPr="0018281A">
        <w:tab/>
      </w:r>
      <w:r w:rsidRPr="0018281A">
        <w:tab/>
        <w:t>Заявление в соответствии со статьей 14 Конвенции</w:t>
      </w:r>
    </w:p>
    <w:p w:rsidR="0018281A" w:rsidRPr="0018281A" w:rsidRDefault="0018281A" w:rsidP="00D0180C">
      <w:pPr>
        <w:pStyle w:val="SingleTxtGR"/>
      </w:pPr>
      <w:r w:rsidRPr="0018281A">
        <w:t>16.</w:t>
      </w:r>
      <w:r w:rsidRPr="0018281A">
        <w:tab/>
        <w:t>Комитет предлагает государству-участнику рассмотреть возможность сделать заявление, пред</w:t>
      </w:r>
      <w:r w:rsidRPr="0018281A">
        <w:t>у</w:t>
      </w:r>
      <w:r w:rsidRPr="0018281A">
        <w:t>смотренное в статье 14 Конвенции.</w:t>
      </w:r>
    </w:p>
    <w:p w:rsidR="0018281A" w:rsidRPr="0018281A" w:rsidRDefault="0018281A" w:rsidP="00D0180C">
      <w:pPr>
        <w:pStyle w:val="H23GR"/>
      </w:pPr>
      <w:r w:rsidRPr="0018281A">
        <w:tab/>
      </w:r>
      <w:r w:rsidRPr="0018281A">
        <w:tab/>
        <w:t xml:space="preserve">Последующие меры в связи с </w:t>
      </w:r>
      <w:proofErr w:type="spellStart"/>
      <w:r w:rsidRPr="0018281A">
        <w:t>Дурбанской</w:t>
      </w:r>
      <w:proofErr w:type="spellEnd"/>
      <w:r w:rsidRPr="0018281A">
        <w:t xml:space="preserve"> декларацией и Программой действий</w:t>
      </w:r>
    </w:p>
    <w:p w:rsidR="0018281A" w:rsidRPr="0018281A" w:rsidRDefault="0018281A" w:rsidP="00D0180C">
      <w:pPr>
        <w:pStyle w:val="SingleTxtGR"/>
      </w:pPr>
      <w:r w:rsidRPr="0018281A">
        <w:t>17.</w:t>
      </w:r>
      <w:r w:rsidRPr="0018281A">
        <w:tab/>
        <w:t>В свете своей общей рекомендации №</w:t>
      </w:r>
      <w:r w:rsidRPr="0018281A">
        <w:rPr>
          <w:lang w:val="en-GB"/>
        </w:rPr>
        <w:t> </w:t>
      </w:r>
      <w:r w:rsidRPr="0018281A">
        <w:t>33 (2009 год) о последующих м</w:t>
      </w:r>
      <w:r w:rsidRPr="0018281A">
        <w:t>е</w:t>
      </w:r>
      <w:r w:rsidRPr="0018281A">
        <w:t xml:space="preserve">рах в связи с Конференцией по обзору </w:t>
      </w:r>
      <w:proofErr w:type="spellStart"/>
      <w:r w:rsidRPr="0018281A">
        <w:t>Дурбанского</w:t>
      </w:r>
      <w:proofErr w:type="spellEnd"/>
      <w:r w:rsidRPr="0018281A">
        <w:t xml:space="preserve"> процесса Комитет рекоме</w:t>
      </w:r>
      <w:r w:rsidRPr="0018281A">
        <w:t>н</w:t>
      </w:r>
      <w:r w:rsidRPr="0018281A">
        <w:t>дует государству-участнику осуществлять полож</w:t>
      </w:r>
      <w:r w:rsidRPr="0018281A">
        <w:t>е</w:t>
      </w:r>
      <w:r w:rsidRPr="0018281A">
        <w:t xml:space="preserve">ния </w:t>
      </w:r>
      <w:proofErr w:type="spellStart"/>
      <w:r w:rsidRPr="0018281A">
        <w:t>Дурбанской</w:t>
      </w:r>
      <w:proofErr w:type="spellEnd"/>
      <w:r w:rsidRPr="0018281A">
        <w:t xml:space="preserve"> декларации и Программы действий, принятых в сентябре 2001 года Всемирной конф</w:t>
      </w:r>
      <w:r w:rsidRPr="0018281A">
        <w:t>е</w:t>
      </w:r>
      <w:r w:rsidRPr="0018281A">
        <w:t xml:space="preserve">ренцией по борьбе против расизма, расовой дискриминации, ксенофобии и связанной с ними нетерпимости, принимая во внимание итоговый документ Конференции по обзору </w:t>
      </w:r>
      <w:proofErr w:type="spellStart"/>
      <w:r w:rsidRPr="0018281A">
        <w:t>Дурбанского</w:t>
      </w:r>
      <w:proofErr w:type="spellEnd"/>
      <w:r w:rsidRPr="0018281A">
        <w:t xml:space="preserve"> процесса, состоявшейся в Женеве в апреле 2009 года, при осуществлении положений Конвенции в рамках своего внутреннего прав</w:t>
      </w:r>
      <w:r w:rsidRPr="0018281A">
        <w:t>о</w:t>
      </w:r>
      <w:r w:rsidRPr="0018281A">
        <w:t xml:space="preserve">порядка. Комитет просит государство-участник включить в свой следующий периодический доклад конкретную информацию о планах действий и других мерах, принятых во исполнение </w:t>
      </w:r>
      <w:proofErr w:type="spellStart"/>
      <w:r w:rsidRPr="0018281A">
        <w:t>Дурбанской</w:t>
      </w:r>
      <w:proofErr w:type="spellEnd"/>
      <w:r w:rsidRPr="0018281A">
        <w:t xml:space="preserve"> декларации и Программы действий на национальном уровне.</w:t>
      </w:r>
    </w:p>
    <w:p w:rsidR="0018281A" w:rsidRPr="003C151A" w:rsidRDefault="0018281A" w:rsidP="00D0180C">
      <w:pPr>
        <w:pStyle w:val="H23GR"/>
      </w:pPr>
      <w:r w:rsidRPr="0018281A">
        <w:tab/>
      </w:r>
      <w:r w:rsidRPr="0018281A">
        <w:tab/>
        <w:t>Консультации</w:t>
      </w:r>
      <w:r w:rsidRPr="003C151A">
        <w:t xml:space="preserve"> </w:t>
      </w:r>
      <w:r w:rsidRPr="0018281A">
        <w:t>с</w:t>
      </w:r>
      <w:r w:rsidRPr="003C151A">
        <w:t xml:space="preserve"> </w:t>
      </w:r>
      <w:r w:rsidRPr="0018281A">
        <w:t>организациями</w:t>
      </w:r>
      <w:r w:rsidRPr="003C151A">
        <w:t xml:space="preserve"> </w:t>
      </w:r>
      <w:r w:rsidRPr="0018281A">
        <w:t>гражданского</w:t>
      </w:r>
      <w:r w:rsidRPr="003C151A">
        <w:t xml:space="preserve"> </w:t>
      </w:r>
      <w:r w:rsidRPr="0018281A">
        <w:t>общества</w:t>
      </w:r>
    </w:p>
    <w:p w:rsidR="0018281A" w:rsidRPr="0018281A" w:rsidRDefault="0018281A" w:rsidP="00D0180C">
      <w:pPr>
        <w:pStyle w:val="SingleTxtGR"/>
      </w:pPr>
      <w:r w:rsidRPr="0018281A">
        <w:t>18.</w:t>
      </w:r>
      <w:r w:rsidRPr="0018281A">
        <w:tab/>
        <w:t>Комитет рекомендует государству-участнику в связи с подготовкой пе</w:t>
      </w:r>
      <w:r w:rsidRPr="0018281A">
        <w:t>р</w:t>
      </w:r>
      <w:r w:rsidRPr="0018281A">
        <w:t>воначального доклада проводить консультации и расширять диалог с организ</w:t>
      </w:r>
      <w:r w:rsidRPr="0018281A">
        <w:t>а</w:t>
      </w:r>
      <w:r w:rsidRPr="0018281A">
        <w:t>циями гражданского общества, работающими в о</w:t>
      </w:r>
      <w:r w:rsidRPr="0018281A">
        <w:t>б</w:t>
      </w:r>
      <w:r w:rsidRPr="0018281A">
        <w:t>ласти защиты прав человека, в частности</w:t>
      </w:r>
      <w:r w:rsidR="003C151A">
        <w:t xml:space="preserve"> в области</w:t>
      </w:r>
      <w:r w:rsidRPr="0018281A">
        <w:t xml:space="preserve"> борьбы против расовой дискриминации.</w:t>
      </w:r>
    </w:p>
    <w:p w:rsidR="0018281A" w:rsidRPr="0018281A" w:rsidRDefault="0018281A" w:rsidP="00D0180C">
      <w:pPr>
        <w:pStyle w:val="H23GR"/>
      </w:pPr>
      <w:r w:rsidRPr="0018281A">
        <w:tab/>
      </w:r>
      <w:r w:rsidRPr="0018281A">
        <w:tab/>
        <w:t>Пункты, имеющие особое значение</w:t>
      </w:r>
    </w:p>
    <w:p w:rsidR="0018281A" w:rsidRPr="0018281A" w:rsidRDefault="0018281A" w:rsidP="00D0180C">
      <w:pPr>
        <w:pStyle w:val="SingleTxtGR"/>
      </w:pPr>
      <w:r w:rsidRPr="0018281A">
        <w:t>19.</w:t>
      </w:r>
      <w:r w:rsidRPr="0018281A">
        <w:tab/>
        <w:t>Комитет хотел бы также обратить внимание государства-участника на особую важность рекомендаций, содержащихся в пунктах 9, 10 и 11 выше, и просит государство-участник представить в своем первоначальном докладе подробную информацию о конкретных мерах, принятых для выполнения этих рекомендаций.</w:t>
      </w:r>
    </w:p>
    <w:p w:rsidR="0018281A" w:rsidRPr="0018281A" w:rsidRDefault="0018281A" w:rsidP="00D0180C">
      <w:pPr>
        <w:pStyle w:val="H23GR"/>
        <w:rPr>
          <w:lang w:val="en-US"/>
        </w:rPr>
      </w:pPr>
      <w:r w:rsidRPr="0018281A">
        <w:tab/>
      </w:r>
      <w:r w:rsidRPr="0018281A">
        <w:tab/>
        <w:t>Общий</w:t>
      </w:r>
      <w:r w:rsidRPr="0018281A">
        <w:rPr>
          <w:lang w:val="en-US"/>
        </w:rPr>
        <w:t xml:space="preserve"> </w:t>
      </w:r>
      <w:r w:rsidRPr="0018281A">
        <w:t>базовый</w:t>
      </w:r>
      <w:r w:rsidRPr="0018281A">
        <w:rPr>
          <w:lang w:val="en-US"/>
        </w:rPr>
        <w:t xml:space="preserve"> </w:t>
      </w:r>
      <w:r w:rsidRPr="0018281A">
        <w:t>документ</w:t>
      </w:r>
    </w:p>
    <w:p w:rsidR="0018281A" w:rsidRPr="0018281A" w:rsidRDefault="0018281A" w:rsidP="00D0180C">
      <w:pPr>
        <w:pStyle w:val="SingleTxtGR"/>
      </w:pPr>
      <w:r w:rsidRPr="0018281A">
        <w:t>20.</w:t>
      </w:r>
      <w:r w:rsidRPr="0018281A">
        <w:tab/>
        <w:t>Отмечая, что государство-участник еще не представило своего базового документа, Комитет призывает его это сделать в соответствии с согласованн</w:t>
      </w:r>
      <w:r w:rsidRPr="0018281A">
        <w:t>ы</w:t>
      </w:r>
      <w:r w:rsidRPr="0018281A">
        <w:t>ми руководящими принципами представления докладов по международным д</w:t>
      </w:r>
      <w:r w:rsidRPr="0018281A">
        <w:t>о</w:t>
      </w:r>
      <w:r w:rsidRPr="0018281A">
        <w:t>говорам о правах человека, в частности с руководящими принципами подгото</w:t>
      </w:r>
      <w:r w:rsidRPr="0018281A">
        <w:t>в</w:t>
      </w:r>
      <w:r w:rsidRPr="0018281A">
        <w:t xml:space="preserve">ки общего базового документа, которые были приняты на пятом </w:t>
      </w:r>
      <w:proofErr w:type="spellStart"/>
      <w:r w:rsidRPr="0018281A">
        <w:t>Межкомите</w:t>
      </w:r>
      <w:r w:rsidRPr="0018281A">
        <w:t>т</w:t>
      </w:r>
      <w:r w:rsidRPr="0018281A">
        <w:t>ском</w:t>
      </w:r>
      <w:proofErr w:type="spellEnd"/>
      <w:r w:rsidRPr="0018281A">
        <w:t xml:space="preserve"> совещании дог</w:t>
      </w:r>
      <w:r w:rsidRPr="0018281A">
        <w:t>о</w:t>
      </w:r>
      <w:r w:rsidRPr="0018281A">
        <w:t>ворных органов по правам человека, состоявшемся в июне 2006 года (HRI/GEN.2/Rev.6, глава I).</w:t>
      </w:r>
    </w:p>
    <w:p w:rsidR="0018281A" w:rsidRPr="003C151A" w:rsidRDefault="0018281A" w:rsidP="00D0180C">
      <w:pPr>
        <w:pStyle w:val="H23GR"/>
      </w:pPr>
      <w:r w:rsidRPr="0018281A">
        <w:tab/>
      </w:r>
      <w:r w:rsidRPr="0018281A">
        <w:tab/>
        <w:t>Подготовка</w:t>
      </w:r>
      <w:r w:rsidRPr="003C151A">
        <w:t xml:space="preserve"> </w:t>
      </w:r>
      <w:r w:rsidRPr="0018281A">
        <w:t>и</w:t>
      </w:r>
      <w:r w:rsidRPr="003C151A">
        <w:t xml:space="preserve"> </w:t>
      </w:r>
      <w:r w:rsidRPr="0018281A">
        <w:t>распространение</w:t>
      </w:r>
      <w:r w:rsidRPr="003C151A">
        <w:t xml:space="preserve"> </w:t>
      </w:r>
      <w:r w:rsidRPr="0018281A">
        <w:t>первоначального</w:t>
      </w:r>
      <w:r w:rsidRPr="003C151A">
        <w:t xml:space="preserve"> </w:t>
      </w:r>
      <w:r w:rsidRPr="0018281A">
        <w:t>доклада</w:t>
      </w:r>
    </w:p>
    <w:p w:rsidR="007511D7" w:rsidRDefault="0018281A" w:rsidP="00D0180C">
      <w:pPr>
        <w:pStyle w:val="SingleTxtGR"/>
      </w:pPr>
      <w:r w:rsidRPr="0018281A">
        <w:t>21.</w:t>
      </w:r>
      <w:r w:rsidRPr="0018281A">
        <w:tab/>
        <w:t>Комитет настоятельно призывает государство-участник начать диалог с Комитетом и в срочном порядке</w:t>
      </w:r>
      <w:r w:rsidR="003C151A">
        <w:t>,</w:t>
      </w:r>
      <w:r w:rsidRPr="0018281A">
        <w:t xml:space="preserve"> не позднее 31 января 2013 года</w:t>
      </w:r>
      <w:r w:rsidR="003C151A">
        <w:t>,</w:t>
      </w:r>
      <w:r w:rsidRPr="0018281A">
        <w:t xml:space="preserve"> представить информацию в связи с изложенными в настоящих заключительных замечаниях вопросами, вызывающими озабоченность, и вынесенными рекомендациями и представить свой </w:t>
      </w:r>
      <w:r w:rsidR="003C151A">
        <w:t>просроченный</w:t>
      </w:r>
      <w:r w:rsidRPr="0018281A">
        <w:t xml:space="preserve"> первоначальный доклад как мо</w:t>
      </w:r>
      <w:r w:rsidRPr="0018281A">
        <w:t>ж</w:t>
      </w:r>
      <w:r w:rsidRPr="0018281A">
        <w:t>но скорее и не позднее 31 января 2013 года с учетом конкретных руководящих принципов по</w:t>
      </w:r>
      <w:r w:rsidRPr="0018281A">
        <w:t>д</w:t>
      </w:r>
      <w:r w:rsidRPr="0018281A">
        <w:t>готовки докладов, принятых Комитетом на его семьдесят первой сессии (CERD/C/2007/1), осветив в нем все вопросы, которые были затронуты в н</w:t>
      </w:r>
      <w:r w:rsidRPr="0018281A">
        <w:t>а</w:t>
      </w:r>
      <w:r w:rsidRPr="0018281A">
        <w:t xml:space="preserve">стоящих заключительных замечаниях, принятых в соответствии с процедурой обзора. Комитет настоятельно призывает </w:t>
      </w:r>
      <w:r w:rsidR="003C151A" w:rsidRPr="0018281A">
        <w:t xml:space="preserve">также </w:t>
      </w:r>
      <w:r w:rsidRPr="0018281A">
        <w:t>государство-участник собл</w:t>
      </w:r>
      <w:r w:rsidRPr="0018281A">
        <w:t>ю</w:t>
      </w:r>
      <w:r w:rsidRPr="0018281A">
        <w:t>дать ограничение в 40 страниц для докладов по конкретным договорам и в 60−80 страниц для общего базового документа (HRI/GEN.2/Rev.6, глава I, пункт</w:t>
      </w:r>
      <w:r w:rsidR="003C151A">
        <w:t> </w:t>
      </w:r>
      <w:r w:rsidRPr="0018281A">
        <w:t>19). Комитет рекомендует, чтобы будущие доклады государства-участника были доступны общественности в период их представления и чтобы замечания Комитета по этим докладам аналогичным о</w:t>
      </w:r>
      <w:r w:rsidRPr="0018281A">
        <w:t>б</w:t>
      </w:r>
      <w:r w:rsidRPr="0018281A">
        <w:t>разом публиковались на официальных и, по мере необходимости, других широко используемых языках.</w:t>
      </w:r>
    </w:p>
    <w:p w:rsidR="00D0180C" w:rsidRPr="00D0180C" w:rsidRDefault="00D0180C" w:rsidP="00D0180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0180C" w:rsidRPr="00D0180C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AA8" w:rsidRDefault="00D70AA8">
      <w:r>
        <w:rPr>
          <w:lang w:val="en-US"/>
        </w:rPr>
        <w:tab/>
      </w:r>
      <w:r>
        <w:separator/>
      </w:r>
    </w:p>
  </w:endnote>
  <w:endnote w:type="continuationSeparator" w:id="0">
    <w:p w:rsidR="00D70AA8" w:rsidRDefault="00D70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AA8" w:rsidRPr="009A6F4A" w:rsidRDefault="00D70AA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GE.13-43197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AA8" w:rsidRPr="009A6F4A" w:rsidRDefault="00D70AA8">
    <w:pPr>
      <w:pStyle w:val="Footer"/>
      <w:rPr>
        <w:lang w:val="en-US"/>
      </w:rPr>
    </w:pPr>
    <w:r>
      <w:rPr>
        <w:lang w:val="en-US"/>
      </w:rPr>
      <w:t>GE.13-43197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AA8" w:rsidRPr="009A6F4A" w:rsidRDefault="00D70AA8">
    <w:pPr>
      <w:pStyle w:val="Footer"/>
      <w:rPr>
        <w:sz w:val="20"/>
        <w:lang w:val="en-US"/>
      </w:rPr>
    </w:pPr>
    <w:r>
      <w:rPr>
        <w:sz w:val="20"/>
        <w:lang w:val="en-US"/>
      </w:rPr>
      <w:t>GE.13-43197  (R)  310513  060613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AA8" w:rsidRPr="00F71F63" w:rsidRDefault="00D70AA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70AA8" w:rsidRPr="00F71F63" w:rsidRDefault="00D70AA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70AA8" w:rsidRPr="00635E86" w:rsidRDefault="00D70AA8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AA8" w:rsidRPr="005A734F" w:rsidRDefault="00D70AA8">
    <w:pPr>
      <w:pStyle w:val="Header"/>
      <w:rPr>
        <w:lang w:val="en-US"/>
      </w:rPr>
    </w:pPr>
    <w:r>
      <w:rPr>
        <w:lang w:val="en-US"/>
      </w:rPr>
      <w:t>CERD/C/BLZ/CO/1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AA8" w:rsidRPr="009A6F4A" w:rsidRDefault="00D70AA8">
    <w:pPr>
      <w:pStyle w:val="Header"/>
      <w:rPr>
        <w:lang w:val="en-US"/>
      </w:rPr>
    </w:pPr>
    <w:r>
      <w:rPr>
        <w:lang w:val="en-US"/>
      </w:rPr>
      <w:tab/>
      <w:t>CERD/C/BLZ/CO/1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81A"/>
    <w:rsid w:val="000033D8"/>
    <w:rsid w:val="00005C1C"/>
    <w:rsid w:val="00012D2D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281A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015"/>
    <w:rsid w:val="002E43F3"/>
    <w:rsid w:val="00313076"/>
    <w:rsid w:val="003215F5"/>
    <w:rsid w:val="00322DCC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151A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BF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C004B9"/>
    <w:rsid w:val="00C07C0F"/>
    <w:rsid w:val="00C145C4"/>
    <w:rsid w:val="00C20D2F"/>
    <w:rsid w:val="00C2131B"/>
    <w:rsid w:val="00C21729"/>
    <w:rsid w:val="00C37AF8"/>
    <w:rsid w:val="00C37C79"/>
    <w:rsid w:val="00C41BBC"/>
    <w:rsid w:val="00C51419"/>
    <w:rsid w:val="00C54056"/>
    <w:rsid w:val="00C608D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180C"/>
    <w:rsid w:val="00D025D5"/>
    <w:rsid w:val="00D26B13"/>
    <w:rsid w:val="00D26CC1"/>
    <w:rsid w:val="00D30662"/>
    <w:rsid w:val="00D32A0B"/>
    <w:rsid w:val="00D6236B"/>
    <w:rsid w:val="00D70AA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46F7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7</Pages>
  <Words>2179</Words>
  <Characters>15560</Characters>
  <Application>Microsoft Office Outlook</Application>
  <DocSecurity>4</DocSecurity>
  <Lines>288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1343197</vt:lpstr>
    </vt:vector>
  </TitlesOfParts>
  <Company>CSD</Company>
  <LinksUpToDate>false</LinksUpToDate>
  <CharactersWithSpaces>17673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1343197</dc:title>
  <dc:subject/>
  <dc:creator>Svetlana Prokoudina</dc:creator>
  <cp:keywords/>
  <dc:description/>
  <cp:lastModifiedBy>Svetlana Prokoudina</cp:lastModifiedBy>
  <cp:revision>2</cp:revision>
  <cp:lastPrinted>2013-06-06T13:50:00Z</cp:lastPrinted>
  <dcterms:created xsi:type="dcterms:W3CDTF">2013-06-06T14:25:00Z</dcterms:created>
  <dcterms:modified xsi:type="dcterms:W3CDTF">2013-06-06T14:25:00Z</dcterms:modified>
</cp:coreProperties>
</file>