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0071A5" w:rsidRDefault="000071A5" w:rsidP="00B614C4">
            <w:pPr>
              <w:spacing w:line="240" w:lineRule="atLeast"/>
              <w:jc w:val="right"/>
              <w:rPr>
                <w:sz w:val="20"/>
                <w:szCs w:val="21"/>
              </w:rPr>
            </w:pPr>
            <w:proofErr w:type="spellStart"/>
            <w:r w:rsidRPr="000071A5">
              <w:rPr>
                <w:sz w:val="40"/>
                <w:szCs w:val="21"/>
              </w:rPr>
              <w:t>CCPR</w:t>
            </w:r>
            <w:proofErr w:type="spellEnd"/>
            <w:r>
              <w:rPr>
                <w:sz w:val="20"/>
                <w:szCs w:val="21"/>
              </w:rPr>
              <w:t>/C/120/D/2435/2014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8A04BB">
            <w:pPr>
              <w:spacing w:before="240" w:line="240" w:lineRule="atLeast"/>
              <w:rPr>
                <w:sz w:val="20"/>
              </w:rPr>
            </w:pPr>
            <w:r w:rsidRPr="00F124C6">
              <w:rPr>
                <w:sz w:val="20"/>
              </w:rPr>
              <w:t xml:space="preserve">Distr.: </w:t>
            </w:r>
            <w:r w:rsidR="008A04BB" w:rsidRPr="008A04BB">
              <w:rPr>
                <w:sz w:val="20"/>
              </w:rPr>
              <w:t>General</w:t>
            </w:r>
          </w:p>
          <w:p w:rsidR="00CE1D1C" w:rsidRPr="00F124C6" w:rsidRDefault="008A04BB" w:rsidP="00B614C4">
            <w:pPr>
              <w:spacing w:line="240" w:lineRule="atLeast"/>
              <w:rPr>
                <w:sz w:val="20"/>
              </w:rPr>
            </w:pPr>
            <w:r>
              <w:rPr>
                <w:sz w:val="20"/>
              </w:rPr>
              <w:t xml:space="preserve">19 </w:t>
            </w:r>
            <w:r w:rsidRPr="008A04BB">
              <w:rPr>
                <w:sz w:val="20"/>
              </w:rPr>
              <w:t>September</w:t>
            </w:r>
            <w:r w:rsidR="00EA7E67">
              <w:rPr>
                <w:sz w:val="20"/>
              </w:rPr>
              <w:t xml:space="preserve"> 201</w:t>
            </w:r>
            <w:r w:rsidR="006257FE">
              <w:rPr>
                <w:rFonts w:hint="eastAsia"/>
                <w:sz w:val="20"/>
              </w:rPr>
              <w:t>7</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8A04BB" w:rsidRDefault="008A04BB"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8A04BB" w:rsidRDefault="008A04BB" w:rsidP="008E66AA">
      <w:pPr>
        <w:pStyle w:val="HChGC"/>
        <w:jc w:val="both"/>
      </w:pPr>
      <w:r>
        <w:tab/>
      </w:r>
      <w:r>
        <w:tab/>
      </w:r>
      <w:r w:rsidR="008E66AA" w:rsidRPr="008E66AA">
        <w:rPr>
          <w:rFonts w:hint="eastAsia"/>
        </w:rPr>
        <w:t>委员会根据《任择议定书》第五条第</w:t>
      </w:r>
      <w:r w:rsidR="008E66AA" w:rsidRPr="008E66AA">
        <w:rPr>
          <w:rFonts w:hint="eastAsia"/>
        </w:rPr>
        <w:t>4</w:t>
      </w:r>
      <w:r w:rsidR="008E66AA" w:rsidRPr="008E66AA">
        <w:rPr>
          <w:rFonts w:hint="eastAsia"/>
        </w:rPr>
        <w:t>款通过的关于第</w:t>
      </w:r>
      <w:r w:rsidR="008E66AA" w:rsidRPr="008E66AA">
        <w:rPr>
          <w:rFonts w:hint="eastAsia"/>
        </w:rPr>
        <w:t>2435/2014</w:t>
      </w:r>
      <w:r w:rsidR="008E66AA" w:rsidRPr="008E66AA">
        <w:rPr>
          <w:rFonts w:hint="eastAsia"/>
        </w:rPr>
        <w:t>号来文的意见</w:t>
      </w:r>
      <w:r w:rsidR="008E66AA" w:rsidRPr="001156A9">
        <w:rPr>
          <w:rStyle w:val="a8"/>
          <w:rFonts w:eastAsia="黑体"/>
          <w:position w:val="2"/>
          <w:sz w:val="28"/>
          <w:vertAlign w:val="baseline"/>
        </w:rPr>
        <w:footnoteReference w:customMarkFollows="1" w:id="2"/>
        <w:t>*</w:t>
      </w:r>
      <w:r w:rsidR="008E66AA" w:rsidRPr="001156A9">
        <w:rPr>
          <w:position w:val="2"/>
        </w:rPr>
        <w:t xml:space="preserve"> </w:t>
      </w:r>
      <w:r w:rsidR="008E66AA" w:rsidRPr="001156A9">
        <w:rPr>
          <w:rStyle w:val="a8"/>
          <w:rFonts w:eastAsia="黑体"/>
          <w:position w:val="2"/>
          <w:sz w:val="28"/>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8A04BB" w:rsidTr="0069394F">
        <w:trPr>
          <w:cantSplit/>
        </w:trPr>
        <w:tc>
          <w:tcPr>
            <w:tcW w:w="2205" w:type="dxa"/>
          </w:tcPr>
          <w:p w:rsidR="008A04BB" w:rsidRPr="00172E04" w:rsidRDefault="008A04BB" w:rsidP="0069394F">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26" w:type="dxa"/>
          </w:tcPr>
          <w:p w:rsidR="008A04BB" w:rsidRPr="00C74FB6" w:rsidRDefault="000D4F9C" w:rsidP="0069394F">
            <w:pPr>
              <w:pStyle w:val="SingleTxtGC"/>
              <w:ind w:left="0" w:right="0"/>
            </w:pPr>
            <w:proofErr w:type="spellStart"/>
            <w:r w:rsidRPr="000D4F9C">
              <w:rPr>
                <w:rFonts w:hint="eastAsia"/>
              </w:rPr>
              <w:t>Fakhridin</w:t>
            </w:r>
            <w:proofErr w:type="spellEnd"/>
            <w:r w:rsidRPr="000D4F9C">
              <w:rPr>
                <w:rFonts w:hint="eastAsia"/>
              </w:rPr>
              <w:t xml:space="preserve"> </w:t>
            </w:r>
            <w:proofErr w:type="spellStart"/>
            <w:r w:rsidRPr="000D4F9C">
              <w:rPr>
                <w:rFonts w:hint="eastAsia"/>
              </w:rPr>
              <w:t>Ashirov</w:t>
            </w:r>
            <w:proofErr w:type="spellEnd"/>
            <w:r w:rsidRPr="000D4F9C">
              <w:rPr>
                <w:rFonts w:hint="eastAsia"/>
              </w:rPr>
              <w:t>(</w:t>
            </w:r>
            <w:r w:rsidRPr="000D4F9C">
              <w:rPr>
                <w:rFonts w:hint="eastAsia"/>
              </w:rPr>
              <w:t>由</w:t>
            </w:r>
            <w:proofErr w:type="spellStart"/>
            <w:r w:rsidRPr="000D4F9C">
              <w:rPr>
                <w:rFonts w:hint="eastAsia"/>
              </w:rPr>
              <w:t>Valeryan</w:t>
            </w:r>
            <w:proofErr w:type="spellEnd"/>
            <w:r w:rsidRPr="000D4F9C">
              <w:rPr>
                <w:rFonts w:hint="eastAsia"/>
              </w:rPr>
              <w:t xml:space="preserve"> </w:t>
            </w:r>
            <w:proofErr w:type="spellStart"/>
            <w:r w:rsidRPr="000D4F9C">
              <w:rPr>
                <w:rFonts w:hint="eastAsia"/>
              </w:rPr>
              <w:t>Vakhitov</w:t>
            </w:r>
            <w:proofErr w:type="spellEnd"/>
            <w:r w:rsidRPr="000D4F9C">
              <w:rPr>
                <w:rFonts w:hint="eastAsia"/>
              </w:rPr>
              <w:t>律师代理</w:t>
            </w:r>
            <w:r w:rsidRPr="000D4F9C">
              <w:rPr>
                <w:rFonts w:hint="eastAsia"/>
              </w:rPr>
              <w:t>)</w:t>
            </w:r>
          </w:p>
        </w:tc>
      </w:tr>
      <w:tr w:rsidR="008A04BB" w:rsidTr="0069394F">
        <w:trPr>
          <w:cantSplit/>
        </w:trPr>
        <w:tc>
          <w:tcPr>
            <w:tcW w:w="2205" w:type="dxa"/>
          </w:tcPr>
          <w:p w:rsidR="008A04BB" w:rsidRPr="00172E04" w:rsidRDefault="008A04BB"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rsidR="008A04BB" w:rsidRPr="00C74FB6" w:rsidRDefault="008A04BB" w:rsidP="0069394F">
            <w:pPr>
              <w:pStyle w:val="SingleTxtGC"/>
              <w:ind w:left="0" w:right="0"/>
            </w:pPr>
            <w:r w:rsidRPr="00C74FB6">
              <w:rPr>
                <w:rFonts w:hint="eastAsia"/>
              </w:rPr>
              <w:t>提交人</w:t>
            </w:r>
          </w:p>
        </w:tc>
      </w:tr>
      <w:tr w:rsidR="008A04BB" w:rsidTr="0069394F">
        <w:trPr>
          <w:cantSplit/>
        </w:trPr>
        <w:tc>
          <w:tcPr>
            <w:tcW w:w="2205" w:type="dxa"/>
          </w:tcPr>
          <w:p w:rsidR="008A04BB" w:rsidRPr="00172E04" w:rsidRDefault="008A04BB"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rsidR="008A04BB" w:rsidRPr="00C74FB6" w:rsidRDefault="000D4F9C" w:rsidP="0069394F">
            <w:pPr>
              <w:pStyle w:val="SingleTxtGC"/>
              <w:ind w:left="0" w:right="0"/>
            </w:pPr>
            <w:r w:rsidRPr="000D4F9C">
              <w:rPr>
                <w:rFonts w:hint="eastAsia"/>
              </w:rPr>
              <w:t>吉尔吉斯斯坦</w:t>
            </w:r>
          </w:p>
        </w:tc>
      </w:tr>
      <w:tr w:rsidR="008A04BB" w:rsidTr="0069394F">
        <w:trPr>
          <w:cantSplit/>
        </w:trPr>
        <w:tc>
          <w:tcPr>
            <w:tcW w:w="2205" w:type="dxa"/>
          </w:tcPr>
          <w:p w:rsidR="008A04BB" w:rsidRPr="00172E04" w:rsidRDefault="008A04BB"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8A04BB" w:rsidRPr="00C74FB6" w:rsidRDefault="000D4F9C" w:rsidP="0069394F">
            <w:pPr>
              <w:pStyle w:val="SingleTxtGC"/>
              <w:ind w:left="0" w:right="0"/>
            </w:pPr>
            <w:r w:rsidRPr="000D4F9C">
              <w:rPr>
                <w:rFonts w:hint="eastAsia"/>
              </w:rPr>
              <w:t>2012</w:t>
            </w:r>
            <w:r w:rsidRPr="000D4F9C">
              <w:rPr>
                <w:rFonts w:hint="eastAsia"/>
              </w:rPr>
              <w:t>年</w:t>
            </w:r>
            <w:r w:rsidRPr="000D4F9C">
              <w:rPr>
                <w:rFonts w:hint="eastAsia"/>
              </w:rPr>
              <w:t>5</w:t>
            </w:r>
            <w:r w:rsidRPr="000D4F9C">
              <w:rPr>
                <w:rFonts w:hint="eastAsia"/>
              </w:rPr>
              <w:t>月</w:t>
            </w:r>
            <w:r w:rsidRPr="000D4F9C">
              <w:rPr>
                <w:rFonts w:hint="eastAsia"/>
              </w:rPr>
              <w:t>7</w:t>
            </w:r>
            <w:r w:rsidRPr="000D4F9C">
              <w:rPr>
                <w:rFonts w:hint="eastAsia"/>
              </w:rPr>
              <w:t>日</w:t>
            </w:r>
            <w:r w:rsidRPr="000D4F9C">
              <w:rPr>
                <w:rFonts w:hint="eastAsia"/>
              </w:rPr>
              <w:t>(</w:t>
            </w:r>
            <w:r w:rsidRPr="000D4F9C">
              <w:rPr>
                <w:rFonts w:hint="eastAsia"/>
              </w:rPr>
              <w:t>首次提交</w:t>
            </w:r>
            <w:r w:rsidRPr="000D4F9C">
              <w:rPr>
                <w:rFonts w:hint="eastAsia"/>
              </w:rPr>
              <w:t>)</w:t>
            </w:r>
          </w:p>
        </w:tc>
      </w:tr>
      <w:tr w:rsidR="008A04BB" w:rsidTr="0069394F">
        <w:trPr>
          <w:cantSplit/>
        </w:trPr>
        <w:tc>
          <w:tcPr>
            <w:tcW w:w="2205" w:type="dxa"/>
          </w:tcPr>
          <w:p w:rsidR="008A04BB" w:rsidRPr="00172E04" w:rsidRDefault="008A04BB"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8A04BB" w:rsidRPr="00C74FB6" w:rsidRDefault="000D4F9C" w:rsidP="0069394F">
            <w:pPr>
              <w:pStyle w:val="SingleTxtGC"/>
              <w:ind w:left="0" w:right="0"/>
              <w:rPr>
                <w:lang w:val="fr-CH"/>
              </w:rPr>
            </w:pPr>
            <w:r w:rsidRPr="000D4F9C">
              <w:rPr>
                <w:rFonts w:hint="eastAsia"/>
                <w:lang w:val="fr-CH"/>
              </w:rPr>
              <w:t>根据委员会议事规则第</w:t>
            </w:r>
            <w:r w:rsidRPr="000D4F9C">
              <w:rPr>
                <w:rFonts w:hint="eastAsia"/>
                <w:lang w:val="fr-CH"/>
              </w:rPr>
              <w:t>97</w:t>
            </w:r>
            <w:r w:rsidRPr="000D4F9C">
              <w:rPr>
                <w:rFonts w:hint="eastAsia"/>
                <w:lang w:val="fr-CH"/>
              </w:rPr>
              <w:t>条</w:t>
            </w:r>
            <w:proofErr w:type="gramStart"/>
            <w:r w:rsidRPr="000D4F9C">
              <w:rPr>
                <w:rFonts w:hint="eastAsia"/>
                <w:lang w:val="fr-CH"/>
              </w:rPr>
              <w:t>作出</w:t>
            </w:r>
            <w:proofErr w:type="gramEnd"/>
            <w:r w:rsidRPr="000D4F9C">
              <w:rPr>
                <w:rFonts w:hint="eastAsia"/>
                <w:lang w:val="fr-CH"/>
              </w:rPr>
              <w:t>的决定，于</w:t>
            </w:r>
            <w:r w:rsidRPr="000D4F9C">
              <w:rPr>
                <w:rFonts w:hint="eastAsia"/>
                <w:lang w:val="fr-CH"/>
              </w:rPr>
              <w:t>2014</w:t>
            </w:r>
            <w:r w:rsidRPr="000D4F9C">
              <w:rPr>
                <w:rFonts w:hint="eastAsia"/>
                <w:lang w:val="fr-CH"/>
              </w:rPr>
              <w:t>年</w:t>
            </w:r>
            <w:r w:rsidRPr="000D4F9C">
              <w:rPr>
                <w:rFonts w:hint="eastAsia"/>
                <w:lang w:val="fr-CH"/>
              </w:rPr>
              <w:t>6</w:t>
            </w:r>
            <w:r w:rsidRPr="000D4F9C">
              <w:rPr>
                <w:rFonts w:hint="eastAsia"/>
                <w:lang w:val="fr-CH"/>
              </w:rPr>
              <w:t>月</w:t>
            </w:r>
            <w:r w:rsidRPr="000D4F9C">
              <w:rPr>
                <w:rFonts w:hint="eastAsia"/>
                <w:lang w:val="fr-CH"/>
              </w:rPr>
              <w:t>24</w:t>
            </w:r>
            <w:r w:rsidRPr="000D4F9C">
              <w:rPr>
                <w:rFonts w:hint="eastAsia"/>
                <w:lang w:val="fr-CH"/>
              </w:rPr>
              <w:t>日转交缔约国</w:t>
            </w:r>
            <w:r w:rsidRPr="000D4F9C">
              <w:rPr>
                <w:rFonts w:hint="eastAsia"/>
                <w:lang w:val="fr-CH"/>
              </w:rPr>
              <w:t>(</w:t>
            </w:r>
            <w:r w:rsidRPr="000D4F9C">
              <w:rPr>
                <w:rFonts w:hint="eastAsia"/>
                <w:lang w:val="fr-CH"/>
              </w:rPr>
              <w:t>未作为文件印发</w:t>
            </w:r>
            <w:r w:rsidRPr="000D4F9C">
              <w:rPr>
                <w:rFonts w:hint="eastAsia"/>
                <w:lang w:val="fr-CH"/>
              </w:rPr>
              <w:t>)</w:t>
            </w:r>
          </w:p>
        </w:tc>
      </w:tr>
      <w:tr w:rsidR="008A04BB" w:rsidTr="0069394F">
        <w:trPr>
          <w:cantSplit/>
        </w:trPr>
        <w:tc>
          <w:tcPr>
            <w:tcW w:w="2205" w:type="dxa"/>
          </w:tcPr>
          <w:p w:rsidR="008A04BB" w:rsidRPr="00172E04" w:rsidRDefault="002E6AE2" w:rsidP="0069394F">
            <w:pPr>
              <w:pStyle w:val="SingleTxtGC"/>
              <w:ind w:left="0" w:right="0"/>
              <w:rPr>
                <w:rFonts w:ascii="Time New Roman" w:eastAsia="楷体" w:hAnsi="Time New Roman" w:hint="eastAsia"/>
              </w:rPr>
            </w:pPr>
            <w:r>
              <w:rPr>
                <w:rFonts w:eastAsia="楷体" w:hint="eastAsia"/>
              </w:rPr>
              <w:t>意见</w:t>
            </w:r>
            <w:r w:rsidR="008A04BB" w:rsidRPr="00172E04">
              <w:rPr>
                <w:rFonts w:eastAsia="楷体" w:hint="eastAsia"/>
              </w:rPr>
              <w:t>通过日期</w:t>
            </w:r>
            <w:r w:rsidR="008A04BB" w:rsidRPr="00172E04">
              <w:rPr>
                <w:rFonts w:ascii="Time New Roman" w:eastAsia="楷体" w:hAnsi="Time New Roman" w:hint="eastAsia"/>
              </w:rPr>
              <w:t>：</w:t>
            </w:r>
          </w:p>
        </w:tc>
        <w:tc>
          <w:tcPr>
            <w:tcW w:w="4726" w:type="dxa"/>
          </w:tcPr>
          <w:p w:rsidR="008A04BB" w:rsidRPr="00C74FB6" w:rsidRDefault="002E6AE2" w:rsidP="0069394F">
            <w:pPr>
              <w:pStyle w:val="SingleTxtGC"/>
              <w:ind w:left="0" w:right="0"/>
              <w:rPr>
                <w:lang w:val="fr-CH"/>
              </w:rPr>
            </w:pPr>
            <w:r w:rsidRPr="002E6AE2">
              <w:rPr>
                <w:rFonts w:hint="eastAsia"/>
                <w:snapToGrid/>
              </w:rPr>
              <w:t>2017</w:t>
            </w:r>
            <w:r w:rsidRPr="002E6AE2">
              <w:rPr>
                <w:rFonts w:hint="eastAsia"/>
                <w:snapToGrid/>
              </w:rPr>
              <w:t>年</w:t>
            </w:r>
            <w:r w:rsidRPr="002E6AE2">
              <w:rPr>
                <w:rFonts w:hint="eastAsia"/>
                <w:snapToGrid/>
              </w:rPr>
              <w:t>7</w:t>
            </w:r>
            <w:r w:rsidRPr="002E6AE2">
              <w:rPr>
                <w:rFonts w:hint="eastAsia"/>
                <w:snapToGrid/>
              </w:rPr>
              <w:t>月</w:t>
            </w:r>
            <w:r w:rsidRPr="002E6AE2">
              <w:rPr>
                <w:rFonts w:hint="eastAsia"/>
                <w:snapToGrid/>
              </w:rPr>
              <w:t>28</w:t>
            </w:r>
            <w:r w:rsidRPr="002E6AE2">
              <w:rPr>
                <w:rFonts w:hint="eastAsia"/>
                <w:snapToGrid/>
              </w:rPr>
              <w:t>日</w:t>
            </w:r>
          </w:p>
        </w:tc>
      </w:tr>
      <w:tr w:rsidR="008A04BB" w:rsidTr="0069394F">
        <w:trPr>
          <w:cantSplit/>
        </w:trPr>
        <w:tc>
          <w:tcPr>
            <w:tcW w:w="2205" w:type="dxa"/>
          </w:tcPr>
          <w:p w:rsidR="008A04BB" w:rsidRPr="00172E04" w:rsidRDefault="008A04BB"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8A04BB" w:rsidRPr="00C74FB6" w:rsidRDefault="002E6AE2" w:rsidP="0069394F">
            <w:pPr>
              <w:pStyle w:val="SingleTxtGC"/>
              <w:ind w:left="0" w:right="0"/>
              <w:rPr>
                <w:snapToGrid/>
              </w:rPr>
            </w:pPr>
            <w:r w:rsidRPr="002E6AE2">
              <w:rPr>
                <w:rFonts w:hint="eastAsia"/>
                <w:snapToGrid/>
              </w:rPr>
              <w:t>族裔骚乱后对提交人实施任意拘留和酷刑</w:t>
            </w:r>
          </w:p>
        </w:tc>
      </w:tr>
      <w:tr w:rsidR="008A04BB" w:rsidTr="0069394F">
        <w:trPr>
          <w:cantSplit/>
        </w:trPr>
        <w:tc>
          <w:tcPr>
            <w:tcW w:w="2205" w:type="dxa"/>
          </w:tcPr>
          <w:p w:rsidR="008A04BB" w:rsidRPr="00172E04" w:rsidRDefault="008A04BB"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8A04BB" w:rsidRPr="00C74FB6" w:rsidRDefault="002E6AE2" w:rsidP="0069394F">
            <w:pPr>
              <w:pStyle w:val="SingleTxtGC"/>
              <w:ind w:left="0" w:right="0"/>
              <w:rPr>
                <w:snapToGrid/>
              </w:rPr>
            </w:pPr>
            <w:r w:rsidRPr="002E6AE2">
              <w:rPr>
                <w:rFonts w:hint="eastAsia"/>
                <w:snapToGrid/>
              </w:rPr>
              <w:t>申诉证据不足</w:t>
            </w:r>
          </w:p>
        </w:tc>
      </w:tr>
      <w:tr w:rsidR="008A04BB" w:rsidTr="0069394F">
        <w:trPr>
          <w:cantSplit/>
        </w:trPr>
        <w:tc>
          <w:tcPr>
            <w:tcW w:w="2205" w:type="dxa"/>
          </w:tcPr>
          <w:p w:rsidR="008A04BB" w:rsidRPr="00172E04" w:rsidRDefault="008A04BB"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8A04BB" w:rsidRPr="00C657A9" w:rsidRDefault="002E6AE2" w:rsidP="002E6AE2">
            <w:pPr>
              <w:pStyle w:val="SingleTxtGC"/>
              <w:ind w:left="0" w:right="0"/>
              <w:rPr>
                <w:snapToGrid/>
              </w:rPr>
            </w:pPr>
            <w:r w:rsidRPr="002E6AE2">
              <w:rPr>
                <w:rFonts w:hint="eastAsia"/>
                <w:snapToGrid/>
              </w:rPr>
              <w:t>酷刑、公正审判、公正审判</w:t>
            </w:r>
            <w:r w:rsidRPr="002E6AE2">
              <w:rPr>
                <w:rFonts w:hint="eastAsia"/>
                <w:snapToGrid/>
                <w:spacing w:val="-50"/>
              </w:rPr>
              <w:t>―</w:t>
            </w:r>
            <w:r w:rsidRPr="002E6AE2">
              <w:rPr>
                <w:rFonts w:hint="eastAsia"/>
                <w:snapToGrid/>
              </w:rPr>
              <w:t>―法律援助、任意逮捕</w:t>
            </w:r>
            <w:r w:rsidRPr="002E6AE2">
              <w:rPr>
                <w:rFonts w:hint="eastAsia"/>
                <w:snapToGrid/>
                <w:spacing w:val="-50"/>
              </w:rPr>
              <w:t>―</w:t>
            </w:r>
            <w:r w:rsidRPr="002E6AE2">
              <w:rPr>
                <w:rFonts w:hint="eastAsia"/>
                <w:snapToGrid/>
              </w:rPr>
              <w:t>―拘留、族裔歧视</w:t>
            </w:r>
          </w:p>
        </w:tc>
      </w:tr>
      <w:tr w:rsidR="008A04BB" w:rsidTr="0069394F">
        <w:trPr>
          <w:cantSplit/>
        </w:trPr>
        <w:tc>
          <w:tcPr>
            <w:tcW w:w="2205" w:type="dxa"/>
          </w:tcPr>
          <w:p w:rsidR="008A04BB" w:rsidRPr="00172E04" w:rsidRDefault="008A04BB"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8A04BB" w:rsidRPr="00C657A9" w:rsidRDefault="002E6AE2" w:rsidP="0069394F">
            <w:pPr>
              <w:pStyle w:val="SingleTxtGC"/>
              <w:ind w:left="0" w:right="0"/>
              <w:rPr>
                <w:snapToGrid/>
              </w:rPr>
            </w:pPr>
            <w:r w:rsidRPr="002E6AE2">
              <w:rPr>
                <w:rFonts w:hint="eastAsia"/>
                <w:snapToGrid/>
              </w:rPr>
              <w:t>第七条，单独以及与第二条第</w:t>
            </w:r>
            <w:r w:rsidRPr="002E6AE2">
              <w:rPr>
                <w:rFonts w:hint="eastAsia"/>
                <w:snapToGrid/>
              </w:rPr>
              <w:t>3</w:t>
            </w:r>
            <w:r w:rsidRPr="002E6AE2">
              <w:rPr>
                <w:rFonts w:hint="eastAsia"/>
                <w:snapToGrid/>
              </w:rPr>
              <w:t>款、第九条第</w:t>
            </w:r>
            <w:r w:rsidRPr="002E6AE2">
              <w:rPr>
                <w:rFonts w:hint="eastAsia"/>
                <w:snapToGrid/>
              </w:rPr>
              <w:t>1</w:t>
            </w:r>
            <w:r w:rsidRPr="002E6AE2">
              <w:rPr>
                <w:rFonts w:hint="eastAsia"/>
                <w:snapToGrid/>
              </w:rPr>
              <w:t>、</w:t>
            </w:r>
            <w:r w:rsidRPr="002E6AE2">
              <w:rPr>
                <w:rFonts w:hint="eastAsia"/>
                <w:snapToGrid/>
              </w:rPr>
              <w:t>3</w:t>
            </w:r>
            <w:r w:rsidRPr="002E6AE2">
              <w:rPr>
                <w:rFonts w:hint="eastAsia"/>
                <w:snapToGrid/>
              </w:rPr>
              <w:t>、</w:t>
            </w:r>
            <w:r w:rsidRPr="002E6AE2">
              <w:rPr>
                <w:rFonts w:hint="eastAsia"/>
                <w:snapToGrid/>
              </w:rPr>
              <w:t>4</w:t>
            </w:r>
            <w:r w:rsidRPr="002E6AE2">
              <w:rPr>
                <w:rFonts w:hint="eastAsia"/>
                <w:snapToGrid/>
              </w:rPr>
              <w:t>款、第十四条第</w:t>
            </w:r>
            <w:r w:rsidRPr="002E6AE2">
              <w:rPr>
                <w:rFonts w:hint="eastAsia"/>
                <w:snapToGrid/>
              </w:rPr>
              <w:t>1</w:t>
            </w:r>
            <w:r w:rsidRPr="002E6AE2">
              <w:rPr>
                <w:rFonts w:hint="eastAsia"/>
                <w:snapToGrid/>
              </w:rPr>
              <w:t>款、第</w:t>
            </w:r>
            <w:r w:rsidRPr="002E6AE2">
              <w:rPr>
                <w:rFonts w:hint="eastAsia"/>
                <w:snapToGrid/>
              </w:rPr>
              <w:t>3</w:t>
            </w:r>
            <w:r w:rsidRPr="002E6AE2">
              <w:rPr>
                <w:rFonts w:hint="eastAsia"/>
                <w:snapToGrid/>
              </w:rPr>
              <w:t>款</w:t>
            </w:r>
            <w:r w:rsidRPr="002E6AE2">
              <w:rPr>
                <w:rFonts w:hint="eastAsia"/>
                <w:snapToGrid/>
              </w:rPr>
              <w:t>(</w:t>
            </w:r>
            <w:r w:rsidRPr="002E6AE2">
              <w:rPr>
                <w:rFonts w:hint="eastAsia"/>
                <w:snapToGrid/>
              </w:rPr>
              <w:t>戊</w:t>
            </w:r>
            <w:r w:rsidRPr="002E6AE2">
              <w:rPr>
                <w:rFonts w:hint="eastAsia"/>
                <w:snapToGrid/>
              </w:rPr>
              <w:t>)</w:t>
            </w:r>
            <w:r w:rsidRPr="002E6AE2">
              <w:rPr>
                <w:rFonts w:hint="eastAsia"/>
                <w:snapToGrid/>
              </w:rPr>
              <w:t>项、</w:t>
            </w:r>
            <w:r w:rsidRPr="002E6AE2">
              <w:rPr>
                <w:rFonts w:hint="eastAsia"/>
                <w:snapToGrid/>
              </w:rPr>
              <w:t>(</w:t>
            </w:r>
            <w:r w:rsidRPr="002E6AE2">
              <w:rPr>
                <w:rFonts w:hint="eastAsia"/>
                <w:snapToGrid/>
              </w:rPr>
              <w:t>庚</w:t>
            </w:r>
            <w:r w:rsidRPr="002E6AE2">
              <w:rPr>
                <w:rFonts w:hint="eastAsia"/>
                <w:snapToGrid/>
              </w:rPr>
              <w:t>)</w:t>
            </w:r>
            <w:r w:rsidRPr="002E6AE2">
              <w:rPr>
                <w:rFonts w:hint="eastAsia"/>
                <w:snapToGrid/>
              </w:rPr>
              <w:t>项和第二十六条一并解读</w:t>
            </w:r>
          </w:p>
        </w:tc>
      </w:tr>
      <w:tr w:rsidR="008A04BB" w:rsidTr="0069394F">
        <w:trPr>
          <w:cantSplit/>
        </w:trPr>
        <w:tc>
          <w:tcPr>
            <w:tcW w:w="2205" w:type="dxa"/>
          </w:tcPr>
          <w:p w:rsidR="008A04BB" w:rsidRPr="00172E04" w:rsidRDefault="008A04BB"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8A04BB" w:rsidRDefault="002E6AE2" w:rsidP="0069394F">
            <w:pPr>
              <w:pStyle w:val="SingleTxtGC"/>
              <w:ind w:left="0" w:right="0"/>
              <w:rPr>
                <w:snapToGrid/>
              </w:rPr>
            </w:pPr>
            <w:r w:rsidRPr="002E6AE2">
              <w:rPr>
                <w:rFonts w:hint="eastAsia"/>
                <w:snapToGrid/>
              </w:rPr>
              <w:t>第二条</w:t>
            </w:r>
          </w:p>
        </w:tc>
      </w:tr>
    </w:tbl>
    <w:p w:rsidR="00463E04" w:rsidRDefault="00463E04" w:rsidP="00215F7B">
      <w:pPr>
        <w:pStyle w:val="SingleTxtGC"/>
        <w:spacing w:before="120"/>
      </w:pPr>
      <w:r>
        <w:rPr>
          <w:rFonts w:hint="eastAsia"/>
        </w:rPr>
        <w:t>1</w:t>
      </w:r>
      <w:r w:rsidR="00F71A17">
        <w:rPr>
          <w:rFonts w:hint="eastAsia"/>
        </w:rPr>
        <w:t xml:space="preserve">.  </w:t>
      </w:r>
      <w:r>
        <w:rPr>
          <w:rFonts w:hint="eastAsia"/>
        </w:rPr>
        <w:t>来文提交人</w:t>
      </w:r>
      <w:proofErr w:type="spellStart"/>
      <w:r>
        <w:rPr>
          <w:rFonts w:hint="eastAsia"/>
        </w:rPr>
        <w:t>Fakhridin</w:t>
      </w:r>
      <w:proofErr w:type="spellEnd"/>
      <w:r>
        <w:rPr>
          <w:rFonts w:hint="eastAsia"/>
        </w:rPr>
        <w:t xml:space="preserve"> </w:t>
      </w:r>
      <w:proofErr w:type="spellStart"/>
      <w:r>
        <w:rPr>
          <w:rFonts w:hint="eastAsia"/>
        </w:rPr>
        <w:t>Ashirov</w:t>
      </w:r>
      <w:proofErr w:type="spellEnd"/>
      <w:r>
        <w:rPr>
          <w:rFonts w:hint="eastAsia"/>
        </w:rPr>
        <w:t xml:space="preserve">, </w:t>
      </w:r>
      <w:r>
        <w:rPr>
          <w:rFonts w:hint="eastAsia"/>
        </w:rPr>
        <w:t>吉尔吉斯斯坦公民，乌兹别克族，生于</w:t>
      </w:r>
      <w:r>
        <w:rPr>
          <w:rFonts w:hint="eastAsia"/>
        </w:rPr>
        <w:t>1989</w:t>
      </w:r>
      <w:r>
        <w:rPr>
          <w:rFonts w:hint="eastAsia"/>
        </w:rPr>
        <w:t>年。提交人称，缔约国侵犯了他根据《公约》第七条</w:t>
      </w:r>
      <w:r>
        <w:rPr>
          <w:rFonts w:hint="eastAsia"/>
        </w:rPr>
        <w:t>(</w:t>
      </w:r>
      <w:r>
        <w:rPr>
          <w:rFonts w:hint="eastAsia"/>
        </w:rPr>
        <w:t>单独以及与第二条第</w:t>
      </w:r>
      <w:r>
        <w:rPr>
          <w:rFonts w:hint="eastAsia"/>
        </w:rPr>
        <w:t>3</w:t>
      </w:r>
      <w:r>
        <w:rPr>
          <w:rFonts w:hint="eastAsia"/>
        </w:rPr>
        <w:t>款、第九条第</w:t>
      </w:r>
      <w:r>
        <w:rPr>
          <w:rFonts w:hint="eastAsia"/>
        </w:rPr>
        <w:t>1</w:t>
      </w:r>
      <w:r>
        <w:rPr>
          <w:rFonts w:hint="eastAsia"/>
        </w:rPr>
        <w:t>、</w:t>
      </w:r>
      <w:r>
        <w:rPr>
          <w:rFonts w:hint="eastAsia"/>
        </w:rPr>
        <w:t>3</w:t>
      </w:r>
      <w:r>
        <w:rPr>
          <w:rFonts w:hint="eastAsia"/>
        </w:rPr>
        <w:t>、</w:t>
      </w:r>
      <w:r>
        <w:rPr>
          <w:rFonts w:hint="eastAsia"/>
        </w:rPr>
        <w:t>4</w:t>
      </w:r>
      <w:r>
        <w:rPr>
          <w:rFonts w:hint="eastAsia"/>
        </w:rPr>
        <w:t>款、第十四条第</w:t>
      </w:r>
      <w:r>
        <w:rPr>
          <w:rFonts w:hint="eastAsia"/>
        </w:rPr>
        <w:t>1</w:t>
      </w:r>
      <w:r>
        <w:rPr>
          <w:rFonts w:hint="eastAsia"/>
        </w:rPr>
        <w:t>款、第</w:t>
      </w:r>
      <w:r>
        <w:rPr>
          <w:rFonts w:hint="eastAsia"/>
        </w:rPr>
        <w:t>3</w:t>
      </w:r>
      <w:r>
        <w:rPr>
          <w:rFonts w:hint="eastAsia"/>
        </w:rPr>
        <w:t>款</w:t>
      </w:r>
      <w:r>
        <w:rPr>
          <w:rFonts w:hint="eastAsia"/>
        </w:rPr>
        <w:t>(</w:t>
      </w:r>
      <w:r>
        <w:rPr>
          <w:rFonts w:hint="eastAsia"/>
        </w:rPr>
        <w:t>戊</w:t>
      </w:r>
      <w:r>
        <w:rPr>
          <w:rFonts w:hint="eastAsia"/>
        </w:rPr>
        <w:t>)</w:t>
      </w:r>
      <w:r>
        <w:rPr>
          <w:rFonts w:hint="eastAsia"/>
        </w:rPr>
        <w:t>项、</w:t>
      </w:r>
      <w:r>
        <w:rPr>
          <w:rFonts w:hint="eastAsia"/>
        </w:rPr>
        <w:t>(</w:t>
      </w:r>
      <w:r>
        <w:rPr>
          <w:rFonts w:hint="eastAsia"/>
        </w:rPr>
        <w:t>庚</w:t>
      </w:r>
      <w:r>
        <w:rPr>
          <w:rFonts w:hint="eastAsia"/>
        </w:rPr>
        <w:t>)</w:t>
      </w:r>
      <w:r>
        <w:rPr>
          <w:rFonts w:hint="eastAsia"/>
        </w:rPr>
        <w:t>项和第二十六</w:t>
      </w:r>
      <w:r>
        <w:rPr>
          <w:rFonts w:hint="eastAsia"/>
        </w:rPr>
        <w:lastRenderedPageBreak/>
        <w:t>条一并解读</w:t>
      </w:r>
      <w:r>
        <w:rPr>
          <w:rFonts w:hint="eastAsia"/>
        </w:rPr>
        <w:t>)</w:t>
      </w:r>
      <w:r>
        <w:rPr>
          <w:rFonts w:hint="eastAsia"/>
        </w:rPr>
        <w:t>享有的权利。《任择议定书》自</w:t>
      </w:r>
      <w:r>
        <w:rPr>
          <w:rFonts w:hint="eastAsia"/>
        </w:rPr>
        <w:t>1995</w:t>
      </w:r>
      <w:r>
        <w:rPr>
          <w:rFonts w:hint="eastAsia"/>
        </w:rPr>
        <w:t>年</w:t>
      </w:r>
      <w:r>
        <w:rPr>
          <w:rFonts w:hint="eastAsia"/>
        </w:rPr>
        <w:t>1</w:t>
      </w:r>
      <w:r>
        <w:rPr>
          <w:rFonts w:hint="eastAsia"/>
        </w:rPr>
        <w:t>月</w:t>
      </w:r>
      <w:r>
        <w:rPr>
          <w:rFonts w:hint="eastAsia"/>
        </w:rPr>
        <w:t>7</w:t>
      </w:r>
      <w:r>
        <w:rPr>
          <w:rFonts w:hint="eastAsia"/>
        </w:rPr>
        <w:t>日起对吉尔吉斯斯坦生效。提交人由律师代理。</w:t>
      </w:r>
    </w:p>
    <w:p w:rsidR="00463E04" w:rsidRDefault="00463E04" w:rsidP="001156A9">
      <w:pPr>
        <w:pStyle w:val="H23GC"/>
      </w:pPr>
      <w:r>
        <w:rPr>
          <w:rFonts w:hint="eastAsia"/>
        </w:rPr>
        <w:tab/>
      </w:r>
      <w:r>
        <w:rPr>
          <w:rFonts w:hint="eastAsia"/>
        </w:rPr>
        <w:tab/>
      </w:r>
      <w:r>
        <w:rPr>
          <w:rFonts w:hint="eastAsia"/>
        </w:rPr>
        <w:t>提交人陈述的事实</w:t>
      </w:r>
    </w:p>
    <w:p w:rsidR="00463E04" w:rsidRDefault="00463E04" w:rsidP="00463E04">
      <w:pPr>
        <w:pStyle w:val="SingleTxtGC"/>
      </w:pPr>
      <w:r>
        <w:rPr>
          <w:rFonts w:hint="eastAsia"/>
        </w:rPr>
        <w:t>2.1</w:t>
      </w:r>
      <w:r w:rsidR="00F71A17">
        <w:rPr>
          <w:rFonts w:hint="eastAsia"/>
        </w:rPr>
        <w:t xml:space="preserve">  </w:t>
      </w:r>
      <w:r>
        <w:rPr>
          <w:rFonts w:hint="eastAsia"/>
        </w:rPr>
        <w:t>2010</w:t>
      </w:r>
      <w:r>
        <w:rPr>
          <w:rFonts w:hint="eastAsia"/>
        </w:rPr>
        <w:t>年</w:t>
      </w:r>
      <w:r>
        <w:rPr>
          <w:rFonts w:hint="eastAsia"/>
        </w:rPr>
        <w:t>10</w:t>
      </w:r>
      <w:r>
        <w:rPr>
          <w:rFonts w:hint="eastAsia"/>
        </w:rPr>
        <w:t>月</w:t>
      </w:r>
      <w:r>
        <w:rPr>
          <w:rFonts w:hint="eastAsia"/>
        </w:rPr>
        <w:t>29</w:t>
      </w:r>
      <w:r>
        <w:rPr>
          <w:rFonts w:hint="eastAsia"/>
        </w:rPr>
        <w:t>日，卡拉苏地区法院以组织族裔骚乱、毁坏财物、非法使用火器、谋杀两名或多名正在执行公务的官员为由，判处提交人无期徒刑，并没收其财产。</w:t>
      </w:r>
      <w:r>
        <w:rPr>
          <w:rFonts w:hint="eastAsia"/>
        </w:rPr>
        <w:t>2010</w:t>
      </w:r>
      <w:r>
        <w:rPr>
          <w:rFonts w:hint="eastAsia"/>
        </w:rPr>
        <w:t>年</w:t>
      </w:r>
      <w:r>
        <w:rPr>
          <w:rFonts w:hint="eastAsia"/>
        </w:rPr>
        <w:t>12</w:t>
      </w:r>
      <w:r>
        <w:rPr>
          <w:rFonts w:hint="eastAsia"/>
        </w:rPr>
        <w:t>月</w:t>
      </w:r>
      <w:r>
        <w:rPr>
          <w:rFonts w:hint="eastAsia"/>
        </w:rPr>
        <w:t>27</w:t>
      </w:r>
      <w:r>
        <w:rPr>
          <w:rFonts w:hint="eastAsia"/>
        </w:rPr>
        <w:t>日，奥什州法院改判为</w:t>
      </w:r>
      <w:r>
        <w:rPr>
          <w:rFonts w:hint="eastAsia"/>
        </w:rPr>
        <w:t>25</w:t>
      </w:r>
      <w:r>
        <w:rPr>
          <w:rFonts w:hint="eastAsia"/>
        </w:rPr>
        <w:t>年监禁。最高法院于</w:t>
      </w:r>
      <w:r>
        <w:rPr>
          <w:rFonts w:hint="eastAsia"/>
        </w:rPr>
        <w:t>2012</w:t>
      </w:r>
      <w:r>
        <w:rPr>
          <w:rFonts w:hint="eastAsia"/>
        </w:rPr>
        <w:t>年</w:t>
      </w:r>
      <w:r>
        <w:rPr>
          <w:rFonts w:hint="eastAsia"/>
        </w:rPr>
        <w:t>5</w:t>
      </w:r>
      <w:r>
        <w:rPr>
          <w:rFonts w:hint="eastAsia"/>
        </w:rPr>
        <w:t>月</w:t>
      </w:r>
      <w:r>
        <w:rPr>
          <w:rFonts w:hint="eastAsia"/>
        </w:rPr>
        <w:t>12</w:t>
      </w:r>
      <w:r>
        <w:rPr>
          <w:rFonts w:hint="eastAsia"/>
        </w:rPr>
        <w:t>日维持这一判决。在国内法院的刑事诉讼程序中，提交人坚持称，他在审判前的审问中被迫认罪。提交人指出，对他的刑事指控与</w:t>
      </w:r>
      <w:r>
        <w:rPr>
          <w:rFonts w:hint="eastAsia"/>
        </w:rPr>
        <w:t>2010</w:t>
      </w:r>
      <w:r>
        <w:rPr>
          <w:rFonts w:hint="eastAsia"/>
        </w:rPr>
        <w:t>年</w:t>
      </w:r>
      <w:r>
        <w:rPr>
          <w:rFonts w:hint="eastAsia"/>
        </w:rPr>
        <w:t>6</w:t>
      </w:r>
      <w:r>
        <w:rPr>
          <w:rFonts w:hint="eastAsia"/>
        </w:rPr>
        <w:t>月发生在奥什州的事件有关。</w:t>
      </w:r>
    </w:p>
    <w:p w:rsidR="00463E04" w:rsidRDefault="00463E04" w:rsidP="00463E04">
      <w:pPr>
        <w:pStyle w:val="SingleTxtGC"/>
      </w:pPr>
      <w:r>
        <w:rPr>
          <w:rFonts w:hint="eastAsia"/>
        </w:rPr>
        <w:t>2.2</w:t>
      </w:r>
      <w:r w:rsidR="00F71A17">
        <w:rPr>
          <w:rFonts w:hint="eastAsia"/>
        </w:rPr>
        <w:t xml:space="preserve">  </w:t>
      </w:r>
      <w:r>
        <w:rPr>
          <w:rFonts w:hint="eastAsia"/>
        </w:rPr>
        <w:t>2010</w:t>
      </w:r>
      <w:r>
        <w:rPr>
          <w:rFonts w:hint="eastAsia"/>
        </w:rPr>
        <w:t>年</w:t>
      </w:r>
      <w:r>
        <w:rPr>
          <w:rFonts w:hint="eastAsia"/>
        </w:rPr>
        <w:t>6</w:t>
      </w:r>
      <w:r>
        <w:rPr>
          <w:rFonts w:hint="eastAsia"/>
        </w:rPr>
        <w:t>月</w:t>
      </w:r>
      <w:r>
        <w:rPr>
          <w:rFonts w:hint="eastAsia"/>
        </w:rPr>
        <w:t>22</w:t>
      </w:r>
      <w:r>
        <w:rPr>
          <w:rFonts w:hint="eastAsia"/>
        </w:rPr>
        <w:t>日中午时分，四名武装警察进入提交人父亲家中进行搜查，希望找到武器。警察没有搜到任何武器，便将提交人的父亲带到奥什州的一家警察局。提交人的父亲在逼迫下给提交人打电话，说他被警方通缉，让他务必赶到</w:t>
      </w:r>
      <w:proofErr w:type="spellStart"/>
      <w:r>
        <w:rPr>
          <w:rFonts w:hint="eastAsia"/>
        </w:rPr>
        <w:t>Kashkar</w:t>
      </w:r>
      <w:proofErr w:type="spellEnd"/>
      <w:r>
        <w:rPr>
          <w:rFonts w:hint="eastAsia"/>
        </w:rPr>
        <w:t xml:space="preserve"> </w:t>
      </w:r>
      <w:proofErr w:type="spellStart"/>
      <w:r>
        <w:rPr>
          <w:rFonts w:hint="eastAsia"/>
        </w:rPr>
        <w:t>Kyshtak</w:t>
      </w:r>
      <w:proofErr w:type="spellEnd"/>
      <w:r>
        <w:rPr>
          <w:rFonts w:hint="eastAsia"/>
        </w:rPr>
        <w:t>村，警方可以在那里逮捕他。</w:t>
      </w:r>
    </w:p>
    <w:p w:rsidR="00463E04" w:rsidRDefault="00463E04" w:rsidP="00463E04">
      <w:pPr>
        <w:pStyle w:val="SingleTxtGC"/>
      </w:pPr>
      <w:r>
        <w:rPr>
          <w:rFonts w:hint="eastAsia"/>
        </w:rPr>
        <w:t>2.3</w:t>
      </w:r>
      <w:r w:rsidR="00F71A17">
        <w:rPr>
          <w:rFonts w:hint="eastAsia"/>
        </w:rPr>
        <w:t xml:space="preserve">  </w:t>
      </w:r>
      <w:r>
        <w:rPr>
          <w:rFonts w:hint="eastAsia"/>
        </w:rPr>
        <w:t>当天接到父亲电话后，提交人就前往</w:t>
      </w:r>
      <w:proofErr w:type="spellStart"/>
      <w:r>
        <w:rPr>
          <w:rFonts w:hint="eastAsia"/>
        </w:rPr>
        <w:t>Kashkar</w:t>
      </w:r>
      <w:proofErr w:type="spellEnd"/>
      <w:r>
        <w:rPr>
          <w:rFonts w:hint="eastAsia"/>
        </w:rPr>
        <w:t xml:space="preserve"> </w:t>
      </w:r>
      <w:proofErr w:type="spellStart"/>
      <w:r>
        <w:rPr>
          <w:rFonts w:hint="eastAsia"/>
        </w:rPr>
        <w:t>Kyshtak</w:t>
      </w:r>
      <w:proofErr w:type="spellEnd"/>
      <w:r>
        <w:rPr>
          <w:rFonts w:hint="eastAsia"/>
        </w:rPr>
        <w:t>村，在那里被四名警察逮捕，带到奥什州的一家警察局。提交人被一名警察带到警察局二楼，他的父亲被关在同一楼层的另一个房间。不久，提交人的父亲就听到提交人痛苦地尖叫。然后，提交人的父亲被告知提交人涉嫌谋杀卡拉苏警察局局长。提交人的父亲被释放后，在警察局门口等儿子。</w:t>
      </w:r>
    </w:p>
    <w:p w:rsidR="00463E04" w:rsidRDefault="00463E04" w:rsidP="00463E04">
      <w:pPr>
        <w:pStyle w:val="SingleTxtGC"/>
      </w:pPr>
      <w:r>
        <w:rPr>
          <w:rFonts w:hint="eastAsia"/>
        </w:rPr>
        <w:t>2.4</w:t>
      </w:r>
      <w:r w:rsidR="00F71A17">
        <w:rPr>
          <w:rFonts w:hint="eastAsia"/>
        </w:rPr>
        <w:t xml:space="preserve">  </w:t>
      </w:r>
      <w:r>
        <w:rPr>
          <w:rFonts w:hint="eastAsia"/>
        </w:rPr>
        <w:t>当天下午三点至四点之间，提交人被带出警察局。他的父亲看到他无法自己走路，被两名警察</w:t>
      </w:r>
      <w:r w:rsidR="00FA609F">
        <w:rPr>
          <w:rFonts w:hint="eastAsia"/>
        </w:rPr>
        <w:t>架</w:t>
      </w:r>
      <w:r>
        <w:rPr>
          <w:rFonts w:hint="eastAsia"/>
        </w:rPr>
        <w:t>着，脸上和衣服上都是血。十四个小时后，提交人终于在警察局进行了登记。</w:t>
      </w:r>
      <w:r>
        <w:rPr>
          <w:rFonts w:hint="eastAsia"/>
        </w:rPr>
        <w:t>2010</w:t>
      </w:r>
      <w:r>
        <w:rPr>
          <w:rFonts w:hint="eastAsia"/>
        </w:rPr>
        <w:t>年</w:t>
      </w:r>
      <w:r>
        <w:rPr>
          <w:rFonts w:hint="eastAsia"/>
        </w:rPr>
        <w:t>6</w:t>
      </w:r>
      <w:r>
        <w:rPr>
          <w:rFonts w:hint="eastAsia"/>
        </w:rPr>
        <w:t>月</w:t>
      </w:r>
      <w:r>
        <w:rPr>
          <w:rFonts w:hint="eastAsia"/>
        </w:rPr>
        <w:t>23</w:t>
      </w:r>
      <w:r>
        <w:rPr>
          <w:rFonts w:hint="eastAsia"/>
        </w:rPr>
        <w:t>日，奥什市法院决定对提交人实施审前拘留。</w:t>
      </w:r>
      <w:r>
        <w:rPr>
          <w:rFonts w:hint="eastAsia"/>
        </w:rPr>
        <w:t>2010</w:t>
      </w:r>
      <w:r>
        <w:rPr>
          <w:rFonts w:hint="eastAsia"/>
        </w:rPr>
        <w:t>年</w:t>
      </w:r>
      <w:r>
        <w:rPr>
          <w:rFonts w:hint="eastAsia"/>
        </w:rPr>
        <w:t>6</w:t>
      </w:r>
      <w:r>
        <w:rPr>
          <w:rFonts w:hint="eastAsia"/>
        </w:rPr>
        <w:t>月</w:t>
      </w:r>
      <w:r>
        <w:rPr>
          <w:rFonts w:hint="eastAsia"/>
        </w:rPr>
        <w:t>24</w:t>
      </w:r>
      <w:r>
        <w:rPr>
          <w:rFonts w:hint="eastAsia"/>
        </w:rPr>
        <w:t>日，调查员指定的律师打电话给提交人的父亲，说由他代理提交人。</w:t>
      </w:r>
    </w:p>
    <w:p w:rsidR="00463E04" w:rsidRDefault="00463E04" w:rsidP="00463E04">
      <w:pPr>
        <w:pStyle w:val="SingleTxtGC"/>
      </w:pPr>
      <w:r>
        <w:rPr>
          <w:rFonts w:hint="eastAsia"/>
        </w:rPr>
        <w:t>2.5</w:t>
      </w:r>
      <w:r w:rsidR="00F71A17">
        <w:rPr>
          <w:rFonts w:hint="eastAsia"/>
        </w:rPr>
        <w:t xml:space="preserve">  </w:t>
      </w:r>
      <w:r>
        <w:rPr>
          <w:rFonts w:hint="eastAsia"/>
        </w:rPr>
        <w:t>2010</w:t>
      </w:r>
      <w:r>
        <w:rPr>
          <w:rFonts w:hint="eastAsia"/>
        </w:rPr>
        <w:t>年</w:t>
      </w:r>
      <w:r>
        <w:rPr>
          <w:rFonts w:hint="eastAsia"/>
        </w:rPr>
        <w:t>6</w:t>
      </w:r>
      <w:r>
        <w:rPr>
          <w:rFonts w:hint="eastAsia"/>
        </w:rPr>
        <w:t>月</w:t>
      </w:r>
      <w:r>
        <w:rPr>
          <w:rFonts w:hint="eastAsia"/>
        </w:rPr>
        <w:t>28</w:t>
      </w:r>
      <w:r>
        <w:rPr>
          <w:rFonts w:hint="eastAsia"/>
        </w:rPr>
        <w:t>、</w:t>
      </w:r>
      <w:r>
        <w:rPr>
          <w:rFonts w:hint="eastAsia"/>
        </w:rPr>
        <w:t>29</w:t>
      </w:r>
      <w:r>
        <w:rPr>
          <w:rFonts w:hint="eastAsia"/>
        </w:rPr>
        <w:t>日前后，该指定律师再次致电提交人的父亲，邀请他拜访负责该案的调查员。会面中，调查员向提交人的父亲索要</w:t>
      </w:r>
      <w:r>
        <w:rPr>
          <w:rFonts w:hint="eastAsia"/>
        </w:rPr>
        <w:t>10,000</w:t>
      </w:r>
      <w:r>
        <w:rPr>
          <w:rFonts w:hint="eastAsia"/>
        </w:rPr>
        <w:t>美元，作为释放提交人的条件。遭到拒绝后，调查员将价码降到</w:t>
      </w:r>
      <w:r>
        <w:rPr>
          <w:rFonts w:hint="eastAsia"/>
        </w:rPr>
        <w:t>5,000</w:t>
      </w:r>
      <w:r>
        <w:rPr>
          <w:rFonts w:hint="eastAsia"/>
        </w:rPr>
        <w:t>美元。调查员让提交人的父亲考虑清楚，说如果给他</w:t>
      </w:r>
      <w:r>
        <w:rPr>
          <w:rFonts w:hint="eastAsia"/>
        </w:rPr>
        <w:t>5,000</w:t>
      </w:r>
      <w:r>
        <w:rPr>
          <w:rFonts w:hint="eastAsia"/>
        </w:rPr>
        <w:t>美元，就只指控提交人参加大规模骚乱。三四天后，调查员打电话给提交人的父亲，问他有没有筹到</w:t>
      </w:r>
      <w:r>
        <w:rPr>
          <w:rFonts w:hint="eastAsia"/>
        </w:rPr>
        <w:t>5,000</w:t>
      </w:r>
      <w:r>
        <w:rPr>
          <w:rFonts w:hint="eastAsia"/>
        </w:rPr>
        <w:t>美元。提交人的父亲说只筹到了</w:t>
      </w:r>
      <w:r>
        <w:rPr>
          <w:rFonts w:hint="eastAsia"/>
        </w:rPr>
        <w:t>1,000</w:t>
      </w:r>
      <w:r>
        <w:rPr>
          <w:rFonts w:hint="eastAsia"/>
        </w:rPr>
        <w:t>美元，调查员让他先把筹到的钱交给他。</w:t>
      </w:r>
      <w:r w:rsidR="004C54AA">
        <w:rPr>
          <w:rStyle w:val="a8"/>
          <w:rFonts w:eastAsia="宋体"/>
        </w:rPr>
        <w:footnoteReference w:id="4"/>
      </w:r>
    </w:p>
    <w:p w:rsidR="00463E04" w:rsidRDefault="00463E04" w:rsidP="00463E04">
      <w:pPr>
        <w:pStyle w:val="SingleTxtGC"/>
      </w:pPr>
      <w:r>
        <w:rPr>
          <w:rFonts w:hint="eastAsia"/>
        </w:rPr>
        <w:t>2.6</w:t>
      </w:r>
      <w:r w:rsidR="00F71A17">
        <w:rPr>
          <w:rFonts w:hint="eastAsia"/>
        </w:rPr>
        <w:t xml:space="preserve">  </w:t>
      </w:r>
      <w:r>
        <w:rPr>
          <w:rFonts w:hint="eastAsia"/>
        </w:rPr>
        <w:t>2010</w:t>
      </w:r>
      <w:r>
        <w:rPr>
          <w:rFonts w:hint="eastAsia"/>
        </w:rPr>
        <w:t>年</w:t>
      </w:r>
      <w:r>
        <w:rPr>
          <w:rFonts w:hint="eastAsia"/>
        </w:rPr>
        <w:t>7</w:t>
      </w:r>
      <w:r>
        <w:rPr>
          <w:rFonts w:hint="eastAsia"/>
        </w:rPr>
        <w:t>月</w:t>
      </w:r>
      <w:r>
        <w:rPr>
          <w:rFonts w:hint="eastAsia"/>
        </w:rPr>
        <w:t>10</w:t>
      </w:r>
      <w:r>
        <w:rPr>
          <w:rFonts w:hint="eastAsia"/>
        </w:rPr>
        <w:t>日，提交人给父亲打电话，说他一直遭到虐待和酷刑，包括被强迫注射不明液体，被迫吞下不明药物。提交人说警方在审问期间，用塑料袋包住他的头，逼他认罪。还说他被迫半裸坐在有洞的椅子上，有装满水的塑料瓶撞击他的生殖器。此外，他还控诉警方将尖锐物体插进他的手指甲和脚趾甲。更有甚者，他晚上被拷在暖气片上。</w:t>
      </w:r>
    </w:p>
    <w:p w:rsidR="00463E04" w:rsidRDefault="00463E04" w:rsidP="00463E04">
      <w:pPr>
        <w:pStyle w:val="SingleTxtGC"/>
      </w:pPr>
      <w:r>
        <w:rPr>
          <w:rFonts w:hint="eastAsia"/>
        </w:rPr>
        <w:t>2.7</w:t>
      </w:r>
      <w:r w:rsidR="00F71A17">
        <w:rPr>
          <w:rFonts w:hint="eastAsia"/>
        </w:rPr>
        <w:t xml:space="preserve">  </w:t>
      </w:r>
      <w:r>
        <w:rPr>
          <w:rFonts w:hint="eastAsia"/>
        </w:rPr>
        <w:t>2010</w:t>
      </w:r>
      <w:r>
        <w:rPr>
          <w:rFonts w:hint="eastAsia"/>
        </w:rPr>
        <w:t>年</w:t>
      </w:r>
      <w:r>
        <w:rPr>
          <w:rFonts w:hint="eastAsia"/>
        </w:rPr>
        <w:t>8</w:t>
      </w:r>
      <w:r>
        <w:rPr>
          <w:rFonts w:hint="eastAsia"/>
        </w:rPr>
        <w:t>月</w:t>
      </w:r>
      <w:r>
        <w:rPr>
          <w:rFonts w:hint="eastAsia"/>
        </w:rPr>
        <w:t>4</w:t>
      </w:r>
      <w:r>
        <w:rPr>
          <w:rFonts w:hint="eastAsia"/>
        </w:rPr>
        <w:t>日，提交人被带去查验身份时，再次遭到毒打。提交人称，他的腹部和头部被打。查验身份时，提交人因拒绝认罪，再次遭到毒打，以至于</w:t>
      </w:r>
      <w:bookmarkStart w:id="0" w:name="_GoBack"/>
      <w:bookmarkEnd w:id="0"/>
      <w:r>
        <w:rPr>
          <w:rFonts w:hint="eastAsia"/>
        </w:rPr>
        <w:t>失去知觉，被送去医院。不过，他在当天又被带回</w:t>
      </w:r>
      <w:r>
        <w:rPr>
          <w:rFonts w:hint="eastAsia"/>
        </w:rPr>
        <w:t>5</w:t>
      </w:r>
      <w:r>
        <w:rPr>
          <w:rFonts w:hint="eastAsia"/>
        </w:rPr>
        <w:t>号审前拘留所，几名狱友坚持送他去了拘留所的医务室。提交人在审前拘留所的医务室呆了近十天。</w:t>
      </w:r>
      <w:r w:rsidR="004C54AA">
        <w:rPr>
          <w:rStyle w:val="a8"/>
          <w:rFonts w:eastAsia="宋体"/>
        </w:rPr>
        <w:footnoteReference w:id="5"/>
      </w:r>
    </w:p>
    <w:p w:rsidR="00463E04" w:rsidRDefault="00463E04" w:rsidP="00BD0DE8">
      <w:pPr>
        <w:pStyle w:val="SingleTxtGC"/>
      </w:pPr>
      <w:r>
        <w:rPr>
          <w:rFonts w:hint="eastAsia"/>
        </w:rPr>
        <w:t>2.8</w:t>
      </w:r>
      <w:r w:rsidR="00F71A17">
        <w:rPr>
          <w:rFonts w:hint="eastAsia"/>
        </w:rPr>
        <w:t xml:space="preserve">  </w:t>
      </w:r>
      <w:r>
        <w:rPr>
          <w:rFonts w:hint="eastAsia"/>
        </w:rPr>
        <w:t>同样在</w:t>
      </w:r>
      <w:r>
        <w:rPr>
          <w:rFonts w:hint="eastAsia"/>
        </w:rPr>
        <w:t>2010</w:t>
      </w:r>
      <w:r>
        <w:rPr>
          <w:rFonts w:hint="eastAsia"/>
        </w:rPr>
        <w:t>年</w:t>
      </w:r>
      <w:r>
        <w:rPr>
          <w:rFonts w:hint="eastAsia"/>
        </w:rPr>
        <w:t>8</w:t>
      </w:r>
      <w:r>
        <w:rPr>
          <w:rFonts w:hint="eastAsia"/>
        </w:rPr>
        <w:t>月</w:t>
      </w:r>
      <w:r>
        <w:rPr>
          <w:rFonts w:hint="eastAsia"/>
        </w:rPr>
        <w:t>4</w:t>
      </w:r>
      <w:r>
        <w:rPr>
          <w:rFonts w:hint="eastAsia"/>
        </w:rPr>
        <w:t>日，</w:t>
      </w:r>
      <w:r w:rsidR="00BD0DE8">
        <w:rPr>
          <w:rStyle w:val="a8"/>
          <w:rFonts w:eastAsia="宋体"/>
        </w:rPr>
        <w:footnoteReference w:id="6"/>
      </w:r>
      <w:r w:rsidRPr="00A01F97">
        <w:rPr>
          <w:rFonts w:hint="eastAsia"/>
          <w:vertAlign w:val="superscript"/>
        </w:rPr>
        <w:t xml:space="preserve"> </w:t>
      </w:r>
      <w:r>
        <w:rPr>
          <w:rFonts w:hint="eastAsia"/>
        </w:rPr>
        <w:t>提交人见到了他的现任律师，此前由主管调查员指定的律师未能履行职责。新律师注意到提交人背部淤青，一只眼睛下方血肿，嘴唇下方、双臂和后脑均有红肿。在律师要求下，</w:t>
      </w:r>
      <w:r>
        <w:rPr>
          <w:rFonts w:hint="eastAsia"/>
        </w:rPr>
        <w:t>5</w:t>
      </w:r>
      <w:r>
        <w:rPr>
          <w:rFonts w:hint="eastAsia"/>
        </w:rPr>
        <w:t>号审前拘留所的</w:t>
      </w:r>
      <w:proofErr w:type="gramStart"/>
      <w:r>
        <w:rPr>
          <w:rFonts w:hint="eastAsia"/>
        </w:rPr>
        <w:t>一</w:t>
      </w:r>
      <w:proofErr w:type="gramEnd"/>
      <w:r>
        <w:rPr>
          <w:rFonts w:hint="eastAsia"/>
        </w:rPr>
        <w:t>名医生对提交人进行了检查，并在医疗记录中记下了上述所有伤痕。</w:t>
      </w:r>
      <w:r w:rsidR="00BD0DE8">
        <w:rPr>
          <w:rStyle w:val="a8"/>
          <w:rFonts w:eastAsia="宋体"/>
        </w:rPr>
        <w:footnoteReference w:id="7"/>
      </w:r>
    </w:p>
    <w:p w:rsidR="00463E04" w:rsidRDefault="00463E04" w:rsidP="00463E04">
      <w:pPr>
        <w:pStyle w:val="SingleTxtGC"/>
      </w:pPr>
      <w:r>
        <w:rPr>
          <w:rFonts w:hint="eastAsia"/>
        </w:rPr>
        <w:t>2.9</w:t>
      </w:r>
      <w:r w:rsidR="00F71A17">
        <w:rPr>
          <w:rFonts w:hint="eastAsia"/>
        </w:rPr>
        <w:t xml:space="preserve">  </w:t>
      </w:r>
      <w:r>
        <w:rPr>
          <w:rFonts w:hint="eastAsia"/>
        </w:rPr>
        <w:t>某天，对提交人进行了法医检查，其中确认，提交人的医疗记录显示他于</w:t>
      </w:r>
      <w:r>
        <w:rPr>
          <w:rFonts w:hint="eastAsia"/>
        </w:rPr>
        <w:t>2010</w:t>
      </w:r>
      <w:r>
        <w:rPr>
          <w:rFonts w:hint="eastAsia"/>
        </w:rPr>
        <w:t>年</w:t>
      </w:r>
      <w:r>
        <w:rPr>
          <w:rFonts w:hint="eastAsia"/>
        </w:rPr>
        <w:t>8</w:t>
      </w:r>
      <w:r>
        <w:rPr>
          <w:rFonts w:hint="eastAsia"/>
        </w:rPr>
        <w:t>月</w:t>
      </w:r>
      <w:r>
        <w:rPr>
          <w:rFonts w:hint="eastAsia"/>
        </w:rPr>
        <w:t>4</w:t>
      </w:r>
      <w:r>
        <w:rPr>
          <w:rFonts w:hint="eastAsia"/>
        </w:rPr>
        <w:t>日接受了医疗人员检查，检查结果是背部淤青，一只眼睛下方血肿，嘴唇下方、双臂和后脑均有红肿。</w:t>
      </w:r>
    </w:p>
    <w:p w:rsidR="00463E04" w:rsidRDefault="00463E04" w:rsidP="00463E04">
      <w:pPr>
        <w:pStyle w:val="SingleTxtGC"/>
      </w:pPr>
      <w:r>
        <w:rPr>
          <w:rFonts w:hint="eastAsia"/>
        </w:rPr>
        <w:t>2.10</w:t>
      </w:r>
      <w:r w:rsidR="00F71A17">
        <w:rPr>
          <w:rFonts w:hint="eastAsia"/>
        </w:rPr>
        <w:t xml:space="preserve">  </w:t>
      </w:r>
      <w:r>
        <w:rPr>
          <w:rFonts w:hint="eastAsia"/>
        </w:rPr>
        <w:t>此后，同样在</w:t>
      </w:r>
      <w:r>
        <w:rPr>
          <w:rFonts w:hint="eastAsia"/>
        </w:rPr>
        <w:t>2010</w:t>
      </w:r>
      <w:r>
        <w:rPr>
          <w:rFonts w:hint="eastAsia"/>
        </w:rPr>
        <w:t>年</w:t>
      </w:r>
      <w:r>
        <w:rPr>
          <w:rFonts w:hint="eastAsia"/>
        </w:rPr>
        <w:t>8</w:t>
      </w:r>
      <w:r>
        <w:rPr>
          <w:rFonts w:hint="eastAsia"/>
        </w:rPr>
        <w:t>月，提交人的父亲到</w:t>
      </w:r>
      <w:r>
        <w:rPr>
          <w:rFonts w:hint="eastAsia"/>
        </w:rPr>
        <w:t>5</w:t>
      </w:r>
      <w:r>
        <w:rPr>
          <w:rFonts w:hint="eastAsia"/>
        </w:rPr>
        <w:t>号审前拘留所探视。提交人与父亲见面时，告诉父亲他受到酷刑，给父亲看了他胸口的深伤口、臀部和大腿的烧伤、没有指甲盖的大脚趾和其他脚趾甲下的淤青。</w:t>
      </w:r>
    </w:p>
    <w:p w:rsidR="00463E04" w:rsidRDefault="00463E04" w:rsidP="00463E04">
      <w:pPr>
        <w:pStyle w:val="SingleTxtGC"/>
      </w:pPr>
      <w:r>
        <w:rPr>
          <w:rFonts w:hint="eastAsia"/>
        </w:rPr>
        <w:t>2.11</w:t>
      </w:r>
      <w:r w:rsidR="00F71A17">
        <w:rPr>
          <w:rFonts w:hint="eastAsia"/>
        </w:rPr>
        <w:t xml:space="preserve">  </w:t>
      </w:r>
      <w:r>
        <w:rPr>
          <w:rFonts w:hint="eastAsia"/>
        </w:rPr>
        <w:t>在</w:t>
      </w:r>
      <w:r>
        <w:rPr>
          <w:rFonts w:hint="eastAsia"/>
        </w:rPr>
        <w:t>2010</w:t>
      </w:r>
      <w:r>
        <w:rPr>
          <w:rFonts w:hint="eastAsia"/>
        </w:rPr>
        <w:t>年</w:t>
      </w:r>
      <w:r>
        <w:rPr>
          <w:rFonts w:hint="eastAsia"/>
        </w:rPr>
        <w:t>9</w:t>
      </w:r>
      <w:r>
        <w:rPr>
          <w:rFonts w:hint="eastAsia"/>
        </w:rPr>
        <w:t>月</w:t>
      </w:r>
      <w:r>
        <w:rPr>
          <w:rFonts w:hint="eastAsia"/>
        </w:rPr>
        <w:t>29</w:t>
      </w:r>
      <w:r>
        <w:rPr>
          <w:rFonts w:hint="eastAsia"/>
        </w:rPr>
        <w:t>日的初次庭审中，提交人和其他同案被告告诉主审法官，他们的供词都是在酷刑和逼迫下</w:t>
      </w:r>
      <w:proofErr w:type="gramStart"/>
      <w:r>
        <w:rPr>
          <w:rFonts w:hint="eastAsia"/>
        </w:rPr>
        <w:t>作出</w:t>
      </w:r>
      <w:proofErr w:type="gramEnd"/>
      <w:r>
        <w:rPr>
          <w:rFonts w:hint="eastAsia"/>
        </w:rPr>
        <w:t>的，不应作为证据保留。休庭后，押送被告入庭的警察又开始殴打他们，逼他们认罪。提交人称，法院对此没有任何反应，也没有进行调查。</w:t>
      </w:r>
    </w:p>
    <w:p w:rsidR="00463E04" w:rsidRDefault="00463E04" w:rsidP="00463E04">
      <w:pPr>
        <w:pStyle w:val="SingleTxtGC"/>
      </w:pPr>
      <w:r>
        <w:rPr>
          <w:rFonts w:hint="eastAsia"/>
        </w:rPr>
        <w:t>2.12</w:t>
      </w:r>
      <w:r w:rsidR="00F71A17">
        <w:rPr>
          <w:rFonts w:hint="eastAsia"/>
        </w:rPr>
        <w:t xml:space="preserve">  </w:t>
      </w:r>
      <w:r>
        <w:rPr>
          <w:rFonts w:hint="eastAsia"/>
        </w:rPr>
        <w:t>提交人及其律师多次向检察院、包括总检察长办公室提出申诉，要求进行有效的调查，并要求对提交人的酷刑指控启动刑事诉讼程序。但是所有申诉均被驳回。提交人还声称，审讯过程存在一些程序上的违规。审讯是在奥什市内政部大楼进行的，而不是在正规的审判庭。此外，因为一群身份不明的人威胁被告人家属，甚至殴打他们，提交人的父亲和其他家属无法列席审判。</w:t>
      </w:r>
    </w:p>
    <w:p w:rsidR="00463E04" w:rsidRDefault="00463E04" w:rsidP="00463E04">
      <w:pPr>
        <w:pStyle w:val="SingleTxtGC"/>
      </w:pPr>
      <w:r>
        <w:rPr>
          <w:rFonts w:hint="eastAsia"/>
        </w:rPr>
        <w:t>2.13</w:t>
      </w:r>
      <w:r w:rsidR="00F71A17">
        <w:rPr>
          <w:rFonts w:hint="eastAsia"/>
        </w:rPr>
        <w:t xml:space="preserve">  </w:t>
      </w:r>
      <w:r>
        <w:rPr>
          <w:rFonts w:hint="eastAsia"/>
        </w:rPr>
        <w:t>提交人和其他同案被告都声称遭到酷刑并被逼供，但法院无视他们的指称。提交人还声称不让他打电话给证人，该人可以证明在大规模骚乱期间，提交人身处吉尔吉斯斯坦和乌兹别克斯坦边界附近。</w:t>
      </w:r>
    </w:p>
    <w:p w:rsidR="00463E04" w:rsidRDefault="00463E04" w:rsidP="00463E04">
      <w:pPr>
        <w:pStyle w:val="SingleTxtGC"/>
      </w:pPr>
      <w:r>
        <w:rPr>
          <w:rFonts w:hint="eastAsia"/>
        </w:rPr>
        <w:t>2.14</w:t>
      </w:r>
      <w:r w:rsidR="00F71A17">
        <w:rPr>
          <w:rFonts w:hint="eastAsia"/>
        </w:rPr>
        <w:t xml:space="preserve">  </w:t>
      </w:r>
      <w:r>
        <w:rPr>
          <w:rFonts w:hint="eastAsia"/>
        </w:rPr>
        <w:t>提交人称，他的遭遇是因为乌兹别克族的出身。负责调查的官员和庭审官员全部是吉尔吉斯族人。</w:t>
      </w:r>
    </w:p>
    <w:p w:rsidR="00463E04" w:rsidRDefault="00463E04" w:rsidP="00463E04">
      <w:pPr>
        <w:pStyle w:val="SingleTxtGC"/>
      </w:pPr>
      <w:r>
        <w:rPr>
          <w:rFonts w:hint="eastAsia"/>
        </w:rPr>
        <w:t>2.15</w:t>
      </w:r>
      <w:r w:rsidR="00F71A17">
        <w:rPr>
          <w:rFonts w:hint="eastAsia"/>
        </w:rPr>
        <w:t xml:space="preserve">  </w:t>
      </w:r>
      <w:r>
        <w:rPr>
          <w:rFonts w:hint="eastAsia"/>
        </w:rPr>
        <w:t>2011</w:t>
      </w:r>
      <w:r>
        <w:rPr>
          <w:rFonts w:hint="eastAsia"/>
        </w:rPr>
        <w:t>年</w:t>
      </w:r>
      <w:r>
        <w:rPr>
          <w:rFonts w:hint="eastAsia"/>
        </w:rPr>
        <w:t>5</w:t>
      </w:r>
      <w:r>
        <w:rPr>
          <w:rFonts w:hint="eastAsia"/>
        </w:rPr>
        <w:t>月</w:t>
      </w:r>
      <w:r>
        <w:rPr>
          <w:rFonts w:hint="eastAsia"/>
        </w:rPr>
        <w:t>12</w:t>
      </w:r>
      <w:r>
        <w:rPr>
          <w:rFonts w:hint="eastAsia"/>
        </w:rPr>
        <w:t>日，最高法院驳回了他的上诉。因此，提交人声称已用尽所有可用和有效的国内补救办法。</w:t>
      </w:r>
    </w:p>
    <w:p w:rsidR="00463E04" w:rsidRDefault="00463E04" w:rsidP="00E93912">
      <w:pPr>
        <w:pStyle w:val="H23GC"/>
      </w:pPr>
      <w:r>
        <w:rPr>
          <w:rFonts w:hint="eastAsia"/>
        </w:rPr>
        <w:tab/>
      </w:r>
      <w:r>
        <w:rPr>
          <w:rFonts w:hint="eastAsia"/>
        </w:rPr>
        <w:tab/>
      </w:r>
      <w:r>
        <w:rPr>
          <w:rFonts w:hint="eastAsia"/>
        </w:rPr>
        <w:t>申诉</w:t>
      </w:r>
    </w:p>
    <w:p w:rsidR="00463E04" w:rsidRDefault="00463E04" w:rsidP="00463E04">
      <w:pPr>
        <w:pStyle w:val="SingleTxtGC"/>
      </w:pPr>
      <w:r>
        <w:rPr>
          <w:rFonts w:hint="eastAsia"/>
        </w:rPr>
        <w:t>3.1</w:t>
      </w:r>
      <w:r w:rsidR="00F71A17">
        <w:rPr>
          <w:rFonts w:hint="eastAsia"/>
        </w:rPr>
        <w:t xml:space="preserve">  </w:t>
      </w:r>
      <w:r>
        <w:rPr>
          <w:rFonts w:hint="eastAsia"/>
        </w:rPr>
        <w:t>提交人称，缔约国当局对他严刑逼供，而且之后没有对他的虐待和酷刑申诉进行调查，这些行为侵犯了他根据《公约》第七条</w:t>
      </w:r>
      <w:r>
        <w:rPr>
          <w:rFonts w:hint="eastAsia"/>
        </w:rPr>
        <w:t>(</w:t>
      </w:r>
      <w:r>
        <w:rPr>
          <w:rFonts w:hint="eastAsia"/>
        </w:rPr>
        <w:t>单独以及与第二条第</w:t>
      </w:r>
      <w:r>
        <w:rPr>
          <w:rFonts w:hint="eastAsia"/>
        </w:rPr>
        <w:t>3</w:t>
      </w:r>
      <w:r>
        <w:rPr>
          <w:rFonts w:hint="eastAsia"/>
        </w:rPr>
        <w:t>款</w:t>
      </w:r>
      <w:r>
        <w:rPr>
          <w:rFonts w:hint="eastAsia"/>
        </w:rPr>
        <w:t>(</w:t>
      </w:r>
      <w:r>
        <w:rPr>
          <w:rFonts w:hint="eastAsia"/>
        </w:rPr>
        <w:t>甲</w:t>
      </w:r>
      <w:r>
        <w:rPr>
          <w:rFonts w:hint="eastAsia"/>
        </w:rPr>
        <w:t>)</w:t>
      </w:r>
      <w:r>
        <w:rPr>
          <w:rFonts w:hint="eastAsia"/>
        </w:rPr>
        <w:t>项一并解读</w:t>
      </w:r>
      <w:r>
        <w:rPr>
          <w:rFonts w:hint="eastAsia"/>
        </w:rPr>
        <w:t>)</w:t>
      </w:r>
      <w:r>
        <w:rPr>
          <w:rFonts w:hint="eastAsia"/>
        </w:rPr>
        <w:t>享有的权利。</w:t>
      </w:r>
    </w:p>
    <w:p w:rsidR="00463E04" w:rsidRDefault="00463E04" w:rsidP="00463E04">
      <w:pPr>
        <w:pStyle w:val="SingleTxtGC"/>
      </w:pPr>
      <w:r>
        <w:rPr>
          <w:rFonts w:hint="eastAsia"/>
        </w:rPr>
        <w:t>3.2</w:t>
      </w:r>
      <w:r w:rsidR="00F71A17">
        <w:rPr>
          <w:rFonts w:hint="eastAsia"/>
        </w:rPr>
        <w:t xml:space="preserve">  </w:t>
      </w:r>
      <w:r>
        <w:rPr>
          <w:rFonts w:hint="eastAsia"/>
        </w:rPr>
        <w:t>提交人还声称，对他实施逮捕和审前拘留，以及下令拘留他的法官未审查逮捕合法性这一事实，均违反了《公约》第九条第</w:t>
      </w:r>
      <w:r>
        <w:rPr>
          <w:rFonts w:hint="eastAsia"/>
        </w:rPr>
        <w:t>1</w:t>
      </w:r>
      <w:r>
        <w:rPr>
          <w:rFonts w:hint="eastAsia"/>
        </w:rPr>
        <w:t>、</w:t>
      </w:r>
      <w:r>
        <w:rPr>
          <w:rFonts w:hint="eastAsia"/>
        </w:rPr>
        <w:t>3</w:t>
      </w:r>
      <w:r>
        <w:rPr>
          <w:rFonts w:hint="eastAsia"/>
        </w:rPr>
        <w:t>、</w:t>
      </w:r>
      <w:r>
        <w:rPr>
          <w:rFonts w:hint="eastAsia"/>
        </w:rPr>
        <w:t>4</w:t>
      </w:r>
      <w:r>
        <w:rPr>
          <w:rFonts w:hint="eastAsia"/>
        </w:rPr>
        <w:t>款。</w:t>
      </w:r>
    </w:p>
    <w:p w:rsidR="00463E04" w:rsidRDefault="00463E04" w:rsidP="00463E04">
      <w:pPr>
        <w:pStyle w:val="SingleTxtGC"/>
      </w:pPr>
      <w:r>
        <w:rPr>
          <w:rFonts w:hint="eastAsia"/>
        </w:rPr>
        <w:t>3.3</w:t>
      </w:r>
      <w:r w:rsidR="00F71A17">
        <w:rPr>
          <w:rFonts w:hint="eastAsia"/>
        </w:rPr>
        <w:t xml:space="preserve">  </w:t>
      </w:r>
      <w:r>
        <w:rPr>
          <w:rFonts w:hint="eastAsia"/>
        </w:rPr>
        <w:t>提交人声称，他没有得到公正和公开的审讯，这侵犯了他根据《公约》第十四条第</w:t>
      </w:r>
      <w:r>
        <w:rPr>
          <w:rFonts w:hint="eastAsia"/>
        </w:rPr>
        <w:t>1</w:t>
      </w:r>
      <w:r>
        <w:rPr>
          <w:rFonts w:hint="eastAsia"/>
        </w:rPr>
        <w:t>款享有的权利。他还称缔约国违反了《公约》第十四条第</w:t>
      </w:r>
      <w:r>
        <w:rPr>
          <w:rFonts w:hint="eastAsia"/>
        </w:rPr>
        <w:t>3</w:t>
      </w:r>
      <w:r>
        <w:rPr>
          <w:rFonts w:hint="eastAsia"/>
        </w:rPr>
        <w:t>款</w:t>
      </w:r>
      <w:r>
        <w:rPr>
          <w:rFonts w:hint="eastAsia"/>
        </w:rPr>
        <w:t>(</w:t>
      </w:r>
      <w:r>
        <w:rPr>
          <w:rFonts w:hint="eastAsia"/>
        </w:rPr>
        <w:t>庚</w:t>
      </w:r>
      <w:r>
        <w:rPr>
          <w:rFonts w:hint="eastAsia"/>
        </w:rPr>
        <w:t>)</w:t>
      </w:r>
      <w:r>
        <w:rPr>
          <w:rFonts w:hint="eastAsia"/>
        </w:rPr>
        <w:t>项，因为不让他打电话</w:t>
      </w:r>
      <w:proofErr w:type="gramStart"/>
      <w:r>
        <w:rPr>
          <w:rFonts w:hint="eastAsia"/>
        </w:rPr>
        <w:t>给重要</w:t>
      </w:r>
      <w:proofErr w:type="gramEnd"/>
      <w:r>
        <w:rPr>
          <w:rFonts w:hint="eastAsia"/>
        </w:rPr>
        <w:t>证人为他作证。另外，通过酷刑获得的供词被用作指控他的证据，这违反了第十四条第</w:t>
      </w:r>
      <w:r>
        <w:rPr>
          <w:rFonts w:hint="eastAsia"/>
        </w:rPr>
        <w:t>3</w:t>
      </w:r>
      <w:r>
        <w:rPr>
          <w:rFonts w:hint="eastAsia"/>
        </w:rPr>
        <w:t>款</w:t>
      </w:r>
      <w:r>
        <w:rPr>
          <w:rFonts w:hint="eastAsia"/>
        </w:rPr>
        <w:t>(</w:t>
      </w:r>
      <w:r>
        <w:rPr>
          <w:rFonts w:hint="eastAsia"/>
        </w:rPr>
        <w:t>庚</w:t>
      </w:r>
      <w:r>
        <w:rPr>
          <w:rFonts w:hint="eastAsia"/>
        </w:rPr>
        <w:t>)</w:t>
      </w:r>
      <w:r>
        <w:rPr>
          <w:rFonts w:hint="eastAsia"/>
        </w:rPr>
        <w:t>项。</w:t>
      </w:r>
    </w:p>
    <w:p w:rsidR="00463E04" w:rsidRDefault="00463E04" w:rsidP="00463E04">
      <w:pPr>
        <w:pStyle w:val="SingleTxtGC"/>
      </w:pPr>
      <w:r>
        <w:rPr>
          <w:rFonts w:hint="eastAsia"/>
        </w:rPr>
        <w:t>3.4</w:t>
      </w:r>
      <w:r w:rsidR="00F71A17">
        <w:rPr>
          <w:rFonts w:hint="eastAsia"/>
        </w:rPr>
        <w:t xml:space="preserve">  </w:t>
      </w:r>
      <w:r>
        <w:rPr>
          <w:rFonts w:hint="eastAsia"/>
        </w:rPr>
        <w:t>提交人称，他因所属的族裔而受到不公正对待，这违反了《公约》第二十六条。</w:t>
      </w:r>
    </w:p>
    <w:p w:rsidR="00463E04" w:rsidRDefault="00463E04" w:rsidP="0079475C">
      <w:pPr>
        <w:pStyle w:val="H23GC"/>
      </w:pPr>
      <w:r>
        <w:rPr>
          <w:rFonts w:hint="eastAsia"/>
        </w:rPr>
        <w:tab/>
      </w:r>
      <w:r>
        <w:rPr>
          <w:rFonts w:hint="eastAsia"/>
        </w:rPr>
        <w:tab/>
      </w:r>
      <w:r>
        <w:rPr>
          <w:rFonts w:hint="eastAsia"/>
        </w:rPr>
        <w:t>缔约国关于可否受理和案情的意见</w:t>
      </w:r>
    </w:p>
    <w:p w:rsidR="00463E04" w:rsidRDefault="00463E04" w:rsidP="00463E04">
      <w:pPr>
        <w:pStyle w:val="SingleTxtGC"/>
      </w:pPr>
      <w:r>
        <w:rPr>
          <w:rFonts w:hint="eastAsia"/>
        </w:rPr>
        <w:t>4.1</w:t>
      </w:r>
      <w:r w:rsidR="00F71A17">
        <w:rPr>
          <w:rFonts w:hint="eastAsia"/>
        </w:rPr>
        <w:t xml:space="preserve">  </w:t>
      </w:r>
      <w:r>
        <w:rPr>
          <w:rFonts w:hint="eastAsia"/>
        </w:rPr>
        <w:t>缔约国在</w:t>
      </w:r>
      <w:r>
        <w:rPr>
          <w:rFonts w:hint="eastAsia"/>
        </w:rPr>
        <w:t>2015</w:t>
      </w:r>
      <w:r>
        <w:rPr>
          <w:rFonts w:hint="eastAsia"/>
        </w:rPr>
        <w:t>年</w:t>
      </w:r>
      <w:r>
        <w:rPr>
          <w:rFonts w:hint="eastAsia"/>
        </w:rPr>
        <w:t>2</w:t>
      </w:r>
      <w:r>
        <w:rPr>
          <w:rFonts w:hint="eastAsia"/>
        </w:rPr>
        <w:t>月</w:t>
      </w:r>
      <w:r>
        <w:rPr>
          <w:rFonts w:hint="eastAsia"/>
        </w:rPr>
        <w:t>6</w:t>
      </w:r>
      <w:r>
        <w:rPr>
          <w:rFonts w:hint="eastAsia"/>
        </w:rPr>
        <w:t>日和</w:t>
      </w:r>
      <w:r>
        <w:rPr>
          <w:rFonts w:hint="eastAsia"/>
        </w:rPr>
        <w:t>7</w:t>
      </w:r>
      <w:r>
        <w:rPr>
          <w:rFonts w:hint="eastAsia"/>
        </w:rPr>
        <w:t>月</w:t>
      </w:r>
      <w:r>
        <w:rPr>
          <w:rFonts w:hint="eastAsia"/>
        </w:rPr>
        <w:t>8</w:t>
      </w:r>
      <w:r>
        <w:rPr>
          <w:rFonts w:hint="eastAsia"/>
        </w:rPr>
        <w:t>日提交了关于来文可否受理和案情的意见。除其他外，缔约国指出，在</w:t>
      </w:r>
      <w:r>
        <w:rPr>
          <w:rFonts w:hint="eastAsia"/>
        </w:rPr>
        <w:t>2010</w:t>
      </w:r>
      <w:r>
        <w:rPr>
          <w:rFonts w:hint="eastAsia"/>
        </w:rPr>
        <w:t>年</w:t>
      </w:r>
      <w:r>
        <w:rPr>
          <w:rFonts w:hint="eastAsia"/>
        </w:rPr>
        <w:t>6</w:t>
      </w:r>
      <w:r>
        <w:rPr>
          <w:rFonts w:hint="eastAsia"/>
        </w:rPr>
        <w:t>月的事件中，卡拉苏警察局局长及其司机于</w:t>
      </w:r>
      <w:r>
        <w:rPr>
          <w:rFonts w:hint="eastAsia"/>
        </w:rPr>
        <w:t>2010</w:t>
      </w:r>
      <w:r>
        <w:rPr>
          <w:rFonts w:hint="eastAsia"/>
        </w:rPr>
        <w:t>年</w:t>
      </w:r>
      <w:r>
        <w:rPr>
          <w:rFonts w:hint="eastAsia"/>
        </w:rPr>
        <w:t>6</w:t>
      </w:r>
      <w:r>
        <w:rPr>
          <w:rFonts w:hint="eastAsia"/>
        </w:rPr>
        <w:t>月</w:t>
      </w:r>
      <w:r>
        <w:rPr>
          <w:rFonts w:hint="eastAsia"/>
        </w:rPr>
        <w:t>13</w:t>
      </w:r>
      <w:r>
        <w:rPr>
          <w:rFonts w:hint="eastAsia"/>
        </w:rPr>
        <w:t>日被不明人士杀害。经调查，逮捕了包括提交人在内的多名人员。提交人于</w:t>
      </w:r>
      <w:r>
        <w:rPr>
          <w:rFonts w:hint="eastAsia"/>
        </w:rPr>
        <w:t>2010</w:t>
      </w:r>
      <w:r>
        <w:rPr>
          <w:rFonts w:hint="eastAsia"/>
        </w:rPr>
        <w:t>年</w:t>
      </w:r>
      <w:r>
        <w:rPr>
          <w:rFonts w:hint="eastAsia"/>
        </w:rPr>
        <w:t>6</w:t>
      </w:r>
      <w:r>
        <w:rPr>
          <w:rFonts w:hint="eastAsia"/>
        </w:rPr>
        <w:t>月</w:t>
      </w:r>
      <w:r>
        <w:rPr>
          <w:rFonts w:hint="eastAsia"/>
        </w:rPr>
        <w:t>22</w:t>
      </w:r>
      <w:r>
        <w:rPr>
          <w:rFonts w:hint="eastAsia"/>
        </w:rPr>
        <w:t>日被拘留。</w:t>
      </w:r>
    </w:p>
    <w:p w:rsidR="00463E04" w:rsidRDefault="00463E04" w:rsidP="00463E04">
      <w:pPr>
        <w:pStyle w:val="SingleTxtGC"/>
      </w:pPr>
      <w:r>
        <w:rPr>
          <w:rFonts w:hint="eastAsia"/>
        </w:rPr>
        <w:t>4.2</w:t>
      </w:r>
      <w:r w:rsidR="00F71A17">
        <w:rPr>
          <w:rFonts w:hint="eastAsia"/>
        </w:rPr>
        <w:t xml:space="preserve">  </w:t>
      </w:r>
      <w:r>
        <w:rPr>
          <w:rFonts w:hint="eastAsia"/>
        </w:rPr>
        <w:t>提交人被指控触犯《吉尔吉斯斯坦刑法》的多项条款，于</w:t>
      </w:r>
      <w:r>
        <w:rPr>
          <w:rFonts w:hint="eastAsia"/>
        </w:rPr>
        <w:t>2010</w:t>
      </w:r>
      <w:r>
        <w:rPr>
          <w:rFonts w:hint="eastAsia"/>
        </w:rPr>
        <w:t>年</w:t>
      </w:r>
      <w:r>
        <w:rPr>
          <w:rFonts w:hint="eastAsia"/>
        </w:rPr>
        <w:t>10</w:t>
      </w:r>
      <w:r>
        <w:rPr>
          <w:rFonts w:hint="eastAsia"/>
        </w:rPr>
        <w:t>月</w:t>
      </w:r>
      <w:r>
        <w:rPr>
          <w:rFonts w:hint="eastAsia"/>
        </w:rPr>
        <w:t>26</w:t>
      </w:r>
      <w:r>
        <w:rPr>
          <w:rFonts w:hint="eastAsia"/>
        </w:rPr>
        <w:t>日被判处无期徒刑。</w:t>
      </w:r>
      <w:r>
        <w:rPr>
          <w:rFonts w:hint="eastAsia"/>
        </w:rPr>
        <w:t>2010</w:t>
      </w:r>
      <w:r>
        <w:rPr>
          <w:rFonts w:hint="eastAsia"/>
        </w:rPr>
        <w:t>年</w:t>
      </w:r>
      <w:r>
        <w:rPr>
          <w:rFonts w:hint="eastAsia"/>
        </w:rPr>
        <w:t>12</w:t>
      </w:r>
      <w:r>
        <w:rPr>
          <w:rFonts w:hint="eastAsia"/>
        </w:rPr>
        <w:t>月</w:t>
      </w:r>
      <w:r>
        <w:rPr>
          <w:rFonts w:hint="eastAsia"/>
        </w:rPr>
        <w:t>27</w:t>
      </w:r>
      <w:r>
        <w:rPr>
          <w:rFonts w:hint="eastAsia"/>
        </w:rPr>
        <w:t>日，奥什州法院对判决和量刑</w:t>
      </w:r>
      <w:proofErr w:type="gramStart"/>
      <w:r>
        <w:rPr>
          <w:rFonts w:hint="eastAsia"/>
        </w:rPr>
        <w:t>作出</w:t>
      </w:r>
      <w:proofErr w:type="gramEnd"/>
      <w:r>
        <w:rPr>
          <w:rFonts w:hint="eastAsia"/>
        </w:rPr>
        <w:t>部分修改，对提交人的判决减为</w:t>
      </w:r>
      <w:r>
        <w:rPr>
          <w:rFonts w:hint="eastAsia"/>
        </w:rPr>
        <w:t>25</w:t>
      </w:r>
      <w:r>
        <w:rPr>
          <w:rFonts w:hint="eastAsia"/>
        </w:rPr>
        <w:t>年监禁。吉尔吉斯斯坦最高法院进一步审查后，于</w:t>
      </w:r>
      <w:r>
        <w:rPr>
          <w:rFonts w:hint="eastAsia"/>
        </w:rPr>
        <w:t>2011</w:t>
      </w:r>
      <w:r>
        <w:rPr>
          <w:rFonts w:hint="eastAsia"/>
        </w:rPr>
        <w:t>年</w:t>
      </w:r>
      <w:r>
        <w:rPr>
          <w:rFonts w:hint="eastAsia"/>
        </w:rPr>
        <w:t>5</w:t>
      </w:r>
      <w:r>
        <w:rPr>
          <w:rFonts w:hint="eastAsia"/>
        </w:rPr>
        <w:t>月</w:t>
      </w:r>
      <w:r>
        <w:rPr>
          <w:rFonts w:hint="eastAsia"/>
        </w:rPr>
        <w:t>12</w:t>
      </w:r>
      <w:r>
        <w:rPr>
          <w:rFonts w:hint="eastAsia"/>
        </w:rPr>
        <w:t>日确认判处提交人</w:t>
      </w:r>
      <w:r>
        <w:rPr>
          <w:rFonts w:hint="eastAsia"/>
        </w:rPr>
        <w:t>25</w:t>
      </w:r>
      <w:r>
        <w:rPr>
          <w:rFonts w:hint="eastAsia"/>
        </w:rPr>
        <w:t>年徒刑。</w:t>
      </w:r>
    </w:p>
    <w:p w:rsidR="00463E04" w:rsidRDefault="00463E04" w:rsidP="00463E04">
      <w:pPr>
        <w:pStyle w:val="SingleTxtGC"/>
      </w:pPr>
      <w:r>
        <w:rPr>
          <w:rFonts w:hint="eastAsia"/>
        </w:rPr>
        <w:t>4.3</w:t>
      </w:r>
      <w:r w:rsidR="00F71A17">
        <w:rPr>
          <w:rFonts w:hint="eastAsia"/>
        </w:rPr>
        <w:t xml:space="preserve">  </w:t>
      </w:r>
      <w:r>
        <w:rPr>
          <w:rFonts w:hint="eastAsia"/>
        </w:rPr>
        <w:t>关于提交人的酷刑申诉，缔约国称，</w:t>
      </w:r>
      <w:r>
        <w:rPr>
          <w:rFonts w:hint="eastAsia"/>
        </w:rPr>
        <w:t>2010</w:t>
      </w:r>
      <w:r>
        <w:rPr>
          <w:rFonts w:hint="eastAsia"/>
        </w:rPr>
        <w:t>年</w:t>
      </w:r>
      <w:r>
        <w:rPr>
          <w:rFonts w:hint="eastAsia"/>
        </w:rPr>
        <w:t>8</w:t>
      </w:r>
      <w:r>
        <w:rPr>
          <w:rFonts w:hint="eastAsia"/>
        </w:rPr>
        <w:t>月</w:t>
      </w:r>
      <w:r>
        <w:rPr>
          <w:rFonts w:hint="eastAsia"/>
        </w:rPr>
        <w:t>5</w:t>
      </w:r>
      <w:r>
        <w:rPr>
          <w:rFonts w:hint="eastAsia"/>
        </w:rPr>
        <w:t>日，提交人的律师向检察院提出申诉，指控</w:t>
      </w:r>
      <w:proofErr w:type="gramStart"/>
      <w:r>
        <w:rPr>
          <w:rFonts w:hint="eastAsia"/>
        </w:rPr>
        <w:t>奥什警察</w:t>
      </w:r>
      <w:proofErr w:type="gramEnd"/>
      <w:r>
        <w:rPr>
          <w:rFonts w:hint="eastAsia"/>
        </w:rPr>
        <w:t>对提交人实施酷刑。于是下令对提交人进行体检。</w:t>
      </w:r>
      <w:r>
        <w:rPr>
          <w:rFonts w:hint="eastAsia"/>
        </w:rPr>
        <w:t>2010</w:t>
      </w:r>
      <w:r>
        <w:rPr>
          <w:rFonts w:hint="eastAsia"/>
        </w:rPr>
        <w:t>年</w:t>
      </w:r>
      <w:r>
        <w:rPr>
          <w:rFonts w:hint="eastAsia"/>
        </w:rPr>
        <w:t>8</w:t>
      </w:r>
      <w:r>
        <w:rPr>
          <w:rFonts w:hint="eastAsia"/>
        </w:rPr>
        <w:t>月</w:t>
      </w:r>
      <w:r>
        <w:rPr>
          <w:rFonts w:hint="eastAsia"/>
        </w:rPr>
        <w:t>12</w:t>
      </w:r>
      <w:r>
        <w:rPr>
          <w:rFonts w:hint="eastAsia"/>
        </w:rPr>
        <w:t>日，体检医生得出结论称，虽然在提交人身上发现了一些伤痕，但与提交人描述的“时间和情形不符”。检察院因此拒绝就提交人的酷刑申诉提起刑事诉讼。</w:t>
      </w:r>
    </w:p>
    <w:p w:rsidR="00463E04" w:rsidRDefault="00463E04" w:rsidP="00463E04">
      <w:pPr>
        <w:pStyle w:val="SingleTxtGC"/>
      </w:pPr>
      <w:r>
        <w:rPr>
          <w:rFonts w:hint="eastAsia"/>
        </w:rPr>
        <w:t>4.4</w:t>
      </w:r>
      <w:r w:rsidR="00F71A17">
        <w:rPr>
          <w:rFonts w:hint="eastAsia"/>
        </w:rPr>
        <w:t xml:space="preserve">  </w:t>
      </w:r>
      <w:r>
        <w:rPr>
          <w:rFonts w:hint="eastAsia"/>
        </w:rPr>
        <w:t>2010</w:t>
      </w:r>
      <w:r>
        <w:rPr>
          <w:rFonts w:hint="eastAsia"/>
        </w:rPr>
        <w:t>年</w:t>
      </w:r>
      <w:r>
        <w:rPr>
          <w:rFonts w:hint="eastAsia"/>
        </w:rPr>
        <w:t>9</w:t>
      </w:r>
      <w:r>
        <w:rPr>
          <w:rFonts w:hint="eastAsia"/>
        </w:rPr>
        <w:t>月</w:t>
      </w:r>
      <w:r>
        <w:rPr>
          <w:rFonts w:hint="eastAsia"/>
        </w:rPr>
        <w:t>23</w:t>
      </w:r>
      <w:r>
        <w:rPr>
          <w:rFonts w:hint="eastAsia"/>
        </w:rPr>
        <w:t>日，奥什市法院下令重新审理提交人的案件。</w:t>
      </w:r>
      <w:r>
        <w:rPr>
          <w:rFonts w:hint="eastAsia"/>
        </w:rPr>
        <w:t>2011</w:t>
      </w:r>
      <w:r>
        <w:rPr>
          <w:rFonts w:hint="eastAsia"/>
        </w:rPr>
        <w:t>年</w:t>
      </w:r>
      <w:r>
        <w:rPr>
          <w:rFonts w:hint="eastAsia"/>
        </w:rPr>
        <w:t>11</w:t>
      </w:r>
      <w:r>
        <w:rPr>
          <w:rFonts w:hint="eastAsia"/>
        </w:rPr>
        <w:t>月</w:t>
      </w:r>
      <w:r>
        <w:rPr>
          <w:rFonts w:hint="eastAsia"/>
        </w:rPr>
        <w:t>29</w:t>
      </w:r>
      <w:r>
        <w:rPr>
          <w:rFonts w:hint="eastAsia"/>
        </w:rPr>
        <w:t>日发布的第二次体检结果同样认定，提交人身上有一些轻伤，但不能确定导致这些伤痕的确切日期。检察院因此再次决定，不对提交人的酷刑申诉提起刑事诉讼。</w:t>
      </w:r>
    </w:p>
    <w:p w:rsidR="00463E04" w:rsidRDefault="00463E04" w:rsidP="00463E04">
      <w:pPr>
        <w:pStyle w:val="SingleTxtGC"/>
      </w:pPr>
      <w:r>
        <w:rPr>
          <w:rFonts w:hint="eastAsia"/>
        </w:rPr>
        <w:t>4.5</w:t>
      </w:r>
      <w:r w:rsidR="00F71A17">
        <w:rPr>
          <w:rFonts w:hint="eastAsia"/>
        </w:rPr>
        <w:t xml:space="preserve">  </w:t>
      </w:r>
      <w:r>
        <w:rPr>
          <w:rFonts w:hint="eastAsia"/>
        </w:rPr>
        <w:t>此外，提交人和其他同案被告控诉称，他们在</w:t>
      </w:r>
      <w:r>
        <w:rPr>
          <w:rFonts w:hint="eastAsia"/>
        </w:rPr>
        <w:t>2010</w:t>
      </w:r>
      <w:r>
        <w:rPr>
          <w:rFonts w:hint="eastAsia"/>
        </w:rPr>
        <w:t>年</w:t>
      </w:r>
      <w:r>
        <w:rPr>
          <w:rFonts w:hint="eastAsia"/>
        </w:rPr>
        <w:t>9</w:t>
      </w:r>
      <w:r>
        <w:rPr>
          <w:rFonts w:hint="eastAsia"/>
        </w:rPr>
        <w:t>月</w:t>
      </w:r>
      <w:r>
        <w:rPr>
          <w:rFonts w:hint="eastAsia"/>
        </w:rPr>
        <w:t>29</w:t>
      </w:r>
      <w:r>
        <w:rPr>
          <w:rFonts w:hint="eastAsia"/>
        </w:rPr>
        <w:t>日休庭期间遭到吉尔吉斯斯坦内务部“</w:t>
      </w:r>
      <w:r>
        <w:rPr>
          <w:rFonts w:hint="eastAsia"/>
        </w:rPr>
        <w:t>Sher</w:t>
      </w:r>
      <w:r>
        <w:rPr>
          <w:rFonts w:hint="eastAsia"/>
        </w:rPr>
        <w:t>”法特别</w:t>
      </w:r>
      <w:proofErr w:type="gramStart"/>
      <w:r>
        <w:rPr>
          <w:rFonts w:hint="eastAsia"/>
        </w:rPr>
        <w:t>执法股官员</w:t>
      </w:r>
      <w:proofErr w:type="gramEnd"/>
      <w:r>
        <w:rPr>
          <w:rFonts w:hint="eastAsia"/>
        </w:rPr>
        <w:t>殴打。奥什州法医</w:t>
      </w:r>
      <w:proofErr w:type="gramStart"/>
      <w:r>
        <w:rPr>
          <w:rFonts w:hint="eastAsia"/>
        </w:rPr>
        <w:t>鉴定局</w:t>
      </w:r>
      <w:proofErr w:type="gramEnd"/>
      <w:r>
        <w:rPr>
          <w:rFonts w:hint="eastAsia"/>
        </w:rPr>
        <w:t>对提交人及其同案被告人进行了检查，并于</w:t>
      </w:r>
      <w:r>
        <w:rPr>
          <w:rFonts w:hint="eastAsia"/>
        </w:rPr>
        <w:t>2010</w:t>
      </w:r>
      <w:r>
        <w:rPr>
          <w:rFonts w:hint="eastAsia"/>
        </w:rPr>
        <w:t>年</w:t>
      </w:r>
      <w:r>
        <w:rPr>
          <w:rFonts w:hint="eastAsia"/>
        </w:rPr>
        <w:t>10</w:t>
      </w:r>
      <w:r>
        <w:rPr>
          <w:rFonts w:hint="eastAsia"/>
        </w:rPr>
        <w:t>月</w:t>
      </w:r>
      <w:r>
        <w:rPr>
          <w:rFonts w:hint="eastAsia"/>
        </w:rPr>
        <w:t>4</w:t>
      </w:r>
      <w:r>
        <w:rPr>
          <w:rFonts w:hint="eastAsia"/>
        </w:rPr>
        <w:t>日发布结论称，没有在任何一名被告身上发现任何受伤的痕迹。提交人的医疗记录显示，他的健康状况被评定为“满意”。</w:t>
      </w:r>
      <w:r w:rsidR="00556096">
        <w:rPr>
          <w:rStyle w:val="a8"/>
          <w:rFonts w:eastAsia="宋体"/>
        </w:rPr>
        <w:footnoteReference w:id="8"/>
      </w:r>
    </w:p>
    <w:p w:rsidR="00463E04" w:rsidRDefault="00463E04" w:rsidP="00463E04">
      <w:pPr>
        <w:pStyle w:val="SingleTxtGC"/>
      </w:pPr>
      <w:r>
        <w:rPr>
          <w:rFonts w:hint="eastAsia"/>
        </w:rPr>
        <w:t>4.6</w:t>
      </w:r>
      <w:r w:rsidR="00F71A17">
        <w:rPr>
          <w:rFonts w:hint="eastAsia"/>
        </w:rPr>
        <w:t xml:space="preserve">  </w:t>
      </w:r>
      <w:r>
        <w:rPr>
          <w:rFonts w:hint="eastAsia"/>
        </w:rPr>
        <w:t>庭审在吉尔吉斯斯坦内政部第</w:t>
      </w:r>
      <w:r>
        <w:rPr>
          <w:rFonts w:hint="eastAsia"/>
        </w:rPr>
        <w:t>703</w:t>
      </w:r>
      <w:r>
        <w:rPr>
          <w:rFonts w:hint="eastAsia"/>
        </w:rPr>
        <w:t>号军事所举行，目的是保障被告人及其家属的安全。</w:t>
      </w:r>
      <w:r>
        <w:rPr>
          <w:rFonts w:hint="eastAsia"/>
        </w:rPr>
        <w:t>2010</w:t>
      </w:r>
      <w:r>
        <w:rPr>
          <w:rFonts w:hint="eastAsia"/>
        </w:rPr>
        <w:t>年</w:t>
      </w:r>
      <w:r>
        <w:rPr>
          <w:rFonts w:hint="eastAsia"/>
        </w:rPr>
        <w:t>9</w:t>
      </w:r>
      <w:r>
        <w:rPr>
          <w:rFonts w:hint="eastAsia"/>
        </w:rPr>
        <w:t>月</w:t>
      </w:r>
      <w:r>
        <w:rPr>
          <w:rFonts w:hint="eastAsia"/>
        </w:rPr>
        <w:t>29</w:t>
      </w:r>
      <w:r>
        <w:rPr>
          <w:rFonts w:hint="eastAsia"/>
        </w:rPr>
        <w:t>日，庭审于下午</w:t>
      </w:r>
      <w:r>
        <w:rPr>
          <w:rFonts w:hint="eastAsia"/>
        </w:rPr>
        <w:t>5</w:t>
      </w:r>
      <w:r>
        <w:rPr>
          <w:rFonts w:hint="eastAsia"/>
        </w:rPr>
        <w:t>时</w:t>
      </w:r>
      <w:r>
        <w:rPr>
          <w:rFonts w:hint="eastAsia"/>
        </w:rPr>
        <w:t>30</w:t>
      </w:r>
      <w:r>
        <w:rPr>
          <w:rFonts w:hint="eastAsia"/>
        </w:rPr>
        <w:t>分结束，将于</w:t>
      </w:r>
      <w:r>
        <w:rPr>
          <w:rFonts w:hint="eastAsia"/>
        </w:rPr>
        <w:t>2010</w:t>
      </w:r>
      <w:r>
        <w:rPr>
          <w:rFonts w:hint="eastAsia"/>
        </w:rPr>
        <w:t>年</w:t>
      </w:r>
      <w:r>
        <w:rPr>
          <w:rFonts w:hint="eastAsia"/>
        </w:rPr>
        <w:t>9</w:t>
      </w:r>
      <w:r>
        <w:rPr>
          <w:rFonts w:hint="eastAsia"/>
        </w:rPr>
        <w:t>月</w:t>
      </w:r>
      <w:r>
        <w:rPr>
          <w:rFonts w:hint="eastAsia"/>
        </w:rPr>
        <w:t>30</w:t>
      </w:r>
      <w:r>
        <w:rPr>
          <w:rFonts w:hint="eastAsia"/>
        </w:rPr>
        <w:t>日继续审理。已确定在</w:t>
      </w:r>
      <w:r>
        <w:rPr>
          <w:rFonts w:hint="eastAsia"/>
        </w:rPr>
        <w:t>2010</w:t>
      </w:r>
      <w:r>
        <w:rPr>
          <w:rFonts w:hint="eastAsia"/>
        </w:rPr>
        <w:t>年</w:t>
      </w:r>
      <w:r>
        <w:rPr>
          <w:rFonts w:hint="eastAsia"/>
        </w:rPr>
        <w:t>9</w:t>
      </w:r>
      <w:r>
        <w:rPr>
          <w:rFonts w:hint="eastAsia"/>
        </w:rPr>
        <w:t>月</w:t>
      </w:r>
      <w:r>
        <w:rPr>
          <w:rFonts w:hint="eastAsia"/>
        </w:rPr>
        <w:t>29</w:t>
      </w:r>
      <w:r>
        <w:rPr>
          <w:rFonts w:hint="eastAsia"/>
        </w:rPr>
        <w:t>日，“</w:t>
      </w:r>
      <w:r>
        <w:rPr>
          <w:rFonts w:hint="eastAsia"/>
        </w:rPr>
        <w:t>Sher</w:t>
      </w:r>
      <w:r>
        <w:rPr>
          <w:rFonts w:hint="eastAsia"/>
        </w:rPr>
        <w:t>”法特别</w:t>
      </w:r>
      <w:proofErr w:type="gramStart"/>
      <w:r>
        <w:rPr>
          <w:rFonts w:hint="eastAsia"/>
        </w:rPr>
        <w:t>执法股官员</w:t>
      </w:r>
      <w:proofErr w:type="gramEnd"/>
      <w:r>
        <w:rPr>
          <w:rFonts w:hint="eastAsia"/>
        </w:rPr>
        <w:t>阻止了多名受害者家属向被告人袭击。</w:t>
      </w:r>
    </w:p>
    <w:p w:rsidR="00463E04" w:rsidRDefault="00463E04" w:rsidP="00463E04">
      <w:pPr>
        <w:pStyle w:val="SingleTxtGC"/>
      </w:pPr>
      <w:r>
        <w:rPr>
          <w:rFonts w:hint="eastAsia"/>
        </w:rPr>
        <w:t>4.7</w:t>
      </w:r>
      <w:r w:rsidR="00F71A17">
        <w:rPr>
          <w:rFonts w:hint="eastAsia"/>
        </w:rPr>
        <w:t xml:space="preserve">  </w:t>
      </w:r>
      <w:r>
        <w:rPr>
          <w:rFonts w:hint="eastAsia"/>
        </w:rPr>
        <w:t>在</w:t>
      </w:r>
      <w:r>
        <w:rPr>
          <w:rFonts w:hint="eastAsia"/>
        </w:rPr>
        <w:t>2010</w:t>
      </w:r>
      <w:r>
        <w:rPr>
          <w:rFonts w:hint="eastAsia"/>
        </w:rPr>
        <w:t>年</w:t>
      </w:r>
      <w:r>
        <w:rPr>
          <w:rFonts w:hint="eastAsia"/>
        </w:rPr>
        <w:t>9</w:t>
      </w:r>
      <w:r>
        <w:rPr>
          <w:rFonts w:hint="eastAsia"/>
        </w:rPr>
        <w:t>月</w:t>
      </w:r>
      <w:r>
        <w:rPr>
          <w:rFonts w:hint="eastAsia"/>
        </w:rPr>
        <w:t>30</w:t>
      </w:r>
      <w:r>
        <w:rPr>
          <w:rFonts w:hint="eastAsia"/>
        </w:rPr>
        <w:t>日的庭审中，一名被告律师</w:t>
      </w:r>
      <w:proofErr w:type="spellStart"/>
      <w:r>
        <w:rPr>
          <w:rFonts w:hint="eastAsia"/>
        </w:rPr>
        <w:t>T.A</w:t>
      </w:r>
      <w:proofErr w:type="spellEnd"/>
      <w:r>
        <w:rPr>
          <w:rFonts w:hint="eastAsia"/>
        </w:rPr>
        <w:t>.</w:t>
      </w:r>
      <w:r>
        <w:rPr>
          <w:rFonts w:hint="eastAsia"/>
        </w:rPr>
        <w:t>向法官控诉称，他的当事人于</w:t>
      </w:r>
      <w:r>
        <w:rPr>
          <w:rFonts w:hint="eastAsia"/>
        </w:rPr>
        <w:t>2010</w:t>
      </w:r>
      <w:r>
        <w:rPr>
          <w:rFonts w:hint="eastAsia"/>
        </w:rPr>
        <w:t>年</w:t>
      </w:r>
      <w:r>
        <w:rPr>
          <w:rFonts w:hint="eastAsia"/>
        </w:rPr>
        <w:t>9</w:t>
      </w:r>
      <w:r>
        <w:rPr>
          <w:rFonts w:hint="eastAsia"/>
        </w:rPr>
        <w:t>月</w:t>
      </w:r>
      <w:r>
        <w:rPr>
          <w:rFonts w:hint="eastAsia"/>
        </w:rPr>
        <w:t>29</w:t>
      </w:r>
      <w:r>
        <w:rPr>
          <w:rFonts w:hint="eastAsia"/>
        </w:rPr>
        <w:t>日遭到</w:t>
      </w:r>
      <w:r>
        <w:rPr>
          <w:rFonts w:hint="eastAsia"/>
        </w:rPr>
        <w:t>703</w:t>
      </w:r>
      <w:r>
        <w:rPr>
          <w:rFonts w:hint="eastAsia"/>
        </w:rPr>
        <w:t>号军事所官员的严重殴打。这一控诉激起了受害者家属的愤怒，他们试图攻击律师</w:t>
      </w:r>
      <w:proofErr w:type="spellStart"/>
      <w:r>
        <w:rPr>
          <w:rFonts w:hint="eastAsia"/>
        </w:rPr>
        <w:t>T.A</w:t>
      </w:r>
      <w:proofErr w:type="spellEnd"/>
      <w:r>
        <w:rPr>
          <w:rFonts w:hint="eastAsia"/>
        </w:rPr>
        <w:t>.</w:t>
      </w:r>
      <w:r>
        <w:rPr>
          <w:rFonts w:hint="eastAsia"/>
        </w:rPr>
        <w:t>。为避免冲突，庭审推迟到</w:t>
      </w:r>
      <w:r>
        <w:rPr>
          <w:rFonts w:hint="eastAsia"/>
        </w:rPr>
        <w:t>2010</w:t>
      </w:r>
      <w:r>
        <w:rPr>
          <w:rFonts w:hint="eastAsia"/>
        </w:rPr>
        <w:t>年</w:t>
      </w:r>
      <w:r>
        <w:rPr>
          <w:rFonts w:hint="eastAsia"/>
        </w:rPr>
        <w:t>10</w:t>
      </w:r>
      <w:r>
        <w:rPr>
          <w:rFonts w:hint="eastAsia"/>
        </w:rPr>
        <w:t>月</w:t>
      </w:r>
      <w:r>
        <w:rPr>
          <w:rFonts w:hint="eastAsia"/>
        </w:rPr>
        <w:t>19</w:t>
      </w:r>
      <w:r>
        <w:rPr>
          <w:rFonts w:hint="eastAsia"/>
        </w:rPr>
        <w:t>日。</w:t>
      </w:r>
    </w:p>
    <w:p w:rsidR="00463E04" w:rsidRDefault="00463E04" w:rsidP="00463E04">
      <w:pPr>
        <w:pStyle w:val="SingleTxtGC"/>
      </w:pPr>
      <w:r>
        <w:rPr>
          <w:rFonts w:hint="eastAsia"/>
        </w:rPr>
        <w:t>4.8</w:t>
      </w:r>
      <w:r w:rsidR="00F71A17">
        <w:rPr>
          <w:rFonts w:hint="eastAsia"/>
        </w:rPr>
        <w:t xml:space="preserve">  </w:t>
      </w:r>
      <w:r>
        <w:rPr>
          <w:rFonts w:hint="eastAsia"/>
        </w:rPr>
        <w:t>不过，检察院审查了就</w:t>
      </w:r>
      <w:r>
        <w:rPr>
          <w:rFonts w:hint="eastAsia"/>
        </w:rPr>
        <w:t>2010</w:t>
      </w:r>
      <w:r>
        <w:rPr>
          <w:rFonts w:hint="eastAsia"/>
        </w:rPr>
        <w:t>年</w:t>
      </w:r>
      <w:r>
        <w:rPr>
          <w:rFonts w:hint="eastAsia"/>
        </w:rPr>
        <w:t>9</w:t>
      </w:r>
      <w:r>
        <w:rPr>
          <w:rFonts w:hint="eastAsia"/>
        </w:rPr>
        <w:t>月</w:t>
      </w:r>
      <w:r>
        <w:rPr>
          <w:rFonts w:hint="eastAsia"/>
        </w:rPr>
        <w:t>29</w:t>
      </w:r>
      <w:r>
        <w:rPr>
          <w:rFonts w:hint="eastAsia"/>
        </w:rPr>
        <w:t>日据称事件提起的申诉。</w:t>
      </w:r>
      <w:r>
        <w:rPr>
          <w:rFonts w:hint="eastAsia"/>
        </w:rPr>
        <w:t>2010</w:t>
      </w:r>
      <w:r>
        <w:rPr>
          <w:rFonts w:hint="eastAsia"/>
        </w:rPr>
        <w:t>年</w:t>
      </w:r>
      <w:r>
        <w:rPr>
          <w:rFonts w:hint="eastAsia"/>
        </w:rPr>
        <w:t>10</w:t>
      </w:r>
      <w:r>
        <w:rPr>
          <w:rFonts w:hint="eastAsia"/>
        </w:rPr>
        <w:t>月</w:t>
      </w:r>
      <w:r>
        <w:rPr>
          <w:rFonts w:hint="eastAsia"/>
        </w:rPr>
        <w:t>10</w:t>
      </w:r>
      <w:r>
        <w:rPr>
          <w:rFonts w:hint="eastAsia"/>
        </w:rPr>
        <w:t>日，检察院以证据不足为由，决定不对这些指控展开刑事调查。</w:t>
      </w:r>
      <w:r w:rsidR="00556096">
        <w:rPr>
          <w:rStyle w:val="a8"/>
          <w:rFonts w:eastAsia="宋体"/>
        </w:rPr>
        <w:footnoteReference w:id="9"/>
      </w:r>
    </w:p>
    <w:p w:rsidR="00463E04" w:rsidRDefault="00463E04" w:rsidP="00463E04">
      <w:pPr>
        <w:pStyle w:val="SingleTxtGC"/>
      </w:pPr>
      <w:r>
        <w:rPr>
          <w:rFonts w:hint="eastAsia"/>
        </w:rPr>
        <w:t>4.9</w:t>
      </w:r>
      <w:r w:rsidR="00F71A17">
        <w:rPr>
          <w:rFonts w:hint="eastAsia"/>
        </w:rPr>
        <w:t xml:space="preserve">  </w:t>
      </w:r>
      <w:r>
        <w:rPr>
          <w:rFonts w:hint="eastAsia"/>
        </w:rPr>
        <w:t>此外，已确定庭审期间没有发生违反《吉尔吉斯斯坦刑事诉讼法》的行为。但必须指出，酷刑是一项很难证明的犯罪行为，特别是随着时间的推移，更加无法确定造成据称伤害的确切时间和造成的确切伤害。另一个困难在于，酷刑罪行的据称证人通常是同一牢房的狱友，他们不想招惹执法人员，因此拒绝作证。</w:t>
      </w:r>
    </w:p>
    <w:p w:rsidR="00463E04" w:rsidRDefault="00463E04" w:rsidP="00463E04">
      <w:pPr>
        <w:pStyle w:val="SingleTxtGC"/>
      </w:pPr>
      <w:r>
        <w:rPr>
          <w:rFonts w:hint="eastAsia"/>
        </w:rPr>
        <w:t>4.10</w:t>
      </w:r>
      <w:r w:rsidR="00F71A17">
        <w:rPr>
          <w:rFonts w:hint="eastAsia"/>
        </w:rPr>
        <w:t xml:space="preserve">  </w:t>
      </w:r>
      <w:r>
        <w:rPr>
          <w:rFonts w:hint="eastAsia"/>
        </w:rPr>
        <w:t>吉尔吉斯斯坦总检察长办公室谴责使用酷刑，并采取一切措施防止此类事件发生。因此，当局对拘留场所进行检查。还要求检察官对被告进行身体检查，以确认酷刑事件。</w:t>
      </w:r>
    </w:p>
    <w:p w:rsidR="00463E04" w:rsidRDefault="00463E04" w:rsidP="00463E04">
      <w:pPr>
        <w:pStyle w:val="SingleTxtGC"/>
      </w:pPr>
      <w:r>
        <w:rPr>
          <w:rFonts w:hint="eastAsia"/>
        </w:rPr>
        <w:t>4.11</w:t>
      </w:r>
      <w:r w:rsidR="00F71A17">
        <w:rPr>
          <w:rFonts w:hint="eastAsia"/>
        </w:rPr>
        <w:t xml:space="preserve">  </w:t>
      </w:r>
      <w:r>
        <w:rPr>
          <w:rFonts w:hint="eastAsia"/>
        </w:rPr>
        <w:t>根据《吉尔吉斯斯坦刑事诉讼法》，可在现有的上诉程序、包括监督上诉程序中，对所有初审法院的判决提出质疑。对提交人的案件进行了这种上诉审查，未发现违规行为。根据《吉尔吉斯斯坦宪法》第</w:t>
      </w:r>
      <w:r>
        <w:rPr>
          <w:rFonts w:hint="eastAsia"/>
        </w:rPr>
        <w:t>96</w:t>
      </w:r>
      <w:r>
        <w:rPr>
          <w:rFonts w:hint="eastAsia"/>
        </w:rPr>
        <w:t>条，监督级别法院的判决不得上诉。</w:t>
      </w:r>
    </w:p>
    <w:p w:rsidR="00463E04" w:rsidRDefault="00463E04" w:rsidP="0079475C">
      <w:pPr>
        <w:pStyle w:val="H23GC"/>
      </w:pPr>
      <w:r>
        <w:rPr>
          <w:rFonts w:hint="eastAsia"/>
        </w:rPr>
        <w:tab/>
      </w:r>
      <w:r>
        <w:rPr>
          <w:rFonts w:hint="eastAsia"/>
        </w:rPr>
        <w:tab/>
      </w:r>
      <w:r>
        <w:rPr>
          <w:rFonts w:hint="eastAsia"/>
        </w:rPr>
        <w:t>提交人对缔约国关于可否受理和案情的意见</w:t>
      </w:r>
      <w:proofErr w:type="gramStart"/>
      <w:r>
        <w:rPr>
          <w:rFonts w:hint="eastAsia"/>
        </w:rPr>
        <w:t>作出</w:t>
      </w:r>
      <w:proofErr w:type="gramEnd"/>
      <w:r>
        <w:rPr>
          <w:rFonts w:hint="eastAsia"/>
        </w:rPr>
        <w:t>的评论</w:t>
      </w:r>
    </w:p>
    <w:p w:rsidR="00463E04" w:rsidRDefault="00463E04" w:rsidP="00463E04">
      <w:pPr>
        <w:pStyle w:val="SingleTxtGC"/>
      </w:pPr>
      <w:r>
        <w:rPr>
          <w:rFonts w:hint="eastAsia"/>
        </w:rPr>
        <w:t>5.1</w:t>
      </w:r>
      <w:r w:rsidR="00F71A17">
        <w:rPr>
          <w:rFonts w:hint="eastAsia"/>
        </w:rPr>
        <w:t xml:space="preserve">  </w:t>
      </w:r>
      <w:r>
        <w:rPr>
          <w:rFonts w:hint="eastAsia"/>
        </w:rPr>
        <w:t>2015</w:t>
      </w:r>
      <w:r>
        <w:rPr>
          <w:rFonts w:hint="eastAsia"/>
        </w:rPr>
        <w:t>年</w:t>
      </w:r>
      <w:r>
        <w:rPr>
          <w:rFonts w:hint="eastAsia"/>
        </w:rPr>
        <w:t>4</w:t>
      </w:r>
      <w:r>
        <w:rPr>
          <w:rFonts w:hint="eastAsia"/>
        </w:rPr>
        <w:t>月</w:t>
      </w:r>
      <w:r>
        <w:rPr>
          <w:rFonts w:hint="eastAsia"/>
        </w:rPr>
        <w:t>9</w:t>
      </w:r>
      <w:r>
        <w:rPr>
          <w:rFonts w:hint="eastAsia"/>
        </w:rPr>
        <w:t>日和</w:t>
      </w:r>
      <w:r>
        <w:rPr>
          <w:rFonts w:hint="eastAsia"/>
        </w:rPr>
        <w:t>8</w:t>
      </w:r>
      <w:r>
        <w:rPr>
          <w:rFonts w:hint="eastAsia"/>
        </w:rPr>
        <w:t>月</w:t>
      </w:r>
      <w:r>
        <w:rPr>
          <w:rFonts w:hint="eastAsia"/>
        </w:rPr>
        <w:t>10</w:t>
      </w:r>
      <w:r>
        <w:rPr>
          <w:rFonts w:hint="eastAsia"/>
        </w:rPr>
        <w:t>日，提交人对缔约国关于可否受理和案情的意见</w:t>
      </w:r>
      <w:proofErr w:type="gramStart"/>
      <w:r>
        <w:rPr>
          <w:rFonts w:hint="eastAsia"/>
        </w:rPr>
        <w:t>作出</w:t>
      </w:r>
      <w:proofErr w:type="gramEnd"/>
      <w:r>
        <w:rPr>
          <w:rFonts w:hint="eastAsia"/>
        </w:rPr>
        <w:t>了评论。提交人指出，他在首次向委员会提交的来文中，并没有要求委员会推翻对他的判决和量刑。申诉重点是提交人所遭受的违反《公约》的具体情况。</w:t>
      </w:r>
    </w:p>
    <w:p w:rsidR="00463E04" w:rsidRDefault="00463E04" w:rsidP="00463E04">
      <w:pPr>
        <w:pStyle w:val="SingleTxtGC"/>
      </w:pPr>
      <w:r>
        <w:rPr>
          <w:rFonts w:hint="eastAsia"/>
        </w:rPr>
        <w:t>5.2</w:t>
      </w:r>
      <w:r w:rsidR="00F71A17">
        <w:rPr>
          <w:rFonts w:hint="eastAsia"/>
        </w:rPr>
        <w:t xml:space="preserve">  </w:t>
      </w:r>
      <w:r>
        <w:rPr>
          <w:rFonts w:hint="eastAsia"/>
        </w:rPr>
        <w:t>提交人重申，他是在父亲的要求下去</w:t>
      </w:r>
      <w:proofErr w:type="gramStart"/>
      <w:r>
        <w:rPr>
          <w:rFonts w:hint="eastAsia"/>
        </w:rPr>
        <w:t>见执法</w:t>
      </w:r>
      <w:proofErr w:type="gramEnd"/>
      <w:r>
        <w:rPr>
          <w:rFonts w:hint="eastAsia"/>
        </w:rPr>
        <w:t>官员的，他们当时非法扣押了他的父亲。提交人的父亲随后被释放，但他留在警察局附近，亲眼看见儿子被带出警察局。提交人被打得很重，需要两名警察搀扶才能走路。</w:t>
      </w:r>
    </w:p>
    <w:p w:rsidR="00463E04" w:rsidRDefault="00463E04" w:rsidP="00463E04">
      <w:pPr>
        <w:pStyle w:val="SingleTxtGC"/>
      </w:pPr>
      <w:r>
        <w:rPr>
          <w:rFonts w:hint="eastAsia"/>
        </w:rPr>
        <w:t>5.3</w:t>
      </w:r>
      <w:r w:rsidR="00F71A17">
        <w:rPr>
          <w:rFonts w:hint="eastAsia"/>
        </w:rPr>
        <w:t xml:space="preserve">  </w:t>
      </w:r>
      <w:r>
        <w:rPr>
          <w:rFonts w:hint="eastAsia"/>
        </w:rPr>
        <w:t>提交人还指出，因为缔约国当局无法保证被告家属的安全，他的父亲无法列席庭审。这明显违反了《公约》第十四条第</w:t>
      </w:r>
      <w:r>
        <w:rPr>
          <w:rFonts w:hint="eastAsia"/>
        </w:rPr>
        <w:t>1</w:t>
      </w:r>
      <w:r>
        <w:rPr>
          <w:rFonts w:hint="eastAsia"/>
        </w:rPr>
        <w:t>款，该款要求“公正和公开的”审讯。在法庭外，被告的家属遭到骚扰、辱骂、甚至殴打。</w:t>
      </w:r>
    </w:p>
    <w:p w:rsidR="00463E04" w:rsidRDefault="00463E04" w:rsidP="00463E04">
      <w:pPr>
        <w:pStyle w:val="SingleTxtGC"/>
      </w:pPr>
      <w:r>
        <w:rPr>
          <w:rFonts w:hint="eastAsia"/>
        </w:rPr>
        <w:t>5.4</w:t>
      </w:r>
      <w:r w:rsidR="00F71A17">
        <w:rPr>
          <w:rFonts w:hint="eastAsia"/>
        </w:rPr>
        <w:t xml:space="preserve">  </w:t>
      </w:r>
      <w:r>
        <w:rPr>
          <w:rFonts w:hint="eastAsia"/>
        </w:rPr>
        <w:t>提交人称，尽管他之前聘请了一名私人律师，但还是在</w:t>
      </w:r>
      <w:r>
        <w:rPr>
          <w:rFonts w:hint="eastAsia"/>
        </w:rPr>
        <w:t>2010</w:t>
      </w:r>
      <w:r>
        <w:rPr>
          <w:rFonts w:hint="eastAsia"/>
        </w:rPr>
        <w:t>年</w:t>
      </w:r>
      <w:r>
        <w:rPr>
          <w:rFonts w:hint="eastAsia"/>
        </w:rPr>
        <w:t>8</w:t>
      </w:r>
      <w:r>
        <w:rPr>
          <w:rFonts w:hint="eastAsia"/>
        </w:rPr>
        <w:t>月</w:t>
      </w:r>
      <w:r>
        <w:rPr>
          <w:rFonts w:hint="eastAsia"/>
        </w:rPr>
        <w:t>4</w:t>
      </w:r>
      <w:r>
        <w:rPr>
          <w:rFonts w:hint="eastAsia"/>
        </w:rPr>
        <w:t>日被指派了一名政府付费的律师，同一天，他遭到一名调查员毒打。提交人控诉称，这导致他腹部剧痛和胸部疼痛。提交人的律师要求进行身体检查，检查确认提交人头部、腹部、胸部、双眼和背部多处受伤。这些均记录在提交人在审前拘留所的医疗记录中。</w:t>
      </w:r>
    </w:p>
    <w:p w:rsidR="00463E04" w:rsidRDefault="00463E04" w:rsidP="00B0536E">
      <w:pPr>
        <w:pStyle w:val="SingleTxtGC"/>
      </w:pPr>
      <w:r>
        <w:rPr>
          <w:rFonts w:hint="eastAsia"/>
        </w:rPr>
        <w:t>5.5</w:t>
      </w:r>
      <w:r w:rsidR="00F71A17">
        <w:rPr>
          <w:rFonts w:hint="eastAsia"/>
        </w:rPr>
        <w:t xml:space="preserve">  </w:t>
      </w:r>
      <w:r>
        <w:rPr>
          <w:rFonts w:hint="eastAsia"/>
        </w:rPr>
        <w:t>自</w:t>
      </w:r>
      <w:r>
        <w:rPr>
          <w:rFonts w:hint="eastAsia"/>
        </w:rPr>
        <w:t>2010</w:t>
      </w:r>
      <w:r>
        <w:rPr>
          <w:rFonts w:hint="eastAsia"/>
        </w:rPr>
        <w:t>年</w:t>
      </w:r>
      <w:r>
        <w:rPr>
          <w:rFonts w:hint="eastAsia"/>
        </w:rPr>
        <w:t>8</w:t>
      </w:r>
      <w:r>
        <w:rPr>
          <w:rFonts w:hint="eastAsia"/>
        </w:rPr>
        <w:t>月</w:t>
      </w:r>
      <w:r>
        <w:rPr>
          <w:rFonts w:hint="eastAsia"/>
        </w:rPr>
        <w:t>6</w:t>
      </w:r>
      <w:r>
        <w:rPr>
          <w:rFonts w:hint="eastAsia"/>
        </w:rPr>
        <w:t>日起，提交人的律师提出了多项酷刑申诉。一些已转交给内政部</w:t>
      </w:r>
      <w:r w:rsidR="00B0536E">
        <w:rPr>
          <w:rFonts w:hint="eastAsia"/>
          <w:spacing w:val="-50"/>
        </w:rPr>
        <w:t>―</w:t>
      </w:r>
      <w:r w:rsidR="00B0536E">
        <w:rPr>
          <w:rFonts w:hint="eastAsia"/>
        </w:rPr>
        <w:t>―犯下这些罪行的是该部门的官员。有几次，检察院没有进行</w:t>
      </w:r>
      <w:r>
        <w:rPr>
          <w:rFonts w:hint="eastAsia"/>
        </w:rPr>
        <w:t>有效的调查就驳回了申诉</w:t>
      </w:r>
      <w:r>
        <w:rPr>
          <w:rFonts w:hint="eastAsia"/>
        </w:rPr>
        <w:t>(</w:t>
      </w:r>
      <w:r>
        <w:rPr>
          <w:rFonts w:hint="eastAsia"/>
        </w:rPr>
        <w:t>如</w:t>
      </w:r>
      <w:r>
        <w:rPr>
          <w:rFonts w:hint="eastAsia"/>
        </w:rPr>
        <w:t>2011</w:t>
      </w:r>
      <w:r>
        <w:rPr>
          <w:rFonts w:hint="eastAsia"/>
        </w:rPr>
        <w:t>年</w:t>
      </w:r>
      <w:r>
        <w:rPr>
          <w:rFonts w:hint="eastAsia"/>
        </w:rPr>
        <w:t>8</w:t>
      </w:r>
      <w:r>
        <w:rPr>
          <w:rFonts w:hint="eastAsia"/>
        </w:rPr>
        <w:t>月</w:t>
      </w:r>
      <w:r>
        <w:rPr>
          <w:rFonts w:hint="eastAsia"/>
        </w:rPr>
        <w:t>13</w:t>
      </w:r>
      <w:r>
        <w:rPr>
          <w:rFonts w:hint="eastAsia"/>
        </w:rPr>
        <w:t>日</w:t>
      </w:r>
      <w:r>
        <w:rPr>
          <w:rFonts w:hint="eastAsia"/>
        </w:rPr>
        <w:t>)</w:t>
      </w:r>
      <w:r>
        <w:rPr>
          <w:rFonts w:hint="eastAsia"/>
        </w:rPr>
        <w:t>。法院也驳回了提交人的所有申诉。</w:t>
      </w:r>
    </w:p>
    <w:p w:rsidR="00463E04" w:rsidRDefault="00463E04" w:rsidP="00463E04">
      <w:pPr>
        <w:pStyle w:val="SingleTxtGC"/>
      </w:pPr>
      <w:r>
        <w:rPr>
          <w:rFonts w:hint="eastAsia"/>
        </w:rPr>
        <w:t>5.6</w:t>
      </w:r>
      <w:r w:rsidR="00F71A17">
        <w:rPr>
          <w:rFonts w:hint="eastAsia"/>
        </w:rPr>
        <w:t xml:space="preserve">  </w:t>
      </w:r>
      <w:r>
        <w:rPr>
          <w:rFonts w:hint="eastAsia"/>
        </w:rPr>
        <w:t>提交人称，与缔约国的说法相反，很容易证明警察对他实施了酷刑。提交人提供了体检报告、他父亲和他本人的证词以及一些其他文件。</w:t>
      </w:r>
    </w:p>
    <w:p w:rsidR="00463E04" w:rsidRDefault="00463E04" w:rsidP="0079475C">
      <w:pPr>
        <w:pStyle w:val="H23GC"/>
      </w:pPr>
      <w:r>
        <w:rPr>
          <w:rFonts w:hint="eastAsia"/>
        </w:rPr>
        <w:tab/>
      </w:r>
      <w:r>
        <w:rPr>
          <w:rFonts w:hint="eastAsia"/>
        </w:rPr>
        <w:tab/>
      </w:r>
      <w:r>
        <w:rPr>
          <w:rFonts w:hint="eastAsia"/>
        </w:rPr>
        <w:t>委员会需审理的问题和议事情况</w:t>
      </w:r>
    </w:p>
    <w:p w:rsidR="00463E04" w:rsidRDefault="00463E04" w:rsidP="0079475C">
      <w:pPr>
        <w:pStyle w:val="H4GC"/>
      </w:pPr>
      <w:r>
        <w:rPr>
          <w:rFonts w:hint="eastAsia"/>
        </w:rPr>
        <w:tab/>
      </w:r>
      <w:r>
        <w:rPr>
          <w:rFonts w:hint="eastAsia"/>
        </w:rPr>
        <w:tab/>
      </w:r>
      <w:r>
        <w:rPr>
          <w:rFonts w:hint="eastAsia"/>
        </w:rPr>
        <w:t>审议可否受理</w:t>
      </w:r>
    </w:p>
    <w:p w:rsidR="00463E04" w:rsidRDefault="00463E04" w:rsidP="00463E04">
      <w:pPr>
        <w:pStyle w:val="SingleTxtGC"/>
      </w:pPr>
      <w:r>
        <w:rPr>
          <w:rFonts w:hint="eastAsia"/>
        </w:rPr>
        <w:t>6.1</w:t>
      </w:r>
      <w:r w:rsidR="00F71A17">
        <w:rPr>
          <w:rFonts w:hint="eastAsia"/>
        </w:rPr>
        <w:t xml:space="preserve">  </w:t>
      </w:r>
      <w:r>
        <w:rPr>
          <w:rFonts w:hint="eastAsia"/>
        </w:rPr>
        <w:t>在审议来文所载的任何请求之前，人权事务委员会必须根据其议事规则第</w:t>
      </w:r>
      <w:r>
        <w:rPr>
          <w:rFonts w:hint="eastAsia"/>
        </w:rPr>
        <w:t>93</w:t>
      </w:r>
      <w:r>
        <w:rPr>
          <w:rFonts w:hint="eastAsia"/>
        </w:rPr>
        <w:t>条，决定案件是否符合《公约任择议定书》规定的受理条件。</w:t>
      </w:r>
    </w:p>
    <w:p w:rsidR="00463E04" w:rsidRDefault="00463E04" w:rsidP="00463E04">
      <w:pPr>
        <w:pStyle w:val="SingleTxtGC"/>
      </w:pPr>
      <w:r>
        <w:rPr>
          <w:rFonts w:hint="eastAsia"/>
        </w:rPr>
        <w:t>6.2</w:t>
      </w:r>
      <w:r w:rsidR="00F71A17">
        <w:rPr>
          <w:rFonts w:hint="eastAsia"/>
        </w:rPr>
        <w:t xml:space="preserve">  </w:t>
      </w:r>
      <w:r>
        <w:rPr>
          <w:rFonts w:hint="eastAsia"/>
        </w:rPr>
        <w:t>按照《任择议定书》第五条第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项的要求，委员会已确定同一事项不在另一国际调查或解决程序的审查之中。</w:t>
      </w:r>
    </w:p>
    <w:p w:rsidR="00463E04" w:rsidRDefault="00463E04" w:rsidP="00463E04">
      <w:pPr>
        <w:pStyle w:val="SingleTxtGC"/>
      </w:pPr>
      <w:r>
        <w:rPr>
          <w:rFonts w:hint="eastAsia"/>
        </w:rPr>
        <w:t>6.3</w:t>
      </w:r>
      <w:r w:rsidR="00F71A17">
        <w:rPr>
          <w:rFonts w:hint="eastAsia"/>
        </w:rPr>
        <w:t xml:space="preserve">  </w:t>
      </w:r>
      <w:r>
        <w:rPr>
          <w:rFonts w:hint="eastAsia"/>
        </w:rPr>
        <w:t>委员会注意到，提交人声称他已用尽可以利用的一切有效的国内补救办法。鉴于缔约国未就此提出任何异议，委员会认为《任择议定书》第五条第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项的要求已得到满足。</w:t>
      </w:r>
    </w:p>
    <w:p w:rsidR="00463E04" w:rsidRDefault="00463E04" w:rsidP="00463E04">
      <w:pPr>
        <w:pStyle w:val="SingleTxtGC"/>
      </w:pPr>
      <w:r>
        <w:rPr>
          <w:rFonts w:hint="eastAsia"/>
        </w:rPr>
        <w:t>6.4</w:t>
      </w:r>
      <w:r w:rsidR="00F71A17">
        <w:rPr>
          <w:rFonts w:hint="eastAsia"/>
        </w:rPr>
        <w:t xml:space="preserve">  </w:t>
      </w:r>
      <w:r>
        <w:rPr>
          <w:rFonts w:hint="eastAsia"/>
        </w:rPr>
        <w:t>委员会注意到提交人根据《公约》第二十六条提出的申诉，但认为提交人未能提供任何信息证实缔约国侵犯了他受到法律平等保护的权利。关于提交人提出的在讯问证人方面违反《公约》第十四条第</w:t>
      </w:r>
      <w:r>
        <w:rPr>
          <w:rFonts w:hint="eastAsia"/>
        </w:rPr>
        <w:t>3</w:t>
      </w:r>
      <w:r>
        <w:rPr>
          <w:rFonts w:hint="eastAsia"/>
        </w:rPr>
        <w:t>款</w:t>
      </w:r>
      <w:r>
        <w:rPr>
          <w:rFonts w:hint="eastAsia"/>
        </w:rPr>
        <w:t>(</w:t>
      </w:r>
      <w:r>
        <w:rPr>
          <w:rFonts w:hint="eastAsia"/>
        </w:rPr>
        <w:t>戊</w:t>
      </w:r>
      <w:r>
        <w:rPr>
          <w:rFonts w:hint="eastAsia"/>
        </w:rPr>
        <w:t>)</w:t>
      </w:r>
      <w:r>
        <w:rPr>
          <w:rFonts w:hint="eastAsia"/>
        </w:rPr>
        <w:t>项的指控，委员会回顾，通常由缔约国法院对具体案件的事实和证据进行评估，除非委员会可以确定评估显然具有任意性或构成执法不公，或者法院未能履行保持独立性和公正性的义务。</w:t>
      </w:r>
      <w:r w:rsidR="000A2B94">
        <w:rPr>
          <w:rStyle w:val="a8"/>
          <w:rFonts w:eastAsia="宋体"/>
        </w:rPr>
        <w:footnoteReference w:id="10"/>
      </w:r>
      <w:r>
        <w:rPr>
          <w:rFonts w:hint="eastAsia"/>
        </w:rPr>
        <w:t xml:space="preserve"> </w:t>
      </w:r>
      <w:r>
        <w:rPr>
          <w:rFonts w:hint="eastAsia"/>
        </w:rPr>
        <w:t>委员会认为，在本案中，提交人未能证实所谓的“未传唤证人”已构成证据评估方面的任意性，或构成执法不公。鉴于案卷中没有任何其他相关资料，委员会认为提交人没有出于可受理的目的充分证实这些指控。因此，委员会宣布，根据《任择议定书》第二条，来文的这一部分不予受理。</w:t>
      </w:r>
    </w:p>
    <w:p w:rsidR="00463E04" w:rsidRDefault="00463E04" w:rsidP="00463E04">
      <w:pPr>
        <w:pStyle w:val="SingleTxtGC"/>
      </w:pPr>
      <w:r>
        <w:rPr>
          <w:rFonts w:hint="eastAsia"/>
        </w:rPr>
        <w:t>6.5</w:t>
      </w:r>
      <w:r w:rsidR="00F71A17">
        <w:rPr>
          <w:rFonts w:hint="eastAsia"/>
        </w:rPr>
        <w:t xml:space="preserve">  </w:t>
      </w:r>
      <w:r>
        <w:rPr>
          <w:rFonts w:hint="eastAsia"/>
        </w:rPr>
        <w:t>委员会认为，提交人出于可受理的目的，充分证实了其根据第七条</w:t>
      </w:r>
      <w:r>
        <w:rPr>
          <w:rFonts w:hint="eastAsia"/>
        </w:rPr>
        <w:t>(</w:t>
      </w:r>
      <w:r>
        <w:rPr>
          <w:rFonts w:hint="eastAsia"/>
        </w:rPr>
        <w:t>单独以及与《公约》第二条第</w:t>
      </w:r>
      <w:r>
        <w:rPr>
          <w:rFonts w:hint="eastAsia"/>
        </w:rPr>
        <w:t>3</w:t>
      </w:r>
      <w:r>
        <w:rPr>
          <w:rFonts w:hint="eastAsia"/>
        </w:rPr>
        <w:t>款、第九条第</w:t>
      </w:r>
      <w:r>
        <w:rPr>
          <w:rFonts w:hint="eastAsia"/>
        </w:rPr>
        <w:t>1</w:t>
      </w:r>
      <w:r>
        <w:rPr>
          <w:rFonts w:hint="eastAsia"/>
        </w:rPr>
        <w:t>、</w:t>
      </w:r>
      <w:r>
        <w:rPr>
          <w:rFonts w:hint="eastAsia"/>
        </w:rPr>
        <w:t>3</w:t>
      </w:r>
      <w:r>
        <w:rPr>
          <w:rFonts w:hint="eastAsia"/>
        </w:rPr>
        <w:t>、</w:t>
      </w:r>
      <w:r>
        <w:rPr>
          <w:rFonts w:hint="eastAsia"/>
        </w:rPr>
        <w:t>4</w:t>
      </w:r>
      <w:r>
        <w:rPr>
          <w:rFonts w:hint="eastAsia"/>
        </w:rPr>
        <w:t>款、第十四条第</w:t>
      </w:r>
      <w:r>
        <w:rPr>
          <w:rFonts w:hint="eastAsia"/>
        </w:rPr>
        <w:t>1</w:t>
      </w:r>
      <w:r>
        <w:rPr>
          <w:rFonts w:hint="eastAsia"/>
        </w:rPr>
        <w:t>款和第</w:t>
      </w:r>
      <w:r>
        <w:rPr>
          <w:rFonts w:hint="eastAsia"/>
        </w:rPr>
        <w:t>3</w:t>
      </w:r>
      <w:r>
        <w:rPr>
          <w:rFonts w:hint="eastAsia"/>
        </w:rPr>
        <w:t>款</w:t>
      </w:r>
      <w:r>
        <w:rPr>
          <w:rFonts w:hint="eastAsia"/>
        </w:rPr>
        <w:t>(</w:t>
      </w:r>
      <w:r>
        <w:rPr>
          <w:rFonts w:hint="eastAsia"/>
        </w:rPr>
        <w:t>庚</w:t>
      </w:r>
      <w:r>
        <w:rPr>
          <w:rFonts w:hint="eastAsia"/>
        </w:rPr>
        <w:t>)</w:t>
      </w:r>
      <w:r>
        <w:rPr>
          <w:rFonts w:hint="eastAsia"/>
        </w:rPr>
        <w:t>项一并解读</w:t>
      </w:r>
      <w:r>
        <w:rPr>
          <w:rFonts w:hint="eastAsia"/>
        </w:rPr>
        <w:t>)</w:t>
      </w:r>
      <w:r>
        <w:rPr>
          <w:rFonts w:hint="eastAsia"/>
        </w:rPr>
        <w:t>提出的其余申诉，委员会宣布这些申诉可予以受理，并着手审议案情。</w:t>
      </w:r>
    </w:p>
    <w:p w:rsidR="00463E04" w:rsidRDefault="00463E04" w:rsidP="0079475C">
      <w:pPr>
        <w:pStyle w:val="H4GC"/>
      </w:pPr>
      <w:r>
        <w:rPr>
          <w:rFonts w:hint="eastAsia"/>
        </w:rPr>
        <w:tab/>
      </w:r>
      <w:r>
        <w:rPr>
          <w:rFonts w:hint="eastAsia"/>
        </w:rPr>
        <w:tab/>
      </w:r>
      <w:r>
        <w:rPr>
          <w:rFonts w:hint="eastAsia"/>
        </w:rPr>
        <w:t>审议案情</w:t>
      </w:r>
    </w:p>
    <w:p w:rsidR="00463E04" w:rsidRDefault="00463E04" w:rsidP="00463E04">
      <w:pPr>
        <w:pStyle w:val="SingleTxtGC"/>
      </w:pPr>
      <w:r>
        <w:rPr>
          <w:rFonts w:hint="eastAsia"/>
        </w:rPr>
        <w:t>7.1</w:t>
      </w:r>
      <w:r w:rsidR="00F71A17">
        <w:rPr>
          <w:rFonts w:hint="eastAsia"/>
        </w:rPr>
        <w:t xml:space="preserve">  </w:t>
      </w:r>
      <w:r>
        <w:rPr>
          <w:rFonts w:hint="eastAsia"/>
        </w:rPr>
        <w:t>委员会依据《任择议定书》第五条第</w:t>
      </w:r>
      <w:r>
        <w:rPr>
          <w:rFonts w:hint="eastAsia"/>
        </w:rPr>
        <w:t>1</w:t>
      </w:r>
      <w:r>
        <w:rPr>
          <w:rFonts w:hint="eastAsia"/>
        </w:rPr>
        <w:t>款规定，结合各当事方提供的所有资料审议了本来文。</w:t>
      </w:r>
    </w:p>
    <w:p w:rsidR="00463E04" w:rsidRDefault="00463E04" w:rsidP="007F3B35">
      <w:pPr>
        <w:pStyle w:val="SingleTxtGC"/>
      </w:pPr>
      <w:r>
        <w:rPr>
          <w:rFonts w:hint="eastAsia"/>
        </w:rPr>
        <w:t>7.2</w:t>
      </w:r>
      <w:r w:rsidR="00F71A17">
        <w:rPr>
          <w:rFonts w:hint="eastAsia"/>
        </w:rPr>
        <w:t xml:space="preserve">  </w:t>
      </w:r>
      <w:r>
        <w:rPr>
          <w:rFonts w:hint="eastAsia"/>
        </w:rPr>
        <w:t>首先，委员会注意到提交人多次指控执法人员对他实施酷刑。提交人详细说明了实施酷刑的方式和时间，甚至一些据称实施酷刑者的名字。此外，提交人还提供了证人</w:t>
      </w:r>
      <w:r w:rsidR="007F3B35">
        <w:rPr>
          <w:rFonts w:hint="eastAsia"/>
          <w:spacing w:val="-50"/>
        </w:rPr>
        <w:t>―</w:t>
      </w:r>
      <w:r w:rsidR="007F3B35">
        <w:rPr>
          <w:rFonts w:hint="eastAsia"/>
        </w:rPr>
        <w:t>―</w:t>
      </w:r>
      <w:r>
        <w:rPr>
          <w:rFonts w:hint="eastAsia"/>
        </w:rPr>
        <w:t>包括他的父亲和律师</w:t>
      </w:r>
      <w:r w:rsidR="007F3B35">
        <w:rPr>
          <w:rFonts w:hint="eastAsia"/>
          <w:spacing w:val="-50"/>
        </w:rPr>
        <w:t>―</w:t>
      </w:r>
      <w:r w:rsidR="007F3B35">
        <w:rPr>
          <w:rFonts w:hint="eastAsia"/>
        </w:rPr>
        <w:t>―</w:t>
      </w:r>
      <w:r>
        <w:rPr>
          <w:rFonts w:hint="eastAsia"/>
        </w:rPr>
        <w:t>的证词，以及一份证明所称伤害的医学证明。此外，委员会注意到，提交人及其律师多次向检察院提出酷刑申诉，在庭审期间也提出了酷刑申诉。委员会注意到，虽然缔约国称对提交人提出的部分申诉进行了调查，但缔约国未表明这些调查及时启动或有效进行。委员会希望强调，提交人在见过私人律师后，立即在</w:t>
      </w:r>
      <w:r>
        <w:rPr>
          <w:rFonts w:hint="eastAsia"/>
        </w:rPr>
        <w:t>2010</w:t>
      </w:r>
      <w:r>
        <w:rPr>
          <w:rFonts w:hint="eastAsia"/>
        </w:rPr>
        <w:t>年</w:t>
      </w:r>
      <w:r>
        <w:rPr>
          <w:rFonts w:hint="eastAsia"/>
        </w:rPr>
        <w:t>8</w:t>
      </w:r>
      <w:r>
        <w:rPr>
          <w:rFonts w:hint="eastAsia"/>
        </w:rPr>
        <w:t>月</w:t>
      </w:r>
      <w:r>
        <w:rPr>
          <w:rFonts w:hint="eastAsia"/>
        </w:rPr>
        <w:t>6</w:t>
      </w:r>
      <w:r>
        <w:rPr>
          <w:rFonts w:hint="eastAsia"/>
        </w:rPr>
        <w:t>日第一次提出酷刑指控。委员会认为，鉴于本案的情况，特别是鉴于缔约国无法解释多次目击的虐待痕迹，应适当考虑提交人的指控。</w:t>
      </w:r>
    </w:p>
    <w:p w:rsidR="00463E04" w:rsidRDefault="00463E04" w:rsidP="007F3B35">
      <w:pPr>
        <w:pStyle w:val="SingleTxtGC"/>
      </w:pPr>
      <w:r>
        <w:rPr>
          <w:rFonts w:hint="eastAsia"/>
        </w:rPr>
        <w:t>7.3</w:t>
      </w:r>
      <w:r w:rsidR="00F71A17">
        <w:rPr>
          <w:rFonts w:hint="eastAsia"/>
        </w:rPr>
        <w:t xml:space="preserve">  </w:t>
      </w:r>
      <w:r>
        <w:rPr>
          <w:rFonts w:hint="eastAsia"/>
        </w:rPr>
        <w:t>关于缔约国妥善调查提交人的酷刑申诉的义务，委员会回顾其判例称，发生人权</w:t>
      </w:r>
      <w:r w:rsidR="007F3B35">
        <w:rPr>
          <w:rFonts w:hint="eastAsia"/>
          <w:spacing w:val="-50"/>
        </w:rPr>
        <w:t>―</w:t>
      </w:r>
      <w:r w:rsidR="007F3B35">
        <w:rPr>
          <w:rFonts w:hint="eastAsia"/>
        </w:rPr>
        <w:t>―</w:t>
      </w:r>
      <w:r>
        <w:rPr>
          <w:rFonts w:hint="eastAsia"/>
        </w:rPr>
        <w:t>例如《公约》第七条保护的人权</w:t>
      </w:r>
      <w:r w:rsidR="007F3B35">
        <w:rPr>
          <w:rFonts w:hint="eastAsia"/>
          <w:spacing w:val="-50"/>
        </w:rPr>
        <w:t>―</w:t>
      </w:r>
      <w:r w:rsidR="007F3B35">
        <w:rPr>
          <w:rFonts w:hint="eastAsia"/>
        </w:rPr>
        <w:t>―</w:t>
      </w:r>
      <w:r>
        <w:rPr>
          <w:rFonts w:hint="eastAsia"/>
        </w:rPr>
        <w:t>遭到侵犯的情况时，刑事调查和之后的起诉是必要补救。</w:t>
      </w:r>
      <w:r w:rsidR="00371456">
        <w:rPr>
          <w:rStyle w:val="a8"/>
          <w:rFonts w:eastAsia="宋体"/>
        </w:rPr>
        <w:footnoteReference w:id="11"/>
      </w:r>
      <w:r>
        <w:rPr>
          <w:rFonts w:hint="eastAsia"/>
        </w:rPr>
        <w:t xml:space="preserve"> </w:t>
      </w:r>
      <w:r>
        <w:rPr>
          <w:rFonts w:hint="eastAsia"/>
        </w:rPr>
        <w:t>虽然缔约国声称进行了调查，但委员会注意到，从收到的材料来看，缔约国当局没有提供资料证明他们盘问了任何证人</w:t>
      </w:r>
      <w:r>
        <w:rPr>
          <w:rFonts w:hint="eastAsia"/>
        </w:rPr>
        <w:t>(</w:t>
      </w:r>
      <w:r>
        <w:rPr>
          <w:rFonts w:hint="eastAsia"/>
        </w:rPr>
        <w:t>包括提交人本人和他的父亲</w:t>
      </w:r>
      <w:r>
        <w:rPr>
          <w:rFonts w:hint="eastAsia"/>
        </w:rPr>
        <w:t>)</w:t>
      </w:r>
      <w:r>
        <w:rPr>
          <w:rFonts w:hint="eastAsia"/>
        </w:rPr>
        <w:t>，也没有提供体检结果。有鉴于此，委员会认为缔约国没有对酷刑指控进行有效的调查，尽管有提交人父亲的证词以及显示提交人身上多处受伤的医学证明。鉴于本案的情况，并考虑到缔约国未提供进一步的医疗记录，委员会得出结论称，现有事实显示缔约国侵犯了提交人根据《公约》第七条</w:t>
      </w:r>
      <w:r>
        <w:rPr>
          <w:rFonts w:hint="eastAsia"/>
        </w:rPr>
        <w:t>(</w:t>
      </w:r>
      <w:r>
        <w:rPr>
          <w:rFonts w:hint="eastAsia"/>
        </w:rPr>
        <w:t>与第二条第</w:t>
      </w:r>
      <w:r>
        <w:rPr>
          <w:rFonts w:hint="eastAsia"/>
        </w:rPr>
        <w:t>3</w:t>
      </w:r>
      <w:r>
        <w:rPr>
          <w:rFonts w:hint="eastAsia"/>
        </w:rPr>
        <w:t>款一并解读</w:t>
      </w:r>
      <w:r>
        <w:rPr>
          <w:rFonts w:hint="eastAsia"/>
        </w:rPr>
        <w:t>)</w:t>
      </w:r>
      <w:r>
        <w:rPr>
          <w:rFonts w:hint="eastAsia"/>
        </w:rPr>
        <w:t>享有的权利。</w:t>
      </w:r>
    </w:p>
    <w:p w:rsidR="00463E04" w:rsidRDefault="00463E04" w:rsidP="00E93912">
      <w:pPr>
        <w:pStyle w:val="SingleTxtGC"/>
      </w:pPr>
      <w:r>
        <w:rPr>
          <w:rFonts w:hint="eastAsia"/>
        </w:rPr>
        <w:t>7.4</w:t>
      </w:r>
      <w:r w:rsidR="00F71A17">
        <w:rPr>
          <w:rFonts w:hint="eastAsia"/>
        </w:rPr>
        <w:t xml:space="preserve">  </w:t>
      </w:r>
      <w:r>
        <w:rPr>
          <w:rFonts w:hint="eastAsia"/>
        </w:rPr>
        <w:t>关于提交人根据《公约》第十四条第</w:t>
      </w:r>
      <w:r>
        <w:rPr>
          <w:rFonts w:hint="eastAsia"/>
        </w:rPr>
        <w:t>1</w:t>
      </w:r>
      <w:r>
        <w:rPr>
          <w:rFonts w:hint="eastAsia"/>
        </w:rPr>
        <w:t>款提出的申诉，委员会注意到无可争议的事实是，庭审不是在正规法庭、而是在军事单位中进行的，并且不让被告人家属，包括提交人的家属列席审讯。缔约国在意见中提到，在军事单位举行审讯是为了保障被告人及其家属的安全。委员会回顾其关于在法庭和裁判所前一律平等和获得公正审判的权利的第</w:t>
      </w:r>
      <w:r>
        <w:rPr>
          <w:rFonts w:hint="eastAsia"/>
        </w:rPr>
        <w:t>32</w:t>
      </w:r>
      <w:r>
        <w:rPr>
          <w:rFonts w:hint="eastAsia"/>
        </w:rPr>
        <w:t>号一般性意见</w:t>
      </w:r>
      <w:r>
        <w:rPr>
          <w:rFonts w:hint="eastAsia"/>
        </w:rPr>
        <w:t>(2007</w:t>
      </w:r>
      <w:r>
        <w:rPr>
          <w:rFonts w:hint="eastAsia"/>
        </w:rPr>
        <w:t>年</w:t>
      </w:r>
      <w:r>
        <w:rPr>
          <w:rFonts w:hint="eastAsia"/>
        </w:rPr>
        <w:t>)</w:t>
      </w:r>
      <w:r>
        <w:rPr>
          <w:rFonts w:hint="eastAsia"/>
        </w:rPr>
        <w:t>，其中规定“所有刑事案件或涉及诉讼案件的审判均应以口头方式公开进行”。</w:t>
      </w:r>
      <w:r w:rsidR="00371456">
        <w:rPr>
          <w:rStyle w:val="a8"/>
          <w:rFonts w:eastAsia="宋体"/>
        </w:rPr>
        <w:footnoteReference w:id="12"/>
      </w:r>
      <w:r>
        <w:rPr>
          <w:rFonts w:hint="eastAsia"/>
        </w:rPr>
        <w:t>《公约》第十四条第</w:t>
      </w:r>
      <w:r>
        <w:rPr>
          <w:rFonts w:hint="eastAsia"/>
        </w:rPr>
        <w:t>1</w:t>
      </w:r>
      <w:r>
        <w:rPr>
          <w:rFonts w:hint="eastAsia"/>
        </w:rPr>
        <w:t>款确认法庭有权“由于民主社会中的道德的、</w:t>
      </w:r>
      <w:r w:rsidRPr="007F3B35">
        <w:rPr>
          <w:rFonts w:hint="eastAsia"/>
          <w:spacing w:val="-2"/>
        </w:rPr>
        <w:t>公共秩序的或国家安全的理由，或当诉讼当事人的私生活的利益有此需要时，或在特殊情况下法庭认为公开审判会损害司法利益因而严格需要的限度下”，拒绝所有或部分公众列席旁听。</w:t>
      </w:r>
      <w:r w:rsidR="00E93912">
        <w:rPr>
          <w:rStyle w:val="a8"/>
          <w:rFonts w:eastAsia="宋体"/>
        </w:rPr>
        <w:footnoteReference w:id="13"/>
      </w:r>
      <w:r>
        <w:rPr>
          <w:rFonts w:hint="eastAsia"/>
        </w:rPr>
        <w:t xml:space="preserve"> </w:t>
      </w:r>
      <w:r>
        <w:rPr>
          <w:rFonts w:hint="eastAsia"/>
        </w:rPr>
        <w:t>缔约国坚持称，在军事单位进行审讯“只是为了保障被告人及其家属的安全”。但是，缔约国未能根据第十四条第</w:t>
      </w:r>
      <w:r>
        <w:rPr>
          <w:rFonts w:hint="eastAsia"/>
        </w:rPr>
        <w:t>1</w:t>
      </w:r>
      <w:r>
        <w:rPr>
          <w:rFonts w:hint="eastAsia"/>
        </w:rPr>
        <w:t>款所载理由，解释初审法院为何需要禁止提交人家属列席庭审。鉴于缔约国没有</w:t>
      </w:r>
      <w:proofErr w:type="gramStart"/>
      <w:r>
        <w:rPr>
          <w:rFonts w:hint="eastAsia"/>
        </w:rPr>
        <w:t>作出</w:t>
      </w:r>
      <w:proofErr w:type="gramEnd"/>
      <w:r>
        <w:rPr>
          <w:rFonts w:hint="eastAsia"/>
        </w:rPr>
        <w:t>解释，委员会必须得出结论认为，缔约国过度地限制了提交人获得公正和公开审讯的权利，因此侵犯了提交人根据第十四条第</w:t>
      </w:r>
      <w:r>
        <w:rPr>
          <w:rFonts w:hint="eastAsia"/>
        </w:rPr>
        <w:t>1</w:t>
      </w:r>
      <w:r>
        <w:rPr>
          <w:rFonts w:hint="eastAsia"/>
        </w:rPr>
        <w:t>款享有的权利。</w:t>
      </w:r>
    </w:p>
    <w:p w:rsidR="00463E04" w:rsidRDefault="00463E04" w:rsidP="00463E04">
      <w:pPr>
        <w:pStyle w:val="SingleTxtGC"/>
      </w:pPr>
      <w:r>
        <w:rPr>
          <w:rFonts w:hint="eastAsia"/>
        </w:rPr>
        <w:t>7.5</w:t>
      </w:r>
      <w:r w:rsidR="00F71A17">
        <w:rPr>
          <w:rFonts w:hint="eastAsia"/>
        </w:rPr>
        <w:t xml:space="preserve">  </w:t>
      </w:r>
      <w:r>
        <w:rPr>
          <w:rFonts w:hint="eastAsia"/>
        </w:rPr>
        <w:t>鉴于先前的结论，委员会将不会审查提交人根据第九条第</w:t>
      </w:r>
      <w:r>
        <w:rPr>
          <w:rFonts w:hint="eastAsia"/>
        </w:rPr>
        <w:t>1</w:t>
      </w:r>
      <w:r>
        <w:rPr>
          <w:rFonts w:hint="eastAsia"/>
        </w:rPr>
        <w:t>、</w:t>
      </w:r>
      <w:r>
        <w:rPr>
          <w:rFonts w:hint="eastAsia"/>
        </w:rPr>
        <w:t>3</w:t>
      </w:r>
      <w:r>
        <w:rPr>
          <w:rFonts w:hint="eastAsia"/>
        </w:rPr>
        <w:t>、</w:t>
      </w:r>
      <w:r>
        <w:rPr>
          <w:rFonts w:hint="eastAsia"/>
        </w:rPr>
        <w:t>4</w:t>
      </w:r>
      <w:r>
        <w:rPr>
          <w:rFonts w:hint="eastAsia"/>
        </w:rPr>
        <w:t>款和第十四条第</w:t>
      </w:r>
      <w:r>
        <w:rPr>
          <w:rFonts w:hint="eastAsia"/>
        </w:rPr>
        <w:t>3</w:t>
      </w:r>
      <w:r>
        <w:rPr>
          <w:rFonts w:hint="eastAsia"/>
        </w:rPr>
        <w:t>款</w:t>
      </w:r>
      <w:r>
        <w:rPr>
          <w:rFonts w:hint="eastAsia"/>
        </w:rPr>
        <w:t>(</w:t>
      </w:r>
      <w:r>
        <w:rPr>
          <w:rFonts w:hint="eastAsia"/>
        </w:rPr>
        <w:t>庚</w:t>
      </w:r>
      <w:r>
        <w:rPr>
          <w:rFonts w:hint="eastAsia"/>
        </w:rPr>
        <w:t>)</w:t>
      </w:r>
      <w:r>
        <w:rPr>
          <w:rFonts w:hint="eastAsia"/>
        </w:rPr>
        <w:t>项就同一事实提出的申诉。</w:t>
      </w:r>
    </w:p>
    <w:p w:rsidR="00463E04" w:rsidRDefault="00463E04" w:rsidP="00463E04">
      <w:pPr>
        <w:pStyle w:val="SingleTxtGC"/>
      </w:pPr>
      <w:r>
        <w:rPr>
          <w:rFonts w:hint="eastAsia"/>
        </w:rPr>
        <w:t>8</w:t>
      </w:r>
      <w:r w:rsidR="00F71A17">
        <w:rPr>
          <w:rFonts w:hint="eastAsia"/>
        </w:rPr>
        <w:t xml:space="preserve">.  </w:t>
      </w:r>
      <w:r>
        <w:rPr>
          <w:rFonts w:hint="eastAsia"/>
        </w:rPr>
        <w:t>人权事务委员会依《任择议定书》第五条第</w:t>
      </w:r>
      <w:r>
        <w:rPr>
          <w:rFonts w:hint="eastAsia"/>
        </w:rPr>
        <w:t>4</w:t>
      </w:r>
      <w:r>
        <w:rPr>
          <w:rFonts w:hint="eastAsia"/>
        </w:rPr>
        <w:t>款规定行事，认为现有事实显示缔约国侵犯了提交人根据《公约》第七条</w:t>
      </w:r>
      <w:r>
        <w:rPr>
          <w:rFonts w:hint="eastAsia"/>
        </w:rPr>
        <w:t>(</w:t>
      </w:r>
      <w:r>
        <w:rPr>
          <w:rFonts w:hint="eastAsia"/>
        </w:rPr>
        <w:t>与第二条第</w:t>
      </w:r>
      <w:r>
        <w:rPr>
          <w:rFonts w:hint="eastAsia"/>
        </w:rPr>
        <w:t>3</w:t>
      </w:r>
      <w:r>
        <w:rPr>
          <w:rFonts w:hint="eastAsia"/>
        </w:rPr>
        <w:t>款一并解读</w:t>
      </w:r>
      <w:r>
        <w:rPr>
          <w:rFonts w:hint="eastAsia"/>
        </w:rPr>
        <w:t>)</w:t>
      </w:r>
      <w:r>
        <w:rPr>
          <w:rFonts w:hint="eastAsia"/>
        </w:rPr>
        <w:t>和第十四条第</w:t>
      </w:r>
      <w:r>
        <w:rPr>
          <w:rFonts w:hint="eastAsia"/>
        </w:rPr>
        <w:t>1</w:t>
      </w:r>
      <w:r>
        <w:rPr>
          <w:rFonts w:hint="eastAsia"/>
        </w:rPr>
        <w:t>款享有的权利。</w:t>
      </w:r>
    </w:p>
    <w:p w:rsidR="00463E04" w:rsidRDefault="00463E04" w:rsidP="004425C8">
      <w:pPr>
        <w:pStyle w:val="SingleTxtGC"/>
      </w:pPr>
      <w:r>
        <w:rPr>
          <w:rFonts w:hint="eastAsia"/>
        </w:rPr>
        <w:t>9</w:t>
      </w:r>
      <w:r w:rsidR="00F71A17">
        <w:rPr>
          <w:rFonts w:hint="eastAsia"/>
        </w:rPr>
        <w:t xml:space="preserve">.  </w:t>
      </w:r>
      <w:r>
        <w:rPr>
          <w:rFonts w:hint="eastAsia"/>
        </w:rPr>
        <w:t>根据《公约》第二条第</w:t>
      </w:r>
      <w:r>
        <w:rPr>
          <w:rFonts w:hint="eastAsia"/>
        </w:rPr>
        <w:t>3</w:t>
      </w:r>
      <w:r>
        <w:rPr>
          <w:rFonts w:hint="eastAsia"/>
        </w:rPr>
        <w:t>款</w:t>
      </w:r>
      <w:r>
        <w:rPr>
          <w:rFonts w:hint="eastAsia"/>
        </w:rPr>
        <w:t>(</w:t>
      </w:r>
      <w:r>
        <w:rPr>
          <w:rFonts w:hint="eastAsia"/>
        </w:rPr>
        <w:t>甲</w:t>
      </w:r>
      <w:r>
        <w:rPr>
          <w:rFonts w:hint="eastAsia"/>
        </w:rPr>
        <w:t>)</w:t>
      </w:r>
      <w:r>
        <w:rPr>
          <w:rFonts w:hint="eastAsia"/>
        </w:rPr>
        <w:t>项规定，缔约国有义务给予提交人有效的补救。这就要求缔约国对《公约》权利遭到侵犯的个人做出充分赔偿。因此，除其他外，缔约国有义务采取适当措施，</w:t>
      </w:r>
      <w:r>
        <w:rPr>
          <w:rFonts w:hint="eastAsia"/>
        </w:rPr>
        <w:t>(a)</w:t>
      </w:r>
      <w:r w:rsidR="004425C8">
        <w:t xml:space="preserve"> </w:t>
      </w:r>
      <w:r>
        <w:rPr>
          <w:rFonts w:hint="eastAsia"/>
        </w:rPr>
        <w:t>撤销对提交人的定罪，释放提交人，如有必要，按照公正审判原则、无罪推定原则及其他程序保障措施，重新进行审判；</w:t>
      </w:r>
      <w:r>
        <w:rPr>
          <w:rFonts w:hint="eastAsia"/>
        </w:rPr>
        <w:t>(b)</w:t>
      </w:r>
      <w:r w:rsidR="004425C8">
        <w:t xml:space="preserve"> </w:t>
      </w:r>
      <w:r>
        <w:rPr>
          <w:rFonts w:hint="eastAsia"/>
        </w:rPr>
        <w:t>迅速和公正地调查提交人关于酷刑的指控；</w:t>
      </w:r>
      <w:r>
        <w:rPr>
          <w:rFonts w:hint="eastAsia"/>
        </w:rPr>
        <w:t>(c)</w:t>
      </w:r>
      <w:r w:rsidR="004425C8">
        <w:t xml:space="preserve"> </w:t>
      </w:r>
      <w:r>
        <w:rPr>
          <w:rFonts w:hint="eastAsia"/>
        </w:rPr>
        <w:t>向提交人提供适当的赔偿。缔约国也有义务采取措施，防止今后再发生类似的违约情况。</w:t>
      </w:r>
    </w:p>
    <w:p w:rsidR="00463E04" w:rsidRDefault="00463E04" w:rsidP="00463E04">
      <w:pPr>
        <w:pStyle w:val="SingleTxtGC"/>
      </w:pPr>
      <w:r>
        <w:rPr>
          <w:rFonts w:hint="eastAsia"/>
        </w:rPr>
        <w:t>10</w:t>
      </w:r>
      <w:r w:rsidR="00F71A17">
        <w:rPr>
          <w:rFonts w:hint="eastAsia"/>
        </w:rPr>
        <w:t xml:space="preserve">.  </w:t>
      </w:r>
      <w:r>
        <w:rPr>
          <w:rFonts w:hint="eastAsia"/>
        </w:rPr>
        <w:t>缔约国加入《任择议定书》即已承认委员会有权确定是否存在违反《公约》的情况，而且缔约国也已根据《公约》第二条规定承诺确保在其领土内和受其管辖的一切个人享有《公约》承认的权利，并承诺如违约行为经确定成立，即予以有效且可强制执行的补救。鉴此，委员会希望缔约国在</w:t>
      </w:r>
      <w:r>
        <w:rPr>
          <w:rFonts w:hint="eastAsia"/>
        </w:rPr>
        <w:t>180</w:t>
      </w:r>
      <w:r>
        <w:rPr>
          <w:rFonts w:hint="eastAsia"/>
        </w:rPr>
        <w:t>天内提供资料，说明采取措施落实委员会《意见》的情况。此外，还请缔约国公布</w:t>
      </w:r>
      <w:proofErr w:type="gramStart"/>
      <w:r>
        <w:rPr>
          <w:rFonts w:hint="eastAsia"/>
        </w:rPr>
        <w:t>本意见并以</w:t>
      </w:r>
      <w:proofErr w:type="gramEnd"/>
      <w:r>
        <w:rPr>
          <w:rFonts w:hint="eastAsia"/>
        </w:rPr>
        <w:t>缔约国官方语文广为散发。</w:t>
      </w:r>
    </w:p>
    <w:p w:rsidR="006658B5" w:rsidRDefault="006658B5">
      <w:pPr>
        <w:tabs>
          <w:tab w:val="clear" w:pos="431"/>
        </w:tabs>
        <w:overflowPunct/>
        <w:adjustRightInd/>
        <w:snapToGrid/>
        <w:spacing w:line="240" w:lineRule="auto"/>
        <w:jc w:val="left"/>
      </w:pPr>
      <w:r>
        <w:br w:type="page"/>
      </w:r>
    </w:p>
    <w:p w:rsidR="00463E04" w:rsidRDefault="00463E04" w:rsidP="006658B5">
      <w:pPr>
        <w:pStyle w:val="HChGC"/>
      </w:pPr>
      <w:r>
        <w:rPr>
          <w:rFonts w:hint="eastAsia"/>
        </w:rPr>
        <w:t>附件</w:t>
      </w:r>
    </w:p>
    <w:p w:rsidR="00463E04" w:rsidRDefault="00463E04" w:rsidP="006658B5">
      <w:pPr>
        <w:pStyle w:val="HChGC"/>
        <w:jc w:val="both"/>
      </w:pPr>
      <w:r>
        <w:rPr>
          <w:rFonts w:hint="eastAsia"/>
        </w:rPr>
        <w:tab/>
      </w:r>
      <w:r>
        <w:rPr>
          <w:rFonts w:hint="eastAsia"/>
        </w:rPr>
        <w:tab/>
      </w:r>
      <w:r>
        <w:rPr>
          <w:rFonts w:hint="eastAsia"/>
        </w:rPr>
        <w:t>委员会委员何塞·曼努埃尔·桑托斯·派斯的个人意见</w:t>
      </w:r>
      <w:r>
        <w:rPr>
          <w:rFonts w:hint="eastAsia"/>
        </w:rPr>
        <w:t>(</w:t>
      </w:r>
      <w:r>
        <w:rPr>
          <w:rFonts w:hint="eastAsia"/>
        </w:rPr>
        <w:t>反对意见</w:t>
      </w:r>
      <w:r>
        <w:rPr>
          <w:rFonts w:hint="eastAsia"/>
        </w:rPr>
        <w:t>)</w:t>
      </w:r>
    </w:p>
    <w:p w:rsidR="00463E04" w:rsidRDefault="00463E04" w:rsidP="00463E04">
      <w:pPr>
        <w:pStyle w:val="SingleTxtGC"/>
      </w:pPr>
      <w:r>
        <w:rPr>
          <w:rFonts w:hint="eastAsia"/>
        </w:rPr>
        <w:t>1</w:t>
      </w:r>
      <w:r w:rsidR="00F71A17">
        <w:rPr>
          <w:rFonts w:hint="eastAsia"/>
        </w:rPr>
        <w:t xml:space="preserve">.  </w:t>
      </w:r>
      <w:r>
        <w:rPr>
          <w:rFonts w:hint="eastAsia"/>
        </w:rPr>
        <w:t>委员会基于大多数委员的论证，认定缔约国侵犯了提交人根据《公约》第七条</w:t>
      </w:r>
      <w:r>
        <w:rPr>
          <w:rFonts w:hint="eastAsia"/>
        </w:rPr>
        <w:t>(</w:t>
      </w:r>
      <w:r>
        <w:rPr>
          <w:rFonts w:hint="eastAsia"/>
        </w:rPr>
        <w:t>与第二条第</w:t>
      </w:r>
      <w:r>
        <w:rPr>
          <w:rFonts w:hint="eastAsia"/>
        </w:rPr>
        <w:t>3</w:t>
      </w:r>
      <w:r>
        <w:rPr>
          <w:rFonts w:hint="eastAsia"/>
        </w:rPr>
        <w:t>款一并解读</w:t>
      </w:r>
      <w:r>
        <w:rPr>
          <w:rFonts w:hint="eastAsia"/>
        </w:rPr>
        <w:t>)</w:t>
      </w:r>
      <w:r>
        <w:rPr>
          <w:rFonts w:hint="eastAsia"/>
        </w:rPr>
        <w:t>享有的权利，我很遗憾不能赞同。对此，特别是对于第</w:t>
      </w:r>
      <w:r>
        <w:rPr>
          <w:rFonts w:hint="eastAsia"/>
        </w:rPr>
        <w:t>7.2</w:t>
      </w:r>
      <w:r>
        <w:rPr>
          <w:rFonts w:hint="eastAsia"/>
        </w:rPr>
        <w:t>段陈述的事实，我有所保留。</w:t>
      </w:r>
    </w:p>
    <w:p w:rsidR="00463E04" w:rsidRDefault="00463E04" w:rsidP="00463E04">
      <w:pPr>
        <w:pStyle w:val="SingleTxtGC"/>
      </w:pPr>
      <w:r>
        <w:rPr>
          <w:rFonts w:hint="eastAsia"/>
        </w:rPr>
        <w:t>2</w:t>
      </w:r>
      <w:r w:rsidR="00F71A17">
        <w:rPr>
          <w:rFonts w:hint="eastAsia"/>
        </w:rPr>
        <w:t xml:space="preserve">.  </w:t>
      </w:r>
      <w:r>
        <w:rPr>
          <w:rFonts w:hint="eastAsia"/>
        </w:rPr>
        <w:t>诚然，案卷中有多项酷刑指控，但基本上是提交人本人</w:t>
      </w:r>
      <w:r>
        <w:rPr>
          <w:rFonts w:hint="eastAsia"/>
        </w:rPr>
        <w:t>(</w:t>
      </w:r>
      <w:r>
        <w:rPr>
          <w:rFonts w:hint="eastAsia"/>
        </w:rPr>
        <w:t>第</w:t>
      </w:r>
      <w:r>
        <w:rPr>
          <w:rFonts w:hint="eastAsia"/>
        </w:rPr>
        <w:t>2.6</w:t>
      </w:r>
      <w:r>
        <w:rPr>
          <w:rFonts w:hint="eastAsia"/>
        </w:rPr>
        <w:t>、</w:t>
      </w:r>
      <w:r>
        <w:rPr>
          <w:rFonts w:hint="eastAsia"/>
        </w:rPr>
        <w:t>2.7</w:t>
      </w:r>
      <w:r>
        <w:rPr>
          <w:rFonts w:hint="eastAsia"/>
        </w:rPr>
        <w:t>、</w:t>
      </w:r>
      <w:r>
        <w:rPr>
          <w:rFonts w:hint="eastAsia"/>
        </w:rPr>
        <w:t>2.10</w:t>
      </w:r>
      <w:r>
        <w:rPr>
          <w:rFonts w:hint="eastAsia"/>
        </w:rPr>
        <w:t>、</w:t>
      </w:r>
      <w:r>
        <w:rPr>
          <w:rFonts w:hint="eastAsia"/>
        </w:rPr>
        <w:t>2.11</w:t>
      </w:r>
      <w:r>
        <w:rPr>
          <w:rFonts w:hint="eastAsia"/>
        </w:rPr>
        <w:t>、</w:t>
      </w:r>
      <w:r>
        <w:rPr>
          <w:rFonts w:hint="eastAsia"/>
        </w:rPr>
        <w:t>2.13</w:t>
      </w:r>
      <w:r>
        <w:rPr>
          <w:rFonts w:hint="eastAsia"/>
        </w:rPr>
        <w:t>和</w:t>
      </w:r>
      <w:r>
        <w:rPr>
          <w:rFonts w:hint="eastAsia"/>
        </w:rPr>
        <w:t>3.1</w:t>
      </w:r>
      <w:r>
        <w:rPr>
          <w:rFonts w:hint="eastAsia"/>
        </w:rPr>
        <w:t>段</w:t>
      </w:r>
      <w:r>
        <w:rPr>
          <w:rFonts w:hint="eastAsia"/>
        </w:rPr>
        <w:t>)</w:t>
      </w:r>
      <w:r>
        <w:rPr>
          <w:rFonts w:hint="eastAsia"/>
        </w:rPr>
        <w:t>、提交人的律师</w:t>
      </w:r>
      <w:r>
        <w:rPr>
          <w:rFonts w:hint="eastAsia"/>
        </w:rPr>
        <w:t>(</w:t>
      </w:r>
      <w:r>
        <w:rPr>
          <w:rFonts w:hint="eastAsia"/>
        </w:rPr>
        <w:t>第</w:t>
      </w:r>
      <w:r>
        <w:rPr>
          <w:rFonts w:hint="eastAsia"/>
        </w:rPr>
        <w:t>2.8</w:t>
      </w:r>
      <w:r>
        <w:rPr>
          <w:rFonts w:hint="eastAsia"/>
        </w:rPr>
        <w:t>段</w:t>
      </w:r>
      <w:r>
        <w:rPr>
          <w:rFonts w:hint="eastAsia"/>
        </w:rPr>
        <w:t>)</w:t>
      </w:r>
      <w:r>
        <w:rPr>
          <w:rFonts w:hint="eastAsia"/>
        </w:rPr>
        <w:t>或提交人的父亲</w:t>
      </w:r>
      <w:r>
        <w:rPr>
          <w:rFonts w:hint="eastAsia"/>
        </w:rPr>
        <w:t>(</w:t>
      </w:r>
      <w:r>
        <w:rPr>
          <w:rFonts w:hint="eastAsia"/>
        </w:rPr>
        <w:t>第</w:t>
      </w:r>
      <w:r>
        <w:rPr>
          <w:rFonts w:hint="eastAsia"/>
        </w:rPr>
        <w:t>2.3</w:t>
      </w:r>
      <w:r>
        <w:rPr>
          <w:rFonts w:hint="eastAsia"/>
        </w:rPr>
        <w:t>和</w:t>
      </w:r>
      <w:r>
        <w:rPr>
          <w:rFonts w:hint="eastAsia"/>
        </w:rPr>
        <w:t>2.4</w:t>
      </w:r>
      <w:r>
        <w:rPr>
          <w:rFonts w:hint="eastAsia"/>
        </w:rPr>
        <w:t>段</w:t>
      </w:r>
      <w:r>
        <w:rPr>
          <w:rFonts w:hint="eastAsia"/>
        </w:rPr>
        <w:t>)</w:t>
      </w:r>
      <w:r>
        <w:rPr>
          <w:rFonts w:hint="eastAsia"/>
        </w:rPr>
        <w:t>提出的。而且，开始为酷刑的客观痕迹寻找更加具体的证据时，会发现案卷中只有一份证明身上受伤的医疗证明</w:t>
      </w:r>
      <w:r>
        <w:rPr>
          <w:rFonts w:hint="eastAsia"/>
        </w:rPr>
        <w:t>(</w:t>
      </w:r>
      <w:r>
        <w:rPr>
          <w:rFonts w:hint="eastAsia"/>
        </w:rPr>
        <w:t>见脚注</w:t>
      </w:r>
      <w:r>
        <w:rPr>
          <w:rFonts w:hint="eastAsia"/>
        </w:rPr>
        <w:t>2(</w:t>
      </w:r>
      <w:r>
        <w:rPr>
          <w:rFonts w:hint="eastAsia"/>
        </w:rPr>
        <w:t>涉及第</w:t>
      </w:r>
      <w:r>
        <w:rPr>
          <w:rFonts w:hint="eastAsia"/>
        </w:rPr>
        <w:t>2.7</w:t>
      </w:r>
      <w:r>
        <w:rPr>
          <w:rFonts w:hint="eastAsia"/>
        </w:rPr>
        <w:t>段</w:t>
      </w:r>
      <w:r>
        <w:rPr>
          <w:rFonts w:hint="eastAsia"/>
        </w:rPr>
        <w:t>))</w:t>
      </w:r>
      <w:r>
        <w:rPr>
          <w:rFonts w:hint="eastAsia"/>
        </w:rPr>
        <w:t>。</w:t>
      </w:r>
    </w:p>
    <w:p w:rsidR="00463E04" w:rsidRDefault="00463E04" w:rsidP="00463E04">
      <w:pPr>
        <w:pStyle w:val="SingleTxtGC"/>
      </w:pPr>
      <w:r>
        <w:rPr>
          <w:rFonts w:hint="eastAsia"/>
        </w:rPr>
        <w:t>3</w:t>
      </w:r>
      <w:r w:rsidR="00F71A17">
        <w:rPr>
          <w:rFonts w:hint="eastAsia"/>
        </w:rPr>
        <w:t xml:space="preserve">.  </w:t>
      </w:r>
      <w:r>
        <w:rPr>
          <w:rFonts w:hint="eastAsia"/>
        </w:rPr>
        <w:t>事实上，虽然提交人声称在</w:t>
      </w:r>
      <w:r>
        <w:rPr>
          <w:rFonts w:hint="eastAsia"/>
        </w:rPr>
        <w:t>2010</w:t>
      </w:r>
      <w:r>
        <w:rPr>
          <w:rFonts w:hint="eastAsia"/>
        </w:rPr>
        <w:t>年</w:t>
      </w:r>
      <w:r>
        <w:rPr>
          <w:rFonts w:hint="eastAsia"/>
        </w:rPr>
        <w:t>8</w:t>
      </w:r>
      <w:r>
        <w:rPr>
          <w:rFonts w:hint="eastAsia"/>
        </w:rPr>
        <w:t>月</w:t>
      </w:r>
      <w:r>
        <w:rPr>
          <w:rFonts w:hint="eastAsia"/>
        </w:rPr>
        <w:t>4</w:t>
      </w:r>
      <w:r>
        <w:rPr>
          <w:rFonts w:hint="eastAsia"/>
        </w:rPr>
        <w:t>日遭到严重殴打，并因此在审前警察拘留所的医务室待了近</w:t>
      </w:r>
      <w:r>
        <w:rPr>
          <w:rFonts w:hint="eastAsia"/>
        </w:rPr>
        <w:t>10</w:t>
      </w:r>
      <w:r>
        <w:rPr>
          <w:rFonts w:hint="eastAsia"/>
        </w:rPr>
        <w:t>天</w:t>
      </w:r>
      <w:r>
        <w:rPr>
          <w:rFonts w:hint="eastAsia"/>
        </w:rPr>
        <w:t>(</w:t>
      </w:r>
      <w:r>
        <w:rPr>
          <w:rFonts w:hint="eastAsia"/>
        </w:rPr>
        <w:t>第</w:t>
      </w:r>
      <w:r>
        <w:rPr>
          <w:rFonts w:hint="eastAsia"/>
        </w:rPr>
        <w:t>2.7</w:t>
      </w:r>
      <w:r>
        <w:rPr>
          <w:rFonts w:hint="eastAsia"/>
        </w:rPr>
        <w:t>段</w:t>
      </w:r>
      <w:r>
        <w:rPr>
          <w:rFonts w:hint="eastAsia"/>
        </w:rPr>
        <w:t>)</w:t>
      </w:r>
      <w:r>
        <w:rPr>
          <w:rFonts w:hint="eastAsia"/>
        </w:rPr>
        <w:t>，但从提交人背部淤青、一只眼睛下方血肿、嘴唇下方、双臂和后脑红肿，看不出遭到了“严重殴打”。</w:t>
      </w:r>
    </w:p>
    <w:p w:rsidR="00463E04" w:rsidRDefault="00463E04" w:rsidP="00463E04">
      <w:pPr>
        <w:pStyle w:val="SingleTxtGC"/>
      </w:pPr>
      <w:r>
        <w:rPr>
          <w:rFonts w:hint="eastAsia"/>
        </w:rPr>
        <w:t>4</w:t>
      </w:r>
      <w:r w:rsidR="00F71A17">
        <w:rPr>
          <w:rFonts w:hint="eastAsia"/>
        </w:rPr>
        <w:t xml:space="preserve">.  </w:t>
      </w:r>
      <w:r>
        <w:rPr>
          <w:rFonts w:hint="eastAsia"/>
        </w:rPr>
        <w:t>关于这一点，缔约国称下令进行了体检，</w:t>
      </w:r>
      <w:r>
        <w:rPr>
          <w:rFonts w:hint="eastAsia"/>
        </w:rPr>
        <w:t>2010</w:t>
      </w:r>
      <w:r>
        <w:rPr>
          <w:rFonts w:hint="eastAsia"/>
        </w:rPr>
        <w:t>年</w:t>
      </w:r>
      <w:r>
        <w:rPr>
          <w:rFonts w:hint="eastAsia"/>
        </w:rPr>
        <w:t>8</w:t>
      </w:r>
      <w:r>
        <w:rPr>
          <w:rFonts w:hint="eastAsia"/>
        </w:rPr>
        <w:t>月</w:t>
      </w:r>
      <w:r>
        <w:rPr>
          <w:rFonts w:hint="eastAsia"/>
        </w:rPr>
        <w:t>12</w:t>
      </w:r>
      <w:r>
        <w:rPr>
          <w:rFonts w:hint="eastAsia"/>
        </w:rPr>
        <w:t>日，在“严重殴打”不到一周后，体检医生得出结论称，虽然在提交人身上发现了一些伤痕，但与提交人描述的“时间和情形不符”</w:t>
      </w:r>
      <w:r>
        <w:rPr>
          <w:rFonts w:hint="eastAsia"/>
        </w:rPr>
        <w:t>(</w:t>
      </w:r>
      <w:r>
        <w:rPr>
          <w:rFonts w:hint="eastAsia"/>
        </w:rPr>
        <w:t>第</w:t>
      </w:r>
      <w:r>
        <w:rPr>
          <w:rFonts w:hint="eastAsia"/>
        </w:rPr>
        <w:t>4.3</w:t>
      </w:r>
      <w:r>
        <w:rPr>
          <w:rFonts w:hint="eastAsia"/>
        </w:rPr>
        <w:t>段</w:t>
      </w:r>
      <w:r>
        <w:rPr>
          <w:rFonts w:hint="eastAsia"/>
        </w:rPr>
        <w:t>)</w:t>
      </w:r>
      <w:r>
        <w:rPr>
          <w:rFonts w:hint="eastAsia"/>
        </w:rPr>
        <w:t>。缔约国还声称，</w:t>
      </w:r>
      <w:r>
        <w:rPr>
          <w:rFonts w:hint="eastAsia"/>
        </w:rPr>
        <w:t>2010</w:t>
      </w:r>
      <w:r>
        <w:rPr>
          <w:rFonts w:hint="eastAsia"/>
        </w:rPr>
        <w:t>年</w:t>
      </w:r>
      <w:r>
        <w:rPr>
          <w:rFonts w:hint="eastAsia"/>
        </w:rPr>
        <w:t>9</w:t>
      </w:r>
      <w:r>
        <w:rPr>
          <w:rFonts w:hint="eastAsia"/>
        </w:rPr>
        <w:t>月</w:t>
      </w:r>
      <w:r>
        <w:rPr>
          <w:rFonts w:hint="eastAsia"/>
        </w:rPr>
        <w:t>23</w:t>
      </w:r>
      <w:r>
        <w:rPr>
          <w:rFonts w:hint="eastAsia"/>
        </w:rPr>
        <w:t>日，奥什市法院下令再次对提交人进行体检。第二次体检结果于</w:t>
      </w:r>
      <w:r>
        <w:rPr>
          <w:rFonts w:hint="eastAsia"/>
        </w:rPr>
        <w:t>2011</w:t>
      </w:r>
      <w:r>
        <w:rPr>
          <w:rFonts w:hint="eastAsia"/>
        </w:rPr>
        <w:t>年</w:t>
      </w:r>
      <w:r>
        <w:rPr>
          <w:rFonts w:hint="eastAsia"/>
        </w:rPr>
        <w:t>11</w:t>
      </w:r>
      <w:r>
        <w:rPr>
          <w:rFonts w:hint="eastAsia"/>
        </w:rPr>
        <w:t>月</w:t>
      </w:r>
      <w:r>
        <w:rPr>
          <w:rFonts w:hint="eastAsia"/>
        </w:rPr>
        <w:t>29</w:t>
      </w:r>
      <w:r>
        <w:rPr>
          <w:rFonts w:hint="eastAsia"/>
        </w:rPr>
        <w:t>日发布，再次确认提交人身上有一些轻伤，但无法确切指出造成这些伤痕的确切日期</w:t>
      </w:r>
      <w:r>
        <w:rPr>
          <w:rFonts w:hint="eastAsia"/>
        </w:rPr>
        <w:t>(</w:t>
      </w:r>
      <w:r>
        <w:rPr>
          <w:rFonts w:hint="eastAsia"/>
        </w:rPr>
        <w:t>第</w:t>
      </w:r>
      <w:r>
        <w:rPr>
          <w:rFonts w:hint="eastAsia"/>
        </w:rPr>
        <w:t>4.4</w:t>
      </w:r>
      <w:r>
        <w:rPr>
          <w:rFonts w:hint="eastAsia"/>
        </w:rPr>
        <w:t>段</w:t>
      </w:r>
      <w:r>
        <w:rPr>
          <w:rFonts w:hint="eastAsia"/>
        </w:rPr>
        <w:t>)</w:t>
      </w:r>
      <w:r>
        <w:rPr>
          <w:rFonts w:hint="eastAsia"/>
        </w:rPr>
        <w:t>。最后，缔约国称，因提交人和其他同案被告</w:t>
      </w:r>
      <w:proofErr w:type="gramStart"/>
      <w:r>
        <w:rPr>
          <w:rFonts w:hint="eastAsia"/>
        </w:rPr>
        <w:t>控诉称</w:t>
      </w:r>
      <w:proofErr w:type="gramEnd"/>
      <w:r>
        <w:rPr>
          <w:rFonts w:hint="eastAsia"/>
        </w:rPr>
        <w:t>在</w:t>
      </w:r>
      <w:r>
        <w:rPr>
          <w:rFonts w:hint="eastAsia"/>
        </w:rPr>
        <w:t>2010</w:t>
      </w:r>
      <w:r>
        <w:rPr>
          <w:rFonts w:hint="eastAsia"/>
        </w:rPr>
        <w:t>年</w:t>
      </w:r>
      <w:r>
        <w:rPr>
          <w:rFonts w:hint="eastAsia"/>
        </w:rPr>
        <w:t>9</w:t>
      </w:r>
      <w:r>
        <w:rPr>
          <w:rFonts w:hint="eastAsia"/>
        </w:rPr>
        <w:t>月</w:t>
      </w:r>
      <w:r>
        <w:rPr>
          <w:rFonts w:hint="eastAsia"/>
        </w:rPr>
        <w:t>29</w:t>
      </w:r>
      <w:r>
        <w:rPr>
          <w:rFonts w:hint="eastAsia"/>
        </w:rPr>
        <w:t>日庭审的休庭期间，遭到吉尔吉斯斯坦内政部“</w:t>
      </w:r>
      <w:r>
        <w:rPr>
          <w:rFonts w:hint="eastAsia"/>
        </w:rPr>
        <w:t>Sher</w:t>
      </w:r>
      <w:r>
        <w:rPr>
          <w:rFonts w:hint="eastAsia"/>
        </w:rPr>
        <w:t>”法特别</w:t>
      </w:r>
      <w:proofErr w:type="gramStart"/>
      <w:r>
        <w:rPr>
          <w:rFonts w:hint="eastAsia"/>
        </w:rPr>
        <w:t>执法股官员</w:t>
      </w:r>
      <w:proofErr w:type="gramEnd"/>
      <w:r>
        <w:rPr>
          <w:rFonts w:hint="eastAsia"/>
        </w:rPr>
        <w:t>殴打，奥什州法医</w:t>
      </w:r>
      <w:proofErr w:type="gramStart"/>
      <w:r>
        <w:rPr>
          <w:rFonts w:hint="eastAsia"/>
        </w:rPr>
        <w:t>鉴定局</w:t>
      </w:r>
      <w:proofErr w:type="gramEnd"/>
      <w:r>
        <w:rPr>
          <w:rFonts w:hint="eastAsia"/>
        </w:rPr>
        <w:t>对提交人及其同案被告进行了检查，并于</w:t>
      </w:r>
      <w:r>
        <w:rPr>
          <w:rFonts w:hint="eastAsia"/>
        </w:rPr>
        <w:t>2010</w:t>
      </w:r>
      <w:r>
        <w:rPr>
          <w:rFonts w:hint="eastAsia"/>
        </w:rPr>
        <w:t>年</w:t>
      </w:r>
      <w:r>
        <w:rPr>
          <w:rFonts w:hint="eastAsia"/>
        </w:rPr>
        <w:t>10</w:t>
      </w:r>
      <w:r>
        <w:rPr>
          <w:rFonts w:hint="eastAsia"/>
        </w:rPr>
        <w:t>月</w:t>
      </w:r>
      <w:r>
        <w:rPr>
          <w:rFonts w:hint="eastAsia"/>
        </w:rPr>
        <w:t>4</w:t>
      </w:r>
      <w:r>
        <w:rPr>
          <w:rFonts w:hint="eastAsia"/>
        </w:rPr>
        <w:t>日得出结论称，没有在任何被告人身上发现任何受伤的痕迹。从提交人的医疗记录来看，他的健康状况被评定为“满意”</w:t>
      </w:r>
      <w:r>
        <w:rPr>
          <w:rFonts w:hint="eastAsia"/>
        </w:rPr>
        <w:t>(</w:t>
      </w:r>
      <w:r>
        <w:rPr>
          <w:rFonts w:hint="eastAsia"/>
        </w:rPr>
        <w:t>第</w:t>
      </w:r>
      <w:r>
        <w:rPr>
          <w:rFonts w:hint="eastAsia"/>
        </w:rPr>
        <w:t>4.5</w:t>
      </w:r>
      <w:r>
        <w:rPr>
          <w:rFonts w:hint="eastAsia"/>
        </w:rPr>
        <w:t>段</w:t>
      </w:r>
      <w:r>
        <w:rPr>
          <w:rFonts w:hint="eastAsia"/>
        </w:rPr>
        <w:t>)</w:t>
      </w:r>
      <w:r>
        <w:rPr>
          <w:rFonts w:hint="eastAsia"/>
        </w:rPr>
        <w:t>。然而，缔约国和提交人都没有提供后两次的体检结果。</w:t>
      </w:r>
    </w:p>
    <w:p w:rsidR="00463E04" w:rsidRDefault="00463E04" w:rsidP="00463E04">
      <w:pPr>
        <w:pStyle w:val="SingleTxtGC"/>
      </w:pPr>
      <w:r>
        <w:rPr>
          <w:rFonts w:hint="eastAsia"/>
        </w:rPr>
        <w:t>5</w:t>
      </w:r>
      <w:r w:rsidR="00F71A17">
        <w:rPr>
          <w:rFonts w:hint="eastAsia"/>
        </w:rPr>
        <w:t xml:space="preserve">.  </w:t>
      </w:r>
      <w:r>
        <w:rPr>
          <w:rFonts w:hint="eastAsia"/>
        </w:rPr>
        <w:t>因此，我虽然理解大多数委员的立场，即鉴于缔约国无法解释多次目睹的虐待痕迹，应适当考虑提交人的指称</w:t>
      </w:r>
      <w:r>
        <w:rPr>
          <w:rFonts w:hint="eastAsia"/>
        </w:rPr>
        <w:t>(</w:t>
      </w:r>
      <w:r>
        <w:rPr>
          <w:rFonts w:hint="eastAsia"/>
        </w:rPr>
        <w:t>第</w:t>
      </w:r>
      <w:r>
        <w:rPr>
          <w:rFonts w:hint="eastAsia"/>
        </w:rPr>
        <w:t>7.2</w:t>
      </w:r>
      <w:r>
        <w:rPr>
          <w:rFonts w:hint="eastAsia"/>
        </w:rPr>
        <w:t>段</w:t>
      </w:r>
      <w:r>
        <w:rPr>
          <w:rFonts w:hint="eastAsia"/>
        </w:rPr>
        <w:t>)</w:t>
      </w:r>
      <w:r>
        <w:rPr>
          <w:rFonts w:hint="eastAsia"/>
        </w:rPr>
        <w:t>，但还是希望有一些更加客观的证据来证明这些“明显的虐待痕迹”，以认定缔约国侵犯了提交人根据《公约》第七条</w:t>
      </w:r>
      <w:r>
        <w:rPr>
          <w:rFonts w:hint="eastAsia"/>
        </w:rPr>
        <w:t>(</w:t>
      </w:r>
      <w:r>
        <w:rPr>
          <w:rFonts w:hint="eastAsia"/>
        </w:rPr>
        <w:t>与第二条第</w:t>
      </w:r>
      <w:r>
        <w:rPr>
          <w:rFonts w:hint="eastAsia"/>
        </w:rPr>
        <w:t>3</w:t>
      </w:r>
      <w:r>
        <w:rPr>
          <w:rFonts w:hint="eastAsia"/>
        </w:rPr>
        <w:t>款一并解读</w:t>
      </w:r>
      <w:r>
        <w:rPr>
          <w:rFonts w:hint="eastAsia"/>
        </w:rPr>
        <w:t>)</w:t>
      </w:r>
      <w:r>
        <w:rPr>
          <w:rFonts w:hint="eastAsia"/>
        </w:rPr>
        <w:t>享有的权利。</w:t>
      </w:r>
    </w:p>
    <w:p w:rsidR="00463E04" w:rsidRDefault="00463E04" w:rsidP="00463E04">
      <w:pPr>
        <w:pStyle w:val="SingleTxtGC"/>
      </w:pPr>
      <w:r>
        <w:rPr>
          <w:rFonts w:hint="eastAsia"/>
        </w:rPr>
        <w:t>6</w:t>
      </w:r>
      <w:r w:rsidR="00F71A17">
        <w:rPr>
          <w:rFonts w:hint="eastAsia"/>
        </w:rPr>
        <w:t xml:space="preserve">.  </w:t>
      </w:r>
      <w:r>
        <w:rPr>
          <w:rFonts w:hint="eastAsia"/>
        </w:rPr>
        <w:t>此外，委员会基于大多数委员的论证，认定缔约国侵犯了提交人根据《公约》第十四条第</w:t>
      </w:r>
      <w:r>
        <w:rPr>
          <w:rFonts w:hint="eastAsia"/>
        </w:rPr>
        <w:t>1</w:t>
      </w:r>
      <w:r>
        <w:rPr>
          <w:rFonts w:hint="eastAsia"/>
        </w:rPr>
        <w:t>款享有的权利</w:t>
      </w:r>
      <w:r>
        <w:rPr>
          <w:rFonts w:hint="eastAsia"/>
        </w:rPr>
        <w:t>(</w:t>
      </w:r>
      <w:r>
        <w:rPr>
          <w:rFonts w:hint="eastAsia"/>
        </w:rPr>
        <w:t>第</w:t>
      </w:r>
      <w:r>
        <w:rPr>
          <w:rFonts w:hint="eastAsia"/>
        </w:rPr>
        <w:t>7.4</w:t>
      </w:r>
      <w:r>
        <w:rPr>
          <w:rFonts w:hint="eastAsia"/>
        </w:rPr>
        <w:t>段</w:t>
      </w:r>
      <w:r>
        <w:rPr>
          <w:rFonts w:hint="eastAsia"/>
        </w:rPr>
        <w:t>)</w:t>
      </w:r>
      <w:r>
        <w:rPr>
          <w:rFonts w:hint="eastAsia"/>
        </w:rPr>
        <w:t>，我也很遗憾不能赞同。关于这一点，大多数委员认定缔约国未能根据第十四条第</w:t>
      </w:r>
      <w:r>
        <w:rPr>
          <w:rFonts w:hint="eastAsia"/>
        </w:rPr>
        <w:t>1</w:t>
      </w:r>
      <w:r>
        <w:rPr>
          <w:rFonts w:hint="eastAsia"/>
        </w:rPr>
        <w:t>款所载理由，解释初审法院为何需要禁止提交人家属列席庭审。</w:t>
      </w:r>
    </w:p>
    <w:p w:rsidR="00463E04" w:rsidRDefault="00463E04" w:rsidP="00463E04">
      <w:pPr>
        <w:pStyle w:val="SingleTxtGC"/>
      </w:pPr>
      <w:r>
        <w:rPr>
          <w:rFonts w:hint="eastAsia"/>
        </w:rPr>
        <w:t>7</w:t>
      </w:r>
      <w:r w:rsidR="00F71A17">
        <w:rPr>
          <w:rFonts w:hint="eastAsia"/>
        </w:rPr>
        <w:t xml:space="preserve">.  </w:t>
      </w:r>
      <w:r>
        <w:rPr>
          <w:rFonts w:hint="eastAsia"/>
        </w:rPr>
        <w:t>但提交人本人已确认，并非初审法庭不让他的父亲或其他家属列席庭审。他们不能列席庭审是因为一群身份不明的人威胁被告人家属，甚至殴打他们</w:t>
      </w:r>
      <w:r>
        <w:rPr>
          <w:rFonts w:hint="eastAsia"/>
        </w:rPr>
        <w:t>(</w:t>
      </w:r>
      <w:r>
        <w:rPr>
          <w:rFonts w:hint="eastAsia"/>
        </w:rPr>
        <w:t>第</w:t>
      </w:r>
      <w:r>
        <w:rPr>
          <w:rFonts w:hint="eastAsia"/>
        </w:rPr>
        <w:t>2.11</w:t>
      </w:r>
      <w:r>
        <w:rPr>
          <w:rFonts w:hint="eastAsia"/>
        </w:rPr>
        <w:t>段</w:t>
      </w:r>
      <w:r>
        <w:rPr>
          <w:rFonts w:hint="eastAsia"/>
        </w:rPr>
        <w:t>)</w:t>
      </w:r>
      <w:r>
        <w:rPr>
          <w:rFonts w:hint="eastAsia"/>
        </w:rPr>
        <w:t>。提交人进一步确认了这一点，他补充说，因缔约国当局无法确保被告人家属的安全，他的父亲无法列席庭审。在法庭外，被告人家属遭到骚扰、辱骂甚至殴打</w:t>
      </w:r>
      <w:r>
        <w:rPr>
          <w:rFonts w:hint="eastAsia"/>
        </w:rPr>
        <w:t>(</w:t>
      </w:r>
      <w:r>
        <w:rPr>
          <w:rFonts w:hint="eastAsia"/>
        </w:rPr>
        <w:t>第</w:t>
      </w:r>
      <w:r>
        <w:rPr>
          <w:rFonts w:hint="eastAsia"/>
        </w:rPr>
        <w:t>5.3</w:t>
      </w:r>
      <w:r>
        <w:rPr>
          <w:rFonts w:hint="eastAsia"/>
        </w:rPr>
        <w:t>段</w:t>
      </w:r>
      <w:r>
        <w:rPr>
          <w:rFonts w:hint="eastAsia"/>
        </w:rPr>
        <w:t>)</w:t>
      </w:r>
      <w:r>
        <w:rPr>
          <w:rFonts w:hint="eastAsia"/>
        </w:rPr>
        <w:t>。</w:t>
      </w:r>
    </w:p>
    <w:p w:rsidR="00463E04" w:rsidRDefault="00463E04" w:rsidP="003E0B5F">
      <w:pPr>
        <w:pStyle w:val="SingleTxtGC"/>
      </w:pPr>
      <w:r>
        <w:rPr>
          <w:rFonts w:hint="eastAsia"/>
        </w:rPr>
        <w:t>8</w:t>
      </w:r>
      <w:r w:rsidR="00F71A17">
        <w:rPr>
          <w:rFonts w:hint="eastAsia"/>
        </w:rPr>
        <w:t xml:space="preserve">.  </w:t>
      </w:r>
      <w:r>
        <w:rPr>
          <w:rFonts w:hint="eastAsia"/>
        </w:rPr>
        <w:t>事实上，缔约国也确认了这一安全问题：缔约国指出，</w:t>
      </w:r>
      <w:r>
        <w:rPr>
          <w:rFonts w:hint="eastAsia"/>
        </w:rPr>
        <w:t>2010</w:t>
      </w:r>
      <w:r>
        <w:rPr>
          <w:rFonts w:hint="eastAsia"/>
        </w:rPr>
        <w:t>年</w:t>
      </w:r>
      <w:r>
        <w:rPr>
          <w:rFonts w:hint="eastAsia"/>
        </w:rPr>
        <w:t>9</w:t>
      </w:r>
      <w:r>
        <w:rPr>
          <w:rFonts w:hint="eastAsia"/>
        </w:rPr>
        <w:t>月</w:t>
      </w:r>
      <w:r>
        <w:rPr>
          <w:rFonts w:hint="eastAsia"/>
        </w:rPr>
        <w:t>29</w:t>
      </w:r>
      <w:r>
        <w:rPr>
          <w:rFonts w:hint="eastAsia"/>
        </w:rPr>
        <w:t>日，“</w:t>
      </w:r>
      <w:r>
        <w:rPr>
          <w:rFonts w:hint="eastAsia"/>
        </w:rPr>
        <w:t>Sher</w:t>
      </w:r>
      <w:r>
        <w:rPr>
          <w:rFonts w:hint="eastAsia"/>
        </w:rPr>
        <w:t>”特别</w:t>
      </w:r>
      <w:proofErr w:type="gramStart"/>
      <w:r>
        <w:rPr>
          <w:rFonts w:hint="eastAsia"/>
        </w:rPr>
        <w:t>执法股官员</w:t>
      </w:r>
      <w:proofErr w:type="gramEnd"/>
      <w:r>
        <w:rPr>
          <w:rFonts w:hint="eastAsia"/>
        </w:rPr>
        <w:t>阻止了多名受害者家属向被告人袭击</w:t>
      </w:r>
      <w:r>
        <w:rPr>
          <w:rFonts w:hint="eastAsia"/>
        </w:rPr>
        <w:t>(</w:t>
      </w:r>
      <w:r>
        <w:rPr>
          <w:rFonts w:hint="eastAsia"/>
        </w:rPr>
        <w:t>第</w:t>
      </w:r>
      <w:r>
        <w:rPr>
          <w:rFonts w:hint="eastAsia"/>
        </w:rPr>
        <w:t>4.6</w:t>
      </w:r>
      <w:r>
        <w:rPr>
          <w:rFonts w:hint="eastAsia"/>
        </w:rPr>
        <w:t>段</w:t>
      </w:r>
      <w:r>
        <w:rPr>
          <w:rFonts w:hint="eastAsia"/>
        </w:rPr>
        <w:t>)</w:t>
      </w:r>
      <w:r>
        <w:rPr>
          <w:rFonts w:hint="eastAsia"/>
        </w:rPr>
        <w:t>。因为受害者家属的愤怒反应</w:t>
      </w:r>
      <w:r w:rsidR="003E0B5F">
        <w:rPr>
          <w:rFonts w:hint="eastAsia"/>
          <w:spacing w:val="-50"/>
        </w:rPr>
        <w:t>―</w:t>
      </w:r>
      <w:r w:rsidR="003E0B5F">
        <w:rPr>
          <w:rFonts w:hint="eastAsia"/>
        </w:rPr>
        <w:t>―</w:t>
      </w:r>
      <w:r>
        <w:rPr>
          <w:rFonts w:hint="eastAsia"/>
        </w:rPr>
        <w:t>他们试图攻击一名被告律师，为避免冲突，庭审不得不推迟到</w:t>
      </w:r>
      <w:r>
        <w:rPr>
          <w:rFonts w:hint="eastAsia"/>
        </w:rPr>
        <w:t>2010</w:t>
      </w:r>
      <w:r>
        <w:rPr>
          <w:rFonts w:hint="eastAsia"/>
        </w:rPr>
        <w:t>年</w:t>
      </w:r>
      <w:r>
        <w:rPr>
          <w:rFonts w:hint="eastAsia"/>
        </w:rPr>
        <w:t>10</w:t>
      </w:r>
      <w:r>
        <w:rPr>
          <w:rFonts w:hint="eastAsia"/>
        </w:rPr>
        <w:t>月</w:t>
      </w:r>
      <w:r>
        <w:rPr>
          <w:rFonts w:hint="eastAsia"/>
        </w:rPr>
        <w:t>10</w:t>
      </w:r>
      <w:r>
        <w:rPr>
          <w:rFonts w:hint="eastAsia"/>
        </w:rPr>
        <w:t>日</w:t>
      </w:r>
      <w:r>
        <w:rPr>
          <w:rFonts w:hint="eastAsia"/>
        </w:rPr>
        <w:t>(</w:t>
      </w:r>
      <w:r>
        <w:rPr>
          <w:rFonts w:hint="eastAsia"/>
        </w:rPr>
        <w:t>第</w:t>
      </w:r>
      <w:r>
        <w:rPr>
          <w:rFonts w:hint="eastAsia"/>
        </w:rPr>
        <w:t>4.7</w:t>
      </w:r>
      <w:r>
        <w:rPr>
          <w:rFonts w:hint="eastAsia"/>
        </w:rPr>
        <w:t>段</w:t>
      </w:r>
      <w:r>
        <w:rPr>
          <w:rFonts w:hint="eastAsia"/>
        </w:rPr>
        <w:t>)</w:t>
      </w:r>
      <w:r>
        <w:rPr>
          <w:rFonts w:hint="eastAsia"/>
        </w:rPr>
        <w:t>。</w:t>
      </w:r>
    </w:p>
    <w:p w:rsidR="008A04BB" w:rsidRDefault="00463E04" w:rsidP="003E0B5F">
      <w:pPr>
        <w:pStyle w:val="SingleTxtGC"/>
      </w:pPr>
      <w:r>
        <w:rPr>
          <w:rFonts w:hint="eastAsia"/>
        </w:rPr>
        <w:t>9</w:t>
      </w:r>
      <w:r w:rsidR="00F71A17">
        <w:rPr>
          <w:rFonts w:hint="eastAsia"/>
        </w:rPr>
        <w:t xml:space="preserve">.  </w:t>
      </w:r>
      <w:r>
        <w:rPr>
          <w:rFonts w:hint="eastAsia"/>
        </w:rPr>
        <w:t>因此很难理解，为何面对如此敏感的情况</w:t>
      </w:r>
      <w:r w:rsidR="003E0B5F">
        <w:rPr>
          <w:rFonts w:hint="eastAsia"/>
          <w:spacing w:val="-50"/>
        </w:rPr>
        <w:t>―</w:t>
      </w:r>
      <w:r w:rsidR="003E0B5F">
        <w:rPr>
          <w:rFonts w:hint="eastAsia"/>
        </w:rPr>
        <w:t>―</w:t>
      </w:r>
      <w:r>
        <w:rPr>
          <w:rFonts w:hint="eastAsia"/>
        </w:rPr>
        <w:t>这种情况对庭审的管理和公共安全造成严重困难，大多数委员会仍然得出结论称，缔约国</w:t>
      </w:r>
      <w:r>
        <w:rPr>
          <w:rFonts w:hint="eastAsia"/>
        </w:rPr>
        <w:t>(</w:t>
      </w:r>
      <w:r>
        <w:rPr>
          <w:rFonts w:hint="eastAsia"/>
        </w:rPr>
        <w:t>即初审法庭</w:t>
      </w:r>
      <w:r>
        <w:rPr>
          <w:rFonts w:hint="eastAsia"/>
        </w:rPr>
        <w:t>)</w:t>
      </w:r>
      <w:r>
        <w:rPr>
          <w:rFonts w:hint="eastAsia"/>
        </w:rPr>
        <w:t>通过不让提交人家属列席庭审</w:t>
      </w:r>
      <w:r>
        <w:rPr>
          <w:rFonts w:hint="eastAsia"/>
        </w:rPr>
        <w:t>(</w:t>
      </w:r>
      <w:r>
        <w:rPr>
          <w:rFonts w:hint="eastAsia"/>
        </w:rPr>
        <w:t>事实上，提交人本人并未称法院做了这样的决定</w:t>
      </w:r>
      <w:r>
        <w:rPr>
          <w:rFonts w:hint="eastAsia"/>
        </w:rPr>
        <w:t>)</w:t>
      </w:r>
      <w:r>
        <w:rPr>
          <w:rFonts w:hint="eastAsia"/>
        </w:rPr>
        <w:t>，对提交人接受公平和公开审讯的权利施加了过分的限制，从而限制了提交人根据第十四条第</w:t>
      </w:r>
      <w:r>
        <w:rPr>
          <w:rFonts w:hint="eastAsia"/>
        </w:rPr>
        <w:t>1</w:t>
      </w:r>
      <w:r>
        <w:rPr>
          <w:rFonts w:hint="eastAsia"/>
        </w:rPr>
        <w:t>款享有的权利。</w:t>
      </w:r>
    </w:p>
    <w:p w:rsidR="006658B5" w:rsidRDefault="006658B5" w:rsidP="00463E04">
      <w:pPr>
        <w:pStyle w:val="SingleTxtGC"/>
      </w:pPr>
    </w:p>
    <w:p w:rsidR="006658B5" w:rsidRPr="002D6A9C" w:rsidRDefault="006658B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658B5" w:rsidRDefault="006658B5" w:rsidP="00463E04">
      <w:pPr>
        <w:pStyle w:val="SingleTxtGC"/>
      </w:pPr>
    </w:p>
    <w:sectPr w:rsidR="006658B5"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E99" w:rsidRPr="000D319F" w:rsidRDefault="00440E99" w:rsidP="000D319F">
      <w:pPr>
        <w:pStyle w:val="af0"/>
        <w:spacing w:after="240"/>
        <w:ind w:left="907"/>
        <w:rPr>
          <w:rFonts w:asciiTheme="majorBidi" w:eastAsia="宋体" w:hAnsiTheme="majorBidi" w:cstheme="majorBidi"/>
          <w:sz w:val="21"/>
          <w:szCs w:val="21"/>
          <w:lang w:val="en-US"/>
        </w:rPr>
      </w:pPr>
    </w:p>
    <w:p w:rsidR="00440E99" w:rsidRPr="000D319F" w:rsidRDefault="00440E9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40E99" w:rsidRPr="000D319F" w:rsidRDefault="00440E99" w:rsidP="000D319F">
      <w:pPr>
        <w:pStyle w:val="af0"/>
      </w:pPr>
    </w:p>
  </w:endnote>
  <w:endnote w:type="continuationNotice" w:id="1">
    <w:p w:rsidR="00440E99" w:rsidRDefault="00440E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071A5" w:rsidRDefault="000071A5" w:rsidP="000071A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61264">
      <w:rPr>
        <w:rStyle w:val="af2"/>
        <w:noProof/>
      </w:rPr>
      <w:t>2</w:t>
    </w:r>
    <w:r>
      <w:rPr>
        <w:rStyle w:val="af2"/>
      </w:rPr>
      <w:fldChar w:fldCharType="end"/>
    </w:r>
    <w:r>
      <w:rPr>
        <w:rStyle w:val="af2"/>
      </w:rPr>
      <w:tab/>
    </w:r>
    <w:proofErr w:type="spellStart"/>
    <w:r w:rsidRPr="000071A5">
      <w:rPr>
        <w:rStyle w:val="af2"/>
        <w:b w:val="0"/>
        <w:snapToGrid w:val="0"/>
        <w:sz w:val="16"/>
      </w:rPr>
      <w:t>GE.17</w:t>
    </w:r>
    <w:proofErr w:type="spellEnd"/>
    <w:r w:rsidRPr="000071A5">
      <w:rPr>
        <w:rStyle w:val="af2"/>
        <w:b w:val="0"/>
        <w:snapToGrid w:val="0"/>
        <w:sz w:val="16"/>
      </w:rPr>
      <w:t>-16426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071A5" w:rsidRDefault="000071A5" w:rsidP="000071A5">
    <w:pPr>
      <w:pStyle w:val="af0"/>
      <w:tabs>
        <w:tab w:val="clear" w:pos="431"/>
        <w:tab w:val="right" w:pos="9638"/>
      </w:tabs>
      <w:rPr>
        <w:rStyle w:val="af2"/>
      </w:rPr>
    </w:pPr>
    <w:proofErr w:type="spellStart"/>
    <w:r>
      <w:t>GE.17</w:t>
    </w:r>
    <w:proofErr w:type="spellEnd"/>
    <w:r>
      <w:t>-16426</w:t>
    </w:r>
    <w:r>
      <w:tab/>
    </w:r>
    <w:r>
      <w:rPr>
        <w:rStyle w:val="af2"/>
      </w:rPr>
      <w:fldChar w:fldCharType="begin"/>
    </w:r>
    <w:r>
      <w:rPr>
        <w:rStyle w:val="af2"/>
      </w:rPr>
      <w:instrText xml:space="preserve"> PAGE  \* MERGEFORMAT </w:instrText>
    </w:r>
    <w:r>
      <w:rPr>
        <w:rStyle w:val="af2"/>
      </w:rPr>
      <w:fldChar w:fldCharType="separate"/>
    </w:r>
    <w:r w:rsidR="00361264">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0071A5" w:rsidP="00215F7B">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-16426</w:t>
    </w:r>
    <w:r w:rsidR="00731A42" w:rsidRPr="00EE277A">
      <w:rPr>
        <w:sz w:val="20"/>
        <w:lang w:eastAsia="zh-CN"/>
      </w:rPr>
      <w:t xml:space="preserve"> (C)</w:t>
    </w:r>
    <w:r w:rsidR="00EA7E67">
      <w:rPr>
        <w:sz w:val="20"/>
        <w:lang w:eastAsia="zh-CN"/>
      </w:rPr>
      <w:tab/>
    </w:r>
    <w:r w:rsidR="00215F7B">
      <w:rPr>
        <w:sz w:val="20"/>
        <w:lang w:eastAsia="zh-CN"/>
      </w:rPr>
      <w:t>1912</w:t>
    </w:r>
    <w:r w:rsidR="00EA7E67">
      <w:rPr>
        <w:sz w:val="20"/>
        <w:lang w:eastAsia="zh-CN"/>
      </w:rPr>
      <w:t>1</w:t>
    </w:r>
    <w:r w:rsidR="006257FE">
      <w:rPr>
        <w:rFonts w:eastAsiaTheme="minorEastAsia" w:hint="eastAsia"/>
        <w:sz w:val="20"/>
        <w:lang w:eastAsia="zh-CN"/>
      </w:rPr>
      <w:t>7</w:t>
    </w:r>
    <w:r w:rsidR="00731A42">
      <w:rPr>
        <w:sz w:val="20"/>
        <w:lang w:eastAsia="zh-CN"/>
      </w:rPr>
      <w:tab/>
    </w:r>
    <w:r w:rsidR="00215F7B">
      <w:rPr>
        <w:sz w:val="20"/>
        <w:lang w:eastAsia="zh-CN"/>
      </w:rPr>
      <w:t>080118</w:t>
    </w:r>
  </w:p>
  <w:p w:rsidR="00056632" w:rsidRPr="00487939" w:rsidRDefault="000071A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0/D/2435/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435/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E99" w:rsidRPr="000157B1" w:rsidRDefault="00440E9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40E99" w:rsidRPr="000157B1" w:rsidRDefault="00440E9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40E99" w:rsidRDefault="00440E99"/>
  </w:footnote>
  <w:footnote w:id="2">
    <w:p w:rsidR="008E66AA" w:rsidRPr="00EC4942" w:rsidRDefault="008E66AA" w:rsidP="008E66AA">
      <w:pPr>
        <w:pStyle w:val="a6"/>
        <w:tabs>
          <w:tab w:val="clear" w:pos="1021"/>
          <w:tab w:val="right" w:pos="1020"/>
        </w:tabs>
      </w:pPr>
      <w:r w:rsidRPr="00EC4942">
        <w:rPr>
          <w:rStyle w:val="a8"/>
          <w:rFonts w:eastAsia="宋体"/>
          <w:vertAlign w:val="baseline"/>
        </w:rPr>
        <w:tab/>
        <w:t>*</w:t>
      </w:r>
      <w:r w:rsidRPr="00EC4942">
        <w:tab/>
      </w:r>
      <w:r w:rsidR="00EC4942" w:rsidRPr="00EC4942">
        <w:rPr>
          <w:rFonts w:hint="eastAsia"/>
        </w:rPr>
        <w:t>委员会第一百二十届会议</w:t>
      </w:r>
      <w:r w:rsidR="00EC4942" w:rsidRPr="00EC4942">
        <w:rPr>
          <w:rFonts w:hint="eastAsia"/>
        </w:rPr>
        <w:t>(2017</w:t>
      </w:r>
      <w:r w:rsidR="00EC4942" w:rsidRPr="00EC4942">
        <w:rPr>
          <w:rFonts w:hint="eastAsia"/>
        </w:rPr>
        <w:t>年</w:t>
      </w:r>
      <w:r w:rsidR="00EC4942" w:rsidRPr="00EC4942">
        <w:rPr>
          <w:rFonts w:hint="eastAsia"/>
        </w:rPr>
        <w:t>7</w:t>
      </w:r>
      <w:r w:rsidR="00EC4942" w:rsidRPr="00EC4942">
        <w:rPr>
          <w:rFonts w:hint="eastAsia"/>
        </w:rPr>
        <w:t>月</w:t>
      </w:r>
      <w:r w:rsidR="00EC4942" w:rsidRPr="00EC4942">
        <w:rPr>
          <w:rFonts w:hint="eastAsia"/>
        </w:rPr>
        <w:t>3</w:t>
      </w:r>
      <w:r w:rsidR="00EC4942" w:rsidRPr="00EC4942">
        <w:rPr>
          <w:rFonts w:hint="eastAsia"/>
        </w:rPr>
        <w:t>日至</w:t>
      </w:r>
      <w:r w:rsidR="00EC4942" w:rsidRPr="00EC4942">
        <w:rPr>
          <w:rFonts w:hint="eastAsia"/>
        </w:rPr>
        <w:t>28</w:t>
      </w:r>
      <w:r w:rsidR="00EC4942" w:rsidRPr="00EC4942">
        <w:rPr>
          <w:rFonts w:hint="eastAsia"/>
        </w:rPr>
        <w:t>日</w:t>
      </w:r>
      <w:r w:rsidR="00EC4942" w:rsidRPr="00EC4942">
        <w:rPr>
          <w:rFonts w:hint="eastAsia"/>
        </w:rPr>
        <w:t>)</w:t>
      </w:r>
      <w:r w:rsidR="00EC4942" w:rsidRPr="00EC4942">
        <w:rPr>
          <w:rFonts w:hint="eastAsia"/>
        </w:rPr>
        <w:t>通过。</w:t>
      </w:r>
    </w:p>
  </w:footnote>
  <w:footnote w:id="3">
    <w:p w:rsidR="008E66AA" w:rsidRPr="008E66AA" w:rsidRDefault="008E66AA" w:rsidP="000D4F9C">
      <w:pPr>
        <w:pStyle w:val="a6"/>
        <w:tabs>
          <w:tab w:val="clear" w:pos="1021"/>
          <w:tab w:val="right" w:pos="1020"/>
        </w:tabs>
      </w:pPr>
      <w:r>
        <w:rPr>
          <w:rStyle w:val="a8"/>
          <w:rFonts w:eastAsia="宋体"/>
        </w:rPr>
        <w:tab/>
      </w:r>
      <w:r w:rsidRPr="008E66AA">
        <w:rPr>
          <w:rStyle w:val="a8"/>
          <w:rFonts w:eastAsia="宋体"/>
          <w:vertAlign w:val="baseline"/>
        </w:rPr>
        <w:t>**</w:t>
      </w:r>
      <w:r w:rsidRPr="008E66AA">
        <w:tab/>
      </w:r>
      <w:r w:rsidR="00EC4942" w:rsidRPr="00EC4942">
        <w:rPr>
          <w:rFonts w:hint="eastAsia"/>
        </w:rPr>
        <w:t>参加审议本来文的委员会委员有：塔尼亚·玛丽亚·阿卜杜·罗科尔、亚兹·本·阿舒尔、伊尔泽·布兰兹·科里斯、艾哈迈德·阿明·法萨拉、克里斯托夫·海恩斯、</w:t>
      </w:r>
      <w:proofErr w:type="gramStart"/>
      <w:r w:rsidR="00EC4942" w:rsidRPr="00EC4942">
        <w:rPr>
          <w:rFonts w:hint="eastAsia"/>
        </w:rPr>
        <w:t>岩泽雄司</w:t>
      </w:r>
      <w:proofErr w:type="gramEnd"/>
      <w:r w:rsidR="00EC4942" w:rsidRPr="00EC4942">
        <w:rPr>
          <w:rFonts w:hint="eastAsia"/>
        </w:rPr>
        <w:t>、巴玛利亚姆·科伊塔、马西娅·</w:t>
      </w:r>
      <w:proofErr w:type="spellStart"/>
      <w:r w:rsidR="00EC4942" w:rsidRPr="00EC4942">
        <w:rPr>
          <w:rFonts w:hint="eastAsia"/>
        </w:rPr>
        <w:t>V.J</w:t>
      </w:r>
      <w:proofErr w:type="spellEnd"/>
      <w:r w:rsidR="00EC4942" w:rsidRPr="00EC4942">
        <w:rPr>
          <w:rFonts w:hint="eastAsia"/>
        </w:rPr>
        <w:t>.</w:t>
      </w:r>
      <w:r w:rsidR="00EC4942" w:rsidRPr="00EC4942">
        <w:rPr>
          <w:rFonts w:hint="eastAsia"/>
        </w:rPr>
        <w:t>·克兰、邓肯·莱基·穆胡穆扎、普蒂尼·帕扎尔奇兹、毛罗·波利蒂、何塞·曼努埃尔·桑托斯·派斯、尤瓦尔·沙尼、马戈·瓦特瓦尔。</w:t>
      </w:r>
    </w:p>
  </w:footnote>
  <w:footnote w:id="4">
    <w:p w:rsidR="004C54AA" w:rsidRDefault="004C54AA">
      <w:pPr>
        <w:pStyle w:val="a6"/>
      </w:pPr>
      <w:r>
        <w:tab/>
      </w:r>
      <w:r>
        <w:rPr>
          <w:rStyle w:val="a8"/>
          <w:rFonts w:eastAsia="宋体"/>
        </w:rPr>
        <w:footnoteRef/>
      </w:r>
      <w:r>
        <w:tab/>
      </w:r>
      <w:r w:rsidRPr="004C54AA">
        <w:rPr>
          <w:rFonts w:hint="eastAsia"/>
        </w:rPr>
        <w:t>没有说明是否给了这笔钱。</w:t>
      </w:r>
    </w:p>
  </w:footnote>
  <w:footnote w:id="5">
    <w:p w:rsidR="004C54AA" w:rsidRDefault="004C54AA">
      <w:pPr>
        <w:pStyle w:val="a6"/>
      </w:pPr>
      <w:r>
        <w:tab/>
      </w:r>
      <w:r>
        <w:rPr>
          <w:rStyle w:val="a8"/>
          <w:rFonts w:eastAsia="宋体"/>
        </w:rPr>
        <w:footnoteRef/>
      </w:r>
      <w:r>
        <w:tab/>
      </w:r>
      <w:r w:rsidRPr="004C54AA">
        <w:rPr>
          <w:rFonts w:hint="eastAsia"/>
        </w:rPr>
        <w:t>提交人提供了一份医疗证明，这是当事方提供的唯一一份医疗文件。</w:t>
      </w:r>
    </w:p>
  </w:footnote>
  <w:footnote w:id="6">
    <w:p w:rsidR="00BD0DE8" w:rsidRDefault="00BD0DE8">
      <w:pPr>
        <w:pStyle w:val="a6"/>
      </w:pPr>
      <w:r>
        <w:tab/>
      </w:r>
      <w:r>
        <w:rPr>
          <w:rStyle w:val="a8"/>
          <w:rFonts w:eastAsia="宋体"/>
        </w:rPr>
        <w:footnoteRef/>
      </w:r>
      <w:r>
        <w:tab/>
      </w:r>
      <w:r w:rsidRPr="00BD0DE8">
        <w:rPr>
          <w:rFonts w:hint="eastAsia"/>
        </w:rPr>
        <w:t>提交人称</w:t>
      </w:r>
      <w:proofErr w:type="spellStart"/>
      <w:r w:rsidRPr="00BD0DE8">
        <w:rPr>
          <w:rFonts w:hint="eastAsia"/>
        </w:rPr>
        <w:t>Vakhitov</w:t>
      </w:r>
      <w:proofErr w:type="spellEnd"/>
      <w:r w:rsidRPr="00BD0DE8">
        <w:rPr>
          <w:rFonts w:hint="eastAsia"/>
        </w:rPr>
        <w:t>先生自</w:t>
      </w:r>
      <w:r w:rsidRPr="00BD0DE8">
        <w:rPr>
          <w:rFonts w:hint="eastAsia"/>
        </w:rPr>
        <w:t>2010</w:t>
      </w:r>
      <w:r w:rsidRPr="00BD0DE8">
        <w:rPr>
          <w:rFonts w:hint="eastAsia"/>
        </w:rPr>
        <w:t>年</w:t>
      </w:r>
      <w:r w:rsidRPr="00BD0DE8">
        <w:rPr>
          <w:rFonts w:hint="eastAsia"/>
        </w:rPr>
        <w:t>8</w:t>
      </w:r>
      <w:r w:rsidRPr="00BD0DE8">
        <w:rPr>
          <w:rFonts w:hint="eastAsia"/>
        </w:rPr>
        <w:t>月</w:t>
      </w:r>
      <w:r w:rsidRPr="00BD0DE8">
        <w:rPr>
          <w:rFonts w:hint="eastAsia"/>
        </w:rPr>
        <w:t>2</w:t>
      </w:r>
      <w:r w:rsidRPr="00BD0DE8">
        <w:rPr>
          <w:rFonts w:hint="eastAsia"/>
        </w:rPr>
        <w:t>日起正式担任他的律师。</w:t>
      </w:r>
    </w:p>
  </w:footnote>
  <w:footnote w:id="7">
    <w:p w:rsidR="00BD0DE8" w:rsidRDefault="00BD0DE8">
      <w:pPr>
        <w:pStyle w:val="a6"/>
      </w:pPr>
      <w:r>
        <w:tab/>
      </w:r>
      <w:r>
        <w:rPr>
          <w:rStyle w:val="a8"/>
          <w:rFonts w:eastAsia="宋体"/>
        </w:rPr>
        <w:footnoteRef/>
      </w:r>
      <w:r>
        <w:tab/>
      </w:r>
      <w:r w:rsidRPr="00BD0DE8">
        <w:rPr>
          <w:rFonts w:hint="eastAsia"/>
        </w:rPr>
        <w:t>提交人提供了关于做检查的决定，但没有提供医生的检查结果。不确定体检是否也发生在</w:t>
      </w:r>
      <w:r w:rsidRPr="00BD0DE8">
        <w:rPr>
          <w:rFonts w:hint="eastAsia"/>
        </w:rPr>
        <w:t>2010</w:t>
      </w:r>
      <w:r w:rsidRPr="00BD0DE8">
        <w:rPr>
          <w:rFonts w:hint="eastAsia"/>
        </w:rPr>
        <w:t>年</w:t>
      </w:r>
      <w:r w:rsidRPr="00BD0DE8">
        <w:rPr>
          <w:rFonts w:hint="eastAsia"/>
        </w:rPr>
        <w:t>8</w:t>
      </w:r>
      <w:r w:rsidRPr="00BD0DE8">
        <w:rPr>
          <w:rFonts w:hint="eastAsia"/>
        </w:rPr>
        <w:t>月</w:t>
      </w:r>
      <w:r w:rsidRPr="00BD0DE8">
        <w:rPr>
          <w:rFonts w:hint="eastAsia"/>
        </w:rPr>
        <w:t>4</w:t>
      </w:r>
      <w:r w:rsidRPr="00BD0DE8">
        <w:rPr>
          <w:rFonts w:hint="eastAsia"/>
        </w:rPr>
        <w:t>日。</w:t>
      </w:r>
    </w:p>
  </w:footnote>
  <w:footnote w:id="8">
    <w:p w:rsidR="00556096" w:rsidRDefault="00556096">
      <w:pPr>
        <w:pStyle w:val="a6"/>
      </w:pPr>
      <w:r>
        <w:tab/>
      </w:r>
      <w:r>
        <w:rPr>
          <w:rStyle w:val="a8"/>
          <w:rFonts w:eastAsia="宋体"/>
        </w:rPr>
        <w:footnoteRef/>
      </w:r>
      <w:r>
        <w:tab/>
      </w:r>
      <w:r w:rsidRPr="00556096">
        <w:rPr>
          <w:rFonts w:hint="eastAsia"/>
        </w:rPr>
        <w:t>缔约国没有就该分级提供进一步信息。</w:t>
      </w:r>
    </w:p>
  </w:footnote>
  <w:footnote w:id="9">
    <w:p w:rsidR="00556096" w:rsidRDefault="00556096">
      <w:pPr>
        <w:pStyle w:val="a6"/>
      </w:pPr>
      <w:r>
        <w:tab/>
      </w:r>
      <w:r>
        <w:rPr>
          <w:rStyle w:val="a8"/>
          <w:rFonts w:eastAsia="宋体"/>
        </w:rPr>
        <w:footnoteRef/>
      </w:r>
      <w:r>
        <w:tab/>
      </w:r>
      <w:r w:rsidRPr="00556096">
        <w:rPr>
          <w:rFonts w:hint="eastAsia"/>
        </w:rPr>
        <w:t>检察院认定</w:t>
      </w:r>
      <w:r w:rsidRPr="00556096">
        <w:rPr>
          <w:rFonts w:hint="eastAsia"/>
        </w:rPr>
        <w:t>2010</w:t>
      </w:r>
      <w:r w:rsidRPr="00556096">
        <w:rPr>
          <w:rFonts w:hint="eastAsia"/>
        </w:rPr>
        <w:t>年</w:t>
      </w:r>
      <w:r w:rsidRPr="00556096">
        <w:rPr>
          <w:rFonts w:hint="eastAsia"/>
        </w:rPr>
        <w:t>9</w:t>
      </w:r>
      <w:r w:rsidRPr="00556096">
        <w:rPr>
          <w:rFonts w:hint="eastAsia"/>
        </w:rPr>
        <w:t>月</w:t>
      </w:r>
      <w:r w:rsidRPr="00556096">
        <w:rPr>
          <w:rFonts w:hint="eastAsia"/>
        </w:rPr>
        <w:t>29</w:t>
      </w:r>
      <w:r w:rsidRPr="00556096">
        <w:rPr>
          <w:rFonts w:hint="eastAsia"/>
        </w:rPr>
        <w:t>日没有发生犯罪行为。</w:t>
      </w:r>
    </w:p>
  </w:footnote>
  <w:footnote w:id="10">
    <w:p w:rsidR="000A2B94" w:rsidRDefault="000A2B94">
      <w:pPr>
        <w:pStyle w:val="a6"/>
      </w:pPr>
      <w:r>
        <w:tab/>
      </w:r>
      <w:r>
        <w:rPr>
          <w:rStyle w:val="a8"/>
          <w:rFonts w:eastAsia="宋体"/>
        </w:rPr>
        <w:footnoteRef/>
      </w:r>
      <w:r>
        <w:tab/>
      </w:r>
      <w:r w:rsidRPr="000A2B94">
        <w:rPr>
          <w:rFonts w:hint="eastAsia"/>
        </w:rPr>
        <w:t>除其他外，见第</w:t>
      </w:r>
      <w:r w:rsidRPr="000A2B94">
        <w:rPr>
          <w:rFonts w:hint="eastAsia"/>
        </w:rPr>
        <w:t>1188/2003</w:t>
      </w:r>
      <w:r w:rsidRPr="000A2B94">
        <w:rPr>
          <w:rFonts w:hint="eastAsia"/>
        </w:rPr>
        <w:t>号来文，</w:t>
      </w:r>
      <w:proofErr w:type="spellStart"/>
      <w:r w:rsidRPr="000A2B94">
        <w:rPr>
          <w:rFonts w:hint="eastAsia"/>
        </w:rPr>
        <w:t>Riedl-Riedenstein</w:t>
      </w:r>
      <w:proofErr w:type="spellEnd"/>
      <w:r w:rsidRPr="003E7836">
        <w:rPr>
          <w:rFonts w:ascii="Time New Roman" w:eastAsia="楷体" w:hAnsi="Time New Roman" w:hint="eastAsia"/>
        </w:rPr>
        <w:t>等人诉德国</w:t>
      </w:r>
      <w:r w:rsidRPr="000A2B94">
        <w:rPr>
          <w:rFonts w:hint="eastAsia"/>
        </w:rPr>
        <w:t>，</w:t>
      </w:r>
      <w:r w:rsidRPr="000A2B94">
        <w:rPr>
          <w:rFonts w:hint="eastAsia"/>
        </w:rPr>
        <w:t>2004</w:t>
      </w:r>
      <w:r w:rsidRPr="000A2B94">
        <w:rPr>
          <w:rFonts w:hint="eastAsia"/>
        </w:rPr>
        <w:t>年</w:t>
      </w:r>
      <w:r w:rsidRPr="000A2B94">
        <w:rPr>
          <w:rFonts w:hint="eastAsia"/>
        </w:rPr>
        <w:t>11</w:t>
      </w:r>
      <w:r w:rsidRPr="000A2B94">
        <w:rPr>
          <w:rFonts w:hint="eastAsia"/>
        </w:rPr>
        <w:t>月</w:t>
      </w:r>
      <w:r w:rsidRPr="000A2B94">
        <w:rPr>
          <w:rFonts w:hint="eastAsia"/>
        </w:rPr>
        <w:t>2</w:t>
      </w:r>
      <w:r w:rsidRPr="000A2B94">
        <w:rPr>
          <w:rFonts w:hint="eastAsia"/>
        </w:rPr>
        <w:t>日通过的不予受理的决定，第</w:t>
      </w:r>
      <w:r w:rsidRPr="000A2B94">
        <w:rPr>
          <w:rFonts w:hint="eastAsia"/>
        </w:rPr>
        <w:t>7.3</w:t>
      </w:r>
      <w:r w:rsidRPr="000A2B94">
        <w:rPr>
          <w:rFonts w:hint="eastAsia"/>
        </w:rPr>
        <w:t>段；以及第</w:t>
      </w:r>
      <w:r w:rsidRPr="000A2B94">
        <w:rPr>
          <w:rFonts w:hint="eastAsia"/>
        </w:rPr>
        <w:t>1138/2002</w:t>
      </w:r>
      <w:r w:rsidRPr="000A2B94">
        <w:rPr>
          <w:rFonts w:hint="eastAsia"/>
        </w:rPr>
        <w:t>号来文，</w:t>
      </w:r>
      <w:proofErr w:type="spellStart"/>
      <w:r w:rsidRPr="000A2B94">
        <w:rPr>
          <w:rFonts w:hint="eastAsia"/>
        </w:rPr>
        <w:t>Arenz</w:t>
      </w:r>
      <w:proofErr w:type="spellEnd"/>
      <w:r w:rsidRPr="00371456">
        <w:rPr>
          <w:rFonts w:ascii="Time New Roman" w:eastAsia="楷体" w:hAnsi="Time New Roman" w:hint="eastAsia"/>
        </w:rPr>
        <w:t>等人诉德国</w:t>
      </w:r>
      <w:r w:rsidRPr="000A2B94">
        <w:rPr>
          <w:rFonts w:hint="eastAsia"/>
        </w:rPr>
        <w:t>，</w:t>
      </w:r>
      <w:r w:rsidRPr="000A2B94">
        <w:rPr>
          <w:rFonts w:hint="eastAsia"/>
        </w:rPr>
        <w:t>2004</w:t>
      </w:r>
      <w:r w:rsidRPr="000A2B94">
        <w:rPr>
          <w:rFonts w:hint="eastAsia"/>
        </w:rPr>
        <w:t>年</w:t>
      </w:r>
      <w:r w:rsidRPr="000A2B94">
        <w:rPr>
          <w:rFonts w:hint="eastAsia"/>
        </w:rPr>
        <w:t>3</w:t>
      </w:r>
      <w:r w:rsidRPr="000A2B94">
        <w:rPr>
          <w:rFonts w:hint="eastAsia"/>
        </w:rPr>
        <w:t>月</w:t>
      </w:r>
      <w:r w:rsidRPr="000A2B94">
        <w:rPr>
          <w:rFonts w:hint="eastAsia"/>
        </w:rPr>
        <w:t>24</w:t>
      </w:r>
      <w:r w:rsidRPr="000A2B94">
        <w:rPr>
          <w:rFonts w:hint="eastAsia"/>
        </w:rPr>
        <w:t>日通过的不予受理的决定，第</w:t>
      </w:r>
      <w:r w:rsidRPr="000A2B94">
        <w:rPr>
          <w:rFonts w:hint="eastAsia"/>
        </w:rPr>
        <w:t>8.6</w:t>
      </w:r>
      <w:r w:rsidRPr="000A2B94">
        <w:rPr>
          <w:rFonts w:hint="eastAsia"/>
        </w:rPr>
        <w:t>段。</w:t>
      </w:r>
    </w:p>
  </w:footnote>
  <w:footnote w:id="11">
    <w:p w:rsidR="00371456" w:rsidRDefault="00371456">
      <w:pPr>
        <w:pStyle w:val="a6"/>
      </w:pPr>
      <w:r>
        <w:tab/>
      </w:r>
      <w:r>
        <w:rPr>
          <w:rStyle w:val="a8"/>
          <w:rFonts w:eastAsia="宋体"/>
        </w:rPr>
        <w:footnoteRef/>
      </w:r>
      <w:r>
        <w:tab/>
      </w:r>
      <w:r w:rsidRPr="00371456">
        <w:rPr>
          <w:rFonts w:hint="eastAsia"/>
        </w:rPr>
        <w:t>见委员会关于禁止酷刑和其他残忍、不人道或有辱人格的待遇或处罚的第</w:t>
      </w:r>
      <w:r w:rsidRPr="00371456">
        <w:rPr>
          <w:rFonts w:hint="eastAsia"/>
        </w:rPr>
        <w:t>20</w:t>
      </w:r>
      <w:r w:rsidRPr="00371456">
        <w:rPr>
          <w:rFonts w:hint="eastAsia"/>
        </w:rPr>
        <w:t>号一般性意见</w:t>
      </w:r>
      <w:r w:rsidRPr="00371456">
        <w:rPr>
          <w:rFonts w:hint="eastAsia"/>
        </w:rPr>
        <w:t>(1992</w:t>
      </w:r>
      <w:r w:rsidRPr="00371456">
        <w:rPr>
          <w:rFonts w:hint="eastAsia"/>
        </w:rPr>
        <w:t>年</w:t>
      </w:r>
      <w:r w:rsidRPr="00371456">
        <w:rPr>
          <w:rFonts w:hint="eastAsia"/>
        </w:rPr>
        <w:t>)</w:t>
      </w:r>
      <w:r w:rsidRPr="00371456">
        <w:rPr>
          <w:rFonts w:hint="eastAsia"/>
        </w:rPr>
        <w:t>，第</w:t>
      </w:r>
      <w:r w:rsidRPr="00371456">
        <w:rPr>
          <w:rFonts w:hint="eastAsia"/>
        </w:rPr>
        <w:t>14</w:t>
      </w:r>
      <w:r w:rsidRPr="00371456">
        <w:rPr>
          <w:rFonts w:hint="eastAsia"/>
        </w:rPr>
        <w:t>段，以及关于《公约》缔约国的一般法律义务的性质的第</w:t>
      </w:r>
      <w:r w:rsidRPr="00371456">
        <w:rPr>
          <w:rFonts w:hint="eastAsia"/>
        </w:rPr>
        <w:t>31</w:t>
      </w:r>
      <w:r w:rsidRPr="00371456">
        <w:rPr>
          <w:rFonts w:hint="eastAsia"/>
        </w:rPr>
        <w:t>号一般性意见</w:t>
      </w:r>
      <w:r w:rsidRPr="00371456">
        <w:rPr>
          <w:rFonts w:hint="eastAsia"/>
        </w:rPr>
        <w:t>(2004</w:t>
      </w:r>
      <w:r w:rsidRPr="00371456">
        <w:rPr>
          <w:rFonts w:hint="eastAsia"/>
        </w:rPr>
        <w:t>年</w:t>
      </w:r>
      <w:r w:rsidRPr="00371456">
        <w:rPr>
          <w:rFonts w:hint="eastAsia"/>
        </w:rPr>
        <w:t>)</w:t>
      </w:r>
      <w:r w:rsidRPr="00371456">
        <w:rPr>
          <w:rFonts w:hint="eastAsia"/>
        </w:rPr>
        <w:t>，第</w:t>
      </w:r>
      <w:r w:rsidRPr="00371456">
        <w:rPr>
          <w:rFonts w:hint="eastAsia"/>
        </w:rPr>
        <w:t>18</w:t>
      </w:r>
      <w:r w:rsidRPr="00371456">
        <w:rPr>
          <w:rFonts w:hint="eastAsia"/>
        </w:rPr>
        <w:t>段。</w:t>
      </w:r>
    </w:p>
  </w:footnote>
  <w:footnote w:id="12">
    <w:p w:rsidR="00371456" w:rsidRDefault="00371456">
      <w:pPr>
        <w:pStyle w:val="a6"/>
      </w:pPr>
      <w:r>
        <w:tab/>
      </w:r>
      <w:r>
        <w:rPr>
          <w:rStyle w:val="a8"/>
          <w:rFonts w:eastAsia="宋体"/>
        </w:rPr>
        <w:footnoteRef/>
      </w:r>
      <w:r>
        <w:tab/>
      </w:r>
      <w:r w:rsidRPr="00371456">
        <w:rPr>
          <w:rFonts w:hint="eastAsia"/>
        </w:rPr>
        <w:t>见第</w:t>
      </w:r>
      <w:r w:rsidRPr="00371456">
        <w:rPr>
          <w:rFonts w:hint="eastAsia"/>
        </w:rPr>
        <w:t>28</w:t>
      </w:r>
      <w:r w:rsidRPr="00371456">
        <w:rPr>
          <w:rFonts w:hint="eastAsia"/>
        </w:rPr>
        <w:t>段。</w:t>
      </w:r>
    </w:p>
  </w:footnote>
  <w:footnote w:id="13">
    <w:p w:rsidR="00E93912" w:rsidRDefault="00E93912">
      <w:pPr>
        <w:pStyle w:val="a6"/>
      </w:pPr>
      <w:r>
        <w:tab/>
      </w:r>
      <w:r>
        <w:rPr>
          <w:rStyle w:val="a8"/>
          <w:rFonts w:eastAsia="宋体"/>
        </w:rPr>
        <w:footnoteRef/>
      </w:r>
      <w:r>
        <w:tab/>
      </w:r>
      <w:r w:rsidRPr="00E93912">
        <w:rPr>
          <w:rFonts w:hint="eastAsia"/>
        </w:rPr>
        <w:t>同上，第</w:t>
      </w:r>
      <w:r w:rsidRPr="00E93912">
        <w:rPr>
          <w:rFonts w:hint="eastAsia"/>
        </w:rPr>
        <w:t>29</w:t>
      </w:r>
      <w:r w:rsidRPr="00E93912">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0071A5" w:rsidP="000071A5">
    <w:pPr>
      <w:pStyle w:val="af3"/>
    </w:pPr>
    <w:proofErr w:type="spellStart"/>
    <w:r>
      <w:t>CCPR</w:t>
    </w:r>
    <w:proofErr w:type="spellEnd"/>
    <w:r>
      <w:t>/C/120/D/2435/2014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0071A5" w:rsidP="000071A5">
    <w:pPr>
      <w:pStyle w:val="af3"/>
      <w:jc w:val="right"/>
    </w:pPr>
    <w:proofErr w:type="spellStart"/>
    <w:r>
      <w:t>CCPR</w:t>
    </w:r>
    <w:proofErr w:type="spellEnd"/>
    <w:r>
      <w:t>/C/120/D/2435/2014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99"/>
    <w:rsid w:val="000071A5"/>
    <w:rsid w:val="00011483"/>
    <w:rsid w:val="0004554F"/>
    <w:rsid w:val="000A2B94"/>
    <w:rsid w:val="000D319F"/>
    <w:rsid w:val="000D4F9C"/>
    <w:rsid w:val="000E4D0E"/>
    <w:rsid w:val="000F5EB8"/>
    <w:rsid w:val="001156A9"/>
    <w:rsid w:val="00144B69"/>
    <w:rsid w:val="00153E86"/>
    <w:rsid w:val="00172E04"/>
    <w:rsid w:val="001B1BD1"/>
    <w:rsid w:val="001C3EF2"/>
    <w:rsid w:val="001D17F6"/>
    <w:rsid w:val="00204B42"/>
    <w:rsid w:val="0021265F"/>
    <w:rsid w:val="00215F7B"/>
    <w:rsid w:val="002231C3"/>
    <w:rsid w:val="0024417F"/>
    <w:rsid w:val="00250F8D"/>
    <w:rsid w:val="002E1C97"/>
    <w:rsid w:val="002E6AE2"/>
    <w:rsid w:val="002F5834"/>
    <w:rsid w:val="003006AB"/>
    <w:rsid w:val="00326EBF"/>
    <w:rsid w:val="00327FE4"/>
    <w:rsid w:val="003333CC"/>
    <w:rsid w:val="00361264"/>
    <w:rsid w:val="00371456"/>
    <w:rsid w:val="003E0B5F"/>
    <w:rsid w:val="003E7836"/>
    <w:rsid w:val="00427F63"/>
    <w:rsid w:val="00434D38"/>
    <w:rsid w:val="00440E99"/>
    <w:rsid w:val="004425C8"/>
    <w:rsid w:val="00463E04"/>
    <w:rsid w:val="00494EB8"/>
    <w:rsid w:val="004C4A0A"/>
    <w:rsid w:val="004C54AA"/>
    <w:rsid w:val="004D0A00"/>
    <w:rsid w:val="004F348E"/>
    <w:rsid w:val="00501220"/>
    <w:rsid w:val="00556096"/>
    <w:rsid w:val="005E403A"/>
    <w:rsid w:val="005E4086"/>
    <w:rsid w:val="00604D91"/>
    <w:rsid w:val="006257FE"/>
    <w:rsid w:val="006658B5"/>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504"/>
    <w:rsid w:val="0079475C"/>
    <w:rsid w:val="007A5599"/>
    <w:rsid w:val="007F3B35"/>
    <w:rsid w:val="00856233"/>
    <w:rsid w:val="00860F27"/>
    <w:rsid w:val="008A04BB"/>
    <w:rsid w:val="008B0560"/>
    <w:rsid w:val="008B2BFA"/>
    <w:rsid w:val="008D31F4"/>
    <w:rsid w:val="008E66AA"/>
    <w:rsid w:val="008E6A3F"/>
    <w:rsid w:val="00923557"/>
    <w:rsid w:val="00936F03"/>
    <w:rsid w:val="00943B69"/>
    <w:rsid w:val="00944CB3"/>
    <w:rsid w:val="0096722F"/>
    <w:rsid w:val="00986624"/>
    <w:rsid w:val="009B09D7"/>
    <w:rsid w:val="009C259F"/>
    <w:rsid w:val="009D35ED"/>
    <w:rsid w:val="00A01F97"/>
    <w:rsid w:val="00A03CB6"/>
    <w:rsid w:val="00A1364C"/>
    <w:rsid w:val="00A21076"/>
    <w:rsid w:val="00A31BA8"/>
    <w:rsid w:val="00A3739A"/>
    <w:rsid w:val="00A52DAF"/>
    <w:rsid w:val="00A84072"/>
    <w:rsid w:val="00B0536E"/>
    <w:rsid w:val="00B16570"/>
    <w:rsid w:val="00B23B03"/>
    <w:rsid w:val="00B43EB7"/>
    <w:rsid w:val="00B53320"/>
    <w:rsid w:val="00B614C4"/>
    <w:rsid w:val="00BC6522"/>
    <w:rsid w:val="00BD0DE8"/>
    <w:rsid w:val="00C121D5"/>
    <w:rsid w:val="00C17349"/>
    <w:rsid w:val="00C351AA"/>
    <w:rsid w:val="00C43BC8"/>
    <w:rsid w:val="00C70852"/>
    <w:rsid w:val="00C7253F"/>
    <w:rsid w:val="00C90707"/>
    <w:rsid w:val="00CE1D1C"/>
    <w:rsid w:val="00D26A05"/>
    <w:rsid w:val="00D9309B"/>
    <w:rsid w:val="00D97B98"/>
    <w:rsid w:val="00DC671F"/>
    <w:rsid w:val="00DE4DA7"/>
    <w:rsid w:val="00E02C13"/>
    <w:rsid w:val="00E33B38"/>
    <w:rsid w:val="00E442A1"/>
    <w:rsid w:val="00E47FE5"/>
    <w:rsid w:val="00E574AF"/>
    <w:rsid w:val="00E93912"/>
    <w:rsid w:val="00EA7E67"/>
    <w:rsid w:val="00EC4942"/>
    <w:rsid w:val="00F24E6D"/>
    <w:rsid w:val="00F714DA"/>
    <w:rsid w:val="00F71A17"/>
    <w:rsid w:val="00FA609F"/>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8D8A3B-4C17-40B5-B00E-53248023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969A-E2DF-4B0C-9F16-1F95F0EB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8011</Words>
  <Characters>8600</Characters>
  <Application>Microsoft Office Word</Application>
  <DocSecurity>0</DocSecurity>
  <Lines>307</Lines>
  <Paragraphs>99</Paragraphs>
  <ScaleCrop>false</ScaleCrop>
  <Company>DCM</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1716426</dc:title>
  <dc:subject>CCPR/C/120/D/2435/2014</dc:subject>
  <dc:creator>Xin</dc:creator>
  <cp:keywords/>
  <dc:description/>
  <cp:lastModifiedBy>WANG</cp:lastModifiedBy>
  <cp:revision>2</cp:revision>
  <cp:lastPrinted>2014-05-09T11:28:00Z</cp:lastPrinted>
  <dcterms:created xsi:type="dcterms:W3CDTF">2018-01-08T10:13:00Z</dcterms:created>
  <dcterms:modified xsi:type="dcterms:W3CDTF">2018-01-08T10:13:00Z</dcterms:modified>
</cp:coreProperties>
</file>