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F2F5D" w:rsidRDefault="00EF2F5D" w:rsidP="00B614C4">
            <w:pPr>
              <w:spacing w:line="240" w:lineRule="atLeast"/>
              <w:jc w:val="right"/>
              <w:rPr>
                <w:sz w:val="20"/>
                <w:szCs w:val="21"/>
              </w:rPr>
            </w:pPr>
            <w:proofErr w:type="spellStart"/>
            <w:r w:rsidRPr="00EF2F5D">
              <w:rPr>
                <w:sz w:val="40"/>
                <w:szCs w:val="21"/>
              </w:rPr>
              <w:t>CCPR</w:t>
            </w:r>
            <w:proofErr w:type="spellEnd"/>
            <w:r>
              <w:rPr>
                <w:sz w:val="20"/>
                <w:szCs w:val="21"/>
              </w:rPr>
              <w:t>/C/122/D/2201/2012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EF2F5D" w:rsidRPr="00EF2F5D" w:rsidRDefault="00CE1D1C" w:rsidP="00EF2F5D">
            <w:pPr>
              <w:spacing w:before="240"/>
              <w:rPr>
                <w:sz w:val="20"/>
              </w:rPr>
            </w:pPr>
            <w:r w:rsidRPr="00F124C6">
              <w:rPr>
                <w:sz w:val="20"/>
              </w:rPr>
              <w:t>Distr.:</w:t>
            </w:r>
            <w:r w:rsidR="00EF2F5D" w:rsidRPr="00EF2F5D">
              <w:rPr>
                <w:sz w:val="20"/>
              </w:rPr>
              <w:t xml:space="preserve"> General</w:t>
            </w:r>
          </w:p>
          <w:p w:rsidR="00CE1D1C" w:rsidRPr="00EF2F5D" w:rsidRDefault="00EF2F5D" w:rsidP="00EF2F5D">
            <w:pPr>
              <w:spacing w:line="240" w:lineRule="atLeast"/>
              <w:rPr>
                <w:sz w:val="20"/>
              </w:rPr>
            </w:pPr>
            <w:r w:rsidRPr="00EF2F5D">
              <w:rPr>
                <w:sz w:val="20"/>
              </w:rPr>
              <w:t xml:space="preserve">30 April </w:t>
            </w:r>
            <w:r w:rsidR="00EA7E67" w:rsidRPr="00EF2F5D">
              <w:rPr>
                <w:sz w:val="20"/>
              </w:rPr>
              <w:t>201</w:t>
            </w:r>
            <w:r w:rsidR="00F11F53">
              <w:rPr>
                <w:sz w:val="20"/>
              </w:rPr>
              <w:t>8</w:t>
            </w:r>
          </w:p>
          <w:p w:rsidR="00CE1D1C" w:rsidRPr="00F124C6" w:rsidRDefault="00F11F53" w:rsidP="00B614C4">
            <w:pPr>
              <w:spacing w:line="240" w:lineRule="atLeast"/>
              <w:rPr>
                <w:sz w:val="20"/>
              </w:rPr>
            </w:pPr>
            <w:r>
              <w:rPr>
                <w:sz w:val="20"/>
              </w:rPr>
              <w:t>Chinese</w:t>
            </w:r>
          </w:p>
          <w:p w:rsidR="00CE1D1C" w:rsidRPr="00F124C6" w:rsidRDefault="00CE1D1C" w:rsidP="00B614C4">
            <w:pPr>
              <w:spacing w:line="240" w:lineRule="atLeast"/>
            </w:pPr>
            <w:r w:rsidRPr="00F124C6">
              <w:rPr>
                <w:sz w:val="20"/>
              </w:rPr>
              <w:t>Original: English</w:t>
            </w:r>
          </w:p>
        </w:tc>
      </w:tr>
    </w:tbl>
    <w:p w:rsidR="007960FD" w:rsidRPr="007960FD" w:rsidRDefault="007960FD" w:rsidP="007960FD">
      <w:pPr>
        <w:spacing w:before="120" w:line="360" w:lineRule="exact"/>
        <w:rPr>
          <w:rFonts w:asciiTheme="majorBidi" w:eastAsia="黑体" w:hAnsiTheme="majorBidi" w:cstheme="majorBidi"/>
          <w:bCs/>
          <w:sz w:val="24"/>
          <w:szCs w:val="24"/>
          <w:lang w:val="zh-CN"/>
        </w:rPr>
      </w:pPr>
      <w:r w:rsidRPr="007960FD">
        <w:rPr>
          <w:rFonts w:asciiTheme="majorBidi" w:eastAsia="黑体" w:hAnsiTheme="majorBidi" w:cstheme="majorBidi"/>
          <w:bCs/>
          <w:sz w:val="24"/>
          <w:szCs w:val="24"/>
          <w:lang w:val="zh-CN"/>
        </w:rPr>
        <w:t>人权事务委员会</w:t>
      </w:r>
    </w:p>
    <w:p w:rsidR="007960FD" w:rsidRDefault="007960FD" w:rsidP="009300EF">
      <w:pPr>
        <w:pStyle w:val="HChGC"/>
        <w:spacing w:before="600" w:after="360"/>
        <w:rPr>
          <w:bCs/>
          <w:lang w:val="zh-CN"/>
        </w:rPr>
      </w:pPr>
      <w:r>
        <w:rPr>
          <w:lang w:val="zh-CN"/>
        </w:rPr>
        <w:tab/>
      </w:r>
      <w:r>
        <w:rPr>
          <w:lang w:val="zh-CN"/>
        </w:rPr>
        <w:tab/>
      </w:r>
      <w:r w:rsidRPr="00243704">
        <w:rPr>
          <w:spacing w:val="14"/>
        </w:rPr>
        <w:t>委员会</w:t>
      </w:r>
      <w:r w:rsidRPr="00243704">
        <w:rPr>
          <w:rFonts w:hint="eastAsia"/>
          <w:spacing w:val="14"/>
        </w:rPr>
        <w:t>根据《任择议定书》第五条第</w:t>
      </w:r>
      <w:r w:rsidRPr="00243704">
        <w:rPr>
          <w:spacing w:val="14"/>
        </w:rPr>
        <w:t>4</w:t>
      </w:r>
      <w:r w:rsidRPr="00243704">
        <w:rPr>
          <w:rFonts w:hint="eastAsia"/>
          <w:spacing w:val="14"/>
        </w:rPr>
        <w:t>款通过的关于第</w:t>
      </w:r>
      <w:r w:rsidRPr="00243704">
        <w:rPr>
          <w:spacing w:val="14"/>
        </w:rPr>
        <w:t>2201</w:t>
      </w:r>
      <w:r w:rsidRPr="008A6BD6">
        <w:rPr>
          <w:rFonts w:asciiTheme="majorBidi" w:hAnsiTheme="majorBidi" w:cstheme="majorBidi"/>
          <w:lang w:val="zh-CN"/>
        </w:rPr>
        <w:t>/2012</w:t>
      </w:r>
      <w:r w:rsidRPr="008A6BD6">
        <w:rPr>
          <w:rFonts w:hint="eastAsia"/>
          <w:lang w:val="zh-CN"/>
        </w:rPr>
        <w:t>号来文的意见</w:t>
      </w:r>
      <w:r w:rsidRPr="00B16F84">
        <w:rPr>
          <w:rStyle w:val="a8"/>
          <w:rFonts w:eastAsia="黑体"/>
          <w:bCs/>
          <w:sz w:val="28"/>
          <w:vertAlign w:val="baseline"/>
          <w:lang w:val="zh-CN"/>
        </w:rPr>
        <w:footnoteReference w:customMarkFollows="1" w:id="2"/>
        <w:t>*</w:t>
      </w:r>
      <w:r w:rsidR="00B16F84" w:rsidRPr="00B16F84">
        <w:rPr>
          <w:rStyle w:val="SingleTxtGCChar"/>
        </w:rPr>
        <w:t xml:space="preserve"> </w:t>
      </w:r>
      <w:r w:rsidRPr="00B16F84">
        <w:rPr>
          <w:rStyle w:val="a8"/>
          <w:rFonts w:eastAsia="黑体"/>
          <w:bCs/>
          <w:sz w:val="28"/>
          <w:vertAlign w:val="baseline"/>
          <w:lang w:val="zh-CN"/>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962EF1" w:rsidTr="004D02F9">
        <w:trPr>
          <w:cantSplit/>
        </w:trPr>
        <w:tc>
          <w:tcPr>
            <w:tcW w:w="2205" w:type="dxa"/>
          </w:tcPr>
          <w:p w:rsidR="00962EF1" w:rsidRPr="00172E04" w:rsidRDefault="0001490D" w:rsidP="004D02F9">
            <w:pPr>
              <w:pStyle w:val="SingleTxtGC"/>
              <w:ind w:left="0" w:right="0"/>
              <w:rPr>
                <w:rFonts w:eastAsia="楷体"/>
              </w:rPr>
            </w:pPr>
            <w:r w:rsidRPr="003D7987">
              <w:rPr>
                <w:rFonts w:eastAsia="楷体"/>
                <w:lang w:val="zh-CN"/>
              </w:rPr>
              <w:t>来文</w:t>
            </w:r>
            <w:r w:rsidR="00962EF1" w:rsidRPr="00172E04">
              <w:rPr>
                <w:rFonts w:ascii="Time New Roman" w:eastAsia="楷体" w:hAnsi="Time New Roman" w:hint="eastAsia"/>
              </w:rPr>
              <w:t>提交人</w:t>
            </w:r>
            <w:r w:rsidR="00962EF1" w:rsidRPr="00172E04">
              <w:rPr>
                <w:rFonts w:eastAsia="楷体" w:hint="eastAsia"/>
              </w:rPr>
              <w:t>：</w:t>
            </w:r>
          </w:p>
        </w:tc>
        <w:tc>
          <w:tcPr>
            <w:tcW w:w="4726" w:type="dxa"/>
          </w:tcPr>
          <w:p w:rsidR="00962EF1" w:rsidRPr="00C74FB6" w:rsidRDefault="0001490D" w:rsidP="004D02F9">
            <w:pPr>
              <w:pStyle w:val="SingleTxtGC"/>
              <w:ind w:left="0" w:right="0"/>
            </w:pPr>
            <w:proofErr w:type="spellStart"/>
            <w:r w:rsidRPr="0001490D">
              <w:rPr>
                <w:rFonts w:hint="eastAsia"/>
                <w:spacing w:val="4"/>
              </w:rPr>
              <w:t>Aleksandr</w:t>
            </w:r>
            <w:proofErr w:type="spellEnd"/>
            <w:r w:rsidRPr="0001490D">
              <w:rPr>
                <w:rFonts w:hint="eastAsia"/>
                <w:spacing w:val="4"/>
              </w:rPr>
              <w:t xml:space="preserve"> </w:t>
            </w:r>
            <w:proofErr w:type="spellStart"/>
            <w:r w:rsidRPr="0001490D">
              <w:rPr>
                <w:rFonts w:hint="eastAsia"/>
                <w:spacing w:val="4"/>
              </w:rPr>
              <w:t>Tyvanchuk</w:t>
            </w:r>
            <w:proofErr w:type="spellEnd"/>
            <w:r w:rsidRPr="0001490D">
              <w:rPr>
                <w:rFonts w:hint="eastAsia"/>
                <w:spacing w:val="4"/>
              </w:rPr>
              <w:t>等人</w:t>
            </w:r>
            <w:r w:rsidRPr="0001490D">
              <w:rPr>
                <w:rFonts w:hint="eastAsia"/>
                <w:spacing w:val="4"/>
              </w:rPr>
              <w:t>(</w:t>
            </w:r>
            <w:r w:rsidRPr="0001490D">
              <w:rPr>
                <w:rFonts w:hint="eastAsia"/>
                <w:spacing w:val="4"/>
              </w:rPr>
              <w:t>由</w:t>
            </w:r>
            <w:r w:rsidRPr="0001490D">
              <w:rPr>
                <w:rFonts w:hint="eastAsia"/>
                <w:spacing w:val="4"/>
              </w:rPr>
              <w:t xml:space="preserve">Roman </w:t>
            </w:r>
            <w:proofErr w:type="spellStart"/>
            <w:r w:rsidRPr="0001490D">
              <w:rPr>
                <w:rFonts w:hint="eastAsia"/>
                <w:spacing w:val="4"/>
              </w:rPr>
              <w:t>Kisliak</w:t>
            </w:r>
            <w:proofErr w:type="spellEnd"/>
            <w:r w:rsidRPr="0001490D">
              <w:rPr>
                <w:rFonts w:hint="eastAsia"/>
                <w:spacing w:val="4"/>
              </w:rPr>
              <w:t>律师代理</w:t>
            </w:r>
            <w:r w:rsidRPr="0001490D">
              <w:rPr>
                <w:rFonts w:hint="eastAsia"/>
              </w:rPr>
              <w:t>)</w:t>
            </w:r>
          </w:p>
        </w:tc>
      </w:tr>
      <w:tr w:rsidR="00962EF1" w:rsidTr="004D02F9">
        <w:trPr>
          <w:cantSplit/>
        </w:trPr>
        <w:tc>
          <w:tcPr>
            <w:tcW w:w="2205" w:type="dxa"/>
          </w:tcPr>
          <w:p w:rsidR="00962EF1" w:rsidRPr="00172E04" w:rsidRDefault="00962EF1" w:rsidP="004D02F9">
            <w:pPr>
              <w:pStyle w:val="SingleTxtGC"/>
              <w:ind w:left="0" w:right="0"/>
              <w:rPr>
                <w:rFonts w:eastAsia="楷体"/>
              </w:rPr>
            </w:pPr>
            <w:r w:rsidRPr="00172E04">
              <w:rPr>
                <w:rFonts w:ascii="Time New Roman" w:eastAsia="楷体" w:hAnsi="Time New Roman" w:hint="eastAsia"/>
              </w:rPr>
              <w:t>据称受害人：</w:t>
            </w:r>
          </w:p>
        </w:tc>
        <w:tc>
          <w:tcPr>
            <w:tcW w:w="4726" w:type="dxa"/>
          </w:tcPr>
          <w:p w:rsidR="00962EF1" w:rsidRPr="00C74FB6" w:rsidRDefault="0026107F" w:rsidP="004D02F9">
            <w:pPr>
              <w:pStyle w:val="SingleTxtGC"/>
              <w:ind w:left="0" w:right="0"/>
            </w:pPr>
            <w:proofErr w:type="spellStart"/>
            <w:r w:rsidRPr="0026107F">
              <w:rPr>
                <w:rFonts w:hint="eastAsia"/>
              </w:rPr>
              <w:t>Aleksandr</w:t>
            </w:r>
            <w:proofErr w:type="spellEnd"/>
            <w:r w:rsidRPr="0026107F">
              <w:rPr>
                <w:rFonts w:hint="eastAsia"/>
              </w:rPr>
              <w:t xml:space="preserve"> </w:t>
            </w:r>
            <w:proofErr w:type="spellStart"/>
            <w:r w:rsidRPr="0026107F">
              <w:rPr>
                <w:rFonts w:hint="eastAsia"/>
              </w:rPr>
              <w:t>Tyvanchuk</w:t>
            </w:r>
            <w:proofErr w:type="spellEnd"/>
            <w:r w:rsidRPr="0026107F">
              <w:rPr>
                <w:rFonts w:hint="eastAsia"/>
              </w:rPr>
              <w:t>及其他</w:t>
            </w:r>
            <w:r w:rsidRPr="0026107F">
              <w:rPr>
                <w:rFonts w:hint="eastAsia"/>
              </w:rPr>
              <w:t>28</w:t>
            </w:r>
            <w:r w:rsidRPr="0026107F">
              <w:rPr>
                <w:rFonts w:hint="eastAsia"/>
              </w:rPr>
              <w:t>人</w:t>
            </w:r>
          </w:p>
        </w:tc>
      </w:tr>
      <w:tr w:rsidR="00962EF1" w:rsidTr="004D02F9">
        <w:trPr>
          <w:cantSplit/>
        </w:trPr>
        <w:tc>
          <w:tcPr>
            <w:tcW w:w="2205" w:type="dxa"/>
          </w:tcPr>
          <w:p w:rsidR="00962EF1" w:rsidRPr="00172E04" w:rsidRDefault="00962EF1" w:rsidP="004D02F9">
            <w:pPr>
              <w:pStyle w:val="SingleTxtGC"/>
              <w:ind w:left="0" w:right="0"/>
              <w:rPr>
                <w:rFonts w:eastAsia="楷体"/>
              </w:rPr>
            </w:pPr>
            <w:r w:rsidRPr="00172E04">
              <w:rPr>
                <w:rFonts w:ascii="Time New Roman" w:eastAsia="楷体" w:hAnsi="Time New Roman" w:hint="eastAsia"/>
              </w:rPr>
              <w:t>所涉缔约国：</w:t>
            </w:r>
          </w:p>
        </w:tc>
        <w:tc>
          <w:tcPr>
            <w:tcW w:w="4726" w:type="dxa"/>
          </w:tcPr>
          <w:p w:rsidR="00962EF1" w:rsidRPr="00C74FB6" w:rsidRDefault="00771783" w:rsidP="004D02F9">
            <w:pPr>
              <w:pStyle w:val="SingleTxtGC"/>
              <w:ind w:left="0" w:right="0"/>
            </w:pPr>
            <w:r>
              <w:rPr>
                <w:lang w:val="zh-CN"/>
              </w:rPr>
              <w:t>白俄罗斯</w:t>
            </w:r>
          </w:p>
        </w:tc>
      </w:tr>
      <w:tr w:rsidR="00962EF1" w:rsidTr="004D02F9">
        <w:trPr>
          <w:cantSplit/>
        </w:trPr>
        <w:tc>
          <w:tcPr>
            <w:tcW w:w="2205" w:type="dxa"/>
          </w:tcPr>
          <w:p w:rsidR="00962EF1" w:rsidRPr="00172E04" w:rsidRDefault="00962EF1" w:rsidP="004D02F9">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962EF1" w:rsidRPr="00C74FB6" w:rsidRDefault="00771783" w:rsidP="004D02F9">
            <w:pPr>
              <w:pStyle w:val="SingleTxtGC"/>
              <w:ind w:left="0" w:right="0"/>
            </w:pPr>
            <w:r w:rsidRPr="00771783">
              <w:rPr>
                <w:rFonts w:hint="eastAsia"/>
              </w:rPr>
              <w:t>2012</w:t>
            </w:r>
            <w:r w:rsidRPr="00771783">
              <w:rPr>
                <w:rFonts w:hint="eastAsia"/>
              </w:rPr>
              <w:t>年</w:t>
            </w:r>
            <w:r w:rsidRPr="00771783">
              <w:rPr>
                <w:rFonts w:hint="eastAsia"/>
              </w:rPr>
              <w:t>2</w:t>
            </w:r>
            <w:r w:rsidRPr="00771783">
              <w:rPr>
                <w:rFonts w:hint="eastAsia"/>
              </w:rPr>
              <w:t>月</w:t>
            </w:r>
            <w:r w:rsidRPr="00771783">
              <w:rPr>
                <w:rFonts w:hint="eastAsia"/>
              </w:rPr>
              <w:t>23</w:t>
            </w:r>
            <w:r w:rsidRPr="00771783">
              <w:rPr>
                <w:rFonts w:hint="eastAsia"/>
              </w:rPr>
              <w:t>日</w:t>
            </w:r>
            <w:r w:rsidRPr="00771783">
              <w:rPr>
                <w:rFonts w:hint="eastAsia"/>
              </w:rPr>
              <w:t>(</w:t>
            </w:r>
            <w:r w:rsidRPr="00771783">
              <w:rPr>
                <w:rFonts w:hint="eastAsia"/>
              </w:rPr>
              <w:t>首次提交</w:t>
            </w:r>
            <w:r w:rsidRPr="00771783">
              <w:rPr>
                <w:rFonts w:hint="eastAsia"/>
              </w:rPr>
              <w:t>)</w:t>
            </w:r>
          </w:p>
        </w:tc>
      </w:tr>
      <w:tr w:rsidR="00962EF1" w:rsidTr="004D02F9">
        <w:trPr>
          <w:cantSplit/>
        </w:trPr>
        <w:tc>
          <w:tcPr>
            <w:tcW w:w="2205" w:type="dxa"/>
          </w:tcPr>
          <w:p w:rsidR="00962EF1" w:rsidRPr="00172E04" w:rsidRDefault="00962EF1" w:rsidP="004D02F9">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962EF1" w:rsidRPr="00C74FB6" w:rsidRDefault="00B8498E" w:rsidP="004D02F9">
            <w:pPr>
              <w:pStyle w:val="SingleTxtGC"/>
              <w:ind w:left="0" w:right="0"/>
              <w:rPr>
                <w:lang w:val="fr-CH"/>
              </w:rPr>
            </w:pPr>
            <w:r w:rsidRPr="00B8498E">
              <w:rPr>
                <w:rFonts w:hint="eastAsia"/>
                <w:lang w:val="fr-CH"/>
              </w:rPr>
              <w:t>根据委员会议事规则第</w:t>
            </w:r>
            <w:r w:rsidRPr="00B8498E">
              <w:rPr>
                <w:rFonts w:hint="eastAsia"/>
                <w:lang w:val="fr-CH"/>
              </w:rPr>
              <w:t>97</w:t>
            </w:r>
            <w:r w:rsidRPr="00B8498E">
              <w:rPr>
                <w:rFonts w:hint="eastAsia"/>
                <w:lang w:val="fr-CH"/>
              </w:rPr>
              <w:t>条</w:t>
            </w:r>
            <w:proofErr w:type="gramStart"/>
            <w:r w:rsidRPr="00B8498E">
              <w:rPr>
                <w:rFonts w:hint="eastAsia"/>
                <w:lang w:val="fr-CH"/>
              </w:rPr>
              <w:t>作出</w:t>
            </w:r>
            <w:proofErr w:type="gramEnd"/>
            <w:r w:rsidRPr="00B8498E">
              <w:rPr>
                <w:rFonts w:hint="eastAsia"/>
                <w:lang w:val="fr-CH"/>
              </w:rPr>
              <w:t>的决定，已于</w:t>
            </w:r>
            <w:r w:rsidRPr="00B8498E">
              <w:rPr>
                <w:rFonts w:hint="eastAsia"/>
                <w:lang w:val="fr-CH"/>
              </w:rPr>
              <w:t>2012</w:t>
            </w:r>
            <w:r w:rsidRPr="00B8498E">
              <w:rPr>
                <w:rFonts w:hint="eastAsia"/>
                <w:lang w:val="fr-CH"/>
              </w:rPr>
              <w:t>年</w:t>
            </w:r>
            <w:r w:rsidRPr="00B8498E">
              <w:rPr>
                <w:rFonts w:hint="eastAsia"/>
                <w:lang w:val="fr-CH"/>
              </w:rPr>
              <w:t>10</w:t>
            </w:r>
            <w:r w:rsidRPr="00B8498E">
              <w:rPr>
                <w:rFonts w:hint="eastAsia"/>
                <w:lang w:val="fr-CH"/>
              </w:rPr>
              <w:t>月</w:t>
            </w:r>
            <w:r w:rsidRPr="00B8498E">
              <w:rPr>
                <w:rFonts w:hint="eastAsia"/>
                <w:lang w:val="fr-CH"/>
              </w:rPr>
              <w:t>24</w:t>
            </w:r>
            <w:r w:rsidRPr="00B8498E">
              <w:rPr>
                <w:rFonts w:hint="eastAsia"/>
                <w:lang w:val="fr-CH"/>
              </w:rPr>
              <w:t>日转交缔约国</w:t>
            </w:r>
            <w:r w:rsidRPr="00B8498E">
              <w:rPr>
                <w:rFonts w:hint="eastAsia"/>
                <w:lang w:val="fr-CH"/>
              </w:rPr>
              <w:t>(</w:t>
            </w:r>
            <w:r w:rsidRPr="00B8498E">
              <w:rPr>
                <w:rFonts w:hint="eastAsia"/>
                <w:lang w:val="fr-CH"/>
              </w:rPr>
              <w:t>未以文件形式印发</w:t>
            </w:r>
            <w:r w:rsidRPr="00B8498E">
              <w:rPr>
                <w:rFonts w:hint="eastAsia"/>
                <w:lang w:val="fr-CH"/>
              </w:rPr>
              <w:t>)</w:t>
            </w:r>
          </w:p>
        </w:tc>
      </w:tr>
      <w:tr w:rsidR="00962EF1" w:rsidTr="004D02F9">
        <w:trPr>
          <w:cantSplit/>
        </w:trPr>
        <w:tc>
          <w:tcPr>
            <w:tcW w:w="2205" w:type="dxa"/>
          </w:tcPr>
          <w:p w:rsidR="00962EF1" w:rsidRPr="00172E04" w:rsidRDefault="00B8498E" w:rsidP="004D02F9">
            <w:pPr>
              <w:pStyle w:val="SingleTxtGC"/>
              <w:ind w:left="0" w:right="0"/>
              <w:rPr>
                <w:rFonts w:ascii="Time New Roman" w:eastAsia="楷体" w:hAnsi="Time New Roman" w:hint="eastAsia"/>
              </w:rPr>
            </w:pPr>
            <w:r>
              <w:rPr>
                <w:rFonts w:eastAsia="楷体" w:hint="eastAsia"/>
              </w:rPr>
              <w:t>意见</w:t>
            </w:r>
            <w:r w:rsidR="00962EF1" w:rsidRPr="00172E04">
              <w:rPr>
                <w:rFonts w:eastAsia="楷体" w:hint="eastAsia"/>
              </w:rPr>
              <w:t>通过日期</w:t>
            </w:r>
            <w:r w:rsidR="00962EF1" w:rsidRPr="00172E04">
              <w:rPr>
                <w:rFonts w:ascii="Time New Roman" w:eastAsia="楷体" w:hAnsi="Time New Roman" w:hint="eastAsia"/>
              </w:rPr>
              <w:t>：</w:t>
            </w:r>
          </w:p>
        </w:tc>
        <w:tc>
          <w:tcPr>
            <w:tcW w:w="4726" w:type="dxa"/>
          </w:tcPr>
          <w:p w:rsidR="00962EF1" w:rsidRPr="00C74FB6" w:rsidRDefault="00B8498E" w:rsidP="004D02F9">
            <w:pPr>
              <w:pStyle w:val="SingleTxtGC"/>
              <w:ind w:left="0" w:right="0"/>
              <w:rPr>
                <w:lang w:val="fr-CH"/>
              </w:rPr>
            </w:pPr>
            <w:r w:rsidRPr="00B8498E">
              <w:rPr>
                <w:rFonts w:hint="eastAsia"/>
                <w:snapToGrid/>
              </w:rPr>
              <w:t>2018</w:t>
            </w:r>
            <w:r w:rsidRPr="00B8498E">
              <w:rPr>
                <w:rFonts w:hint="eastAsia"/>
                <w:snapToGrid/>
              </w:rPr>
              <w:t>年</w:t>
            </w:r>
            <w:r w:rsidRPr="00B8498E">
              <w:rPr>
                <w:rFonts w:hint="eastAsia"/>
                <w:snapToGrid/>
              </w:rPr>
              <w:t>3</w:t>
            </w:r>
            <w:r w:rsidRPr="00B8498E">
              <w:rPr>
                <w:rFonts w:hint="eastAsia"/>
                <w:snapToGrid/>
              </w:rPr>
              <w:t>月</w:t>
            </w:r>
            <w:r w:rsidRPr="00B8498E">
              <w:rPr>
                <w:rFonts w:hint="eastAsia"/>
                <w:snapToGrid/>
              </w:rPr>
              <w:t>26</w:t>
            </w:r>
            <w:r w:rsidRPr="00B8498E">
              <w:rPr>
                <w:rFonts w:hint="eastAsia"/>
                <w:snapToGrid/>
              </w:rPr>
              <w:t>日</w:t>
            </w:r>
          </w:p>
        </w:tc>
      </w:tr>
      <w:tr w:rsidR="00962EF1" w:rsidTr="004D02F9">
        <w:trPr>
          <w:cantSplit/>
        </w:trPr>
        <w:tc>
          <w:tcPr>
            <w:tcW w:w="2205" w:type="dxa"/>
          </w:tcPr>
          <w:p w:rsidR="00962EF1" w:rsidRPr="00172E04" w:rsidRDefault="00962EF1" w:rsidP="004D02F9">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962EF1" w:rsidRPr="00C74FB6" w:rsidRDefault="00CF555D" w:rsidP="004D02F9">
            <w:pPr>
              <w:pStyle w:val="SingleTxtGC"/>
              <w:ind w:left="0" w:right="0"/>
              <w:rPr>
                <w:snapToGrid/>
              </w:rPr>
            </w:pPr>
            <w:r w:rsidRPr="00CF555D">
              <w:rPr>
                <w:rFonts w:hint="eastAsia"/>
                <w:snapToGrid/>
              </w:rPr>
              <w:t>缺乏公正审判</w:t>
            </w:r>
          </w:p>
        </w:tc>
      </w:tr>
      <w:tr w:rsidR="00962EF1" w:rsidTr="004D02F9">
        <w:trPr>
          <w:cantSplit/>
        </w:trPr>
        <w:tc>
          <w:tcPr>
            <w:tcW w:w="2205" w:type="dxa"/>
          </w:tcPr>
          <w:p w:rsidR="00962EF1" w:rsidRPr="00172E04" w:rsidRDefault="00962EF1" w:rsidP="004D02F9">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962EF1" w:rsidRPr="00C74FB6" w:rsidRDefault="00CF555D" w:rsidP="004D02F9">
            <w:pPr>
              <w:pStyle w:val="SingleTxtGC"/>
              <w:ind w:left="0" w:right="0"/>
              <w:rPr>
                <w:snapToGrid/>
              </w:rPr>
            </w:pPr>
            <w:r w:rsidRPr="00CF555D">
              <w:rPr>
                <w:rFonts w:hint="eastAsia"/>
                <w:snapToGrid/>
              </w:rPr>
              <w:t>证实申诉；用尽国内补救办法</w:t>
            </w:r>
          </w:p>
        </w:tc>
      </w:tr>
      <w:tr w:rsidR="00962EF1" w:rsidTr="004D02F9">
        <w:trPr>
          <w:cantSplit/>
        </w:trPr>
        <w:tc>
          <w:tcPr>
            <w:tcW w:w="2205" w:type="dxa"/>
          </w:tcPr>
          <w:p w:rsidR="00962EF1" w:rsidRPr="00172E04" w:rsidRDefault="00962EF1" w:rsidP="004D02F9">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962EF1" w:rsidRPr="00C657A9" w:rsidRDefault="00CF555D" w:rsidP="004D02F9">
            <w:pPr>
              <w:pStyle w:val="SingleTxtGC"/>
              <w:ind w:left="0" w:right="0"/>
              <w:rPr>
                <w:snapToGrid/>
              </w:rPr>
            </w:pPr>
            <w:r w:rsidRPr="00CF555D">
              <w:rPr>
                <w:rFonts w:hint="eastAsia"/>
                <w:snapToGrid/>
              </w:rPr>
              <w:t>由合格、独立、无偏倚的法院审理；公正审判；事实和证据；上诉权</w:t>
            </w:r>
          </w:p>
        </w:tc>
      </w:tr>
      <w:tr w:rsidR="00962EF1" w:rsidTr="004D02F9">
        <w:trPr>
          <w:cantSplit/>
        </w:trPr>
        <w:tc>
          <w:tcPr>
            <w:tcW w:w="2205" w:type="dxa"/>
          </w:tcPr>
          <w:p w:rsidR="00962EF1" w:rsidRPr="00172E04" w:rsidRDefault="00962EF1" w:rsidP="004D02F9">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962EF1" w:rsidRPr="00C657A9" w:rsidRDefault="009300EF" w:rsidP="004D02F9">
            <w:pPr>
              <w:pStyle w:val="SingleTxtGC"/>
              <w:ind w:left="0" w:right="0"/>
              <w:rPr>
                <w:snapToGrid/>
              </w:rPr>
            </w:pPr>
            <w:r w:rsidRPr="009300EF">
              <w:rPr>
                <w:rFonts w:hint="eastAsia"/>
                <w:snapToGrid/>
              </w:rPr>
              <w:t>第十四条第</w:t>
            </w:r>
            <w:r w:rsidRPr="009300EF">
              <w:rPr>
                <w:rFonts w:hint="eastAsia"/>
                <w:snapToGrid/>
              </w:rPr>
              <w:t>1</w:t>
            </w:r>
            <w:r w:rsidRPr="009300EF">
              <w:rPr>
                <w:rFonts w:hint="eastAsia"/>
                <w:snapToGrid/>
              </w:rPr>
              <w:t>款、第</w:t>
            </w:r>
            <w:r w:rsidRPr="009300EF">
              <w:rPr>
                <w:rFonts w:hint="eastAsia"/>
                <w:snapToGrid/>
              </w:rPr>
              <w:t>2</w:t>
            </w:r>
            <w:r w:rsidRPr="009300EF">
              <w:rPr>
                <w:rFonts w:hint="eastAsia"/>
                <w:snapToGrid/>
              </w:rPr>
              <w:t>款、第</w:t>
            </w:r>
            <w:r w:rsidRPr="009300EF">
              <w:rPr>
                <w:rFonts w:hint="eastAsia"/>
                <w:snapToGrid/>
              </w:rPr>
              <w:t>3</w:t>
            </w:r>
            <w:r w:rsidRPr="009300EF">
              <w:rPr>
                <w:rFonts w:hint="eastAsia"/>
                <w:snapToGrid/>
              </w:rPr>
              <w:t>款</w:t>
            </w:r>
            <w:r w:rsidRPr="009300EF">
              <w:rPr>
                <w:rFonts w:hint="eastAsia"/>
                <w:snapToGrid/>
              </w:rPr>
              <w:t>(</w:t>
            </w:r>
            <w:r w:rsidRPr="009300EF">
              <w:rPr>
                <w:rFonts w:hint="eastAsia"/>
                <w:snapToGrid/>
              </w:rPr>
              <w:t>乙</w:t>
            </w:r>
            <w:r w:rsidRPr="009300EF">
              <w:rPr>
                <w:rFonts w:hint="eastAsia"/>
                <w:snapToGrid/>
              </w:rPr>
              <w:t>)</w:t>
            </w:r>
            <w:r w:rsidRPr="009300EF">
              <w:rPr>
                <w:rFonts w:hint="eastAsia"/>
                <w:snapToGrid/>
              </w:rPr>
              <w:t>项和</w:t>
            </w:r>
            <w:r w:rsidRPr="009300EF">
              <w:rPr>
                <w:rFonts w:hint="eastAsia"/>
                <w:snapToGrid/>
              </w:rPr>
              <w:t>(</w:t>
            </w:r>
            <w:r w:rsidRPr="009300EF">
              <w:rPr>
                <w:rFonts w:hint="eastAsia"/>
                <w:snapToGrid/>
              </w:rPr>
              <w:t>戊</w:t>
            </w:r>
            <w:r w:rsidRPr="009300EF">
              <w:rPr>
                <w:rFonts w:hint="eastAsia"/>
                <w:snapToGrid/>
              </w:rPr>
              <w:t>)</w:t>
            </w:r>
            <w:r w:rsidRPr="009300EF">
              <w:rPr>
                <w:rFonts w:hint="eastAsia"/>
                <w:snapToGrid/>
              </w:rPr>
              <w:t>项、第</w:t>
            </w:r>
            <w:r w:rsidRPr="009300EF">
              <w:rPr>
                <w:rFonts w:hint="eastAsia"/>
                <w:snapToGrid/>
              </w:rPr>
              <w:t>5</w:t>
            </w:r>
            <w:r w:rsidRPr="009300EF">
              <w:rPr>
                <w:rFonts w:hint="eastAsia"/>
                <w:snapToGrid/>
              </w:rPr>
              <w:t>款、第</w:t>
            </w:r>
            <w:r w:rsidRPr="009300EF">
              <w:rPr>
                <w:rFonts w:hint="eastAsia"/>
                <w:snapToGrid/>
              </w:rPr>
              <w:t>6</w:t>
            </w:r>
            <w:r w:rsidRPr="009300EF">
              <w:rPr>
                <w:rFonts w:hint="eastAsia"/>
                <w:snapToGrid/>
              </w:rPr>
              <w:t>款</w:t>
            </w:r>
          </w:p>
        </w:tc>
      </w:tr>
      <w:tr w:rsidR="00962EF1" w:rsidTr="004D02F9">
        <w:trPr>
          <w:cantSplit/>
        </w:trPr>
        <w:tc>
          <w:tcPr>
            <w:tcW w:w="2205" w:type="dxa"/>
          </w:tcPr>
          <w:p w:rsidR="00962EF1" w:rsidRPr="00172E04" w:rsidRDefault="00962EF1" w:rsidP="004D02F9">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962EF1" w:rsidRDefault="009300EF" w:rsidP="004D02F9">
            <w:pPr>
              <w:pStyle w:val="SingleTxtGC"/>
              <w:ind w:left="0" w:right="0"/>
              <w:rPr>
                <w:snapToGrid/>
              </w:rPr>
            </w:pPr>
            <w:r w:rsidRPr="009300EF">
              <w:rPr>
                <w:rFonts w:hint="eastAsia"/>
                <w:snapToGrid/>
              </w:rPr>
              <w:t>第一条、第二条和第五条第</w:t>
            </w:r>
            <w:r w:rsidRPr="009300EF">
              <w:rPr>
                <w:rFonts w:hint="eastAsia"/>
                <w:snapToGrid/>
              </w:rPr>
              <w:t>2</w:t>
            </w:r>
            <w:r w:rsidRPr="009300EF">
              <w:rPr>
                <w:rFonts w:hint="eastAsia"/>
                <w:snapToGrid/>
              </w:rPr>
              <w:t>款</w:t>
            </w:r>
          </w:p>
        </w:tc>
      </w:tr>
    </w:tbl>
    <w:p w:rsidR="007960FD" w:rsidRPr="007327B5" w:rsidRDefault="007960FD" w:rsidP="00563C7E">
      <w:pPr>
        <w:pStyle w:val="SingleTxtGC"/>
        <w:keepLines/>
      </w:pPr>
      <w:r w:rsidRPr="001068FC">
        <w:t>1.</w:t>
      </w:r>
      <w:r w:rsidR="008D68C8">
        <w:t xml:space="preserve">  </w:t>
      </w:r>
      <w:r>
        <w:rPr>
          <w:lang w:val="zh-CN"/>
        </w:rPr>
        <w:t>来文提交人是</w:t>
      </w:r>
      <w:proofErr w:type="spellStart"/>
      <w:r w:rsidRPr="00F0538B">
        <w:rPr>
          <w:spacing w:val="-2"/>
        </w:rPr>
        <w:t>Aleksandr</w:t>
      </w:r>
      <w:proofErr w:type="spellEnd"/>
      <w:r w:rsidRPr="00F0538B">
        <w:rPr>
          <w:spacing w:val="-2"/>
        </w:rPr>
        <w:t xml:space="preserve"> </w:t>
      </w:r>
      <w:proofErr w:type="spellStart"/>
      <w:r w:rsidRPr="00F0538B">
        <w:rPr>
          <w:spacing w:val="-2"/>
        </w:rPr>
        <w:t>Tyvanchuk</w:t>
      </w:r>
      <w:proofErr w:type="spellEnd"/>
      <w:r w:rsidRPr="00F0538B">
        <w:rPr>
          <w:spacing w:val="-2"/>
          <w:lang w:val="zh-CN"/>
        </w:rPr>
        <w:t>、</w:t>
      </w:r>
      <w:proofErr w:type="spellStart"/>
      <w:r w:rsidRPr="00F0538B">
        <w:rPr>
          <w:spacing w:val="-2"/>
        </w:rPr>
        <w:t>Yuliya</w:t>
      </w:r>
      <w:proofErr w:type="spellEnd"/>
      <w:r w:rsidRPr="00F0538B">
        <w:rPr>
          <w:spacing w:val="-2"/>
        </w:rPr>
        <w:t xml:space="preserve"> </w:t>
      </w:r>
      <w:proofErr w:type="spellStart"/>
      <w:r w:rsidRPr="00F0538B">
        <w:rPr>
          <w:spacing w:val="-2"/>
        </w:rPr>
        <w:t>Tartsan</w:t>
      </w:r>
      <w:proofErr w:type="spellEnd"/>
      <w:r w:rsidRPr="00F0538B">
        <w:rPr>
          <w:spacing w:val="-2"/>
          <w:lang w:val="zh-CN"/>
        </w:rPr>
        <w:t>、</w:t>
      </w:r>
      <w:proofErr w:type="spellStart"/>
      <w:r w:rsidRPr="00F0538B">
        <w:rPr>
          <w:spacing w:val="-2"/>
        </w:rPr>
        <w:t>Aleksandr</w:t>
      </w:r>
      <w:proofErr w:type="spellEnd"/>
      <w:r w:rsidRPr="00F0538B">
        <w:rPr>
          <w:spacing w:val="-2"/>
        </w:rPr>
        <w:t xml:space="preserve"> </w:t>
      </w:r>
      <w:proofErr w:type="spellStart"/>
      <w:r w:rsidRPr="00F0538B">
        <w:rPr>
          <w:spacing w:val="-2"/>
        </w:rPr>
        <w:t>Uskhopchik</w:t>
      </w:r>
      <w:proofErr w:type="spellEnd"/>
      <w:r w:rsidRPr="00F0538B">
        <w:rPr>
          <w:spacing w:val="-2"/>
          <w:lang w:val="zh-CN"/>
        </w:rPr>
        <w:t>、</w:t>
      </w:r>
      <w:r w:rsidRPr="00C028F2">
        <w:t>Valery Kondratenko</w:t>
      </w:r>
      <w:r w:rsidRPr="00C028F2">
        <w:rPr>
          <w:lang w:val="zh-CN"/>
        </w:rPr>
        <w:t>、</w:t>
      </w:r>
      <w:r w:rsidRPr="00C028F2">
        <w:t xml:space="preserve">Oleg </w:t>
      </w:r>
      <w:proofErr w:type="spellStart"/>
      <w:r w:rsidRPr="00C028F2">
        <w:t>Pobozhny</w:t>
      </w:r>
      <w:proofErr w:type="spellEnd"/>
      <w:r w:rsidRPr="00C028F2">
        <w:rPr>
          <w:lang w:val="zh-CN"/>
        </w:rPr>
        <w:t>、</w:t>
      </w:r>
      <w:r w:rsidRPr="00C028F2">
        <w:t xml:space="preserve">Viktor </w:t>
      </w:r>
      <w:proofErr w:type="spellStart"/>
      <w:r w:rsidRPr="00C028F2">
        <w:t>Goldyuk</w:t>
      </w:r>
      <w:proofErr w:type="spellEnd"/>
      <w:r w:rsidRPr="00C028F2">
        <w:rPr>
          <w:lang w:val="zh-CN"/>
        </w:rPr>
        <w:t>、</w:t>
      </w:r>
      <w:proofErr w:type="spellStart"/>
      <w:r w:rsidRPr="00C028F2">
        <w:t>Vyacheslav</w:t>
      </w:r>
      <w:proofErr w:type="spellEnd"/>
      <w:r w:rsidRPr="00C028F2">
        <w:t xml:space="preserve"> Pavlov</w:t>
      </w:r>
      <w:r w:rsidRPr="00C028F2">
        <w:rPr>
          <w:lang w:val="zh-CN"/>
        </w:rPr>
        <w:t>、</w:t>
      </w:r>
      <w:r w:rsidRPr="00C028F2">
        <w:t xml:space="preserve">Viktor </w:t>
      </w:r>
      <w:proofErr w:type="spellStart"/>
      <w:r w:rsidRPr="00C028F2">
        <w:t>Sheshuk</w:t>
      </w:r>
      <w:proofErr w:type="spellEnd"/>
      <w:r w:rsidRPr="00C028F2">
        <w:rPr>
          <w:lang w:val="zh-CN"/>
        </w:rPr>
        <w:t>、</w:t>
      </w:r>
      <w:proofErr w:type="spellStart"/>
      <w:r w:rsidRPr="00C028F2">
        <w:t>Vitaly</w:t>
      </w:r>
      <w:proofErr w:type="spellEnd"/>
      <w:r w:rsidRPr="00C028F2">
        <w:t xml:space="preserve"> </w:t>
      </w:r>
      <w:proofErr w:type="spellStart"/>
      <w:r w:rsidRPr="00C028F2">
        <w:t>Rybakov</w:t>
      </w:r>
      <w:proofErr w:type="spellEnd"/>
      <w:r w:rsidRPr="00C028F2">
        <w:rPr>
          <w:lang w:val="zh-CN"/>
        </w:rPr>
        <w:t>、</w:t>
      </w:r>
      <w:r w:rsidRPr="00C028F2">
        <w:t xml:space="preserve">Valery </w:t>
      </w:r>
      <w:proofErr w:type="spellStart"/>
      <w:r w:rsidRPr="00C028F2">
        <w:t>Gruzinsky</w:t>
      </w:r>
      <w:proofErr w:type="spellEnd"/>
      <w:r w:rsidRPr="00C028F2">
        <w:rPr>
          <w:lang w:val="zh-CN"/>
        </w:rPr>
        <w:t>、</w:t>
      </w:r>
      <w:r w:rsidRPr="00C028F2">
        <w:t xml:space="preserve">Vladimir </w:t>
      </w:r>
      <w:proofErr w:type="spellStart"/>
      <w:r w:rsidRPr="00C028F2">
        <w:t>Zhuravel</w:t>
      </w:r>
      <w:proofErr w:type="spellEnd"/>
      <w:r w:rsidRPr="00C028F2">
        <w:rPr>
          <w:lang w:val="zh-CN"/>
        </w:rPr>
        <w:t>、</w:t>
      </w:r>
      <w:r w:rsidRPr="00C028F2">
        <w:t xml:space="preserve">Sergei </w:t>
      </w:r>
      <w:proofErr w:type="spellStart"/>
      <w:r w:rsidRPr="00C028F2">
        <w:t>Bliznyuk</w:t>
      </w:r>
      <w:proofErr w:type="spellEnd"/>
      <w:r w:rsidRPr="00C028F2">
        <w:rPr>
          <w:lang w:val="zh-CN"/>
        </w:rPr>
        <w:t>、</w:t>
      </w:r>
      <w:r w:rsidRPr="00C028F2">
        <w:t xml:space="preserve">Igor </w:t>
      </w:r>
      <w:proofErr w:type="spellStart"/>
      <w:r w:rsidRPr="00C028F2">
        <w:t>Pasyuk</w:t>
      </w:r>
      <w:proofErr w:type="spellEnd"/>
      <w:r w:rsidRPr="00C028F2">
        <w:rPr>
          <w:lang w:val="zh-CN"/>
        </w:rPr>
        <w:t>、</w:t>
      </w:r>
      <w:proofErr w:type="spellStart"/>
      <w:r w:rsidRPr="00C028F2">
        <w:t>Aleksei</w:t>
      </w:r>
      <w:proofErr w:type="spellEnd"/>
      <w:r w:rsidRPr="00C028F2">
        <w:t xml:space="preserve"> </w:t>
      </w:r>
      <w:proofErr w:type="spellStart"/>
      <w:r w:rsidRPr="00C028F2">
        <w:t>Bannikov</w:t>
      </w:r>
      <w:proofErr w:type="spellEnd"/>
      <w:r w:rsidRPr="00C028F2">
        <w:rPr>
          <w:lang w:val="zh-CN"/>
        </w:rPr>
        <w:t>、</w:t>
      </w:r>
      <w:r w:rsidRPr="00C028F2">
        <w:t xml:space="preserve">Anatoly </w:t>
      </w:r>
      <w:proofErr w:type="spellStart"/>
      <w:r w:rsidRPr="00C028F2">
        <w:t>Golubkin</w:t>
      </w:r>
      <w:proofErr w:type="spellEnd"/>
      <w:r w:rsidRPr="00C028F2">
        <w:rPr>
          <w:lang w:val="zh-CN"/>
        </w:rPr>
        <w:t>、</w:t>
      </w:r>
      <w:r w:rsidRPr="00C028F2">
        <w:t xml:space="preserve">Vladimir </w:t>
      </w:r>
      <w:proofErr w:type="spellStart"/>
      <w:r w:rsidRPr="00C028F2">
        <w:t>Buyak</w:t>
      </w:r>
      <w:proofErr w:type="spellEnd"/>
      <w:r w:rsidRPr="00C028F2">
        <w:rPr>
          <w:lang w:val="zh-CN"/>
        </w:rPr>
        <w:t>、</w:t>
      </w:r>
      <w:r w:rsidRPr="00C028F2">
        <w:t xml:space="preserve">Dmitry </w:t>
      </w:r>
      <w:proofErr w:type="spellStart"/>
      <w:r w:rsidRPr="00C028F2">
        <w:t>Timchenko</w:t>
      </w:r>
      <w:proofErr w:type="spellEnd"/>
      <w:r w:rsidRPr="00C028F2">
        <w:rPr>
          <w:lang w:val="zh-CN"/>
        </w:rPr>
        <w:t>、</w:t>
      </w:r>
      <w:r w:rsidRPr="00C028F2">
        <w:t xml:space="preserve">Stanislav </w:t>
      </w:r>
      <w:proofErr w:type="spellStart"/>
      <w:r w:rsidRPr="00C028F2">
        <w:t>Kuchits</w:t>
      </w:r>
      <w:proofErr w:type="spellEnd"/>
      <w:r w:rsidRPr="00C028F2">
        <w:rPr>
          <w:lang w:val="zh-CN"/>
        </w:rPr>
        <w:t>、</w:t>
      </w:r>
      <w:proofErr w:type="spellStart"/>
      <w:r w:rsidRPr="00C028F2">
        <w:t>Yury</w:t>
      </w:r>
      <w:proofErr w:type="spellEnd"/>
      <w:r w:rsidRPr="00C028F2">
        <w:t xml:space="preserve"> </w:t>
      </w:r>
      <w:proofErr w:type="spellStart"/>
      <w:r w:rsidRPr="00C028F2">
        <w:t>Nikolaev</w:t>
      </w:r>
      <w:proofErr w:type="spellEnd"/>
      <w:r w:rsidRPr="00C028F2">
        <w:rPr>
          <w:lang w:val="zh-CN"/>
        </w:rPr>
        <w:t>、</w:t>
      </w:r>
      <w:proofErr w:type="spellStart"/>
      <w:r w:rsidRPr="00C028F2">
        <w:t>Yury</w:t>
      </w:r>
      <w:proofErr w:type="spellEnd"/>
      <w:r w:rsidRPr="00C028F2">
        <w:t xml:space="preserve"> </w:t>
      </w:r>
      <w:proofErr w:type="spellStart"/>
      <w:r w:rsidRPr="00C028F2">
        <w:t>Okhrimuk</w:t>
      </w:r>
      <w:proofErr w:type="spellEnd"/>
      <w:r w:rsidRPr="00C028F2">
        <w:rPr>
          <w:lang w:val="zh-CN"/>
        </w:rPr>
        <w:t>、</w:t>
      </w:r>
      <w:r w:rsidRPr="00C028F2">
        <w:t xml:space="preserve">Viktor </w:t>
      </w:r>
      <w:proofErr w:type="spellStart"/>
      <w:r w:rsidRPr="00C028F2">
        <w:t>Andreichikov</w:t>
      </w:r>
      <w:proofErr w:type="spellEnd"/>
      <w:r w:rsidRPr="00C028F2">
        <w:rPr>
          <w:lang w:val="zh-CN"/>
        </w:rPr>
        <w:t>、</w:t>
      </w:r>
      <w:proofErr w:type="spellStart"/>
      <w:r w:rsidRPr="00C028F2">
        <w:t>Aleksandr</w:t>
      </w:r>
      <w:proofErr w:type="spellEnd"/>
      <w:r w:rsidRPr="00C028F2">
        <w:t xml:space="preserve"> </w:t>
      </w:r>
      <w:proofErr w:type="spellStart"/>
      <w:r w:rsidRPr="00C028F2">
        <w:t>Maryakov</w:t>
      </w:r>
      <w:proofErr w:type="spellEnd"/>
      <w:r w:rsidRPr="00C028F2">
        <w:rPr>
          <w:lang w:val="zh-CN"/>
        </w:rPr>
        <w:t>、</w:t>
      </w:r>
      <w:r w:rsidRPr="00C028F2">
        <w:t xml:space="preserve">Viktor </w:t>
      </w:r>
      <w:proofErr w:type="spellStart"/>
      <w:r w:rsidRPr="00C028F2">
        <w:t>Demidyuk</w:t>
      </w:r>
      <w:proofErr w:type="spellEnd"/>
      <w:r w:rsidRPr="00C028F2">
        <w:rPr>
          <w:lang w:val="zh-CN"/>
        </w:rPr>
        <w:t>、</w:t>
      </w:r>
      <w:proofErr w:type="spellStart"/>
      <w:r w:rsidRPr="00C028F2">
        <w:t>Yury</w:t>
      </w:r>
      <w:proofErr w:type="spellEnd"/>
      <w:r w:rsidRPr="00C028F2">
        <w:t xml:space="preserve"> </w:t>
      </w:r>
      <w:proofErr w:type="spellStart"/>
      <w:r w:rsidRPr="00C028F2">
        <w:t>Overchuk</w:t>
      </w:r>
      <w:proofErr w:type="spellEnd"/>
      <w:r w:rsidRPr="00C028F2">
        <w:rPr>
          <w:lang w:val="zh-CN"/>
        </w:rPr>
        <w:t>、</w:t>
      </w:r>
      <w:r w:rsidRPr="00C028F2">
        <w:t xml:space="preserve">Anatoly </w:t>
      </w:r>
      <w:proofErr w:type="spellStart"/>
      <w:r w:rsidRPr="00C028F2">
        <w:t>Osipuk</w:t>
      </w:r>
      <w:proofErr w:type="spellEnd"/>
      <w:r w:rsidRPr="00C028F2">
        <w:rPr>
          <w:lang w:val="zh-CN"/>
        </w:rPr>
        <w:t>、</w:t>
      </w:r>
      <w:r w:rsidRPr="00C028F2">
        <w:t xml:space="preserve">Nikolay </w:t>
      </w:r>
      <w:proofErr w:type="spellStart"/>
      <w:r w:rsidRPr="00C028F2">
        <w:t>Lyashkevich</w:t>
      </w:r>
      <w:proofErr w:type="spellEnd"/>
      <w:r w:rsidRPr="00C028F2">
        <w:rPr>
          <w:lang w:val="zh-CN"/>
        </w:rPr>
        <w:t>、</w:t>
      </w:r>
      <w:r w:rsidRPr="00C028F2">
        <w:t xml:space="preserve">Vladimir </w:t>
      </w:r>
      <w:proofErr w:type="spellStart"/>
      <w:r w:rsidRPr="00C028F2">
        <w:t>Selivonets</w:t>
      </w:r>
      <w:proofErr w:type="spellEnd"/>
      <w:r w:rsidRPr="00C028F2">
        <w:rPr>
          <w:lang w:val="zh-CN"/>
        </w:rPr>
        <w:t>、</w:t>
      </w:r>
      <w:proofErr w:type="spellStart"/>
      <w:r w:rsidRPr="00C028F2">
        <w:t>Aleksandr</w:t>
      </w:r>
      <w:proofErr w:type="spellEnd"/>
      <w:r w:rsidRPr="00C028F2">
        <w:t xml:space="preserve"> </w:t>
      </w:r>
      <w:proofErr w:type="spellStart"/>
      <w:r w:rsidRPr="00C028F2">
        <w:t>Azhaev</w:t>
      </w:r>
      <w:proofErr w:type="spellEnd"/>
      <w:r w:rsidRPr="00C028F2">
        <w:rPr>
          <w:lang w:val="zh-CN"/>
        </w:rPr>
        <w:t>、</w:t>
      </w:r>
      <w:proofErr w:type="spellStart"/>
      <w:r w:rsidRPr="00C028F2">
        <w:t>Aleksei</w:t>
      </w:r>
      <w:proofErr w:type="spellEnd"/>
      <w:r w:rsidRPr="00F0538B">
        <w:rPr>
          <w:spacing w:val="-2"/>
        </w:rPr>
        <w:t xml:space="preserve"> </w:t>
      </w:r>
      <w:proofErr w:type="spellStart"/>
      <w:r w:rsidRPr="00F0538B">
        <w:rPr>
          <w:spacing w:val="-2"/>
        </w:rPr>
        <w:t>Chumichev</w:t>
      </w:r>
      <w:proofErr w:type="spellEnd"/>
      <w:r w:rsidRPr="00F0538B">
        <w:rPr>
          <w:spacing w:val="-2"/>
        </w:rPr>
        <w:t>，</w:t>
      </w:r>
      <w:r w:rsidRPr="00C8625B">
        <w:rPr>
          <w:rStyle w:val="a8"/>
          <w:rFonts w:eastAsia="宋体"/>
          <w:lang w:val="zh-CN"/>
        </w:rPr>
        <w:footnoteReference w:id="4"/>
      </w:r>
      <w:r w:rsidRPr="00E011B1">
        <w:rPr>
          <w:rFonts w:hint="eastAsia"/>
          <w:spacing w:val="6"/>
        </w:rPr>
        <w:t xml:space="preserve"> </w:t>
      </w:r>
      <w:r w:rsidRPr="00E011B1">
        <w:rPr>
          <w:spacing w:val="6"/>
          <w:lang w:val="zh-CN"/>
        </w:rPr>
        <w:t>均为白俄罗斯国民。他们声称缔约国侵犯了他们依据《公约》</w:t>
      </w:r>
      <w:r w:rsidRPr="00C028F2">
        <w:rPr>
          <w:spacing w:val="-4"/>
          <w:lang w:val="zh-CN"/>
        </w:rPr>
        <w:t>第十四条第</w:t>
      </w:r>
      <w:r w:rsidRPr="00C028F2">
        <w:rPr>
          <w:spacing w:val="-4"/>
          <w:lang w:val="zh-CN"/>
        </w:rPr>
        <w:t>1</w:t>
      </w:r>
      <w:r w:rsidRPr="00C028F2">
        <w:rPr>
          <w:spacing w:val="-4"/>
          <w:lang w:val="zh-CN"/>
        </w:rPr>
        <w:t>款、第</w:t>
      </w:r>
      <w:r w:rsidRPr="00C028F2">
        <w:rPr>
          <w:spacing w:val="-4"/>
          <w:lang w:val="zh-CN"/>
        </w:rPr>
        <w:t>2</w:t>
      </w:r>
      <w:r w:rsidRPr="00C028F2">
        <w:rPr>
          <w:spacing w:val="-4"/>
          <w:lang w:val="zh-CN"/>
        </w:rPr>
        <w:t>款、第</w:t>
      </w:r>
      <w:r w:rsidRPr="00C028F2">
        <w:rPr>
          <w:spacing w:val="-4"/>
          <w:lang w:val="zh-CN"/>
        </w:rPr>
        <w:t>3</w:t>
      </w:r>
      <w:r w:rsidRPr="00C028F2">
        <w:rPr>
          <w:spacing w:val="-4"/>
          <w:lang w:val="zh-CN"/>
        </w:rPr>
        <w:t>款</w:t>
      </w:r>
      <w:r w:rsidRPr="00C028F2">
        <w:rPr>
          <w:spacing w:val="-4"/>
          <w:lang w:val="zh-CN"/>
        </w:rPr>
        <w:t>(</w:t>
      </w:r>
      <w:r w:rsidRPr="00C028F2">
        <w:rPr>
          <w:spacing w:val="-4"/>
          <w:lang w:val="zh-CN"/>
        </w:rPr>
        <w:t>乙</w:t>
      </w:r>
      <w:r w:rsidRPr="00C028F2">
        <w:rPr>
          <w:spacing w:val="-4"/>
          <w:lang w:val="zh-CN"/>
        </w:rPr>
        <w:t>)</w:t>
      </w:r>
      <w:r w:rsidRPr="00C028F2">
        <w:rPr>
          <w:spacing w:val="-4"/>
          <w:lang w:val="zh-CN"/>
        </w:rPr>
        <w:t>项和</w:t>
      </w:r>
      <w:r w:rsidRPr="00C028F2">
        <w:rPr>
          <w:spacing w:val="-4"/>
          <w:lang w:val="zh-CN"/>
        </w:rPr>
        <w:t>(</w:t>
      </w:r>
      <w:r w:rsidRPr="00C028F2">
        <w:rPr>
          <w:spacing w:val="-4"/>
          <w:lang w:val="zh-CN"/>
        </w:rPr>
        <w:t>戊</w:t>
      </w:r>
      <w:r w:rsidRPr="00C028F2">
        <w:rPr>
          <w:spacing w:val="-4"/>
          <w:lang w:val="zh-CN"/>
        </w:rPr>
        <w:t>)</w:t>
      </w:r>
      <w:r w:rsidRPr="00C028F2">
        <w:rPr>
          <w:spacing w:val="-4"/>
          <w:lang w:val="zh-CN"/>
        </w:rPr>
        <w:t>项、第</w:t>
      </w:r>
      <w:r w:rsidRPr="00C028F2">
        <w:rPr>
          <w:spacing w:val="-4"/>
          <w:lang w:val="zh-CN"/>
        </w:rPr>
        <w:t>5</w:t>
      </w:r>
      <w:r w:rsidRPr="00C028F2">
        <w:rPr>
          <w:spacing w:val="-4"/>
          <w:lang w:val="zh-CN"/>
        </w:rPr>
        <w:t>款、第</w:t>
      </w:r>
      <w:r w:rsidRPr="00C028F2">
        <w:rPr>
          <w:spacing w:val="-4"/>
          <w:lang w:val="zh-CN"/>
        </w:rPr>
        <w:t>6</w:t>
      </w:r>
      <w:r w:rsidRPr="00C028F2">
        <w:rPr>
          <w:spacing w:val="-4"/>
          <w:lang w:val="zh-CN"/>
        </w:rPr>
        <w:t>款应享有的权利。《任择议定书》</w:t>
      </w:r>
      <w:r w:rsidRPr="00C028F2">
        <w:rPr>
          <w:rFonts w:hint="eastAsia"/>
          <w:spacing w:val="-4"/>
          <w:lang w:val="zh-CN"/>
        </w:rPr>
        <w:t>自</w:t>
      </w:r>
      <w:r w:rsidRPr="00C028F2">
        <w:rPr>
          <w:spacing w:val="-4"/>
          <w:lang w:val="zh-CN"/>
        </w:rPr>
        <w:t>1992</w:t>
      </w:r>
      <w:r w:rsidRPr="00C028F2">
        <w:rPr>
          <w:spacing w:val="-4"/>
          <w:lang w:val="zh-CN"/>
        </w:rPr>
        <w:t>年</w:t>
      </w:r>
      <w:r w:rsidRPr="00C028F2">
        <w:rPr>
          <w:spacing w:val="-4"/>
          <w:lang w:val="zh-CN"/>
        </w:rPr>
        <w:t>9</w:t>
      </w:r>
      <w:r w:rsidRPr="00C028F2">
        <w:rPr>
          <w:spacing w:val="-4"/>
          <w:lang w:val="zh-CN"/>
        </w:rPr>
        <w:t>月</w:t>
      </w:r>
      <w:r w:rsidRPr="00C028F2">
        <w:rPr>
          <w:spacing w:val="-4"/>
          <w:lang w:val="zh-CN"/>
        </w:rPr>
        <w:t>30</w:t>
      </w:r>
      <w:r w:rsidRPr="00C028F2">
        <w:rPr>
          <w:spacing w:val="-4"/>
          <w:lang w:val="zh-CN"/>
        </w:rPr>
        <w:t>日</w:t>
      </w:r>
      <w:r w:rsidRPr="00C028F2">
        <w:rPr>
          <w:rFonts w:hint="eastAsia"/>
          <w:spacing w:val="-4"/>
          <w:lang w:val="zh-CN"/>
        </w:rPr>
        <w:t>起</w:t>
      </w:r>
      <w:r w:rsidRPr="00C028F2">
        <w:rPr>
          <w:spacing w:val="-4"/>
          <w:lang w:val="zh-CN"/>
        </w:rPr>
        <w:t>对缔约国</w:t>
      </w:r>
      <w:r>
        <w:rPr>
          <w:lang w:val="zh-CN"/>
        </w:rPr>
        <w:t>生效。提交人由律师代理。</w:t>
      </w:r>
    </w:p>
    <w:p w:rsidR="007960FD" w:rsidRPr="00B425E6" w:rsidRDefault="007960FD" w:rsidP="0041444A">
      <w:pPr>
        <w:pStyle w:val="H23GC"/>
      </w:pPr>
      <w:r>
        <w:rPr>
          <w:lang w:val="zh-CN"/>
        </w:rPr>
        <w:tab/>
      </w:r>
      <w:r>
        <w:rPr>
          <w:lang w:val="zh-CN"/>
        </w:rPr>
        <w:tab/>
      </w:r>
      <w:r w:rsidRPr="00B425E6">
        <w:rPr>
          <w:lang w:val="zh-CN"/>
        </w:rPr>
        <w:t>提交人</w:t>
      </w:r>
      <w:r w:rsidRPr="00B425E6">
        <w:rPr>
          <w:rFonts w:asciiTheme="minorEastAsia" w:hAnsiTheme="minorEastAsia" w:hint="eastAsia"/>
          <w:lang w:val="zh-CN"/>
        </w:rPr>
        <w:t>陈述</w:t>
      </w:r>
      <w:r w:rsidRPr="00B425E6">
        <w:rPr>
          <w:lang w:val="zh-CN"/>
        </w:rPr>
        <w:t>的事实</w:t>
      </w:r>
    </w:p>
    <w:p w:rsidR="007960FD" w:rsidRPr="007327B5" w:rsidRDefault="007960FD" w:rsidP="005865DB">
      <w:pPr>
        <w:pStyle w:val="SingleTxtGC"/>
      </w:pPr>
      <w:r>
        <w:rPr>
          <w:lang w:val="zh-CN"/>
        </w:rPr>
        <w:t>2.1</w:t>
      </w:r>
      <w:r w:rsidR="0041444A">
        <w:rPr>
          <w:lang w:val="zh-CN"/>
        </w:rPr>
        <w:t xml:space="preserve">  </w:t>
      </w:r>
      <w:r w:rsidRPr="00A1392B">
        <w:rPr>
          <w:lang w:val="zh-CN"/>
        </w:rPr>
        <w:t>2002</w:t>
      </w:r>
      <w:r w:rsidRPr="00A1392B">
        <w:rPr>
          <w:rFonts w:hint="eastAsia"/>
          <w:lang w:val="zh-CN"/>
        </w:rPr>
        <w:t>年，白俄罗斯布列斯特附近的</w:t>
      </w:r>
      <w:r w:rsidRPr="000E0975">
        <w:rPr>
          <w:rFonts w:hint="eastAsia"/>
          <w:lang w:val="zh-CN"/>
        </w:rPr>
        <w:t>西布格河</w:t>
      </w:r>
      <w:r>
        <w:rPr>
          <w:rFonts w:hint="eastAsia"/>
          <w:lang w:val="zh-CN"/>
        </w:rPr>
        <w:t>海关检查站官员与波兰海关总署对</w:t>
      </w:r>
      <w:r w:rsidRPr="00A1392B">
        <w:rPr>
          <w:rFonts w:hint="eastAsia"/>
          <w:lang w:val="zh-CN"/>
        </w:rPr>
        <w:t>电子数据库</w:t>
      </w:r>
      <w:r>
        <w:rPr>
          <w:rFonts w:hint="eastAsia"/>
          <w:lang w:val="zh-CN"/>
        </w:rPr>
        <w:t>(</w:t>
      </w:r>
      <w:r>
        <w:rPr>
          <w:rFonts w:hint="eastAsia"/>
          <w:lang w:val="zh-CN"/>
        </w:rPr>
        <w:t>卡车的进出</w:t>
      </w:r>
      <w:r>
        <w:rPr>
          <w:rFonts w:hint="eastAsia"/>
          <w:lang w:val="zh-CN"/>
        </w:rPr>
        <w:t>)</w:t>
      </w:r>
      <w:r>
        <w:rPr>
          <w:rFonts w:hint="eastAsia"/>
          <w:lang w:val="zh-CN"/>
        </w:rPr>
        <w:t>进行了一次对比</w:t>
      </w:r>
      <w:r w:rsidRPr="00A1392B">
        <w:rPr>
          <w:rFonts w:hint="eastAsia"/>
          <w:lang w:val="zh-CN"/>
        </w:rPr>
        <w:t>检查。发现有</w:t>
      </w:r>
      <w:r w:rsidRPr="00A1392B">
        <w:rPr>
          <w:lang w:val="zh-CN"/>
        </w:rPr>
        <w:t>82</w:t>
      </w:r>
      <w:r>
        <w:rPr>
          <w:rFonts w:hint="eastAsia"/>
          <w:lang w:val="zh-CN"/>
        </w:rPr>
        <w:t>辆卡车</w:t>
      </w:r>
      <w:r w:rsidRPr="00A1392B">
        <w:rPr>
          <w:rFonts w:hint="eastAsia"/>
          <w:lang w:val="zh-CN"/>
        </w:rPr>
        <w:t>在</w:t>
      </w:r>
      <w:r>
        <w:rPr>
          <w:rFonts w:hint="eastAsia"/>
          <w:lang w:val="zh-CN"/>
        </w:rPr>
        <w:t>西布格河</w:t>
      </w:r>
      <w:r w:rsidRPr="00B425E6">
        <w:rPr>
          <w:rFonts w:hint="eastAsia"/>
          <w:spacing w:val="4"/>
          <w:lang w:val="zh-CN"/>
        </w:rPr>
        <w:t>检查站的</w:t>
      </w:r>
      <w:r w:rsidRPr="00B425E6">
        <w:rPr>
          <w:spacing w:val="4"/>
          <w:lang w:val="zh-CN"/>
        </w:rPr>
        <w:t>Vestavto</w:t>
      </w:r>
      <w:r w:rsidRPr="00B425E6">
        <w:rPr>
          <w:rFonts w:hint="eastAsia"/>
          <w:spacing w:val="4"/>
          <w:lang w:val="zh-CN"/>
        </w:rPr>
        <w:t>海关登记，海关记录</w:t>
      </w:r>
      <w:r>
        <w:rPr>
          <w:rFonts w:hint="eastAsia"/>
          <w:lang w:val="zh-CN"/>
        </w:rPr>
        <w:t>显示的路线是从白俄罗斯进入波兰，但实际上并没有</w:t>
      </w:r>
      <w:r w:rsidRPr="00A1392B">
        <w:rPr>
          <w:rFonts w:hint="eastAsia"/>
          <w:lang w:val="zh-CN"/>
        </w:rPr>
        <w:t>。</w:t>
      </w:r>
      <w:r w:rsidRPr="00A1392B">
        <w:rPr>
          <w:lang w:val="zh-CN"/>
        </w:rPr>
        <w:t>2003</w:t>
      </w:r>
      <w:r>
        <w:rPr>
          <w:rFonts w:hint="eastAsia"/>
          <w:lang w:val="zh-CN"/>
        </w:rPr>
        <w:t>年初，对登记这些卡车的海关的官员和技工展开了刑事调查。被告中有提交人</w:t>
      </w:r>
      <w:r w:rsidRPr="00A1392B">
        <w:rPr>
          <w:rFonts w:hint="eastAsia"/>
          <w:lang w:val="zh-CN"/>
        </w:rPr>
        <w:t>。</w:t>
      </w:r>
      <w:r w:rsidRPr="00A1392B">
        <w:rPr>
          <w:lang w:val="zh-CN"/>
        </w:rPr>
        <w:t>2004</w:t>
      </w:r>
      <w:r w:rsidRPr="00A1392B">
        <w:rPr>
          <w:rFonts w:hint="eastAsia"/>
          <w:lang w:val="zh-CN"/>
        </w:rPr>
        <w:t>年</w:t>
      </w:r>
      <w:r w:rsidRPr="00A1392B">
        <w:rPr>
          <w:lang w:val="zh-CN"/>
        </w:rPr>
        <w:t>4</w:t>
      </w:r>
      <w:r>
        <w:rPr>
          <w:rFonts w:hint="eastAsia"/>
          <w:lang w:val="zh-CN"/>
        </w:rPr>
        <w:t>月，针对提交人的刑事案件移交布列斯特地方</w:t>
      </w:r>
      <w:r w:rsidRPr="00A1392B">
        <w:rPr>
          <w:rFonts w:hint="eastAsia"/>
          <w:lang w:val="zh-CN"/>
        </w:rPr>
        <w:t>法院</w:t>
      </w:r>
      <w:r>
        <w:rPr>
          <w:rFonts w:hint="eastAsia"/>
          <w:lang w:val="zh-CN"/>
        </w:rPr>
        <w:t>，指控罪名是协助逃避关税，将货物运入白俄罗斯境内</w:t>
      </w:r>
      <w:r w:rsidRPr="00A1392B">
        <w:rPr>
          <w:rFonts w:hint="eastAsia"/>
          <w:lang w:val="zh-CN"/>
        </w:rPr>
        <w:t>。提交人被指控违反</w:t>
      </w:r>
      <w:r w:rsidRPr="00B425E6">
        <w:rPr>
          <w:rFonts w:hint="eastAsia"/>
          <w:spacing w:val="4"/>
          <w:lang w:val="zh-CN"/>
        </w:rPr>
        <w:t>了《白俄罗斯刑法》第</w:t>
      </w:r>
      <w:r w:rsidRPr="00B425E6">
        <w:rPr>
          <w:spacing w:val="4"/>
          <w:lang w:val="zh-CN"/>
        </w:rPr>
        <w:t>16</w:t>
      </w:r>
      <w:r w:rsidR="0041444A" w:rsidRPr="009D4FBE">
        <w:rPr>
          <w:spacing w:val="4"/>
          <w:sz w:val="10"/>
          <w:szCs w:val="10"/>
          <w:lang w:val="zh-CN"/>
        </w:rPr>
        <w:t xml:space="preserve"> </w:t>
      </w:r>
      <w:r w:rsidR="0041444A" w:rsidRPr="00B425E6">
        <w:rPr>
          <w:rFonts w:hint="eastAsia"/>
          <w:spacing w:val="4"/>
          <w:lang w:val="zh-CN"/>
        </w:rPr>
        <w:t>(</w:t>
      </w:r>
      <w:r w:rsidRPr="00B425E6">
        <w:rPr>
          <w:spacing w:val="4"/>
          <w:lang w:val="zh-CN"/>
        </w:rPr>
        <w:t>6</w:t>
      </w:r>
      <w:r w:rsidR="0041444A" w:rsidRPr="00B425E6">
        <w:rPr>
          <w:rFonts w:hint="eastAsia"/>
          <w:spacing w:val="4"/>
          <w:lang w:val="zh-CN"/>
        </w:rPr>
        <w:t>)</w:t>
      </w:r>
      <w:r w:rsidRPr="00B425E6">
        <w:rPr>
          <w:rFonts w:hint="eastAsia"/>
          <w:spacing w:val="4"/>
          <w:lang w:val="zh-CN"/>
        </w:rPr>
        <w:t>条</w:t>
      </w:r>
      <w:r w:rsidR="0041444A" w:rsidRPr="00B425E6">
        <w:rPr>
          <w:rFonts w:hint="eastAsia"/>
          <w:spacing w:val="4"/>
          <w:lang w:val="zh-CN"/>
        </w:rPr>
        <w:t>(</w:t>
      </w:r>
      <w:r w:rsidRPr="00B425E6">
        <w:rPr>
          <w:rFonts w:hint="eastAsia"/>
          <w:spacing w:val="4"/>
          <w:lang w:val="zh-CN"/>
        </w:rPr>
        <w:t>协助和教唆</w:t>
      </w:r>
      <w:r w:rsidR="0041444A" w:rsidRPr="00B425E6">
        <w:rPr>
          <w:rFonts w:hint="eastAsia"/>
          <w:spacing w:val="4"/>
          <w:lang w:val="zh-CN"/>
        </w:rPr>
        <w:t>)</w:t>
      </w:r>
      <w:r w:rsidRPr="00B425E6">
        <w:rPr>
          <w:rFonts w:hint="eastAsia"/>
          <w:spacing w:val="4"/>
          <w:lang w:val="zh-CN"/>
        </w:rPr>
        <w:t>、第</w:t>
      </w:r>
      <w:r w:rsidRPr="00B425E6">
        <w:rPr>
          <w:spacing w:val="4"/>
          <w:lang w:val="zh-CN"/>
        </w:rPr>
        <w:t>231</w:t>
      </w:r>
      <w:r w:rsidR="0041444A" w:rsidRPr="00B425E6">
        <w:rPr>
          <w:spacing w:val="4"/>
          <w:sz w:val="10"/>
          <w:szCs w:val="10"/>
          <w:lang w:val="zh-CN"/>
        </w:rPr>
        <w:t xml:space="preserve"> </w:t>
      </w:r>
      <w:r w:rsidR="0041444A" w:rsidRPr="00B425E6">
        <w:rPr>
          <w:rFonts w:hint="eastAsia"/>
          <w:spacing w:val="4"/>
          <w:lang w:val="zh-CN"/>
        </w:rPr>
        <w:t>(</w:t>
      </w:r>
      <w:r w:rsidRPr="00B425E6">
        <w:rPr>
          <w:spacing w:val="4"/>
          <w:lang w:val="zh-CN"/>
        </w:rPr>
        <w:t>2</w:t>
      </w:r>
      <w:r w:rsidR="0041444A" w:rsidRPr="00B425E6">
        <w:rPr>
          <w:rFonts w:hint="eastAsia"/>
          <w:spacing w:val="4"/>
          <w:lang w:val="zh-CN"/>
        </w:rPr>
        <w:t>)</w:t>
      </w:r>
      <w:r w:rsidRPr="00B425E6">
        <w:rPr>
          <w:rFonts w:hint="eastAsia"/>
          <w:spacing w:val="4"/>
          <w:lang w:val="zh-CN"/>
        </w:rPr>
        <w:t>条</w:t>
      </w:r>
      <w:r w:rsidR="00BD07C8" w:rsidRPr="00B425E6">
        <w:rPr>
          <w:rFonts w:hint="eastAsia"/>
          <w:spacing w:val="4"/>
          <w:lang w:val="zh-CN"/>
        </w:rPr>
        <w:t>(</w:t>
      </w:r>
      <w:r w:rsidRPr="00B425E6">
        <w:rPr>
          <w:rFonts w:hint="eastAsia"/>
          <w:spacing w:val="4"/>
          <w:lang w:val="zh-CN"/>
        </w:rPr>
        <w:t>协助逃避关</w:t>
      </w:r>
      <w:r w:rsidRPr="00A1392B">
        <w:rPr>
          <w:rFonts w:hint="eastAsia"/>
          <w:lang w:val="zh-CN"/>
        </w:rPr>
        <w:t>税</w:t>
      </w:r>
      <w:r w:rsidR="00BD07C8">
        <w:rPr>
          <w:rFonts w:hint="eastAsia"/>
          <w:lang w:val="zh-CN"/>
        </w:rPr>
        <w:t>)</w:t>
      </w:r>
      <w:r w:rsidRPr="00A1392B">
        <w:rPr>
          <w:rFonts w:hint="eastAsia"/>
          <w:lang w:val="zh-CN"/>
        </w:rPr>
        <w:t>和</w:t>
      </w:r>
      <w:r>
        <w:rPr>
          <w:rFonts w:hint="eastAsia"/>
          <w:lang w:val="zh-CN"/>
        </w:rPr>
        <w:t>第</w:t>
      </w:r>
      <w:r w:rsidRPr="00A1392B">
        <w:rPr>
          <w:lang w:val="zh-CN"/>
        </w:rPr>
        <w:t>424</w:t>
      </w:r>
      <w:r w:rsidR="005865DB">
        <w:rPr>
          <w:lang w:val="zh-CN"/>
        </w:rPr>
        <w:t xml:space="preserve"> </w:t>
      </w:r>
      <w:r w:rsidR="005865DB">
        <w:rPr>
          <w:rFonts w:hint="eastAsia"/>
          <w:lang w:val="zh-CN"/>
        </w:rPr>
        <w:t>(</w:t>
      </w:r>
      <w:r w:rsidRPr="00A1392B">
        <w:rPr>
          <w:lang w:val="zh-CN"/>
        </w:rPr>
        <w:t>3</w:t>
      </w:r>
      <w:r w:rsidR="005865DB">
        <w:rPr>
          <w:rFonts w:hint="eastAsia"/>
          <w:lang w:val="zh-CN"/>
        </w:rPr>
        <w:t>)</w:t>
      </w:r>
      <w:r>
        <w:rPr>
          <w:rFonts w:hint="eastAsia"/>
          <w:lang w:val="zh-CN"/>
        </w:rPr>
        <w:t>条</w:t>
      </w:r>
      <w:r w:rsidR="005865DB">
        <w:rPr>
          <w:rFonts w:hint="eastAsia"/>
          <w:lang w:val="zh-CN"/>
        </w:rPr>
        <w:t>(</w:t>
      </w:r>
      <w:r>
        <w:rPr>
          <w:rFonts w:hint="eastAsia"/>
          <w:lang w:val="zh-CN"/>
        </w:rPr>
        <w:t>滥用职权</w:t>
      </w:r>
      <w:r w:rsidR="005865DB">
        <w:rPr>
          <w:rFonts w:hint="eastAsia"/>
          <w:lang w:val="zh-CN"/>
        </w:rPr>
        <w:t>)</w:t>
      </w:r>
      <w:r>
        <w:rPr>
          <w:rFonts w:hint="eastAsia"/>
          <w:lang w:val="zh-CN"/>
        </w:rPr>
        <w:t>。</w:t>
      </w:r>
    </w:p>
    <w:p w:rsidR="007960FD" w:rsidRPr="007327B5" w:rsidRDefault="007960FD" w:rsidP="00B425E6">
      <w:pPr>
        <w:pStyle w:val="SingleTxtGC"/>
      </w:pPr>
      <w:r>
        <w:rPr>
          <w:lang w:val="zh-CN"/>
        </w:rPr>
        <w:t>2.2</w:t>
      </w:r>
      <w:r w:rsidR="00B425E6">
        <w:rPr>
          <w:lang w:val="zh-CN"/>
        </w:rPr>
        <w:t xml:space="preserve">  </w:t>
      </w:r>
      <w:r w:rsidRPr="007853F4">
        <w:rPr>
          <w:lang w:val="zh-CN"/>
        </w:rPr>
        <w:t>2004</w:t>
      </w:r>
      <w:r w:rsidRPr="007853F4">
        <w:rPr>
          <w:rFonts w:hint="eastAsia"/>
          <w:lang w:val="zh-CN"/>
        </w:rPr>
        <w:t>年</w:t>
      </w:r>
      <w:r w:rsidRPr="007853F4">
        <w:rPr>
          <w:lang w:val="zh-CN"/>
        </w:rPr>
        <w:t>4</w:t>
      </w:r>
      <w:r w:rsidRPr="007853F4">
        <w:rPr>
          <w:rFonts w:hint="eastAsia"/>
          <w:lang w:val="zh-CN"/>
        </w:rPr>
        <w:t>月</w:t>
      </w:r>
      <w:r w:rsidRPr="007853F4">
        <w:rPr>
          <w:lang w:val="zh-CN"/>
        </w:rPr>
        <w:t>14</w:t>
      </w:r>
      <w:r>
        <w:rPr>
          <w:rFonts w:hint="eastAsia"/>
          <w:lang w:val="zh-CN"/>
        </w:rPr>
        <w:t>日，应最高法院院长要求</w:t>
      </w:r>
      <w:r w:rsidRPr="007853F4">
        <w:rPr>
          <w:rFonts w:hint="eastAsia"/>
          <w:lang w:val="zh-CN"/>
        </w:rPr>
        <w:t>，</w:t>
      </w:r>
      <w:r>
        <w:rPr>
          <w:rFonts w:hint="eastAsia"/>
          <w:lang w:val="zh-CN"/>
        </w:rPr>
        <w:t>将该刑事案件分成</w:t>
      </w:r>
      <w:r w:rsidRPr="007853F4">
        <w:rPr>
          <w:rFonts w:hint="eastAsia"/>
          <w:lang w:val="zh-CN"/>
        </w:rPr>
        <w:t>两部分</w:t>
      </w:r>
      <w:r w:rsidR="005865DB">
        <w:rPr>
          <w:rFonts w:hint="eastAsia"/>
          <w:lang w:val="zh-CN"/>
        </w:rPr>
        <w:t>(</w:t>
      </w:r>
      <w:r w:rsidRPr="007853F4">
        <w:rPr>
          <w:rFonts w:hint="eastAsia"/>
          <w:lang w:val="zh-CN"/>
        </w:rPr>
        <w:t>案件编号</w:t>
      </w:r>
      <w:r w:rsidRPr="009D45B7">
        <w:rPr>
          <w:spacing w:val="6"/>
          <w:lang w:val="zh-CN"/>
        </w:rPr>
        <w:t>02018000177</w:t>
      </w:r>
      <w:r w:rsidRPr="009D45B7">
        <w:rPr>
          <w:rFonts w:hint="eastAsia"/>
          <w:spacing w:val="6"/>
          <w:lang w:val="zh-CN"/>
        </w:rPr>
        <w:t>和</w:t>
      </w:r>
      <w:r w:rsidRPr="009D45B7">
        <w:rPr>
          <w:spacing w:val="6"/>
          <w:lang w:val="zh-CN"/>
        </w:rPr>
        <w:t>04018000020</w:t>
      </w:r>
      <w:r w:rsidR="0068051D" w:rsidRPr="009D45B7">
        <w:rPr>
          <w:rFonts w:hint="eastAsia"/>
          <w:spacing w:val="6"/>
          <w:lang w:val="zh-CN"/>
        </w:rPr>
        <w:t>)</w:t>
      </w:r>
      <w:r w:rsidRPr="009D45B7">
        <w:rPr>
          <w:rFonts w:hint="eastAsia"/>
          <w:spacing w:val="6"/>
          <w:lang w:val="zh-CN"/>
        </w:rPr>
        <w:t>，</w:t>
      </w:r>
      <w:r w:rsidRPr="009D45B7">
        <w:rPr>
          <w:rFonts w:hint="eastAsia"/>
          <w:spacing w:val="4"/>
          <w:lang w:val="zh-CN"/>
        </w:rPr>
        <w:t>并转交明斯克</w:t>
      </w:r>
      <w:r>
        <w:rPr>
          <w:rFonts w:hint="eastAsia"/>
          <w:lang w:val="zh-CN"/>
        </w:rPr>
        <w:t>军事法院。提交人指出，他们反对这项</w:t>
      </w:r>
      <w:r w:rsidRPr="007853F4">
        <w:rPr>
          <w:rFonts w:hint="eastAsia"/>
          <w:lang w:val="zh-CN"/>
        </w:rPr>
        <w:t>决定</w:t>
      </w:r>
      <w:r>
        <w:rPr>
          <w:rFonts w:hint="eastAsia"/>
          <w:lang w:val="zh-CN"/>
        </w:rPr>
        <w:t>，理由是他们都不是军人，但没有成功</w:t>
      </w:r>
      <w:r w:rsidRPr="007853F4">
        <w:rPr>
          <w:rFonts w:hint="eastAsia"/>
          <w:lang w:val="zh-CN"/>
        </w:rPr>
        <w:t>。</w:t>
      </w:r>
      <w:r>
        <w:rPr>
          <w:rFonts w:hint="eastAsia"/>
          <w:lang w:val="zh-CN"/>
        </w:rPr>
        <w:t>军事法院在</w:t>
      </w:r>
      <w:r w:rsidRPr="009D45B7">
        <w:rPr>
          <w:spacing w:val="4"/>
          <w:lang w:val="zh-CN"/>
        </w:rPr>
        <w:t>2004</w:t>
      </w:r>
      <w:r w:rsidRPr="009D45B7">
        <w:rPr>
          <w:rFonts w:hint="eastAsia"/>
          <w:spacing w:val="4"/>
          <w:lang w:val="zh-CN"/>
        </w:rPr>
        <w:t>年</w:t>
      </w:r>
      <w:r w:rsidRPr="009D45B7">
        <w:rPr>
          <w:spacing w:val="4"/>
          <w:lang w:val="zh-CN"/>
        </w:rPr>
        <w:t>10</w:t>
      </w:r>
      <w:r w:rsidRPr="009D45B7">
        <w:rPr>
          <w:rFonts w:hint="eastAsia"/>
          <w:spacing w:val="4"/>
          <w:lang w:val="zh-CN"/>
        </w:rPr>
        <w:t>月</w:t>
      </w:r>
      <w:r w:rsidRPr="009D45B7">
        <w:rPr>
          <w:spacing w:val="4"/>
          <w:lang w:val="zh-CN"/>
        </w:rPr>
        <w:t>26</w:t>
      </w:r>
      <w:r w:rsidRPr="009D45B7">
        <w:rPr>
          <w:rFonts w:hint="eastAsia"/>
          <w:spacing w:val="4"/>
          <w:lang w:val="zh-CN"/>
        </w:rPr>
        <w:t>日和</w:t>
      </w:r>
      <w:r w:rsidRPr="009D45B7">
        <w:rPr>
          <w:spacing w:val="8"/>
          <w:lang w:val="zh-CN"/>
        </w:rPr>
        <w:t>2005</w:t>
      </w:r>
      <w:r w:rsidRPr="009D45B7">
        <w:rPr>
          <w:rFonts w:hint="eastAsia"/>
          <w:spacing w:val="8"/>
          <w:lang w:val="zh-CN"/>
        </w:rPr>
        <w:t>年</w:t>
      </w:r>
      <w:r w:rsidRPr="009D45B7">
        <w:rPr>
          <w:spacing w:val="8"/>
          <w:lang w:val="zh-CN"/>
        </w:rPr>
        <w:t>8</w:t>
      </w:r>
      <w:r w:rsidRPr="009D45B7">
        <w:rPr>
          <w:rFonts w:hint="eastAsia"/>
          <w:spacing w:val="8"/>
          <w:lang w:val="zh-CN"/>
        </w:rPr>
        <w:t>月</w:t>
      </w:r>
      <w:r w:rsidRPr="009D45B7">
        <w:rPr>
          <w:spacing w:val="8"/>
          <w:lang w:val="zh-CN"/>
        </w:rPr>
        <w:t>5</w:t>
      </w:r>
      <w:r w:rsidRPr="009D45B7">
        <w:rPr>
          <w:rFonts w:hint="eastAsia"/>
          <w:spacing w:val="8"/>
          <w:lang w:val="zh-CN"/>
        </w:rPr>
        <w:t>日，分别认定提交人触犯《刑法》</w:t>
      </w:r>
      <w:r w:rsidRPr="007853F4">
        <w:rPr>
          <w:rFonts w:hint="eastAsia"/>
          <w:lang w:val="zh-CN"/>
        </w:rPr>
        <w:t>第</w:t>
      </w:r>
      <w:r w:rsidRPr="007853F4">
        <w:rPr>
          <w:lang w:val="zh-CN"/>
        </w:rPr>
        <w:t>16</w:t>
      </w:r>
      <w:r w:rsidR="005865DB" w:rsidRPr="00FD7D67">
        <w:rPr>
          <w:sz w:val="10"/>
          <w:szCs w:val="10"/>
          <w:lang w:val="zh-CN"/>
        </w:rPr>
        <w:t xml:space="preserve"> </w:t>
      </w:r>
      <w:r w:rsidR="005865DB">
        <w:rPr>
          <w:rFonts w:hint="eastAsia"/>
          <w:lang w:val="zh-CN"/>
        </w:rPr>
        <w:t>(</w:t>
      </w:r>
      <w:r w:rsidRPr="007853F4">
        <w:rPr>
          <w:lang w:val="zh-CN"/>
        </w:rPr>
        <w:t>6</w:t>
      </w:r>
      <w:r w:rsidR="0068051D">
        <w:rPr>
          <w:rFonts w:hint="eastAsia"/>
          <w:lang w:val="zh-CN"/>
        </w:rPr>
        <w:t>)</w:t>
      </w:r>
      <w:r>
        <w:rPr>
          <w:rFonts w:hint="eastAsia"/>
          <w:lang w:val="zh-CN"/>
        </w:rPr>
        <w:t>条、第</w:t>
      </w:r>
      <w:r w:rsidRPr="007853F4">
        <w:rPr>
          <w:lang w:val="zh-CN"/>
        </w:rPr>
        <w:t>231</w:t>
      </w:r>
      <w:r w:rsidR="0068051D" w:rsidRPr="00FD7D67">
        <w:rPr>
          <w:sz w:val="10"/>
          <w:szCs w:val="10"/>
          <w:lang w:val="zh-CN"/>
        </w:rPr>
        <w:t xml:space="preserve"> </w:t>
      </w:r>
      <w:r w:rsidR="005865DB">
        <w:rPr>
          <w:rFonts w:hint="eastAsia"/>
          <w:lang w:val="zh-CN"/>
        </w:rPr>
        <w:t>(</w:t>
      </w:r>
      <w:r w:rsidRPr="007853F4">
        <w:rPr>
          <w:lang w:val="zh-CN"/>
        </w:rPr>
        <w:t>2</w:t>
      </w:r>
      <w:r w:rsidR="0068051D">
        <w:rPr>
          <w:rFonts w:hint="eastAsia"/>
          <w:lang w:val="zh-CN"/>
        </w:rPr>
        <w:t>)</w:t>
      </w:r>
      <w:r>
        <w:rPr>
          <w:rFonts w:hint="eastAsia"/>
          <w:lang w:val="zh-CN"/>
        </w:rPr>
        <w:t>条</w:t>
      </w:r>
      <w:r w:rsidRPr="007853F4">
        <w:rPr>
          <w:rFonts w:hint="eastAsia"/>
          <w:lang w:val="zh-CN"/>
        </w:rPr>
        <w:t>和</w:t>
      </w:r>
      <w:r>
        <w:rPr>
          <w:rFonts w:hint="eastAsia"/>
          <w:lang w:val="zh-CN"/>
        </w:rPr>
        <w:t>第</w:t>
      </w:r>
      <w:r w:rsidRPr="007853F4">
        <w:rPr>
          <w:lang w:val="zh-CN"/>
        </w:rPr>
        <w:t>424</w:t>
      </w:r>
      <w:r w:rsidR="0068051D" w:rsidRPr="00FD7D67">
        <w:rPr>
          <w:sz w:val="10"/>
          <w:szCs w:val="10"/>
          <w:lang w:val="zh-CN"/>
        </w:rPr>
        <w:t xml:space="preserve"> </w:t>
      </w:r>
      <w:r w:rsidR="005865DB">
        <w:rPr>
          <w:rFonts w:hint="eastAsia"/>
          <w:lang w:val="zh-CN"/>
        </w:rPr>
        <w:t>(</w:t>
      </w:r>
      <w:r w:rsidRPr="007853F4">
        <w:rPr>
          <w:lang w:val="zh-CN"/>
        </w:rPr>
        <w:t>3</w:t>
      </w:r>
      <w:r w:rsidR="0068051D">
        <w:rPr>
          <w:rFonts w:hint="eastAsia"/>
          <w:lang w:val="zh-CN"/>
        </w:rPr>
        <w:t>)</w:t>
      </w:r>
      <w:r>
        <w:rPr>
          <w:rFonts w:hint="eastAsia"/>
          <w:lang w:val="zh-CN"/>
        </w:rPr>
        <w:t>条，对他们</w:t>
      </w:r>
      <w:r w:rsidRPr="007853F4">
        <w:rPr>
          <w:rFonts w:hint="eastAsia"/>
          <w:lang w:val="zh-CN"/>
        </w:rPr>
        <w:t>判处</w:t>
      </w:r>
      <w:r>
        <w:rPr>
          <w:rFonts w:hint="eastAsia"/>
          <w:lang w:val="zh-CN"/>
        </w:rPr>
        <w:t>不同期限的监禁并下令没收其财产。提交</w:t>
      </w:r>
      <w:r w:rsidRPr="00FD7D67">
        <w:rPr>
          <w:rFonts w:hint="eastAsia"/>
          <w:spacing w:val="2"/>
          <w:lang w:val="zh-CN"/>
        </w:rPr>
        <w:t>人称，在聆讯期间，军事法院多次拒绝其律师提出</w:t>
      </w:r>
      <w:proofErr w:type="gramStart"/>
      <w:r w:rsidRPr="00FD7D67">
        <w:rPr>
          <w:rFonts w:hint="eastAsia"/>
          <w:spacing w:val="2"/>
          <w:lang w:val="zh-CN"/>
        </w:rPr>
        <w:t>的让辩方</w:t>
      </w:r>
      <w:proofErr w:type="gramEnd"/>
      <w:r w:rsidRPr="00FD7D67">
        <w:rPr>
          <w:rFonts w:hint="eastAsia"/>
          <w:spacing w:val="2"/>
          <w:lang w:val="zh-CN"/>
        </w:rPr>
        <w:t>证人出庭</w:t>
      </w:r>
      <w:r>
        <w:rPr>
          <w:rFonts w:hint="eastAsia"/>
          <w:lang w:val="zh-CN"/>
        </w:rPr>
        <w:t>的请求，且没有给出任何理由。提交人就这两项判决向最高法院军事分庭提出了撤销原判的上诉，但军事分</w:t>
      </w:r>
      <w:proofErr w:type="gramStart"/>
      <w:r>
        <w:rPr>
          <w:rFonts w:hint="eastAsia"/>
          <w:lang w:val="zh-CN"/>
        </w:rPr>
        <w:t>庭分别</w:t>
      </w:r>
      <w:proofErr w:type="gramEnd"/>
      <w:r w:rsidRPr="007853F4">
        <w:rPr>
          <w:rFonts w:hint="eastAsia"/>
          <w:lang w:val="zh-CN"/>
        </w:rPr>
        <w:t>于</w:t>
      </w:r>
      <w:r w:rsidRPr="007853F4">
        <w:rPr>
          <w:lang w:val="zh-CN"/>
        </w:rPr>
        <w:t>2005</w:t>
      </w:r>
      <w:r w:rsidRPr="007853F4">
        <w:rPr>
          <w:rFonts w:hint="eastAsia"/>
          <w:lang w:val="zh-CN"/>
        </w:rPr>
        <w:t>年</w:t>
      </w:r>
      <w:r w:rsidRPr="007853F4">
        <w:rPr>
          <w:lang w:val="zh-CN"/>
        </w:rPr>
        <w:t>3</w:t>
      </w:r>
      <w:r w:rsidRPr="007853F4">
        <w:rPr>
          <w:rFonts w:hint="eastAsia"/>
          <w:lang w:val="zh-CN"/>
        </w:rPr>
        <w:t>月</w:t>
      </w:r>
      <w:r w:rsidRPr="007853F4">
        <w:rPr>
          <w:lang w:val="zh-CN"/>
        </w:rPr>
        <w:t>4</w:t>
      </w:r>
      <w:r w:rsidRPr="007853F4">
        <w:rPr>
          <w:rFonts w:hint="eastAsia"/>
          <w:lang w:val="zh-CN"/>
        </w:rPr>
        <w:t>日和</w:t>
      </w:r>
      <w:r w:rsidRPr="007853F4">
        <w:rPr>
          <w:lang w:val="zh-CN"/>
        </w:rPr>
        <w:t>10</w:t>
      </w:r>
      <w:r w:rsidRPr="007853F4">
        <w:rPr>
          <w:rFonts w:hint="eastAsia"/>
          <w:lang w:val="zh-CN"/>
        </w:rPr>
        <w:t>月</w:t>
      </w:r>
      <w:r w:rsidRPr="007853F4">
        <w:rPr>
          <w:lang w:val="zh-CN"/>
        </w:rPr>
        <w:t>21</w:t>
      </w:r>
      <w:r w:rsidRPr="007853F4">
        <w:rPr>
          <w:rFonts w:hint="eastAsia"/>
          <w:lang w:val="zh-CN"/>
        </w:rPr>
        <w:t>日</w:t>
      </w:r>
      <w:r>
        <w:rPr>
          <w:rFonts w:hint="eastAsia"/>
          <w:lang w:val="zh-CN"/>
        </w:rPr>
        <w:t>维持</w:t>
      </w:r>
      <w:r w:rsidRPr="007853F4">
        <w:rPr>
          <w:rFonts w:hint="eastAsia"/>
          <w:lang w:val="zh-CN"/>
        </w:rPr>
        <w:t>明斯克军事法院的裁决</w:t>
      </w:r>
      <w:r>
        <w:rPr>
          <w:rFonts w:hint="eastAsia"/>
          <w:lang w:val="zh-CN"/>
        </w:rPr>
        <w:t>。</w:t>
      </w:r>
    </w:p>
    <w:p w:rsidR="007960FD" w:rsidRPr="007327B5" w:rsidRDefault="007960FD" w:rsidP="009D45B7">
      <w:pPr>
        <w:pStyle w:val="SingleTxtGC"/>
      </w:pPr>
      <w:r>
        <w:rPr>
          <w:lang w:val="zh-CN"/>
        </w:rPr>
        <w:t>2.3</w:t>
      </w:r>
      <w:r w:rsidR="009D45B7">
        <w:rPr>
          <w:lang w:val="zh-CN"/>
        </w:rPr>
        <w:t xml:space="preserve">  </w:t>
      </w:r>
      <w:r>
        <w:rPr>
          <w:rFonts w:hint="eastAsia"/>
          <w:lang w:val="zh-CN"/>
        </w:rPr>
        <w:t>提交人</w:t>
      </w:r>
      <w:r w:rsidRPr="00A55131">
        <w:rPr>
          <w:rFonts w:hint="eastAsia"/>
          <w:spacing w:val="4"/>
          <w:lang w:val="zh-CN"/>
        </w:rPr>
        <w:t>指出，</w:t>
      </w:r>
      <w:r w:rsidRPr="00A55131">
        <w:rPr>
          <w:spacing w:val="4"/>
          <w:lang w:val="zh-CN"/>
        </w:rPr>
        <w:t>2005</w:t>
      </w:r>
      <w:r w:rsidRPr="00A55131">
        <w:rPr>
          <w:rFonts w:hint="eastAsia"/>
          <w:spacing w:val="4"/>
          <w:lang w:val="zh-CN"/>
        </w:rPr>
        <w:t>年和</w:t>
      </w:r>
      <w:r w:rsidRPr="00A55131">
        <w:rPr>
          <w:spacing w:val="4"/>
          <w:lang w:val="zh-CN"/>
        </w:rPr>
        <w:t>2006</w:t>
      </w:r>
      <w:r w:rsidRPr="00A55131">
        <w:rPr>
          <w:rFonts w:hint="eastAsia"/>
          <w:spacing w:val="4"/>
          <w:lang w:val="zh-CN"/>
        </w:rPr>
        <w:t>年期间，他们就</w:t>
      </w:r>
      <w:r w:rsidRPr="00336403">
        <w:rPr>
          <w:rFonts w:hint="eastAsia"/>
          <w:lang w:val="zh-CN"/>
        </w:rPr>
        <w:t>缺乏有效调查和公正审判</w:t>
      </w:r>
      <w:r>
        <w:rPr>
          <w:rFonts w:hint="eastAsia"/>
          <w:lang w:val="zh-CN"/>
        </w:rPr>
        <w:t>，多次向白俄罗斯总统、总检察长办公室、最高法院、</w:t>
      </w:r>
      <w:r w:rsidRPr="00336403">
        <w:rPr>
          <w:rFonts w:hint="eastAsia"/>
          <w:lang w:val="zh-CN"/>
        </w:rPr>
        <w:t>司法部和其他政府机构</w:t>
      </w:r>
      <w:r>
        <w:rPr>
          <w:rFonts w:hint="eastAsia"/>
          <w:lang w:val="zh-CN"/>
        </w:rPr>
        <w:t>提出申诉</w:t>
      </w:r>
      <w:r w:rsidRPr="00A55131">
        <w:rPr>
          <w:rFonts w:hint="eastAsia"/>
          <w:spacing w:val="4"/>
          <w:lang w:val="zh-CN"/>
        </w:rPr>
        <w:t>，结果，总检察长办公室成立了一个新的调查组对案件情况进行</w:t>
      </w:r>
      <w:r>
        <w:rPr>
          <w:rFonts w:hint="eastAsia"/>
          <w:lang w:val="zh-CN"/>
        </w:rPr>
        <w:t>调查</w:t>
      </w:r>
      <w:r w:rsidRPr="00336403">
        <w:rPr>
          <w:rFonts w:hint="eastAsia"/>
          <w:lang w:val="zh-CN"/>
        </w:rPr>
        <w:t>。</w:t>
      </w:r>
      <w:r w:rsidRPr="00A55131">
        <w:rPr>
          <w:spacing w:val="4"/>
          <w:lang w:val="zh-CN"/>
        </w:rPr>
        <w:t>2007</w:t>
      </w:r>
      <w:r w:rsidRPr="00A55131">
        <w:rPr>
          <w:rFonts w:hint="eastAsia"/>
          <w:spacing w:val="4"/>
          <w:lang w:val="zh-CN"/>
        </w:rPr>
        <w:t>年，调查组得出结论称，提交人对海关检查站发生</w:t>
      </w:r>
      <w:r w:rsidRPr="00336403">
        <w:rPr>
          <w:rFonts w:hint="eastAsia"/>
          <w:lang w:val="zh-CN"/>
        </w:rPr>
        <w:t>的犯罪活动</w:t>
      </w:r>
      <w:r>
        <w:rPr>
          <w:rFonts w:hint="eastAsia"/>
          <w:lang w:val="zh-CN"/>
        </w:rPr>
        <w:t>不知情</w:t>
      </w:r>
      <w:r w:rsidRPr="00336403">
        <w:rPr>
          <w:rFonts w:hint="eastAsia"/>
          <w:lang w:val="zh-CN"/>
        </w:rPr>
        <w:t>，</w:t>
      </w:r>
      <w:r>
        <w:rPr>
          <w:rFonts w:hint="eastAsia"/>
          <w:lang w:val="zh-CN"/>
        </w:rPr>
        <w:t>他们在无意中被那些</w:t>
      </w:r>
      <w:r w:rsidRPr="00A55131">
        <w:rPr>
          <w:rFonts w:hint="eastAsia"/>
          <w:spacing w:val="4"/>
          <w:lang w:val="zh-CN"/>
        </w:rPr>
        <w:t>策划犯罪的人所利用。</w:t>
      </w:r>
      <w:r w:rsidRPr="00A55131">
        <w:rPr>
          <w:spacing w:val="4"/>
          <w:lang w:val="zh-CN"/>
        </w:rPr>
        <w:t>2008</w:t>
      </w:r>
      <w:r w:rsidRPr="00A55131">
        <w:rPr>
          <w:rFonts w:hint="eastAsia"/>
          <w:spacing w:val="4"/>
          <w:lang w:val="zh-CN"/>
        </w:rPr>
        <w:t>年</w:t>
      </w:r>
      <w:r w:rsidRPr="00A55131">
        <w:rPr>
          <w:spacing w:val="4"/>
          <w:lang w:val="zh-CN"/>
        </w:rPr>
        <w:t>9</w:t>
      </w:r>
      <w:r w:rsidRPr="00A55131">
        <w:rPr>
          <w:rFonts w:hint="eastAsia"/>
          <w:spacing w:val="4"/>
          <w:lang w:val="zh-CN"/>
        </w:rPr>
        <w:t>月</w:t>
      </w:r>
      <w:r w:rsidRPr="00A55131">
        <w:rPr>
          <w:spacing w:val="4"/>
          <w:lang w:val="zh-CN"/>
        </w:rPr>
        <w:t>4</w:t>
      </w:r>
      <w:r w:rsidRPr="00A55131">
        <w:rPr>
          <w:rFonts w:hint="eastAsia"/>
          <w:spacing w:val="4"/>
          <w:lang w:val="zh-CN"/>
        </w:rPr>
        <w:t>日，总检察长请</w:t>
      </w:r>
      <w:r w:rsidRPr="00A55131">
        <w:rPr>
          <w:rFonts w:hint="eastAsia"/>
        </w:rPr>
        <w:t>最高法院根</w:t>
      </w:r>
      <w:r>
        <w:rPr>
          <w:rFonts w:hint="eastAsia"/>
          <w:lang w:val="zh-CN"/>
        </w:rPr>
        <w:t>据</w:t>
      </w:r>
      <w:r w:rsidRPr="00A55131">
        <w:rPr>
          <w:rFonts w:hint="eastAsia"/>
          <w:spacing w:val="4"/>
          <w:lang w:val="zh-CN"/>
        </w:rPr>
        <w:t>新</w:t>
      </w:r>
      <w:r w:rsidRPr="00A55131">
        <w:rPr>
          <w:rFonts w:hint="eastAsia"/>
        </w:rPr>
        <w:t>发现的情况启</w:t>
      </w:r>
      <w:r w:rsidRPr="00A55131">
        <w:rPr>
          <w:rFonts w:hint="eastAsia"/>
          <w:spacing w:val="4"/>
          <w:lang w:val="zh-CN"/>
        </w:rPr>
        <w:t>动</w:t>
      </w:r>
      <w:r w:rsidRPr="00A55131">
        <w:rPr>
          <w:rFonts w:hint="eastAsia"/>
          <w:spacing w:val="-6"/>
          <w:lang w:val="zh-CN"/>
        </w:rPr>
        <w:t>新的</w:t>
      </w:r>
      <w:r w:rsidRPr="00A55131">
        <w:rPr>
          <w:rFonts w:hint="eastAsia"/>
          <w:spacing w:val="-6"/>
        </w:rPr>
        <w:t>刑事诉讼，并取撤销</w:t>
      </w:r>
      <w:r w:rsidRPr="00A55131">
        <w:rPr>
          <w:rFonts w:hint="eastAsia"/>
        </w:rPr>
        <w:t>明斯克军事法院的裁决</w:t>
      </w:r>
      <w:r w:rsidRPr="00336403">
        <w:rPr>
          <w:rFonts w:hint="eastAsia"/>
          <w:lang w:val="zh-CN"/>
        </w:rPr>
        <w:t>。</w:t>
      </w:r>
      <w:r w:rsidRPr="00336403">
        <w:rPr>
          <w:lang w:val="zh-CN"/>
        </w:rPr>
        <w:t>2008</w:t>
      </w:r>
      <w:r w:rsidRPr="00336403">
        <w:rPr>
          <w:rFonts w:hint="eastAsia"/>
          <w:lang w:val="zh-CN"/>
        </w:rPr>
        <w:t>年</w:t>
      </w:r>
      <w:r w:rsidRPr="00336403">
        <w:rPr>
          <w:lang w:val="zh-CN"/>
        </w:rPr>
        <w:t>9</w:t>
      </w:r>
      <w:r w:rsidRPr="00336403">
        <w:rPr>
          <w:rFonts w:hint="eastAsia"/>
          <w:lang w:val="zh-CN"/>
        </w:rPr>
        <w:t>月</w:t>
      </w:r>
      <w:r w:rsidRPr="00336403">
        <w:rPr>
          <w:lang w:val="zh-CN"/>
        </w:rPr>
        <w:t>26</w:t>
      </w:r>
      <w:r w:rsidRPr="00336403">
        <w:rPr>
          <w:rFonts w:hint="eastAsia"/>
          <w:lang w:val="zh-CN"/>
        </w:rPr>
        <w:t>日</w:t>
      </w:r>
      <w:r>
        <w:rPr>
          <w:rFonts w:hint="eastAsia"/>
          <w:lang w:val="zh-CN"/>
        </w:rPr>
        <w:t>，</w:t>
      </w:r>
      <w:r w:rsidRPr="00336403">
        <w:rPr>
          <w:rFonts w:hint="eastAsia"/>
          <w:lang w:val="zh-CN"/>
        </w:rPr>
        <w:t>最高法院</w:t>
      </w:r>
      <w:r>
        <w:rPr>
          <w:rFonts w:hint="eastAsia"/>
          <w:lang w:val="zh-CN"/>
        </w:rPr>
        <w:t>驳回了这一请求，但没有说明</w:t>
      </w:r>
      <w:r w:rsidRPr="00336403">
        <w:rPr>
          <w:rFonts w:hint="eastAsia"/>
          <w:lang w:val="zh-CN"/>
        </w:rPr>
        <w:t>任何理由</w:t>
      </w:r>
      <w:r>
        <w:rPr>
          <w:rFonts w:hint="eastAsia"/>
          <w:lang w:val="zh-CN"/>
        </w:rPr>
        <w:t>。</w:t>
      </w:r>
    </w:p>
    <w:p w:rsidR="007960FD" w:rsidRPr="007327B5" w:rsidRDefault="007960FD" w:rsidP="009D45B7">
      <w:pPr>
        <w:pStyle w:val="SingleTxtGC"/>
      </w:pPr>
      <w:r>
        <w:rPr>
          <w:lang w:val="zh-CN"/>
        </w:rPr>
        <w:t>2.4</w:t>
      </w:r>
      <w:r w:rsidR="009D45B7">
        <w:rPr>
          <w:lang w:val="zh-CN"/>
        </w:rPr>
        <w:t xml:space="preserve">  </w:t>
      </w:r>
      <w:r w:rsidRPr="00FE514E">
        <w:rPr>
          <w:rFonts w:hint="eastAsia"/>
          <w:lang w:val="zh-CN"/>
        </w:rPr>
        <w:t>提交人</w:t>
      </w:r>
      <w:r>
        <w:rPr>
          <w:rFonts w:hint="eastAsia"/>
          <w:lang w:val="zh-CN"/>
        </w:rPr>
        <w:t>依据</w:t>
      </w:r>
      <w:r w:rsidRPr="00FE514E">
        <w:rPr>
          <w:rFonts w:hint="eastAsia"/>
          <w:lang w:val="zh-CN"/>
        </w:rPr>
        <w:t>监督复审程序</w:t>
      </w:r>
      <w:r>
        <w:rPr>
          <w:rFonts w:hint="eastAsia"/>
          <w:lang w:val="zh-CN"/>
        </w:rPr>
        <w:t>，多次就最高法院的裁决向总检察长提出上诉，并向白俄罗斯总统和国家安全理事会提出申诉。然而，这些机关都没有处理他们</w:t>
      </w:r>
      <w:r w:rsidRPr="00FE514E">
        <w:rPr>
          <w:rFonts w:hint="eastAsia"/>
          <w:lang w:val="zh-CN"/>
        </w:rPr>
        <w:t>上诉的实质内容。</w:t>
      </w:r>
    </w:p>
    <w:p w:rsidR="007960FD" w:rsidRPr="007327B5" w:rsidRDefault="007960FD" w:rsidP="00E011B1">
      <w:pPr>
        <w:pStyle w:val="SingleTxtGC"/>
      </w:pPr>
      <w:r>
        <w:rPr>
          <w:lang w:val="zh-CN"/>
        </w:rPr>
        <w:t>2.5</w:t>
      </w:r>
      <w:r w:rsidR="00E011B1">
        <w:rPr>
          <w:lang w:val="zh-CN"/>
        </w:rPr>
        <w:t xml:space="preserve">  </w:t>
      </w:r>
      <w:r w:rsidRPr="003B61FB">
        <w:rPr>
          <w:spacing w:val="4"/>
          <w:lang w:val="zh-CN"/>
        </w:rPr>
        <w:t>2006</w:t>
      </w:r>
      <w:r w:rsidRPr="003B61FB">
        <w:rPr>
          <w:rFonts w:hint="eastAsia"/>
          <w:spacing w:val="4"/>
          <w:lang w:val="zh-CN"/>
        </w:rPr>
        <w:t>年</w:t>
      </w:r>
      <w:r w:rsidRPr="003B61FB">
        <w:rPr>
          <w:spacing w:val="4"/>
          <w:lang w:val="zh-CN"/>
        </w:rPr>
        <w:t>2</w:t>
      </w:r>
      <w:r w:rsidRPr="003B61FB">
        <w:rPr>
          <w:rFonts w:hint="eastAsia"/>
          <w:spacing w:val="4"/>
          <w:lang w:val="zh-CN"/>
        </w:rPr>
        <w:t>月</w:t>
      </w:r>
      <w:r w:rsidRPr="003B61FB">
        <w:rPr>
          <w:spacing w:val="4"/>
          <w:lang w:val="zh-CN"/>
        </w:rPr>
        <w:t>27</w:t>
      </w:r>
      <w:r w:rsidRPr="003B61FB">
        <w:rPr>
          <w:rFonts w:hint="eastAsia"/>
          <w:spacing w:val="4"/>
          <w:lang w:val="zh-CN"/>
        </w:rPr>
        <w:t>日，军事检察官以违反海关规定造成重大财产损失</w:t>
      </w:r>
      <w:r>
        <w:rPr>
          <w:rFonts w:hint="eastAsia"/>
          <w:lang w:val="zh-CN"/>
        </w:rPr>
        <w:t>为由，</w:t>
      </w:r>
      <w:r w:rsidRPr="0043442C">
        <w:rPr>
          <w:rFonts w:hint="eastAsia"/>
          <w:lang w:val="zh-CN"/>
        </w:rPr>
        <w:t>对提交人提起民事诉讼。</w:t>
      </w:r>
      <w:r w:rsidRPr="0043442C">
        <w:rPr>
          <w:lang w:val="zh-CN"/>
        </w:rPr>
        <w:t>2006</w:t>
      </w:r>
      <w:r w:rsidRPr="0043442C">
        <w:rPr>
          <w:rFonts w:hint="eastAsia"/>
          <w:lang w:val="zh-CN"/>
        </w:rPr>
        <w:t>年</w:t>
      </w:r>
      <w:r w:rsidRPr="0043442C">
        <w:rPr>
          <w:lang w:val="zh-CN"/>
        </w:rPr>
        <w:t>3</w:t>
      </w:r>
      <w:r w:rsidRPr="0043442C">
        <w:rPr>
          <w:rFonts w:hint="eastAsia"/>
          <w:lang w:val="zh-CN"/>
        </w:rPr>
        <w:t>月</w:t>
      </w:r>
      <w:r w:rsidRPr="0043442C">
        <w:rPr>
          <w:lang w:val="zh-CN"/>
        </w:rPr>
        <w:t>27</w:t>
      </w:r>
      <w:r w:rsidRPr="0043442C">
        <w:rPr>
          <w:rFonts w:hint="eastAsia"/>
          <w:lang w:val="zh-CN"/>
        </w:rPr>
        <w:t>日和</w:t>
      </w:r>
      <w:r w:rsidRPr="0043442C">
        <w:rPr>
          <w:lang w:val="zh-CN"/>
        </w:rPr>
        <w:t>4</w:t>
      </w:r>
      <w:r w:rsidRPr="0043442C">
        <w:rPr>
          <w:rFonts w:hint="eastAsia"/>
          <w:lang w:val="zh-CN"/>
        </w:rPr>
        <w:t>月</w:t>
      </w:r>
      <w:r w:rsidRPr="0043442C">
        <w:rPr>
          <w:lang w:val="zh-CN"/>
        </w:rPr>
        <w:t>25</w:t>
      </w:r>
      <w:r>
        <w:rPr>
          <w:rFonts w:hint="eastAsia"/>
          <w:lang w:val="zh-CN"/>
        </w:rPr>
        <w:t>日，布列斯特的</w:t>
      </w:r>
      <w:r w:rsidRPr="00817EFC">
        <w:rPr>
          <w:rFonts w:hint="eastAsia"/>
        </w:rPr>
        <w:t>莫斯科地方法院</w:t>
      </w:r>
      <w:r w:rsidRPr="00817EFC">
        <w:rPr>
          <w:rFonts w:hint="eastAsia"/>
          <w:spacing w:val="8"/>
        </w:rPr>
        <w:t>命令提交人支付不同金额的</w:t>
      </w:r>
      <w:r w:rsidRPr="00817EFC">
        <w:rPr>
          <w:rFonts w:hint="eastAsia"/>
          <w:spacing w:val="4"/>
        </w:rPr>
        <w:t>赔偿</w:t>
      </w:r>
      <w:r w:rsidR="005865DB" w:rsidRPr="00817EFC">
        <w:rPr>
          <w:rFonts w:hint="eastAsia"/>
        </w:rPr>
        <w:t>(</w:t>
      </w:r>
      <w:r w:rsidRPr="00B524F0">
        <w:t>8</w:t>
      </w:r>
      <w:r w:rsidR="00B524F0" w:rsidRPr="00B524F0">
        <w:t>,</w:t>
      </w:r>
      <w:r w:rsidRPr="00B524F0">
        <w:t>000</w:t>
      </w:r>
      <w:r w:rsidRPr="00817EFC">
        <w:rPr>
          <w:rFonts w:hint="eastAsia"/>
        </w:rPr>
        <w:t>万到</w:t>
      </w:r>
      <w:r w:rsidRPr="00817EFC">
        <w:t>20</w:t>
      </w:r>
      <w:r w:rsidRPr="00817EFC">
        <w:rPr>
          <w:rFonts w:hint="eastAsia"/>
        </w:rPr>
        <w:t>亿白俄罗斯卢布</w:t>
      </w:r>
      <w:r w:rsidRPr="0043442C">
        <w:rPr>
          <w:rFonts w:hint="eastAsia"/>
          <w:lang w:val="zh-CN"/>
        </w:rPr>
        <w:t>不等</w:t>
      </w:r>
      <w:r w:rsidR="0068051D">
        <w:rPr>
          <w:rFonts w:hint="eastAsia"/>
          <w:lang w:val="zh-CN"/>
        </w:rPr>
        <w:t>)</w:t>
      </w:r>
      <w:r w:rsidRPr="0043442C">
        <w:rPr>
          <w:rFonts w:hint="eastAsia"/>
          <w:lang w:val="zh-CN"/>
        </w:rPr>
        <w:t>。</w:t>
      </w:r>
      <w:r w:rsidRPr="00C8625B">
        <w:rPr>
          <w:rStyle w:val="a8"/>
          <w:rFonts w:eastAsia="宋体"/>
          <w:lang w:val="zh-CN"/>
        </w:rPr>
        <w:footnoteReference w:id="5"/>
      </w:r>
      <w:r>
        <w:rPr>
          <w:rFonts w:hint="eastAsia"/>
          <w:lang w:val="zh-CN"/>
        </w:rPr>
        <w:t xml:space="preserve"> </w:t>
      </w:r>
      <w:r>
        <w:rPr>
          <w:rFonts w:hint="eastAsia"/>
          <w:lang w:val="zh-CN"/>
        </w:rPr>
        <w:t>提交人还指出，莫斯科地方法院的判决完全依据刑事法院对案件的判决，而没有</w:t>
      </w:r>
      <w:r w:rsidRPr="00B524F0">
        <w:rPr>
          <w:rFonts w:hint="eastAsia"/>
          <w:spacing w:val="6"/>
          <w:lang w:val="zh-CN"/>
        </w:rPr>
        <w:t>考虑他们的任何辩词或异议。提交人称，他们曾试图向</w:t>
      </w:r>
      <w:r w:rsidRPr="00B524F0">
        <w:rPr>
          <w:rFonts w:hint="eastAsia"/>
          <w:noProof/>
          <w:spacing w:val="6"/>
        </w:rPr>
        <w:t>布列</w:t>
      </w:r>
      <w:r w:rsidRPr="00B524F0">
        <w:rPr>
          <w:rFonts w:hint="eastAsia"/>
          <w:spacing w:val="6"/>
          <w:lang w:val="zh-CN"/>
        </w:rPr>
        <w:t>斯特地区法院</w:t>
      </w:r>
      <w:r w:rsidR="005865DB" w:rsidRPr="00B524F0">
        <w:rPr>
          <w:rFonts w:hint="eastAsia"/>
          <w:spacing w:val="6"/>
          <w:lang w:val="zh-CN"/>
        </w:rPr>
        <w:t>(</w:t>
      </w:r>
      <w:r w:rsidRPr="0043442C">
        <w:rPr>
          <w:lang w:val="zh-CN"/>
        </w:rPr>
        <w:t>2006</w:t>
      </w:r>
      <w:r w:rsidRPr="0043442C">
        <w:rPr>
          <w:rFonts w:hint="eastAsia"/>
          <w:lang w:val="zh-CN"/>
        </w:rPr>
        <w:t>年</w:t>
      </w:r>
      <w:r w:rsidRPr="0043442C">
        <w:rPr>
          <w:lang w:val="zh-CN"/>
        </w:rPr>
        <w:t>5</w:t>
      </w:r>
      <w:r w:rsidRPr="0043442C">
        <w:rPr>
          <w:rFonts w:hint="eastAsia"/>
          <w:lang w:val="zh-CN"/>
        </w:rPr>
        <w:t>月</w:t>
      </w:r>
      <w:r w:rsidRPr="0043442C">
        <w:rPr>
          <w:lang w:val="zh-CN"/>
        </w:rPr>
        <w:t>5</w:t>
      </w:r>
      <w:r w:rsidRPr="0043442C">
        <w:rPr>
          <w:rFonts w:hint="eastAsia"/>
          <w:lang w:val="zh-CN"/>
        </w:rPr>
        <w:t>日</w:t>
      </w:r>
      <w:r w:rsidR="0068051D">
        <w:rPr>
          <w:rFonts w:hint="eastAsia"/>
          <w:lang w:val="zh-CN"/>
        </w:rPr>
        <w:t>)</w:t>
      </w:r>
      <w:r w:rsidRPr="0043442C">
        <w:rPr>
          <w:rFonts w:hint="eastAsia"/>
          <w:lang w:val="zh-CN"/>
        </w:rPr>
        <w:t>和最高法院</w:t>
      </w:r>
      <w:r w:rsidR="005865DB">
        <w:rPr>
          <w:rFonts w:hint="eastAsia"/>
          <w:lang w:val="zh-CN"/>
        </w:rPr>
        <w:t>(</w:t>
      </w:r>
      <w:r w:rsidRPr="00B524F0">
        <w:rPr>
          <w:spacing w:val="-8"/>
          <w:lang w:val="zh-CN"/>
        </w:rPr>
        <w:t>2006</w:t>
      </w:r>
      <w:r w:rsidRPr="00B524F0">
        <w:rPr>
          <w:rFonts w:hint="eastAsia"/>
          <w:spacing w:val="-8"/>
          <w:lang w:val="zh-CN"/>
        </w:rPr>
        <w:t>年</w:t>
      </w:r>
      <w:r w:rsidRPr="00B524F0">
        <w:rPr>
          <w:spacing w:val="-8"/>
          <w:lang w:val="zh-CN"/>
        </w:rPr>
        <w:t>7</w:t>
      </w:r>
      <w:r w:rsidRPr="00B524F0">
        <w:rPr>
          <w:rFonts w:hint="eastAsia"/>
          <w:spacing w:val="-8"/>
          <w:lang w:val="zh-CN"/>
        </w:rPr>
        <w:t>月</w:t>
      </w:r>
      <w:r w:rsidRPr="00B524F0">
        <w:rPr>
          <w:spacing w:val="-8"/>
          <w:lang w:val="zh-CN"/>
        </w:rPr>
        <w:t>28</w:t>
      </w:r>
      <w:r w:rsidRPr="00B524F0">
        <w:rPr>
          <w:rFonts w:hint="eastAsia"/>
          <w:spacing w:val="-8"/>
          <w:lang w:val="zh-CN"/>
        </w:rPr>
        <w:t>日</w:t>
      </w:r>
      <w:r w:rsidR="0068051D" w:rsidRPr="00B524F0">
        <w:rPr>
          <w:rFonts w:hint="eastAsia"/>
          <w:spacing w:val="-8"/>
          <w:lang w:val="zh-CN"/>
        </w:rPr>
        <w:t>)</w:t>
      </w:r>
      <w:r w:rsidRPr="00B524F0">
        <w:rPr>
          <w:rFonts w:hint="eastAsia"/>
          <w:spacing w:val="-8"/>
          <w:lang w:val="zh-CN"/>
        </w:rPr>
        <w:t>上诉</w:t>
      </w:r>
      <w:r w:rsidRPr="00FC5405">
        <w:rPr>
          <w:rFonts w:hint="eastAsia"/>
          <w:spacing w:val="-8"/>
          <w:lang w:val="zh-CN"/>
        </w:rPr>
        <w:t>，但因未能在</w:t>
      </w:r>
      <w:r w:rsidRPr="00FC5405">
        <w:rPr>
          <w:spacing w:val="-8"/>
          <w:lang w:val="zh-CN"/>
        </w:rPr>
        <w:t>2006</w:t>
      </w:r>
      <w:r w:rsidRPr="00FC5405">
        <w:rPr>
          <w:rFonts w:hint="eastAsia"/>
          <w:spacing w:val="-8"/>
          <w:lang w:val="zh-CN"/>
        </w:rPr>
        <w:t>年</w:t>
      </w:r>
      <w:r w:rsidRPr="00FC5405">
        <w:rPr>
          <w:spacing w:val="-8"/>
          <w:lang w:val="zh-CN"/>
        </w:rPr>
        <w:t>5</w:t>
      </w:r>
      <w:r w:rsidRPr="00FC5405">
        <w:rPr>
          <w:rFonts w:hint="eastAsia"/>
          <w:spacing w:val="-8"/>
          <w:lang w:val="zh-CN"/>
        </w:rPr>
        <w:t>月</w:t>
      </w:r>
      <w:r w:rsidRPr="00FC5405">
        <w:rPr>
          <w:spacing w:val="-8"/>
          <w:lang w:val="zh-CN"/>
        </w:rPr>
        <w:t>6</w:t>
      </w:r>
      <w:r w:rsidRPr="00FC5405">
        <w:rPr>
          <w:rFonts w:hint="eastAsia"/>
          <w:spacing w:val="-8"/>
          <w:lang w:val="zh-CN"/>
        </w:rPr>
        <w:t>日和</w:t>
      </w:r>
      <w:r w:rsidRPr="0043442C">
        <w:rPr>
          <w:lang w:val="zh-CN"/>
        </w:rPr>
        <w:t>8</w:t>
      </w:r>
      <w:r w:rsidRPr="0043442C">
        <w:rPr>
          <w:rFonts w:hint="eastAsia"/>
          <w:lang w:val="zh-CN"/>
        </w:rPr>
        <w:t>月</w:t>
      </w:r>
      <w:r w:rsidRPr="0043442C">
        <w:rPr>
          <w:lang w:val="zh-CN"/>
        </w:rPr>
        <w:t>25</w:t>
      </w:r>
      <w:r w:rsidRPr="0043442C">
        <w:rPr>
          <w:rFonts w:hint="eastAsia"/>
          <w:lang w:val="zh-CN"/>
        </w:rPr>
        <w:t>日支付法院费用而被驳回。据提交人称，</w:t>
      </w:r>
      <w:r>
        <w:rPr>
          <w:rFonts w:hint="eastAsia"/>
          <w:lang w:val="zh-CN"/>
        </w:rPr>
        <w:t>他们不吃不喝</w:t>
      </w:r>
      <w:proofErr w:type="gramStart"/>
      <w:r>
        <w:rPr>
          <w:rFonts w:hint="eastAsia"/>
          <w:lang w:val="zh-CN"/>
        </w:rPr>
        <w:t>不</w:t>
      </w:r>
      <w:proofErr w:type="gramEnd"/>
      <w:r>
        <w:rPr>
          <w:rFonts w:hint="eastAsia"/>
          <w:lang w:val="zh-CN"/>
        </w:rPr>
        <w:t>租房子也要工作十年才付得起这些费用。他们请求免除这些巨额费用，但被莫斯科地方法院和布列</w:t>
      </w:r>
      <w:r w:rsidRPr="0043442C">
        <w:rPr>
          <w:rFonts w:hint="eastAsia"/>
          <w:lang w:val="zh-CN"/>
        </w:rPr>
        <w:t>斯特地区法院驳回。</w:t>
      </w:r>
    </w:p>
    <w:p w:rsidR="007960FD" w:rsidRPr="007327B5" w:rsidRDefault="007960FD" w:rsidP="00E011B1">
      <w:pPr>
        <w:pStyle w:val="H23GC"/>
      </w:pPr>
      <w:r>
        <w:rPr>
          <w:lang w:val="zh-CN"/>
        </w:rPr>
        <w:tab/>
      </w:r>
      <w:r>
        <w:rPr>
          <w:lang w:val="zh-CN"/>
        </w:rPr>
        <w:tab/>
      </w:r>
      <w:r>
        <w:rPr>
          <w:lang w:val="zh-CN"/>
        </w:rPr>
        <w:t>申诉</w:t>
      </w:r>
    </w:p>
    <w:p w:rsidR="007960FD" w:rsidRPr="007327B5" w:rsidRDefault="007960FD" w:rsidP="00BD57BB">
      <w:pPr>
        <w:pStyle w:val="SingleTxtGC"/>
      </w:pPr>
      <w:r>
        <w:rPr>
          <w:lang w:val="zh-CN"/>
        </w:rPr>
        <w:t>3.1</w:t>
      </w:r>
      <w:r w:rsidR="00BD57BB">
        <w:rPr>
          <w:lang w:val="zh-CN"/>
        </w:rPr>
        <w:t xml:space="preserve">  </w:t>
      </w:r>
      <w:r>
        <w:rPr>
          <w:rFonts w:hint="eastAsia"/>
          <w:lang w:val="zh-CN"/>
        </w:rPr>
        <w:t>提交人声称</w:t>
      </w:r>
      <w:r w:rsidRPr="008E0D85">
        <w:rPr>
          <w:rFonts w:hint="eastAsia"/>
          <w:spacing w:val="-6"/>
          <w:lang w:val="zh-CN"/>
        </w:rPr>
        <w:t>，他们都不是军人，但他们的刑事案件却由明斯克</w:t>
      </w:r>
      <w:r>
        <w:rPr>
          <w:rFonts w:hint="eastAsia"/>
          <w:lang w:val="zh-CN"/>
        </w:rPr>
        <w:t>军事法院审理。提交人</w:t>
      </w:r>
      <w:r w:rsidRPr="008E0D85">
        <w:rPr>
          <w:rFonts w:hint="eastAsia"/>
          <w:spacing w:val="6"/>
          <w:lang w:val="zh-CN"/>
        </w:rPr>
        <w:t>还称，军事法院有偏见，在他们的案件中，对事实和证据的评估</w:t>
      </w:r>
      <w:r>
        <w:rPr>
          <w:rFonts w:hint="eastAsia"/>
          <w:lang w:val="zh-CN"/>
        </w:rPr>
        <w:t>以及对国内法的解释具有任意性。提交人声称，上述事实显示缔约国侵犯了他们在《公约》第十四条第</w:t>
      </w:r>
      <w:r>
        <w:rPr>
          <w:rFonts w:hint="eastAsia"/>
          <w:lang w:val="zh-CN"/>
        </w:rPr>
        <w:t>1</w:t>
      </w:r>
      <w:r>
        <w:rPr>
          <w:rFonts w:hint="eastAsia"/>
          <w:lang w:val="zh-CN"/>
        </w:rPr>
        <w:t>款下</w:t>
      </w:r>
      <w:r w:rsidRPr="00146DAD">
        <w:rPr>
          <w:rFonts w:hint="eastAsia"/>
          <w:lang w:val="zh-CN"/>
        </w:rPr>
        <w:t>的权利。</w:t>
      </w:r>
    </w:p>
    <w:p w:rsidR="007960FD" w:rsidRPr="007327B5" w:rsidRDefault="007960FD" w:rsidP="00BD57BB">
      <w:pPr>
        <w:pStyle w:val="SingleTxtGC"/>
      </w:pPr>
      <w:r>
        <w:rPr>
          <w:lang w:val="zh-CN"/>
        </w:rPr>
        <w:t>3.2</w:t>
      </w:r>
      <w:r w:rsidR="00BD57BB">
        <w:rPr>
          <w:lang w:val="zh-CN"/>
        </w:rPr>
        <w:t xml:space="preserve">  </w:t>
      </w:r>
      <w:r w:rsidRPr="00914472">
        <w:rPr>
          <w:rFonts w:hint="eastAsia"/>
          <w:lang w:val="zh-CN"/>
        </w:rPr>
        <w:t>提交人声称</w:t>
      </w:r>
      <w:r>
        <w:rPr>
          <w:rFonts w:hint="eastAsia"/>
          <w:lang w:val="zh-CN"/>
        </w:rPr>
        <w:t>，缔约国在</w:t>
      </w:r>
      <w:r w:rsidRPr="00914472">
        <w:rPr>
          <w:rFonts w:hint="eastAsia"/>
          <w:lang w:val="zh-CN"/>
        </w:rPr>
        <w:t>关于损害的民事诉讼</w:t>
      </w:r>
      <w:r>
        <w:rPr>
          <w:rFonts w:hint="eastAsia"/>
          <w:lang w:val="zh-CN"/>
        </w:rPr>
        <w:t>方面，</w:t>
      </w:r>
      <w:r w:rsidRPr="00914472">
        <w:rPr>
          <w:rFonts w:hint="eastAsia"/>
          <w:lang w:val="zh-CN"/>
        </w:rPr>
        <w:t>违</w:t>
      </w:r>
      <w:r>
        <w:rPr>
          <w:rFonts w:hint="eastAsia"/>
          <w:lang w:val="zh-CN"/>
        </w:rPr>
        <w:t>反了《公约》第十四条第</w:t>
      </w:r>
      <w:r>
        <w:rPr>
          <w:rFonts w:hint="eastAsia"/>
          <w:lang w:val="zh-CN"/>
        </w:rPr>
        <w:t>1</w:t>
      </w:r>
      <w:r w:rsidRPr="00914472">
        <w:rPr>
          <w:rFonts w:hint="eastAsia"/>
          <w:lang w:val="zh-CN"/>
        </w:rPr>
        <w:t>款</w:t>
      </w:r>
      <w:r>
        <w:rPr>
          <w:rFonts w:hint="eastAsia"/>
          <w:lang w:val="zh-CN"/>
        </w:rPr>
        <w:t>，理由是莫斯科地方法院有偏见，主审法官刚从另一个地方法院调任，且该</w:t>
      </w:r>
      <w:r w:rsidRPr="000E38ED">
        <w:rPr>
          <w:rFonts w:hint="eastAsia"/>
          <w:spacing w:val="4"/>
          <w:lang w:val="zh-CN"/>
        </w:rPr>
        <w:t>法院的判决完全依据刑事法院的裁决，没有考虑他们的</w:t>
      </w:r>
      <w:r>
        <w:rPr>
          <w:rFonts w:hint="eastAsia"/>
          <w:lang w:val="zh-CN"/>
        </w:rPr>
        <w:t>任何辩词或异议。他们</w:t>
      </w:r>
      <w:r w:rsidRPr="000E38ED">
        <w:rPr>
          <w:rFonts w:hint="eastAsia"/>
          <w:spacing w:val="-6"/>
          <w:lang w:val="zh-CN"/>
        </w:rPr>
        <w:t>声称，布列斯特地区法院和</w:t>
      </w:r>
      <w:r>
        <w:rPr>
          <w:rFonts w:hint="eastAsia"/>
          <w:lang w:val="zh-CN"/>
        </w:rPr>
        <w:t>最高法院拒绝免除</w:t>
      </w:r>
      <w:r w:rsidRPr="000E38ED">
        <w:rPr>
          <w:rFonts w:hint="eastAsia"/>
          <w:spacing w:val="-6"/>
          <w:lang w:val="zh-CN"/>
        </w:rPr>
        <w:t>提交撤销原判上诉的高额</w:t>
      </w:r>
      <w:r w:rsidRPr="00914472">
        <w:rPr>
          <w:rFonts w:hint="eastAsia"/>
          <w:lang w:val="zh-CN"/>
        </w:rPr>
        <w:t>费用</w:t>
      </w:r>
      <w:r>
        <w:rPr>
          <w:rFonts w:hint="eastAsia"/>
          <w:lang w:val="zh-CN"/>
        </w:rPr>
        <w:t>，违反了《公约》第十四条第</w:t>
      </w:r>
      <w:r>
        <w:rPr>
          <w:rFonts w:hint="eastAsia"/>
          <w:lang w:val="zh-CN"/>
        </w:rPr>
        <w:t>1</w:t>
      </w:r>
      <w:r w:rsidRPr="00914472">
        <w:rPr>
          <w:rFonts w:hint="eastAsia"/>
          <w:lang w:val="zh-CN"/>
        </w:rPr>
        <w:t>款。</w:t>
      </w:r>
    </w:p>
    <w:p w:rsidR="007960FD" w:rsidRPr="007327B5" w:rsidRDefault="007960FD" w:rsidP="00BD57BB">
      <w:pPr>
        <w:pStyle w:val="SingleTxtGC"/>
      </w:pPr>
      <w:r>
        <w:rPr>
          <w:lang w:val="zh-CN"/>
        </w:rPr>
        <w:t>3.3</w:t>
      </w:r>
      <w:r w:rsidR="00BD57BB">
        <w:rPr>
          <w:lang w:val="zh-CN"/>
        </w:rPr>
        <w:t xml:space="preserve">  </w:t>
      </w:r>
      <w:r>
        <w:rPr>
          <w:rFonts w:hint="eastAsia"/>
          <w:lang w:val="zh-CN"/>
        </w:rPr>
        <w:t>提交人还称</w:t>
      </w:r>
      <w:r w:rsidRPr="00271A20">
        <w:rPr>
          <w:rFonts w:hint="eastAsia"/>
          <w:spacing w:val="-6"/>
          <w:lang w:val="zh-CN"/>
        </w:rPr>
        <w:t>，他们在《公约》第十四条第</w:t>
      </w:r>
      <w:r w:rsidRPr="00271A20">
        <w:rPr>
          <w:spacing w:val="-6"/>
          <w:lang w:val="zh-CN"/>
        </w:rPr>
        <w:t>3</w:t>
      </w:r>
      <w:r w:rsidRPr="00271A20">
        <w:rPr>
          <w:rFonts w:hint="eastAsia"/>
          <w:spacing w:val="-6"/>
          <w:lang w:val="zh-CN"/>
        </w:rPr>
        <w:t>款</w:t>
      </w:r>
      <w:r w:rsidR="005865DB" w:rsidRPr="00271A20">
        <w:rPr>
          <w:rFonts w:hint="eastAsia"/>
          <w:spacing w:val="-6"/>
          <w:lang w:val="zh-CN"/>
        </w:rPr>
        <w:t>(</w:t>
      </w:r>
      <w:r w:rsidRPr="00271A20">
        <w:rPr>
          <w:rFonts w:hint="eastAsia"/>
          <w:spacing w:val="-6"/>
          <w:lang w:val="zh-CN"/>
        </w:rPr>
        <w:t>乙</w:t>
      </w:r>
      <w:r w:rsidR="0068051D" w:rsidRPr="00271A20">
        <w:rPr>
          <w:rFonts w:hint="eastAsia"/>
          <w:spacing w:val="-6"/>
          <w:lang w:val="zh-CN"/>
        </w:rPr>
        <w:t>)</w:t>
      </w:r>
      <w:r w:rsidRPr="00271A20">
        <w:rPr>
          <w:rFonts w:hint="eastAsia"/>
          <w:spacing w:val="-6"/>
          <w:lang w:val="zh-CN"/>
        </w:rPr>
        <w:t>项下的</w:t>
      </w:r>
      <w:r>
        <w:rPr>
          <w:rFonts w:hint="eastAsia"/>
          <w:lang w:val="zh-CN"/>
        </w:rPr>
        <w:t>辩护权遭</w:t>
      </w:r>
      <w:r w:rsidRPr="009B6471">
        <w:rPr>
          <w:rFonts w:hint="eastAsia"/>
          <w:lang w:val="zh-CN"/>
        </w:rPr>
        <w:t>到了侵犯，因为</w:t>
      </w:r>
      <w:r w:rsidRPr="008F6D2F">
        <w:rPr>
          <w:rFonts w:hint="eastAsia"/>
          <w:spacing w:val="6"/>
          <w:lang w:val="zh-CN"/>
        </w:rPr>
        <w:t>他们没有得到足够的时间准备辩护。提交人解释道，他们的刑事案件</w:t>
      </w:r>
      <w:r w:rsidRPr="009B6471">
        <w:rPr>
          <w:rFonts w:hint="eastAsia"/>
          <w:lang w:val="zh-CN"/>
        </w:rPr>
        <w:t>从布列斯特</w:t>
      </w:r>
      <w:r>
        <w:rPr>
          <w:rFonts w:hint="eastAsia"/>
          <w:lang w:val="zh-CN"/>
        </w:rPr>
        <w:t>移到</w:t>
      </w:r>
      <w:r w:rsidRPr="008F6D2F">
        <w:rPr>
          <w:rFonts w:hint="eastAsia"/>
          <w:spacing w:val="-6"/>
        </w:rPr>
        <w:t>明斯克后，他们必须离家</w:t>
      </w:r>
      <w:r w:rsidRPr="008F6D2F">
        <w:rPr>
          <w:spacing w:val="-6"/>
        </w:rPr>
        <w:t>350</w:t>
      </w:r>
      <w:r w:rsidRPr="008F6D2F">
        <w:rPr>
          <w:rFonts w:hint="eastAsia"/>
          <w:spacing w:val="-6"/>
        </w:rPr>
        <w:t>公里，</w:t>
      </w:r>
      <w:r w:rsidRPr="00271A20">
        <w:rPr>
          <w:rFonts w:hint="eastAsia"/>
          <w:spacing w:val="4"/>
          <w:lang w:val="zh-CN"/>
        </w:rPr>
        <w:t>指定</w:t>
      </w:r>
      <w:r w:rsidRPr="008F6D2F">
        <w:rPr>
          <w:rFonts w:hint="eastAsia"/>
          <w:spacing w:val="-6"/>
        </w:rPr>
        <w:t>新的律师代表他们。</w:t>
      </w:r>
      <w:r w:rsidRPr="00271A20">
        <w:rPr>
          <w:rFonts w:hint="eastAsia"/>
          <w:spacing w:val="4"/>
          <w:lang w:val="zh-CN"/>
        </w:rPr>
        <w:t>因此</w:t>
      </w:r>
      <w:r>
        <w:rPr>
          <w:rFonts w:hint="eastAsia"/>
          <w:lang w:val="zh-CN"/>
        </w:rPr>
        <w:t>，新律师必须在很短的时间内准备辩护，影响了</w:t>
      </w:r>
      <w:r w:rsidRPr="009B6471">
        <w:rPr>
          <w:rFonts w:hint="eastAsia"/>
          <w:lang w:val="zh-CN"/>
        </w:rPr>
        <w:t>辩护质量。</w:t>
      </w:r>
      <w:r w:rsidRPr="00C8625B">
        <w:rPr>
          <w:rStyle w:val="a8"/>
          <w:rFonts w:eastAsia="宋体"/>
          <w:lang w:val="zh-CN"/>
        </w:rPr>
        <w:footnoteReference w:id="6"/>
      </w:r>
    </w:p>
    <w:p w:rsidR="007960FD" w:rsidRPr="007327B5" w:rsidRDefault="007960FD" w:rsidP="00BD57BB">
      <w:pPr>
        <w:pStyle w:val="SingleTxtGC"/>
      </w:pPr>
      <w:r>
        <w:rPr>
          <w:lang w:val="zh-CN"/>
        </w:rPr>
        <w:t>3.4</w:t>
      </w:r>
      <w:r w:rsidR="00BD57BB">
        <w:rPr>
          <w:lang w:val="zh-CN"/>
        </w:rPr>
        <w:t xml:space="preserve">  </w:t>
      </w:r>
      <w:r>
        <w:rPr>
          <w:rFonts w:hint="eastAsia"/>
          <w:lang w:val="zh-CN"/>
        </w:rPr>
        <w:t>提交人还称，缔约国违反了《公约》</w:t>
      </w:r>
      <w:r w:rsidRPr="00362520">
        <w:rPr>
          <w:rFonts w:hint="eastAsia"/>
          <w:lang w:val="zh-CN"/>
        </w:rPr>
        <w:t>第</w:t>
      </w:r>
      <w:r w:rsidRPr="00362520">
        <w:rPr>
          <w:lang w:val="zh-CN"/>
        </w:rPr>
        <w:t>14</w:t>
      </w:r>
      <w:r>
        <w:rPr>
          <w:rFonts w:hint="eastAsia"/>
          <w:lang w:val="zh-CN"/>
        </w:rPr>
        <w:t>条第</w:t>
      </w:r>
      <w:r>
        <w:rPr>
          <w:rFonts w:hint="eastAsia"/>
          <w:lang w:val="zh-CN"/>
        </w:rPr>
        <w:t>1</w:t>
      </w:r>
      <w:r>
        <w:rPr>
          <w:rFonts w:hint="eastAsia"/>
          <w:lang w:val="zh-CN"/>
        </w:rPr>
        <w:t>款和第</w:t>
      </w:r>
      <w:r>
        <w:rPr>
          <w:rFonts w:hint="eastAsia"/>
          <w:lang w:val="zh-CN"/>
        </w:rPr>
        <w:t>3</w:t>
      </w:r>
      <w:r>
        <w:rPr>
          <w:rFonts w:hint="eastAsia"/>
          <w:lang w:val="zh-CN"/>
        </w:rPr>
        <w:t>款</w:t>
      </w:r>
      <w:r w:rsidR="005865DB">
        <w:rPr>
          <w:rFonts w:hint="eastAsia"/>
          <w:lang w:val="zh-CN"/>
        </w:rPr>
        <w:t>(</w:t>
      </w:r>
      <w:r>
        <w:rPr>
          <w:rFonts w:hint="eastAsia"/>
          <w:lang w:val="zh-CN"/>
        </w:rPr>
        <w:t>戊</w:t>
      </w:r>
      <w:r w:rsidR="0068051D">
        <w:rPr>
          <w:rFonts w:hint="eastAsia"/>
          <w:lang w:val="zh-CN"/>
        </w:rPr>
        <w:t>)</w:t>
      </w:r>
      <w:r>
        <w:rPr>
          <w:rFonts w:hint="eastAsia"/>
          <w:lang w:val="zh-CN"/>
        </w:rPr>
        <w:t>项，因为明斯克军事法院驳回了其中三位</w:t>
      </w:r>
      <w:r w:rsidRPr="00362520">
        <w:rPr>
          <w:rFonts w:hint="eastAsia"/>
          <w:lang w:val="zh-CN"/>
        </w:rPr>
        <w:t>提交人</w:t>
      </w:r>
      <w:r>
        <w:rPr>
          <w:rFonts w:hint="eastAsia"/>
          <w:lang w:val="zh-CN"/>
        </w:rPr>
        <w:t>传唤四名证人的请求，这些证人原本可以证实被告的辩词</w:t>
      </w:r>
      <w:r w:rsidRPr="00362520">
        <w:rPr>
          <w:rFonts w:hint="eastAsia"/>
          <w:lang w:val="zh-CN"/>
        </w:rPr>
        <w:t>。</w:t>
      </w:r>
    </w:p>
    <w:p w:rsidR="007960FD" w:rsidRPr="00362520" w:rsidRDefault="007960FD" w:rsidP="00BD57BB">
      <w:pPr>
        <w:pStyle w:val="SingleTxtGC"/>
        <w:rPr>
          <w:lang w:val="zh-CN"/>
        </w:rPr>
      </w:pPr>
      <w:r>
        <w:rPr>
          <w:lang w:val="zh-CN"/>
        </w:rPr>
        <w:t>3.5</w:t>
      </w:r>
      <w:r w:rsidR="00BD57BB">
        <w:rPr>
          <w:lang w:val="zh-CN"/>
        </w:rPr>
        <w:t xml:space="preserve">  </w:t>
      </w:r>
      <w:r w:rsidRPr="00362520">
        <w:rPr>
          <w:rFonts w:hint="eastAsia"/>
          <w:lang w:val="zh-CN"/>
        </w:rPr>
        <w:t>提交人声称</w:t>
      </w:r>
      <w:r>
        <w:rPr>
          <w:rFonts w:hint="eastAsia"/>
          <w:lang w:val="zh-CN"/>
        </w:rPr>
        <w:t>缔约国违反了《公约》第十四条第</w:t>
      </w:r>
      <w:r>
        <w:rPr>
          <w:rFonts w:hint="eastAsia"/>
          <w:lang w:val="zh-CN"/>
        </w:rPr>
        <w:t>2</w:t>
      </w:r>
      <w:r>
        <w:rPr>
          <w:rFonts w:hint="eastAsia"/>
          <w:lang w:val="zh-CN"/>
        </w:rPr>
        <w:t>款，但未作进一步说明。</w:t>
      </w:r>
    </w:p>
    <w:p w:rsidR="007960FD" w:rsidRPr="007327B5" w:rsidRDefault="007960FD" w:rsidP="00BD57BB">
      <w:pPr>
        <w:pStyle w:val="SingleTxtGC"/>
      </w:pPr>
      <w:r>
        <w:rPr>
          <w:lang w:val="zh-CN"/>
        </w:rPr>
        <w:t>3.6</w:t>
      </w:r>
      <w:r w:rsidR="00BD57BB">
        <w:rPr>
          <w:lang w:val="zh-CN"/>
        </w:rPr>
        <w:t xml:space="preserve">  </w:t>
      </w:r>
      <w:r>
        <w:rPr>
          <w:rFonts w:hint="eastAsia"/>
          <w:lang w:val="zh-CN"/>
        </w:rPr>
        <w:t>提交人指出，根据刑事诉讼程序，最高法院</w:t>
      </w:r>
      <w:r w:rsidRPr="00362520">
        <w:rPr>
          <w:rFonts w:hint="eastAsia"/>
          <w:lang w:val="zh-CN"/>
        </w:rPr>
        <w:t>只能</w:t>
      </w:r>
      <w:r>
        <w:rPr>
          <w:rFonts w:hint="eastAsia"/>
          <w:lang w:val="zh-CN"/>
        </w:rPr>
        <w:t>就法律问题审查</w:t>
      </w:r>
      <w:r w:rsidRPr="00362520">
        <w:rPr>
          <w:rFonts w:hint="eastAsia"/>
          <w:lang w:val="zh-CN"/>
        </w:rPr>
        <w:t>一审法院</w:t>
      </w:r>
      <w:r>
        <w:rPr>
          <w:rFonts w:hint="eastAsia"/>
          <w:lang w:val="zh-CN"/>
        </w:rPr>
        <w:t>的</w:t>
      </w:r>
      <w:r w:rsidRPr="00362520">
        <w:rPr>
          <w:rFonts w:hint="eastAsia"/>
          <w:lang w:val="zh-CN"/>
        </w:rPr>
        <w:t>判决。</w:t>
      </w:r>
      <w:r>
        <w:rPr>
          <w:rFonts w:hint="eastAsia"/>
          <w:lang w:val="zh-CN"/>
        </w:rPr>
        <w:t>最高法院军事分庭在审理提交人的</w:t>
      </w:r>
      <w:r w:rsidRPr="00362520">
        <w:rPr>
          <w:rFonts w:hint="eastAsia"/>
          <w:lang w:val="zh-CN"/>
        </w:rPr>
        <w:t>撤消</w:t>
      </w:r>
      <w:r>
        <w:rPr>
          <w:rFonts w:hint="eastAsia"/>
          <w:lang w:val="zh-CN"/>
        </w:rPr>
        <w:t>原判</w:t>
      </w:r>
      <w:r w:rsidRPr="00362520">
        <w:rPr>
          <w:rFonts w:hint="eastAsia"/>
          <w:lang w:val="zh-CN"/>
        </w:rPr>
        <w:t>上诉时，</w:t>
      </w:r>
      <w:r>
        <w:rPr>
          <w:rFonts w:hint="eastAsia"/>
          <w:lang w:val="zh-CN"/>
        </w:rPr>
        <w:t>没有对他们的案件</w:t>
      </w:r>
      <w:r w:rsidRPr="00E553BF">
        <w:rPr>
          <w:rFonts w:hint="eastAsia"/>
          <w:spacing w:val="-6"/>
          <w:lang w:val="zh-CN"/>
        </w:rPr>
        <w:t>进行全面</w:t>
      </w:r>
      <w:r w:rsidRPr="00362520">
        <w:rPr>
          <w:rFonts w:hint="eastAsia"/>
          <w:lang w:val="zh-CN"/>
        </w:rPr>
        <w:t>审查</w:t>
      </w:r>
      <w:r>
        <w:rPr>
          <w:rFonts w:hint="eastAsia"/>
          <w:lang w:val="zh-CN"/>
        </w:rPr>
        <w:t>，</w:t>
      </w:r>
      <w:r w:rsidRPr="00C8625B">
        <w:rPr>
          <w:rStyle w:val="a8"/>
          <w:rFonts w:eastAsia="宋体"/>
          <w:lang w:val="zh-CN"/>
        </w:rPr>
        <w:footnoteReference w:id="7"/>
      </w:r>
      <w:r>
        <w:rPr>
          <w:rFonts w:hint="eastAsia"/>
          <w:lang w:val="zh-CN"/>
        </w:rPr>
        <w:t xml:space="preserve"> </w:t>
      </w:r>
      <w:r w:rsidRPr="00E553BF">
        <w:rPr>
          <w:rFonts w:hint="eastAsia"/>
          <w:spacing w:val="-6"/>
          <w:lang w:val="zh-CN"/>
        </w:rPr>
        <w:t>只审查了下级法院适用法律的方式，因此违反了提交人在《公约》</w:t>
      </w:r>
      <w:r>
        <w:rPr>
          <w:rFonts w:hint="eastAsia"/>
          <w:lang w:val="zh-CN"/>
        </w:rPr>
        <w:t>第十四条第</w:t>
      </w:r>
      <w:r>
        <w:rPr>
          <w:rFonts w:hint="eastAsia"/>
          <w:lang w:val="zh-CN"/>
        </w:rPr>
        <w:t>5</w:t>
      </w:r>
      <w:r>
        <w:rPr>
          <w:rFonts w:hint="eastAsia"/>
          <w:lang w:val="zh-CN"/>
        </w:rPr>
        <w:t>款下</w:t>
      </w:r>
      <w:r w:rsidRPr="00362520">
        <w:rPr>
          <w:rFonts w:hint="eastAsia"/>
          <w:lang w:val="zh-CN"/>
        </w:rPr>
        <w:t>的权利。</w:t>
      </w:r>
    </w:p>
    <w:p w:rsidR="007960FD" w:rsidRPr="007327B5" w:rsidRDefault="007960FD" w:rsidP="00BD57BB">
      <w:pPr>
        <w:pStyle w:val="SingleTxtGC"/>
      </w:pPr>
      <w:r>
        <w:rPr>
          <w:lang w:val="zh-CN"/>
        </w:rPr>
        <w:t>3.7</w:t>
      </w:r>
      <w:r w:rsidR="00BD57BB">
        <w:rPr>
          <w:lang w:val="zh-CN"/>
        </w:rPr>
        <w:t xml:space="preserve">  </w:t>
      </w:r>
      <w:r>
        <w:rPr>
          <w:lang w:val="zh-CN"/>
        </w:rPr>
        <w:t>提交人声称，他们因缔约国违反《公约》第十四条第</w:t>
      </w:r>
      <w:r>
        <w:rPr>
          <w:lang w:val="zh-CN"/>
        </w:rPr>
        <w:t>6</w:t>
      </w:r>
      <w:r>
        <w:rPr>
          <w:lang w:val="zh-CN"/>
        </w:rPr>
        <w:t>款而成为受害者。</w:t>
      </w:r>
      <w:r w:rsidRPr="004F5EA9">
        <w:rPr>
          <w:rFonts w:hint="eastAsia"/>
          <w:lang w:val="zh-CN"/>
        </w:rPr>
        <w:t>尽管</w:t>
      </w:r>
      <w:r w:rsidRPr="004F5EA9">
        <w:rPr>
          <w:lang w:val="zh-CN"/>
        </w:rPr>
        <w:t>2007</w:t>
      </w:r>
      <w:r>
        <w:rPr>
          <w:rFonts w:hint="eastAsia"/>
          <w:lang w:val="zh-CN"/>
        </w:rPr>
        <w:t>年启动的调查收集了新的无罪证据，且总检察长办公室已要求最高法院重新启动</w:t>
      </w:r>
      <w:r w:rsidRPr="004F5EA9">
        <w:rPr>
          <w:rFonts w:hint="eastAsia"/>
          <w:lang w:val="zh-CN"/>
        </w:rPr>
        <w:t>刑事诉讼</w:t>
      </w:r>
      <w:r>
        <w:rPr>
          <w:rFonts w:hint="eastAsia"/>
          <w:lang w:val="zh-CN"/>
        </w:rPr>
        <w:t>程序，但法院没有撤销原判并重新审查该案。</w:t>
      </w:r>
    </w:p>
    <w:p w:rsidR="007960FD" w:rsidRPr="007327B5" w:rsidRDefault="007960FD" w:rsidP="00BD57BB">
      <w:pPr>
        <w:pStyle w:val="H23GC"/>
      </w:pPr>
      <w:r>
        <w:rPr>
          <w:lang w:val="zh-CN"/>
        </w:rPr>
        <w:tab/>
      </w:r>
      <w:r>
        <w:rPr>
          <w:lang w:val="zh-CN"/>
        </w:rPr>
        <w:tab/>
      </w:r>
      <w:r>
        <w:rPr>
          <w:lang w:val="zh-CN"/>
        </w:rPr>
        <w:t>缔约国关于可否受理的意见</w:t>
      </w:r>
    </w:p>
    <w:p w:rsidR="007960FD" w:rsidRPr="007327B5" w:rsidRDefault="007960FD" w:rsidP="00745656">
      <w:pPr>
        <w:pStyle w:val="SingleTxtGC"/>
      </w:pPr>
      <w:r>
        <w:rPr>
          <w:lang w:val="zh-CN"/>
        </w:rPr>
        <w:t>4.</w:t>
      </w:r>
      <w:r w:rsidR="00BD57BB">
        <w:rPr>
          <w:lang w:val="zh-CN"/>
        </w:rPr>
        <w:t xml:space="preserve">  </w:t>
      </w:r>
      <w:r>
        <w:rPr>
          <w:rFonts w:hint="eastAsia"/>
          <w:lang w:val="zh-CN"/>
        </w:rPr>
        <w:t>缔约国</w:t>
      </w:r>
      <w:r w:rsidRPr="00F5489F">
        <w:rPr>
          <w:rFonts w:hint="eastAsia"/>
          <w:lang w:val="zh-CN"/>
        </w:rPr>
        <w:t>在</w:t>
      </w:r>
      <w:r w:rsidRPr="00F5489F">
        <w:rPr>
          <w:lang w:val="zh-CN"/>
        </w:rPr>
        <w:t>2012</w:t>
      </w:r>
      <w:r w:rsidRPr="00F5489F">
        <w:rPr>
          <w:rFonts w:hint="eastAsia"/>
          <w:lang w:val="zh-CN"/>
        </w:rPr>
        <w:t>年</w:t>
      </w:r>
      <w:r w:rsidRPr="00F5489F">
        <w:rPr>
          <w:lang w:val="zh-CN"/>
        </w:rPr>
        <w:t>11</w:t>
      </w:r>
      <w:r w:rsidRPr="00F5489F">
        <w:rPr>
          <w:rFonts w:hint="eastAsia"/>
          <w:lang w:val="zh-CN"/>
        </w:rPr>
        <w:t>月</w:t>
      </w:r>
      <w:r w:rsidRPr="00F5489F">
        <w:rPr>
          <w:lang w:val="zh-CN"/>
        </w:rPr>
        <w:t>12</w:t>
      </w:r>
      <w:r>
        <w:rPr>
          <w:rFonts w:hint="eastAsia"/>
          <w:lang w:val="zh-CN"/>
        </w:rPr>
        <w:t>日的普通照会中，质疑来文是否符合《任择议定书》</w:t>
      </w:r>
      <w:r w:rsidRPr="00F5489F">
        <w:rPr>
          <w:rFonts w:hint="eastAsia"/>
          <w:lang w:val="zh-CN"/>
        </w:rPr>
        <w:t>第</w:t>
      </w:r>
      <w:r>
        <w:rPr>
          <w:rFonts w:hint="eastAsia"/>
          <w:lang w:val="zh-CN"/>
        </w:rPr>
        <w:t>一条规定的受理条件。缔约国</w:t>
      </w:r>
      <w:r w:rsidRPr="00F5489F">
        <w:rPr>
          <w:rFonts w:hint="eastAsia"/>
          <w:lang w:val="zh-CN"/>
        </w:rPr>
        <w:t>指出，来文是由第三方</w:t>
      </w:r>
      <w:r w:rsidR="00745656">
        <w:rPr>
          <w:rFonts w:hint="eastAsia"/>
          <w:spacing w:val="-50"/>
        </w:rPr>
        <w:t>―</w:t>
      </w:r>
      <w:r w:rsidR="00745656">
        <w:rPr>
          <w:rFonts w:hint="eastAsia"/>
        </w:rPr>
        <w:t>―</w:t>
      </w:r>
      <w:r w:rsidRPr="00F5489F">
        <w:rPr>
          <w:rFonts w:hint="eastAsia"/>
          <w:lang w:val="zh-CN"/>
        </w:rPr>
        <w:t>来自乌克兰</w:t>
      </w:r>
      <w:r>
        <w:rPr>
          <w:rFonts w:hint="eastAsia"/>
          <w:lang w:val="zh-CN"/>
        </w:rPr>
        <w:t>的</w:t>
      </w:r>
      <w:r w:rsidRPr="00F5489F">
        <w:rPr>
          <w:lang w:val="zh-CN"/>
        </w:rPr>
        <w:t>S.V.</w:t>
      </w:r>
      <w:r w:rsidRPr="00F5489F">
        <w:rPr>
          <w:rFonts w:hint="eastAsia"/>
          <w:lang w:val="zh-CN"/>
        </w:rPr>
        <w:t>和来自波兰</w:t>
      </w:r>
      <w:r>
        <w:rPr>
          <w:rFonts w:hint="eastAsia"/>
          <w:lang w:val="zh-CN"/>
        </w:rPr>
        <w:t>的</w:t>
      </w:r>
      <w:r w:rsidRPr="00F5489F">
        <w:rPr>
          <w:lang w:val="zh-CN"/>
        </w:rPr>
        <w:t>A.K.</w:t>
      </w:r>
      <w:r w:rsidR="00BD57BB" w:rsidRPr="00BD57BB">
        <w:rPr>
          <w:rFonts w:hint="eastAsia"/>
          <w:spacing w:val="-50"/>
        </w:rPr>
        <w:t xml:space="preserve"> </w:t>
      </w:r>
      <w:r w:rsidR="00BD57BB">
        <w:rPr>
          <w:rFonts w:hint="eastAsia"/>
          <w:spacing w:val="-50"/>
        </w:rPr>
        <w:t>―</w:t>
      </w:r>
      <w:r w:rsidR="00BD57BB">
        <w:rPr>
          <w:rFonts w:hint="eastAsia"/>
        </w:rPr>
        <w:t>―</w:t>
      </w:r>
      <w:r w:rsidRPr="00F5489F">
        <w:rPr>
          <w:rFonts w:hint="eastAsia"/>
          <w:lang w:val="zh-CN"/>
        </w:rPr>
        <w:t>代表</w:t>
      </w:r>
      <w:r>
        <w:rPr>
          <w:rFonts w:hint="eastAsia"/>
          <w:lang w:val="zh-CN"/>
        </w:rPr>
        <w:t>提交人提交的</w:t>
      </w:r>
      <w:r w:rsidRPr="00F5489F">
        <w:rPr>
          <w:rFonts w:hint="eastAsia"/>
          <w:lang w:val="zh-CN"/>
        </w:rPr>
        <w:t>，</w:t>
      </w:r>
      <w:r>
        <w:rPr>
          <w:rFonts w:hint="eastAsia"/>
          <w:lang w:val="zh-CN"/>
        </w:rPr>
        <w:t>他们</w:t>
      </w:r>
      <w:r w:rsidRPr="00F5489F">
        <w:rPr>
          <w:rFonts w:hint="eastAsia"/>
          <w:lang w:val="zh-CN"/>
        </w:rPr>
        <w:t>不受缔约国管辖。</w:t>
      </w:r>
      <w:r>
        <w:rPr>
          <w:lang w:val="zh-CN"/>
        </w:rPr>
        <w:t>鉴于上述情况，缔约国认为，对来文予以登记违反了《任择议定书》。缔约国因此中止了与</w:t>
      </w:r>
      <w:r>
        <w:rPr>
          <w:rFonts w:hint="eastAsia"/>
          <w:lang w:val="zh-CN"/>
        </w:rPr>
        <w:t>本</w:t>
      </w:r>
      <w:r>
        <w:rPr>
          <w:lang w:val="zh-CN"/>
        </w:rPr>
        <w:t>来文有关的程序，并表示委员会可能就</w:t>
      </w:r>
      <w:r>
        <w:rPr>
          <w:rFonts w:hint="eastAsia"/>
          <w:lang w:val="zh-CN"/>
        </w:rPr>
        <w:t>本</w:t>
      </w:r>
      <w:r>
        <w:rPr>
          <w:lang w:val="zh-CN"/>
        </w:rPr>
        <w:t>来文通过的任何意见</w:t>
      </w:r>
      <w:r>
        <w:rPr>
          <w:rFonts w:hint="eastAsia"/>
          <w:lang w:val="zh-CN"/>
        </w:rPr>
        <w:t>与其无关</w:t>
      </w:r>
      <w:r>
        <w:rPr>
          <w:lang w:val="zh-CN"/>
        </w:rPr>
        <w:t>。</w:t>
      </w:r>
    </w:p>
    <w:p w:rsidR="007960FD" w:rsidRPr="007327B5" w:rsidRDefault="007960FD" w:rsidP="00745656">
      <w:pPr>
        <w:pStyle w:val="H23GC"/>
      </w:pPr>
      <w:r>
        <w:rPr>
          <w:lang w:val="zh-CN"/>
        </w:rPr>
        <w:tab/>
      </w:r>
      <w:r>
        <w:rPr>
          <w:lang w:val="zh-CN"/>
        </w:rPr>
        <w:tab/>
      </w:r>
      <w:r>
        <w:rPr>
          <w:lang w:val="zh-CN"/>
        </w:rPr>
        <w:t>缔约国不予合作</w:t>
      </w:r>
    </w:p>
    <w:p w:rsidR="007960FD" w:rsidRPr="007327B5" w:rsidRDefault="007960FD" w:rsidP="00745656">
      <w:pPr>
        <w:pStyle w:val="SingleTxtGC"/>
      </w:pPr>
      <w:r>
        <w:rPr>
          <w:lang w:val="zh-CN"/>
        </w:rPr>
        <w:t>5.1</w:t>
      </w:r>
      <w:r w:rsidR="00745656">
        <w:rPr>
          <w:lang w:val="zh-CN"/>
        </w:rPr>
        <w:t xml:space="preserve">  </w:t>
      </w:r>
      <w:r>
        <w:rPr>
          <w:lang w:val="zh-CN"/>
        </w:rPr>
        <w:t>委员会注意到，缔约国声称审议提交人的来文无法律依据，因为来文是在违反《任择议定书》规定的情况下登记的，并声称，对于委员会就</w:t>
      </w:r>
      <w:r>
        <w:rPr>
          <w:rFonts w:hint="eastAsia"/>
          <w:lang w:val="zh-CN"/>
        </w:rPr>
        <w:t>本</w:t>
      </w:r>
      <w:r>
        <w:rPr>
          <w:lang w:val="zh-CN"/>
        </w:rPr>
        <w:t>来文通过的任何意见，该国将不予合作。</w:t>
      </w:r>
    </w:p>
    <w:p w:rsidR="007960FD" w:rsidRPr="007327B5" w:rsidRDefault="007960FD" w:rsidP="00745656">
      <w:pPr>
        <w:pStyle w:val="SingleTxtGC"/>
      </w:pPr>
      <w:r>
        <w:rPr>
          <w:lang w:val="zh-CN"/>
        </w:rPr>
        <w:t>5.2</w:t>
      </w:r>
      <w:r w:rsidR="00745656">
        <w:rPr>
          <w:lang w:val="zh-CN"/>
        </w:rPr>
        <w:t xml:space="preserve">  </w:t>
      </w:r>
      <w:r>
        <w:rPr>
          <w:lang w:val="zh-CN"/>
        </w:rPr>
        <w:t>委员会回顾指出，《公约》第三十九条第</w:t>
      </w:r>
      <w:r>
        <w:rPr>
          <w:lang w:val="zh-CN"/>
        </w:rPr>
        <w:t>2</w:t>
      </w:r>
      <w:r>
        <w:rPr>
          <w:lang w:val="zh-CN"/>
        </w:rPr>
        <w:t>款授权委员会制定自己的议事规则，缔约国已同意承认其议事规则。《公约》缔约国加入《任择议定书》即</w:t>
      </w:r>
      <w:r w:rsidRPr="003B61FB">
        <w:rPr>
          <w:spacing w:val="-4"/>
          <w:lang w:val="zh-CN"/>
        </w:rPr>
        <w:t>意味着承认委员会</w:t>
      </w:r>
      <w:r>
        <w:rPr>
          <w:lang w:val="zh-CN"/>
        </w:rPr>
        <w:t>有权</w:t>
      </w:r>
      <w:r w:rsidRPr="003B61FB">
        <w:rPr>
          <w:spacing w:val="-4"/>
          <w:lang w:val="zh-CN"/>
        </w:rPr>
        <w:t>接受和审议个人提交的关于</w:t>
      </w:r>
      <w:r>
        <w:rPr>
          <w:lang w:val="zh-CN"/>
        </w:rPr>
        <w:t>《公约》</w:t>
      </w:r>
      <w:r w:rsidRPr="003B61FB">
        <w:rPr>
          <w:spacing w:val="-4"/>
          <w:lang w:val="zh-CN"/>
        </w:rPr>
        <w:t>所载权利遭到侵犯</w:t>
      </w:r>
      <w:r>
        <w:rPr>
          <w:lang w:val="zh-CN"/>
        </w:rPr>
        <w:t>的来文</w:t>
      </w:r>
      <w:r>
        <w:rPr>
          <w:lang w:val="zh-CN"/>
        </w:rPr>
        <w:t>(</w:t>
      </w:r>
      <w:r w:rsidRPr="00745656">
        <w:rPr>
          <w:spacing w:val="4"/>
          <w:lang w:val="zh-CN"/>
        </w:rPr>
        <w:t>《任择议定书》序言部分和第一条</w:t>
      </w:r>
      <w:r w:rsidRPr="00745656">
        <w:rPr>
          <w:spacing w:val="4"/>
          <w:lang w:val="zh-CN"/>
        </w:rPr>
        <w:t>)</w:t>
      </w:r>
      <w:r w:rsidRPr="00745656">
        <w:rPr>
          <w:spacing w:val="4"/>
          <w:lang w:val="zh-CN"/>
        </w:rPr>
        <w:t>。委员会</w:t>
      </w:r>
      <w:r w:rsidRPr="001A50B5">
        <w:rPr>
          <w:spacing w:val="8"/>
          <w:lang w:val="zh-CN"/>
        </w:rPr>
        <w:t>回顾其惯例指出，如议事</w:t>
      </w:r>
      <w:proofErr w:type="gramStart"/>
      <w:r w:rsidRPr="001A50B5">
        <w:rPr>
          <w:spacing w:val="8"/>
          <w:lang w:val="zh-CN"/>
        </w:rPr>
        <w:t>规则</w:t>
      </w:r>
      <w:r>
        <w:rPr>
          <w:lang w:val="zh-CN"/>
        </w:rPr>
        <w:t>第</w:t>
      </w:r>
      <w:r>
        <w:rPr>
          <w:lang w:val="zh-CN"/>
        </w:rPr>
        <w:t>96</w:t>
      </w:r>
      <w:proofErr w:type="gramEnd"/>
      <w:r w:rsidR="00745656" w:rsidRPr="00745656">
        <w:rPr>
          <w:sz w:val="10"/>
          <w:szCs w:val="10"/>
          <w:lang w:val="zh-CN"/>
        </w:rPr>
        <w:t xml:space="preserve"> </w:t>
      </w:r>
      <w:r w:rsidR="005865DB">
        <w:rPr>
          <w:lang w:val="zh-CN"/>
        </w:rPr>
        <w:t>(</w:t>
      </w:r>
      <w:r>
        <w:rPr>
          <w:lang w:val="zh-CN"/>
        </w:rPr>
        <w:t>b</w:t>
      </w:r>
      <w:r w:rsidR="0068051D">
        <w:rPr>
          <w:lang w:val="zh-CN"/>
        </w:rPr>
        <w:t>)</w:t>
      </w:r>
      <w:r>
        <w:rPr>
          <w:lang w:val="zh-CN"/>
        </w:rPr>
        <w:t>条所述，个人可由自己选择的人代理，前提是该代理人获得正当授权。一国加入《任择议定书》，即隐含地表示它与委员会真诚地合作，以允许委员会能够审议此类</w:t>
      </w:r>
      <w:r w:rsidRPr="001A50B5">
        <w:rPr>
          <w:spacing w:val="-4"/>
          <w:lang w:val="zh-CN"/>
        </w:rPr>
        <w:t>来文，并在审查之后将其意见转达缔约国及有关个人</w:t>
      </w:r>
      <w:r>
        <w:rPr>
          <w:lang w:val="zh-CN"/>
        </w:rPr>
        <w:t>(</w:t>
      </w:r>
      <w:r>
        <w:rPr>
          <w:lang w:val="zh-CN"/>
        </w:rPr>
        <w:t>第五条第</w:t>
      </w:r>
      <w:r>
        <w:rPr>
          <w:lang w:val="zh-CN"/>
        </w:rPr>
        <w:t>1</w:t>
      </w:r>
      <w:r>
        <w:rPr>
          <w:lang w:val="zh-CN"/>
        </w:rPr>
        <w:t>和第</w:t>
      </w:r>
      <w:r>
        <w:rPr>
          <w:lang w:val="zh-CN"/>
        </w:rPr>
        <w:t>4</w:t>
      </w:r>
      <w:r>
        <w:rPr>
          <w:lang w:val="zh-CN"/>
        </w:rPr>
        <w:t>款</w:t>
      </w:r>
      <w:r>
        <w:rPr>
          <w:lang w:val="zh-CN"/>
        </w:rPr>
        <w:t>)</w:t>
      </w:r>
      <w:r>
        <w:rPr>
          <w:lang w:val="zh-CN"/>
        </w:rPr>
        <w:t>。缔约国若采取任何可能阻止或阻挠委员会对来文进行审议和审查以及表达其</w:t>
      </w:r>
      <w:r w:rsidRPr="001A50B5">
        <w:rPr>
          <w:spacing w:val="-4"/>
          <w:lang w:val="zh-CN"/>
        </w:rPr>
        <w:t>意见的行动，</w:t>
      </w:r>
      <w:r w:rsidRPr="00C31593">
        <w:rPr>
          <w:spacing w:val="-10"/>
          <w:lang w:val="zh-CN"/>
        </w:rPr>
        <w:t>则违背了自己</w:t>
      </w:r>
      <w:r w:rsidRPr="001A50B5">
        <w:rPr>
          <w:spacing w:val="-4"/>
          <w:lang w:val="zh-CN"/>
        </w:rPr>
        <w:t>的</w:t>
      </w:r>
      <w:r>
        <w:rPr>
          <w:lang w:val="zh-CN"/>
        </w:rPr>
        <w:t>义务。</w:t>
      </w:r>
      <w:r w:rsidRPr="00C8625B">
        <w:rPr>
          <w:rStyle w:val="a8"/>
          <w:rFonts w:eastAsia="宋体"/>
          <w:lang w:val="zh-CN"/>
        </w:rPr>
        <w:footnoteReference w:id="8"/>
      </w:r>
      <w:r w:rsidR="00137B11">
        <w:rPr>
          <w:rFonts w:hint="eastAsia"/>
          <w:lang w:val="zh-CN"/>
        </w:rPr>
        <w:t xml:space="preserve"> </w:t>
      </w:r>
      <w:r>
        <w:rPr>
          <w:lang w:val="zh-CN"/>
        </w:rPr>
        <w:t>应</w:t>
      </w:r>
      <w:r w:rsidRPr="00C31593">
        <w:rPr>
          <w:spacing w:val="-10"/>
          <w:lang w:val="zh-CN"/>
        </w:rPr>
        <w:t>由委员会决定来文是否应</w:t>
      </w:r>
      <w:r>
        <w:rPr>
          <w:lang w:val="zh-CN"/>
        </w:rPr>
        <w:t>予以登记。委员会指出，缔约国不承认委员会有权确定来文是否应予登记并</w:t>
      </w:r>
      <w:r>
        <w:rPr>
          <w:rFonts w:hint="eastAsia"/>
          <w:lang w:val="zh-CN"/>
        </w:rPr>
        <w:t>断然</w:t>
      </w:r>
      <w:r>
        <w:rPr>
          <w:lang w:val="zh-CN"/>
        </w:rPr>
        <w:t>宣布它将不接受</w:t>
      </w:r>
      <w:r w:rsidRPr="00137B11">
        <w:rPr>
          <w:spacing w:val="-8"/>
          <w:lang w:val="zh-CN"/>
        </w:rPr>
        <w:t>委员会对来文的可否受理和案情问题</w:t>
      </w:r>
      <w:proofErr w:type="gramStart"/>
      <w:r w:rsidRPr="00137B11">
        <w:rPr>
          <w:spacing w:val="-8"/>
          <w:lang w:val="zh-CN"/>
        </w:rPr>
        <w:t>作出</w:t>
      </w:r>
      <w:proofErr w:type="gramEnd"/>
      <w:r w:rsidRPr="00137B11">
        <w:rPr>
          <w:spacing w:val="-8"/>
          <w:lang w:val="zh-CN"/>
        </w:rPr>
        <w:t>的决定，违反了《任</w:t>
      </w:r>
      <w:r>
        <w:rPr>
          <w:lang w:val="zh-CN"/>
        </w:rPr>
        <w:t>择议定书》第一条规定的义务。</w:t>
      </w:r>
    </w:p>
    <w:p w:rsidR="007960FD" w:rsidRPr="00D365AF" w:rsidRDefault="007960FD" w:rsidP="00745656">
      <w:pPr>
        <w:pStyle w:val="H23GC"/>
      </w:pPr>
      <w:r>
        <w:rPr>
          <w:lang w:val="zh-CN"/>
        </w:rPr>
        <w:tab/>
      </w:r>
      <w:r>
        <w:rPr>
          <w:lang w:val="zh-CN"/>
        </w:rPr>
        <w:tab/>
      </w:r>
      <w:r w:rsidRPr="00D365AF">
        <w:rPr>
          <w:lang w:val="zh-CN"/>
        </w:rPr>
        <w:t>委员会需处理的问题和议事情况</w:t>
      </w:r>
    </w:p>
    <w:p w:rsidR="007960FD" w:rsidRPr="007327B5" w:rsidRDefault="007960FD" w:rsidP="00745656">
      <w:pPr>
        <w:pStyle w:val="H4GC"/>
      </w:pPr>
      <w:r>
        <w:rPr>
          <w:lang w:val="zh-CN"/>
        </w:rPr>
        <w:tab/>
      </w:r>
      <w:r>
        <w:rPr>
          <w:lang w:val="zh-CN"/>
        </w:rPr>
        <w:tab/>
      </w:r>
      <w:r>
        <w:rPr>
          <w:lang w:val="zh-CN"/>
        </w:rPr>
        <w:t>审议可否受理</w:t>
      </w:r>
    </w:p>
    <w:p w:rsidR="007960FD" w:rsidRPr="007327B5" w:rsidRDefault="007960FD" w:rsidP="00745656">
      <w:pPr>
        <w:pStyle w:val="SingleTxtGC"/>
      </w:pPr>
      <w:r>
        <w:rPr>
          <w:lang w:val="zh-CN"/>
        </w:rPr>
        <w:t>6.1</w:t>
      </w:r>
      <w:r w:rsidR="00745656" w:rsidRPr="00D81D6F">
        <w:rPr>
          <w:spacing w:val="-4"/>
          <w:lang w:val="zh-CN"/>
        </w:rPr>
        <w:t xml:space="preserve">  </w:t>
      </w:r>
      <w:r w:rsidRPr="00D81D6F">
        <w:rPr>
          <w:spacing w:val="-4"/>
          <w:lang w:val="zh-CN"/>
        </w:rPr>
        <w:t>审议来文所载的任何请求之前，</w:t>
      </w:r>
      <w:r w:rsidRPr="00D81D6F">
        <w:rPr>
          <w:spacing w:val="-6"/>
          <w:lang w:val="zh-CN"/>
        </w:rPr>
        <w:t>人权事务委员会必须根据其议事规则第</w:t>
      </w:r>
      <w:r w:rsidRPr="00D81D6F">
        <w:rPr>
          <w:spacing w:val="-6"/>
          <w:lang w:val="zh-CN"/>
        </w:rPr>
        <w:t>93</w:t>
      </w:r>
      <w:r>
        <w:rPr>
          <w:lang w:val="zh-CN"/>
        </w:rPr>
        <w:t>条，决定案件是否符合《任择议定书》规定的受理条件。</w:t>
      </w:r>
    </w:p>
    <w:p w:rsidR="007960FD" w:rsidRPr="007327B5" w:rsidRDefault="007960FD" w:rsidP="00745656">
      <w:pPr>
        <w:pStyle w:val="SingleTxtGC"/>
      </w:pPr>
      <w:r>
        <w:rPr>
          <w:lang w:val="zh-CN"/>
        </w:rPr>
        <w:t>6.2</w:t>
      </w:r>
      <w:r w:rsidR="00745656">
        <w:rPr>
          <w:lang w:val="zh-CN"/>
        </w:rPr>
        <w:t xml:space="preserve">  </w:t>
      </w:r>
      <w:r>
        <w:rPr>
          <w:lang w:val="zh-CN"/>
        </w:rPr>
        <w:t>按照《任择议定书》第五条第</w:t>
      </w:r>
      <w:r>
        <w:rPr>
          <w:lang w:val="zh-CN"/>
        </w:rPr>
        <w:t>2</w:t>
      </w:r>
      <w:r>
        <w:rPr>
          <w:lang w:val="zh-CN"/>
        </w:rPr>
        <w:t>款</w:t>
      </w:r>
      <w:r>
        <w:rPr>
          <w:lang w:val="zh-CN"/>
        </w:rPr>
        <w:t>(</w:t>
      </w:r>
      <w:r>
        <w:rPr>
          <w:lang w:val="zh-CN"/>
        </w:rPr>
        <w:t>子</w:t>
      </w:r>
      <w:r>
        <w:rPr>
          <w:lang w:val="zh-CN"/>
        </w:rPr>
        <w:t>)</w:t>
      </w:r>
      <w:r>
        <w:rPr>
          <w:lang w:val="zh-CN"/>
        </w:rPr>
        <w:t>项的要求，委员会已确定同一事项不在另一</w:t>
      </w:r>
      <w:r w:rsidRPr="005E20FE">
        <w:rPr>
          <w:spacing w:val="4"/>
          <w:lang w:val="zh-CN"/>
        </w:rPr>
        <w:t>国际</w:t>
      </w:r>
      <w:r w:rsidRPr="005E20FE">
        <w:t>调查或解决程序的审查之中。鉴于缔约</w:t>
      </w:r>
      <w:r w:rsidRPr="005E20FE">
        <w:rPr>
          <w:spacing w:val="4"/>
          <w:lang w:val="zh-CN"/>
        </w:rPr>
        <w:t>国未就</w:t>
      </w:r>
      <w:r w:rsidRPr="005E20FE">
        <w:t>提交人已用尽国内</w:t>
      </w:r>
      <w:r w:rsidRPr="005E20FE">
        <w:rPr>
          <w:spacing w:val="4"/>
          <w:lang w:val="zh-CN"/>
        </w:rPr>
        <w:t>补救</w:t>
      </w:r>
      <w:r w:rsidRPr="005E20FE">
        <w:t>这一点提出</w:t>
      </w:r>
      <w:r>
        <w:rPr>
          <w:lang w:val="zh-CN"/>
        </w:rPr>
        <w:t>任何异议，委员会认为《任择议定书》第五条第</w:t>
      </w:r>
      <w:r>
        <w:rPr>
          <w:lang w:val="zh-CN"/>
        </w:rPr>
        <w:t>2</w:t>
      </w:r>
      <w:r>
        <w:rPr>
          <w:lang w:val="zh-CN"/>
        </w:rPr>
        <w:t>款的要求已得到满足。</w:t>
      </w:r>
    </w:p>
    <w:p w:rsidR="007960FD" w:rsidRPr="007327B5" w:rsidRDefault="007960FD" w:rsidP="00745656">
      <w:pPr>
        <w:pStyle w:val="SingleTxtGC"/>
      </w:pPr>
      <w:r>
        <w:rPr>
          <w:lang w:val="zh-CN"/>
        </w:rPr>
        <w:t>6.3</w:t>
      </w:r>
      <w:r w:rsidR="00745656">
        <w:rPr>
          <w:lang w:val="zh-CN"/>
        </w:rPr>
        <w:t xml:space="preserve">  </w:t>
      </w:r>
      <w:r>
        <w:rPr>
          <w:rFonts w:hint="eastAsia"/>
          <w:lang w:val="zh-CN"/>
        </w:rPr>
        <w:t>委员会指出，提交人未说明缔约国如何侵犯了《公约》第十四条第</w:t>
      </w:r>
      <w:r>
        <w:rPr>
          <w:rFonts w:hint="eastAsia"/>
          <w:lang w:val="zh-CN"/>
        </w:rPr>
        <w:t>2</w:t>
      </w:r>
      <w:r>
        <w:rPr>
          <w:rFonts w:hint="eastAsia"/>
          <w:lang w:val="zh-CN"/>
        </w:rPr>
        <w:t>款下的无罪推定权，认定</w:t>
      </w:r>
      <w:r w:rsidRPr="00592ACD">
        <w:rPr>
          <w:rFonts w:hint="eastAsia"/>
          <w:lang w:val="zh-CN"/>
        </w:rPr>
        <w:t>根据《任择议定书》第二条，来文的这一部分不可受理</w:t>
      </w:r>
      <w:r>
        <w:rPr>
          <w:rFonts w:hint="eastAsia"/>
          <w:lang w:val="zh-CN"/>
        </w:rPr>
        <w:t>。</w:t>
      </w:r>
    </w:p>
    <w:p w:rsidR="007960FD" w:rsidRDefault="007960FD" w:rsidP="002A610D">
      <w:pPr>
        <w:pStyle w:val="SingleTxtGC"/>
      </w:pPr>
      <w:r>
        <w:rPr>
          <w:lang w:val="zh-CN"/>
        </w:rPr>
        <w:t>6.4</w:t>
      </w:r>
      <w:r w:rsidR="002A610D">
        <w:rPr>
          <w:lang w:val="zh-CN"/>
        </w:rPr>
        <w:t xml:space="preserve">  </w:t>
      </w:r>
      <w:r>
        <w:rPr>
          <w:rFonts w:hint="eastAsia"/>
          <w:lang w:val="zh-CN"/>
        </w:rPr>
        <w:t>委员会注意到提交人申诉称，</w:t>
      </w:r>
      <w:r w:rsidRPr="00DC301B">
        <w:rPr>
          <w:rFonts w:hint="eastAsia"/>
          <w:lang w:val="zh-CN"/>
        </w:rPr>
        <w:t>他们在第</w:t>
      </w:r>
      <w:r w:rsidRPr="00DC301B">
        <w:rPr>
          <w:lang w:val="zh-CN"/>
        </w:rPr>
        <w:t>14</w:t>
      </w:r>
      <w:r>
        <w:rPr>
          <w:rFonts w:hint="eastAsia"/>
          <w:lang w:val="zh-CN"/>
        </w:rPr>
        <w:t>条第</w:t>
      </w:r>
      <w:r>
        <w:rPr>
          <w:rFonts w:hint="eastAsia"/>
          <w:lang w:val="zh-CN"/>
        </w:rPr>
        <w:t>3</w:t>
      </w:r>
      <w:r>
        <w:rPr>
          <w:rFonts w:hint="eastAsia"/>
          <w:lang w:val="zh-CN"/>
        </w:rPr>
        <w:t>款</w:t>
      </w:r>
      <w:r>
        <w:rPr>
          <w:rFonts w:hint="eastAsia"/>
          <w:lang w:val="zh-CN"/>
        </w:rPr>
        <w:t>(</w:t>
      </w:r>
      <w:r>
        <w:rPr>
          <w:rFonts w:hint="eastAsia"/>
          <w:lang w:val="zh-CN"/>
        </w:rPr>
        <w:t>乙</w:t>
      </w:r>
      <w:r>
        <w:rPr>
          <w:rFonts w:hint="eastAsia"/>
          <w:lang w:val="zh-CN"/>
        </w:rPr>
        <w:t>)</w:t>
      </w:r>
      <w:r>
        <w:rPr>
          <w:rFonts w:hint="eastAsia"/>
          <w:lang w:val="zh-CN"/>
        </w:rPr>
        <w:t>项下的权利遭到</w:t>
      </w:r>
      <w:r w:rsidRPr="00DC301B">
        <w:rPr>
          <w:rFonts w:hint="eastAsia"/>
          <w:lang w:val="zh-CN"/>
        </w:rPr>
        <w:t>侵犯，因为明斯克军事法院距离他们的居住地</w:t>
      </w:r>
      <w:r w:rsidRPr="00DC301B">
        <w:rPr>
          <w:lang w:val="zh-CN"/>
        </w:rPr>
        <w:t>350</w:t>
      </w:r>
      <w:r>
        <w:rPr>
          <w:rFonts w:hint="eastAsia"/>
          <w:lang w:val="zh-CN"/>
        </w:rPr>
        <w:t>公里，并且他们不得不任命新的</w:t>
      </w:r>
      <w:r w:rsidRPr="005E20FE">
        <w:rPr>
          <w:rFonts w:hint="eastAsia"/>
          <w:spacing w:val="-6"/>
          <w:lang w:val="zh-CN"/>
        </w:rPr>
        <w:t>律师，因此没有足够的时间准备辩护</w:t>
      </w:r>
      <w:r w:rsidRPr="005E20FE">
        <w:rPr>
          <w:rFonts w:hint="eastAsia"/>
          <w:spacing w:val="-8"/>
          <w:lang w:val="zh-CN"/>
        </w:rPr>
        <w:t>。关于这一点，委员会</w:t>
      </w:r>
      <w:r w:rsidRPr="005E20FE">
        <w:rPr>
          <w:rFonts w:hint="eastAsia"/>
          <w:spacing w:val="-4"/>
          <w:lang w:val="zh-CN"/>
        </w:rPr>
        <w:t>从掌握的材料中注意</w:t>
      </w:r>
      <w:r>
        <w:rPr>
          <w:rFonts w:hint="eastAsia"/>
          <w:lang w:val="zh-CN"/>
        </w:rPr>
        <w:t>到，提交人没有充分证实这一指称，认定根据《任择议定书》</w:t>
      </w:r>
      <w:r w:rsidRPr="00DC301B">
        <w:rPr>
          <w:rFonts w:hint="eastAsia"/>
          <w:lang w:val="zh-CN"/>
        </w:rPr>
        <w:t>第</w:t>
      </w:r>
      <w:r>
        <w:rPr>
          <w:rFonts w:hint="eastAsia"/>
          <w:lang w:val="zh-CN"/>
        </w:rPr>
        <w:t>二条，这一部分</w:t>
      </w:r>
      <w:r w:rsidRPr="00DC301B">
        <w:rPr>
          <w:rFonts w:hint="eastAsia"/>
          <w:lang w:val="zh-CN"/>
        </w:rPr>
        <w:t>不可受理。</w:t>
      </w:r>
    </w:p>
    <w:p w:rsidR="007960FD" w:rsidRPr="00115B06" w:rsidRDefault="007960FD" w:rsidP="002A610D">
      <w:pPr>
        <w:pStyle w:val="SingleTxtGC"/>
        <w:rPr>
          <w:lang w:val="zh-CN"/>
        </w:rPr>
      </w:pPr>
      <w:r>
        <w:rPr>
          <w:lang w:val="zh-CN"/>
        </w:rPr>
        <w:t>6.5</w:t>
      </w:r>
      <w:r w:rsidR="002A610D">
        <w:rPr>
          <w:lang w:val="zh-CN"/>
        </w:rPr>
        <w:t xml:space="preserve">  </w:t>
      </w:r>
      <w:r>
        <w:rPr>
          <w:rFonts w:hint="eastAsia"/>
          <w:lang w:val="zh-CN"/>
        </w:rPr>
        <w:t>委员会注意到提交人声称缔约国违反了《公约》第十四条第</w:t>
      </w:r>
      <w:r>
        <w:rPr>
          <w:rFonts w:hint="eastAsia"/>
          <w:lang w:val="zh-CN"/>
        </w:rPr>
        <w:t>5</w:t>
      </w:r>
      <w:r>
        <w:rPr>
          <w:rFonts w:hint="eastAsia"/>
          <w:lang w:val="zh-CN"/>
        </w:rPr>
        <w:t>款，因为最高法院军事分庭作为上诉法院，仅就法律问题对他们的上诉进行了复审</w:t>
      </w:r>
      <w:r w:rsidRPr="007F76A4">
        <w:rPr>
          <w:rFonts w:hint="eastAsia"/>
          <w:lang w:val="zh-CN"/>
        </w:rPr>
        <w:t>，</w:t>
      </w:r>
      <w:r>
        <w:rPr>
          <w:rFonts w:hint="eastAsia"/>
          <w:lang w:val="zh-CN"/>
        </w:rPr>
        <w:t>而没有对案件相关事实和</w:t>
      </w:r>
      <w:r w:rsidRPr="007F76A4">
        <w:rPr>
          <w:rFonts w:hint="eastAsia"/>
          <w:lang w:val="zh-CN"/>
        </w:rPr>
        <w:t>证据</w:t>
      </w:r>
      <w:r>
        <w:rPr>
          <w:rFonts w:hint="eastAsia"/>
          <w:lang w:val="zh-CN"/>
        </w:rPr>
        <w:t>进行审查。委员会还注意到，提交人称，根据国内法，上诉法院只能就法律问题对</w:t>
      </w:r>
      <w:r w:rsidRPr="007F76A4">
        <w:rPr>
          <w:rFonts w:hint="eastAsia"/>
          <w:lang w:val="zh-CN"/>
        </w:rPr>
        <w:t>一审法院</w:t>
      </w:r>
      <w:r>
        <w:rPr>
          <w:rFonts w:hint="eastAsia"/>
          <w:lang w:val="zh-CN"/>
        </w:rPr>
        <w:t>的</w:t>
      </w:r>
      <w:r w:rsidRPr="007F76A4">
        <w:rPr>
          <w:rFonts w:hint="eastAsia"/>
          <w:lang w:val="zh-CN"/>
        </w:rPr>
        <w:t>判决</w:t>
      </w:r>
      <w:r>
        <w:rPr>
          <w:rFonts w:hint="eastAsia"/>
          <w:lang w:val="zh-CN"/>
        </w:rPr>
        <w:t>进行复审</w:t>
      </w:r>
      <w:r w:rsidRPr="007F76A4">
        <w:rPr>
          <w:rFonts w:hint="eastAsia"/>
          <w:lang w:val="zh-CN"/>
        </w:rPr>
        <w:t>。</w:t>
      </w:r>
      <w:r>
        <w:rPr>
          <w:lang w:val="zh-CN"/>
        </w:rPr>
        <w:t>关于这一点，委员会回顾第十四条第</w:t>
      </w:r>
      <w:r>
        <w:rPr>
          <w:lang w:val="zh-CN"/>
        </w:rPr>
        <w:t>5</w:t>
      </w:r>
      <w:r>
        <w:rPr>
          <w:lang w:val="zh-CN"/>
        </w:rPr>
        <w:t>款规定缔约国有义务</w:t>
      </w:r>
      <w:r>
        <w:rPr>
          <w:rFonts w:hint="eastAsia"/>
          <w:lang w:val="zh-CN"/>
        </w:rPr>
        <w:t>从</w:t>
      </w:r>
      <w:r>
        <w:rPr>
          <w:lang w:val="zh-CN"/>
        </w:rPr>
        <w:t>证据是否充分</w:t>
      </w:r>
      <w:r>
        <w:rPr>
          <w:rFonts w:hint="eastAsia"/>
          <w:lang w:val="zh-CN"/>
        </w:rPr>
        <w:t>和</w:t>
      </w:r>
      <w:r>
        <w:rPr>
          <w:lang w:val="zh-CN"/>
        </w:rPr>
        <w:t>法律</w:t>
      </w:r>
      <w:r>
        <w:rPr>
          <w:rFonts w:hint="eastAsia"/>
          <w:lang w:val="zh-CN"/>
        </w:rPr>
        <w:t>这两个角度</w:t>
      </w:r>
      <w:r>
        <w:rPr>
          <w:lang w:val="zh-CN"/>
        </w:rPr>
        <w:t>，对定罪和判刑进行实质性复审，使程序得以对案件的性质给予应有的</w:t>
      </w:r>
      <w:proofErr w:type="gramStart"/>
      <w:r>
        <w:rPr>
          <w:lang w:val="zh-CN"/>
        </w:rPr>
        <w:t>考量</w:t>
      </w:r>
      <w:proofErr w:type="gramEnd"/>
      <w:r>
        <w:rPr>
          <w:lang w:val="zh-CN"/>
        </w:rPr>
        <w:t>。</w:t>
      </w:r>
      <w:r w:rsidRPr="00C8625B">
        <w:rPr>
          <w:rStyle w:val="a8"/>
          <w:rFonts w:eastAsia="宋体"/>
          <w:lang w:val="zh-CN"/>
        </w:rPr>
        <w:footnoteReference w:id="9"/>
      </w:r>
      <w:r>
        <w:rPr>
          <w:lang w:val="zh-CN"/>
        </w:rPr>
        <w:t xml:space="preserve"> </w:t>
      </w:r>
      <w:r>
        <w:rPr>
          <w:rFonts w:hint="eastAsia"/>
          <w:lang w:val="zh-CN"/>
        </w:rPr>
        <w:t>就本案而言，委员会指出，提交人没有具体说明他们无法向最高法院军事分庭提出哪些实质性指称，以及</w:t>
      </w:r>
      <w:r w:rsidRPr="00D86B22">
        <w:rPr>
          <w:rFonts w:hint="eastAsia"/>
          <w:lang w:val="zh-CN"/>
        </w:rPr>
        <w:t>最高法院</w:t>
      </w:r>
      <w:r>
        <w:rPr>
          <w:rFonts w:hint="eastAsia"/>
          <w:lang w:val="zh-CN"/>
        </w:rPr>
        <w:t>军事分庭没有处理他们在上诉中</w:t>
      </w:r>
      <w:r w:rsidRPr="00D86B22">
        <w:rPr>
          <w:rFonts w:hint="eastAsia"/>
          <w:lang w:val="zh-CN"/>
        </w:rPr>
        <w:t>提出的</w:t>
      </w:r>
      <w:r>
        <w:rPr>
          <w:rFonts w:hint="eastAsia"/>
          <w:lang w:val="zh-CN"/>
        </w:rPr>
        <w:t>哪些指称。委员会还指出，最高法院的确对事实和证据进行了评估，并没有局限于</w:t>
      </w:r>
      <w:r w:rsidRPr="00D86B22">
        <w:rPr>
          <w:rFonts w:hint="eastAsia"/>
          <w:lang w:val="zh-CN"/>
        </w:rPr>
        <w:t>法律</w:t>
      </w:r>
      <w:r>
        <w:rPr>
          <w:rFonts w:hint="eastAsia"/>
          <w:lang w:val="zh-CN"/>
        </w:rPr>
        <w:t>问题</w:t>
      </w:r>
      <w:r w:rsidRPr="00D86B22">
        <w:rPr>
          <w:rFonts w:hint="eastAsia"/>
          <w:lang w:val="zh-CN"/>
        </w:rPr>
        <w:t>。</w:t>
      </w:r>
      <w:r>
        <w:rPr>
          <w:rFonts w:hint="eastAsia"/>
          <w:lang w:val="zh-CN"/>
        </w:rPr>
        <w:t>鉴于提交人没有提出具体的指称，委员会认为他们根据《公约》第十四条第</w:t>
      </w:r>
      <w:r>
        <w:rPr>
          <w:rFonts w:hint="eastAsia"/>
          <w:lang w:val="zh-CN"/>
        </w:rPr>
        <w:t>5</w:t>
      </w:r>
      <w:r w:rsidRPr="00D86B22">
        <w:rPr>
          <w:rFonts w:hint="eastAsia"/>
          <w:lang w:val="zh-CN"/>
        </w:rPr>
        <w:t>款提出的指控</w:t>
      </w:r>
      <w:r>
        <w:rPr>
          <w:rFonts w:hint="eastAsia"/>
          <w:lang w:val="zh-CN"/>
        </w:rPr>
        <w:t>不够</w:t>
      </w:r>
      <w:r w:rsidRPr="005E20FE">
        <w:rPr>
          <w:rFonts w:hint="eastAsia"/>
          <w:spacing w:val="-6"/>
          <w:lang w:val="zh-CN"/>
        </w:rPr>
        <w:t>具体，且没有得到充分证实。</w:t>
      </w:r>
      <w:r w:rsidRPr="005E20FE">
        <w:rPr>
          <w:spacing w:val="-6"/>
          <w:lang w:val="zh-CN"/>
        </w:rPr>
        <w:t>委员会</w:t>
      </w:r>
      <w:r w:rsidRPr="005E20FE">
        <w:rPr>
          <w:rFonts w:hint="eastAsia"/>
          <w:spacing w:val="-6"/>
          <w:lang w:val="zh-CN"/>
        </w:rPr>
        <w:t>认定</w:t>
      </w:r>
      <w:r w:rsidRPr="005E20FE">
        <w:rPr>
          <w:spacing w:val="-6"/>
          <w:lang w:val="zh-CN"/>
        </w:rPr>
        <w:t>，根据《任择议定书》</w:t>
      </w:r>
      <w:r>
        <w:rPr>
          <w:lang w:val="zh-CN"/>
        </w:rPr>
        <w:t>第二条，来文的这一部分不可受理。</w:t>
      </w:r>
    </w:p>
    <w:p w:rsidR="007960FD" w:rsidRPr="009F2064" w:rsidRDefault="007960FD" w:rsidP="009F2064">
      <w:pPr>
        <w:pStyle w:val="SingleTxtGC"/>
      </w:pPr>
      <w:r>
        <w:rPr>
          <w:lang w:val="zh-CN"/>
        </w:rPr>
        <w:t>6.6</w:t>
      </w:r>
      <w:r w:rsidR="002A610D">
        <w:rPr>
          <w:lang w:val="zh-CN"/>
        </w:rPr>
        <w:t xml:space="preserve">  </w:t>
      </w:r>
      <w:r>
        <w:rPr>
          <w:rFonts w:hint="eastAsia"/>
          <w:lang w:val="zh-CN"/>
        </w:rPr>
        <w:t>委员会注意到，提交人声称最高法院拒绝基于</w:t>
      </w:r>
      <w:r w:rsidRPr="00330C3C">
        <w:rPr>
          <w:rFonts w:hint="eastAsia"/>
          <w:lang w:val="zh-CN"/>
        </w:rPr>
        <w:t>新</w:t>
      </w:r>
      <w:r>
        <w:rPr>
          <w:rFonts w:hint="eastAsia"/>
          <w:lang w:val="zh-CN"/>
        </w:rPr>
        <w:t>发现的情况重新审理该案，侵犯了他们根据《公约》</w:t>
      </w:r>
      <w:r w:rsidRPr="00330C3C">
        <w:rPr>
          <w:rFonts w:hint="eastAsia"/>
          <w:lang w:val="zh-CN"/>
        </w:rPr>
        <w:t>第十四</w:t>
      </w:r>
      <w:r>
        <w:rPr>
          <w:rFonts w:hint="eastAsia"/>
          <w:lang w:val="zh-CN"/>
        </w:rPr>
        <w:t>条第</w:t>
      </w:r>
      <w:r>
        <w:rPr>
          <w:rFonts w:hint="eastAsia"/>
          <w:lang w:val="zh-CN"/>
        </w:rPr>
        <w:t>6</w:t>
      </w:r>
      <w:r>
        <w:rPr>
          <w:rFonts w:hint="eastAsia"/>
          <w:lang w:val="zh-CN"/>
        </w:rPr>
        <w:t>款享有的权利。提交人称，法院没有提供拒绝</w:t>
      </w:r>
      <w:r w:rsidRPr="00330C3C">
        <w:rPr>
          <w:rFonts w:hint="eastAsia"/>
          <w:lang w:val="zh-CN"/>
        </w:rPr>
        <w:t>理由</w:t>
      </w:r>
      <w:r>
        <w:rPr>
          <w:rFonts w:hint="eastAsia"/>
          <w:lang w:val="zh-CN"/>
        </w:rPr>
        <w:t>。不过</w:t>
      </w:r>
      <w:r w:rsidRPr="00330C3C">
        <w:rPr>
          <w:rFonts w:hint="eastAsia"/>
          <w:lang w:val="zh-CN"/>
        </w:rPr>
        <w:t>，</w:t>
      </w:r>
      <w:r>
        <w:rPr>
          <w:rFonts w:hint="eastAsia"/>
          <w:lang w:val="zh-CN"/>
        </w:rPr>
        <w:t>委员会从最高法院的判决中，注意到法院</w:t>
      </w:r>
      <w:proofErr w:type="gramStart"/>
      <w:r>
        <w:rPr>
          <w:rFonts w:hint="eastAsia"/>
          <w:lang w:val="zh-CN"/>
        </w:rPr>
        <w:t>作出</w:t>
      </w:r>
      <w:proofErr w:type="gramEnd"/>
      <w:r>
        <w:rPr>
          <w:rFonts w:hint="eastAsia"/>
          <w:lang w:val="zh-CN"/>
        </w:rPr>
        <w:t>这一决定有以下理由。最高法院认为，总检察长基于</w:t>
      </w:r>
      <w:r w:rsidRPr="00330C3C">
        <w:rPr>
          <w:rFonts w:hint="eastAsia"/>
          <w:lang w:val="zh-CN"/>
        </w:rPr>
        <w:t>新发现</w:t>
      </w:r>
      <w:r>
        <w:rPr>
          <w:rFonts w:hint="eastAsia"/>
          <w:lang w:val="zh-CN"/>
        </w:rPr>
        <w:t>的</w:t>
      </w:r>
      <w:r w:rsidRPr="00330C3C">
        <w:rPr>
          <w:rFonts w:hint="eastAsia"/>
          <w:lang w:val="zh-CN"/>
        </w:rPr>
        <w:t>情况</w:t>
      </w:r>
      <w:r>
        <w:rPr>
          <w:rFonts w:hint="eastAsia"/>
          <w:lang w:val="zh-CN"/>
        </w:rPr>
        <w:t>得出</w:t>
      </w:r>
      <w:r w:rsidRPr="00330C3C">
        <w:rPr>
          <w:rFonts w:hint="eastAsia"/>
          <w:lang w:val="zh-CN"/>
        </w:rPr>
        <w:t>的结论是基于第</w:t>
      </w:r>
      <w:r w:rsidRPr="00330C3C">
        <w:rPr>
          <w:lang w:val="zh-CN"/>
        </w:rPr>
        <w:t>02018000177</w:t>
      </w:r>
      <w:r>
        <w:rPr>
          <w:rFonts w:hint="eastAsia"/>
          <w:lang w:val="zh-CN"/>
        </w:rPr>
        <w:t>号案件中七名被定罪者</w:t>
      </w:r>
      <w:r w:rsidRPr="00330C3C">
        <w:rPr>
          <w:rFonts w:hint="eastAsia"/>
          <w:lang w:val="zh-CN"/>
        </w:rPr>
        <w:t>在新的刑事案件</w:t>
      </w:r>
      <w:r w:rsidR="005865DB">
        <w:rPr>
          <w:rFonts w:hint="eastAsia"/>
          <w:lang w:val="zh-CN"/>
        </w:rPr>
        <w:t>(</w:t>
      </w:r>
      <w:r w:rsidRPr="00330C3C">
        <w:rPr>
          <w:rFonts w:hint="eastAsia"/>
          <w:lang w:val="zh-CN"/>
        </w:rPr>
        <w:t>第</w:t>
      </w:r>
      <w:r w:rsidRPr="00330C3C">
        <w:rPr>
          <w:lang w:val="zh-CN"/>
        </w:rPr>
        <w:t>05018000044</w:t>
      </w:r>
      <w:r w:rsidRPr="00330C3C">
        <w:rPr>
          <w:rFonts w:hint="eastAsia"/>
          <w:lang w:val="zh-CN"/>
        </w:rPr>
        <w:t>号</w:t>
      </w:r>
      <w:r w:rsidR="0068051D">
        <w:rPr>
          <w:rFonts w:hint="eastAsia"/>
          <w:lang w:val="zh-CN"/>
        </w:rPr>
        <w:t>)</w:t>
      </w:r>
      <w:r>
        <w:rPr>
          <w:rFonts w:hint="eastAsia"/>
          <w:lang w:val="zh-CN"/>
        </w:rPr>
        <w:t>调查期间</w:t>
      </w:r>
      <w:r w:rsidRPr="002C50BE">
        <w:rPr>
          <w:rFonts w:hint="eastAsia"/>
          <w:spacing w:val="2"/>
          <w:lang w:val="zh-CN"/>
        </w:rPr>
        <w:t>更改的供词。最高法院认为，提交人的罪名系根据第</w:t>
      </w:r>
      <w:r w:rsidRPr="002C50BE">
        <w:rPr>
          <w:spacing w:val="2"/>
          <w:lang w:val="zh-CN"/>
        </w:rPr>
        <w:t>02018000177</w:t>
      </w:r>
      <w:r w:rsidRPr="002C50BE">
        <w:rPr>
          <w:rFonts w:hint="eastAsia"/>
          <w:spacing w:val="2"/>
          <w:lang w:val="zh-CN"/>
        </w:rPr>
        <w:t>号案件收集的证据确定，初审法院对此进行了研究。最高法院的结论是，法院判决</w:t>
      </w:r>
      <w:r w:rsidR="005865DB" w:rsidRPr="002C50BE">
        <w:rPr>
          <w:rFonts w:hint="eastAsia"/>
          <w:spacing w:val="2"/>
          <w:lang w:val="zh-CN"/>
        </w:rPr>
        <w:t>(</w:t>
      </w:r>
      <w:r w:rsidRPr="002C50BE">
        <w:rPr>
          <w:rFonts w:hint="eastAsia"/>
          <w:spacing w:val="2"/>
          <w:lang w:val="zh-CN"/>
        </w:rPr>
        <w:t>后成为终审判决</w:t>
      </w:r>
      <w:r w:rsidR="0068051D" w:rsidRPr="002C50BE">
        <w:rPr>
          <w:rFonts w:hint="eastAsia"/>
          <w:spacing w:val="2"/>
          <w:lang w:val="zh-CN"/>
        </w:rPr>
        <w:t>)</w:t>
      </w:r>
      <w:r w:rsidRPr="002C50BE">
        <w:rPr>
          <w:rFonts w:hint="eastAsia"/>
          <w:spacing w:val="2"/>
          <w:lang w:val="zh-CN"/>
        </w:rPr>
        <w:t>裁定有罪者的供词发生更改，其本身并不是导致重新审理刑事案件的新情况。</w:t>
      </w:r>
      <w:r w:rsidRPr="002C50BE">
        <w:rPr>
          <w:spacing w:val="2"/>
          <w:lang w:val="zh-CN"/>
        </w:rPr>
        <w:t>委员会忆及，一般应由缔约国的法院来评价特定案件中的事实和证据或国内法的适用情况，除非可以确定，这种评价显然具有任意性</w:t>
      </w:r>
      <w:r w:rsidRPr="009F2064">
        <w:rPr>
          <w:lang w:val="zh-CN"/>
        </w:rPr>
        <w:t>或</w:t>
      </w:r>
      <w:r w:rsidRPr="009F2064">
        <w:rPr>
          <w:rFonts w:hint="eastAsia"/>
          <w:lang w:val="zh-CN"/>
        </w:rPr>
        <w:t>构成司法</w:t>
      </w:r>
      <w:r w:rsidRPr="002C50BE">
        <w:rPr>
          <w:spacing w:val="2"/>
          <w:lang w:val="zh-CN"/>
        </w:rPr>
        <w:t>不公，或者</w:t>
      </w:r>
      <w:r w:rsidRPr="002E6C87">
        <w:t>确定法院违反了</w:t>
      </w:r>
      <w:r w:rsidRPr="002C50BE">
        <w:rPr>
          <w:spacing w:val="-2"/>
          <w:lang w:val="zh-CN"/>
        </w:rPr>
        <w:t>其独立性和公正性义务</w:t>
      </w:r>
      <w:r w:rsidRPr="002C50BE">
        <w:rPr>
          <w:spacing w:val="2"/>
          <w:lang w:val="zh-CN"/>
        </w:rPr>
        <w:t>。</w:t>
      </w:r>
      <w:r w:rsidRPr="002C50BE">
        <w:rPr>
          <w:rStyle w:val="a8"/>
          <w:rFonts w:eastAsia="宋体"/>
          <w:snapToGrid w:val="0"/>
          <w:lang w:val="zh-CN"/>
        </w:rPr>
        <w:footnoteReference w:id="10"/>
      </w:r>
      <w:r w:rsidRPr="002C50BE">
        <w:rPr>
          <w:spacing w:val="2"/>
          <w:lang w:val="zh-CN"/>
        </w:rPr>
        <w:t xml:space="preserve"> </w:t>
      </w:r>
      <w:r w:rsidRPr="002C50BE">
        <w:rPr>
          <w:rFonts w:hint="eastAsia"/>
          <w:spacing w:val="2"/>
          <w:lang w:val="zh-CN"/>
        </w:rPr>
        <w:t>鉴于提交人没有提出其他</w:t>
      </w:r>
      <w:r w:rsidRPr="002E6C87">
        <w:rPr>
          <w:rFonts w:hint="eastAsia"/>
        </w:rPr>
        <w:t>具体指称，表明最高法院的裁决显然具有任意性或构成明显的错误或司法</w:t>
      </w:r>
      <w:r w:rsidRPr="002C50BE">
        <w:rPr>
          <w:rFonts w:hint="eastAsia"/>
          <w:spacing w:val="2"/>
          <w:lang w:val="zh-CN"/>
        </w:rPr>
        <w:t>不公</w:t>
      </w:r>
      <w:r w:rsidRPr="009F2064">
        <w:rPr>
          <w:rFonts w:hint="eastAsia"/>
          <w:lang w:val="zh-CN"/>
        </w:rPr>
        <w:t>，或法院另有违反</w:t>
      </w:r>
      <w:r w:rsidRPr="005D4449">
        <w:rPr>
          <w:rFonts w:hint="eastAsia"/>
          <w:spacing w:val="6"/>
          <w:lang w:val="zh-CN"/>
        </w:rPr>
        <w:t>独立性和公正性义务之处，</w:t>
      </w:r>
      <w:r w:rsidRPr="009F2064">
        <w:rPr>
          <w:rFonts w:hint="eastAsia"/>
          <w:lang w:val="zh-CN"/>
        </w:rPr>
        <w:t>委员会认定，根据《任择议定书》第二条，提交人根据《公约》第十四条第</w:t>
      </w:r>
      <w:r w:rsidRPr="009F2064">
        <w:rPr>
          <w:lang w:val="zh-CN"/>
        </w:rPr>
        <w:t>6</w:t>
      </w:r>
      <w:r w:rsidRPr="009F2064">
        <w:rPr>
          <w:rFonts w:hint="eastAsia"/>
          <w:lang w:val="zh-CN"/>
        </w:rPr>
        <w:t>款提出的指称证据不足，不符合受理条件。</w:t>
      </w:r>
    </w:p>
    <w:p w:rsidR="007960FD" w:rsidRPr="007327B5" w:rsidRDefault="007960FD" w:rsidP="002A610D">
      <w:pPr>
        <w:pStyle w:val="SingleTxtGC"/>
      </w:pPr>
      <w:r>
        <w:rPr>
          <w:lang w:val="zh-CN"/>
        </w:rPr>
        <w:t>6.7</w:t>
      </w:r>
      <w:r w:rsidR="002A610D">
        <w:rPr>
          <w:lang w:val="zh-CN"/>
        </w:rPr>
        <w:t xml:space="preserve">  </w:t>
      </w:r>
      <w:r>
        <w:rPr>
          <w:rFonts w:hint="eastAsia"/>
          <w:lang w:val="zh-CN"/>
        </w:rPr>
        <w:t>委员会注意到，提交人称，根据《公约》第十四条第</w:t>
      </w:r>
      <w:r>
        <w:rPr>
          <w:rFonts w:hint="eastAsia"/>
          <w:lang w:val="zh-CN"/>
        </w:rPr>
        <w:t>1</w:t>
      </w:r>
      <w:r>
        <w:rPr>
          <w:rFonts w:hint="eastAsia"/>
          <w:lang w:val="zh-CN"/>
        </w:rPr>
        <w:t>款，由明斯克军事法院审理此案存在问题，因为提交人</w:t>
      </w:r>
      <w:r w:rsidRPr="007C438B">
        <w:rPr>
          <w:rFonts w:hint="eastAsia"/>
          <w:lang w:val="zh-CN"/>
        </w:rPr>
        <w:t>都不是军事人员。委员会还注意到，提交人根据第十四条第</w:t>
      </w:r>
      <w:r w:rsidRPr="007C438B">
        <w:rPr>
          <w:lang w:val="zh-CN"/>
        </w:rPr>
        <w:t>1</w:t>
      </w:r>
      <w:r>
        <w:rPr>
          <w:rFonts w:hint="eastAsia"/>
          <w:lang w:val="zh-CN"/>
        </w:rPr>
        <w:t>款就明斯克军事法院的诉讼和布列斯特莫斯科地方法院关于损害赔偿</w:t>
      </w:r>
      <w:r w:rsidRPr="007C438B">
        <w:rPr>
          <w:rFonts w:hint="eastAsia"/>
          <w:lang w:val="zh-CN"/>
        </w:rPr>
        <w:t>的民事诉讼</w:t>
      </w:r>
      <w:r>
        <w:rPr>
          <w:rFonts w:hint="eastAsia"/>
          <w:lang w:val="zh-CN"/>
        </w:rPr>
        <w:t>提出的进一步申诉</w:t>
      </w:r>
      <w:r w:rsidRPr="007C438B">
        <w:rPr>
          <w:rFonts w:hint="eastAsia"/>
          <w:lang w:val="zh-CN"/>
        </w:rPr>
        <w:t>，以及根据第</w:t>
      </w:r>
      <w:r>
        <w:rPr>
          <w:rFonts w:hint="eastAsia"/>
          <w:lang w:val="zh-CN"/>
        </w:rPr>
        <w:t>十四条第</w:t>
      </w:r>
      <w:r>
        <w:rPr>
          <w:rFonts w:hint="eastAsia"/>
          <w:lang w:val="zh-CN"/>
        </w:rPr>
        <w:t>3</w:t>
      </w:r>
      <w:r>
        <w:rPr>
          <w:rFonts w:hint="eastAsia"/>
          <w:lang w:val="zh-CN"/>
        </w:rPr>
        <w:t>款</w:t>
      </w:r>
      <w:r w:rsidR="005865DB">
        <w:rPr>
          <w:rFonts w:hint="eastAsia"/>
          <w:lang w:val="zh-CN"/>
        </w:rPr>
        <w:t>(</w:t>
      </w:r>
      <w:r>
        <w:rPr>
          <w:rFonts w:hint="eastAsia"/>
          <w:lang w:val="zh-CN"/>
        </w:rPr>
        <w:t>戊</w:t>
      </w:r>
      <w:r w:rsidR="0068051D">
        <w:rPr>
          <w:rFonts w:hint="eastAsia"/>
          <w:lang w:val="zh-CN"/>
        </w:rPr>
        <w:t>)</w:t>
      </w:r>
      <w:proofErr w:type="gramStart"/>
      <w:r>
        <w:rPr>
          <w:rFonts w:hint="eastAsia"/>
          <w:lang w:val="zh-CN"/>
        </w:rPr>
        <w:t>项提出</w:t>
      </w:r>
      <w:proofErr w:type="gramEnd"/>
      <w:r>
        <w:rPr>
          <w:rFonts w:hint="eastAsia"/>
          <w:lang w:val="zh-CN"/>
        </w:rPr>
        <w:t>的申诉，均</w:t>
      </w:r>
      <w:r w:rsidRPr="007C438B">
        <w:rPr>
          <w:rFonts w:hint="eastAsia"/>
          <w:lang w:val="zh-CN"/>
        </w:rPr>
        <w:t>与军事法院的诉讼密切相关。</w:t>
      </w:r>
      <w:r>
        <w:rPr>
          <w:lang w:val="zh-CN"/>
        </w:rPr>
        <w:t>鉴于缔约国未就这些申诉的可受理性提出异议，委员会宣布申诉可受理，并着手审议案情。</w:t>
      </w:r>
    </w:p>
    <w:p w:rsidR="007960FD" w:rsidRPr="007327B5" w:rsidRDefault="007960FD" w:rsidP="002A610D">
      <w:pPr>
        <w:pStyle w:val="SingleTxtGC"/>
      </w:pPr>
      <w:r>
        <w:rPr>
          <w:lang w:val="zh-CN"/>
        </w:rPr>
        <w:t>6.8</w:t>
      </w:r>
      <w:r w:rsidR="002A610D">
        <w:rPr>
          <w:lang w:val="zh-CN"/>
        </w:rPr>
        <w:t xml:space="preserve">  </w:t>
      </w:r>
      <w:r>
        <w:rPr>
          <w:rFonts w:hint="eastAsia"/>
          <w:lang w:val="zh-CN"/>
        </w:rPr>
        <w:t>委员会还注意到，提交人称民事诉讼费用过高且上诉法院拒绝免除费用导致他们</w:t>
      </w:r>
      <w:r w:rsidRPr="00AB1D56">
        <w:rPr>
          <w:rFonts w:hint="eastAsia"/>
          <w:spacing w:val="2"/>
          <w:lang w:val="zh-CN"/>
        </w:rPr>
        <w:t>无法诉诸上诉法院，违反了《公约》第十四条第</w:t>
      </w:r>
      <w:r w:rsidRPr="00AB1D56">
        <w:rPr>
          <w:rFonts w:hint="eastAsia"/>
          <w:spacing w:val="2"/>
          <w:lang w:val="zh-CN"/>
        </w:rPr>
        <w:t>1</w:t>
      </w:r>
      <w:r w:rsidRPr="00AB1D56">
        <w:rPr>
          <w:rFonts w:hint="eastAsia"/>
          <w:spacing w:val="2"/>
          <w:lang w:val="zh-CN"/>
        </w:rPr>
        <w:t>款。委员会</w:t>
      </w:r>
      <w:r w:rsidRPr="009B751A">
        <w:rPr>
          <w:rFonts w:hint="eastAsia"/>
          <w:lang w:val="zh-CN"/>
        </w:rPr>
        <w:t>注意到，</w:t>
      </w:r>
      <w:r>
        <w:rPr>
          <w:rFonts w:hint="eastAsia"/>
          <w:lang w:val="zh-CN"/>
        </w:rPr>
        <w:t>案卷中的</w:t>
      </w:r>
      <w:r w:rsidRPr="00AB1D56">
        <w:rPr>
          <w:rFonts w:hint="eastAsia"/>
          <w:spacing w:val="-4"/>
          <w:lang w:val="zh-CN"/>
        </w:rPr>
        <w:t>有关文件显示，只有一名提交</w:t>
      </w:r>
      <w:r>
        <w:rPr>
          <w:rFonts w:hint="eastAsia"/>
          <w:lang w:val="zh-CN"/>
        </w:rPr>
        <w:t>人</w:t>
      </w:r>
      <w:r w:rsidR="002A610D">
        <w:rPr>
          <w:rFonts w:hint="eastAsia"/>
          <w:spacing w:val="-50"/>
        </w:rPr>
        <w:t>―</w:t>
      </w:r>
      <w:r w:rsidR="002A610D">
        <w:rPr>
          <w:rFonts w:hint="eastAsia"/>
        </w:rPr>
        <w:t>―</w:t>
      </w:r>
      <w:r w:rsidRPr="00AB1D56">
        <w:rPr>
          <w:spacing w:val="-4"/>
          <w:lang w:val="zh-CN"/>
        </w:rPr>
        <w:t>Tyvanchuk</w:t>
      </w:r>
      <w:r w:rsidRPr="00AB1D56">
        <w:rPr>
          <w:rFonts w:hint="eastAsia"/>
          <w:spacing w:val="-4"/>
          <w:lang w:val="zh-CN"/>
        </w:rPr>
        <w:t>先</w:t>
      </w:r>
      <w:r w:rsidRPr="009B751A">
        <w:rPr>
          <w:rFonts w:hint="eastAsia"/>
          <w:lang w:val="zh-CN"/>
        </w:rPr>
        <w:t>生</w:t>
      </w:r>
      <w:r w:rsidR="002A610D">
        <w:rPr>
          <w:rFonts w:hint="eastAsia"/>
          <w:spacing w:val="-50"/>
        </w:rPr>
        <w:t>―</w:t>
      </w:r>
      <w:r w:rsidR="002A610D">
        <w:rPr>
          <w:rFonts w:hint="eastAsia"/>
        </w:rPr>
        <w:t>―</w:t>
      </w:r>
      <w:r w:rsidRPr="00AB1D56">
        <w:rPr>
          <w:rFonts w:hint="eastAsia"/>
          <w:spacing w:val="-8"/>
          <w:lang w:val="zh-CN"/>
        </w:rPr>
        <w:t>就民事法院</w:t>
      </w:r>
      <w:r w:rsidRPr="00AB1D56">
        <w:rPr>
          <w:spacing w:val="-4"/>
          <w:lang w:val="zh-CN"/>
        </w:rPr>
        <w:t>2006</w:t>
      </w:r>
      <w:r w:rsidRPr="00AB1D56">
        <w:rPr>
          <w:rFonts w:hint="eastAsia"/>
          <w:spacing w:val="-4"/>
          <w:lang w:val="zh-CN"/>
        </w:rPr>
        <w:t>年</w:t>
      </w:r>
      <w:r w:rsidRPr="00AB1D56">
        <w:rPr>
          <w:spacing w:val="-4"/>
          <w:lang w:val="zh-CN"/>
        </w:rPr>
        <w:t>4</w:t>
      </w:r>
      <w:r w:rsidRPr="00AB1D56">
        <w:rPr>
          <w:rFonts w:hint="eastAsia"/>
          <w:spacing w:val="-4"/>
          <w:lang w:val="zh-CN"/>
        </w:rPr>
        <w:t>月</w:t>
      </w:r>
      <w:r w:rsidRPr="00AB1D56">
        <w:rPr>
          <w:spacing w:val="-4"/>
          <w:lang w:val="zh-CN"/>
        </w:rPr>
        <w:t>25</w:t>
      </w:r>
      <w:r w:rsidRPr="00AB1D56">
        <w:rPr>
          <w:rFonts w:hint="eastAsia"/>
          <w:spacing w:val="-4"/>
          <w:lang w:val="zh-CN"/>
        </w:rPr>
        <w:t>日</w:t>
      </w:r>
      <w:r w:rsidRPr="009B751A">
        <w:rPr>
          <w:rFonts w:hint="eastAsia"/>
          <w:lang w:val="zh-CN"/>
        </w:rPr>
        <w:t>的</w:t>
      </w:r>
      <w:r>
        <w:rPr>
          <w:rFonts w:hint="eastAsia"/>
          <w:lang w:val="zh-CN"/>
        </w:rPr>
        <w:t>判决提起上诉。没有资料表明其他提交人也对</w:t>
      </w:r>
      <w:r w:rsidRPr="009B751A">
        <w:rPr>
          <w:rFonts w:hint="eastAsia"/>
          <w:lang w:val="zh-CN"/>
        </w:rPr>
        <w:t>民事法院</w:t>
      </w:r>
      <w:r>
        <w:rPr>
          <w:rFonts w:hint="eastAsia"/>
          <w:lang w:val="zh-CN"/>
        </w:rPr>
        <w:t>的判决提起了</w:t>
      </w:r>
      <w:r w:rsidRPr="009B751A">
        <w:rPr>
          <w:rFonts w:hint="eastAsia"/>
          <w:lang w:val="zh-CN"/>
        </w:rPr>
        <w:t>上诉。委员会因此认定</w:t>
      </w:r>
      <w:r>
        <w:rPr>
          <w:rFonts w:hint="eastAsia"/>
          <w:lang w:val="zh-CN"/>
        </w:rPr>
        <w:t>，根据《公约》</w:t>
      </w:r>
      <w:r w:rsidRPr="009B751A">
        <w:rPr>
          <w:rFonts w:hint="eastAsia"/>
          <w:lang w:val="zh-CN"/>
        </w:rPr>
        <w:t>第</w:t>
      </w:r>
      <w:r w:rsidRPr="009B751A">
        <w:rPr>
          <w:lang w:val="zh-CN"/>
        </w:rPr>
        <w:t>14</w:t>
      </w:r>
      <w:r>
        <w:rPr>
          <w:rFonts w:hint="eastAsia"/>
          <w:lang w:val="zh-CN"/>
        </w:rPr>
        <w:t>条第</w:t>
      </w:r>
      <w:r>
        <w:rPr>
          <w:rFonts w:hint="eastAsia"/>
          <w:lang w:val="zh-CN"/>
        </w:rPr>
        <w:t>1</w:t>
      </w:r>
      <w:r>
        <w:rPr>
          <w:rFonts w:hint="eastAsia"/>
          <w:lang w:val="zh-CN"/>
        </w:rPr>
        <w:t>款提出的这一申诉就</w:t>
      </w:r>
      <w:r w:rsidRPr="007F25D4">
        <w:rPr>
          <w:spacing w:val="-4"/>
          <w:lang w:val="zh-CN"/>
        </w:rPr>
        <w:t>Tyvanchuk</w:t>
      </w:r>
      <w:r w:rsidRPr="007F25D4">
        <w:rPr>
          <w:rFonts w:hint="eastAsia"/>
          <w:spacing w:val="-4"/>
          <w:lang w:val="zh-CN"/>
        </w:rPr>
        <w:t>先生而言可受理，并着手审议案情</w:t>
      </w:r>
      <w:r>
        <w:rPr>
          <w:rFonts w:hint="eastAsia"/>
          <w:lang w:val="zh-CN"/>
        </w:rPr>
        <w:t>。委员会认定，根据《任择议定书》</w:t>
      </w:r>
      <w:r w:rsidRPr="009B751A">
        <w:rPr>
          <w:rFonts w:hint="eastAsia"/>
          <w:lang w:val="zh-CN"/>
        </w:rPr>
        <w:t>第二条，</w:t>
      </w:r>
      <w:r>
        <w:rPr>
          <w:rFonts w:hint="eastAsia"/>
          <w:lang w:val="zh-CN"/>
        </w:rPr>
        <w:t>就其他提交人而言，</w:t>
      </w:r>
      <w:r w:rsidRPr="009B751A">
        <w:rPr>
          <w:rFonts w:hint="eastAsia"/>
          <w:lang w:val="zh-CN"/>
        </w:rPr>
        <w:t>这</w:t>
      </w:r>
      <w:r>
        <w:rPr>
          <w:rFonts w:hint="eastAsia"/>
          <w:lang w:val="zh-CN"/>
        </w:rPr>
        <w:t>一申诉没有得到充分证实，</w:t>
      </w:r>
      <w:r w:rsidRPr="009B751A">
        <w:rPr>
          <w:rFonts w:hint="eastAsia"/>
          <w:lang w:val="zh-CN"/>
        </w:rPr>
        <w:t>不可受理。</w:t>
      </w:r>
    </w:p>
    <w:p w:rsidR="007960FD" w:rsidRPr="006D2221" w:rsidRDefault="007960FD" w:rsidP="002A610D">
      <w:pPr>
        <w:pStyle w:val="H4GC"/>
      </w:pPr>
      <w:r>
        <w:rPr>
          <w:lang w:val="zh-CN"/>
        </w:rPr>
        <w:tab/>
      </w:r>
      <w:r>
        <w:rPr>
          <w:lang w:val="zh-CN"/>
        </w:rPr>
        <w:tab/>
      </w:r>
      <w:r w:rsidRPr="006D2221">
        <w:rPr>
          <w:lang w:val="zh-CN"/>
        </w:rPr>
        <w:t>审议案情</w:t>
      </w:r>
    </w:p>
    <w:p w:rsidR="007960FD" w:rsidRPr="007327B5" w:rsidRDefault="007960FD" w:rsidP="004012DD">
      <w:pPr>
        <w:pStyle w:val="SingleTxtGC"/>
      </w:pPr>
      <w:r>
        <w:rPr>
          <w:lang w:val="zh-CN"/>
        </w:rPr>
        <w:t>7.1</w:t>
      </w:r>
      <w:r w:rsidR="004012DD">
        <w:rPr>
          <w:lang w:val="zh-CN"/>
        </w:rPr>
        <w:t xml:space="preserve">  </w:t>
      </w:r>
      <w:r>
        <w:rPr>
          <w:lang w:val="zh-CN"/>
        </w:rPr>
        <w:t>委员会依照《任择议定书》第五条第</w:t>
      </w:r>
      <w:r>
        <w:rPr>
          <w:lang w:val="zh-CN"/>
        </w:rPr>
        <w:t>1</w:t>
      </w:r>
      <w:r>
        <w:rPr>
          <w:lang w:val="zh-CN"/>
        </w:rPr>
        <w:t>款规定，结合各当事方提供的所有书面资料审议了本来文。</w:t>
      </w:r>
    </w:p>
    <w:p w:rsidR="007960FD" w:rsidRPr="00A4474D" w:rsidRDefault="007960FD" w:rsidP="004012DD">
      <w:pPr>
        <w:pStyle w:val="SingleTxtGC"/>
        <w:rPr>
          <w:lang w:val="zh-CN"/>
        </w:rPr>
      </w:pPr>
      <w:r>
        <w:rPr>
          <w:lang w:val="zh-CN"/>
        </w:rPr>
        <w:t>7.2</w:t>
      </w:r>
      <w:r w:rsidR="004012DD">
        <w:rPr>
          <w:lang w:val="zh-CN"/>
        </w:rPr>
        <w:t xml:space="preserve">  </w:t>
      </w:r>
      <w:r>
        <w:rPr>
          <w:rFonts w:hint="eastAsia"/>
          <w:lang w:val="zh-CN"/>
        </w:rPr>
        <w:t>委员会注意到，提交人称，最高法院院长决定将他们的案件移交军方</w:t>
      </w:r>
      <w:r w:rsidRPr="00A1562A">
        <w:rPr>
          <w:rFonts w:hint="eastAsia"/>
          <w:lang w:val="zh-CN"/>
        </w:rPr>
        <w:t>后，</w:t>
      </w:r>
      <w:r>
        <w:rPr>
          <w:rFonts w:hint="eastAsia"/>
          <w:lang w:val="zh-CN"/>
        </w:rPr>
        <w:t>明斯克军事法院于</w:t>
      </w:r>
      <w:r w:rsidRPr="00A1562A">
        <w:rPr>
          <w:lang w:val="zh-CN"/>
        </w:rPr>
        <w:t>2004</w:t>
      </w:r>
      <w:r w:rsidRPr="00A1562A">
        <w:rPr>
          <w:rFonts w:hint="eastAsia"/>
          <w:lang w:val="zh-CN"/>
        </w:rPr>
        <w:t>年</w:t>
      </w:r>
      <w:r w:rsidRPr="00A1562A">
        <w:rPr>
          <w:lang w:val="zh-CN"/>
        </w:rPr>
        <w:t>10</w:t>
      </w:r>
      <w:r w:rsidRPr="00A1562A">
        <w:rPr>
          <w:rFonts w:hint="eastAsia"/>
          <w:lang w:val="zh-CN"/>
        </w:rPr>
        <w:t>月</w:t>
      </w:r>
      <w:r w:rsidRPr="00A1562A">
        <w:rPr>
          <w:lang w:val="zh-CN"/>
        </w:rPr>
        <w:t>26</w:t>
      </w:r>
      <w:r w:rsidRPr="00A1562A">
        <w:rPr>
          <w:rFonts w:hint="eastAsia"/>
          <w:lang w:val="zh-CN"/>
        </w:rPr>
        <w:t>日和</w:t>
      </w:r>
      <w:r w:rsidRPr="00A1562A">
        <w:rPr>
          <w:lang w:val="zh-CN"/>
        </w:rPr>
        <w:t>2005</w:t>
      </w:r>
      <w:r w:rsidRPr="00A1562A">
        <w:rPr>
          <w:rFonts w:hint="eastAsia"/>
          <w:lang w:val="zh-CN"/>
        </w:rPr>
        <w:t>年</w:t>
      </w:r>
      <w:r w:rsidRPr="00A1562A">
        <w:rPr>
          <w:lang w:val="zh-CN"/>
        </w:rPr>
        <w:t>8</w:t>
      </w:r>
      <w:r w:rsidRPr="00A1562A">
        <w:rPr>
          <w:rFonts w:hint="eastAsia"/>
          <w:lang w:val="zh-CN"/>
        </w:rPr>
        <w:t>月</w:t>
      </w:r>
      <w:r w:rsidRPr="00A1562A">
        <w:rPr>
          <w:lang w:val="zh-CN"/>
        </w:rPr>
        <w:t>5</w:t>
      </w:r>
      <w:r>
        <w:rPr>
          <w:rFonts w:hint="eastAsia"/>
          <w:lang w:val="zh-CN"/>
        </w:rPr>
        <w:t>日根据《刑法》对他们进行了审理并判定他们</w:t>
      </w:r>
      <w:r w:rsidRPr="00A1562A">
        <w:rPr>
          <w:rFonts w:hint="eastAsia"/>
          <w:lang w:val="zh-CN"/>
        </w:rPr>
        <w:t>有罪</w:t>
      </w:r>
      <w:r>
        <w:rPr>
          <w:rFonts w:hint="eastAsia"/>
          <w:lang w:val="zh-CN"/>
        </w:rPr>
        <w:t>，尽管他们都不是军事人员。虽然《公约》没有明文禁止在军事法院审判平民，但</w:t>
      </w:r>
      <w:r w:rsidRPr="00A1562A">
        <w:rPr>
          <w:rFonts w:hint="eastAsia"/>
          <w:lang w:val="zh-CN"/>
        </w:rPr>
        <w:t>也没有规定</w:t>
      </w:r>
      <w:r>
        <w:rPr>
          <w:rFonts w:hint="eastAsia"/>
          <w:lang w:val="zh-CN"/>
        </w:rPr>
        <w:t>这样做</w:t>
      </w:r>
      <w:r w:rsidRPr="00A1562A">
        <w:rPr>
          <w:rFonts w:hint="eastAsia"/>
          <w:lang w:val="zh-CN"/>
        </w:rPr>
        <w:t>。</w:t>
      </w:r>
      <w:r>
        <w:rPr>
          <w:lang w:val="zh-CN"/>
        </w:rPr>
        <w:t>委员会还指出，从公正、</w:t>
      </w:r>
      <w:r>
        <w:rPr>
          <w:rFonts w:hint="eastAsia"/>
          <w:lang w:val="zh-CN"/>
        </w:rPr>
        <w:t>无偏倚</w:t>
      </w:r>
      <w:r>
        <w:rPr>
          <w:lang w:val="zh-CN"/>
        </w:rPr>
        <w:t>和</w:t>
      </w:r>
      <w:r w:rsidRPr="00AB1D56">
        <w:rPr>
          <w:spacing w:val="4"/>
          <w:lang w:val="zh-CN"/>
        </w:rPr>
        <w:t>独立司法的角度来看，在军事</w:t>
      </w:r>
      <w:r w:rsidRPr="00AB1D56">
        <w:rPr>
          <w:rFonts w:hint="eastAsia"/>
          <w:spacing w:val="4"/>
          <w:lang w:val="zh-CN"/>
        </w:rPr>
        <w:t>法院</w:t>
      </w:r>
      <w:r w:rsidRPr="00AB1D56">
        <w:rPr>
          <w:spacing w:val="4"/>
          <w:lang w:val="zh-CN"/>
        </w:rPr>
        <w:t>审判平民可能引发严重</w:t>
      </w:r>
      <w:r>
        <w:rPr>
          <w:lang w:val="zh-CN"/>
        </w:rPr>
        <w:t>的问题。</w:t>
      </w:r>
      <w:r w:rsidRPr="00C8625B">
        <w:rPr>
          <w:rStyle w:val="a8"/>
          <w:rFonts w:eastAsia="宋体"/>
          <w:lang w:val="zh-CN"/>
        </w:rPr>
        <w:footnoteReference w:id="11"/>
      </w:r>
      <w:r w:rsidR="004012DD">
        <w:rPr>
          <w:rFonts w:hint="eastAsia"/>
          <w:lang w:val="zh-CN"/>
        </w:rPr>
        <w:t xml:space="preserve"> </w:t>
      </w:r>
      <w:r>
        <w:rPr>
          <w:rFonts w:hint="eastAsia"/>
          <w:lang w:val="zh-CN"/>
        </w:rPr>
        <w:t>因此，为保障公正审判权，缔约国一般有义务采取一切必要措施，禁止在军事法院</w:t>
      </w:r>
      <w:r w:rsidRPr="00107372">
        <w:rPr>
          <w:rFonts w:hint="eastAsia"/>
          <w:lang w:val="zh-CN"/>
        </w:rPr>
        <w:t>审判平民。</w:t>
      </w:r>
      <w:r w:rsidRPr="00C8625B">
        <w:rPr>
          <w:rStyle w:val="a8"/>
          <w:rFonts w:eastAsia="宋体"/>
          <w:lang w:val="zh-CN"/>
        </w:rPr>
        <w:footnoteReference w:id="12"/>
      </w:r>
      <w:r w:rsidR="004012DD">
        <w:rPr>
          <w:rFonts w:hint="eastAsia"/>
          <w:lang w:val="zh-CN"/>
        </w:rPr>
        <w:t xml:space="preserve"> </w:t>
      </w:r>
      <w:r>
        <w:rPr>
          <w:rFonts w:hint="eastAsia"/>
          <w:lang w:val="zh-CN"/>
        </w:rPr>
        <w:t>在本案中，缔约国并未质疑提交人的平民身份。委员会的结论是，由军事法院对提交人进行审理和判决违反了《公约》第十四条第</w:t>
      </w:r>
      <w:r>
        <w:rPr>
          <w:rFonts w:hint="eastAsia"/>
          <w:lang w:val="zh-CN"/>
        </w:rPr>
        <w:t>1</w:t>
      </w:r>
      <w:r w:rsidRPr="00107372">
        <w:rPr>
          <w:rFonts w:hint="eastAsia"/>
          <w:lang w:val="zh-CN"/>
        </w:rPr>
        <w:t>款。</w:t>
      </w:r>
    </w:p>
    <w:p w:rsidR="007960FD" w:rsidRPr="007327B5" w:rsidRDefault="007960FD" w:rsidP="004012DD">
      <w:pPr>
        <w:pStyle w:val="SingleTxtGC"/>
      </w:pPr>
      <w:r>
        <w:rPr>
          <w:lang w:val="zh-CN"/>
        </w:rPr>
        <w:t>7.3</w:t>
      </w:r>
      <w:r w:rsidR="004012DD">
        <w:rPr>
          <w:lang w:val="zh-CN"/>
        </w:rPr>
        <w:t xml:space="preserve">  </w:t>
      </w:r>
      <w:r>
        <w:rPr>
          <w:rFonts w:hint="eastAsia"/>
          <w:lang w:val="zh-CN"/>
        </w:rPr>
        <w:t>鉴于上述结论并鉴于申诉与明斯克军事法院的审判密切相关，委员会决定不分别审查提交人根据《公约》</w:t>
      </w:r>
      <w:r w:rsidRPr="002A5FF4">
        <w:rPr>
          <w:rFonts w:hint="eastAsia"/>
          <w:lang w:val="zh-CN"/>
        </w:rPr>
        <w:t>第十四条第</w:t>
      </w:r>
      <w:r w:rsidRPr="002A5FF4">
        <w:rPr>
          <w:lang w:val="zh-CN"/>
        </w:rPr>
        <w:t>1</w:t>
      </w:r>
      <w:r w:rsidRPr="002A5FF4">
        <w:rPr>
          <w:rFonts w:hint="eastAsia"/>
          <w:lang w:val="zh-CN"/>
        </w:rPr>
        <w:t>款和第十四条第</w:t>
      </w:r>
      <w:r w:rsidRPr="002A5FF4">
        <w:rPr>
          <w:lang w:val="zh-CN"/>
        </w:rPr>
        <w:t>3</w:t>
      </w:r>
      <w:r>
        <w:rPr>
          <w:rFonts w:hint="eastAsia"/>
          <w:lang w:val="zh-CN"/>
        </w:rPr>
        <w:t>款</w:t>
      </w:r>
      <w:r w:rsidR="005865DB">
        <w:rPr>
          <w:rFonts w:hint="eastAsia"/>
          <w:lang w:val="zh-CN"/>
        </w:rPr>
        <w:t>(</w:t>
      </w:r>
      <w:r>
        <w:rPr>
          <w:rFonts w:hint="eastAsia"/>
          <w:lang w:val="zh-CN"/>
        </w:rPr>
        <w:t>戊</w:t>
      </w:r>
      <w:r w:rsidR="0068051D">
        <w:rPr>
          <w:rFonts w:hint="eastAsia"/>
          <w:lang w:val="zh-CN"/>
        </w:rPr>
        <w:t>)</w:t>
      </w:r>
      <w:r>
        <w:rPr>
          <w:rFonts w:hint="eastAsia"/>
          <w:lang w:val="zh-CN"/>
        </w:rPr>
        <w:t>项就法院诉讼提出的其余申诉</w:t>
      </w:r>
      <w:r w:rsidRPr="002A5FF4">
        <w:rPr>
          <w:rFonts w:hint="eastAsia"/>
          <w:lang w:val="zh-CN"/>
        </w:rPr>
        <w:t>，</w:t>
      </w:r>
      <w:r>
        <w:rPr>
          <w:rFonts w:hint="eastAsia"/>
          <w:lang w:val="zh-CN"/>
        </w:rPr>
        <w:t>以及根据《公约》</w:t>
      </w:r>
      <w:r w:rsidRPr="002A5FF4">
        <w:rPr>
          <w:rFonts w:hint="eastAsia"/>
          <w:lang w:val="zh-CN"/>
        </w:rPr>
        <w:t>第</w:t>
      </w:r>
      <w:r>
        <w:rPr>
          <w:rFonts w:hint="eastAsia"/>
          <w:lang w:val="zh-CN"/>
        </w:rPr>
        <w:t>十四条第</w:t>
      </w:r>
      <w:r w:rsidRPr="002A5FF4">
        <w:rPr>
          <w:lang w:val="zh-CN"/>
        </w:rPr>
        <w:t>1</w:t>
      </w:r>
      <w:r>
        <w:rPr>
          <w:rFonts w:hint="eastAsia"/>
          <w:lang w:val="zh-CN"/>
        </w:rPr>
        <w:t>款就布列斯特莫斯科地方法院的民事诉讼提出的申诉</w:t>
      </w:r>
      <w:r w:rsidRPr="002A5FF4">
        <w:rPr>
          <w:rFonts w:hint="eastAsia"/>
          <w:lang w:val="zh-CN"/>
        </w:rPr>
        <w:t>。</w:t>
      </w:r>
    </w:p>
    <w:p w:rsidR="007960FD" w:rsidRPr="007327B5" w:rsidRDefault="007960FD" w:rsidP="006F7346">
      <w:pPr>
        <w:pStyle w:val="SingleTxtGC"/>
      </w:pPr>
      <w:r>
        <w:rPr>
          <w:lang w:val="zh-CN"/>
        </w:rPr>
        <w:t>7.4</w:t>
      </w:r>
      <w:r w:rsidR="006F7346">
        <w:rPr>
          <w:lang w:val="zh-CN"/>
        </w:rPr>
        <w:t xml:space="preserve">  </w:t>
      </w:r>
      <w:bookmarkStart w:id="0" w:name="_GoBack"/>
      <w:bookmarkEnd w:id="0"/>
      <w:r w:rsidRPr="00FD45A2">
        <w:rPr>
          <w:rFonts w:hint="eastAsia"/>
          <w:lang w:val="zh-CN"/>
        </w:rPr>
        <w:t>委员会注意到</w:t>
      </w:r>
      <w:r w:rsidRPr="00FD45A2">
        <w:rPr>
          <w:lang w:val="zh-CN"/>
        </w:rPr>
        <w:t>Tyvanchuk</w:t>
      </w:r>
      <w:r>
        <w:rPr>
          <w:rFonts w:hint="eastAsia"/>
          <w:lang w:val="zh-CN"/>
        </w:rPr>
        <w:t>先生称，</w:t>
      </w:r>
      <w:r w:rsidRPr="00FD45A2">
        <w:rPr>
          <w:rFonts w:hint="eastAsia"/>
          <w:lang w:val="zh-CN"/>
        </w:rPr>
        <w:t>法院费用</w:t>
      </w:r>
      <w:r>
        <w:rPr>
          <w:rFonts w:hint="eastAsia"/>
          <w:lang w:val="zh-CN"/>
        </w:rPr>
        <w:t>过高导致他</w:t>
      </w:r>
      <w:r w:rsidRPr="00FD45A2">
        <w:rPr>
          <w:lang w:val="zh-CN"/>
        </w:rPr>
        <w:t>2006</w:t>
      </w:r>
      <w:r w:rsidRPr="00FD45A2">
        <w:rPr>
          <w:rFonts w:hint="eastAsia"/>
          <w:lang w:val="zh-CN"/>
        </w:rPr>
        <w:t>年</w:t>
      </w:r>
      <w:r w:rsidRPr="00FD45A2">
        <w:rPr>
          <w:lang w:val="zh-CN"/>
        </w:rPr>
        <w:t>5</w:t>
      </w:r>
      <w:r w:rsidRPr="00FD45A2">
        <w:rPr>
          <w:rFonts w:hint="eastAsia"/>
          <w:lang w:val="zh-CN"/>
        </w:rPr>
        <w:t>月</w:t>
      </w:r>
      <w:r w:rsidRPr="00FD45A2">
        <w:rPr>
          <w:lang w:val="zh-CN"/>
        </w:rPr>
        <w:t>5</w:t>
      </w:r>
      <w:r w:rsidRPr="00FD45A2">
        <w:rPr>
          <w:rFonts w:hint="eastAsia"/>
          <w:lang w:val="zh-CN"/>
        </w:rPr>
        <w:t>日</w:t>
      </w:r>
      <w:r>
        <w:rPr>
          <w:rFonts w:hint="eastAsia"/>
          <w:lang w:val="zh-CN"/>
        </w:rPr>
        <w:t>向</w:t>
      </w:r>
      <w:r w:rsidRPr="00FD45A2">
        <w:rPr>
          <w:rFonts w:hint="eastAsia"/>
          <w:lang w:val="zh-CN"/>
        </w:rPr>
        <w:t>布列斯特地区法院</w:t>
      </w:r>
      <w:r>
        <w:rPr>
          <w:rFonts w:hint="eastAsia"/>
          <w:lang w:val="zh-CN"/>
        </w:rPr>
        <w:t>提出的撤销民事法院判决的上诉得不到审理，因而剥夺了</w:t>
      </w:r>
      <w:r w:rsidRPr="00FD45A2">
        <w:rPr>
          <w:rFonts w:hint="eastAsia"/>
          <w:lang w:val="zh-CN"/>
        </w:rPr>
        <w:t>他</w:t>
      </w:r>
      <w:r>
        <w:rPr>
          <w:rFonts w:hint="eastAsia"/>
          <w:lang w:val="zh-CN"/>
        </w:rPr>
        <w:t>诉诸法院的权利，</w:t>
      </w:r>
      <w:r w:rsidRPr="00FD45A2">
        <w:rPr>
          <w:rFonts w:hint="eastAsia"/>
          <w:lang w:val="zh-CN"/>
        </w:rPr>
        <w:t>违反</w:t>
      </w:r>
      <w:r>
        <w:rPr>
          <w:rFonts w:hint="eastAsia"/>
          <w:lang w:val="zh-CN"/>
        </w:rPr>
        <w:t>了</w:t>
      </w:r>
      <w:r w:rsidRPr="00FD45A2">
        <w:rPr>
          <w:rFonts w:hint="eastAsia"/>
          <w:lang w:val="zh-CN"/>
        </w:rPr>
        <w:t>第</w:t>
      </w:r>
      <w:r>
        <w:rPr>
          <w:rFonts w:hint="eastAsia"/>
          <w:lang w:val="zh-CN"/>
        </w:rPr>
        <w:t>十四条第</w:t>
      </w:r>
      <w:r>
        <w:rPr>
          <w:rFonts w:hint="eastAsia"/>
          <w:lang w:val="zh-CN"/>
        </w:rPr>
        <w:t>1</w:t>
      </w:r>
      <w:r>
        <w:rPr>
          <w:rFonts w:hint="eastAsia"/>
          <w:lang w:val="zh-CN"/>
        </w:rPr>
        <w:t>款。委员会还注意到，提交人应</w:t>
      </w:r>
      <w:r w:rsidRPr="00FD45A2">
        <w:rPr>
          <w:rFonts w:hint="eastAsia"/>
          <w:lang w:val="zh-CN"/>
        </w:rPr>
        <w:t>支付</w:t>
      </w:r>
      <w:r>
        <w:rPr>
          <w:rFonts w:hint="eastAsia"/>
          <w:lang w:val="zh-CN"/>
        </w:rPr>
        <w:t>的法院费用</w:t>
      </w:r>
      <w:r w:rsidRPr="00FD45A2">
        <w:rPr>
          <w:rFonts w:hint="eastAsia"/>
          <w:lang w:val="zh-CN"/>
        </w:rPr>
        <w:t>相当于他按照刑</w:t>
      </w:r>
      <w:r>
        <w:rPr>
          <w:rFonts w:hint="eastAsia"/>
          <w:lang w:val="zh-CN"/>
        </w:rPr>
        <w:t>事判决应支付的损害赔偿金额</w:t>
      </w:r>
      <w:r w:rsidRPr="00FD45A2">
        <w:rPr>
          <w:rFonts w:hint="eastAsia"/>
          <w:lang w:val="zh-CN"/>
        </w:rPr>
        <w:t>的</w:t>
      </w:r>
      <w:r w:rsidRPr="00FD45A2">
        <w:rPr>
          <w:lang w:val="zh-CN"/>
        </w:rPr>
        <w:t>5</w:t>
      </w:r>
      <w:r w:rsidR="00EA5219" w:rsidRPr="00942A40">
        <w:rPr>
          <w:rFonts w:hint="eastAsia"/>
        </w:rPr>
        <w:t>%</w:t>
      </w:r>
      <w:r w:rsidRPr="00FD45A2">
        <w:rPr>
          <w:rFonts w:hint="eastAsia"/>
          <w:lang w:val="zh-CN"/>
        </w:rPr>
        <w:t>。</w:t>
      </w:r>
      <w:r>
        <w:rPr>
          <w:rFonts w:hint="eastAsia"/>
          <w:lang w:val="zh-CN"/>
        </w:rPr>
        <w:t>损害赔偿金额为</w:t>
      </w:r>
      <w:r>
        <w:rPr>
          <w:lang w:val="zh-CN"/>
        </w:rPr>
        <w:t>904,773,450</w:t>
      </w:r>
      <w:r>
        <w:rPr>
          <w:rFonts w:hint="eastAsia"/>
          <w:lang w:val="zh-CN"/>
        </w:rPr>
        <w:t>卢布，</w:t>
      </w:r>
      <w:r w:rsidRPr="00C8625B">
        <w:rPr>
          <w:rStyle w:val="a8"/>
          <w:rFonts w:eastAsia="宋体"/>
          <w:lang w:val="zh-CN"/>
        </w:rPr>
        <w:footnoteReference w:id="13"/>
      </w:r>
      <w:r>
        <w:rPr>
          <w:lang w:val="zh-CN"/>
        </w:rPr>
        <w:t xml:space="preserve"> </w:t>
      </w:r>
      <w:r>
        <w:rPr>
          <w:rFonts w:hint="eastAsia"/>
          <w:lang w:val="zh-CN"/>
        </w:rPr>
        <w:t>计算出相应的法院费用为</w:t>
      </w:r>
      <w:r>
        <w:rPr>
          <w:lang w:val="zh-CN"/>
        </w:rPr>
        <w:t>45,238,675</w:t>
      </w:r>
      <w:r>
        <w:rPr>
          <w:rFonts w:hint="eastAsia"/>
          <w:lang w:val="zh-CN"/>
        </w:rPr>
        <w:t>卢布。</w:t>
      </w:r>
      <w:r w:rsidRPr="00C8625B">
        <w:rPr>
          <w:rStyle w:val="a8"/>
          <w:rFonts w:eastAsia="宋体"/>
          <w:lang w:val="zh-CN"/>
        </w:rPr>
        <w:footnoteReference w:id="14"/>
      </w:r>
      <w:r>
        <w:rPr>
          <w:lang w:val="zh-CN"/>
        </w:rPr>
        <w:t xml:space="preserve"> </w:t>
      </w:r>
      <w:r>
        <w:rPr>
          <w:rFonts w:hint="eastAsia"/>
          <w:lang w:val="zh-CN"/>
        </w:rPr>
        <w:t>委员会还注意到</w:t>
      </w:r>
      <w:r w:rsidRPr="00AB1D56">
        <w:rPr>
          <w:rFonts w:hint="eastAsia"/>
          <w:spacing w:val="-8"/>
          <w:lang w:val="zh-CN"/>
        </w:rPr>
        <w:t>，提交人向法院提交了工资证明，月收入为</w:t>
      </w:r>
      <w:r w:rsidRPr="00AB1D56">
        <w:rPr>
          <w:spacing w:val="-8"/>
          <w:lang w:val="zh-CN"/>
        </w:rPr>
        <w:t>297,600</w:t>
      </w:r>
      <w:r w:rsidRPr="00D62D13">
        <w:rPr>
          <w:rFonts w:hint="eastAsia"/>
          <w:lang w:val="zh-CN"/>
        </w:rPr>
        <w:t>卢布。</w:t>
      </w:r>
      <w:r w:rsidRPr="00C8625B">
        <w:rPr>
          <w:rStyle w:val="a8"/>
          <w:rFonts w:eastAsia="宋体"/>
          <w:lang w:val="zh-CN"/>
        </w:rPr>
        <w:footnoteReference w:id="15"/>
      </w:r>
      <w:r w:rsidR="004012DD">
        <w:rPr>
          <w:rFonts w:hint="eastAsia"/>
          <w:lang w:val="zh-CN"/>
        </w:rPr>
        <w:t xml:space="preserve"> </w:t>
      </w:r>
      <w:r>
        <w:rPr>
          <w:rFonts w:hint="eastAsia"/>
          <w:lang w:val="zh-CN"/>
        </w:rPr>
        <w:t>提交人还指出，他的财产因</w:t>
      </w:r>
      <w:r w:rsidRPr="00D62D13">
        <w:rPr>
          <w:rFonts w:hint="eastAsia"/>
          <w:lang w:val="zh-CN"/>
        </w:rPr>
        <w:t>明斯克军事法院的判决</w:t>
      </w:r>
      <w:r>
        <w:rPr>
          <w:rFonts w:hint="eastAsia"/>
          <w:lang w:val="zh-CN"/>
        </w:rPr>
        <w:t>而被没收。委员会注意到，作为</w:t>
      </w:r>
      <w:r w:rsidRPr="00D62D13">
        <w:rPr>
          <w:rFonts w:hint="eastAsia"/>
          <w:lang w:val="zh-CN"/>
        </w:rPr>
        <w:t>上诉法院</w:t>
      </w:r>
      <w:r>
        <w:rPr>
          <w:rFonts w:hint="eastAsia"/>
          <w:lang w:val="zh-CN"/>
        </w:rPr>
        <w:t>的布列斯特莫斯科地方法院以及作为监督法院的最高法院</w:t>
      </w:r>
      <w:r w:rsidRPr="00D62D13">
        <w:rPr>
          <w:rFonts w:hint="eastAsia"/>
          <w:lang w:val="zh-CN"/>
        </w:rPr>
        <w:t>拒绝提交人</w:t>
      </w:r>
      <w:r>
        <w:rPr>
          <w:rFonts w:hint="eastAsia"/>
          <w:lang w:val="zh-CN"/>
        </w:rPr>
        <w:t>的免除法院费用请求并因为他没有支付费用而驳回他的上诉，没有考虑提交人给出的理由，即费用</w:t>
      </w:r>
      <w:r w:rsidRPr="00475DDA">
        <w:rPr>
          <w:rFonts w:hint="eastAsia"/>
          <w:spacing w:val="4"/>
          <w:lang w:val="zh-CN"/>
        </w:rPr>
        <w:t>过高、无力支付。委员会注意到，依照法律，法院有权免除费用。法院未考虑案件的具体情况，断然拒绝提交人的</w:t>
      </w:r>
      <w:r>
        <w:rPr>
          <w:rFonts w:hint="eastAsia"/>
          <w:lang w:val="zh-CN"/>
        </w:rPr>
        <w:t>免除费用请求，从而剥夺了提交人诉诸法院的机会，导致他的案件不可能通过国家立法规定的司法程序接受审查</w:t>
      </w:r>
      <w:r w:rsidRPr="00D62D13">
        <w:rPr>
          <w:rFonts w:hint="eastAsia"/>
          <w:lang w:val="zh-CN"/>
        </w:rPr>
        <w:t>。</w:t>
      </w:r>
      <w:r w:rsidRPr="00C8625B">
        <w:rPr>
          <w:rStyle w:val="a8"/>
          <w:rFonts w:eastAsia="宋体"/>
          <w:lang w:val="zh-CN"/>
        </w:rPr>
        <w:footnoteReference w:id="16"/>
      </w:r>
      <w:r>
        <w:rPr>
          <w:rFonts w:hint="eastAsia"/>
          <w:lang w:val="zh-CN"/>
        </w:rPr>
        <w:t xml:space="preserve"> </w:t>
      </w:r>
      <w:r>
        <w:rPr>
          <w:rFonts w:hint="eastAsia"/>
          <w:lang w:val="zh-CN"/>
        </w:rPr>
        <w:t>委员会得出结论称，</w:t>
      </w:r>
      <w:r w:rsidRPr="00D62D13">
        <w:rPr>
          <w:rFonts w:hint="eastAsia"/>
          <w:lang w:val="zh-CN"/>
        </w:rPr>
        <w:t>来文</w:t>
      </w:r>
      <w:r>
        <w:rPr>
          <w:rFonts w:hint="eastAsia"/>
          <w:lang w:val="zh-CN"/>
        </w:rPr>
        <w:t>的这一部分也显示存在违反《公约》第十四条第</w:t>
      </w:r>
      <w:r>
        <w:rPr>
          <w:rFonts w:hint="eastAsia"/>
          <w:lang w:val="zh-CN"/>
        </w:rPr>
        <w:t>1</w:t>
      </w:r>
      <w:r w:rsidRPr="00D62D13">
        <w:rPr>
          <w:rFonts w:hint="eastAsia"/>
          <w:lang w:val="zh-CN"/>
        </w:rPr>
        <w:t>款的情况。</w:t>
      </w:r>
    </w:p>
    <w:p w:rsidR="007960FD" w:rsidRDefault="007960FD" w:rsidP="005D70B9">
      <w:pPr>
        <w:pStyle w:val="SingleTxtGC"/>
        <w:rPr>
          <w:lang w:val="zh-CN"/>
        </w:rPr>
      </w:pPr>
      <w:r>
        <w:rPr>
          <w:lang w:val="zh-CN"/>
        </w:rPr>
        <w:t>8.</w:t>
      </w:r>
      <w:r w:rsidR="005D70B9">
        <w:rPr>
          <w:lang w:val="zh-CN"/>
        </w:rPr>
        <w:t xml:space="preserve">  </w:t>
      </w:r>
      <w:r>
        <w:rPr>
          <w:rFonts w:hint="eastAsia"/>
          <w:lang w:val="zh-CN"/>
        </w:rPr>
        <w:t>委员会依《任择议定书》</w:t>
      </w:r>
      <w:r w:rsidRPr="00DD2C7D">
        <w:rPr>
          <w:rFonts w:hint="eastAsia"/>
          <w:lang w:val="zh-CN"/>
        </w:rPr>
        <w:t>第</w:t>
      </w:r>
      <w:r>
        <w:rPr>
          <w:rFonts w:hint="eastAsia"/>
          <w:lang w:val="zh-CN"/>
        </w:rPr>
        <w:t>五</w:t>
      </w:r>
      <w:r w:rsidRPr="00DD2C7D">
        <w:rPr>
          <w:rFonts w:hint="eastAsia"/>
          <w:lang w:val="zh-CN"/>
        </w:rPr>
        <w:t>条第</w:t>
      </w:r>
      <w:r w:rsidRPr="00DD2C7D">
        <w:rPr>
          <w:lang w:val="zh-CN"/>
        </w:rPr>
        <w:t>4</w:t>
      </w:r>
      <w:r w:rsidRPr="00DD2C7D">
        <w:rPr>
          <w:rFonts w:hint="eastAsia"/>
          <w:lang w:val="zh-CN"/>
        </w:rPr>
        <w:t>款</w:t>
      </w:r>
      <w:r>
        <w:rPr>
          <w:rFonts w:hint="eastAsia"/>
          <w:lang w:val="zh-CN"/>
        </w:rPr>
        <w:t>规定行事</w:t>
      </w:r>
      <w:r w:rsidRPr="00DD2C7D">
        <w:rPr>
          <w:rFonts w:hint="eastAsia"/>
          <w:lang w:val="zh-CN"/>
        </w:rPr>
        <w:t>，认为缔约</w:t>
      </w:r>
      <w:r w:rsidRPr="003A40F1">
        <w:rPr>
          <w:rFonts w:hint="eastAsia"/>
          <w:spacing w:val="4"/>
          <w:lang w:val="zh-CN"/>
        </w:rPr>
        <w:t>国因为明斯克军事法院</w:t>
      </w:r>
      <w:r>
        <w:rPr>
          <w:rFonts w:hint="eastAsia"/>
          <w:lang w:val="zh-CN"/>
        </w:rPr>
        <w:t>的</w:t>
      </w:r>
      <w:r w:rsidRPr="00DD2C7D">
        <w:rPr>
          <w:rFonts w:hint="eastAsia"/>
          <w:lang w:val="zh-CN"/>
        </w:rPr>
        <w:t>审判</w:t>
      </w:r>
      <w:r>
        <w:rPr>
          <w:rFonts w:hint="eastAsia"/>
          <w:lang w:val="zh-CN"/>
        </w:rPr>
        <w:t>，侵犯了所有提交人根据《公约》第十四条第</w:t>
      </w:r>
      <w:r>
        <w:rPr>
          <w:rFonts w:hint="eastAsia"/>
          <w:lang w:val="zh-CN"/>
        </w:rPr>
        <w:t>1</w:t>
      </w:r>
      <w:r>
        <w:rPr>
          <w:rFonts w:hint="eastAsia"/>
          <w:lang w:val="zh-CN"/>
        </w:rPr>
        <w:t>款享有的权利，还因为民事</w:t>
      </w:r>
      <w:r w:rsidRPr="003A40F1">
        <w:rPr>
          <w:rFonts w:hint="eastAsia"/>
          <w:spacing w:val="-4"/>
          <w:lang w:val="zh-CN"/>
        </w:rPr>
        <w:t>法院拒绝免除法院费用，侵犯了</w:t>
      </w:r>
      <w:r w:rsidRPr="003A40F1">
        <w:rPr>
          <w:spacing w:val="-4"/>
          <w:lang w:val="zh-CN"/>
        </w:rPr>
        <w:t>Tyvanchuk</w:t>
      </w:r>
      <w:r w:rsidRPr="003A40F1">
        <w:rPr>
          <w:rFonts w:hint="eastAsia"/>
          <w:spacing w:val="-4"/>
          <w:lang w:val="zh-CN"/>
        </w:rPr>
        <w:t>先生根据《公约》第十四</w:t>
      </w:r>
      <w:r w:rsidRPr="00E8785E">
        <w:rPr>
          <w:rFonts w:hint="eastAsia"/>
          <w:lang w:val="zh-CN"/>
        </w:rPr>
        <w:t>条第</w:t>
      </w:r>
      <w:r w:rsidRPr="00E8785E">
        <w:rPr>
          <w:lang w:val="zh-CN"/>
        </w:rPr>
        <w:t>1</w:t>
      </w:r>
      <w:r w:rsidRPr="00AB1D56">
        <w:rPr>
          <w:rFonts w:hint="eastAsia"/>
          <w:spacing w:val="-4"/>
          <w:lang w:val="zh-CN"/>
        </w:rPr>
        <w:t>款享有的权利。委员会重申</w:t>
      </w:r>
      <w:r w:rsidRPr="00DD2C7D">
        <w:rPr>
          <w:rFonts w:hint="eastAsia"/>
          <w:lang w:val="zh-CN"/>
        </w:rPr>
        <w:t>其结论</w:t>
      </w:r>
      <w:r>
        <w:rPr>
          <w:rFonts w:hint="eastAsia"/>
          <w:lang w:val="zh-CN"/>
        </w:rPr>
        <w:t>称，</w:t>
      </w:r>
      <w:r w:rsidRPr="00AB1D56">
        <w:rPr>
          <w:rFonts w:hint="eastAsia"/>
          <w:spacing w:val="-4"/>
          <w:lang w:val="zh-CN"/>
        </w:rPr>
        <w:t>缔约国还违反了《任择议定书》</w:t>
      </w:r>
      <w:r w:rsidRPr="00DD2C7D">
        <w:rPr>
          <w:rFonts w:hint="eastAsia"/>
          <w:lang w:val="zh-CN"/>
        </w:rPr>
        <w:t>第</w:t>
      </w:r>
      <w:r>
        <w:rPr>
          <w:rFonts w:hint="eastAsia"/>
          <w:lang w:val="zh-CN"/>
        </w:rPr>
        <w:t>一</w:t>
      </w:r>
      <w:r w:rsidRPr="00DD2C7D">
        <w:rPr>
          <w:rFonts w:hint="eastAsia"/>
          <w:lang w:val="zh-CN"/>
        </w:rPr>
        <w:t>条规定的义务。</w:t>
      </w:r>
    </w:p>
    <w:p w:rsidR="007960FD" w:rsidRPr="000D7668" w:rsidRDefault="007960FD" w:rsidP="005D70B9">
      <w:pPr>
        <w:pStyle w:val="SingleTxtGC"/>
        <w:rPr>
          <w:lang w:val="zh-CN"/>
        </w:rPr>
      </w:pPr>
      <w:r>
        <w:rPr>
          <w:lang w:val="zh-CN"/>
        </w:rPr>
        <w:t>9.</w:t>
      </w:r>
      <w:r w:rsidR="005D70B9">
        <w:rPr>
          <w:lang w:val="zh-CN"/>
        </w:rPr>
        <w:t xml:space="preserve">  </w:t>
      </w:r>
      <w:r>
        <w:rPr>
          <w:lang w:val="zh-CN"/>
        </w:rPr>
        <w:t>根据《公约》第二条第</w:t>
      </w:r>
      <w:r>
        <w:rPr>
          <w:lang w:val="zh-CN"/>
        </w:rPr>
        <w:t>3</w:t>
      </w:r>
      <w:r>
        <w:rPr>
          <w:lang w:val="zh-CN"/>
        </w:rPr>
        <w:t>款</w:t>
      </w:r>
      <w:r>
        <w:rPr>
          <w:lang w:val="zh-CN"/>
        </w:rPr>
        <w:t>(</w:t>
      </w:r>
      <w:r>
        <w:rPr>
          <w:lang w:val="zh-CN"/>
        </w:rPr>
        <w:t>甲</w:t>
      </w:r>
      <w:r>
        <w:rPr>
          <w:lang w:val="zh-CN"/>
        </w:rPr>
        <w:t>)</w:t>
      </w:r>
      <w:r>
        <w:rPr>
          <w:lang w:val="zh-CN"/>
        </w:rPr>
        <w:t>项规定，缔约国有义务以充分赔偿的形式，</w:t>
      </w:r>
      <w:r w:rsidRPr="004051C7">
        <w:rPr>
          <w:spacing w:val="-4"/>
          <w:lang w:val="zh-CN"/>
        </w:rPr>
        <w:t>向《公约》规定的权利遭到侵犯的个人提供切实的补救</w:t>
      </w:r>
      <w:r>
        <w:rPr>
          <w:lang w:val="zh-CN"/>
        </w:rPr>
        <w:t>。因此，缔约国除其他外，有义务向提交人提供适当的赔偿。</w:t>
      </w:r>
      <w:r>
        <w:rPr>
          <w:rFonts w:hint="eastAsia"/>
          <w:lang w:val="zh-CN"/>
        </w:rPr>
        <w:t>在本案中，除其他外，缔约国有义务撤销明斯克军事法院</w:t>
      </w:r>
      <w:r w:rsidRPr="003346D6">
        <w:rPr>
          <w:lang w:val="zh-CN"/>
        </w:rPr>
        <w:t>2004</w:t>
      </w:r>
      <w:r w:rsidRPr="003346D6">
        <w:rPr>
          <w:rFonts w:hint="eastAsia"/>
          <w:lang w:val="zh-CN"/>
        </w:rPr>
        <w:t>年</w:t>
      </w:r>
      <w:r w:rsidRPr="003346D6">
        <w:rPr>
          <w:lang w:val="zh-CN"/>
        </w:rPr>
        <w:t>10</w:t>
      </w:r>
      <w:r w:rsidRPr="003346D6">
        <w:rPr>
          <w:rFonts w:hint="eastAsia"/>
          <w:lang w:val="zh-CN"/>
        </w:rPr>
        <w:t>月</w:t>
      </w:r>
      <w:r w:rsidRPr="003346D6">
        <w:rPr>
          <w:lang w:val="zh-CN"/>
        </w:rPr>
        <w:t>26</w:t>
      </w:r>
      <w:r w:rsidRPr="003346D6">
        <w:rPr>
          <w:rFonts w:hint="eastAsia"/>
          <w:lang w:val="zh-CN"/>
        </w:rPr>
        <w:t>日和</w:t>
      </w:r>
      <w:r w:rsidRPr="003346D6">
        <w:rPr>
          <w:lang w:val="zh-CN"/>
        </w:rPr>
        <w:t>2005</w:t>
      </w:r>
      <w:r w:rsidRPr="003346D6">
        <w:rPr>
          <w:rFonts w:hint="eastAsia"/>
          <w:lang w:val="zh-CN"/>
        </w:rPr>
        <w:t>年</w:t>
      </w:r>
      <w:r w:rsidRPr="003346D6">
        <w:rPr>
          <w:lang w:val="zh-CN"/>
        </w:rPr>
        <w:t>8</w:t>
      </w:r>
      <w:r w:rsidRPr="003346D6">
        <w:rPr>
          <w:rFonts w:hint="eastAsia"/>
          <w:lang w:val="zh-CN"/>
        </w:rPr>
        <w:t>月</w:t>
      </w:r>
      <w:r w:rsidRPr="003346D6">
        <w:rPr>
          <w:lang w:val="zh-CN"/>
        </w:rPr>
        <w:t>5</w:t>
      </w:r>
      <w:r>
        <w:rPr>
          <w:rFonts w:hint="eastAsia"/>
          <w:lang w:val="zh-CN"/>
        </w:rPr>
        <w:t>日的判决</w:t>
      </w:r>
      <w:r w:rsidRPr="003346D6">
        <w:rPr>
          <w:rFonts w:hint="eastAsia"/>
          <w:lang w:val="zh-CN"/>
        </w:rPr>
        <w:t>以及</w:t>
      </w:r>
      <w:r>
        <w:rPr>
          <w:rFonts w:hint="eastAsia"/>
          <w:lang w:val="zh-CN"/>
        </w:rPr>
        <w:t>以此为依据的法院判决，重新审判提交人，并提供《公约》第十四条规定的所有保证。</w:t>
      </w:r>
      <w:r>
        <w:rPr>
          <w:lang w:val="zh-CN"/>
        </w:rPr>
        <w:t>缔约国也有义务采取一切必要步骤，防止今后再发生类似的侵权行为。</w:t>
      </w:r>
    </w:p>
    <w:p w:rsidR="007960FD" w:rsidRPr="007327B5" w:rsidRDefault="007960FD" w:rsidP="004051C7">
      <w:pPr>
        <w:pStyle w:val="SingleTxtGC"/>
      </w:pPr>
      <w:r>
        <w:rPr>
          <w:lang w:val="zh-CN"/>
        </w:rPr>
        <w:t xml:space="preserve">10. </w:t>
      </w:r>
      <w:r w:rsidR="004051C7">
        <w:rPr>
          <w:lang w:val="zh-CN"/>
        </w:rPr>
        <w:t xml:space="preserve"> </w:t>
      </w:r>
      <w:r>
        <w:rPr>
          <w:lang w:val="zh-CN"/>
        </w:rPr>
        <w:t>缔约国加入《任择议定书》即已承认委员会有权确定是否存在违反《公约》的情况，而且缔约国也已根据《公约》第二条规定承诺确保在其领土内和受</w:t>
      </w:r>
      <w:r w:rsidRPr="003A40F1">
        <w:rPr>
          <w:spacing w:val="4"/>
          <w:lang w:val="zh-CN"/>
        </w:rPr>
        <w:t>其管辖的一切个人享有《公约》承认的权利，并承诺</w:t>
      </w:r>
      <w:r>
        <w:rPr>
          <w:lang w:val="zh-CN"/>
        </w:rPr>
        <w:t>如违约行为经确定成立，即予以</w:t>
      </w:r>
      <w:r w:rsidRPr="003A40F1">
        <w:rPr>
          <w:spacing w:val="-4"/>
          <w:lang w:val="zh-CN"/>
        </w:rPr>
        <w:t>有效且可强制执行的补救。鉴此，委员会希望缔约国在</w:t>
      </w:r>
      <w:r w:rsidRPr="003A40F1">
        <w:rPr>
          <w:spacing w:val="-4"/>
          <w:lang w:val="zh-CN"/>
        </w:rPr>
        <w:t>180</w:t>
      </w:r>
      <w:r w:rsidRPr="003A40F1">
        <w:rPr>
          <w:spacing w:val="-4"/>
          <w:lang w:val="zh-CN"/>
        </w:rPr>
        <w:t>天内</w:t>
      </w:r>
      <w:r>
        <w:rPr>
          <w:lang w:val="zh-CN"/>
        </w:rPr>
        <w:t>提供资料，说明采取措施落实委员会《意见》的情况。此外，还请缔约国公布本《意见》，并以缔约国官方语文广为散发。</w:t>
      </w:r>
    </w:p>
    <w:p w:rsidR="00EF2F5D" w:rsidRPr="006F4B3C" w:rsidRDefault="007960FD" w:rsidP="006F4B3C">
      <w:pPr>
        <w:spacing w:before="240"/>
        <w:jc w:val="center"/>
        <w:rPr>
          <w:u w:val="single"/>
        </w:rPr>
      </w:pPr>
      <w:r>
        <w:rPr>
          <w:u w:val="single"/>
        </w:rPr>
        <w:tab/>
      </w:r>
      <w:r>
        <w:rPr>
          <w:u w:val="single"/>
        </w:rPr>
        <w:tab/>
      </w:r>
      <w:r>
        <w:rPr>
          <w:u w:val="single"/>
        </w:rPr>
        <w:tab/>
      </w:r>
    </w:p>
    <w:sectPr w:rsidR="00EF2F5D" w:rsidRPr="006F4B3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27" w:rsidRPr="000D319F" w:rsidRDefault="006D2527" w:rsidP="000D319F">
      <w:pPr>
        <w:pStyle w:val="af0"/>
        <w:spacing w:after="240"/>
        <w:ind w:left="907"/>
        <w:rPr>
          <w:rFonts w:asciiTheme="majorBidi" w:eastAsia="宋体" w:hAnsiTheme="majorBidi" w:cstheme="majorBidi"/>
          <w:sz w:val="21"/>
          <w:szCs w:val="21"/>
          <w:lang w:val="en-US"/>
        </w:rPr>
      </w:pPr>
    </w:p>
    <w:p w:rsidR="006D2527" w:rsidRPr="000D319F" w:rsidRDefault="006D252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D2527" w:rsidRPr="000D319F" w:rsidRDefault="006D2527" w:rsidP="000D319F">
      <w:pPr>
        <w:pStyle w:val="af0"/>
      </w:pPr>
    </w:p>
  </w:endnote>
  <w:endnote w:type="continuationNotice" w:id="1">
    <w:p w:rsidR="006D2527" w:rsidRDefault="006D25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F2F5D" w:rsidRDefault="00EF2F5D" w:rsidP="00EF2F5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777C8">
      <w:rPr>
        <w:rStyle w:val="af2"/>
        <w:noProof/>
      </w:rPr>
      <w:t>6</w:t>
    </w:r>
    <w:r>
      <w:rPr>
        <w:rStyle w:val="af2"/>
      </w:rPr>
      <w:fldChar w:fldCharType="end"/>
    </w:r>
    <w:r>
      <w:rPr>
        <w:rStyle w:val="af2"/>
      </w:rPr>
      <w:tab/>
    </w:r>
    <w:proofErr w:type="spellStart"/>
    <w:r w:rsidRPr="00EF2F5D">
      <w:rPr>
        <w:rStyle w:val="af2"/>
        <w:b w:val="0"/>
        <w:snapToGrid w:val="0"/>
        <w:sz w:val="16"/>
      </w:rPr>
      <w:t>GE.18</w:t>
    </w:r>
    <w:proofErr w:type="spellEnd"/>
    <w:r w:rsidRPr="00EF2F5D">
      <w:rPr>
        <w:rStyle w:val="af2"/>
        <w:b w:val="0"/>
        <w:snapToGrid w:val="0"/>
        <w:sz w:val="16"/>
      </w:rPr>
      <w:t>-06817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F2F5D" w:rsidRDefault="00EF2F5D" w:rsidP="00EF2F5D">
    <w:pPr>
      <w:pStyle w:val="af0"/>
      <w:tabs>
        <w:tab w:val="clear" w:pos="431"/>
        <w:tab w:val="right" w:pos="9638"/>
      </w:tabs>
      <w:rPr>
        <w:rStyle w:val="af2"/>
      </w:rPr>
    </w:pPr>
    <w:proofErr w:type="spellStart"/>
    <w:r>
      <w:t>GE.18</w:t>
    </w:r>
    <w:proofErr w:type="spellEnd"/>
    <w:r>
      <w:t>-06817</w:t>
    </w:r>
    <w:r>
      <w:tab/>
    </w:r>
    <w:r>
      <w:rPr>
        <w:rStyle w:val="af2"/>
      </w:rPr>
      <w:fldChar w:fldCharType="begin"/>
    </w:r>
    <w:r>
      <w:rPr>
        <w:rStyle w:val="af2"/>
      </w:rPr>
      <w:instrText xml:space="preserve"> PAGE  \* MERGEFORMAT </w:instrText>
    </w:r>
    <w:r>
      <w:rPr>
        <w:rStyle w:val="af2"/>
      </w:rPr>
      <w:fldChar w:fldCharType="separate"/>
    </w:r>
    <w:r w:rsidR="00E777C8">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EF2F5D" w:rsidP="00C9453B">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-06817</w:t>
    </w:r>
    <w:r w:rsidR="00731A42" w:rsidRPr="00EE277A">
      <w:rPr>
        <w:sz w:val="20"/>
        <w:lang w:eastAsia="zh-CN"/>
      </w:rPr>
      <w:t xml:space="preserve"> (C)</w:t>
    </w:r>
    <w:r w:rsidR="00EA7E67">
      <w:rPr>
        <w:sz w:val="20"/>
        <w:lang w:eastAsia="zh-CN"/>
      </w:rPr>
      <w:tab/>
      <w:t>0</w:t>
    </w:r>
    <w:r w:rsidR="00C9453B">
      <w:rPr>
        <w:sz w:val="20"/>
        <w:lang w:eastAsia="zh-CN"/>
      </w:rPr>
      <w:t>5</w:t>
    </w:r>
    <w:r w:rsidR="00EA7E67">
      <w:rPr>
        <w:sz w:val="20"/>
        <w:lang w:eastAsia="zh-CN"/>
      </w:rPr>
      <w:t>0</w:t>
    </w:r>
    <w:r w:rsidR="00C9453B">
      <w:rPr>
        <w:sz w:val="20"/>
        <w:lang w:eastAsia="zh-CN"/>
      </w:rPr>
      <w:t>6</w:t>
    </w:r>
    <w:r w:rsidR="00EA7E67">
      <w:rPr>
        <w:sz w:val="20"/>
        <w:lang w:eastAsia="zh-CN"/>
      </w:rPr>
      <w:t>1</w:t>
    </w:r>
    <w:r w:rsidR="00C9453B">
      <w:rPr>
        <w:rFonts w:eastAsiaTheme="minorEastAsia"/>
        <w:sz w:val="20"/>
        <w:lang w:eastAsia="zh-CN"/>
      </w:rPr>
      <w:t>8</w:t>
    </w:r>
    <w:r w:rsidR="00731A42">
      <w:rPr>
        <w:sz w:val="20"/>
        <w:lang w:eastAsia="zh-CN"/>
      </w:rPr>
      <w:tab/>
    </w:r>
    <w:r w:rsidR="00731A42" w:rsidRPr="00EE277A">
      <w:rPr>
        <w:sz w:val="20"/>
        <w:lang w:eastAsia="zh-CN"/>
      </w:rPr>
      <w:t>0</w:t>
    </w:r>
    <w:r w:rsidR="00C9453B">
      <w:rPr>
        <w:sz w:val="20"/>
        <w:lang w:eastAsia="zh-CN"/>
      </w:rPr>
      <w:t>5</w:t>
    </w:r>
    <w:r w:rsidR="00731A42">
      <w:rPr>
        <w:sz w:val="20"/>
        <w:lang w:eastAsia="zh-CN"/>
      </w:rPr>
      <w:t>0</w:t>
    </w:r>
    <w:r w:rsidR="00C9453B">
      <w:rPr>
        <w:sz w:val="20"/>
        <w:lang w:eastAsia="zh-CN"/>
      </w:rPr>
      <w:t>6</w:t>
    </w:r>
    <w:r w:rsidR="00731A42">
      <w:rPr>
        <w:sz w:val="20"/>
        <w:lang w:eastAsia="zh-CN"/>
      </w:rPr>
      <w:t>1</w:t>
    </w:r>
    <w:r w:rsidR="00C9453B">
      <w:rPr>
        <w:rFonts w:eastAsiaTheme="minorEastAsia"/>
        <w:sz w:val="20"/>
        <w:lang w:eastAsia="zh-CN"/>
      </w:rPr>
      <w:t>8</w:t>
    </w:r>
  </w:p>
  <w:p w:rsidR="00056632" w:rsidRPr="00487939" w:rsidRDefault="00EF2F5D"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2/D/2201/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01/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27" w:rsidRPr="000157B1" w:rsidRDefault="006D252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D2527" w:rsidRPr="000157B1" w:rsidRDefault="006D252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D2527" w:rsidRDefault="006D2527"/>
  </w:footnote>
  <w:footnote w:id="2">
    <w:p w:rsidR="007960FD" w:rsidRPr="00671111" w:rsidRDefault="007960FD" w:rsidP="008D68C8">
      <w:pPr>
        <w:pStyle w:val="a6"/>
      </w:pPr>
      <w:r>
        <w:rPr>
          <w:lang w:val="zh-CN"/>
        </w:rPr>
        <w:tab/>
        <w:t>*</w:t>
      </w:r>
      <w:r w:rsidR="008D68C8">
        <w:rPr>
          <w:lang w:val="zh-CN"/>
        </w:rPr>
        <w:tab/>
      </w:r>
      <w:r>
        <w:rPr>
          <w:lang w:val="zh-CN"/>
        </w:rPr>
        <w:t>委员会第一百二十二届会议</w:t>
      </w:r>
      <w:r>
        <w:rPr>
          <w:lang w:val="zh-CN"/>
        </w:rPr>
        <w:t>(2018</w:t>
      </w:r>
      <w:r>
        <w:rPr>
          <w:lang w:val="zh-CN"/>
        </w:rPr>
        <w:t>年</w:t>
      </w:r>
      <w:r>
        <w:rPr>
          <w:lang w:val="zh-CN"/>
        </w:rPr>
        <w:t>3</w:t>
      </w:r>
      <w:r>
        <w:rPr>
          <w:lang w:val="zh-CN"/>
        </w:rPr>
        <w:t>月</w:t>
      </w:r>
      <w:r>
        <w:rPr>
          <w:lang w:val="zh-CN"/>
        </w:rPr>
        <w:t>12</w:t>
      </w:r>
      <w:r>
        <w:rPr>
          <w:lang w:val="zh-CN"/>
        </w:rPr>
        <w:t>日至</w:t>
      </w:r>
      <w:r>
        <w:rPr>
          <w:lang w:val="zh-CN"/>
        </w:rPr>
        <w:t>4</w:t>
      </w:r>
      <w:r>
        <w:rPr>
          <w:lang w:val="zh-CN"/>
        </w:rPr>
        <w:t>月</w:t>
      </w:r>
      <w:r>
        <w:rPr>
          <w:lang w:val="zh-CN"/>
        </w:rPr>
        <w:t>6</w:t>
      </w:r>
      <w:r>
        <w:rPr>
          <w:lang w:val="zh-CN"/>
        </w:rPr>
        <w:t>日</w:t>
      </w:r>
      <w:r>
        <w:rPr>
          <w:lang w:val="zh-CN"/>
        </w:rPr>
        <w:t>)</w:t>
      </w:r>
      <w:r>
        <w:rPr>
          <w:lang w:val="zh-CN"/>
        </w:rPr>
        <w:t>通过。</w:t>
      </w:r>
    </w:p>
  </w:footnote>
  <w:footnote w:id="3">
    <w:p w:rsidR="007960FD" w:rsidRPr="00C27687" w:rsidRDefault="007960FD" w:rsidP="007444BE">
      <w:pPr>
        <w:pStyle w:val="a6"/>
      </w:pPr>
      <w:r>
        <w:rPr>
          <w:lang w:val="zh-CN"/>
        </w:rPr>
        <w:tab/>
      </w:r>
      <w:r>
        <w:rPr>
          <w:lang w:val="zh-CN"/>
        </w:rPr>
        <w:t>**</w:t>
      </w:r>
      <w:r w:rsidR="008D68C8">
        <w:rPr>
          <w:lang w:val="zh-CN"/>
        </w:rPr>
        <w:tab/>
      </w:r>
      <w:r>
        <w:rPr>
          <w:lang w:val="zh-CN"/>
        </w:rPr>
        <w:t>参加审议本来文的委员会委员有：亚兹</w:t>
      </w:r>
      <w:r w:rsidR="007444BE">
        <w:rPr>
          <w:rFonts w:hint="eastAsia"/>
        </w:rPr>
        <w:t>·</w:t>
      </w:r>
      <w:r>
        <w:rPr>
          <w:lang w:val="zh-CN"/>
        </w:rPr>
        <w:t>本</w:t>
      </w:r>
      <w:r w:rsidR="007444BE">
        <w:rPr>
          <w:rFonts w:hint="eastAsia"/>
        </w:rPr>
        <w:t>·</w:t>
      </w:r>
      <w:r>
        <w:rPr>
          <w:lang w:val="zh-CN"/>
        </w:rPr>
        <w:t>阿舒尔、伊力泽</w:t>
      </w:r>
      <w:r w:rsidR="007444BE">
        <w:rPr>
          <w:rFonts w:hint="eastAsia"/>
        </w:rPr>
        <w:t>·</w:t>
      </w:r>
      <w:r>
        <w:rPr>
          <w:lang w:val="zh-CN"/>
        </w:rPr>
        <w:t>布兰茨</w:t>
      </w:r>
      <w:r w:rsidR="007444BE">
        <w:rPr>
          <w:rFonts w:hint="eastAsia"/>
        </w:rPr>
        <w:t>·</w:t>
      </w:r>
      <w:r>
        <w:rPr>
          <w:lang w:val="zh-CN"/>
        </w:rPr>
        <w:t>克里斯、萨拉</w:t>
      </w:r>
      <w:r w:rsidR="007444BE">
        <w:rPr>
          <w:rFonts w:hint="eastAsia"/>
        </w:rPr>
        <w:t>·</w:t>
      </w:r>
      <w:r>
        <w:rPr>
          <w:lang w:val="zh-CN"/>
        </w:rPr>
        <w:t>克利夫兰、奥利维耶</w:t>
      </w:r>
      <w:r w:rsidR="007444BE">
        <w:rPr>
          <w:rFonts w:hint="eastAsia"/>
        </w:rPr>
        <w:t>·</w:t>
      </w:r>
      <w:r>
        <w:rPr>
          <w:lang w:val="zh-CN"/>
        </w:rPr>
        <w:t>德弗鲁维尔、赫里斯托夫</w:t>
      </w:r>
      <w:r w:rsidR="007444BE">
        <w:rPr>
          <w:rFonts w:hint="eastAsia"/>
        </w:rPr>
        <w:t>·</w:t>
      </w:r>
      <w:r>
        <w:rPr>
          <w:lang w:val="zh-CN"/>
        </w:rPr>
        <w:t>海恩斯、伊万娜</w:t>
      </w:r>
      <w:r w:rsidR="007444BE">
        <w:rPr>
          <w:rFonts w:hint="eastAsia"/>
        </w:rPr>
        <w:t>·</w:t>
      </w:r>
      <w:r>
        <w:rPr>
          <w:lang w:val="zh-CN"/>
        </w:rPr>
        <w:t>耶利奇、巴马里阿姆</w:t>
      </w:r>
      <w:r w:rsidR="007444BE">
        <w:rPr>
          <w:rFonts w:hint="eastAsia"/>
        </w:rPr>
        <w:t>·</w:t>
      </w:r>
      <w:r>
        <w:rPr>
          <w:lang w:val="zh-CN"/>
        </w:rPr>
        <w:t>科伊塔、马西娅</w:t>
      </w:r>
      <w:r w:rsidR="007444BE">
        <w:rPr>
          <w:rFonts w:hint="eastAsia"/>
        </w:rPr>
        <w:t>·</w:t>
      </w:r>
      <w:r>
        <w:rPr>
          <w:lang w:val="zh-CN"/>
        </w:rPr>
        <w:t>V.J.</w:t>
      </w:r>
      <w:r w:rsidR="007444BE">
        <w:rPr>
          <w:rFonts w:hint="eastAsia"/>
        </w:rPr>
        <w:t>·</w:t>
      </w:r>
      <w:r>
        <w:rPr>
          <w:lang w:val="zh-CN"/>
        </w:rPr>
        <w:t>克兰、邓肯</w:t>
      </w:r>
      <w:r w:rsidR="007444BE">
        <w:rPr>
          <w:rFonts w:hint="eastAsia"/>
        </w:rPr>
        <w:t>·</w:t>
      </w:r>
      <w:r>
        <w:rPr>
          <w:lang w:val="zh-CN"/>
        </w:rPr>
        <w:t>莱基</w:t>
      </w:r>
      <w:r w:rsidR="007444BE">
        <w:rPr>
          <w:rFonts w:hint="eastAsia"/>
        </w:rPr>
        <w:t>·</w:t>
      </w:r>
      <w:r>
        <w:rPr>
          <w:lang w:val="zh-CN"/>
        </w:rPr>
        <w:t>穆胡穆扎、普蒂尼</w:t>
      </w:r>
      <w:r w:rsidR="007444BE">
        <w:rPr>
          <w:rFonts w:hint="eastAsia"/>
        </w:rPr>
        <w:t>·</w:t>
      </w:r>
      <w:r>
        <w:rPr>
          <w:lang w:val="zh-CN"/>
        </w:rPr>
        <w:t>帕扎尔奇兹、毛罗</w:t>
      </w:r>
      <w:r w:rsidR="007444BE">
        <w:rPr>
          <w:rFonts w:hint="eastAsia"/>
        </w:rPr>
        <w:t>·</w:t>
      </w:r>
      <w:r>
        <w:rPr>
          <w:lang w:val="zh-CN"/>
        </w:rPr>
        <w:t>波利蒂、何塞</w:t>
      </w:r>
      <w:r w:rsidR="007444BE">
        <w:rPr>
          <w:rFonts w:hint="eastAsia"/>
        </w:rPr>
        <w:t>·</w:t>
      </w:r>
      <w:r>
        <w:rPr>
          <w:lang w:val="zh-CN"/>
        </w:rPr>
        <w:t>曼努埃尔</w:t>
      </w:r>
      <w:r w:rsidR="007444BE">
        <w:rPr>
          <w:rFonts w:hint="eastAsia"/>
        </w:rPr>
        <w:t>·</w:t>
      </w:r>
      <w:r>
        <w:rPr>
          <w:lang w:val="zh-CN"/>
        </w:rPr>
        <w:t>桑托斯</w:t>
      </w:r>
      <w:r w:rsidR="007444BE">
        <w:rPr>
          <w:rFonts w:hint="eastAsia"/>
        </w:rPr>
        <w:t>·</w:t>
      </w:r>
      <w:r>
        <w:rPr>
          <w:lang w:val="zh-CN"/>
        </w:rPr>
        <w:t>派斯、尤瓦尔</w:t>
      </w:r>
      <w:r w:rsidR="007444BE">
        <w:rPr>
          <w:rFonts w:hint="eastAsia"/>
        </w:rPr>
        <w:t>·</w:t>
      </w:r>
      <w:r>
        <w:rPr>
          <w:lang w:val="zh-CN"/>
        </w:rPr>
        <w:t>沙尼和马戈</w:t>
      </w:r>
      <w:r w:rsidR="007444BE">
        <w:rPr>
          <w:rFonts w:hint="eastAsia"/>
        </w:rPr>
        <w:t>·</w:t>
      </w:r>
      <w:r>
        <w:rPr>
          <w:lang w:val="zh-CN"/>
        </w:rPr>
        <w:t>瓦特瓦尔。</w:t>
      </w:r>
    </w:p>
  </w:footnote>
  <w:footnote w:id="4">
    <w:p w:rsidR="007960FD" w:rsidRPr="000E2B40" w:rsidRDefault="007960FD" w:rsidP="007960FD">
      <w:pPr>
        <w:pStyle w:val="a6"/>
      </w:pPr>
      <w:r w:rsidRPr="00B63258">
        <w:rPr>
          <w:sz w:val="20"/>
          <w:lang w:val="zh-CN"/>
        </w:rPr>
        <w:tab/>
      </w:r>
      <w:r w:rsidRPr="00C8625B">
        <w:rPr>
          <w:rStyle w:val="a8"/>
          <w:rFonts w:eastAsia="宋体"/>
          <w:lang w:val="zh-CN"/>
        </w:rPr>
        <w:footnoteRef/>
      </w:r>
      <w:r>
        <w:rPr>
          <w:lang w:val="zh-CN"/>
        </w:rPr>
        <w:tab/>
      </w:r>
      <w:r>
        <w:rPr>
          <w:lang w:val="zh-CN"/>
        </w:rPr>
        <w:t>提交人</w:t>
      </w:r>
      <w:r>
        <w:rPr>
          <w:rFonts w:hint="eastAsia"/>
          <w:lang w:val="zh-CN"/>
        </w:rPr>
        <w:t>按</w:t>
      </w:r>
      <w:r>
        <w:rPr>
          <w:lang w:val="zh-CN"/>
        </w:rPr>
        <w:t>来文中的顺序列出。</w:t>
      </w:r>
    </w:p>
  </w:footnote>
  <w:footnote w:id="5">
    <w:p w:rsidR="007960FD" w:rsidRPr="000E2B40" w:rsidRDefault="007960FD" w:rsidP="006E04E8">
      <w:pPr>
        <w:pStyle w:val="a6"/>
        <w:spacing w:line="240" w:lineRule="auto"/>
      </w:pPr>
      <w:r w:rsidRPr="000E2B40">
        <w:tab/>
      </w:r>
      <w:r w:rsidRPr="00C8625B">
        <w:rPr>
          <w:rStyle w:val="a8"/>
          <w:rFonts w:eastAsia="宋体"/>
        </w:rPr>
        <w:footnoteRef/>
      </w:r>
      <w:r w:rsidRPr="000E2B40">
        <w:tab/>
      </w:r>
      <w:r>
        <w:rPr>
          <w:rFonts w:hint="eastAsia"/>
        </w:rPr>
        <w:t>约合</w:t>
      </w:r>
      <w:r>
        <w:t>37,000</w:t>
      </w:r>
      <w:r>
        <w:rPr>
          <w:rFonts w:hint="eastAsia"/>
        </w:rPr>
        <w:t>至</w:t>
      </w:r>
      <w:r>
        <w:t>930,000</w:t>
      </w:r>
      <w:r>
        <w:rPr>
          <w:rFonts w:hint="eastAsia"/>
        </w:rPr>
        <w:t>美元。</w:t>
      </w:r>
    </w:p>
  </w:footnote>
  <w:footnote w:id="6">
    <w:p w:rsidR="007960FD" w:rsidRPr="000E2B40" w:rsidRDefault="007960FD" w:rsidP="006E04E8">
      <w:pPr>
        <w:pStyle w:val="a6"/>
        <w:spacing w:line="240" w:lineRule="auto"/>
      </w:pPr>
      <w:r w:rsidRPr="00B63258">
        <w:rPr>
          <w:sz w:val="20"/>
        </w:rPr>
        <w:tab/>
      </w:r>
      <w:r w:rsidRPr="00C83996">
        <w:rPr>
          <w:rStyle w:val="a8"/>
          <w:rFonts w:eastAsia="宋体"/>
        </w:rPr>
        <w:footnoteRef/>
      </w:r>
      <w:r w:rsidRPr="00C83996">
        <w:tab/>
      </w:r>
      <w:r>
        <w:rPr>
          <w:rFonts w:hint="eastAsia"/>
        </w:rPr>
        <w:t>2004</w:t>
      </w:r>
      <w:r>
        <w:rPr>
          <w:rFonts w:hint="eastAsia"/>
        </w:rPr>
        <w:t>年</w:t>
      </w:r>
      <w:r>
        <w:rPr>
          <w:rFonts w:hint="eastAsia"/>
        </w:rPr>
        <w:t>4</w:t>
      </w:r>
      <w:r>
        <w:rPr>
          <w:rFonts w:hint="eastAsia"/>
        </w:rPr>
        <w:t>月</w:t>
      </w:r>
      <w:r>
        <w:rPr>
          <w:rFonts w:hint="eastAsia"/>
        </w:rPr>
        <w:t>14</w:t>
      </w:r>
      <w:r>
        <w:rPr>
          <w:rFonts w:hint="eastAsia"/>
        </w:rPr>
        <w:t>日，提交人的刑事案件从布列斯特地方法院移交明斯克军事法院，一审聆讯从</w:t>
      </w:r>
      <w:r>
        <w:rPr>
          <w:rFonts w:hint="eastAsia"/>
        </w:rPr>
        <w:t>20</w:t>
      </w:r>
      <w:r>
        <w:t>04</w:t>
      </w:r>
      <w:r>
        <w:rPr>
          <w:rFonts w:hint="eastAsia"/>
        </w:rPr>
        <w:t>年</w:t>
      </w:r>
      <w:r>
        <w:rPr>
          <w:rFonts w:hint="eastAsia"/>
        </w:rPr>
        <w:t>6</w:t>
      </w:r>
      <w:r>
        <w:rPr>
          <w:rFonts w:hint="eastAsia"/>
        </w:rPr>
        <w:t>月至</w:t>
      </w:r>
      <w:r>
        <w:rPr>
          <w:rFonts w:hint="eastAsia"/>
        </w:rPr>
        <w:t>9</w:t>
      </w:r>
      <w:r>
        <w:rPr>
          <w:rFonts w:hint="eastAsia"/>
        </w:rPr>
        <w:t>月。</w:t>
      </w:r>
    </w:p>
  </w:footnote>
  <w:footnote w:id="7">
    <w:p w:rsidR="007960FD" w:rsidRPr="00B63258" w:rsidRDefault="007960FD" w:rsidP="006E04E8">
      <w:pPr>
        <w:pStyle w:val="a6"/>
        <w:rPr>
          <w:sz w:val="20"/>
        </w:rPr>
      </w:pPr>
      <w:r w:rsidRPr="000E2B40">
        <w:tab/>
      </w:r>
      <w:r w:rsidRPr="00C8625B">
        <w:rPr>
          <w:rStyle w:val="a8"/>
          <w:rFonts w:eastAsia="宋体"/>
        </w:rPr>
        <w:footnoteRef/>
      </w:r>
      <w:r w:rsidRPr="000E2B40">
        <w:tab/>
      </w:r>
      <w:r w:rsidRPr="0060512F">
        <w:rPr>
          <w:rFonts w:hint="eastAsia"/>
        </w:rPr>
        <w:t>在撤销</w:t>
      </w:r>
      <w:r>
        <w:rPr>
          <w:rFonts w:hint="eastAsia"/>
        </w:rPr>
        <w:t>原判上诉中，提交人对证据评估提出异议，特别是专家委员会的结论、证人证言和定罪证据不足</w:t>
      </w:r>
      <w:r w:rsidRPr="0060512F">
        <w:rPr>
          <w:rFonts w:hint="eastAsia"/>
        </w:rPr>
        <w:t>。</w:t>
      </w:r>
      <w:r>
        <w:rPr>
          <w:rFonts w:hint="eastAsia"/>
        </w:rPr>
        <w:t>他们声称下级法院的结论与案件事实</w:t>
      </w:r>
      <w:r w:rsidRPr="0060512F">
        <w:rPr>
          <w:rFonts w:hint="eastAsia"/>
        </w:rPr>
        <w:t>不符。</w:t>
      </w:r>
      <w:r>
        <w:rPr>
          <w:rFonts w:hint="eastAsia"/>
        </w:rPr>
        <w:t>最高法院军事分庭考虑了所有提交人的申诉，认定下级法院适当评估了案件的所有证据，对每位提交人的定罪无误</w:t>
      </w:r>
      <w:r w:rsidRPr="0060512F">
        <w:rPr>
          <w:rFonts w:hint="eastAsia"/>
        </w:rPr>
        <w:t>。</w:t>
      </w:r>
      <w:r>
        <w:rPr>
          <w:rFonts w:hint="eastAsia"/>
        </w:rPr>
        <w:t>最高法院军事分庭审议了案件中的重要证据和撤销原判的</w:t>
      </w:r>
      <w:r w:rsidRPr="0060512F">
        <w:rPr>
          <w:rFonts w:hint="eastAsia"/>
        </w:rPr>
        <w:t>请求。</w:t>
      </w:r>
      <w:r>
        <w:rPr>
          <w:rFonts w:hint="eastAsia"/>
        </w:rPr>
        <w:t>它参考了调查和专家的结论、证人证言、下级法院裁决和下级法院的聆讯</w:t>
      </w:r>
      <w:r w:rsidRPr="0060512F">
        <w:rPr>
          <w:rFonts w:hint="eastAsia"/>
        </w:rPr>
        <w:t>记录。</w:t>
      </w:r>
    </w:p>
  </w:footnote>
  <w:footnote w:id="8">
    <w:p w:rsidR="007960FD" w:rsidRPr="00B63258" w:rsidRDefault="007960FD" w:rsidP="00EA76EC">
      <w:pPr>
        <w:pStyle w:val="a6"/>
        <w:rPr>
          <w:sz w:val="20"/>
        </w:rPr>
      </w:pPr>
      <w:r w:rsidRPr="00B63258">
        <w:rPr>
          <w:sz w:val="20"/>
          <w:lang w:val="zh-CN"/>
        </w:rPr>
        <w:tab/>
      </w:r>
      <w:r w:rsidRPr="00C8625B">
        <w:rPr>
          <w:rStyle w:val="a8"/>
          <w:rFonts w:eastAsia="宋体"/>
          <w:lang w:val="zh-CN"/>
        </w:rPr>
        <w:footnoteRef/>
      </w:r>
      <w:r>
        <w:rPr>
          <w:lang w:val="zh-CN"/>
        </w:rPr>
        <w:tab/>
      </w:r>
      <w:r>
        <w:rPr>
          <w:lang w:val="zh-CN"/>
        </w:rPr>
        <w:t>例如，见</w:t>
      </w:r>
      <w:r>
        <w:rPr>
          <w:lang w:val="zh-CN"/>
        </w:rPr>
        <w:t>Levinov</w:t>
      </w:r>
      <w:r>
        <w:rPr>
          <w:lang w:val="zh-CN"/>
        </w:rPr>
        <w:t>诉白俄罗斯</w:t>
      </w:r>
      <w:r>
        <w:rPr>
          <w:lang w:val="zh-CN"/>
        </w:rPr>
        <w:t>(CCPR/C/105/D/1867/2009</w:t>
      </w:r>
      <w:r w:rsidR="000A322F">
        <w:rPr>
          <w:rFonts w:hint="eastAsia"/>
          <w:lang w:val="zh-CN"/>
        </w:rPr>
        <w:t>，</w:t>
      </w:r>
      <w:r>
        <w:rPr>
          <w:lang w:val="zh-CN"/>
        </w:rPr>
        <w:t>1936</w:t>
      </w:r>
      <w:r w:rsidR="00EA76EC">
        <w:rPr>
          <w:rFonts w:hint="eastAsia"/>
          <w:lang w:val="zh-CN"/>
        </w:rPr>
        <w:t>，</w:t>
      </w:r>
      <w:r>
        <w:rPr>
          <w:lang w:val="zh-CN"/>
        </w:rPr>
        <w:t>1975</w:t>
      </w:r>
      <w:r w:rsidR="00EA76EC">
        <w:rPr>
          <w:rFonts w:hint="eastAsia"/>
          <w:lang w:val="zh-CN"/>
        </w:rPr>
        <w:t>，</w:t>
      </w:r>
      <w:r>
        <w:rPr>
          <w:lang w:val="zh-CN"/>
        </w:rPr>
        <w:t>1977-1981</w:t>
      </w:r>
      <w:r w:rsidR="00EA76EC">
        <w:rPr>
          <w:rFonts w:hint="eastAsia"/>
          <w:lang w:val="zh-CN"/>
        </w:rPr>
        <w:t>，</w:t>
      </w:r>
      <w:r>
        <w:rPr>
          <w:lang w:val="zh-CN"/>
        </w:rPr>
        <w:t>2010/2010</w:t>
      </w:r>
      <w:r w:rsidR="0068051D">
        <w:rPr>
          <w:lang w:val="zh-CN"/>
        </w:rPr>
        <w:t>)</w:t>
      </w:r>
      <w:r>
        <w:rPr>
          <w:lang w:val="zh-CN"/>
        </w:rPr>
        <w:t>，第</w:t>
      </w:r>
      <w:r>
        <w:rPr>
          <w:lang w:val="zh-CN"/>
        </w:rPr>
        <w:t>8.2</w:t>
      </w:r>
      <w:r>
        <w:rPr>
          <w:lang w:val="zh-CN"/>
        </w:rPr>
        <w:t>段；</w:t>
      </w:r>
      <w:r>
        <w:rPr>
          <w:lang w:val="zh-CN"/>
        </w:rPr>
        <w:t>Piandiong</w:t>
      </w:r>
      <w:r>
        <w:rPr>
          <w:lang w:val="zh-CN"/>
        </w:rPr>
        <w:t>等人诉菲律宾</w:t>
      </w:r>
      <w:r w:rsidR="00EA76EC">
        <w:rPr>
          <w:rFonts w:hint="eastAsia"/>
          <w:lang w:val="zh-CN"/>
        </w:rPr>
        <w:t>(</w:t>
      </w:r>
      <w:r>
        <w:rPr>
          <w:lang w:val="zh-CN"/>
        </w:rPr>
        <w:t>CCPR/C/70/D/869/1999</w:t>
      </w:r>
      <w:r w:rsidR="0068051D">
        <w:rPr>
          <w:lang w:val="zh-CN"/>
        </w:rPr>
        <w:t>)</w:t>
      </w:r>
      <w:r>
        <w:rPr>
          <w:lang w:val="zh-CN"/>
        </w:rPr>
        <w:t>，第</w:t>
      </w:r>
      <w:r>
        <w:rPr>
          <w:lang w:val="zh-CN"/>
        </w:rPr>
        <w:t>5.1</w:t>
      </w:r>
      <w:r>
        <w:rPr>
          <w:lang w:val="zh-CN"/>
        </w:rPr>
        <w:t>段。</w:t>
      </w:r>
    </w:p>
  </w:footnote>
  <w:footnote w:id="9">
    <w:p w:rsidR="007960FD" w:rsidRPr="000E2B40" w:rsidRDefault="007960FD" w:rsidP="007960FD">
      <w:pPr>
        <w:pStyle w:val="a6"/>
      </w:pPr>
      <w:r w:rsidRPr="00B63258">
        <w:rPr>
          <w:sz w:val="20"/>
          <w:lang w:val="zh-CN"/>
        </w:rPr>
        <w:tab/>
      </w:r>
      <w:r w:rsidRPr="00C8625B">
        <w:rPr>
          <w:rStyle w:val="a8"/>
          <w:rFonts w:eastAsia="宋体"/>
          <w:lang w:val="zh-CN"/>
        </w:rPr>
        <w:footnoteRef/>
      </w:r>
      <w:r>
        <w:rPr>
          <w:lang w:val="zh-CN"/>
        </w:rPr>
        <w:tab/>
      </w:r>
      <w:r w:rsidRPr="002A610D">
        <w:t>见</w:t>
      </w:r>
      <w:r w:rsidRPr="007F25D4">
        <w:rPr>
          <w:spacing w:val="-4"/>
        </w:rPr>
        <w:t>委员会关于在法庭和裁判所前一律平等和获得公正审判的权利的第</w:t>
      </w:r>
      <w:r w:rsidRPr="007F25D4">
        <w:rPr>
          <w:spacing w:val="-4"/>
        </w:rPr>
        <w:t>32</w:t>
      </w:r>
      <w:r w:rsidRPr="007F25D4">
        <w:rPr>
          <w:spacing w:val="-4"/>
        </w:rPr>
        <w:t>号一般性意见</w:t>
      </w:r>
      <w:r w:rsidRPr="007F25D4">
        <w:rPr>
          <w:spacing w:val="-4"/>
        </w:rPr>
        <w:t>(</w:t>
      </w:r>
      <w:r w:rsidRPr="002A610D">
        <w:t>2007</w:t>
      </w:r>
      <w:r w:rsidRPr="002A610D">
        <w:t>年</w:t>
      </w:r>
      <w:r w:rsidRPr="002A610D">
        <w:t>)</w:t>
      </w:r>
      <w:r w:rsidRPr="002A610D">
        <w:t>，第</w:t>
      </w:r>
      <w:r w:rsidRPr="002A610D">
        <w:t>48</w:t>
      </w:r>
      <w:r w:rsidRPr="002A610D">
        <w:t>段。</w:t>
      </w:r>
    </w:p>
  </w:footnote>
  <w:footnote w:id="10">
    <w:p w:rsidR="007960FD" w:rsidRPr="002A610D" w:rsidRDefault="007960FD" w:rsidP="002C50BE">
      <w:pPr>
        <w:pStyle w:val="a6"/>
        <w:spacing w:after="0"/>
        <w:ind w:hanging="425"/>
      </w:pPr>
      <w:r>
        <w:tab/>
      </w:r>
      <w:r w:rsidRPr="00C8625B">
        <w:rPr>
          <w:rStyle w:val="a8"/>
          <w:rFonts w:eastAsia="宋体"/>
        </w:rPr>
        <w:footnoteRef/>
      </w:r>
      <w:r>
        <w:tab/>
      </w:r>
      <w:r w:rsidRPr="002A610D">
        <w:rPr>
          <w:rFonts w:hint="eastAsia"/>
        </w:rPr>
        <w:t>除其他</w:t>
      </w:r>
      <w:r w:rsidRPr="00DC33B2">
        <w:rPr>
          <w:rFonts w:hint="eastAsia"/>
          <w:spacing w:val="-6"/>
        </w:rPr>
        <w:t>外，见</w:t>
      </w:r>
      <w:proofErr w:type="spellStart"/>
      <w:r w:rsidRPr="00DC33B2">
        <w:rPr>
          <w:spacing w:val="-6"/>
        </w:rPr>
        <w:t>Riedl-Riedenstein</w:t>
      </w:r>
      <w:proofErr w:type="spellEnd"/>
      <w:r w:rsidRPr="002A610D">
        <w:rPr>
          <w:rFonts w:hint="eastAsia"/>
        </w:rPr>
        <w:t>等人诉德国</w:t>
      </w:r>
      <w:r w:rsidRPr="002A610D">
        <w:t>(</w:t>
      </w:r>
      <w:proofErr w:type="spellStart"/>
      <w:r w:rsidRPr="00AB1010">
        <w:rPr>
          <w:spacing w:val="-6"/>
        </w:rPr>
        <w:t>CCPR</w:t>
      </w:r>
      <w:proofErr w:type="spellEnd"/>
      <w:r w:rsidRPr="00AB1010">
        <w:rPr>
          <w:spacing w:val="-6"/>
        </w:rPr>
        <w:t>/C/82/D/1188/2003</w:t>
      </w:r>
      <w:r w:rsidRPr="002A610D">
        <w:t>)</w:t>
      </w:r>
      <w:r w:rsidRPr="002A610D">
        <w:rPr>
          <w:rFonts w:hint="eastAsia"/>
        </w:rPr>
        <w:t>，第</w:t>
      </w:r>
      <w:r w:rsidRPr="002A610D">
        <w:t>7.3</w:t>
      </w:r>
      <w:r w:rsidRPr="002A610D">
        <w:rPr>
          <w:rFonts w:hint="eastAsia"/>
        </w:rPr>
        <w:t>段；以及</w:t>
      </w:r>
      <w:proofErr w:type="spellStart"/>
      <w:r w:rsidRPr="002A610D">
        <w:t>Arenz</w:t>
      </w:r>
      <w:proofErr w:type="spellEnd"/>
      <w:r w:rsidRPr="002A610D">
        <w:rPr>
          <w:rFonts w:hint="eastAsia"/>
        </w:rPr>
        <w:t>等人诉德国</w:t>
      </w:r>
      <w:r w:rsidRPr="002A610D">
        <w:t>(</w:t>
      </w:r>
      <w:proofErr w:type="spellStart"/>
      <w:r w:rsidRPr="002A610D">
        <w:t>CCPR</w:t>
      </w:r>
      <w:proofErr w:type="spellEnd"/>
      <w:r w:rsidRPr="002A610D">
        <w:t>/C/80/D/1138/2002)</w:t>
      </w:r>
      <w:r w:rsidRPr="002A610D">
        <w:rPr>
          <w:rFonts w:hint="eastAsia"/>
        </w:rPr>
        <w:t>，第</w:t>
      </w:r>
      <w:r w:rsidRPr="002A610D">
        <w:t>8.6</w:t>
      </w:r>
      <w:r w:rsidRPr="002A610D">
        <w:rPr>
          <w:rFonts w:hint="eastAsia"/>
        </w:rPr>
        <w:t>段。</w:t>
      </w:r>
    </w:p>
  </w:footnote>
  <w:footnote w:id="11">
    <w:p w:rsidR="007960FD" w:rsidRPr="00A544F6" w:rsidRDefault="007960FD" w:rsidP="007960FD">
      <w:pPr>
        <w:pStyle w:val="a6"/>
      </w:pPr>
      <w:r w:rsidRPr="007959F2">
        <w:tab/>
      </w:r>
      <w:r w:rsidRPr="00C8625B">
        <w:rPr>
          <w:rStyle w:val="a8"/>
          <w:rFonts w:eastAsia="宋体"/>
        </w:rPr>
        <w:footnoteRef/>
      </w:r>
      <w:r w:rsidRPr="00671111">
        <w:tab/>
      </w:r>
      <w:r>
        <w:rPr>
          <w:rFonts w:hint="eastAsia"/>
        </w:rPr>
        <w:t>见第</w:t>
      </w:r>
      <w:r w:rsidRPr="00671111">
        <w:t>32</w:t>
      </w:r>
      <w:r>
        <w:rPr>
          <w:rFonts w:hint="eastAsia"/>
        </w:rPr>
        <w:t>号一般性意见，第</w:t>
      </w:r>
      <w:r>
        <w:t>22</w:t>
      </w:r>
      <w:r>
        <w:rPr>
          <w:rFonts w:hint="eastAsia"/>
        </w:rPr>
        <w:t>段。</w:t>
      </w:r>
    </w:p>
  </w:footnote>
  <w:footnote w:id="12">
    <w:p w:rsidR="007960FD" w:rsidRPr="004012DD" w:rsidRDefault="007960FD" w:rsidP="00E74DBA">
      <w:pPr>
        <w:pStyle w:val="a6"/>
      </w:pPr>
      <w:r w:rsidRPr="00A544F6">
        <w:tab/>
      </w:r>
      <w:r w:rsidRPr="00C8625B">
        <w:rPr>
          <w:rStyle w:val="a8"/>
          <w:rFonts w:eastAsia="宋体"/>
        </w:rPr>
        <w:footnoteRef/>
      </w:r>
      <w:r>
        <w:tab/>
      </w:r>
      <w:r w:rsidRPr="00FB0F1B">
        <w:rPr>
          <w:rFonts w:hint="eastAsia"/>
          <w:spacing w:val="-6"/>
        </w:rPr>
        <w:t>除其他外，见</w:t>
      </w:r>
      <w:proofErr w:type="spellStart"/>
      <w:r w:rsidRPr="00FB0F1B">
        <w:rPr>
          <w:spacing w:val="-6"/>
        </w:rPr>
        <w:t>CCPR</w:t>
      </w:r>
      <w:proofErr w:type="spellEnd"/>
      <w:r w:rsidRPr="00FB0F1B">
        <w:rPr>
          <w:spacing w:val="-6"/>
        </w:rPr>
        <w:t>/C/</w:t>
      </w:r>
      <w:proofErr w:type="spellStart"/>
      <w:r w:rsidRPr="00FB0F1B">
        <w:rPr>
          <w:spacing w:val="-6"/>
        </w:rPr>
        <w:t>RWA</w:t>
      </w:r>
      <w:proofErr w:type="spellEnd"/>
      <w:r w:rsidRPr="00FB0F1B">
        <w:rPr>
          <w:spacing w:val="-6"/>
        </w:rPr>
        <w:t>/CO/4</w:t>
      </w:r>
      <w:r w:rsidRPr="00FB0F1B">
        <w:rPr>
          <w:rFonts w:hint="eastAsia"/>
          <w:spacing w:val="-6"/>
        </w:rPr>
        <w:t>，第</w:t>
      </w:r>
      <w:r w:rsidRPr="00FB0F1B">
        <w:rPr>
          <w:spacing w:val="-6"/>
        </w:rPr>
        <w:t>34</w:t>
      </w:r>
      <w:r w:rsidRPr="00FB0F1B">
        <w:rPr>
          <w:rFonts w:hint="eastAsia"/>
          <w:spacing w:val="-6"/>
        </w:rPr>
        <w:t>段；</w:t>
      </w:r>
      <w:proofErr w:type="spellStart"/>
      <w:r w:rsidRPr="00FB0F1B">
        <w:rPr>
          <w:spacing w:val="-6"/>
        </w:rPr>
        <w:t>CCPR</w:t>
      </w:r>
      <w:proofErr w:type="spellEnd"/>
      <w:r w:rsidRPr="00FB0F1B">
        <w:rPr>
          <w:spacing w:val="-6"/>
        </w:rPr>
        <w:t>/C/</w:t>
      </w:r>
      <w:proofErr w:type="spellStart"/>
      <w:r w:rsidRPr="00FB0F1B">
        <w:rPr>
          <w:spacing w:val="-6"/>
        </w:rPr>
        <w:t>VEN</w:t>
      </w:r>
      <w:proofErr w:type="spellEnd"/>
      <w:r w:rsidRPr="00FB0F1B">
        <w:rPr>
          <w:spacing w:val="-6"/>
        </w:rPr>
        <w:t>/CO/4</w:t>
      </w:r>
      <w:r w:rsidRPr="00FB0F1B">
        <w:rPr>
          <w:rFonts w:hint="eastAsia"/>
          <w:spacing w:val="-6"/>
        </w:rPr>
        <w:t>，第</w:t>
      </w:r>
      <w:r w:rsidRPr="00FB0F1B">
        <w:rPr>
          <w:spacing w:val="-6"/>
        </w:rPr>
        <w:t>16</w:t>
      </w:r>
      <w:r w:rsidRPr="00FB0F1B">
        <w:rPr>
          <w:rFonts w:hint="eastAsia"/>
          <w:spacing w:val="-6"/>
        </w:rPr>
        <w:t>段；</w:t>
      </w:r>
      <w:proofErr w:type="spellStart"/>
      <w:r w:rsidRPr="00FB0F1B">
        <w:rPr>
          <w:spacing w:val="-6"/>
        </w:rPr>
        <w:t>CCPR</w:t>
      </w:r>
      <w:proofErr w:type="spellEnd"/>
      <w:r w:rsidRPr="00FB0F1B">
        <w:rPr>
          <w:spacing w:val="-6"/>
        </w:rPr>
        <w:t>/C/</w:t>
      </w:r>
      <w:proofErr w:type="spellStart"/>
      <w:r w:rsidRPr="00FB0F1B">
        <w:rPr>
          <w:spacing w:val="-6"/>
        </w:rPr>
        <w:t>KGZ</w:t>
      </w:r>
      <w:proofErr w:type="spellEnd"/>
      <w:r w:rsidRPr="00FB0F1B">
        <w:rPr>
          <w:spacing w:val="-6"/>
        </w:rPr>
        <w:t>/CO/4</w:t>
      </w:r>
      <w:r w:rsidRPr="004012DD">
        <w:rPr>
          <w:rFonts w:hint="eastAsia"/>
        </w:rPr>
        <w:t>，</w:t>
      </w:r>
      <w:r w:rsidRPr="0049002B">
        <w:rPr>
          <w:rFonts w:hint="eastAsia"/>
          <w:spacing w:val="-8"/>
        </w:rPr>
        <w:t>第</w:t>
      </w:r>
      <w:r w:rsidRPr="0049002B">
        <w:rPr>
          <w:spacing w:val="-8"/>
        </w:rPr>
        <w:t>20</w:t>
      </w:r>
      <w:r w:rsidRPr="0049002B">
        <w:rPr>
          <w:rFonts w:hint="eastAsia"/>
          <w:spacing w:val="-8"/>
        </w:rPr>
        <w:t>段；</w:t>
      </w:r>
      <w:r w:rsidRPr="0049002B">
        <w:rPr>
          <w:spacing w:val="-8"/>
        </w:rPr>
        <w:t>CAT/C/PAK/CO/1</w:t>
      </w:r>
      <w:r w:rsidRPr="0049002B">
        <w:rPr>
          <w:rFonts w:hint="eastAsia"/>
          <w:spacing w:val="-8"/>
        </w:rPr>
        <w:t>，第</w:t>
      </w:r>
      <w:r w:rsidRPr="0049002B">
        <w:rPr>
          <w:spacing w:val="-8"/>
        </w:rPr>
        <w:t>10</w:t>
      </w:r>
      <w:r w:rsidR="00FB0F1B" w:rsidRPr="0049002B">
        <w:rPr>
          <w:spacing w:val="-8"/>
        </w:rPr>
        <w:t>-</w:t>
      </w:r>
      <w:r w:rsidRPr="0049002B">
        <w:rPr>
          <w:spacing w:val="-8"/>
        </w:rPr>
        <w:t>13</w:t>
      </w:r>
      <w:r w:rsidRPr="0049002B">
        <w:rPr>
          <w:rFonts w:hint="eastAsia"/>
          <w:spacing w:val="-8"/>
        </w:rPr>
        <w:t>段；</w:t>
      </w:r>
      <w:r w:rsidRPr="0049002B">
        <w:rPr>
          <w:spacing w:val="-8"/>
        </w:rPr>
        <w:t>CAT/C/</w:t>
      </w:r>
      <w:proofErr w:type="spellStart"/>
      <w:r w:rsidRPr="0049002B">
        <w:rPr>
          <w:spacing w:val="-8"/>
        </w:rPr>
        <w:t>LBN</w:t>
      </w:r>
      <w:proofErr w:type="spellEnd"/>
      <w:r w:rsidRPr="0049002B">
        <w:rPr>
          <w:spacing w:val="-8"/>
        </w:rPr>
        <w:t>/CO/1</w:t>
      </w:r>
      <w:r w:rsidRPr="0049002B">
        <w:rPr>
          <w:rFonts w:hint="eastAsia"/>
          <w:spacing w:val="-8"/>
        </w:rPr>
        <w:t>，第</w:t>
      </w:r>
      <w:r w:rsidRPr="0049002B">
        <w:rPr>
          <w:spacing w:val="-8"/>
        </w:rPr>
        <w:t>32</w:t>
      </w:r>
      <w:r w:rsidRPr="0049002B">
        <w:rPr>
          <w:rFonts w:hint="eastAsia"/>
          <w:spacing w:val="-8"/>
        </w:rPr>
        <w:t>和</w:t>
      </w:r>
      <w:r w:rsidRPr="0049002B">
        <w:rPr>
          <w:rFonts w:hint="eastAsia"/>
          <w:spacing w:val="-8"/>
        </w:rPr>
        <w:t>35</w:t>
      </w:r>
      <w:r w:rsidRPr="0049002B">
        <w:rPr>
          <w:rFonts w:hint="eastAsia"/>
          <w:spacing w:val="-8"/>
        </w:rPr>
        <w:t>段；</w:t>
      </w:r>
      <w:r w:rsidRPr="0049002B">
        <w:rPr>
          <w:spacing w:val="-8"/>
        </w:rPr>
        <w:t>CAT</w:t>
      </w:r>
      <w:r w:rsidRPr="004012DD">
        <w:t>/C/COL/CO/5</w:t>
      </w:r>
      <w:r w:rsidRPr="004012DD">
        <w:rPr>
          <w:rFonts w:hint="eastAsia"/>
        </w:rPr>
        <w:t>，</w:t>
      </w:r>
      <w:r w:rsidRPr="00E74DBA">
        <w:rPr>
          <w:rFonts w:hint="eastAsia"/>
          <w:spacing w:val="-6"/>
        </w:rPr>
        <w:t>第</w:t>
      </w:r>
      <w:r w:rsidRPr="00E74DBA">
        <w:rPr>
          <w:spacing w:val="-6"/>
        </w:rPr>
        <w:t>11</w:t>
      </w:r>
      <w:r w:rsidRPr="00E74DBA">
        <w:rPr>
          <w:rFonts w:hint="eastAsia"/>
          <w:spacing w:val="-6"/>
        </w:rPr>
        <w:t>段；</w:t>
      </w:r>
      <w:proofErr w:type="spellStart"/>
      <w:r w:rsidRPr="00E74DBA">
        <w:rPr>
          <w:spacing w:val="-6"/>
        </w:rPr>
        <w:t>CED</w:t>
      </w:r>
      <w:proofErr w:type="spellEnd"/>
      <w:r w:rsidRPr="00E74DBA">
        <w:rPr>
          <w:spacing w:val="-6"/>
        </w:rPr>
        <w:t>/C/CUB/CO/1</w:t>
      </w:r>
      <w:r w:rsidRPr="00E74DBA">
        <w:rPr>
          <w:rFonts w:hint="eastAsia"/>
          <w:spacing w:val="-6"/>
        </w:rPr>
        <w:t>，第</w:t>
      </w:r>
      <w:r w:rsidRPr="00E74DBA">
        <w:rPr>
          <w:spacing w:val="-6"/>
        </w:rPr>
        <w:t>19</w:t>
      </w:r>
      <w:r w:rsidR="00FB0F1B" w:rsidRPr="00E74DBA">
        <w:rPr>
          <w:spacing w:val="-6"/>
        </w:rPr>
        <w:t>-</w:t>
      </w:r>
      <w:r w:rsidRPr="00E74DBA">
        <w:rPr>
          <w:spacing w:val="-6"/>
        </w:rPr>
        <w:t>20</w:t>
      </w:r>
      <w:r w:rsidRPr="00E74DBA">
        <w:rPr>
          <w:rFonts w:hint="eastAsia"/>
          <w:spacing w:val="-6"/>
        </w:rPr>
        <w:t>段</w:t>
      </w:r>
      <w:r w:rsidR="00FB0F1B" w:rsidRPr="00E74DBA">
        <w:rPr>
          <w:rFonts w:hint="eastAsia"/>
          <w:spacing w:val="-6"/>
        </w:rPr>
        <w:t>；</w:t>
      </w:r>
      <w:proofErr w:type="spellStart"/>
      <w:r w:rsidRPr="00E74DBA">
        <w:rPr>
          <w:spacing w:val="-6"/>
        </w:rPr>
        <w:t>CED</w:t>
      </w:r>
      <w:proofErr w:type="spellEnd"/>
      <w:r w:rsidRPr="00E74DBA">
        <w:rPr>
          <w:spacing w:val="-6"/>
        </w:rPr>
        <w:t>/C/COL/CO/1</w:t>
      </w:r>
      <w:r w:rsidRPr="00E74DBA">
        <w:rPr>
          <w:rFonts w:hint="eastAsia"/>
          <w:spacing w:val="-6"/>
        </w:rPr>
        <w:t>第</w:t>
      </w:r>
      <w:r w:rsidRPr="00E74DBA">
        <w:rPr>
          <w:spacing w:val="-6"/>
        </w:rPr>
        <w:t>21</w:t>
      </w:r>
      <w:r w:rsidRPr="00E74DBA">
        <w:rPr>
          <w:rFonts w:hint="eastAsia"/>
          <w:spacing w:val="-6"/>
        </w:rPr>
        <w:t>段</w:t>
      </w:r>
      <w:r w:rsidR="00126C84" w:rsidRPr="00E74DBA">
        <w:rPr>
          <w:rFonts w:hint="eastAsia"/>
          <w:spacing w:val="-6"/>
        </w:rPr>
        <w:t>；</w:t>
      </w:r>
      <w:r w:rsidRPr="00E74DBA">
        <w:rPr>
          <w:rFonts w:hint="eastAsia"/>
          <w:spacing w:val="-6"/>
        </w:rPr>
        <w:t>以及</w:t>
      </w:r>
      <w:r w:rsidRPr="00E74DBA">
        <w:rPr>
          <w:spacing w:val="-6"/>
        </w:rPr>
        <w:t>E/</w:t>
      </w:r>
      <w:proofErr w:type="spellStart"/>
      <w:r w:rsidRPr="00E74DBA">
        <w:rPr>
          <w:spacing w:val="-6"/>
        </w:rPr>
        <w:t>CN.4</w:t>
      </w:r>
      <w:proofErr w:type="spellEnd"/>
      <w:r w:rsidRPr="00E74DBA">
        <w:rPr>
          <w:spacing w:val="-6"/>
        </w:rPr>
        <w:t>/</w:t>
      </w:r>
      <w:proofErr w:type="spellStart"/>
      <w:r w:rsidRPr="00E74DBA">
        <w:rPr>
          <w:spacing w:val="-6"/>
        </w:rPr>
        <w:t>Sub.2</w:t>
      </w:r>
      <w:proofErr w:type="spellEnd"/>
      <w:r w:rsidRPr="00E74DBA">
        <w:rPr>
          <w:spacing w:val="-6"/>
        </w:rPr>
        <w:t>/2005/9</w:t>
      </w:r>
      <w:r w:rsidR="00126C84" w:rsidRPr="00E74DBA">
        <w:rPr>
          <w:rFonts w:hint="eastAsia"/>
          <w:spacing w:val="-6"/>
        </w:rPr>
        <w:t>，</w:t>
      </w:r>
      <w:r w:rsidRPr="00176BFF">
        <w:rPr>
          <w:rFonts w:hint="eastAsia"/>
        </w:rPr>
        <w:t>原则</w:t>
      </w:r>
      <w:r w:rsidRPr="00176BFF">
        <w:t>9</w:t>
      </w:r>
      <w:r w:rsidRPr="00176BFF">
        <w:rPr>
          <w:rFonts w:hint="eastAsia"/>
        </w:rPr>
        <w:t>。除其他外，还可参见欧洲人权法院</w:t>
      </w:r>
      <w:r w:rsidR="00126C84" w:rsidRPr="00176BFF">
        <w:rPr>
          <w:rFonts w:hint="eastAsia"/>
        </w:rPr>
        <w:t>，</w:t>
      </w:r>
      <w:proofErr w:type="spellStart"/>
      <w:r w:rsidRPr="00176BFF">
        <w:t>Ergin</w:t>
      </w:r>
      <w:proofErr w:type="spellEnd"/>
      <w:r w:rsidRPr="00176BFF">
        <w:rPr>
          <w:rFonts w:hint="eastAsia"/>
        </w:rPr>
        <w:t>诉土耳其</w:t>
      </w:r>
      <w:r w:rsidRPr="004012DD">
        <w:t>(</w:t>
      </w:r>
      <w:r w:rsidRPr="004012DD">
        <w:rPr>
          <w:rFonts w:hint="eastAsia"/>
        </w:rPr>
        <w:t>第</w:t>
      </w:r>
      <w:r w:rsidRPr="004012DD">
        <w:t>6</w:t>
      </w:r>
      <w:r w:rsidRPr="004012DD">
        <w:rPr>
          <w:rFonts w:hint="eastAsia"/>
        </w:rPr>
        <w:t>号</w:t>
      </w:r>
      <w:r w:rsidRPr="004012DD">
        <w:t>)(</w:t>
      </w:r>
      <w:r w:rsidRPr="004012DD">
        <w:rPr>
          <w:rFonts w:hint="eastAsia"/>
        </w:rPr>
        <w:t>第</w:t>
      </w:r>
      <w:r w:rsidRPr="004012DD">
        <w:t>47533/</w:t>
      </w:r>
      <w:r w:rsidRPr="00176BFF">
        <w:t>99</w:t>
      </w:r>
      <w:r w:rsidRPr="004012DD">
        <w:rPr>
          <w:rFonts w:hint="eastAsia"/>
        </w:rPr>
        <w:t>号</w:t>
      </w:r>
      <w:r w:rsidRPr="00EA3BBC">
        <w:rPr>
          <w:rFonts w:hint="eastAsia"/>
          <w:spacing w:val="-4"/>
        </w:rPr>
        <w:t>申诉</w:t>
      </w:r>
      <w:r w:rsidRPr="00EA3BBC">
        <w:rPr>
          <w:spacing w:val="-4"/>
        </w:rPr>
        <w:t>)</w:t>
      </w:r>
      <w:r w:rsidR="00176BFF" w:rsidRPr="00EA3BBC">
        <w:rPr>
          <w:rFonts w:hint="eastAsia"/>
          <w:spacing w:val="-4"/>
        </w:rPr>
        <w:t>，</w:t>
      </w:r>
      <w:r w:rsidRPr="004D3A94">
        <w:t>2006</w:t>
      </w:r>
      <w:r w:rsidRPr="004D3A94">
        <w:rPr>
          <w:rFonts w:hint="eastAsia"/>
        </w:rPr>
        <w:t>年</w:t>
      </w:r>
      <w:r w:rsidRPr="004D3A94">
        <w:rPr>
          <w:rFonts w:hint="eastAsia"/>
        </w:rPr>
        <w:t>5</w:t>
      </w:r>
      <w:r w:rsidRPr="004D3A94">
        <w:rPr>
          <w:rFonts w:hint="eastAsia"/>
        </w:rPr>
        <w:t>月</w:t>
      </w:r>
      <w:r w:rsidRPr="004D3A94">
        <w:rPr>
          <w:rFonts w:hint="eastAsia"/>
        </w:rPr>
        <w:t>4</w:t>
      </w:r>
      <w:r w:rsidRPr="004D3A94">
        <w:rPr>
          <w:rFonts w:hint="eastAsia"/>
        </w:rPr>
        <w:t>日</w:t>
      </w:r>
      <w:r w:rsidRPr="00EA3BBC">
        <w:rPr>
          <w:rFonts w:hint="eastAsia"/>
          <w:spacing w:val="-4"/>
        </w:rPr>
        <w:t>的判决</w:t>
      </w:r>
      <w:r w:rsidRPr="004D3A94">
        <w:rPr>
          <w:rFonts w:hint="eastAsia"/>
        </w:rPr>
        <w:t>，第</w:t>
      </w:r>
      <w:r w:rsidRPr="004D3A94">
        <w:t>47</w:t>
      </w:r>
      <w:r w:rsidR="00176BFF">
        <w:t>-</w:t>
      </w:r>
      <w:r w:rsidRPr="004012DD">
        <w:t>49</w:t>
      </w:r>
      <w:r w:rsidRPr="004012DD">
        <w:rPr>
          <w:rFonts w:hint="eastAsia"/>
        </w:rPr>
        <w:t>段，</w:t>
      </w:r>
      <w:proofErr w:type="spellStart"/>
      <w:r w:rsidRPr="004D3A94">
        <w:rPr>
          <w:spacing w:val="4"/>
        </w:rPr>
        <w:t>Mikhno</w:t>
      </w:r>
      <w:proofErr w:type="spellEnd"/>
      <w:r w:rsidRPr="004D3A94">
        <w:rPr>
          <w:rFonts w:hint="eastAsia"/>
          <w:spacing w:val="4"/>
        </w:rPr>
        <w:t>诉乌克兰</w:t>
      </w:r>
      <w:r w:rsidRPr="004D3A94">
        <w:rPr>
          <w:spacing w:val="4"/>
        </w:rPr>
        <w:t>(</w:t>
      </w:r>
      <w:r w:rsidRPr="004D3A94">
        <w:rPr>
          <w:rFonts w:hint="eastAsia"/>
          <w:spacing w:val="4"/>
        </w:rPr>
        <w:t>第</w:t>
      </w:r>
      <w:r w:rsidRPr="004D3A94">
        <w:rPr>
          <w:spacing w:val="4"/>
        </w:rPr>
        <w:t>32514/12</w:t>
      </w:r>
      <w:r w:rsidRPr="004D3A94">
        <w:rPr>
          <w:rFonts w:hint="eastAsia"/>
          <w:spacing w:val="4"/>
        </w:rPr>
        <w:t>号申诉</w:t>
      </w:r>
      <w:r w:rsidRPr="004D3A94">
        <w:rPr>
          <w:spacing w:val="4"/>
        </w:rPr>
        <w:t>)</w:t>
      </w:r>
      <w:r w:rsidR="00176BFF" w:rsidRPr="004D3A94">
        <w:rPr>
          <w:rFonts w:hint="eastAsia"/>
          <w:spacing w:val="4"/>
        </w:rPr>
        <w:t>，</w:t>
      </w:r>
      <w:r w:rsidRPr="004012DD">
        <w:t>2016</w:t>
      </w:r>
      <w:r w:rsidRPr="004012DD">
        <w:rPr>
          <w:rFonts w:hint="eastAsia"/>
        </w:rPr>
        <w:t>年</w:t>
      </w:r>
      <w:r w:rsidRPr="004012DD">
        <w:rPr>
          <w:rFonts w:hint="eastAsia"/>
        </w:rPr>
        <w:t>9</w:t>
      </w:r>
      <w:r w:rsidRPr="004012DD">
        <w:rPr>
          <w:rFonts w:hint="eastAsia"/>
        </w:rPr>
        <w:t>月</w:t>
      </w:r>
      <w:r w:rsidRPr="004012DD">
        <w:rPr>
          <w:rFonts w:hint="eastAsia"/>
        </w:rPr>
        <w:t>1</w:t>
      </w:r>
      <w:r w:rsidRPr="004012DD">
        <w:rPr>
          <w:rFonts w:hint="eastAsia"/>
        </w:rPr>
        <w:t>日的</w:t>
      </w:r>
      <w:r w:rsidRPr="004D3A94">
        <w:rPr>
          <w:rFonts w:hint="eastAsia"/>
          <w:spacing w:val="-4"/>
        </w:rPr>
        <w:t>判决</w:t>
      </w:r>
      <w:r w:rsidR="00176BFF" w:rsidRPr="004D3A94">
        <w:rPr>
          <w:rFonts w:hint="eastAsia"/>
          <w:spacing w:val="-4"/>
        </w:rPr>
        <w:t>，</w:t>
      </w:r>
      <w:r w:rsidRPr="004D3A94">
        <w:rPr>
          <w:rFonts w:hint="eastAsia"/>
          <w:spacing w:val="-4"/>
        </w:rPr>
        <w:t>第</w:t>
      </w:r>
      <w:r w:rsidRPr="004D3A94">
        <w:rPr>
          <w:spacing w:val="-4"/>
        </w:rPr>
        <w:t>164</w:t>
      </w:r>
      <w:r w:rsidR="00176BFF" w:rsidRPr="004D3A94">
        <w:rPr>
          <w:spacing w:val="-4"/>
        </w:rPr>
        <w:t>-</w:t>
      </w:r>
      <w:r w:rsidRPr="004D3A94">
        <w:rPr>
          <w:spacing w:val="-4"/>
        </w:rPr>
        <w:t>165</w:t>
      </w:r>
      <w:r w:rsidRPr="004D3A94">
        <w:rPr>
          <w:rFonts w:hint="eastAsia"/>
          <w:spacing w:val="-4"/>
        </w:rPr>
        <w:t>段；美洲人权法院</w:t>
      </w:r>
      <w:r w:rsidR="00176BFF">
        <w:rPr>
          <w:rFonts w:hint="eastAsia"/>
        </w:rPr>
        <w:t>，</w:t>
      </w:r>
      <w:r w:rsidRPr="004D3A94">
        <w:rPr>
          <w:spacing w:val="-4"/>
        </w:rPr>
        <w:t>Durand</w:t>
      </w:r>
      <w:r w:rsidRPr="004012DD">
        <w:rPr>
          <w:rFonts w:hint="eastAsia"/>
        </w:rPr>
        <w:t>和</w:t>
      </w:r>
      <w:proofErr w:type="spellStart"/>
      <w:r w:rsidRPr="004D3A94">
        <w:rPr>
          <w:spacing w:val="-4"/>
        </w:rPr>
        <w:t>Ugarte</w:t>
      </w:r>
      <w:proofErr w:type="spellEnd"/>
      <w:r w:rsidRPr="004D3A94">
        <w:rPr>
          <w:rFonts w:hint="eastAsia"/>
          <w:spacing w:val="-4"/>
        </w:rPr>
        <w:t>诉秘鲁，</w:t>
      </w:r>
      <w:r w:rsidRPr="004D3A94">
        <w:rPr>
          <w:spacing w:val="-4"/>
        </w:rPr>
        <w:t>2010</w:t>
      </w:r>
      <w:r w:rsidRPr="004D3A94">
        <w:rPr>
          <w:rFonts w:hint="eastAsia"/>
          <w:spacing w:val="-4"/>
        </w:rPr>
        <w:t>年</w:t>
      </w:r>
      <w:r w:rsidRPr="004D3A94">
        <w:rPr>
          <w:rFonts w:hint="eastAsia"/>
          <w:spacing w:val="-4"/>
        </w:rPr>
        <w:t>8</w:t>
      </w:r>
      <w:r w:rsidRPr="004D3A94">
        <w:rPr>
          <w:rFonts w:hint="eastAsia"/>
          <w:spacing w:val="-4"/>
        </w:rPr>
        <w:t>月</w:t>
      </w:r>
      <w:r w:rsidRPr="004D3A94">
        <w:rPr>
          <w:rFonts w:hint="eastAsia"/>
          <w:spacing w:val="-4"/>
        </w:rPr>
        <w:t>16</w:t>
      </w:r>
      <w:r w:rsidRPr="004D3A94">
        <w:rPr>
          <w:rFonts w:hint="eastAsia"/>
          <w:spacing w:val="-4"/>
        </w:rPr>
        <w:t>日</w:t>
      </w:r>
      <w:r w:rsidRPr="00B3323A">
        <w:rPr>
          <w:rFonts w:hint="eastAsia"/>
          <w:spacing w:val="-8"/>
        </w:rPr>
        <w:t>的判决</w:t>
      </w:r>
      <w:r w:rsidR="00EA3BBC" w:rsidRPr="00B3323A">
        <w:rPr>
          <w:rFonts w:hint="eastAsia"/>
          <w:spacing w:val="-8"/>
        </w:rPr>
        <w:t>，</w:t>
      </w:r>
      <w:r w:rsidRPr="00B3323A">
        <w:rPr>
          <w:rFonts w:hint="eastAsia"/>
          <w:spacing w:val="-8"/>
        </w:rPr>
        <w:t>第</w:t>
      </w:r>
      <w:r w:rsidRPr="004D3A94">
        <w:rPr>
          <w:spacing w:val="4"/>
        </w:rPr>
        <w:t>117</w:t>
      </w:r>
      <w:r w:rsidRPr="004D3A94">
        <w:rPr>
          <w:rFonts w:hint="eastAsia"/>
          <w:spacing w:val="4"/>
        </w:rPr>
        <w:t>段</w:t>
      </w:r>
      <w:r w:rsidR="00EA3BBC" w:rsidRPr="004D3A94">
        <w:rPr>
          <w:rFonts w:hint="eastAsia"/>
          <w:spacing w:val="4"/>
        </w:rPr>
        <w:t>，</w:t>
      </w:r>
      <w:r w:rsidRPr="004D3A94">
        <w:rPr>
          <w:rFonts w:hint="eastAsia"/>
          <w:spacing w:val="4"/>
        </w:rPr>
        <w:t>以及</w:t>
      </w:r>
      <w:proofErr w:type="spellStart"/>
      <w:r w:rsidRPr="004D3A94">
        <w:rPr>
          <w:spacing w:val="4"/>
        </w:rPr>
        <w:t>Cantoral</w:t>
      </w:r>
      <w:proofErr w:type="spellEnd"/>
      <w:r w:rsidRPr="004D3A94">
        <w:rPr>
          <w:spacing w:val="4"/>
        </w:rPr>
        <w:t>-Benavides</w:t>
      </w:r>
      <w:r w:rsidRPr="004D3A94">
        <w:rPr>
          <w:rFonts w:hint="eastAsia"/>
          <w:spacing w:val="4"/>
        </w:rPr>
        <w:t>诉秘鲁，</w:t>
      </w:r>
      <w:r w:rsidRPr="004D3A94">
        <w:rPr>
          <w:spacing w:val="4"/>
        </w:rPr>
        <w:t>2000</w:t>
      </w:r>
      <w:r w:rsidRPr="004D3A94">
        <w:rPr>
          <w:rFonts w:hint="eastAsia"/>
          <w:spacing w:val="4"/>
        </w:rPr>
        <w:t>年</w:t>
      </w:r>
      <w:r w:rsidRPr="004D3A94">
        <w:rPr>
          <w:rFonts w:hint="eastAsia"/>
          <w:spacing w:val="4"/>
        </w:rPr>
        <w:t>8</w:t>
      </w:r>
      <w:r w:rsidRPr="004D3A94">
        <w:rPr>
          <w:rFonts w:hint="eastAsia"/>
          <w:spacing w:val="4"/>
        </w:rPr>
        <w:t>月</w:t>
      </w:r>
      <w:r w:rsidRPr="004D3A94">
        <w:rPr>
          <w:rFonts w:hint="eastAsia"/>
          <w:spacing w:val="4"/>
        </w:rPr>
        <w:t>18</w:t>
      </w:r>
      <w:r w:rsidRPr="004D3A94">
        <w:rPr>
          <w:rFonts w:hint="eastAsia"/>
          <w:spacing w:val="4"/>
        </w:rPr>
        <w:t>日的判决</w:t>
      </w:r>
      <w:r w:rsidR="00EA3BBC" w:rsidRPr="004D3A94">
        <w:rPr>
          <w:rFonts w:hint="eastAsia"/>
          <w:spacing w:val="4"/>
        </w:rPr>
        <w:t>，</w:t>
      </w:r>
      <w:r w:rsidRPr="004D3A94">
        <w:rPr>
          <w:rFonts w:hint="eastAsia"/>
          <w:spacing w:val="4"/>
        </w:rPr>
        <w:t>第</w:t>
      </w:r>
      <w:r w:rsidRPr="004D3A94">
        <w:rPr>
          <w:spacing w:val="4"/>
        </w:rPr>
        <w:t>113</w:t>
      </w:r>
      <w:r w:rsidRPr="004012DD">
        <w:rPr>
          <w:rFonts w:hint="eastAsia"/>
        </w:rPr>
        <w:t>段；以及</w:t>
      </w:r>
      <w:r w:rsidRPr="004D3A94">
        <w:rPr>
          <w:rFonts w:hint="eastAsia"/>
          <w:spacing w:val="4"/>
        </w:rPr>
        <w:t>非洲人权和人民权利委员会</w:t>
      </w:r>
      <w:r w:rsidRPr="004D3A94">
        <w:rPr>
          <w:spacing w:val="4"/>
        </w:rPr>
        <w:t>,</w:t>
      </w:r>
      <w:r w:rsidRPr="004D3A94">
        <w:rPr>
          <w:rFonts w:hint="eastAsia"/>
          <w:spacing w:val="4"/>
        </w:rPr>
        <w:t>《关于非洲在反恐的同时维护人权和人民权利的原则和</w:t>
      </w:r>
      <w:r w:rsidRPr="004012DD">
        <w:rPr>
          <w:rFonts w:hint="eastAsia"/>
        </w:rPr>
        <w:t>准则》，第</w:t>
      </w:r>
      <w:r w:rsidRPr="004012DD">
        <w:t>4 (B)</w:t>
      </w:r>
      <w:r w:rsidRPr="004012DD">
        <w:rPr>
          <w:rFonts w:hint="eastAsia"/>
        </w:rPr>
        <w:t>部分。</w:t>
      </w:r>
    </w:p>
  </w:footnote>
  <w:footnote w:id="13">
    <w:p w:rsidR="007960FD" w:rsidRPr="00F94379" w:rsidRDefault="007960FD" w:rsidP="007960FD">
      <w:pPr>
        <w:pStyle w:val="a6"/>
      </w:pPr>
      <w:r w:rsidRPr="005C0475">
        <w:tab/>
      </w:r>
      <w:r w:rsidRPr="00C8625B">
        <w:rPr>
          <w:rStyle w:val="a8"/>
          <w:rFonts w:eastAsia="宋体"/>
        </w:rPr>
        <w:footnoteRef/>
      </w:r>
      <w:r w:rsidRPr="00F94379">
        <w:tab/>
      </w:r>
      <w:r>
        <w:rPr>
          <w:rFonts w:hint="eastAsia"/>
        </w:rPr>
        <w:t>约合</w:t>
      </w:r>
      <w:r w:rsidRPr="00F94379">
        <w:t>421</w:t>
      </w:r>
      <w:r>
        <w:t>,000</w:t>
      </w:r>
      <w:r>
        <w:rPr>
          <w:rFonts w:hint="eastAsia"/>
        </w:rPr>
        <w:t>美元。</w:t>
      </w:r>
    </w:p>
  </w:footnote>
  <w:footnote w:id="14">
    <w:p w:rsidR="007960FD" w:rsidRPr="00F94379" w:rsidRDefault="007960FD" w:rsidP="007960FD">
      <w:pPr>
        <w:pStyle w:val="a6"/>
      </w:pPr>
      <w:r w:rsidRPr="00F94379">
        <w:tab/>
      </w:r>
      <w:r w:rsidRPr="00C8625B">
        <w:rPr>
          <w:rStyle w:val="a8"/>
          <w:rFonts w:eastAsia="宋体"/>
        </w:rPr>
        <w:footnoteRef/>
      </w:r>
      <w:r>
        <w:tab/>
      </w:r>
      <w:r>
        <w:rPr>
          <w:rFonts w:hint="eastAsia"/>
        </w:rPr>
        <w:t>约合</w:t>
      </w:r>
      <w:r w:rsidRPr="00F94379">
        <w:t>21</w:t>
      </w:r>
      <w:r>
        <w:t>,000</w:t>
      </w:r>
      <w:r>
        <w:rPr>
          <w:rFonts w:hint="eastAsia"/>
        </w:rPr>
        <w:t>美元。</w:t>
      </w:r>
    </w:p>
  </w:footnote>
  <w:footnote w:id="15">
    <w:p w:rsidR="007960FD" w:rsidRPr="00F94379" w:rsidRDefault="007960FD" w:rsidP="007960FD">
      <w:pPr>
        <w:pStyle w:val="a6"/>
      </w:pPr>
      <w:r w:rsidRPr="00F94379">
        <w:tab/>
      </w:r>
      <w:r w:rsidRPr="00C8625B">
        <w:rPr>
          <w:rStyle w:val="a8"/>
          <w:rFonts w:eastAsia="宋体"/>
        </w:rPr>
        <w:footnoteRef/>
      </w:r>
      <w:r>
        <w:tab/>
      </w:r>
      <w:r>
        <w:rPr>
          <w:rFonts w:hint="eastAsia"/>
        </w:rPr>
        <w:t>约合</w:t>
      </w:r>
      <w:r>
        <w:t>128</w:t>
      </w:r>
      <w:r>
        <w:rPr>
          <w:rFonts w:hint="eastAsia"/>
        </w:rPr>
        <w:t>美元。</w:t>
      </w:r>
    </w:p>
  </w:footnote>
  <w:footnote w:id="16">
    <w:p w:rsidR="007960FD" w:rsidRDefault="007960FD" w:rsidP="00B3323A">
      <w:pPr>
        <w:pStyle w:val="a6"/>
      </w:pPr>
      <w:r>
        <w:tab/>
      </w:r>
      <w:r w:rsidRPr="00C8625B">
        <w:rPr>
          <w:rStyle w:val="a8"/>
          <w:rFonts w:eastAsia="宋体"/>
        </w:rPr>
        <w:footnoteRef/>
      </w:r>
      <w:r>
        <w:tab/>
      </w:r>
      <w:r>
        <w:rPr>
          <w:rFonts w:hint="eastAsia"/>
        </w:rPr>
        <w:t>比照参见</w:t>
      </w:r>
      <w:proofErr w:type="spellStart"/>
      <w:r w:rsidRPr="00B3323A">
        <w:rPr>
          <w:rFonts w:asciiTheme="majorBidi" w:hAnsiTheme="majorBidi" w:cstheme="majorBidi"/>
          <w:iCs/>
        </w:rPr>
        <w:t>Äärelä</w:t>
      </w:r>
      <w:proofErr w:type="spellEnd"/>
      <w:r w:rsidRPr="00B3323A">
        <w:rPr>
          <w:rFonts w:asciiTheme="majorBidi" w:hAnsiTheme="majorBidi" w:cstheme="majorBidi"/>
          <w:iCs/>
        </w:rPr>
        <w:t xml:space="preserve"> and </w:t>
      </w:r>
      <w:proofErr w:type="spellStart"/>
      <w:r w:rsidRPr="00B3323A">
        <w:rPr>
          <w:rFonts w:asciiTheme="majorBidi" w:hAnsiTheme="majorBidi" w:cstheme="majorBidi"/>
          <w:iCs/>
        </w:rPr>
        <w:t>Näkkäläjärvi</w:t>
      </w:r>
      <w:proofErr w:type="spellEnd"/>
      <w:r w:rsidRPr="00B3323A">
        <w:rPr>
          <w:rFonts w:asciiTheme="majorBidi" w:hAnsiTheme="majorBidi" w:cstheme="majorBidi"/>
          <w:iCs/>
        </w:rPr>
        <w:t>诉芬兰</w:t>
      </w:r>
      <w:r w:rsidRPr="00B3323A">
        <w:rPr>
          <w:rFonts w:asciiTheme="majorBidi" w:hAnsiTheme="majorBidi" w:cstheme="majorBidi"/>
          <w:iCs/>
        </w:rPr>
        <w:t>(</w:t>
      </w:r>
      <w:proofErr w:type="spellStart"/>
      <w:r w:rsidRPr="00B3323A">
        <w:rPr>
          <w:rFonts w:asciiTheme="majorBidi" w:hAnsiTheme="majorBidi" w:cstheme="majorBidi"/>
          <w:iCs/>
        </w:rPr>
        <w:t>CCPR</w:t>
      </w:r>
      <w:proofErr w:type="spellEnd"/>
      <w:r w:rsidRPr="00B3323A">
        <w:rPr>
          <w:rFonts w:asciiTheme="majorBidi" w:hAnsiTheme="majorBidi" w:cstheme="majorBidi"/>
          <w:iCs/>
        </w:rPr>
        <w:t>/C/73/D/779/1997)</w:t>
      </w:r>
      <w:r w:rsidRPr="00B3323A">
        <w:rPr>
          <w:rFonts w:asciiTheme="majorBidi" w:hAnsiTheme="majorBidi" w:cstheme="majorBidi"/>
          <w:iCs/>
        </w:rPr>
        <w:t>，第</w:t>
      </w:r>
      <w:r w:rsidRPr="00B3323A">
        <w:rPr>
          <w:rFonts w:asciiTheme="majorBidi" w:hAnsiTheme="majorBidi" w:cstheme="majorBidi"/>
          <w:iCs/>
        </w:rPr>
        <w:t>7.2</w:t>
      </w:r>
      <w:r w:rsidRPr="00B3323A">
        <w:rPr>
          <w:rFonts w:asciiTheme="majorBidi" w:hAnsiTheme="majorBidi" w:cstheme="majorBidi"/>
          <w:iC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EF2F5D" w:rsidP="00EF2F5D">
    <w:pPr>
      <w:pStyle w:val="af3"/>
    </w:pPr>
    <w:proofErr w:type="spellStart"/>
    <w:r>
      <w:t>CCPR</w:t>
    </w:r>
    <w:proofErr w:type="spellEnd"/>
    <w:r>
      <w:t>/C/122/D/2201/2012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EF2F5D" w:rsidP="00EF2F5D">
    <w:pPr>
      <w:pStyle w:val="af3"/>
      <w:jc w:val="right"/>
    </w:pPr>
    <w:proofErr w:type="spellStart"/>
    <w:r>
      <w:t>CCPR</w:t>
    </w:r>
    <w:proofErr w:type="spellEnd"/>
    <w:r>
      <w:t>/C/122/D/2201/2012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27"/>
    <w:rsid w:val="00011483"/>
    <w:rsid w:val="0001490D"/>
    <w:rsid w:val="0004554F"/>
    <w:rsid w:val="000A322F"/>
    <w:rsid w:val="000D319F"/>
    <w:rsid w:val="000E38ED"/>
    <w:rsid w:val="000E4D0E"/>
    <w:rsid w:val="000F5EB8"/>
    <w:rsid w:val="00126C84"/>
    <w:rsid w:val="00136DE9"/>
    <w:rsid w:val="00137B11"/>
    <w:rsid w:val="00144B69"/>
    <w:rsid w:val="001455C3"/>
    <w:rsid w:val="00153E86"/>
    <w:rsid w:val="00172E04"/>
    <w:rsid w:val="00176BFF"/>
    <w:rsid w:val="001A50B5"/>
    <w:rsid w:val="001B1BD1"/>
    <w:rsid w:val="001C3EF2"/>
    <w:rsid w:val="001D17F6"/>
    <w:rsid w:val="00204B42"/>
    <w:rsid w:val="0021265F"/>
    <w:rsid w:val="002231C3"/>
    <w:rsid w:val="00233F08"/>
    <w:rsid w:val="00243704"/>
    <w:rsid w:val="0024417F"/>
    <w:rsid w:val="00250F8D"/>
    <w:rsid w:val="0026107F"/>
    <w:rsid w:val="00271A20"/>
    <w:rsid w:val="00274973"/>
    <w:rsid w:val="002A610D"/>
    <w:rsid w:val="002C50BE"/>
    <w:rsid w:val="002D15E4"/>
    <w:rsid w:val="002E1C97"/>
    <w:rsid w:val="002E6C87"/>
    <w:rsid w:val="002F5834"/>
    <w:rsid w:val="003006AB"/>
    <w:rsid w:val="00326EBF"/>
    <w:rsid w:val="00327FE4"/>
    <w:rsid w:val="00331867"/>
    <w:rsid w:val="003333CC"/>
    <w:rsid w:val="00380563"/>
    <w:rsid w:val="003A40F1"/>
    <w:rsid w:val="003B61FB"/>
    <w:rsid w:val="003D7987"/>
    <w:rsid w:val="004012DD"/>
    <w:rsid w:val="004051C7"/>
    <w:rsid w:val="00413106"/>
    <w:rsid w:val="0041444A"/>
    <w:rsid w:val="00427F63"/>
    <w:rsid w:val="00434D38"/>
    <w:rsid w:val="00444950"/>
    <w:rsid w:val="00475DDA"/>
    <w:rsid w:val="0049002B"/>
    <w:rsid w:val="00494EB8"/>
    <w:rsid w:val="004C4A0A"/>
    <w:rsid w:val="004D0A00"/>
    <w:rsid w:val="004D3A94"/>
    <w:rsid w:val="004F348E"/>
    <w:rsid w:val="00501220"/>
    <w:rsid w:val="00563C7E"/>
    <w:rsid w:val="005865DB"/>
    <w:rsid w:val="005D4449"/>
    <w:rsid w:val="005D70B9"/>
    <w:rsid w:val="005D7250"/>
    <w:rsid w:val="005E20FE"/>
    <w:rsid w:val="005E403A"/>
    <w:rsid w:val="005E4086"/>
    <w:rsid w:val="00604D91"/>
    <w:rsid w:val="006257FE"/>
    <w:rsid w:val="00670DEE"/>
    <w:rsid w:val="0068051D"/>
    <w:rsid w:val="00680656"/>
    <w:rsid w:val="006B1119"/>
    <w:rsid w:val="006D2527"/>
    <w:rsid w:val="006D3757"/>
    <w:rsid w:val="006D37EB"/>
    <w:rsid w:val="006E04E8"/>
    <w:rsid w:val="006E3E46"/>
    <w:rsid w:val="006E71B1"/>
    <w:rsid w:val="006F1404"/>
    <w:rsid w:val="006F4B3C"/>
    <w:rsid w:val="006F6569"/>
    <w:rsid w:val="006F7346"/>
    <w:rsid w:val="0070593B"/>
    <w:rsid w:val="00705D89"/>
    <w:rsid w:val="00731A42"/>
    <w:rsid w:val="007444BE"/>
    <w:rsid w:val="00745656"/>
    <w:rsid w:val="00755487"/>
    <w:rsid w:val="00767E69"/>
    <w:rsid w:val="0077079A"/>
    <w:rsid w:val="00771504"/>
    <w:rsid w:val="00771783"/>
    <w:rsid w:val="007960FD"/>
    <w:rsid w:val="007A5599"/>
    <w:rsid w:val="007F25D4"/>
    <w:rsid w:val="00817EFC"/>
    <w:rsid w:val="00856233"/>
    <w:rsid w:val="00860F27"/>
    <w:rsid w:val="00873A3C"/>
    <w:rsid w:val="008A6BD6"/>
    <w:rsid w:val="008B0560"/>
    <w:rsid w:val="008B2BFA"/>
    <w:rsid w:val="008D31F4"/>
    <w:rsid w:val="008D68C8"/>
    <w:rsid w:val="008E0D85"/>
    <w:rsid w:val="008E6A3F"/>
    <w:rsid w:val="008F6D2F"/>
    <w:rsid w:val="00923557"/>
    <w:rsid w:val="009300EF"/>
    <w:rsid w:val="00936F03"/>
    <w:rsid w:val="00942A40"/>
    <w:rsid w:val="00943B69"/>
    <w:rsid w:val="00944CB3"/>
    <w:rsid w:val="00962EF1"/>
    <w:rsid w:val="0096722F"/>
    <w:rsid w:val="00975F3C"/>
    <w:rsid w:val="00986624"/>
    <w:rsid w:val="009B09D7"/>
    <w:rsid w:val="009D35ED"/>
    <w:rsid w:val="009D45B7"/>
    <w:rsid w:val="009D4FBE"/>
    <w:rsid w:val="009F2064"/>
    <w:rsid w:val="00A03CB6"/>
    <w:rsid w:val="00A1364C"/>
    <w:rsid w:val="00A21076"/>
    <w:rsid w:val="00A31BA8"/>
    <w:rsid w:val="00A3739A"/>
    <w:rsid w:val="00A52DAF"/>
    <w:rsid w:val="00A55131"/>
    <w:rsid w:val="00A84072"/>
    <w:rsid w:val="00AB1010"/>
    <w:rsid w:val="00AB1D56"/>
    <w:rsid w:val="00AF5835"/>
    <w:rsid w:val="00B16570"/>
    <w:rsid w:val="00B16F84"/>
    <w:rsid w:val="00B23B03"/>
    <w:rsid w:val="00B3323A"/>
    <w:rsid w:val="00B425E6"/>
    <w:rsid w:val="00B43EB7"/>
    <w:rsid w:val="00B524F0"/>
    <w:rsid w:val="00B53320"/>
    <w:rsid w:val="00B614C4"/>
    <w:rsid w:val="00B8498E"/>
    <w:rsid w:val="00BA0EFE"/>
    <w:rsid w:val="00BC00BB"/>
    <w:rsid w:val="00BC6522"/>
    <w:rsid w:val="00BD07C8"/>
    <w:rsid w:val="00BD57BB"/>
    <w:rsid w:val="00C028F2"/>
    <w:rsid w:val="00C121D5"/>
    <w:rsid w:val="00C17349"/>
    <w:rsid w:val="00C31593"/>
    <w:rsid w:val="00C351AA"/>
    <w:rsid w:val="00C70852"/>
    <w:rsid w:val="00C7253F"/>
    <w:rsid w:val="00C90707"/>
    <w:rsid w:val="00C9453B"/>
    <w:rsid w:val="00CD6CD4"/>
    <w:rsid w:val="00CE1D1C"/>
    <w:rsid w:val="00CE22E5"/>
    <w:rsid w:val="00CF555D"/>
    <w:rsid w:val="00D14816"/>
    <w:rsid w:val="00D26A05"/>
    <w:rsid w:val="00D81D6F"/>
    <w:rsid w:val="00D9309B"/>
    <w:rsid w:val="00D97B98"/>
    <w:rsid w:val="00DC33B2"/>
    <w:rsid w:val="00DC671F"/>
    <w:rsid w:val="00DE4DA7"/>
    <w:rsid w:val="00E011B1"/>
    <w:rsid w:val="00E02C13"/>
    <w:rsid w:val="00E33B38"/>
    <w:rsid w:val="00E442A1"/>
    <w:rsid w:val="00E47FE5"/>
    <w:rsid w:val="00E553BF"/>
    <w:rsid w:val="00E574AF"/>
    <w:rsid w:val="00E74DBA"/>
    <w:rsid w:val="00E777C8"/>
    <w:rsid w:val="00EA3BBC"/>
    <w:rsid w:val="00EA5219"/>
    <w:rsid w:val="00EA76EC"/>
    <w:rsid w:val="00EA7E67"/>
    <w:rsid w:val="00EF2F5D"/>
    <w:rsid w:val="00F0538B"/>
    <w:rsid w:val="00F11F53"/>
    <w:rsid w:val="00F24E6D"/>
    <w:rsid w:val="00F714DA"/>
    <w:rsid w:val="00FB0F1B"/>
    <w:rsid w:val="00FB456B"/>
    <w:rsid w:val="00FC5405"/>
    <w:rsid w:val="00FD1939"/>
    <w:rsid w:val="00FD7D67"/>
    <w:rsid w:val="00FF34D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AE753D"/>
  <w15:docId w15:val="{49EF9266-2B2C-46FB-9A9A-71D8AC9F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7960FD"/>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rsid w:val="007960F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7960F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rsid w:val="007960FD"/>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D512-4CB1-40B2-A469-75085E44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6037</Words>
  <Characters>6868</Characters>
  <Application>Microsoft Office Word</Application>
  <DocSecurity>0</DocSecurity>
  <Lines>236</Lines>
  <Paragraphs>69</Paragraphs>
  <ScaleCrop>false</ScaleCrop>
  <Company>DCM</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CCPR/C/122/D/2201/2012</dc:title>
  <dc:subject>1806817</dc:subject>
  <dc:creator>WUJS</dc:creator>
  <cp:keywords/>
  <dc:description/>
  <cp:lastModifiedBy>Hui Tian</cp:lastModifiedBy>
  <cp:revision>2</cp:revision>
  <cp:lastPrinted>2014-05-09T11:28:00Z</cp:lastPrinted>
  <dcterms:created xsi:type="dcterms:W3CDTF">2018-06-05T15:35:00Z</dcterms:created>
  <dcterms:modified xsi:type="dcterms:W3CDTF">2018-06-05T15:35:00Z</dcterms:modified>
</cp:coreProperties>
</file>