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133168" w:rsidRDefault="00133168" w:rsidP="00B614C4">
            <w:pPr>
              <w:spacing w:line="240" w:lineRule="atLeast"/>
              <w:jc w:val="right"/>
              <w:rPr>
                <w:sz w:val="20"/>
                <w:szCs w:val="21"/>
              </w:rPr>
            </w:pPr>
            <w:r w:rsidRPr="00133168">
              <w:rPr>
                <w:sz w:val="40"/>
                <w:szCs w:val="21"/>
              </w:rPr>
              <w:t>CCPR</w:t>
            </w:r>
            <w:r>
              <w:rPr>
                <w:sz w:val="20"/>
                <w:szCs w:val="21"/>
              </w:rPr>
              <w:t>/C/125/D/2313/2013</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B614C4">
            <w:pPr>
              <w:spacing w:before="240" w:line="240" w:lineRule="atLeast"/>
              <w:rPr>
                <w:sz w:val="20"/>
              </w:rPr>
            </w:pPr>
            <w:r w:rsidRPr="00F124C6">
              <w:rPr>
                <w:sz w:val="20"/>
              </w:rPr>
              <w:t xml:space="preserve">Distr.: </w:t>
            </w:r>
            <w:r w:rsidR="00133168" w:rsidRPr="00133168">
              <w:rPr>
                <w:sz w:val="20"/>
              </w:rPr>
              <w:t>General</w:t>
            </w:r>
          </w:p>
          <w:p w:rsidR="00CE1D1C" w:rsidRPr="00F124C6" w:rsidRDefault="00133168" w:rsidP="00B614C4">
            <w:pPr>
              <w:spacing w:line="240" w:lineRule="atLeast"/>
              <w:rPr>
                <w:sz w:val="20"/>
              </w:rPr>
            </w:pPr>
            <w:r w:rsidRPr="00133168">
              <w:rPr>
                <w:sz w:val="20"/>
              </w:rPr>
              <w:t>4 April 2019</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133168" w:rsidRDefault="00133168"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133168" w:rsidRDefault="00133168" w:rsidP="00B440D9">
      <w:pPr>
        <w:pStyle w:val="HChGC"/>
      </w:pPr>
      <w:r>
        <w:tab/>
      </w:r>
      <w:r>
        <w:tab/>
      </w:r>
      <w:r w:rsidRPr="00133168">
        <w:rPr>
          <w:rFonts w:hint="eastAsia"/>
        </w:rPr>
        <w:t>委员会根据《任择议定书》第五条第</w:t>
      </w:r>
      <w:r w:rsidRPr="00133168">
        <w:rPr>
          <w:rFonts w:hint="eastAsia"/>
        </w:rPr>
        <w:t>4</w:t>
      </w:r>
      <w:r w:rsidRPr="00133168">
        <w:rPr>
          <w:rFonts w:hint="eastAsia"/>
        </w:rPr>
        <w:t>款通过的关于</w:t>
      </w:r>
      <w:r w:rsidR="0010793A">
        <w:br/>
      </w:r>
      <w:r w:rsidRPr="00133168">
        <w:rPr>
          <w:rFonts w:hint="eastAsia"/>
        </w:rPr>
        <w:t>第</w:t>
      </w:r>
      <w:r w:rsidRPr="00133168">
        <w:rPr>
          <w:rFonts w:hint="eastAsia"/>
        </w:rPr>
        <w:t>2313/2013</w:t>
      </w:r>
      <w:r w:rsidRPr="00133168">
        <w:rPr>
          <w:rFonts w:hint="eastAsia"/>
        </w:rPr>
        <w:t>号来文的意见</w:t>
      </w:r>
      <w:r w:rsidR="00F41A54" w:rsidRPr="0010793A">
        <w:rPr>
          <w:rStyle w:val="a8"/>
          <w:rFonts w:eastAsia="黑体"/>
          <w:sz w:val="28"/>
          <w:vertAlign w:val="baseline"/>
        </w:rPr>
        <w:footnoteReference w:customMarkFollows="1" w:id="2"/>
        <w:t>*</w:t>
      </w:r>
      <w:r w:rsidR="00F41A54" w:rsidRPr="0010793A">
        <w:t xml:space="preserve"> </w:t>
      </w:r>
      <w:r w:rsidR="00F41A54" w:rsidRPr="0010793A">
        <w:rPr>
          <w:rStyle w:val="a8"/>
          <w:rFonts w:eastAsia="黑体"/>
          <w:sz w:val="28"/>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133168" w:rsidTr="0069394F">
        <w:trPr>
          <w:cantSplit/>
        </w:trPr>
        <w:tc>
          <w:tcPr>
            <w:tcW w:w="2205" w:type="dxa"/>
          </w:tcPr>
          <w:p w:rsidR="00133168" w:rsidRPr="00172E04" w:rsidRDefault="00133168" w:rsidP="0069394F">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726" w:type="dxa"/>
          </w:tcPr>
          <w:p w:rsidR="00133168" w:rsidRPr="00C74FB6" w:rsidRDefault="000301F7" w:rsidP="0069394F">
            <w:pPr>
              <w:pStyle w:val="SingleTxtGC"/>
              <w:ind w:left="0" w:right="0"/>
            </w:pPr>
            <w:r w:rsidRPr="000301F7">
              <w:rPr>
                <w:rFonts w:hint="eastAsia"/>
              </w:rPr>
              <w:t>Evgeny Osincev (</w:t>
            </w:r>
            <w:r w:rsidRPr="000301F7">
              <w:rPr>
                <w:rFonts w:hint="eastAsia"/>
              </w:rPr>
              <w:t>没有律师代理</w:t>
            </w:r>
            <w:r w:rsidR="00133168" w:rsidRPr="00C74FB6">
              <w:rPr>
                <w:rFonts w:hint="eastAsia"/>
              </w:rPr>
              <w:t>)</w:t>
            </w:r>
          </w:p>
        </w:tc>
      </w:tr>
      <w:tr w:rsidR="00133168" w:rsidTr="0069394F">
        <w:trPr>
          <w:cantSplit/>
        </w:trPr>
        <w:tc>
          <w:tcPr>
            <w:tcW w:w="2205" w:type="dxa"/>
          </w:tcPr>
          <w:p w:rsidR="00133168" w:rsidRPr="00172E04" w:rsidRDefault="00133168"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rsidR="00133168" w:rsidRPr="00C74FB6" w:rsidRDefault="00133168" w:rsidP="0069394F">
            <w:pPr>
              <w:pStyle w:val="SingleTxtGC"/>
              <w:ind w:left="0" w:right="0"/>
            </w:pPr>
            <w:r w:rsidRPr="00C74FB6">
              <w:rPr>
                <w:rFonts w:hint="eastAsia"/>
              </w:rPr>
              <w:t>提交人</w:t>
            </w:r>
          </w:p>
        </w:tc>
      </w:tr>
      <w:tr w:rsidR="00133168" w:rsidTr="0069394F">
        <w:trPr>
          <w:cantSplit/>
        </w:trPr>
        <w:tc>
          <w:tcPr>
            <w:tcW w:w="2205" w:type="dxa"/>
          </w:tcPr>
          <w:p w:rsidR="00133168" w:rsidRPr="00172E04" w:rsidRDefault="00133168"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rsidR="00133168" w:rsidRPr="00C74FB6" w:rsidRDefault="000301F7" w:rsidP="0069394F">
            <w:pPr>
              <w:pStyle w:val="SingleTxtGC"/>
              <w:ind w:left="0" w:right="0"/>
            </w:pPr>
            <w:r w:rsidRPr="000301F7">
              <w:rPr>
                <w:rFonts w:hint="eastAsia"/>
              </w:rPr>
              <w:t>吉尔吉斯斯坦</w:t>
            </w:r>
          </w:p>
        </w:tc>
      </w:tr>
      <w:tr w:rsidR="00133168" w:rsidTr="0069394F">
        <w:trPr>
          <w:cantSplit/>
        </w:trPr>
        <w:tc>
          <w:tcPr>
            <w:tcW w:w="2205" w:type="dxa"/>
          </w:tcPr>
          <w:p w:rsidR="00133168" w:rsidRPr="00172E04" w:rsidRDefault="00133168"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133168" w:rsidRPr="00C74FB6" w:rsidRDefault="000301F7" w:rsidP="0069394F">
            <w:pPr>
              <w:pStyle w:val="SingleTxtGC"/>
              <w:ind w:left="0" w:right="0"/>
            </w:pPr>
            <w:r w:rsidRPr="000301F7">
              <w:rPr>
                <w:rFonts w:hint="eastAsia"/>
              </w:rPr>
              <w:t>2013</w:t>
            </w:r>
            <w:r w:rsidRPr="000301F7">
              <w:rPr>
                <w:rFonts w:hint="eastAsia"/>
              </w:rPr>
              <w:t>年</w:t>
            </w:r>
            <w:r w:rsidRPr="000301F7">
              <w:rPr>
                <w:rFonts w:hint="eastAsia"/>
              </w:rPr>
              <w:t>8</w:t>
            </w:r>
            <w:r w:rsidRPr="000301F7">
              <w:rPr>
                <w:rFonts w:hint="eastAsia"/>
              </w:rPr>
              <w:t>月</w:t>
            </w:r>
            <w:r w:rsidRPr="000301F7">
              <w:rPr>
                <w:rFonts w:hint="eastAsia"/>
              </w:rPr>
              <w:t>19</w:t>
            </w:r>
            <w:r w:rsidRPr="000301F7">
              <w:rPr>
                <w:rFonts w:hint="eastAsia"/>
              </w:rPr>
              <w:t>日</w:t>
            </w:r>
            <w:r w:rsidRPr="000301F7">
              <w:rPr>
                <w:rFonts w:hint="eastAsia"/>
              </w:rPr>
              <w:t>(</w:t>
            </w:r>
            <w:r w:rsidRPr="000301F7">
              <w:rPr>
                <w:rFonts w:hint="eastAsia"/>
              </w:rPr>
              <w:t>首次提交</w:t>
            </w:r>
            <w:r w:rsidRPr="000301F7">
              <w:rPr>
                <w:rFonts w:hint="eastAsia"/>
              </w:rPr>
              <w:t>)</w:t>
            </w:r>
          </w:p>
        </w:tc>
      </w:tr>
      <w:tr w:rsidR="00133168" w:rsidTr="0069394F">
        <w:trPr>
          <w:cantSplit/>
        </w:trPr>
        <w:tc>
          <w:tcPr>
            <w:tcW w:w="2205" w:type="dxa"/>
          </w:tcPr>
          <w:p w:rsidR="00133168" w:rsidRPr="00172E04" w:rsidRDefault="00133168"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133168" w:rsidRPr="00C74FB6" w:rsidRDefault="00B95E90" w:rsidP="0069394F">
            <w:pPr>
              <w:pStyle w:val="SingleTxtGC"/>
              <w:ind w:left="0" w:right="0"/>
              <w:rPr>
                <w:lang w:val="fr-CH"/>
              </w:rPr>
            </w:pPr>
            <w:r w:rsidRPr="000301F7">
              <w:rPr>
                <w:rFonts w:hint="eastAsia"/>
                <w:snapToGrid/>
              </w:rPr>
              <w:t>根据委员会议事规则第</w:t>
            </w:r>
            <w:r w:rsidRPr="000301F7">
              <w:rPr>
                <w:rFonts w:hint="eastAsia"/>
                <w:snapToGrid/>
              </w:rPr>
              <w:t>97</w:t>
            </w:r>
            <w:r w:rsidRPr="000301F7">
              <w:rPr>
                <w:rFonts w:hint="eastAsia"/>
                <w:snapToGrid/>
              </w:rPr>
              <w:t>条作出的决定，</w:t>
            </w:r>
            <w:r w:rsidRPr="000301F7">
              <w:rPr>
                <w:rFonts w:hint="eastAsia"/>
                <w:snapToGrid/>
              </w:rPr>
              <w:t>2013</w:t>
            </w:r>
            <w:r w:rsidRPr="000301F7">
              <w:rPr>
                <w:rFonts w:hint="eastAsia"/>
                <w:snapToGrid/>
              </w:rPr>
              <w:t>年</w:t>
            </w:r>
            <w:r w:rsidRPr="000301F7">
              <w:rPr>
                <w:rFonts w:hint="eastAsia"/>
                <w:snapToGrid/>
              </w:rPr>
              <w:t>12</w:t>
            </w:r>
            <w:r w:rsidRPr="000301F7">
              <w:rPr>
                <w:rFonts w:hint="eastAsia"/>
                <w:snapToGrid/>
              </w:rPr>
              <w:t>月</w:t>
            </w:r>
            <w:r w:rsidRPr="000301F7">
              <w:rPr>
                <w:rFonts w:hint="eastAsia"/>
                <w:snapToGrid/>
              </w:rPr>
              <w:t>10</w:t>
            </w:r>
            <w:r w:rsidRPr="000301F7">
              <w:rPr>
                <w:rFonts w:hint="eastAsia"/>
                <w:snapToGrid/>
              </w:rPr>
              <w:t>日转交缔约国</w:t>
            </w:r>
            <w:r w:rsidRPr="000301F7">
              <w:rPr>
                <w:rFonts w:hint="eastAsia"/>
                <w:snapToGrid/>
              </w:rPr>
              <w:t>(</w:t>
            </w:r>
            <w:r w:rsidRPr="000301F7">
              <w:rPr>
                <w:rFonts w:hint="eastAsia"/>
                <w:snapToGrid/>
              </w:rPr>
              <w:t>未以文件形式印发</w:t>
            </w:r>
            <w:r w:rsidRPr="000301F7">
              <w:rPr>
                <w:rFonts w:hint="eastAsia"/>
                <w:snapToGrid/>
              </w:rPr>
              <w:t>)</w:t>
            </w:r>
          </w:p>
        </w:tc>
      </w:tr>
      <w:tr w:rsidR="00133168" w:rsidTr="0069394F">
        <w:trPr>
          <w:cantSplit/>
        </w:trPr>
        <w:tc>
          <w:tcPr>
            <w:tcW w:w="2205" w:type="dxa"/>
          </w:tcPr>
          <w:p w:rsidR="00133168" w:rsidRPr="00172E04" w:rsidRDefault="00133168" w:rsidP="0069394F">
            <w:pPr>
              <w:pStyle w:val="SingleTxtGC"/>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726" w:type="dxa"/>
          </w:tcPr>
          <w:p w:rsidR="00133168" w:rsidRPr="00C74FB6" w:rsidRDefault="00B95E90" w:rsidP="0069394F">
            <w:pPr>
              <w:pStyle w:val="SingleTxtGC"/>
              <w:ind w:left="0" w:right="0"/>
              <w:rPr>
                <w:lang w:val="fr-CH"/>
              </w:rPr>
            </w:pPr>
            <w:r w:rsidRPr="00B95E90">
              <w:rPr>
                <w:rFonts w:hint="eastAsia"/>
                <w:lang w:val="fr-CH"/>
              </w:rPr>
              <w:t>2019</w:t>
            </w:r>
            <w:r w:rsidRPr="00B95E90">
              <w:rPr>
                <w:rFonts w:hint="eastAsia"/>
                <w:lang w:val="fr-CH"/>
              </w:rPr>
              <w:t>年</w:t>
            </w:r>
            <w:r w:rsidRPr="00B95E90">
              <w:rPr>
                <w:rFonts w:hint="eastAsia"/>
                <w:lang w:val="fr-CH"/>
              </w:rPr>
              <w:t>3</w:t>
            </w:r>
            <w:r w:rsidRPr="00B95E90">
              <w:rPr>
                <w:rFonts w:hint="eastAsia"/>
                <w:lang w:val="fr-CH"/>
              </w:rPr>
              <w:t>月</w:t>
            </w:r>
            <w:r w:rsidRPr="00B95E90">
              <w:rPr>
                <w:rFonts w:hint="eastAsia"/>
                <w:lang w:val="fr-CH"/>
              </w:rPr>
              <w:t>15</w:t>
            </w:r>
            <w:r w:rsidRPr="00B95E90">
              <w:rPr>
                <w:rFonts w:hint="eastAsia"/>
                <w:lang w:val="fr-CH"/>
              </w:rPr>
              <w:t>日</w:t>
            </w:r>
          </w:p>
        </w:tc>
      </w:tr>
      <w:tr w:rsidR="00133168" w:rsidTr="0069394F">
        <w:trPr>
          <w:cantSplit/>
        </w:trPr>
        <w:tc>
          <w:tcPr>
            <w:tcW w:w="2205" w:type="dxa"/>
          </w:tcPr>
          <w:p w:rsidR="00133168" w:rsidRPr="00172E04" w:rsidRDefault="00133168"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133168" w:rsidRPr="00C74FB6" w:rsidRDefault="00B95E90" w:rsidP="0069394F">
            <w:pPr>
              <w:pStyle w:val="SingleTxtGC"/>
              <w:ind w:left="0" w:right="0"/>
              <w:rPr>
                <w:snapToGrid/>
              </w:rPr>
            </w:pPr>
            <w:r w:rsidRPr="00B95E90">
              <w:rPr>
                <w:rFonts w:hint="eastAsia"/>
                <w:snapToGrid/>
              </w:rPr>
              <w:t>剥夺受到公平审判的权利；任意拘留</w:t>
            </w:r>
          </w:p>
        </w:tc>
      </w:tr>
      <w:tr w:rsidR="00133168" w:rsidTr="0069394F">
        <w:trPr>
          <w:cantSplit/>
        </w:trPr>
        <w:tc>
          <w:tcPr>
            <w:tcW w:w="2205" w:type="dxa"/>
          </w:tcPr>
          <w:p w:rsidR="00133168" w:rsidRPr="00172E04" w:rsidRDefault="00133168"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133168" w:rsidRPr="00C74FB6" w:rsidRDefault="00B95E90" w:rsidP="0069394F">
            <w:pPr>
              <w:pStyle w:val="SingleTxtGC"/>
              <w:ind w:left="0" w:right="0"/>
              <w:rPr>
                <w:snapToGrid/>
              </w:rPr>
            </w:pPr>
            <w:r w:rsidRPr="00B95E90">
              <w:rPr>
                <w:rFonts w:hint="eastAsia"/>
                <w:snapToGrid/>
              </w:rPr>
              <w:t>无</w:t>
            </w:r>
          </w:p>
        </w:tc>
      </w:tr>
      <w:tr w:rsidR="00133168" w:rsidTr="0069394F">
        <w:trPr>
          <w:cantSplit/>
        </w:trPr>
        <w:tc>
          <w:tcPr>
            <w:tcW w:w="2205" w:type="dxa"/>
          </w:tcPr>
          <w:p w:rsidR="00133168" w:rsidRPr="00172E04" w:rsidRDefault="00133168"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133168" w:rsidRPr="00C657A9" w:rsidRDefault="00B95E90" w:rsidP="0069394F">
            <w:pPr>
              <w:pStyle w:val="SingleTxtGC"/>
              <w:ind w:left="0" w:right="0"/>
              <w:rPr>
                <w:snapToGrid/>
              </w:rPr>
            </w:pPr>
            <w:r w:rsidRPr="00B95E90">
              <w:rPr>
                <w:rFonts w:hint="eastAsia"/>
                <w:snapToGrid/>
              </w:rPr>
              <w:t>公平审判；任意拘留；拘留条件；法律援助；残忍和不人道待遇</w:t>
            </w:r>
          </w:p>
        </w:tc>
      </w:tr>
      <w:tr w:rsidR="00133168" w:rsidTr="0069394F">
        <w:trPr>
          <w:cantSplit/>
        </w:trPr>
        <w:tc>
          <w:tcPr>
            <w:tcW w:w="2205" w:type="dxa"/>
          </w:tcPr>
          <w:p w:rsidR="00133168" w:rsidRPr="00172E04" w:rsidRDefault="00133168"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133168" w:rsidRPr="00C657A9" w:rsidRDefault="00B95E90" w:rsidP="0069394F">
            <w:pPr>
              <w:pStyle w:val="SingleTxtGC"/>
              <w:ind w:left="0" w:right="0"/>
              <w:rPr>
                <w:snapToGrid/>
              </w:rPr>
            </w:pPr>
            <w:r w:rsidRPr="00B95E90">
              <w:rPr>
                <w:rFonts w:hint="eastAsia"/>
                <w:snapToGrid/>
              </w:rPr>
              <w:t>第七条、第九条、第十条和第十四条</w:t>
            </w:r>
          </w:p>
        </w:tc>
      </w:tr>
      <w:tr w:rsidR="00133168" w:rsidTr="0069394F">
        <w:trPr>
          <w:cantSplit/>
        </w:trPr>
        <w:tc>
          <w:tcPr>
            <w:tcW w:w="2205" w:type="dxa"/>
          </w:tcPr>
          <w:p w:rsidR="00133168" w:rsidRPr="00172E04" w:rsidRDefault="00133168"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133168" w:rsidRDefault="00B95E90" w:rsidP="0069394F">
            <w:pPr>
              <w:pStyle w:val="SingleTxtGC"/>
              <w:ind w:left="0" w:right="0"/>
              <w:rPr>
                <w:snapToGrid/>
              </w:rPr>
            </w:pPr>
            <w:r w:rsidRPr="00B95E90">
              <w:rPr>
                <w:rFonts w:hint="eastAsia"/>
                <w:snapToGrid/>
              </w:rPr>
              <w:t>第</w:t>
            </w:r>
            <w:r w:rsidRPr="00B95E90">
              <w:rPr>
                <w:rFonts w:hint="eastAsia"/>
                <w:snapToGrid/>
              </w:rPr>
              <w:t>2</w:t>
            </w:r>
            <w:r w:rsidRPr="00B95E90">
              <w:rPr>
                <w:rFonts w:hint="eastAsia"/>
                <w:snapToGrid/>
              </w:rPr>
              <w:t>条</w:t>
            </w:r>
          </w:p>
        </w:tc>
      </w:tr>
    </w:tbl>
    <w:p w:rsidR="00B440D9" w:rsidRDefault="00B440D9">
      <w:pPr>
        <w:tabs>
          <w:tab w:val="clear" w:pos="431"/>
        </w:tabs>
        <w:overflowPunct/>
        <w:adjustRightInd/>
        <w:snapToGrid/>
        <w:spacing w:line="240" w:lineRule="auto"/>
        <w:jc w:val="left"/>
      </w:pPr>
    </w:p>
    <w:p w:rsidR="00B440D9" w:rsidRDefault="00B440D9" w:rsidP="00B440D9">
      <w:r>
        <w:br w:type="page"/>
      </w:r>
    </w:p>
    <w:p w:rsidR="0040021D" w:rsidRPr="0040021D" w:rsidRDefault="0040021D" w:rsidP="0040021D">
      <w:pPr>
        <w:pStyle w:val="SingleTxtGC"/>
        <w:rPr>
          <w:lang w:val="en-GB"/>
        </w:rPr>
      </w:pPr>
      <w:r w:rsidRPr="0040021D">
        <w:rPr>
          <w:lang w:val="en-GB"/>
        </w:rPr>
        <w:t>1.</w:t>
      </w:r>
      <w:r w:rsidRPr="0040021D">
        <w:rPr>
          <w:lang w:val="en-GB"/>
        </w:rPr>
        <w:tab/>
      </w:r>
      <w:r w:rsidRPr="0040021D">
        <w:rPr>
          <w:rFonts w:hint="eastAsia"/>
          <w:lang w:val="en-GB"/>
        </w:rPr>
        <w:t>来文提交人</w:t>
      </w:r>
      <w:r w:rsidRPr="0040021D">
        <w:rPr>
          <w:lang w:val="en-GB"/>
        </w:rPr>
        <w:t>Evgeny Osincev</w:t>
      </w:r>
      <w:r w:rsidRPr="0040021D">
        <w:rPr>
          <w:rFonts w:hint="eastAsia"/>
          <w:lang w:val="en-GB"/>
        </w:rPr>
        <w:t>是吉尔吉斯斯坦国民，生于</w:t>
      </w:r>
      <w:r w:rsidRPr="0040021D">
        <w:rPr>
          <w:lang w:val="en-GB"/>
        </w:rPr>
        <w:t>1964</w:t>
      </w:r>
      <w:r w:rsidRPr="0040021D">
        <w:rPr>
          <w:rFonts w:hint="eastAsia"/>
          <w:lang w:val="en-GB"/>
        </w:rPr>
        <w:t>年。他声称，缔约国侵犯了他根据《公约》第七条、第九条、第十条和第十四条享有的权利。《任择议定书》于</w:t>
      </w:r>
      <w:r w:rsidRPr="0040021D">
        <w:rPr>
          <w:lang w:val="en-GB"/>
        </w:rPr>
        <w:t>1995</w:t>
      </w:r>
      <w:r w:rsidRPr="0040021D">
        <w:rPr>
          <w:rFonts w:hint="eastAsia"/>
          <w:lang w:val="en-GB"/>
        </w:rPr>
        <w:t>年</w:t>
      </w:r>
      <w:r w:rsidRPr="0040021D">
        <w:rPr>
          <w:lang w:val="en-GB"/>
        </w:rPr>
        <w:t>1</w:t>
      </w:r>
      <w:r w:rsidRPr="0040021D">
        <w:rPr>
          <w:rFonts w:hint="eastAsia"/>
          <w:lang w:val="en-GB"/>
        </w:rPr>
        <w:t>月</w:t>
      </w:r>
      <w:r w:rsidRPr="0040021D">
        <w:rPr>
          <w:lang w:val="en-GB"/>
        </w:rPr>
        <w:t>7</w:t>
      </w:r>
      <w:r w:rsidRPr="0040021D">
        <w:rPr>
          <w:rFonts w:hint="eastAsia"/>
          <w:lang w:val="en-GB"/>
        </w:rPr>
        <w:t>日对吉尔吉斯斯坦生效。提交人没有律师代理。</w:t>
      </w:r>
    </w:p>
    <w:p w:rsidR="0040021D" w:rsidRPr="0040021D" w:rsidRDefault="0040021D" w:rsidP="008E20DF">
      <w:pPr>
        <w:pStyle w:val="H23GC"/>
        <w:rPr>
          <w:lang w:val="en-GB"/>
        </w:rPr>
      </w:pPr>
      <w:r w:rsidRPr="0040021D">
        <w:rPr>
          <w:lang w:val="en-GB"/>
        </w:rPr>
        <w:tab/>
      </w:r>
      <w:r w:rsidRPr="0040021D">
        <w:rPr>
          <w:lang w:val="en-GB"/>
        </w:rPr>
        <w:tab/>
      </w:r>
      <w:r w:rsidRPr="0040021D">
        <w:rPr>
          <w:rFonts w:hint="eastAsia"/>
          <w:lang w:val="en-GB"/>
        </w:rPr>
        <w:t>提交人陈述的事实</w:t>
      </w:r>
    </w:p>
    <w:p w:rsidR="0040021D" w:rsidRPr="0040021D" w:rsidRDefault="0040021D" w:rsidP="0040021D">
      <w:pPr>
        <w:pStyle w:val="SingleTxtGC"/>
        <w:rPr>
          <w:lang w:val="en-GB"/>
        </w:rPr>
      </w:pPr>
      <w:r w:rsidRPr="0040021D">
        <w:rPr>
          <w:lang w:val="en-GB"/>
        </w:rPr>
        <w:t>2.1</w:t>
      </w:r>
      <w:r w:rsidRPr="0040021D">
        <w:rPr>
          <w:lang w:val="en-GB"/>
        </w:rPr>
        <w:tab/>
        <w:t>2009</w:t>
      </w:r>
      <w:r w:rsidRPr="0040021D">
        <w:rPr>
          <w:rFonts w:hint="eastAsia"/>
          <w:lang w:val="en-GB"/>
        </w:rPr>
        <w:t>年</w:t>
      </w:r>
      <w:r w:rsidRPr="0040021D">
        <w:rPr>
          <w:lang w:val="en-GB"/>
        </w:rPr>
        <w:t>6</w:t>
      </w:r>
      <w:r w:rsidRPr="0040021D">
        <w:rPr>
          <w:rFonts w:hint="eastAsia"/>
          <w:lang w:val="en-GB"/>
        </w:rPr>
        <w:t>月</w:t>
      </w:r>
      <w:r w:rsidRPr="0040021D">
        <w:rPr>
          <w:lang w:val="en-GB"/>
        </w:rPr>
        <w:t>4</w:t>
      </w:r>
      <w:r w:rsidRPr="0040021D">
        <w:rPr>
          <w:rFonts w:hint="eastAsia"/>
          <w:lang w:val="en-GB"/>
        </w:rPr>
        <w:t>日，提交人被叫到位于比什凯克的国家金融警察局。他见到了一位名叫</w:t>
      </w:r>
      <w:r w:rsidRPr="0040021D">
        <w:rPr>
          <w:lang w:val="en-GB"/>
        </w:rPr>
        <w:t>E</w:t>
      </w:r>
      <w:r w:rsidRPr="0040021D">
        <w:rPr>
          <w:rFonts w:hint="eastAsia"/>
          <w:lang w:val="en-GB"/>
        </w:rPr>
        <w:t>的调查员，此人告诉他，有几个问题要非正式地询问他。下午</w:t>
      </w:r>
      <w:r w:rsidRPr="0040021D">
        <w:rPr>
          <w:lang w:val="en-GB"/>
        </w:rPr>
        <w:t>8</w:t>
      </w:r>
      <w:r w:rsidRPr="0040021D">
        <w:rPr>
          <w:rFonts w:hint="eastAsia"/>
          <w:lang w:val="en-GB"/>
        </w:rPr>
        <w:t>时，在经过三小时的非正式讯问后，该调查员告诉提交人，他将开始正式审问他，此时提交人拒绝回答任何更多的问题，并要求见律师。他见律师的要求遭到拒绝，调查员告诉他有人投诉他，警方有足够的信息立即逮捕他。</w:t>
      </w:r>
      <w:r w:rsidRPr="0040021D">
        <w:rPr>
          <w:vertAlign w:val="superscript"/>
          <w:lang w:val="en-GB"/>
        </w:rPr>
        <w:footnoteReference w:id="4"/>
      </w:r>
      <w:r w:rsidRPr="0040021D">
        <w:rPr>
          <w:rFonts w:hint="eastAsia"/>
          <w:lang w:val="en-GB"/>
        </w:rPr>
        <w:t xml:space="preserve"> </w:t>
      </w:r>
      <w:r w:rsidRPr="0040021D">
        <w:rPr>
          <w:rFonts w:hint="eastAsia"/>
          <w:lang w:val="en-GB"/>
        </w:rPr>
        <w:t>当提交人提出要看投诉时，调查员拒绝了，并告诉他，他是作为证人接受讯问，调查人员不必向他出示任何文件。提交人随后被戴上手铐，并受到心理和身体压力，要他签署一份审讯报告，对此他拒绝了。</w:t>
      </w:r>
      <w:r w:rsidRPr="0040021D">
        <w:rPr>
          <w:vertAlign w:val="superscript"/>
          <w:lang w:val="en-GB"/>
        </w:rPr>
        <w:footnoteReference w:id="5"/>
      </w:r>
      <w:r w:rsidRPr="0040021D">
        <w:rPr>
          <w:lang w:val="en-GB"/>
        </w:rPr>
        <w:t xml:space="preserve"> </w:t>
      </w:r>
      <w:r w:rsidRPr="0040021D">
        <w:rPr>
          <w:rFonts w:hint="eastAsia"/>
          <w:lang w:val="en-GB"/>
        </w:rPr>
        <w:t>大约晚上</w:t>
      </w:r>
      <w:r w:rsidRPr="0040021D">
        <w:rPr>
          <w:lang w:val="en-GB"/>
        </w:rPr>
        <w:t>10</w:t>
      </w:r>
      <w:r w:rsidRPr="0040021D">
        <w:rPr>
          <w:rFonts w:hint="eastAsia"/>
          <w:lang w:val="en-GB"/>
        </w:rPr>
        <w:t>时，提交人开始感到不舒服，要求叫医生或提供药物；</w:t>
      </w:r>
      <w:r w:rsidRPr="0040021D">
        <w:rPr>
          <w:vertAlign w:val="superscript"/>
          <w:lang w:val="en-GB"/>
        </w:rPr>
        <w:footnoteReference w:id="6"/>
      </w:r>
      <w:r w:rsidRPr="0040021D">
        <w:rPr>
          <w:rFonts w:hint="eastAsia"/>
          <w:lang w:val="en-GB"/>
        </w:rPr>
        <w:t xml:space="preserve"> </w:t>
      </w:r>
      <w:r w:rsidRPr="0040021D">
        <w:rPr>
          <w:rFonts w:hint="eastAsia"/>
          <w:lang w:val="en-GB"/>
        </w:rPr>
        <w:t>但他的请求遭到拒绝。然后，他被转移到一个临时拘留设施，在那里关押到</w:t>
      </w:r>
      <w:r w:rsidRPr="0040021D">
        <w:rPr>
          <w:lang w:val="en-GB"/>
        </w:rPr>
        <w:t>2009</w:t>
      </w:r>
      <w:r w:rsidRPr="0040021D">
        <w:rPr>
          <w:rFonts w:hint="eastAsia"/>
          <w:lang w:val="en-GB"/>
        </w:rPr>
        <w:t>年</w:t>
      </w:r>
      <w:r w:rsidRPr="0040021D">
        <w:rPr>
          <w:lang w:val="en-GB"/>
        </w:rPr>
        <w:t>6</w:t>
      </w:r>
      <w:r w:rsidRPr="0040021D">
        <w:rPr>
          <w:rFonts w:hint="eastAsia"/>
          <w:lang w:val="en-GB"/>
        </w:rPr>
        <w:t>月</w:t>
      </w:r>
      <w:r w:rsidRPr="0040021D">
        <w:rPr>
          <w:lang w:val="en-GB"/>
        </w:rPr>
        <w:t>6</w:t>
      </w:r>
      <w:r w:rsidRPr="0040021D">
        <w:rPr>
          <w:rFonts w:hint="eastAsia"/>
          <w:lang w:val="en-GB"/>
        </w:rPr>
        <w:t>日。他未获准接触律师，也被剥夺了与家人联系的权利。在</w:t>
      </w:r>
      <w:r w:rsidRPr="0040021D">
        <w:rPr>
          <w:lang w:val="en-GB"/>
        </w:rPr>
        <w:t>6</w:t>
      </w:r>
      <w:r w:rsidRPr="0040021D">
        <w:rPr>
          <w:rFonts w:hint="eastAsia"/>
          <w:lang w:val="en-GB"/>
        </w:rPr>
        <w:t>月</w:t>
      </w:r>
      <w:r w:rsidRPr="0040021D">
        <w:rPr>
          <w:lang w:val="en-GB"/>
        </w:rPr>
        <w:t>4</w:t>
      </w:r>
      <w:r w:rsidRPr="0040021D">
        <w:rPr>
          <w:rFonts w:hint="eastAsia"/>
          <w:lang w:val="en-GB"/>
        </w:rPr>
        <w:t>日至</w:t>
      </w:r>
      <w:r w:rsidRPr="0040021D">
        <w:rPr>
          <w:lang w:val="en-GB"/>
        </w:rPr>
        <w:t>6</w:t>
      </w:r>
      <w:r w:rsidRPr="0040021D">
        <w:rPr>
          <w:rFonts w:hint="eastAsia"/>
          <w:lang w:val="en-GB"/>
        </w:rPr>
        <w:t>日被拘留期间，他只在</w:t>
      </w:r>
      <w:r w:rsidRPr="0040021D">
        <w:rPr>
          <w:lang w:val="en-GB"/>
        </w:rPr>
        <w:t>2009</w:t>
      </w:r>
      <w:r w:rsidRPr="0040021D">
        <w:rPr>
          <w:rFonts w:hint="eastAsia"/>
          <w:lang w:val="en-GB"/>
        </w:rPr>
        <w:t>年</w:t>
      </w:r>
      <w:r w:rsidRPr="0040021D">
        <w:rPr>
          <w:lang w:val="en-GB"/>
        </w:rPr>
        <w:t>6</w:t>
      </w:r>
      <w:r w:rsidRPr="0040021D">
        <w:rPr>
          <w:rFonts w:hint="eastAsia"/>
          <w:lang w:val="en-GB"/>
        </w:rPr>
        <w:t>月</w:t>
      </w:r>
      <w:r w:rsidRPr="0040021D">
        <w:rPr>
          <w:lang w:val="en-GB"/>
        </w:rPr>
        <w:t>5</w:t>
      </w:r>
      <w:r w:rsidRPr="0040021D">
        <w:rPr>
          <w:rFonts w:hint="eastAsia"/>
          <w:lang w:val="en-GB"/>
        </w:rPr>
        <w:t>日吃了一顿饭。</w:t>
      </w:r>
      <w:r w:rsidRPr="0040021D">
        <w:rPr>
          <w:vertAlign w:val="superscript"/>
          <w:lang w:val="en-GB"/>
        </w:rPr>
        <w:footnoteReference w:id="7"/>
      </w:r>
    </w:p>
    <w:p w:rsidR="0040021D" w:rsidRPr="0040021D" w:rsidRDefault="0040021D" w:rsidP="0040021D">
      <w:pPr>
        <w:pStyle w:val="SingleTxtGC"/>
        <w:rPr>
          <w:lang w:val="en-GB"/>
        </w:rPr>
      </w:pPr>
      <w:r w:rsidRPr="0040021D">
        <w:rPr>
          <w:lang w:val="en-GB"/>
        </w:rPr>
        <w:t>2.2</w:t>
      </w:r>
      <w:r w:rsidRPr="0040021D">
        <w:rPr>
          <w:lang w:val="en-GB"/>
        </w:rPr>
        <w:tab/>
        <w:t>2009</w:t>
      </w:r>
      <w:r w:rsidRPr="0040021D">
        <w:rPr>
          <w:lang w:val="en-GB"/>
        </w:rPr>
        <w:t>年</w:t>
      </w:r>
      <w:r w:rsidRPr="0040021D">
        <w:rPr>
          <w:lang w:val="en-GB"/>
        </w:rPr>
        <w:t>6</w:t>
      </w:r>
      <w:r w:rsidRPr="0040021D">
        <w:rPr>
          <w:lang w:val="en-GB"/>
        </w:rPr>
        <w:t>月</w:t>
      </w:r>
      <w:r w:rsidRPr="0040021D">
        <w:rPr>
          <w:lang w:val="en-GB"/>
        </w:rPr>
        <w:t>6</w:t>
      </w:r>
      <w:r w:rsidRPr="0040021D">
        <w:rPr>
          <w:lang w:val="en-GB"/>
        </w:rPr>
        <w:t>日上午</w:t>
      </w:r>
      <w:r w:rsidRPr="0040021D">
        <w:rPr>
          <w:lang w:val="en-GB"/>
        </w:rPr>
        <w:t>9</w:t>
      </w:r>
      <w:r w:rsidRPr="0040021D">
        <w:rPr>
          <w:lang w:val="en-GB"/>
        </w:rPr>
        <w:t>时</w:t>
      </w:r>
      <w:r w:rsidRPr="0040021D">
        <w:rPr>
          <w:rFonts w:hint="eastAsia"/>
          <w:lang w:val="en-GB"/>
        </w:rPr>
        <w:t>，提交人再次被带到比什凯克国家金融警察局接受审讯。既没有告知他调查的目的，也没有告知他可能对他提出的指控的性质和原因，他再次受到心理和身体压力。</w:t>
      </w:r>
      <w:r w:rsidRPr="0040021D">
        <w:rPr>
          <w:vertAlign w:val="superscript"/>
          <w:lang w:val="en-GB"/>
        </w:rPr>
        <w:footnoteReference w:id="8"/>
      </w:r>
      <w:r w:rsidRPr="0040021D">
        <w:rPr>
          <w:rFonts w:hint="eastAsia"/>
          <w:lang w:val="en-GB"/>
        </w:rPr>
        <w:t xml:space="preserve"> </w:t>
      </w:r>
      <w:r w:rsidRPr="0040021D">
        <w:rPr>
          <w:rFonts w:hint="eastAsia"/>
          <w:lang w:val="en-GB"/>
        </w:rPr>
        <w:t>下午</w:t>
      </w:r>
      <w:r w:rsidRPr="0040021D">
        <w:rPr>
          <w:lang w:val="en-GB"/>
        </w:rPr>
        <w:t>5</w:t>
      </w:r>
      <w:r w:rsidRPr="0040021D">
        <w:rPr>
          <w:rFonts w:hint="eastAsia"/>
          <w:lang w:val="en-GB"/>
        </w:rPr>
        <w:t>时，他被带到比什凯克</w:t>
      </w:r>
      <w:r w:rsidRPr="0040021D">
        <w:rPr>
          <w:lang w:val="en-GB"/>
        </w:rPr>
        <w:t>Pervomaisky</w:t>
      </w:r>
      <w:r w:rsidRPr="0040021D">
        <w:rPr>
          <w:rFonts w:hint="eastAsia"/>
          <w:lang w:val="en-GB"/>
        </w:rPr>
        <w:t>地区法院一位法官的办公室。当时，调查员告诉法官，提交人被控欺诈，并要求法官批准审前拘留提交人两个月。不允许提交人对法官讲话，很快把他带到走廊，而调查员仍留在法官办公室。此后不久，调查员走出法官办公室，通知提交人，法官已批准将他拘留两个月，但没有给提交人一份该决定的副本。提交人指出，尽管有《刑事诉讼法》第</w:t>
      </w:r>
      <w:r w:rsidRPr="0040021D">
        <w:rPr>
          <w:lang w:val="en-GB"/>
        </w:rPr>
        <w:t>110</w:t>
      </w:r>
      <w:r w:rsidRPr="0040021D">
        <w:rPr>
          <w:rFonts w:hint="eastAsia"/>
          <w:lang w:val="en-GB"/>
        </w:rPr>
        <w:t>条的要求，但这次聆讯期间没有律师或检察官在场。</w:t>
      </w:r>
      <w:r w:rsidRPr="0040021D">
        <w:rPr>
          <w:vertAlign w:val="superscript"/>
          <w:lang w:val="en-GB"/>
        </w:rPr>
        <w:footnoteReference w:id="9"/>
      </w:r>
    </w:p>
    <w:p w:rsidR="0040021D" w:rsidRPr="0040021D" w:rsidRDefault="0040021D" w:rsidP="0040021D">
      <w:pPr>
        <w:pStyle w:val="SingleTxtGC"/>
        <w:rPr>
          <w:lang w:val="en-GB"/>
        </w:rPr>
      </w:pPr>
      <w:r w:rsidRPr="0040021D">
        <w:rPr>
          <w:lang w:val="en-GB"/>
        </w:rPr>
        <w:t>2.3</w:t>
      </w:r>
      <w:r w:rsidRPr="0040021D">
        <w:rPr>
          <w:lang w:val="en-GB"/>
        </w:rPr>
        <w:tab/>
        <w:t>2009</w:t>
      </w:r>
      <w:r w:rsidRPr="0040021D">
        <w:rPr>
          <w:rFonts w:hint="eastAsia"/>
          <w:lang w:val="en-GB"/>
        </w:rPr>
        <w:t>年</w:t>
      </w:r>
      <w:r w:rsidRPr="0040021D">
        <w:rPr>
          <w:lang w:val="en-GB"/>
        </w:rPr>
        <w:t>6</w:t>
      </w:r>
      <w:r w:rsidRPr="0040021D">
        <w:rPr>
          <w:rFonts w:hint="eastAsia"/>
          <w:lang w:val="en-GB"/>
        </w:rPr>
        <w:t>月</w:t>
      </w:r>
      <w:r w:rsidRPr="0040021D">
        <w:rPr>
          <w:lang w:val="en-GB"/>
        </w:rPr>
        <w:t>8</w:t>
      </w:r>
      <w:r w:rsidRPr="0040021D">
        <w:rPr>
          <w:rFonts w:hint="eastAsia"/>
          <w:lang w:val="en-GB"/>
        </w:rPr>
        <w:t>日，提交人被转移到比什凯克审前拘留设施“第一审拘所”，并先被隔离两周。隔离期间，不许提交人与其亲属或律师联系，他被单独监禁了</w:t>
      </w:r>
      <w:r w:rsidRPr="0040021D">
        <w:rPr>
          <w:lang w:val="en-GB"/>
        </w:rPr>
        <w:t>18</w:t>
      </w:r>
      <w:r w:rsidRPr="0040021D">
        <w:rPr>
          <w:rFonts w:hint="eastAsia"/>
          <w:lang w:val="en-GB"/>
        </w:rPr>
        <w:t>天。在隔离关押期间，他没有得到床单、换洗衣服或肥皂、牙刷、牙膏等个人卫生用品，也没有淋浴。他和其他</w:t>
      </w:r>
      <w:r w:rsidRPr="0040021D">
        <w:rPr>
          <w:lang w:val="en-GB"/>
        </w:rPr>
        <w:t>27</w:t>
      </w:r>
      <w:r w:rsidRPr="0040021D">
        <w:rPr>
          <w:rFonts w:hint="eastAsia"/>
          <w:lang w:val="en-GB"/>
        </w:rPr>
        <w:t>名囚犯一起被关押在一个</w:t>
      </w:r>
      <w:r w:rsidRPr="0040021D">
        <w:rPr>
          <w:lang w:val="en-GB"/>
        </w:rPr>
        <w:t>16</w:t>
      </w:r>
      <w:r w:rsidRPr="0040021D">
        <w:rPr>
          <w:rFonts w:hint="eastAsia"/>
          <w:lang w:val="en-GB"/>
        </w:rPr>
        <w:t>人的隔离牢房里，他们只有四张床垫和两条睡觉盖的薄毯子，大家轮流用。</w:t>
      </w:r>
      <w:r w:rsidRPr="0040021D">
        <w:rPr>
          <w:lang w:val="en-GB"/>
        </w:rPr>
        <w:t>6</w:t>
      </w:r>
      <w:r w:rsidRPr="0040021D">
        <w:rPr>
          <w:rFonts w:hint="eastAsia"/>
          <w:lang w:val="en-GB"/>
        </w:rPr>
        <w:t>月</w:t>
      </w:r>
      <w:r w:rsidRPr="0040021D">
        <w:rPr>
          <w:lang w:val="en-GB"/>
        </w:rPr>
        <w:t>22</w:t>
      </w:r>
      <w:r w:rsidRPr="0040021D">
        <w:rPr>
          <w:rFonts w:hint="eastAsia"/>
          <w:lang w:val="en-GB"/>
        </w:rPr>
        <w:t>日，提交人被转移到条件较好但过于拥挤的普通牢房。他和其他</w:t>
      </w:r>
      <w:r w:rsidRPr="0040021D">
        <w:rPr>
          <w:lang w:val="en-GB"/>
        </w:rPr>
        <w:t>13</w:t>
      </w:r>
      <w:r w:rsidRPr="0040021D">
        <w:rPr>
          <w:rFonts w:hint="eastAsia"/>
          <w:lang w:val="en-GB"/>
        </w:rPr>
        <w:t>名囚犯被关押在一个</w:t>
      </w:r>
      <w:r w:rsidRPr="0040021D">
        <w:rPr>
          <w:rFonts w:hint="eastAsia"/>
          <w:lang w:val="en-GB"/>
        </w:rPr>
        <w:t>8</w:t>
      </w:r>
      <w:r w:rsidRPr="0040021D">
        <w:rPr>
          <w:rFonts w:hint="eastAsia"/>
          <w:lang w:val="en-GB"/>
        </w:rPr>
        <w:t>人牢房里。囚犯们不得不轮流睡觉，牢房里的灯始终亮着。</w:t>
      </w:r>
    </w:p>
    <w:p w:rsidR="0040021D" w:rsidRPr="0040021D" w:rsidRDefault="0040021D" w:rsidP="0040021D">
      <w:pPr>
        <w:pStyle w:val="SingleTxtGC"/>
        <w:rPr>
          <w:lang w:val="en-GB"/>
        </w:rPr>
      </w:pPr>
      <w:r w:rsidRPr="0040021D">
        <w:rPr>
          <w:lang w:val="en-GB"/>
        </w:rPr>
        <w:t>2.4</w:t>
      </w:r>
      <w:r w:rsidRPr="0040021D">
        <w:rPr>
          <w:lang w:val="en-GB"/>
        </w:rPr>
        <w:tab/>
        <w:t>2009</w:t>
      </w:r>
      <w:r w:rsidRPr="0040021D">
        <w:rPr>
          <w:rFonts w:hint="eastAsia"/>
          <w:lang w:val="en-GB"/>
        </w:rPr>
        <w:t>年</w:t>
      </w:r>
      <w:r w:rsidRPr="0040021D">
        <w:rPr>
          <w:lang w:val="en-GB"/>
        </w:rPr>
        <w:t>6</w:t>
      </w:r>
      <w:r w:rsidRPr="0040021D">
        <w:rPr>
          <w:rFonts w:hint="eastAsia"/>
          <w:lang w:val="en-GB"/>
        </w:rPr>
        <w:t>月</w:t>
      </w:r>
      <w:r w:rsidRPr="0040021D">
        <w:rPr>
          <w:lang w:val="en-GB"/>
        </w:rPr>
        <w:t>26</w:t>
      </w:r>
      <w:r w:rsidRPr="0040021D">
        <w:rPr>
          <w:rFonts w:hint="eastAsia"/>
          <w:lang w:val="en-GB"/>
        </w:rPr>
        <w:t>日，提交人第一次能够联系到他的律师；但那位调查员直到</w:t>
      </w:r>
      <w:r w:rsidRPr="0040021D">
        <w:rPr>
          <w:lang w:val="en-GB"/>
        </w:rPr>
        <w:t>7</w:t>
      </w:r>
      <w:r w:rsidRPr="0040021D">
        <w:rPr>
          <w:rFonts w:hint="eastAsia"/>
          <w:lang w:val="en-GB"/>
        </w:rPr>
        <w:t>月</w:t>
      </w:r>
      <w:r w:rsidRPr="0040021D">
        <w:rPr>
          <w:lang w:val="en-GB"/>
        </w:rPr>
        <w:t>10</w:t>
      </w:r>
      <w:r w:rsidRPr="0040021D">
        <w:rPr>
          <w:rFonts w:hint="eastAsia"/>
          <w:lang w:val="en-GB"/>
        </w:rPr>
        <w:t>日才允许律师查阅案件卷宗中的一些文件。</w:t>
      </w:r>
      <w:r w:rsidRPr="0040021D">
        <w:rPr>
          <w:vertAlign w:val="superscript"/>
          <w:lang w:val="en-GB"/>
        </w:rPr>
        <w:footnoteReference w:id="10"/>
      </w:r>
      <w:r w:rsidRPr="0040021D">
        <w:rPr>
          <w:rFonts w:hint="eastAsia"/>
          <w:lang w:val="en-GB"/>
        </w:rPr>
        <w:t xml:space="preserve"> </w:t>
      </w:r>
      <w:r w:rsidRPr="0040021D">
        <w:rPr>
          <w:rFonts w:hint="eastAsia"/>
          <w:lang w:val="en-GB"/>
        </w:rPr>
        <w:t>该律师能够在</w:t>
      </w:r>
      <w:r w:rsidRPr="0040021D">
        <w:rPr>
          <w:lang w:val="en-GB"/>
        </w:rPr>
        <w:t>7</w:t>
      </w:r>
      <w:r w:rsidRPr="0040021D">
        <w:rPr>
          <w:rFonts w:hint="eastAsia"/>
          <w:lang w:val="en-GB"/>
        </w:rPr>
        <w:t>月</w:t>
      </w:r>
      <w:r w:rsidRPr="0040021D">
        <w:rPr>
          <w:lang w:val="en-GB"/>
        </w:rPr>
        <w:t>8</w:t>
      </w:r>
      <w:r w:rsidRPr="0040021D">
        <w:rPr>
          <w:rFonts w:hint="eastAsia"/>
          <w:lang w:val="en-GB"/>
        </w:rPr>
        <w:t>日对提交人的被捕提出上诉。</w:t>
      </w:r>
      <w:r w:rsidRPr="0040021D">
        <w:rPr>
          <w:lang w:val="en-GB"/>
        </w:rPr>
        <w:t>7</w:t>
      </w:r>
      <w:r w:rsidRPr="0040021D">
        <w:rPr>
          <w:rFonts w:hint="eastAsia"/>
          <w:lang w:val="en-GB"/>
        </w:rPr>
        <w:t>月</w:t>
      </w:r>
      <w:r w:rsidRPr="0040021D">
        <w:rPr>
          <w:lang w:val="en-GB"/>
        </w:rPr>
        <w:t>10</w:t>
      </w:r>
      <w:r w:rsidRPr="0040021D">
        <w:rPr>
          <w:rFonts w:hint="eastAsia"/>
          <w:lang w:val="en-GB"/>
        </w:rPr>
        <w:t>日，提交人的律师向比什凯克市检察官提出申诉，指控那位调查员于</w:t>
      </w:r>
      <w:r w:rsidRPr="0040021D">
        <w:rPr>
          <w:lang w:val="en-GB"/>
        </w:rPr>
        <w:t>6</w:t>
      </w:r>
      <w:r w:rsidRPr="0040021D">
        <w:rPr>
          <w:rFonts w:hint="eastAsia"/>
          <w:lang w:val="en-GB"/>
        </w:rPr>
        <w:t>月</w:t>
      </w:r>
      <w:r w:rsidRPr="0040021D">
        <w:rPr>
          <w:lang w:val="en-GB"/>
        </w:rPr>
        <w:t>4</w:t>
      </w:r>
      <w:r w:rsidRPr="0040021D">
        <w:rPr>
          <w:rFonts w:hint="eastAsia"/>
          <w:lang w:val="en-GB"/>
        </w:rPr>
        <w:t>日对提交人进行非法审讯和剥夺提交人获得法律援助的权利。</w:t>
      </w:r>
      <w:r w:rsidRPr="0040021D">
        <w:rPr>
          <w:vertAlign w:val="superscript"/>
          <w:lang w:val="en-GB"/>
        </w:rPr>
        <w:footnoteReference w:id="11"/>
      </w:r>
    </w:p>
    <w:p w:rsidR="0040021D" w:rsidRPr="0040021D" w:rsidRDefault="0040021D" w:rsidP="0040021D">
      <w:pPr>
        <w:pStyle w:val="SingleTxtGC"/>
        <w:rPr>
          <w:lang w:val="en-GB"/>
        </w:rPr>
      </w:pPr>
      <w:r w:rsidRPr="0040021D">
        <w:rPr>
          <w:lang w:val="en-GB"/>
        </w:rPr>
        <w:t>2.5</w:t>
      </w:r>
      <w:r w:rsidRPr="0040021D">
        <w:rPr>
          <w:lang w:val="en-GB"/>
        </w:rPr>
        <w:tab/>
        <w:t>2009</w:t>
      </w:r>
      <w:r w:rsidRPr="0040021D">
        <w:rPr>
          <w:rFonts w:hint="eastAsia"/>
          <w:lang w:val="en-GB"/>
        </w:rPr>
        <w:t>年</w:t>
      </w:r>
      <w:r w:rsidRPr="0040021D">
        <w:rPr>
          <w:lang w:val="en-GB"/>
        </w:rPr>
        <w:t>7</w:t>
      </w:r>
      <w:r w:rsidRPr="0040021D">
        <w:rPr>
          <w:rFonts w:hint="eastAsia"/>
          <w:lang w:val="en-GB"/>
        </w:rPr>
        <w:t>月</w:t>
      </w:r>
      <w:r w:rsidRPr="0040021D">
        <w:rPr>
          <w:lang w:val="en-GB"/>
        </w:rPr>
        <w:t>24</w:t>
      </w:r>
      <w:r w:rsidRPr="0040021D">
        <w:rPr>
          <w:rFonts w:hint="eastAsia"/>
          <w:lang w:val="en-GB"/>
        </w:rPr>
        <w:t>日，比什凯克市法院撤销了</w:t>
      </w:r>
      <w:r w:rsidRPr="0040021D">
        <w:rPr>
          <w:lang w:val="en-GB"/>
        </w:rPr>
        <w:t>Pervomaisky</w:t>
      </w:r>
      <w:r w:rsidRPr="0040021D">
        <w:rPr>
          <w:rFonts w:hint="eastAsia"/>
          <w:lang w:val="en-GB"/>
        </w:rPr>
        <w:t>地区法院</w:t>
      </w:r>
      <w:r w:rsidRPr="0040021D">
        <w:rPr>
          <w:lang w:val="en-GB"/>
        </w:rPr>
        <w:t>6</w:t>
      </w:r>
      <w:r w:rsidRPr="0040021D">
        <w:rPr>
          <w:rFonts w:hint="eastAsia"/>
          <w:lang w:val="en-GB"/>
        </w:rPr>
        <w:t>月</w:t>
      </w:r>
      <w:r w:rsidRPr="0040021D">
        <w:rPr>
          <w:lang w:val="en-GB"/>
        </w:rPr>
        <w:t>6</w:t>
      </w:r>
      <w:r w:rsidRPr="0040021D">
        <w:rPr>
          <w:rFonts w:hint="eastAsia"/>
          <w:lang w:val="en-GB"/>
        </w:rPr>
        <w:t>日拘留提交人两个月的决定，并下令释放他，然后软禁。市法院认为，案件调查员没有提供任何证据证明提交人试图潜逃或阻碍调查，提交人有永久居住地，并确定了其身份，此外他在</w:t>
      </w:r>
      <w:r w:rsidRPr="0040021D">
        <w:rPr>
          <w:lang w:val="en-GB"/>
        </w:rPr>
        <w:t>6</w:t>
      </w:r>
      <w:r w:rsidRPr="0040021D">
        <w:rPr>
          <w:rFonts w:hint="eastAsia"/>
          <w:lang w:val="en-GB"/>
        </w:rPr>
        <w:t>月</w:t>
      </w:r>
      <w:r w:rsidRPr="0040021D">
        <w:rPr>
          <w:lang w:val="en-GB"/>
        </w:rPr>
        <w:t>4</w:t>
      </w:r>
      <w:r w:rsidRPr="0040021D">
        <w:rPr>
          <w:rFonts w:hint="eastAsia"/>
          <w:lang w:val="en-GB"/>
        </w:rPr>
        <w:t>日至</w:t>
      </w:r>
      <w:r w:rsidRPr="0040021D">
        <w:rPr>
          <w:lang w:val="en-GB"/>
        </w:rPr>
        <w:t>6</w:t>
      </w:r>
      <w:r w:rsidRPr="0040021D">
        <w:rPr>
          <w:rFonts w:hint="eastAsia"/>
          <w:lang w:val="en-GB"/>
        </w:rPr>
        <w:t>日没有得到法律援助。</w:t>
      </w:r>
    </w:p>
    <w:p w:rsidR="0040021D" w:rsidRPr="0040021D" w:rsidRDefault="0040021D" w:rsidP="0040021D">
      <w:pPr>
        <w:pStyle w:val="SingleTxtGC"/>
        <w:rPr>
          <w:lang w:val="en-GB"/>
        </w:rPr>
      </w:pPr>
      <w:r w:rsidRPr="0040021D">
        <w:rPr>
          <w:lang w:val="en-GB"/>
        </w:rPr>
        <w:t>2.6</w:t>
      </w:r>
      <w:r w:rsidRPr="0040021D">
        <w:rPr>
          <w:lang w:val="en-GB"/>
        </w:rPr>
        <w:tab/>
        <w:t>2009</w:t>
      </w:r>
      <w:r w:rsidRPr="0040021D">
        <w:rPr>
          <w:rFonts w:hint="eastAsia"/>
          <w:lang w:val="en-GB"/>
        </w:rPr>
        <w:t>年</w:t>
      </w:r>
      <w:r w:rsidRPr="0040021D">
        <w:rPr>
          <w:lang w:val="en-GB"/>
        </w:rPr>
        <w:t>7</w:t>
      </w:r>
      <w:r w:rsidRPr="0040021D">
        <w:rPr>
          <w:rFonts w:hint="eastAsia"/>
          <w:lang w:val="en-GB"/>
        </w:rPr>
        <w:t>月</w:t>
      </w:r>
      <w:r w:rsidRPr="0040021D">
        <w:rPr>
          <w:lang w:val="en-GB"/>
        </w:rPr>
        <w:t>28</w:t>
      </w:r>
      <w:r w:rsidRPr="0040021D">
        <w:rPr>
          <w:rFonts w:hint="eastAsia"/>
          <w:lang w:val="en-GB"/>
        </w:rPr>
        <w:t>日，调查员对提交人提出了新的敲诈指控，尽管没有对这一指控进行正式调查，也不存在对他的正式敲诈投诉。同一天，调查人员正式结束调查，将案件送交审判。</w:t>
      </w:r>
    </w:p>
    <w:p w:rsidR="0040021D" w:rsidRPr="0040021D" w:rsidRDefault="0040021D" w:rsidP="0040021D">
      <w:pPr>
        <w:pStyle w:val="SingleTxtGC"/>
        <w:rPr>
          <w:lang w:val="en-GB"/>
        </w:rPr>
      </w:pPr>
      <w:r w:rsidRPr="0040021D">
        <w:rPr>
          <w:lang w:val="en-GB"/>
        </w:rPr>
        <w:t>2.7</w:t>
      </w:r>
      <w:r w:rsidRPr="0040021D">
        <w:rPr>
          <w:lang w:val="en-GB"/>
        </w:rPr>
        <w:tab/>
        <w:t>2009</w:t>
      </w:r>
      <w:r w:rsidRPr="0040021D">
        <w:rPr>
          <w:rFonts w:hint="eastAsia"/>
          <w:lang w:val="en-GB"/>
        </w:rPr>
        <w:t>年</w:t>
      </w:r>
      <w:r w:rsidRPr="0040021D">
        <w:rPr>
          <w:lang w:val="en-GB"/>
        </w:rPr>
        <w:t>8</w:t>
      </w:r>
      <w:r w:rsidRPr="0040021D">
        <w:rPr>
          <w:rFonts w:hint="eastAsia"/>
          <w:lang w:val="en-GB"/>
        </w:rPr>
        <w:t>月的某个时间，针对提交人的刑事案件被送交</w:t>
      </w:r>
      <w:r w:rsidRPr="0040021D">
        <w:rPr>
          <w:lang w:val="en-GB"/>
        </w:rPr>
        <w:t>Sverdlovskiy</w:t>
      </w:r>
      <w:r w:rsidRPr="0040021D">
        <w:rPr>
          <w:rFonts w:hint="eastAsia"/>
          <w:lang w:val="en-GB"/>
        </w:rPr>
        <w:t>地区法院，审判定于</w:t>
      </w:r>
      <w:r w:rsidRPr="0040021D">
        <w:rPr>
          <w:lang w:val="en-GB"/>
        </w:rPr>
        <w:t>2009</w:t>
      </w:r>
      <w:r w:rsidRPr="0040021D">
        <w:rPr>
          <w:rFonts w:hint="eastAsia"/>
          <w:lang w:val="en-GB"/>
        </w:rPr>
        <w:t>年</w:t>
      </w:r>
      <w:r w:rsidRPr="0040021D">
        <w:rPr>
          <w:lang w:val="en-GB"/>
        </w:rPr>
        <w:t>9</w:t>
      </w:r>
      <w:r w:rsidRPr="0040021D">
        <w:rPr>
          <w:rFonts w:hint="eastAsia"/>
          <w:lang w:val="en-GB"/>
        </w:rPr>
        <w:t>月进行。然而，据称的罪行受害者及其证人一直不来出席庭审。</w:t>
      </w:r>
      <w:r w:rsidRPr="0040021D">
        <w:rPr>
          <w:lang w:val="en-GB"/>
        </w:rPr>
        <w:t>2010</w:t>
      </w:r>
      <w:r w:rsidRPr="0040021D">
        <w:rPr>
          <w:rFonts w:hint="eastAsia"/>
          <w:lang w:val="en-GB"/>
        </w:rPr>
        <w:t>年</w:t>
      </w:r>
      <w:r w:rsidRPr="0040021D">
        <w:rPr>
          <w:lang w:val="en-GB"/>
        </w:rPr>
        <w:t>5</w:t>
      </w:r>
      <w:r w:rsidRPr="0040021D">
        <w:rPr>
          <w:rFonts w:hint="eastAsia"/>
          <w:lang w:val="en-GB"/>
        </w:rPr>
        <w:t>月</w:t>
      </w:r>
      <w:r w:rsidRPr="0040021D">
        <w:rPr>
          <w:lang w:val="en-GB"/>
        </w:rPr>
        <w:t>31</w:t>
      </w:r>
      <w:r w:rsidRPr="0040021D">
        <w:rPr>
          <w:rFonts w:hint="eastAsia"/>
          <w:lang w:val="en-GB"/>
        </w:rPr>
        <w:t>日，提交人正式提出动议，要求法院签发逮捕令，强迫将受害者及其证人带来听证。该动议获得批准。然而，法院没有签发所要求的逮捕令，而是将案件发回检察官办公室，命令后者确保受害者和证人在审判期间出庭，并表示该法院没有收到证明提交人有罪的证据。</w:t>
      </w:r>
      <w:r w:rsidRPr="0040021D">
        <w:rPr>
          <w:vertAlign w:val="superscript"/>
          <w:lang w:val="en-GB"/>
        </w:rPr>
        <w:footnoteReference w:id="12"/>
      </w:r>
    </w:p>
    <w:p w:rsidR="0040021D" w:rsidRPr="0040021D" w:rsidRDefault="0040021D" w:rsidP="0040021D">
      <w:pPr>
        <w:pStyle w:val="SingleTxtGC"/>
        <w:rPr>
          <w:lang w:val="en-GB"/>
        </w:rPr>
      </w:pPr>
      <w:r w:rsidRPr="0040021D">
        <w:rPr>
          <w:lang w:val="en-GB"/>
        </w:rPr>
        <w:t>2.8</w:t>
      </w:r>
      <w:r w:rsidRPr="0040021D">
        <w:rPr>
          <w:lang w:val="en-GB"/>
        </w:rPr>
        <w:tab/>
        <w:t>2010</w:t>
      </w:r>
      <w:r w:rsidRPr="0040021D">
        <w:rPr>
          <w:rFonts w:hint="eastAsia"/>
          <w:lang w:val="en-GB"/>
        </w:rPr>
        <w:t>年</w:t>
      </w:r>
      <w:r w:rsidRPr="0040021D">
        <w:rPr>
          <w:lang w:val="en-GB"/>
        </w:rPr>
        <w:t>8</w:t>
      </w:r>
      <w:r w:rsidRPr="0040021D">
        <w:rPr>
          <w:rFonts w:hint="eastAsia"/>
          <w:lang w:val="en-GB"/>
        </w:rPr>
        <w:t>月，检察官办公室将针对提交人的案件退回</w:t>
      </w:r>
      <w:r w:rsidRPr="0040021D">
        <w:rPr>
          <w:lang w:val="en-GB"/>
        </w:rPr>
        <w:t>Sverdlovskiy</w:t>
      </w:r>
      <w:r w:rsidRPr="0040021D">
        <w:rPr>
          <w:rFonts w:hint="eastAsia"/>
          <w:lang w:val="en-GB"/>
        </w:rPr>
        <w:t>地区法院，但案件被分配给另一名法官。</w:t>
      </w:r>
      <w:r w:rsidRPr="0040021D">
        <w:rPr>
          <w:lang w:val="en-GB"/>
        </w:rPr>
        <w:t>10</w:t>
      </w:r>
      <w:r w:rsidRPr="0040021D">
        <w:rPr>
          <w:rFonts w:hint="eastAsia"/>
          <w:lang w:val="en-GB"/>
        </w:rPr>
        <w:t>月</w:t>
      </w:r>
      <w:r w:rsidRPr="0040021D">
        <w:rPr>
          <w:lang w:val="en-GB"/>
        </w:rPr>
        <w:t>14</w:t>
      </w:r>
      <w:r w:rsidRPr="0040021D">
        <w:rPr>
          <w:rFonts w:hint="eastAsia"/>
          <w:lang w:val="en-GB"/>
        </w:rPr>
        <w:t>日，提交人被认定犯有欺诈和勒索罪，并被判处在一所最低安全监狱监禁四年。提交人声称，法院没有处理他关于对他实施身体和心理压力的指控，尽管判决书中反映了这些指控，也没有处理他被捕后一个多月里被剥夺获得法律援助的权利一事。提交人还声称，他已经向审判法院提交了他在据称欺诈发生日期不在犯罪现场的证据，但法院认为这是他企图逃避惩罚。</w:t>
      </w:r>
    </w:p>
    <w:p w:rsidR="0040021D" w:rsidRPr="0040021D" w:rsidRDefault="0040021D" w:rsidP="0040021D">
      <w:pPr>
        <w:pStyle w:val="SingleTxtGC"/>
        <w:rPr>
          <w:lang w:val="en-GB"/>
        </w:rPr>
      </w:pPr>
      <w:r w:rsidRPr="0040021D">
        <w:rPr>
          <w:lang w:val="en-GB"/>
        </w:rPr>
        <w:t>2.9</w:t>
      </w:r>
      <w:r w:rsidRPr="0040021D">
        <w:rPr>
          <w:lang w:val="en-GB"/>
        </w:rPr>
        <w:tab/>
        <w:t>2010</w:t>
      </w:r>
      <w:r w:rsidRPr="0040021D">
        <w:rPr>
          <w:rFonts w:hint="eastAsia"/>
          <w:lang w:val="en-GB"/>
        </w:rPr>
        <w:t>年</w:t>
      </w:r>
      <w:r w:rsidRPr="0040021D">
        <w:rPr>
          <w:lang w:val="en-GB"/>
        </w:rPr>
        <w:t>12</w:t>
      </w:r>
      <w:r w:rsidRPr="0040021D">
        <w:rPr>
          <w:rFonts w:hint="eastAsia"/>
          <w:lang w:val="en-GB"/>
        </w:rPr>
        <w:t>月</w:t>
      </w:r>
      <w:r w:rsidRPr="0040021D">
        <w:rPr>
          <w:lang w:val="en-GB"/>
        </w:rPr>
        <w:t>20</w:t>
      </w:r>
      <w:r w:rsidRPr="0040021D">
        <w:rPr>
          <w:rFonts w:hint="eastAsia"/>
          <w:lang w:val="en-GB"/>
        </w:rPr>
        <w:t>日，比什凯克市法院刑事庭驳回了提交人的撤销原判上诉，并确认了</w:t>
      </w:r>
      <w:r w:rsidRPr="0040021D">
        <w:rPr>
          <w:lang w:val="en-GB"/>
        </w:rPr>
        <w:t>Sverdlovskiy</w:t>
      </w:r>
      <w:r w:rsidRPr="0040021D">
        <w:rPr>
          <w:rFonts w:hint="eastAsia"/>
          <w:lang w:val="en-GB"/>
        </w:rPr>
        <w:t>地区法院的判决。最高上诉法院没有通知提交人庭审的日期和地点，只是根据书面陈述做出了裁决。</w:t>
      </w:r>
      <w:r w:rsidRPr="0040021D">
        <w:rPr>
          <w:vertAlign w:val="superscript"/>
          <w:lang w:val="en-GB"/>
        </w:rPr>
        <w:footnoteReference w:id="13"/>
      </w:r>
    </w:p>
    <w:p w:rsidR="0040021D" w:rsidRPr="0040021D" w:rsidRDefault="0040021D" w:rsidP="0040021D">
      <w:pPr>
        <w:pStyle w:val="SingleTxtGC"/>
        <w:rPr>
          <w:lang w:val="en-GB"/>
        </w:rPr>
      </w:pPr>
      <w:r w:rsidRPr="0040021D">
        <w:rPr>
          <w:lang w:val="en-GB"/>
        </w:rPr>
        <w:t>2.10</w:t>
      </w:r>
      <w:r w:rsidR="00655871">
        <w:rPr>
          <w:lang w:val="en-GB"/>
        </w:rPr>
        <w:t xml:space="preserve">  </w:t>
      </w:r>
      <w:r w:rsidRPr="0040021D">
        <w:rPr>
          <w:lang w:val="en-GB"/>
        </w:rPr>
        <w:t>2011</w:t>
      </w:r>
      <w:r w:rsidRPr="0040021D">
        <w:rPr>
          <w:rFonts w:hint="eastAsia"/>
          <w:lang w:val="en-GB"/>
        </w:rPr>
        <w:t>年</w:t>
      </w:r>
      <w:r w:rsidRPr="0040021D">
        <w:rPr>
          <w:lang w:val="en-GB"/>
        </w:rPr>
        <w:t>12</w:t>
      </w:r>
      <w:r w:rsidRPr="0040021D">
        <w:rPr>
          <w:rFonts w:hint="eastAsia"/>
          <w:lang w:val="en-GB"/>
        </w:rPr>
        <w:t>月</w:t>
      </w:r>
      <w:r w:rsidRPr="0040021D">
        <w:rPr>
          <w:lang w:val="en-GB"/>
        </w:rPr>
        <w:t>6</w:t>
      </w:r>
      <w:r w:rsidRPr="0040021D">
        <w:rPr>
          <w:rFonts w:hint="eastAsia"/>
          <w:lang w:val="en-GB"/>
        </w:rPr>
        <w:t>日，吉尔吉斯斯坦最高法院驳回了提交人要求监督复审的上诉，并确认了下级法院的裁决。</w:t>
      </w:r>
    </w:p>
    <w:p w:rsidR="0040021D" w:rsidRPr="0040021D" w:rsidRDefault="0040021D" w:rsidP="0040021D">
      <w:pPr>
        <w:pStyle w:val="SingleTxtGC"/>
        <w:rPr>
          <w:lang w:val="en-GB"/>
        </w:rPr>
      </w:pPr>
      <w:r w:rsidRPr="0040021D">
        <w:rPr>
          <w:lang w:val="en-GB"/>
        </w:rPr>
        <w:t>2.11</w:t>
      </w:r>
      <w:r w:rsidR="00655871">
        <w:rPr>
          <w:lang w:val="en-GB"/>
        </w:rPr>
        <w:t xml:space="preserve">  </w:t>
      </w:r>
      <w:r w:rsidRPr="0040021D">
        <w:rPr>
          <w:lang w:val="en-GB"/>
        </w:rPr>
        <w:t>2012</w:t>
      </w:r>
      <w:r w:rsidRPr="0040021D">
        <w:rPr>
          <w:rFonts w:hint="eastAsia"/>
          <w:lang w:val="en-GB"/>
        </w:rPr>
        <w:t>年</w:t>
      </w:r>
      <w:r w:rsidRPr="0040021D">
        <w:rPr>
          <w:lang w:val="en-GB"/>
        </w:rPr>
        <w:t>8</w:t>
      </w:r>
      <w:r w:rsidRPr="0040021D">
        <w:rPr>
          <w:rFonts w:hint="eastAsia"/>
          <w:lang w:val="en-GB"/>
        </w:rPr>
        <w:t>月，提交人向总检察长提出申诉，要求根据新的情况重新审理该案件，并表示他可以证明自己是无辜的。</w:t>
      </w:r>
      <w:r w:rsidRPr="0040021D">
        <w:rPr>
          <w:lang w:val="en-GB"/>
        </w:rPr>
        <w:t>9</w:t>
      </w:r>
      <w:r w:rsidRPr="0040021D">
        <w:rPr>
          <w:rFonts w:hint="eastAsia"/>
          <w:lang w:val="en-GB"/>
        </w:rPr>
        <w:t>月</w:t>
      </w:r>
      <w:r w:rsidRPr="0040021D">
        <w:rPr>
          <w:lang w:val="en-GB"/>
        </w:rPr>
        <w:t>28</w:t>
      </w:r>
      <w:r w:rsidRPr="0040021D">
        <w:rPr>
          <w:rFonts w:hint="eastAsia"/>
          <w:lang w:val="en-GB"/>
        </w:rPr>
        <w:t>日，总检察长驳回了申诉。提交人认为，他已经用尽了所有可用和有效的国内补救办法。</w:t>
      </w:r>
    </w:p>
    <w:p w:rsidR="0040021D" w:rsidRPr="0040021D" w:rsidRDefault="0040021D" w:rsidP="008E20DF">
      <w:pPr>
        <w:pStyle w:val="H23GC"/>
        <w:rPr>
          <w:lang w:val="en-GB"/>
        </w:rPr>
      </w:pPr>
      <w:r w:rsidRPr="0040021D">
        <w:rPr>
          <w:lang w:val="en-GB"/>
        </w:rPr>
        <w:tab/>
      </w:r>
      <w:r w:rsidRPr="0040021D">
        <w:rPr>
          <w:lang w:val="en-GB"/>
        </w:rPr>
        <w:tab/>
      </w:r>
      <w:r w:rsidRPr="0040021D">
        <w:rPr>
          <w:rFonts w:hint="eastAsia"/>
          <w:lang w:val="en-GB"/>
        </w:rPr>
        <w:t>申诉</w:t>
      </w:r>
    </w:p>
    <w:p w:rsidR="0040021D" w:rsidRPr="0040021D" w:rsidRDefault="0040021D" w:rsidP="0040021D">
      <w:pPr>
        <w:pStyle w:val="SingleTxtGC"/>
        <w:rPr>
          <w:lang w:val="en-GB"/>
        </w:rPr>
      </w:pPr>
      <w:r w:rsidRPr="0040021D">
        <w:rPr>
          <w:lang w:val="en-GB"/>
        </w:rPr>
        <w:t>3.1</w:t>
      </w:r>
      <w:r w:rsidRPr="0040021D">
        <w:rPr>
          <w:lang w:val="en-GB"/>
        </w:rPr>
        <w:tab/>
      </w:r>
      <w:r w:rsidRPr="0040021D">
        <w:rPr>
          <w:rFonts w:hint="eastAsia"/>
          <w:lang w:val="en-GB"/>
        </w:rPr>
        <w:t>提交人称，他在比什凯克被国家金融警察拘留后，于</w:t>
      </w:r>
      <w:r w:rsidRPr="0040021D">
        <w:rPr>
          <w:lang w:val="en-GB"/>
        </w:rPr>
        <w:t>2009</w:t>
      </w:r>
      <w:r w:rsidRPr="0040021D">
        <w:rPr>
          <w:rFonts w:hint="eastAsia"/>
          <w:lang w:val="en-GB"/>
        </w:rPr>
        <w:t>年</w:t>
      </w:r>
      <w:r w:rsidRPr="0040021D">
        <w:rPr>
          <w:lang w:val="en-GB"/>
        </w:rPr>
        <w:t>6</w:t>
      </w:r>
      <w:r w:rsidRPr="0040021D">
        <w:rPr>
          <w:rFonts w:hint="eastAsia"/>
          <w:lang w:val="en-GB"/>
        </w:rPr>
        <w:t>月</w:t>
      </w:r>
      <w:r w:rsidRPr="0040021D">
        <w:rPr>
          <w:lang w:val="en-GB"/>
        </w:rPr>
        <w:t>4</w:t>
      </w:r>
      <w:r w:rsidRPr="0040021D">
        <w:rPr>
          <w:rFonts w:hint="eastAsia"/>
          <w:lang w:val="en-GB"/>
        </w:rPr>
        <w:t>日和</w:t>
      </w:r>
      <w:r w:rsidRPr="0040021D">
        <w:rPr>
          <w:lang w:val="en-GB"/>
        </w:rPr>
        <w:t>6</w:t>
      </w:r>
      <w:r w:rsidRPr="0040021D">
        <w:rPr>
          <w:rFonts w:hint="eastAsia"/>
          <w:lang w:val="en-GB"/>
        </w:rPr>
        <w:t>日遭受了残忍、不人道和有辱人格的待遇，并遭受心理和身体压力，这违反了《公约》第七条。</w:t>
      </w:r>
    </w:p>
    <w:p w:rsidR="0040021D" w:rsidRPr="0040021D" w:rsidRDefault="0040021D" w:rsidP="0040021D">
      <w:pPr>
        <w:pStyle w:val="SingleTxtGC"/>
        <w:rPr>
          <w:lang w:val="en-GB"/>
        </w:rPr>
      </w:pPr>
      <w:r w:rsidRPr="0040021D">
        <w:rPr>
          <w:lang w:val="en-GB"/>
        </w:rPr>
        <w:t>3.2</w:t>
      </w:r>
      <w:r w:rsidRPr="0040021D">
        <w:rPr>
          <w:lang w:val="en-GB"/>
        </w:rPr>
        <w:tab/>
      </w:r>
      <w:r w:rsidRPr="0040021D">
        <w:rPr>
          <w:rFonts w:hint="eastAsia"/>
          <w:lang w:val="en-GB"/>
        </w:rPr>
        <w:t>他声称，</w:t>
      </w:r>
      <w:r w:rsidRPr="0040021D">
        <w:rPr>
          <w:lang w:val="en-GB"/>
        </w:rPr>
        <w:t>2009</w:t>
      </w:r>
      <w:r w:rsidRPr="0040021D">
        <w:rPr>
          <w:rFonts w:hint="eastAsia"/>
          <w:lang w:val="en-GB"/>
        </w:rPr>
        <w:t>年</w:t>
      </w:r>
      <w:r w:rsidRPr="0040021D">
        <w:rPr>
          <w:lang w:val="en-GB"/>
        </w:rPr>
        <w:t>6</w:t>
      </w:r>
      <w:r w:rsidRPr="0040021D">
        <w:rPr>
          <w:rFonts w:hint="eastAsia"/>
          <w:lang w:val="en-GB"/>
        </w:rPr>
        <w:t>月</w:t>
      </w:r>
      <w:r w:rsidRPr="0040021D">
        <w:rPr>
          <w:lang w:val="en-GB"/>
        </w:rPr>
        <w:t>4</w:t>
      </w:r>
      <w:r w:rsidRPr="0040021D">
        <w:rPr>
          <w:rFonts w:hint="eastAsia"/>
          <w:lang w:val="en-GB"/>
        </w:rPr>
        <w:t>日至</w:t>
      </w:r>
      <w:r w:rsidRPr="0040021D">
        <w:rPr>
          <w:lang w:val="en-GB"/>
        </w:rPr>
        <w:t>7</w:t>
      </w:r>
      <w:r w:rsidRPr="0040021D">
        <w:rPr>
          <w:rFonts w:hint="eastAsia"/>
          <w:lang w:val="en-GB"/>
        </w:rPr>
        <w:t>月</w:t>
      </w:r>
      <w:r w:rsidRPr="0040021D">
        <w:rPr>
          <w:lang w:val="en-GB"/>
        </w:rPr>
        <w:t>24</w:t>
      </w:r>
      <w:r w:rsidRPr="0040021D">
        <w:rPr>
          <w:rFonts w:hint="eastAsia"/>
          <w:lang w:val="en-GB"/>
        </w:rPr>
        <w:t>日对他进行的任意逮捕和拘留，违反了《公约》第九条。他声称，国内《刑事诉讼法》只允许在罪行的最高刑罚超过三年监禁的情况下进行审前拘留，</w:t>
      </w:r>
      <w:r w:rsidRPr="0040021D">
        <w:rPr>
          <w:vertAlign w:val="superscript"/>
          <w:lang w:val="en-GB"/>
        </w:rPr>
        <w:footnoteReference w:id="14"/>
      </w:r>
      <w:r w:rsidRPr="0040021D">
        <w:rPr>
          <w:rFonts w:hint="eastAsia"/>
          <w:lang w:val="en-GB"/>
        </w:rPr>
        <w:t xml:space="preserve"> </w:t>
      </w:r>
      <w:r w:rsidRPr="0040021D">
        <w:rPr>
          <w:rFonts w:hint="eastAsia"/>
          <w:lang w:val="en-GB"/>
        </w:rPr>
        <w:t>而他只被指控犯有欺诈罪，其最高刑罚为三年监禁。此外，关于包括欺诈在内的经济犯罪，根本不能逮捕嫌疑人。</w:t>
      </w:r>
      <w:r w:rsidRPr="0040021D">
        <w:rPr>
          <w:vertAlign w:val="superscript"/>
          <w:lang w:val="en-GB"/>
        </w:rPr>
        <w:footnoteReference w:id="15"/>
      </w:r>
      <w:r w:rsidRPr="0040021D">
        <w:rPr>
          <w:rFonts w:hint="eastAsia"/>
          <w:lang w:val="en-GB"/>
        </w:rPr>
        <w:t xml:space="preserve"> </w:t>
      </w:r>
      <w:r w:rsidRPr="0040021D">
        <w:rPr>
          <w:rFonts w:hint="eastAsia"/>
          <w:lang w:val="en-GB"/>
        </w:rPr>
        <w:t>提交人还声称，他没有被告知对他的任何指控，也没有收到</w:t>
      </w:r>
      <w:r w:rsidRPr="0040021D">
        <w:rPr>
          <w:lang w:val="en-GB"/>
        </w:rPr>
        <w:t>Pervomaisky</w:t>
      </w:r>
      <w:r w:rsidRPr="0040021D">
        <w:rPr>
          <w:rFonts w:hint="eastAsia"/>
          <w:lang w:val="en-GB"/>
        </w:rPr>
        <w:t>区法院</w:t>
      </w:r>
      <w:r w:rsidRPr="0040021D">
        <w:rPr>
          <w:lang w:val="en-GB"/>
        </w:rPr>
        <w:t>2009</w:t>
      </w:r>
      <w:r w:rsidRPr="0040021D">
        <w:rPr>
          <w:rFonts w:hint="eastAsia"/>
          <w:lang w:val="en-GB"/>
        </w:rPr>
        <w:t>年</w:t>
      </w:r>
      <w:r w:rsidRPr="0040021D">
        <w:rPr>
          <w:lang w:val="en-GB"/>
        </w:rPr>
        <w:t>6</w:t>
      </w:r>
      <w:r w:rsidRPr="0040021D">
        <w:rPr>
          <w:rFonts w:hint="eastAsia"/>
          <w:lang w:val="en-GB"/>
        </w:rPr>
        <w:t>月</w:t>
      </w:r>
      <w:r w:rsidRPr="0040021D">
        <w:rPr>
          <w:lang w:val="en-GB"/>
        </w:rPr>
        <w:t>6</w:t>
      </w:r>
      <w:r w:rsidRPr="0040021D">
        <w:rPr>
          <w:rFonts w:hint="eastAsia"/>
          <w:lang w:val="en-GB"/>
        </w:rPr>
        <w:t>日批准将其拘留两个月的决定的副本，因此在</w:t>
      </w:r>
      <w:r w:rsidRPr="0040021D">
        <w:rPr>
          <w:lang w:val="en-GB"/>
        </w:rPr>
        <w:t>7</w:t>
      </w:r>
      <w:r w:rsidRPr="0040021D">
        <w:rPr>
          <w:rFonts w:hint="eastAsia"/>
          <w:lang w:val="en-GB"/>
        </w:rPr>
        <w:t>月</w:t>
      </w:r>
      <w:r w:rsidRPr="0040021D">
        <w:rPr>
          <w:lang w:val="en-GB"/>
        </w:rPr>
        <w:t>8</w:t>
      </w:r>
      <w:r w:rsidRPr="0040021D">
        <w:rPr>
          <w:rFonts w:hint="eastAsia"/>
          <w:lang w:val="en-GB"/>
        </w:rPr>
        <w:t>日之前他被剥夺了上诉的权利。</w:t>
      </w:r>
    </w:p>
    <w:p w:rsidR="0040021D" w:rsidRPr="0040021D" w:rsidRDefault="0040021D" w:rsidP="0040021D">
      <w:pPr>
        <w:pStyle w:val="SingleTxtGC"/>
        <w:rPr>
          <w:lang w:val="en-GB"/>
        </w:rPr>
      </w:pPr>
      <w:r w:rsidRPr="0040021D">
        <w:rPr>
          <w:lang w:val="en-GB"/>
        </w:rPr>
        <w:t>3.3</w:t>
      </w:r>
      <w:r w:rsidRPr="0040021D">
        <w:rPr>
          <w:lang w:val="en-GB"/>
        </w:rPr>
        <w:tab/>
      </w:r>
      <w:r w:rsidRPr="0040021D">
        <w:rPr>
          <w:rFonts w:hint="eastAsia"/>
          <w:lang w:val="en-GB"/>
        </w:rPr>
        <w:t>提交人称，</w:t>
      </w:r>
      <w:r w:rsidRPr="0040021D">
        <w:rPr>
          <w:lang w:val="en-GB"/>
        </w:rPr>
        <w:t>2009</w:t>
      </w:r>
      <w:r w:rsidRPr="0040021D">
        <w:rPr>
          <w:rFonts w:hint="eastAsia"/>
          <w:lang w:val="en-GB"/>
        </w:rPr>
        <w:t>年</w:t>
      </w:r>
      <w:r w:rsidRPr="0040021D">
        <w:rPr>
          <w:lang w:val="en-GB"/>
        </w:rPr>
        <w:t>6</w:t>
      </w:r>
      <w:r w:rsidRPr="0040021D">
        <w:rPr>
          <w:rFonts w:hint="eastAsia"/>
          <w:lang w:val="en-GB"/>
        </w:rPr>
        <w:t>月</w:t>
      </w:r>
      <w:r w:rsidRPr="0040021D">
        <w:rPr>
          <w:lang w:val="en-GB"/>
        </w:rPr>
        <w:t>4</w:t>
      </w:r>
      <w:r w:rsidRPr="0040021D">
        <w:rPr>
          <w:rFonts w:hint="eastAsia"/>
          <w:lang w:val="en-GB"/>
        </w:rPr>
        <w:t>日至</w:t>
      </w:r>
      <w:r w:rsidRPr="0040021D">
        <w:rPr>
          <w:lang w:val="en-GB"/>
        </w:rPr>
        <w:t>22</w:t>
      </w:r>
      <w:r w:rsidRPr="0040021D">
        <w:rPr>
          <w:rFonts w:hint="eastAsia"/>
          <w:lang w:val="en-GB"/>
        </w:rPr>
        <w:t>日期间，他被单独监禁，监禁条件违反了《公约》第十条。</w:t>
      </w:r>
    </w:p>
    <w:p w:rsidR="0040021D" w:rsidRPr="0040021D" w:rsidRDefault="0040021D" w:rsidP="0040021D">
      <w:pPr>
        <w:pStyle w:val="SingleTxtGC"/>
        <w:rPr>
          <w:lang w:val="en-GB"/>
        </w:rPr>
      </w:pPr>
      <w:r w:rsidRPr="0040021D">
        <w:rPr>
          <w:lang w:val="en-GB"/>
        </w:rPr>
        <w:t>3.4</w:t>
      </w:r>
      <w:r w:rsidRPr="0040021D">
        <w:rPr>
          <w:lang w:val="en-GB"/>
        </w:rPr>
        <w:tab/>
      </w:r>
      <w:r w:rsidRPr="0040021D">
        <w:rPr>
          <w:rFonts w:hint="eastAsia"/>
          <w:lang w:val="en-GB"/>
        </w:rPr>
        <w:t>最后，他声称，他根据《公约》第十四条享有的权利受到侵犯，因为：</w:t>
      </w:r>
      <w:r w:rsidRPr="0040021D">
        <w:rPr>
          <w:lang w:val="en-GB"/>
        </w:rPr>
        <w:t>(a)</w:t>
      </w:r>
      <w:r w:rsidR="0010793A">
        <w:rPr>
          <w:lang w:val="en-GB"/>
        </w:rPr>
        <w:t xml:space="preserve"> </w:t>
      </w:r>
      <w:r w:rsidRPr="0040021D">
        <w:rPr>
          <w:rFonts w:hint="eastAsia"/>
          <w:lang w:val="en-GB"/>
        </w:rPr>
        <w:t>法院不公正，无视他的不在犯罪现场的抗辩，存在很多违反审前程序的行为，且缺乏将他与指控的罪行联系起来的直接证据；</w:t>
      </w:r>
      <w:r w:rsidRPr="0040021D">
        <w:rPr>
          <w:lang w:val="en-GB"/>
        </w:rPr>
        <w:t>(b)</w:t>
      </w:r>
      <w:r w:rsidR="0010793A">
        <w:rPr>
          <w:lang w:val="en-GB"/>
        </w:rPr>
        <w:t xml:space="preserve"> </w:t>
      </w:r>
      <w:r w:rsidRPr="0040021D">
        <w:rPr>
          <w:rFonts w:hint="eastAsia"/>
          <w:lang w:val="en-GB"/>
        </w:rPr>
        <w:t>法院程序不必要地延长了一年多，在此期间他被软禁；</w:t>
      </w:r>
      <w:r w:rsidRPr="0040021D">
        <w:rPr>
          <w:lang w:val="en-GB"/>
        </w:rPr>
        <w:t xml:space="preserve">(c) </w:t>
      </w:r>
      <w:r w:rsidRPr="0040021D">
        <w:rPr>
          <w:rFonts w:hint="eastAsia"/>
          <w:lang w:val="en-GB"/>
        </w:rPr>
        <w:t>在</w:t>
      </w:r>
      <w:r w:rsidRPr="0040021D">
        <w:rPr>
          <w:lang w:val="en-GB"/>
        </w:rPr>
        <w:t>2009</w:t>
      </w:r>
      <w:r w:rsidRPr="0040021D">
        <w:rPr>
          <w:rFonts w:hint="eastAsia"/>
          <w:lang w:val="en-GB"/>
        </w:rPr>
        <w:t>年</w:t>
      </w:r>
      <w:r w:rsidRPr="0040021D">
        <w:rPr>
          <w:lang w:val="en-GB"/>
        </w:rPr>
        <w:t>6</w:t>
      </w:r>
      <w:r w:rsidRPr="0040021D">
        <w:rPr>
          <w:rFonts w:hint="eastAsia"/>
          <w:lang w:val="en-GB"/>
        </w:rPr>
        <w:t>月</w:t>
      </w:r>
      <w:r w:rsidRPr="0040021D">
        <w:rPr>
          <w:lang w:val="en-GB"/>
        </w:rPr>
        <w:t>26</w:t>
      </w:r>
      <w:r w:rsidRPr="0040021D">
        <w:rPr>
          <w:rFonts w:hint="eastAsia"/>
          <w:lang w:val="en-GB"/>
        </w:rPr>
        <w:t>日前一直剥夺他获得法律援助的权利，尽管他从</w:t>
      </w:r>
      <w:r w:rsidRPr="0040021D">
        <w:rPr>
          <w:lang w:val="en-GB"/>
        </w:rPr>
        <w:t>6</w:t>
      </w:r>
      <w:r w:rsidRPr="0040021D">
        <w:rPr>
          <w:rFonts w:hint="eastAsia"/>
          <w:lang w:val="en-GB"/>
        </w:rPr>
        <w:t>月</w:t>
      </w:r>
      <w:r w:rsidRPr="0040021D">
        <w:rPr>
          <w:lang w:val="en-GB"/>
        </w:rPr>
        <w:t>4</w:t>
      </w:r>
      <w:r w:rsidRPr="0040021D">
        <w:rPr>
          <w:rFonts w:hint="eastAsia"/>
          <w:lang w:val="en-GB"/>
        </w:rPr>
        <w:t>日首次接受审讯时就提出了请求。</w:t>
      </w:r>
    </w:p>
    <w:p w:rsidR="0040021D" w:rsidRPr="0040021D" w:rsidRDefault="0040021D" w:rsidP="008E20DF">
      <w:pPr>
        <w:pStyle w:val="H23GC"/>
        <w:rPr>
          <w:lang w:val="en-GB"/>
        </w:rPr>
      </w:pPr>
      <w:r w:rsidRPr="0040021D">
        <w:rPr>
          <w:lang w:val="en-GB"/>
        </w:rPr>
        <w:tab/>
      </w:r>
      <w:r w:rsidRPr="0040021D">
        <w:rPr>
          <w:lang w:val="en-GB"/>
        </w:rPr>
        <w:tab/>
      </w:r>
      <w:r w:rsidRPr="0040021D">
        <w:rPr>
          <w:rFonts w:hint="eastAsia"/>
          <w:lang w:val="en-GB"/>
        </w:rPr>
        <w:t>缔约国关于案情的意见</w:t>
      </w:r>
    </w:p>
    <w:p w:rsidR="0040021D" w:rsidRPr="0040021D" w:rsidRDefault="0040021D" w:rsidP="0040021D">
      <w:pPr>
        <w:pStyle w:val="SingleTxtGC"/>
        <w:rPr>
          <w:lang w:val="en-GB"/>
        </w:rPr>
      </w:pPr>
      <w:r w:rsidRPr="0040021D">
        <w:rPr>
          <w:lang w:val="en-GB"/>
        </w:rPr>
        <w:t>4.1</w:t>
      </w:r>
      <w:r w:rsidRPr="0040021D">
        <w:rPr>
          <w:lang w:val="en-GB"/>
        </w:rPr>
        <w:tab/>
      </w:r>
      <w:r w:rsidRPr="0040021D">
        <w:rPr>
          <w:rFonts w:hint="eastAsia"/>
          <w:lang w:val="en-GB"/>
        </w:rPr>
        <w:t>缔约国在</w:t>
      </w:r>
      <w:r w:rsidRPr="0040021D">
        <w:rPr>
          <w:lang w:val="en-GB"/>
        </w:rPr>
        <w:t>2014</w:t>
      </w:r>
      <w:r w:rsidRPr="0040021D">
        <w:rPr>
          <w:rFonts w:hint="eastAsia"/>
          <w:lang w:val="en-GB"/>
        </w:rPr>
        <w:t>年</w:t>
      </w:r>
      <w:r w:rsidRPr="0040021D">
        <w:rPr>
          <w:lang w:val="en-GB"/>
        </w:rPr>
        <w:t>2</w:t>
      </w:r>
      <w:r w:rsidRPr="0040021D">
        <w:rPr>
          <w:rFonts w:hint="eastAsia"/>
          <w:lang w:val="en-GB"/>
        </w:rPr>
        <w:t>月</w:t>
      </w:r>
      <w:r w:rsidRPr="0040021D">
        <w:rPr>
          <w:lang w:val="en-GB"/>
        </w:rPr>
        <w:t>17</w:t>
      </w:r>
      <w:r w:rsidRPr="0040021D">
        <w:rPr>
          <w:rFonts w:hint="eastAsia"/>
          <w:lang w:val="en-GB"/>
        </w:rPr>
        <w:t>日的普通照会中指出，在所涉事件发生时，吉尔吉斯斯坦《宪法》允许在一个人被带见法官之前有</w:t>
      </w:r>
      <w:r w:rsidRPr="0040021D">
        <w:rPr>
          <w:lang w:val="en-GB"/>
        </w:rPr>
        <w:t>48</w:t>
      </w:r>
      <w:r w:rsidRPr="0040021D">
        <w:rPr>
          <w:rFonts w:hint="eastAsia"/>
          <w:lang w:val="en-GB"/>
        </w:rPr>
        <w:t>小时的拘留时间。因此，提交人是在法律规定的时限内被带见</w:t>
      </w:r>
      <w:r w:rsidRPr="0040021D">
        <w:rPr>
          <w:lang w:val="en-GB"/>
        </w:rPr>
        <w:t>Pervomaisky</w:t>
      </w:r>
      <w:r w:rsidRPr="0040021D">
        <w:rPr>
          <w:rFonts w:hint="eastAsia"/>
          <w:lang w:val="en-GB"/>
        </w:rPr>
        <w:t>地区法院的法官的。</w:t>
      </w:r>
    </w:p>
    <w:p w:rsidR="0040021D" w:rsidRPr="0040021D" w:rsidRDefault="0040021D" w:rsidP="0040021D">
      <w:pPr>
        <w:pStyle w:val="SingleTxtGC"/>
        <w:rPr>
          <w:lang w:val="en-GB"/>
        </w:rPr>
      </w:pPr>
      <w:r w:rsidRPr="0040021D">
        <w:rPr>
          <w:lang w:val="en-GB"/>
        </w:rPr>
        <w:t>4.2</w:t>
      </w:r>
      <w:r w:rsidRPr="0040021D">
        <w:rPr>
          <w:lang w:val="en-GB"/>
        </w:rPr>
        <w:tab/>
      </w:r>
      <w:r w:rsidRPr="0040021D">
        <w:rPr>
          <w:rFonts w:hint="eastAsia"/>
          <w:lang w:val="en-GB"/>
        </w:rPr>
        <w:t>关于对提交人的逮捕，缔约国指出，提交人错误解释了《刑事诉讼法》第</w:t>
      </w:r>
      <w:r w:rsidRPr="0040021D">
        <w:rPr>
          <w:lang w:val="en-GB"/>
        </w:rPr>
        <w:t>110</w:t>
      </w:r>
      <w:r w:rsidRPr="0040021D">
        <w:rPr>
          <w:rFonts w:hint="eastAsia"/>
          <w:lang w:val="en-GB"/>
        </w:rPr>
        <w:t>条，经济犯罪嫌疑人是可以被拘留的，除非他们按法律规定交付这种保释金。然而，根据提交人提交的文件，缔约国不清楚是否交付了保释金。缔约国指出，在特殊情况下，《刑事诉讼法》第</w:t>
      </w:r>
      <w:r w:rsidRPr="0040021D">
        <w:rPr>
          <w:lang w:val="en-GB"/>
        </w:rPr>
        <w:t>110</w:t>
      </w:r>
      <w:r w:rsidRPr="0040021D">
        <w:rPr>
          <w:rFonts w:hint="eastAsia"/>
          <w:lang w:val="en-GB"/>
        </w:rPr>
        <w:t>条允许逮捕被控犯有最高可判处三年监禁的罪行的嫌疑人，如果案件中存在下列情况之一：嫌疑人没有永久居住地；或者其身份尚未确定；或者其一直在躲避执法当局或法院。</w:t>
      </w:r>
    </w:p>
    <w:p w:rsidR="0040021D" w:rsidRPr="0040021D" w:rsidRDefault="0040021D" w:rsidP="0040021D">
      <w:pPr>
        <w:pStyle w:val="SingleTxtGC"/>
        <w:rPr>
          <w:lang w:val="en-GB"/>
        </w:rPr>
      </w:pPr>
      <w:r w:rsidRPr="0040021D">
        <w:rPr>
          <w:lang w:val="en-GB"/>
        </w:rPr>
        <w:t>4.3</w:t>
      </w:r>
      <w:r w:rsidRPr="0040021D">
        <w:rPr>
          <w:lang w:val="en-GB"/>
        </w:rPr>
        <w:tab/>
      </w:r>
      <w:r w:rsidRPr="0040021D">
        <w:rPr>
          <w:rFonts w:hint="eastAsia"/>
          <w:lang w:val="en-GB"/>
        </w:rPr>
        <w:t>缔约国进一步指出，根据吉尔吉斯斯坦《宪法》和缔约国签署的国际条约，每个人都有权使对其的判刑得到更高一级法院的复审。缔约国指出，在本案中，提交人已经历了国内司法系统的所有审判，并用尽了所有可用的法律补救办法。缔约国进一步指出，如果提交人认为他受《宪法》保护的权利遭到国内法的侵犯，他可以向吉尔吉斯共和国最高法院宪法庭提出申请，以审查该特定法律的合宪性。</w:t>
      </w:r>
    </w:p>
    <w:p w:rsidR="0040021D" w:rsidRPr="0040021D" w:rsidRDefault="0040021D" w:rsidP="008E20DF">
      <w:pPr>
        <w:pStyle w:val="H23GC"/>
        <w:rPr>
          <w:lang w:val="en-GB"/>
        </w:rPr>
      </w:pPr>
      <w:r w:rsidRPr="0040021D">
        <w:rPr>
          <w:lang w:val="en-GB"/>
        </w:rPr>
        <w:tab/>
      </w:r>
      <w:r w:rsidRPr="0040021D">
        <w:rPr>
          <w:lang w:val="en-GB"/>
        </w:rPr>
        <w:tab/>
      </w:r>
      <w:r w:rsidRPr="0040021D">
        <w:rPr>
          <w:rFonts w:hint="eastAsia"/>
          <w:lang w:val="en-GB"/>
        </w:rPr>
        <w:t>提交人对缔约国意见的评论</w:t>
      </w:r>
    </w:p>
    <w:p w:rsidR="0040021D" w:rsidRPr="0040021D" w:rsidRDefault="0040021D" w:rsidP="0040021D">
      <w:pPr>
        <w:pStyle w:val="SingleTxtGC"/>
        <w:rPr>
          <w:lang w:val="en-GB"/>
        </w:rPr>
      </w:pPr>
      <w:r w:rsidRPr="0040021D">
        <w:rPr>
          <w:lang w:val="en-GB"/>
        </w:rPr>
        <w:t>5.1</w:t>
      </w:r>
      <w:r w:rsidRPr="0040021D">
        <w:rPr>
          <w:lang w:val="en-GB"/>
        </w:rPr>
        <w:tab/>
      </w:r>
      <w:r w:rsidRPr="0040021D">
        <w:rPr>
          <w:rFonts w:hint="eastAsia"/>
          <w:lang w:val="en-GB"/>
        </w:rPr>
        <w:t>提交人在</w:t>
      </w:r>
      <w:r w:rsidRPr="0040021D">
        <w:rPr>
          <w:lang w:val="en-GB"/>
        </w:rPr>
        <w:t>2014</w:t>
      </w:r>
      <w:r w:rsidRPr="0040021D">
        <w:rPr>
          <w:rFonts w:hint="eastAsia"/>
          <w:lang w:val="en-GB"/>
        </w:rPr>
        <w:t>年</w:t>
      </w:r>
      <w:r w:rsidRPr="0040021D">
        <w:rPr>
          <w:lang w:val="en-GB"/>
        </w:rPr>
        <w:t>5</w:t>
      </w:r>
      <w:r w:rsidRPr="0040021D">
        <w:rPr>
          <w:rFonts w:hint="eastAsia"/>
          <w:lang w:val="en-GB"/>
        </w:rPr>
        <w:t>月</w:t>
      </w:r>
      <w:r w:rsidRPr="0040021D">
        <w:rPr>
          <w:lang w:val="en-GB"/>
        </w:rPr>
        <w:t>2</w:t>
      </w:r>
      <w:r w:rsidRPr="0040021D">
        <w:rPr>
          <w:rFonts w:hint="eastAsia"/>
          <w:lang w:val="en-GB"/>
        </w:rPr>
        <w:t>日的信中对缔约国的意见作出了回应。他指出，在他于</w:t>
      </w:r>
      <w:r w:rsidRPr="0040021D">
        <w:rPr>
          <w:lang w:val="en-GB"/>
        </w:rPr>
        <w:t>2009</w:t>
      </w:r>
      <w:r w:rsidRPr="0040021D">
        <w:rPr>
          <w:rFonts w:hint="eastAsia"/>
          <w:lang w:val="en-GB"/>
        </w:rPr>
        <w:t>年</w:t>
      </w:r>
      <w:r w:rsidRPr="0040021D">
        <w:rPr>
          <w:lang w:val="en-GB"/>
        </w:rPr>
        <w:t>6</w:t>
      </w:r>
      <w:r w:rsidRPr="0040021D">
        <w:rPr>
          <w:rFonts w:hint="eastAsia"/>
          <w:lang w:val="en-GB"/>
        </w:rPr>
        <w:t>月</w:t>
      </w:r>
      <w:r w:rsidRPr="0040021D">
        <w:rPr>
          <w:lang w:val="en-GB"/>
        </w:rPr>
        <w:t>6</w:t>
      </w:r>
      <w:r w:rsidRPr="0040021D">
        <w:rPr>
          <w:rFonts w:hint="eastAsia"/>
          <w:lang w:val="en-GB"/>
        </w:rPr>
        <w:t>日被捕时，《刑事诉讼法》第</w:t>
      </w:r>
      <w:r w:rsidRPr="0040021D">
        <w:rPr>
          <w:lang w:val="en-GB"/>
        </w:rPr>
        <w:t>110</w:t>
      </w:r>
      <w:r w:rsidRPr="0040021D">
        <w:rPr>
          <w:rFonts w:hint="eastAsia"/>
          <w:lang w:val="en-GB"/>
        </w:rPr>
        <w:t>条对可能被判处最高三年监禁的罪行是全面禁止逮捕的。</w:t>
      </w:r>
      <w:r w:rsidRPr="0040021D">
        <w:rPr>
          <w:lang w:val="en-GB"/>
        </w:rPr>
        <w:t>2009</w:t>
      </w:r>
      <w:r w:rsidRPr="0040021D">
        <w:rPr>
          <w:rFonts w:hint="eastAsia"/>
          <w:lang w:val="en-GB"/>
        </w:rPr>
        <w:t>年</w:t>
      </w:r>
      <w:r w:rsidRPr="0040021D">
        <w:rPr>
          <w:lang w:val="en-GB"/>
        </w:rPr>
        <w:t>8</w:t>
      </w:r>
      <w:r w:rsidRPr="0040021D">
        <w:rPr>
          <w:rFonts w:hint="eastAsia"/>
          <w:lang w:val="en-GB"/>
        </w:rPr>
        <w:t>月</w:t>
      </w:r>
      <w:r w:rsidRPr="0040021D">
        <w:rPr>
          <w:lang w:val="en-GB"/>
        </w:rPr>
        <w:t>7</w:t>
      </w:r>
      <w:r w:rsidRPr="0040021D">
        <w:rPr>
          <w:rFonts w:hint="eastAsia"/>
          <w:lang w:val="en-GB"/>
        </w:rPr>
        <w:t>日的修正案才引入了保释的可能性。</w:t>
      </w:r>
    </w:p>
    <w:p w:rsidR="0040021D" w:rsidRPr="0040021D" w:rsidRDefault="0040021D" w:rsidP="0040021D">
      <w:pPr>
        <w:pStyle w:val="SingleTxtGC"/>
        <w:rPr>
          <w:lang w:val="en-GB"/>
        </w:rPr>
      </w:pPr>
      <w:r w:rsidRPr="0040021D">
        <w:rPr>
          <w:lang w:val="en-GB"/>
        </w:rPr>
        <w:t>5.2</w:t>
      </w:r>
      <w:r w:rsidRPr="0040021D">
        <w:rPr>
          <w:lang w:val="en-GB"/>
        </w:rPr>
        <w:tab/>
      </w:r>
      <w:r w:rsidRPr="0040021D">
        <w:rPr>
          <w:rFonts w:hint="eastAsia"/>
          <w:lang w:val="en-GB"/>
        </w:rPr>
        <w:t>提交人指出，尽管</w:t>
      </w:r>
      <w:r w:rsidRPr="0040021D">
        <w:rPr>
          <w:lang w:val="en-GB"/>
        </w:rPr>
        <w:t>Pervomaisky</w:t>
      </w:r>
      <w:r w:rsidRPr="0040021D">
        <w:rPr>
          <w:rFonts w:hint="eastAsia"/>
          <w:lang w:val="en-GB"/>
        </w:rPr>
        <w:t>地区法院</w:t>
      </w:r>
      <w:r w:rsidRPr="0040021D">
        <w:rPr>
          <w:lang w:val="en-GB"/>
        </w:rPr>
        <w:t>2009</w:t>
      </w:r>
      <w:r w:rsidRPr="0040021D">
        <w:rPr>
          <w:rFonts w:hint="eastAsia"/>
          <w:lang w:val="en-GB"/>
        </w:rPr>
        <w:t>年</w:t>
      </w:r>
      <w:r w:rsidRPr="0040021D">
        <w:rPr>
          <w:lang w:val="en-GB"/>
        </w:rPr>
        <w:t>6</w:t>
      </w:r>
      <w:r w:rsidRPr="0040021D">
        <w:rPr>
          <w:rFonts w:hint="eastAsia"/>
          <w:lang w:val="en-GB"/>
        </w:rPr>
        <w:t>月</w:t>
      </w:r>
      <w:r w:rsidRPr="0040021D">
        <w:rPr>
          <w:lang w:val="en-GB"/>
        </w:rPr>
        <w:t>6</w:t>
      </w:r>
      <w:r w:rsidRPr="0040021D">
        <w:rPr>
          <w:rFonts w:hint="eastAsia"/>
          <w:lang w:val="en-GB"/>
        </w:rPr>
        <w:t>日批准逮捕他的决定中指出，他有一名律师出席了听证会，但当时没有律师或检察官在场。提交人指出，他没有收到</w:t>
      </w:r>
      <w:r w:rsidRPr="0040021D">
        <w:rPr>
          <w:lang w:val="en-GB"/>
        </w:rPr>
        <w:t>Pervomaisky</w:t>
      </w:r>
      <w:r w:rsidRPr="0040021D">
        <w:rPr>
          <w:rFonts w:hint="eastAsia"/>
          <w:lang w:val="en-GB"/>
        </w:rPr>
        <w:t>地区法院的判决或检察官正式指控他罪行的决定的副本，这违反了国内法。提交人在审判期间提出了这些侵权行为。但法院站在案件调查员一边，后者作证说，两份文件的副本都已交给了提交人。</w:t>
      </w:r>
    </w:p>
    <w:p w:rsidR="0040021D" w:rsidRPr="0040021D" w:rsidRDefault="0040021D" w:rsidP="0040021D">
      <w:pPr>
        <w:pStyle w:val="SingleTxtGC"/>
        <w:rPr>
          <w:lang w:val="en-GB"/>
        </w:rPr>
      </w:pPr>
      <w:r w:rsidRPr="0040021D">
        <w:rPr>
          <w:lang w:val="en-GB"/>
        </w:rPr>
        <w:t>5.3</w:t>
      </w:r>
      <w:r w:rsidRPr="0040021D">
        <w:rPr>
          <w:lang w:val="en-GB"/>
        </w:rPr>
        <w:tab/>
      </w:r>
      <w:r w:rsidRPr="0040021D">
        <w:rPr>
          <w:rFonts w:hint="eastAsia"/>
          <w:lang w:val="en-GB"/>
        </w:rPr>
        <w:t>提交人进一步指出，他已向最高法院的宪法庭提出认定《刑事诉讼法》第</w:t>
      </w:r>
      <w:r w:rsidRPr="0040021D">
        <w:rPr>
          <w:lang w:val="en-GB"/>
        </w:rPr>
        <w:t>384</w:t>
      </w:r>
      <w:r w:rsidRPr="0040021D">
        <w:rPr>
          <w:rFonts w:hint="eastAsia"/>
          <w:lang w:val="en-GB"/>
        </w:rPr>
        <w:t>条和第</w:t>
      </w:r>
      <w:r w:rsidRPr="0040021D">
        <w:rPr>
          <w:lang w:val="en-GB"/>
        </w:rPr>
        <w:t>387</w:t>
      </w:r>
      <w:r w:rsidRPr="0040021D">
        <w:rPr>
          <w:rFonts w:hint="eastAsia"/>
          <w:lang w:val="en-GB"/>
        </w:rPr>
        <w:t>条违宪的申请，因为这两条侵犯了他获得司法保护的权利，因为只有检察官办公室才能根据新证据重新审理刑事案件。提交人辩称，由于《宪法》规定对他的权利和自由给予司法保护，国内法院也应该能够根据新的证据重新审理刑事案件，因为检方永远不会对重新审理已经定罪的案件感兴趣。</w:t>
      </w:r>
      <w:r w:rsidRPr="0040021D">
        <w:rPr>
          <w:lang w:val="en-GB"/>
        </w:rPr>
        <w:t>2014</w:t>
      </w:r>
      <w:r w:rsidRPr="0040021D">
        <w:rPr>
          <w:rFonts w:hint="eastAsia"/>
          <w:lang w:val="en-GB"/>
        </w:rPr>
        <w:t>年</w:t>
      </w:r>
      <w:r w:rsidRPr="0040021D">
        <w:rPr>
          <w:lang w:val="en-GB"/>
        </w:rPr>
        <w:t>2</w:t>
      </w:r>
      <w:r w:rsidRPr="0040021D">
        <w:rPr>
          <w:rFonts w:hint="eastAsia"/>
          <w:lang w:val="en-GB"/>
        </w:rPr>
        <w:t>月</w:t>
      </w:r>
      <w:r w:rsidRPr="0040021D">
        <w:rPr>
          <w:lang w:val="en-GB"/>
        </w:rPr>
        <w:t>7</w:t>
      </w:r>
      <w:r w:rsidRPr="0040021D">
        <w:rPr>
          <w:rFonts w:hint="eastAsia"/>
          <w:lang w:val="en-GB"/>
        </w:rPr>
        <w:t>日，他的申请被驳回，《刑事诉讼法》第</w:t>
      </w:r>
      <w:r w:rsidRPr="0040021D">
        <w:rPr>
          <w:lang w:val="en-GB"/>
        </w:rPr>
        <w:t>384</w:t>
      </w:r>
      <w:r w:rsidRPr="0040021D">
        <w:rPr>
          <w:rFonts w:hint="eastAsia"/>
          <w:lang w:val="en-GB"/>
        </w:rPr>
        <w:t>和</w:t>
      </w:r>
      <w:r w:rsidRPr="0040021D">
        <w:rPr>
          <w:lang w:val="en-GB"/>
        </w:rPr>
        <w:t>387</w:t>
      </w:r>
      <w:r w:rsidRPr="0040021D">
        <w:rPr>
          <w:rFonts w:hint="eastAsia"/>
          <w:lang w:val="en-GB"/>
        </w:rPr>
        <w:t>条被宣布符合宪法。</w:t>
      </w:r>
    </w:p>
    <w:p w:rsidR="0040021D" w:rsidRPr="0040021D" w:rsidRDefault="0040021D" w:rsidP="008E20DF">
      <w:pPr>
        <w:pStyle w:val="H23GC"/>
        <w:rPr>
          <w:lang w:val="en-GB"/>
        </w:rPr>
      </w:pPr>
      <w:r w:rsidRPr="0040021D">
        <w:rPr>
          <w:lang w:val="en-GB"/>
        </w:rPr>
        <w:tab/>
      </w:r>
      <w:r w:rsidRPr="0040021D">
        <w:rPr>
          <w:lang w:val="en-GB"/>
        </w:rPr>
        <w:tab/>
      </w:r>
      <w:r w:rsidRPr="0040021D">
        <w:rPr>
          <w:rFonts w:hint="eastAsia"/>
          <w:lang w:val="en-GB"/>
        </w:rPr>
        <w:t>委员会需处理的问题和议事情况</w:t>
      </w:r>
    </w:p>
    <w:p w:rsidR="0040021D" w:rsidRPr="0040021D" w:rsidRDefault="0040021D" w:rsidP="008E20DF">
      <w:pPr>
        <w:pStyle w:val="H4GC"/>
        <w:rPr>
          <w:i/>
          <w:lang w:val="en-GB"/>
        </w:rPr>
      </w:pPr>
      <w:r w:rsidRPr="0040021D">
        <w:rPr>
          <w:i/>
          <w:lang w:val="en-GB"/>
        </w:rPr>
        <w:tab/>
      </w:r>
      <w:r w:rsidRPr="0040021D">
        <w:rPr>
          <w:i/>
          <w:lang w:val="en-GB"/>
        </w:rPr>
        <w:tab/>
      </w:r>
      <w:r w:rsidRPr="0040021D">
        <w:rPr>
          <w:rFonts w:hint="eastAsia"/>
          <w:lang w:val="en-GB"/>
        </w:rPr>
        <w:t>审议可否受理</w:t>
      </w:r>
    </w:p>
    <w:p w:rsidR="0040021D" w:rsidRPr="0040021D" w:rsidRDefault="0040021D" w:rsidP="0040021D">
      <w:pPr>
        <w:pStyle w:val="SingleTxtGC"/>
        <w:rPr>
          <w:lang w:val="en-GB"/>
        </w:rPr>
      </w:pPr>
      <w:r w:rsidRPr="0040021D">
        <w:rPr>
          <w:lang w:val="en-GB"/>
        </w:rPr>
        <w:t>6.1</w:t>
      </w:r>
      <w:r w:rsidRPr="0040021D">
        <w:rPr>
          <w:lang w:val="en-GB"/>
        </w:rPr>
        <w:tab/>
      </w:r>
      <w:r w:rsidRPr="0040021D">
        <w:rPr>
          <w:rFonts w:hint="eastAsia"/>
          <w:lang w:val="en-GB"/>
        </w:rPr>
        <w:t>在审议来文所载的任何申诉之前，委员会必须根据其议事规则第</w:t>
      </w:r>
      <w:r w:rsidRPr="0040021D">
        <w:rPr>
          <w:lang w:val="en-GB"/>
        </w:rPr>
        <w:t>93</w:t>
      </w:r>
      <w:r w:rsidRPr="0040021D">
        <w:rPr>
          <w:rFonts w:hint="eastAsia"/>
          <w:lang w:val="en-GB"/>
        </w:rPr>
        <w:t>条，决定来文是否符合《任择议定书》规定的受理条件。</w:t>
      </w:r>
    </w:p>
    <w:p w:rsidR="0040021D" w:rsidRPr="0040021D" w:rsidRDefault="0040021D" w:rsidP="0040021D">
      <w:pPr>
        <w:pStyle w:val="SingleTxtGC"/>
        <w:rPr>
          <w:lang w:val="en-GB"/>
        </w:rPr>
      </w:pPr>
      <w:r w:rsidRPr="0040021D">
        <w:rPr>
          <w:lang w:val="en-GB"/>
        </w:rPr>
        <w:t>6.2</w:t>
      </w:r>
      <w:r w:rsidRPr="0040021D">
        <w:rPr>
          <w:lang w:val="en-GB"/>
        </w:rPr>
        <w:tab/>
      </w:r>
      <w:r w:rsidRPr="0040021D">
        <w:rPr>
          <w:rFonts w:hint="eastAsia"/>
          <w:lang w:val="en-GB"/>
        </w:rPr>
        <w:t>按照《任择议定书》第五条第</w:t>
      </w:r>
      <w:r w:rsidRPr="0040021D">
        <w:rPr>
          <w:lang w:val="en-GB"/>
        </w:rPr>
        <w:t>2</w:t>
      </w:r>
      <w:r w:rsidRPr="0040021D">
        <w:rPr>
          <w:rFonts w:hint="eastAsia"/>
          <w:lang w:val="en-GB"/>
        </w:rPr>
        <w:t>款</w:t>
      </w:r>
      <w:r w:rsidRPr="0040021D">
        <w:rPr>
          <w:lang w:val="en-GB"/>
        </w:rPr>
        <w:t>(</w:t>
      </w:r>
      <w:r w:rsidRPr="0040021D">
        <w:rPr>
          <w:rFonts w:hint="eastAsia"/>
          <w:lang w:val="en-GB"/>
        </w:rPr>
        <w:t>子</w:t>
      </w:r>
      <w:r w:rsidRPr="0040021D">
        <w:rPr>
          <w:lang w:val="en-GB"/>
        </w:rPr>
        <w:t>)</w:t>
      </w:r>
      <w:r w:rsidRPr="0040021D">
        <w:rPr>
          <w:rFonts w:hint="eastAsia"/>
          <w:lang w:val="en-GB"/>
        </w:rPr>
        <w:t>项的要求，委员会已确定同一事项不在另一国际调查或解决程序的审查之中。</w:t>
      </w:r>
    </w:p>
    <w:p w:rsidR="0040021D" w:rsidRPr="0040021D" w:rsidRDefault="0040021D" w:rsidP="0040021D">
      <w:pPr>
        <w:pStyle w:val="SingleTxtGC"/>
        <w:rPr>
          <w:lang w:val="en-GB"/>
        </w:rPr>
      </w:pPr>
      <w:r w:rsidRPr="0040021D">
        <w:rPr>
          <w:lang w:val="en-GB"/>
        </w:rPr>
        <w:t>6.3</w:t>
      </w:r>
      <w:r w:rsidRPr="0040021D">
        <w:rPr>
          <w:lang w:val="en-GB"/>
        </w:rPr>
        <w:tab/>
      </w:r>
      <w:r w:rsidRPr="0040021D">
        <w:rPr>
          <w:rFonts w:hint="eastAsia"/>
          <w:lang w:val="en-GB"/>
        </w:rPr>
        <w:t>委员会注意到提交人声称</w:t>
      </w:r>
      <w:r w:rsidRPr="0040021D">
        <w:rPr>
          <w:lang w:val="en-GB"/>
        </w:rPr>
        <w:t>2009</w:t>
      </w:r>
      <w:r w:rsidRPr="0040021D">
        <w:rPr>
          <w:rFonts w:hint="eastAsia"/>
          <w:lang w:val="en-GB"/>
        </w:rPr>
        <w:t>年</w:t>
      </w:r>
      <w:r w:rsidRPr="0040021D">
        <w:rPr>
          <w:lang w:val="en-GB"/>
        </w:rPr>
        <w:t>6</w:t>
      </w:r>
      <w:r w:rsidRPr="0040021D">
        <w:rPr>
          <w:rFonts w:hint="eastAsia"/>
          <w:lang w:val="en-GB"/>
        </w:rPr>
        <w:t>月</w:t>
      </w:r>
      <w:r w:rsidRPr="0040021D">
        <w:rPr>
          <w:lang w:val="en-GB"/>
        </w:rPr>
        <w:t>4</w:t>
      </w:r>
      <w:r w:rsidRPr="0040021D">
        <w:rPr>
          <w:rFonts w:hint="eastAsia"/>
          <w:lang w:val="en-GB"/>
        </w:rPr>
        <w:t>日和</w:t>
      </w:r>
      <w:r w:rsidRPr="0040021D">
        <w:rPr>
          <w:lang w:val="en-GB"/>
        </w:rPr>
        <w:t>6</w:t>
      </w:r>
      <w:r w:rsidRPr="0040021D">
        <w:rPr>
          <w:rFonts w:hint="eastAsia"/>
          <w:lang w:val="en-GB"/>
        </w:rPr>
        <w:t>日受到国家金融警察的虐待。正如</w:t>
      </w:r>
      <w:r w:rsidRPr="0040021D">
        <w:rPr>
          <w:lang w:val="en-GB"/>
        </w:rPr>
        <w:t>Sverdlovskiy</w:t>
      </w:r>
      <w:r w:rsidRPr="0040021D">
        <w:rPr>
          <w:rFonts w:hint="eastAsia"/>
          <w:lang w:val="en-GB"/>
        </w:rPr>
        <w:t>地区法院</w:t>
      </w:r>
      <w:r w:rsidRPr="0040021D">
        <w:rPr>
          <w:lang w:val="en-GB"/>
        </w:rPr>
        <w:t>2010</w:t>
      </w:r>
      <w:r w:rsidRPr="0040021D">
        <w:rPr>
          <w:rFonts w:hint="eastAsia"/>
          <w:lang w:val="en-GB"/>
        </w:rPr>
        <w:t>年</w:t>
      </w:r>
      <w:r w:rsidRPr="0040021D">
        <w:rPr>
          <w:lang w:val="en-GB"/>
        </w:rPr>
        <w:t>10</w:t>
      </w:r>
      <w:r w:rsidRPr="0040021D">
        <w:rPr>
          <w:rFonts w:hint="eastAsia"/>
          <w:lang w:val="en-GB"/>
        </w:rPr>
        <w:t>月</w:t>
      </w:r>
      <w:r w:rsidRPr="0040021D">
        <w:rPr>
          <w:lang w:val="en-GB"/>
        </w:rPr>
        <w:t>14</w:t>
      </w:r>
      <w:r w:rsidRPr="0040021D">
        <w:rPr>
          <w:rFonts w:hint="eastAsia"/>
          <w:lang w:val="en-GB"/>
        </w:rPr>
        <w:t>日的判决书中明确指出的那样，提交人向国家当局提出了这些指控，缔约国没有反驳这些指控。委员会注意到，法院没有转交此案件以进行进一步调查。但委员会注意到，提交人根据《公约》第七条提出的指控是一般性的，没有得到任何医学证据支持。根据收到的材料，委员会无法断定提交人受到了违反《公约》第七条的待遇。在提交人没有提供这方面更准确的资料或文件的情况下，委员会得出结论认为，就可否受理而言，提交人根据第七条提出的指控没有得到充分证实，因此根据《任择议定书》第二条宣布不予受理。</w:t>
      </w:r>
    </w:p>
    <w:p w:rsidR="0040021D" w:rsidRPr="0040021D" w:rsidRDefault="0040021D" w:rsidP="0040021D">
      <w:pPr>
        <w:pStyle w:val="SingleTxtGC"/>
        <w:rPr>
          <w:lang w:val="en-GB"/>
        </w:rPr>
      </w:pPr>
      <w:r w:rsidRPr="0040021D">
        <w:rPr>
          <w:lang w:val="en-GB"/>
        </w:rPr>
        <w:t>6.4</w:t>
      </w:r>
      <w:r w:rsidRPr="0040021D">
        <w:rPr>
          <w:lang w:val="en-GB"/>
        </w:rPr>
        <w:tab/>
      </w:r>
      <w:r w:rsidRPr="0040021D">
        <w:rPr>
          <w:rFonts w:hint="eastAsia"/>
          <w:lang w:val="en-GB"/>
        </w:rPr>
        <w:t>委员会注意到提交人的申述有关他在</w:t>
      </w:r>
      <w:r w:rsidRPr="0040021D">
        <w:rPr>
          <w:lang w:val="en-GB"/>
        </w:rPr>
        <w:t>2009</w:t>
      </w:r>
      <w:r w:rsidRPr="0040021D">
        <w:rPr>
          <w:rFonts w:hint="eastAsia"/>
          <w:lang w:val="en-GB"/>
        </w:rPr>
        <w:t>年</w:t>
      </w:r>
      <w:r w:rsidRPr="0040021D">
        <w:rPr>
          <w:lang w:val="en-GB"/>
        </w:rPr>
        <w:t>6</w:t>
      </w:r>
      <w:r w:rsidRPr="0040021D">
        <w:rPr>
          <w:rFonts w:hint="eastAsia"/>
          <w:lang w:val="en-GB"/>
        </w:rPr>
        <w:t>月</w:t>
      </w:r>
      <w:r w:rsidRPr="0040021D">
        <w:rPr>
          <w:lang w:val="en-GB"/>
        </w:rPr>
        <w:t>4</w:t>
      </w:r>
      <w:r w:rsidRPr="0040021D">
        <w:rPr>
          <w:rFonts w:hint="eastAsia"/>
          <w:lang w:val="en-GB"/>
        </w:rPr>
        <w:t>日至</w:t>
      </w:r>
      <w:r w:rsidRPr="0040021D">
        <w:rPr>
          <w:lang w:val="en-GB"/>
        </w:rPr>
        <w:t>22</w:t>
      </w:r>
      <w:r w:rsidRPr="0040021D">
        <w:rPr>
          <w:rFonts w:hint="eastAsia"/>
          <w:lang w:val="en-GB"/>
        </w:rPr>
        <w:t>日期间被单独监禁，他在比什凯克审前拘留设施“第一审拘所”的拘留条件，以及据称对他的审判被不当拖延了一年多。然而，委员会注意到，在整个国内诉讼过程中的任何节点似乎都没有提出过这些申诉。因此，宣布提出《公约》第十条和第十四条第</w:t>
      </w:r>
      <w:r w:rsidRPr="0040021D">
        <w:rPr>
          <w:lang w:val="en-GB"/>
        </w:rPr>
        <w:t>3</w:t>
      </w:r>
      <w:r w:rsidRPr="0040021D">
        <w:rPr>
          <w:rFonts w:hint="eastAsia"/>
          <w:lang w:val="en-GB"/>
        </w:rPr>
        <w:t>款</w:t>
      </w:r>
      <w:r w:rsidRPr="0040021D">
        <w:rPr>
          <w:lang w:val="en-GB"/>
        </w:rPr>
        <w:t>(</w:t>
      </w:r>
      <w:r w:rsidRPr="0040021D">
        <w:rPr>
          <w:rFonts w:hint="eastAsia"/>
          <w:lang w:val="en-GB"/>
        </w:rPr>
        <w:t>丙</w:t>
      </w:r>
      <w:r w:rsidRPr="0040021D">
        <w:rPr>
          <w:lang w:val="en-GB"/>
        </w:rPr>
        <w:t>)</w:t>
      </w:r>
      <w:r w:rsidRPr="0040021D">
        <w:rPr>
          <w:rFonts w:hint="eastAsia"/>
          <w:lang w:val="en-GB"/>
        </w:rPr>
        <w:t>项下问题的这一部分来文不可受理，因为没有按照《任择议定书》第五条第</w:t>
      </w:r>
      <w:r w:rsidRPr="0040021D">
        <w:rPr>
          <w:lang w:val="en-GB"/>
        </w:rPr>
        <w:t>2</w:t>
      </w:r>
      <w:r w:rsidRPr="0040021D">
        <w:rPr>
          <w:rFonts w:hint="eastAsia"/>
          <w:lang w:val="en-GB"/>
        </w:rPr>
        <w:t>款</w:t>
      </w:r>
      <w:r w:rsidRPr="0040021D">
        <w:rPr>
          <w:lang w:val="en-GB"/>
        </w:rPr>
        <w:t>(</w:t>
      </w:r>
      <w:r w:rsidRPr="0040021D">
        <w:rPr>
          <w:rFonts w:hint="eastAsia"/>
          <w:lang w:val="en-GB"/>
        </w:rPr>
        <w:t>丑</w:t>
      </w:r>
      <w:r w:rsidRPr="0040021D">
        <w:rPr>
          <w:lang w:val="en-GB"/>
        </w:rPr>
        <w:t>)</w:t>
      </w:r>
      <w:r w:rsidRPr="0040021D">
        <w:rPr>
          <w:rFonts w:hint="eastAsia"/>
          <w:lang w:val="en-GB"/>
        </w:rPr>
        <w:t>项用尽所有国内补救办法。</w:t>
      </w:r>
    </w:p>
    <w:p w:rsidR="0040021D" w:rsidRPr="0040021D" w:rsidRDefault="0040021D" w:rsidP="0040021D">
      <w:pPr>
        <w:pStyle w:val="SingleTxtGC"/>
        <w:rPr>
          <w:lang w:val="en-GB"/>
        </w:rPr>
      </w:pPr>
      <w:r w:rsidRPr="0040021D">
        <w:rPr>
          <w:lang w:val="en-GB"/>
        </w:rPr>
        <w:t>6.5</w:t>
      </w:r>
      <w:r w:rsidRPr="0040021D">
        <w:rPr>
          <w:lang w:val="en-GB"/>
        </w:rPr>
        <w:tab/>
      </w:r>
      <w:r w:rsidRPr="0040021D">
        <w:rPr>
          <w:rFonts w:hint="eastAsia"/>
          <w:lang w:val="en-GB"/>
        </w:rPr>
        <w:t>委员会还注意到，提交人声称国内法院缺乏公正性，审判不公。委员会特别注意到，提交人不同意对他的判决、对他不在犯罪现场的证明和物证的评估，以及由于受害者和证人未能出席法庭听证会而多次推迟审判。委员会忆及，通常应由《公约》缔约国的法院审查事实和证据或适用国内立法，除非能够证明这种评估或适用明显是任意的，或构成明显的错误或执法不公，或者法院违反了其独立和公正的义务。</w:t>
      </w:r>
      <w:r w:rsidRPr="0040021D">
        <w:rPr>
          <w:vertAlign w:val="superscript"/>
          <w:lang w:val="en-GB"/>
        </w:rPr>
        <w:footnoteReference w:id="16"/>
      </w:r>
      <w:r w:rsidRPr="0040021D">
        <w:rPr>
          <w:rFonts w:hint="eastAsia"/>
          <w:lang w:val="en-GB"/>
        </w:rPr>
        <w:t xml:space="preserve"> </w:t>
      </w:r>
      <w:r w:rsidRPr="0040021D">
        <w:rPr>
          <w:rFonts w:hint="eastAsia"/>
          <w:lang w:val="en-GB"/>
        </w:rPr>
        <w:t>在本案中，委员会注意到，它所收到的材料不允许它得出结论，即在证据评估方面法院对证据的审查和对证人的询问达到了任意性的门槛，或者等于司法不公。因此，委员会认为，就可否受理而言，提交人根据《公约》第十四条第</w:t>
      </w:r>
      <w:r w:rsidRPr="0040021D">
        <w:rPr>
          <w:lang w:val="en-GB"/>
        </w:rPr>
        <w:t>1</w:t>
      </w:r>
      <w:r w:rsidRPr="0040021D">
        <w:rPr>
          <w:rFonts w:hint="eastAsia"/>
          <w:lang w:val="en-GB"/>
        </w:rPr>
        <w:t>款提出的申诉证据不足，根据《任择议定书》第二条不可受理。</w:t>
      </w:r>
    </w:p>
    <w:p w:rsidR="0040021D" w:rsidRPr="0040021D" w:rsidRDefault="0040021D" w:rsidP="0040021D">
      <w:pPr>
        <w:pStyle w:val="SingleTxtGC"/>
        <w:rPr>
          <w:lang w:val="en-GB"/>
        </w:rPr>
      </w:pPr>
      <w:r w:rsidRPr="0040021D">
        <w:rPr>
          <w:lang w:val="en-GB"/>
        </w:rPr>
        <w:t>6.6</w:t>
      </w:r>
      <w:r w:rsidRPr="0040021D">
        <w:rPr>
          <w:lang w:val="en-GB"/>
        </w:rPr>
        <w:tab/>
      </w:r>
      <w:r w:rsidRPr="0040021D">
        <w:rPr>
          <w:rFonts w:hint="eastAsia"/>
          <w:lang w:val="en-GB"/>
        </w:rPr>
        <w:t>委员会认为，提交人充分证实了他其余的申诉，即在《公约》第九条第</w:t>
      </w:r>
      <w:r w:rsidRPr="0040021D">
        <w:rPr>
          <w:lang w:val="en-GB"/>
        </w:rPr>
        <w:t>1</w:t>
      </w:r>
      <w:r w:rsidRPr="0040021D">
        <w:rPr>
          <w:rFonts w:hint="eastAsia"/>
          <w:lang w:val="en-GB"/>
        </w:rPr>
        <w:t>款第</w:t>
      </w:r>
      <w:r w:rsidRPr="0040021D">
        <w:rPr>
          <w:lang w:val="en-GB"/>
        </w:rPr>
        <w:t>2</w:t>
      </w:r>
      <w:r w:rsidRPr="0040021D">
        <w:rPr>
          <w:rFonts w:hint="eastAsia"/>
          <w:lang w:val="en-GB"/>
        </w:rPr>
        <w:t>项和第</w:t>
      </w:r>
      <w:r w:rsidRPr="0040021D">
        <w:rPr>
          <w:lang w:val="en-GB"/>
        </w:rPr>
        <w:t>4</w:t>
      </w:r>
      <w:r w:rsidRPr="0040021D">
        <w:rPr>
          <w:rFonts w:hint="eastAsia"/>
          <w:lang w:val="en-GB"/>
        </w:rPr>
        <w:t>项以及第十四条第</w:t>
      </w:r>
      <w:r w:rsidRPr="0040021D">
        <w:rPr>
          <w:lang w:val="en-GB"/>
        </w:rPr>
        <w:t>3</w:t>
      </w:r>
      <w:r w:rsidRPr="0040021D">
        <w:rPr>
          <w:rFonts w:hint="eastAsia"/>
          <w:lang w:val="en-GB"/>
        </w:rPr>
        <w:t>款</w:t>
      </w:r>
      <w:r w:rsidRPr="0040021D">
        <w:rPr>
          <w:lang w:val="en-GB"/>
        </w:rPr>
        <w:t>(</w:t>
      </w:r>
      <w:r w:rsidRPr="0040021D">
        <w:rPr>
          <w:rFonts w:hint="eastAsia"/>
          <w:lang w:val="en-GB"/>
        </w:rPr>
        <w:t>丁</w:t>
      </w:r>
      <w:r w:rsidRPr="0040021D">
        <w:rPr>
          <w:lang w:val="en-GB"/>
        </w:rPr>
        <w:t>)</w:t>
      </w:r>
      <w:r w:rsidRPr="0040021D">
        <w:rPr>
          <w:rFonts w:hint="eastAsia"/>
          <w:lang w:val="en-GB"/>
        </w:rPr>
        <w:t>项下提出的问题，并着手审议案情。</w:t>
      </w:r>
    </w:p>
    <w:p w:rsidR="0040021D" w:rsidRPr="0040021D" w:rsidRDefault="0040021D" w:rsidP="008E20DF">
      <w:pPr>
        <w:pStyle w:val="H4GC"/>
        <w:rPr>
          <w:lang w:val="en-GB"/>
        </w:rPr>
      </w:pPr>
      <w:r w:rsidRPr="0040021D">
        <w:rPr>
          <w:i/>
          <w:lang w:val="en-GB"/>
        </w:rPr>
        <w:tab/>
      </w:r>
      <w:r w:rsidRPr="0040021D">
        <w:rPr>
          <w:i/>
          <w:lang w:val="en-GB"/>
        </w:rPr>
        <w:tab/>
      </w:r>
      <w:r w:rsidRPr="0040021D">
        <w:rPr>
          <w:rFonts w:hint="eastAsia"/>
          <w:lang w:val="en-GB"/>
        </w:rPr>
        <w:t>审议案情</w:t>
      </w:r>
    </w:p>
    <w:p w:rsidR="0040021D" w:rsidRPr="0040021D" w:rsidRDefault="0040021D" w:rsidP="0040021D">
      <w:pPr>
        <w:pStyle w:val="SingleTxtGC"/>
        <w:rPr>
          <w:lang w:val="en-GB"/>
        </w:rPr>
      </w:pPr>
      <w:r w:rsidRPr="0040021D">
        <w:rPr>
          <w:lang w:val="en-GB"/>
        </w:rPr>
        <w:t>7.1</w:t>
      </w:r>
      <w:r w:rsidRPr="0040021D">
        <w:rPr>
          <w:lang w:val="en-GB"/>
        </w:rPr>
        <w:tab/>
      </w:r>
      <w:r w:rsidRPr="0040021D">
        <w:rPr>
          <w:rFonts w:hint="eastAsia"/>
          <w:lang w:val="en-GB"/>
        </w:rPr>
        <w:t>委员会按照《任择议定书》第五条第</w:t>
      </w:r>
      <w:r w:rsidRPr="0040021D">
        <w:rPr>
          <w:lang w:val="en-GB"/>
        </w:rPr>
        <w:t>1</w:t>
      </w:r>
      <w:r w:rsidRPr="0040021D">
        <w:rPr>
          <w:rFonts w:hint="eastAsia"/>
          <w:lang w:val="en-GB"/>
        </w:rPr>
        <w:t>款的要求，根据各方提供的所有资料审议了来文。</w:t>
      </w:r>
    </w:p>
    <w:p w:rsidR="0040021D" w:rsidRPr="0040021D" w:rsidRDefault="0040021D" w:rsidP="0040021D">
      <w:pPr>
        <w:pStyle w:val="SingleTxtGC"/>
        <w:rPr>
          <w:lang w:val="en-GB"/>
        </w:rPr>
      </w:pPr>
      <w:r w:rsidRPr="0040021D">
        <w:rPr>
          <w:lang w:val="en-GB"/>
        </w:rPr>
        <w:t>7.2</w:t>
      </w:r>
      <w:r w:rsidRPr="0040021D">
        <w:rPr>
          <w:lang w:val="en-GB"/>
        </w:rPr>
        <w:tab/>
      </w:r>
      <w:r w:rsidRPr="0040021D">
        <w:rPr>
          <w:rFonts w:hint="eastAsia"/>
          <w:lang w:val="en-GB"/>
        </w:rPr>
        <w:t>委员会注意到，提交人根据第九条声称，他于</w:t>
      </w:r>
      <w:r w:rsidRPr="0040021D">
        <w:rPr>
          <w:lang w:val="en-GB"/>
        </w:rPr>
        <w:t>2009</w:t>
      </w:r>
      <w:r w:rsidRPr="0040021D">
        <w:rPr>
          <w:rFonts w:hint="eastAsia"/>
          <w:lang w:val="en-GB"/>
        </w:rPr>
        <w:t>年</w:t>
      </w:r>
      <w:r w:rsidRPr="0040021D">
        <w:rPr>
          <w:lang w:val="en-GB"/>
        </w:rPr>
        <w:t>6</w:t>
      </w:r>
      <w:r w:rsidRPr="0040021D">
        <w:rPr>
          <w:rFonts w:hint="eastAsia"/>
          <w:lang w:val="en-GB"/>
        </w:rPr>
        <w:t>月</w:t>
      </w:r>
      <w:r w:rsidRPr="0040021D">
        <w:rPr>
          <w:lang w:val="en-GB"/>
        </w:rPr>
        <w:t>4</w:t>
      </w:r>
      <w:r w:rsidRPr="0040021D">
        <w:rPr>
          <w:rFonts w:hint="eastAsia"/>
          <w:lang w:val="en-GB"/>
        </w:rPr>
        <w:t>日至</w:t>
      </w:r>
      <w:r w:rsidRPr="0040021D">
        <w:rPr>
          <w:lang w:val="en-GB"/>
        </w:rPr>
        <w:t>7</w:t>
      </w:r>
      <w:r w:rsidRPr="0040021D">
        <w:rPr>
          <w:rFonts w:hint="eastAsia"/>
          <w:lang w:val="en-GB"/>
        </w:rPr>
        <w:t>月</w:t>
      </w:r>
      <w:r w:rsidRPr="0040021D">
        <w:rPr>
          <w:lang w:val="en-GB"/>
        </w:rPr>
        <w:t>24</w:t>
      </w:r>
      <w:r w:rsidRPr="0040021D">
        <w:rPr>
          <w:rFonts w:hint="eastAsia"/>
          <w:lang w:val="en-GB"/>
        </w:rPr>
        <w:t>日被任意拘留，</w:t>
      </w:r>
      <w:r w:rsidRPr="0040021D">
        <w:rPr>
          <w:rFonts w:hint="eastAsia"/>
          <w:lang w:val="en-GB"/>
        </w:rPr>
        <w:t>7</w:t>
      </w:r>
      <w:r w:rsidRPr="0040021D">
        <w:rPr>
          <w:rFonts w:hint="eastAsia"/>
          <w:lang w:val="en-GB"/>
        </w:rPr>
        <w:t>月</w:t>
      </w:r>
      <w:r w:rsidRPr="0040021D">
        <w:rPr>
          <w:lang w:val="en-GB"/>
        </w:rPr>
        <w:t>24</w:t>
      </w:r>
      <w:r w:rsidRPr="0040021D">
        <w:rPr>
          <w:rFonts w:hint="eastAsia"/>
          <w:lang w:val="en-GB"/>
        </w:rPr>
        <w:t>日对他的拘留终于得到比什凯克市法院的审查。委员会注意到，在提交人被捕时，他只被怀疑犯有一项最高可判处三年监禁的罪行，而《刑事诉讼法》第</w:t>
      </w:r>
      <w:r w:rsidRPr="0040021D">
        <w:rPr>
          <w:lang w:val="en-GB"/>
        </w:rPr>
        <w:t>110</w:t>
      </w:r>
      <w:r w:rsidRPr="0040021D">
        <w:rPr>
          <w:rFonts w:hint="eastAsia"/>
          <w:lang w:val="en-GB"/>
        </w:rPr>
        <w:t>条只允许在最高刑罚超过三年监禁的情况下进行审前逮捕</w:t>
      </w:r>
      <w:r w:rsidRPr="0040021D">
        <w:rPr>
          <w:rFonts w:hint="eastAsia"/>
          <w:lang w:val="en-GB"/>
        </w:rPr>
        <w:t>(</w:t>
      </w:r>
      <w:r w:rsidRPr="0040021D">
        <w:rPr>
          <w:rFonts w:hint="eastAsia"/>
          <w:lang w:val="en-GB"/>
        </w:rPr>
        <w:t>第</w:t>
      </w:r>
      <w:r w:rsidRPr="0040021D">
        <w:rPr>
          <w:lang w:val="en-GB"/>
        </w:rPr>
        <w:t>3.2</w:t>
      </w:r>
      <w:r w:rsidRPr="0040021D">
        <w:rPr>
          <w:rFonts w:hint="eastAsia"/>
          <w:lang w:val="en-GB"/>
        </w:rPr>
        <w:t>段</w:t>
      </w:r>
      <w:r w:rsidRPr="0040021D">
        <w:rPr>
          <w:rFonts w:hint="eastAsia"/>
          <w:lang w:val="en-GB"/>
        </w:rPr>
        <w:t>)</w:t>
      </w:r>
      <w:r w:rsidRPr="0040021D">
        <w:rPr>
          <w:rFonts w:hint="eastAsia"/>
          <w:lang w:val="en-GB"/>
        </w:rPr>
        <w:t>。委员会还注意到缔约国的意见，即在特殊情况下，如果案件存在下列情况之一，也可以在刑期不到三年的情况下批准逮捕：嫌疑人没有永久居住地；或者其身份尚未确定；或其一直在躲避执法当局或法院</w:t>
      </w:r>
      <w:r w:rsidRPr="0040021D">
        <w:rPr>
          <w:rFonts w:hint="eastAsia"/>
          <w:lang w:val="en-GB"/>
        </w:rPr>
        <w:t>(</w:t>
      </w:r>
      <w:r w:rsidRPr="0040021D">
        <w:rPr>
          <w:rFonts w:hint="eastAsia"/>
          <w:lang w:val="en-GB"/>
        </w:rPr>
        <w:t>第</w:t>
      </w:r>
      <w:r w:rsidRPr="0040021D">
        <w:rPr>
          <w:lang w:val="en-GB"/>
        </w:rPr>
        <w:t>4.2</w:t>
      </w:r>
      <w:r w:rsidRPr="0040021D">
        <w:rPr>
          <w:rFonts w:hint="eastAsia"/>
          <w:lang w:val="en-GB"/>
        </w:rPr>
        <w:t>段</w:t>
      </w:r>
      <w:r w:rsidRPr="0040021D">
        <w:rPr>
          <w:rFonts w:hint="eastAsia"/>
          <w:lang w:val="en-GB"/>
        </w:rPr>
        <w:t>)</w:t>
      </w:r>
      <w:r w:rsidRPr="0040021D">
        <w:rPr>
          <w:rFonts w:hint="eastAsia"/>
          <w:lang w:val="en-GB"/>
        </w:rPr>
        <w:t>。然而，委员会注意到，比什凯克市法院后来确定提交人有一个永久居住地，他的身份已经确定，他没有躲避或阻碍调查</w:t>
      </w:r>
      <w:r w:rsidRPr="0040021D">
        <w:rPr>
          <w:rFonts w:hint="eastAsia"/>
          <w:lang w:val="en-GB"/>
        </w:rPr>
        <w:t>(</w:t>
      </w:r>
      <w:r w:rsidRPr="0040021D">
        <w:rPr>
          <w:rFonts w:hint="eastAsia"/>
          <w:lang w:val="en-GB"/>
        </w:rPr>
        <w:t>第</w:t>
      </w:r>
      <w:r w:rsidRPr="0040021D">
        <w:rPr>
          <w:lang w:val="en-GB"/>
        </w:rPr>
        <w:t>2.5</w:t>
      </w:r>
      <w:r w:rsidRPr="0040021D">
        <w:rPr>
          <w:rFonts w:hint="eastAsia"/>
          <w:lang w:val="en-GB"/>
        </w:rPr>
        <w:t>段</w:t>
      </w:r>
      <w:r w:rsidRPr="0040021D">
        <w:rPr>
          <w:rFonts w:hint="eastAsia"/>
          <w:lang w:val="en-GB"/>
        </w:rPr>
        <w:t>)</w:t>
      </w:r>
      <w:r w:rsidRPr="0040021D">
        <w:rPr>
          <w:rFonts w:hint="eastAsia"/>
          <w:lang w:val="en-GB"/>
        </w:rPr>
        <w:t>。因此，委员会认为，在本案中，批准逮捕提交人的决定不符合国内法，因此具有任意性质。委员会得出结论认为，在这种情况下，在缔约国没有提供相关信息或解释的情况下，提交的事实等于侵犯了提交人受《公约》第九条第一款保护的权利。</w:t>
      </w:r>
    </w:p>
    <w:p w:rsidR="0040021D" w:rsidRPr="0040021D" w:rsidRDefault="0040021D" w:rsidP="0040021D">
      <w:pPr>
        <w:pStyle w:val="SingleTxtGC"/>
        <w:rPr>
          <w:lang w:val="en-GB"/>
        </w:rPr>
      </w:pPr>
      <w:r w:rsidRPr="0040021D">
        <w:rPr>
          <w:lang w:val="en-GB"/>
        </w:rPr>
        <w:t>7.3</w:t>
      </w:r>
      <w:r w:rsidRPr="0040021D">
        <w:rPr>
          <w:lang w:val="en-GB"/>
        </w:rPr>
        <w:tab/>
      </w:r>
      <w:r w:rsidRPr="0040021D">
        <w:rPr>
          <w:rFonts w:hint="eastAsia"/>
          <w:lang w:val="en-GB"/>
        </w:rPr>
        <w:t>委员会还注意到，提交人称，缔约国未能及时告知他被逮捕和被拘留的原因，这违反了《公约》第九条第二款；也未能向他提供</w:t>
      </w:r>
      <w:r w:rsidRPr="0040021D">
        <w:rPr>
          <w:lang w:val="en-GB"/>
        </w:rPr>
        <w:t>Pervomaisky</w:t>
      </w:r>
      <w:r w:rsidRPr="0040021D">
        <w:rPr>
          <w:rFonts w:hint="eastAsia"/>
          <w:lang w:val="en-GB"/>
        </w:rPr>
        <w:t>地区法院</w:t>
      </w:r>
      <w:r w:rsidRPr="0040021D">
        <w:rPr>
          <w:lang w:val="en-GB"/>
        </w:rPr>
        <w:t>2009</w:t>
      </w:r>
      <w:r w:rsidRPr="0040021D">
        <w:rPr>
          <w:rFonts w:hint="eastAsia"/>
          <w:lang w:val="en-GB"/>
        </w:rPr>
        <w:t>年</w:t>
      </w:r>
      <w:r w:rsidRPr="0040021D">
        <w:rPr>
          <w:lang w:val="en-GB"/>
        </w:rPr>
        <w:t>6</w:t>
      </w:r>
      <w:r w:rsidRPr="0040021D">
        <w:rPr>
          <w:rFonts w:hint="eastAsia"/>
          <w:lang w:val="en-GB"/>
        </w:rPr>
        <w:t>月</w:t>
      </w:r>
      <w:r w:rsidRPr="0040021D">
        <w:rPr>
          <w:lang w:val="en-GB"/>
        </w:rPr>
        <w:t>6</w:t>
      </w:r>
      <w:r w:rsidRPr="0040021D">
        <w:rPr>
          <w:rFonts w:hint="eastAsia"/>
          <w:lang w:val="en-GB"/>
        </w:rPr>
        <w:t>日批准逮捕他两个月的裁决的副本，因此剥夺了他对拘留提出上诉的权利，直至</w:t>
      </w:r>
      <w:r w:rsidRPr="0040021D">
        <w:rPr>
          <w:lang w:val="en-GB"/>
        </w:rPr>
        <w:t>2009</w:t>
      </w:r>
      <w:r w:rsidRPr="0040021D">
        <w:rPr>
          <w:rFonts w:hint="eastAsia"/>
          <w:lang w:val="en-GB"/>
        </w:rPr>
        <w:t>年</w:t>
      </w:r>
      <w:r w:rsidRPr="0040021D">
        <w:rPr>
          <w:lang w:val="en-GB"/>
        </w:rPr>
        <w:t>7</w:t>
      </w:r>
      <w:r w:rsidRPr="0040021D">
        <w:rPr>
          <w:rFonts w:hint="eastAsia"/>
          <w:lang w:val="en-GB"/>
        </w:rPr>
        <w:t>月</w:t>
      </w:r>
      <w:r w:rsidRPr="0040021D">
        <w:rPr>
          <w:lang w:val="en-GB"/>
        </w:rPr>
        <w:t>8</w:t>
      </w:r>
      <w:r w:rsidRPr="0040021D">
        <w:rPr>
          <w:rFonts w:hint="eastAsia"/>
          <w:lang w:val="en-GB"/>
        </w:rPr>
        <w:t>日，这违反了《公约》第九条第四款</w:t>
      </w:r>
      <w:r w:rsidRPr="0040021D">
        <w:rPr>
          <w:rFonts w:hint="eastAsia"/>
          <w:lang w:val="en-GB"/>
        </w:rPr>
        <w:t>(</w:t>
      </w:r>
      <w:r w:rsidRPr="0040021D">
        <w:rPr>
          <w:rFonts w:hint="eastAsia"/>
          <w:lang w:val="en-GB"/>
        </w:rPr>
        <w:t>第</w:t>
      </w:r>
      <w:r w:rsidRPr="0040021D">
        <w:rPr>
          <w:lang w:val="en-GB"/>
        </w:rPr>
        <w:t>2.1-2.2</w:t>
      </w:r>
      <w:r w:rsidRPr="0040021D">
        <w:rPr>
          <w:rFonts w:hint="eastAsia"/>
          <w:lang w:val="en-GB"/>
        </w:rPr>
        <w:t>和</w:t>
      </w:r>
      <w:r w:rsidRPr="0040021D">
        <w:rPr>
          <w:lang w:val="en-GB"/>
        </w:rPr>
        <w:t>2.4</w:t>
      </w:r>
      <w:r w:rsidRPr="0040021D">
        <w:rPr>
          <w:rFonts w:hint="eastAsia"/>
          <w:lang w:val="en-GB"/>
        </w:rPr>
        <w:t>段</w:t>
      </w:r>
      <w:r w:rsidRPr="0040021D">
        <w:rPr>
          <w:rFonts w:hint="eastAsia"/>
          <w:lang w:val="en-GB"/>
        </w:rPr>
        <w:t>)</w:t>
      </w:r>
      <w:r w:rsidRPr="0040021D">
        <w:rPr>
          <w:rFonts w:hint="eastAsia"/>
          <w:lang w:val="en-GB"/>
        </w:rPr>
        <w:t>。委员会注意到，缔约国没有反驳这些指控。在这种情况下，委员会认为，必须给予提交人的指控应有的重视，只要这些指控得到充分证实。因此，委员会认为，在本案的情况下，提交人陈述的事实等于侵犯了提交人根据《公约》第九条第二款和第四款享有的权利。</w:t>
      </w:r>
    </w:p>
    <w:p w:rsidR="0040021D" w:rsidRPr="0040021D" w:rsidRDefault="0040021D" w:rsidP="0040021D">
      <w:pPr>
        <w:pStyle w:val="SingleTxtGC"/>
        <w:rPr>
          <w:lang w:val="en-GB"/>
        </w:rPr>
      </w:pPr>
      <w:r w:rsidRPr="0040021D">
        <w:rPr>
          <w:lang w:val="en-GB"/>
        </w:rPr>
        <w:t>7.4</w:t>
      </w:r>
      <w:r w:rsidRPr="0040021D">
        <w:rPr>
          <w:lang w:val="en-GB"/>
        </w:rPr>
        <w:tab/>
      </w:r>
      <w:r w:rsidRPr="0040021D">
        <w:rPr>
          <w:rFonts w:hint="eastAsia"/>
          <w:lang w:val="en-GB"/>
        </w:rPr>
        <w:t>委员会还注意到，提交人根据第十四条第三款</w:t>
      </w:r>
      <w:r w:rsidRPr="0040021D">
        <w:rPr>
          <w:lang w:val="en-GB"/>
        </w:rPr>
        <w:t>(</w:t>
      </w:r>
      <w:r w:rsidRPr="0040021D">
        <w:rPr>
          <w:rFonts w:hint="eastAsia"/>
          <w:lang w:val="en-GB"/>
        </w:rPr>
        <w:t>丁</w:t>
      </w:r>
      <w:r w:rsidRPr="0040021D">
        <w:rPr>
          <w:lang w:val="en-GB"/>
        </w:rPr>
        <w:t>)</w:t>
      </w:r>
      <w:r w:rsidRPr="0040021D">
        <w:rPr>
          <w:rFonts w:hint="eastAsia"/>
          <w:lang w:val="en-GB"/>
        </w:rPr>
        <w:t>项声称，在他于</w:t>
      </w:r>
      <w:r w:rsidRPr="0040021D">
        <w:rPr>
          <w:lang w:val="en-GB"/>
        </w:rPr>
        <w:t>2009</w:t>
      </w:r>
      <w:r w:rsidRPr="0040021D">
        <w:rPr>
          <w:rFonts w:hint="eastAsia"/>
          <w:lang w:val="en-GB"/>
        </w:rPr>
        <w:t>年</w:t>
      </w:r>
      <w:r w:rsidRPr="0040021D">
        <w:rPr>
          <w:lang w:val="en-GB"/>
        </w:rPr>
        <w:t>6</w:t>
      </w:r>
      <w:r w:rsidRPr="0040021D">
        <w:rPr>
          <w:rFonts w:hint="eastAsia"/>
          <w:lang w:val="en-GB"/>
        </w:rPr>
        <w:t>月</w:t>
      </w:r>
      <w:r w:rsidRPr="0040021D">
        <w:rPr>
          <w:lang w:val="en-GB"/>
        </w:rPr>
        <w:t>4</w:t>
      </w:r>
      <w:r w:rsidRPr="0040021D">
        <w:rPr>
          <w:rFonts w:hint="eastAsia"/>
          <w:lang w:val="en-GB"/>
        </w:rPr>
        <w:t>日被国家金融警察拘留时，以及后来于</w:t>
      </w:r>
      <w:r w:rsidRPr="0040021D">
        <w:rPr>
          <w:lang w:val="en-GB"/>
        </w:rPr>
        <w:t>2009</w:t>
      </w:r>
      <w:r w:rsidRPr="0040021D">
        <w:rPr>
          <w:rFonts w:hint="eastAsia"/>
          <w:lang w:val="en-GB"/>
        </w:rPr>
        <w:t>年</w:t>
      </w:r>
      <w:r w:rsidRPr="0040021D">
        <w:rPr>
          <w:lang w:val="en-GB"/>
        </w:rPr>
        <w:t>6</w:t>
      </w:r>
      <w:r w:rsidRPr="0040021D">
        <w:rPr>
          <w:rFonts w:hint="eastAsia"/>
          <w:lang w:val="en-GB"/>
        </w:rPr>
        <w:t>月</w:t>
      </w:r>
      <w:r w:rsidRPr="0040021D">
        <w:rPr>
          <w:lang w:val="en-GB"/>
        </w:rPr>
        <w:t>6</w:t>
      </w:r>
      <w:r w:rsidRPr="0040021D">
        <w:rPr>
          <w:rFonts w:hint="eastAsia"/>
          <w:lang w:val="en-GB"/>
        </w:rPr>
        <w:t>日在</w:t>
      </w:r>
      <w:r w:rsidRPr="0040021D">
        <w:rPr>
          <w:lang w:val="en-GB"/>
        </w:rPr>
        <w:t>Pervomaisky</w:t>
      </w:r>
      <w:r w:rsidRPr="0040021D">
        <w:rPr>
          <w:rFonts w:hint="eastAsia"/>
          <w:lang w:val="en-GB"/>
        </w:rPr>
        <w:t>地区法院被拘留时，他被剥夺了获得法律援助的权利</w:t>
      </w:r>
      <w:r w:rsidRPr="0040021D">
        <w:rPr>
          <w:rFonts w:hint="eastAsia"/>
          <w:lang w:val="en-GB"/>
        </w:rPr>
        <w:t>(</w:t>
      </w:r>
      <w:r w:rsidRPr="0040021D">
        <w:rPr>
          <w:rFonts w:hint="eastAsia"/>
          <w:lang w:val="en-GB"/>
        </w:rPr>
        <w:t>第</w:t>
      </w:r>
      <w:r w:rsidRPr="0040021D">
        <w:rPr>
          <w:lang w:val="en-GB"/>
        </w:rPr>
        <w:t>2.1</w:t>
      </w:r>
      <w:r w:rsidR="00853120">
        <w:rPr>
          <w:lang w:val="en-GB"/>
        </w:rPr>
        <w:t>-</w:t>
      </w:r>
      <w:r w:rsidRPr="0040021D">
        <w:rPr>
          <w:lang w:val="en-GB"/>
        </w:rPr>
        <w:t>2.2</w:t>
      </w:r>
      <w:r w:rsidRPr="0040021D">
        <w:rPr>
          <w:rFonts w:hint="eastAsia"/>
          <w:lang w:val="en-GB"/>
        </w:rPr>
        <w:t>段</w:t>
      </w:r>
      <w:r w:rsidRPr="0040021D">
        <w:rPr>
          <w:rFonts w:hint="eastAsia"/>
          <w:lang w:val="en-GB"/>
        </w:rPr>
        <w:t>)</w:t>
      </w:r>
      <w:r w:rsidRPr="0040021D">
        <w:rPr>
          <w:rFonts w:hint="eastAsia"/>
          <w:lang w:val="en-GB"/>
        </w:rPr>
        <w:t>。委员会还注意到，提交人指控说，直到</w:t>
      </w:r>
      <w:r w:rsidRPr="0040021D">
        <w:rPr>
          <w:lang w:val="en-GB"/>
        </w:rPr>
        <w:t>2009</w:t>
      </w:r>
      <w:r w:rsidRPr="0040021D">
        <w:rPr>
          <w:rFonts w:hint="eastAsia"/>
          <w:lang w:val="en-GB"/>
        </w:rPr>
        <w:t>年</w:t>
      </w:r>
      <w:r w:rsidRPr="0040021D">
        <w:rPr>
          <w:lang w:val="en-GB"/>
        </w:rPr>
        <w:t>6</w:t>
      </w:r>
      <w:r w:rsidRPr="0040021D">
        <w:rPr>
          <w:rFonts w:hint="eastAsia"/>
          <w:lang w:val="en-GB"/>
        </w:rPr>
        <w:t>月</w:t>
      </w:r>
      <w:r w:rsidRPr="0040021D">
        <w:rPr>
          <w:lang w:val="en-GB"/>
        </w:rPr>
        <w:t>26</w:t>
      </w:r>
      <w:r w:rsidRPr="0040021D">
        <w:rPr>
          <w:rFonts w:hint="eastAsia"/>
          <w:lang w:val="en-GB"/>
        </w:rPr>
        <w:t>日，即他实际被拘留</w:t>
      </w:r>
      <w:r w:rsidRPr="0040021D">
        <w:rPr>
          <w:lang w:val="en-GB"/>
        </w:rPr>
        <w:t>22</w:t>
      </w:r>
      <w:r w:rsidRPr="0040021D">
        <w:rPr>
          <w:rFonts w:hint="eastAsia"/>
          <w:lang w:val="en-GB"/>
        </w:rPr>
        <w:t>天后，才允许他联系律师，而该律师直到那时才能获得他的案卷副本，并对他的被捕提出上诉</w:t>
      </w:r>
      <w:r w:rsidRPr="0040021D">
        <w:rPr>
          <w:rFonts w:hint="eastAsia"/>
          <w:lang w:val="en-GB"/>
        </w:rPr>
        <w:t>(</w:t>
      </w:r>
      <w:r w:rsidRPr="0040021D">
        <w:rPr>
          <w:rFonts w:hint="eastAsia"/>
          <w:lang w:val="en-GB"/>
        </w:rPr>
        <w:t>第</w:t>
      </w:r>
      <w:r w:rsidRPr="0040021D">
        <w:rPr>
          <w:lang w:val="en-GB"/>
        </w:rPr>
        <w:t>2.3</w:t>
      </w:r>
      <w:r w:rsidR="008E20DF">
        <w:rPr>
          <w:lang w:val="en-GB"/>
        </w:rPr>
        <w:t>-</w:t>
      </w:r>
      <w:r w:rsidRPr="0040021D">
        <w:rPr>
          <w:lang w:val="en-GB"/>
        </w:rPr>
        <w:t>2.4</w:t>
      </w:r>
      <w:r w:rsidRPr="0040021D">
        <w:rPr>
          <w:rFonts w:hint="eastAsia"/>
          <w:lang w:val="en-GB"/>
        </w:rPr>
        <w:t>段</w:t>
      </w:r>
      <w:r w:rsidRPr="0040021D">
        <w:rPr>
          <w:rFonts w:hint="eastAsia"/>
          <w:lang w:val="en-GB"/>
        </w:rPr>
        <w:t>)</w:t>
      </w:r>
      <w:r w:rsidRPr="0040021D">
        <w:rPr>
          <w:rFonts w:hint="eastAsia"/>
          <w:lang w:val="en-GB"/>
        </w:rPr>
        <w:t>。委员会注意到，比什凯克市法院</w:t>
      </w:r>
      <w:r w:rsidRPr="0040021D">
        <w:rPr>
          <w:lang w:val="en-GB"/>
        </w:rPr>
        <w:t>2009</w:t>
      </w:r>
      <w:r w:rsidRPr="0040021D">
        <w:rPr>
          <w:rFonts w:hint="eastAsia"/>
          <w:lang w:val="en-GB"/>
        </w:rPr>
        <w:t>年</w:t>
      </w:r>
      <w:r w:rsidRPr="0040021D">
        <w:rPr>
          <w:lang w:val="en-GB"/>
        </w:rPr>
        <w:t>7</w:t>
      </w:r>
      <w:r w:rsidRPr="0040021D">
        <w:rPr>
          <w:rFonts w:hint="eastAsia"/>
          <w:lang w:val="en-GB"/>
        </w:rPr>
        <w:t>月</w:t>
      </w:r>
      <w:r w:rsidRPr="0040021D">
        <w:rPr>
          <w:lang w:val="en-GB"/>
        </w:rPr>
        <w:t>24</w:t>
      </w:r>
      <w:r w:rsidRPr="0040021D">
        <w:rPr>
          <w:rFonts w:hint="eastAsia"/>
          <w:lang w:val="en-GB"/>
        </w:rPr>
        <w:t>日的裁决和司法部</w:t>
      </w:r>
      <w:r w:rsidRPr="0040021D">
        <w:rPr>
          <w:lang w:val="en-GB"/>
        </w:rPr>
        <w:t>2012</w:t>
      </w:r>
      <w:r w:rsidRPr="0040021D">
        <w:rPr>
          <w:rFonts w:hint="eastAsia"/>
          <w:lang w:val="en-GB"/>
        </w:rPr>
        <w:t>年的内部调查已经确定，</w:t>
      </w:r>
      <w:r w:rsidRPr="0040021D">
        <w:rPr>
          <w:lang w:val="en-GB"/>
        </w:rPr>
        <w:t>Pervomaisky</w:t>
      </w:r>
      <w:r w:rsidRPr="0040021D">
        <w:rPr>
          <w:rFonts w:hint="eastAsia"/>
          <w:lang w:val="en-GB"/>
        </w:rPr>
        <w:t>地区法院</w:t>
      </w:r>
      <w:r w:rsidRPr="0040021D">
        <w:rPr>
          <w:lang w:val="en-GB"/>
        </w:rPr>
        <w:t>2009</w:t>
      </w:r>
      <w:r w:rsidRPr="0040021D">
        <w:rPr>
          <w:rFonts w:hint="eastAsia"/>
          <w:lang w:val="en-GB"/>
        </w:rPr>
        <w:t>年</w:t>
      </w:r>
      <w:r w:rsidRPr="0040021D">
        <w:rPr>
          <w:lang w:val="en-GB"/>
        </w:rPr>
        <w:t>6</w:t>
      </w:r>
      <w:r w:rsidRPr="0040021D">
        <w:rPr>
          <w:rFonts w:hint="eastAsia"/>
          <w:lang w:val="en-GB"/>
        </w:rPr>
        <w:t>月</w:t>
      </w:r>
      <w:r w:rsidRPr="0040021D">
        <w:rPr>
          <w:lang w:val="en-GB"/>
        </w:rPr>
        <w:t>6</w:t>
      </w:r>
      <w:r w:rsidRPr="0040021D">
        <w:rPr>
          <w:rFonts w:hint="eastAsia"/>
          <w:lang w:val="en-GB"/>
        </w:rPr>
        <w:t>日的裁决中提到名字的律师在任何审讯或听证期间都不在场，他是在事后签署的文件</w:t>
      </w:r>
      <w:r w:rsidRPr="0040021D">
        <w:rPr>
          <w:rFonts w:hint="eastAsia"/>
          <w:lang w:val="en-GB"/>
        </w:rPr>
        <w:t>(</w:t>
      </w:r>
      <w:r w:rsidRPr="0040021D">
        <w:rPr>
          <w:rFonts w:hint="eastAsia"/>
          <w:lang w:val="en-GB"/>
        </w:rPr>
        <w:t>第</w:t>
      </w:r>
      <w:r w:rsidRPr="0040021D">
        <w:rPr>
          <w:lang w:val="en-GB"/>
        </w:rPr>
        <w:t>2.2</w:t>
      </w:r>
      <w:r w:rsidRPr="0040021D">
        <w:rPr>
          <w:rFonts w:hint="eastAsia"/>
          <w:lang w:val="en-GB"/>
        </w:rPr>
        <w:t>和</w:t>
      </w:r>
      <w:r w:rsidRPr="0040021D">
        <w:rPr>
          <w:lang w:val="en-GB"/>
        </w:rPr>
        <w:t>2.5</w:t>
      </w:r>
      <w:r w:rsidRPr="0040021D">
        <w:rPr>
          <w:rFonts w:hint="eastAsia"/>
          <w:lang w:val="en-GB"/>
        </w:rPr>
        <w:t>段</w:t>
      </w:r>
      <w:r w:rsidRPr="0040021D">
        <w:rPr>
          <w:rFonts w:hint="eastAsia"/>
          <w:lang w:val="en-GB"/>
        </w:rPr>
        <w:t>)</w:t>
      </w:r>
      <w:r w:rsidRPr="0040021D">
        <w:rPr>
          <w:rFonts w:hint="eastAsia"/>
          <w:lang w:val="en-GB"/>
        </w:rPr>
        <w:t>。在缔约国没有提出任何相关意见的情况下，委员会认为，在本案中，提交人受《公约》第十四条第三款</w:t>
      </w:r>
      <w:r w:rsidRPr="0040021D">
        <w:rPr>
          <w:lang w:val="en-GB"/>
        </w:rPr>
        <w:t>(</w:t>
      </w:r>
      <w:r w:rsidRPr="0040021D">
        <w:rPr>
          <w:rFonts w:hint="eastAsia"/>
          <w:lang w:val="en-GB"/>
        </w:rPr>
        <w:t>丁</w:t>
      </w:r>
      <w:r w:rsidRPr="0040021D">
        <w:rPr>
          <w:lang w:val="en-GB"/>
        </w:rPr>
        <w:t>)</w:t>
      </w:r>
      <w:r w:rsidRPr="0040021D">
        <w:rPr>
          <w:rFonts w:hint="eastAsia"/>
          <w:lang w:val="en-GB"/>
        </w:rPr>
        <w:t>项保护的辩护权受到了侵犯。</w:t>
      </w:r>
    </w:p>
    <w:p w:rsidR="0040021D" w:rsidRPr="0040021D" w:rsidRDefault="0040021D" w:rsidP="0040021D">
      <w:pPr>
        <w:pStyle w:val="SingleTxtGC"/>
        <w:rPr>
          <w:lang w:val="en-GB"/>
        </w:rPr>
      </w:pPr>
      <w:r w:rsidRPr="0040021D">
        <w:rPr>
          <w:lang w:val="en-GB"/>
        </w:rPr>
        <w:t>8.</w:t>
      </w:r>
      <w:r w:rsidRPr="0040021D">
        <w:rPr>
          <w:lang w:val="en-GB"/>
        </w:rPr>
        <w:tab/>
      </w:r>
      <w:r w:rsidRPr="0040021D">
        <w:rPr>
          <w:rFonts w:hint="eastAsia"/>
          <w:lang w:val="en-GB"/>
        </w:rPr>
        <w:t>委员会依照《任择议定书》第五条第</w:t>
      </w:r>
      <w:r w:rsidRPr="0040021D">
        <w:rPr>
          <w:lang w:val="en-GB"/>
        </w:rPr>
        <w:t>4</w:t>
      </w:r>
      <w:r w:rsidRPr="0040021D">
        <w:rPr>
          <w:rFonts w:hint="eastAsia"/>
          <w:lang w:val="en-GB"/>
        </w:rPr>
        <w:t>款行事，认为现有事实显示，提交人根据《公约》第九条第一款、第二款和第四款以及第十四条第三款</w:t>
      </w:r>
      <w:r w:rsidRPr="0040021D">
        <w:rPr>
          <w:lang w:val="en-GB"/>
        </w:rPr>
        <w:t>(</w:t>
      </w:r>
      <w:r w:rsidRPr="0040021D">
        <w:rPr>
          <w:rFonts w:hint="eastAsia"/>
          <w:lang w:val="en-GB"/>
        </w:rPr>
        <w:t>丁</w:t>
      </w:r>
      <w:r w:rsidRPr="0040021D">
        <w:rPr>
          <w:lang w:val="en-GB"/>
        </w:rPr>
        <w:t>)</w:t>
      </w:r>
      <w:r w:rsidRPr="0040021D">
        <w:rPr>
          <w:rFonts w:hint="eastAsia"/>
          <w:lang w:val="en-GB"/>
        </w:rPr>
        <w:t>项享有的权利受到了侵犯。</w:t>
      </w:r>
      <w:bookmarkStart w:id="0" w:name="_GoBack"/>
      <w:bookmarkEnd w:id="0"/>
    </w:p>
    <w:p w:rsidR="0040021D" w:rsidRPr="0040021D" w:rsidRDefault="0040021D" w:rsidP="0040021D">
      <w:pPr>
        <w:pStyle w:val="SingleTxtGC"/>
        <w:rPr>
          <w:lang w:val="en-GB"/>
        </w:rPr>
      </w:pPr>
      <w:r w:rsidRPr="0040021D">
        <w:rPr>
          <w:lang w:val="en-GB"/>
        </w:rPr>
        <w:t>9.</w:t>
      </w:r>
      <w:r w:rsidRPr="0040021D">
        <w:rPr>
          <w:lang w:val="en-GB"/>
        </w:rPr>
        <w:tab/>
      </w:r>
      <w:r w:rsidRPr="0040021D">
        <w:rPr>
          <w:rFonts w:hint="eastAsia"/>
          <w:lang w:val="en-GB"/>
        </w:rPr>
        <w:t>根据《公约》第二条第三款</w:t>
      </w:r>
      <w:r w:rsidRPr="0040021D">
        <w:rPr>
          <w:lang w:val="en-GB"/>
        </w:rPr>
        <w:t>(</w:t>
      </w:r>
      <w:r w:rsidRPr="0040021D">
        <w:rPr>
          <w:rFonts w:hint="eastAsia"/>
          <w:lang w:val="en-GB"/>
        </w:rPr>
        <w:t>甲</w:t>
      </w:r>
      <w:r w:rsidRPr="0040021D">
        <w:rPr>
          <w:lang w:val="en-GB"/>
        </w:rPr>
        <w:t>)</w:t>
      </w:r>
      <w:r w:rsidRPr="0040021D">
        <w:rPr>
          <w:rFonts w:hint="eastAsia"/>
          <w:lang w:val="en-GB"/>
        </w:rPr>
        <w:t>项，缔约国有义务以全额赔偿形式，向《公约》权利遭到侵犯的个人提供切实补救。因此，缔约国有义务除其他外，向</w:t>
      </w:r>
      <w:r w:rsidRPr="0040021D">
        <w:rPr>
          <w:lang w:val="en-GB"/>
        </w:rPr>
        <w:t>Evgeny Osincev</w:t>
      </w:r>
      <w:r w:rsidRPr="0040021D">
        <w:rPr>
          <w:rFonts w:hint="eastAsia"/>
          <w:lang w:val="en-GB"/>
        </w:rPr>
        <w:t>提供适当的赔偿。缔约国还有义务采取一切必要步骤，防止今后发生类似的侵权行为。</w:t>
      </w:r>
    </w:p>
    <w:p w:rsidR="0040021D" w:rsidRPr="0040021D" w:rsidRDefault="0040021D" w:rsidP="0040021D">
      <w:pPr>
        <w:pStyle w:val="SingleTxtGC"/>
        <w:rPr>
          <w:lang w:val="en-GB"/>
        </w:rPr>
      </w:pPr>
      <w:r w:rsidRPr="0040021D">
        <w:rPr>
          <w:lang w:val="en-GB"/>
        </w:rPr>
        <w:t>10.</w:t>
      </w:r>
      <w:r w:rsidRPr="0040021D">
        <w:rPr>
          <w:lang w:val="en-GB"/>
        </w:rPr>
        <w:tab/>
      </w:r>
      <w:r w:rsidRPr="0040021D">
        <w:rPr>
          <w:rFonts w:hint="eastAsia"/>
          <w:lang w:val="en-GB"/>
        </w:rPr>
        <w:t>缔约国应铭记，加入《任择议定书》即已承认委员会有权确定是否存在违反《公约》的情况，且根据《公约》第二条之规定，缔约国已承诺确保其境内或受其管辖的所有人均享有《公约》承认的权利，并且承诺违约行为一经确定成立，即予以有效和可实施的补救，委员会希望在</w:t>
      </w:r>
      <w:r w:rsidRPr="0040021D">
        <w:rPr>
          <w:lang w:val="en-GB"/>
        </w:rPr>
        <w:t>180</w:t>
      </w:r>
      <w:r w:rsidRPr="0040021D">
        <w:rPr>
          <w:rFonts w:hint="eastAsia"/>
          <w:lang w:val="en-GB"/>
        </w:rPr>
        <w:t>天内收到缔约国的资料，说明其采取措施落实委员会意见的情况。还请缔约国公布本意见，并在缔约国以所有官方语言广泛传播。</w:t>
      </w:r>
    </w:p>
    <w:p w:rsidR="0040021D" w:rsidRPr="0040021D" w:rsidRDefault="0040021D" w:rsidP="0040021D">
      <w:pPr>
        <w:pStyle w:val="SingleTxtGC"/>
        <w:rPr>
          <w:lang w:val="en-GB"/>
        </w:rPr>
      </w:pPr>
    </w:p>
    <w:p w:rsidR="00D7215C" w:rsidRPr="002D6A9C" w:rsidRDefault="00D7215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33168" w:rsidRPr="0040021D" w:rsidRDefault="00133168" w:rsidP="0040021D">
      <w:pPr>
        <w:pStyle w:val="SingleTxtGC"/>
        <w:rPr>
          <w:lang w:val="en-GB"/>
        </w:rPr>
      </w:pPr>
    </w:p>
    <w:sectPr w:rsidR="00133168" w:rsidRPr="0040021D"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361" w:rsidRPr="000D319F" w:rsidRDefault="006A6361" w:rsidP="000D319F">
      <w:pPr>
        <w:pStyle w:val="af0"/>
        <w:spacing w:after="240"/>
        <w:ind w:left="907"/>
        <w:rPr>
          <w:rFonts w:asciiTheme="majorBidi" w:eastAsia="宋体" w:hAnsiTheme="majorBidi" w:cstheme="majorBidi"/>
          <w:sz w:val="21"/>
          <w:szCs w:val="21"/>
          <w:lang w:val="en-US"/>
        </w:rPr>
      </w:pPr>
    </w:p>
    <w:p w:rsidR="006A6361" w:rsidRPr="000D319F" w:rsidRDefault="006A636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A6361" w:rsidRPr="000D319F" w:rsidRDefault="006A6361" w:rsidP="000D319F">
      <w:pPr>
        <w:pStyle w:val="af0"/>
      </w:pPr>
    </w:p>
  </w:endnote>
  <w:endnote w:type="continuationNotice" w:id="1">
    <w:p w:rsidR="006A6361" w:rsidRDefault="006A63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33168" w:rsidRDefault="00133168" w:rsidP="0013316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133168">
      <w:rPr>
        <w:rStyle w:val="af2"/>
        <w:b w:val="0"/>
        <w:snapToGrid w:val="0"/>
        <w:sz w:val="16"/>
      </w:rPr>
      <w:t>GE.19-05664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33168" w:rsidRDefault="00133168" w:rsidP="00133168">
    <w:pPr>
      <w:pStyle w:val="af0"/>
      <w:tabs>
        <w:tab w:val="clear" w:pos="431"/>
        <w:tab w:val="right" w:pos="9638"/>
      </w:tabs>
      <w:rPr>
        <w:rStyle w:val="af2"/>
      </w:rPr>
    </w:pPr>
    <w:r>
      <w:t>GE.19-05664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133168" w:rsidP="00487939">
    <w:pPr>
      <w:pStyle w:val="af0"/>
      <w:tabs>
        <w:tab w:val="left" w:pos="1701"/>
        <w:tab w:val="left" w:pos="2552"/>
        <w:tab w:val="left" w:pos="8448"/>
      </w:tabs>
      <w:spacing w:before="360"/>
      <w:rPr>
        <w:rFonts w:eastAsiaTheme="minorEastAsia"/>
        <w:b/>
        <w:sz w:val="21"/>
        <w:lang w:eastAsia="zh-CN"/>
      </w:rPr>
    </w:pPr>
    <w:r>
      <w:rPr>
        <w:sz w:val="20"/>
        <w:lang w:eastAsia="zh-CN"/>
      </w:rPr>
      <w:t>GE.19-05664</w:t>
    </w:r>
    <w:r w:rsidR="00731A42" w:rsidRPr="00EE277A">
      <w:rPr>
        <w:sz w:val="20"/>
        <w:lang w:eastAsia="zh-CN"/>
      </w:rPr>
      <w:t xml:space="preserve"> (C)</w:t>
    </w:r>
    <w:r w:rsidR="00EA7E67">
      <w:rPr>
        <w:sz w:val="20"/>
        <w:lang w:eastAsia="zh-CN"/>
      </w:rPr>
      <w:tab/>
    </w:r>
    <w:r w:rsidR="000301F7">
      <w:rPr>
        <w:sz w:val="20"/>
        <w:lang w:eastAsia="zh-CN"/>
      </w:rPr>
      <w:t>1706</w:t>
    </w:r>
    <w:r w:rsidR="00EA7E67">
      <w:rPr>
        <w:sz w:val="20"/>
        <w:lang w:eastAsia="zh-CN"/>
      </w:rPr>
      <w:t>1</w:t>
    </w:r>
    <w:r w:rsidR="004E473D">
      <w:rPr>
        <w:rFonts w:eastAsiaTheme="minorEastAsia"/>
        <w:sz w:val="20"/>
        <w:lang w:eastAsia="zh-CN"/>
      </w:rPr>
      <w:t>9</w:t>
    </w:r>
    <w:r w:rsidR="00731A42">
      <w:rPr>
        <w:sz w:val="20"/>
        <w:lang w:eastAsia="zh-CN"/>
      </w:rPr>
      <w:tab/>
    </w:r>
    <w:r w:rsidR="000301F7">
      <w:rPr>
        <w:sz w:val="20"/>
        <w:lang w:eastAsia="zh-CN"/>
      </w:rPr>
      <w:t>2806</w:t>
    </w:r>
    <w:r w:rsidR="00731A42">
      <w:rPr>
        <w:sz w:val="20"/>
        <w:lang w:eastAsia="zh-CN"/>
      </w:rPr>
      <w:t>1</w:t>
    </w:r>
    <w:r w:rsidR="004E473D">
      <w:rPr>
        <w:rFonts w:eastAsiaTheme="minorEastAsia"/>
        <w:sz w:val="20"/>
        <w:lang w:eastAsia="zh-CN"/>
      </w:rPr>
      <w:t>9</w:t>
    </w:r>
  </w:p>
  <w:p w:rsidR="00056632" w:rsidRPr="00487939" w:rsidRDefault="00133168"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2313/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13/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361" w:rsidRPr="000157B1" w:rsidRDefault="006A636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A6361" w:rsidRPr="000157B1" w:rsidRDefault="006A636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A6361" w:rsidRDefault="006A6361"/>
  </w:footnote>
  <w:footnote w:id="2">
    <w:p w:rsidR="00F41A54" w:rsidRPr="00F41A54" w:rsidRDefault="00F41A54" w:rsidP="00B440D9">
      <w:pPr>
        <w:pStyle w:val="a6"/>
      </w:pPr>
      <w:r>
        <w:rPr>
          <w:rStyle w:val="a8"/>
          <w:rFonts w:eastAsia="宋体"/>
          <w:vertAlign w:val="baseline"/>
        </w:rPr>
        <w:tab/>
      </w:r>
      <w:r w:rsidRPr="00F41A54">
        <w:rPr>
          <w:rStyle w:val="a8"/>
          <w:rFonts w:eastAsia="宋体"/>
          <w:vertAlign w:val="baseline"/>
        </w:rPr>
        <w:t>*</w:t>
      </w:r>
      <w:r>
        <w:tab/>
      </w:r>
      <w:r>
        <w:rPr>
          <w:rFonts w:hint="eastAsia"/>
        </w:rPr>
        <w:t>委员会第</w:t>
      </w:r>
      <w:r w:rsidR="00B440D9">
        <w:rPr>
          <w:rFonts w:hint="eastAsia"/>
          <w:lang w:val="fr-CH"/>
        </w:rPr>
        <w:t>一二五</w:t>
      </w:r>
      <w:r>
        <w:rPr>
          <w:rFonts w:hint="eastAsia"/>
        </w:rPr>
        <w:t>届会议</w:t>
      </w:r>
      <w:r>
        <w:rPr>
          <w:rFonts w:hint="eastAsia"/>
        </w:rPr>
        <w:t>(2019</w:t>
      </w:r>
      <w:r>
        <w:rPr>
          <w:rFonts w:hint="eastAsia"/>
        </w:rPr>
        <w:t>年</w:t>
      </w:r>
      <w:r>
        <w:rPr>
          <w:rFonts w:hint="eastAsia"/>
        </w:rPr>
        <w:t>3</w:t>
      </w:r>
      <w:r>
        <w:rPr>
          <w:rFonts w:hint="eastAsia"/>
        </w:rPr>
        <w:t>月</w:t>
      </w:r>
      <w:r>
        <w:rPr>
          <w:rFonts w:hint="eastAsia"/>
        </w:rPr>
        <w:t>4</w:t>
      </w:r>
      <w:r>
        <w:rPr>
          <w:rFonts w:hint="eastAsia"/>
        </w:rPr>
        <w:t>日至</w:t>
      </w:r>
      <w:r>
        <w:rPr>
          <w:rFonts w:hint="eastAsia"/>
        </w:rPr>
        <w:t>29</w:t>
      </w:r>
      <w:r>
        <w:rPr>
          <w:rFonts w:hint="eastAsia"/>
        </w:rPr>
        <w:t>日</w:t>
      </w:r>
      <w:r>
        <w:rPr>
          <w:rFonts w:hint="eastAsia"/>
        </w:rPr>
        <w:t>)</w:t>
      </w:r>
      <w:r>
        <w:rPr>
          <w:rFonts w:hint="eastAsia"/>
        </w:rPr>
        <w:t>通过。</w:t>
      </w:r>
    </w:p>
  </w:footnote>
  <w:footnote w:id="3">
    <w:p w:rsidR="00F41A54" w:rsidRPr="00F41A54" w:rsidRDefault="00F41A54">
      <w:pPr>
        <w:pStyle w:val="a6"/>
      </w:pPr>
      <w:r>
        <w:rPr>
          <w:rStyle w:val="a8"/>
          <w:rFonts w:eastAsia="宋体"/>
          <w:vertAlign w:val="baseline"/>
        </w:rPr>
        <w:tab/>
      </w:r>
      <w:r w:rsidRPr="00F41A54">
        <w:rPr>
          <w:rStyle w:val="a8"/>
          <w:rFonts w:eastAsia="宋体"/>
          <w:vertAlign w:val="baseline"/>
        </w:rPr>
        <w:t>**</w:t>
      </w:r>
      <w:r>
        <w:tab/>
      </w:r>
      <w:r w:rsidRPr="00F41A54">
        <w:rPr>
          <w:rFonts w:hint="eastAsia"/>
        </w:rPr>
        <w:t>参加审查本来文的委员会委员有：塔尼亚·玛丽亚·阿布多·罗乔利、伊尔泽·布兰兹·科里斯、克里斯托弗·阿里夫·布尔坎、艾哈迈德·阿明·法萨拉、古谷修一、克里斯托夫·海恩斯、巴马里阿姆·科伊塔、马西娅·克兰、福蒂妮·帕扎尔齐斯、埃尔南·克萨达·卡夫雷拉、瓦西尔卡·桑钦、若泽·曼努埃尔·桑托斯·派斯、尤瓦尔·沙尼、埃莱娜·提格乎德加、安德烈亚斯·齐默尔曼和根提安·齐伯利。</w:t>
      </w:r>
    </w:p>
  </w:footnote>
  <w:footnote w:id="4">
    <w:p w:rsidR="0040021D" w:rsidRPr="00320306" w:rsidRDefault="0040021D" w:rsidP="0040021D">
      <w:pPr>
        <w:pStyle w:val="a6"/>
      </w:pPr>
      <w:r w:rsidRPr="008C3523">
        <w:rPr>
          <w:sz w:val="28"/>
          <w:szCs w:val="28"/>
        </w:rPr>
        <w:tab/>
      </w:r>
      <w:r w:rsidRPr="00D962FA">
        <w:rPr>
          <w:rStyle w:val="a8"/>
          <w:rFonts w:eastAsia="宋体"/>
        </w:rPr>
        <w:footnoteRef/>
      </w:r>
      <w:r w:rsidRPr="008C3523">
        <w:rPr>
          <w:sz w:val="28"/>
          <w:szCs w:val="28"/>
        </w:rPr>
        <w:tab/>
      </w:r>
      <w:r w:rsidRPr="00260DCC">
        <w:rPr>
          <w:rFonts w:hint="eastAsia"/>
        </w:rPr>
        <w:t>提交人</w:t>
      </w:r>
      <w:r>
        <w:rPr>
          <w:rFonts w:hint="eastAsia"/>
        </w:rPr>
        <w:t>受到调查的原因是</w:t>
      </w:r>
      <w:r w:rsidRPr="00260DCC">
        <w:rPr>
          <w:rFonts w:hint="eastAsia"/>
        </w:rPr>
        <w:t>改变</w:t>
      </w:r>
      <w:r>
        <w:rPr>
          <w:rFonts w:hint="eastAsia"/>
        </w:rPr>
        <w:t>了</w:t>
      </w:r>
      <w:r w:rsidRPr="00260DCC">
        <w:rPr>
          <w:rFonts w:hint="eastAsia"/>
        </w:rPr>
        <w:t>一个熟人在中国购买的</w:t>
      </w:r>
      <w:r>
        <w:rPr>
          <w:rFonts w:hint="eastAsia"/>
        </w:rPr>
        <w:t>一些</w:t>
      </w:r>
      <w:r w:rsidRPr="00260DCC">
        <w:rPr>
          <w:rFonts w:hint="eastAsia"/>
        </w:rPr>
        <w:t>货物的运输代码</w:t>
      </w:r>
      <w:r>
        <w:rPr>
          <w:rFonts w:hint="eastAsia"/>
        </w:rPr>
        <w:t>，</w:t>
      </w:r>
      <w:r w:rsidRPr="00260DCC">
        <w:rPr>
          <w:rFonts w:hint="eastAsia"/>
        </w:rPr>
        <w:t>然后在吉尔吉斯斯坦欺诈性地接收这些货物</w:t>
      </w:r>
      <w:r>
        <w:rPr>
          <w:rFonts w:hint="eastAsia"/>
        </w:rPr>
        <w:t>，</w:t>
      </w:r>
      <w:r w:rsidRPr="00260DCC">
        <w:rPr>
          <w:rFonts w:hint="eastAsia"/>
        </w:rPr>
        <w:t>并向他的熟人勒索金钱以换取这些货物。</w:t>
      </w:r>
    </w:p>
  </w:footnote>
  <w:footnote w:id="5">
    <w:p w:rsidR="0040021D" w:rsidRPr="00320306" w:rsidRDefault="0040021D" w:rsidP="0040021D">
      <w:pPr>
        <w:pStyle w:val="a6"/>
      </w:pPr>
      <w:r w:rsidRPr="00320306">
        <w:tab/>
      </w:r>
      <w:r w:rsidRPr="00D962FA">
        <w:rPr>
          <w:rStyle w:val="a8"/>
          <w:rFonts w:eastAsia="宋体"/>
        </w:rPr>
        <w:footnoteRef/>
      </w:r>
      <w:r w:rsidRPr="00320306">
        <w:tab/>
      </w:r>
      <w:r w:rsidRPr="00260DCC">
        <w:rPr>
          <w:rFonts w:hint="eastAsia"/>
        </w:rPr>
        <w:t>没有提供进一步的细节</w:t>
      </w:r>
      <w:r>
        <w:rPr>
          <w:rFonts w:hint="eastAsia"/>
        </w:rPr>
        <w:t>。</w:t>
      </w:r>
    </w:p>
  </w:footnote>
  <w:footnote w:id="6">
    <w:p w:rsidR="0040021D" w:rsidRPr="00320306" w:rsidRDefault="0040021D" w:rsidP="0040021D">
      <w:pPr>
        <w:pStyle w:val="a6"/>
      </w:pPr>
      <w:r w:rsidRPr="00320306">
        <w:tab/>
      </w:r>
      <w:r w:rsidRPr="00D962FA">
        <w:rPr>
          <w:rStyle w:val="a8"/>
          <w:rFonts w:eastAsia="宋体"/>
        </w:rPr>
        <w:footnoteRef/>
      </w:r>
      <w:r w:rsidRPr="00320306">
        <w:tab/>
      </w:r>
      <w:r w:rsidRPr="00260DCC">
        <w:rPr>
          <w:rFonts w:hint="eastAsia"/>
        </w:rPr>
        <w:t>没有提供进一步的细节</w:t>
      </w:r>
      <w:r>
        <w:rPr>
          <w:rFonts w:hint="eastAsia"/>
        </w:rPr>
        <w:t>。</w:t>
      </w:r>
    </w:p>
  </w:footnote>
  <w:footnote w:id="7">
    <w:p w:rsidR="0040021D" w:rsidRPr="00320306" w:rsidRDefault="0040021D" w:rsidP="0040021D">
      <w:pPr>
        <w:pStyle w:val="a6"/>
      </w:pPr>
      <w:r w:rsidRPr="00320306">
        <w:tab/>
      </w:r>
      <w:r w:rsidRPr="00D962FA">
        <w:rPr>
          <w:rStyle w:val="a8"/>
          <w:rFonts w:eastAsia="宋体"/>
        </w:rPr>
        <w:footnoteRef/>
      </w:r>
      <w:r w:rsidRPr="00320306">
        <w:tab/>
      </w:r>
      <w:r w:rsidRPr="00260DCC">
        <w:rPr>
          <w:rFonts w:hint="eastAsia"/>
        </w:rPr>
        <w:t>提交人称</w:t>
      </w:r>
      <w:r>
        <w:rPr>
          <w:rFonts w:hint="eastAsia"/>
        </w:rPr>
        <w:t>，在</w:t>
      </w:r>
      <w:r w:rsidRPr="00260DCC">
        <w:rPr>
          <w:rFonts w:hint="eastAsia"/>
        </w:rPr>
        <w:t>这个临时拘留设施中</w:t>
      </w:r>
      <w:r>
        <w:rPr>
          <w:rFonts w:hint="eastAsia"/>
        </w:rPr>
        <w:t>，</w:t>
      </w:r>
      <w:r w:rsidRPr="00260DCC">
        <w:rPr>
          <w:rFonts w:hint="eastAsia"/>
        </w:rPr>
        <w:t>被拘留者每天只</w:t>
      </w:r>
      <w:r>
        <w:rPr>
          <w:rFonts w:hint="eastAsia"/>
        </w:rPr>
        <w:t>给</w:t>
      </w:r>
      <w:r w:rsidRPr="00260DCC">
        <w:rPr>
          <w:rFonts w:hint="eastAsia"/>
        </w:rPr>
        <w:t>一</w:t>
      </w:r>
      <w:r>
        <w:rPr>
          <w:rFonts w:hint="eastAsia"/>
        </w:rPr>
        <w:t>顿</w:t>
      </w:r>
      <w:r w:rsidRPr="00260DCC">
        <w:rPr>
          <w:rFonts w:hint="eastAsia"/>
        </w:rPr>
        <w:t>饭</w:t>
      </w:r>
      <w:r>
        <w:rPr>
          <w:rFonts w:hint="eastAsia"/>
        </w:rPr>
        <w:t>吃</w:t>
      </w:r>
      <w:r w:rsidRPr="00260DCC">
        <w:rPr>
          <w:rFonts w:hint="eastAsia"/>
        </w:rPr>
        <w:t>。</w:t>
      </w:r>
    </w:p>
  </w:footnote>
  <w:footnote w:id="8">
    <w:p w:rsidR="0040021D" w:rsidRPr="00320306" w:rsidRDefault="0040021D" w:rsidP="0040021D">
      <w:pPr>
        <w:pStyle w:val="a6"/>
      </w:pPr>
      <w:r w:rsidRPr="00320306">
        <w:tab/>
      </w:r>
      <w:r w:rsidRPr="00D962FA">
        <w:rPr>
          <w:rStyle w:val="a8"/>
          <w:rFonts w:eastAsia="宋体"/>
        </w:rPr>
        <w:footnoteRef/>
      </w:r>
      <w:r w:rsidRPr="00320306">
        <w:tab/>
      </w:r>
      <w:r w:rsidRPr="00260DCC">
        <w:rPr>
          <w:rFonts w:hint="eastAsia"/>
        </w:rPr>
        <w:t>没有提供进一步的细节</w:t>
      </w:r>
      <w:r>
        <w:rPr>
          <w:rFonts w:hint="eastAsia"/>
        </w:rPr>
        <w:t>。</w:t>
      </w:r>
    </w:p>
  </w:footnote>
  <w:footnote w:id="9">
    <w:p w:rsidR="0040021D" w:rsidRPr="00320306" w:rsidRDefault="0040021D" w:rsidP="0040021D">
      <w:pPr>
        <w:pStyle w:val="a6"/>
      </w:pPr>
      <w:r w:rsidRPr="00320306">
        <w:tab/>
      </w:r>
      <w:r w:rsidRPr="00D962FA">
        <w:rPr>
          <w:rStyle w:val="a8"/>
          <w:rFonts w:eastAsia="宋体"/>
        </w:rPr>
        <w:footnoteRef/>
      </w:r>
      <w:r w:rsidRPr="00320306">
        <w:tab/>
      </w:r>
      <w:r w:rsidRPr="001E17CA">
        <w:rPr>
          <w:rFonts w:hint="eastAsia"/>
        </w:rPr>
        <w:t>该决定载有据称听证期间在场的律师的姓名</w:t>
      </w:r>
      <w:r>
        <w:rPr>
          <w:rFonts w:hint="eastAsia"/>
        </w:rPr>
        <w:t>；但</w:t>
      </w:r>
      <w:r w:rsidRPr="001E17CA">
        <w:rPr>
          <w:rFonts w:hint="eastAsia"/>
        </w:rPr>
        <w:t>司法部</w:t>
      </w:r>
      <w:r>
        <w:rPr>
          <w:rFonts w:hint="eastAsia"/>
        </w:rPr>
        <w:t>在</w:t>
      </w:r>
      <w:r>
        <w:t>2</w:t>
      </w:r>
      <w:r w:rsidRPr="001E17CA">
        <w:t>0</w:t>
      </w:r>
      <w:r>
        <w:t>12</w:t>
      </w:r>
      <w:r w:rsidRPr="001E17CA">
        <w:rPr>
          <w:rFonts w:hint="eastAsia"/>
        </w:rPr>
        <w:t>年</w:t>
      </w:r>
      <w:r>
        <w:rPr>
          <w:rFonts w:hint="eastAsia"/>
        </w:rPr>
        <w:t>进行</w:t>
      </w:r>
      <w:r w:rsidRPr="001E17CA">
        <w:rPr>
          <w:rFonts w:hint="eastAsia"/>
        </w:rPr>
        <w:t>的内部调查确定</w:t>
      </w:r>
      <w:r>
        <w:rPr>
          <w:rFonts w:hint="eastAsia"/>
        </w:rPr>
        <w:t>，</w:t>
      </w:r>
      <w:r w:rsidRPr="001E17CA">
        <w:rPr>
          <w:rFonts w:hint="eastAsia"/>
        </w:rPr>
        <w:t>该律师没有出席任何审讯或听证</w:t>
      </w:r>
      <w:r>
        <w:rPr>
          <w:rFonts w:hint="eastAsia"/>
        </w:rPr>
        <w:t>，是</w:t>
      </w:r>
      <w:r w:rsidRPr="001E17CA">
        <w:rPr>
          <w:rFonts w:hint="eastAsia"/>
        </w:rPr>
        <w:t>在事后签署</w:t>
      </w:r>
      <w:r>
        <w:rPr>
          <w:rFonts w:hint="eastAsia"/>
        </w:rPr>
        <w:t>的</w:t>
      </w:r>
      <w:r w:rsidRPr="001E17CA">
        <w:rPr>
          <w:rFonts w:hint="eastAsia"/>
        </w:rPr>
        <w:t>文件。</w:t>
      </w:r>
    </w:p>
  </w:footnote>
  <w:footnote w:id="10">
    <w:p w:rsidR="0040021D" w:rsidRPr="00320306" w:rsidRDefault="0040021D" w:rsidP="0040021D">
      <w:pPr>
        <w:pStyle w:val="a6"/>
      </w:pPr>
      <w:r w:rsidRPr="00320306">
        <w:tab/>
      </w:r>
      <w:r w:rsidRPr="00D962FA">
        <w:rPr>
          <w:rStyle w:val="a8"/>
          <w:rFonts w:eastAsia="宋体"/>
        </w:rPr>
        <w:footnoteRef/>
      </w:r>
      <w:r w:rsidRPr="00320306">
        <w:tab/>
      </w:r>
      <w:r w:rsidRPr="001E17CA">
        <w:rPr>
          <w:rFonts w:hint="eastAsia"/>
        </w:rPr>
        <w:t>提交人提供了他的律师</w:t>
      </w:r>
      <w:r>
        <w:rPr>
          <w:rFonts w:hint="eastAsia"/>
        </w:rPr>
        <w:t>在</w:t>
      </w:r>
      <w:r>
        <w:t>2</w:t>
      </w:r>
      <w:r w:rsidRPr="001E17CA">
        <w:t>00</w:t>
      </w:r>
      <w:r>
        <w:t>9</w:t>
      </w:r>
      <w:r w:rsidRPr="001E17CA">
        <w:rPr>
          <w:rFonts w:hint="eastAsia"/>
        </w:rPr>
        <w:t>年</w:t>
      </w:r>
      <w:r>
        <w:t>7</w:t>
      </w:r>
      <w:r w:rsidRPr="001E17CA">
        <w:rPr>
          <w:rFonts w:hint="eastAsia"/>
        </w:rPr>
        <w:t>月</w:t>
      </w:r>
      <w:r>
        <w:t>1</w:t>
      </w:r>
      <w:r w:rsidRPr="001E17CA">
        <w:t>0</w:t>
      </w:r>
      <w:r w:rsidRPr="001E17CA">
        <w:rPr>
          <w:rFonts w:hint="eastAsia"/>
        </w:rPr>
        <w:t>日提出的一项动议的副本</w:t>
      </w:r>
      <w:r>
        <w:rPr>
          <w:rFonts w:hint="eastAsia"/>
        </w:rPr>
        <w:t>，</w:t>
      </w:r>
      <w:r w:rsidRPr="001E17CA">
        <w:rPr>
          <w:rFonts w:hint="eastAsia"/>
        </w:rPr>
        <w:t>该动议要求调查员让他查阅案件</w:t>
      </w:r>
      <w:r>
        <w:rPr>
          <w:rFonts w:hint="eastAsia"/>
        </w:rPr>
        <w:t>卷宗</w:t>
      </w:r>
      <w:r w:rsidRPr="001E17CA">
        <w:rPr>
          <w:rFonts w:hint="eastAsia"/>
        </w:rPr>
        <w:t>。</w:t>
      </w:r>
    </w:p>
  </w:footnote>
  <w:footnote w:id="11">
    <w:p w:rsidR="0040021D" w:rsidRPr="00320306" w:rsidRDefault="0040021D" w:rsidP="0040021D">
      <w:pPr>
        <w:pStyle w:val="a6"/>
      </w:pPr>
      <w:r w:rsidRPr="00320306">
        <w:tab/>
      </w:r>
      <w:r w:rsidRPr="00D962FA">
        <w:rPr>
          <w:rStyle w:val="a8"/>
          <w:rFonts w:eastAsia="宋体"/>
        </w:rPr>
        <w:footnoteRef/>
      </w:r>
      <w:r w:rsidRPr="00320306">
        <w:tab/>
      </w:r>
      <w:r w:rsidRPr="001E17CA">
        <w:rPr>
          <w:rFonts w:hint="eastAsia"/>
        </w:rPr>
        <w:t>没有提供关于检察官对申诉的回应的信息</w:t>
      </w:r>
      <w:r>
        <w:rPr>
          <w:rFonts w:hint="eastAsia"/>
        </w:rPr>
        <w:t>。</w:t>
      </w:r>
    </w:p>
  </w:footnote>
  <w:footnote w:id="12">
    <w:p w:rsidR="0040021D" w:rsidRPr="00320306" w:rsidRDefault="0040021D" w:rsidP="0040021D">
      <w:pPr>
        <w:pStyle w:val="a6"/>
      </w:pPr>
      <w:r w:rsidRPr="00320306">
        <w:tab/>
      </w:r>
      <w:r w:rsidRPr="00D962FA">
        <w:rPr>
          <w:rStyle w:val="a8"/>
          <w:rFonts w:eastAsia="宋体"/>
        </w:rPr>
        <w:footnoteRef/>
      </w:r>
      <w:r w:rsidRPr="00320306">
        <w:tab/>
      </w:r>
      <w:r w:rsidRPr="00260DCC">
        <w:rPr>
          <w:rFonts w:hint="eastAsia"/>
        </w:rPr>
        <w:t>提交人提供了</w:t>
      </w:r>
      <w:r>
        <w:rPr>
          <w:rFonts w:hint="eastAsia"/>
        </w:rPr>
        <w:t>该</w:t>
      </w:r>
      <w:r w:rsidRPr="00260DCC">
        <w:rPr>
          <w:rFonts w:hint="eastAsia"/>
        </w:rPr>
        <w:t>法院判决的副本。</w:t>
      </w:r>
    </w:p>
  </w:footnote>
  <w:footnote w:id="13">
    <w:p w:rsidR="0040021D" w:rsidRPr="00320306" w:rsidRDefault="0040021D" w:rsidP="0040021D">
      <w:pPr>
        <w:pStyle w:val="a6"/>
      </w:pPr>
      <w:r w:rsidRPr="00320306">
        <w:tab/>
      </w:r>
      <w:r w:rsidRPr="00D962FA">
        <w:rPr>
          <w:rStyle w:val="a8"/>
          <w:rFonts w:eastAsia="宋体"/>
        </w:rPr>
        <w:footnoteRef/>
      </w:r>
      <w:r w:rsidRPr="00320306">
        <w:tab/>
      </w:r>
      <w:r w:rsidRPr="00260DCC">
        <w:rPr>
          <w:rFonts w:hint="eastAsia"/>
        </w:rPr>
        <w:t>最高上诉法院在其裁决中指出</w:t>
      </w:r>
      <w:r>
        <w:rPr>
          <w:rFonts w:hint="eastAsia"/>
        </w:rPr>
        <w:t>，</w:t>
      </w:r>
      <w:r w:rsidRPr="00260DCC">
        <w:rPr>
          <w:rFonts w:hint="eastAsia"/>
        </w:rPr>
        <w:t>提交人的律师已被告知听证会</w:t>
      </w:r>
      <w:r>
        <w:rPr>
          <w:rFonts w:hint="eastAsia"/>
        </w:rPr>
        <w:t>，</w:t>
      </w:r>
      <w:r w:rsidRPr="00260DCC">
        <w:rPr>
          <w:rFonts w:hint="eastAsia"/>
        </w:rPr>
        <w:t>但未出席。</w:t>
      </w:r>
    </w:p>
  </w:footnote>
  <w:footnote w:id="14">
    <w:p w:rsidR="0040021D" w:rsidRPr="00320306" w:rsidRDefault="0040021D" w:rsidP="0040021D">
      <w:pPr>
        <w:pStyle w:val="a6"/>
      </w:pPr>
      <w:r w:rsidRPr="00320306">
        <w:tab/>
      </w:r>
      <w:r w:rsidRPr="00D962FA">
        <w:rPr>
          <w:rStyle w:val="a8"/>
          <w:rFonts w:eastAsia="宋体"/>
        </w:rPr>
        <w:footnoteRef/>
      </w:r>
      <w:r w:rsidRPr="00320306">
        <w:tab/>
      </w:r>
      <w:r w:rsidRPr="00260DCC">
        <w:rPr>
          <w:rFonts w:hint="eastAsia"/>
        </w:rPr>
        <w:t>吉尔吉斯斯坦《刑事诉讼法》第</w:t>
      </w:r>
      <w:r>
        <w:t>11</w:t>
      </w:r>
      <w:r w:rsidRPr="00260DCC">
        <w:t>0</w:t>
      </w:r>
      <w:r w:rsidRPr="00260DCC">
        <w:rPr>
          <w:rFonts w:hint="eastAsia"/>
        </w:rPr>
        <w:t>条第</w:t>
      </w:r>
      <w:r>
        <w:t>1</w:t>
      </w:r>
      <w:r w:rsidRPr="00260DCC">
        <w:rPr>
          <w:rFonts w:hint="eastAsia"/>
        </w:rPr>
        <w:t>款。</w:t>
      </w:r>
    </w:p>
  </w:footnote>
  <w:footnote w:id="15">
    <w:p w:rsidR="0040021D" w:rsidRPr="00320306" w:rsidRDefault="0040021D" w:rsidP="0040021D">
      <w:pPr>
        <w:pStyle w:val="a6"/>
      </w:pPr>
      <w:r w:rsidRPr="00320306">
        <w:tab/>
      </w:r>
      <w:r w:rsidRPr="00D962FA">
        <w:rPr>
          <w:rStyle w:val="a8"/>
          <w:rFonts w:eastAsia="宋体"/>
        </w:rPr>
        <w:footnoteRef/>
      </w:r>
      <w:r w:rsidRPr="00320306">
        <w:tab/>
      </w:r>
      <w:r>
        <w:rPr>
          <w:rFonts w:hint="eastAsia"/>
        </w:rPr>
        <w:t>同上。</w:t>
      </w:r>
    </w:p>
  </w:footnote>
  <w:footnote w:id="16">
    <w:p w:rsidR="0040021D" w:rsidRPr="00320306" w:rsidRDefault="0040021D" w:rsidP="0040021D">
      <w:pPr>
        <w:pStyle w:val="a6"/>
      </w:pPr>
      <w:r w:rsidRPr="00320306">
        <w:tab/>
      </w:r>
      <w:r w:rsidRPr="00D962FA">
        <w:rPr>
          <w:rStyle w:val="a8"/>
          <w:rFonts w:eastAsia="宋体"/>
        </w:rPr>
        <w:footnoteRef/>
      </w:r>
      <w:r w:rsidRPr="00320306">
        <w:tab/>
      </w:r>
      <w:r w:rsidRPr="00F3748D">
        <w:rPr>
          <w:rFonts w:hint="eastAsia"/>
        </w:rPr>
        <w:t>除其他外</w:t>
      </w:r>
      <w:r>
        <w:rPr>
          <w:rFonts w:hint="eastAsia"/>
        </w:rPr>
        <w:t>，</w:t>
      </w:r>
      <w:r w:rsidRPr="00F3748D">
        <w:rPr>
          <w:rFonts w:hint="eastAsia"/>
        </w:rPr>
        <w:t>见</w:t>
      </w:r>
      <w:r w:rsidRPr="00853120">
        <w:rPr>
          <w:rFonts w:ascii="Time New Roman" w:eastAsia="楷体" w:hAnsi="Time New Roman"/>
        </w:rPr>
        <w:t>Tyan</w:t>
      </w:r>
      <w:r w:rsidRPr="00853120">
        <w:rPr>
          <w:rFonts w:ascii="Time New Roman" w:eastAsia="楷体" w:hAnsi="Time New Roman" w:hint="eastAsia"/>
        </w:rPr>
        <w:t>诉哈萨克斯坦案</w:t>
      </w:r>
      <w:r>
        <w:rPr>
          <w:rFonts w:hint="eastAsia"/>
        </w:rPr>
        <w:t>(</w:t>
      </w:r>
      <w:r>
        <w:t>CCPR/C/119/D/2125/2</w:t>
      </w:r>
      <w:r w:rsidRPr="00F3748D">
        <w:t>0</w:t>
      </w:r>
      <w:r>
        <w:t>11</w:t>
      </w:r>
      <w:r>
        <w:rPr>
          <w:rFonts w:hint="eastAsia"/>
        </w:rPr>
        <w:t>)</w:t>
      </w:r>
      <w:r>
        <w:rPr>
          <w:rFonts w:hint="eastAsia"/>
        </w:rPr>
        <w:t>，</w:t>
      </w:r>
      <w:r w:rsidRPr="00F3748D">
        <w:rPr>
          <w:rFonts w:hint="eastAsia"/>
        </w:rPr>
        <w:t>第</w:t>
      </w:r>
      <w:r>
        <w:t>8.1</w:t>
      </w:r>
      <w:r w:rsidRPr="00F3748D">
        <w:t>0</w:t>
      </w:r>
      <w:r w:rsidRPr="00F3748D">
        <w:rPr>
          <w:rFonts w:hint="eastAsia"/>
        </w:rPr>
        <w:t>段。另见委员会关于在</w:t>
      </w:r>
      <w:r>
        <w:rPr>
          <w:rFonts w:hint="eastAsia"/>
        </w:rPr>
        <w:t>法庭</w:t>
      </w:r>
      <w:r w:rsidRPr="00F3748D">
        <w:rPr>
          <w:rFonts w:hint="eastAsia"/>
        </w:rPr>
        <w:t>和</w:t>
      </w:r>
      <w:r>
        <w:rPr>
          <w:rFonts w:hint="eastAsia"/>
        </w:rPr>
        <w:t>裁判所前一律平等</w:t>
      </w:r>
      <w:r w:rsidRPr="00F3748D">
        <w:rPr>
          <w:rFonts w:hint="eastAsia"/>
        </w:rPr>
        <w:t>和获得公平审判</w:t>
      </w:r>
      <w:r>
        <w:rPr>
          <w:rFonts w:hint="eastAsia"/>
        </w:rPr>
        <w:t>的权利</w:t>
      </w:r>
      <w:r w:rsidRPr="00F3748D">
        <w:rPr>
          <w:rFonts w:hint="eastAsia"/>
        </w:rPr>
        <w:t>的第</w:t>
      </w:r>
      <w:r>
        <w:t>32</w:t>
      </w:r>
      <w:r w:rsidRPr="00F3748D">
        <w:rPr>
          <w:rFonts w:hint="eastAsia"/>
        </w:rPr>
        <w:t>号一般性意见</w:t>
      </w:r>
      <w:r>
        <w:rPr>
          <w:rFonts w:hint="eastAsia"/>
        </w:rPr>
        <w:t>(</w:t>
      </w:r>
      <w:r>
        <w:t>2</w:t>
      </w:r>
      <w:r w:rsidRPr="00F3748D">
        <w:t>00</w:t>
      </w:r>
      <w:r>
        <w:t>7</w:t>
      </w:r>
      <w:r w:rsidRPr="00F3748D">
        <w:rPr>
          <w:rFonts w:hint="eastAsia"/>
        </w:rPr>
        <w:t>年</w:t>
      </w:r>
      <w:r>
        <w:rPr>
          <w:rFonts w:hint="eastAsia"/>
        </w:rPr>
        <w:t>)</w:t>
      </w:r>
      <w:r>
        <w:rPr>
          <w:rFonts w:hint="eastAsia"/>
        </w:rPr>
        <w:t>，</w:t>
      </w:r>
      <w:r w:rsidRPr="00F3748D">
        <w:rPr>
          <w:rFonts w:hint="eastAsia"/>
        </w:rPr>
        <w:t>第</w:t>
      </w:r>
      <w:r>
        <w:t>26</w:t>
      </w:r>
      <w:r w:rsidRPr="00F3748D">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133168" w:rsidP="00133168">
    <w:pPr>
      <w:pStyle w:val="af3"/>
    </w:pPr>
    <w:r>
      <w:t>CCPR/C/125/D/2313/2013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133168" w:rsidP="00133168">
    <w:pPr>
      <w:pStyle w:val="af3"/>
      <w:jc w:val="right"/>
    </w:pPr>
    <w:r>
      <w:t>CCPR/C/125/D/2313/2013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6361"/>
    <w:rsid w:val="00011483"/>
    <w:rsid w:val="000301F7"/>
    <w:rsid w:val="0004554F"/>
    <w:rsid w:val="000529AF"/>
    <w:rsid w:val="000D319F"/>
    <w:rsid w:val="000E4D0E"/>
    <w:rsid w:val="000F5EB8"/>
    <w:rsid w:val="0010793A"/>
    <w:rsid w:val="00133168"/>
    <w:rsid w:val="00144B69"/>
    <w:rsid w:val="00153E86"/>
    <w:rsid w:val="00172E04"/>
    <w:rsid w:val="001B1BD1"/>
    <w:rsid w:val="001C3EF2"/>
    <w:rsid w:val="001D17F6"/>
    <w:rsid w:val="00204B42"/>
    <w:rsid w:val="0021265F"/>
    <w:rsid w:val="002231C3"/>
    <w:rsid w:val="0024417F"/>
    <w:rsid w:val="00250F8D"/>
    <w:rsid w:val="002E1C97"/>
    <w:rsid w:val="002F5834"/>
    <w:rsid w:val="003006AB"/>
    <w:rsid w:val="00326EBF"/>
    <w:rsid w:val="00327FE4"/>
    <w:rsid w:val="003333CC"/>
    <w:rsid w:val="0040021D"/>
    <w:rsid w:val="00427F63"/>
    <w:rsid w:val="00434D38"/>
    <w:rsid w:val="00494EB8"/>
    <w:rsid w:val="004C4A0A"/>
    <w:rsid w:val="004D0A00"/>
    <w:rsid w:val="004E473D"/>
    <w:rsid w:val="004F348E"/>
    <w:rsid w:val="00501220"/>
    <w:rsid w:val="005E403A"/>
    <w:rsid w:val="005E4086"/>
    <w:rsid w:val="00604D91"/>
    <w:rsid w:val="006257FE"/>
    <w:rsid w:val="00655871"/>
    <w:rsid w:val="00670DEE"/>
    <w:rsid w:val="00680656"/>
    <w:rsid w:val="006A6361"/>
    <w:rsid w:val="006B1119"/>
    <w:rsid w:val="006D3757"/>
    <w:rsid w:val="006D37EB"/>
    <w:rsid w:val="006E3E46"/>
    <w:rsid w:val="006E71B1"/>
    <w:rsid w:val="006F1404"/>
    <w:rsid w:val="0070593B"/>
    <w:rsid w:val="00705D89"/>
    <w:rsid w:val="00731A42"/>
    <w:rsid w:val="00755487"/>
    <w:rsid w:val="00767E69"/>
    <w:rsid w:val="0077079A"/>
    <w:rsid w:val="00771504"/>
    <w:rsid w:val="007A5599"/>
    <w:rsid w:val="00853120"/>
    <w:rsid w:val="00856233"/>
    <w:rsid w:val="00860F27"/>
    <w:rsid w:val="008B0560"/>
    <w:rsid w:val="008B2BFA"/>
    <w:rsid w:val="008C4108"/>
    <w:rsid w:val="008D31F4"/>
    <w:rsid w:val="008E20DF"/>
    <w:rsid w:val="008E6A3F"/>
    <w:rsid w:val="00923557"/>
    <w:rsid w:val="00936F03"/>
    <w:rsid w:val="00943B69"/>
    <w:rsid w:val="00944CB3"/>
    <w:rsid w:val="0096722F"/>
    <w:rsid w:val="00986624"/>
    <w:rsid w:val="00995532"/>
    <w:rsid w:val="009B09D7"/>
    <w:rsid w:val="009D35ED"/>
    <w:rsid w:val="00A03CB6"/>
    <w:rsid w:val="00A1364C"/>
    <w:rsid w:val="00A21076"/>
    <w:rsid w:val="00A31BA8"/>
    <w:rsid w:val="00A3739A"/>
    <w:rsid w:val="00A52DAF"/>
    <w:rsid w:val="00A84072"/>
    <w:rsid w:val="00B16570"/>
    <w:rsid w:val="00B23B03"/>
    <w:rsid w:val="00B43EB7"/>
    <w:rsid w:val="00B440D9"/>
    <w:rsid w:val="00B53320"/>
    <w:rsid w:val="00B614C4"/>
    <w:rsid w:val="00B95E90"/>
    <w:rsid w:val="00BC6522"/>
    <w:rsid w:val="00C121D5"/>
    <w:rsid w:val="00C17349"/>
    <w:rsid w:val="00C351AA"/>
    <w:rsid w:val="00C70852"/>
    <w:rsid w:val="00C7253F"/>
    <w:rsid w:val="00C90707"/>
    <w:rsid w:val="00CE1D1C"/>
    <w:rsid w:val="00D26A05"/>
    <w:rsid w:val="00D7215C"/>
    <w:rsid w:val="00D9309B"/>
    <w:rsid w:val="00D97B98"/>
    <w:rsid w:val="00DC671F"/>
    <w:rsid w:val="00DE4DA7"/>
    <w:rsid w:val="00E02C13"/>
    <w:rsid w:val="00E33B38"/>
    <w:rsid w:val="00E442A1"/>
    <w:rsid w:val="00E47FE5"/>
    <w:rsid w:val="00E574AF"/>
    <w:rsid w:val="00EA490E"/>
    <w:rsid w:val="00EA7E67"/>
    <w:rsid w:val="00F24E6D"/>
    <w:rsid w:val="00F41A54"/>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00B76"/>
  <w15:docId w15:val="{E9242403-AA08-4A0E-B576-5D3E64AA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B14E3-DC0B-4853-845E-057C7C3E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5985</Words>
  <Characters>6525</Characters>
  <Application>Microsoft Office Word</Application>
  <DocSecurity>0</DocSecurity>
  <Lines>237</Lines>
  <Paragraphs>73</Paragraphs>
  <ScaleCrop>false</ScaleCrop>
  <Company>DCM</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CCPR/C/125/D/2313/2013</dc:title>
  <dc:subject>1905664</dc:subject>
  <dc:creator>Ji</dc:creator>
  <cp:keywords/>
  <dc:description/>
  <cp:lastModifiedBy>Xiangli FERSCHIN-JI</cp:lastModifiedBy>
  <cp:revision>2</cp:revision>
  <cp:lastPrinted>2014-05-09T11:28:00Z</cp:lastPrinted>
  <dcterms:created xsi:type="dcterms:W3CDTF">2019-06-28T09:03:00Z</dcterms:created>
  <dcterms:modified xsi:type="dcterms:W3CDTF">2019-06-28T09:03:00Z</dcterms:modified>
</cp:coreProperties>
</file>