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17422" w:rsidRDefault="00A17422" w:rsidP="00B614C4">
            <w:pPr>
              <w:spacing w:line="240" w:lineRule="atLeast"/>
              <w:jc w:val="right"/>
              <w:rPr>
                <w:sz w:val="20"/>
                <w:szCs w:val="21"/>
              </w:rPr>
            </w:pPr>
            <w:r w:rsidRPr="00A17422">
              <w:rPr>
                <w:sz w:val="40"/>
                <w:szCs w:val="21"/>
              </w:rPr>
              <w:t>CCPR</w:t>
            </w:r>
            <w:r>
              <w:rPr>
                <w:sz w:val="20"/>
                <w:szCs w:val="21"/>
              </w:rPr>
              <w:t>/C/128/D/2367/2014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657806" w:rsidRPr="00657806" w:rsidRDefault="00CE1D1C" w:rsidP="00657806">
            <w:pPr>
              <w:spacing w:before="240"/>
              <w:rPr>
                <w:sz w:val="20"/>
              </w:rPr>
            </w:pPr>
            <w:r w:rsidRPr="00657806">
              <w:rPr>
                <w:sz w:val="20"/>
              </w:rPr>
              <w:t>Distr.:</w:t>
            </w:r>
            <w:r w:rsidR="00657806" w:rsidRPr="00657806">
              <w:rPr>
                <w:sz w:val="20"/>
              </w:rPr>
              <w:t xml:space="preserve"> General</w:t>
            </w:r>
          </w:p>
          <w:p w:rsidR="00CE1D1C" w:rsidRPr="00657806" w:rsidRDefault="00657806" w:rsidP="00657806">
            <w:pPr>
              <w:spacing w:line="240" w:lineRule="atLeast"/>
              <w:rPr>
                <w:sz w:val="20"/>
              </w:rPr>
            </w:pPr>
            <w:r w:rsidRPr="00657806">
              <w:rPr>
                <w:sz w:val="20"/>
              </w:rPr>
              <w:t>14 July 2020</w:t>
            </w:r>
          </w:p>
          <w:p w:rsidR="00CE1D1C" w:rsidRPr="00657806" w:rsidRDefault="00CE1D1C" w:rsidP="00B614C4">
            <w:pPr>
              <w:spacing w:line="240" w:lineRule="atLeast"/>
              <w:rPr>
                <w:sz w:val="20"/>
              </w:rPr>
            </w:pPr>
            <w:r w:rsidRPr="00657806">
              <w:rPr>
                <w:sz w:val="20"/>
              </w:rPr>
              <w:t>Chinese</w:t>
            </w:r>
          </w:p>
          <w:p w:rsidR="00CE1D1C" w:rsidRPr="00F124C6" w:rsidRDefault="00CE1D1C" w:rsidP="00B614C4">
            <w:pPr>
              <w:spacing w:line="240" w:lineRule="atLeast"/>
            </w:pPr>
            <w:r w:rsidRPr="00657806">
              <w:rPr>
                <w:sz w:val="20"/>
              </w:rPr>
              <w:t>Original: English</w:t>
            </w:r>
          </w:p>
        </w:tc>
      </w:tr>
    </w:tbl>
    <w:p w:rsidR="00381F12" w:rsidRPr="00AE65BE" w:rsidRDefault="00381F12" w:rsidP="00BD462C">
      <w:pPr>
        <w:spacing w:before="80"/>
        <w:rPr>
          <w:rFonts w:ascii="黑体" w:eastAsia="黑体" w:hAnsi="黑体"/>
          <w:sz w:val="24"/>
          <w:szCs w:val="24"/>
        </w:rPr>
      </w:pPr>
      <w:r w:rsidRPr="00AE65BE">
        <w:rPr>
          <w:rFonts w:ascii="黑体" w:eastAsia="黑体" w:hAnsi="黑体" w:hint="eastAsia"/>
          <w:sz w:val="24"/>
          <w:szCs w:val="24"/>
        </w:rPr>
        <w:t>人权事务委员会</w:t>
      </w:r>
    </w:p>
    <w:p w:rsidR="00381F12" w:rsidRDefault="00381F12" w:rsidP="003706C9">
      <w:pPr>
        <w:pStyle w:val="HChGC"/>
        <w:spacing w:after="120"/>
        <w:rPr>
          <w:color w:val="0000CC"/>
        </w:rPr>
      </w:pPr>
      <w:r w:rsidRPr="00AE65BE">
        <w:tab/>
      </w:r>
      <w:r w:rsidRPr="00AE65BE">
        <w:tab/>
      </w:r>
      <w:r w:rsidRPr="00C3469D">
        <w:rPr>
          <w:rFonts w:hint="eastAsia"/>
          <w:spacing w:val="10"/>
        </w:rPr>
        <w:t>委员会根据《任择议定书》第五条第四款通过的关</w:t>
      </w:r>
      <w:r w:rsidRPr="00AE65BE">
        <w:rPr>
          <w:rFonts w:hint="eastAsia"/>
        </w:rPr>
        <w:t>于</w:t>
      </w:r>
      <w:r w:rsidR="00C3469D">
        <w:br/>
      </w:r>
      <w:r w:rsidRPr="00AE65BE">
        <w:rPr>
          <w:rFonts w:hint="eastAsia"/>
        </w:rPr>
        <w:t>第</w:t>
      </w:r>
      <w:r w:rsidRPr="00AE65BE">
        <w:t>2367/2014</w:t>
      </w:r>
      <w:r w:rsidRPr="00AE65BE">
        <w:rPr>
          <w:rFonts w:hint="eastAsia"/>
        </w:rPr>
        <w:t>号来文的意见</w:t>
      </w:r>
      <w:r w:rsidRPr="00381F12">
        <w:rPr>
          <w:color w:val="0000CC"/>
        </w:rPr>
        <w:footnoteReference w:customMarkFollows="1" w:id="2"/>
        <w:t xml:space="preserve">* </w:t>
      </w:r>
      <w:r w:rsidRPr="00381F12">
        <w:rPr>
          <w:color w:val="0000CC"/>
        </w:rPr>
        <w:footnoteReference w:customMarkFollows="1" w:id="3"/>
        <w:t xml:space="preserve">** </w:t>
      </w:r>
      <w:r w:rsidRPr="00381F12">
        <w:rPr>
          <w:color w:val="0000CC"/>
        </w:rPr>
        <w:footnoteReference w:customMarkFollows="1" w:id="4"/>
        <w:t>***</w:t>
      </w:r>
    </w:p>
    <w:tbl>
      <w:tblPr>
        <w:tblStyle w:val="af9"/>
        <w:tblW w:w="0" w:type="auto"/>
        <w:tblInd w:w="1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68"/>
        <w:gridCol w:w="4680"/>
      </w:tblGrid>
      <w:tr w:rsidR="00381F12" w:rsidRPr="007B2EEA" w:rsidTr="003706C9">
        <w:trPr>
          <w:cantSplit/>
        </w:trPr>
        <w:tc>
          <w:tcPr>
            <w:tcW w:w="2268" w:type="dxa"/>
            <w:shd w:val="clear" w:color="auto" w:fill="auto"/>
            <w:vAlign w:val="bottom"/>
          </w:tcPr>
          <w:p w:rsidR="00381F12" w:rsidRPr="00376908" w:rsidRDefault="00381F12" w:rsidP="001058C4">
            <w:pPr>
              <w:pStyle w:val="a5"/>
              <w:spacing w:before="0" w:after="80" w:line="320" w:lineRule="exact"/>
              <w:rPr>
                <w:rFonts w:ascii="华文楷体" w:eastAsia="华文楷体" w:hAnsi="华文楷体"/>
                <w:sz w:val="21"/>
                <w:szCs w:val="21"/>
                <w:lang w:val="zh-CN"/>
              </w:rPr>
            </w:pPr>
            <w:r w:rsidRPr="00376908">
              <w:rPr>
                <w:rFonts w:ascii="华文楷体" w:eastAsia="华文楷体" w:hAnsi="华文楷体" w:hint="eastAsia"/>
                <w:sz w:val="21"/>
                <w:szCs w:val="21"/>
                <w:lang w:val="zh-CN"/>
              </w:rPr>
              <w:t>来文</w:t>
            </w:r>
            <w:r w:rsidRPr="00376908">
              <w:rPr>
                <w:rFonts w:ascii="华文楷体" w:eastAsia="华文楷体" w:hAnsi="华文楷体"/>
                <w:sz w:val="21"/>
                <w:szCs w:val="21"/>
                <w:lang w:val="zh-CN"/>
              </w:rPr>
              <w:t>提交人：</w:t>
            </w:r>
          </w:p>
        </w:tc>
        <w:tc>
          <w:tcPr>
            <w:tcW w:w="4680" w:type="dxa"/>
            <w:shd w:val="clear" w:color="auto" w:fill="auto"/>
          </w:tcPr>
          <w:p w:rsidR="00381F12" w:rsidRPr="00C3469D" w:rsidRDefault="00381F12" w:rsidP="001058C4">
            <w:pPr>
              <w:pStyle w:val="a5"/>
              <w:spacing w:before="0" w:after="80" w:line="320" w:lineRule="exact"/>
              <w:ind w:right="-101"/>
              <w:rPr>
                <w:sz w:val="21"/>
                <w:szCs w:val="21"/>
              </w:rPr>
            </w:pPr>
            <w:r w:rsidRPr="00C3469D">
              <w:rPr>
                <w:sz w:val="21"/>
                <w:szCs w:val="21"/>
              </w:rPr>
              <w:t>Evgeny Bryukhanov (</w:t>
            </w:r>
            <w:r w:rsidRPr="00C3469D">
              <w:rPr>
                <w:rFonts w:hint="eastAsia"/>
                <w:sz w:val="21"/>
                <w:szCs w:val="21"/>
              </w:rPr>
              <w:t>由</w:t>
            </w:r>
            <w:r w:rsidRPr="00C3469D">
              <w:rPr>
                <w:sz w:val="21"/>
                <w:szCs w:val="21"/>
              </w:rPr>
              <w:t>Svetlana Bryukhanova</w:t>
            </w:r>
            <w:r w:rsidRPr="00C3469D">
              <w:rPr>
                <w:sz w:val="21"/>
                <w:szCs w:val="21"/>
              </w:rPr>
              <w:t>代理</w:t>
            </w:r>
            <w:r w:rsidRPr="00C3469D">
              <w:rPr>
                <w:sz w:val="21"/>
                <w:szCs w:val="21"/>
              </w:rPr>
              <w:t>)</w:t>
            </w:r>
          </w:p>
        </w:tc>
      </w:tr>
      <w:tr w:rsidR="00381F12" w:rsidRPr="007B2EEA" w:rsidTr="003706C9">
        <w:trPr>
          <w:trHeight w:val="313"/>
        </w:trPr>
        <w:tc>
          <w:tcPr>
            <w:tcW w:w="2268" w:type="dxa"/>
            <w:shd w:val="clear" w:color="auto" w:fill="auto"/>
          </w:tcPr>
          <w:p w:rsidR="00381F12" w:rsidRPr="00376908" w:rsidRDefault="00381F12" w:rsidP="003706C9">
            <w:pPr>
              <w:pStyle w:val="a5"/>
              <w:spacing w:before="0" w:after="60" w:line="320" w:lineRule="exact"/>
              <w:rPr>
                <w:rFonts w:ascii="华文楷体" w:eastAsia="华文楷体" w:hAnsi="华文楷体"/>
                <w:sz w:val="21"/>
                <w:szCs w:val="21"/>
                <w:lang w:val="zh-CN"/>
              </w:rPr>
            </w:pPr>
            <w:r w:rsidRPr="007B2EEA">
              <w:rPr>
                <w:rFonts w:ascii="华文楷体" w:eastAsia="华文楷体" w:hAnsi="华文楷体"/>
                <w:sz w:val="21"/>
                <w:szCs w:val="21"/>
                <w:lang w:val="zh-CN"/>
              </w:rPr>
              <w:t>据称受害人</w:t>
            </w:r>
            <w:r w:rsidRPr="00376908">
              <w:rPr>
                <w:rFonts w:ascii="华文楷体" w:eastAsia="华文楷体" w:hAnsi="华文楷体"/>
                <w:sz w:val="21"/>
                <w:szCs w:val="21"/>
                <w:lang w:val="zh-CN"/>
              </w:rPr>
              <w:t>：</w:t>
            </w:r>
          </w:p>
        </w:tc>
        <w:tc>
          <w:tcPr>
            <w:tcW w:w="4680" w:type="dxa"/>
            <w:shd w:val="clear" w:color="auto" w:fill="auto"/>
          </w:tcPr>
          <w:p w:rsidR="00381F12" w:rsidRPr="001058C4" w:rsidRDefault="00381F12" w:rsidP="003706C9">
            <w:pPr>
              <w:pStyle w:val="a5"/>
              <w:spacing w:before="0" w:after="60" w:line="320" w:lineRule="exact"/>
              <w:ind w:right="-101"/>
              <w:rPr>
                <w:rFonts w:ascii="华文楷体" w:eastAsia="华文楷体" w:hAnsi="华文楷体"/>
                <w:sz w:val="21"/>
                <w:szCs w:val="21"/>
                <w:lang w:val="zh-CN"/>
              </w:rPr>
            </w:pPr>
            <w:r w:rsidRPr="000075EA">
              <w:rPr>
                <w:sz w:val="21"/>
                <w:szCs w:val="21"/>
              </w:rPr>
              <w:t>Evgeny Bryukhanov</w:t>
            </w:r>
          </w:p>
        </w:tc>
      </w:tr>
      <w:tr w:rsidR="00381F12" w:rsidRPr="007B2EEA" w:rsidTr="003706C9">
        <w:tc>
          <w:tcPr>
            <w:tcW w:w="2268" w:type="dxa"/>
            <w:shd w:val="clear" w:color="auto" w:fill="auto"/>
          </w:tcPr>
          <w:p w:rsidR="00381F12" w:rsidRPr="007B2EEA" w:rsidRDefault="00381F12" w:rsidP="003706C9">
            <w:pPr>
              <w:pStyle w:val="a5"/>
              <w:spacing w:before="0" w:after="60" w:line="320" w:lineRule="exact"/>
              <w:rPr>
                <w:rFonts w:ascii="华文楷体" w:eastAsia="华文楷体" w:hAnsi="华文楷体"/>
                <w:sz w:val="21"/>
                <w:szCs w:val="21"/>
                <w:lang w:val="zh-CN"/>
              </w:rPr>
            </w:pPr>
            <w:r w:rsidRPr="007B2EEA">
              <w:rPr>
                <w:rFonts w:ascii="华文楷体" w:eastAsia="华文楷体" w:hAnsi="华文楷体"/>
                <w:sz w:val="21"/>
                <w:szCs w:val="21"/>
                <w:lang w:val="zh-CN"/>
              </w:rPr>
              <w:t>所涉缔约国</w:t>
            </w:r>
            <w:r>
              <w:rPr>
                <w:sz w:val="21"/>
                <w:szCs w:val="21"/>
                <w:lang w:val="zh-CN"/>
              </w:rPr>
              <w:t>：</w:t>
            </w:r>
          </w:p>
        </w:tc>
        <w:tc>
          <w:tcPr>
            <w:tcW w:w="4680" w:type="dxa"/>
            <w:shd w:val="clear" w:color="auto" w:fill="auto"/>
          </w:tcPr>
          <w:p w:rsidR="00381F12" w:rsidRPr="00C3469D" w:rsidRDefault="00381F12" w:rsidP="003706C9">
            <w:pPr>
              <w:pStyle w:val="a5"/>
              <w:spacing w:before="0" w:after="60" w:line="320" w:lineRule="exact"/>
              <w:ind w:right="-101"/>
              <w:rPr>
                <w:sz w:val="21"/>
                <w:szCs w:val="21"/>
              </w:rPr>
            </w:pPr>
            <w:r w:rsidRPr="00C3469D">
              <w:rPr>
                <w:rFonts w:hint="eastAsia"/>
                <w:sz w:val="21"/>
                <w:szCs w:val="21"/>
              </w:rPr>
              <w:t>俄罗斯联邦</w:t>
            </w:r>
          </w:p>
        </w:tc>
      </w:tr>
      <w:tr w:rsidR="00381F12" w:rsidRPr="007B2EEA" w:rsidTr="003706C9">
        <w:tc>
          <w:tcPr>
            <w:tcW w:w="2268" w:type="dxa"/>
            <w:shd w:val="clear" w:color="auto" w:fill="auto"/>
          </w:tcPr>
          <w:p w:rsidR="00381F12" w:rsidRPr="007B2EEA" w:rsidRDefault="00381F12" w:rsidP="003706C9">
            <w:pPr>
              <w:pStyle w:val="a5"/>
              <w:spacing w:before="0" w:after="60" w:line="320" w:lineRule="exact"/>
              <w:rPr>
                <w:rFonts w:ascii="华文楷体" w:eastAsia="华文楷体" w:hAnsi="华文楷体"/>
                <w:sz w:val="21"/>
                <w:szCs w:val="21"/>
                <w:lang w:val="zh-CN"/>
              </w:rPr>
            </w:pPr>
            <w:r w:rsidRPr="007B2EEA">
              <w:rPr>
                <w:rFonts w:ascii="华文楷体" w:eastAsia="华文楷体" w:hAnsi="华文楷体"/>
                <w:sz w:val="21"/>
                <w:szCs w:val="21"/>
                <w:lang w:val="zh-CN"/>
              </w:rPr>
              <w:t>来文日期</w:t>
            </w:r>
            <w:r>
              <w:rPr>
                <w:sz w:val="21"/>
                <w:szCs w:val="21"/>
                <w:lang w:val="zh-CN"/>
              </w:rPr>
              <w:t>：</w:t>
            </w:r>
          </w:p>
        </w:tc>
        <w:tc>
          <w:tcPr>
            <w:tcW w:w="4680" w:type="dxa"/>
            <w:shd w:val="clear" w:color="auto" w:fill="auto"/>
          </w:tcPr>
          <w:p w:rsidR="00381F12" w:rsidRPr="00C3469D" w:rsidRDefault="00381F12" w:rsidP="003706C9">
            <w:pPr>
              <w:pStyle w:val="a5"/>
              <w:spacing w:before="0" w:after="60" w:line="320" w:lineRule="exact"/>
              <w:ind w:right="-101"/>
              <w:rPr>
                <w:sz w:val="21"/>
                <w:szCs w:val="21"/>
              </w:rPr>
            </w:pPr>
            <w:r w:rsidRPr="00C3469D">
              <w:rPr>
                <w:rFonts w:hint="eastAsia"/>
                <w:sz w:val="21"/>
                <w:szCs w:val="21"/>
              </w:rPr>
              <w:t>2</w:t>
            </w:r>
            <w:r w:rsidRPr="00C3469D">
              <w:rPr>
                <w:sz w:val="21"/>
                <w:szCs w:val="21"/>
              </w:rPr>
              <w:t>013</w:t>
            </w:r>
            <w:r w:rsidRPr="00C3469D">
              <w:rPr>
                <w:sz w:val="21"/>
                <w:szCs w:val="21"/>
              </w:rPr>
              <w:t>年</w:t>
            </w:r>
            <w:r w:rsidRPr="00C3469D">
              <w:rPr>
                <w:rFonts w:hint="eastAsia"/>
                <w:sz w:val="21"/>
                <w:szCs w:val="21"/>
              </w:rPr>
              <w:t>1</w:t>
            </w:r>
            <w:r w:rsidRPr="00C3469D">
              <w:rPr>
                <w:sz w:val="21"/>
                <w:szCs w:val="21"/>
              </w:rPr>
              <w:t>1</w:t>
            </w:r>
            <w:r w:rsidRPr="00C3469D">
              <w:rPr>
                <w:rFonts w:hint="eastAsia"/>
                <w:sz w:val="21"/>
                <w:szCs w:val="21"/>
              </w:rPr>
              <w:t>月</w:t>
            </w:r>
            <w:r w:rsidRPr="00C3469D">
              <w:rPr>
                <w:rFonts w:hint="eastAsia"/>
                <w:sz w:val="21"/>
                <w:szCs w:val="21"/>
              </w:rPr>
              <w:t>2</w:t>
            </w:r>
            <w:r w:rsidRPr="00C3469D">
              <w:rPr>
                <w:sz w:val="21"/>
                <w:szCs w:val="21"/>
              </w:rPr>
              <w:t>8</w:t>
            </w:r>
            <w:r w:rsidRPr="00C3469D">
              <w:rPr>
                <w:sz w:val="21"/>
                <w:szCs w:val="21"/>
              </w:rPr>
              <w:t>日</w:t>
            </w:r>
            <w:r w:rsidRPr="00C3469D">
              <w:rPr>
                <w:sz w:val="21"/>
                <w:szCs w:val="21"/>
              </w:rPr>
              <w:t>(</w:t>
            </w:r>
            <w:r w:rsidRPr="00C3469D">
              <w:rPr>
                <w:sz w:val="21"/>
                <w:szCs w:val="21"/>
              </w:rPr>
              <w:t>首次提交</w:t>
            </w:r>
            <w:r w:rsidRPr="00C3469D">
              <w:rPr>
                <w:sz w:val="21"/>
                <w:szCs w:val="21"/>
              </w:rPr>
              <w:t>)</w:t>
            </w:r>
          </w:p>
        </w:tc>
      </w:tr>
      <w:tr w:rsidR="00381F12" w:rsidRPr="007B2EEA" w:rsidTr="003706C9">
        <w:tc>
          <w:tcPr>
            <w:tcW w:w="2268" w:type="dxa"/>
            <w:shd w:val="clear" w:color="auto" w:fill="auto"/>
          </w:tcPr>
          <w:p w:rsidR="00381F12" w:rsidRPr="007B2EEA" w:rsidRDefault="00381F12" w:rsidP="003706C9">
            <w:pPr>
              <w:pStyle w:val="a5"/>
              <w:spacing w:before="0" w:after="60" w:line="320" w:lineRule="exact"/>
              <w:rPr>
                <w:rFonts w:ascii="华文楷体" w:eastAsia="华文楷体" w:hAnsi="华文楷体"/>
                <w:sz w:val="21"/>
                <w:szCs w:val="21"/>
                <w:lang w:val="zh-CN"/>
              </w:rPr>
            </w:pPr>
            <w:r w:rsidRPr="007B2EEA">
              <w:rPr>
                <w:rFonts w:ascii="华文楷体" w:eastAsia="华文楷体" w:hAnsi="华文楷体"/>
                <w:sz w:val="21"/>
                <w:szCs w:val="21"/>
                <w:lang w:val="zh-CN"/>
              </w:rPr>
              <w:t>参考文件</w:t>
            </w:r>
            <w:r>
              <w:rPr>
                <w:sz w:val="21"/>
                <w:szCs w:val="21"/>
                <w:lang w:val="zh-CN"/>
              </w:rPr>
              <w:t>：</w:t>
            </w:r>
          </w:p>
        </w:tc>
        <w:tc>
          <w:tcPr>
            <w:tcW w:w="4680" w:type="dxa"/>
            <w:shd w:val="clear" w:color="auto" w:fill="auto"/>
          </w:tcPr>
          <w:p w:rsidR="00381F12" w:rsidRPr="00C3469D" w:rsidRDefault="00381F12" w:rsidP="003706C9">
            <w:pPr>
              <w:pStyle w:val="a5"/>
              <w:spacing w:before="0" w:after="60" w:line="320" w:lineRule="exact"/>
              <w:ind w:right="-101"/>
              <w:rPr>
                <w:sz w:val="21"/>
                <w:szCs w:val="21"/>
              </w:rPr>
            </w:pPr>
            <w:r w:rsidRPr="00C3469D">
              <w:rPr>
                <w:sz w:val="21"/>
                <w:szCs w:val="21"/>
              </w:rPr>
              <w:t>根据</w:t>
            </w:r>
            <w:r w:rsidRPr="00C3469D">
              <w:rPr>
                <w:rFonts w:hint="eastAsia"/>
                <w:sz w:val="21"/>
                <w:szCs w:val="21"/>
              </w:rPr>
              <w:t>委员</w:t>
            </w:r>
            <w:r w:rsidRPr="00C3469D">
              <w:rPr>
                <w:sz w:val="21"/>
                <w:szCs w:val="21"/>
              </w:rPr>
              <w:t>会议事规则第</w:t>
            </w:r>
            <w:r w:rsidRPr="00C3469D">
              <w:rPr>
                <w:sz w:val="21"/>
                <w:szCs w:val="21"/>
              </w:rPr>
              <w:t>97</w:t>
            </w:r>
            <w:r w:rsidRPr="00C3469D">
              <w:rPr>
                <w:sz w:val="21"/>
                <w:szCs w:val="21"/>
              </w:rPr>
              <w:t>条作出的决定，</w:t>
            </w:r>
            <w:r w:rsidRPr="00C3469D">
              <w:rPr>
                <w:rFonts w:hint="eastAsia"/>
                <w:sz w:val="21"/>
                <w:szCs w:val="21"/>
              </w:rPr>
              <w:t>2</w:t>
            </w:r>
            <w:r w:rsidRPr="00C3469D">
              <w:rPr>
                <w:sz w:val="21"/>
                <w:szCs w:val="21"/>
              </w:rPr>
              <w:t>014</w:t>
            </w:r>
            <w:r w:rsidRPr="00C3469D">
              <w:rPr>
                <w:sz w:val="21"/>
                <w:szCs w:val="21"/>
              </w:rPr>
              <w:t>年</w:t>
            </w:r>
            <w:r w:rsidRPr="00C3469D">
              <w:rPr>
                <w:rFonts w:hint="eastAsia"/>
                <w:sz w:val="21"/>
                <w:szCs w:val="21"/>
              </w:rPr>
              <w:t>3</w:t>
            </w:r>
            <w:r w:rsidRPr="00C3469D">
              <w:rPr>
                <w:sz w:val="21"/>
                <w:szCs w:val="21"/>
              </w:rPr>
              <w:t>月</w:t>
            </w:r>
            <w:r w:rsidRPr="00C3469D">
              <w:rPr>
                <w:rFonts w:hint="eastAsia"/>
                <w:sz w:val="21"/>
                <w:szCs w:val="21"/>
              </w:rPr>
              <w:t>2</w:t>
            </w:r>
            <w:r w:rsidRPr="00C3469D">
              <w:rPr>
                <w:sz w:val="21"/>
                <w:szCs w:val="21"/>
              </w:rPr>
              <w:t>5</w:t>
            </w:r>
            <w:r w:rsidRPr="00C3469D">
              <w:rPr>
                <w:sz w:val="21"/>
                <w:szCs w:val="21"/>
              </w:rPr>
              <w:t>日转交缔约国</w:t>
            </w:r>
            <w:r w:rsidRPr="00C3469D">
              <w:rPr>
                <w:sz w:val="21"/>
                <w:szCs w:val="21"/>
              </w:rPr>
              <w:t>(</w:t>
            </w:r>
            <w:r w:rsidRPr="00C3469D">
              <w:rPr>
                <w:sz w:val="21"/>
                <w:szCs w:val="21"/>
              </w:rPr>
              <w:t>未以文件形式印发</w:t>
            </w:r>
            <w:r w:rsidRPr="00C3469D">
              <w:rPr>
                <w:sz w:val="21"/>
                <w:szCs w:val="21"/>
              </w:rPr>
              <w:t>)</w:t>
            </w:r>
          </w:p>
        </w:tc>
      </w:tr>
      <w:tr w:rsidR="00381F12" w:rsidRPr="007B2EEA" w:rsidTr="003706C9">
        <w:tc>
          <w:tcPr>
            <w:tcW w:w="2268" w:type="dxa"/>
            <w:shd w:val="clear" w:color="auto" w:fill="auto"/>
          </w:tcPr>
          <w:p w:rsidR="00381F12" w:rsidRPr="007B2EEA" w:rsidRDefault="00381F12" w:rsidP="003706C9">
            <w:pPr>
              <w:pStyle w:val="a5"/>
              <w:spacing w:before="0" w:after="60" w:line="320" w:lineRule="exact"/>
              <w:rPr>
                <w:rFonts w:ascii="华文楷体" w:eastAsia="华文楷体" w:hAnsi="华文楷体"/>
                <w:sz w:val="21"/>
                <w:szCs w:val="21"/>
                <w:lang w:val="zh-CN"/>
              </w:rPr>
            </w:pPr>
            <w:r w:rsidRPr="007B2EEA">
              <w:rPr>
                <w:rFonts w:ascii="华文楷体" w:eastAsia="华文楷体" w:hAnsi="华文楷体"/>
                <w:sz w:val="21"/>
                <w:szCs w:val="21"/>
                <w:lang w:val="zh-CN"/>
              </w:rPr>
              <w:t>意见通过日期</w:t>
            </w:r>
            <w:r>
              <w:rPr>
                <w:sz w:val="21"/>
                <w:szCs w:val="21"/>
                <w:lang w:val="zh-CN"/>
              </w:rPr>
              <w:t>：</w:t>
            </w:r>
          </w:p>
        </w:tc>
        <w:tc>
          <w:tcPr>
            <w:tcW w:w="4680" w:type="dxa"/>
            <w:shd w:val="clear" w:color="auto" w:fill="auto"/>
          </w:tcPr>
          <w:p w:rsidR="00381F12" w:rsidRPr="00031FCF" w:rsidRDefault="00381F12" w:rsidP="003706C9">
            <w:pPr>
              <w:pStyle w:val="a5"/>
              <w:spacing w:before="0" w:after="60" w:line="320" w:lineRule="exact"/>
              <w:ind w:right="-101"/>
              <w:rPr>
                <w:sz w:val="21"/>
                <w:szCs w:val="21"/>
              </w:rPr>
            </w:pPr>
            <w:r>
              <w:rPr>
                <w:rFonts w:hint="eastAsia"/>
                <w:sz w:val="21"/>
                <w:szCs w:val="21"/>
              </w:rPr>
              <w:t>2</w:t>
            </w:r>
            <w:r>
              <w:rPr>
                <w:sz w:val="21"/>
                <w:szCs w:val="21"/>
              </w:rPr>
              <w:t>020</w:t>
            </w:r>
            <w:r w:rsidRPr="00031FCF">
              <w:rPr>
                <w:sz w:val="21"/>
                <w:szCs w:val="21"/>
                <w:lang w:val="zh-CN"/>
              </w:rPr>
              <w:t>年</w:t>
            </w:r>
            <w:r>
              <w:rPr>
                <w:rFonts w:hint="eastAsia"/>
                <w:sz w:val="21"/>
                <w:szCs w:val="21"/>
              </w:rPr>
              <w:t>3</w:t>
            </w:r>
            <w:r w:rsidRPr="00031FCF">
              <w:rPr>
                <w:sz w:val="21"/>
                <w:szCs w:val="21"/>
                <w:lang w:val="zh-CN"/>
              </w:rPr>
              <w:t>月</w:t>
            </w:r>
            <w:r>
              <w:rPr>
                <w:rFonts w:hint="eastAsia"/>
                <w:sz w:val="21"/>
                <w:szCs w:val="21"/>
              </w:rPr>
              <w:t>1</w:t>
            </w:r>
            <w:r>
              <w:rPr>
                <w:sz w:val="21"/>
                <w:szCs w:val="21"/>
              </w:rPr>
              <w:t>2</w:t>
            </w:r>
            <w:r w:rsidRPr="00031FCF">
              <w:rPr>
                <w:sz w:val="21"/>
                <w:szCs w:val="21"/>
                <w:lang w:val="zh-CN"/>
              </w:rPr>
              <w:t>日</w:t>
            </w:r>
          </w:p>
        </w:tc>
      </w:tr>
      <w:tr w:rsidR="00381F12" w:rsidRPr="007B2EEA" w:rsidTr="003706C9">
        <w:tc>
          <w:tcPr>
            <w:tcW w:w="2268" w:type="dxa"/>
            <w:shd w:val="clear" w:color="auto" w:fill="auto"/>
          </w:tcPr>
          <w:p w:rsidR="00381F12" w:rsidRPr="007B2EEA" w:rsidRDefault="00381F12" w:rsidP="003706C9">
            <w:pPr>
              <w:pStyle w:val="a5"/>
              <w:spacing w:before="0" w:after="60" w:line="320" w:lineRule="exact"/>
              <w:rPr>
                <w:rFonts w:ascii="华文楷体" w:eastAsia="华文楷体" w:hAnsi="华文楷体"/>
                <w:sz w:val="21"/>
                <w:szCs w:val="21"/>
                <w:lang w:val="zh-CN"/>
              </w:rPr>
            </w:pPr>
            <w:r w:rsidRPr="007B2EEA">
              <w:rPr>
                <w:rFonts w:ascii="华文楷体" w:eastAsia="华文楷体" w:hAnsi="华文楷体"/>
                <w:sz w:val="21"/>
                <w:szCs w:val="21"/>
                <w:lang w:val="zh-CN"/>
              </w:rPr>
              <w:t>事由</w:t>
            </w:r>
            <w:r>
              <w:rPr>
                <w:sz w:val="21"/>
                <w:szCs w:val="21"/>
                <w:lang w:val="zh-CN"/>
              </w:rPr>
              <w:t>：</w:t>
            </w:r>
          </w:p>
        </w:tc>
        <w:tc>
          <w:tcPr>
            <w:tcW w:w="4680" w:type="dxa"/>
            <w:shd w:val="clear" w:color="auto" w:fill="auto"/>
          </w:tcPr>
          <w:p w:rsidR="00381F12" w:rsidRPr="00031FCF" w:rsidRDefault="00381F12" w:rsidP="003706C9">
            <w:pPr>
              <w:pStyle w:val="a5"/>
              <w:spacing w:before="0" w:after="60" w:line="320" w:lineRule="exact"/>
              <w:ind w:right="-101"/>
              <w:rPr>
                <w:sz w:val="21"/>
                <w:szCs w:val="21"/>
              </w:rPr>
            </w:pPr>
            <w:r>
              <w:rPr>
                <w:rFonts w:hint="eastAsia"/>
                <w:sz w:val="21"/>
                <w:szCs w:val="21"/>
              </w:rPr>
              <w:t>拘留和虐待提交人</w:t>
            </w:r>
          </w:p>
        </w:tc>
      </w:tr>
      <w:tr w:rsidR="00381F12" w:rsidRPr="007B2EEA" w:rsidTr="003706C9">
        <w:tc>
          <w:tcPr>
            <w:tcW w:w="2268" w:type="dxa"/>
            <w:shd w:val="clear" w:color="auto" w:fill="auto"/>
          </w:tcPr>
          <w:p w:rsidR="00381F12" w:rsidRPr="007B2EEA" w:rsidRDefault="00381F12" w:rsidP="003706C9">
            <w:pPr>
              <w:pStyle w:val="a5"/>
              <w:spacing w:before="0" w:after="60" w:line="320" w:lineRule="exact"/>
              <w:rPr>
                <w:rFonts w:ascii="华文楷体" w:eastAsia="华文楷体" w:hAnsi="华文楷体"/>
                <w:sz w:val="21"/>
                <w:szCs w:val="21"/>
                <w:lang w:val="zh-CN"/>
              </w:rPr>
            </w:pPr>
            <w:r w:rsidRPr="007B2EEA">
              <w:rPr>
                <w:rFonts w:ascii="华文楷体" w:eastAsia="华文楷体" w:hAnsi="华文楷体"/>
                <w:sz w:val="21"/>
                <w:szCs w:val="21"/>
                <w:lang w:val="zh-CN"/>
              </w:rPr>
              <w:t>程序性问题</w:t>
            </w:r>
            <w:r>
              <w:rPr>
                <w:sz w:val="21"/>
                <w:szCs w:val="21"/>
                <w:lang w:val="zh-CN"/>
              </w:rPr>
              <w:t>：</w:t>
            </w:r>
          </w:p>
        </w:tc>
        <w:tc>
          <w:tcPr>
            <w:tcW w:w="4680" w:type="dxa"/>
            <w:shd w:val="clear" w:color="auto" w:fill="auto"/>
          </w:tcPr>
          <w:p w:rsidR="00381F12" w:rsidRPr="009B27AC" w:rsidRDefault="00381F12" w:rsidP="003706C9">
            <w:pPr>
              <w:pStyle w:val="a5"/>
              <w:spacing w:before="0" w:after="60" w:line="320" w:lineRule="exact"/>
              <w:ind w:right="-101"/>
              <w:rPr>
                <w:sz w:val="21"/>
                <w:szCs w:val="21"/>
                <w:lang w:val="en-GB"/>
              </w:rPr>
            </w:pPr>
            <w:r w:rsidRPr="009B27AC">
              <w:rPr>
                <w:rFonts w:hint="eastAsia"/>
                <w:sz w:val="21"/>
                <w:szCs w:val="21"/>
                <w:lang w:val="zh-CN"/>
              </w:rPr>
              <w:t>滥用提交来文的权利</w:t>
            </w:r>
          </w:p>
        </w:tc>
      </w:tr>
      <w:tr w:rsidR="00381F12" w:rsidRPr="008A7E0D" w:rsidTr="003706C9">
        <w:tc>
          <w:tcPr>
            <w:tcW w:w="2268" w:type="dxa"/>
            <w:shd w:val="clear" w:color="auto" w:fill="auto"/>
          </w:tcPr>
          <w:p w:rsidR="00381F12" w:rsidRPr="007B2EEA" w:rsidRDefault="00381F12" w:rsidP="003706C9">
            <w:pPr>
              <w:pStyle w:val="a5"/>
              <w:spacing w:before="0" w:after="60" w:line="320" w:lineRule="exact"/>
              <w:rPr>
                <w:rFonts w:ascii="华文楷体" w:eastAsia="华文楷体" w:hAnsi="华文楷体"/>
                <w:sz w:val="21"/>
                <w:szCs w:val="21"/>
                <w:lang w:val="zh-CN"/>
              </w:rPr>
            </w:pPr>
            <w:r w:rsidRPr="007B2EEA">
              <w:rPr>
                <w:rFonts w:ascii="华文楷体" w:eastAsia="华文楷体" w:hAnsi="华文楷体"/>
                <w:sz w:val="21"/>
                <w:szCs w:val="21"/>
                <w:lang w:val="zh-CN"/>
              </w:rPr>
              <w:t>实质性问题</w:t>
            </w:r>
            <w:r>
              <w:rPr>
                <w:sz w:val="21"/>
                <w:szCs w:val="21"/>
                <w:lang w:val="zh-CN"/>
              </w:rPr>
              <w:t>：</w:t>
            </w:r>
          </w:p>
        </w:tc>
        <w:tc>
          <w:tcPr>
            <w:tcW w:w="4680" w:type="dxa"/>
            <w:shd w:val="clear" w:color="auto" w:fill="auto"/>
          </w:tcPr>
          <w:p w:rsidR="00381F12" w:rsidRPr="0040165D" w:rsidRDefault="00381F12" w:rsidP="003706C9">
            <w:pPr>
              <w:pStyle w:val="a5"/>
              <w:spacing w:before="0" w:after="60" w:line="320" w:lineRule="exact"/>
              <w:ind w:right="-101"/>
              <w:rPr>
                <w:sz w:val="21"/>
                <w:szCs w:val="21"/>
              </w:rPr>
            </w:pPr>
            <w:r w:rsidRPr="00031FCF">
              <w:rPr>
                <w:rFonts w:hint="eastAsia"/>
                <w:sz w:val="21"/>
                <w:szCs w:val="21"/>
              </w:rPr>
              <w:t>酷刑</w:t>
            </w:r>
            <w:r>
              <w:rPr>
                <w:rFonts w:hint="eastAsia"/>
                <w:sz w:val="21"/>
                <w:szCs w:val="21"/>
              </w:rPr>
              <w:t>、</w:t>
            </w:r>
            <w:r w:rsidRPr="00031FCF">
              <w:rPr>
                <w:rFonts w:hint="eastAsia"/>
                <w:sz w:val="21"/>
                <w:szCs w:val="21"/>
              </w:rPr>
              <w:t>任意逮捕</w:t>
            </w:r>
            <w:r w:rsidR="00F64036">
              <w:rPr>
                <w:rFonts w:hint="eastAsia"/>
                <w:spacing w:val="-50"/>
              </w:rPr>
              <w:t>―</w:t>
            </w:r>
            <w:r w:rsidR="00F64036">
              <w:rPr>
                <w:rFonts w:hint="eastAsia"/>
              </w:rPr>
              <w:t>―</w:t>
            </w:r>
            <w:r w:rsidRPr="00031FCF">
              <w:rPr>
                <w:rFonts w:hint="eastAsia"/>
                <w:sz w:val="21"/>
                <w:szCs w:val="21"/>
              </w:rPr>
              <w:t>拘留</w:t>
            </w:r>
            <w:r>
              <w:rPr>
                <w:rFonts w:hint="eastAsia"/>
                <w:sz w:val="21"/>
                <w:szCs w:val="21"/>
              </w:rPr>
              <w:t>、拘留条件、</w:t>
            </w:r>
            <w:r w:rsidRPr="008A7E0D">
              <w:rPr>
                <w:rFonts w:hint="eastAsia"/>
                <w:sz w:val="21"/>
                <w:szCs w:val="21"/>
              </w:rPr>
              <w:t>公</w:t>
            </w:r>
            <w:r w:rsidRPr="0040165D">
              <w:rPr>
                <w:rFonts w:hint="eastAsia"/>
                <w:sz w:val="21"/>
                <w:szCs w:val="21"/>
              </w:rPr>
              <w:t>正</w:t>
            </w:r>
            <w:r w:rsidRPr="008A7E0D">
              <w:rPr>
                <w:rFonts w:hint="eastAsia"/>
                <w:sz w:val="21"/>
                <w:szCs w:val="21"/>
              </w:rPr>
              <w:t>审判</w:t>
            </w:r>
            <w:r>
              <w:rPr>
                <w:rFonts w:hint="eastAsia"/>
                <w:sz w:val="21"/>
                <w:szCs w:val="21"/>
              </w:rPr>
              <w:t>、</w:t>
            </w:r>
            <w:r w:rsidRPr="008A7E0D">
              <w:rPr>
                <w:rFonts w:hint="eastAsia"/>
                <w:sz w:val="21"/>
                <w:szCs w:val="21"/>
              </w:rPr>
              <w:t>公</w:t>
            </w:r>
            <w:r w:rsidRPr="0040165D">
              <w:rPr>
                <w:rFonts w:hint="eastAsia"/>
                <w:sz w:val="21"/>
                <w:szCs w:val="21"/>
              </w:rPr>
              <w:t>正</w:t>
            </w:r>
            <w:r w:rsidRPr="008A7E0D">
              <w:rPr>
                <w:rFonts w:hint="eastAsia"/>
                <w:sz w:val="21"/>
                <w:szCs w:val="21"/>
              </w:rPr>
              <w:t>审判</w:t>
            </w:r>
            <w:bookmarkStart w:id="0" w:name="_Hlk44936323"/>
            <w:r w:rsidR="00F64036">
              <w:rPr>
                <w:rFonts w:hint="eastAsia"/>
                <w:spacing w:val="-50"/>
              </w:rPr>
              <w:t>―</w:t>
            </w:r>
            <w:r w:rsidR="00F64036">
              <w:rPr>
                <w:rFonts w:hint="eastAsia"/>
              </w:rPr>
              <w:t>―</w:t>
            </w:r>
            <w:bookmarkEnd w:id="0"/>
            <w:r>
              <w:rPr>
                <w:rFonts w:hint="eastAsia"/>
                <w:sz w:val="21"/>
                <w:szCs w:val="21"/>
              </w:rPr>
              <w:t>证人、</w:t>
            </w:r>
            <w:r w:rsidRPr="008A7E0D">
              <w:rPr>
                <w:rFonts w:hint="eastAsia"/>
                <w:sz w:val="21"/>
                <w:szCs w:val="21"/>
              </w:rPr>
              <w:t>公</w:t>
            </w:r>
            <w:r w:rsidRPr="0040165D">
              <w:rPr>
                <w:rFonts w:hint="eastAsia"/>
                <w:sz w:val="21"/>
                <w:szCs w:val="21"/>
              </w:rPr>
              <w:t>正</w:t>
            </w:r>
            <w:r w:rsidRPr="008A7E0D">
              <w:rPr>
                <w:rFonts w:hint="eastAsia"/>
                <w:sz w:val="21"/>
                <w:szCs w:val="21"/>
              </w:rPr>
              <w:t>审判</w:t>
            </w:r>
            <w:r w:rsidR="00F64036">
              <w:rPr>
                <w:rFonts w:hint="eastAsia"/>
                <w:spacing w:val="-50"/>
              </w:rPr>
              <w:t>―</w:t>
            </w:r>
            <w:r w:rsidR="00F64036">
              <w:rPr>
                <w:rFonts w:hint="eastAsia"/>
              </w:rPr>
              <w:t>―</w:t>
            </w:r>
            <w:r>
              <w:rPr>
                <w:rFonts w:hint="eastAsia"/>
                <w:sz w:val="21"/>
                <w:szCs w:val="21"/>
              </w:rPr>
              <w:t>法律援助</w:t>
            </w:r>
          </w:p>
        </w:tc>
      </w:tr>
      <w:tr w:rsidR="00381F12" w:rsidRPr="007B2EEA" w:rsidTr="003706C9">
        <w:tc>
          <w:tcPr>
            <w:tcW w:w="2268" w:type="dxa"/>
            <w:shd w:val="clear" w:color="auto" w:fill="auto"/>
          </w:tcPr>
          <w:p w:rsidR="00381F12" w:rsidRPr="00F55AD5" w:rsidRDefault="00381F12" w:rsidP="003706C9">
            <w:pPr>
              <w:pStyle w:val="a5"/>
              <w:spacing w:before="0" w:after="60" w:line="320" w:lineRule="exact"/>
              <w:ind w:leftChars="-28" w:left="-59"/>
              <w:rPr>
                <w:rFonts w:asciiTheme="majorBidi" w:eastAsia="楷体" w:hAnsiTheme="majorBidi" w:cstheme="majorBidi"/>
                <w:sz w:val="21"/>
                <w:szCs w:val="21"/>
                <w:lang w:val="zh-CN"/>
              </w:rPr>
            </w:pPr>
            <w:r w:rsidRPr="00F55AD5">
              <w:rPr>
                <w:rFonts w:asciiTheme="majorBidi" w:eastAsia="楷体" w:hAnsiTheme="majorBidi" w:cstheme="majorBidi"/>
                <w:sz w:val="21"/>
                <w:szCs w:val="21"/>
                <w:lang w:val="zh-CN"/>
              </w:rPr>
              <w:t>《公约》条款：</w:t>
            </w:r>
          </w:p>
        </w:tc>
        <w:tc>
          <w:tcPr>
            <w:tcW w:w="4680" w:type="dxa"/>
            <w:shd w:val="clear" w:color="auto" w:fill="auto"/>
          </w:tcPr>
          <w:p w:rsidR="00381F12" w:rsidRPr="00031FCF" w:rsidRDefault="00381F12" w:rsidP="003706C9">
            <w:pPr>
              <w:pStyle w:val="a5"/>
              <w:spacing w:before="0" w:after="60" w:line="320" w:lineRule="exact"/>
              <w:ind w:right="-101"/>
              <w:rPr>
                <w:sz w:val="21"/>
                <w:szCs w:val="21"/>
                <w:lang w:val="zh-CN"/>
              </w:rPr>
            </w:pPr>
            <w:r w:rsidRPr="00F64036">
              <w:rPr>
                <w:spacing w:val="6"/>
                <w:sz w:val="21"/>
                <w:szCs w:val="21"/>
                <w:lang w:val="zh-CN"/>
              </w:rPr>
              <w:t>第</w:t>
            </w:r>
            <w:r w:rsidRPr="00F64036">
              <w:rPr>
                <w:spacing w:val="10"/>
                <w:sz w:val="21"/>
                <w:szCs w:val="21"/>
                <w:lang w:val="zh-CN"/>
              </w:rPr>
              <w:t>七条、第九条、</w:t>
            </w:r>
            <w:r w:rsidRPr="00F64036">
              <w:rPr>
                <w:rFonts w:hint="eastAsia"/>
                <w:spacing w:val="10"/>
                <w:sz w:val="21"/>
                <w:szCs w:val="21"/>
                <w:lang w:val="zh-CN"/>
              </w:rPr>
              <w:t>第十条、第十四条第一款、</w:t>
            </w:r>
            <w:r>
              <w:rPr>
                <w:rFonts w:hint="eastAsia"/>
                <w:sz w:val="21"/>
                <w:szCs w:val="21"/>
                <w:lang w:val="zh-CN"/>
              </w:rPr>
              <w:t>第十四条第二款、第十四条第三款</w:t>
            </w:r>
            <w:r>
              <w:rPr>
                <w:sz w:val="21"/>
                <w:szCs w:val="21"/>
                <w:lang w:val="fr-CH"/>
              </w:rPr>
              <w:t>(</w:t>
            </w:r>
            <w:r>
              <w:rPr>
                <w:rFonts w:hint="eastAsia"/>
                <w:sz w:val="21"/>
                <w:szCs w:val="21"/>
                <w:lang w:val="fr-CH"/>
              </w:rPr>
              <w:t>丑</w:t>
            </w:r>
            <w:r>
              <w:rPr>
                <w:sz w:val="21"/>
                <w:szCs w:val="21"/>
                <w:lang w:val="fr-CH"/>
              </w:rPr>
              <w:t>)</w:t>
            </w:r>
            <w:r>
              <w:rPr>
                <w:rFonts w:hint="eastAsia"/>
                <w:sz w:val="21"/>
                <w:szCs w:val="21"/>
                <w:lang w:val="fr-CH"/>
              </w:rPr>
              <w:t>、</w:t>
            </w:r>
            <w:r>
              <w:rPr>
                <w:rFonts w:hint="eastAsia"/>
                <w:sz w:val="21"/>
                <w:szCs w:val="21"/>
                <w:lang w:val="fr-CH"/>
              </w:rPr>
              <w:t>(</w:t>
            </w:r>
            <w:r>
              <w:rPr>
                <w:rFonts w:hint="eastAsia"/>
                <w:sz w:val="21"/>
                <w:szCs w:val="21"/>
                <w:lang w:val="fr-CH"/>
              </w:rPr>
              <w:t>辰</w:t>
            </w:r>
            <w:r>
              <w:rPr>
                <w:sz w:val="21"/>
                <w:szCs w:val="21"/>
                <w:lang w:val="fr-CH"/>
              </w:rPr>
              <w:t>)</w:t>
            </w:r>
            <w:r>
              <w:rPr>
                <w:rFonts w:hint="eastAsia"/>
                <w:sz w:val="21"/>
                <w:szCs w:val="21"/>
                <w:lang w:val="fr-CH"/>
              </w:rPr>
              <w:t>、</w:t>
            </w:r>
            <w:r>
              <w:rPr>
                <w:rFonts w:hint="eastAsia"/>
                <w:sz w:val="21"/>
                <w:szCs w:val="21"/>
                <w:lang w:val="fr-CH"/>
              </w:rPr>
              <w:t>(</w:t>
            </w:r>
            <w:r>
              <w:rPr>
                <w:rFonts w:hint="eastAsia"/>
                <w:sz w:val="21"/>
                <w:szCs w:val="21"/>
                <w:lang w:val="fr-CH"/>
              </w:rPr>
              <w:t>午</w:t>
            </w:r>
            <w:r>
              <w:rPr>
                <w:sz w:val="21"/>
                <w:szCs w:val="21"/>
                <w:lang w:val="fr-CH"/>
              </w:rPr>
              <w:t>)</w:t>
            </w:r>
            <w:r>
              <w:rPr>
                <w:rFonts w:hint="eastAsia"/>
                <w:sz w:val="21"/>
                <w:szCs w:val="21"/>
                <w:lang w:val="fr-CH"/>
              </w:rPr>
              <w:t>项和第十五条第一款</w:t>
            </w:r>
          </w:p>
        </w:tc>
      </w:tr>
      <w:tr w:rsidR="00381F12" w:rsidRPr="007B2EEA" w:rsidTr="003706C9">
        <w:tc>
          <w:tcPr>
            <w:tcW w:w="2268" w:type="dxa"/>
            <w:shd w:val="clear" w:color="auto" w:fill="auto"/>
          </w:tcPr>
          <w:p w:rsidR="00381F12" w:rsidRPr="00F55AD5" w:rsidRDefault="00381F12" w:rsidP="001058C4">
            <w:pPr>
              <w:pStyle w:val="a5"/>
              <w:spacing w:before="0" w:line="320" w:lineRule="exact"/>
              <w:ind w:leftChars="-28" w:left="-59"/>
              <w:rPr>
                <w:rFonts w:asciiTheme="majorBidi" w:eastAsia="楷体" w:hAnsiTheme="majorBidi" w:cstheme="majorBidi"/>
                <w:sz w:val="21"/>
                <w:szCs w:val="21"/>
                <w:lang w:val="zh-CN"/>
              </w:rPr>
            </w:pPr>
            <w:r w:rsidRPr="00F55AD5">
              <w:rPr>
                <w:rFonts w:asciiTheme="majorBidi" w:eastAsia="楷体" w:hAnsiTheme="majorBidi" w:cstheme="majorBidi"/>
                <w:sz w:val="21"/>
                <w:szCs w:val="21"/>
                <w:lang w:val="zh-CN"/>
              </w:rPr>
              <w:t>《任择议定书》条款：</w:t>
            </w:r>
          </w:p>
        </w:tc>
        <w:tc>
          <w:tcPr>
            <w:tcW w:w="4680" w:type="dxa"/>
            <w:shd w:val="clear" w:color="auto" w:fill="auto"/>
          </w:tcPr>
          <w:p w:rsidR="00381F12" w:rsidRPr="00031FCF" w:rsidRDefault="00381F12" w:rsidP="001058C4">
            <w:pPr>
              <w:pStyle w:val="a5"/>
              <w:spacing w:before="0" w:after="100" w:line="320" w:lineRule="exact"/>
              <w:ind w:right="-101"/>
              <w:rPr>
                <w:sz w:val="21"/>
                <w:szCs w:val="21"/>
                <w:lang w:val="zh-CN"/>
              </w:rPr>
            </w:pPr>
            <w:r w:rsidRPr="00031FCF">
              <w:rPr>
                <w:sz w:val="21"/>
                <w:szCs w:val="21"/>
                <w:lang w:val="zh-CN"/>
              </w:rPr>
              <w:t>第</w:t>
            </w:r>
            <w:r>
              <w:rPr>
                <w:rFonts w:hint="eastAsia"/>
                <w:sz w:val="21"/>
                <w:szCs w:val="21"/>
                <w:lang w:val="zh-CN"/>
              </w:rPr>
              <w:t>二条和第三条</w:t>
            </w:r>
          </w:p>
        </w:tc>
      </w:tr>
    </w:tbl>
    <w:p w:rsidR="00381F12" w:rsidRPr="004522A1" w:rsidRDefault="00381F12" w:rsidP="00BD462C">
      <w:pPr>
        <w:pStyle w:val="SingleTxtGC"/>
      </w:pPr>
      <w:r w:rsidRPr="004522A1">
        <w:t>1.</w:t>
      </w:r>
      <w:r w:rsidRPr="004522A1">
        <w:tab/>
      </w:r>
      <w:r w:rsidRPr="004522A1">
        <w:rPr>
          <w:rFonts w:hint="eastAsia"/>
        </w:rPr>
        <w:t>来文提交人</w:t>
      </w:r>
      <w:r w:rsidRPr="004522A1">
        <w:t>Evgeny Bryukhanov</w:t>
      </w:r>
      <w:r w:rsidRPr="004522A1">
        <w:rPr>
          <w:rFonts w:hint="eastAsia"/>
        </w:rPr>
        <w:t>系俄罗斯联邦国民，生于</w:t>
      </w:r>
      <w:r w:rsidRPr="004522A1">
        <w:t>1980</w:t>
      </w:r>
      <w:r w:rsidRPr="004522A1">
        <w:rPr>
          <w:rFonts w:hint="eastAsia"/>
        </w:rPr>
        <w:t>年。他声称，缔约国侵犯了他根据《公约》第七条、第九条、第十条、第十四条第一款、第十四条</w:t>
      </w:r>
      <w:r w:rsidRPr="00454E01">
        <w:rPr>
          <w:rFonts w:hint="eastAsia"/>
          <w:spacing w:val="-8"/>
        </w:rPr>
        <w:t>第二款、第十四条第三款</w:t>
      </w:r>
      <w:r w:rsidRPr="00454E01">
        <w:rPr>
          <w:spacing w:val="-8"/>
        </w:rPr>
        <w:t>(</w:t>
      </w:r>
      <w:r w:rsidRPr="00454E01">
        <w:rPr>
          <w:rFonts w:hint="eastAsia"/>
        </w:rPr>
        <w:t>丑</w:t>
      </w:r>
      <w:r w:rsidRPr="00454E01">
        <w:t>)</w:t>
      </w:r>
      <w:r w:rsidRPr="00454E01">
        <w:rPr>
          <w:rFonts w:hint="eastAsia"/>
        </w:rPr>
        <w:t>、</w:t>
      </w:r>
      <w:r w:rsidRPr="00454E01">
        <w:t>(</w:t>
      </w:r>
      <w:r w:rsidRPr="00454E01">
        <w:rPr>
          <w:rFonts w:hint="eastAsia"/>
        </w:rPr>
        <w:t>辰</w:t>
      </w:r>
      <w:r w:rsidRPr="00454E01">
        <w:t>)</w:t>
      </w:r>
      <w:r w:rsidRPr="00454E01">
        <w:rPr>
          <w:rFonts w:hint="eastAsia"/>
        </w:rPr>
        <w:t>、</w:t>
      </w:r>
      <w:r w:rsidRPr="00454E01">
        <w:t>(</w:t>
      </w:r>
      <w:r w:rsidRPr="00454E01">
        <w:rPr>
          <w:rFonts w:hint="eastAsia"/>
        </w:rPr>
        <w:t>午</w:t>
      </w:r>
      <w:r w:rsidRPr="00454E01">
        <w:t>)</w:t>
      </w:r>
      <w:r w:rsidRPr="00454E01">
        <w:rPr>
          <w:rFonts w:hint="eastAsia"/>
          <w:spacing w:val="-8"/>
        </w:rPr>
        <w:t>项和第十五条第一款享有的权利。《任</w:t>
      </w:r>
      <w:r w:rsidRPr="004522A1">
        <w:rPr>
          <w:rFonts w:hint="eastAsia"/>
        </w:rPr>
        <w:t>择议定书》于</w:t>
      </w:r>
      <w:r w:rsidRPr="004522A1">
        <w:t>1992</w:t>
      </w:r>
      <w:r w:rsidRPr="004522A1">
        <w:rPr>
          <w:rFonts w:hint="eastAsia"/>
        </w:rPr>
        <w:t>年</w:t>
      </w:r>
      <w:r w:rsidRPr="004522A1">
        <w:t>1</w:t>
      </w:r>
      <w:r w:rsidRPr="004522A1">
        <w:rPr>
          <w:rFonts w:hint="eastAsia"/>
        </w:rPr>
        <w:t>月</w:t>
      </w:r>
      <w:r w:rsidRPr="004522A1">
        <w:t>1</w:t>
      </w:r>
      <w:r w:rsidRPr="004522A1">
        <w:rPr>
          <w:rFonts w:hint="eastAsia"/>
        </w:rPr>
        <w:t>日对俄罗斯联邦生效。提</w:t>
      </w:r>
      <w:bookmarkStart w:id="1" w:name="_Hlk51919103"/>
      <w:r w:rsidRPr="004522A1">
        <w:rPr>
          <w:rFonts w:hint="eastAsia"/>
        </w:rPr>
        <w:t>交人由律师代理。</w:t>
      </w:r>
    </w:p>
    <w:p w:rsidR="00381F12" w:rsidRPr="004522A1" w:rsidRDefault="00381F12" w:rsidP="00C3469D">
      <w:pPr>
        <w:pStyle w:val="H23GC"/>
      </w:pPr>
      <w:r w:rsidRPr="004522A1">
        <w:lastRenderedPageBreak/>
        <w:tab/>
      </w:r>
      <w:r w:rsidRPr="004522A1">
        <w:tab/>
      </w:r>
      <w:r w:rsidRPr="004522A1">
        <w:rPr>
          <w:rFonts w:hint="eastAsia"/>
        </w:rPr>
        <w:t>提交人陈述的事实</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2.1</w:t>
      </w:r>
      <w:r w:rsidRPr="004522A1">
        <w:tab/>
        <w:t>2010</w:t>
      </w:r>
      <w:r w:rsidRPr="000D7CC2">
        <w:rPr>
          <w:rFonts w:hint="eastAsia"/>
          <w:spacing w:val="6"/>
        </w:rPr>
        <w:t>年</w:t>
      </w:r>
      <w:r w:rsidRPr="000D7CC2">
        <w:rPr>
          <w:spacing w:val="6"/>
        </w:rPr>
        <w:t>8</w:t>
      </w:r>
      <w:r w:rsidRPr="000D7CC2">
        <w:rPr>
          <w:rFonts w:hint="eastAsia"/>
          <w:spacing w:val="6"/>
        </w:rPr>
        <w:t>月</w:t>
      </w:r>
      <w:r w:rsidRPr="000D7CC2">
        <w:rPr>
          <w:spacing w:val="6"/>
        </w:rPr>
        <w:t>21</w:t>
      </w:r>
      <w:r w:rsidRPr="000D7CC2">
        <w:rPr>
          <w:rFonts w:hint="eastAsia"/>
          <w:spacing w:val="6"/>
        </w:rPr>
        <w:t>日，提交人因被控性侵其未成年继女而被捕。他被</w:t>
      </w:r>
      <w:r w:rsidRPr="004522A1">
        <w:rPr>
          <w:rFonts w:hint="eastAsia"/>
        </w:rPr>
        <w:t>拘留</w:t>
      </w:r>
      <w:r>
        <w:rPr>
          <w:rFonts w:hint="eastAsia"/>
        </w:rPr>
        <w:t>后</w:t>
      </w:r>
      <w:r w:rsidRPr="004522A1">
        <w:rPr>
          <w:rFonts w:hint="eastAsia"/>
        </w:rPr>
        <w:t>又被指</w:t>
      </w:r>
      <w:r w:rsidRPr="000D7CC2">
        <w:rPr>
          <w:rFonts w:hint="eastAsia"/>
          <w:spacing w:val="6"/>
        </w:rPr>
        <w:t>控犯有另外八起性侵罪。提交人称，他在拘留初期遭到</w:t>
      </w:r>
      <w:r w:rsidRPr="004522A1">
        <w:rPr>
          <w:rFonts w:hint="eastAsia"/>
        </w:rPr>
        <w:t>殴打</w:t>
      </w:r>
      <w:r>
        <w:rPr>
          <w:rFonts w:hint="eastAsia"/>
        </w:rPr>
        <w:t>，得不到</w:t>
      </w:r>
      <w:r w:rsidRPr="004522A1">
        <w:rPr>
          <w:rFonts w:hint="eastAsia"/>
        </w:rPr>
        <w:t>食物和睡眠。初步调查期间，</w:t>
      </w:r>
      <w:r>
        <w:rPr>
          <w:rFonts w:hint="eastAsia"/>
        </w:rPr>
        <w:t>即</w:t>
      </w:r>
      <w:r w:rsidRPr="004522A1">
        <w:rPr>
          <w:rFonts w:hint="eastAsia"/>
        </w:rPr>
        <w:t>从</w:t>
      </w:r>
      <w:r w:rsidRPr="004522A1">
        <w:t>2010</w:t>
      </w:r>
      <w:r w:rsidRPr="004522A1">
        <w:rPr>
          <w:rFonts w:hint="eastAsia"/>
        </w:rPr>
        <w:t>年</w:t>
      </w:r>
      <w:r w:rsidRPr="004522A1">
        <w:t>8</w:t>
      </w:r>
      <w:r w:rsidRPr="004522A1">
        <w:rPr>
          <w:rFonts w:hint="eastAsia"/>
        </w:rPr>
        <w:t>月</w:t>
      </w:r>
      <w:r w:rsidRPr="004522A1">
        <w:t>21</w:t>
      </w:r>
      <w:r w:rsidRPr="004522A1">
        <w:rPr>
          <w:rFonts w:hint="eastAsia"/>
        </w:rPr>
        <w:t>日至</w:t>
      </w:r>
      <w:r w:rsidRPr="004522A1">
        <w:t>10</w:t>
      </w:r>
      <w:r w:rsidRPr="004522A1">
        <w:rPr>
          <w:rFonts w:hint="eastAsia"/>
        </w:rPr>
        <w:t>月</w:t>
      </w:r>
      <w:r w:rsidRPr="004522A1">
        <w:t>20</w:t>
      </w:r>
      <w:r w:rsidRPr="004522A1">
        <w:rPr>
          <w:rFonts w:hint="eastAsia"/>
        </w:rPr>
        <w:t>日</w:t>
      </w:r>
      <w:r w:rsidR="00C3469D">
        <w:rPr>
          <w:rFonts w:hint="eastAsia"/>
        </w:rPr>
        <w:t>(</w:t>
      </w:r>
      <w:r w:rsidRPr="004522A1">
        <w:rPr>
          <w:rFonts w:hint="eastAsia"/>
        </w:rPr>
        <w:t>除</w:t>
      </w:r>
      <w:r w:rsidRPr="004522A1">
        <w:t>2010</w:t>
      </w:r>
      <w:r w:rsidRPr="004522A1">
        <w:rPr>
          <w:rFonts w:hint="eastAsia"/>
        </w:rPr>
        <w:t>年</w:t>
      </w:r>
      <w:r w:rsidRPr="004522A1">
        <w:t>10</w:t>
      </w:r>
      <w:r w:rsidRPr="004522A1">
        <w:rPr>
          <w:rFonts w:hint="eastAsia"/>
        </w:rPr>
        <w:t>月</w:t>
      </w:r>
      <w:r w:rsidRPr="004522A1">
        <w:t>1</w:t>
      </w:r>
      <w:r w:rsidRPr="004522A1">
        <w:rPr>
          <w:rFonts w:hint="eastAsia"/>
        </w:rPr>
        <w:t>日外</w:t>
      </w:r>
      <w:r w:rsidR="003F6432">
        <w:rPr>
          <w:rFonts w:hint="eastAsia"/>
        </w:rPr>
        <w:t>)</w:t>
      </w:r>
      <w:r>
        <w:rPr>
          <w:rFonts w:hint="eastAsia"/>
        </w:rPr>
        <w:t>，</w:t>
      </w:r>
      <w:r w:rsidRPr="004522A1">
        <w:rPr>
          <w:rFonts w:hint="eastAsia"/>
        </w:rPr>
        <w:t>提交人无法接触律师。当局最初给他指定了国家付费的律师</w:t>
      </w:r>
      <w:r w:rsidRPr="004522A1">
        <w:t>K.B.K.</w:t>
      </w:r>
      <w:r w:rsidRPr="004522A1">
        <w:rPr>
          <w:rFonts w:hint="eastAsia"/>
        </w:rPr>
        <w:t>，但提交人称</w:t>
      </w:r>
      <w:r>
        <w:rPr>
          <w:rFonts w:hint="eastAsia"/>
        </w:rPr>
        <w:t>，</w:t>
      </w:r>
      <w:r w:rsidRPr="004522A1">
        <w:rPr>
          <w:rFonts w:hint="eastAsia"/>
        </w:rPr>
        <w:t>所有审讯都是在律师缺席的情况下进行的。然而，记录上后来出现了律师的签名。</w:t>
      </w:r>
      <w:r w:rsidRPr="004522A1">
        <w:t>2010</w:t>
      </w:r>
      <w:r w:rsidRPr="004522A1">
        <w:rPr>
          <w:rFonts w:hint="eastAsia"/>
        </w:rPr>
        <w:t>年</w:t>
      </w:r>
      <w:r w:rsidRPr="004522A1">
        <w:t>10</w:t>
      </w:r>
      <w:r w:rsidRPr="004522A1">
        <w:rPr>
          <w:rFonts w:hint="eastAsia"/>
        </w:rPr>
        <w:t>月</w:t>
      </w:r>
      <w:r w:rsidRPr="004522A1">
        <w:t>20</w:t>
      </w:r>
      <w:r w:rsidRPr="004522A1">
        <w:rPr>
          <w:rFonts w:hint="eastAsia"/>
        </w:rPr>
        <w:t>日，提交人获得了研究针对他的刑事案卷的机会，但律师仍不在场。因此，提交人也不可能就违反程序、对他不利的行为提出任何申诉。</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2.2</w:t>
      </w:r>
      <w:r w:rsidRPr="004522A1">
        <w:tab/>
      </w:r>
      <w:r w:rsidRPr="004522A1">
        <w:rPr>
          <w:rFonts w:hint="eastAsia"/>
        </w:rPr>
        <w:t>提交人提出，即使他签署了一份认罪书，法院也不应将他的认罪书保留作为证据。提交人称，他在没有律师在场的情况下被警察带到警察局。此外，根据国家立法，法院不应采纳嫌疑人</w:t>
      </w:r>
      <w:r>
        <w:rPr>
          <w:rFonts w:hint="eastAsia"/>
        </w:rPr>
        <w:t>被</w:t>
      </w:r>
      <w:r w:rsidRPr="004522A1">
        <w:rPr>
          <w:rFonts w:hint="eastAsia"/>
        </w:rPr>
        <w:t>“打</w:t>
      </w:r>
      <w:r>
        <w:rPr>
          <w:rFonts w:hint="eastAsia"/>
        </w:rPr>
        <w:t>出来</w:t>
      </w:r>
      <w:r w:rsidRPr="004522A1">
        <w:rPr>
          <w:rFonts w:hint="eastAsia"/>
        </w:rPr>
        <w:t>”的认罪书。提交人称，他面对调查员</w:t>
      </w:r>
      <w:r w:rsidRPr="004522A1">
        <w:t>S.M.B.</w:t>
      </w:r>
      <w:r w:rsidR="007D728A">
        <w:rPr>
          <w:rFonts w:hint="eastAsia"/>
        </w:rPr>
        <w:t>“</w:t>
      </w:r>
      <w:r w:rsidRPr="004522A1">
        <w:rPr>
          <w:rFonts w:hint="eastAsia"/>
        </w:rPr>
        <w:t>近乎殴打</w:t>
      </w:r>
      <w:r w:rsidR="007D728A">
        <w:rPr>
          <w:rFonts w:hint="eastAsia"/>
        </w:rPr>
        <w:t>”</w:t>
      </w:r>
      <w:r w:rsidRPr="004522A1">
        <w:rPr>
          <w:rFonts w:hint="eastAsia"/>
        </w:rPr>
        <w:t>的对待，被迫在认罪书上签字。</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2.3</w:t>
      </w:r>
      <w:r w:rsidRPr="004522A1">
        <w:tab/>
        <w:t>2011</w:t>
      </w:r>
      <w:r w:rsidRPr="004522A1">
        <w:rPr>
          <w:rFonts w:hint="eastAsia"/>
        </w:rPr>
        <w:t>年</w:t>
      </w:r>
      <w:r w:rsidRPr="004522A1">
        <w:t>3</w:t>
      </w:r>
      <w:r w:rsidRPr="004522A1">
        <w:rPr>
          <w:rFonts w:hint="eastAsia"/>
        </w:rPr>
        <w:t>月</w:t>
      </w:r>
      <w:r w:rsidRPr="004522A1">
        <w:t>31</w:t>
      </w:r>
      <w:r w:rsidRPr="004522A1">
        <w:rPr>
          <w:rFonts w:hint="eastAsia"/>
        </w:rPr>
        <w:t>日，马格尼托戈尔斯克市</w:t>
      </w:r>
      <w:r w:rsidRPr="004522A1">
        <w:t>Pravoberezhny</w:t>
      </w:r>
      <w:r w:rsidRPr="004522A1">
        <w:rPr>
          <w:rFonts w:hint="eastAsia"/>
        </w:rPr>
        <w:t>区法院认定提交人有罪，并判处他</w:t>
      </w:r>
      <w:r w:rsidRPr="004522A1">
        <w:t>13</w:t>
      </w:r>
      <w:r w:rsidRPr="004522A1">
        <w:rPr>
          <w:rFonts w:hint="eastAsia"/>
        </w:rPr>
        <w:t>年监禁。</w:t>
      </w:r>
      <w:r w:rsidRPr="007D728A">
        <w:rPr>
          <w:rStyle w:val="a8"/>
          <w:rFonts w:eastAsia="宋体"/>
          <w:szCs w:val="21"/>
        </w:rPr>
        <w:footnoteReference w:id="5"/>
      </w:r>
      <w:r w:rsidRPr="004522A1">
        <w:t xml:space="preserve"> 2011</w:t>
      </w:r>
      <w:r w:rsidRPr="004522A1">
        <w:rPr>
          <w:rFonts w:hint="eastAsia"/>
        </w:rPr>
        <w:t>年</w:t>
      </w:r>
      <w:r w:rsidRPr="004522A1">
        <w:t>4</w:t>
      </w:r>
      <w:r w:rsidRPr="004522A1">
        <w:rPr>
          <w:rFonts w:hint="eastAsia"/>
        </w:rPr>
        <w:t>月</w:t>
      </w:r>
      <w:r w:rsidRPr="004522A1">
        <w:t>26</w:t>
      </w:r>
      <w:r w:rsidRPr="004522A1">
        <w:rPr>
          <w:rFonts w:hint="eastAsia"/>
        </w:rPr>
        <w:t>日，提交人以非法适用刑法和刑事诉讼期间违反刑事诉讼法为由，向车里雅宾斯克州法院提出上诉</w:t>
      </w:r>
      <w:r>
        <w:rPr>
          <w:rFonts w:hint="eastAsia"/>
        </w:rPr>
        <w:t>，要求</w:t>
      </w:r>
      <w:r w:rsidRPr="004522A1">
        <w:rPr>
          <w:rFonts w:hint="eastAsia"/>
        </w:rPr>
        <w:t>撤消原判。提交人还称，当局在逮捕他时对他实施殴打，以迫使他认罪。</w:t>
      </w:r>
      <w:r w:rsidRPr="004522A1">
        <w:t>2010</w:t>
      </w:r>
      <w:r w:rsidRPr="004522A1">
        <w:rPr>
          <w:rFonts w:hint="eastAsia"/>
        </w:rPr>
        <w:t>年</w:t>
      </w:r>
      <w:r w:rsidRPr="004522A1">
        <w:t>10</w:t>
      </w:r>
      <w:r w:rsidRPr="004522A1">
        <w:rPr>
          <w:rFonts w:hint="eastAsia"/>
        </w:rPr>
        <w:t>月</w:t>
      </w:r>
      <w:r w:rsidRPr="004522A1">
        <w:t>10</w:t>
      </w:r>
      <w:r w:rsidRPr="004522A1">
        <w:rPr>
          <w:rFonts w:hint="eastAsia"/>
        </w:rPr>
        <w:t>日，上诉法院驳回了提交人的</w:t>
      </w:r>
      <w:r w:rsidRPr="00B04EE3">
        <w:rPr>
          <w:rFonts w:hint="eastAsia"/>
        </w:rPr>
        <w:t>上诉</w:t>
      </w:r>
      <w:r w:rsidRPr="004522A1">
        <w:rPr>
          <w:rFonts w:hint="eastAsia"/>
        </w:rPr>
        <w:t>。法院驳回了提交人受到殴打的</w:t>
      </w:r>
      <w:r>
        <w:rPr>
          <w:rFonts w:hint="eastAsia"/>
        </w:rPr>
        <w:t>控告</w:t>
      </w:r>
      <w:r w:rsidRPr="004522A1">
        <w:rPr>
          <w:rFonts w:hint="eastAsia"/>
        </w:rPr>
        <w:t>，理由是提交人早先，例如在审讯期间律师在场的情况下并未提出这一</w:t>
      </w:r>
      <w:r>
        <w:rPr>
          <w:rFonts w:hint="eastAsia"/>
        </w:rPr>
        <w:t>控告</w:t>
      </w:r>
      <w:r w:rsidRPr="004522A1">
        <w:rPr>
          <w:rFonts w:hint="eastAsia"/>
        </w:rPr>
        <w:t>。法院认为</w:t>
      </w:r>
      <w:r>
        <w:rPr>
          <w:rFonts w:hint="eastAsia"/>
        </w:rPr>
        <w:t>，</w:t>
      </w:r>
      <w:r w:rsidRPr="004522A1">
        <w:rPr>
          <w:rFonts w:hint="eastAsia"/>
        </w:rPr>
        <w:t>提交人认罪是出于自愿。</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2.4</w:t>
      </w:r>
      <w:r w:rsidRPr="004522A1">
        <w:tab/>
        <w:t>2011</w:t>
      </w:r>
      <w:r w:rsidRPr="004522A1">
        <w:rPr>
          <w:rFonts w:hint="eastAsia"/>
        </w:rPr>
        <w:t>年</w:t>
      </w:r>
      <w:r w:rsidRPr="004522A1">
        <w:t>10</w:t>
      </w:r>
      <w:r w:rsidRPr="004522A1">
        <w:rPr>
          <w:rFonts w:hint="eastAsia"/>
        </w:rPr>
        <w:t>月</w:t>
      </w:r>
      <w:r w:rsidRPr="004522A1">
        <w:t>18</w:t>
      </w:r>
      <w:r w:rsidRPr="004522A1">
        <w:rPr>
          <w:rFonts w:hint="eastAsia"/>
        </w:rPr>
        <w:t>日，提交人请求车里雅宾斯克州法院对区法院和州法院的判决进行监督复审。</w:t>
      </w:r>
      <w:r w:rsidRPr="004522A1">
        <w:t>2012</w:t>
      </w:r>
      <w:r w:rsidRPr="004522A1">
        <w:rPr>
          <w:rFonts w:hint="eastAsia"/>
        </w:rPr>
        <w:t>年</w:t>
      </w:r>
      <w:r w:rsidRPr="004522A1">
        <w:t>3</w:t>
      </w:r>
      <w:r w:rsidRPr="004522A1">
        <w:rPr>
          <w:rFonts w:hint="eastAsia"/>
        </w:rPr>
        <w:t>月</w:t>
      </w:r>
      <w:r w:rsidRPr="004522A1">
        <w:t>20</w:t>
      </w:r>
      <w:r w:rsidRPr="004522A1">
        <w:rPr>
          <w:rFonts w:hint="eastAsia"/>
        </w:rPr>
        <w:t>日，法院裁定不启动监督复审。提交人就该裁定向法院院长提出上诉，日期不详。法院院长于</w:t>
      </w:r>
      <w:r w:rsidRPr="004522A1">
        <w:t>2012</w:t>
      </w:r>
      <w:r w:rsidRPr="004522A1">
        <w:rPr>
          <w:rFonts w:hint="eastAsia"/>
        </w:rPr>
        <w:t>年</w:t>
      </w:r>
      <w:r w:rsidRPr="004522A1">
        <w:t>6</w:t>
      </w:r>
      <w:r w:rsidRPr="004522A1">
        <w:rPr>
          <w:rFonts w:hint="eastAsia"/>
        </w:rPr>
        <w:t>月</w:t>
      </w:r>
      <w:r w:rsidRPr="004522A1">
        <w:t>21</w:t>
      </w:r>
      <w:r w:rsidRPr="004522A1">
        <w:rPr>
          <w:rFonts w:hint="eastAsia"/>
        </w:rPr>
        <w:t>日驳回上诉，确认了法院</w:t>
      </w:r>
      <w:r w:rsidRPr="004522A1">
        <w:t>2012</w:t>
      </w:r>
      <w:r w:rsidRPr="004522A1">
        <w:rPr>
          <w:rFonts w:hint="eastAsia"/>
        </w:rPr>
        <w:t>年</w:t>
      </w:r>
      <w:r w:rsidRPr="004522A1">
        <w:t>3</w:t>
      </w:r>
      <w:r w:rsidRPr="004522A1">
        <w:rPr>
          <w:rFonts w:hint="eastAsia"/>
        </w:rPr>
        <w:t>月</w:t>
      </w:r>
      <w:r w:rsidRPr="004522A1">
        <w:t>20</w:t>
      </w:r>
      <w:r w:rsidRPr="004522A1">
        <w:rPr>
          <w:rFonts w:hint="eastAsia"/>
        </w:rPr>
        <w:t>日的裁决。提交人后向最高法院和最高法院院长提交了司法监督复审</w:t>
      </w:r>
      <w:r>
        <w:rPr>
          <w:rFonts w:hint="eastAsia"/>
        </w:rPr>
        <w:t>申</w:t>
      </w:r>
      <w:r w:rsidRPr="004522A1">
        <w:rPr>
          <w:rFonts w:hint="eastAsia"/>
        </w:rPr>
        <w:t>请，</w:t>
      </w:r>
      <w:r>
        <w:rPr>
          <w:rFonts w:hint="eastAsia"/>
        </w:rPr>
        <w:t>但</w:t>
      </w:r>
      <w:r w:rsidRPr="004522A1">
        <w:rPr>
          <w:rFonts w:hint="eastAsia"/>
        </w:rPr>
        <w:t>日期不详；</w:t>
      </w:r>
      <w:r>
        <w:rPr>
          <w:rFonts w:hint="eastAsia"/>
        </w:rPr>
        <w:t>这</w:t>
      </w:r>
      <w:r w:rsidRPr="004522A1">
        <w:rPr>
          <w:rFonts w:hint="eastAsia"/>
        </w:rPr>
        <w:t>两</w:t>
      </w:r>
      <w:r>
        <w:rPr>
          <w:rFonts w:hint="eastAsia"/>
          <w:lang w:val="fr-CH"/>
        </w:rPr>
        <w:t>项</w:t>
      </w:r>
      <w:r>
        <w:rPr>
          <w:rFonts w:hint="eastAsia"/>
        </w:rPr>
        <w:t>申</w:t>
      </w:r>
      <w:r w:rsidRPr="004522A1">
        <w:rPr>
          <w:rFonts w:hint="eastAsia"/>
        </w:rPr>
        <w:t>请分别于</w:t>
      </w:r>
      <w:r w:rsidRPr="004522A1">
        <w:t>2012</w:t>
      </w:r>
      <w:r w:rsidRPr="004522A1">
        <w:rPr>
          <w:rFonts w:hint="eastAsia"/>
        </w:rPr>
        <w:t>年</w:t>
      </w:r>
      <w:r w:rsidRPr="004522A1">
        <w:t>8</w:t>
      </w:r>
      <w:r w:rsidRPr="004522A1">
        <w:rPr>
          <w:rFonts w:hint="eastAsia"/>
        </w:rPr>
        <w:t>月</w:t>
      </w:r>
      <w:r w:rsidRPr="004522A1">
        <w:t>15</w:t>
      </w:r>
      <w:r w:rsidRPr="004522A1">
        <w:rPr>
          <w:rFonts w:hint="eastAsia"/>
        </w:rPr>
        <w:t>日和</w:t>
      </w:r>
      <w:r w:rsidRPr="004522A1">
        <w:t>2013</w:t>
      </w:r>
      <w:r w:rsidRPr="004522A1">
        <w:rPr>
          <w:rFonts w:hint="eastAsia"/>
        </w:rPr>
        <w:t>年</w:t>
      </w:r>
      <w:r w:rsidRPr="004522A1">
        <w:t>3</w:t>
      </w:r>
      <w:r w:rsidRPr="004522A1">
        <w:rPr>
          <w:rFonts w:hint="eastAsia"/>
        </w:rPr>
        <w:t>月</w:t>
      </w:r>
      <w:r w:rsidRPr="004522A1">
        <w:t>25</w:t>
      </w:r>
      <w:r w:rsidRPr="004522A1">
        <w:rPr>
          <w:rFonts w:hint="eastAsia"/>
        </w:rPr>
        <w:t>日被驳回。</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2.5</w:t>
      </w:r>
      <w:r w:rsidRPr="004522A1">
        <w:tab/>
        <w:t>2010</w:t>
      </w:r>
      <w:r w:rsidRPr="004522A1">
        <w:rPr>
          <w:rFonts w:hint="eastAsia"/>
        </w:rPr>
        <w:t>年</w:t>
      </w:r>
      <w:r w:rsidRPr="004522A1">
        <w:t>8</w:t>
      </w:r>
      <w:r w:rsidRPr="004522A1">
        <w:rPr>
          <w:rFonts w:hint="eastAsia"/>
        </w:rPr>
        <w:t>月</w:t>
      </w:r>
      <w:r w:rsidRPr="004522A1">
        <w:t>21</w:t>
      </w:r>
      <w:r w:rsidRPr="004522A1">
        <w:rPr>
          <w:rFonts w:hint="eastAsia"/>
        </w:rPr>
        <w:t>日至</w:t>
      </w:r>
      <w:r w:rsidRPr="004522A1">
        <w:t>11</w:t>
      </w:r>
      <w:r w:rsidRPr="004522A1">
        <w:rPr>
          <w:rFonts w:hint="eastAsia"/>
        </w:rPr>
        <w:t>月</w:t>
      </w:r>
      <w:r w:rsidRPr="004522A1">
        <w:t>1</w:t>
      </w:r>
      <w:r w:rsidRPr="004522A1">
        <w:rPr>
          <w:rFonts w:hint="eastAsia"/>
        </w:rPr>
        <w:t>日，媒体报道了提交人的案件，</w:t>
      </w:r>
      <w:r>
        <w:rPr>
          <w:rFonts w:hint="eastAsia"/>
        </w:rPr>
        <w:t>但</w:t>
      </w:r>
      <w:r w:rsidRPr="004522A1">
        <w:rPr>
          <w:rFonts w:hint="eastAsia"/>
        </w:rPr>
        <w:t>媒体没有披露</w:t>
      </w:r>
      <w:r w:rsidRPr="001B7327">
        <w:rPr>
          <w:rFonts w:hint="eastAsia"/>
          <w:spacing w:val="6"/>
        </w:rPr>
        <w:t>他的身份，而是把他</w:t>
      </w:r>
      <w:r w:rsidRPr="004522A1">
        <w:rPr>
          <w:rFonts w:hint="eastAsia"/>
        </w:rPr>
        <w:t>称作一名性侵继女的恋童癖者。</w:t>
      </w:r>
      <w:r w:rsidRPr="004522A1">
        <w:t>2010</w:t>
      </w:r>
      <w:r w:rsidRPr="004522A1">
        <w:rPr>
          <w:rFonts w:hint="eastAsia"/>
        </w:rPr>
        <w:t>年</w:t>
      </w:r>
      <w:r w:rsidRPr="004522A1">
        <w:t>11</w:t>
      </w:r>
      <w:r w:rsidRPr="004522A1">
        <w:rPr>
          <w:rFonts w:hint="eastAsia"/>
        </w:rPr>
        <w:t>月</w:t>
      </w:r>
      <w:r w:rsidRPr="004522A1">
        <w:t>17</w:t>
      </w:r>
      <w:r w:rsidRPr="004522A1">
        <w:rPr>
          <w:rFonts w:hint="eastAsia"/>
        </w:rPr>
        <w:t>日，</w:t>
      </w:r>
      <w:r w:rsidRPr="004522A1">
        <w:t>TV-IN</w:t>
      </w:r>
      <w:r w:rsidRPr="004522A1">
        <w:rPr>
          <w:rFonts w:hint="eastAsia"/>
        </w:rPr>
        <w:t>电视台制作的一部名为《继父强奸犯》的纪录片在</w:t>
      </w:r>
      <w:r w:rsidRPr="004522A1">
        <w:t>TVC-U</w:t>
      </w:r>
      <w:r w:rsidRPr="004522A1">
        <w:rPr>
          <w:rFonts w:hint="eastAsia"/>
        </w:rPr>
        <w:t>频道播出，其中有对调查人员的采访，他们证实提交人对继女实施了性</w:t>
      </w:r>
      <w:r>
        <w:rPr>
          <w:rFonts w:hint="eastAsia"/>
        </w:rPr>
        <w:t>犯</w:t>
      </w:r>
      <w:r w:rsidRPr="004522A1">
        <w:rPr>
          <w:rFonts w:hint="eastAsia"/>
        </w:rPr>
        <w:t>罪。这条</w:t>
      </w:r>
      <w:r>
        <w:rPr>
          <w:rFonts w:hint="eastAsia"/>
        </w:rPr>
        <w:t>新闻</w:t>
      </w:r>
      <w:r w:rsidRPr="004522A1">
        <w:rPr>
          <w:rFonts w:hint="eastAsia"/>
        </w:rPr>
        <w:t>在审判开始前就已经播出。提交人向马格尼托戈尔斯克市</w:t>
      </w:r>
      <w:r w:rsidRPr="004522A1">
        <w:t>Pravoberezhny</w:t>
      </w:r>
      <w:r w:rsidRPr="004522A1">
        <w:rPr>
          <w:rFonts w:hint="eastAsia"/>
        </w:rPr>
        <w:t>区法院检察官提出申诉，但日期不详；提交人以纪录片包含诽谤和机密信息为由，要求对与</w:t>
      </w:r>
      <w:r w:rsidRPr="004522A1">
        <w:t>TV-IN</w:t>
      </w:r>
      <w:r w:rsidRPr="004522A1">
        <w:rPr>
          <w:rFonts w:hint="eastAsia"/>
        </w:rPr>
        <w:t>合作的人进行刑事调查。</w:t>
      </w:r>
      <w:r w:rsidRPr="004522A1">
        <w:t>2011</w:t>
      </w:r>
      <w:r w:rsidRPr="004522A1">
        <w:rPr>
          <w:rFonts w:hint="eastAsia"/>
        </w:rPr>
        <w:t>年</w:t>
      </w:r>
      <w:r w:rsidRPr="004522A1">
        <w:t>2</w:t>
      </w:r>
      <w:r w:rsidRPr="004522A1">
        <w:rPr>
          <w:rFonts w:hint="eastAsia"/>
        </w:rPr>
        <w:t>月</w:t>
      </w:r>
      <w:r w:rsidRPr="004522A1">
        <w:t>4</w:t>
      </w:r>
      <w:r w:rsidRPr="004522A1">
        <w:rPr>
          <w:rFonts w:hint="eastAsia"/>
        </w:rPr>
        <w:t>日，内务部警察司司长决定不启动刑事调查，称该纪录片并未披露任何机密信息，与</w:t>
      </w:r>
      <w:r w:rsidRPr="004522A1">
        <w:t>TV-IN</w:t>
      </w:r>
      <w:r w:rsidRPr="004522A1">
        <w:rPr>
          <w:rFonts w:hint="eastAsia"/>
        </w:rPr>
        <w:t>合作者的行为是合法的。</w:t>
      </w:r>
    </w:p>
    <w:p w:rsidR="00381F12" w:rsidRPr="00EF3753" w:rsidRDefault="00381F12" w:rsidP="00381F12">
      <w:pPr>
        <w:pStyle w:val="SingleTxtGC"/>
        <w:tabs>
          <w:tab w:val="clear" w:pos="431"/>
          <w:tab w:val="clear" w:pos="1134"/>
          <w:tab w:val="clear" w:pos="1565"/>
          <w:tab w:val="clear" w:pos="1996"/>
          <w:tab w:val="clear" w:pos="2427"/>
          <w:tab w:val="left" w:pos="1680"/>
        </w:tabs>
      </w:pPr>
      <w:r w:rsidRPr="004522A1">
        <w:t>2.6</w:t>
      </w:r>
      <w:r w:rsidRPr="004522A1">
        <w:tab/>
      </w:r>
      <w:r w:rsidRPr="004522A1">
        <w:rPr>
          <w:rFonts w:hint="eastAsia"/>
        </w:rPr>
        <w:t>提交人提出</w:t>
      </w:r>
      <w:r>
        <w:rPr>
          <w:rFonts w:hint="eastAsia"/>
        </w:rPr>
        <w:t>，</w:t>
      </w:r>
      <w:r w:rsidRPr="004522A1">
        <w:rPr>
          <w:rFonts w:hint="eastAsia"/>
        </w:rPr>
        <w:t>他已经用尽了所有可用的有效国内救济办法，并且本来文的事由不在任何其他国际调查或解决程序的审查之中。</w:t>
      </w:r>
    </w:p>
    <w:p w:rsidR="00381F12" w:rsidRPr="004522A1" w:rsidRDefault="00381F12" w:rsidP="0018631C">
      <w:pPr>
        <w:pStyle w:val="H23GC"/>
      </w:pPr>
      <w:r w:rsidRPr="004522A1">
        <w:lastRenderedPageBreak/>
        <w:tab/>
      </w:r>
      <w:r w:rsidRPr="004522A1">
        <w:tab/>
      </w:r>
      <w:r w:rsidRPr="004522A1">
        <w:rPr>
          <w:rFonts w:hint="eastAsia"/>
        </w:rPr>
        <w:t>申诉</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3.1</w:t>
      </w:r>
      <w:r w:rsidRPr="004522A1">
        <w:tab/>
      </w:r>
      <w:r w:rsidRPr="004522A1">
        <w:rPr>
          <w:rFonts w:hint="eastAsia"/>
        </w:rPr>
        <w:t>提交人称，他在拘留期间遭受了殴打和虐待，这侵犯</w:t>
      </w:r>
      <w:r>
        <w:rPr>
          <w:rFonts w:hint="eastAsia"/>
        </w:rPr>
        <w:t>了</w:t>
      </w:r>
      <w:r w:rsidRPr="004522A1">
        <w:rPr>
          <w:rFonts w:hint="eastAsia"/>
        </w:rPr>
        <w:t>他根据《公约》第七条享有的权利。</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3.2</w:t>
      </w:r>
      <w:r w:rsidRPr="004522A1">
        <w:tab/>
      </w:r>
      <w:r w:rsidRPr="004522A1">
        <w:rPr>
          <w:rFonts w:hint="eastAsia"/>
        </w:rPr>
        <w:t>他还称，他的供词是在违反刑事诉讼法的情况下获得的，因为受害人</w:t>
      </w:r>
      <w:r w:rsidR="00C3469D">
        <w:rPr>
          <w:rFonts w:hint="eastAsia"/>
        </w:rPr>
        <w:t>(</w:t>
      </w:r>
      <w:r w:rsidRPr="004522A1">
        <w:rPr>
          <w:rFonts w:hint="eastAsia"/>
        </w:rPr>
        <w:t>即他的继女</w:t>
      </w:r>
      <w:r w:rsidR="003F6432">
        <w:rPr>
          <w:rFonts w:hint="eastAsia"/>
        </w:rPr>
        <w:t>)</w:t>
      </w:r>
      <w:r w:rsidRPr="004522A1">
        <w:rPr>
          <w:rFonts w:hint="eastAsia"/>
        </w:rPr>
        <w:t>的法律代理人在刑事诉讼中也充当了证人，</w:t>
      </w:r>
      <w:r>
        <w:rPr>
          <w:rFonts w:hint="eastAsia"/>
        </w:rPr>
        <w:t>而且</w:t>
      </w:r>
      <w:r w:rsidRPr="004522A1">
        <w:rPr>
          <w:rFonts w:hint="eastAsia"/>
        </w:rPr>
        <w:t>调查</w:t>
      </w:r>
      <w:r>
        <w:rPr>
          <w:rFonts w:hint="eastAsia"/>
        </w:rPr>
        <w:t>还揭示了</w:t>
      </w:r>
      <w:r w:rsidRPr="004522A1">
        <w:rPr>
          <w:rFonts w:hint="eastAsia"/>
        </w:rPr>
        <w:t>其他一些</w:t>
      </w:r>
      <w:r>
        <w:rPr>
          <w:rFonts w:hint="eastAsia"/>
        </w:rPr>
        <w:t>前后矛盾</w:t>
      </w:r>
      <w:r w:rsidRPr="004522A1">
        <w:rPr>
          <w:rFonts w:hint="eastAsia"/>
        </w:rPr>
        <w:t>之处，这些情况都侵犯了他根据《公约》第十四条第一款享有的公</w:t>
      </w:r>
      <w:r>
        <w:rPr>
          <w:rFonts w:hint="eastAsia"/>
        </w:rPr>
        <w:t>正</w:t>
      </w:r>
      <w:r w:rsidRPr="004522A1">
        <w:rPr>
          <w:rFonts w:hint="eastAsia"/>
        </w:rPr>
        <w:t>审判权。提交人还称</w:t>
      </w:r>
      <w:r>
        <w:rPr>
          <w:rFonts w:hint="eastAsia"/>
        </w:rPr>
        <w:t>，</w:t>
      </w:r>
      <w:r w:rsidRPr="004522A1">
        <w:rPr>
          <w:rFonts w:hint="eastAsia"/>
        </w:rPr>
        <w:t>主审法官本应回避，因为他在媒体上看到或读到过关于提交人的文章，因此不能被认为立场公正。</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3.3</w:t>
      </w:r>
      <w:r w:rsidRPr="004522A1">
        <w:tab/>
      </w:r>
      <w:r w:rsidRPr="004522A1">
        <w:rPr>
          <w:rFonts w:hint="eastAsia"/>
        </w:rPr>
        <w:t>提交人提</w:t>
      </w:r>
      <w:r w:rsidRPr="0018631C">
        <w:rPr>
          <w:rFonts w:hint="eastAsia"/>
        </w:rPr>
        <w:t>及</w:t>
      </w:r>
      <w:r w:rsidRPr="000075EA">
        <w:rPr>
          <w:rFonts w:ascii="Time New Roman" w:eastAsia="楷体" w:hAnsi="Time New Roman"/>
        </w:rPr>
        <w:t>Gridin</w:t>
      </w:r>
      <w:r w:rsidRPr="000075EA">
        <w:rPr>
          <w:rFonts w:ascii="Time New Roman" w:eastAsia="楷体" w:hAnsi="Time New Roman" w:hint="eastAsia"/>
        </w:rPr>
        <w:t>诉俄罗斯联邦</w:t>
      </w:r>
      <w:r w:rsidRPr="0018631C">
        <w:rPr>
          <w:rFonts w:hint="eastAsia"/>
        </w:rPr>
        <w:t>案</w:t>
      </w:r>
      <w:r w:rsidRPr="004522A1">
        <w:rPr>
          <w:rFonts w:hint="eastAsia"/>
        </w:rPr>
        <w:t>，</w:t>
      </w:r>
      <w:r w:rsidRPr="003F00B1">
        <w:rPr>
          <w:rStyle w:val="a8"/>
          <w:rFonts w:eastAsia="宋体"/>
          <w:szCs w:val="21"/>
        </w:rPr>
        <w:footnoteReference w:id="6"/>
      </w:r>
      <w:r w:rsidR="0018631C">
        <w:rPr>
          <w:rFonts w:hint="eastAsia"/>
        </w:rPr>
        <w:t xml:space="preserve"> </w:t>
      </w:r>
      <w:r w:rsidRPr="004522A1">
        <w:rPr>
          <w:rFonts w:hint="eastAsia"/>
        </w:rPr>
        <w:t>称媒体报道和调查人员的言论损害了他的无罪推定权利，违反</w:t>
      </w:r>
      <w:r>
        <w:rPr>
          <w:rFonts w:hint="eastAsia"/>
        </w:rPr>
        <w:t>了</w:t>
      </w:r>
      <w:r w:rsidRPr="004522A1">
        <w:rPr>
          <w:rFonts w:hint="eastAsia"/>
        </w:rPr>
        <w:t>《公约》第十四条第二款。</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3.4</w:t>
      </w:r>
      <w:r w:rsidRPr="004522A1">
        <w:tab/>
      </w:r>
      <w:r w:rsidRPr="004522A1">
        <w:rPr>
          <w:rFonts w:hint="eastAsia"/>
        </w:rPr>
        <w:t>提交人还称，他从</w:t>
      </w:r>
      <w:r w:rsidRPr="004522A1">
        <w:t>2010</w:t>
      </w:r>
      <w:r w:rsidRPr="004522A1">
        <w:rPr>
          <w:rFonts w:hint="eastAsia"/>
        </w:rPr>
        <w:t>年</w:t>
      </w:r>
      <w:r w:rsidRPr="004522A1">
        <w:t>8</w:t>
      </w:r>
      <w:r w:rsidRPr="004522A1">
        <w:rPr>
          <w:rFonts w:hint="eastAsia"/>
        </w:rPr>
        <w:t>月</w:t>
      </w:r>
      <w:r w:rsidRPr="004522A1">
        <w:t>21</w:t>
      </w:r>
      <w:r w:rsidRPr="004522A1">
        <w:rPr>
          <w:rFonts w:hint="eastAsia"/>
        </w:rPr>
        <w:t>日被捕直至</w:t>
      </w:r>
      <w:r w:rsidRPr="004522A1">
        <w:t>2010</w:t>
      </w:r>
      <w:r w:rsidRPr="004522A1">
        <w:rPr>
          <w:rFonts w:hint="eastAsia"/>
        </w:rPr>
        <w:t>年</w:t>
      </w:r>
      <w:r w:rsidRPr="004522A1">
        <w:t>10</w:t>
      </w:r>
      <w:r w:rsidRPr="004522A1">
        <w:rPr>
          <w:rFonts w:hint="eastAsia"/>
        </w:rPr>
        <w:t>月</w:t>
      </w:r>
      <w:r w:rsidRPr="004522A1">
        <w:t>20</w:t>
      </w:r>
      <w:r w:rsidRPr="004522A1">
        <w:rPr>
          <w:rFonts w:hint="eastAsia"/>
        </w:rPr>
        <w:t>日都无法接触律师，这侵犯了他根据《公约》第十四条第三款</w:t>
      </w:r>
      <w:r w:rsidRPr="004522A1">
        <w:t>(</w:t>
      </w:r>
      <w:r w:rsidRPr="004522A1">
        <w:rPr>
          <w:rFonts w:hint="eastAsia"/>
        </w:rPr>
        <w:t>丑</w:t>
      </w:r>
      <w:r w:rsidRPr="004522A1">
        <w:t>)</w:t>
      </w:r>
      <w:r w:rsidRPr="004522A1">
        <w:rPr>
          <w:rFonts w:hint="eastAsia"/>
        </w:rPr>
        <w:t>项享有的权利。</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3.5</w:t>
      </w:r>
      <w:r w:rsidRPr="004522A1">
        <w:tab/>
      </w:r>
      <w:r w:rsidRPr="004522A1">
        <w:rPr>
          <w:rFonts w:hint="eastAsia"/>
        </w:rPr>
        <w:t>提</w:t>
      </w:r>
      <w:r w:rsidRPr="004C2F04">
        <w:rPr>
          <w:rFonts w:hint="eastAsia"/>
          <w:spacing w:val="-6"/>
        </w:rPr>
        <w:t>交人称，受害人没有在法庭上接受询问，控方的主要证人之一</w:t>
      </w:r>
      <w:r w:rsidRPr="004C2F04">
        <w:rPr>
          <w:spacing w:val="-6"/>
        </w:rPr>
        <w:t>L.M.A.</w:t>
      </w:r>
      <w:r w:rsidRPr="004C2F04">
        <w:rPr>
          <w:rFonts w:hint="eastAsia"/>
          <w:spacing w:val="-6"/>
        </w:rPr>
        <w:t>在调查期间接受了询问，但没有出庭作证。此外，一些专家在调查期间接受了询问并提供了专</w:t>
      </w:r>
      <w:r w:rsidRPr="004522A1">
        <w:rPr>
          <w:rFonts w:hint="eastAsia"/>
        </w:rPr>
        <w:t>家结论，但没有被传唤到庭，他们的结论仅</w:t>
      </w:r>
      <w:r>
        <w:rPr>
          <w:rFonts w:hint="eastAsia"/>
        </w:rPr>
        <w:t>在</w:t>
      </w:r>
      <w:r w:rsidRPr="004522A1">
        <w:rPr>
          <w:rFonts w:hint="eastAsia"/>
        </w:rPr>
        <w:t>宣读后便记录在案。因此，提交人称，缔约国当局侵犯了他根据《公约》第十四条第三款</w:t>
      </w:r>
      <w:r w:rsidRPr="004522A1">
        <w:t>(</w:t>
      </w:r>
      <w:r w:rsidRPr="004522A1">
        <w:rPr>
          <w:rFonts w:hint="eastAsia"/>
        </w:rPr>
        <w:t>辰</w:t>
      </w:r>
      <w:r w:rsidRPr="004522A1">
        <w:t>)</w:t>
      </w:r>
      <w:r w:rsidRPr="004522A1">
        <w:rPr>
          <w:rFonts w:hint="eastAsia"/>
        </w:rPr>
        <w:t>项享有的权利。</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3.6</w:t>
      </w:r>
      <w:r w:rsidRPr="004522A1">
        <w:tab/>
      </w:r>
      <w:r w:rsidRPr="004522A1">
        <w:rPr>
          <w:rFonts w:hint="eastAsia"/>
        </w:rPr>
        <w:t>提交人还称</w:t>
      </w:r>
      <w:r>
        <w:rPr>
          <w:rFonts w:hint="eastAsia"/>
        </w:rPr>
        <w:t>，</w:t>
      </w:r>
      <w:r w:rsidRPr="004522A1">
        <w:rPr>
          <w:rFonts w:hint="eastAsia"/>
        </w:rPr>
        <w:t>上述事实引</w:t>
      </w:r>
      <w:r>
        <w:rPr>
          <w:rFonts w:hint="eastAsia"/>
        </w:rPr>
        <w:t>出</w:t>
      </w:r>
      <w:r w:rsidRPr="004522A1">
        <w:rPr>
          <w:rFonts w:hint="eastAsia"/>
        </w:rPr>
        <w:t>了《公约》第九条、第十条和第十五条第一款下的问题，但</w:t>
      </w:r>
      <w:r>
        <w:rPr>
          <w:rFonts w:hint="eastAsia"/>
        </w:rPr>
        <w:t>他</w:t>
      </w:r>
      <w:r w:rsidRPr="004522A1">
        <w:rPr>
          <w:rFonts w:hint="eastAsia"/>
        </w:rPr>
        <w:t>没有为这些</w:t>
      </w:r>
      <w:r>
        <w:rPr>
          <w:rFonts w:hint="eastAsia"/>
        </w:rPr>
        <w:t>说法</w:t>
      </w:r>
      <w:r w:rsidRPr="004522A1">
        <w:rPr>
          <w:rFonts w:hint="eastAsia"/>
        </w:rPr>
        <w:t>提供进一步的证据。</w:t>
      </w:r>
    </w:p>
    <w:p w:rsidR="00381F12" w:rsidRPr="00424619" w:rsidRDefault="00381F12" w:rsidP="00381F12">
      <w:pPr>
        <w:pStyle w:val="SingleTxtGC"/>
        <w:tabs>
          <w:tab w:val="clear" w:pos="431"/>
          <w:tab w:val="clear" w:pos="1134"/>
          <w:tab w:val="clear" w:pos="1565"/>
          <w:tab w:val="clear" w:pos="1996"/>
          <w:tab w:val="clear" w:pos="2427"/>
          <w:tab w:val="left" w:pos="1680"/>
        </w:tabs>
        <w:rPr>
          <w:lang w:val="fr-CH"/>
        </w:rPr>
      </w:pPr>
      <w:r w:rsidRPr="004522A1">
        <w:rPr>
          <w:lang w:val="fr-CH"/>
        </w:rPr>
        <w:t>3.7</w:t>
      </w:r>
      <w:r w:rsidRPr="004522A1">
        <w:rPr>
          <w:lang w:val="fr-CH"/>
        </w:rPr>
        <w:tab/>
      </w:r>
      <w:r w:rsidRPr="004522A1">
        <w:rPr>
          <w:rFonts w:hint="eastAsia"/>
          <w:lang w:val="fr-CH"/>
        </w:rPr>
        <w:t>提交人最后请委员会裁定他</w:t>
      </w:r>
      <w:r>
        <w:rPr>
          <w:rFonts w:hint="eastAsia"/>
          <w:lang w:val="fr-CH"/>
        </w:rPr>
        <w:t>应</w:t>
      </w:r>
      <w:r w:rsidRPr="004522A1">
        <w:rPr>
          <w:rFonts w:hint="eastAsia"/>
          <w:lang w:val="fr-CH"/>
        </w:rPr>
        <w:t>获得公正的赔偿，考虑到他所受指控的严重性，赔偿金额应为</w:t>
      </w:r>
      <w:r w:rsidRPr="004522A1">
        <w:rPr>
          <w:lang w:val="fr-CH"/>
        </w:rPr>
        <w:t>100</w:t>
      </w:r>
      <w:r w:rsidRPr="004522A1">
        <w:rPr>
          <w:rFonts w:hint="eastAsia"/>
          <w:lang w:val="fr-CH"/>
        </w:rPr>
        <w:t>万欧元。</w:t>
      </w:r>
    </w:p>
    <w:p w:rsidR="00381F12" w:rsidRPr="004522A1" w:rsidRDefault="00381F12" w:rsidP="00767DBF">
      <w:pPr>
        <w:pStyle w:val="H23GC"/>
        <w:spacing w:before="160"/>
      </w:pPr>
      <w:r w:rsidRPr="004522A1">
        <w:tab/>
      </w:r>
      <w:r w:rsidRPr="004522A1">
        <w:tab/>
      </w:r>
      <w:r w:rsidRPr="004522A1">
        <w:rPr>
          <w:rFonts w:hint="eastAsia"/>
        </w:rPr>
        <w:t>缔约国关于可否受理和案情实质的意见</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4.1</w:t>
      </w:r>
      <w:r w:rsidRPr="004522A1">
        <w:tab/>
      </w:r>
      <w:r w:rsidRPr="004522A1">
        <w:rPr>
          <w:rFonts w:hint="eastAsia"/>
        </w:rPr>
        <w:t>缔约国在</w:t>
      </w:r>
      <w:r w:rsidRPr="004522A1">
        <w:t>2014</w:t>
      </w:r>
      <w:r w:rsidRPr="004522A1">
        <w:rPr>
          <w:rFonts w:hint="eastAsia"/>
        </w:rPr>
        <w:t>年</w:t>
      </w:r>
      <w:r w:rsidRPr="004522A1">
        <w:t>7</w:t>
      </w:r>
      <w:r w:rsidRPr="004522A1">
        <w:rPr>
          <w:rFonts w:hint="eastAsia"/>
        </w:rPr>
        <w:t>月</w:t>
      </w:r>
      <w:r w:rsidRPr="004522A1">
        <w:t>16</w:t>
      </w:r>
      <w:r w:rsidRPr="004522A1">
        <w:rPr>
          <w:rFonts w:hint="eastAsia"/>
        </w:rPr>
        <w:t>日的普通照会中指出，提交人因多次对年龄不满</w:t>
      </w:r>
      <w:r w:rsidRPr="004522A1">
        <w:t>14</w:t>
      </w:r>
      <w:r w:rsidRPr="004522A1">
        <w:rPr>
          <w:rFonts w:hint="eastAsia"/>
        </w:rPr>
        <w:t>岁的未成年继女实施性暴力行为而被判处长期监禁。提交人此前曾因强奸罪被判刑。</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4.2</w:t>
      </w:r>
      <w:r w:rsidRPr="004522A1">
        <w:tab/>
      </w:r>
      <w:r w:rsidRPr="004522A1">
        <w:rPr>
          <w:rFonts w:hint="eastAsia"/>
        </w:rPr>
        <w:t>判决于</w:t>
      </w:r>
      <w:r w:rsidRPr="004522A1">
        <w:t>2011</w:t>
      </w:r>
      <w:r w:rsidRPr="004522A1">
        <w:rPr>
          <w:rFonts w:hint="eastAsia"/>
        </w:rPr>
        <w:t>年</w:t>
      </w:r>
      <w:r w:rsidRPr="004522A1">
        <w:t>3</w:t>
      </w:r>
      <w:r w:rsidRPr="004522A1">
        <w:rPr>
          <w:rFonts w:hint="eastAsia"/>
        </w:rPr>
        <w:t>月</w:t>
      </w:r>
      <w:r w:rsidRPr="004522A1">
        <w:t>31</w:t>
      </w:r>
      <w:r w:rsidRPr="004522A1">
        <w:rPr>
          <w:rFonts w:hint="eastAsia"/>
        </w:rPr>
        <w:t>日宣布，并经车里雅宾斯克州法院</w:t>
      </w:r>
      <w:r w:rsidRPr="004522A1">
        <w:t>2011</w:t>
      </w:r>
      <w:r w:rsidRPr="004522A1">
        <w:rPr>
          <w:rFonts w:hint="eastAsia"/>
        </w:rPr>
        <w:t>年</w:t>
      </w:r>
      <w:r w:rsidRPr="004522A1">
        <w:t>10</w:t>
      </w:r>
      <w:r w:rsidRPr="004522A1">
        <w:rPr>
          <w:rFonts w:hint="eastAsia"/>
        </w:rPr>
        <w:t>月</w:t>
      </w:r>
      <w:r w:rsidRPr="004522A1">
        <w:t>10</w:t>
      </w:r>
      <w:r w:rsidRPr="004522A1">
        <w:rPr>
          <w:rFonts w:hint="eastAsia"/>
        </w:rPr>
        <w:t>日的裁定确认。缔约国认为，来文中列举的权利没有受到任何侵犯。提交人的辩护权，包括他向二审法院上诉的权利</w:t>
      </w:r>
      <w:r>
        <w:rPr>
          <w:rFonts w:hint="eastAsia"/>
        </w:rPr>
        <w:t>，</w:t>
      </w:r>
      <w:r w:rsidRPr="004522A1">
        <w:rPr>
          <w:rFonts w:hint="eastAsia"/>
        </w:rPr>
        <w:t>在诉讼的各个阶段都得到保证。</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4.3</w:t>
      </w:r>
      <w:r w:rsidRPr="004522A1">
        <w:tab/>
      </w:r>
      <w:r w:rsidRPr="004522A1">
        <w:rPr>
          <w:rFonts w:hint="eastAsia"/>
        </w:rPr>
        <w:t>提交人最初于</w:t>
      </w:r>
      <w:r w:rsidRPr="004522A1">
        <w:t>2010</w:t>
      </w:r>
      <w:r w:rsidRPr="004522A1">
        <w:rPr>
          <w:rFonts w:hint="eastAsia"/>
        </w:rPr>
        <w:t>年</w:t>
      </w:r>
      <w:r w:rsidRPr="004522A1">
        <w:t>8</w:t>
      </w:r>
      <w:r w:rsidRPr="004522A1">
        <w:rPr>
          <w:rFonts w:hint="eastAsia"/>
        </w:rPr>
        <w:t>月</w:t>
      </w:r>
      <w:r w:rsidRPr="004522A1">
        <w:t>21</w:t>
      </w:r>
      <w:r w:rsidRPr="004522A1">
        <w:rPr>
          <w:rFonts w:hint="eastAsia"/>
        </w:rPr>
        <w:t>日上午</w:t>
      </w:r>
      <w:r w:rsidRPr="004522A1">
        <w:t>10</w:t>
      </w:r>
      <w:r w:rsidRPr="004522A1">
        <w:rPr>
          <w:rFonts w:hint="eastAsia"/>
        </w:rPr>
        <w:t>点在辩护律师</w:t>
      </w:r>
      <w:r w:rsidRPr="004522A1">
        <w:t>K.B.K.</w:t>
      </w:r>
      <w:r w:rsidRPr="004522A1">
        <w:rPr>
          <w:rFonts w:hint="eastAsia"/>
        </w:rPr>
        <w:t>在场的情况下被逮捕。当局向提交人宣读了他的权利，并将他被拘留</w:t>
      </w:r>
      <w:r>
        <w:rPr>
          <w:rFonts w:hint="eastAsia"/>
        </w:rPr>
        <w:t>一事</w:t>
      </w:r>
      <w:r w:rsidRPr="004522A1">
        <w:rPr>
          <w:rFonts w:hint="eastAsia"/>
        </w:rPr>
        <w:t>告知他的母亲。当天，提交人</w:t>
      </w:r>
      <w:r>
        <w:rPr>
          <w:rFonts w:hint="eastAsia"/>
        </w:rPr>
        <w:t>作为</w:t>
      </w:r>
      <w:r w:rsidRPr="004522A1">
        <w:rPr>
          <w:rFonts w:hint="eastAsia"/>
        </w:rPr>
        <w:t>嫌疑人在律师在场的情况下接受了询问。包括审讯在内的所有其他调查行动都依照刑事诉讼法的规定实施。</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4.4</w:t>
      </w:r>
      <w:r w:rsidRPr="004522A1">
        <w:tab/>
        <w:t>2010</w:t>
      </w:r>
      <w:r w:rsidRPr="004522A1">
        <w:rPr>
          <w:rFonts w:hint="eastAsia"/>
        </w:rPr>
        <w:t>年</w:t>
      </w:r>
      <w:r w:rsidRPr="004522A1">
        <w:t>8</w:t>
      </w:r>
      <w:r w:rsidRPr="004522A1">
        <w:rPr>
          <w:rFonts w:hint="eastAsia"/>
        </w:rPr>
        <w:t>月</w:t>
      </w:r>
      <w:r w:rsidRPr="004522A1">
        <w:t>22</w:t>
      </w:r>
      <w:r w:rsidRPr="004522A1">
        <w:rPr>
          <w:rFonts w:hint="eastAsia"/>
        </w:rPr>
        <w:t>日，法院裁定对提交人实施审前羁押。这一裁定被数次延长。在所有相关的听</w:t>
      </w:r>
      <w:r>
        <w:rPr>
          <w:rFonts w:hint="eastAsia"/>
        </w:rPr>
        <w:t>审</w:t>
      </w:r>
      <w:r w:rsidRPr="004522A1">
        <w:rPr>
          <w:rFonts w:hint="eastAsia"/>
        </w:rPr>
        <w:t>期间，提交人及其律师都在场。提交人关于临时拘留期间食物、睡眠和个人卫生条件</w:t>
      </w:r>
      <w:r>
        <w:rPr>
          <w:rFonts w:hint="eastAsia"/>
        </w:rPr>
        <w:t>不足</w:t>
      </w:r>
      <w:r w:rsidRPr="004522A1">
        <w:rPr>
          <w:rFonts w:hint="eastAsia"/>
        </w:rPr>
        <w:t>的说法“没有得到证实”。提交人于</w:t>
      </w:r>
      <w:r w:rsidRPr="004522A1">
        <w:t>2010</w:t>
      </w:r>
      <w:r w:rsidRPr="004522A1">
        <w:rPr>
          <w:rFonts w:hint="eastAsia"/>
        </w:rPr>
        <w:t>年</w:t>
      </w:r>
      <w:r w:rsidRPr="004522A1">
        <w:t>8</w:t>
      </w:r>
      <w:r w:rsidRPr="004522A1">
        <w:rPr>
          <w:rFonts w:hint="eastAsia"/>
        </w:rPr>
        <w:t>月</w:t>
      </w:r>
      <w:r w:rsidRPr="004522A1">
        <w:t>27</w:t>
      </w:r>
      <w:r w:rsidRPr="004522A1">
        <w:rPr>
          <w:rFonts w:hint="eastAsia"/>
        </w:rPr>
        <w:t>日被移送到审前羁押中心。那里的牢房配有私人厕所、自来水和通风设备，每天供应三餐。提交人没有对拘留条件提出投诉，也没有就其他类型的有辱人格的待遇提出申诉。</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lastRenderedPageBreak/>
        <w:t>4.5</w:t>
      </w:r>
      <w:r w:rsidRPr="004522A1">
        <w:tab/>
      </w:r>
      <w:r w:rsidRPr="004522A1">
        <w:rPr>
          <w:rFonts w:hint="eastAsia"/>
        </w:rPr>
        <w:t>缔约国承认，当局没有随时将进行法</w:t>
      </w:r>
      <w:r>
        <w:rPr>
          <w:rFonts w:hint="eastAsia"/>
        </w:rPr>
        <w:t>医</w:t>
      </w:r>
      <w:r w:rsidRPr="004522A1">
        <w:rPr>
          <w:rFonts w:hint="eastAsia"/>
        </w:rPr>
        <w:t>检验的决定告知提交人。但这一事实本身并不能致使检验结果无效，或使其无法被法院采信。此外，提交人没有申请实施其他检验。调查结束后，提交人和他的律师</w:t>
      </w:r>
      <w:r>
        <w:rPr>
          <w:rFonts w:hint="eastAsia"/>
        </w:rPr>
        <w:t>从</w:t>
      </w:r>
      <w:r w:rsidRPr="004522A1">
        <w:t>2010</w:t>
      </w:r>
      <w:r w:rsidRPr="004522A1">
        <w:rPr>
          <w:rFonts w:hint="eastAsia"/>
        </w:rPr>
        <w:t>年</w:t>
      </w:r>
      <w:r w:rsidRPr="004522A1">
        <w:t>10</w:t>
      </w:r>
      <w:r w:rsidRPr="004522A1">
        <w:rPr>
          <w:rFonts w:hint="eastAsia"/>
        </w:rPr>
        <w:t>月</w:t>
      </w:r>
      <w:r w:rsidRPr="004522A1">
        <w:t>20</w:t>
      </w:r>
      <w:r w:rsidRPr="004522A1">
        <w:rPr>
          <w:rFonts w:hint="eastAsia"/>
        </w:rPr>
        <w:t>日上午</w:t>
      </w:r>
      <w:r w:rsidRPr="004522A1">
        <w:t>9</w:t>
      </w:r>
      <w:r w:rsidRPr="004522A1">
        <w:rPr>
          <w:rFonts w:hint="eastAsia"/>
        </w:rPr>
        <w:t>点至下午</w:t>
      </w:r>
      <w:r w:rsidRPr="004522A1">
        <w:t>1</w:t>
      </w:r>
      <w:r w:rsidRPr="004522A1">
        <w:rPr>
          <w:rFonts w:hint="eastAsia"/>
        </w:rPr>
        <w:t>点</w:t>
      </w:r>
      <w:r w:rsidRPr="004522A1">
        <w:t>30</w:t>
      </w:r>
      <w:r w:rsidRPr="004522A1">
        <w:rPr>
          <w:rFonts w:hint="eastAsia"/>
        </w:rPr>
        <w:t>分有机会研究这起刑事案件的材料。</w:t>
      </w:r>
      <w:r w:rsidRPr="004522A1">
        <w:t>2010</w:t>
      </w:r>
      <w:r w:rsidRPr="004522A1">
        <w:rPr>
          <w:rFonts w:hint="eastAsia"/>
        </w:rPr>
        <w:t>年</w:t>
      </w:r>
      <w:r w:rsidRPr="004522A1">
        <w:t>10</w:t>
      </w:r>
      <w:r w:rsidRPr="004522A1">
        <w:rPr>
          <w:rFonts w:hint="eastAsia"/>
        </w:rPr>
        <w:t>月</w:t>
      </w:r>
      <w:r w:rsidRPr="004522A1">
        <w:t>29</w:t>
      </w:r>
      <w:r w:rsidRPr="004522A1">
        <w:rPr>
          <w:rFonts w:hint="eastAsia"/>
        </w:rPr>
        <w:t>日，检察官批准了起诉书，案件于同日送交法院。提交人</w:t>
      </w:r>
      <w:r>
        <w:rPr>
          <w:rFonts w:hint="eastAsia"/>
        </w:rPr>
        <w:t>收到了</w:t>
      </w:r>
      <w:r w:rsidRPr="004522A1">
        <w:rPr>
          <w:rFonts w:hint="eastAsia"/>
        </w:rPr>
        <w:t>带有提交人签名的起诉书副本。</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4.6</w:t>
      </w:r>
      <w:r w:rsidRPr="004522A1">
        <w:tab/>
      </w:r>
      <w:r w:rsidRPr="004522A1">
        <w:rPr>
          <w:rFonts w:hint="eastAsia"/>
        </w:rPr>
        <w:t>鉴于提交人被指控对未成年人实施性犯罪，庭审不对公众开放。然而，提交人及其律师积极参与了庭审，包括提供证据和质疑检方的结论。提交人的申诉在撤销原判</w:t>
      </w:r>
      <w:r>
        <w:rPr>
          <w:rFonts w:hint="eastAsia"/>
          <w:lang w:val="fr-CH"/>
        </w:rPr>
        <w:t>上</w:t>
      </w:r>
      <w:r w:rsidRPr="004522A1">
        <w:rPr>
          <w:rFonts w:hint="eastAsia"/>
        </w:rPr>
        <w:t>诉中被驳回，法院于</w:t>
      </w:r>
      <w:r w:rsidRPr="004522A1">
        <w:t>2011</w:t>
      </w:r>
      <w:r w:rsidRPr="004522A1">
        <w:rPr>
          <w:rFonts w:hint="eastAsia"/>
        </w:rPr>
        <w:t>年</w:t>
      </w:r>
      <w:r w:rsidRPr="004522A1">
        <w:t>10</w:t>
      </w:r>
      <w:r w:rsidRPr="004522A1">
        <w:rPr>
          <w:rFonts w:hint="eastAsia"/>
        </w:rPr>
        <w:t>月</w:t>
      </w:r>
      <w:r w:rsidRPr="004522A1">
        <w:t>10</w:t>
      </w:r>
      <w:r w:rsidRPr="004522A1">
        <w:rPr>
          <w:rFonts w:hint="eastAsia"/>
        </w:rPr>
        <w:t>日作出了裁定。</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4.7</w:t>
      </w:r>
      <w:r w:rsidRPr="004522A1">
        <w:tab/>
      </w:r>
      <w:r w:rsidRPr="004522A1">
        <w:rPr>
          <w:rFonts w:hint="eastAsia"/>
        </w:rPr>
        <w:t>根据提交人提出的</w:t>
      </w:r>
      <w:r>
        <w:rPr>
          <w:rFonts w:hint="eastAsia"/>
        </w:rPr>
        <w:t>关于他受到</w:t>
      </w:r>
      <w:r w:rsidRPr="004522A1">
        <w:rPr>
          <w:rFonts w:hint="eastAsia"/>
        </w:rPr>
        <w:t>暴力侵害和伪造证据的申诉，缔约国当局启动了一项审查，审查结果是</w:t>
      </w:r>
      <w:r>
        <w:rPr>
          <w:rFonts w:hint="eastAsia"/>
        </w:rPr>
        <w:t>，</w:t>
      </w:r>
      <w:r w:rsidRPr="004522A1">
        <w:rPr>
          <w:rFonts w:hint="eastAsia"/>
        </w:rPr>
        <w:t>当局于</w:t>
      </w:r>
      <w:r w:rsidRPr="004522A1">
        <w:t>2012</w:t>
      </w:r>
      <w:r w:rsidRPr="004522A1">
        <w:rPr>
          <w:rFonts w:hint="eastAsia"/>
        </w:rPr>
        <w:t>年</w:t>
      </w:r>
      <w:r w:rsidRPr="004522A1">
        <w:t>8</w:t>
      </w:r>
      <w:r w:rsidRPr="004522A1">
        <w:rPr>
          <w:rFonts w:hint="eastAsia"/>
        </w:rPr>
        <w:t>月</w:t>
      </w:r>
      <w:r w:rsidRPr="004522A1">
        <w:t>9</w:t>
      </w:r>
      <w:r w:rsidRPr="004522A1">
        <w:rPr>
          <w:rFonts w:hint="eastAsia"/>
        </w:rPr>
        <w:t>日</w:t>
      </w:r>
      <w:r>
        <w:rPr>
          <w:rFonts w:hint="eastAsia"/>
        </w:rPr>
        <w:t>决定，</w:t>
      </w:r>
      <w:r w:rsidRPr="004522A1">
        <w:rPr>
          <w:rFonts w:hint="eastAsia"/>
        </w:rPr>
        <w:t>拒绝启动刑事调查。该决定被上诉到马格尼托戈尔斯克市</w:t>
      </w:r>
      <w:r w:rsidRPr="004522A1">
        <w:t>Pravoberezhny</w:t>
      </w:r>
      <w:r w:rsidRPr="004522A1">
        <w:rPr>
          <w:rFonts w:hint="eastAsia"/>
        </w:rPr>
        <w:t>区法院，但上诉于</w:t>
      </w:r>
      <w:r w:rsidRPr="004522A1">
        <w:t>2012</w:t>
      </w:r>
      <w:r w:rsidRPr="004522A1">
        <w:rPr>
          <w:rFonts w:hint="eastAsia"/>
        </w:rPr>
        <w:t>年</w:t>
      </w:r>
      <w:r w:rsidRPr="004522A1">
        <w:t>9</w:t>
      </w:r>
      <w:r w:rsidRPr="004522A1">
        <w:rPr>
          <w:rFonts w:hint="eastAsia"/>
        </w:rPr>
        <w:t>月</w:t>
      </w:r>
      <w:r w:rsidRPr="004522A1">
        <w:t>14</w:t>
      </w:r>
      <w:r w:rsidRPr="004522A1">
        <w:rPr>
          <w:rFonts w:hint="eastAsia"/>
        </w:rPr>
        <w:t>日被驳回。车里雅宾斯克州法院于</w:t>
      </w:r>
      <w:r w:rsidRPr="004522A1">
        <w:t>2012</w:t>
      </w:r>
      <w:r w:rsidRPr="004522A1">
        <w:rPr>
          <w:rFonts w:hint="eastAsia"/>
        </w:rPr>
        <w:t>年</w:t>
      </w:r>
      <w:r w:rsidRPr="004522A1">
        <w:t>11</w:t>
      </w:r>
      <w:r w:rsidRPr="004522A1">
        <w:rPr>
          <w:rFonts w:hint="eastAsia"/>
        </w:rPr>
        <w:t>月</w:t>
      </w:r>
      <w:r w:rsidRPr="004522A1">
        <w:t>13</w:t>
      </w:r>
      <w:r w:rsidRPr="004522A1">
        <w:rPr>
          <w:rFonts w:hint="eastAsia"/>
        </w:rPr>
        <w:t>日驳回了进一步的上诉。</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4.8</w:t>
      </w:r>
      <w:r w:rsidRPr="004522A1">
        <w:tab/>
      </w:r>
      <w:r w:rsidRPr="004522A1">
        <w:rPr>
          <w:rFonts w:hint="eastAsia"/>
        </w:rPr>
        <w:t>法院完全根据庭审期间提出的证据确定提交人有罪。受害人曾五次出庭。另有四次</w:t>
      </w:r>
      <w:r>
        <w:rPr>
          <w:rFonts w:hint="eastAsia"/>
        </w:rPr>
        <w:t>她</w:t>
      </w:r>
      <w:r w:rsidRPr="004522A1">
        <w:rPr>
          <w:rFonts w:hint="eastAsia"/>
        </w:rPr>
        <w:t>未按要求出庭，</w:t>
      </w:r>
      <w:r>
        <w:rPr>
          <w:rFonts w:hint="eastAsia"/>
        </w:rPr>
        <w:t>但</w:t>
      </w:r>
      <w:r w:rsidRPr="004522A1">
        <w:rPr>
          <w:rFonts w:hint="eastAsia"/>
        </w:rPr>
        <w:t>这一事实并不影响提交人的立场，辩方也没有请求推迟庭审。由于受害人拒绝作证，检方宣读了她在调查期间提供的证词。受害人“完全证实”了她的证词，但拒绝回答辩方和检方提出的任何问题。</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4.9</w:t>
      </w:r>
      <w:r w:rsidRPr="004522A1">
        <w:tab/>
      </w:r>
      <w:r w:rsidRPr="004522A1">
        <w:rPr>
          <w:rFonts w:hint="eastAsia"/>
        </w:rPr>
        <w:t>提交人指称</w:t>
      </w:r>
      <w:r>
        <w:rPr>
          <w:rFonts w:hint="eastAsia"/>
        </w:rPr>
        <w:t>，</w:t>
      </w:r>
      <w:r w:rsidRPr="004522A1">
        <w:rPr>
          <w:rFonts w:hint="eastAsia"/>
        </w:rPr>
        <w:t>媒体影响了主持庭审的法官</w:t>
      </w:r>
      <w:r w:rsidRPr="004522A1">
        <w:t>P.I.P.</w:t>
      </w:r>
      <w:r w:rsidRPr="004522A1">
        <w:rPr>
          <w:rFonts w:hint="eastAsia"/>
        </w:rPr>
        <w:t>的立场；而这只是假设，并非基于事实。辩方并未请求法官回避。由于</w:t>
      </w:r>
      <w:r w:rsidRPr="004522A1">
        <w:t>P.I.P.</w:t>
      </w:r>
      <w:r w:rsidRPr="004522A1">
        <w:rPr>
          <w:rFonts w:hint="eastAsia"/>
        </w:rPr>
        <w:t>辞去了法官职务，该案件被送交</w:t>
      </w:r>
      <w:r>
        <w:rPr>
          <w:rFonts w:hint="eastAsia"/>
        </w:rPr>
        <w:t>上诉法院</w:t>
      </w:r>
      <w:r w:rsidRPr="004522A1">
        <w:rPr>
          <w:rFonts w:hint="eastAsia"/>
        </w:rPr>
        <w:t>并由区法院院长</w:t>
      </w:r>
      <w:r w:rsidRPr="004522A1">
        <w:t>E.A.K.</w:t>
      </w:r>
      <w:r w:rsidRPr="004522A1">
        <w:rPr>
          <w:rFonts w:hint="eastAsia"/>
        </w:rPr>
        <w:t>法官主审，他也审理了提交人关于法院记录的申诉。</w:t>
      </w:r>
      <w:r w:rsidRPr="004522A1">
        <w:t>E.A.K.</w:t>
      </w:r>
      <w:r w:rsidRPr="004522A1">
        <w:rPr>
          <w:rFonts w:hint="eastAsia"/>
        </w:rPr>
        <w:t>在收到提交人对记录的评论后，对他提出了侮辱罪的刑事控告。然而，执法当局拒绝刑事立案。</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4.10</w:t>
      </w:r>
      <w:r w:rsidRPr="004522A1">
        <w:tab/>
      </w:r>
      <w:r w:rsidRPr="004522A1">
        <w:rPr>
          <w:rFonts w:hint="eastAsia"/>
        </w:rPr>
        <w:t>提交人申诉说，当局没有将</w:t>
      </w:r>
      <w:r>
        <w:rPr>
          <w:rFonts w:hint="eastAsia"/>
        </w:rPr>
        <w:t>申请</w:t>
      </w:r>
      <w:r w:rsidRPr="004522A1">
        <w:rPr>
          <w:rFonts w:hint="eastAsia"/>
        </w:rPr>
        <w:t>撤销原判上诉的时间妥善告知他，他因而无法</w:t>
      </w:r>
      <w:r>
        <w:rPr>
          <w:rFonts w:hint="eastAsia"/>
        </w:rPr>
        <w:t>为</w:t>
      </w:r>
      <w:r w:rsidRPr="004522A1">
        <w:rPr>
          <w:rFonts w:hint="eastAsia"/>
        </w:rPr>
        <w:t>辩护</w:t>
      </w:r>
      <w:r>
        <w:rPr>
          <w:rFonts w:hint="eastAsia"/>
        </w:rPr>
        <w:t>做</w:t>
      </w:r>
      <w:r w:rsidRPr="004522A1">
        <w:rPr>
          <w:rFonts w:hint="eastAsia"/>
        </w:rPr>
        <w:t>准备。</w:t>
      </w:r>
      <w:r w:rsidRPr="004522A1">
        <w:t>2011</w:t>
      </w:r>
      <w:r w:rsidRPr="004522A1">
        <w:rPr>
          <w:rFonts w:hint="eastAsia"/>
        </w:rPr>
        <w:t>年</w:t>
      </w:r>
      <w:r w:rsidRPr="004522A1">
        <w:t>5</w:t>
      </w:r>
      <w:r w:rsidRPr="004522A1">
        <w:rPr>
          <w:rFonts w:hint="eastAsia"/>
        </w:rPr>
        <w:t>月</w:t>
      </w:r>
      <w:r w:rsidRPr="004522A1">
        <w:t>13</w:t>
      </w:r>
      <w:r w:rsidRPr="004522A1">
        <w:rPr>
          <w:rFonts w:hint="eastAsia"/>
        </w:rPr>
        <w:t>日，提交人写了一封信，但信中没有提出提交人要求出席撤销原判庭</w:t>
      </w:r>
      <w:r>
        <w:rPr>
          <w:rFonts w:hint="eastAsia"/>
        </w:rPr>
        <w:t>审</w:t>
      </w:r>
      <w:r w:rsidRPr="004522A1">
        <w:rPr>
          <w:rFonts w:hint="eastAsia"/>
        </w:rPr>
        <w:t>的请求。</w:t>
      </w:r>
      <w:r>
        <w:rPr>
          <w:rFonts w:hint="eastAsia"/>
        </w:rPr>
        <w:t>不过</w:t>
      </w:r>
      <w:r w:rsidRPr="004522A1">
        <w:rPr>
          <w:rFonts w:hint="eastAsia"/>
        </w:rPr>
        <w:t>，他确实</w:t>
      </w:r>
      <w:r>
        <w:rPr>
          <w:rFonts w:hint="eastAsia"/>
        </w:rPr>
        <w:t>曾</w:t>
      </w:r>
      <w:r w:rsidRPr="004522A1">
        <w:rPr>
          <w:rFonts w:hint="eastAsia"/>
        </w:rPr>
        <w:t>要求一名辩护律师在这一阶段的庭审中</w:t>
      </w:r>
      <w:r>
        <w:rPr>
          <w:rFonts w:hint="eastAsia"/>
        </w:rPr>
        <w:t>充当</w:t>
      </w:r>
      <w:r w:rsidRPr="004522A1">
        <w:rPr>
          <w:rFonts w:hint="eastAsia"/>
        </w:rPr>
        <w:t>他</w:t>
      </w:r>
      <w:r>
        <w:rPr>
          <w:rFonts w:hint="eastAsia"/>
        </w:rPr>
        <w:t>的</w:t>
      </w:r>
      <w:r w:rsidRPr="004522A1">
        <w:rPr>
          <w:rFonts w:hint="eastAsia"/>
        </w:rPr>
        <w:t>代理。</w:t>
      </w:r>
      <w:r w:rsidRPr="004522A1">
        <w:t>2011</w:t>
      </w:r>
      <w:r w:rsidRPr="004522A1">
        <w:rPr>
          <w:rFonts w:hint="eastAsia"/>
        </w:rPr>
        <w:t>年</w:t>
      </w:r>
      <w:r w:rsidRPr="004522A1">
        <w:t>10</w:t>
      </w:r>
      <w:r w:rsidRPr="004522A1">
        <w:rPr>
          <w:rFonts w:hint="eastAsia"/>
        </w:rPr>
        <w:t>月</w:t>
      </w:r>
      <w:r w:rsidRPr="004522A1">
        <w:t>10</w:t>
      </w:r>
      <w:r w:rsidRPr="004522A1">
        <w:rPr>
          <w:rFonts w:hint="eastAsia"/>
        </w:rPr>
        <w:t>日，律师</w:t>
      </w:r>
      <w:r w:rsidRPr="004522A1">
        <w:t>L.Y.U.</w:t>
      </w:r>
      <w:r w:rsidRPr="004522A1">
        <w:rPr>
          <w:rFonts w:hint="eastAsia"/>
        </w:rPr>
        <w:t>经指定参加了撤销原判庭审。虽然庭审被数次推迟，但提交人一直</w:t>
      </w:r>
      <w:r>
        <w:rPr>
          <w:rFonts w:hint="eastAsia"/>
        </w:rPr>
        <w:t>获得</w:t>
      </w:r>
      <w:r w:rsidRPr="004522A1">
        <w:rPr>
          <w:rFonts w:hint="eastAsia"/>
        </w:rPr>
        <w:t>这些变动</w:t>
      </w:r>
      <w:r>
        <w:rPr>
          <w:rFonts w:hint="eastAsia"/>
        </w:rPr>
        <w:t>的通知</w:t>
      </w:r>
      <w:r w:rsidRPr="004522A1">
        <w:rPr>
          <w:rFonts w:hint="eastAsia"/>
        </w:rPr>
        <w:t>。</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4.11</w:t>
      </w:r>
      <w:r w:rsidRPr="004522A1">
        <w:tab/>
      </w:r>
      <w:r w:rsidRPr="004522A1">
        <w:rPr>
          <w:rFonts w:hint="eastAsia"/>
        </w:rPr>
        <w:t>提交人提出的意见没有证据，也不含任何关于违反《公约》情况的信息。提交人对他受到的诉讼结果不满，</w:t>
      </w:r>
      <w:r>
        <w:rPr>
          <w:rFonts w:hint="eastAsia"/>
        </w:rPr>
        <w:t>但这</w:t>
      </w:r>
      <w:r w:rsidRPr="004522A1">
        <w:rPr>
          <w:rFonts w:hint="eastAsia"/>
        </w:rPr>
        <w:t>并不意味着发生了侵害行为。</w:t>
      </w:r>
    </w:p>
    <w:p w:rsidR="00381F12" w:rsidRPr="00AF711B" w:rsidRDefault="00381F12" w:rsidP="00381F12">
      <w:pPr>
        <w:pStyle w:val="SingleTxtGC"/>
        <w:tabs>
          <w:tab w:val="clear" w:pos="431"/>
          <w:tab w:val="clear" w:pos="1134"/>
          <w:tab w:val="clear" w:pos="1565"/>
          <w:tab w:val="clear" w:pos="1996"/>
          <w:tab w:val="clear" w:pos="2427"/>
          <w:tab w:val="left" w:pos="1680"/>
        </w:tabs>
      </w:pPr>
      <w:r w:rsidRPr="004522A1">
        <w:t>4.12</w:t>
      </w:r>
      <w:r w:rsidRPr="004522A1">
        <w:tab/>
      </w:r>
      <w:r w:rsidRPr="004522A1">
        <w:rPr>
          <w:rFonts w:hint="eastAsia"/>
        </w:rPr>
        <w:t>缔约国认为，在目前情况下，提交人的来文构成对提交申诉权的滥用，违反《任择议定书》第三条。</w:t>
      </w:r>
    </w:p>
    <w:p w:rsidR="00381F12" w:rsidRPr="004522A1" w:rsidRDefault="00381F12" w:rsidP="0087648D">
      <w:pPr>
        <w:pStyle w:val="H23GC"/>
      </w:pPr>
      <w:r w:rsidRPr="004522A1">
        <w:tab/>
      </w:r>
      <w:r w:rsidRPr="004522A1">
        <w:tab/>
      </w:r>
      <w:r w:rsidRPr="004522A1">
        <w:rPr>
          <w:rFonts w:hint="eastAsia"/>
        </w:rPr>
        <w:t>提交人对缔约国关于可否受理和案情实质的意见的评论</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5.1</w:t>
      </w:r>
      <w:r w:rsidRPr="004522A1">
        <w:tab/>
      </w:r>
      <w:r w:rsidRPr="004522A1">
        <w:rPr>
          <w:rFonts w:hint="eastAsia"/>
        </w:rPr>
        <w:t>提交人在</w:t>
      </w:r>
      <w:r w:rsidRPr="004522A1">
        <w:t>2014</w:t>
      </w:r>
      <w:r w:rsidRPr="004522A1">
        <w:rPr>
          <w:rFonts w:hint="eastAsia"/>
        </w:rPr>
        <w:t>年</w:t>
      </w:r>
      <w:r w:rsidRPr="004522A1">
        <w:t>7</w:t>
      </w:r>
      <w:r w:rsidRPr="004522A1">
        <w:rPr>
          <w:rFonts w:hint="eastAsia"/>
        </w:rPr>
        <w:t>月</w:t>
      </w:r>
      <w:r w:rsidRPr="004522A1">
        <w:t>16</w:t>
      </w:r>
      <w:r w:rsidRPr="004522A1">
        <w:rPr>
          <w:rFonts w:hint="eastAsia"/>
        </w:rPr>
        <w:t>日的信中驳斥了缔约国的意见。关于他此前</w:t>
      </w:r>
      <w:r>
        <w:rPr>
          <w:rFonts w:hint="eastAsia"/>
        </w:rPr>
        <w:t>曾</w:t>
      </w:r>
      <w:r w:rsidRPr="004522A1">
        <w:rPr>
          <w:rFonts w:hint="eastAsia"/>
        </w:rPr>
        <w:t>被判</w:t>
      </w:r>
      <w:r>
        <w:rPr>
          <w:rFonts w:hint="eastAsia"/>
        </w:rPr>
        <w:t>犯有</w:t>
      </w:r>
      <w:r w:rsidRPr="004522A1">
        <w:rPr>
          <w:rFonts w:hint="eastAsia"/>
        </w:rPr>
        <w:t>强奸罪</w:t>
      </w:r>
      <w:r>
        <w:rPr>
          <w:rFonts w:hint="eastAsia"/>
        </w:rPr>
        <w:t>一事</w:t>
      </w:r>
      <w:r w:rsidRPr="004522A1">
        <w:rPr>
          <w:rFonts w:hint="eastAsia"/>
        </w:rPr>
        <w:t>，他提出</w:t>
      </w:r>
      <w:r>
        <w:rPr>
          <w:rFonts w:hint="eastAsia"/>
        </w:rPr>
        <w:t>，</w:t>
      </w:r>
      <w:r w:rsidRPr="004522A1">
        <w:rPr>
          <w:rFonts w:hint="eastAsia"/>
        </w:rPr>
        <w:t>他一直坚</w:t>
      </w:r>
      <w:r>
        <w:rPr>
          <w:rFonts w:hint="eastAsia"/>
        </w:rPr>
        <w:t>称</w:t>
      </w:r>
      <w:r w:rsidRPr="004522A1">
        <w:rPr>
          <w:rFonts w:hint="eastAsia"/>
        </w:rPr>
        <w:t>自己无罪，并且他在监禁期间表现良好，因而在服完最初刑期一半后便获得释放。</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5.2</w:t>
      </w:r>
      <w:r w:rsidRPr="004522A1">
        <w:tab/>
      </w:r>
      <w:r w:rsidRPr="004522A1">
        <w:rPr>
          <w:rFonts w:hint="eastAsia"/>
        </w:rPr>
        <w:t>提交人还驳斥了缔约国提出的一直给他提供律师的说法。应提交人的请求，缔约国提交材料中提到的辩护律师</w:t>
      </w:r>
      <w:r w:rsidRPr="004522A1">
        <w:t>K.B.K.</w:t>
      </w:r>
      <w:r w:rsidRPr="004522A1">
        <w:rPr>
          <w:rFonts w:hint="eastAsia"/>
        </w:rPr>
        <w:t>承认</w:t>
      </w:r>
      <w:r>
        <w:rPr>
          <w:rFonts w:hint="eastAsia"/>
        </w:rPr>
        <w:t>，</w:t>
      </w:r>
      <w:r w:rsidRPr="004522A1">
        <w:rPr>
          <w:rFonts w:hint="eastAsia"/>
        </w:rPr>
        <w:t>她从未与提交人缔结过代理协议。此外，提交人提交了警察局局长的一封信，信中称</w:t>
      </w:r>
      <w:r>
        <w:rPr>
          <w:rFonts w:hint="eastAsia"/>
        </w:rPr>
        <w:t>，</w:t>
      </w:r>
      <w:r w:rsidRPr="004522A1">
        <w:rPr>
          <w:rFonts w:hint="eastAsia"/>
        </w:rPr>
        <w:t>提交人是在</w:t>
      </w:r>
      <w:r w:rsidRPr="004522A1">
        <w:t>2010</w:t>
      </w:r>
      <w:r w:rsidRPr="004522A1">
        <w:rPr>
          <w:rFonts w:hint="eastAsia"/>
        </w:rPr>
        <w:lastRenderedPageBreak/>
        <w:t>年</w:t>
      </w:r>
      <w:r w:rsidRPr="004522A1">
        <w:t>8</w:t>
      </w:r>
      <w:r w:rsidRPr="004522A1">
        <w:rPr>
          <w:rFonts w:hint="eastAsia"/>
        </w:rPr>
        <w:t>月</w:t>
      </w:r>
      <w:r w:rsidRPr="004522A1">
        <w:t>21</w:t>
      </w:r>
      <w:r w:rsidRPr="004522A1">
        <w:rPr>
          <w:rFonts w:hint="eastAsia"/>
        </w:rPr>
        <w:t>日凌晨</w:t>
      </w:r>
      <w:r w:rsidRPr="004522A1">
        <w:t>1</w:t>
      </w:r>
      <w:r w:rsidRPr="004522A1">
        <w:rPr>
          <w:rFonts w:hint="eastAsia"/>
        </w:rPr>
        <w:t>点被带到警察局的，而不是缔约国所说的上午</w:t>
      </w:r>
      <w:r w:rsidRPr="004522A1">
        <w:t>10</w:t>
      </w:r>
      <w:r w:rsidRPr="004522A1">
        <w:rPr>
          <w:rFonts w:hint="eastAsia"/>
        </w:rPr>
        <w:t>点。提交人还称，当时他的辩护律师不在场。</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5.3</w:t>
      </w:r>
      <w:r w:rsidRPr="004522A1">
        <w:tab/>
      </w:r>
      <w:r w:rsidRPr="004522A1">
        <w:rPr>
          <w:rFonts w:hint="eastAsia"/>
        </w:rPr>
        <w:t>提交人还称，当他被从审前羁押中心带到临时拘留所时，律师不在场；只有调查员</w:t>
      </w:r>
      <w:r w:rsidRPr="004522A1">
        <w:t>S.M.B.</w:t>
      </w:r>
      <w:r w:rsidRPr="004522A1">
        <w:rPr>
          <w:rFonts w:hint="eastAsia"/>
        </w:rPr>
        <w:t>在场。他对</w:t>
      </w:r>
      <w:r w:rsidRPr="004522A1">
        <w:t>2010</w:t>
      </w:r>
      <w:r w:rsidRPr="004522A1">
        <w:rPr>
          <w:rFonts w:hint="eastAsia"/>
        </w:rPr>
        <w:t>年</w:t>
      </w:r>
      <w:r w:rsidRPr="004522A1">
        <w:t>10</w:t>
      </w:r>
      <w:r w:rsidRPr="004522A1">
        <w:rPr>
          <w:rFonts w:hint="eastAsia"/>
        </w:rPr>
        <w:t>月</w:t>
      </w:r>
      <w:r w:rsidRPr="004522A1">
        <w:t>19</w:t>
      </w:r>
      <w:r w:rsidRPr="004522A1">
        <w:rPr>
          <w:rFonts w:hint="eastAsia"/>
        </w:rPr>
        <w:t>日和</w:t>
      </w:r>
      <w:r w:rsidRPr="004522A1">
        <w:t>20</w:t>
      </w:r>
      <w:r w:rsidRPr="004522A1">
        <w:rPr>
          <w:rFonts w:hint="eastAsia"/>
        </w:rPr>
        <w:t>日的情况表达了同样的关切，当时提交人本应与律师一起准备辩护，但律师并不在场。有律师签名并不能证明律师确实在场，因为签名可能是事后添加的。此外，提交人于</w:t>
      </w:r>
      <w:r w:rsidRPr="004522A1">
        <w:t>2010</w:t>
      </w:r>
      <w:r w:rsidRPr="004522A1">
        <w:rPr>
          <w:rFonts w:hint="eastAsia"/>
        </w:rPr>
        <w:t>年</w:t>
      </w:r>
      <w:r w:rsidRPr="004522A1">
        <w:t>10</w:t>
      </w:r>
      <w:r w:rsidRPr="004522A1">
        <w:rPr>
          <w:rFonts w:hint="eastAsia"/>
        </w:rPr>
        <w:t>月</w:t>
      </w:r>
      <w:r w:rsidRPr="004522A1">
        <w:t>6</w:t>
      </w:r>
      <w:r w:rsidRPr="004522A1">
        <w:rPr>
          <w:rFonts w:hint="eastAsia"/>
        </w:rPr>
        <w:t>日与私人律师</w:t>
      </w:r>
      <w:r w:rsidRPr="004522A1">
        <w:t>K.O.N.</w:t>
      </w:r>
      <w:r w:rsidRPr="004522A1">
        <w:rPr>
          <w:rFonts w:hint="eastAsia"/>
        </w:rPr>
        <w:t>签署了协议，但直到</w:t>
      </w:r>
      <w:r w:rsidRPr="004522A1">
        <w:t>2010</w:t>
      </w:r>
      <w:r w:rsidRPr="004522A1">
        <w:rPr>
          <w:rFonts w:hint="eastAsia"/>
        </w:rPr>
        <w:t>年</w:t>
      </w:r>
      <w:r w:rsidRPr="004522A1">
        <w:t>10</w:t>
      </w:r>
      <w:r w:rsidRPr="004522A1">
        <w:rPr>
          <w:rFonts w:hint="eastAsia"/>
        </w:rPr>
        <w:t>月</w:t>
      </w:r>
      <w:r w:rsidRPr="004522A1">
        <w:t>18</w:t>
      </w:r>
      <w:r w:rsidRPr="004522A1">
        <w:rPr>
          <w:rFonts w:hint="eastAsia"/>
        </w:rPr>
        <w:t>日即协议签署后</w:t>
      </w:r>
      <w:r w:rsidRPr="004522A1">
        <w:t>12</w:t>
      </w:r>
      <w:r w:rsidRPr="004522A1">
        <w:rPr>
          <w:rFonts w:hint="eastAsia"/>
        </w:rPr>
        <w:t>天，才获准</w:t>
      </w:r>
      <w:r>
        <w:rPr>
          <w:rFonts w:hint="eastAsia"/>
        </w:rPr>
        <w:t>与</w:t>
      </w:r>
      <w:r w:rsidRPr="004522A1">
        <w:rPr>
          <w:rFonts w:hint="eastAsia"/>
        </w:rPr>
        <w:t>该律师</w:t>
      </w:r>
      <w:r>
        <w:rPr>
          <w:rFonts w:hint="eastAsia"/>
        </w:rPr>
        <w:t>见面</w:t>
      </w:r>
      <w:r w:rsidRPr="004522A1">
        <w:rPr>
          <w:rFonts w:hint="eastAsia"/>
        </w:rPr>
        <w:t>。</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5.4</w:t>
      </w:r>
      <w:r w:rsidRPr="004522A1">
        <w:tab/>
      </w:r>
      <w:r w:rsidRPr="004522A1">
        <w:rPr>
          <w:rFonts w:hint="eastAsia"/>
        </w:rPr>
        <w:t>提交人还提出，他在马格尼托戈尔斯克市第九警察局被拘留</w:t>
      </w:r>
      <w:r w:rsidRPr="004522A1">
        <w:t>23</w:t>
      </w:r>
      <w:r w:rsidRPr="004522A1">
        <w:rPr>
          <w:rFonts w:hint="eastAsia"/>
        </w:rPr>
        <w:t>小时，这侵犯了他的相关权利。他在牢房里只能躺</w:t>
      </w:r>
      <w:r>
        <w:rPr>
          <w:rFonts w:hint="eastAsia"/>
        </w:rPr>
        <w:t>在</w:t>
      </w:r>
      <w:r w:rsidRPr="004522A1">
        <w:rPr>
          <w:rFonts w:hint="eastAsia"/>
        </w:rPr>
        <w:t>或坐在水泥地上，没有“适当的营养”，也不能使用厕所。在此期间，他不断受到审讯，没有足够的睡眠时间。此外，当局</w:t>
      </w:r>
      <w:r>
        <w:rPr>
          <w:rFonts w:hint="eastAsia"/>
        </w:rPr>
        <w:t>还</w:t>
      </w:r>
      <w:r w:rsidRPr="004522A1">
        <w:rPr>
          <w:rFonts w:hint="eastAsia"/>
        </w:rPr>
        <w:t>强迫他签署了一份供词和其他“程序文件”，并承诺作为回报他将得到更好的待遇，例如能够睡在垫子上。</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5.5</w:t>
      </w:r>
      <w:r w:rsidRPr="004522A1">
        <w:tab/>
      </w:r>
      <w:r w:rsidRPr="004522A1">
        <w:rPr>
          <w:rFonts w:hint="eastAsia"/>
        </w:rPr>
        <w:t>对于受害人的证言，提交人提出，虽然他有权质询对他不利的证人，但他无法质询本案的主要证人，即受害人本人；因为法院在庭审期间仅仅宣读了她的证言。另一名重要证人</w:t>
      </w:r>
      <w:r w:rsidRPr="004522A1">
        <w:t>L.M.A.</w:t>
      </w:r>
      <w:r w:rsidRPr="004522A1">
        <w:rPr>
          <w:rFonts w:hint="eastAsia"/>
        </w:rPr>
        <w:t>出庭作证，但法官不允许向她提问。</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5.6</w:t>
      </w:r>
      <w:r w:rsidRPr="004522A1">
        <w:tab/>
      </w:r>
      <w:r w:rsidRPr="004522A1">
        <w:rPr>
          <w:rFonts w:hint="eastAsia"/>
        </w:rPr>
        <w:t>提交人进一步提出，电视上宣布他是一名“继父强奸犯”，侵犯了他的无罪推定权。提交人请求主审法官回避，但遭到拒绝。</w:t>
      </w:r>
    </w:p>
    <w:p w:rsidR="00381F12" w:rsidRPr="003C2D54" w:rsidRDefault="00381F12" w:rsidP="00381F12">
      <w:pPr>
        <w:pStyle w:val="SingleTxtGC"/>
        <w:tabs>
          <w:tab w:val="clear" w:pos="431"/>
          <w:tab w:val="clear" w:pos="1134"/>
          <w:tab w:val="clear" w:pos="1565"/>
          <w:tab w:val="clear" w:pos="1996"/>
          <w:tab w:val="clear" w:pos="2427"/>
          <w:tab w:val="left" w:pos="1680"/>
        </w:tabs>
      </w:pPr>
      <w:r w:rsidRPr="004522A1">
        <w:t>5.7</w:t>
      </w:r>
      <w:r w:rsidRPr="004522A1">
        <w:tab/>
      </w:r>
      <w:r w:rsidRPr="004522A1">
        <w:rPr>
          <w:rFonts w:hint="eastAsia"/>
        </w:rPr>
        <w:t>提交人还请求当局举行陪审团审判，但这一请求也被驳回。提交人希望其他公民通过更加透明和公正的程序对他进行审判，但法院没有找到任何理由批准这一请求，这侵犯了提交人获得公</w:t>
      </w:r>
      <w:r>
        <w:rPr>
          <w:rFonts w:hint="eastAsia"/>
        </w:rPr>
        <w:t>正</w:t>
      </w:r>
      <w:r w:rsidRPr="004522A1">
        <w:rPr>
          <w:rFonts w:hint="eastAsia"/>
        </w:rPr>
        <w:t>审判的权利。</w:t>
      </w:r>
    </w:p>
    <w:p w:rsidR="00381F12" w:rsidRPr="004522A1" w:rsidRDefault="00381F12" w:rsidP="0087648D">
      <w:pPr>
        <w:pStyle w:val="H23GC"/>
      </w:pPr>
      <w:r w:rsidRPr="004522A1">
        <w:tab/>
      </w:r>
      <w:r w:rsidRPr="004522A1">
        <w:tab/>
      </w:r>
      <w:r w:rsidRPr="004522A1">
        <w:rPr>
          <w:rFonts w:hint="eastAsia"/>
        </w:rPr>
        <w:t>补充意见</w:t>
      </w:r>
    </w:p>
    <w:p w:rsidR="00381F12" w:rsidRPr="004522A1" w:rsidRDefault="00381F12" w:rsidP="0087648D">
      <w:pPr>
        <w:pStyle w:val="H4GC"/>
        <w:rPr>
          <w:i/>
        </w:rPr>
      </w:pPr>
      <w:r w:rsidRPr="004522A1">
        <w:tab/>
      </w:r>
      <w:r w:rsidRPr="004522A1">
        <w:tab/>
      </w:r>
      <w:r w:rsidRPr="004522A1">
        <w:rPr>
          <w:rFonts w:hint="eastAsia"/>
        </w:rPr>
        <w:t>缔约国方面</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6.1</w:t>
      </w:r>
      <w:r w:rsidRPr="004522A1">
        <w:tab/>
      </w:r>
      <w:r w:rsidRPr="004522A1">
        <w:rPr>
          <w:rFonts w:hint="eastAsia"/>
        </w:rPr>
        <w:t>缔约国在</w:t>
      </w:r>
      <w:r w:rsidRPr="004522A1">
        <w:t>2015</w:t>
      </w:r>
      <w:r w:rsidRPr="004522A1">
        <w:rPr>
          <w:rFonts w:hint="eastAsia"/>
        </w:rPr>
        <w:t>年</w:t>
      </w:r>
      <w:r w:rsidRPr="004522A1">
        <w:t>2</w:t>
      </w:r>
      <w:r w:rsidRPr="004522A1">
        <w:rPr>
          <w:rFonts w:hint="eastAsia"/>
        </w:rPr>
        <w:t>月</w:t>
      </w:r>
      <w:r w:rsidRPr="004522A1">
        <w:t>13</w:t>
      </w:r>
      <w:r w:rsidRPr="004522A1">
        <w:rPr>
          <w:rFonts w:hint="eastAsia"/>
        </w:rPr>
        <w:t>日、</w:t>
      </w:r>
      <w:r w:rsidRPr="004522A1">
        <w:t>2015</w:t>
      </w:r>
      <w:r w:rsidRPr="004522A1">
        <w:rPr>
          <w:rFonts w:hint="eastAsia"/>
        </w:rPr>
        <w:t>年</w:t>
      </w:r>
      <w:r w:rsidRPr="004522A1">
        <w:t>7</w:t>
      </w:r>
      <w:r w:rsidRPr="004522A1">
        <w:rPr>
          <w:rFonts w:hint="eastAsia"/>
        </w:rPr>
        <w:t>月</w:t>
      </w:r>
      <w:r w:rsidRPr="004522A1">
        <w:t>30</w:t>
      </w:r>
      <w:r w:rsidRPr="004522A1">
        <w:rPr>
          <w:rFonts w:hint="eastAsia"/>
        </w:rPr>
        <w:t>日和</w:t>
      </w:r>
      <w:r w:rsidRPr="004522A1">
        <w:t>2016</w:t>
      </w:r>
      <w:r w:rsidRPr="004522A1">
        <w:rPr>
          <w:rFonts w:hint="eastAsia"/>
        </w:rPr>
        <w:t>年</w:t>
      </w:r>
      <w:r w:rsidRPr="004522A1">
        <w:t>1</w:t>
      </w:r>
      <w:r w:rsidRPr="004522A1">
        <w:rPr>
          <w:rFonts w:hint="eastAsia"/>
        </w:rPr>
        <w:t>月</w:t>
      </w:r>
      <w:r w:rsidRPr="004522A1">
        <w:t>22</w:t>
      </w:r>
      <w:r w:rsidRPr="004522A1">
        <w:rPr>
          <w:rFonts w:hint="eastAsia"/>
        </w:rPr>
        <w:t>日的普通照会中重申了先前的立场，即提交人从被捕之时起就可以接触律师。在被告无力聘请律师的情况下，当局依职指定律师，无需任何合同或协议。提交人提供了</w:t>
      </w:r>
      <w:r w:rsidRPr="004522A1">
        <w:t>K.B.K.</w:t>
      </w:r>
      <w:r w:rsidRPr="004522A1">
        <w:rPr>
          <w:rFonts w:hint="eastAsia"/>
        </w:rPr>
        <w:t>的一封信，信中只是说没有签署任何合同。在逮捕期间，提交人没有律师，因此才为他指定了一名律师。案件的调查人员签署了一项命令</w:t>
      </w:r>
      <w:r w:rsidRPr="004522A1">
        <w:t>(</w:t>
      </w:r>
      <w:r w:rsidRPr="004522A1">
        <w:rPr>
          <w:rFonts w:hint="eastAsia"/>
        </w:rPr>
        <w:t>第</w:t>
      </w:r>
      <w:r w:rsidRPr="004522A1">
        <w:t>1088</w:t>
      </w:r>
      <w:r w:rsidRPr="004522A1">
        <w:rPr>
          <w:rFonts w:hint="eastAsia"/>
        </w:rPr>
        <w:t>号命令</w:t>
      </w:r>
      <w:r w:rsidRPr="004522A1">
        <w:t>)</w:t>
      </w:r>
      <w:r w:rsidRPr="004522A1">
        <w:rPr>
          <w:rFonts w:hint="eastAsia"/>
        </w:rPr>
        <w:t>，指定律师</w:t>
      </w:r>
      <w:r w:rsidRPr="004522A1">
        <w:t>K.B.K.</w:t>
      </w:r>
      <w:r w:rsidRPr="004522A1">
        <w:rPr>
          <w:rFonts w:hint="eastAsia"/>
        </w:rPr>
        <w:t>为提交人代理。当日，即</w:t>
      </w:r>
      <w:r w:rsidRPr="004522A1">
        <w:t>2010</w:t>
      </w:r>
      <w:r w:rsidRPr="004522A1">
        <w:rPr>
          <w:rFonts w:hint="eastAsia"/>
        </w:rPr>
        <w:t>年</w:t>
      </w:r>
      <w:r w:rsidRPr="004522A1">
        <w:t>8</w:t>
      </w:r>
      <w:r w:rsidRPr="004522A1">
        <w:rPr>
          <w:rFonts w:hint="eastAsia"/>
        </w:rPr>
        <w:t>月</w:t>
      </w:r>
      <w:r w:rsidRPr="004522A1">
        <w:t>21</w:t>
      </w:r>
      <w:r w:rsidRPr="004522A1">
        <w:rPr>
          <w:rFonts w:hint="eastAsia"/>
        </w:rPr>
        <w:t>日，提交人在律师在场的情况下接受了两次审讯。</w:t>
      </w:r>
    </w:p>
    <w:p w:rsidR="00381F12" w:rsidRPr="004522A1" w:rsidRDefault="00381F12" w:rsidP="00F04EC6">
      <w:pPr>
        <w:pStyle w:val="SingleTxtGC"/>
        <w:keepNext/>
        <w:keepLines/>
        <w:tabs>
          <w:tab w:val="clear" w:pos="431"/>
          <w:tab w:val="clear" w:pos="1134"/>
          <w:tab w:val="clear" w:pos="1565"/>
          <w:tab w:val="clear" w:pos="1996"/>
          <w:tab w:val="clear" w:pos="2427"/>
          <w:tab w:val="left" w:pos="1680"/>
        </w:tabs>
      </w:pPr>
      <w:r w:rsidRPr="004522A1">
        <w:t>6.2</w:t>
      </w:r>
      <w:r w:rsidRPr="004522A1">
        <w:tab/>
      </w:r>
      <w:r w:rsidRPr="004522A1">
        <w:rPr>
          <w:rFonts w:hint="eastAsia"/>
        </w:rPr>
        <w:t>记录</w:t>
      </w:r>
      <w:r>
        <w:rPr>
          <w:rFonts w:hint="eastAsia"/>
        </w:rPr>
        <w:t>显</w:t>
      </w:r>
      <w:r w:rsidRPr="004522A1">
        <w:rPr>
          <w:rFonts w:hint="eastAsia"/>
        </w:rPr>
        <w:t>示，</w:t>
      </w:r>
      <w:r w:rsidRPr="004522A1">
        <w:t>2010</w:t>
      </w:r>
      <w:r w:rsidRPr="004522A1">
        <w:rPr>
          <w:rFonts w:hint="eastAsia"/>
        </w:rPr>
        <w:t>年</w:t>
      </w:r>
      <w:r w:rsidRPr="004522A1">
        <w:t>8</w:t>
      </w:r>
      <w:r w:rsidRPr="004522A1">
        <w:rPr>
          <w:rFonts w:hint="eastAsia"/>
        </w:rPr>
        <w:t>月</w:t>
      </w:r>
      <w:r w:rsidRPr="004522A1">
        <w:t>21</w:t>
      </w:r>
      <w:r w:rsidRPr="004522A1">
        <w:rPr>
          <w:rFonts w:hint="eastAsia"/>
        </w:rPr>
        <w:t>日，第九警察局的一名值班警官收集了提交人的一份口供；提交人是自愿来到警察局的，他承认于</w:t>
      </w:r>
      <w:r w:rsidRPr="004522A1">
        <w:t>2010</w:t>
      </w:r>
      <w:r w:rsidRPr="004522A1">
        <w:rPr>
          <w:rFonts w:hint="eastAsia"/>
        </w:rPr>
        <w:t>年</w:t>
      </w:r>
      <w:r w:rsidRPr="004522A1">
        <w:t>8</w:t>
      </w:r>
      <w:r w:rsidRPr="004522A1">
        <w:rPr>
          <w:rFonts w:hint="eastAsia"/>
        </w:rPr>
        <w:t>月</w:t>
      </w:r>
      <w:r w:rsidRPr="004522A1">
        <w:t>20</w:t>
      </w:r>
      <w:r w:rsidRPr="004522A1">
        <w:rPr>
          <w:rFonts w:hint="eastAsia"/>
        </w:rPr>
        <w:t>日从他岳母家接走他的继女，将她带到一个森林中并在那里强奸了她。他提交口供后立即</w:t>
      </w:r>
      <w:r>
        <w:rPr>
          <w:rFonts w:hint="eastAsia"/>
        </w:rPr>
        <w:t>作为</w:t>
      </w:r>
      <w:r w:rsidRPr="004522A1">
        <w:rPr>
          <w:rFonts w:hint="eastAsia"/>
        </w:rPr>
        <w:t>嫌疑人遭到逮捕，当局按照刑事诉讼法的要求将他从警察局送往临时拘留所。提交人被带到拘留所时，没有外伤的记录，这与他声称遭到警察殴打的说法</w:t>
      </w:r>
      <w:r>
        <w:rPr>
          <w:rFonts w:hint="eastAsia"/>
        </w:rPr>
        <w:t>不符</w:t>
      </w:r>
      <w:r w:rsidRPr="004522A1">
        <w:rPr>
          <w:rFonts w:hint="eastAsia"/>
        </w:rPr>
        <w:t>。提交人只告诉医务人员</w:t>
      </w:r>
      <w:r>
        <w:rPr>
          <w:rFonts w:hint="eastAsia"/>
        </w:rPr>
        <w:t>，</w:t>
      </w:r>
      <w:r w:rsidRPr="004522A1">
        <w:rPr>
          <w:rFonts w:hint="eastAsia"/>
        </w:rPr>
        <w:t>他艾滋病毒呈阳性，感到胸部疼痛。提交人没有向他的狱友或律师抱怨遭受过酷刑。</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6.3</w:t>
      </w:r>
      <w:r w:rsidRPr="004522A1">
        <w:tab/>
        <w:t>2010</w:t>
      </w:r>
      <w:r w:rsidRPr="004522A1">
        <w:rPr>
          <w:rFonts w:hint="eastAsia"/>
        </w:rPr>
        <w:t>年</w:t>
      </w:r>
      <w:r w:rsidRPr="004522A1">
        <w:t>8</w:t>
      </w:r>
      <w:r w:rsidRPr="004522A1">
        <w:rPr>
          <w:rFonts w:hint="eastAsia"/>
        </w:rPr>
        <w:t>月</w:t>
      </w:r>
      <w:r w:rsidRPr="004522A1">
        <w:t>22</w:t>
      </w:r>
      <w:r w:rsidRPr="004522A1">
        <w:rPr>
          <w:rFonts w:hint="eastAsia"/>
        </w:rPr>
        <w:t>日，马格尼托戈尔斯克市</w:t>
      </w:r>
      <w:r w:rsidRPr="004522A1">
        <w:t>Pravoberezhny</w:t>
      </w:r>
      <w:r w:rsidRPr="004522A1">
        <w:rPr>
          <w:rFonts w:hint="eastAsia"/>
        </w:rPr>
        <w:t>区法院延长</w:t>
      </w:r>
      <w:r>
        <w:rPr>
          <w:rFonts w:hint="eastAsia"/>
        </w:rPr>
        <w:t>了</w:t>
      </w:r>
      <w:r w:rsidRPr="004522A1">
        <w:rPr>
          <w:rFonts w:hint="eastAsia"/>
        </w:rPr>
        <w:t>提交人</w:t>
      </w:r>
      <w:r>
        <w:rPr>
          <w:rFonts w:hint="eastAsia"/>
        </w:rPr>
        <w:t>的</w:t>
      </w:r>
      <w:r w:rsidRPr="004522A1">
        <w:rPr>
          <w:rFonts w:hint="eastAsia"/>
        </w:rPr>
        <w:t>审前羁押。</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lastRenderedPageBreak/>
        <w:t>6.4</w:t>
      </w:r>
      <w:r w:rsidRPr="004522A1">
        <w:tab/>
      </w:r>
      <w:r>
        <w:rPr>
          <w:rFonts w:hint="eastAsia"/>
        </w:rPr>
        <w:t>关</w:t>
      </w:r>
      <w:r w:rsidRPr="004522A1">
        <w:rPr>
          <w:rFonts w:hint="eastAsia"/>
        </w:rPr>
        <w:t>于法律代理的问题，提交人提供了一封信，他称这封信证明律师</w:t>
      </w:r>
      <w:r>
        <w:rPr>
          <w:rFonts w:hint="eastAsia"/>
        </w:rPr>
        <w:t>从</w:t>
      </w:r>
      <w:r w:rsidRPr="004522A1">
        <w:t>2010</w:t>
      </w:r>
      <w:r w:rsidRPr="004522A1">
        <w:rPr>
          <w:rFonts w:hint="eastAsia"/>
        </w:rPr>
        <w:t>年</w:t>
      </w:r>
      <w:r w:rsidRPr="004522A1">
        <w:t>8</w:t>
      </w:r>
      <w:r w:rsidRPr="004522A1">
        <w:rPr>
          <w:rFonts w:hint="eastAsia"/>
        </w:rPr>
        <w:t>月</w:t>
      </w:r>
      <w:r w:rsidRPr="004522A1">
        <w:t>22</w:t>
      </w:r>
      <w:r w:rsidRPr="004522A1">
        <w:rPr>
          <w:rFonts w:hint="eastAsia"/>
        </w:rPr>
        <w:t>日至</w:t>
      </w:r>
      <w:r w:rsidRPr="004522A1">
        <w:t>2011</w:t>
      </w:r>
      <w:r w:rsidRPr="004522A1">
        <w:rPr>
          <w:rFonts w:hint="eastAsia"/>
        </w:rPr>
        <w:t>年</w:t>
      </w:r>
      <w:r w:rsidRPr="004522A1">
        <w:t>3</w:t>
      </w:r>
      <w:r w:rsidRPr="004522A1">
        <w:rPr>
          <w:rFonts w:hint="eastAsia"/>
        </w:rPr>
        <w:t>月</w:t>
      </w:r>
      <w:r w:rsidRPr="004522A1">
        <w:t>30</w:t>
      </w:r>
      <w:r w:rsidRPr="004522A1">
        <w:rPr>
          <w:rFonts w:hint="eastAsia"/>
        </w:rPr>
        <w:t>日未出现在临时拘留所。然而，律师</w:t>
      </w:r>
      <w:r w:rsidRPr="004522A1">
        <w:t>K.B.K.</w:t>
      </w:r>
      <w:r w:rsidRPr="004522A1">
        <w:rPr>
          <w:rFonts w:hint="eastAsia"/>
        </w:rPr>
        <w:t>于</w:t>
      </w:r>
      <w:r w:rsidRPr="004522A1">
        <w:t>2012</w:t>
      </w:r>
      <w:r w:rsidRPr="004522A1">
        <w:rPr>
          <w:rFonts w:hint="eastAsia"/>
        </w:rPr>
        <w:t>年</w:t>
      </w:r>
      <w:r w:rsidRPr="004522A1">
        <w:t>7</w:t>
      </w:r>
      <w:r w:rsidRPr="004522A1">
        <w:rPr>
          <w:rFonts w:hint="eastAsia"/>
        </w:rPr>
        <w:t>月</w:t>
      </w:r>
      <w:r w:rsidRPr="004522A1">
        <w:t>24</w:t>
      </w:r>
      <w:r w:rsidRPr="004522A1">
        <w:rPr>
          <w:rFonts w:hint="eastAsia"/>
        </w:rPr>
        <w:t>日接受讯问时确认</w:t>
      </w:r>
      <w:r>
        <w:rPr>
          <w:rFonts w:hint="eastAsia"/>
        </w:rPr>
        <w:t>，</w:t>
      </w:r>
      <w:r w:rsidRPr="004522A1">
        <w:rPr>
          <w:rFonts w:hint="eastAsia"/>
        </w:rPr>
        <w:t>审讯期间她在场。当时，提交人没有向律师提出任何关于警察行为的申诉。</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6.5</w:t>
      </w:r>
      <w:r w:rsidRPr="004522A1">
        <w:tab/>
      </w:r>
      <w:r w:rsidRPr="004522A1">
        <w:rPr>
          <w:rFonts w:hint="eastAsia"/>
        </w:rPr>
        <w:t>提交人为了误导委员会，称执法当局直到</w:t>
      </w:r>
      <w:r w:rsidRPr="004522A1">
        <w:t>2010</w:t>
      </w:r>
      <w:r w:rsidRPr="004522A1">
        <w:rPr>
          <w:rFonts w:hint="eastAsia"/>
        </w:rPr>
        <w:t>年</w:t>
      </w:r>
      <w:r w:rsidRPr="004522A1">
        <w:t>10</w:t>
      </w:r>
      <w:r w:rsidRPr="004522A1">
        <w:rPr>
          <w:rFonts w:hint="eastAsia"/>
        </w:rPr>
        <w:t>月</w:t>
      </w:r>
      <w:r w:rsidRPr="004522A1">
        <w:t>18</w:t>
      </w:r>
      <w:r w:rsidRPr="004522A1">
        <w:rPr>
          <w:rFonts w:hint="eastAsia"/>
        </w:rPr>
        <w:t>日</w:t>
      </w:r>
      <w:r>
        <w:rPr>
          <w:rFonts w:hint="eastAsia"/>
        </w:rPr>
        <w:t>才</w:t>
      </w:r>
      <w:r w:rsidRPr="004522A1">
        <w:rPr>
          <w:rFonts w:hint="eastAsia"/>
        </w:rPr>
        <w:t>允许他接触他聘请的私人律师</w:t>
      </w:r>
      <w:r w:rsidRPr="004522A1">
        <w:t>K.O.N.</w:t>
      </w:r>
      <w:r w:rsidRPr="004522A1">
        <w:rPr>
          <w:rFonts w:hint="eastAsia"/>
        </w:rPr>
        <w:t>，</w:t>
      </w:r>
      <w:r>
        <w:rPr>
          <w:rFonts w:hint="eastAsia"/>
        </w:rPr>
        <w:t>而</w:t>
      </w:r>
      <w:r w:rsidRPr="004522A1">
        <w:rPr>
          <w:rFonts w:hint="eastAsia"/>
        </w:rPr>
        <w:t>他于</w:t>
      </w:r>
      <w:r w:rsidRPr="004522A1">
        <w:t>2010</w:t>
      </w:r>
      <w:r w:rsidRPr="004522A1">
        <w:rPr>
          <w:rFonts w:hint="eastAsia"/>
        </w:rPr>
        <w:t>年</w:t>
      </w:r>
      <w:r w:rsidRPr="004522A1">
        <w:t>10</w:t>
      </w:r>
      <w:r w:rsidRPr="004522A1">
        <w:rPr>
          <w:rFonts w:hint="eastAsia"/>
        </w:rPr>
        <w:t>月</w:t>
      </w:r>
      <w:r w:rsidRPr="004522A1">
        <w:t>6</w:t>
      </w:r>
      <w:r w:rsidRPr="004522A1">
        <w:rPr>
          <w:rFonts w:hint="eastAsia"/>
        </w:rPr>
        <w:t>日</w:t>
      </w:r>
      <w:r>
        <w:rPr>
          <w:rFonts w:hint="eastAsia"/>
        </w:rPr>
        <w:t>已经</w:t>
      </w:r>
      <w:r w:rsidRPr="004522A1">
        <w:rPr>
          <w:rFonts w:hint="eastAsia"/>
        </w:rPr>
        <w:t>与这名律师签署了合同。事实上，提交人本人提供的记录表明，该律师于</w:t>
      </w:r>
      <w:r w:rsidRPr="004522A1">
        <w:t>2010</w:t>
      </w:r>
      <w:r w:rsidRPr="004522A1">
        <w:rPr>
          <w:rFonts w:hint="eastAsia"/>
        </w:rPr>
        <w:t>年</w:t>
      </w:r>
      <w:r w:rsidRPr="004522A1">
        <w:t>10</w:t>
      </w:r>
      <w:r w:rsidRPr="004522A1">
        <w:rPr>
          <w:rFonts w:hint="eastAsia"/>
        </w:rPr>
        <w:t>月</w:t>
      </w:r>
      <w:r w:rsidRPr="004522A1">
        <w:t>7</w:t>
      </w:r>
      <w:r w:rsidRPr="004522A1">
        <w:rPr>
          <w:rFonts w:hint="eastAsia"/>
        </w:rPr>
        <w:t>日在临时拘留所内与他的委托人</w:t>
      </w:r>
      <w:r>
        <w:rPr>
          <w:rFonts w:hint="eastAsia"/>
        </w:rPr>
        <w:t>进行了</w:t>
      </w:r>
      <w:r w:rsidRPr="004522A1">
        <w:rPr>
          <w:rFonts w:hint="eastAsia"/>
        </w:rPr>
        <w:t>交谈。此外，</w:t>
      </w:r>
      <w:r w:rsidRPr="004522A1">
        <w:t>2010</w:t>
      </w:r>
      <w:r w:rsidRPr="004522A1">
        <w:rPr>
          <w:rFonts w:hint="eastAsia"/>
        </w:rPr>
        <w:t>年</w:t>
      </w:r>
      <w:r w:rsidRPr="004522A1">
        <w:t>10</w:t>
      </w:r>
      <w:r w:rsidRPr="004522A1">
        <w:rPr>
          <w:rFonts w:hint="eastAsia"/>
        </w:rPr>
        <w:t>月</w:t>
      </w:r>
      <w:r w:rsidRPr="004522A1">
        <w:t>14</w:t>
      </w:r>
      <w:r w:rsidRPr="004522A1">
        <w:rPr>
          <w:rFonts w:hint="eastAsia"/>
        </w:rPr>
        <w:t>日，在审前羁押听</w:t>
      </w:r>
      <w:r>
        <w:rPr>
          <w:rFonts w:hint="eastAsia"/>
        </w:rPr>
        <w:t>审</w:t>
      </w:r>
      <w:r w:rsidRPr="004522A1">
        <w:rPr>
          <w:rFonts w:hint="eastAsia"/>
        </w:rPr>
        <w:t>期间，提交人由</w:t>
      </w:r>
      <w:r w:rsidRPr="004522A1">
        <w:t>K.O.N.</w:t>
      </w:r>
      <w:r w:rsidRPr="004522A1">
        <w:rPr>
          <w:rFonts w:hint="eastAsia"/>
        </w:rPr>
        <w:t>代理。根据缔约国获得的记录，该律师和另外两名辩护律师还另外九次探视了提交人。提交人与几位律师之间的探视不受时间限制。</w:t>
      </w:r>
      <w:r w:rsidRPr="004522A1">
        <w:t>K.O.N.</w:t>
      </w:r>
      <w:r w:rsidRPr="004522A1">
        <w:rPr>
          <w:rFonts w:hint="eastAsia"/>
        </w:rPr>
        <w:t>决定不更加频繁地会见他的当事人，这一事实证明提交人有足够的机会获得法律援助。</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6.6</w:t>
      </w:r>
      <w:r w:rsidRPr="004522A1">
        <w:tab/>
      </w:r>
      <w:r w:rsidRPr="004522A1">
        <w:rPr>
          <w:rFonts w:hint="eastAsia"/>
        </w:rPr>
        <w:t>此外，提交人称</w:t>
      </w:r>
      <w:r>
        <w:rPr>
          <w:rFonts w:hint="eastAsia"/>
        </w:rPr>
        <w:t>，</w:t>
      </w:r>
      <w:r w:rsidRPr="004522A1">
        <w:rPr>
          <w:rFonts w:hint="eastAsia"/>
        </w:rPr>
        <w:t>他在第九警察局被拘留期间，被关在</w:t>
      </w:r>
      <w:r>
        <w:rPr>
          <w:rFonts w:hint="eastAsia"/>
        </w:rPr>
        <w:t>一间</w:t>
      </w:r>
      <w:r w:rsidRPr="004522A1">
        <w:rPr>
          <w:rFonts w:hint="eastAsia"/>
        </w:rPr>
        <w:t>牢房里</w:t>
      </w:r>
      <w:r>
        <w:rPr>
          <w:rFonts w:hint="eastAsia"/>
        </w:rPr>
        <w:t>，</w:t>
      </w:r>
      <w:r w:rsidRPr="004522A1">
        <w:rPr>
          <w:rFonts w:hint="eastAsia"/>
        </w:rPr>
        <w:t>只能躺在或坐在水泥地上，没</w:t>
      </w:r>
      <w:r>
        <w:rPr>
          <w:rFonts w:hint="eastAsia"/>
        </w:rPr>
        <w:t>人给他</w:t>
      </w:r>
      <w:r w:rsidRPr="004522A1">
        <w:rPr>
          <w:rFonts w:hint="eastAsia"/>
        </w:rPr>
        <w:t>食物，</w:t>
      </w:r>
      <w:r>
        <w:rPr>
          <w:rFonts w:hint="eastAsia"/>
        </w:rPr>
        <w:t>他</w:t>
      </w:r>
      <w:r w:rsidRPr="004522A1">
        <w:rPr>
          <w:rFonts w:hint="eastAsia"/>
        </w:rPr>
        <w:t>遭受了不人道待遇，时间长达</w:t>
      </w:r>
      <w:r w:rsidRPr="004522A1">
        <w:t>23</w:t>
      </w:r>
      <w:r w:rsidRPr="004522A1">
        <w:rPr>
          <w:rFonts w:hint="eastAsia"/>
        </w:rPr>
        <w:t>个小时。然而，提交人提交并由警察局局长签名的信证实，提交人仅在那里关押了两个小时，即</w:t>
      </w:r>
      <w:r w:rsidRPr="004522A1">
        <w:t>2010</w:t>
      </w:r>
      <w:r w:rsidRPr="004522A1">
        <w:rPr>
          <w:rFonts w:hint="eastAsia"/>
        </w:rPr>
        <w:t>年</w:t>
      </w:r>
      <w:r w:rsidRPr="004522A1">
        <w:t>8</w:t>
      </w:r>
      <w:r w:rsidRPr="004522A1">
        <w:rPr>
          <w:rFonts w:hint="eastAsia"/>
        </w:rPr>
        <w:t>月</w:t>
      </w:r>
      <w:r w:rsidRPr="004522A1">
        <w:t>21</w:t>
      </w:r>
      <w:r w:rsidRPr="004522A1">
        <w:rPr>
          <w:rFonts w:hint="eastAsia"/>
        </w:rPr>
        <w:t>日凌晨</w:t>
      </w:r>
      <w:r w:rsidRPr="004522A1">
        <w:t>1</w:t>
      </w:r>
      <w:r w:rsidRPr="004522A1">
        <w:rPr>
          <w:rFonts w:hint="eastAsia"/>
        </w:rPr>
        <w:t>点至</w:t>
      </w:r>
      <w:r w:rsidRPr="004522A1">
        <w:t>3</w:t>
      </w:r>
      <w:r w:rsidRPr="004522A1">
        <w:rPr>
          <w:rFonts w:hint="eastAsia"/>
        </w:rPr>
        <w:t>点。在此期间，提交人没有对拘留条件提出任何投诉。</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6.7</w:t>
      </w:r>
      <w:r w:rsidRPr="004522A1">
        <w:tab/>
      </w:r>
      <w:r w:rsidRPr="004522A1">
        <w:rPr>
          <w:rFonts w:hint="eastAsia"/>
        </w:rPr>
        <w:t>如前所述，缔约国当局根据俄罗斯联邦刑事诉讼法第</w:t>
      </w:r>
      <w:r w:rsidRPr="004522A1">
        <w:t>144</w:t>
      </w:r>
      <w:r w:rsidRPr="004522A1">
        <w:rPr>
          <w:rFonts w:hint="eastAsia"/>
        </w:rPr>
        <w:t>和</w:t>
      </w:r>
      <w:r w:rsidRPr="004522A1">
        <w:t>145</w:t>
      </w:r>
      <w:r w:rsidRPr="004522A1">
        <w:rPr>
          <w:rFonts w:hint="eastAsia"/>
        </w:rPr>
        <w:t>条启动了审查。审查的起因是提交人申称</w:t>
      </w:r>
      <w:r>
        <w:rPr>
          <w:rFonts w:hint="eastAsia"/>
        </w:rPr>
        <w:t>，</w:t>
      </w:r>
      <w:r w:rsidRPr="004522A1">
        <w:rPr>
          <w:rFonts w:hint="eastAsia"/>
        </w:rPr>
        <w:t>他在调查期间遭受了暴力和其他非法待遇。结果是</w:t>
      </w:r>
      <w:r>
        <w:rPr>
          <w:rFonts w:hint="eastAsia"/>
        </w:rPr>
        <w:t>，</w:t>
      </w:r>
      <w:r w:rsidRPr="004522A1">
        <w:rPr>
          <w:rFonts w:hint="eastAsia"/>
        </w:rPr>
        <w:t>当局于</w:t>
      </w:r>
      <w:r w:rsidRPr="004522A1">
        <w:t>2012</w:t>
      </w:r>
      <w:r w:rsidRPr="004522A1">
        <w:rPr>
          <w:rFonts w:hint="eastAsia"/>
        </w:rPr>
        <w:t>年</w:t>
      </w:r>
      <w:r w:rsidRPr="004522A1">
        <w:t>8</w:t>
      </w:r>
      <w:r w:rsidRPr="004522A1">
        <w:rPr>
          <w:rFonts w:hint="eastAsia"/>
        </w:rPr>
        <w:t>月</w:t>
      </w:r>
      <w:r w:rsidRPr="004522A1">
        <w:t>9</w:t>
      </w:r>
      <w:r w:rsidRPr="004522A1">
        <w:rPr>
          <w:rFonts w:hint="eastAsia"/>
        </w:rPr>
        <w:t>日决定</w:t>
      </w:r>
      <w:r>
        <w:rPr>
          <w:rFonts w:hint="eastAsia"/>
        </w:rPr>
        <w:t>，</w:t>
      </w:r>
      <w:r w:rsidRPr="004522A1">
        <w:rPr>
          <w:rFonts w:hint="eastAsia"/>
        </w:rPr>
        <w:t>不启动任何刑事案件。</w:t>
      </w:r>
      <w:r w:rsidRPr="004522A1">
        <w:t>2012</w:t>
      </w:r>
      <w:r w:rsidRPr="004522A1">
        <w:rPr>
          <w:rFonts w:hint="eastAsia"/>
        </w:rPr>
        <w:t>年</w:t>
      </w:r>
      <w:r w:rsidRPr="004522A1">
        <w:t>9</w:t>
      </w:r>
      <w:r w:rsidRPr="004522A1">
        <w:rPr>
          <w:rFonts w:hint="eastAsia"/>
        </w:rPr>
        <w:t>月</w:t>
      </w:r>
      <w:r w:rsidRPr="004522A1">
        <w:t>14</w:t>
      </w:r>
      <w:r w:rsidRPr="004522A1">
        <w:rPr>
          <w:rFonts w:hint="eastAsia"/>
        </w:rPr>
        <w:t>日，马格尼托戈尔斯克市</w:t>
      </w:r>
      <w:r w:rsidRPr="004522A1">
        <w:t>Pravoberezhny</w:t>
      </w:r>
      <w:r w:rsidRPr="004522A1">
        <w:rPr>
          <w:rFonts w:hint="eastAsia"/>
        </w:rPr>
        <w:t>区法院认为</w:t>
      </w:r>
      <w:r>
        <w:rPr>
          <w:rFonts w:hint="eastAsia"/>
        </w:rPr>
        <w:t>，</w:t>
      </w:r>
      <w:r w:rsidRPr="004522A1">
        <w:rPr>
          <w:rFonts w:hint="eastAsia"/>
        </w:rPr>
        <w:t>不启动刑事案件的决定是合法的。提交人</w:t>
      </w:r>
      <w:r>
        <w:rPr>
          <w:rFonts w:hint="eastAsia"/>
        </w:rPr>
        <w:t>的</w:t>
      </w:r>
      <w:r w:rsidRPr="004522A1">
        <w:rPr>
          <w:rFonts w:hint="eastAsia"/>
        </w:rPr>
        <w:t>指称</w:t>
      </w:r>
      <w:r>
        <w:rPr>
          <w:rFonts w:hint="eastAsia"/>
        </w:rPr>
        <w:t>是否</w:t>
      </w:r>
      <w:r w:rsidRPr="004522A1">
        <w:rPr>
          <w:rFonts w:hint="eastAsia"/>
        </w:rPr>
        <w:t>可信也受到质疑，因为提交人从未投诉过缺少食物、不能使用厕所或不得不躺在或坐在牢房的水泥地上；他在拘留当时、</w:t>
      </w:r>
      <w:r>
        <w:rPr>
          <w:rFonts w:hint="eastAsia"/>
        </w:rPr>
        <w:t>在</w:t>
      </w:r>
      <w:r w:rsidRPr="004522A1">
        <w:rPr>
          <w:rFonts w:hint="eastAsia"/>
        </w:rPr>
        <w:t>调查期间</w:t>
      </w:r>
      <w:r>
        <w:rPr>
          <w:rFonts w:hint="eastAsia"/>
        </w:rPr>
        <w:t>、在</w:t>
      </w:r>
      <w:r w:rsidRPr="004522A1">
        <w:rPr>
          <w:rFonts w:hint="eastAsia"/>
        </w:rPr>
        <w:t>庭审期间都</w:t>
      </w:r>
      <w:r>
        <w:rPr>
          <w:rFonts w:hint="eastAsia"/>
        </w:rPr>
        <w:t>没有</w:t>
      </w:r>
      <w:r w:rsidRPr="004522A1">
        <w:rPr>
          <w:rFonts w:hint="eastAsia"/>
        </w:rPr>
        <w:t>投诉</w:t>
      </w:r>
      <w:r>
        <w:rPr>
          <w:rFonts w:hint="eastAsia"/>
        </w:rPr>
        <w:t>过</w:t>
      </w:r>
      <w:r w:rsidRPr="004522A1">
        <w:rPr>
          <w:rFonts w:hint="eastAsia"/>
        </w:rPr>
        <w:t>。此外，提交人于</w:t>
      </w:r>
      <w:r w:rsidRPr="004522A1">
        <w:t>2012</w:t>
      </w:r>
      <w:r w:rsidRPr="004522A1">
        <w:rPr>
          <w:rFonts w:hint="eastAsia"/>
        </w:rPr>
        <w:t>年</w:t>
      </w:r>
      <w:r w:rsidRPr="004522A1">
        <w:t>5</w:t>
      </w:r>
      <w:r w:rsidRPr="004522A1">
        <w:rPr>
          <w:rFonts w:hint="eastAsia"/>
        </w:rPr>
        <w:t>月</w:t>
      </w:r>
      <w:r w:rsidRPr="004522A1">
        <w:t>14</w:t>
      </w:r>
      <w:r w:rsidRPr="004522A1">
        <w:rPr>
          <w:rFonts w:hint="eastAsia"/>
        </w:rPr>
        <w:t>日接受讯问时作证说，他被捕后便被带到第九警察局；但根据记录，提交人被关在一个办公室内</w:t>
      </w:r>
      <w:r w:rsidRPr="004522A1">
        <w:t>(</w:t>
      </w:r>
      <w:r w:rsidRPr="004522A1">
        <w:rPr>
          <w:rFonts w:hint="eastAsia"/>
        </w:rPr>
        <w:t>第</w:t>
      </w:r>
      <w:r w:rsidRPr="004522A1">
        <w:t>39</w:t>
      </w:r>
      <w:r w:rsidRPr="004522A1">
        <w:rPr>
          <w:rFonts w:hint="eastAsia"/>
        </w:rPr>
        <w:t>号办公室</w:t>
      </w:r>
      <w:r w:rsidRPr="004522A1">
        <w:t>)</w:t>
      </w:r>
      <w:r w:rsidRPr="004522A1">
        <w:rPr>
          <w:rFonts w:hint="eastAsia"/>
        </w:rPr>
        <w:t>，而不是关在牢房中。</w:t>
      </w:r>
    </w:p>
    <w:p w:rsidR="00381F12" w:rsidRPr="004522A1" w:rsidRDefault="00381F12" w:rsidP="00381F12">
      <w:pPr>
        <w:pStyle w:val="SingleTxtGC"/>
        <w:tabs>
          <w:tab w:val="clear" w:pos="431"/>
          <w:tab w:val="clear" w:pos="1134"/>
          <w:tab w:val="clear" w:pos="1565"/>
          <w:tab w:val="clear" w:pos="1996"/>
          <w:tab w:val="clear" w:pos="2427"/>
          <w:tab w:val="left" w:pos="1680"/>
        </w:tabs>
        <w:rPr>
          <w:lang w:val="fr-CH"/>
        </w:rPr>
      </w:pPr>
      <w:r w:rsidRPr="004522A1">
        <w:t>6.8</w:t>
      </w:r>
      <w:r w:rsidRPr="004522A1">
        <w:tab/>
      </w:r>
      <w:r w:rsidRPr="004522A1">
        <w:rPr>
          <w:rFonts w:hint="eastAsia"/>
        </w:rPr>
        <w:t>与提交人的说法相反的是，根据当时有效的《刑事诉讼法》第</w:t>
      </w:r>
      <w:r w:rsidRPr="004522A1">
        <w:t>31</w:t>
      </w:r>
      <w:r w:rsidRPr="004522A1">
        <w:rPr>
          <w:rFonts w:hint="eastAsia"/>
        </w:rPr>
        <w:t>条，对提交人的审判不符合陪审团审判的条件。</w:t>
      </w:r>
    </w:p>
    <w:p w:rsidR="00381F12" w:rsidRPr="004522A1" w:rsidRDefault="00381F12" w:rsidP="00381F12">
      <w:pPr>
        <w:pStyle w:val="SingleTxtGC"/>
        <w:tabs>
          <w:tab w:val="clear" w:pos="431"/>
          <w:tab w:val="clear" w:pos="1134"/>
          <w:tab w:val="clear" w:pos="1565"/>
          <w:tab w:val="clear" w:pos="1996"/>
          <w:tab w:val="clear" w:pos="2427"/>
          <w:tab w:val="left" w:pos="1680"/>
        </w:tabs>
        <w:rPr>
          <w:lang w:val="fr-CH"/>
        </w:rPr>
      </w:pPr>
      <w:r w:rsidRPr="004522A1">
        <w:t>6.9</w:t>
      </w:r>
      <w:r w:rsidRPr="004522A1">
        <w:tab/>
      </w:r>
      <w:r w:rsidRPr="004522A1">
        <w:rPr>
          <w:rFonts w:hint="eastAsia"/>
        </w:rPr>
        <w:t>提交人曾试图对</w:t>
      </w:r>
      <w:r w:rsidRPr="004522A1">
        <w:t>TV-IN</w:t>
      </w:r>
      <w:r w:rsidRPr="004522A1">
        <w:rPr>
          <w:rFonts w:hint="eastAsia"/>
        </w:rPr>
        <w:t>电视台的雇员提起刑事诉讼，但</w:t>
      </w:r>
      <w:r>
        <w:rPr>
          <w:rFonts w:hint="eastAsia"/>
        </w:rPr>
        <w:t>该</w:t>
      </w:r>
      <w:r w:rsidRPr="004522A1">
        <w:rPr>
          <w:rFonts w:hint="eastAsia"/>
        </w:rPr>
        <w:t>申诉于</w:t>
      </w:r>
      <w:r w:rsidRPr="004522A1">
        <w:t>2011</w:t>
      </w:r>
      <w:r w:rsidRPr="004522A1">
        <w:rPr>
          <w:rFonts w:hint="eastAsia"/>
        </w:rPr>
        <w:t>年</w:t>
      </w:r>
      <w:r w:rsidRPr="004522A1">
        <w:t>2</w:t>
      </w:r>
      <w:r w:rsidRPr="004522A1">
        <w:rPr>
          <w:rFonts w:hint="eastAsia"/>
        </w:rPr>
        <w:t>月</w:t>
      </w:r>
      <w:r w:rsidRPr="004522A1">
        <w:t>4</w:t>
      </w:r>
      <w:r w:rsidRPr="004522A1">
        <w:rPr>
          <w:rFonts w:hint="eastAsia"/>
        </w:rPr>
        <w:t>日被驳回。</w:t>
      </w:r>
      <w:r w:rsidRPr="004522A1">
        <w:t>2014</w:t>
      </w:r>
      <w:r w:rsidRPr="004522A1">
        <w:rPr>
          <w:rFonts w:hint="eastAsia"/>
        </w:rPr>
        <w:t>年</w:t>
      </w:r>
      <w:r w:rsidRPr="004522A1">
        <w:t>12</w:t>
      </w:r>
      <w:r w:rsidRPr="004522A1">
        <w:rPr>
          <w:rFonts w:hint="eastAsia"/>
        </w:rPr>
        <w:t>月</w:t>
      </w:r>
      <w:r w:rsidRPr="004522A1">
        <w:t>22</w:t>
      </w:r>
      <w:r w:rsidRPr="004522A1">
        <w:rPr>
          <w:rFonts w:hint="eastAsia"/>
        </w:rPr>
        <w:t>日，</w:t>
      </w:r>
      <w:r w:rsidRPr="004522A1">
        <w:t>Pravoberezhny</w:t>
      </w:r>
      <w:r w:rsidRPr="004522A1">
        <w:rPr>
          <w:rFonts w:hint="eastAsia"/>
        </w:rPr>
        <w:t>区法院副检察官宣布该决定无效，并要求对事实进行补充审查。然而，任何此类审查的结果都不应影响对他的审判的合法性。庭审期间，提交人并未要求法官回避。此外，</w:t>
      </w:r>
      <w:r w:rsidRPr="004522A1">
        <w:t>L.M.A.</w:t>
      </w:r>
      <w:r w:rsidRPr="004522A1">
        <w:rPr>
          <w:rFonts w:hint="eastAsia"/>
        </w:rPr>
        <w:t>不是以“证人”</w:t>
      </w:r>
      <w:r w:rsidRPr="003F00B1">
        <w:rPr>
          <w:rStyle w:val="a8"/>
          <w:rFonts w:eastAsia="宋体"/>
          <w:szCs w:val="21"/>
        </w:rPr>
        <w:footnoteReference w:id="7"/>
      </w:r>
      <w:r w:rsidR="00F04EC6">
        <w:rPr>
          <w:rFonts w:hint="eastAsia"/>
        </w:rPr>
        <w:t xml:space="preserve"> </w:t>
      </w:r>
      <w:r w:rsidRPr="004522A1">
        <w:rPr>
          <w:rFonts w:hint="eastAsia"/>
        </w:rPr>
        <w:t>身份出庭，而是以“</w:t>
      </w:r>
      <w:r>
        <w:rPr>
          <w:rFonts w:hint="eastAsia"/>
        </w:rPr>
        <w:t>老</w:t>
      </w:r>
      <w:r w:rsidRPr="004522A1">
        <w:rPr>
          <w:rFonts w:hint="eastAsia"/>
        </w:rPr>
        <w:t>师”身份作证。</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6.10</w:t>
      </w:r>
      <w:r w:rsidRPr="004522A1">
        <w:tab/>
      </w:r>
      <w:r w:rsidRPr="004522A1">
        <w:rPr>
          <w:rFonts w:hint="eastAsia"/>
        </w:rPr>
        <w:t>因此，提交人的来文不含可以证实任何违反《公约》条款行为的资料，可将其视为滥用提交权。因此，应认为来文不可受理。</w:t>
      </w:r>
    </w:p>
    <w:p w:rsidR="003F00B1" w:rsidRDefault="00381F12" w:rsidP="00381F12">
      <w:pPr>
        <w:pStyle w:val="SingleTxtGC"/>
        <w:tabs>
          <w:tab w:val="clear" w:pos="431"/>
          <w:tab w:val="clear" w:pos="1134"/>
          <w:tab w:val="clear" w:pos="1565"/>
          <w:tab w:val="clear" w:pos="1996"/>
          <w:tab w:val="clear" w:pos="2427"/>
          <w:tab w:val="left" w:pos="1680"/>
        </w:tabs>
      </w:pPr>
      <w:r w:rsidRPr="004522A1">
        <w:t>6.11</w:t>
      </w:r>
      <w:r w:rsidRPr="004522A1">
        <w:tab/>
      </w:r>
      <w:r w:rsidRPr="004522A1">
        <w:rPr>
          <w:rFonts w:hint="eastAsia"/>
        </w:rPr>
        <w:t>尽管提交人有不同看法，但当局并未判处他犯有多项罪行，而只是依照当时有效的《刑法》第</w:t>
      </w:r>
      <w:r w:rsidRPr="004522A1">
        <w:t>132</w:t>
      </w:r>
      <w:r w:rsidRPr="004522A1">
        <w:rPr>
          <w:rFonts w:hint="eastAsia"/>
        </w:rPr>
        <w:t>条判处他犯有一项罪行。</w:t>
      </w:r>
    </w:p>
    <w:p w:rsidR="00381F12" w:rsidRPr="004522A1" w:rsidRDefault="00381F12" w:rsidP="003F00B1">
      <w:pPr>
        <w:pStyle w:val="H4GC"/>
        <w:rPr>
          <w:i/>
        </w:rPr>
      </w:pPr>
      <w:r w:rsidRPr="004522A1">
        <w:lastRenderedPageBreak/>
        <w:tab/>
      </w:r>
      <w:r w:rsidRPr="004522A1">
        <w:tab/>
      </w:r>
      <w:r w:rsidRPr="004522A1">
        <w:rPr>
          <w:rFonts w:hint="eastAsia"/>
        </w:rPr>
        <w:t>提交人方面</w:t>
      </w:r>
      <w:r w:rsidRPr="003F00B1">
        <w:rPr>
          <w:rStyle w:val="a8"/>
          <w:rFonts w:ascii="楷体" w:eastAsia="楷体" w:hAnsi="楷体"/>
          <w:iCs/>
          <w:szCs w:val="21"/>
        </w:rPr>
        <w:footnoteReference w:id="8"/>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7.1</w:t>
      </w:r>
      <w:r w:rsidRPr="004522A1">
        <w:tab/>
        <w:t>2015</w:t>
      </w:r>
      <w:r w:rsidRPr="004522A1">
        <w:rPr>
          <w:rFonts w:hint="eastAsia"/>
        </w:rPr>
        <w:t>年</w:t>
      </w:r>
      <w:r w:rsidRPr="004522A1">
        <w:t>2</w:t>
      </w:r>
      <w:r w:rsidRPr="004522A1">
        <w:rPr>
          <w:rFonts w:hint="eastAsia"/>
        </w:rPr>
        <w:t>月</w:t>
      </w:r>
      <w:r w:rsidRPr="004522A1">
        <w:t>13</w:t>
      </w:r>
      <w:r w:rsidRPr="004522A1">
        <w:rPr>
          <w:rFonts w:hint="eastAsia"/>
        </w:rPr>
        <w:t>日，提交人提交了补充评论，称缔约国歪曲了他的</w:t>
      </w:r>
      <w:r>
        <w:rPr>
          <w:rFonts w:hint="eastAsia"/>
        </w:rPr>
        <w:t>说法</w:t>
      </w:r>
      <w:r w:rsidRPr="004522A1">
        <w:rPr>
          <w:rFonts w:hint="eastAsia"/>
        </w:rPr>
        <w:t>。例如，缔约国当局称</w:t>
      </w:r>
      <w:r>
        <w:rPr>
          <w:rFonts w:hint="eastAsia"/>
        </w:rPr>
        <w:t>，</w:t>
      </w:r>
      <w:r w:rsidRPr="004522A1">
        <w:rPr>
          <w:rFonts w:hint="eastAsia"/>
        </w:rPr>
        <w:t>临时拘留所的记录不准确，没有反映探访提交人的完整名单。与这一立场相反的是，提交人则提出，该记录反映了临时拘留所所有来访者的信息。例如，记录显示，</w:t>
      </w:r>
      <w:r>
        <w:rPr>
          <w:rFonts w:hint="eastAsia"/>
        </w:rPr>
        <w:t>应</w:t>
      </w:r>
      <w:r w:rsidRPr="004522A1">
        <w:rPr>
          <w:rFonts w:hint="eastAsia"/>
        </w:rPr>
        <w:t>调查员</w:t>
      </w:r>
      <w:r w:rsidRPr="004522A1">
        <w:t>S.M.B.</w:t>
      </w:r>
      <w:r w:rsidRPr="004522A1">
        <w:rPr>
          <w:rFonts w:hint="eastAsia"/>
        </w:rPr>
        <w:t>的要求，</w:t>
      </w:r>
      <w:r>
        <w:rPr>
          <w:rFonts w:hint="eastAsia"/>
        </w:rPr>
        <w:t>为了配合</w:t>
      </w:r>
      <w:r w:rsidRPr="004522A1">
        <w:rPr>
          <w:rFonts w:hint="eastAsia"/>
        </w:rPr>
        <w:t>其调查工作</w:t>
      </w:r>
      <w:r>
        <w:rPr>
          <w:rFonts w:hint="eastAsia"/>
        </w:rPr>
        <w:t>，</w:t>
      </w:r>
      <w:r w:rsidRPr="004522A1">
        <w:rPr>
          <w:rFonts w:hint="eastAsia"/>
        </w:rPr>
        <w:t>提交人于</w:t>
      </w:r>
      <w:r w:rsidRPr="004522A1">
        <w:t>2010</w:t>
      </w:r>
      <w:r w:rsidRPr="004522A1">
        <w:rPr>
          <w:rFonts w:hint="eastAsia"/>
        </w:rPr>
        <w:t>年</w:t>
      </w:r>
      <w:r w:rsidRPr="004522A1">
        <w:t>9</w:t>
      </w:r>
      <w:r w:rsidRPr="004522A1">
        <w:rPr>
          <w:rFonts w:hint="eastAsia"/>
        </w:rPr>
        <w:t>月</w:t>
      </w:r>
      <w:r w:rsidRPr="004522A1">
        <w:t>23</w:t>
      </w:r>
      <w:r w:rsidRPr="004522A1">
        <w:rPr>
          <w:rFonts w:hint="eastAsia"/>
        </w:rPr>
        <w:t>日被从审前羁押中心送到拘留所。提交人确实被带到了拘留所，但调查员和律师都没有出现。提交人称，</w:t>
      </w:r>
      <w:r>
        <w:rPr>
          <w:rFonts w:hint="eastAsia"/>
        </w:rPr>
        <w:t>另外几次</w:t>
      </w:r>
      <w:r w:rsidRPr="004522A1">
        <w:rPr>
          <w:rFonts w:hint="eastAsia"/>
        </w:rPr>
        <w:t>也发生了同样的情况，这表明他接触律师的权利受到了侵犯。律师的签名后来才出现在多份文件上。缔约国当局没有提供任何证据</w:t>
      </w:r>
      <w:r>
        <w:rPr>
          <w:rFonts w:hint="eastAsia"/>
        </w:rPr>
        <w:t>，</w:t>
      </w:r>
      <w:r w:rsidRPr="004522A1">
        <w:rPr>
          <w:rFonts w:hint="eastAsia"/>
        </w:rPr>
        <w:t>证明已指定律师</w:t>
      </w:r>
      <w:r w:rsidRPr="004522A1">
        <w:t>K.B.K.</w:t>
      </w:r>
      <w:r w:rsidRPr="004522A1">
        <w:rPr>
          <w:rFonts w:hint="eastAsia"/>
        </w:rPr>
        <w:t>为他代理。</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7.2</w:t>
      </w:r>
      <w:r w:rsidRPr="004522A1">
        <w:tab/>
      </w:r>
      <w:r>
        <w:rPr>
          <w:rFonts w:hint="eastAsia"/>
        </w:rPr>
        <w:t>关</w:t>
      </w:r>
      <w:r w:rsidRPr="004522A1">
        <w:rPr>
          <w:rFonts w:hint="eastAsia"/>
        </w:rPr>
        <w:t>于</w:t>
      </w:r>
      <w:r w:rsidRPr="004522A1">
        <w:t>2010</w:t>
      </w:r>
      <w:r w:rsidRPr="004522A1">
        <w:rPr>
          <w:rFonts w:hint="eastAsia"/>
        </w:rPr>
        <w:t>年</w:t>
      </w:r>
      <w:r w:rsidRPr="004522A1">
        <w:t>8</w:t>
      </w:r>
      <w:r w:rsidRPr="004522A1">
        <w:rPr>
          <w:rFonts w:hint="eastAsia"/>
        </w:rPr>
        <w:t>月</w:t>
      </w:r>
      <w:r w:rsidRPr="004522A1">
        <w:t>21</w:t>
      </w:r>
      <w:r w:rsidRPr="004522A1">
        <w:rPr>
          <w:rFonts w:hint="eastAsia"/>
        </w:rPr>
        <w:t>日</w:t>
      </w:r>
      <w:r>
        <w:rPr>
          <w:rFonts w:hint="eastAsia"/>
        </w:rPr>
        <w:t>发生</w:t>
      </w:r>
      <w:r w:rsidRPr="004522A1">
        <w:rPr>
          <w:rFonts w:hint="eastAsia"/>
        </w:rPr>
        <w:t>的事，提交人说，他于凌晨</w:t>
      </w:r>
      <w:r w:rsidRPr="004522A1">
        <w:t>1</w:t>
      </w:r>
      <w:r w:rsidRPr="004522A1">
        <w:rPr>
          <w:rFonts w:hint="eastAsia"/>
        </w:rPr>
        <w:t>点被带到警察局，关在一间牢房里，他只能躺在或坐在水泥地上，时间长达两个小时。凌晨</w:t>
      </w:r>
      <w:r w:rsidRPr="004522A1">
        <w:t>3</w:t>
      </w:r>
      <w:r w:rsidRPr="004522A1">
        <w:rPr>
          <w:rFonts w:hint="eastAsia"/>
        </w:rPr>
        <w:t>点，他被带到第</w:t>
      </w:r>
      <w:r w:rsidRPr="004522A1">
        <w:t>39</w:t>
      </w:r>
      <w:r w:rsidRPr="004522A1">
        <w:rPr>
          <w:rFonts w:hint="eastAsia"/>
        </w:rPr>
        <w:t>号办公室，受到审讯长达</w:t>
      </w:r>
      <w:r w:rsidRPr="004522A1">
        <w:t>20</w:t>
      </w:r>
      <w:r w:rsidRPr="004522A1">
        <w:rPr>
          <w:rFonts w:hint="eastAsia"/>
        </w:rPr>
        <w:t>小时</w:t>
      </w:r>
      <w:r w:rsidRPr="004522A1">
        <w:t>45</w:t>
      </w:r>
      <w:r w:rsidRPr="004522A1">
        <w:rPr>
          <w:rFonts w:hint="eastAsia"/>
        </w:rPr>
        <w:t>分钟，中间没有休息或吃饭的时间。在这段时间里，警方将他铐在椅子上，强迫他在没有律师在场的情况下签署一份文件。提交人被审讯了</w:t>
      </w:r>
      <w:r w:rsidRPr="004522A1">
        <w:t>20</w:t>
      </w:r>
      <w:r w:rsidRPr="004522A1">
        <w:rPr>
          <w:rFonts w:hint="eastAsia"/>
        </w:rPr>
        <w:t>多个小时，这一事实本身就是不人道待遇的证据。另外值得注意的是，这一切是在俄罗斯联邦立法禁止在夜间进行审讯以及对被拘留者使用暴力的情况下发生的。</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7.3</w:t>
      </w:r>
      <w:r w:rsidRPr="004522A1">
        <w:tab/>
      </w:r>
      <w:r w:rsidRPr="004522A1">
        <w:rPr>
          <w:rFonts w:hint="eastAsia"/>
        </w:rPr>
        <w:t>缔约国称之为“</w:t>
      </w:r>
      <w:r>
        <w:rPr>
          <w:rFonts w:hint="eastAsia"/>
        </w:rPr>
        <w:t>老</w:t>
      </w:r>
      <w:r w:rsidRPr="004522A1">
        <w:rPr>
          <w:rFonts w:hint="eastAsia"/>
        </w:rPr>
        <w:t>师”的证人</w:t>
      </w:r>
      <w:r w:rsidRPr="004522A1">
        <w:t>L.M.A.</w:t>
      </w:r>
      <w:r w:rsidRPr="004522A1">
        <w:rPr>
          <w:rFonts w:hint="eastAsia"/>
        </w:rPr>
        <w:t>在调查期间于</w:t>
      </w:r>
      <w:r w:rsidRPr="004522A1">
        <w:t>2010</w:t>
      </w:r>
      <w:r w:rsidRPr="004522A1">
        <w:rPr>
          <w:rFonts w:hint="eastAsia"/>
        </w:rPr>
        <w:t>年</w:t>
      </w:r>
      <w:r w:rsidRPr="004522A1">
        <w:t>9</w:t>
      </w:r>
      <w:r w:rsidRPr="004522A1">
        <w:rPr>
          <w:rFonts w:hint="eastAsia"/>
        </w:rPr>
        <w:t>月</w:t>
      </w:r>
      <w:r w:rsidRPr="004522A1">
        <w:t>7</w:t>
      </w:r>
      <w:r w:rsidRPr="004522A1">
        <w:rPr>
          <w:rFonts w:hint="eastAsia"/>
        </w:rPr>
        <w:t>日和</w:t>
      </w:r>
      <w:r w:rsidRPr="004522A1">
        <w:t>15</w:t>
      </w:r>
      <w:r w:rsidRPr="004522A1">
        <w:rPr>
          <w:rFonts w:hint="eastAsia"/>
        </w:rPr>
        <w:t>日两次作证。</w:t>
      </w:r>
      <w:r>
        <w:rPr>
          <w:rFonts w:hint="eastAsia"/>
        </w:rPr>
        <w:t>尽管</w:t>
      </w:r>
      <w:r w:rsidRPr="004522A1">
        <w:t>L.M.A.</w:t>
      </w:r>
      <w:r w:rsidRPr="004522A1">
        <w:rPr>
          <w:rFonts w:hint="eastAsia"/>
        </w:rPr>
        <w:t>已被列入检方证人名单，因此辩方无需请求她出庭，因为提交人认为她在任何情况下都会现身，但辩方在这两次作证</w:t>
      </w:r>
      <w:r>
        <w:rPr>
          <w:rFonts w:hint="eastAsia"/>
        </w:rPr>
        <w:t>时</w:t>
      </w:r>
      <w:r w:rsidRPr="004522A1">
        <w:rPr>
          <w:rFonts w:hint="eastAsia"/>
        </w:rPr>
        <w:t>都无法对她进行询问。</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7.4</w:t>
      </w:r>
      <w:r w:rsidRPr="004522A1">
        <w:tab/>
      </w:r>
      <w:r w:rsidRPr="004522A1">
        <w:rPr>
          <w:rFonts w:hint="eastAsia"/>
        </w:rPr>
        <w:t>与此同时，缔约国当局并不否认，媒体在提交人的判决和判刑宣布之前就称他为“恋童癖”。当局四处</w:t>
      </w:r>
      <w:r>
        <w:rPr>
          <w:rFonts w:hint="eastAsia"/>
        </w:rPr>
        <w:t>张</w:t>
      </w:r>
      <w:r w:rsidRPr="004522A1">
        <w:rPr>
          <w:rFonts w:hint="eastAsia"/>
        </w:rPr>
        <w:t>告，讨论提交人的罪行；这侵犯了他根据《俄罗斯联邦宪法》和《公约》享有的权利。提交人承认</w:t>
      </w:r>
      <w:r>
        <w:rPr>
          <w:rFonts w:hint="eastAsia"/>
        </w:rPr>
        <w:t>，</w:t>
      </w:r>
      <w:r w:rsidRPr="004522A1">
        <w:rPr>
          <w:rFonts w:hint="eastAsia"/>
        </w:rPr>
        <w:t>关于陪审团审判的法律是在他受审之后通过的，但仍称</w:t>
      </w:r>
      <w:r>
        <w:rPr>
          <w:rFonts w:hint="eastAsia"/>
        </w:rPr>
        <w:t>，</w:t>
      </w:r>
      <w:r w:rsidRPr="004522A1">
        <w:rPr>
          <w:rFonts w:hint="eastAsia"/>
        </w:rPr>
        <w:t>法院非法</w:t>
      </w:r>
      <w:r>
        <w:rPr>
          <w:rFonts w:hint="eastAsia"/>
        </w:rPr>
        <w:t>行事</w:t>
      </w:r>
      <w:r w:rsidRPr="004522A1">
        <w:rPr>
          <w:rFonts w:hint="eastAsia"/>
        </w:rPr>
        <w:t>，应该解释</w:t>
      </w:r>
      <w:r>
        <w:rPr>
          <w:rFonts w:hint="eastAsia"/>
        </w:rPr>
        <w:t>对</w:t>
      </w:r>
      <w:r w:rsidRPr="004522A1">
        <w:rPr>
          <w:rFonts w:hint="eastAsia"/>
        </w:rPr>
        <w:t>他的案件不可使用陪审团审判的原因。</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7.5</w:t>
      </w:r>
      <w:r w:rsidRPr="004522A1">
        <w:tab/>
      </w:r>
      <w:r w:rsidRPr="004522A1">
        <w:rPr>
          <w:rFonts w:hint="eastAsia"/>
        </w:rPr>
        <w:t>提交人重申，他坚持认为</w:t>
      </w:r>
      <w:r>
        <w:rPr>
          <w:rFonts w:hint="eastAsia"/>
        </w:rPr>
        <w:t>，</w:t>
      </w:r>
      <w:r w:rsidRPr="004522A1">
        <w:rPr>
          <w:rFonts w:hint="eastAsia"/>
        </w:rPr>
        <w:t>当局不允许他为辩护做适当准备。</w:t>
      </w:r>
      <w:r w:rsidRPr="004522A1">
        <w:t>2010</w:t>
      </w:r>
      <w:r w:rsidRPr="004522A1">
        <w:rPr>
          <w:rFonts w:hint="eastAsia"/>
        </w:rPr>
        <w:t>年</w:t>
      </w:r>
      <w:r w:rsidRPr="004522A1">
        <w:t>10</w:t>
      </w:r>
      <w:r w:rsidRPr="004522A1">
        <w:rPr>
          <w:rFonts w:hint="eastAsia"/>
        </w:rPr>
        <w:t>月</w:t>
      </w:r>
      <w:r w:rsidRPr="004522A1">
        <w:t>7</w:t>
      </w:r>
      <w:r w:rsidRPr="004522A1">
        <w:rPr>
          <w:rFonts w:hint="eastAsia"/>
        </w:rPr>
        <w:t>日，他仅获准与他的私人律师</w:t>
      </w:r>
      <w:r w:rsidRPr="004522A1">
        <w:t>K.O.N.</w:t>
      </w:r>
      <w:r w:rsidRPr="004522A1">
        <w:rPr>
          <w:rFonts w:hint="eastAsia"/>
        </w:rPr>
        <w:t>见</w:t>
      </w:r>
      <w:r>
        <w:rPr>
          <w:rFonts w:hint="eastAsia"/>
        </w:rPr>
        <w:t>面</w:t>
      </w:r>
      <w:r w:rsidRPr="004522A1">
        <w:t>40</w:t>
      </w:r>
      <w:r w:rsidRPr="004522A1">
        <w:rPr>
          <w:rFonts w:hint="eastAsia"/>
        </w:rPr>
        <w:t>分钟。这段时间内实际上不可能讨论任何实质性问题。提交人再次见</w:t>
      </w:r>
      <w:r>
        <w:rPr>
          <w:rFonts w:hint="eastAsia"/>
        </w:rPr>
        <w:t>到</w:t>
      </w:r>
      <w:r w:rsidRPr="004522A1">
        <w:rPr>
          <w:rFonts w:hint="eastAsia"/>
        </w:rPr>
        <w:t>律师是在</w:t>
      </w:r>
      <w:r w:rsidRPr="004522A1">
        <w:t>2010</w:t>
      </w:r>
      <w:r w:rsidRPr="004522A1">
        <w:rPr>
          <w:rFonts w:hint="eastAsia"/>
        </w:rPr>
        <w:t>年</w:t>
      </w:r>
      <w:r w:rsidRPr="004522A1">
        <w:t>10</w:t>
      </w:r>
      <w:r w:rsidRPr="004522A1">
        <w:rPr>
          <w:rFonts w:hint="eastAsia"/>
        </w:rPr>
        <w:t>月</w:t>
      </w:r>
      <w:r w:rsidRPr="004522A1">
        <w:t>14</w:t>
      </w:r>
      <w:r w:rsidRPr="004522A1">
        <w:rPr>
          <w:rFonts w:hint="eastAsia"/>
        </w:rPr>
        <w:t>日，他的审前羁押被当庭延长时。</w:t>
      </w:r>
    </w:p>
    <w:p w:rsidR="00381F12" w:rsidRPr="00557A68" w:rsidRDefault="00381F12" w:rsidP="00381F12">
      <w:pPr>
        <w:pStyle w:val="SingleTxtGC"/>
        <w:tabs>
          <w:tab w:val="clear" w:pos="431"/>
          <w:tab w:val="clear" w:pos="1134"/>
          <w:tab w:val="clear" w:pos="1565"/>
          <w:tab w:val="clear" w:pos="1996"/>
          <w:tab w:val="clear" w:pos="2427"/>
          <w:tab w:val="left" w:pos="1680"/>
        </w:tabs>
      </w:pPr>
      <w:r w:rsidRPr="004522A1">
        <w:t>7.6</w:t>
      </w:r>
      <w:r w:rsidRPr="004522A1">
        <w:tab/>
      </w:r>
      <w:r w:rsidRPr="004522A1">
        <w:rPr>
          <w:rFonts w:hint="eastAsia"/>
        </w:rPr>
        <w:t>缔约国当局还称，提交人从未投诉遭受过暴力或不人道待遇。</w:t>
      </w:r>
      <w:r>
        <w:rPr>
          <w:rFonts w:hint="eastAsia"/>
        </w:rPr>
        <w:t>但</w:t>
      </w:r>
      <w:r w:rsidRPr="004522A1">
        <w:rPr>
          <w:rFonts w:hint="eastAsia"/>
        </w:rPr>
        <w:t>提交人没有投诉是因为他不指望调查员会采取任何行动。正是由于初步审查</w:t>
      </w:r>
      <w:r>
        <w:rPr>
          <w:rFonts w:hint="eastAsia"/>
        </w:rPr>
        <w:t>根据的是</w:t>
      </w:r>
      <w:r w:rsidRPr="004522A1">
        <w:rPr>
          <w:rFonts w:hint="eastAsia"/>
        </w:rPr>
        <w:t>调查员</w:t>
      </w:r>
      <w:r w:rsidRPr="004522A1">
        <w:t>S.M.B.</w:t>
      </w:r>
      <w:r w:rsidRPr="004522A1">
        <w:rPr>
          <w:rFonts w:hint="eastAsia"/>
        </w:rPr>
        <w:t>和另一名警官</w:t>
      </w:r>
      <w:r w:rsidRPr="004522A1">
        <w:t>P.A.V.</w:t>
      </w:r>
      <w:r w:rsidRPr="004522A1">
        <w:rPr>
          <w:rFonts w:hint="eastAsia"/>
        </w:rPr>
        <w:t>的证词，才导致当局拒绝启动全面刑事调查。初步审查的结果不应以加害者的证词为基础。</w:t>
      </w:r>
    </w:p>
    <w:p w:rsidR="00381F12" w:rsidRPr="004522A1" w:rsidRDefault="00381F12" w:rsidP="00066A55">
      <w:pPr>
        <w:pStyle w:val="H23GC"/>
      </w:pPr>
      <w:r w:rsidRPr="004522A1">
        <w:tab/>
      </w:r>
      <w:r w:rsidRPr="004522A1">
        <w:tab/>
      </w:r>
      <w:r w:rsidRPr="004522A1">
        <w:rPr>
          <w:rFonts w:hint="eastAsia"/>
        </w:rPr>
        <w:t>委员会需处理的问题和议事情况</w:t>
      </w:r>
    </w:p>
    <w:p w:rsidR="00381F12" w:rsidRPr="004522A1" w:rsidRDefault="00381F12" w:rsidP="00066A55">
      <w:pPr>
        <w:pStyle w:val="H4GC"/>
        <w:rPr>
          <w:i/>
        </w:rPr>
      </w:pPr>
      <w:r w:rsidRPr="004522A1">
        <w:tab/>
      </w:r>
      <w:r w:rsidRPr="004522A1">
        <w:tab/>
      </w:r>
      <w:r w:rsidRPr="004522A1">
        <w:rPr>
          <w:rFonts w:hint="eastAsia"/>
        </w:rPr>
        <w:t>审议可否受理问题</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8.1</w:t>
      </w:r>
      <w:r w:rsidRPr="004522A1">
        <w:tab/>
      </w:r>
      <w:r w:rsidRPr="004522A1">
        <w:rPr>
          <w:rFonts w:hint="eastAsia"/>
        </w:rPr>
        <w:t>在审议来文所载的任何申诉之前，人权事务委员会必须根据其议事规则第</w:t>
      </w:r>
      <w:r w:rsidRPr="004522A1">
        <w:t>97</w:t>
      </w:r>
      <w:r w:rsidRPr="004522A1">
        <w:rPr>
          <w:rFonts w:hint="eastAsia"/>
        </w:rPr>
        <w:t>条，确定来文是否符合《公约任择议定书》规定的受理条件。</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lastRenderedPageBreak/>
        <w:t>8.2</w:t>
      </w:r>
      <w:r w:rsidRPr="004522A1">
        <w:tab/>
      </w:r>
      <w:r w:rsidRPr="004522A1">
        <w:rPr>
          <w:rFonts w:hint="eastAsia"/>
        </w:rPr>
        <w:t>根据《任择议定书》第五条第二款</w:t>
      </w:r>
      <w:r w:rsidRPr="004522A1">
        <w:t>(</w:t>
      </w:r>
      <w:r w:rsidRPr="004522A1">
        <w:rPr>
          <w:rFonts w:hint="eastAsia"/>
        </w:rPr>
        <w:t>子</w:t>
      </w:r>
      <w:r w:rsidRPr="004522A1">
        <w:t>)</w:t>
      </w:r>
      <w:r w:rsidRPr="004522A1">
        <w:rPr>
          <w:rFonts w:hint="eastAsia"/>
        </w:rPr>
        <w:t>项的要求，委员会已确定同一事项不在另一国际调查或解决程序审查之中。</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8.3</w:t>
      </w:r>
      <w:r w:rsidRPr="004522A1">
        <w:tab/>
      </w:r>
      <w:r w:rsidRPr="004522A1">
        <w:rPr>
          <w:rFonts w:hint="eastAsia"/>
        </w:rPr>
        <w:t>委员会注意到缔约国提出的意见，</w:t>
      </w:r>
      <w:r>
        <w:rPr>
          <w:rFonts w:hint="eastAsia"/>
        </w:rPr>
        <w:t>即</w:t>
      </w:r>
      <w:r w:rsidRPr="004522A1">
        <w:rPr>
          <w:rFonts w:hint="eastAsia"/>
        </w:rPr>
        <w:t>由于提交人未能证实其申诉，因此应将本来文认定为对《任择议定书》第三条规定的提交权的滥用。委员会认为，它收到的材料没有显示提交人提交来文</w:t>
      </w:r>
      <w:r>
        <w:rPr>
          <w:rFonts w:hint="eastAsia"/>
        </w:rPr>
        <w:t>时缺乏诚意</w:t>
      </w:r>
      <w:r w:rsidRPr="004522A1">
        <w:rPr>
          <w:rFonts w:hint="eastAsia"/>
        </w:rPr>
        <w:t>，</w:t>
      </w:r>
      <w:r>
        <w:rPr>
          <w:rFonts w:hint="eastAsia"/>
        </w:rPr>
        <w:t>而且</w:t>
      </w:r>
      <w:r w:rsidRPr="004522A1">
        <w:rPr>
          <w:rFonts w:hint="eastAsia"/>
        </w:rPr>
        <w:t>提交人提供了他掌握的所有资料和文件。就本来文而言，委员会认为</w:t>
      </w:r>
      <w:r>
        <w:rPr>
          <w:rFonts w:hint="eastAsia"/>
        </w:rPr>
        <w:t>，</w:t>
      </w:r>
      <w:r w:rsidRPr="004522A1">
        <w:rPr>
          <w:rFonts w:hint="eastAsia"/>
        </w:rPr>
        <w:t>提交人并未滥用《任择议定书》第三条规定的提交权。</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8.4</w:t>
      </w:r>
      <w:r w:rsidRPr="004522A1">
        <w:tab/>
      </w:r>
      <w:r w:rsidRPr="004522A1">
        <w:rPr>
          <w:rFonts w:hint="eastAsia"/>
        </w:rPr>
        <w:t>委员会注意到，提交人称已经用尽所有可用的有效国内救济办法。</w:t>
      </w:r>
      <w:r>
        <w:rPr>
          <w:rFonts w:hint="eastAsia"/>
        </w:rPr>
        <w:t>鉴于</w:t>
      </w:r>
      <w:r w:rsidRPr="004522A1">
        <w:rPr>
          <w:rFonts w:hint="eastAsia"/>
        </w:rPr>
        <w:t>缔约国对此没有任何异议，委员会认为</w:t>
      </w:r>
      <w:r>
        <w:rPr>
          <w:rFonts w:hint="eastAsia"/>
        </w:rPr>
        <w:t>，</w:t>
      </w:r>
      <w:r w:rsidRPr="004522A1">
        <w:rPr>
          <w:rFonts w:hint="eastAsia"/>
        </w:rPr>
        <w:t>《任择议定书》第五条第二款</w:t>
      </w:r>
      <w:r w:rsidRPr="004522A1">
        <w:t>(</w:t>
      </w:r>
      <w:r w:rsidRPr="004522A1">
        <w:rPr>
          <w:rFonts w:hint="eastAsia"/>
        </w:rPr>
        <w:t>丑</w:t>
      </w:r>
      <w:r w:rsidRPr="004522A1">
        <w:t>)</w:t>
      </w:r>
      <w:r w:rsidRPr="004522A1">
        <w:rPr>
          <w:rFonts w:hint="eastAsia"/>
        </w:rPr>
        <w:t>项的要求已经满足。</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8.5</w:t>
      </w:r>
      <w:r w:rsidRPr="004522A1">
        <w:tab/>
      </w:r>
      <w:r w:rsidRPr="004522A1">
        <w:rPr>
          <w:rFonts w:hint="eastAsia"/>
        </w:rPr>
        <w:t>委员会注意到提交人根据《公约》第九条、第十四条第一款</w:t>
      </w:r>
      <w:r w:rsidRPr="004522A1">
        <w:t>(</w:t>
      </w:r>
      <w:r w:rsidRPr="004522A1">
        <w:rPr>
          <w:rFonts w:hint="eastAsia"/>
        </w:rPr>
        <w:t>事关提交人由陪审团审判的权利</w:t>
      </w:r>
      <w:r w:rsidRPr="004522A1">
        <w:t>)</w:t>
      </w:r>
      <w:r w:rsidRPr="004522A1">
        <w:rPr>
          <w:rFonts w:hint="eastAsia"/>
        </w:rPr>
        <w:t>、第十四条第三款</w:t>
      </w:r>
      <w:r w:rsidRPr="004522A1">
        <w:t>(</w:t>
      </w:r>
      <w:r w:rsidRPr="004522A1">
        <w:rPr>
          <w:rFonts w:hint="eastAsia"/>
        </w:rPr>
        <w:t>丑</w:t>
      </w:r>
      <w:r w:rsidRPr="004522A1">
        <w:t>)</w:t>
      </w:r>
      <w:r w:rsidRPr="004522A1">
        <w:rPr>
          <w:rFonts w:hint="eastAsia"/>
        </w:rPr>
        <w:t>项和第十五条第一款提出的申诉。</w:t>
      </w:r>
      <w:r>
        <w:rPr>
          <w:rFonts w:hint="eastAsia"/>
        </w:rPr>
        <w:t>鉴于</w:t>
      </w:r>
      <w:r w:rsidRPr="004522A1">
        <w:rPr>
          <w:rFonts w:hint="eastAsia"/>
        </w:rPr>
        <w:t>案卷中没有任何进一步的相关资料或解释，委员会认为，提交人未能为可否受理的目的充分证实这些指称。因此，委员会宣布，根据《任择议定书》第二条，来文的这一部分不可受理。</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8.6</w:t>
      </w:r>
      <w:r w:rsidRPr="004522A1">
        <w:tab/>
      </w:r>
      <w:r w:rsidRPr="004522A1">
        <w:rPr>
          <w:rFonts w:hint="eastAsia"/>
        </w:rPr>
        <w:t>委员会审议了提交人的指称，即他于</w:t>
      </w:r>
      <w:r w:rsidRPr="004522A1">
        <w:t>2010</w:t>
      </w:r>
      <w:r w:rsidRPr="004522A1">
        <w:rPr>
          <w:rFonts w:hint="eastAsia"/>
        </w:rPr>
        <w:t>年</w:t>
      </w:r>
      <w:r w:rsidRPr="004522A1">
        <w:t>8</w:t>
      </w:r>
      <w:r w:rsidRPr="004522A1">
        <w:rPr>
          <w:rFonts w:hint="eastAsia"/>
        </w:rPr>
        <w:t>月</w:t>
      </w:r>
      <w:r w:rsidRPr="004522A1">
        <w:t>21</w:t>
      </w:r>
      <w:r w:rsidRPr="004522A1">
        <w:rPr>
          <w:rFonts w:hint="eastAsia"/>
        </w:rPr>
        <w:t>日被带到第九警察局后遭受了殴打，被关在一</w:t>
      </w:r>
      <w:r>
        <w:rPr>
          <w:rFonts w:hint="eastAsia"/>
        </w:rPr>
        <w:t>间</w:t>
      </w:r>
      <w:r w:rsidRPr="004522A1">
        <w:rPr>
          <w:rFonts w:hint="eastAsia"/>
        </w:rPr>
        <w:t>牢房里</w:t>
      </w:r>
      <w:r>
        <w:rPr>
          <w:rFonts w:hint="eastAsia"/>
        </w:rPr>
        <w:t>，</w:t>
      </w:r>
      <w:r w:rsidRPr="004522A1">
        <w:rPr>
          <w:rFonts w:hint="eastAsia"/>
        </w:rPr>
        <w:t>只能躺</w:t>
      </w:r>
      <w:r>
        <w:rPr>
          <w:rFonts w:hint="eastAsia"/>
        </w:rPr>
        <w:t>在</w:t>
      </w:r>
      <w:r w:rsidRPr="004522A1">
        <w:rPr>
          <w:rFonts w:hint="eastAsia"/>
        </w:rPr>
        <w:t>或坐在水泥地上，没</w:t>
      </w:r>
      <w:r>
        <w:rPr>
          <w:rFonts w:hint="eastAsia"/>
        </w:rPr>
        <w:t>人给他</w:t>
      </w:r>
      <w:r w:rsidRPr="004522A1">
        <w:rPr>
          <w:rFonts w:hint="eastAsia"/>
        </w:rPr>
        <w:t>食物，无法使用厕所，也不许</w:t>
      </w:r>
      <w:r>
        <w:rPr>
          <w:rFonts w:hint="eastAsia"/>
        </w:rPr>
        <w:t>他</w:t>
      </w:r>
      <w:r w:rsidRPr="004522A1">
        <w:rPr>
          <w:rFonts w:hint="eastAsia"/>
        </w:rPr>
        <w:t>睡觉。然而，委员会注意到，缔约国坚持说</w:t>
      </w:r>
      <w:r>
        <w:rPr>
          <w:rFonts w:hint="eastAsia"/>
        </w:rPr>
        <w:t>，</w:t>
      </w:r>
      <w:r w:rsidRPr="004522A1">
        <w:rPr>
          <w:rFonts w:hint="eastAsia"/>
        </w:rPr>
        <w:t>根据记录，提交人从未被</w:t>
      </w:r>
      <w:r>
        <w:rPr>
          <w:rFonts w:hint="eastAsia"/>
        </w:rPr>
        <w:t>这么</w:t>
      </w:r>
      <w:r w:rsidRPr="004522A1">
        <w:rPr>
          <w:rFonts w:hint="eastAsia"/>
        </w:rPr>
        <w:t>长时间关在牢房里，而是被带到一间办公室</w:t>
      </w:r>
      <w:r w:rsidRPr="004522A1">
        <w:t>(</w:t>
      </w:r>
      <w:r w:rsidRPr="004522A1">
        <w:rPr>
          <w:rFonts w:hint="eastAsia"/>
        </w:rPr>
        <w:t>第</w:t>
      </w:r>
      <w:r w:rsidRPr="004522A1">
        <w:t>39</w:t>
      </w:r>
      <w:r w:rsidRPr="004522A1">
        <w:rPr>
          <w:rFonts w:hint="eastAsia"/>
        </w:rPr>
        <w:t>号办公室</w:t>
      </w:r>
      <w:r w:rsidRPr="004522A1">
        <w:t>)</w:t>
      </w:r>
      <w:r w:rsidRPr="004522A1">
        <w:rPr>
          <w:rFonts w:hint="eastAsia"/>
        </w:rPr>
        <w:t>里被关了两个小时，然后被送到临时拘留所。委员会还注意到，法院已经审查了这些指称</w:t>
      </w:r>
      <w:r>
        <w:rPr>
          <w:rFonts w:hint="eastAsia"/>
        </w:rPr>
        <w:t>，</w:t>
      </w:r>
      <w:r w:rsidRPr="004522A1">
        <w:rPr>
          <w:rFonts w:hint="eastAsia"/>
        </w:rPr>
        <w:t>并认为它们缺乏可信度，而提交人在提交的材料中没有说明这些裁定是否属于任意或不合理裁定以及相关原因。委员会还注意到，提交人没有提供他所称的殴打的详细情况，例如，用什么方法殴打他，他身体的哪些部位受到影响，殴打是由哪些和多少警察造成的，以及他是否因此受伤。</w:t>
      </w:r>
    </w:p>
    <w:p w:rsidR="00381F12" w:rsidRPr="004522A1" w:rsidRDefault="00381F12" w:rsidP="00381F12">
      <w:pPr>
        <w:pStyle w:val="SingleTxtGC"/>
        <w:tabs>
          <w:tab w:val="clear" w:pos="431"/>
          <w:tab w:val="clear" w:pos="1134"/>
          <w:tab w:val="clear" w:pos="1565"/>
          <w:tab w:val="clear" w:pos="1996"/>
          <w:tab w:val="clear" w:pos="2427"/>
          <w:tab w:val="left" w:pos="1680"/>
        </w:tabs>
        <w:rPr>
          <w:lang w:val="fr-CH"/>
        </w:rPr>
      </w:pPr>
      <w:r w:rsidRPr="004522A1">
        <w:rPr>
          <w:lang w:val="fr-CH"/>
        </w:rPr>
        <w:t>8.7</w:t>
      </w:r>
      <w:r w:rsidRPr="004522A1">
        <w:rPr>
          <w:lang w:val="fr-CH"/>
        </w:rPr>
        <w:tab/>
      </w:r>
      <w:r w:rsidRPr="004522A1">
        <w:rPr>
          <w:rFonts w:hint="eastAsia"/>
          <w:lang w:val="fr-CH"/>
        </w:rPr>
        <w:t>鉴于缔约国驳斥了提交人的指称以及法院作出的相关裁定，</w:t>
      </w:r>
      <w:r>
        <w:rPr>
          <w:rFonts w:hint="eastAsia"/>
          <w:lang w:val="fr-CH"/>
        </w:rPr>
        <w:t>而且</w:t>
      </w:r>
      <w:r w:rsidRPr="004522A1">
        <w:rPr>
          <w:rFonts w:hint="eastAsia"/>
          <w:lang w:val="fr-CH"/>
        </w:rPr>
        <w:t>提交人未能出示支持其指称的书证，也未能说明法院的裁定是否属于任意或不合理裁定以及相关原因，委员会不能认定拘留中心的条件或缔约国对提交人</w:t>
      </w:r>
      <w:r>
        <w:rPr>
          <w:rFonts w:hint="eastAsia"/>
          <w:lang w:val="fr-CH"/>
        </w:rPr>
        <w:t>采取</w:t>
      </w:r>
      <w:r w:rsidRPr="004522A1">
        <w:rPr>
          <w:rFonts w:hint="eastAsia"/>
          <w:lang w:val="fr-CH"/>
        </w:rPr>
        <w:t>的行动侵犯</w:t>
      </w:r>
      <w:r>
        <w:rPr>
          <w:rFonts w:hint="eastAsia"/>
          <w:lang w:val="fr-CH"/>
        </w:rPr>
        <w:t>了</w:t>
      </w:r>
      <w:r w:rsidRPr="004522A1">
        <w:rPr>
          <w:rFonts w:hint="eastAsia"/>
          <w:lang w:val="fr-CH"/>
        </w:rPr>
        <w:t>他根据《公约》第七条、第十条第一款和第十四条第三款</w:t>
      </w:r>
      <w:r w:rsidRPr="004522A1">
        <w:rPr>
          <w:lang w:val="fr-CH"/>
        </w:rPr>
        <w:t>(</w:t>
      </w:r>
      <w:r w:rsidRPr="004522A1">
        <w:rPr>
          <w:rFonts w:hint="eastAsia"/>
          <w:lang w:val="fr-CH"/>
        </w:rPr>
        <w:t>午</w:t>
      </w:r>
      <w:r w:rsidRPr="004522A1">
        <w:rPr>
          <w:lang w:val="fr-CH"/>
        </w:rPr>
        <w:t>)</w:t>
      </w:r>
      <w:r w:rsidRPr="004522A1">
        <w:rPr>
          <w:rFonts w:hint="eastAsia"/>
          <w:lang w:val="fr-CH"/>
        </w:rPr>
        <w:t>项享有的权利。</w:t>
      </w:r>
      <w:r>
        <w:rPr>
          <w:rFonts w:hint="eastAsia"/>
        </w:rPr>
        <w:t>鉴于</w:t>
      </w:r>
      <w:r w:rsidRPr="004522A1">
        <w:rPr>
          <w:rFonts w:hint="eastAsia"/>
        </w:rPr>
        <w:t>案卷中没有任何进一步的相关资料</w:t>
      </w:r>
      <w:r w:rsidRPr="0040165D">
        <w:rPr>
          <w:rFonts w:hint="eastAsia"/>
          <w:lang w:val="fr-CH"/>
        </w:rPr>
        <w:t>，</w:t>
      </w:r>
      <w:r w:rsidRPr="004522A1">
        <w:rPr>
          <w:rFonts w:hint="eastAsia"/>
        </w:rPr>
        <w:t>委员会认为</w:t>
      </w:r>
      <w:r w:rsidRPr="0040165D">
        <w:rPr>
          <w:rFonts w:hint="eastAsia"/>
          <w:lang w:val="fr-CH"/>
        </w:rPr>
        <w:t>，</w:t>
      </w:r>
      <w:r w:rsidRPr="004522A1">
        <w:rPr>
          <w:rFonts w:hint="eastAsia"/>
        </w:rPr>
        <w:t>提交人未能为可否受理的目的充分证实这些指称。因此</w:t>
      </w:r>
      <w:r w:rsidRPr="0040165D">
        <w:rPr>
          <w:rFonts w:hint="eastAsia"/>
          <w:lang w:val="fr-CH"/>
        </w:rPr>
        <w:t>，</w:t>
      </w:r>
      <w:r w:rsidRPr="004522A1">
        <w:rPr>
          <w:rFonts w:hint="eastAsia"/>
        </w:rPr>
        <w:t>委员会宣布</w:t>
      </w:r>
      <w:r w:rsidRPr="0040165D">
        <w:rPr>
          <w:rFonts w:hint="eastAsia"/>
          <w:lang w:val="fr-CH"/>
        </w:rPr>
        <w:t>，</w:t>
      </w:r>
      <w:r w:rsidRPr="004522A1">
        <w:rPr>
          <w:rFonts w:hint="eastAsia"/>
        </w:rPr>
        <w:t>根据《任择议定书》第二条</w:t>
      </w:r>
      <w:r w:rsidRPr="0040165D">
        <w:rPr>
          <w:rFonts w:hint="eastAsia"/>
          <w:lang w:val="fr-CH"/>
        </w:rPr>
        <w:t>，</w:t>
      </w:r>
      <w:r w:rsidRPr="004522A1">
        <w:rPr>
          <w:rFonts w:hint="eastAsia"/>
        </w:rPr>
        <w:t>来文的这一部分不可受理。</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8.8</w:t>
      </w:r>
      <w:r w:rsidRPr="004522A1">
        <w:tab/>
      </w:r>
      <w:r w:rsidRPr="004522A1">
        <w:rPr>
          <w:rFonts w:hint="eastAsia"/>
        </w:rPr>
        <w:t>委员会还审议了提交人的指称，即几家媒体发表了关于他受到起诉的文章，他的无罪推定权因而受到了侵犯。委员会注意到，缔约国</w:t>
      </w:r>
      <w:r>
        <w:rPr>
          <w:rFonts w:hint="eastAsia"/>
        </w:rPr>
        <w:t>辩称，</w:t>
      </w:r>
      <w:r w:rsidRPr="004522A1">
        <w:rPr>
          <w:rFonts w:hint="eastAsia"/>
        </w:rPr>
        <w:t>媒体报道中没有披露任何机密信息。委员会审查了有关文章，能够确定这些文章没有披露提交人的姓名或任何其他私人信息或身份识别信息。就双方所述的情况而言，委员会无法认定</w:t>
      </w:r>
      <w:r>
        <w:rPr>
          <w:rFonts w:hint="eastAsia"/>
        </w:rPr>
        <w:t>，</w:t>
      </w:r>
      <w:r w:rsidRPr="004522A1">
        <w:rPr>
          <w:rFonts w:hint="eastAsia"/>
        </w:rPr>
        <w:t>没有指明提交人身份的此类媒体文章侵犯了他根据《公约》第十四条第二款享有的权利。因此，委员会认为，提交人未能为可否受理的目的充分证实这些指称。故委员会宣布，根据《任择议定书》第二条，来文的这一部分不可受理。</w:t>
      </w:r>
    </w:p>
    <w:p w:rsidR="00381F12" w:rsidRPr="00FB259C" w:rsidRDefault="00381F12" w:rsidP="00381F12">
      <w:pPr>
        <w:pStyle w:val="SingleTxtGC"/>
        <w:tabs>
          <w:tab w:val="clear" w:pos="431"/>
          <w:tab w:val="clear" w:pos="1134"/>
          <w:tab w:val="clear" w:pos="1565"/>
          <w:tab w:val="clear" w:pos="1996"/>
          <w:tab w:val="clear" w:pos="2427"/>
          <w:tab w:val="left" w:pos="1680"/>
        </w:tabs>
        <w:rPr>
          <w:lang w:val="fr-CH"/>
        </w:rPr>
      </w:pPr>
      <w:r w:rsidRPr="004522A1">
        <w:t>8.9</w:t>
      </w:r>
      <w:r w:rsidRPr="004522A1">
        <w:tab/>
      </w:r>
      <w:r w:rsidRPr="004522A1">
        <w:rPr>
          <w:rFonts w:hint="eastAsia"/>
        </w:rPr>
        <w:t>委员会认为，就可否受理而言，提交人充分证实了他根据《公约》第十四条第三款</w:t>
      </w:r>
      <w:r w:rsidRPr="004522A1">
        <w:t>(</w:t>
      </w:r>
      <w:r w:rsidRPr="004522A1">
        <w:rPr>
          <w:rFonts w:hint="eastAsia"/>
        </w:rPr>
        <w:t>辰</w:t>
      </w:r>
      <w:r w:rsidRPr="004522A1">
        <w:t>)</w:t>
      </w:r>
      <w:r w:rsidRPr="004522A1">
        <w:rPr>
          <w:rFonts w:hint="eastAsia"/>
        </w:rPr>
        <w:t>项提出的申诉，</w:t>
      </w:r>
      <w:r>
        <w:rPr>
          <w:rFonts w:hint="eastAsia"/>
        </w:rPr>
        <w:t>故</w:t>
      </w:r>
      <w:r w:rsidRPr="004522A1">
        <w:rPr>
          <w:rFonts w:hint="eastAsia"/>
        </w:rPr>
        <w:t>宣布这些申诉可以受理，并着手审议案情</w:t>
      </w:r>
      <w:r>
        <w:rPr>
          <w:rFonts w:hint="eastAsia"/>
        </w:rPr>
        <w:t>实质</w:t>
      </w:r>
      <w:r w:rsidRPr="004522A1">
        <w:rPr>
          <w:rFonts w:hint="eastAsia"/>
        </w:rPr>
        <w:t>。</w:t>
      </w:r>
    </w:p>
    <w:p w:rsidR="00381F12" w:rsidRPr="004522A1" w:rsidRDefault="00381F12" w:rsidP="00307620">
      <w:pPr>
        <w:pStyle w:val="H4GC"/>
        <w:rPr>
          <w:i/>
        </w:rPr>
      </w:pPr>
      <w:r w:rsidRPr="004522A1">
        <w:lastRenderedPageBreak/>
        <w:tab/>
      </w:r>
      <w:r w:rsidRPr="004522A1">
        <w:tab/>
      </w:r>
      <w:r w:rsidRPr="004522A1">
        <w:rPr>
          <w:rFonts w:hint="eastAsia"/>
        </w:rPr>
        <w:t>审议案情</w:t>
      </w:r>
      <w:r>
        <w:rPr>
          <w:rFonts w:hint="eastAsia"/>
        </w:rPr>
        <w:t>实质</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9.1</w:t>
      </w:r>
      <w:r w:rsidRPr="004522A1">
        <w:tab/>
      </w:r>
      <w:r w:rsidRPr="004522A1">
        <w:rPr>
          <w:rFonts w:hint="eastAsia"/>
        </w:rPr>
        <w:t>委员会按照《任择议定书》第五条第一款的规定，根据各方提供的所有资料审议了本来文。</w:t>
      </w:r>
    </w:p>
    <w:p w:rsidR="00381F12" w:rsidRPr="00DC07C7" w:rsidRDefault="00381F12" w:rsidP="00381F12">
      <w:pPr>
        <w:pStyle w:val="SingleTxtGC"/>
        <w:tabs>
          <w:tab w:val="clear" w:pos="431"/>
          <w:tab w:val="clear" w:pos="1134"/>
          <w:tab w:val="clear" w:pos="1565"/>
          <w:tab w:val="clear" w:pos="1996"/>
          <w:tab w:val="clear" w:pos="2427"/>
          <w:tab w:val="left" w:pos="1680"/>
        </w:tabs>
        <w:rPr>
          <w:lang w:val="fr-CH"/>
        </w:rPr>
      </w:pPr>
      <w:r w:rsidRPr="004522A1">
        <w:t>9.2</w:t>
      </w:r>
      <w:r w:rsidRPr="004522A1">
        <w:tab/>
      </w:r>
      <w:r w:rsidRPr="004522A1">
        <w:rPr>
          <w:rFonts w:hint="eastAsia"/>
        </w:rPr>
        <w:t>委员会审议了提交人的</w:t>
      </w:r>
      <w:r>
        <w:rPr>
          <w:rFonts w:hint="eastAsia"/>
        </w:rPr>
        <w:t>说法</w:t>
      </w:r>
      <w:r w:rsidRPr="004522A1">
        <w:rPr>
          <w:rFonts w:hint="eastAsia"/>
        </w:rPr>
        <w:t>，即他传唤证人、要求证人出庭和盘问证人的权利受到了侵犯，因为他无法询问控方的主要证人</w:t>
      </w:r>
      <w:r w:rsidR="00C3469D">
        <w:rPr>
          <w:rFonts w:hint="eastAsia"/>
        </w:rPr>
        <w:t>(</w:t>
      </w:r>
      <w:r w:rsidRPr="004522A1">
        <w:rPr>
          <w:rFonts w:hint="eastAsia"/>
        </w:rPr>
        <w:t>即受害人</w:t>
      </w:r>
      <w:r w:rsidR="003F6432">
        <w:rPr>
          <w:rFonts w:hint="eastAsia"/>
        </w:rPr>
        <w:t>)</w:t>
      </w:r>
      <w:r w:rsidRPr="004522A1">
        <w:rPr>
          <w:rFonts w:hint="eastAsia"/>
        </w:rPr>
        <w:t>、受害人的</w:t>
      </w:r>
      <w:r>
        <w:rPr>
          <w:rFonts w:hint="eastAsia"/>
        </w:rPr>
        <w:t>老</w:t>
      </w:r>
      <w:r w:rsidRPr="004522A1">
        <w:rPr>
          <w:rFonts w:hint="eastAsia"/>
        </w:rPr>
        <w:t>师</w:t>
      </w:r>
      <w:r w:rsidRPr="004522A1">
        <w:t>L.M.A.</w:t>
      </w:r>
      <w:r w:rsidRPr="004522A1">
        <w:rPr>
          <w:rFonts w:hint="eastAsia"/>
        </w:rPr>
        <w:t>和几名专家证人；这些人在调查期间都提供了不利于提交人的信息，但没有被传唤出庭作证，</w:t>
      </w:r>
      <w:r>
        <w:rPr>
          <w:rFonts w:hint="eastAsia"/>
        </w:rPr>
        <w:t>也</w:t>
      </w:r>
      <w:r w:rsidRPr="004522A1">
        <w:rPr>
          <w:rFonts w:hint="eastAsia"/>
        </w:rPr>
        <w:t>无法接受辩方的询问。关于某人要求证人务必出庭并对其进行盘问和交叉盘问的能力，委员会回顾其关于在法庭和裁判所前一律平等和获得公正审判的权利的第</w:t>
      </w:r>
      <w:r w:rsidRPr="004522A1">
        <w:t>32</w:t>
      </w:r>
      <w:r w:rsidRPr="004522A1">
        <w:rPr>
          <w:rFonts w:hint="eastAsia"/>
        </w:rPr>
        <w:t>号一般性意见</w:t>
      </w:r>
      <w:r w:rsidR="00C3469D">
        <w:rPr>
          <w:rFonts w:hint="eastAsia"/>
        </w:rPr>
        <w:t>(</w:t>
      </w:r>
      <w:r w:rsidRPr="004522A1">
        <w:t>2007</w:t>
      </w:r>
      <w:r w:rsidRPr="004522A1">
        <w:rPr>
          <w:rFonts w:hint="eastAsia"/>
        </w:rPr>
        <w:t>年</w:t>
      </w:r>
      <w:r w:rsidR="003F6432">
        <w:rPr>
          <w:rFonts w:hint="eastAsia"/>
        </w:rPr>
        <w:t>)</w:t>
      </w:r>
      <w:r w:rsidRPr="004522A1">
        <w:rPr>
          <w:rFonts w:hint="eastAsia"/>
        </w:rPr>
        <w:t>，其中强调这一保障对于确保被告及其律师作出有效辩护十分重要。然而，委员会还指出，被告代表自己对证人进行询问的权利并不是绝对的。被告仅有权要求那些与辩护有关的证人出庭，</w:t>
      </w:r>
      <w:r>
        <w:rPr>
          <w:rFonts w:hint="eastAsia"/>
        </w:rPr>
        <w:t>并</w:t>
      </w:r>
      <w:r w:rsidRPr="004522A1">
        <w:rPr>
          <w:rFonts w:hint="eastAsia"/>
        </w:rPr>
        <w:t>有</w:t>
      </w:r>
      <w:r>
        <w:rPr>
          <w:rFonts w:hint="eastAsia"/>
        </w:rPr>
        <w:t>权获得</w:t>
      </w:r>
      <w:r w:rsidRPr="004522A1">
        <w:rPr>
          <w:rFonts w:hint="eastAsia"/>
        </w:rPr>
        <w:t>适当机会在审判的某个阶段询问和反驳证人。</w:t>
      </w:r>
      <w:r w:rsidRPr="00307620">
        <w:rPr>
          <w:rStyle w:val="a8"/>
          <w:rFonts w:eastAsia="宋体"/>
          <w:szCs w:val="21"/>
        </w:rPr>
        <w:footnoteReference w:id="9"/>
      </w:r>
      <w:r w:rsidR="00307620">
        <w:rPr>
          <w:rFonts w:hint="eastAsia"/>
        </w:rPr>
        <w:t xml:space="preserve"> </w:t>
      </w:r>
      <w:r w:rsidRPr="004522A1">
        <w:rPr>
          <w:rFonts w:hint="eastAsia"/>
        </w:rPr>
        <w:t>委员会回顾其判例，</w:t>
      </w:r>
      <w:r>
        <w:rPr>
          <w:rFonts w:hint="eastAsia"/>
        </w:rPr>
        <w:t>即</w:t>
      </w:r>
      <w:r w:rsidRPr="004522A1">
        <w:rPr>
          <w:rFonts w:hint="eastAsia"/>
        </w:rPr>
        <w:t>如出于保护受害人权利的正当需要，则可对提交人传唤证人的权利进行某些限制；</w:t>
      </w:r>
      <w:r w:rsidRPr="00307620">
        <w:rPr>
          <w:rStyle w:val="a8"/>
          <w:rFonts w:eastAsia="宋体"/>
          <w:szCs w:val="21"/>
        </w:rPr>
        <w:footnoteReference w:id="10"/>
      </w:r>
      <w:r w:rsidR="00307620">
        <w:rPr>
          <w:rFonts w:hint="eastAsia"/>
        </w:rPr>
        <w:t xml:space="preserve"> </w:t>
      </w:r>
      <w:r w:rsidRPr="004522A1">
        <w:rPr>
          <w:rFonts w:hint="eastAsia"/>
        </w:rPr>
        <w:t>考虑到本案受害人是未成年人，这一点在本案中尤其重要。在这方面，委员会注意到欧洲人权法院采取的方法，即在评估被告是否受到公正审判时，应考虑到据称受害人的权利</w:t>
      </w:r>
      <w:r w:rsidRPr="00307620">
        <w:rPr>
          <w:rStyle w:val="a8"/>
          <w:rFonts w:eastAsia="宋体"/>
          <w:szCs w:val="21"/>
        </w:rPr>
        <w:footnoteReference w:id="11"/>
      </w:r>
      <w:r w:rsidR="00307620">
        <w:rPr>
          <w:rFonts w:hint="eastAsia"/>
        </w:rPr>
        <w:t xml:space="preserve"> </w:t>
      </w:r>
      <w:r w:rsidRPr="004522A1">
        <w:rPr>
          <w:rFonts w:hint="eastAsia"/>
        </w:rPr>
        <w:t>以及防止再次受害的需要。</w:t>
      </w:r>
    </w:p>
    <w:p w:rsidR="00ED2520" w:rsidRDefault="00381F12" w:rsidP="00381F12">
      <w:pPr>
        <w:pStyle w:val="SingleTxtGC"/>
        <w:tabs>
          <w:tab w:val="clear" w:pos="431"/>
          <w:tab w:val="clear" w:pos="1134"/>
          <w:tab w:val="clear" w:pos="1565"/>
          <w:tab w:val="clear" w:pos="1996"/>
          <w:tab w:val="clear" w:pos="2427"/>
          <w:tab w:val="left" w:pos="1680"/>
        </w:tabs>
      </w:pPr>
      <w:r w:rsidRPr="004522A1">
        <w:t>9.3</w:t>
      </w:r>
      <w:r w:rsidRPr="004522A1">
        <w:tab/>
      </w:r>
      <w:r w:rsidRPr="004522A1">
        <w:rPr>
          <w:rFonts w:hint="eastAsia"/>
        </w:rPr>
        <w:t>然而</w:t>
      </w:r>
      <w:r>
        <w:rPr>
          <w:rFonts w:hint="eastAsia"/>
        </w:rPr>
        <w:t>，</w:t>
      </w:r>
      <w:r w:rsidRPr="004522A1">
        <w:rPr>
          <w:rFonts w:hint="eastAsia"/>
        </w:rPr>
        <w:t>在本案中，委员会注意到</w:t>
      </w:r>
      <w:r>
        <w:rPr>
          <w:rFonts w:hint="eastAsia"/>
        </w:rPr>
        <w:t>，</w:t>
      </w:r>
      <w:r w:rsidRPr="004522A1">
        <w:rPr>
          <w:rFonts w:hint="eastAsia"/>
        </w:rPr>
        <w:t>受害人、</w:t>
      </w:r>
      <w:r w:rsidRPr="00307620">
        <w:rPr>
          <w:rStyle w:val="a8"/>
          <w:rFonts w:eastAsia="宋体"/>
          <w:szCs w:val="21"/>
        </w:rPr>
        <w:footnoteReference w:id="12"/>
      </w:r>
      <w:r w:rsidR="00307620">
        <w:rPr>
          <w:rFonts w:hint="eastAsia"/>
        </w:rPr>
        <w:t xml:space="preserve"> </w:t>
      </w:r>
      <w:r w:rsidRPr="004522A1">
        <w:rPr>
          <w:rFonts w:hint="eastAsia"/>
        </w:rPr>
        <w:t>她的</w:t>
      </w:r>
      <w:r>
        <w:rPr>
          <w:rFonts w:hint="eastAsia"/>
        </w:rPr>
        <w:t>老</w:t>
      </w:r>
      <w:r w:rsidRPr="004522A1">
        <w:rPr>
          <w:rFonts w:hint="eastAsia"/>
        </w:rPr>
        <w:t>师</w:t>
      </w:r>
      <w:r w:rsidRPr="004522A1">
        <w:t>L.M.A.</w:t>
      </w:r>
      <w:r w:rsidRPr="004522A1">
        <w:rPr>
          <w:rFonts w:hint="eastAsia"/>
        </w:rPr>
        <w:t>和几位专家证人</w:t>
      </w:r>
      <w:r w:rsidRPr="00307620">
        <w:rPr>
          <w:rStyle w:val="a8"/>
          <w:rFonts w:eastAsia="宋体"/>
          <w:szCs w:val="21"/>
        </w:rPr>
        <w:footnoteReference w:id="13"/>
      </w:r>
      <w:r w:rsidR="00307620">
        <w:rPr>
          <w:rFonts w:hint="eastAsia"/>
        </w:rPr>
        <w:t xml:space="preserve"> </w:t>
      </w:r>
      <w:r w:rsidRPr="004522A1">
        <w:rPr>
          <w:rFonts w:hint="eastAsia"/>
        </w:rPr>
        <w:t>都在审前调查期间提供了不利于提交人的证据，这些证据</w:t>
      </w:r>
      <w:r>
        <w:rPr>
          <w:rFonts w:hint="eastAsia"/>
        </w:rPr>
        <w:t>在</w:t>
      </w:r>
      <w:r w:rsidRPr="004522A1">
        <w:rPr>
          <w:rFonts w:hint="eastAsia"/>
        </w:rPr>
        <w:t>宣读后被记录在案，但辩方没有机会对证人进行询问或交叉盘问。委员会注意到，缔约国没有作出相关解释，说明包括提供了重要的法医信息的专家证人在内的证人在庭审期间不出席的原因。因此，鉴于本案的情况，且由于缔约国没有作出相关解释，例如解释在公开法庭上对受害人直接发问的替代办法，委员会认为</w:t>
      </w:r>
      <w:r>
        <w:rPr>
          <w:rFonts w:hint="eastAsia"/>
        </w:rPr>
        <w:t>，</w:t>
      </w:r>
      <w:r w:rsidRPr="004522A1">
        <w:rPr>
          <w:rFonts w:hint="eastAsia"/>
        </w:rPr>
        <w:t>缔约国侵犯了提交人根据第十四条第三款</w:t>
      </w:r>
      <w:r w:rsidRPr="004522A1">
        <w:t>(</w:t>
      </w:r>
      <w:r w:rsidRPr="004522A1">
        <w:rPr>
          <w:rFonts w:hint="eastAsia"/>
        </w:rPr>
        <w:t>辰</w:t>
      </w:r>
      <w:r w:rsidRPr="004522A1">
        <w:t>)</w:t>
      </w:r>
      <w:r w:rsidRPr="004522A1">
        <w:rPr>
          <w:rFonts w:hint="eastAsia"/>
        </w:rPr>
        <w:t>项享有的权利。</w:t>
      </w:r>
      <w:r w:rsidRPr="00ED2520">
        <w:rPr>
          <w:rStyle w:val="a8"/>
          <w:rFonts w:eastAsia="宋体"/>
          <w:szCs w:val="21"/>
        </w:rPr>
        <w:footnoteReference w:id="14"/>
      </w:r>
    </w:p>
    <w:p w:rsidR="00381F12" w:rsidRPr="004522A1" w:rsidRDefault="00381F12" w:rsidP="002565A3">
      <w:pPr>
        <w:pStyle w:val="SingleTxtGC"/>
        <w:tabs>
          <w:tab w:val="clear" w:pos="431"/>
          <w:tab w:val="clear" w:pos="1134"/>
          <w:tab w:val="clear" w:pos="1565"/>
          <w:tab w:val="clear" w:pos="1996"/>
          <w:tab w:val="clear" w:pos="2427"/>
          <w:tab w:val="left" w:pos="1680"/>
        </w:tabs>
        <w:spacing w:after="160"/>
      </w:pPr>
      <w:r w:rsidRPr="004522A1">
        <w:t>10.</w:t>
      </w:r>
      <w:r w:rsidRPr="004522A1">
        <w:tab/>
      </w:r>
      <w:r w:rsidRPr="004522A1">
        <w:rPr>
          <w:rFonts w:hint="eastAsia"/>
        </w:rPr>
        <w:t>委员会依照《任择议定书》第五条第四款的规定行事，认为现有事实显示</w:t>
      </w:r>
      <w:r>
        <w:rPr>
          <w:rFonts w:hint="eastAsia"/>
        </w:rPr>
        <w:t>，</w:t>
      </w:r>
      <w:r w:rsidRPr="004522A1">
        <w:rPr>
          <w:rFonts w:hint="eastAsia"/>
        </w:rPr>
        <w:t>存在侵犯提交人根据《公约》第十四条第三款</w:t>
      </w:r>
      <w:r w:rsidRPr="004522A1">
        <w:t>(</w:t>
      </w:r>
      <w:r w:rsidRPr="004522A1">
        <w:rPr>
          <w:rFonts w:hint="eastAsia"/>
        </w:rPr>
        <w:t>辰</w:t>
      </w:r>
      <w:r w:rsidRPr="004522A1">
        <w:t>)</w:t>
      </w:r>
      <w:r w:rsidRPr="004522A1">
        <w:rPr>
          <w:rFonts w:hint="eastAsia"/>
        </w:rPr>
        <w:t>项应享有权利的情况。</w:t>
      </w:r>
    </w:p>
    <w:p w:rsidR="00381F12" w:rsidRPr="004522A1" w:rsidRDefault="00381F12" w:rsidP="00381F12">
      <w:pPr>
        <w:pStyle w:val="SingleTxtGC"/>
        <w:tabs>
          <w:tab w:val="clear" w:pos="431"/>
          <w:tab w:val="clear" w:pos="1134"/>
          <w:tab w:val="clear" w:pos="1565"/>
          <w:tab w:val="clear" w:pos="1996"/>
          <w:tab w:val="clear" w:pos="2427"/>
          <w:tab w:val="left" w:pos="1680"/>
        </w:tabs>
      </w:pPr>
      <w:r w:rsidRPr="004522A1">
        <w:t>11.</w:t>
      </w:r>
      <w:r w:rsidRPr="004522A1">
        <w:tab/>
      </w:r>
      <w:r w:rsidRPr="004522A1">
        <w:rPr>
          <w:rFonts w:hint="eastAsia"/>
        </w:rPr>
        <w:t>根据《公约》第二条第三款</w:t>
      </w:r>
      <w:r w:rsidRPr="004522A1">
        <w:t>(</w:t>
      </w:r>
      <w:r w:rsidRPr="004522A1">
        <w:rPr>
          <w:rFonts w:hint="eastAsia"/>
        </w:rPr>
        <w:t>子</w:t>
      </w:r>
      <w:r w:rsidRPr="004522A1">
        <w:t>)</w:t>
      </w:r>
      <w:r w:rsidRPr="004522A1">
        <w:rPr>
          <w:rFonts w:hint="eastAsia"/>
        </w:rPr>
        <w:t>项，缔约国有义务向提交人提供有效的补救措施。这要求缔约国对《公约》权利遭到侵犯的个人提供充分赔偿。</w:t>
      </w:r>
      <w:r w:rsidRPr="004522A1">
        <w:t>因此，除其他外，缔约国有义务对发生的</w:t>
      </w:r>
      <w:r w:rsidRPr="004522A1">
        <w:rPr>
          <w:rFonts w:ascii="宋体" w:hAnsi="宋体" w:cs="宋体" w:hint="eastAsia"/>
        </w:rPr>
        <w:t>侵害</w:t>
      </w:r>
      <w:r w:rsidRPr="004522A1">
        <w:t>行为</w:t>
      </w:r>
      <w:r w:rsidRPr="004522A1">
        <w:rPr>
          <w:rFonts w:ascii="宋体" w:hAnsi="宋体" w:cs="宋体" w:hint="eastAsia"/>
        </w:rPr>
        <w:t>作出</w:t>
      </w:r>
      <w:r w:rsidRPr="004522A1">
        <w:t>充分</w:t>
      </w:r>
      <w:r w:rsidRPr="004522A1">
        <w:rPr>
          <w:rFonts w:ascii="宋体" w:hAnsi="宋体" w:cs="宋体" w:hint="eastAsia"/>
        </w:rPr>
        <w:t>补偿并采取</w:t>
      </w:r>
      <w:r w:rsidRPr="004522A1">
        <w:t>其他</w:t>
      </w:r>
      <w:r w:rsidRPr="004522A1">
        <w:rPr>
          <w:rFonts w:ascii="宋体" w:hAnsi="宋体" w:cs="宋体" w:hint="eastAsia"/>
        </w:rPr>
        <w:t>抵偿</w:t>
      </w:r>
      <w:r w:rsidRPr="004522A1">
        <w:rPr>
          <w:rFonts w:hint="eastAsia"/>
        </w:rPr>
        <w:t>措</w:t>
      </w:r>
      <w:r w:rsidRPr="004522A1">
        <w:t>施。缔约国还有义务采取一切必要步骤，防止今后发生类似的</w:t>
      </w:r>
      <w:r w:rsidRPr="004522A1">
        <w:rPr>
          <w:rFonts w:ascii="宋体" w:hAnsi="宋体" w:cs="宋体" w:hint="eastAsia"/>
        </w:rPr>
        <w:t>侵害</w:t>
      </w:r>
      <w:r w:rsidRPr="004522A1">
        <w:t>行为。</w:t>
      </w:r>
    </w:p>
    <w:p w:rsidR="00ED2520" w:rsidRDefault="00381F12" w:rsidP="00381F12">
      <w:pPr>
        <w:pStyle w:val="SingleTxtGC"/>
        <w:tabs>
          <w:tab w:val="clear" w:pos="431"/>
          <w:tab w:val="clear" w:pos="1134"/>
          <w:tab w:val="clear" w:pos="1565"/>
          <w:tab w:val="clear" w:pos="1996"/>
          <w:tab w:val="clear" w:pos="2427"/>
          <w:tab w:val="left" w:pos="1680"/>
        </w:tabs>
        <w:sectPr w:rsidR="00ED252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sidRPr="004522A1">
        <w:lastRenderedPageBreak/>
        <w:t>12.</w:t>
      </w:r>
      <w:r w:rsidRPr="004522A1">
        <w:tab/>
      </w:r>
      <w:r w:rsidRPr="004522A1">
        <w:rPr>
          <w:rFonts w:hint="eastAsia"/>
        </w:rPr>
        <w:t>缔约国加入《任择议定书》即已承认委员会有权确定是否存在违反《公约》的情况，而且根据《公约》第二条规定，缔约国也已承诺确保在其领土内和受其管辖的一切个人享有《公约》承认的权利，并承诺如违约行为经确定成立，即予以有效的补救。鉴此，委员会希望缔约国在</w:t>
      </w:r>
      <w:r w:rsidRPr="004522A1">
        <w:t>180</w:t>
      </w:r>
      <w:r w:rsidRPr="004522A1">
        <w:rPr>
          <w:rFonts w:hint="eastAsia"/>
        </w:rPr>
        <w:t>天内提供资料，说明采取措施落实委员会《意见》的情况。</w:t>
      </w:r>
      <w:r w:rsidRPr="007B243B">
        <w:t>此外，还请缔约国公布本意见，并以缔约国的官方语言广泛传播</w:t>
      </w:r>
      <w:r>
        <w:rPr>
          <w:rFonts w:hint="eastAsia"/>
        </w:rPr>
        <w:t>。</w:t>
      </w:r>
      <w:bookmarkEnd w:id="1"/>
    </w:p>
    <w:p w:rsidR="0078537E" w:rsidRPr="003A0FA6" w:rsidRDefault="0078537E" w:rsidP="0078537E">
      <w:pPr>
        <w:pStyle w:val="HChG"/>
        <w:rPr>
          <w:rFonts w:eastAsia="黑体"/>
          <w:b w:val="0"/>
          <w:bCs/>
          <w:szCs w:val="28"/>
        </w:rPr>
      </w:pPr>
      <w:r w:rsidRPr="003A0FA6">
        <w:rPr>
          <w:rFonts w:eastAsia="黑体"/>
          <w:b w:val="0"/>
          <w:bCs/>
          <w:szCs w:val="28"/>
        </w:rPr>
        <w:lastRenderedPageBreak/>
        <w:tab/>
      </w:r>
      <w:r w:rsidRPr="003A0FA6">
        <w:rPr>
          <w:rFonts w:eastAsia="黑体" w:hint="eastAsia"/>
          <w:b w:val="0"/>
          <w:bCs/>
          <w:szCs w:val="28"/>
        </w:rPr>
        <w:t>附件</w:t>
      </w:r>
    </w:p>
    <w:p w:rsidR="0078537E" w:rsidRPr="004522A1" w:rsidRDefault="0078537E" w:rsidP="003A0FA6">
      <w:pPr>
        <w:pStyle w:val="HChGC"/>
      </w:pPr>
      <w:r w:rsidRPr="00FE6DD9">
        <w:tab/>
      </w:r>
      <w:r w:rsidRPr="00FE6DD9">
        <w:tab/>
      </w:r>
      <w:r w:rsidRPr="004522A1">
        <w:rPr>
          <w:rFonts w:hint="eastAsia"/>
        </w:rPr>
        <w:t>委员会成员尤瓦西尔卡</w:t>
      </w:r>
      <w:r w:rsidRPr="00F8067D">
        <w:rPr>
          <w:rFonts w:eastAsiaTheme="majorEastAsia" w:hint="eastAsia"/>
        </w:rPr>
        <w:t>·</w:t>
      </w:r>
      <w:r w:rsidRPr="004522A1">
        <w:rPr>
          <w:rFonts w:hint="eastAsia"/>
        </w:rPr>
        <w:t>桑钦、若泽</w:t>
      </w:r>
      <w:r w:rsidRPr="00F8067D">
        <w:rPr>
          <w:rFonts w:eastAsiaTheme="majorEastAsia" w:hint="eastAsia"/>
        </w:rPr>
        <w:t>·</w:t>
      </w:r>
      <w:r w:rsidRPr="004522A1">
        <w:rPr>
          <w:rFonts w:hint="eastAsia"/>
        </w:rPr>
        <w:t>曼努埃尔</w:t>
      </w:r>
      <w:r w:rsidRPr="00F8067D">
        <w:rPr>
          <w:rFonts w:eastAsiaTheme="majorEastAsia" w:hint="eastAsia"/>
        </w:rPr>
        <w:t>·</w:t>
      </w:r>
      <w:r w:rsidRPr="004522A1">
        <w:rPr>
          <w:rFonts w:hint="eastAsia"/>
        </w:rPr>
        <w:t>桑托斯</w:t>
      </w:r>
      <w:r w:rsidRPr="00F8067D">
        <w:rPr>
          <w:rFonts w:eastAsiaTheme="majorEastAsia" w:hint="eastAsia"/>
        </w:rPr>
        <w:t>·</w:t>
      </w:r>
      <w:r w:rsidRPr="004522A1">
        <w:rPr>
          <w:rFonts w:hint="eastAsia"/>
        </w:rPr>
        <w:t>派斯和根提安</w:t>
      </w:r>
      <w:r w:rsidRPr="00F8067D">
        <w:rPr>
          <w:rFonts w:eastAsiaTheme="majorEastAsia" w:hint="eastAsia"/>
        </w:rPr>
        <w:t>·</w:t>
      </w:r>
      <w:r w:rsidRPr="004522A1">
        <w:rPr>
          <w:rFonts w:hint="eastAsia"/>
        </w:rPr>
        <w:t>齐伯利的共同</w:t>
      </w:r>
      <w:r w:rsidRPr="004522A1">
        <w:t>(</w:t>
      </w:r>
      <w:r w:rsidRPr="004522A1">
        <w:rPr>
          <w:rFonts w:hint="eastAsia"/>
        </w:rPr>
        <w:t>反对</w:t>
      </w:r>
      <w:r w:rsidRPr="004522A1">
        <w:t>)</w:t>
      </w:r>
      <w:r w:rsidRPr="004522A1">
        <w:rPr>
          <w:rFonts w:hint="eastAsia"/>
        </w:rPr>
        <w:t>意见</w:t>
      </w:r>
    </w:p>
    <w:p w:rsidR="0078537E" w:rsidRPr="004522A1" w:rsidRDefault="0078537E" w:rsidP="003A0FA6">
      <w:pPr>
        <w:pStyle w:val="SingleTxtGC"/>
        <w:tabs>
          <w:tab w:val="clear" w:pos="1565"/>
          <w:tab w:val="left" w:pos="1680"/>
        </w:tabs>
      </w:pPr>
      <w:r w:rsidRPr="004522A1">
        <w:t>1.</w:t>
      </w:r>
      <w:r w:rsidRPr="004522A1">
        <w:tab/>
      </w:r>
      <w:r w:rsidRPr="004522A1">
        <w:rPr>
          <w:rFonts w:hint="eastAsia"/>
        </w:rPr>
        <w:t>我们很遗憾无法与委员会大多数委员一样认定，</w:t>
      </w:r>
      <w:r w:rsidRPr="004522A1">
        <w:t>Evgeny Bryukhanov</w:t>
      </w:r>
      <w:r w:rsidRPr="004522A1">
        <w:rPr>
          <w:rFonts w:hint="eastAsia"/>
        </w:rPr>
        <w:t>根据《公约》第十四条第三款</w:t>
      </w:r>
      <w:r w:rsidRPr="004522A1">
        <w:t>(</w:t>
      </w:r>
      <w:r w:rsidRPr="004522A1">
        <w:rPr>
          <w:rFonts w:hint="eastAsia"/>
        </w:rPr>
        <w:t>辰</w:t>
      </w:r>
      <w:r w:rsidRPr="004522A1">
        <w:t>)</w:t>
      </w:r>
      <w:r w:rsidRPr="004522A1">
        <w:rPr>
          <w:rFonts w:hint="eastAsia"/>
        </w:rPr>
        <w:t>项享有的权利遭到侵犯。</w:t>
      </w:r>
    </w:p>
    <w:p w:rsidR="0078537E" w:rsidRPr="004522A1" w:rsidRDefault="0078537E" w:rsidP="003A0FA6">
      <w:pPr>
        <w:pStyle w:val="SingleTxtGC"/>
        <w:tabs>
          <w:tab w:val="clear" w:pos="1565"/>
          <w:tab w:val="left" w:pos="1680"/>
        </w:tabs>
      </w:pPr>
      <w:r w:rsidRPr="004522A1">
        <w:t>2.</w:t>
      </w:r>
      <w:r w:rsidRPr="004522A1">
        <w:tab/>
      </w:r>
      <w:r w:rsidRPr="004522A1">
        <w:rPr>
          <w:rFonts w:hint="eastAsia"/>
        </w:rPr>
        <w:t>案件事实表明，</w:t>
      </w:r>
      <w:r w:rsidRPr="004522A1">
        <w:t>Bryukhanov</w:t>
      </w:r>
      <w:r w:rsidRPr="004522A1">
        <w:rPr>
          <w:rFonts w:hint="eastAsia"/>
        </w:rPr>
        <w:t>先生于</w:t>
      </w:r>
      <w:r w:rsidRPr="004522A1">
        <w:t>2010</w:t>
      </w:r>
      <w:r w:rsidRPr="004522A1">
        <w:rPr>
          <w:rFonts w:hint="eastAsia"/>
        </w:rPr>
        <w:t>年</w:t>
      </w:r>
      <w:r w:rsidRPr="004522A1">
        <w:t>8</w:t>
      </w:r>
      <w:r w:rsidRPr="004522A1">
        <w:rPr>
          <w:rFonts w:hint="eastAsia"/>
        </w:rPr>
        <w:t>月被捕，罪名是对其未成年继女实施性侵。他</w:t>
      </w:r>
      <w:r>
        <w:rPr>
          <w:rFonts w:hint="eastAsia"/>
        </w:rPr>
        <w:t>被</w:t>
      </w:r>
      <w:r w:rsidRPr="004522A1">
        <w:rPr>
          <w:rFonts w:hint="eastAsia"/>
        </w:rPr>
        <w:t>拘留后</w:t>
      </w:r>
      <w:r>
        <w:rPr>
          <w:rFonts w:hint="eastAsia"/>
          <w:lang w:val="fr-CH"/>
        </w:rPr>
        <w:t>还</w:t>
      </w:r>
      <w:r w:rsidRPr="004522A1">
        <w:rPr>
          <w:rFonts w:hint="eastAsia"/>
        </w:rPr>
        <w:t>被控犯有另外八起性侵</w:t>
      </w:r>
      <w:r>
        <w:rPr>
          <w:rFonts w:hint="eastAsia"/>
        </w:rPr>
        <w:t>罪</w:t>
      </w:r>
      <w:r w:rsidRPr="004522A1">
        <w:t>(</w:t>
      </w:r>
      <w:r w:rsidRPr="004522A1">
        <w:rPr>
          <w:rFonts w:hint="eastAsia"/>
        </w:rPr>
        <w:t>第</w:t>
      </w:r>
      <w:r w:rsidRPr="004522A1">
        <w:t>2.1</w:t>
      </w:r>
      <w:r w:rsidRPr="004522A1">
        <w:rPr>
          <w:rFonts w:hint="eastAsia"/>
        </w:rPr>
        <w:t>段</w:t>
      </w:r>
      <w:r w:rsidRPr="004522A1">
        <w:t>)</w:t>
      </w:r>
      <w:r w:rsidRPr="004522A1">
        <w:rPr>
          <w:rFonts w:hint="eastAsia"/>
        </w:rPr>
        <w:t>。提交人此前曾被判犯有另一起强奸罪</w:t>
      </w:r>
      <w:r w:rsidRPr="004522A1">
        <w:t>(</w:t>
      </w:r>
      <w:r w:rsidRPr="004522A1">
        <w:rPr>
          <w:rFonts w:hint="eastAsia"/>
        </w:rPr>
        <w:t>第</w:t>
      </w:r>
      <w:r w:rsidRPr="004522A1">
        <w:t>4.1</w:t>
      </w:r>
      <w:r w:rsidRPr="004522A1">
        <w:rPr>
          <w:rFonts w:hint="eastAsia"/>
        </w:rPr>
        <w:t>和</w:t>
      </w:r>
      <w:r w:rsidRPr="004522A1">
        <w:t>5.1</w:t>
      </w:r>
      <w:r w:rsidRPr="004522A1">
        <w:rPr>
          <w:rFonts w:hint="eastAsia"/>
        </w:rPr>
        <w:t>段</w:t>
      </w:r>
      <w:r w:rsidRPr="004522A1">
        <w:t>)</w:t>
      </w:r>
      <w:r w:rsidRPr="004522A1">
        <w:rPr>
          <w:rFonts w:hint="eastAsia"/>
        </w:rPr>
        <w:t>。提交人实施性侵</w:t>
      </w:r>
      <w:r>
        <w:rPr>
          <w:rFonts w:hint="eastAsia"/>
        </w:rPr>
        <w:t>之</w:t>
      </w:r>
      <w:r w:rsidRPr="004522A1">
        <w:rPr>
          <w:rFonts w:hint="eastAsia"/>
        </w:rPr>
        <w:t>日，他的继女年龄不满</w:t>
      </w:r>
      <w:r w:rsidRPr="004522A1">
        <w:t>14</w:t>
      </w:r>
      <w:r w:rsidRPr="004522A1">
        <w:rPr>
          <w:rFonts w:hint="eastAsia"/>
        </w:rPr>
        <w:t>岁。提交人最终因对受害人</w:t>
      </w:r>
      <w:r w:rsidRPr="004522A1">
        <w:t>(</w:t>
      </w:r>
      <w:r w:rsidRPr="004522A1">
        <w:rPr>
          <w:rFonts w:hint="eastAsia"/>
        </w:rPr>
        <w:t>一名儿童</w:t>
      </w:r>
      <w:r w:rsidRPr="004522A1">
        <w:t>)</w:t>
      </w:r>
      <w:r w:rsidRPr="004522A1">
        <w:rPr>
          <w:rFonts w:hint="eastAsia"/>
        </w:rPr>
        <w:t>多次实施性暴力行为而被定罪并被判处</w:t>
      </w:r>
      <w:r w:rsidRPr="004522A1">
        <w:t>13</w:t>
      </w:r>
      <w:r w:rsidRPr="004522A1">
        <w:rPr>
          <w:rFonts w:hint="eastAsia"/>
        </w:rPr>
        <w:t>年监禁</w:t>
      </w:r>
      <w:r w:rsidRPr="004522A1">
        <w:t>(</w:t>
      </w:r>
      <w:r w:rsidRPr="004522A1">
        <w:rPr>
          <w:rFonts w:hint="eastAsia"/>
        </w:rPr>
        <w:t>第</w:t>
      </w:r>
      <w:r w:rsidRPr="004522A1">
        <w:t>2.3</w:t>
      </w:r>
      <w:r w:rsidRPr="004522A1">
        <w:rPr>
          <w:rFonts w:hint="eastAsia"/>
        </w:rPr>
        <w:t>和</w:t>
      </w:r>
      <w:r w:rsidRPr="004522A1">
        <w:t>4.1</w:t>
      </w:r>
      <w:r w:rsidRPr="004522A1">
        <w:rPr>
          <w:rFonts w:hint="eastAsia"/>
        </w:rPr>
        <w:t>段</w:t>
      </w:r>
      <w:r w:rsidRPr="004522A1">
        <w:t>)</w:t>
      </w:r>
      <w:r w:rsidRPr="004522A1">
        <w:rPr>
          <w:rFonts w:hint="eastAsia"/>
        </w:rPr>
        <w:t>。</w:t>
      </w:r>
    </w:p>
    <w:p w:rsidR="0078537E" w:rsidRPr="004522A1" w:rsidRDefault="0078537E" w:rsidP="003A0FA6">
      <w:pPr>
        <w:pStyle w:val="SingleTxtGC"/>
        <w:tabs>
          <w:tab w:val="clear" w:pos="1565"/>
          <w:tab w:val="left" w:pos="1680"/>
        </w:tabs>
      </w:pPr>
      <w:r w:rsidRPr="004522A1">
        <w:t>3.</w:t>
      </w:r>
      <w:r w:rsidRPr="004522A1">
        <w:tab/>
      </w:r>
      <w:r w:rsidRPr="004522A1">
        <w:rPr>
          <w:rFonts w:hint="eastAsia"/>
        </w:rPr>
        <w:t>提交人承认</w:t>
      </w:r>
      <w:r>
        <w:rPr>
          <w:rFonts w:hint="eastAsia"/>
        </w:rPr>
        <w:t>，</w:t>
      </w:r>
      <w:r w:rsidRPr="004522A1">
        <w:rPr>
          <w:rFonts w:hint="eastAsia"/>
        </w:rPr>
        <w:t>他</w:t>
      </w:r>
      <w:r>
        <w:rPr>
          <w:rFonts w:hint="eastAsia"/>
        </w:rPr>
        <w:t>对自己的罪行</w:t>
      </w:r>
      <w:r w:rsidRPr="004522A1">
        <w:rPr>
          <w:rFonts w:hint="eastAsia"/>
        </w:rPr>
        <w:t>供认</w:t>
      </w:r>
      <w:r>
        <w:rPr>
          <w:rFonts w:hint="eastAsia"/>
        </w:rPr>
        <w:t>不</w:t>
      </w:r>
      <w:r w:rsidRPr="00E035D2">
        <w:rPr>
          <w:rFonts w:hint="eastAsia"/>
        </w:rPr>
        <w:t>讳</w:t>
      </w:r>
      <w:r w:rsidRPr="004522A1">
        <w:rPr>
          <w:rFonts w:hint="eastAsia"/>
        </w:rPr>
        <w:t>，但认为法院不应将他</w:t>
      </w:r>
      <w:r>
        <w:rPr>
          <w:rFonts w:hint="eastAsia"/>
        </w:rPr>
        <w:t>的</w:t>
      </w:r>
      <w:r w:rsidRPr="004522A1">
        <w:rPr>
          <w:rFonts w:hint="eastAsia"/>
        </w:rPr>
        <w:t>认罪采纳为证据</w:t>
      </w:r>
      <w:r w:rsidRPr="004522A1">
        <w:t>(</w:t>
      </w:r>
      <w:r w:rsidRPr="004522A1">
        <w:rPr>
          <w:rFonts w:hint="eastAsia"/>
        </w:rPr>
        <w:t>第</w:t>
      </w:r>
      <w:r w:rsidRPr="004522A1">
        <w:t>2.2</w:t>
      </w:r>
      <w:r w:rsidRPr="004522A1">
        <w:rPr>
          <w:rFonts w:hint="eastAsia"/>
        </w:rPr>
        <w:t>段</w:t>
      </w:r>
      <w:r w:rsidRPr="004522A1">
        <w:t>)</w:t>
      </w:r>
      <w:r w:rsidRPr="004522A1">
        <w:rPr>
          <w:rFonts w:hint="eastAsia"/>
        </w:rPr>
        <w:t>。尽管如此，提交人从未提供任何细节，说明据称为了</w:t>
      </w:r>
      <w:r>
        <w:rPr>
          <w:rFonts w:hint="eastAsia"/>
        </w:rPr>
        <w:t>逼</w:t>
      </w:r>
      <w:r w:rsidRPr="004522A1">
        <w:rPr>
          <w:rFonts w:hint="eastAsia"/>
        </w:rPr>
        <w:t>供而对他实施殴打的情况。此外，</w:t>
      </w:r>
      <w:r w:rsidRPr="006C4543">
        <w:rPr>
          <w:rFonts w:hint="eastAsia"/>
        </w:rPr>
        <w:t>上诉法院</w:t>
      </w:r>
      <w:r w:rsidRPr="004522A1">
        <w:rPr>
          <w:rFonts w:hint="eastAsia"/>
        </w:rPr>
        <w:t>坚持认为，提交人的供述是自愿的</w:t>
      </w:r>
      <w:r w:rsidRPr="004522A1">
        <w:t>(</w:t>
      </w:r>
      <w:r w:rsidRPr="004522A1">
        <w:rPr>
          <w:rFonts w:hint="eastAsia"/>
        </w:rPr>
        <w:t>第</w:t>
      </w:r>
      <w:r w:rsidRPr="004522A1">
        <w:t>2.3</w:t>
      </w:r>
      <w:r w:rsidRPr="004522A1">
        <w:rPr>
          <w:rFonts w:hint="eastAsia"/>
        </w:rPr>
        <w:t>段</w:t>
      </w:r>
      <w:r w:rsidRPr="004522A1">
        <w:t>)</w:t>
      </w:r>
      <w:r w:rsidRPr="004522A1">
        <w:rPr>
          <w:rFonts w:hint="eastAsia"/>
        </w:rPr>
        <w:t>。提交人也没有反驳缔约国提出的</w:t>
      </w:r>
      <w:r>
        <w:rPr>
          <w:rFonts w:hint="eastAsia"/>
        </w:rPr>
        <w:t>论点</w:t>
      </w:r>
      <w:r w:rsidRPr="004522A1">
        <w:rPr>
          <w:rFonts w:hint="eastAsia"/>
        </w:rPr>
        <w:t>，</w:t>
      </w:r>
      <w:r>
        <w:rPr>
          <w:rFonts w:hint="eastAsia"/>
        </w:rPr>
        <w:t>即</w:t>
      </w:r>
      <w:r w:rsidRPr="004522A1">
        <w:rPr>
          <w:rFonts w:hint="eastAsia"/>
        </w:rPr>
        <w:t>相关记录表明，</w:t>
      </w:r>
      <w:r w:rsidRPr="004522A1">
        <w:t>2010</w:t>
      </w:r>
      <w:r w:rsidRPr="004522A1">
        <w:rPr>
          <w:rFonts w:hint="eastAsia"/>
        </w:rPr>
        <w:t>年</w:t>
      </w:r>
      <w:r w:rsidRPr="004522A1">
        <w:t>8</w:t>
      </w:r>
      <w:r w:rsidRPr="004522A1">
        <w:rPr>
          <w:rFonts w:hint="eastAsia"/>
        </w:rPr>
        <w:t>月</w:t>
      </w:r>
      <w:r w:rsidRPr="004522A1">
        <w:t>21</w:t>
      </w:r>
      <w:r w:rsidRPr="004522A1">
        <w:rPr>
          <w:rFonts w:hint="eastAsia"/>
        </w:rPr>
        <w:t>日，第九警察局的一名值班警官收集了提交人的一份陈述，提交人自愿来到警察局，并承认他于</w:t>
      </w:r>
      <w:r w:rsidRPr="004522A1">
        <w:t>2010</w:t>
      </w:r>
      <w:r w:rsidRPr="004522A1">
        <w:rPr>
          <w:rFonts w:hint="eastAsia"/>
        </w:rPr>
        <w:t>年</w:t>
      </w:r>
      <w:r w:rsidRPr="004522A1">
        <w:t>8</w:t>
      </w:r>
      <w:r w:rsidRPr="004522A1">
        <w:rPr>
          <w:rFonts w:hint="eastAsia"/>
        </w:rPr>
        <w:t>月</w:t>
      </w:r>
      <w:r w:rsidRPr="004522A1">
        <w:t>20</w:t>
      </w:r>
      <w:r w:rsidRPr="004522A1">
        <w:rPr>
          <w:rFonts w:hint="eastAsia"/>
        </w:rPr>
        <w:t>日从岳母家接走了他的继女，将她带到一处森林并在那里强奸了她</w:t>
      </w:r>
      <w:r w:rsidRPr="004522A1">
        <w:t>(</w:t>
      </w:r>
      <w:r w:rsidRPr="004522A1">
        <w:rPr>
          <w:rFonts w:hint="eastAsia"/>
        </w:rPr>
        <w:t>第</w:t>
      </w:r>
      <w:r w:rsidRPr="004522A1">
        <w:t>6.2</w:t>
      </w:r>
      <w:r w:rsidRPr="004522A1">
        <w:rPr>
          <w:rFonts w:hint="eastAsia"/>
        </w:rPr>
        <w:t>段</w:t>
      </w:r>
      <w:r w:rsidRPr="004522A1">
        <w:t>)</w:t>
      </w:r>
      <w:r w:rsidRPr="004522A1">
        <w:rPr>
          <w:rFonts w:hint="eastAsia"/>
        </w:rPr>
        <w:t>。</w:t>
      </w:r>
    </w:p>
    <w:p w:rsidR="0078537E" w:rsidRPr="004522A1" w:rsidRDefault="0078537E" w:rsidP="003A0FA6">
      <w:pPr>
        <w:pStyle w:val="SingleTxtGC"/>
        <w:tabs>
          <w:tab w:val="clear" w:pos="1565"/>
          <w:tab w:val="left" w:pos="1680"/>
        </w:tabs>
      </w:pPr>
      <w:r w:rsidRPr="004522A1">
        <w:t>4.</w:t>
      </w:r>
      <w:r w:rsidRPr="004522A1">
        <w:tab/>
      </w:r>
      <w:r w:rsidRPr="004522A1">
        <w:rPr>
          <w:rFonts w:hint="eastAsia"/>
        </w:rPr>
        <w:t>在实施性侵期间，只有提交人和受害人在场。没有其他人目睹</w:t>
      </w:r>
      <w:r>
        <w:rPr>
          <w:rFonts w:hint="eastAsia"/>
        </w:rPr>
        <w:t>此</w:t>
      </w:r>
      <w:r w:rsidRPr="004522A1">
        <w:rPr>
          <w:rFonts w:hint="eastAsia"/>
        </w:rPr>
        <w:t>事。</w:t>
      </w:r>
    </w:p>
    <w:p w:rsidR="0078537E" w:rsidRPr="004522A1" w:rsidRDefault="0078537E" w:rsidP="003A0FA6">
      <w:pPr>
        <w:pStyle w:val="SingleTxtGC"/>
        <w:tabs>
          <w:tab w:val="clear" w:pos="1565"/>
          <w:tab w:val="left" w:pos="1680"/>
        </w:tabs>
      </w:pPr>
      <w:r w:rsidRPr="004522A1">
        <w:t>5.</w:t>
      </w:r>
      <w:r w:rsidRPr="004522A1">
        <w:tab/>
      </w:r>
      <w:r w:rsidRPr="004522A1">
        <w:rPr>
          <w:rFonts w:hint="eastAsia"/>
        </w:rPr>
        <w:t>提交人称，受害人没有在法庭上接受询问，检方的主要证人之一</w:t>
      </w:r>
      <w:r w:rsidRPr="004522A1">
        <w:t>L.M.A.</w:t>
      </w:r>
      <w:r w:rsidRPr="004522A1">
        <w:rPr>
          <w:rFonts w:hint="eastAsia"/>
        </w:rPr>
        <w:t>在调查期间受到了询问，但没有出庭作证。此外，几名专家在调查期间接受了询问并提供了专家结论，但没有被传唤到庭，他们的结论仅仅</w:t>
      </w:r>
      <w:r>
        <w:rPr>
          <w:rFonts w:hint="eastAsia"/>
        </w:rPr>
        <w:t>在</w:t>
      </w:r>
      <w:r w:rsidRPr="004522A1">
        <w:rPr>
          <w:rFonts w:hint="eastAsia"/>
        </w:rPr>
        <w:t>宣读后便记录在案</w:t>
      </w:r>
      <w:r w:rsidRPr="004522A1">
        <w:t>(</w:t>
      </w:r>
      <w:r w:rsidRPr="004522A1">
        <w:rPr>
          <w:rFonts w:hint="eastAsia"/>
        </w:rPr>
        <w:t>第</w:t>
      </w:r>
      <w:r w:rsidRPr="004522A1">
        <w:t>3.5</w:t>
      </w:r>
      <w:r w:rsidRPr="004522A1">
        <w:rPr>
          <w:rFonts w:hint="eastAsia"/>
        </w:rPr>
        <w:t>段</w:t>
      </w:r>
      <w:r w:rsidRPr="004522A1">
        <w:t>)</w:t>
      </w:r>
      <w:r w:rsidRPr="004522A1">
        <w:rPr>
          <w:rFonts w:hint="eastAsia"/>
        </w:rPr>
        <w:t>。</w:t>
      </w:r>
    </w:p>
    <w:p w:rsidR="0078537E" w:rsidRPr="004522A1" w:rsidRDefault="0078537E" w:rsidP="003A0FA6">
      <w:pPr>
        <w:pStyle w:val="SingleTxtGC"/>
        <w:tabs>
          <w:tab w:val="clear" w:pos="1565"/>
          <w:tab w:val="left" w:pos="1680"/>
        </w:tabs>
      </w:pPr>
      <w:r w:rsidRPr="004522A1">
        <w:rPr>
          <w:rFonts w:hint="eastAsia"/>
        </w:rPr>
        <w:t>6</w:t>
      </w:r>
      <w:r w:rsidRPr="004522A1">
        <w:t>.</w:t>
      </w:r>
      <w:r w:rsidRPr="004522A1">
        <w:tab/>
      </w:r>
      <w:r w:rsidRPr="004522A1">
        <w:rPr>
          <w:rFonts w:hint="eastAsia"/>
        </w:rPr>
        <w:t>委员会审议了提交人的</w:t>
      </w:r>
      <w:r>
        <w:rPr>
          <w:rFonts w:hint="eastAsia"/>
        </w:rPr>
        <w:t>说法</w:t>
      </w:r>
      <w:r w:rsidRPr="004522A1">
        <w:rPr>
          <w:rFonts w:hint="eastAsia"/>
        </w:rPr>
        <w:t>，即他传唤证人、要求证人出庭和盘问证人的权利受到了侵犯，因为他无法询问控方的主要证人</w:t>
      </w:r>
      <w:r w:rsidR="00F8067D">
        <w:rPr>
          <w:rFonts w:hint="eastAsia"/>
        </w:rPr>
        <w:t>(</w:t>
      </w:r>
      <w:r w:rsidRPr="004522A1">
        <w:rPr>
          <w:rFonts w:hint="eastAsia"/>
        </w:rPr>
        <w:t>即受害人</w:t>
      </w:r>
      <w:r w:rsidR="00537A6D">
        <w:rPr>
          <w:rFonts w:hint="eastAsia"/>
        </w:rPr>
        <w:t>)</w:t>
      </w:r>
      <w:r w:rsidRPr="004522A1">
        <w:rPr>
          <w:rFonts w:hint="eastAsia"/>
        </w:rPr>
        <w:t>、受害人的</w:t>
      </w:r>
      <w:r>
        <w:rPr>
          <w:rFonts w:hint="eastAsia"/>
        </w:rPr>
        <w:t>老</w:t>
      </w:r>
      <w:r w:rsidRPr="004522A1">
        <w:rPr>
          <w:rFonts w:hint="eastAsia"/>
        </w:rPr>
        <w:t>师</w:t>
      </w:r>
      <w:r w:rsidRPr="004522A1">
        <w:t>L.M.A.</w:t>
      </w:r>
      <w:r w:rsidRPr="004522A1">
        <w:rPr>
          <w:rFonts w:hint="eastAsia"/>
        </w:rPr>
        <w:t>和几名专家证人；这些人在调查期间都提供了不利于提交人的信息，但没有被传唤出庭作证，或者无法接受辩方的询问</w:t>
      </w:r>
      <w:r w:rsidRPr="004522A1">
        <w:t>(</w:t>
      </w:r>
      <w:r w:rsidRPr="004522A1">
        <w:rPr>
          <w:rFonts w:hint="eastAsia"/>
        </w:rPr>
        <w:t>第</w:t>
      </w:r>
      <w:r w:rsidRPr="004522A1">
        <w:rPr>
          <w:rFonts w:hint="eastAsia"/>
        </w:rPr>
        <w:t>3</w:t>
      </w:r>
      <w:r w:rsidRPr="004522A1">
        <w:t>.5</w:t>
      </w:r>
      <w:r w:rsidRPr="004522A1">
        <w:rPr>
          <w:rFonts w:hint="eastAsia"/>
        </w:rPr>
        <w:t>和第</w:t>
      </w:r>
      <w:r w:rsidRPr="004522A1">
        <w:rPr>
          <w:rFonts w:hint="eastAsia"/>
        </w:rPr>
        <w:t>9</w:t>
      </w:r>
      <w:r w:rsidRPr="004522A1">
        <w:t>.2</w:t>
      </w:r>
      <w:r w:rsidRPr="004522A1">
        <w:rPr>
          <w:rFonts w:hint="eastAsia"/>
        </w:rPr>
        <w:t>段</w:t>
      </w:r>
      <w:r w:rsidRPr="004522A1">
        <w:t>)</w:t>
      </w:r>
      <w:r w:rsidRPr="004522A1">
        <w:rPr>
          <w:rFonts w:hint="eastAsia"/>
        </w:rPr>
        <w:t>。然而，委员会也正确</w:t>
      </w:r>
      <w:r>
        <w:rPr>
          <w:rFonts w:hint="eastAsia"/>
        </w:rPr>
        <w:t>地</w:t>
      </w:r>
      <w:r w:rsidRPr="004522A1">
        <w:rPr>
          <w:rFonts w:hint="eastAsia"/>
        </w:rPr>
        <w:t>指出，被告代表自己对证人进行盘问的权利并不是绝对的。被告仅有权要求那些与辩护有关的证人出庭，</w:t>
      </w:r>
      <w:r>
        <w:rPr>
          <w:rFonts w:hint="eastAsia"/>
        </w:rPr>
        <w:t>并</w:t>
      </w:r>
      <w:r w:rsidRPr="004522A1">
        <w:rPr>
          <w:rFonts w:hint="eastAsia"/>
        </w:rPr>
        <w:t>有</w:t>
      </w:r>
      <w:r>
        <w:rPr>
          <w:rFonts w:hint="eastAsia"/>
        </w:rPr>
        <w:t>权得到</w:t>
      </w:r>
      <w:r w:rsidRPr="004522A1">
        <w:rPr>
          <w:rFonts w:hint="eastAsia"/>
        </w:rPr>
        <w:t>适当机会在审判的某个阶段询问和反驳证人。</w:t>
      </w:r>
      <w:r w:rsidRPr="00537A6D">
        <w:rPr>
          <w:rStyle w:val="a8"/>
          <w:rFonts w:eastAsia="宋体"/>
          <w:szCs w:val="21"/>
        </w:rPr>
        <w:footnoteReference w:id="15"/>
      </w:r>
      <w:r w:rsidR="00537A6D">
        <w:rPr>
          <w:rFonts w:hint="eastAsia"/>
        </w:rPr>
        <w:t xml:space="preserve"> </w:t>
      </w:r>
      <w:r w:rsidRPr="004522A1">
        <w:rPr>
          <w:rFonts w:hint="eastAsia"/>
        </w:rPr>
        <w:t>如出于保护受害人权利的正当需要，则可对提交人传唤证人的权利进行某些限制；</w:t>
      </w:r>
      <w:r w:rsidRPr="00537A6D">
        <w:rPr>
          <w:rStyle w:val="a8"/>
          <w:rFonts w:eastAsia="宋体"/>
          <w:szCs w:val="21"/>
        </w:rPr>
        <w:footnoteReference w:id="16"/>
      </w:r>
      <w:r w:rsidR="00537A6D">
        <w:rPr>
          <w:rFonts w:hint="eastAsia"/>
        </w:rPr>
        <w:t xml:space="preserve"> </w:t>
      </w:r>
      <w:r w:rsidRPr="004522A1">
        <w:rPr>
          <w:rFonts w:hint="eastAsia"/>
        </w:rPr>
        <w:t>考虑到本案受害人是一名未成年人</w:t>
      </w:r>
      <w:r w:rsidRPr="0040165D">
        <w:t>(</w:t>
      </w:r>
      <w:r w:rsidRPr="004522A1">
        <w:rPr>
          <w:rFonts w:hint="eastAsia"/>
          <w:lang w:val="fr-CH"/>
        </w:rPr>
        <w:t>年龄</w:t>
      </w:r>
      <w:r w:rsidRPr="004522A1">
        <w:rPr>
          <w:rFonts w:hint="eastAsia"/>
        </w:rPr>
        <w:t>不满</w:t>
      </w:r>
      <w:r w:rsidRPr="004522A1">
        <w:rPr>
          <w:rFonts w:hint="eastAsia"/>
        </w:rPr>
        <w:t>1</w:t>
      </w:r>
      <w:r w:rsidRPr="004522A1">
        <w:t>4</w:t>
      </w:r>
      <w:r w:rsidRPr="004522A1">
        <w:rPr>
          <w:rFonts w:hint="eastAsia"/>
        </w:rPr>
        <w:t>岁且是提交人的继女</w:t>
      </w:r>
      <w:r w:rsidRPr="0040165D">
        <w:t>)</w:t>
      </w:r>
      <w:r w:rsidRPr="004522A1">
        <w:rPr>
          <w:rFonts w:hint="eastAsia"/>
        </w:rPr>
        <w:t>，这一点在本案中尤其相关。</w:t>
      </w:r>
    </w:p>
    <w:p w:rsidR="0078537E" w:rsidRPr="004522A1" w:rsidRDefault="0078537E" w:rsidP="003A0FA6">
      <w:pPr>
        <w:pStyle w:val="SingleTxtGC"/>
        <w:tabs>
          <w:tab w:val="clear" w:pos="1565"/>
          <w:tab w:val="left" w:pos="1680"/>
        </w:tabs>
      </w:pPr>
      <w:r w:rsidRPr="004522A1">
        <w:t>7.</w:t>
      </w:r>
      <w:r w:rsidRPr="004522A1">
        <w:tab/>
      </w:r>
      <w:r w:rsidRPr="004522A1">
        <w:rPr>
          <w:rFonts w:hint="eastAsia"/>
        </w:rPr>
        <w:t>庭审因</w:t>
      </w:r>
      <w:bookmarkStart w:id="2" w:name="_GoBack"/>
      <w:bookmarkEnd w:id="2"/>
      <w:r w:rsidRPr="004522A1">
        <w:rPr>
          <w:rFonts w:hint="eastAsia"/>
        </w:rPr>
        <w:t>提交人被指控对未成年人实施性犯罪而未对公众开放，但提交人及其律师积极参与了庭审，提供了证据，并对</w:t>
      </w:r>
      <w:r>
        <w:rPr>
          <w:rFonts w:hint="eastAsia"/>
        </w:rPr>
        <w:t>检方</w:t>
      </w:r>
      <w:r w:rsidRPr="004522A1">
        <w:rPr>
          <w:rFonts w:hint="eastAsia"/>
        </w:rPr>
        <w:t>的结论提出了质疑</w:t>
      </w:r>
      <w:r w:rsidRPr="004522A1">
        <w:t>(</w:t>
      </w:r>
      <w:r w:rsidRPr="004522A1">
        <w:rPr>
          <w:rFonts w:hint="eastAsia"/>
        </w:rPr>
        <w:t>第</w:t>
      </w:r>
      <w:r w:rsidRPr="004522A1">
        <w:t>4.6</w:t>
      </w:r>
      <w:r w:rsidRPr="004522A1">
        <w:rPr>
          <w:rFonts w:hint="eastAsia"/>
        </w:rPr>
        <w:t>段</w:t>
      </w:r>
      <w:r w:rsidRPr="004522A1">
        <w:t>)</w:t>
      </w:r>
      <w:r w:rsidRPr="004522A1">
        <w:rPr>
          <w:rFonts w:hint="eastAsia"/>
        </w:rPr>
        <w:t>，因此当局并未阻止他</w:t>
      </w:r>
      <w:r>
        <w:rPr>
          <w:rFonts w:hint="eastAsia"/>
        </w:rPr>
        <w:t>们</w:t>
      </w:r>
      <w:r w:rsidRPr="004522A1">
        <w:rPr>
          <w:rFonts w:hint="eastAsia"/>
        </w:rPr>
        <w:t>发表辩护主张。</w:t>
      </w:r>
    </w:p>
    <w:p w:rsidR="00537A6D" w:rsidRDefault="0078537E" w:rsidP="003A0FA6">
      <w:pPr>
        <w:pStyle w:val="SingleTxtGC"/>
        <w:tabs>
          <w:tab w:val="clear" w:pos="1565"/>
          <w:tab w:val="left" w:pos="1680"/>
        </w:tabs>
      </w:pPr>
      <w:r w:rsidRPr="004522A1">
        <w:lastRenderedPageBreak/>
        <w:t>8.</w:t>
      </w:r>
      <w:r w:rsidRPr="004522A1">
        <w:tab/>
      </w:r>
      <w:r w:rsidRPr="004522A1">
        <w:rPr>
          <w:rFonts w:hint="eastAsia"/>
        </w:rPr>
        <w:t>受害人本人出席了五次庭审，</w:t>
      </w:r>
      <w:r>
        <w:rPr>
          <w:rFonts w:hint="eastAsia"/>
        </w:rPr>
        <w:t>她</w:t>
      </w:r>
      <w:r w:rsidRPr="004522A1">
        <w:rPr>
          <w:rFonts w:hint="eastAsia"/>
        </w:rPr>
        <w:t>没有出席另外四次庭审，</w:t>
      </w:r>
      <w:r>
        <w:rPr>
          <w:rFonts w:hint="eastAsia"/>
        </w:rPr>
        <w:t>但</w:t>
      </w:r>
      <w:r w:rsidRPr="004522A1">
        <w:rPr>
          <w:rFonts w:hint="eastAsia"/>
        </w:rPr>
        <w:t>这并不损害提交人的立场，因为辩方既没有要求推迟庭审，也没有对受害人缺席提出异议。由于受害人拒绝作证，检察官宣读了她在调查期间所作的证词。受害人“完全证实”了她的证词，但拒绝回答辩方或检方提出的任何问题</w:t>
      </w:r>
      <w:r w:rsidRPr="004522A1">
        <w:t>(</w:t>
      </w:r>
      <w:r w:rsidRPr="004522A1">
        <w:rPr>
          <w:rFonts w:hint="eastAsia"/>
        </w:rPr>
        <w:t>第</w:t>
      </w:r>
      <w:r w:rsidRPr="004522A1">
        <w:t>4.8</w:t>
      </w:r>
      <w:r w:rsidRPr="004522A1">
        <w:rPr>
          <w:rFonts w:hint="eastAsia"/>
        </w:rPr>
        <w:t>段</w:t>
      </w:r>
      <w:r w:rsidRPr="004522A1">
        <w:t>)</w:t>
      </w:r>
      <w:r w:rsidRPr="004522A1">
        <w:rPr>
          <w:rFonts w:hint="eastAsia"/>
        </w:rPr>
        <w:t>。因此，本案不存在违反“平等武</w:t>
      </w:r>
      <w:r>
        <w:rPr>
          <w:rFonts w:hint="eastAsia"/>
          <w:lang w:val="fr-CH"/>
        </w:rPr>
        <w:t>器</w:t>
      </w:r>
      <w:r w:rsidRPr="004522A1">
        <w:rPr>
          <w:rFonts w:hint="eastAsia"/>
        </w:rPr>
        <w:t>”原则的情况，由于案件的情况特殊且应避免受害人再次受害，受害人拒绝作证是完全可以理解的。在涉及未成年人遭受强奸的案件中，不可将第十四条第三款</w:t>
      </w:r>
      <w:r w:rsidRPr="004522A1">
        <w:t>(</w:t>
      </w:r>
      <w:r w:rsidRPr="004522A1">
        <w:rPr>
          <w:rFonts w:hint="eastAsia"/>
        </w:rPr>
        <w:t>辰</w:t>
      </w:r>
      <w:r w:rsidRPr="004522A1">
        <w:t>)</w:t>
      </w:r>
      <w:r w:rsidRPr="004522A1">
        <w:rPr>
          <w:rFonts w:hint="eastAsia"/>
        </w:rPr>
        <w:t>项解释为在所有案件中，均要求受害人直接接受被告或其辩护律师通过交叉盘问或其他方式的提问。</w:t>
      </w:r>
      <w:r w:rsidRPr="00537A6D">
        <w:rPr>
          <w:rStyle w:val="a8"/>
          <w:rFonts w:eastAsia="宋体"/>
          <w:szCs w:val="21"/>
        </w:rPr>
        <w:footnoteReference w:id="17"/>
      </w:r>
    </w:p>
    <w:p w:rsidR="0078537E" w:rsidRPr="004522A1" w:rsidRDefault="0078537E" w:rsidP="003A0FA6">
      <w:pPr>
        <w:pStyle w:val="SingleTxtGC"/>
        <w:tabs>
          <w:tab w:val="clear" w:pos="1565"/>
          <w:tab w:val="left" w:pos="1680"/>
        </w:tabs>
      </w:pPr>
      <w:r w:rsidRPr="004522A1">
        <w:t>9.</w:t>
      </w:r>
      <w:r w:rsidRPr="004522A1">
        <w:tab/>
      </w:r>
      <w:r w:rsidRPr="004522A1">
        <w:rPr>
          <w:rFonts w:hint="eastAsia"/>
        </w:rPr>
        <w:t>提交人还申诉说，另一名重要证人</w:t>
      </w:r>
      <w:r w:rsidRPr="004522A1">
        <w:t>L.M.A.</w:t>
      </w:r>
      <w:r w:rsidRPr="004522A1">
        <w:rPr>
          <w:rFonts w:hint="eastAsia"/>
        </w:rPr>
        <w:t>出庭作证，但法官不允许向她提问</w:t>
      </w:r>
      <w:r w:rsidRPr="004522A1">
        <w:t>(</w:t>
      </w:r>
      <w:r w:rsidRPr="004522A1">
        <w:rPr>
          <w:rFonts w:hint="eastAsia"/>
        </w:rPr>
        <w:t>第</w:t>
      </w:r>
      <w:r w:rsidRPr="004522A1">
        <w:t>5.5</w:t>
      </w:r>
      <w:r w:rsidRPr="004522A1">
        <w:rPr>
          <w:rFonts w:hint="eastAsia"/>
        </w:rPr>
        <w:t>段</w:t>
      </w:r>
      <w:r w:rsidRPr="004522A1">
        <w:t>)</w:t>
      </w:r>
      <w:r w:rsidRPr="004522A1">
        <w:rPr>
          <w:rFonts w:hint="eastAsia"/>
        </w:rPr>
        <w:t>。但与此</w:t>
      </w:r>
      <w:r>
        <w:rPr>
          <w:rFonts w:hint="eastAsia"/>
        </w:rPr>
        <w:t>相</w:t>
      </w:r>
      <w:r w:rsidRPr="004522A1">
        <w:rPr>
          <w:rFonts w:hint="eastAsia"/>
        </w:rPr>
        <w:t>矛盾的是，提交人本人承认</w:t>
      </w:r>
      <w:r>
        <w:rPr>
          <w:rFonts w:hint="eastAsia"/>
        </w:rPr>
        <w:t>，</w:t>
      </w:r>
      <w:r w:rsidRPr="004522A1">
        <w:t>L.M.A.</w:t>
      </w:r>
      <w:r w:rsidRPr="004522A1">
        <w:rPr>
          <w:rFonts w:hint="eastAsia"/>
        </w:rPr>
        <w:t>仅在调查期间受到询问，而没有出庭作证</w:t>
      </w:r>
      <w:r w:rsidRPr="004522A1">
        <w:t>(</w:t>
      </w:r>
      <w:r w:rsidRPr="004522A1">
        <w:rPr>
          <w:rFonts w:hint="eastAsia"/>
        </w:rPr>
        <w:t>第</w:t>
      </w:r>
      <w:r w:rsidRPr="004522A1">
        <w:t>3.5</w:t>
      </w:r>
      <w:r w:rsidRPr="004522A1">
        <w:rPr>
          <w:rFonts w:hint="eastAsia"/>
        </w:rPr>
        <w:t>段</w:t>
      </w:r>
      <w:r w:rsidRPr="004522A1">
        <w:t>)</w:t>
      </w:r>
      <w:r w:rsidRPr="004522A1">
        <w:rPr>
          <w:rFonts w:hint="eastAsia"/>
        </w:rPr>
        <w:t>，所以我们看不出法官如何阻止向她提问。此外，</w:t>
      </w:r>
      <w:r w:rsidRPr="004522A1">
        <w:t>L.M.A.</w:t>
      </w:r>
      <w:r w:rsidRPr="004522A1">
        <w:rPr>
          <w:rFonts w:hint="eastAsia"/>
        </w:rPr>
        <w:t>并非以证人身份作证，而是以“</w:t>
      </w:r>
      <w:r>
        <w:rPr>
          <w:rFonts w:hint="eastAsia"/>
        </w:rPr>
        <w:t>老</w:t>
      </w:r>
      <w:r w:rsidRPr="004522A1">
        <w:rPr>
          <w:rFonts w:hint="eastAsia"/>
        </w:rPr>
        <w:t>师”的身份作证</w:t>
      </w:r>
      <w:r w:rsidRPr="004522A1">
        <w:t>(</w:t>
      </w:r>
      <w:r w:rsidRPr="004522A1">
        <w:rPr>
          <w:rFonts w:hint="eastAsia"/>
        </w:rPr>
        <w:t>第</w:t>
      </w:r>
      <w:r w:rsidRPr="004522A1">
        <w:t>6.9</w:t>
      </w:r>
      <w:r w:rsidRPr="004522A1">
        <w:rPr>
          <w:rFonts w:hint="eastAsia"/>
        </w:rPr>
        <w:t>段</w:t>
      </w:r>
      <w:r w:rsidRPr="004522A1">
        <w:t>)</w:t>
      </w:r>
      <w:r w:rsidRPr="004522A1">
        <w:rPr>
          <w:rFonts w:hint="eastAsia"/>
        </w:rPr>
        <w:t>，提交人虽有机会请求推迟诉讼以便证人出庭，但最终并未要求她出庭</w:t>
      </w:r>
      <w:r w:rsidRPr="004522A1">
        <w:t>(</w:t>
      </w:r>
      <w:r w:rsidRPr="004522A1">
        <w:rPr>
          <w:rFonts w:hint="eastAsia"/>
        </w:rPr>
        <w:t>第</w:t>
      </w:r>
      <w:r w:rsidRPr="004522A1">
        <w:t>7.3</w:t>
      </w:r>
      <w:r w:rsidRPr="004522A1">
        <w:rPr>
          <w:rFonts w:hint="eastAsia"/>
        </w:rPr>
        <w:t>段</w:t>
      </w:r>
      <w:r w:rsidRPr="004522A1">
        <w:t>)</w:t>
      </w:r>
      <w:r w:rsidRPr="004522A1">
        <w:rPr>
          <w:rFonts w:hint="eastAsia"/>
        </w:rPr>
        <w:t>。在这方面，法院判决显示，提交人并未尝试传唤未到庭的证人，也未尝试在这些证人未出庭或没有作证的情况下要求推迟审理。几位专家的情况也是如此，他们在调查期间提供了专家结论，但没有被传唤到庭，他们的结论仅</w:t>
      </w:r>
      <w:r>
        <w:rPr>
          <w:rFonts w:hint="eastAsia"/>
        </w:rPr>
        <w:t>在</w:t>
      </w:r>
      <w:r w:rsidRPr="004522A1">
        <w:rPr>
          <w:rFonts w:hint="eastAsia"/>
        </w:rPr>
        <w:t>宣读后便被记录在案</w:t>
      </w:r>
      <w:r w:rsidRPr="004522A1">
        <w:t>(</w:t>
      </w:r>
      <w:r w:rsidRPr="004522A1">
        <w:rPr>
          <w:rFonts w:hint="eastAsia"/>
        </w:rPr>
        <w:t>第</w:t>
      </w:r>
      <w:r w:rsidRPr="004522A1">
        <w:t>3.5</w:t>
      </w:r>
      <w:r w:rsidRPr="004522A1">
        <w:rPr>
          <w:rFonts w:hint="eastAsia"/>
        </w:rPr>
        <w:t>段</w:t>
      </w:r>
      <w:r w:rsidRPr="004522A1">
        <w:t>)</w:t>
      </w:r>
      <w:r w:rsidRPr="004522A1">
        <w:rPr>
          <w:rFonts w:hint="eastAsia"/>
        </w:rPr>
        <w:t>。</w:t>
      </w:r>
    </w:p>
    <w:p w:rsidR="0078537E" w:rsidRPr="004522A1" w:rsidRDefault="0078537E" w:rsidP="003A0FA6">
      <w:pPr>
        <w:pStyle w:val="SingleTxtGC"/>
        <w:tabs>
          <w:tab w:val="clear" w:pos="1565"/>
          <w:tab w:val="left" w:pos="1680"/>
        </w:tabs>
      </w:pPr>
      <w:r w:rsidRPr="004522A1">
        <w:t>10.</w:t>
      </w:r>
      <w:r w:rsidRPr="004522A1">
        <w:tab/>
      </w:r>
      <w:r w:rsidRPr="004522A1">
        <w:rPr>
          <w:rFonts w:hint="eastAsia"/>
        </w:rPr>
        <w:t>因此，提交人本可在调查期间询问受害人、证人和专家</w:t>
      </w:r>
      <w:r w:rsidRPr="004522A1">
        <w:t>(</w:t>
      </w:r>
      <w:r w:rsidRPr="004522A1">
        <w:rPr>
          <w:rFonts w:hint="eastAsia"/>
        </w:rPr>
        <w:t>如第</w:t>
      </w:r>
      <w:r w:rsidRPr="004522A1">
        <w:t>9.2</w:t>
      </w:r>
      <w:r w:rsidRPr="004522A1">
        <w:rPr>
          <w:rFonts w:hint="eastAsia"/>
        </w:rPr>
        <w:t>段所述，被告有权在诉讼的某个阶段获得适当的机会以询问和质疑对其不利的证人</w:t>
      </w:r>
      <w:r w:rsidRPr="004522A1">
        <w:t>)</w:t>
      </w:r>
      <w:r w:rsidRPr="004522A1">
        <w:rPr>
          <w:rFonts w:hint="eastAsia"/>
        </w:rPr>
        <w:t>，并能够在审判期间自由质疑受害人和</w:t>
      </w:r>
      <w:r w:rsidRPr="004522A1">
        <w:t>L.M.A.</w:t>
      </w:r>
      <w:r w:rsidRPr="004522A1">
        <w:rPr>
          <w:rFonts w:hint="eastAsia"/>
        </w:rPr>
        <w:t>的证词以及专家的结论，因为这些证词和结论</w:t>
      </w:r>
      <w:r>
        <w:rPr>
          <w:rFonts w:hint="eastAsia"/>
        </w:rPr>
        <w:t>在</w:t>
      </w:r>
      <w:r w:rsidRPr="004522A1">
        <w:rPr>
          <w:rFonts w:hint="eastAsia"/>
        </w:rPr>
        <w:t>宣读后被记录在案。因此，提交人的辩护权未受到不当限制，尤其是因为他本应对这种指称的侵害行为作出反应，但他当时并未这样做。</w:t>
      </w:r>
    </w:p>
    <w:p w:rsidR="0078537E" w:rsidRPr="004522A1" w:rsidRDefault="0078537E" w:rsidP="003A0FA6">
      <w:pPr>
        <w:pStyle w:val="SingleTxtGC"/>
        <w:tabs>
          <w:tab w:val="clear" w:pos="1565"/>
          <w:tab w:val="left" w:pos="1680"/>
        </w:tabs>
      </w:pPr>
      <w:r w:rsidRPr="004522A1">
        <w:t>11.</w:t>
      </w:r>
      <w:r w:rsidRPr="004522A1">
        <w:tab/>
      </w:r>
      <w:r w:rsidRPr="004522A1">
        <w:rPr>
          <w:rFonts w:hint="eastAsia"/>
        </w:rPr>
        <w:t>被告仅申诉称未获准询问某些证人是不够的。被告必须为其请求提供支撑，解释听取有关证人的意见为何重要，并且证人的证据必须是确定真相和保证被告权利所必需的。</w:t>
      </w:r>
      <w:r w:rsidRPr="00537A6D">
        <w:rPr>
          <w:rStyle w:val="a8"/>
          <w:rFonts w:eastAsia="宋体"/>
          <w:szCs w:val="21"/>
        </w:rPr>
        <w:footnoteReference w:id="18"/>
      </w:r>
      <w:r w:rsidR="00882BAF">
        <w:rPr>
          <w:rFonts w:hint="eastAsia"/>
        </w:rPr>
        <w:t xml:space="preserve"> </w:t>
      </w:r>
      <w:r w:rsidRPr="004522A1">
        <w:rPr>
          <w:rFonts w:hint="eastAsia"/>
        </w:rPr>
        <w:t>提交人没有充分解释询问包括受害人在内的证人为何重要；这对他的案件有何不利影响；或者他为何在诉讼期间未对指称的侵害行为作出反应。通常应由国内法院决定是否有必要或是否适宜询问证人，特别是像本案中这样的弱势证人，而且证据的采信</w:t>
      </w:r>
      <w:r>
        <w:rPr>
          <w:rFonts w:hint="eastAsia"/>
        </w:rPr>
        <w:t>基本上</w:t>
      </w:r>
      <w:r w:rsidRPr="004522A1">
        <w:rPr>
          <w:rFonts w:hint="eastAsia"/>
        </w:rPr>
        <w:t>是由国内法律规范的事项。</w:t>
      </w:r>
    </w:p>
    <w:p w:rsidR="0078537E" w:rsidRDefault="0078537E" w:rsidP="003A0FA6">
      <w:pPr>
        <w:pStyle w:val="SingleTxtGC"/>
        <w:tabs>
          <w:tab w:val="clear" w:pos="1565"/>
          <w:tab w:val="left" w:pos="1680"/>
        </w:tabs>
      </w:pPr>
      <w:r w:rsidRPr="004522A1">
        <w:t>12.</w:t>
      </w:r>
      <w:r w:rsidRPr="004522A1">
        <w:tab/>
      </w:r>
      <w:r w:rsidRPr="004522A1">
        <w:rPr>
          <w:rFonts w:hint="eastAsia"/>
        </w:rPr>
        <w:t>因此，我们谨得出结论，认定本案中提交人根据《公约》第十四条第三款</w:t>
      </w:r>
      <w:r w:rsidRPr="004522A1">
        <w:t>(</w:t>
      </w:r>
      <w:r w:rsidRPr="004522A1">
        <w:rPr>
          <w:rFonts w:hint="eastAsia"/>
        </w:rPr>
        <w:t>辰</w:t>
      </w:r>
      <w:r w:rsidRPr="004522A1">
        <w:t>)</w:t>
      </w:r>
      <w:r w:rsidRPr="004522A1">
        <w:rPr>
          <w:rFonts w:hint="eastAsia"/>
        </w:rPr>
        <w:t>项享有的权利没有受到侵犯。</w:t>
      </w:r>
    </w:p>
    <w:p w:rsidR="003A0FA6" w:rsidRPr="003A0FA6" w:rsidRDefault="003A0FA6" w:rsidP="003A0FA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A0FA6" w:rsidRPr="003A0FA6" w:rsidSect="004D0A00">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7E" w:rsidRPr="000D319F" w:rsidRDefault="0078537E" w:rsidP="000D319F">
      <w:pPr>
        <w:pStyle w:val="af0"/>
        <w:spacing w:after="240"/>
        <w:ind w:left="907"/>
        <w:rPr>
          <w:rFonts w:asciiTheme="majorBidi" w:eastAsia="宋体" w:hAnsiTheme="majorBidi" w:cstheme="majorBidi"/>
          <w:sz w:val="21"/>
          <w:szCs w:val="21"/>
          <w:lang w:val="en-US"/>
        </w:rPr>
      </w:pPr>
    </w:p>
    <w:p w:rsidR="0078537E" w:rsidRPr="000D319F" w:rsidRDefault="0078537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8537E" w:rsidRPr="000D319F" w:rsidRDefault="0078537E" w:rsidP="000D319F">
      <w:pPr>
        <w:pStyle w:val="af0"/>
      </w:pPr>
    </w:p>
  </w:endnote>
  <w:endnote w:type="continuationNotice" w:id="1">
    <w:p w:rsidR="0078537E" w:rsidRDefault="007853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E" w:rsidRPr="001B7327" w:rsidRDefault="0078537E" w:rsidP="001B7327">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17422">
      <w:rPr>
        <w:rStyle w:val="af2"/>
        <w:b w:val="0"/>
        <w:snapToGrid w:val="0"/>
        <w:sz w:val="16"/>
      </w:rPr>
      <w:t>GE.20-09445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E" w:rsidRPr="00454E01" w:rsidRDefault="0078537E" w:rsidP="00454E01">
    <w:pPr>
      <w:pStyle w:val="af0"/>
      <w:tabs>
        <w:tab w:val="clear" w:pos="431"/>
        <w:tab w:val="right" w:pos="9638"/>
      </w:tabs>
      <w:rPr>
        <w:b/>
        <w:snapToGrid/>
        <w:sz w:val="18"/>
      </w:rPr>
    </w:pPr>
    <w:r>
      <w:t>GE.20-09445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E" w:rsidRPr="00365A93" w:rsidRDefault="0078537E" w:rsidP="007710C4">
    <w:pPr>
      <w:pStyle w:val="af0"/>
      <w:tabs>
        <w:tab w:val="clear" w:pos="431"/>
        <w:tab w:val="left" w:pos="1701"/>
        <w:tab w:val="left" w:pos="2552"/>
        <w:tab w:val="left" w:pos="8448"/>
      </w:tabs>
      <w:spacing w:before="360"/>
      <w:rPr>
        <w:rFonts w:ascii="Time New Roman" w:eastAsia="宋体" w:hAnsi="Time New Roman"/>
        <w:b/>
        <w:sz w:val="21"/>
        <w:lang w:eastAsia="zh-CN"/>
      </w:rPr>
    </w:pPr>
    <w:r>
      <w:rPr>
        <w:sz w:val="20"/>
        <w:lang w:eastAsia="zh-CN"/>
      </w:rPr>
      <w:t>GE.20-09445</w:t>
    </w:r>
    <w:r w:rsidRPr="00EE277A">
      <w:rPr>
        <w:sz w:val="20"/>
        <w:lang w:eastAsia="zh-CN"/>
      </w:rPr>
      <w:t xml:space="preserve"> (C)</w:t>
    </w:r>
    <w:r>
      <w:rPr>
        <w:sz w:val="20"/>
        <w:lang w:eastAsia="zh-CN"/>
      </w:rPr>
      <w:tab/>
      <w:t>190820</w:t>
    </w:r>
    <w:r>
      <w:rPr>
        <w:sz w:val="20"/>
        <w:lang w:eastAsia="zh-CN"/>
      </w:rPr>
      <w:tab/>
    </w:r>
    <w:r w:rsidR="00365A93" w:rsidRPr="00365A93">
      <w:rPr>
        <w:rFonts w:ascii="Time New Roman" w:eastAsia="宋体" w:hAnsi="Time New Roman" w:hint="eastAsia"/>
        <w:sz w:val="20"/>
        <w:lang w:eastAsia="zh-CN"/>
      </w:rPr>
      <w:t>1610</w:t>
    </w:r>
    <w:r w:rsidRPr="00365A93">
      <w:rPr>
        <w:rFonts w:ascii="Time New Roman" w:eastAsia="宋体" w:hAnsi="Time New Roman"/>
        <w:sz w:val="20"/>
        <w:lang w:eastAsia="zh-CN"/>
      </w:rPr>
      <w:t>20</w:t>
    </w:r>
  </w:p>
  <w:p w:rsidR="0078537E" w:rsidRPr="00487939" w:rsidRDefault="0078537E" w:rsidP="0078537E">
    <w:pPr>
      <w:pStyle w:val="af0"/>
      <w:tabs>
        <w:tab w:val="clear" w:pos="431"/>
        <w:tab w:val="right" w:pos="8450"/>
      </w:tabs>
      <w:rPr>
        <w:sz w:val="20"/>
        <w:lang w:val="en-US" w:eastAsia="zh-CN"/>
      </w:rPr>
    </w:pPr>
    <w:r>
      <w:rPr>
        <w:rFonts w:ascii="C39T30Lfz" w:hAnsi="C39T30Lfz"/>
        <w:sz w:val="56"/>
      </w:rPr>
      <w:t>*2009445*</w:t>
    </w:r>
    <w:r>
      <w:rPr>
        <w:b/>
        <w:noProof/>
        <w:snapToGrid/>
        <w:sz w:val="21"/>
      </w:rPr>
      <w:drawing>
        <wp:anchor distT="0" distB="0" distL="114300" distR="114300" simplePos="0" relativeHeight="251659264"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E" w:rsidRPr="001B7327" w:rsidRDefault="0078537E" w:rsidP="001B7327">
    <w:pPr>
      <w:pStyle w:val="af0"/>
      <w:tabs>
        <w:tab w:val="clear" w:pos="431"/>
        <w:tab w:val="right" w:pos="9638"/>
      </w:tabs>
      <w:rPr>
        <w:b/>
        <w:snapToGrid/>
        <w:sz w:val="18"/>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17422">
      <w:rPr>
        <w:rStyle w:val="af2"/>
        <w:b w:val="0"/>
        <w:snapToGrid w:val="0"/>
        <w:sz w:val="16"/>
      </w:rPr>
      <w:t>GE.20-09445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E" w:rsidRPr="00454E01" w:rsidRDefault="0078537E" w:rsidP="00454E01">
    <w:pPr>
      <w:pStyle w:val="af0"/>
      <w:tabs>
        <w:tab w:val="clear" w:pos="431"/>
        <w:tab w:val="right" w:pos="9638"/>
      </w:tabs>
      <w:rPr>
        <w:b/>
        <w:snapToGrid/>
        <w:sz w:val="18"/>
      </w:rPr>
    </w:pPr>
    <w:r>
      <w:t>GE.20-09445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E" w:rsidRPr="003227D3" w:rsidRDefault="0078537E" w:rsidP="0078537E">
    <w:pPr>
      <w:pStyle w:val="af0"/>
      <w:tabs>
        <w:tab w:val="clear" w:pos="431"/>
        <w:tab w:val="right" w:pos="9638"/>
      </w:tabs>
    </w:pPr>
    <w:r>
      <w:t>GE.20-09445</w:t>
    </w:r>
    <w:r>
      <w:tab/>
    </w:r>
    <w:r>
      <w:rPr>
        <w:rStyle w:val="af2"/>
      </w:rPr>
      <w:fldChar w:fldCharType="begin"/>
    </w:r>
    <w:r>
      <w:rPr>
        <w:rStyle w:val="af2"/>
      </w:rPr>
      <w:instrText xml:space="preserve"> PAGE  \* MERGEFORMAT </w:instrText>
    </w:r>
    <w:r>
      <w:rPr>
        <w:rStyle w:val="af2"/>
      </w:rPr>
      <w:fldChar w:fldCharType="separate"/>
    </w:r>
    <w:r>
      <w:rPr>
        <w:rStyle w:val="af2"/>
      </w:rPr>
      <w:t>9</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7E" w:rsidRPr="000157B1" w:rsidRDefault="007853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8537E" w:rsidRPr="000157B1" w:rsidRDefault="007853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8537E" w:rsidRDefault="0078537E"/>
  </w:footnote>
  <w:footnote w:id="2">
    <w:p w:rsidR="0078537E" w:rsidRPr="00895BF1" w:rsidRDefault="0078537E" w:rsidP="003706C9">
      <w:pPr>
        <w:pStyle w:val="a6"/>
        <w:spacing w:after="80"/>
      </w:pPr>
      <w:r w:rsidRPr="00C57861">
        <w:rPr>
          <w:rStyle w:val="SingleTxtGCChar"/>
        </w:rPr>
        <w:tab/>
      </w:r>
      <w:r w:rsidRPr="00C57861">
        <w:rPr>
          <w:rStyle w:val="SingleTxtGCChar"/>
          <w:color w:val="0000CC"/>
        </w:rPr>
        <w:t>*</w:t>
      </w:r>
      <w:r w:rsidRPr="00C57861">
        <w:rPr>
          <w:rStyle w:val="SingleTxtGCChar"/>
        </w:rPr>
        <w:tab/>
      </w:r>
      <w:r w:rsidRPr="00AC3DB2">
        <w:rPr>
          <w:rFonts w:hint="eastAsia"/>
        </w:rPr>
        <w:t>委员会第一二八届会议</w:t>
      </w:r>
      <w:r w:rsidRPr="00AC3DB2">
        <w:t>(2020</w:t>
      </w:r>
      <w:r w:rsidRPr="00AC3DB2">
        <w:rPr>
          <w:rFonts w:hint="eastAsia"/>
        </w:rPr>
        <w:t>年</w:t>
      </w:r>
      <w:r w:rsidRPr="00AC3DB2">
        <w:t>3</w:t>
      </w:r>
      <w:r w:rsidRPr="00AC3DB2">
        <w:rPr>
          <w:rFonts w:hint="eastAsia"/>
        </w:rPr>
        <w:t>月</w:t>
      </w:r>
      <w:r w:rsidRPr="00AC3DB2">
        <w:t>2</w:t>
      </w:r>
      <w:r w:rsidRPr="00AC3DB2">
        <w:rPr>
          <w:rFonts w:hint="eastAsia"/>
        </w:rPr>
        <w:t>日至</w:t>
      </w:r>
      <w:r w:rsidRPr="00AC3DB2">
        <w:t>27</w:t>
      </w:r>
      <w:r w:rsidRPr="00AC3DB2">
        <w:rPr>
          <w:rFonts w:hint="eastAsia"/>
        </w:rPr>
        <w:t>日</w:t>
      </w:r>
      <w:r w:rsidRPr="00AC3DB2">
        <w:t>)</w:t>
      </w:r>
      <w:r w:rsidRPr="00AC3DB2">
        <w:rPr>
          <w:rFonts w:hint="eastAsia"/>
        </w:rPr>
        <w:t>通过。</w:t>
      </w:r>
    </w:p>
  </w:footnote>
  <w:footnote w:id="3">
    <w:p w:rsidR="0078537E" w:rsidRPr="004D548C" w:rsidRDefault="0078537E" w:rsidP="00767DBF">
      <w:pPr>
        <w:pStyle w:val="a6"/>
        <w:spacing w:after="80"/>
      </w:pPr>
      <w:r w:rsidRPr="00C57861">
        <w:rPr>
          <w:rStyle w:val="SingleTxtGCChar"/>
          <w:b/>
          <w:bCs/>
        </w:rPr>
        <w:tab/>
      </w:r>
      <w:r w:rsidRPr="00C57861">
        <w:rPr>
          <w:rStyle w:val="SingleTxtGCChar"/>
          <w:color w:val="0000CC"/>
        </w:rPr>
        <w:t>**</w:t>
      </w:r>
      <w:r w:rsidRPr="00C57861">
        <w:rPr>
          <w:rStyle w:val="SingleTxtGCChar"/>
          <w:b/>
          <w:bCs/>
        </w:rPr>
        <w:tab/>
      </w:r>
      <w:r w:rsidRPr="004D548C">
        <w:rPr>
          <w:rFonts w:hint="eastAsia"/>
        </w:rPr>
        <w:t>参加审查本来文的委员会委员有：亚兹·本·阿舒尔、阿里夫·布尔坎、艾哈迈德·阿明·法萨拉、克里斯托夫·海恩斯、巴马里阿姆·科伊塔、马西娅·克兰、邓肯·莱基·穆</w:t>
      </w:r>
      <w:r w:rsidRPr="000075EA">
        <w:rPr>
          <w:rFonts w:hint="eastAsia"/>
          <w:snapToGrid/>
        </w:rPr>
        <w:t>胡穆扎、福蒂妮·帕扎尔齐斯、埃尔南·克萨达·卡夫雷拉、瓦西尔卡·桑钦、若泽·曼努</w:t>
      </w:r>
      <w:r w:rsidRPr="004D548C">
        <w:rPr>
          <w:rFonts w:hint="eastAsia"/>
        </w:rPr>
        <w:t>埃尔·桑托斯·派斯、尤瓦尔·沙尼、埃莱娜·提格乎德加、根提安·齐伯利。</w:t>
      </w:r>
    </w:p>
  </w:footnote>
  <w:footnote w:id="4">
    <w:p w:rsidR="0078537E" w:rsidRPr="00503214" w:rsidRDefault="0078537E" w:rsidP="00BD462C">
      <w:pPr>
        <w:pStyle w:val="a6"/>
        <w:spacing w:after="0"/>
      </w:pPr>
      <w:r w:rsidRPr="00C57861">
        <w:rPr>
          <w:rStyle w:val="SingleTxtGCChar"/>
          <w:b/>
          <w:bCs/>
        </w:rPr>
        <w:tab/>
      </w:r>
      <w:r w:rsidRPr="00C57861">
        <w:rPr>
          <w:rStyle w:val="SingleTxtGCChar"/>
          <w:color w:val="0000CC"/>
        </w:rPr>
        <w:t>***</w:t>
      </w:r>
      <w:r w:rsidRPr="00C57861">
        <w:rPr>
          <w:rStyle w:val="SingleTxtGCChar"/>
          <w:b/>
          <w:bCs/>
        </w:rPr>
        <w:tab/>
      </w:r>
      <w:r w:rsidRPr="00503214">
        <w:rPr>
          <w:rFonts w:hint="eastAsia"/>
        </w:rPr>
        <w:t>委员会委员尤瓦西尔卡·桑钦、若泽·曼努埃尔·桑托斯·派斯、根提安·齐伯利的联合意见</w:t>
      </w:r>
      <w:r w:rsidRPr="00503214">
        <w:t>(</w:t>
      </w:r>
      <w:r w:rsidRPr="00503214">
        <w:rPr>
          <w:rFonts w:hint="eastAsia"/>
        </w:rPr>
        <w:t>反对意见</w:t>
      </w:r>
      <w:r w:rsidRPr="00503214">
        <w:t>)</w:t>
      </w:r>
      <w:r w:rsidRPr="00503214">
        <w:rPr>
          <w:rFonts w:hint="eastAsia"/>
        </w:rPr>
        <w:t>附于本意见之后。</w:t>
      </w:r>
    </w:p>
  </w:footnote>
  <w:footnote w:id="5">
    <w:p w:rsidR="0078537E" w:rsidRPr="00BF3E58" w:rsidRDefault="0078537E" w:rsidP="00454E01">
      <w:pPr>
        <w:pStyle w:val="a6"/>
        <w:spacing w:after="0"/>
      </w:pPr>
      <w:r>
        <w:tab/>
      </w:r>
      <w:r w:rsidRPr="00EC44E8">
        <w:rPr>
          <w:rStyle w:val="a8"/>
          <w:rFonts w:eastAsia="宋体"/>
        </w:rPr>
        <w:footnoteRef/>
      </w:r>
      <w:r>
        <w:tab/>
      </w:r>
      <w:r w:rsidRPr="00EC30BD">
        <w:rPr>
          <w:rFonts w:hint="eastAsia"/>
        </w:rPr>
        <w:t>提交人目前在车里雅宾斯克州的一所联邦监狱服刑。</w:t>
      </w:r>
    </w:p>
  </w:footnote>
  <w:footnote w:id="6">
    <w:p w:rsidR="0078537E" w:rsidRPr="00220D15" w:rsidRDefault="0078537E" w:rsidP="00767DBF">
      <w:pPr>
        <w:pStyle w:val="a6"/>
        <w:spacing w:after="0"/>
      </w:pPr>
      <w:r>
        <w:tab/>
      </w:r>
      <w:r w:rsidRPr="00EC44E8">
        <w:rPr>
          <w:rStyle w:val="a8"/>
          <w:rFonts w:eastAsia="宋体"/>
        </w:rPr>
        <w:footnoteRef/>
      </w:r>
      <w:r w:rsidRPr="00220D15">
        <w:tab/>
        <w:t>CCPR/C/69/D/770/1997</w:t>
      </w:r>
      <w:r>
        <w:rPr>
          <w:rFonts w:hint="eastAsia"/>
        </w:rPr>
        <w:t>及</w:t>
      </w:r>
      <w:r w:rsidRPr="00220D15">
        <w:t>Corr.1</w:t>
      </w:r>
      <w:r>
        <w:rPr>
          <w:rFonts w:hint="eastAsia"/>
          <w:lang w:val="fr-CH"/>
        </w:rPr>
        <w:t>。</w:t>
      </w:r>
    </w:p>
  </w:footnote>
  <w:footnote w:id="7">
    <w:p w:rsidR="0078537E" w:rsidRPr="00ED2520" w:rsidRDefault="0078537E" w:rsidP="00381F12">
      <w:pPr>
        <w:pStyle w:val="a6"/>
        <w:rPr>
          <w:rFonts w:asciiTheme="majorBidi" w:eastAsiaTheme="minorEastAsia" w:hAnsiTheme="majorBidi" w:cstheme="majorBidi"/>
        </w:rPr>
      </w:pPr>
      <w:r>
        <w:tab/>
      </w:r>
      <w:r>
        <w:rPr>
          <w:rStyle w:val="a8"/>
          <w:rFonts w:eastAsia="宋体"/>
        </w:rPr>
        <w:footnoteRef/>
      </w:r>
      <w:r>
        <w:tab/>
      </w:r>
      <w:r w:rsidRPr="00ED2520">
        <w:rPr>
          <w:rFonts w:asciiTheme="majorBidi" w:eastAsiaTheme="minorEastAsia" w:hAnsiTheme="majorBidi" w:cstheme="majorBidi" w:hint="eastAsia"/>
        </w:rPr>
        <w:t>证人</w:t>
      </w:r>
      <w:r w:rsidRPr="00ED2520">
        <w:rPr>
          <w:rFonts w:asciiTheme="majorBidi" w:eastAsiaTheme="minorEastAsia" w:hAnsiTheme="majorBidi" w:cstheme="majorBidi"/>
        </w:rPr>
        <w:t>L.M.A.</w:t>
      </w:r>
      <w:r w:rsidRPr="00ED2520">
        <w:rPr>
          <w:rFonts w:asciiTheme="majorBidi" w:eastAsiaTheme="minorEastAsia" w:hAnsiTheme="majorBidi" w:cstheme="majorBidi" w:hint="eastAsia"/>
        </w:rPr>
        <w:t>似乎在调查期间受到了讯问，但没有出庭作证。</w:t>
      </w:r>
    </w:p>
  </w:footnote>
  <w:footnote w:id="8">
    <w:p w:rsidR="0078537E" w:rsidRPr="00243E67" w:rsidRDefault="0078537E" w:rsidP="00381F12">
      <w:pPr>
        <w:pStyle w:val="a6"/>
      </w:pPr>
      <w:r>
        <w:tab/>
      </w:r>
      <w:r w:rsidRPr="00EC44E8">
        <w:rPr>
          <w:rStyle w:val="a8"/>
          <w:rFonts w:eastAsia="宋体"/>
        </w:rPr>
        <w:footnoteRef/>
      </w:r>
      <w:r>
        <w:tab/>
      </w:r>
      <w:r w:rsidRPr="00ED2520">
        <w:rPr>
          <w:rFonts w:asciiTheme="majorBidi" w:eastAsiaTheme="minorEastAsia" w:hAnsiTheme="majorBidi" w:cstheme="majorBidi" w:hint="eastAsia"/>
        </w:rPr>
        <w:t>包括</w:t>
      </w:r>
      <w:r w:rsidRPr="00ED2520">
        <w:rPr>
          <w:rFonts w:asciiTheme="majorBidi" w:eastAsiaTheme="minorEastAsia" w:hAnsiTheme="majorBidi" w:cstheme="majorBidi"/>
        </w:rPr>
        <w:t>2015</w:t>
      </w:r>
      <w:r w:rsidRPr="00ED2520">
        <w:rPr>
          <w:rFonts w:asciiTheme="majorBidi" w:eastAsiaTheme="minorEastAsia" w:hAnsiTheme="majorBidi" w:cstheme="majorBidi" w:hint="eastAsia"/>
        </w:rPr>
        <w:t>年</w:t>
      </w:r>
      <w:r w:rsidRPr="00ED2520">
        <w:rPr>
          <w:rFonts w:asciiTheme="majorBidi" w:eastAsiaTheme="minorEastAsia" w:hAnsiTheme="majorBidi" w:cstheme="majorBidi"/>
        </w:rPr>
        <w:t>10</w:t>
      </w:r>
      <w:r w:rsidRPr="00ED2520">
        <w:rPr>
          <w:rFonts w:asciiTheme="majorBidi" w:eastAsiaTheme="minorEastAsia" w:hAnsiTheme="majorBidi" w:cstheme="majorBidi" w:hint="eastAsia"/>
        </w:rPr>
        <w:t>月</w:t>
      </w:r>
      <w:r w:rsidRPr="00ED2520">
        <w:rPr>
          <w:rFonts w:asciiTheme="majorBidi" w:eastAsiaTheme="minorEastAsia" w:hAnsiTheme="majorBidi" w:cstheme="majorBidi"/>
        </w:rPr>
        <w:t>23</w:t>
      </w:r>
      <w:r w:rsidRPr="00ED2520">
        <w:rPr>
          <w:rFonts w:asciiTheme="majorBidi" w:eastAsiaTheme="minorEastAsia" w:hAnsiTheme="majorBidi" w:cstheme="majorBidi" w:hint="eastAsia"/>
        </w:rPr>
        <w:t>日收到的提交材料和</w:t>
      </w:r>
      <w:r w:rsidRPr="00ED2520">
        <w:rPr>
          <w:rFonts w:asciiTheme="majorBidi" w:eastAsiaTheme="minorEastAsia" w:hAnsiTheme="majorBidi" w:cstheme="majorBidi"/>
        </w:rPr>
        <w:t>2018</w:t>
      </w:r>
      <w:r w:rsidRPr="00ED2520">
        <w:rPr>
          <w:rFonts w:asciiTheme="majorBidi" w:eastAsiaTheme="minorEastAsia" w:hAnsiTheme="majorBidi" w:cstheme="majorBidi" w:hint="eastAsia"/>
        </w:rPr>
        <w:t>年</w:t>
      </w:r>
      <w:r w:rsidRPr="00ED2520">
        <w:rPr>
          <w:rFonts w:asciiTheme="majorBidi" w:eastAsiaTheme="minorEastAsia" w:hAnsiTheme="majorBidi" w:cstheme="majorBidi"/>
        </w:rPr>
        <w:t>1</w:t>
      </w:r>
      <w:r w:rsidRPr="00ED2520">
        <w:rPr>
          <w:rFonts w:asciiTheme="majorBidi" w:eastAsiaTheme="minorEastAsia" w:hAnsiTheme="majorBidi" w:cstheme="majorBidi" w:hint="eastAsia"/>
        </w:rPr>
        <w:t>月</w:t>
      </w:r>
      <w:r w:rsidRPr="00ED2520">
        <w:rPr>
          <w:rFonts w:asciiTheme="majorBidi" w:eastAsiaTheme="minorEastAsia" w:hAnsiTheme="majorBidi" w:cstheme="majorBidi"/>
        </w:rPr>
        <w:t>26</w:t>
      </w:r>
      <w:r w:rsidRPr="00ED2520">
        <w:rPr>
          <w:rFonts w:asciiTheme="majorBidi" w:eastAsiaTheme="minorEastAsia" w:hAnsiTheme="majorBidi" w:cstheme="majorBidi" w:hint="eastAsia"/>
        </w:rPr>
        <w:t>日的电子邮</w:t>
      </w:r>
      <w:r w:rsidRPr="0034701F">
        <w:rPr>
          <w:rFonts w:hint="eastAsia"/>
        </w:rPr>
        <w:t>件。</w:t>
      </w:r>
    </w:p>
  </w:footnote>
  <w:footnote w:id="9">
    <w:p w:rsidR="0078537E" w:rsidRPr="00307620" w:rsidRDefault="0078537E" w:rsidP="00381F12">
      <w:pPr>
        <w:pStyle w:val="a6"/>
        <w:rPr>
          <w:rFonts w:asciiTheme="majorBidi" w:eastAsiaTheme="minorEastAsia" w:hAnsiTheme="majorBidi" w:cstheme="majorBidi"/>
        </w:rPr>
      </w:pPr>
      <w:r>
        <w:tab/>
      </w:r>
      <w:r w:rsidRPr="00EC44E8">
        <w:rPr>
          <w:rStyle w:val="a8"/>
          <w:rFonts w:eastAsia="宋体"/>
        </w:rPr>
        <w:footnoteRef/>
      </w:r>
      <w:r>
        <w:tab/>
      </w:r>
      <w:r w:rsidRPr="001C7CBE">
        <w:rPr>
          <w:rFonts w:hint="eastAsia"/>
        </w:rPr>
        <w:t>见</w:t>
      </w:r>
      <w:r w:rsidRPr="000075EA">
        <w:rPr>
          <w:rFonts w:ascii="Time New Roman" w:eastAsia="楷体" w:hAnsi="Time New Roman" w:cstheme="majorBidi"/>
        </w:rPr>
        <w:t>Allaberdiev</w:t>
      </w:r>
      <w:r w:rsidRPr="000075EA">
        <w:rPr>
          <w:rFonts w:ascii="Time New Roman" w:eastAsia="楷体" w:hAnsi="Time New Roman" w:cstheme="majorBidi"/>
        </w:rPr>
        <w:t>诉乌兹别克斯坦</w:t>
      </w:r>
      <w:r w:rsidRPr="00307620">
        <w:rPr>
          <w:rFonts w:asciiTheme="majorBidi" w:eastAsiaTheme="minorEastAsia" w:hAnsiTheme="majorBidi" w:cstheme="majorBidi"/>
        </w:rPr>
        <w:t>，</w:t>
      </w:r>
      <w:r w:rsidRPr="00307620">
        <w:rPr>
          <w:rFonts w:asciiTheme="majorBidi" w:eastAsiaTheme="minorEastAsia" w:hAnsiTheme="majorBidi" w:cstheme="majorBidi"/>
        </w:rPr>
        <w:t>(CCPR/C/119/D/2555/2015)</w:t>
      </w:r>
      <w:r w:rsidRPr="00307620">
        <w:rPr>
          <w:rFonts w:asciiTheme="majorBidi" w:eastAsiaTheme="minorEastAsia" w:hAnsiTheme="majorBidi" w:cstheme="majorBidi"/>
        </w:rPr>
        <w:t>，第</w:t>
      </w:r>
      <w:r w:rsidRPr="00307620">
        <w:rPr>
          <w:rFonts w:asciiTheme="majorBidi" w:eastAsiaTheme="minorEastAsia" w:hAnsiTheme="majorBidi" w:cstheme="majorBidi"/>
        </w:rPr>
        <w:t>8.8</w:t>
      </w:r>
      <w:r w:rsidRPr="00307620">
        <w:rPr>
          <w:rFonts w:asciiTheme="majorBidi" w:eastAsiaTheme="minorEastAsia" w:hAnsiTheme="majorBidi" w:cstheme="majorBidi"/>
        </w:rPr>
        <w:t>段。</w:t>
      </w:r>
    </w:p>
  </w:footnote>
  <w:footnote w:id="10">
    <w:p w:rsidR="0078537E" w:rsidRPr="006A051F" w:rsidRDefault="0078537E" w:rsidP="00381F12">
      <w:pPr>
        <w:pStyle w:val="a6"/>
      </w:pPr>
      <w:r>
        <w:tab/>
      </w:r>
      <w:r w:rsidRPr="00EC44E8">
        <w:rPr>
          <w:rStyle w:val="a8"/>
          <w:rFonts w:eastAsia="宋体"/>
        </w:rPr>
        <w:footnoteRef/>
      </w:r>
      <w:r>
        <w:tab/>
      </w:r>
      <w:r w:rsidRPr="004151A7">
        <w:rPr>
          <w:rFonts w:hint="eastAsia"/>
        </w:rPr>
        <w:t>见</w:t>
      </w:r>
      <w:r w:rsidRPr="000075EA">
        <w:rPr>
          <w:rFonts w:ascii="Time New Roman" w:eastAsia="楷体" w:hAnsi="Time New Roman" w:cstheme="majorBidi"/>
        </w:rPr>
        <w:t>Stasaitis</w:t>
      </w:r>
      <w:r w:rsidRPr="000075EA">
        <w:rPr>
          <w:rFonts w:ascii="Time New Roman" w:eastAsia="楷体" w:hAnsi="Time New Roman" w:cstheme="majorBidi" w:hint="eastAsia"/>
        </w:rPr>
        <w:t>诉立陶宛</w:t>
      </w:r>
      <w:r w:rsidRPr="00307620">
        <w:rPr>
          <w:rFonts w:asciiTheme="majorBidi" w:eastAsiaTheme="minorEastAsia" w:hAnsiTheme="majorBidi" w:cstheme="majorBidi" w:hint="eastAsia"/>
        </w:rPr>
        <w:t>，</w:t>
      </w:r>
      <w:r w:rsidRPr="00307620">
        <w:rPr>
          <w:rFonts w:asciiTheme="majorBidi" w:eastAsiaTheme="minorEastAsia" w:hAnsiTheme="majorBidi" w:cstheme="majorBidi"/>
        </w:rPr>
        <w:t>(CCPR/C/127/D/2719/2016</w:t>
      </w:r>
      <w:r w:rsidRPr="00307620">
        <w:rPr>
          <w:rFonts w:asciiTheme="majorBidi" w:eastAsiaTheme="minorEastAsia" w:hAnsiTheme="majorBidi" w:cstheme="majorBidi" w:hint="eastAsia"/>
        </w:rPr>
        <w:t>和</w:t>
      </w:r>
      <w:r w:rsidRPr="00307620">
        <w:rPr>
          <w:rFonts w:asciiTheme="majorBidi" w:eastAsiaTheme="minorEastAsia" w:hAnsiTheme="majorBidi" w:cstheme="majorBidi"/>
        </w:rPr>
        <w:t>Corr.1)</w:t>
      </w:r>
      <w:r w:rsidRPr="00307620">
        <w:rPr>
          <w:rFonts w:asciiTheme="majorBidi" w:eastAsiaTheme="minorEastAsia" w:hAnsiTheme="majorBidi" w:cstheme="majorBidi" w:hint="eastAsia"/>
        </w:rPr>
        <w:t>，第</w:t>
      </w:r>
      <w:r w:rsidRPr="00307620">
        <w:rPr>
          <w:rFonts w:asciiTheme="majorBidi" w:eastAsiaTheme="minorEastAsia" w:hAnsiTheme="majorBidi" w:cstheme="majorBidi"/>
        </w:rPr>
        <w:t>8.6</w:t>
      </w:r>
      <w:r w:rsidRPr="00307620">
        <w:rPr>
          <w:rFonts w:asciiTheme="majorBidi" w:eastAsiaTheme="minorEastAsia" w:hAnsiTheme="majorBidi" w:cstheme="majorBidi" w:hint="eastAsia"/>
        </w:rPr>
        <w:t>段</w:t>
      </w:r>
      <w:r w:rsidRPr="004151A7">
        <w:rPr>
          <w:rFonts w:hint="eastAsia"/>
        </w:rPr>
        <w:t>。</w:t>
      </w:r>
    </w:p>
  </w:footnote>
  <w:footnote w:id="11">
    <w:p w:rsidR="0078537E" w:rsidRPr="000B5693" w:rsidRDefault="0078537E" w:rsidP="00381F12">
      <w:pPr>
        <w:pStyle w:val="a6"/>
      </w:pPr>
      <w:r>
        <w:tab/>
      </w:r>
      <w:r w:rsidRPr="00EC44E8">
        <w:rPr>
          <w:rStyle w:val="a8"/>
          <w:rFonts w:eastAsia="宋体"/>
        </w:rPr>
        <w:footnoteRef/>
      </w:r>
      <w:r w:rsidRPr="00307620">
        <w:rPr>
          <w:rFonts w:asciiTheme="majorBidi" w:eastAsiaTheme="minorEastAsia" w:hAnsiTheme="majorBidi" w:cstheme="majorBidi"/>
        </w:rPr>
        <w:tab/>
      </w:r>
      <w:r w:rsidRPr="00307620">
        <w:rPr>
          <w:rFonts w:asciiTheme="majorBidi" w:eastAsiaTheme="minorEastAsia" w:hAnsiTheme="majorBidi" w:cstheme="majorBidi" w:hint="eastAsia"/>
        </w:rPr>
        <w:t>除其他外，见</w:t>
      </w:r>
      <w:r w:rsidRPr="000075EA">
        <w:rPr>
          <w:rFonts w:ascii="Time New Roman" w:eastAsia="楷体" w:hAnsi="Time New Roman" w:cstheme="majorBidi"/>
        </w:rPr>
        <w:t>S.N.</w:t>
      </w:r>
      <w:r w:rsidRPr="000075EA">
        <w:rPr>
          <w:rFonts w:ascii="Time New Roman" w:eastAsia="楷体" w:hAnsi="Time New Roman" w:cstheme="majorBidi" w:hint="eastAsia"/>
        </w:rPr>
        <w:t>诉瑞典</w:t>
      </w:r>
      <w:r w:rsidRPr="00307620">
        <w:rPr>
          <w:rFonts w:asciiTheme="majorBidi" w:eastAsiaTheme="minorEastAsia" w:hAnsiTheme="majorBidi" w:cstheme="majorBidi" w:hint="eastAsia"/>
        </w:rPr>
        <w:t>，</w:t>
      </w:r>
      <w:r w:rsidRPr="00307620">
        <w:rPr>
          <w:rFonts w:asciiTheme="majorBidi" w:eastAsiaTheme="minorEastAsia" w:hAnsiTheme="majorBidi" w:cstheme="majorBidi"/>
        </w:rPr>
        <w:t>2002</w:t>
      </w:r>
      <w:r w:rsidRPr="00307620">
        <w:rPr>
          <w:rFonts w:asciiTheme="majorBidi" w:eastAsiaTheme="minorEastAsia" w:hAnsiTheme="majorBidi" w:cstheme="majorBidi" w:hint="eastAsia"/>
        </w:rPr>
        <w:t>年</w:t>
      </w:r>
      <w:r w:rsidRPr="00307620">
        <w:rPr>
          <w:rFonts w:asciiTheme="majorBidi" w:eastAsiaTheme="minorEastAsia" w:hAnsiTheme="majorBidi" w:cstheme="majorBidi"/>
        </w:rPr>
        <w:t>7</w:t>
      </w:r>
      <w:r w:rsidRPr="00307620">
        <w:rPr>
          <w:rFonts w:asciiTheme="majorBidi" w:eastAsiaTheme="minorEastAsia" w:hAnsiTheme="majorBidi" w:cstheme="majorBidi" w:hint="eastAsia"/>
        </w:rPr>
        <w:t>月</w:t>
      </w:r>
      <w:r w:rsidRPr="00307620">
        <w:rPr>
          <w:rFonts w:asciiTheme="majorBidi" w:eastAsiaTheme="minorEastAsia" w:hAnsiTheme="majorBidi" w:cstheme="majorBidi"/>
        </w:rPr>
        <w:t>2</w:t>
      </w:r>
      <w:r w:rsidRPr="00307620">
        <w:rPr>
          <w:rFonts w:asciiTheme="majorBidi" w:eastAsiaTheme="minorEastAsia" w:hAnsiTheme="majorBidi" w:cstheme="majorBidi" w:hint="eastAsia"/>
        </w:rPr>
        <w:t>日判决</w:t>
      </w:r>
      <w:r w:rsidRPr="00307620">
        <w:rPr>
          <w:rFonts w:asciiTheme="majorBidi" w:eastAsiaTheme="minorEastAsia" w:hAnsiTheme="majorBidi" w:cstheme="majorBidi"/>
        </w:rPr>
        <w:t>(</w:t>
      </w:r>
      <w:r w:rsidRPr="00307620">
        <w:rPr>
          <w:rFonts w:asciiTheme="majorBidi" w:eastAsiaTheme="minorEastAsia" w:hAnsiTheme="majorBidi" w:cstheme="majorBidi" w:hint="eastAsia"/>
        </w:rPr>
        <w:t>申请号</w:t>
      </w:r>
      <w:r w:rsidRPr="00307620">
        <w:rPr>
          <w:rFonts w:asciiTheme="majorBidi" w:eastAsiaTheme="minorEastAsia" w:hAnsiTheme="majorBidi" w:cstheme="majorBidi"/>
        </w:rPr>
        <w:t>34209/96)</w:t>
      </w:r>
      <w:r w:rsidRPr="00307620">
        <w:rPr>
          <w:rFonts w:asciiTheme="majorBidi" w:eastAsiaTheme="minorEastAsia" w:hAnsiTheme="majorBidi" w:cstheme="majorBidi" w:hint="eastAsia"/>
        </w:rPr>
        <w:t>，第</w:t>
      </w:r>
      <w:r w:rsidRPr="00307620">
        <w:rPr>
          <w:rFonts w:asciiTheme="majorBidi" w:eastAsiaTheme="minorEastAsia" w:hAnsiTheme="majorBidi" w:cstheme="majorBidi"/>
        </w:rPr>
        <w:t>47</w:t>
      </w:r>
      <w:r w:rsidRPr="00307620">
        <w:rPr>
          <w:rFonts w:asciiTheme="majorBidi" w:eastAsiaTheme="minorEastAsia" w:hAnsiTheme="majorBidi" w:cstheme="majorBidi" w:hint="eastAsia"/>
        </w:rPr>
        <w:t>段；</w:t>
      </w:r>
      <w:r w:rsidRPr="000075EA">
        <w:rPr>
          <w:rFonts w:ascii="Time New Roman" w:eastAsia="楷体" w:hAnsi="Time New Roman" w:cstheme="majorBidi"/>
        </w:rPr>
        <w:t>Oyston</w:t>
      </w:r>
      <w:r w:rsidRPr="000075EA">
        <w:rPr>
          <w:rFonts w:ascii="Time New Roman" w:eastAsia="楷体" w:hAnsi="Time New Roman" w:cstheme="majorBidi" w:hint="eastAsia"/>
        </w:rPr>
        <w:t>诉联合王国</w:t>
      </w:r>
      <w:r w:rsidRPr="00307620">
        <w:rPr>
          <w:rFonts w:asciiTheme="majorBidi" w:eastAsiaTheme="minorEastAsia" w:hAnsiTheme="majorBidi" w:cstheme="majorBidi" w:hint="eastAsia"/>
        </w:rPr>
        <w:t>，</w:t>
      </w:r>
      <w:r w:rsidRPr="00307620">
        <w:rPr>
          <w:rFonts w:asciiTheme="majorBidi" w:eastAsiaTheme="minorEastAsia" w:hAnsiTheme="majorBidi" w:cstheme="majorBidi"/>
        </w:rPr>
        <w:t>2002</w:t>
      </w:r>
      <w:r w:rsidRPr="00307620">
        <w:rPr>
          <w:rFonts w:asciiTheme="majorBidi" w:eastAsiaTheme="minorEastAsia" w:hAnsiTheme="majorBidi" w:cstheme="majorBidi" w:hint="eastAsia"/>
        </w:rPr>
        <w:t>年</w:t>
      </w:r>
      <w:r w:rsidRPr="00307620">
        <w:rPr>
          <w:rFonts w:asciiTheme="majorBidi" w:eastAsiaTheme="minorEastAsia" w:hAnsiTheme="majorBidi" w:cstheme="majorBidi"/>
        </w:rPr>
        <w:t>1</w:t>
      </w:r>
      <w:r w:rsidRPr="00307620">
        <w:rPr>
          <w:rFonts w:asciiTheme="majorBidi" w:eastAsiaTheme="minorEastAsia" w:hAnsiTheme="majorBidi" w:cstheme="majorBidi" w:hint="eastAsia"/>
        </w:rPr>
        <w:t>月</w:t>
      </w:r>
      <w:r w:rsidRPr="00307620">
        <w:rPr>
          <w:rFonts w:asciiTheme="majorBidi" w:eastAsiaTheme="minorEastAsia" w:hAnsiTheme="majorBidi" w:cstheme="majorBidi"/>
        </w:rPr>
        <w:t>22</w:t>
      </w:r>
      <w:r w:rsidRPr="00307620">
        <w:rPr>
          <w:rFonts w:asciiTheme="majorBidi" w:eastAsiaTheme="minorEastAsia" w:hAnsiTheme="majorBidi" w:cstheme="majorBidi" w:hint="eastAsia"/>
        </w:rPr>
        <w:t>日判决</w:t>
      </w:r>
      <w:r w:rsidRPr="00307620">
        <w:rPr>
          <w:rFonts w:asciiTheme="majorBidi" w:eastAsiaTheme="minorEastAsia" w:hAnsiTheme="majorBidi" w:cstheme="majorBidi"/>
        </w:rPr>
        <w:t>(</w:t>
      </w:r>
      <w:r w:rsidRPr="00307620">
        <w:rPr>
          <w:rFonts w:asciiTheme="majorBidi" w:eastAsiaTheme="minorEastAsia" w:hAnsiTheme="majorBidi" w:cstheme="majorBidi" w:hint="eastAsia"/>
        </w:rPr>
        <w:t>申请号</w:t>
      </w:r>
      <w:r w:rsidRPr="00307620">
        <w:rPr>
          <w:rFonts w:asciiTheme="majorBidi" w:eastAsiaTheme="minorEastAsia" w:hAnsiTheme="majorBidi" w:cstheme="majorBidi"/>
        </w:rPr>
        <w:t>42011/98)</w:t>
      </w:r>
      <w:r w:rsidRPr="00307620">
        <w:rPr>
          <w:rFonts w:asciiTheme="majorBidi" w:eastAsiaTheme="minorEastAsia" w:hAnsiTheme="majorBidi" w:cstheme="majorBidi" w:hint="eastAsia"/>
        </w:rPr>
        <w:t>；以及</w:t>
      </w:r>
      <w:r w:rsidRPr="00307620">
        <w:rPr>
          <w:rFonts w:asciiTheme="majorBidi" w:eastAsiaTheme="minorEastAsia" w:hAnsiTheme="majorBidi" w:cstheme="majorBidi"/>
        </w:rPr>
        <w:t>Y</w:t>
      </w:r>
      <w:r w:rsidRPr="000075EA">
        <w:rPr>
          <w:rFonts w:ascii="Time New Roman" w:eastAsia="楷体" w:hAnsi="Time New Roman" w:cstheme="majorBidi"/>
        </w:rPr>
        <w:t>.v.</w:t>
      </w:r>
      <w:r w:rsidRPr="000075EA">
        <w:rPr>
          <w:rFonts w:ascii="Time New Roman" w:eastAsia="楷体" w:hAnsi="Time New Roman" w:cstheme="majorBidi" w:hint="eastAsia"/>
        </w:rPr>
        <w:t>诉斯洛文尼亚</w:t>
      </w:r>
      <w:r w:rsidRPr="00307620">
        <w:rPr>
          <w:rFonts w:asciiTheme="majorBidi" w:eastAsiaTheme="minorEastAsia" w:hAnsiTheme="majorBidi" w:cstheme="majorBidi" w:hint="eastAsia"/>
        </w:rPr>
        <w:t>，</w:t>
      </w:r>
      <w:r w:rsidRPr="00307620">
        <w:rPr>
          <w:rFonts w:asciiTheme="majorBidi" w:eastAsiaTheme="minorEastAsia" w:hAnsiTheme="majorBidi" w:cstheme="majorBidi"/>
        </w:rPr>
        <w:t>2015</w:t>
      </w:r>
      <w:r w:rsidRPr="00307620">
        <w:rPr>
          <w:rFonts w:asciiTheme="majorBidi" w:eastAsiaTheme="minorEastAsia" w:hAnsiTheme="majorBidi" w:cstheme="majorBidi" w:hint="eastAsia"/>
        </w:rPr>
        <w:t>年</w:t>
      </w:r>
      <w:r w:rsidRPr="00307620">
        <w:rPr>
          <w:rFonts w:asciiTheme="majorBidi" w:eastAsiaTheme="minorEastAsia" w:hAnsiTheme="majorBidi" w:cstheme="majorBidi"/>
        </w:rPr>
        <w:t>5</w:t>
      </w:r>
      <w:r w:rsidRPr="00307620">
        <w:rPr>
          <w:rFonts w:asciiTheme="majorBidi" w:eastAsiaTheme="minorEastAsia" w:hAnsiTheme="majorBidi" w:cstheme="majorBidi" w:hint="eastAsia"/>
        </w:rPr>
        <w:t>月</w:t>
      </w:r>
      <w:r w:rsidRPr="00307620">
        <w:rPr>
          <w:rFonts w:asciiTheme="majorBidi" w:eastAsiaTheme="minorEastAsia" w:hAnsiTheme="majorBidi" w:cstheme="majorBidi"/>
        </w:rPr>
        <w:t>28</w:t>
      </w:r>
      <w:r w:rsidRPr="00307620">
        <w:rPr>
          <w:rFonts w:asciiTheme="majorBidi" w:eastAsiaTheme="minorEastAsia" w:hAnsiTheme="majorBidi" w:cstheme="majorBidi" w:hint="eastAsia"/>
        </w:rPr>
        <w:t>日判决</w:t>
      </w:r>
      <w:r w:rsidRPr="00307620">
        <w:rPr>
          <w:rFonts w:asciiTheme="majorBidi" w:eastAsiaTheme="minorEastAsia" w:hAnsiTheme="majorBidi" w:cstheme="majorBidi"/>
        </w:rPr>
        <w:t>(</w:t>
      </w:r>
      <w:r w:rsidRPr="00307620">
        <w:rPr>
          <w:rFonts w:asciiTheme="majorBidi" w:eastAsiaTheme="minorEastAsia" w:hAnsiTheme="majorBidi" w:cstheme="majorBidi" w:hint="eastAsia"/>
        </w:rPr>
        <w:t>申请号</w:t>
      </w:r>
      <w:r w:rsidRPr="00307620">
        <w:rPr>
          <w:rFonts w:asciiTheme="majorBidi" w:eastAsiaTheme="minorEastAsia" w:hAnsiTheme="majorBidi" w:cstheme="majorBidi"/>
        </w:rPr>
        <w:t>41107/10)</w:t>
      </w:r>
      <w:r w:rsidRPr="00307620">
        <w:rPr>
          <w:rFonts w:asciiTheme="majorBidi" w:eastAsiaTheme="minorEastAsia" w:hAnsiTheme="majorBidi" w:cstheme="majorBidi" w:hint="eastAsia"/>
        </w:rPr>
        <w:t>，第</w:t>
      </w:r>
      <w:r w:rsidRPr="00307620">
        <w:rPr>
          <w:rFonts w:asciiTheme="majorBidi" w:eastAsiaTheme="minorEastAsia" w:hAnsiTheme="majorBidi" w:cstheme="majorBidi"/>
        </w:rPr>
        <w:t>69-72</w:t>
      </w:r>
      <w:r w:rsidRPr="00307620">
        <w:rPr>
          <w:rFonts w:asciiTheme="majorBidi" w:eastAsiaTheme="minorEastAsia" w:hAnsiTheme="majorBidi" w:cstheme="majorBidi" w:hint="eastAsia"/>
        </w:rPr>
        <w:t>段和第</w:t>
      </w:r>
      <w:r w:rsidRPr="00307620">
        <w:rPr>
          <w:rFonts w:asciiTheme="majorBidi" w:eastAsiaTheme="minorEastAsia" w:hAnsiTheme="majorBidi" w:cstheme="majorBidi"/>
        </w:rPr>
        <w:t>106</w:t>
      </w:r>
      <w:r w:rsidRPr="00307620">
        <w:rPr>
          <w:rFonts w:asciiTheme="majorBidi" w:eastAsiaTheme="minorEastAsia" w:hAnsiTheme="majorBidi" w:cstheme="majorBidi" w:hint="eastAsia"/>
        </w:rPr>
        <w:t>段。</w:t>
      </w:r>
    </w:p>
  </w:footnote>
  <w:footnote w:id="12">
    <w:p w:rsidR="0078537E" w:rsidRPr="00307620" w:rsidRDefault="0078537E" w:rsidP="00381F12">
      <w:pPr>
        <w:pStyle w:val="a6"/>
        <w:rPr>
          <w:rFonts w:asciiTheme="majorBidi" w:eastAsiaTheme="minorEastAsia" w:hAnsiTheme="majorBidi" w:cstheme="majorBidi"/>
        </w:rPr>
      </w:pPr>
      <w:r>
        <w:tab/>
      </w:r>
      <w:r w:rsidRPr="00EC44E8">
        <w:rPr>
          <w:rStyle w:val="a8"/>
          <w:rFonts w:eastAsia="宋体"/>
        </w:rPr>
        <w:footnoteRef/>
      </w:r>
      <w:r>
        <w:tab/>
      </w:r>
      <w:r w:rsidRPr="00307620">
        <w:rPr>
          <w:rFonts w:asciiTheme="majorBidi" w:eastAsiaTheme="minorEastAsia" w:hAnsiTheme="majorBidi" w:cstheme="majorBidi" w:hint="eastAsia"/>
        </w:rPr>
        <w:t>裁决及量刑书副本，第</w:t>
      </w:r>
      <w:r w:rsidRPr="00307620">
        <w:rPr>
          <w:rFonts w:asciiTheme="majorBidi" w:eastAsiaTheme="minorEastAsia" w:hAnsiTheme="majorBidi" w:cstheme="majorBidi" w:hint="eastAsia"/>
        </w:rPr>
        <w:t>3</w:t>
      </w:r>
      <w:r w:rsidRPr="00307620">
        <w:rPr>
          <w:rFonts w:asciiTheme="majorBidi" w:eastAsiaTheme="minorEastAsia" w:hAnsiTheme="majorBidi" w:cstheme="majorBidi" w:hint="eastAsia"/>
        </w:rPr>
        <w:t>页。</w:t>
      </w:r>
    </w:p>
  </w:footnote>
  <w:footnote w:id="13">
    <w:p w:rsidR="0078537E" w:rsidRPr="00307620" w:rsidRDefault="0078537E" w:rsidP="00381F12">
      <w:pPr>
        <w:pStyle w:val="a6"/>
        <w:rPr>
          <w:rFonts w:asciiTheme="majorBidi" w:eastAsiaTheme="minorEastAsia" w:hAnsiTheme="majorBidi" w:cstheme="majorBidi"/>
        </w:rPr>
      </w:pPr>
      <w:r>
        <w:tab/>
      </w:r>
      <w:r w:rsidRPr="00EC44E8">
        <w:rPr>
          <w:rStyle w:val="a8"/>
          <w:rFonts w:eastAsia="宋体"/>
        </w:rPr>
        <w:footnoteRef/>
      </w:r>
      <w:r>
        <w:tab/>
      </w:r>
      <w:r w:rsidRPr="00307620">
        <w:rPr>
          <w:rFonts w:asciiTheme="majorBidi" w:eastAsiaTheme="minorEastAsia" w:hAnsiTheme="majorBidi" w:cstheme="majorBidi" w:hint="eastAsia"/>
        </w:rPr>
        <w:t>同上，第</w:t>
      </w:r>
      <w:r w:rsidRPr="00307620">
        <w:rPr>
          <w:rFonts w:asciiTheme="majorBidi" w:eastAsiaTheme="minorEastAsia" w:hAnsiTheme="majorBidi" w:cstheme="majorBidi" w:hint="eastAsia"/>
        </w:rPr>
        <w:t>4</w:t>
      </w:r>
      <w:r w:rsidRPr="00307620">
        <w:rPr>
          <w:rFonts w:asciiTheme="majorBidi" w:eastAsiaTheme="minorEastAsia" w:hAnsiTheme="majorBidi" w:cstheme="majorBidi" w:hint="eastAsia"/>
        </w:rPr>
        <w:t>页。</w:t>
      </w:r>
    </w:p>
  </w:footnote>
  <w:footnote w:id="14">
    <w:p w:rsidR="0078537E" w:rsidRPr="00ED2520" w:rsidRDefault="0078537E" w:rsidP="00942C31">
      <w:pPr>
        <w:pStyle w:val="a6"/>
        <w:spacing w:after="240"/>
        <w:rPr>
          <w:rFonts w:asciiTheme="majorBidi" w:eastAsiaTheme="minorEastAsia" w:hAnsiTheme="majorBidi" w:cstheme="majorBidi"/>
        </w:rPr>
      </w:pPr>
      <w:r>
        <w:tab/>
      </w:r>
      <w:r w:rsidRPr="00EC44E8">
        <w:rPr>
          <w:rStyle w:val="a8"/>
          <w:rFonts w:eastAsia="宋体"/>
        </w:rPr>
        <w:footnoteRef/>
      </w:r>
      <w:r>
        <w:tab/>
      </w:r>
      <w:r w:rsidRPr="00ED2520">
        <w:rPr>
          <w:rFonts w:asciiTheme="majorBidi" w:eastAsiaTheme="minorEastAsia" w:hAnsiTheme="majorBidi" w:cstheme="majorBidi"/>
        </w:rPr>
        <w:t>见</w:t>
      </w:r>
      <w:r w:rsidRPr="000075EA">
        <w:rPr>
          <w:rFonts w:ascii="Time New Roman" w:eastAsia="楷体" w:hAnsi="Time New Roman" w:cstheme="majorBidi"/>
          <w:lang w:val="en-GB"/>
        </w:rPr>
        <w:t>Dugin</w:t>
      </w:r>
      <w:r w:rsidRPr="000075EA">
        <w:rPr>
          <w:rFonts w:ascii="Time New Roman" w:eastAsia="楷体" w:hAnsi="Time New Roman" w:cstheme="majorBidi"/>
          <w:lang w:val="en-GB"/>
        </w:rPr>
        <w:t>诉俄罗斯联邦</w:t>
      </w:r>
      <w:r w:rsidRPr="00ED2520">
        <w:rPr>
          <w:rFonts w:asciiTheme="majorBidi" w:eastAsiaTheme="minorEastAsia" w:hAnsiTheme="majorBidi" w:cstheme="majorBidi"/>
        </w:rPr>
        <w:t>(CCPR/C/81/D/815/1998)</w:t>
      </w:r>
      <w:r w:rsidRPr="00ED2520">
        <w:rPr>
          <w:rFonts w:asciiTheme="majorBidi" w:eastAsiaTheme="minorEastAsia" w:hAnsiTheme="majorBidi" w:cstheme="majorBidi"/>
        </w:rPr>
        <w:t>，第</w:t>
      </w:r>
      <w:r w:rsidRPr="00ED2520">
        <w:rPr>
          <w:rFonts w:asciiTheme="majorBidi" w:eastAsiaTheme="minorEastAsia" w:hAnsiTheme="majorBidi" w:cstheme="majorBidi"/>
        </w:rPr>
        <w:t>9.3</w:t>
      </w:r>
      <w:r w:rsidRPr="00ED2520">
        <w:rPr>
          <w:rFonts w:asciiTheme="majorBidi" w:eastAsiaTheme="minorEastAsia" w:hAnsiTheme="majorBidi" w:cstheme="majorBidi"/>
        </w:rPr>
        <w:t>段；以及</w:t>
      </w:r>
      <w:r w:rsidRPr="000075EA">
        <w:rPr>
          <w:rFonts w:ascii="Time New Roman" w:eastAsia="楷体" w:hAnsi="Time New Roman" w:cstheme="majorBidi"/>
          <w:lang w:val="en-GB"/>
        </w:rPr>
        <w:t>Rouse</w:t>
      </w:r>
      <w:r w:rsidRPr="000075EA">
        <w:rPr>
          <w:rFonts w:ascii="Time New Roman" w:eastAsia="楷体" w:hAnsi="Time New Roman" w:cstheme="majorBidi"/>
          <w:lang w:val="en-GB"/>
        </w:rPr>
        <w:t>诉菲律宾</w:t>
      </w:r>
      <w:r w:rsidRPr="00ED2520">
        <w:rPr>
          <w:rFonts w:asciiTheme="majorBidi" w:eastAsiaTheme="minorEastAsia" w:hAnsiTheme="majorBidi" w:cstheme="majorBidi"/>
        </w:rPr>
        <w:t>(CCPR/C/</w:t>
      </w:r>
      <w:r w:rsidR="000075EA">
        <w:rPr>
          <w:rFonts w:asciiTheme="majorBidi" w:eastAsiaTheme="minorEastAsia" w:hAnsiTheme="majorBidi" w:cstheme="majorBidi"/>
        </w:rPr>
        <w:t xml:space="preserve"> </w:t>
      </w:r>
      <w:r w:rsidRPr="00ED2520">
        <w:rPr>
          <w:rFonts w:asciiTheme="majorBidi" w:eastAsiaTheme="minorEastAsia" w:hAnsiTheme="majorBidi" w:cstheme="majorBidi"/>
        </w:rPr>
        <w:t>84/D/1089/2002)</w:t>
      </w:r>
      <w:r w:rsidRPr="00ED2520">
        <w:rPr>
          <w:rFonts w:asciiTheme="majorBidi" w:eastAsiaTheme="minorEastAsia" w:hAnsiTheme="majorBidi" w:cstheme="majorBidi"/>
        </w:rPr>
        <w:t>，第</w:t>
      </w:r>
      <w:r w:rsidRPr="00ED2520">
        <w:rPr>
          <w:rFonts w:asciiTheme="majorBidi" w:eastAsiaTheme="minorEastAsia" w:hAnsiTheme="majorBidi" w:cstheme="majorBidi"/>
        </w:rPr>
        <w:t>7.5</w:t>
      </w:r>
      <w:r w:rsidRPr="00ED2520">
        <w:rPr>
          <w:rFonts w:asciiTheme="majorBidi" w:eastAsiaTheme="minorEastAsia" w:hAnsiTheme="majorBidi" w:cstheme="majorBidi"/>
        </w:rPr>
        <w:t>段。</w:t>
      </w:r>
    </w:p>
  </w:footnote>
  <w:footnote w:id="15">
    <w:p w:rsidR="0078537E" w:rsidRPr="00882BAF" w:rsidRDefault="0078537E" w:rsidP="0078537E">
      <w:pPr>
        <w:pStyle w:val="a6"/>
        <w:rPr>
          <w:rStyle w:val="30"/>
          <w:rFonts w:asciiTheme="majorBidi" w:eastAsiaTheme="minorEastAsia" w:hAnsiTheme="majorBidi" w:cstheme="majorBidi"/>
        </w:rPr>
      </w:pPr>
      <w:r w:rsidRPr="001A03B5">
        <w:tab/>
      </w:r>
      <w:r w:rsidRPr="00EC44E8">
        <w:rPr>
          <w:rStyle w:val="a8"/>
          <w:rFonts w:eastAsia="宋体"/>
        </w:rPr>
        <w:footnoteRef/>
      </w:r>
      <w:r w:rsidRPr="001A03B5">
        <w:tab/>
      </w:r>
      <w:r w:rsidRPr="00882BAF">
        <w:rPr>
          <w:rFonts w:asciiTheme="majorBidi" w:eastAsiaTheme="minorEastAsia" w:hAnsiTheme="majorBidi" w:cstheme="majorBidi"/>
        </w:rPr>
        <w:t>见</w:t>
      </w:r>
      <w:r w:rsidRPr="000075EA">
        <w:rPr>
          <w:rFonts w:ascii="Time New Roman" w:eastAsia="楷体" w:hAnsi="Time New Roman" w:cstheme="majorBidi"/>
        </w:rPr>
        <w:t>Allaberdiev</w:t>
      </w:r>
      <w:r w:rsidRPr="000075EA">
        <w:rPr>
          <w:rFonts w:ascii="Time New Roman" w:eastAsia="楷体" w:hAnsi="Time New Roman" w:cstheme="majorBidi"/>
        </w:rPr>
        <w:t>诉乌兹别克斯坦</w:t>
      </w:r>
      <w:r w:rsidRPr="00882BAF">
        <w:rPr>
          <w:rFonts w:asciiTheme="majorBidi" w:eastAsiaTheme="minorEastAsia" w:hAnsiTheme="majorBidi" w:cstheme="majorBidi"/>
        </w:rPr>
        <w:t>(CCPR/C/119/D/2555/2015)</w:t>
      </w:r>
      <w:r w:rsidRPr="00882BAF">
        <w:rPr>
          <w:rFonts w:asciiTheme="majorBidi" w:eastAsiaTheme="minorEastAsia" w:hAnsiTheme="majorBidi" w:cstheme="majorBidi"/>
        </w:rPr>
        <w:t>，第</w:t>
      </w:r>
      <w:r w:rsidRPr="00882BAF">
        <w:rPr>
          <w:rFonts w:asciiTheme="majorBidi" w:eastAsiaTheme="minorEastAsia" w:hAnsiTheme="majorBidi" w:cstheme="majorBidi"/>
        </w:rPr>
        <w:t>8.8</w:t>
      </w:r>
      <w:r w:rsidRPr="00882BAF">
        <w:rPr>
          <w:rFonts w:asciiTheme="majorBidi" w:eastAsiaTheme="minorEastAsia" w:hAnsiTheme="majorBidi" w:cstheme="majorBidi"/>
        </w:rPr>
        <w:t>段。</w:t>
      </w:r>
    </w:p>
  </w:footnote>
  <w:footnote w:id="16">
    <w:p w:rsidR="0078537E" w:rsidRPr="001A03B5" w:rsidRDefault="0078537E" w:rsidP="0078537E">
      <w:pPr>
        <w:pStyle w:val="a6"/>
        <w:rPr>
          <w:rStyle w:val="30"/>
          <w:rFonts w:eastAsia="宋体"/>
        </w:rPr>
      </w:pPr>
      <w:r w:rsidRPr="001A03B5">
        <w:rPr>
          <w:rStyle w:val="30"/>
          <w:rFonts w:eastAsia="宋体"/>
        </w:rPr>
        <w:tab/>
      </w:r>
      <w:r w:rsidRPr="00EC44E8">
        <w:rPr>
          <w:rStyle w:val="a8"/>
          <w:rFonts w:eastAsia="宋体"/>
        </w:rPr>
        <w:footnoteRef/>
      </w:r>
      <w:r w:rsidRPr="001A03B5">
        <w:rPr>
          <w:rStyle w:val="30"/>
          <w:rFonts w:eastAsia="宋体"/>
        </w:rPr>
        <w:tab/>
      </w:r>
      <w:r w:rsidRPr="00882BAF">
        <w:rPr>
          <w:rFonts w:asciiTheme="majorBidi" w:eastAsiaTheme="minorEastAsia" w:hAnsiTheme="majorBidi" w:cstheme="majorBidi" w:hint="eastAsia"/>
        </w:rPr>
        <w:t>见</w:t>
      </w:r>
      <w:r w:rsidRPr="000075EA">
        <w:rPr>
          <w:rFonts w:ascii="Time New Roman" w:eastAsia="楷体" w:hAnsi="Time New Roman" w:cstheme="majorBidi"/>
        </w:rPr>
        <w:t>Stasaitis</w:t>
      </w:r>
      <w:r w:rsidRPr="000075EA">
        <w:rPr>
          <w:rFonts w:ascii="Time New Roman" w:eastAsia="楷体" w:hAnsi="Time New Roman" w:cstheme="majorBidi" w:hint="eastAsia"/>
        </w:rPr>
        <w:t>诉立陶宛</w:t>
      </w:r>
      <w:r w:rsidRPr="00882BAF">
        <w:rPr>
          <w:rFonts w:asciiTheme="majorBidi" w:eastAsiaTheme="minorEastAsia" w:hAnsiTheme="majorBidi" w:cstheme="majorBidi"/>
        </w:rPr>
        <w:t>(CCPR/C/127/D/2719/2016</w:t>
      </w:r>
      <w:r w:rsidRPr="00882BAF">
        <w:rPr>
          <w:rFonts w:asciiTheme="majorBidi" w:eastAsiaTheme="minorEastAsia" w:hAnsiTheme="majorBidi" w:cstheme="majorBidi" w:hint="eastAsia"/>
        </w:rPr>
        <w:t>和</w:t>
      </w:r>
      <w:r w:rsidRPr="00882BAF">
        <w:rPr>
          <w:rFonts w:asciiTheme="majorBidi" w:eastAsiaTheme="minorEastAsia" w:hAnsiTheme="majorBidi" w:cstheme="majorBidi"/>
        </w:rPr>
        <w:t>Corr.1)</w:t>
      </w:r>
      <w:r w:rsidRPr="00882BAF">
        <w:rPr>
          <w:rFonts w:asciiTheme="majorBidi" w:eastAsiaTheme="minorEastAsia" w:hAnsiTheme="majorBidi" w:cstheme="majorBidi" w:hint="eastAsia"/>
        </w:rPr>
        <w:t>，第</w:t>
      </w:r>
      <w:r w:rsidRPr="00882BAF">
        <w:rPr>
          <w:rFonts w:asciiTheme="majorBidi" w:eastAsiaTheme="minorEastAsia" w:hAnsiTheme="majorBidi" w:cstheme="majorBidi"/>
        </w:rPr>
        <w:t>8.6</w:t>
      </w:r>
      <w:r w:rsidRPr="00882BAF">
        <w:rPr>
          <w:rFonts w:asciiTheme="majorBidi" w:eastAsiaTheme="minorEastAsia" w:hAnsiTheme="majorBidi" w:cstheme="majorBidi" w:hint="eastAsia"/>
        </w:rPr>
        <w:t>段。</w:t>
      </w:r>
    </w:p>
  </w:footnote>
  <w:footnote w:id="17">
    <w:p w:rsidR="0078537E" w:rsidRPr="00882BAF" w:rsidRDefault="0078537E" w:rsidP="0078537E">
      <w:pPr>
        <w:pStyle w:val="a6"/>
        <w:rPr>
          <w:rFonts w:asciiTheme="majorBidi" w:eastAsiaTheme="minorEastAsia" w:hAnsiTheme="majorBidi" w:cstheme="majorBidi"/>
        </w:rPr>
      </w:pPr>
      <w:r w:rsidRPr="001A03B5">
        <w:tab/>
      </w:r>
      <w:r w:rsidRPr="00EC44E8">
        <w:rPr>
          <w:rStyle w:val="a8"/>
          <w:rFonts w:eastAsia="宋体"/>
        </w:rPr>
        <w:footnoteRef/>
      </w:r>
      <w:r>
        <w:tab/>
      </w:r>
      <w:r w:rsidRPr="00882BAF">
        <w:rPr>
          <w:rFonts w:asciiTheme="majorBidi" w:eastAsiaTheme="minorEastAsia" w:hAnsiTheme="majorBidi" w:cstheme="majorBidi" w:hint="eastAsia"/>
        </w:rPr>
        <w:t>见欧洲人权法院，</w:t>
      </w:r>
      <w:r w:rsidRPr="000075EA">
        <w:rPr>
          <w:rFonts w:ascii="Time New Roman" w:eastAsia="楷体" w:hAnsi="Time New Roman" w:cstheme="majorBidi"/>
        </w:rPr>
        <w:t>S.N.</w:t>
      </w:r>
      <w:r w:rsidRPr="000075EA">
        <w:rPr>
          <w:rFonts w:ascii="Time New Roman" w:eastAsia="楷体" w:hAnsi="Time New Roman" w:cstheme="majorBidi" w:hint="eastAsia"/>
        </w:rPr>
        <w:t>诉瑞典</w:t>
      </w:r>
      <w:r w:rsidRPr="00882BAF">
        <w:rPr>
          <w:rFonts w:asciiTheme="majorBidi" w:eastAsiaTheme="minorEastAsia" w:hAnsiTheme="majorBidi" w:cstheme="majorBidi" w:hint="eastAsia"/>
        </w:rPr>
        <w:t>，</w:t>
      </w:r>
      <w:r w:rsidRPr="00882BAF">
        <w:rPr>
          <w:rFonts w:asciiTheme="majorBidi" w:eastAsiaTheme="minorEastAsia" w:hAnsiTheme="majorBidi" w:cstheme="majorBidi"/>
        </w:rPr>
        <w:t>2002</w:t>
      </w:r>
      <w:r w:rsidRPr="00882BAF">
        <w:rPr>
          <w:rFonts w:asciiTheme="majorBidi" w:eastAsiaTheme="minorEastAsia" w:hAnsiTheme="majorBidi" w:cstheme="majorBidi" w:hint="eastAsia"/>
        </w:rPr>
        <w:t>年</w:t>
      </w:r>
      <w:r w:rsidRPr="00882BAF">
        <w:rPr>
          <w:rFonts w:asciiTheme="majorBidi" w:eastAsiaTheme="minorEastAsia" w:hAnsiTheme="majorBidi" w:cstheme="majorBidi"/>
        </w:rPr>
        <w:t>7</w:t>
      </w:r>
      <w:r w:rsidRPr="00882BAF">
        <w:rPr>
          <w:rFonts w:asciiTheme="majorBidi" w:eastAsiaTheme="minorEastAsia" w:hAnsiTheme="majorBidi" w:cstheme="majorBidi" w:hint="eastAsia"/>
        </w:rPr>
        <w:t>月</w:t>
      </w:r>
      <w:r w:rsidRPr="00882BAF">
        <w:rPr>
          <w:rFonts w:asciiTheme="majorBidi" w:eastAsiaTheme="minorEastAsia" w:hAnsiTheme="majorBidi" w:cstheme="majorBidi"/>
        </w:rPr>
        <w:t>2</w:t>
      </w:r>
      <w:r w:rsidRPr="00882BAF">
        <w:rPr>
          <w:rFonts w:asciiTheme="majorBidi" w:eastAsiaTheme="minorEastAsia" w:hAnsiTheme="majorBidi" w:cstheme="majorBidi" w:hint="eastAsia"/>
        </w:rPr>
        <w:t>日判决</w:t>
      </w:r>
      <w:r w:rsidRPr="00882BAF">
        <w:rPr>
          <w:rFonts w:asciiTheme="majorBidi" w:eastAsiaTheme="minorEastAsia" w:hAnsiTheme="majorBidi" w:cstheme="majorBidi"/>
        </w:rPr>
        <w:t>(</w:t>
      </w:r>
      <w:r w:rsidRPr="00882BAF">
        <w:rPr>
          <w:rFonts w:asciiTheme="majorBidi" w:eastAsiaTheme="minorEastAsia" w:hAnsiTheme="majorBidi" w:cstheme="majorBidi" w:hint="eastAsia"/>
        </w:rPr>
        <w:t>申请号</w:t>
      </w:r>
      <w:r w:rsidRPr="00882BAF">
        <w:rPr>
          <w:rFonts w:asciiTheme="majorBidi" w:eastAsiaTheme="minorEastAsia" w:hAnsiTheme="majorBidi" w:cstheme="majorBidi"/>
        </w:rPr>
        <w:t>34209/96)</w:t>
      </w:r>
      <w:r w:rsidRPr="00882BAF">
        <w:rPr>
          <w:rFonts w:asciiTheme="majorBidi" w:eastAsiaTheme="minorEastAsia" w:hAnsiTheme="majorBidi" w:cstheme="majorBidi" w:hint="eastAsia"/>
        </w:rPr>
        <w:t>，第</w:t>
      </w:r>
      <w:r w:rsidRPr="00882BAF">
        <w:rPr>
          <w:rFonts w:asciiTheme="majorBidi" w:eastAsiaTheme="minorEastAsia" w:hAnsiTheme="majorBidi" w:cstheme="majorBidi"/>
        </w:rPr>
        <w:t>52</w:t>
      </w:r>
      <w:r w:rsidRPr="00882BAF">
        <w:rPr>
          <w:rFonts w:asciiTheme="majorBidi" w:eastAsiaTheme="minorEastAsia" w:hAnsiTheme="majorBidi" w:cstheme="majorBidi" w:hint="eastAsia"/>
        </w:rPr>
        <w:t>段；以及</w:t>
      </w:r>
      <w:r w:rsidRPr="000075EA">
        <w:rPr>
          <w:rFonts w:ascii="Time New Roman" w:eastAsia="楷体" w:hAnsi="Time New Roman" w:cstheme="majorBidi"/>
        </w:rPr>
        <w:t>W.S.</w:t>
      </w:r>
      <w:r w:rsidRPr="000075EA">
        <w:rPr>
          <w:rFonts w:ascii="Time New Roman" w:eastAsia="楷体" w:hAnsi="Time New Roman" w:cstheme="majorBidi" w:hint="eastAsia"/>
        </w:rPr>
        <w:t>诉波兰</w:t>
      </w:r>
      <w:r w:rsidRPr="00882BAF">
        <w:rPr>
          <w:rFonts w:asciiTheme="majorBidi" w:eastAsiaTheme="minorEastAsia" w:hAnsiTheme="majorBidi" w:cstheme="majorBidi" w:hint="eastAsia"/>
        </w:rPr>
        <w:t>，</w:t>
      </w:r>
      <w:r w:rsidRPr="00882BAF">
        <w:rPr>
          <w:rFonts w:asciiTheme="majorBidi" w:eastAsiaTheme="minorEastAsia" w:hAnsiTheme="majorBidi" w:cstheme="majorBidi"/>
        </w:rPr>
        <w:t>2007</w:t>
      </w:r>
      <w:r w:rsidRPr="00882BAF">
        <w:rPr>
          <w:rFonts w:asciiTheme="majorBidi" w:eastAsiaTheme="minorEastAsia" w:hAnsiTheme="majorBidi" w:cstheme="majorBidi" w:hint="eastAsia"/>
        </w:rPr>
        <w:t>年</w:t>
      </w:r>
      <w:r w:rsidRPr="00882BAF">
        <w:rPr>
          <w:rFonts w:asciiTheme="majorBidi" w:eastAsiaTheme="minorEastAsia" w:hAnsiTheme="majorBidi" w:cstheme="majorBidi"/>
        </w:rPr>
        <w:t>6</w:t>
      </w:r>
      <w:r w:rsidRPr="00882BAF">
        <w:rPr>
          <w:rFonts w:asciiTheme="majorBidi" w:eastAsiaTheme="minorEastAsia" w:hAnsiTheme="majorBidi" w:cstheme="majorBidi" w:hint="eastAsia"/>
        </w:rPr>
        <w:t>月</w:t>
      </w:r>
      <w:r w:rsidRPr="00882BAF">
        <w:rPr>
          <w:rFonts w:asciiTheme="majorBidi" w:eastAsiaTheme="minorEastAsia" w:hAnsiTheme="majorBidi" w:cstheme="majorBidi"/>
        </w:rPr>
        <w:t>19</w:t>
      </w:r>
      <w:r w:rsidRPr="00882BAF">
        <w:rPr>
          <w:rFonts w:asciiTheme="majorBidi" w:eastAsiaTheme="minorEastAsia" w:hAnsiTheme="majorBidi" w:cstheme="majorBidi" w:hint="eastAsia"/>
        </w:rPr>
        <w:t>日判决</w:t>
      </w:r>
      <w:r w:rsidRPr="00882BAF">
        <w:rPr>
          <w:rFonts w:asciiTheme="majorBidi" w:eastAsiaTheme="minorEastAsia" w:hAnsiTheme="majorBidi" w:cstheme="majorBidi"/>
        </w:rPr>
        <w:t>(</w:t>
      </w:r>
      <w:r w:rsidRPr="00882BAF">
        <w:rPr>
          <w:rFonts w:asciiTheme="majorBidi" w:eastAsiaTheme="minorEastAsia" w:hAnsiTheme="majorBidi" w:cstheme="majorBidi" w:hint="eastAsia"/>
        </w:rPr>
        <w:t>申请号</w:t>
      </w:r>
      <w:r w:rsidRPr="00882BAF">
        <w:rPr>
          <w:rFonts w:asciiTheme="majorBidi" w:eastAsiaTheme="minorEastAsia" w:hAnsiTheme="majorBidi" w:cstheme="majorBidi"/>
        </w:rPr>
        <w:t>21508/02)</w:t>
      </w:r>
      <w:r w:rsidRPr="00882BAF">
        <w:rPr>
          <w:rFonts w:asciiTheme="majorBidi" w:eastAsiaTheme="minorEastAsia" w:hAnsiTheme="majorBidi" w:cstheme="majorBidi" w:hint="eastAsia"/>
        </w:rPr>
        <w:t>，第</w:t>
      </w:r>
      <w:r w:rsidRPr="00882BAF">
        <w:rPr>
          <w:rFonts w:asciiTheme="majorBidi" w:eastAsiaTheme="minorEastAsia" w:hAnsiTheme="majorBidi" w:cstheme="majorBidi"/>
        </w:rPr>
        <w:t>55</w:t>
      </w:r>
      <w:r w:rsidRPr="00882BAF">
        <w:rPr>
          <w:rFonts w:asciiTheme="majorBidi" w:eastAsiaTheme="minorEastAsia" w:hAnsiTheme="majorBidi" w:cstheme="majorBidi" w:hint="eastAsia"/>
        </w:rPr>
        <w:t>段。</w:t>
      </w:r>
    </w:p>
  </w:footnote>
  <w:footnote w:id="18">
    <w:p w:rsidR="0078537E" w:rsidRPr="00882BAF" w:rsidRDefault="0078537E" w:rsidP="0078537E">
      <w:pPr>
        <w:pStyle w:val="a6"/>
        <w:rPr>
          <w:rFonts w:asciiTheme="majorBidi" w:eastAsiaTheme="minorEastAsia" w:hAnsiTheme="majorBidi" w:cstheme="majorBidi"/>
        </w:rPr>
      </w:pPr>
      <w:r w:rsidRPr="003176AE">
        <w:tab/>
      </w:r>
      <w:r w:rsidRPr="00EC44E8">
        <w:rPr>
          <w:rStyle w:val="a8"/>
          <w:rFonts w:eastAsia="宋体"/>
        </w:rPr>
        <w:footnoteRef/>
      </w:r>
      <w:r>
        <w:tab/>
      </w:r>
      <w:r w:rsidRPr="00882BAF">
        <w:rPr>
          <w:rFonts w:asciiTheme="majorBidi" w:eastAsiaTheme="minorEastAsia" w:hAnsiTheme="majorBidi" w:cstheme="majorBidi" w:hint="eastAsia"/>
        </w:rPr>
        <w:t>除其他外，见欧洲人权法院，</w:t>
      </w:r>
      <w:r w:rsidRPr="000075EA">
        <w:rPr>
          <w:rFonts w:ascii="Time New Roman" w:eastAsia="楷体" w:hAnsi="Time New Roman" w:cstheme="majorBidi"/>
        </w:rPr>
        <w:t>Perna</w:t>
      </w:r>
      <w:r w:rsidRPr="000075EA">
        <w:rPr>
          <w:rFonts w:ascii="Time New Roman" w:eastAsia="楷体" w:hAnsi="Time New Roman" w:cstheme="majorBidi" w:hint="eastAsia"/>
        </w:rPr>
        <w:t>诉意大利</w:t>
      </w:r>
      <w:r w:rsidRPr="00882BAF">
        <w:rPr>
          <w:rFonts w:asciiTheme="majorBidi" w:eastAsiaTheme="minorEastAsia" w:hAnsiTheme="majorBidi" w:cstheme="majorBidi" w:hint="eastAsia"/>
        </w:rPr>
        <w:t>，</w:t>
      </w:r>
      <w:r w:rsidRPr="00882BAF">
        <w:rPr>
          <w:rFonts w:asciiTheme="majorBidi" w:eastAsiaTheme="minorEastAsia" w:hAnsiTheme="majorBidi" w:cstheme="majorBidi"/>
        </w:rPr>
        <w:t>2003</w:t>
      </w:r>
      <w:r w:rsidRPr="00882BAF">
        <w:rPr>
          <w:rFonts w:asciiTheme="majorBidi" w:eastAsiaTheme="minorEastAsia" w:hAnsiTheme="majorBidi" w:cstheme="majorBidi" w:hint="eastAsia"/>
        </w:rPr>
        <w:t>年</w:t>
      </w:r>
      <w:r w:rsidRPr="00882BAF">
        <w:rPr>
          <w:rFonts w:asciiTheme="majorBidi" w:eastAsiaTheme="minorEastAsia" w:hAnsiTheme="majorBidi" w:cstheme="majorBidi"/>
        </w:rPr>
        <w:t>5</w:t>
      </w:r>
      <w:r w:rsidRPr="00882BAF">
        <w:rPr>
          <w:rFonts w:asciiTheme="majorBidi" w:eastAsiaTheme="minorEastAsia" w:hAnsiTheme="majorBidi" w:cstheme="majorBidi" w:hint="eastAsia"/>
        </w:rPr>
        <w:t>月</w:t>
      </w:r>
      <w:r w:rsidRPr="00882BAF">
        <w:rPr>
          <w:rFonts w:asciiTheme="majorBidi" w:eastAsiaTheme="minorEastAsia" w:hAnsiTheme="majorBidi" w:cstheme="majorBidi"/>
        </w:rPr>
        <w:t>6</w:t>
      </w:r>
      <w:r w:rsidRPr="00882BAF">
        <w:rPr>
          <w:rFonts w:asciiTheme="majorBidi" w:eastAsiaTheme="minorEastAsia" w:hAnsiTheme="majorBidi" w:cstheme="majorBidi" w:hint="eastAsia"/>
        </w:rPr>
        <w:t>日判决</w:t>
      </w:r>
      <w:r w:rsidRPr="00882BAF">
        <w:rPr>
          <w:rFonts w:asciiTheme="majorBidi" w:eastAsiaTheme="minorEastAsia" w:hAnsiTheme="majorBidi" w:cstheme="majorBidi"/>
        </w:rPr>
        <w:t>(</w:t>
      </w:r>
      <w:r w:rsidRPr="00882BAF">
        <w:rPr>
          <w:rFonts w:asciiTheme="majorBidi" w:eastAsiaTheme="minorEastAsia" w:hAnsiTheme="majorBidi" w:cstheme="majorBidi" w:hint="eastAsia"/>
        </w:rPr>
        <w:t>申请号</w:t>
      </w:r>
      <w:r w:rsidRPr="00882BAF">
        <w:rPr>
          <w:rFonts w:asciiTheme="majorBidi" w:eastAsiaTheme="minorEastAsia" w:hAnsiTheme="majorBidi" w:cstheme="majorBidi"/>
        </w:rPr>
        <w:t>48898/99)</w:t>
      </w:r>
      <w:r w:rsidRPr="00882BAF">
        <w:rPr>
          <w:rFonts w:asciiTheme="majorBidi" w:eastAsiaTheme="minorEastAsia" w:hAnsiTheme="majorBidi" w:cstheme="majorBidi" w:hint="eastAsia"/>
        </w:rPr>
        <w:t>，第</w:t>
      </w:r>
      <w:r w:rsidRPr="00882BAF">
        <w:rPr>
          <w:rFonts w:asciiTheme="majorBidi" w:eastAsiaTheme="minorEastAsia" w:hAnsiTheme="majorBidi" w:cstheme="majorBidi"/>
        </w:rPr>
        <w:t>29</w:t>
      </w:r>
      <w:r w:rsidRPr="00882BAF">
        <w:rPr>
          <w:rFonts w:asciiTheme="majorBidi" w:eastAsiaTheme="minorEastAsia" w:hAnsiTheme="majorBidi" w:cstheme="majorBidi"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E" w:rsidRDefault="0078537E" w:rsidP="00381F12">
    <w:pPr>
      <w:pStyle w:val="af3"/>
    </w:pPr>
    <w:r>
      <w:t>CCPR/C/128/D/2367/2014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E" w:rsidRDefault="0078537E" w:rsidP="001B7327">
    <w:pPr>
      <w:pStyle w:val="af3"/>
      <w:jc w:val="right"/>
    </w:pPr>
    <w:r>
      <w:t>CCPR/C/128/D/2367/2014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E" w:rsidRDefault="0078537E" w:rsidP="00381F12">
    <w:pPr>
      <w:pStyle w:val="af3"/>
    </w:pPr>
    <w:r>
      <w:t>CCPR/C/128/D/2367/2014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E" w:rsidRDefault="0078537E" w:rsidP="001B7327">
    <w:pPr>
      <w:pStyle w:val="af3"/>
      <w:jc w:val="right"/>
    </w:pPr>
    <w:r>
      <w:t>CCPR/C/128/D/2367/2014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7E" w:rsidRDefault="0078537E" w:rsidP="0078537E">
    <w:pPr>
      <w:pStyle w:val="af3"/>
      <w:jc w:val="right"/>
    </w:pPr>
    <w:r>
      <w:t>CCPR/C/128/D/2367/2014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5"/>
  </w:num>
  <w:num w:numId="10">
    <w:abstractNumId w:val="1"/>
  </w:num>
  <w:num w:numId="11">
    <w:abstractNumId w:val="7"/>
  </w:num>
  <w:num w:numId="12">
    <w:abstractNumId w:val="8"/>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1E70"/>
    <w:rsid w:val="000075EA"/>
    <w:rsid w:val="00011483"/>
    <w:rsid w:val="00016BF8"/>
    <w:rsid w:val="0004554F"/>
    <w:rsid w:val="00066A55"/>
    <w:rsid w:val="00091F01"/>
    <w:rsid w:val="000D319F"/>
    <w:rsid w:val="000D7CC2"/>
    <w:rsid w:val="000E4D0E"/>
    <w:rsid w:val="000F5EB8"/>
    <w:rsid w:val="001058C4"/>
    <w:rsid w:val="00144B69"/>
    <w:rsid w:val="00146C42"/>
    <w:rsid w:val="00153E86"/>
    <w:rsid w:val="00172E04"/>
    <w:rsid w:val="0018631C"/>
    <w:rsid w:val="001B1BD1"/>
    <w:rsid w:val="001B7327"/>
    <w:rsid w:val="001C3EF2"/>
    <w:rsid w:val="001D17F6"/>
    <w:rsid w:val="001E7336"/>
    <w:rsid w:val="001F492E"/>
    <w:rsid w:val="00204B42"/>
    <w:rsid w:val="00207C73"/>
    <w:rsid w:val="0021265F"/>
    <w:rsid w:val="002231C3"/>
    <w:rsid w:val="0024417F"/>
    <w:rsid w:val="00250F8D"/>
    <w:rsid w:val="002565A3"/>
    <w:rsid w:val="002E1C97"/>
    <w:rsid w:val="002F5834"/>
    <w:rsid w:val="003006AB"/>
    <w:rsid w:val="00307620"/>
    <w:rsid w:val="003227D3"/>
    <w:rsid w:val="00326EBF"/>
    <w:rsid w:val="00327CB5"/>
    <w:rsid w:val="00327FE4"/>
    <w:rsid w:val="003333CC"/>
    <w:rsid w:val="00352FB4"/>
    <w:rsid w:val="00365A93"/>
    <w:rsid w:val="003706C9"/>
    <w:rsid w:val="00373FF1"/>
    <w:rsid w:val="00376908"/>
    <w:rsid w:val="00381F12"/>
    <w:rsid w:val="003A0FA6"/>
    <w:rsid w:val="003F00B1"/>
    <w:rsid w:val="003F6432"/>
    <w:rsid w:val="00427F63"/>
    <w:rsid w:val="00434D38"/>
    <w:rsid w:val="00454E01"/>
    <w:rsid w:val="00494EB8"/>
    <w:rsid w:val="004C2F04"/>
    <w:rsid w:val="004C4A0A"/>
    <w:rsid w:val="004D0A00"/>
    <w:rsid w:val="004E269E"/>
    <w:rsid w:val="004E473D"/>
    <w:rsid w:val="004F3044"/>
    <w:rsid w:val="004F348E"/>
    <w:rsid w:val="00501220"/>
    <w:rsid w:val="00501E70"/>
    <w:rsid w:val="00537A6D"/>
    <w:rsid w:val="005E403A"/>
    <w:rsid w:val="005E4086"/>
    <w:rsid w:val="0060122D"/>
    <w:rsid w:val="00604D91"/>
    <w:rsid w:val="006257FE"/>
    <w:rsid w:val="00654DD9"/>
    <w:rsid w:val="00657806"/>
    <w:rsid w:val="00670DEE"/>
    <w:rsid w:val="00680656"/>
    <w:rsid w:val="006B1119"/>
    <w:rsid w:val="006D3757"/>
    <w:rsid w:val="006D37EB"/>
    <w:rsid w:val="006E3E46"/>
    <w:rsid w:val="006E71B1"/>
    <w:rsid w:val="006F1404"/>
    <w:rsid w:val="006F21C0"/>
    <w:rsid w:val="0070593B"/>
    <w:rsid w:val="00705D89"/>
    <w:rsid w:val="00731A42"/>
    <w:rsid w:val="00755487"/>
    <w:rsid w:val="00767DBF"/>
    <w:rsid w:val="00767E69"/>
    <w:rsid w:val="0077079A"/>
    <w:rsid w:val="007710C4"/>
    <w:rsid w:val="00771504"/>
    <w:rsid w:val="0078537E"/>
    <w:rsid w:val="007A5599"/>
    <w:rsid w:val="007D728A"/>
    <w:rsid w:val="00856233"/>
    <w:rsid w:val="00860F27"/>
    <w:rsid w:val="0087648D"/>
    <w:rsid w:val="00882BAF"/>
    <w:rsid w:val="008B0560"/>
    <w:rsid w:val="008B2BFA"/>
    <w:rsid w:val="008D31F4"/>
    <w:rsid w:val="008D377E"/>
    <w:rsid w:val="008E6A3F"/>
    <w:rsid w:val="009135A5"/>
    <w:rsid w:val="00923557"/>
    <w:rsid w:val="00936F03"/>
    <w:rsid w:val="00942C31"/>
    <w:rsid w:val="00943B69"/>
    <w:rsid w:val="00944CB3"/>
    <w:rsid w:val="0096722F"/>
    <w:rsid w:val="00974200"/>
    <w:rsid w:val="00986624"/>
    <w:rsid w:val="009B09D7"/>
    <w:rsid w:val="009D35ED"/>
    <w:rsid w:val="00A03CB6"/>
    <w:rsid w:val="00A1364C"/>
    <w:rsid w:val="00A17422"/>
    <w:rsid w:val="00A21076"/>
    <w:rsid w:val="00A31BA8"/>
    <w:rsid w:val="00A3739A"/>
    <w:rsid w:val="00A52DAF"/>
    <w:rsid w:val="00A84072"/>
    <w:rsid w:val="00AA4C0C"/>
    <w:rsid w:val="00AB072A"/>
    <w:rsid w:val="00AD7DB3"/>
    <w:rsid w:val="00B16570"/>
    <w:rsid w:val="00B23B03"/>
    <w:rsid w:val="00B43EB7"/>
    <w:rsid w:val="00B53320"/>
    <w:rsid w:val="00B614C4"/>
    <w:rsid w:val="00BC6522"/>
    <w:rsid w:val="00BD462C"/>
    <w:rsid w:val="00C121D5"/>
    <w:rsid w:val="00C17349"/>
    <w:rsid w:val="00C3469D"/>
    <w:rsid w:val="00C351AA"/>
    <w:rsid w:val="00C5211F"/>
    <w:rsid w:val="00C57861"/>
    <w:rsid w:val="00C70852"/>
    <w:rsid w:val="00C7253F"/>
    <w:rsid w:val="00C90707"/>
    <w:rsid w:val="00CA630C"/>
    <w:rsid w:val="00CD5470"/>
    <w:rsid w:val="00CE1D1C"/>
    <w:rsid w:val="00D26A05"/>
    <w:rsid w:val="00D9309B"/>
    <w:rsid w:val="00D97B98"/>
    <w:rsid w:val="00DA496A"/>
    <w:rsid w:val="00DC671F"/>
    <w:rsid w:val="00DE4DA7"/>
    <w:rsid w:val="00E02C13"/>
    <w:rsid w:val="00E33B38"/>
    <w:rsid w:val="00E442A1"/>
    <w:rsid w:val="00E47FE5"/>
    <w:rsid w:val="00E56AC6"/>
    <w:rsid w:val="00E574AF"/>
    <w:rsid w:val="00EA7E67"/>
    <w:rsid w:val="00ED2520"/>
    <w:rsid w:val="00F04EC6"/>
    <w:rsid w:val="00F24E6D"/>
    <w:rsid w:val="00F55AD5"/>
    <w:rsid w:val="00F64036"/>
    <w:rsid w:val="00F714DA"/>
    <w:rsid w:val="00F8067D"/>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07C26"/>
  <w15:docId w15:val="{D47AFC1C-1437-4602-AB9A-750E1DB7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381F12"/>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rsid w:val="00381F12"/>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381F12"/>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381F12"/>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381F12"/>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rsid w:val="00381F12"/>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rsid w:val="00381F12"/>
    <w:pPr>
      <w:tabs>
        <w:tab w:val="clear" w:pos="431"/>
      </w:tabs>
      <w:overflowPunct/>
      <w:adjustRightInd/>
      <w:snapToGrid/>
      <w:spacing w:after="120" w:line="240" w:lineRule="auto"/>
      <w:ind w:left="1134" w:right="1134"/>
    </w:pPr>
    <w:rPr>
      <w:snapToGrid/>
      <w:sz w:val="20"/>
      <w:lang w:val="en-GB"/>
    </w:rPr>
  </w:style>
  <w:style w:type="paragraph" w:customStyle="1" w:styleId="SLG">
    <w:name w:val="__S_L_G"/>
    <w:basedOn w:val="a"/>
    <w:next w:val="a"/>
    <w:rsid w:val="00381F12"/>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381F12"/>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381F12"/>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381F12"/>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381F12"/>
    <w:pPr>
      <w:numPr>
        <w:numId w:val="8"/>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rsid w:val="00381F12"/>
    <w:pPr>
      <w:numPr>
        <w:numId w:val="9"/>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381F12"/>
    <w:pPr>
      <w:numPr>
        <w:numId w:val="10"/>
      </w:numPr>
    </w:pPr>
  </w:style>
  <w:style w:type="numbering" w:styleId="111111">
    <w:name w:val="Outline List 2"/>
    <w:basedOn w:val="a2"/>
    <w:semiHidden/>
    <w:rsid w:val="00381F12"/>
    <w:pPr>
      <w:numPr>
        <w:numId w:val="15"/>
      </w:numPr>
    </w:pPr>
  </w:style>
  <w:style w:type="numbering" w:styleId="1111110">
    <w:name w:val="Outline List 1"/>
    <w:basedOn w:val="a2"/>
    <w:semiHidden/>
    <w:rsid w:val="00381F12"/>
    <w:pPr>
      <w:numPr>
        <w:numId w:val="13"/>
      </w:numPr>
    </w:pPr>
  </w:style>
  <w:style w:type="character" w:styleId="afa">
    <w:name w:val="Book Title"/>
    <w:basedOn w:val="a0"/>
    <w:uiPriority w:val="33"/>
    <w:rsid w:val="00381F1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2450-5552-4ADE-A18D-A1169FFC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170</TotalTime>
  <Pages>12</Pages>
  <Words>1851</Words>
  <Characters>10554</Characters>
  <Application>Microsoft Office Word</Application>
  <DocSecurity>0</DocSecurity>
  <Lines>87</Lines>
  <Paragraphs>24</Paragraphs>
  <ScaleCrop>false</ScaleCrop>
  <Company>DCM</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CCPR/C/128/D/2367/2014</dc:title>
  <dc:subject>2009445</dc:subject>
  <dc:creator>WUJS</dc:creator>
  <cp:keywords/>
  <dc:description/>
  <cp:lastModifiedBy>Xiaoqing YANG</cp:lastModifiedBy>
  <cp:revision>19</cp:revision>
  <cp:lastPrinted>2014-05-09T11:28:00Z</cp:lastPrinted>
  <dcterms:created xsi:type="dcterms:W3CDTF">2020-09-25T07:23:00Z</dcterms:created>
  <dcterms:modified xsi:type="dcterms:W3CDTF">2020-10-16T13:03:00Z</dcterms:modified>
</cp:coreProperties>
</file>