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36EBC" w:rsidRDefault="00D36EBC" w:rsidP="00B614C4">
            <w:pPr>
              <w:spacing w:line="240" w:lineRule="atLeast"/>
              <w:jc w:val="right"/>
              <w:rPr>
                <w:sz w:val="20"/>
                <w:szCs w:val="21"/>
              </w:rPr>
            </w:pPr>
            <w:proofErr w:type="spellStart"/>
            <w:r w:rsidRPr="00D36EBC">
              <w:rPr>
                <w:sz w:val="40"/>
                <w:szCs w:val="21"/>
              </w:rPr>
              <w:t>CCPR</w:t>
            </w:r>
            <w:proofErr w:type="spellEnd"/>
            <w:r>
              <w:rPr>
                <w:sz w:val="20"/>
                <w:szCs w:val="21"/>
              </w:rPr>
              <w:t>/C/128/D/2707/2015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D36EBC" w:rsidRPr="00C15FF6" w:rsidRDefault="00CE1D1C" w:rsidP="00D36EBC">
            <w:pPr>
              <w:spacing w:before="240" w:line="240" w:lineRule="exact"/>
            </w:pPr>
            <w:r w:rsidRPr="00F124C6">
              <w:rPr>
                <w:sz w:val="20"/>
              </w:rPr>
              <w:t>Distr.:</w:t>
            </w:r>
            <w:r w:rsidR="00D36EBC" w:rsidRPr="00C15FF6">
              <w:t xml:space="preserve"> General </w:t>
            </w:r>
          </w:p>
          <w:p w:rsidR="00CE1D1C" w:rsidRPr="00F124C6" w:rsidRDefault="00D36EBC" w:rsidP="00D36EBC">
            <w:pPr>
              <w:spacing w:line="240" w:lineRule="atLeast"/>
              <w:rPr>
                <w:sz w:val="20"/>
              </w:rPr>
            </w:pPr>
            <w:r w:rsidRPr="00C15FF6">
              <w:t>2</w:t>
            </w:r>
            <w:r>
              <w:t>6</w:t>
            </w:r>
            <w:r w:rsidRPr="00C15FF6">
              <w:t xml:space="preserve"> May 2020</w:t>
            </w:r>
          </w:p>
          <w:p w:rsidR="00CE1D1C" w:rsidRPr="00F124C6" w:rsidRDefault="00CE1D1C" w:rsidP="00B614C4">
            <w:pPr>
              <w:spacing w:line="240" w:lineRule="atLeast"/>
              <w:rPr>
                <w:sz w:val="20"/>
              </w:rPr>
            </w:pPr>
            <w:r w:rsidRPr="00F124C6">
              <w:rPr>
                <w:sz w:val="20"/>
              </w:rPr>
              <w:t>Chinese</w:t>
            </w:r>
          </w:p>
          <w:p w:rsidR="00CE1D1C" w:rsidRPr="00F124C6" w:rsidRDefault="00CE1D1C" w:rsidP="00B614C4">
            <w:pPr>
              <w:spacing w:line="240" w:lineRule="atLeast"/>
            </w:pPr>
            <w:r w:rsidRPr="00F124C6">
              <w:rPr>
                <w:sz w:val="20"/>
              </w:rPr>
              <w:t>Original: English</w:t>
            </w:r>
          </w:p>
        </w:tc>
      </w:tr>
    </w:tbl>
    <w:p w:rsidR="00056B9F" w:rsidRPr="00AA652C" w:rsidRDefault="00056B9F" w:rsidP="00AA652C">
      <w:pPr>
        <w:spacing w:before="120" w:line="340" w:lineRule="exact"/>
        <w:rPr>
          <w:rFonts w:eastAsia="黑体"/>
          <w:snapToGrid/>
          <w:sz w:val="24"/>
          <w:szCs w:val="24"/>
        </w:rPr>
      </w:pPr>
      <w:r w:rsidRPr="00AA652C">
        <w:rPr>
          <w:rFonts w:eastAsia="黑体"/>
          <w:sz w:val="24"/>
          <w:szCs w:val="24"/>
          <w:lang w:val="zh-CN"/>
        </w:rPr>
        <w:t>人权事务委员</w:t>
      </w:r>
      <w:r w:rsidRPr="00AA652C">
        <w:rPr>
          <w:rFonts w:ascii="宋体" w:eastAsia="黑体" w:hAnsi="宋体" w:cs="宋体" w:hint="eastAsia"/>
          <w:sz w:val="24"/>
          <w:szCs w:val="24"/>
          <w:lang w:val="zh-CN"/>
        </w:rPr>
        <w:t>会</w:t>
      </w:r>
    </w:p>
    <w:p w:rsidR="00056B9F" w:rsidRDefault="00056B9F" w:rsidP="00E52523">
      <w:pPr>
        <w:pStyle w:val="HChGC"/>
        <w:spacing w:before="240"/>
        <w:rPr>
          <w:b/>
          <w:sz w:val="20"/>
          <w:szCs w:val="10"/>
        </w:rPr>
      </w:pPr>
      <w:r>
        <w:rPr>
          <w:lang w:val="zh-CN"/>
        </w:rPr>
        <w:tab/>
      </w:r>
      <w:r>
        <w:rPr>
          <w:lang w:val="zh-CN"/>
        </w:rPr>
        <w:tab/>
      </w:r>
      <w:r>
        <w:rPr>
          <w:rFonts w:hint="eastAsia"/>
          <w:lang w:val="zh-CN"/>
        </w:rPr>
        <w:t>委员会根据《任择议定书》第五条第</w:t>
      </w:r>
      <w:r>
        <w:rPr>
          <w:lang w:val="zh-CN"/>
        </w:rPr>
        <w:t>4</w:t>
      </w:r>
      <w:r>
        <w:rPr>
          <w:rFonts w:hint="eastAsia"/>
          <w:lang w:val="zh-CN"/>
        </w:rPr>
        <w:t>款通过的关于</w:t>
      </w:r>
      <w:r w:rsidR="00AA652C">
        <w:rPr>
          <w:lang w:val="zh-CN"/>
        </w:rPr>
        <w:br/>
      </w:r>
      <w:r>
        <w:rPr>
          <w:rFonts w:hint="eastAsia"/>
          <w:lang w:val="zh-CN"/>
        </w:rPr>
        <w:t>第</w:t>
      </w:r>
      <w:r>
        <w:rPr>
          <w:lang w:val="zh-CN"/>
        </w:rPr>
        <w:t>2707/2015</w:t>
      </w:r>
      <w:r>
        <w:rPr>
          <w:rFonts w:hint="eastAsia"/>
          <w:lang w:val="zh-CN"/>
        </w:rPr>
        <w:t>号来文的意见</w:t>
      </w:r>
      <w:r w:rsidRPr="00451B34">
        <w:rPr>
          <w:snapToGrid w:val="0"/>
          <w:color w:val="0000CC"/>
        </w:rPr>
        <w:footnoteReference w:customMarkFollows="1" w:id="2"/>
        <w:t>*</w:t>
      </w:r>
      <w:r w:rsidR="00451B34">
        <w:rPr>
          <w:snapToGrid w:val="0"/>
          <w:color w:val="0000CC"/>
        </w:rPr>
        <w:t xml:space="preserve"> </w:t>
      </w:r>
      <w:r w:rsidRPr="00451B34">
        <w:rPr>
          <w:snapToGrid w:val="0"/>
          <w:color w:val="0000CC"/>
        </w:rPr>
        <w:footnoteReference w:customMarkFollows="1" w:id="3"/>
        <w:t>**</w:t>
      </w:r>
    </w:p>
    <w:tbl>
      <w:tblPr>
        <w:tblW w:w="7038" w:type="dxa"/>
        <w:tblInd w:w="1560" w:type="dxa"/>
        <w:tblLayout w:type="fixed"/>
        <w:tblCellMar>
          <w:left w:w="0" w:type="dxa"/>
          <w:right w:w="0" w:type="dxa"/>
        </w:tblCellMar>
        <w:tblLook w:val="01E0" w:firstRow="1" w:lastRow="1" w:firstColumn="1" w:lastColumn="1" w:noHBand="0" w:noVBand="0"/>
      </w:tblPr>
      <w:tblGrid>
        <w:gridCol w:w="2080"/>
        <w:gridCol w:w="4958"/>
      </w:tblGrid>
      <w:tr w:rsidR="00805FDC" w:rsidRPr="005449F5"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rPr>
            </w:pPr>
            <w:r w:rsidRPr="00805FDC">
              <w:rPr>
                <w:rFonts w:eastAsia="楷体" w:hint="eastAsia"/>
                <w:lang w:val="zh-CN"/>
              </w:rPr>
              <w:t>来文提交人</w:t>
            </w:r>
            <w:r w:rsidRPr="00805FDC">
              <w:rPr>
                <w:rFonts w:eastAsia="楷体" w:hint="eastAsia"/>
              </w:rPr>
              <w:t>：</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proofErr w:type="spellStart"/>
            <w:r w:rsidRPr="00805FDC">
              <w:t>Saodat</w:t>
            </w:r>
            <w:proofErr w:type="spellEnd"/>
            <w:r w:rsidRPr="00805FDC">
              <w:t xml:space="preserve"> </w:t>
            </w:r>
            <w:proofErr w:type="spellStart"/>
            <w:r w:rsidRPr="00805FDC">
              <w:t>Kulieva</w:t>
            </w:r>
            <w:proofErr w:type="spellEnd"/>
            <w:r w:rsidRPr="00805FDC">
              <w:t xml:space="preserve"> (</w:t>
            </w:r>
            <w:r w:rsidRPr="00805FDC">
              <w:rPr>
                <w:rFonts w:hint="eastAsia"/>
                <w:lang w:val="zh-CN"/>
              </w:rPr>
              <w:t>由律师</w:t>
            </w:r>
            <w:proofErr w:type="spellStart"/>
            <w:r w:rsidRPr="00805FDC">
              <w:t>Gulchekhra</w:t>
            </w:r>
            <w:proofErr w:type="spellEnd"/>
            <w:r w:rsidRPr="00805FDC">
              <w:t xml:space="preserve"> </w:t>
            </w:r>
            <w:proofErr w:type="spellStart"/>
            <w:r w:rsidRPr="00805FDC">
              <w:t>Kholmatova</w:t>
            </w:r>
            <w:proofErr w:type="spellEnd"/>
            <w:r w:rsidRPr="00805FDC">
              <w:rPr>
                <w:rFonts w:hint="eastAsia"/>
                <w:lang w:val="zh-CN"/>
              </w:rPr>
              <w:t>代表</w:t>
            </w:r>
            <w:r w:rsidRPr="00805FDC">
              <w:t>)</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rPr>
            </w:pPr>
            <w:r w:rsidRPr="00805FDC">
              <w:rPr>
                <w:rFonts w:eastAsia="楷体" w:hint="eastAsia"/>
                <w:lang w:val="zh-CN"/>
              </w:rPr>
              <w:t>据称受害人</w:t>
            </w:r>
            <w:r w:rsidRPr="00805FDC">
              <w:rPr>
                <w:rFonts w:eastAsia="楷体" w:hint="eastAsia"/>
              </w:rPr>
              <w:t>：</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提交人及其儿子</w:t>
            </w:r>
            <w:proofErr w:type="spellStart"/>
            <w:r w:rsidRPr="00805FDC">
              <w:t>Khurshed</w:t>
            </w:r>
            <w:proofErr w:type="spellEnd"/>
            <w:r w:rsidRPr="00805FDC">
              <w:t xml:space="preserve"> </w:t>
            </w:r>
            <w:proofErr w:type="spellStart"/>
            <w:r w:rsidRPr="00805FDC">
              <w:t>Bobokalonov</w:t>
            </w:r>
            <w:proofErr w:type="spellEnd"/>
            <w:r w:rsidR="009816C7">
              <w:t xml:space="preserve"> </w:t>
            </w:r>
            <w:r w:rsidRPr="00805FDC">
              <w:t>(</w:t>
            </w:r>
            <w:r w:rsidRPr="00805FDC">
              <w:rPr>
                <w:rFonts w:hint="eastAsia"/>
                <w:lang w:val="zh-CN"/>
              </w:rPr>
              <w:t>已故</w:t>
            </w:r>
            <w:r w:rsidRPr="00805FDC">
              <w:t>)</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缔约国</w:t>
            </w:r>
            <w:r w:rsidRPr="00805FDC">
              <w:rPr>
                <w:rFonts w:eastAsia="楷体" w:hint="eastAsia"/>
              </w:rPr>
              <w:t>：</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塔吉克斯坦</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来文日期</w:t>
            </w:r>
            <w:r w:rsidRPr="00805FDC">
              <w:rPr>
                <w:rFonts w:eastAsia="楷体" w:hint="eastAsia"/>
              </w:rPr>
              <w:t>：</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lang w:val="zh-CN"/>
              </w:rPr>
              <w:t>2015</w:t>
            </w:r>
            <w:r w:rsidRPr="00805FDC">
              <w:rPr>
                <w:rFonts w:hint="eastAsia"/>
                <w:lang w:val="zh-CN"/>
              </w:rPr>
              <w:t>年</w:t>
            </w:r>
            <w:r w:rsidRPr="00805FDC">
              <w:rPr>
                <w:lang w:val="zh-CN"/>
              </w:rPr>
              <w:t>2</w:t>
            </w:r>
            <w:r w:rsidRPr="00805FDC">
              <w:rPr>
                <w:rFonts w:hint="eastAsia"/>
                <w:lang w:val="zh-CN"/>
              </w:rPr>
              <w:t>月</w:t>
            </w:r>
            <w:r w:rsidRPr="00805FDC">
              <w:rPr>
                <w:lang w:val="zh-CN"/>
              </w:rPr>
              <w:t>23</w:t>
            </w:r>
            <w:r w:rsidRPr="00805FDC">
              <w:rPr>
                <w:rFonts w:hint="eastAsia"/>
                <w:lang w:val="zh-CN"/>
              </w:rPr>
              <w:t>日</w:t>
            </w:r>
            <w:r w:rsidRPr="00805FDC">
              <w:rPr>
                <w:lang w:val="zh-CN"/>
              </w:rPr>
              <w:t>(</w:t>
            </w:r>
            <w:r w:rsidRPr="00805FDC">
              <w:rPr>
                <w:rFonts w:hint="eastAsia"/>
                <w:lang w:val="zh-CN"/>
              </w:rPr>
              <w:t>首次提交</w:t>
            </w:r>
            <w:r w:rsidRPr="00805FDC">
              <w:rPr>
                <w:lang w:val="zh-CN"/>
              </w:rPr>
              <w:t>)</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参考文件</w:t>
            </w:r>
            <w:r w:rsidRPr="00805FDC">
              <w:rPr>
                <w:rFonts w:eastAsia="楷体" w:hint="eastAsia"/>
              </w:rPr>
              <w:t>：</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根据委员会议事规则第</w:t>
            </w:r>
            <w:r w:rsidRPr="00805FDC">
              <w:rPr>
                <w:lang w:val="zh-CN"/>
              </w:rPr>
              <w:t>92</w:t>
            </w:r>
            <w:r w:rsidRPr="00805FDC">
              <w:rPr>
                <w:rFonts w:hint="eastAsia"/>
                <w:lang w:val="zh-CN"/>
              </w:rPr>
              <w:t>条</w:t>
            </w:r>
            <w:proofErr w:type="gramStart"/>
            <w:r w:rsidRPr="00805FDC">
              <w:rPr>
                <w:rFonts w:hint="eastAsia"/>
                <w:lang w:val="zh-CN"/>
              </w:rPr>
              <w:t>作出</w:t>
            </w:r>
            <w:proofErr w:type="gramEnd"/>
            <w:r w:rsidRPr="00805FDC">
              <w:rPr>
                <w:rFonts w:hint="eastAsia"/>
                <w:lang w:val="zh-CN"/>
              </w:rPr>
              <w:t>的决定，已于</w:t>
            </w:r>
            <w:r w:rsidRPr="00805FDC">
              <w:rPr>
                <w:lang w:val="zh-CN"/>
              </w:rPr>
              <w:t>2015</w:t>
            </w:r>
            <w:r w:rsidRPr="00805FDC">
              <w:rPr>
                <w:rFonts w:hint="eastAsia"/>
                <w:lang w:val="zh-CN"/>
              </w:rPr>
              <w:t>年</w:t>
            </w:r>
            <w:r w:rsidRPr="00805FDC">
              <w:rPr>
                <w:lang w:val="zh-CN"/>
              </w:rPr>
              <w:t>12</w:t>
            </w:r>
            <w:r w:rsidRPr="00805FDC">
              <w:rPr>
                <w:rFonts w:hint="eastAsia"/>
                <w:lang w:val="zh-CN"/>
              </w:rPr>
              <w:t>月</w:t>
            </w:r>
            <w:r w:rsidRPr="00805FDC">
              <w:rPr>
                <w:lang w:val="zh-CN"/>
              </w:rPr>
              <w:t>21</w:t>
            </w:r>
            <w:r w:rsidRPr="00805FDC">
              <w:rPr>
                <w:rFonts w:hint="eastAsia"/>
                <w:lang w:val="zh-CN"/>
              </w:rPr>
              <w:t>日转交缔约国</w:t>
            </w:r>
            <w:r w:rsidRPr="00805FDC">
              <w:rPr>
                <w:lang w:val="zh-CN"/>
              </w:rPr>
              <w:t>(</w:t>
            </w:r>
            <w:r w:rsidRPr="00805FDC">
              <w:rPr>
                <w:rFonts w:hint="eastAsia"/>
                <w:lang w:val="zh-CN"/>
              </w:rPr>
              <w:t>未以文件形式分发</w:t>
            </w:r>
            <w:r w:rsidRPr="00805FDC">
              <w:rPr>
                <w:lang w:val="zh-CN"/>
              </w:rPr>
              <w:t>)</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意见通过日期：</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lang w:val="zh-CN"/>
              </w:rPr>
              <w:t>2020</w:t>
            </w:r>
            <w:r w:rsidRPr="00805FDC">
              <w:rPr>
                <w:rFonts w:hint="eastAsia"/>
                <w:lang w:val="zh-CN"/>
              </w:rPr>
              <w:t>年</w:t>
            </w:r>
            <w:r w:rsidRPr="00805FDC">
              <w:rPr>
                <w:lang w:val="zh-CN"/>
              </w:rPr>
              <w:t>3</w:t>
            </w:r>
            <w:r w:rsidRPr="00805FDC">
              <w:rPr>
                <w:rFonts w:hint="eastAsia"/>
                <w:lang w:val="zh-CN"/>
              </w:rPr>
              <w:t>月</w:t>
            </w:r>
            <w:r w:rsidRPr="00805FDC">
              <w:rPr>
                <w:lang w:val="zh-CN"/>
              </w:rPr>
              <w:t>10</w:t>
            </w:r>
            <w:r w:rsidRPr="00805FDC">
              <w:rPr>
                <w:rFonts w:hint="eastAsia"/>
                <w:lang w:val="zh-CN"/>
              </w:rPr>
              <w:t>日</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事由：</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提交人的儿子在警方拘押期间遭受酷刑并死亡</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程序性问题：</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无</w:t>
            </w:r>
          </w:p>
        </w:tc>
      </w:tr>
      <w:tr w:rsidR="00805FDC" w:rsidRPr="00C30924" w:rsidTr="00E46C66">
        <w:tc>
          <w:tcPr>
            <w:tcW w:w="2080" w:type="dxa"/>
            <w:shd w:val="clear" w:color="auto" w:fill="auto"/>
          </w:tcPr>
          <w:p w:rsidR="00805FDC" w:rsidRPr="00805FDC" w:rsidRDefault="00805FDC" w:rsidP="00805FDC">
            <w:pPr>
              <w:pStyle w:val="SingleTxtGC"/>
              <w:tabs>
                <w:tab w:val="clear" w:pos="431"/>
                <w:tab w:val="clear" w:pos="1134"/>
                <w:tab w:val="clear" w:pos="1565"/>
                <w:tab w:val="clear" w:pos="1996"/>
                <w:tab w:val="clear" w:pos="2427"/>
              </w:tabs>
              <w:ind w:left="3" w:right="0"/>
              <w:rPr>
                <w:rFonts w:eastAsia="楷体"/>
                <w:lang w:val="zh-CN"/>
              </w:rPr>
            </w:pPr>
            <w:r w:rsidRPr="00805FDC">
              <w:rPr>
                <w:rFonts w:eastAsia="楷体" w:hint="eastAsia"/>
                <w:lang w:val="zh-CN"/>
              </w:rPr>
              <w:t>实质性问题：</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rPr>
                <w:color w:val="000000"/>
              </w:rPr>
            </w:pPr>
            <w:r w:rsidRPr="00805FDC">
              <w:rPr>
                <w:rFonts w:hint="eastAsia"/>
                <w:lang w:val="zh-CN"/>
              </w:rPr>
              <w:t>生命权</w:t>
            </w:r>
            <w:r w:rsidR="00E46C66" w:rsidRPr="00AA652C">
              <w:rPr>
                <w:rFonts w:eastAsiaTheme="majorEastAsia" w:hint="eastAsia"/>
                <w:lang w:val="zh-CN"/>
              </w:rPr>
              <w:t>；</w:t>
            </w:r>
            <w:r w:rsidRPr="00805FDC">
              <w:rPr>
                <w:rFonts w:hint="eastAsia"/>
                <w:lang w:val="zh-CN"/>
              </w:rPr>
              <w:t>酷刑</w:t>
            </w:r>
            <w:r w:rsidR="00E46C66" w:rsidRPr="00AA652C">
              <w:rPr>
                <w:rFonts w:eastAsiaTheme="majorEastAsia" w:hint="eastAsia"/>
                <w:lang w:val="zh-CN"/>
              </w:rPr>
              <w:t>；</w:t>
            </w:r>
            <w:r w:rsidRPr="00805FDC">
              <w:rPr>
                <w:rFonts w:hint="eastAsia"/>
                <w:lang w:val="zh-CN"/>
              </w:rPr>
              <w:t>及时和公正的调查</w:t>
            </w:r>
          </w:p>
        </w:tc>
      </w:tr>
      <w:tr w:rsidR="00805FDC" w:rsidRPr="00C30924" w:rsidTr="00E46C66">
        <w:tc>
          <w:tcPr>
            <w:tcW w:w="2080" w:type="dxa"/>
            <w:shd w:val="clear" w:color="auto" w:fill="auto"/>
          </w:tcPr>
          <w:p w:rsidR="00805FDC" w:rsidRPr="00805FDC" w:rsidRDefault="00805FDC" w:rsidP="00E46C66">
            <w:pPr>
              <w:pStyle w:val="SingleTxtGC"/>
              <w:tabs>
                <w:tab w:val="clear" w:pos="431"/>
                <w:tab w:val="clear" w:pos="1134"/>
                <w:tab w:val="clear" w:pos="1565"/>
                <w:tab w:val="clear" w:pos="1996"/>
                <w:tab w:val="clear" w:pos="2427"/>
              </w:tabs>
              <w:ind w:left="-61" w:right="0"/>
              <w:rPr>
                <w:rFonts w:eastAsia="楷体"/>
                <w:lang w:val="zh-CN"/>
              </w:rPr>
            </w:pPr>
            <w:r w:rsidRPr="00805FDC">
              <w:rPr>
                <w:rFonts w:eastAsia="楷体" w:hint="eastAsia"/>
                <w:lang w:val="zh-CN"/>
              </w:rPr>
              <w:t>《公约》条款：</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第六和第七条</w:t>
            </w:r>
            <w:r w:rsidR="00E07FE4">
              <w:rPr>
                <w:rFonts w:hint="eastAsia"/>
                <w:lang w:val="zh-CN"/>
              </w:rPr>
              <w:t>(</w:t>
            </w:r>
            <w:r w:rsidRPr="00805FDC">
              <w:rPr>
                <w:rFonts w:hint="eastAsia"/>
                <w:lang w:val="zh-CN"/>
              </w:rPr>
              <w:t>单独并与第二条第</w:t>
            </w:r>
            <w:r w:rsidRPr="00805FDC">
              <w:rPr>
                <w:lang w:val="zh-CN"/>
              </w:rPr>
              <w:t>3</w:t>
            </w:r>
            <w:r w:rsidRPr="00805FDC">
              <w:rPr>
                <w:rFonts w:hint="eastAsia"/>
                <w:lang w:val="zh-CN"/>
              </w:rPr>
              <w:t>款</w:t>
            </w:r>
            <w:r w:rsidRPr="00805FDC">
              <w:rPr>
                <w:lang w:val="zh-CN"/>
              </w:rPr>
              <w:t>(</w:t>
            </w:r>
            <w:r w:rsidRPr="00805FDC">
              <w:rPr>
                <w:rFonts w:hint="eastAsia"/>
                <w:lang w:val="zh-CN"/>
              </w:rPr>
              <w:t>子</w:t>
            </w:r>
            <w:r w:rsidRPr="00805FDC">
              <w:rPr>
                <w:lang w:val="zh-CN"/>
              </w:rPr>
              <w:t>)</w:t>
            </w:r>
            <w:r w:rsidRPr="00805FDC">
              <w:rPr>
                <w:rFonts w:hint="eastAsia"/>
                <w:lang w:val="zh-CN"/>
              </w:rPr>
              <w:t>项一并解读</w:t>
            </w:r>
            <w:r w:rsidR="00E07FE4">
              <w:rPr>
                <w:rFonts w:hint="eastAsia"/>
                <w:lang w:val="zh-CN"/>
              </w:rPr>
              <w:t>)</w:t>
            </w:r>
          </w:p>
        </w:tc>
      </w:tr>
      <w:tr w:rsidR="00805FDC" w:rsidRPr="00C30924" w:rsidTr="00E46C66">
        <w:tc>
          <w:tcPr>
            <w:tcW w:w="2080" w:type="dxa"/>
            <w:shd w:val="clear" w:color="auto" w:fill="auto"/>
          </w:tcPr>
          <w:p w:rsidR="00805FDC" w:rsidRPr="00805FDC" w:rsidRDefault="00805FDC" w:rsidP="00E46C66">
            <w:pPr>
              <w:pStyle w:val="SingleTxtGC"/>
              <w:tabs>
                <w:tab w:val="clear" w:pos="431"/>
                <w:tab w:val="clear" w:pos="1134"/>
                <w:tab w:val="clear" w:pos="1565"/>
                <w:tab w:val="clear" w:pos="1996"/>
                <w:tab w:val="clear" w:pos="2427"/>
              </w:tabs>
              <w:ind w:left="-61" w:right="0"/>
              <w:rPr>
                <w:rFonts w:eastAsia="楷体"/>
                <w:lang w:val="zh-CN"/>
              </w:rPr>
            </w:pPr>
            <w:r w:rsidRPr="00805FDC">
              <w:rPr>
                <w:rFonts w:eastAsia="楷体" w:hint="eastAsia"/>
                <w:lang w:val="zh-CN"/>
              </w:rPr>
              <w:t>《任择议定书》条款：</w:t>
            </w:r>
          </w:p>
        </w:tc>
        <w:tc>
          <w:tcPr>
            <w:tcW w:w="4958" w:type="dxa"/>
            <w:shd w:val="clear" w:color="auto" w:fill="auto"/>
          </w:tcPr>
          <w:p w:rsidR="00805FDC" w:rsidRPr="00805FDC" w:rsidRDefault="00805FDC" w:rsidP="009816C7">
            <w:pPr>
              <w:pStyle w:val="SingleTxtGC"/>
              <w:tabs>
                <w:tab w:val="clear" w:pos="431"/>
                <w:tab w:val="clear" w:pos="1134"/>
                <w:tab w:val="clear" w:pos="1565"/>
                <w:tab w:val="clear" w:pos="1996"/>
                <w:tab w:val="clear" w:pos="2427"/>
              </w:tabs>
              <w:ind w:left="52" w:right="0"/>
            </w:pPr>
            <w:r w:rsidRPr="00805FDC">
              <w:rPr>
                <w:rFonts w:hint="eastAsia"/>
                <w:lang w:val="zh-CN"/>
              </w:rPr>
              <w:t>无</w:t>
            </w:r>
          </w:p>
        </w:tc>
      </w:tr>
    </w:tbl>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1.</w:t>
      </w:r>
      <w:r w:rsidRPr="00AA652C">
        <w:rPr>
          <w:rFonts w:eastAsiaTheme="majorEastAsia"/>
          <w:lang w:val="zh-CN"/>
        </w:rPr>
        <w:tab/>
      </w:r>
      <w:r w:rsidRPr="00AA652C">
        <w:rPr>
          <w:rFonts w:eastAsiaTheme="majorEastAsia" w:hint="eastAsia"/>
          <w:lang w:val="zh-CN"/>
        </w:rPr>
        <w:t>来文提交人是</w:t>
      </w:r>
      <w:r w:rsidRPr="00AA652C">
        <w:rPr>
          <w:rFonts w:eastAsiaTheme="majorEastAsia"/>
          <w:lang w:val="zh-CN"/>
        </w:rPr>
        <w:t>Saodat Kulieva</w:t>
      </w:r>
      <w:r w:rsidRPr="00AA652C">
        <w:rPr>
          <w:rFonts w:eastAsiaTheme="majorEastAsia" w:hint="eastAsia"/>
          <w:lang w:val="zh-CN"/>
        </w:rPr>
        <w:t>，塔吉克斯坦国民，生于</w:t>
      </w:r>
      <w:r w:rsidRPr="00AA652C">
        <w:rPr>
          <w:rFonts w:eastAsiaTheme="majorEastAsia"/>
          <w:lang w:val="zh-CN"/>
        </w:rPr>
        <w:t>1954</w:t>
      </w:r>
      <w:r w:rsidRPr="00AA652C">
        <w:rPr>
          <w:rFonts w:eastAsiaTheme="majorEastAsia" w:hint="eastAsia"/>
          <w:lang w:val="zh-CN"/>
        </w:rPr>
        <w:t>年。她以本人和她儿子的名义提交来文。她儿子</w:t>
      </w:r>
      <w:r w:rsidRPr="00AA652C">
        <w:rPr>
          <w:rFonts w:eastAsiaTheme="majorEastAsia"/>
          <w:lang w:val="zh-CN"/>
        </w:rPr>
        <w:t>Khurshed Bobokalonov</w:t>
      </w:r>
      <w:r w:rsidRPr="00AA652C">
        <w:rPr>
          <w:rFonts w:eastAsiaTheme="majorEastAsia" w:hint="eastAsia"/>
          <w:lang w:val="zh-CN"/>
        </w:rPr>
        <w:t>也是塔吉克斯坦国民，生于</w:t>
      </w:r>
      <w:r w:rsidRPr="00AA652C">
        <w:rPr>
          <w:rFonts w:eastAsiaTheme="majorEastAsia"/>
          <w:lang w:val="zh-CN"/>
        </w:rPr>
        <w:t>1976</w:t>
      </w:r>
      <w:r w:rsidRPr="00AA652C">
        <w:rPr>
          <w:rFonts w:eastAsiaTheme="majorEastAsia" w:hint="eastAsia"/>
          <w:lang w:val="zh-CN"/>
        </w:rPr>
        <w:t>年，于</w:t>
      </w:r>
      <w:r w:rsidRPr="00AA652C">
        <w:rPr>
          <w:rFonts w:eastAsiaTheme="majorEastAsia"/>
          <w:lang w:val="zh-CN"/>
        </w:rPr>
        <w:t>2009</w:t>
      </w:r>
      <w:r w:rsidRPr="00AA652C">
        <w:rPr>
          <w:rFonts w:eastAsiaTheme="majorEastAsia" w:hint="eastAsia"/>
          <w:lang w:val="zh-CN"/>
        </w:rPr>
        <w:t>年去世。提交人声称缔约国侵犯了她儿子根据《公约》第六和第七条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所享有的权利，并且侵犯了她根据第七条</w:t>
      </w:r>
      <w:r w:rsidRPr="00AA652C">
        <w:rPr>
          <w:rFonts w:eastAsiaTheme="majorEastAsia"/>
          <w:lang w:val="zh-CN"/>
        </w:rPr>
        <w:t>(</w:t>
      </w:r>
      <w:r w:rsidRPr="00AA652C">
        <w:rPr>
          <w:rFonts w:eastAsiaTheme="majorEastAsia" w:hint="eastAsia"/>
          <w:lang w:val="zh-CN"/>
        </w:rPr>
        <w:t>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所享有的权利。《任择议定书》于</w:t>
      </w:r>
      <w:r w:rsidRPr="00AA652C">
        <w:rPr>
          <w:rFonts w:eastAsiaTheme="majorEastAsia"/>
          <w:lang w:val="zh-CN"/>
        </w:rPr>
        <w:t>1999</w:t>
      </w:r>
      <w:r w:rsidRPr="00AA652C">
        <w:rPr>
          <w:rFonts w:eastAsiaTheme="majorEastAsia" w:hint="eastAsia"/>
          <w:lang w:val="zh-CN"/>
        </w:rPr>
        <w:t>年</w:t>
      </w:r>
      <w:r w:rsidRPr="00AA652C">
        <w:rPr>
          <w:rFonts w:eastAsiaTheme="majorEastAsia"/>
          <w:lang w:val="zh-CN"/>
        </w:rPr>
        <w:t>4</w:t>
      </w:r>
      <w:r w:rsidRPr="00AA652C">
        <w:rPr>
          <w:rFonts w:eastAsiaTheme="majorEastAsia" w:hint="eastAsia"/>
          <w:lang w:val="zh-CN"/>
        </w:rPr>
        <w:t>月</w:t>
      </w:r>
      <w:r w:rsidRPr="00AA652C">
        <w:rPr>
          <w:rFonts w:eastAsiaTheme="majorEastAsia"/>
          <w:lang w:val="zh-CN"/>
        </w:rPr>
        <w:t>4</w:t>
      </w:r>
      <w:r w:rsidRPr="00AA652C">
        <w:rPr>
          <w:rFonts w:eastAsiaTheme="majorEastAsia" w:hint="eastAsia"/>
          <w:lang w:val="zh-CN"/>
        </w:rPr>
        <w:t>日对所涉缔约国生效。提交人由律师代理。</w:t>
      </w:r>
    </w:p>
    <w:p w:rsidR="00056B9F" w:rsidRPr="00AA652C" w:rsidRDefault="00056B9F" w:rsidP="00AA652C">
      <w:pPr>
        <w:pStyle w:val="H23GC"/>
      </w:pPr>
      <w:r w:rsidRPr="00AA652C">
        <w:rPr>
          <w:lang w:val="zh-CN"/>
        </w:rPr>
        <w:lastRenderedPageBreak/>
        <w:tab/>
      </w:r>
      <w:r w:rsidRPr="00AA652C">
        <w:rPr>
          <w:lang w:val="zh-CN"/>
        </w:rPr>
        <w:tab/>
      </w:r>
      <w:r w:rsidRPr="00AA652C">
        <w:rPr>
          <w:rFonts w:hint="eastAsia"/>
          <w:lang w:val="zh-CN"/>
        </w:rPr>
        <w:t>提交人提交的事实</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2.1</w:t>
      </w:r>
      <w:r w:rsidRPr="00AA652C">
        <w:rPr>
          <w:rFonts w:eastAsiaTheme="majorEastAsia"/>
          <w:lang w:val="zh-CN"/>
        </w:rPr>
        <w:tab/>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27</w:t>
      </w:r>
      <w:r w:rsidRPr="00AA652C">
        <w:rPr>
          <w:rFonts w:eastAsiaTheme="majorEastAsia" w:hint="eastAsia"/>
          <w:lang w:val="zh-CN"/>
        </w:rPr>
        <w:t>日晚上</w:t>
      </w:r>
      <w:r w:rsidRPr="00AA652C">
        <w:rPr>
          <w:rFonts w:eastAsiaTheme="majorEastAsia"/>
          <w:lang w:val="zh-CN"/>
        </w:rPr>
        <w:t>10</w:t>
      </w:r>
      <w:r w:rsidRPr="00AA652C">
        <w:rPr>
          <w:rFonts w:eastAsiaTheme="majorEastAsia" w:hint="eastAsia"/>
          <w:lang w:val="zh-CN"/>
        </w:rPr>
        <w:t>时左右，提交人的儿子提着一个包从健身房回家。在鲁达基大道，他被一支警察巡逻队拦下。官员们让提交人的儿子给他们看包里的东西。由于他拒绝，他与大约</w:t>
      </w:r>
      <w:r w:rsidRPr="00AA652C">
        <w:rPr>
          <w:rFonts w:eastAsiaTheme="majorEastAsia"/>
          <w:lang w:val="zh-CN"/>
        </w:rPr>
        <w:t>10</w:t>
      </w:r>
      <w:r w:rsidRPr="00AA652C">
        <w:rPr>
          <w:rFonts w:eastAsiaTheme="majorEastAsia" w:hint="eastAsia"/>
          <w:lang w:val="zh-CN"/>
        </w:rPr>
        <w:t>名警察之间随后发生了一场打斗。随后，他</w:t>
      </w:r>
      <w:proofErr w:type="gramStart"/>
      <w:r w:rsidRPr="00AA652C">
        <w:rPr>
          <w:rFonts w:eastAsiaTheme="majorEastAsia" w:hint="eastAsia"/>
          <w:lang w:val="zh-CN"/>
        </w:rPr>
        <w:t>被迫上</w:t>
      </w:r>
      <w:proofErr w:type="gramEnd"/>
      <w:r w:rsidRPr="00AA652C">
        <w:rPr>
          <w:rFonts w:eastAsiaTheme="majorEastAsia" w:hint="eastAsia"/>
          <w:lang w:val="zh-CN"/>
        </w:rPr>
        <w:t>了警车，被带到塔吉克斯坦杜尚别</w:t>
      </w:r>
      <w:r w:rsidRPr="00AA652C">
        <w:rPr>
          <w:rFonts w:eastAsiaTheme="majorEastAsia"/>
          <w:lang w:val="zh-CN"/>
        </w:rPr>
        <w:t>Ismoil Somoni</w:t>
      </w:r>
      <w:r w:rsidRPr="00AA652C">
        <w:rPr>
          <w:rFonts w:eastAsiaTheme="majorEastAsia" w:hint="eastAsia"/>
          <w:lang w:val="zh-CN"/>
        </w:rPr>
        <w:t>区的内务部。</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2.2</w:t>
      </w:r>
      <w:r w:rsidRPr="00AA652C">
        <w:rPr>
          <w:rFonts w:eastAsiaTheme="majorEastAsia"/>
          <w:lang w:val="zh-CN"/>
        </w:rPr>
        <w:tab/>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28</w:t>
      </w:r>
      <w:r w:rsidRPr="00AA652C">
        <w:rPr>
          <w:rFonts w:eastAsiaTheme="majorEastAsia" w:hint="eastAsia"/>
          <w:lang w:val="zh-CN"/>
        </w:rPr>
        <w:t>日下午</w:t>
      </w:r>
      <w:r w:rsidRPr="00AA652C">
        <w:rPr>
          <w:rFonts w:eastAsiaTheme="majorEastAsia"/>
          <w:lang w:val="zh-CN"/>
        </w:rPr>
        <w:t>2</w:t>
      </w:r>
      <w:r w:rsidRPr="00AA652C">
        <w:rPr>
          <w:rFonts w:eastAsiaTheme="majorEastAsia" w:hint="eastAsia"/>
          <w:lang w:val="zh-CN"/>
        </w:rPr>
        <w:t>时左右，提交人在与其儿媳通电话时获悉其儿子死亡的消息。当提交人到达停尸房时，</w:t>
      </w:r>
      <w:r w:rsidRPr="00AA652C">
        <w:rPr>
          <w:rFonts w:eastAsiaTheme="majorEastAsia"/>
          <w:lang w:val="zh-CN"/>
        </w:rPr>
        <w:t>Ismoil Somoni</w:t>
      </w:r>
      <w:r w:rsidRPr="00AA652C">
        <w:rPr>
          <w:rFonts w:eastAsiaTheme="majorEastAsia" w:hint="eastAsia"/>
          <w:lang w:val="zh-CN"/>
        </w:rPr>
        <w:t>区检察官办公室的一名代表告诉她，她的儿子喝醉了，死于呕吐。由于尚未进行体检，不允许提交人看身体。提交人要求</w:t>
      </w:r>
      <w:r w:rsidRPr="00AA652C">
        <w:rPr>
          <w:rFonts w:eastAsiaTheme="majorEastAsia"/>
          <w:lang w:val="zh-CN"/>
        </w:rPr>
        <w:t>Ismoil Somoni</w:t>
      </w:r>
      <w:r w:rsidRPr="00AA652C">
        <w:rPr>
          <w:rFonts w:eastAsiaTheme="majorEastAsia" w:hint="eastAsia"/>
          <w:lang w:val="zh-CN"/>
        </w:rPr>
        <w:t>区内务部澄清，因为她儿子前一天晚上被带到那里，但没有结果，她没有被允许进入大楼。</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2.3</w:t>
      </w:r>
      <w:r w:rsidRPr="00AA652C">
        <w:rPr>
          <w:rFonts w:eastAsiaTheme="majorEastAsia"/>
          <w:lang w:val="zh-CN"/>
        </w:rPr>
        <w:tab/>
      </w:r>
      <w:r w:rsidRPr="00AA652C">
        <w:rPr>
          <w:rFonts w:eastAsiaTheme="majorEastAsia" w:hint="eastAsia"/>
          <w:lang w:val="zh-CN"/>
        </w:rPr>
        <w:t>当天晚些时候，她进入了警察局，并在那里遇到了她儿子的两个朋友。他们目睹了他的被捕，并陪同他去了那里。他们都被放在警车里，但在不同的区间。当警察把提交人的儿子从车里带出来时，他的朋友们看到他嘴唇发青，浑身发抖，还在呕吐。提交人的儿子在救护车到达之前死亡。提交人认为，她儿子的朋友是被迫提供伪证的，因为在她儿子死后，他们甚至在葬礼期间也避免与她见面或交谈。</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2.4</w:t>
      </w:r>
      <w:r w:rsidRPr="00AA652C">
        <w:rPr>
          <w:rFonts w:eastAsiaTheme="majorEastAsia"/>
          <w:lang w:val="zh-CN"/>
        </w:rPr>
        <w:tab/>
      </w:r>
      <w:r w:rsidRPr="00AA652C">
        <w:rPr>
          <w:rFonts w:eastAsiaTheme="majorEastAsia" w:hint="eastAsia"/>
          <w:lang w:val="zh-CN"/>
        </w:rPr>
        <w:t>而且，当她儿子的尸体运回家时，提交人看到他满身是大块的</w:t>
      </w:r>
      <w:proofErr w:type="gramStart"/>
      <w:r w:rsidRPr="00AA652C">
        <w:rPr>
          <w:rFonts w:eastAsiaTheme="majorEastAsia" w:hint="eastAsia"/>
          <w:lang w:val="zh-CN"/>
        </w:rPr>
        <w:t>瘀</w:t>
      </w:r>
      <w:proofErr w:type="gramEnd"/>
      <w:r w:rsidRPr="00AA652C">
        <w:rPr>
          <w:rFonts w:eastAsiaTheme="majorEastAsia" w:hint="eastAsia"/>
          <w:lang w:val="zh-CN"/>
        </w:rPr>
        <w:t>伤和血肿，包括鼻子、太阳穴和下巴的擦伤，以及头部的血肿。洗尸体时有一些亲戚和提交</w:t>
      </w:r>
      <w:proofErr w:type="gramStart"/>
      <w:r w:rsidRPr="00AA652C">
        <w:rPr>
          <w:rFonts w:eastAsiaTheme="majorEastAsia" w:hint="eastAsia"/>
          <w:lang w:val="zh-CN"/>
        </w:rPr>
        <w:t>人儿子</w:t>
      </w:r>
      <w:proofErr w:type="gramEnd"/>
      <w:r w:rsidRPr="00AA652C">
        <w:rPr>
          <w:rFonts w:eastAsiaTheme="majorEastAsia" w:hint="eastAsia"/>
          <w:lang w:val="zh-CN"/>
        </w:rPr>
        <w:t>的一位朋友在场，他们看到全身有许多</w:t>
      </w:r>
      <w:proofErr w:type="gramStart"/>
      <w:r w:rsidRPr="00AA652C">
        <w:rPr>
          <w:rFonts w:eastAsiaTheme="majorEastAsia" w:hint="eastAsia"/>
          <w:lang w:val="zh-CN"/>
        </w:rPr>
        <w:t>瘀</w:t>
      </w:r>
      <w:proofErr w:type="gramEnd"/>
      <w:r w:rsidRPr="00AA652C">
        <w:rPr>
          <w:rFonts w:eastAsiaTheme="majorEastAsia" w:hint="eastAsia"/>
          <w:lang w:val="zh-CN"/>
        </w:rPr>
        <w:t>伤；脸色发青，有两处受利器割破的口子，</w:t>
      </w:r>
      <w:proofErr w:type="gramStart"/>
      <w:r w:rsidRPr="00AA652C">
        <w:rPr>
          <w:rFonts w:eastAsiaTheme="majorEastAsia" w:hint="eastAsia"/>
          <w:lang w:val="zh-CN"/>
        </w:rPr>
        <w:t>一</w:t>
      </w:r>
      <w:proofErr w:type="gramEnd"/>
      <w:r w:rsidRPr="00AA652C">
        <w:rPr>
          <w:rFonts w:eastAsiaTheme="majorEastAsia" w:hint="eastAsia"/>
          <w:lang w:val="zh-CN"/>
        </w:rPr>
        <w:t>处在下巴，另一处在背部。腿</w:t>
      </w:r>
      <w:proofErr w:type="gramStart"/>
      <w:r w:rsidRPr="00AA652C">
        <w:rPr>
          <w:rFonts w:eastAsiaTheme="majorEastAsia" w:hint="eastAsia"/>
          <w:lang w:val="zh-CN"/>
        </w:rPr>
        <w:t>和脚遭重击</w:t>
      </w:r>
      <w:proofErr w:type="gramEnd"/>
      <w:r w:rsidRPr="00AA652C">
        <w:rPr>
          <w:rFonts w:eastAsiaTheme="majorEastAsia" w:hint="eastAsia"/>
          <w:lang w:val="zh-CN"/>
        </w:rPr>
        <w:t>，因为提交人的儿子拒绝被强行推上警车，用腿往后撑。</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30</w:t>
      </w:r>
      <w:r w:rsidRPr="00AA652C">
        <w:rPr>
          <w:rFonts w:eastAsiaTheme="majorEastAsia" w:hint="eastAsia"/>
          <w:lang w:val="zh-CN"/>
        </w:rPr>
        <w:t>日，提交人拿走了她儿子的衣服，发现衣服又脏又破，又湿又血迹斑斑。</w:t>
      </w:r>
    </w:p>
    <w:p w:rsidR="00056B9F" w:rsidRPr="005C36DF" w:rsidRDefault="00056B9F" w:rsidP="00056B9F">
      <w:pPr>
        <w:pStyle w:val="SingleTxtGC"/>
        <w:tabs>
          <w:tab w:val="clear" w:pos="431"/>
          <w:tab w:val="clear" w:pos="1134"/>
          <w:tab w:val="clear" w:pos="1565"/>
          <w:tab w:val="clear" w:pos="1996"/>
          <w:tab w:val="clear" w:pos="2427"/>
          <w:tab w:val="left" w:pos="1701"/>
        </w:tabs>
      </w:pPr>
      <w:r w:rsidRPr="00AA652C">
        <w:rPr>
          <w:rFonts w:eastAsiaTheme="majorEastAsia"/>
          <w:lang w:val="zh-CN"/>
        </w:rPr>
        <w:t>2.5</w:t>
      </w:r>
      <w:r w:rsidRPr="00AA652C">
        <w:rPr>
          <w:rFonts w:eastAsiaTheme="majorEastAsia"/>
          <w:lang w:val="zh-CN"/>
        </w:rPr>
        <w:tab/>
      </w:r>
      <w:r w:rsidRPr="00AA652C">
        <w:rPr>
          <w:rFonts w:eastAsiaTheme="majorEastAsia" w:hint="eastAsia"/>
          <w:lang w:val="zh-CN"/>
        </w:rPr>
        <w:t>根据</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28</w:t>
      </w:r>
      <w:r w:rsidRPr="00AA652C">
        <w:rPr>
          <w:rFonts w:eastAsiaTheme="majorEastAsia" w:hint="eastAsia"/>
          <w:lang w:val="zh-CN"/>
        </w:rPr>
        <w:t>日的法医检查结果，提交人的儿子死于呕吐造成的窒息。提交人不同意这一结论，</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7</w:t>
      </w:r>
      <w:r w:rsidRPr="00AA652C">
        <w:rPr>
          <w:rFonts w:eastAsiaTheme="majorEastAsia" w:hint="eastAsia"/>
          <w:lang w:val="zh-CN"/>
        </w:rPr>
        <w:t>月</w:t>
      </w:r>
      <w:r w:rsidRPr="00AA652C">
        <w:rPr>
          <w:rFonts w:eastAsiaTheme="majorEastAsia"/>
          <w:lang w:val="zh-CN"/>
        </w:rPr>
        <w:t>2</w:t>
      </w:r>
      <w:r w:rsidRPr="00AA652C">
        <w:rPr>
          <w:rFonts w:eastAsiaTheme="majorEastAsia" w:hint="eastAsia"/>
          <w:lang w:val="zh-CN"/>
        </w:rPr>
        <w:t>日，她向总检察长办公室申请调查她儿子死亡的情况。她的申诉被转至</w:t>
      </w:r>
      <w:r w:rsidRPr="00AA652C">
        <w:rPr>
          <w:rFonts w:eastAsiaTheme="majorEastAsia"/>
          <w:lang w:val="zh-CN"/>
        </w:rPr>
        <w:t>Ismoil Somoni</w:t>
      </w:r>
      <w:r w:rsidRPr="00AA652C">
        <w:rPr>
          <w:rFonts w:eastAsiaTheme="majorEastAsia" w:hint="eastAsia"/>
          <w:lang w:val="zh-CN"/>
        </w:rPr>
        <w:t>区检察官办公室，该办公室于</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7</w:t>
      </w:r>
      <w:r w:rsidRPr="00AA652C">
        <w:rPr>
          <w:rFonts w:eastAsiaTheme="majorEastAsia" w:hint="eastAsia"/>
          <w:lang w:val="zh-CN"/>
        </w:rPr>
        <w:t>月</w:t>
      </w:r>
      <w:r w:rsidRPr="00AA652C">
        <w:rPr>
          <w:rFonts w:eastAsiaTheme="majorEastAsia"/>
          <w:lang w:val="zh-CN"/>
        </w:rPr>
        <w:t>6</w:t>
      </w:r>
      <w:r w:rsidRPr="00AA652C">
        <w:rPr>
          <w:rFonts w:eastAsiaTheme="majorEastAsia" w:hint="eastAsia"/>
          <w:lang w:val="zh-CN"/>
        </w:rPr>
        <w:t>日根据《塔吉克斯坦刑法》第</w:t>
      </w:r>
      <w:r w:rsidRPr="00AA652C">
        <w:rPr>
          <w:rFonts w:eastAsiaTheme="majorEastAsia"/>
          <w:lang w:val="zh-CN"/>
        </w:rPr>
        <w:t>108</w:t>
      </w:r>
      <w:r w:rsidRPr="00AA652C">
        <w:rPr>
          <w:rFonts w:eastAsiaTheme="majorEastAsia" w:hint="eastAsia"/>
          <w:lang w:val="zh-CN"/>
        </w:rPr>
        <w:t>条第</w:t>
      </w:r>
      <w:r w:rsidRPr="00AA652C">
        <w:rPr>
          <w:rFonts w:eastAsiaTheme="majorEastAsia"/>
          <w:lang w:val="zh-CN"/>
        </w:rPr>
        <w:t>(2)</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过失致死</w:t>
      </w:r>
      <w:r w:rsidRPr="00AA652C">
        <w:rPr>
          <w:rFonts w:eastAsiaTheme="majorEastAsia"/>
          <w:lang w:val="zh-CN"/>
        </w:rPr>
        <w:t>)</w:t>
      </w:r>
      <w:r w:rsidRPr="00AA652C">
        <w:rPr>
          <w:rFonts w:eastAsiaTheme="majorEastAsia" w:hint="eastAsia"/>
          <w:lang w:val="zh-CN"/>
        </w:rPr>
        <w:t>提起刑事诉讼。</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8</w:t>
      </w:r>
      <w:r w:rsidRPr="00AA652C">
        <w:rPr>
          <w:rFonts w:eastAsiaTheme="majorEastAsia" w:hint="eastAsia"/>
          <w:lang w:val="zh-CN"/>
        </w:rPr>
        <w:t>月</w:t>
      </w:r>
      <w:r w:rsidRPr="00AA652C">
        <w:rPr>
          <w:rFonts w:eastAsiaTheme="majorEastAsia"/>
          <w:lang w:val="zh-CN"/>
        </w:rPr>
        <w:t>21</w:t>
      </w:r>
      <w:r w:rsidRPr="00AA652C">
        <w:rPr>
          <w:rFonts w:eastAsiaTheme="majorEastAsia" w:hint="eastAsia"/>
          <w:lang w:val="zh-CN"/>
        </w:rPr>
        <w:t>日，提交人要求总检察长办公室将调查结果告知她，并向她提供一份法医报告副本。但是，总检察长办公室拒绝提供法医报告，因为这项检查是在调查框架内进行的，因此被认为属于一种调查行为。</w:t>
      </w:r>
      <w:r w:rsidR="00C777B4">
        <w:rPr>
          <w:rFonts w:eastAsiaTheme="majorEastAsia" w:hint="eastAsia"/>
          <w:lang w:val="zh-CN"/>
        </w:rPr>
        <w:t>提交</w:t>
      </w:r>
      <w:r w:rsidRPr="005C36DF">
        <w:rPr>
          <w:rFonts w:hint="eastAsia"/>
        </w:rPr>
        <w:t>人</w:t>
      </w:r>
      <w:r w:rsidRPr="005C36DF">
        <w:t>2009</w:t>
      </w:r>
      <w:r w:rsidRPr="005C36DF">
        <w:rPr>
          <w:rFonts w:hint="eastAsia"/>
        </w:rPr>
        <w:t>年</w:t>
      </w:r>
      <w:r w:rsidRPr="005C36DF">
        <w:t>8</w:t>
      </w:r>
      <w:r w:rsidRPr="005C36DF">
        <w:rPr>
          <w:rFonts w:hint="eastAsia"/>
        </w:rPr>
        <w:t>月</w:t>
      </w:r>
      <w:r w:rsidR="003158DC">
        <w:t>28</w:t>
      </w:r>
      <w:r w:rsidRPr="005C36DF">
        <w:rPr>
          <w:rFonts w:hint="eastAsia"/>
        </w:rPr>
        <w:t>日才收到这项报告。</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2.6</w:t>
      </w:r>
      <w:r w:rsidRPr="00AA652C">
        <w:rPr>
          <w:rFonts w:eastAsiaTheme="majorEastAsia"/>
          <w:lang w:val="zh-CN"/>
        </w:rPr>
        <w:tab/>
        <w:t>2009</w:t>
      </w:r>
      <w:r w:rsidRPr="00AA652C">
        <w:rPr>
          <w:rFonts w:eastAsiaTheme="majorEastAsia" w:hint="eastAsia"/>
          <w:lang w:val="zh-CN"/>
        </w:rPr>
        <w:t>年</w:t>
      </w:r>
      <w:r w:rsidRPr="00AA652C">
        <w:rPr>
          <w:rFonts w:eastAsiaTheme="majorEastAsia"/>
          <w:lang w:val="zh-CN"/>
        </w:rPr>
        <w:t>9</w:t>
      </w:r>
      <w:r w:rsidRPr="00AA652C">
        <w:rPr>
          <w:rFonts w:eastAsiaTheme="majorEastAsia" w:hint="eastAsia"/>
          <w:lang w:val="zh-CN"/>
        </w:rPr>
        <w:t>月</w:t>
      </w:r>
      <w:r w:rsidRPr="00AA652C">
        <w:rPr>
          <w:rFonts w:eastAsiaTheme="majorEastAsia"/>
          <w:lang w:val="zh-CN"/>
        </w:rPr>
        <w:t>5</w:t>
      </w:r>
      <w:r w:rsidRPr="00AA652C">
        <w:rPr>
          <w:rFonts w:eastAsiaTheme="majorEastAsia" w:hint="eastAsia"/>
          <w:lang w:val="zh-CN"/>
        </w:rPr>
        <w:t>日，由于没有查出犯罪人，调查暂停。仅在两个月后，即</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11</w:t>
      </w:r>
      <w:r w:rsidRPr="00AA652C">
        <w:rPr>
          <w:rFonts w:eastAsiaTheme="majorEastAsia" w:hint="eastAsia"/>
          <w:lang w:val="zh-CN"/>
        </w:rPr>
        <w:t>月</w:t>
      </w:r>
      <w:r w:rsidRPr="00AA652C">
        <w:rPr>
          <w:rFonts w:eastAsiaTheme="majorEastAsia"/>
          <w:lang w:val="zh-CN"/>
        </w:rPr>
        <w:t>4</w:t>
      </w:r>
      <w:r w:rsidRPr="00AA652C">
        <w:rPr>
          <w:rFonts w:eastAsiaTheme="majorEastAsia" w:hint="eastAsia"/>
          <w:lang w:val="zh-CN"/>
        </w:rPr>
        <w:t>日，提交人的律师才第一次能够研究该案件卷宗。</w:t>
      </w:r>
      <w:r w:rsidRPr="00AA652C">
        <w:rPr>
          <w:rFonts w:eastAsiaTheme="majorEastAsia"/>
          <w:lang w:val="zh-CN"/>
        </w:rPr>
        <w:t>2011</w:t>
      </w:r>
      <w:r w:rsidRPr="00AA652C">
        <w:rPr>
          <w:rFonts w:eastAsiaTheme="majorEastAsia" w:hint="eastAsia"/>
          <w:lang w:val="zh-CN"/>
        </w:rPr>
        <w:t>年</w:t>
      </w:r>
      <w:r w:rsidRPr="00AA652C">
        <w:rPr>
          <w:rFonts w:eastAsiaTheme="majorEastAsia"/>
          <w:lang w:val="zh-CN"/>
        </w:rPr>
        <w:t>5</w:t>
      </w:r>
      <w:r w:rsidRPr="00AA652C">
        <w:rPr>
          <w:rFonts w:eastAsiaTheme="majorEastAsia" w:hint="eastAsia"/>
          <w:lang w:val="zh-CN"/>
        </w:rPr>
        <w:t>月至</w:t>
      </w:r>
      <w:r w:rsidRPr="00AA652C">
        <w:rPr>
          <w:rFonts w:eastAsiaTheme="majorEastAsia"/>
          <w:lang w:val="zh-CN"/>
        </w:rPr>
        <w:t>9</w:t>
      </w:r>
      <w:r w:rsidRPr="00AA652C">
        <w:rPr>
          <w:rFonts w:eastAsiaTheme="majorEastAsia" w:hint="eastAsia"/>
          <w:lang w:val="zh-CN"/>
        </w:rPr>
        <w:t>月期间，该案三次开审，但因缺乏犯罪事实结案。提交人声称，她没有被告知调查结果。</w:t>
      </w:r>
      <w:r w:rsidRPr="00AA652C">
        <w:rPr>
          <w:rFonts w:eastAsiaTheme="majorEastAsia"/>
          <w:lang w:val="zh-CN"/>
        </w:rPr>
        <w:t>2011</w:t>
      </w:r>
      <w:r w:rsidRPr="00AA652C">
        <w:rPr>
          <w:rFonts w:eastAsiaTheme="majorEastAsia" w:hint="eastAsia"/>
          <w:lang w:val="zh-CN"/>
        </w:rPr>
        <w:t>年</w:t>
      </w:r>
      <w:r w:rsidRPr="00AA652C">
        <w:rPr>
          <w:rFonts w:eastAsiaTheme="majorEastAsia"/>
          <w:lang w:val="zh-CN"/>
        </w:rPr>
        <w:t>11</w:t>
      </w:r>
      <w:r w:rsidRPr="00AA652C">
        <w:rPr>
          <w:rFonts w:eastAsiaTheme="majorEastAsia" w:hint="eastAsia"/>
          <w:lang w:val="zh-CN"/>
        </w:rPr>
        <w:t>月</w:t>
      </w:r>
      <w:r w:rsidRPr="00AA652C">
        <w:rPr>
          <w:rFonts w:eastAsiaTheme="majorEastAsia"/>
          <w:lang w:val="zh-CN"/>
        </w:rPr>
        <w:t>16</w:t>
      </w:r>
      <w:r w:rsidRPr="00AA652C">
        <w:rPr>
          <w:rFonts w:eastAsiaTheme="majorEastAsia" w:hint="eastAsia"/>
          <w:lang w:val="zh-CN"/>
        </w:rPr>
        <w:t>日，在提交人向总检察长办公室投诉调查不力之后，刑事案件再次开审。在调查过程中，进行了第二次法医检查。</w:t>
      </w:r>
      <w:r w:rsidRPr="002C0ACC">
        <w:rPr>
          <w:rFonts w:eastAsiaTheme="majorEastAsia"/>
          <w:bCs/>
          <w:color w:val="0000CC"/>
          <w:vertAlign w:val="superscript"/>
          <w:lang w:val="zh-CN"/>
        </w:rPr>
        <w:footnoteReference w:id="4"/>
      </w:r>
      <w:r w:rsidR="002C0ACC">
        <w:rPr>
          <w:rFonts w:eastAsiaTheme="majorEastAsia" w:hint="eastAsia"/>
          <w:lang w:val="zh-CN"/>
        </w:rPr>
        <w:t xml:space="preserve"> </w:t>
      </w:r>
      <w:r w:rsidRPr="00AA652C">
        <w:rPr>
          <w:rFonts w:eastAsiaTheme="majorEastAsia" w:hint="eastAsia"/>
          <w:lang w:val="zh-CN"/>
        </w:rPr>
        <w:t>提交人声称，尽管检查结果在</w:t>
      </w:r>
      <w:r w:rsidRPr="00AA652C">
        <w:rPr>
          <w:rFonts w:eastAsiaTheme="majorEastAsia"/>
          <w:lang w:val="zh-CN"/>
        </w:rPr>
        <w:t>2012</w:t>
      </w:r>
      <w:r w:rsidRPr="00AA652C">
        <w:rPr>
          <w:rFonts w:eastAsiaTheme="majorEastAsia" w:hint="eastAsia"/>
          <w:lang w:val="zh-CN"/>
        </w:rPr>
        <w:t>年</w:t>
      </w:r>
      <w:r w:rsidRPr="00AA652C">
        <w:rPr>
          <w:rFonts w:eastAsiaTheme="majorEastAsia"/>
          <w:lang w:val="zh-CN"/>
        </w:rPr>
        <w:t>5</w:t>
      </w:r>
      <w:r w:rsidRPr="00AA652C">
        <w:rPr>
          <w:rFonts w:eastAsiaTheme="majorEastAsia" w:hint="eastAsia"/>
          <w:lang w:val="zh-CN"/>
        </w:rPr>
        <w:t>月就准备好了，但她的律师直到</w:t>
      </w:r>
      <w:r w:rsidRPr="00AA652C">
        <w:rPr>
          <w:rFonts w:eastAsiaTheme="majorEastAsia"/>
          <w:lang w:val="zh-CN"/>
        </w:rPr>
        <w:t>2012</w:t>
      </w:r>
      <w:r w:rsidRPr="00AA652C">
        <w:rPr>
          <w:rFonts w:eastAsiaTheme="majorEastAsia" w:hint="eastAsia"/>
          <w:lang w:val="zh-CN"/>
        </w:rPr>
        <w:t>年</w:t>
      </w:r>
      <w:r w:rsidRPr="00AA652C">
        <w:rPr>
          <w:rFonts w:eastAsiaTheme="majorEastAsia"/>
          <w:lang w:val="zh-CN"/>
        </w:rPr>
        <w:t>8</w:t>
      </w:r>
      <w:r w:rsidRPr="00AA652C">
        <w:rPr>
          <w:rFonts w:eastAsiaTheme="majorEastAsia" w:hint="eastAsia"/>
          <w:lang w:val="zh-CN"/>
        </w:rPr>
        <w:t>月才能看到报告。根据第二次法医检查结果，提交人的儿子死于心力衰竭。提交人不同意这样的结论，因为她的儿子从来没有任何心脏问题。她还声称，她儿子的验血结果缺失，无法确定她儿子衣服上的血是谁的。警方没有解释验血结果是如何消</w:t>
      </w:r>
      <w:r w:rsidRPr="00AA652C">
        <w:rPr>
          <w:rFonts w:eastAsiaTheme="majorEastAsia" w:hint="eastAsia"/>
          <w:lang w:val="zh-CN"/>
        </w:rPr>
        <w:lastRenderedPageBreak/>
        <w:t>失的。</w:t>
      </w:r>
      <w:r w:rsidRPr="00AA652C">
        <w:rPr>
          <w:rFonts w:eastAsiaTheme="majorEastAsia"/>
          <w:lang w:val="zh-CN"/>
        </w:rPr>
        <w:t>2012</w:t>
      </w:r>
      <w:r w:rsidRPr="00AA652C">
        <w:rPr>
          <w:rFonts w:eastAsiaTheme="majorEastAsia" w:hint="eastAsia"/>
          <w:lang w:val="zh-CN"/>
        </w:rPr>
        <w:t>年</w:t>
      </w:r>
      <w:r w:rsidRPr="00AA652C">
        <w:rPr>
          <w:rFonts w:eastAsiaTheme="majorEastAsia"/>
          <w:lang w:val="zh-CN"/>
        </w:rPr>
        <w:t>7</w:t>
      </w:r>
      <w:r w:rsidRPr="00AA652C">
        <w:rPr>
          <w:rFonts w:eastAsiaTheme="majorEastAsia" w:hint="eastAsia"/>
          <w:lang w:val="zh-CN"/>
        </w:rPr>
        <w:t>月</w:t>
      </w:r>
      <w:r w:rsidRPr="00AA652C">
        <w:rPr>
          <w:rFonts w:eastAsiaTheme="majorEastAsia"/>
          <w:lang w:val="zh-CN"/>
        </w:rPr>
        <w:t>25</w:t>
      </w:r>
      <w:r w:rsidRPr="00AA652C">
        <w:rPr>
          <w:rFonts w:eastAsiaTheme="majorEastAsia" w:hint="eastAsia"/>
          <w:lang w:val="zh-CN"/>
        </w:rPr>
        <w:t>日，该案因缺乏犯罪事实而结案。</w:t>
      </w:r>
      <w:r w:rsidRPr="00AA652C">
        <w:rPr>
          <w:rFonts w:eastAsiaTheme="majorEastAsia"/>
          <w:lang w:val="zh-CN"/>
        </w:rPr>
        <w:t>2012</w:t>
      </w:r>
      <w:r w:rsidRPr="00AA652C">
        <w:rPr>
          <w:rFonts w:eastAsiaTheme="majorEastAsia" w:hint="eastAsia"/>
          <w:lang w:val="zh-CN"/>
        </w:rPr>
        <w:t>年</w:t>
      </w:r>
      <w:r w:rsidRPr="00AA652C">
        <w:rPr>
          <w:rFonts w:eastAsiaTheme="majorEastAsia"/>
          <w:lang w:val="zh-CN"/>
        </w:rPr>
        <w:t>7</w:t>
      </w:r>
      <w:r w:rsidRPr="00AA652C">
        <w:rPr>
          <w:rFonts w:eastAsiaTheme="majorEastAsia" w:hint="eastAsia"/>
          <w:lang w:val="zh-CN"/>
        </w:rPr>
        <w:t>月</w:t>
      </w:r>
      <w:r w:rsidRPr="00AA652C">
        <w:rPr>
          <w:rFonts w:eastAsiaTheme="majorEastAsia"/>
          <w:lang w:val="zh-CN"/>
        </w:rPr>
        <w:t>27</w:t>
      </w:r>
      <w:r w:rsidRPr="00AA652C">
        <w:rPr>
          <w:rFonts w:eastAsiaTheme="majorEastAsia" w:hint="eastAsia"/>
          <w:lang w:val="zh-CN"/>
        </w:rPr>
        <w:t>日，提交人就该决定向检察长办公室上诉，但她的上诉被驳回。同一天，提交人向</w:t>
      </w:r>
      <w:r w:rsidRPr="00AA652C">
        <w:rPr>
          <w:rFonts w:eastAsiaTheme="majorEastAsia"/>
          <w:lang w:val="zh-CN"/>
        </w:rPr>
        <w:t>Ismoil Somoni</w:t>
      </w:r>
      <w:r w:rsidRPr="00AA652C">
        <w:rPr>
          <w:rFonts w:eastAsiaTheme="majorEastAsia" w:hint="eastAsia"/>
          <w:lang w:val="zh-CN"/>
        </w:rPr>
        <w:t>区法院提出上诉，该法院尚未对上诉</w:t>
      </w:r>
      <w:proofErr w:type="gramStart"/>
      <w:r w:rsidRPr="00AA652C">
        <w:rPr>
          <w:rFonts w:eastAsiaTheme="majorEastAsia" w:hint="eastAsia"/>
          <w:lang w:val="zh-CN"/>
        </w:rPr>
        <w:t>作出</w:t>
      </w:r>
      <w:proofErr w:type="gramEnd"/>
      <w:r w:rsidRPr="00AA652C">
        <w:rPr>
          <w:rFonts w:eastAsiaTheme="majorEastAsia" w:hint="eastAsia"/>
          <w:lang w:val="zh-CN"/>
        </w:rPr>
        <w:t>裁决。提交人的申诉从未受到国际或区域申诉庭的审议。</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2.7</w:t>
      </w:r>
      <w:r w:rsidRPr="00AA652C">
        <w:rPr>
          <w:rFonts w:eastAsiaTheme="majorEastAsia"/>
          <w:lang w:val="zh-CN"/>
        </w:rPr>
        <w:tab/>
      </w:r>
      <w:r w:rsidRPr="00AA652C">
        <w:rPr>
          <w:rFonts w:eastAsiaTheme="majorEastAsia" w:hint="eastAsia"/>
          <w:lang w:val="zh-CN"/>
        </w:rPr>
        <w:t>提交人强调，在她的儿子被警方逮捕之前，他没有病史或身体伤害。然而，当车辆到达警察局时，他的身体上布满了</w:t>
      </w:r>
      <w:proofErr w:type="gramStart"/>
      <w:r w:rsidRPr="00AA652C">
        <w:rPr>
          <w:rFonts w:eastAsiaTheme="majorEastAsia" w:hint="eastAsia"/>
          <w:lang w:val="zh-CN"/>
        </w:rPr>
        <w:t>瘀</w:t>
      </w:r>
      <w:proofErr w:type="gramEnd"/>
      <w:r w:rsidRPr="00AA652C">
        <w:rPr>
          <w:rFonts w:eastAsiaTheme="majorEastAsia" w:hint="eastAsia"/>
          <w:lang w:val="zh-CN"/>
        </w:rPr>
        <w:t>伤，很快就死了。这一事实，连同他与朋友分开的交通方式，表明警方与他的死亡有关。提交人认为，在她儿子身上发现的伤痕使她认为他受到酷刑并受到不人道和有辱人格的待遇，这导致了他的死亡。提交人认为，根据委员会对</w:t>
      </w:r>
      <w:r w:rsidR="005E36A8">
        <w:rPr>
          <w:rFonts w:eastAsiaTheme="majorEastAsia" w:hint="eastAsia"/>
          <w:lang w:val="zh-CN"/>
        </w:rPr>
        <w:t>“</w:t>
      </w:r>
      <w:r w:rsidRPr="00AA652C">
        <w:rPr>
          <w:rFonts w:eastAsiaTheme="majorEastAsia"/>
          <w:lang w:val="zh-CN"/>
        </w:rPr>
        <w:t>Eshonov</w:t>
      </w:r>
      <w:r w:rsidRPr="00AA652C">
        <w:rPr>
          <w:rFonts w:eastAsiaTheme="majorEastAsia" w:hint="eastAsia"/>
          <w:lang w:val="zh-CN"/>
        </w:rPr>
        <w:t>诉乌兹别克斯坦案</w:t>
      </w:r>
      <w:r w:rsidR="005E36A8">
        <w:rPr>
          <w:rFonts w:eastAsiaTheme="majorEastAsia" w:hint="eastAsia"/>
          <w:lang w:val="zh-CN"/>
        </w:rPr>
        <w:t>”</w:t>
      </w:r>
      <w:r w:rsidRPr="00AA652C">
        <w:rPr>
          <w:rFonts w:eastAsiaTheme="majorEastAsia" w:hint="eastAsia"/>
          <w:lang w:val="zh-CN"/>
        </w:rPr>
        <w:t>的结论，</w:t>
      </w:r>
      <w:r w:rsidRPr="002B21B8">
        <w:rPr>
          <w:rFonts w:eastAsiaTheme="majorEastAsia"/>
          <w:color w:val="0000CC"/>
          <w:vertAlign w:val="superscript"/>
          <w:lang w:val="zh-CN"/>
        </w:rPr>
        <w:footnoteReference w:id="5"/>
      </w:r>
      <w:r w:rsidRPr="00AA652C">
        <w:rPr>
          <w:rFonts w:eastAsiaTheme="majorEastAsia" w:hint="eastAsia"/>
          <w:lang w:val="zh-CN"/>
        </w:rPr>
        <w:t>在任何类型的羁押下死亡应被视为表面上的即决处决或任意处决，应进行彻底、迅速和公正的调查，以确认或反驳这一推定，特别是在亲属的申诉或其他可靠报告表明非自然死亡的情况下。</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2.8</w:t>
      </w:r>
      <w:r w:rsidRPr="00AA652C">
        <w:rPr>
          <w:rFonts w:eastAsiaTheme="majorEastAsia"/>
          <w:lang w:val="zh-CN"/>
        </w:rPr>
        <w:tab/>
      </w:r>
      <w:r w:rsidRPr="00AA652C">
        <w:rPr>
          <w:rFonts w:eastAsiaTheme="majorEastAsia" w:hint="eastAsia"/>
          <w:lang w:val="zh-CN"/>
        </w:rPr>
        <w:t>提交人指出，五年多来，缔约国未能对她儿子的死亡进行公正和彻底的调查。此外，提交人强调，在此期间，她接触案件档案的机会非常有限。她认为警方参与了销毁证据，比如她儿子的血样。</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2.9</w:t>
      </w:r>
      <w:r w:rsidRPr="00AA652C">
        <w:rPr>
          <w:rFonts w:eastAsiaTheme="majorEastAsia"/>
          <w:lang w:val="zh-CN"/>
        </w:rPr>
        <w:tab/>
      </w:r>
      <w:r w:rsidRPr="00AA652C">
        <w:rPr>
          <w:rFonts w:eastAsiaTheme="majorEastAsia" w:hint="eastAsia"/>
          <w:lang w:val="zh-CN"/>
        </w:rPr>
        <w:t>提交人解释说，五年来，她一直生活在不断的心理压力中，因为没有对她儿子的死亡进行有效的调查，她也没有收到各次调查的最新情况。</w:t>
      </w:r>
    </w:p>
    <w:p w:rsidR="00056B9F" w:rsidRPr="00AA652C" w:rsidRDefault="00056B9F" w:rsidP="007D02BA">
      <w:pPr>
        <w:pStyle w:val="H23GC"/>
      </w:pPr>
      <w:r w:rsidRPr="00AA652C">
        <w:rPr>
          <w:lang w:val="zh-CN"/>
        </w:rPr>
        <w:tab/>
      </w:r>
      <w:r w:rsidRPr="00AA652C">
        <w:rPr>
          <w:lang w:val="zh-CN"/>
        </w:rPr>
        <w:tab/>
      </w:r>
      <w:r w:rsidRPr="00AA652C">
        <w:rPr>
          <w:rFonts w:ascii="宋体" w:hAnsi="宋体" w:cs="宋体" w:hint="eastAsia"/>
          <w:bCs/>
          <w:lang w:val="zh-CN"/>
        </w:rPr>
        <w:t>申诉</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3.1</w:t>
      </w:r>
      <w:r w:rsidRPr="00AA652C">
        <w:rPr>
          <w:rFonts w:eastAsiaTheme="majorEastAsia"/>
          <w:lang w:val="zh-CN"/>
        </w:rPr>
        <w:tab/>
      </w:r>
      <w:r w:rsidRPr="00AA652C">
        <w:rPr>
          <w:rFonts w:eastAsiaTheme="majorEastAsia" w:hint="eastAsia"/>
          <w:lang w:val="zh-CN"/>
        </w:rPr>
        <w:t>提交人声称，缔约国侵犯了她儿子根据《公约》第六和第七条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所享有的权利。她还声称，她在《公约》第七条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下的权利受到侵犯。提交人援引委员会在</w:t>
      </w:r>
      <w:r w:rsidR="005E36A8">
        <w:rPr>
          <w:rFonts w:eastAsiaTheme="majorEastAsia" w:hint="eastAsia"/>
          <w:lang w:val="zh-CN"/>
        </w:rPr>
        <w:t>“</w:t>
      </w:r>
      <w:r w:rsidRPr="00AA652C">
        <w:rPr>
          <w:rFonts w:eastAsiaTheme="majorEastAsia"/>
          <w:lang w:val="zh-CN"/>
        </w:rPr>
        <w:t>Telitsina</w:t>
      </w:r>
      <w:r w:rsidRPr="00AA652C">
        <w:rPr>
          <w:rFonts w:eastAsiaTheme="majorEastAsia" w:hint="eastAsia"/>
          <w:lang w:val="zh-CN"/>
        </w:rPr>
        <w:t>诉俄罗斯联邦案</w:t>
      </w:r>
      <w:r w:rsidR="005E36A8">
        <w:rPr>
          <w:rFonts w:eastAsiaTheme="majorEastAsia" w:hint="eastAsia"/>
          <w:lang w:val="zh-CN"/>
        </w:rPr>
        <w:t>”</w:t>
      </w:r>
      <w:r w:rsidRPr="00AA652C">
        <w:rPr>
          <w:rStyle w:val="a8"/>
          <w:rFonts w:eastAsiaTheme="majorEastAsia"/>
          <w:lang w:val="zh-CN"/>
        </w:rPr>
        <w:footnoteReference w:id="6"/>
      </w:r>
      <w:r w:rsidR="007D02BA">
        <w:rPr>
          <w:rFonts w:eastAsiaTheme="majorEastAsia"/>
        </w:rPr>
        <w:t xml:space="preserve"> </w:t>
      </w:r>
      <w:r w:rsidRPr="00AA652C">
        <w:rPr>
          <w:rFonts w:eastAsiaTheme="majorEastAsia" w:hint="eastAsia"/>
          <w:lang w:val="zh-CN"/>
        </w:rPr>
        <w:t>中的判例及其关于《公约》缔约国承担的一般法律义务性质的第</w:t>
      </w:r>
      <w:r w:rsidRPr="00AA652C">
        <w:rPr>
          <w:rFonts w:eastAsiaTheme="majorEastAsia"/>
          <w:lang w:val="zh-CN"/>
        </w:rPr>
        <w:t>31</w:t>
      </w:r>
      <w:r w:rsidRPr="00AA652C">
        <w:rPr>
          <w:rFonts w:eastAsiaTheme="majorEastAsia" w:hint="eastAsia"/>
          <w:lang w:val="zh-CN"/>
        </w:rPr>
        <w:t>号一般性意见</w:t>
      </w:r>
      <w:r w:rsidRPr="00AA652C">
        <w:rPr>
          <w:rFonts w:eastAsiaTheme="majorEastAsia"/>
          <w:lang w:val="zh-CN"/>
        </w:rPr>
        <w:t>(2004</w:t>
      </w:r>
      <w:r w:rsidRPr="00AA652C">
        <w:rPr>
          <w:rFonts w:eastAsiaTheme="majorEastAsia" w:hint="eastAsia"/>
          <w:lang w:val="zh-CN"/>
        </w:rPr>
        <w:t>年</w:t>
      </w:r>
      <w:r w:rsidRPr="00AA652C">
        <w:rPr>
          <w:rFonts w:eastAsiaTheme="majorEastAsia"/>
          <w:lang w:val="zh-CN"/>
        </w:rPr>
        <w:t>)</w:t>
      </w:r>
      <w:r w:rsidRPr="00AA652C">
        <w:rPr>
          <w:rFonts w:eastAsiaTheme="majorEastAsia" w:hint="eastAsia"/>
          <w:lang w:val="zh-CN"/>
        </w:rPr>
        <w:t>，以支持她的论点，即对她儿子的拘留死亡事件未作彻底调查，这违反《公约》第六条，以及第二条第</w:t>
      </w:r>
      <w:r w:rsidRPr="00AA652C">
        <w:rPr>
          <w:rFonts w:eastAsiaTheme="majorEastAsia"/>
          <w:lang w:val="zh-CN"/>
        </w:rPr>
        <w:t>3</w:t>
      </w:r>
      <w:r w:rsidRPr="00AA652C">
        <w:rPr>
          <w:rFonts w:eastAsiaTheme="majorEastAsia" w:hint="eastAsia"/>
          <w:lang w:val="zh-CN"/>
        </w:rPr>
        <w:t>款。</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bCs/>
        </w:rPr>
      </w:pPr>
      <w:r w:rsidRPr="00AA652C">
        <w:rPr>
          <w:rFonts w:eastAsiaTheme="majorEastAsia"/>
          <w:lang w:val="zh-CN"/>
        </w:rPr>
        <w:t>3.2</w:t>
      </w:r>
      <w:r w:rsidRPr="00AA652C">
        <w:rPr>
          <w:rFonts w:eastAsiaTheme="majorEastAsia"/>
          <w:lang w:val="zh-CN"/>
        </w:rPr>
        <w:tab/>
      </w:r>
      <w:r w:rsidRPr="00AA652C">
        <w:rPr>
          <w:rFonts w:eastAsiaTheme="majorEastAsia" w:hint="eastAsia"/>
          <w:lang w:val="zh-CN"/>
        </w:rPr>
        <w:t>提交人要求委员会责成缔约国对她儿子死亡的事实进行公正的调查，赔偿她的精神损失，并为她提供适当的康复。</w:t>
      </w:r>
    </w:p>
    <w:p w:rsidR="00056B9F" w:rsidRPr="00AA652C" w:rsidRDefault="00056B9F" w:rsidP="007D02BA">
      <w:pPr>
        <w:pStyle w:val="H23GC"/>
      </w:pPr>
      <w:r w:rsidRPr="00AA652C">
        <w:rPr>
          <w:lang w:val="zh-CN"/>
        </w:rPr>
        <w:tab/>
      </w:r>
      <w:r w:rsidRPr="00AA652C">
        <w:rPr>
          <w:lang w:val="zh-CN"/>
        </w:rPr>
        <w:tab/>
      </w:r>
      <w:r w:rsidRPr="00AA652C">
        <w:rPr>
          <w:rFonts w:hint="eastAsia"/>
          <w:lang w:val="zh-CN"/>
        </w:rPr>
        <w:t>缔约国关于可否受理和案情的意见</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4.1</w:t>
      </w:r>
      <w:r w:rsidRPr="00AA652C">
        <w:rPr>
          <w:rFonts w:eastAsiaTheme="majorEastAsia"/>
          <w:lang w:val="zh-CN"/>
        </w:rPr>
        <w:tab/>
      </w:r>
      <w:r w:rsidRPr="00AA652C">
        <w:rPr>
          <w:rFonts w:eastAsiaTheme="majorEastAsia" w:hint="eastAsia"/>
          <w:lang w:val="zh-CN"/>
        </w:rPr>
        <w:t>在</w:t>
      </w:r>
      <w:r w:rsidRPr="00AA652C">
        <w:rPr>
          <w:rFonts w:eastAsiaTheme="majorEastAsia"/>
          <w:lang w:val="zh-CN"/>
        </w:rPr>
        <w:t>2016</w:t>
      </w:r>
      <w:r w:rsidRPr="00AA652C">
        <w:rPr>
          <w:rFonts w:eastAsiaTheme="majorEastAsia" w:hint="eastAsia"/>
          <w:lang w:val="zh-CN"/>
        </w:rPr>
        <w:t>年</w:t>
      </w:r>
      <w:r w:rsidRPr="00AA652C">
        <w:rPr>
          <w:rFonts w:eastAsiaTheme="majorEastAsia"/>
          <w:lang w:val="zh-CN"/>
        </w:rPr>
        <w:t>2</w:t>
      </w:r>
      <w:r w:rsidRPr="00AA652C">
        <w:rPr>
          <w:rFonts w:eastAsiaTheme="majorEastAsia" w:hint="eastAsia"/>
          <w:lang w:val="zh-CN"/>
        </w:rPr>
        <w:t>月</w:t>
      </w:r>
      <w:r w:rsidRPr="00AA652C">
        <w:rPr>
          <w:rFonts w:eastAsiaTheme="majorEastAsia"/>
          <w:lang w:val="zh-CN"/>
        </w:rPr>
        <w:t>17</w:t>
      </w:r>
      <w:r w:rsidRPr="00AA652C">
        <w:rPr>
          <w:rFonts w:eastAsiaTheme="majorEastAsia" w:hint="eastAsia"/>
          <w:lang w:val="zh-CN"/>
        </w:rPr>
        <w:t>日的一份普通照会中，缔约国提交了其关于可否受理和案情的意见。它认为，总检察长办公室评估了提交人关于她儿子死亡的申诉。调查显示，</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27</w:t>
      </w:r>
      <w:r w:rsidRPr="00AA652C">
        <w:rPr>
          <w:rFonts w:eastAsiaTheme="majorEastAsia" w:hint="eastAsia"/>
          <w:lang w:val="zh-CN"/>
        </w:rPr>
        <w:t>日晚上</w:t>
      </w:r>
      <w:r w:rsidRPr="00AA652C">
        <w:rPr>
          <w:rFonts w:eastAsiaTheme="majorEastAsia"/>
          <w:lang w:val="zh-CN"/>
        </w:rPr>
        <w:t>11</w:t>
      </w:r>
      <w:r w:rsidRPr="00AA652C">
        <w:rPr>
          <w:rFonts w:eastAsiaTheme="majorEastAsia" w:hint="eastAsia"/>
          <w:lang w:val="zh-CN"/>
        </w:rPr>
        <w:t>时，在杜尚别，政府的车队正在护送总统的汽车，并在警察的协助下确保路线的安全。就在那一刻，提交人的儿子喝醉了，违反了公共秩序法律，开始对执法人员使用淫秽语言。为了确定他的身份和他这种行为的原因，警察逮捕了他，并把他放在警车里，带他去</w:t>
      </w:r>
      <w:r w:rsidRPr="00AA652C">
        <w:rPr>
          <w:rFonts w:eastAsiaTheme="majorEastAsia"/>
          <w:lang w:val="zh-CN"/>
        </w:rPr>
        <w:t>Ismoil Somoni</w:t>
      </w:r>
      <w:r w:rsidRPr="00AA652C">
        <w:rPr>
          <w:rFonts w:eastAsiaTheme="majorEastAsia" w:hint="eastAsia"/>
          <w:lang w:val="zh-CN"/>
        </w:rPr>
        <w:t>区警察局。一到警察局，就确定提交人的儿子在途中死亡。</w:t>
      </w:r>
    </w:p>
    <w:p w:rsidR="00056B9F" w:rsidRPr="00AA652C" w:rsidRDefault="00056B9F" w:rsidP="004C10D1">
      <w:pPr>
        <w:pStyle w:val="SingleTxtGC"/>
        <w:keepNext/>
        <w:keepLines/>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lastRenderedPageBreak/>
        <w:t>4.2</w:t>
      </w:r>
      <w:r w:rsidRPr="00AA652C">
        <w:rPr>
          <w:rFonts w:eastAsiaTheme="majorEastAsia"/>
          <w:lang w:val="zh-CN"/>
        </w:rPr>
        <w:tab/>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28</w:t>
      </w:r>
      <w:r w:rsidRPr="00AA652C">
        <w:rPr>
          <w:rFonts w:eastAsiaTheme="majorEastAsia" w:hint="eastAsia"/>
          <w:lang w:val="zh-CN"/>
        </w:rPr>
        <w:t>日的法医检查报告确定死因是呕吐导致呼吸道关闭引起的机械性窒息。然而，</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7</w:t>
      </w:r>
      <w:r w:rsidRPr="00AA652C">
        <w:rPr>
          <w:rFonts w:eastAsiaTheme="majorEastAsia" w:hint="eastAsia"/>
          <w:lang w:val="zh-CN"/>
        </w:rPr>
        <w:t>月</w:t>
      </w:r>
      <w:r w:rsidRPr="00AA652C">
        <w:rPr>
          <w:rFonts w:eastAsiaTheme="majorEastAsia"/>
          <w:lang w:val="zh-CN"/>
        </w:rPr>
        <w:t>6</w:t>
      </w:r>
      <w:r w:rsidRPr="00AA652C">
        <w:rPr>
          <w:rFonts w:eastAsiaTheme="majorEastAsia" w:hint="eastAsia"/>
          <w:lang w:val="zh-CN"/>
        </w:rPr>
        <w:t>日，</w:t>
      </w:r>
      <w:r w:rsidRPr="00AA652C">
        <w:rPr>
          <w:rFonts w:eastAsiaTheme="majorEastAsia"/>
          <w:lang w:val="zh-CN"/>
        </w:rPr>
        <w:t>Ismoil Somoni</w:t>
      </w:r>
      <w:r w:rsidRPr="00AA652C">
        <w:rPr>
          <w:rFonts w:eastAsiaTheme="majorEastAsia" w:hint="eastAsia"/>
          <w:lang w:val="zh-CN"/>
        </w:rPr>
        <w:t>区检察官办公室启动了刑事诉讼程序</w:t>
      </w:r>
      <w:r w:rsidRPr="00AA652C">
        <w:rPr>
          <w:rFonts w:eastAsiaTheme="majorEastAsia"/>
          <w:lang w:val="zh-CN"/>
        </w:rPr>
        <w:t>(</w:t>
      </w:r>
      <w:r w:rsidRPr="00AA652C">
        <w:rPr>
          <w:rFonts w:eastAsiaTheme="majorEastAsia" w:hint="eastAsia"/>
          <w:lang w:val="zh-CN"/>
        </w:rPr>
        <w:t>涉嫌过失致死</w:t>
      </w:r>
      <w:r w:rsidRPr="00AA652C">
        <w:rPr>
          <w:rFonts w:eastAsiaTheme="majorEastAsia"/>
          <w:lang w:val="zh-CN"/>
        </w:rPr>
        <w:t>)</w:t>
      </w:r>
      <w:r w:rsidRPr="00AA652C">
        <w:rPr>
          <w:rFonts w:eastAsiaTheme="majorEastAsia" w:hint="eastAsia"/>
          <w:lang w:val="zh-CN"/>
        </w:rPr>
        <w:t>，以澄清案件情况。由于未能确定要起诉的人，该案随后几次被搁置。</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4.3</w:t>
      </w:r>
      <w:r w:rsidRPr="00AA652C">
        <w:rPr>
          <w:rFonts w:eastAsiaTheme="majorEastAsia"/>
          <w:lang w:val="zh-CN"/>
        </w:rPr>
        <w:tab/>
        <w:t>2011</w:t>
      </w:r>
      <w:r w:rsidRPr="00AA652C">
        <w:rPr>
          <w:rFonts w:eastAsiaTheme="majorEastAsia" w:hint="eastAsia"/>
          <w:lang w:val="zh-CN"/>
        </w:rPr>
        <w:t>年</w:t>
      </w:r>
      <w:r w:rsidRPr="00AA652C">
        <w:rPr>
          <w:rFonts w:eastAsiaTheme="majorEastAsia"/>
          <w:lang w:val="zh-CN"/>
        </w:rPr>
        <w:t>11</w:t>
      </w:r>
      <w:r w:rsidRPr="00AA652C">
        <w:rPr>
          <w:rFonts w:eastAsiaTheme="majorEastAsia" w:hint="eastAsia"/>
          <w:lang w:val="zh-CN"/>
        </w:rPr>
        <w:t>月，总检察长办公室恢复了诉讼程序，并任命了一个法医检查委员会。根据委员会</w:t>
      </w:r>
      <w:r w:rsidRPr="00AA652C">
        <w:rPr>
          <w:rFonts w:eastAsiaTheme="majorEastAsia"/>
          <w:lang w:val="zh-CN"/>
        </w:rPr>
        <w:t>2012</w:t>
      </w:r>
      <w:r w:rsidRPr="00AA652C">
        <w:rPr>
          <w:rFonts w:eastAsiaTheme="majorEastAsia" w:hint="eastAsia"/>
          <w:lang w:val="zh-CN"/>
        </w:rPr>
        <w:t>年</w:t>
      </w:r>
      <w:r w:rsidRPr="00AA652C">
        <w:rPr>
          <w:rFonts w:eastAsiaTheme="majorEastAsia"/>
          <w:lang w:val="zh-CN"/>
        </w:rPr>
        <w:t>4</w:t>
      </w:r>
      <w:r w:rsidRPr="00AA652C">
        <w:rPr>
          <w:rFonts w:eastAsiaTheme="majorEastAsia" w:hint="eastAsia"/>
          <w:lang w:val="zh-CN"/>
        </w:rPr>
        <w:t>月</w:t>
      </w:r>
      <w:r w:rsidRPr="00AA652C">
        <w:rPr>
          <w:rFonts w:eastAsiaTheme="majorEastAsia"/>
          <w:lang w:val="zh-CN"/>
        </w:rPr>
        <w:t>3</w:t>
      </w:r>
      <w:r w:rsidRPr="00AA652C">
        <w:rPr>
          <w:rFonts w:eastAsiaTheme="majorEastAsia" w:hint="eastAsia"/>
          <w:lang w:val="zh-CN"/>
        </w:rPr>
        <w:t>日的结论，提交</w:t>
      </w:r>
      <w:proofErr w:type="gramStart"/>
      <w:r w:rsidRPr="00AA652C">
        <w:rPr>
          <w:rFonts w:eastAsiaTheme="majorEastAsia" w:hint="eastAsia"/>
          <w:lang w:val="zh-CN"/>
        </w:rPr>
        <w:t>人儿子</w:t>
      </w:r>
      <w:proofErr w:type="gramEnd"/>
      <w:r w:rsidRPr="00AA652C">
        <w:rPr>
          <w:rFonts w:eastAsiaTheme="majorEastAsia" w:hint="eastAsia"/>
          <w:lang w:val="zh-CN"/>
        </w:rPr>
        <w:t>的死因实际上是危及生命的心律失常。</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4.4</w:t>
      </w:r>
      <w:r w:rsidRPr="00AA652C">
        <w:rPr>
          <w:rFonts w:eastAsiaTheme="majorEastAsia"/>
          <w:lang w:val="zh-CN"/>
        </w:rPr>
        <w:tab/>
      </w:r>
      <w:r w:rsidRPr="00AA652C">
        <w:rPr>
          <w:rFonts w:eastAsiaTheme="majorEastAsia" w:hint="eastAsia"/>
          <w:lang w:val="zh-CN"/>
        </w:rPr>
        <w:t>缔约国声称，提交人的儿子生前患有心脏病。加剧他危及生命的心律失常的条件是：</w:t>
      </w:r>
      <w:r w:rsidRPr="00AA652C">
        <w:rPr>
          <w:rFonts w:eastAsiaTheme="majorEastAsia"/>
          <w:lang w:val="zh-CN"/>
        </w:rPr>
        <w:t>(a)</w:t>
      </w:r>
      <w:r w:rsidR="00EE24DB">
        <w:rPr>
          <w:rFonts w:eastAsiaTheme="majorEastAsia"/>
        </w:rPr>
        <w:t xml:space="preserve"> </w:t>
      </w:r>
      <w:r w:rsidRPr="00AA652C">
        <w:rPr>
          <w:rFonts w:eastAsiaTheme="majorEastAsia" w:hint="eastAsia"/>
          <w:lang w:val="zh-CN"/>
        </w:rPr>
        <w:t>由于死前喝了大量液体，血管中的血量过度增加</w:t>
      </w:r>
      <w:r w:rsidRPr="00AA652C">
        <w:rPr>
          <w:rFonts w:eastAsiaTheme="majorEastAsia"/>
          <w:lang w:val="zh-CN"/>
        </w:rPr>
        <w:t>(</w:t>
      </w:r>
      <w:r w:rsidRPr="00AA652C">
        <w:rPr>
          <w:rFonts w:eastAsiaTheme="majorEastAsia" w:hint="eastAsia"/>
          <w:lang w:val="zh-CN"/>
        </w:rPr>
        <w:t>根据目击者的证词，提交人的儿子和两个朋友一起在那天喝了</w:t>
      </w:r>
      <w:r w:rsidRPr="00AA652C">
        <w:rPr>
          <w:rFonts w:eastAsiaTheme="majorEastAsia"/>
          <w:lang w:val="zh-CN"/>
        </w:rPr>
        <w:t>30</w:t>
      </w:r>
      <w:r w:rsidRPr="00AA652C">
        <w:rPr>
          <w:rFonts w:eastAsiaTheme="majorEastAsia" w:hint="eastAsia"/>
          <w:lang w:val="zh-CN"/>
        </w:rPr>
        <w:t>多杯啤酒；</w:t>
      </w:r>
      <w:r w:rsidRPr="00AA652C">
        <w:rPr>
          <w:rFonts w:eastAsiaTheme="majorEastAsia"/>
          <w:lang w:val="zh-CN"/>
        </w:rPr>
        <w:t>(b)</w:t>
      </w:r>
      <w:r w:rsidR="00EE24DB">
        <w:rPr>
          <w:rFonts w:eastAsiaTheme="majorEastAsia"/>
        </w:rPr>
        <w:t xml:space="preserve"> </w:t>
      </w:r>
      <w:r w:rsidRPr="00AA652C">
        <w:rPr>
          <w:rFonts w:eastAsiaTheme="majorEastAsia" w:hint="eastAsia"/>
          <w:lang w:val="zh-CN"/>
        </w:rPr>
        <w:t>身体疲劳</w:t>
      </w:r>
      <w:r w:rsidRPr="00AA652C">
        <w:rPr>
          <w:rFonts w:eastAsiaTheme="majorEastAsia"/>
          <w:lang w:val="zh-CN"/>
        </w:rPr>
        <w:t>(</w:t>
      </w:r>
      <w:r w:rsidRPr="00AA652C">
        <w:rPr>
          <w:rFonts w:eastAsiaTheme="majorEastAsia" w:hint="eastAsia"/>
          <w:lang w:val="zh-CN"/>
        </w:rPr>
        <w:t>提交人的儿子当晚在健身房训练，然后喝啤酒，并抵抗六七名试图把他抓到警车上的警察</w:t>
      </w:r>
      <w:r w:rsidRPr="00AA652C">
        <w:rPr>
          <w:rFonts w:eastAsiaTheme="majorEastAsia"/>
          <w:lang w:val="zh-CN"/>
        </w:rPr>
        <w:t>)</w:t>
      </w:r>
      <w:r w:rsidRPr="00AA652C">
        <w:rPr>
          <w:rFonts w:eastAsiaTheme="majorEastAsia" w:hint="eastAsia"/>
          <w:lang w:val="zh-CN"/>
        </w:rPr>
        <w:t>；</w:t>
      </w:r>
      <w:r w:rsidRPr="00AA652C">
        <w:rPr>
          <w:rFonts w:eastAsiaTheme="majorEastAsia"/>
          <w:lang w:val="zh-CN"/>
        </w:rPr>
        <w:t>(c)</w:t>
      </w:r>
      <w:r w:rsidR="00EE24DB">
        <w:rPr>
          <w:rFonts w:eastAsiaTheme="majorEastAsia"/>
        </w:rPr>
        <w:t xml:space="preserve"> </w:t>
      </w:r>
      <w:r w:rsidRPr="00AA652C">
        <w:rPr>
          <w:rFonts w:eastAsiaTheme="majorEastAsia" w:hint="eastAsia"/>
          <w:lang w:val="zh-CN"/>
        </w:rPr>
        <w:t>压力；</w:t>
      </w:r>
      <w:r w:rsidRPr="00AA652C">
        <w:rPr>
          <w:rFonts w:eastAsiaTheme="majorEastAsia"/>
          <w:lang w:val="zh-CN"/>
        </w:rPr>
        <w:t>(d)</w:t>
      </w:r>
      <w:r w:rsidR="007D02BA">
        <w:rPr>
          <w:rFonts w:eastAsiaTheme="majorEastAsia"/>
        </w:rPr>
        <w:t xml:space="preserve"> </w:t>
      </w:r>
      <w:r w:rsidRPr="00AA652C">
        <w:rPr>
          <w:rFonts w:eastAsiaTheme="majorEastAsia" w:hint="eastAsia"/>
          <w:lang w:val="zh-CN"/>
        </w:rPr>
        <w:t>提交人的儿子被关在拥挤狭窄的空间里有</w:t>
      </w:r>
      <w:r w:rsidRPr="00AA652C">
        <w:rPr>
          <w:rFonts w:eastAsiaTheme="majorEastAsia"/>
          <w:lang w:val="zh-CN"/>
        </w:rPr>
        <w:t>5</w:t>
      </w:r>
      <w:r w:rsidRPr="00AA652C">
        <w:rPr>
          <w:rFonts w:eastAsiaTheme="majorEastAsia" w:hint="eastAsia"/>
          <w:lang w:val="zh-CN"/>
        </w:rPr>
        <w:t>至</w:t>
      </w:r>
      <w:r w:rsidRPr="00AA652C">
        <w:rPr>
          <w:rFonts w:eastAsiaTheme="majorEastAsia"/>
          <w:lang w:val="zh-CN"/>
        </w:rPr>
        <w:t>6</w:t>
      </w:r>
      <w:r w:rsidRPr="00AA652C">
        <w:rPr>
          <w:rFonts w:eastAsiaTheme="majorEastAsia" w:hint="eastAsia"/>
          <w:lang w:val="zh-CN"/>
        </w:rPr>
        <w:t>分钟，因为他在警车的一个特设区间里被送往</w:t>
      </w:r>
      <w:r w:rsidRPr="00AA652C">
        <w:rPr>
          <w:rFonts w:eastAsiaTheme="majorEastAsia"/>
          <w:lang w:val="zh-CN"/>
        </w:rPr>
        <w:t>Ismoil Somoni</w:t>
      </w:r>
      <w:r w:rsidRPr="00AA652C">
        <w:rPr>
          <w:rFonts w:eastAsiaTheme="majorEastAsia" w:hint="eastAsia"/>
          <w:lang w:val="zh-CN"/>
        </w:rPr>
        <w:t>区警察局。</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4.5</w:t>
      </w:r>
      <w:r w:rsidRPr="00AA652C">
        <w:rPr>
          <w:rFonts w:eastAsiaTheme="majorEastAsia"/>
          <w:lang w:val="zh-CN"/>
        </w:rPr>
        <w:tab/>
      </w:r>
      <w:r w:rsidRPr="00AA652C">
        <w:rPr>
          <w:rFonts w:eastAsiaTheme="majorEastAsia" w:hint="eastAsia"/>
          <w:lang w:val="zh-CN"/>
        </w:rPr>
        <w:t>根据法医检查委员会的结论，无法确切确定上述哪些因素导致提交</w:t>
      </w:r>
      <w:proofErr w:type="gramStart"/>
      <w:r w:rsidRPr="00AA652C">
        <w:rPr>
          <w:rFonts w:eastAsiaTheme="majorEastAsia" w:hint="eastAsia"/>
          <w:lang w:val="zh-CN"/>
        </w:rPr>
        <w:t>人儿子</w:t>
      </w:r>
      <w:proofErr w:type="gramEnd"/>
      <w:r w:rsidRPr="00AA652C">
        <w:rPr>
          <w:rFonts w:eastAsiaTheme="majorEastAsia" w:hint="eastAsia"/>
          <w:lang w:val="zh-CN"/>
        </w:rPr>
        <w:t>死亡。缔约国声称，在他身上发现的外部伤害</w:t>
      </w:r>
      <w:r w:rsidRPr="00AA652C">
        <w:rPr>
          <w:rFonts w:eastAsiaTheme="majorEastAsia"/>
          <w:lang w:val="zh-CN"/>
        </w:rPr>
        <w:t>(</w:t>
      </w:r>
      <w:r w:rsidRPr="00AA652C">
        <w:rPr>
          <w:rFonts w:eastAsiaTheme="majorEastAsia" w:hint="eastAsia"/>
          <w:lang w:val="zh-CN"/>
        </w:rPr>
        <w:t>划痕</w:t>
      </w:r>
      <w:r w:rsidRPr="00AA652C">
        <w:rPr>
          <w:rFonts w:eastAsiaTheme="majorEastAsia"/>
          <w:lang w:val="zh-CN"/>
        </w:rPr>
        <w:t>)</w:t>
      </w:r>
      <w:r w:rsidRPr="00AA652C">
        <w:rPr>
          <w:rFonts w:eastAsiaTheme="majorEastAsia" w:hint="eastAsia"/>
          <w:lang w:val="zh-CN"/>
        </w:rPr>
        <w:t>与他的死亡无关，可能是他抵抗试图逮捕他并将他送上警车的警察所致。</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4.6</w:t>
      </w:r>
      <w:r w:rsidRPr="00AA652C">
        <w:rPr>
          <w:rFonts w:eastAsiaTheme="majorEastAsia"/>
          <w:lang w:val="zh-CN"/>
        </w:rPr>
        <w:tab/>
      </w:r>
      <w:r w:rsidRPr="00AA652C">
        <w:rPr>
          <w:rFonts w:eastAsiaTheme="majorEastAsia" w:hint="eastAsia"/>
          <w:lang w:val="zh-CN"/>
        </w:rPr>
        <w:t>缔约国解释说，刑事调查期间询问了许多证人，包括陪同他去</w:t>
      </w:r>
      <w:r w:rsidRPr="00AA652C">
        <w:rPr>
          <w:rFonts w:eastAsiaTheme="majorEastAsia"/>
          <w:lang w:val="zh-CN"/>
        </w:rPr>
        <w:t>Ismoil Somoni</w:t>
      </w:r>
      <w:r w:rsidRPr="00AA652C">
        <w:rPr>
          <w:rFonts w:eastAsiaTheme="majorEastAsia" w:hint="eastAsia"/>
          <w:lang w:val="zh-CN"/>
        </w:rPr>
        <w:t>区内务部的提交</w:t>
      </w:r>
      <w:proofErr w:type="gramStart"/>
      <w:r w:rsidRPr="00AA652C">
        <w:rPr>
          <w:rFonts w:eastAsiaTheme="majorEastAsia" w:hint="eastAsia"/>
          <w:lang w:val="zh-CN"/>
        </w:rPr>
        <w:t>人儿子</w:t>
      </w:r>
      <w:proofErr w:type="gramEnd"/>
      <w:r w:rsidRPr="00AA652C">
        <w:rPr>
          <w:rFonts w:eastAsiaTheme="majorEastAsia" w:hint="eastAsia"/>
          <w:lang w:val="zh-CN"/>
        </w:rPr>
        <w:t>的朋友。他们都否认看到在警车上故意施加肉体和精神上的痛苦，即酷刑。</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4.7</w:t>
      </w:r>
      <w:r w:rsidRPr="00AA652C">
        <w:rPr>
          <w:rFonts w:eastAsiaTheme="majorEastAsia"/>
          <w:lang w:val="zh-CN"/>
        </w:rPr>
        <w:tab/>
      </w:r>
      <w:r w:rsidRPr="00AA652C">
        <w:rPr>
          <w:rFonts w:eastAsiaTheme="majorEastAsia" w:hint="eastAsia"/>
          <w:lang w:val="zh-CN"/>
        </w:rPr>
        <w:t>鉴于上述情况，缔约国得出结论认为，当局</w:t>
      </w:r>
      <w:proofErr w:type="gramStart"/>
      <w:r w:rsidRPr="00AA652C">
        <w:rPr>
          <w:rFonts w:eastAsiaTheme="majorEastAsia" w:hint="eastAsia"/>
          <w:lang w:val="zh-CN"/>
        </w:rPr>
        <w:t>决定因</w:t>
      </w:r>
      <w:proofErr w:type="gramEnd"/>
      <w:r w:rsidRPr="00AA652C">
        <w:rPr>
          <w:rFonts w:eastAsiaTheme="majorEastAsia" w:hint="eastAsia"/>
          <w:lang w:val="zh-CN"/>
        </w:rPr>
        <w:t>缺乏犯罪事实而暂停对提交</w:t>
      </w:r>
      <w:proofErr w:type="gramStart"/>
      <w:r w:rsidRPr="00AA652C">
        <w:rPr>
          <w:rFonts w:eastAsiaTheme="majorEastAsia" w:hint="eastAsia"/>
          <w:lang w:val="zh-CN"/>
        </w:rPr>
        <w:t>人儿子</w:t>
      </w:r>
      <w:proofErr w:type="gramEnd"/>
      <w:r w:rsidRPr="00AA652C">
        <w:rPr>
          <w:rFonts w:eastAsiaTheme="majorEastAsia" w:hint="eastAsia"/>
          <w:lang w:val="zh-CN"/>
        </w:rPr>
        <w:t>的死亡事件进行刑事调查，在法律上是合理的决定。</w:t>
      </w:r>
    </w:p>
    <w:p w:rsidR="00056B9F" w:rsidRPr="00AA652C" w:rsidRDefault="00056B9F" w:rsidP="00EE24DB">
      <w:pPr>
        <w:pStyle w:val="H23GC"/>
      </w:pPr>
      <w:r w:rsidRPr="00AA652C">
        <w:rPr>
          <w:lang w:val="zh-CN"/>
        </w:rPr>
        <w:tab/>
      </w:r>
      <w:r w:rsidRPr="00AA652C">
        <w:rPr>
          <w:lang w:val="zh-CN"/>
        </w:rPr>
        <w:tab/>
      </w:r>
      <w:r w:rsidRPr="00AA652C">
        <w:rPr>
          <w:rFonts w:hint="eastAsia"/>
          <w:lang w:val="zh-CN"/>
        </w:rPr>
        <w:t>提交人对缔约国关于可否受理和案情的意见的评论</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5.1</w:t>
      </w:r>
      <w:r w:rsidRPr="00AA652C">
        <w:rPr>
          <w:rFonts w:eastAsiaTheme="majorEastAsia"/>
          <w:lang w:val="zh-CN"/>
        </w:rPr>
        <w:tab/>
        <w:t>2016</w:t>
      </w:r>
      <w:r w:rsidRPr="00AA652C">
        <w:rPr>
          <w:rFonts w:eastAsiaTheme="majorEastAsia" w:hint="eastAsia"/>
          <w:lang w:val="zh-CN"/>
        </w:rPr>
        <w:t>年</w:t>
      </w:r>
      <w:r w:rsidRPr="00AA652C">
        <w:rPr>
          <w:rFonts w:eastAsiaTheme="majorEastAsia"/>
          <w:lang w:val="zh-CN"/>
        </w:rPr>
        <w:t>4</w:t>
      </w:r>
      <w:r w:rsidRPr="00AA652C">
        <w:rPr>
          <w:rFonts w:eastAsiaTheme="majorEastAsia" w:hint="eastAsia"/>
          <w:lang w:val="zh-CN"/>
        </w:rPr>
        <w:t>月</w:t>
      </w:r>
      <w:r w:rsidRPr="00AA652C">
        <w:rPr>
          <w:rFonts w:eastAsiaTheme="majorEastAsia"/>
          <w:lang w:val="zh-CN"/>
        </w:rPr>
        <w:t>20</w:t>
      </w:r>
      <w:r w:rsidRPr="00AA652C">
        <w:rPr>
          <w:rFonts w:eastAsiaTheme="majorEastAsia" w:hint="eastAsia"/>
          <w:lang w:val="zh-CN"/>
        </w:rPr>
        <w:t>日，提交人对缔约国的论点提出质疑，驳斥了她儿子在事发当天醉酒的说法。法医检查委员会</w:t>
      </w:r>
      <w:r w:rsidRPr="00AA652C">
        <w:rPr>
          <w:rFonts w:eastAsiaTheme="majorEastAsia"/>
          <w:lang w:val="zh-CN"/>
        </w:rPr>
        <w:t>2012</w:t>
      </w:r>
      <w:r w:rsidRPr="00AA652C">
        <w:rPr>
          <w:rFonts w:eastAsiaTheme="majorEastAsia" w:hint="eastAsia"/>
          <w:lang w:val="zh-CN"/>
        </w:rPr>
        <w:t>年</w:t>
      </w:r>
      <w:r w:rsidRPr="00AA652C">
        <w:rPr>
          <w:rFonts w:eastAsiaTheme="majorEastAsia"/>
          <w:lang w:val="zh-CN"/>
        </w:rPr>
        <w:t>4</w:t>
      </w:r>
      <w:r w:rsidRPr="00AA652C">
        <w:rPr>
          <w:rFonts w:eastAsiaTheme="majorEastAsia" w:hint="eastAsia"/>
          <w:lang w:val="zh-CN"/>
        </w:rPr>
        <w:t>月</w:t>
      </w:r>
      <w:r w:rsidRPr="00AA652C">
        <w:rPr>
          <w:rFonts w:eastAsiaTheme="majorEastAsia"/>
          <w:lang w:val="zh-CN"/>
        </w:rPr>
        <w:t>3</w:t>
      </w:r>
      <w:r w:rsidRPr="00AA652C">
        <w:rPr>
          <w:rFonts w:eastAsiaTheme="majorEastAsia" w:hint="eastAsia"/>
          <w:lang w:val="zh-CN"/>
        </w:rPr>
        <w:t>日的意见称，他与朋友一起喝了</w:t>
      </w:r>
      <w:r w:rsidRPr="00AA652C">
        <w:rPr>
          <w:rFonts w:eastAsiaTheme="majorEastAsia"/>
          <w:lang w:val="zh-CN"/>
        </w:rPr>
        <w:t>30</w:t>
      </w:r>
      <w:r w:rsidRPr="00AA652C">
        <w:rPr>
          <w:rFonts w:eastAsiaTheme="majorEastAsia" w:hint="eastAsia"/>
          <w:lang w:val="zh-CN"/>
        </w:rPr>
        <w:t>杯啤酒。然而，</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28</w:t>
      </w:r>
      <w:r w:rsidRPr="00AA652C">
        <w:rPr>
          <w:rFonts w:eastAsiaTheme="majorEastAsia" w:hint="eastAsia"/>
          <w:lang w:val="zh-CN"/>
        </w:rPr>
        <w:t>日的第一次法医专家检查得出结论，</w:t>
      </w:r>
      <w:r w:rsidR="004C10D1">
        <w:rPr>
          <w:rFonts w:eastAsiaTheme="majorEastAsia" w:hint="eastAsia"/>
          <w:lang w:val="zh-CN"/>
        </w:rPr>
        <w:t>“</w:t>
      </w:r>
      <w:r w:rsidRPr="00AA652C">
        <w:rPr>
          <w:rFonts w:eastAsiaTheme="majorEastAsia" w:hint="eastAsia"/>
          <w:lang w:val="zh-CN"/>
        </w:rPr>
        <w:t>在没有气</w:t>
      </w:r>
      <w:r w:rsidR="002360A1">
        <w:rPr>
          <w:rFonts w:hint="eastAsia"/>
          <w:spacing w:val="-50"/>
        </w:rPr>
        <w:t>―</w:t>
      </w:r>
      <w:r w:rsidR="002360A1">
        <w:rPr>
          <w:rFonts w:hint="eastAsia"/>
        </w:rPr>
        <w:t>―</w:t>
      </w:r>
      <w:r w:rsidRPr="00AA652C">
        <w:rPr>
          <w:rFonts w:eastAsiaTheme="majorEastAsia" w:hint="eastAsia"/>
          <w:lang w:val="zh-CN"/>
        </w:rPr>
        <w:t>液色谱仪</w:t>
      </w:r>
      <w:r w:rsidR="00E07FE4">
        <w:rPr>
          <w:rFonts w:eastAsiaTheme="majorEastAsia" w:hint="eastAsia"/>
          <w:lang w:val="zh-CN"/>
        </w:rPr>
        <w:t>(</w:t>
      </w:r>
      <w:r w:rsidRPr="00AA652C">
        <w:rPr>
          <w:rFonts w:eastAsiaTheme="majorEastAsia" w:hint="eastAsia"/>
          <w:lang w:val="zh-CN"/>
        </w:rPr>
        <w:t>测定血液和其他体液中酒精的设备</w:t>
      </w:r>
      <w:r w:rsidR="00E07FE4">
        <w:rPr>
          <w:rFonts w:eastAsiaTheme="majorEastAsia" w:hint="eastAsia"/>
          <w:lang w:val="zh-CN"/>
        </w:rPr>
        <w:t>)</w:t>
      </w:r>
      <w:r w:rsidRPr="00AA652C">
        <w:rPr>
          <w:rFonts w:eastAsiaTheme="majorEastAsia" w:hint="eastAsia"/>
          <w:lang w:val="zh-CN"/>
        </w:rPr>
        <w:t>的情况下，无法确定血液中酒精的浓度</w:t>
      </w:r>
      <w:r w:rsidR="00B046BF">
        <w:rPr>
          <w:rFonts w:eastAsiaTheme="majorEastAsia" w:hint="eastAsia"/>
          <w:lang w:val="zh-CN"/>
        </w:rPr>
        <w:t>”</w:t>
      </w:r>
      <w:r w:rsidRPr="00AA652C">
        <w:rPr>
          <w:rFonts w:eastAsiaTheme="majorEastAsia" w:hint="eastAsia"/>
          <w:lang w:val="zh-CN"/>
        </w:rPr>
        <w:t>。因此，提交人质疑缔约国提供的关于她儿子醉酒的信息的可信度。法医检查表明，在尸检过程中有一股酒味，但没有提供这方面的其他信息。</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5.2</w:t>
      </w:r>
      <w:r w:rsidRPr="00AA652C">
        <w:rPr>
          <w:rFonts w:eastAsiaTheme="majorEastAsia"/>
          <w:lang w:val="zh-CN"/>
        </w:rPr>
        <w:tab/>
      </w:r>
      <w:r w:rsidRPr="00AA652C">
        <w:rPr>
          <w:rFonts w:eastAsiaTheme="majorEastAsia" w:hint="eastAsia"/>
          <w:lang w:val="zh-CN"/>
        </w:rPr>
        <w:t>此外，缔约国援引许多证人的证词，他们否认提交</w:t>
      </w:r>
      <w:proofErr w:type="gramStart"/>
      <w:r w:rsidRPr="00AA652C">
        <w:rPr>
          <w:rFonts w:eastAsiaTheme="majorEastAsia" w:hint="eastAsia"/>
          <w:lang w:val="zh-CN"/>
        </w:rPr>
        <w:t>人儿子</w:t>
      </w:r>
      <w:proofErr w:type="gramEnd"/>
      <w:r w:rsidRPr="00AA652C">
        <w:rPr>
          <w:rFonts w:eastAsiaTheme="majorEastAsia" w:hint="eastAsia"/>
          <w:lang w:val="zh-CN"/>
        </w:rPr>
        <w:t>的健康受到故意伤害。在调查过程中，警察和提交</w:t>
      </w:r>
      <w:proofErr w:type="gramStart"/>
      <w:r w:rsidRPr="00AA652C">
        <w:rPr>
          <w:rFonts w:eastAsiaTheme="majorEastAsia" w:hint="eastAsia"/>
          <w:lang w:val="zh-CN"/>
        </w:rPr>
        <w:t>人儿子</w:t>
      </w:r>
      <w:proofErr w:type="gramEnd"/>
      <w:r w:rsidRPr="00AA652C">
        <w:rPr>
          <w:rFonts w:eastAsiaTheme="majorEastAsia" w:hint="eastAsia"/>
          <w:lang w:val="zh-CN"/>
        </w:rPr>
        <w:t>的两个朋友受到讯问。在提交</w:t>
      </w:r>
      <w:proofErr w:type="gramStart"/>
      <w:r w:rsidRPr="00AA652C">
        <w:rPr>
          <w:rFonts w:eastAsiaTheme="majorEastAsia" w:hint="eastAsia"/>
          <w:lang w:val="zh-CN"/>
        </w:rPr>
        <w:t>人儿子</w:t>
      </w:r>
      <w:proofErr w:type="gramEnd"/>
      <w:r w:rsidRPr="00AA652C">
        <w:rPr>
          <w:rFonts w:eastAsiaTheme="majorEastAsia" w:hint="eastAsia"/>
          <w:lang w:val="zh-CN"/>
        </w:rPr>
        <w:t>死亡的当晚，这两个朋友被关押在警察局直到第二天早上。任何人，包括提交人，都不允许看到他们并与他们交谈。提交人声称，这些事实表明他们受到威胁和</w:t>
      </w:r>
      <w:r w:rsidRPr="00AA652C">
        <w:rPr>
          <w:rFonts w:eastAsiaTheme="majorEastAsia"/>
          <w:lang w:val="zh-CN"/>
        </w:rPr>
        <w:t>/</w:t>
      </w:r>
      <w:r w:rsidRPr="00AA652C">
        <w:rPr>
          <w:rFonts w:eastAsiaTheme="majorEastAsia" w:hint="eastAsia"/>
          <w:lang w:val="zh-CN"/>
        </w:rPr>
        <w:t>或受到压力，要求他们否认对提交</w:t>
      </w:r>
      <w:proofErr w:type="gramStart"/>
      <w:r w:rsidRPr="00AA652C">
        <w:rPr>
          <w:rFonts w:eastAsiaTheme="majorEastAsia" w:hint="eastAsia"/>
          <w:lang w:val="zh-CN"/>
        </w:rPr>
        <w:t>人儿子</w:t>
      </w:r>
      <w:proofErr w:type="gramEnd"/>
      <w:r w:rsidRPr="00AA652C">
        <w:rPr>
          <w:rFonts w:eastAsiaTheme="majorEastAsia" w:hint="eastAsia"/>
          <w:lang w:val="zh-CN"/>
        </w:rPr>
        <w:t>的虐待。</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5.3</w:t>
      </w:r>
      <w:r w:rsidRPr="00AA652C">
        <w:rPr>
          <w:rFonts w:eastAsiaTheme="majorEastAsia"/>
          <w:lang w:val="zh-CN"/>
        </w:rPr>
        <w:tab/>
      </w:r>
      <w:r w:rsidRPr="00AA652C">
        <w:rPr>
          <w:rFonts w:eastAsiaTheme="majorEastAsia" w:hint="eastAsia"/>
          <w:lang w:val="zh-CN"/>
        </w:rPr>
        <w:t>事发当天，还有提交人不认识的其他许多目击者在场。提交人争辩说，缔约国有法律义务进行有效的调查，并查明、定位和讯问这些证人，但它没有这样做。</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5.4</w:t>
      </w:r>
      <w:r w:rsidRPr="00AA652C">
        <w:rPr>
          <w:rFonts w:eastAsiaTheme="majorEastAsia"/>
          <w:lang w:val="zh-CN"/>
        </w:rPr>
        <w:tab/>
      </w:r>
      <w:r w:rsidRPr="00AA652C">
        <w:rPr>
          <w:rFonts w:eastAsiaTheme="majorEastAsia" w:hint="eastAsia"/>
          <w:lang w:val="zh-CN"/>
        </w:rPr>
        <w:t>提交人写信给几家报纸，呼吁该事件的所有证人作证。悲剧发生后的第二天早上，警察进入了事发房屋的庭院，并警告所有目击者保持沉默。一名正在用手机拍摄事件照片的年轻人受到威胁，并被告知不要将照片公之于众，从此再也</w:t>
      </w:r>
      <w:r w:rsidRPr="00AA652C">
        <w:rPr>
          <w:rFonts w:eastAsiaTheme="majorEastAsia" w:hint="eastAsia"/>
          <w:lang w:val="zh-CN"/>
        </w:rPr>
        <w:lastRenderedPageBreak/>
        <w:t>没有人见过他。在提交人和她的律师多次要求后，只有一名证人</w:t>
      </w:r>
      <w:r w:rsidRPr="00AA652C">
        <w:rPr>
          <w:rFonts w:eastAsiaTheme="majorEastAsia"/>
          <w:lang w:val="zh-CN"/>
        </w:rPr>
        <w:t>(H.</w:t>
      </w:r>
      <w:r w:rsidRPr="00AA652C">
        <w:rPr>
          <w:rFonts w:eastAsiaTheme="majorEastAsia" w:hint="eastAsia"/>
          <w:lang w:val="zh-CN"/>
        </w:rPr>
        <w:t>，院子里的一名女性旁观者</w:t>
      </w:r>
      <w:r w:rsidRPr="00AA652C">
        <w:rPr>
          <w:rFonts w:eastAsiaTheme="majorEastAsia"/>
          <w:lang w:val="zh-CN"/>
        </w:rPr>
        <w:t>)</w:t>
      </w:r>
      <w:r w:rsidRPr="00AA652C">
        <w:rPr>
          <w:rFonts w:eastAsiaTheme="majorEastAsia" w:hint="eastAsia"/>
          <w:lang w:val="zh-CN"/>
        </w:rPr>
        <w:t>受到讯问；她作证说，提交人的儿子既没有反抗也没有侮辱警察。然而，这些陈述被置之不理。</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5.5</w:t>
      </w:r>
      <w:r w:rsidRPr="00AA652C">
        <w:rPr>
          <w:rFonts w:eastAsiaTheme="majorEastAsia"/>
          <w:lang w:val="zh-CN"/>
        </w:rPr>
        <w:tab/>
      </w:r>
      <w:r w:rsidRPr="00AA652C">
        <w:rPr>
          <w:rFonts w:eastAsiaTheme="majorEastAsia" w:hint="eastAsia"/>
          <w:lang w:val="zh-CN"/>
        </w:rPr>
        <w:t>提交人重申，缔约国指控她的儿子受到酒精的影响，违反公共秩序法律，并对警察使用淫秽语言，这是再次加害，伤害很深。她的儿子在爱国主义的家庭传统中长大，是一个有爱心的居家男子和知识分子，而缔约国将他描绘成一个流氓、酒鬼和麻烦制造者。此外，不仅</w:t>
      </w:r>
      <w:r w:rsidRPr="00AA652C">
        <w:rPr>
          <w:rFonts w:eastAsiaTheme="majorEastAsia"/>
          <w:lang w:val="zh-CN"/>
        </w:rPr>
        <w:t>H.</w:t>
      </w:r>
      <w:r w:rsidRPr="00AA652C">
        <w:rPr>
          <w:rFonts w:eastAsiaTheme="majorEastAsia" w:hint="eastAsia"/>
          <w:lang w:val="zh-CN"/>
        </w:rPr>
        <w:t>的证词在调查中被忽视，而且调查人员也从未试图考虑她儿子的性格，这是他们可以通过询问他的雇主和同事、他的邻居、他的教练、其他朋友和熟人来发现的。所有这些来源都会提供关于提交</w:t>
      </w:r>
      <w:proofErr w:type="gramStart"/>
      <w:r w:rsidRPr="00AA652C">
        <w:rPr>
          <w:rFonts w:eastAsiaTheme="majorEastAsia" w:hint="eastAsia"/>
          <w:lang w:val="zh-CN"/>
        </w:rPr>
        <w:t>人儿子</w:t>
      </w:r>
      <w:proofErr w:type="gramEnd"/>
      <w:r w:rsidRPr="00AA652C">
        <w:rPr>
          <w:rFonts w:eastAsiaTheme="majorEastAsia" w:hint="eastAsia"/>
          <w:lang w:val="zh-CN"/>
        </w:rPr>
        <w:t>的积极反馈的。</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5.6</w:t>
      </w:r>
      <w:r w:rsidRPr="00AA652C">
        <w:rPr>
          <w:rFonts w:eastAsiaTheme="majorEastAsia"/>
          <w:lang w:val="zh-CN"/>
        </w:rPr>
        <w:tab/>
      </w:r>
      <w:r w:rsidRPr="00AA652C">
        <w:rPr>
          <w:rFonts w:eastAsiaTheme="majorEastAsia" w:hint="eastAsia"/>
          <w:lang w:val="zh-CN"/>
        </w:rPr>
        <w:t>提交人还反驳缔约国的解释，即她儿子的外伤与他的死亡无关。</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28</w:t>
      </w:r>
      <w:r w:rsidRPr="00AA652C">
        <w:rPr>
          <w:rFonts w:eastAsiaTheme="majorEastAsia" w:hint="eastAsia"/>
          <w:lang w:val="zh-CN"/>
        </w:rPr>
        <w:t>日，尸体运回家时，明显可见她儿子遭到过殴打。他的身上布满了</w:t>
      </w:r>
      <w:proofErr w:type="gramStart"/>
      <w:r w:rsidRPr="00AA652C">
        <w:rPr>
          <w:rFonts w:eastAsiaTheme="majorEastAsia" w:hint="eastAsia"/>
          <w:lang w:val="zh-CN"/>
        </w:rPr>
        <w:t>瘀</w:t>
      </w:r>
      <w:proofErr w:type="gramEnd"/>
      <w:r w:rsidRPr="00AA652C">
        <w:rPr>
          <w:rFonts w:eastAsiaTheme="majorEastAsia" w:hint="eastAsia"/>
          <w:lang w:val="zh-CN"/>
        </w:rPr>
        <w:t>伤：头部的</w:t>
      </w:r>
      <w:proofErr w:type="gramStart"/>
      <w:r w:rsidRPr="00AA652C">
        <w:rPr>
          <w:rFonts w:eastAsiaTheme="majorEastAsia" w:hint="eastAsia"/>
          <w:lang w:val="zh-CN"/>
        </w:rPr>
        <w:t>瘀</w:t>
      </w:r>
      <w:proofErr w:type="gramEnd"/>
      <w:r w:rsidRPr="00AA652C">
        <w:rPr>
          <w:rFonts w:eastAsiaTheme="majorEastAsia" w:hint="eastAsia"/>
          <w:lang w:val="zh-CN"/>
        </w:rPr>
        <w:t>伤，鼻子、太阳穴和下巴的擦伤。死者的近亲和一位朋友清理了身体，他们都目睹了躯干上的许多</w:t>
      </w:r>
      <w:proofErr w:type="gramStart"/>
      <w:r w:rsidRPr="00AA652C">
        <w:rPr>
          <w:rFonts w:eastAsiaTheme="majorEastAsia" w:hint="eastAsia"/>
          <w:lang w:val="zh-CN"/>
        </w:rPr>
        <w:t>瘀</w:t>
      </w:r>
      <w:proofErr w:type="gramEnd"/>
      <w:r w:rsidRPr="00AA652C">
        <w:rPr>
          <w:rFonts w:eastAsiaTheme="majorEastAsia" w:hint="eastAsia"/>
          <w:lang w:val="zh-CN"/>
        </w:rPr>
        <w:t>伤。他的整个</w:t>
      </w:r>
      <w:proofErr w:type="gramStart"/>
      <w:r w:rsidRPr="00AA652C">
        <w:rPr>
          <w:rFonts w:eastAsiaTheme="majorEastAsia" w:hint="eastAsia"/>
          <w:lang w:val="zh-CN"/>
        </w:rPr>
        <w:t>脸都是</w:t>
      </w:r>
      <w:proofErr w:type="gramEnd"/>
      <w:r w:rsidRPr="00AA652C">
        <w:rPr>
          <w:rFonts w:eastAsiaTheme="majorEastAsia" w:hint="eastAsia"/>
          <w:lang w:val="zh-CN"/>
        </w:rPr>
        <w:t>青色的，下巴上有一道</w:t>
      </w:r>
      <w:proofErr w:type="gramStart"/>
      <w:r w:rsidRPr="00AA652C">
        <w:rPr>
          <w:rFonts w:eastAsiaTheme="majorEastAsia" w:hint="eastAsia"/>
          <w:lang w:val="zh-CN"/>
        </w:rPr>
        <w:t>利器件割过</w:t>
      </w:r>
      <w:proofErr w:type="gramEnd"/>
      <w:r w:rsidRPr="00AA652C">
        <w:rPr>
          <w:rFonts w:eastAsiaTheme="majorEastAsia" w:hint="eastAsia"/>
          <w:lang w:val="zh-CN"/>
        </w:rPr>
        <w:t>的口子。他的背部也有类似的割伤。他的小腿和</w:t>
      </w:r>
      <w:proofErr w:type="gramStart"/>
      <w:r w:rsidRPr="00AA652C">
        <w:rPr>
          <w:rFonts w:eastAsiaTheme="majorEastAsia" w:hint="eastAsia"/>
          <w:lang w:val="zh-CN"/>
        </w:rPr>
        <w:t>脚显示</w:t>
      </w:r>
      <w:proofErr w:type="gramEnd"/>
      <w:r w:rsidRPr="00AA652C">
        <w:rPr>
          <w:rFonts w:eastAsiaTheme="majorEastAsia" w:hint="eastAsia"/>
          <w:lang w:val="zh-CN"/>
        </w:rPr>
        <w:t>出被严重殴打的迹象。他的衣服上仍然可以看到洗过的血迹。这表明这些衣服是为了掩盖血迹而洗过的。</w:t>
      </w:r>
      <w:r w:rsidRPr="00EE24DB">
        <w:rPr>
          <w:rFonts w:eastAsiaTheme="majorEastAsia"/>
          <w:color w:val="0000CC"/>
          <w:vertAlign w:val="superscript"/>
          <w:lang w:val="zh-CN"/>
        </w:rPr>
        <w:footnoteReference w:id="7"/>
      </w:r>
      <w:r w:rsidR="00EE24DB">
        <w:rPr>
          <w:rFonts w:eastAsiaTheme="majorEastAsia" w:hint="eastAsia"/>
          <w:lang w:val="zh-CN"/>
        </w:rPr>
        <w:t xml:space="preserve"> </w:t>
      </w:r>
      <w:r w:rsidRPr="00AA652C">
        <w:rPr>
          <w:rFonts w:eastAsiaTheme="majorEastAsia" w:hint="eastAsia"/>
          <w:lang w:val="zh-CN"/>
        </w:rPr>
        <w:t>提交人在她儿子死后拿走他的衣服时，衣服是潮湿的。提交人指出，她儿子的血检被毁，因此无法辨认他衣服上的是谁的血。</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5.7</w:t>
      </w:r>
      <w:r w:rsidRPr="00AA652C">
        <w:rPr>
          <w:rFonts w:eastAsiaTheme="majorEastAsia"/>
          <w:lang w:val="zh-CN"/>
        </w:rPr>
        <w:tab/>
      </w:r>
      <w:r w:rsidRPr="00AA652C">
        <w:rPr>
          <w:rFonts w:eastAsiaTheme="majorEastAsia" w:hint="eastAsia"/>
          <w:lang w:val="zh-CN"/>
        </w:rPr>
        <w:t>缔约国声称，根据一项研究，提交人的儿子患有心脏病。对此，提交人指出，缔约国既没有提供关于研究日期的资料，也没有提供关于进行研究的人的资料。提交人解释说，她的儿子从未患过严重的心脏病。他既是</w:t>
      </w:r>
      <w:proofErr w:type="gramStart"/>
      <w:r w:rsidRPr="00AA652C">
        <w:rPr>
          <w:rFonts w:eastAsiaTheme="majorEastAsia" w:hint="eastAsia"/>
          <w:lang w:val="zh-CN"/>
        </w:rPr>
        <w:t>一</w:t>
      </w:r>
      <w:proofErr w:type="gramEnd"/>
      <w:r w:rsidRPr="00AA652C">
        <w:rPr>
          <w:rFonts w:eastAsiaTheme="majorEastAsia" w:hint="eastAsia"/>
          <w:lang w:val="zh-CN"/>
        </w:rPr>
        <w:t>名医生又是一名运动员，他很照顾自己的健康。为了重新检查，提交人提交了在她儿子去世前不久进行的检查结果，结果表明他的健康状况良好。提交人声称，警察对她儿子的殴打导致心律失常发作，导致她儿子死亡。</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5.8</w:t>
      </w:r>
      <w:r w:rsidRPr="00AA652C">
        <w:rPr>
          <w:rFonts w:eastAsiaTheme="majorEastAsia"/>
          <w:lang w:val="zh-CN"/>
        </w:rPr>
        <w:tab/>
      </w:r>
      <w:r w:rsidRPr="00AA652C">
        <w:rPr>
          <w:rFonts w:eastAsiaTheme="majorEastAsia" w:hint="eastAsia"/>
          <w:lang w:val="zh-CN"/>
        </w:rPr>
        <w:t>根据上述情况，提交人重申，缔约国侵犯了她儿子根据《公约》第六和第七条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所享有的权利，并且侵犯了她根据第七条</w:t>
      </w:r>
      <w:r w:rsidRPr="00AA652C">
        <w:rPr>
          <w:rFonts w:eastAsiaTheme="major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所享有的权利。长期以来，她一直在寻求追究责任人的责任，这严重影响了她的健康。她对缔约国的恶意反应和对事实的歪曲感到震惊，这给她造成了严重的情感痛苦。</w:t>
      </w:r>
    </w:p>
    <w:p w:rsidR="00056B9F" w:rsidRPr="00AA652C" w:rsidRDefault="00056B9F" w:rsidP="00780C46">
      <w:pPr>
        <w:pStyle w:val="H23GC"/>
      </w:pPr>
      <w:r w:rsidRPr="00AA652C">
        <w:rPr>
          <w:lang w:val="zh-CN"/>
        </w:rPr>
        <w:tab/>
      </w:r>
      <w:r w:rsidRPr="00AA652C">
        <w:rPr>
          <w:lang w:val="zh-CN"/>
        </w:rPr>
        <w:tab/>
      </w:r>
      <w:r w:rsidRPr="00AA652C">
        <w:rPr>
          <w:rFonts w:hint="eastAsia"/>
          <w:lang w:val="zh-CN"/>
        </w:rPr>
        <w:t>各当事方提交的补充资料</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6.1</w:t>
      </w:r>
      <w:r w:rsidRPr="00AA652C">
        <w:rPr>
          <w:rFonts w:eastAsiaTheme="majorEastAsia"/>
          <w:lang w:val="zh-CN"/>
        </w:rPr>
        <w:tab/>
      </w:r>
      <w:r w:rsidRPr="00AA652C">
        <w:rPr>
          <w:rFonts w:eastAsiaTheme="majorEastAsia" w:hint="eastAsia"/>
          <w:lang w:val="zh-CN"/>
        </w:rPr>
        <w:t>在</w:t>
      </w:r>
      <w:r w:rsidRPr="00AA652C">
        <w:rPr>
          <w:rFonts w:eastAsiaTheme="majorEastAsia"/>
          <w:lang w:val="zh-CN"/>
        </w:rPr>
        <w:t>201</w:t>
      </w:r>
      <w:r w:rsidR="00EC3AB1">
        <w:rPr>
          <w:rFonts w:eastAsiaTheme="majorEastAsia"/>
          <w:lang w:val="zh-CN"/>
        </w:rPr>
        <w:t>6</w:t>
      </w:r>
      <w:r w:rsidRPr="00AA652C">
        <w:rPr>
          <w:rFonts w:eastAsiaTheme="majorEastAsia" w:hint="eastAsia"/>
          <w:lang w:val="zh-CN"/>
        </w:rPr>
        <w:t>年</w:t>
      </w:r>
      <w:r w:rsidRPr="00AA652C">
        <w:rPr>
          <w:rFonts w:eastAsiaTheme="majorEastAsia"/>
          <w:lang w:val="zh-CN"/>
        </w:rPr>
        <w:t>12</w:t>
      </w:r>
      <w:r w:rsidRPr="00AA652C">
        <w:rPr>
          <w:rFonts w:eastAsiaTheme="majorEastAsia" w:hint="eastAsia"/>
          <w:lang w:val="zh-CN"/>
        </w:rPr>
        <w:t>月</w:t>
      </w:r>
      <w:r w:rsidRPr="00AA652C">
        <w:rPr>
          <w:rFonts w:eastAsiaTheme="majorEastAsia"/>
          <w:lang w:val="zh-CN"/>
        </w:rPr>
        <w:t>2</w:t>
      </w:r>
      <w:r w:rsidRPr="00AA652C">
        <w:rPr>
          <w:rFonts w:eastAsiaTheme="majorEastAsia" w:hint="eastAsia"/>
          <w:lang w:val="zh-CN"/>
        </w:rPr>
        <w:t>日的普通照会中，缔约国重申其最初的意见。</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6.2</w:t>
      </w:r>
      <w:r w:rsidRPr="00AA652C">
        <w:rPr>
          <w:rFonts w:eastAsiaTheme="majorEastAsia"/>
          <w:lang w:val="zh-CN"/>
        </w:rPr>
        <w:tab/>
        <w:t>2017</w:t>
      </w:r>
      <w:r w:rsidRPr="00AA652C">
        <w:rPr>
          <w:rFonts w:eastAsiaTheme="majorEastAsia" w:hint="eastAsia"/>
          <w:lang w:val="zh-CN"/>
        </w:rPr>
        <w:t>年</w:t>
      </w:r>
      <w:r w:rsidRPr="00AA652C">
        <w:rPr>
          <w:rFonts w:eastAsiaTheme="majorEastAsia"/>
          <w:lang w:val="zh-CN"/>
        </w:rPr>
        <w:t>5</w:t>
      </w:r>
      <w:r w:rsidRPr="00AA652C">
        <w:rPr>
          <w:rFonts w:eastAsiaTheme="majorEastAsia" w:hint="eastAsia"/>
          <w:lang w:val="zh-CN"/>
        </w:rPr>
        <w:t>月</w:t>
      </w:r>
      <w:r w:rsidRPr="00AA652C">
        <w:rPr>
          <w:rFonts w:eastAsiaTheme="majorEastAsia"/>
          <w:lang w:val="zh-CN"/>
        </w:rPr>
        <w:t>4</w:t>
      </w:r>
      <w:r w:rsidRPr="00AA652C">
        <w:rPr>
          <w:rFonts w:eastAsiaTheme="majorEastAsia" w:hint="eastAsia"/>
          <w:lang w:val="zh-CN"/>
        </w:rPr>
        <w:t>日，提交人指出，事实上，缔约国重复了其</w:t>
      </w:r>
      <w:r w:rsidRPr="00AA652C">
        <w:rPr>
          <w:rFonts w:eastAsiaTheme="majorEastAsia"/>
          <w:lang w:val="zh-CN"/>
        </w:rPr>
        <w:t>2016</w:t>
      </w:r>
      <w:r w:rsidRPr="00AA652C">
        <w:rPr>
          <w:rFonts w:eastAsiaTheme="majorEastAsia" w:hint="eastAsia"/>
          <w:lang w:val="zh-CN"/>
        </w:rPr>
        <w:t>年</w:t>
      </w:r>
      <w:r w:rsidRPr="00AA652C">
        <w:rPr>
          <w:rFonts w:eastAsiaTheme="majorEastAsia"/>
          <w:lang w:val="zh-CN"/>
        </w:rPr>
        <w:t>2</w:t>
      </w:r>
      <w:r w:rsidRPr="00AA652C">
        <w:rPr>
          <w:rFonts w:eastAsiaTheme="majorEastAsia" w:hint="eastAsia"/>
          <w:lang w:val="zh-CN"/>
        </w:rPr>
        <w:t>月</w:t>
      </w:r>
      <w:r w:rsidRPr="00AA652C">
        <w:rPr>
          <w:rFonts w:eastAsiaTheme="majorEastAsia"/>
          <w:lang w:val="zh-CN"/>
        </w:rPr>
        <w:t>17</w:t>
      </w:r>
      <w:r w:rsidRPr="00AA652C">
        <w:rPr>
          <w:rFonts w:eastAsiaTheme="majorEastAsia" w:hint="eastAsia"/>
          <w:lang w:val="zh-CN"/>
        </w:rPr>
        <w:t>日的意见。因此，提交人援引她最初提交的材料和</w:t>
      </w:r>
      <w:r w:rsidRPr="00AA652C">
        <w:rPr>
          <w:rFonts w:eastAsiaTheme="majorEastAsia"/>
          <w:lang w:val="zh-CN"/>
        </w:rPr>
        <w:t>2016</w:t>
      </w:r>
      <w:r w:rsidRPr="00AA652C">
        <w:rPr>
          <w:rFonts w:eastAsiaTheme="majorEastAsia" w:hint="eastAsia"/>
          <w:lang w:val="zh-CN"/>
        </w:rPr>
        <w:t>年</w:t>
      </w:r>
      <w:r w:rsidRPr="00AA652C">
        <w:rPr>
          <w:rFonts w:eastAsiaTheme="majorEastAsia"/>
          <w:lang w:val="zh-CN"/>
        </w:rPr>
        <w:t>4</w:t>
      </w:r>
      <w:r w:rsidRPr="00AA652C">
        <w:rPr>
          <w:rFonts w:eastAsiaTheme="majorEastAsia" w:hint="eastAsia"/>
          <w:lang w:val="zh-CN"/>
        </w:rPr>
        <w:t>月</w:t>
      </w:r>
      <w:r w:rsidRPr="00AA652C">
        <w:rPr>
          <w:rFonts w:eastAsiaTheme="majorEastAsia"/>
          <w:lang w:val="zh-CN"/>
        </w:rPr>
        <w:t>20</w:t>
      </w:r>
      <w:r w:rsidRPr="00AA652C">
        <w:rPr>
          <w:rFonts w:eastAsiaTheme="majorEastAsia" w:hint="eastAsia"/>
          <w:lang w:val="zh-CN"/>
        </w:rPr>
        <w:t>日的评论。</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6.3</w:t>
      </w:r>
      <w:r w:rsidRPr="00AA652C">
        <w:rPr>
          <w:rFonts w:eastAsiaTheme="majorEastAsia"/>
          <w:lang w:val="zh-CN"/>
        </w:rPr>
        <w:tab/>
      </w:r>
      <w:r w:rsidRPr="00AA652C">
        <w:rPr>
          <w:rFonts w:eastAsiaTheme="majorEastAsia" w:hint="eastAsia"/>
          <w:lang w:val="zh-CN"/>
        </w:rPr>
        <w:t>在</w:t>
      </w:r>
      <w:r w:rsidRPr="00AA652C">
        <w:rPr>
          <w:rFonts w:eastAsiaTheme="majorEastAsia"/>
          <w:lang w:val="zh-CN"/>
        </w:rPr>
        <w:t>2017</w:t>
      </w:r>
      <w:r w:rsidRPr="00AA652C">
        <w:rPr>
          <w:rFonts w:eastAsiaTheme="majorEastAsia" w:hint="eastAsia"/>
          <w:lang w:val="zh-CN"/>
        </w:rPr>
        <w:t>年</w:t>
      </w:r>
      <w:r w:rsidRPr="00AA652C">
        <w:rPr>
          <w:rFonts w:eastAsiaTheme="majorEastAsia"/>
          <w:lang w:val="zh-CN"/>
        </w:rPr>
        <w:t>8</w:t>
      </w:r>
      <w:r w:rsidRPr="00AA652C">
        <w:rPr>
          <w:rFonts w:eastAsiaTheme="majorEastAsia" w:hint="eastAsia"/>
          <w:lang w:val="zh-CN"/>
        </w:rPr>
        <w:t>月</w:t>
      </w:r>
      <w:r w:rsidRPr="00AA652C">
        <w:rPr>
          <w:rFonts w:eastAsiaTheme="majorEastAsia"/>
          <w:lang w:val="zh-CN"/>
        </w:rPr>
        <w:t>4</w:t>
      </w:r>
      <w:r w:rsidRPr="00AA652C">
        <w:rPr>
          <w:rFonts w:eastAsiaTheme="majorEastAsia" w:hint="eastAsia"/>
          <w:lang w:val="zh-CN"/>
        </w:rPr>
        <w:t>日的普通照会中，缔约国再次重申其最初的意见。</w:t>
      </w:r>
    </w:p>
    <w:p w:rsidR="00056B9F" w:rsidRPr="00AA652C" w:rsidRDefault="00056B9F" w:rsidP="00780C46">
      <w:pPr>
        <w:pStyle w:val="H23GC"/>
      </w:pPr>
      <w:r w:rsidRPr="00AA652C">
        <w:rPr>
          <w:lang w:val="zh-CN"/>
        </w:rPr>
        <w:lastRenderedPageBreak/>
        <w:tab/>
      </w:r>
      <w:r w:rsidRPr="00AA652C">
        <w:rPr>
          <w:lang w:val="zh-CN"/>
        </w:rPr>
        <w:tab/>
      </w:r>
      <w:r w:rsidRPr="00AA652C">
        <w:rPr>
          <w:rFonts w:hint="eastAsia"/>
          <w:lang w:val="zh-CN"/>
        </w:rPr>
        <w:t>委员会需审理的问题和议事情况</w:t>
      </w:r>
    </w:p>
    <w:p w:rsidR="00056B9F" w:rsidRPr="00AA652C" w:rsidRDefault="00056B9F" w:rsidP="00780C46">
      <w:pPr>
        <w:pStyle w:val="H4GC"/>
      </w:pPr>
      <w:r w:rsidRPr="00AA652C">
        <w:rPr>
          <w:lang w:val="zh-CN"/>
        </w:rPr>
        <w:tab/>
      </w:r>
      <w:r w:rsidRPr="00AA652C">
        <w:rPr>
          <w:lang w:val="zh-CN"/>
        </w:rPr>
        <w:tab/>
      </w:r>
      <w:r w:rsidRPr="00AA652C">
        <w:rPr>
          <w:rFonts w:hint="eastAsia"/>
          <w:lang w:val="zh-CN"/>
        </w:rPr>
        <w:t>审议可否受理问题</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7.1</w:t>
      </w:r>
      <w:r w:rsidRPr="00AA652C">
        <w:rPr>
          <w:rFonts w:eastAsiaTheme="majorEastAsia"/>
          <w:lang w:val="zh-CN"/>
        </w:rPr>
        <w:tab/>
      </w:r>
      <w:r w:rsidRPr="00AA652C">
        <w:rPr>
          <w:rFonts w:eastAsiaTheme="majorEastAsia" w:hint="eastAsia"/>
          <w:lang w:val="zh-CN"/>
        </w:rPr>
        <w:t>在审议来文所载的任何诉求之前，委员会必须根据其议事规则第</w:t>
      </w:r>
      <w:r w:rsidRPr="00AA652C">
        <w:rPr>
          <w:rFonts w:eastAsiaTheme="majorEastAsia"/>
          <w:lang w:val="zh-CN"/>
        </w:rPr>
        <w:t>97</w:t>
      </w:r>
      <w:r w:rsidRPr="00AA652C">
        <w:rPr>
          <w:rFonts w:eastAsiaTheme="majorEastAsia" w:hint="eastAsia"/>
          <w:lang w:val="zh-CN"/>
        </w:rPr>
        <w:t>条，决定它是否可根据《任择议定书》予以受理。</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7.2</w:t>
      </w:r>
      <w:r w:rsidRPr="00AA652C">
        <w:rPr>
          <w:rFonts w:eastAsiaTheme="majorEastAsia"/>
          <w:lang w:val="zh-CN"/>
        </w:rPr>
        <w:tab/>
      </w:r>
      <w:r w:rsidRPr="00AA652C">
        <w:rPr>
          <w:rFonts w:eastAsiaTheme="majorEastAsia" w:hint="eastAsia"/>
          <w:lang w:val="zh-CN"/>
        </w:rPr>
        <w:t>按照《任择议定书》第五条第</w:t>
      </w:r>
      <w:r w:rsidRPr="00AA652C">
        <w:rPr>
          <w:rFonts w:eastAsiaTheme="majorEastAsia"/>
          <w:lang w:val="zh-CN"/>
        </w:rPr>
        <w:t>2</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子</w:t>
      </w:r>
      <w:r w:rsidRPr="00AA652C">
        <w:rPr>
          <w:rFonts w:eastAsiaTheme="majorEastAsia"/>
          <w:lang w:val="zh-CN"/>
        </w:rPr>
        <w:t>)</w:t>
      </w:r>
      <w:r w:rsidRPr="00AA652C">
        <w:rPr>
          <w:rFonts w:eastAsiaTheme="majorEastAsia" w:hint="eastAsia"/>
          <w:lang w:val="zh-CN"/>
        </w:rPr>
        <w:t>项的要求，委员会已确定同一事项不在另一国际调查或解决程序审查之中。</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7.3</w:t>
      </w:r>
      <w:r w:rsidRPr="00AA652C">
        <w:rPr>
          <w:rFonts w:eastAsiaTheme="majorEastAsia"/>
          <w:lang w:val="zh-CN"/>
        </w:rPr>
        <w:tab/>
      </w:r>
      <w:r w:rsidRPr="00AA652C">
        <w:rPr>
          <w:rFonts w:eastAsiaTheme="majorEastAsia" w:hint="eastAsia"/>
          <w:lang w:val="zh-CN"/>
        </w:rPr>
        <w:t>委员会注意到关于提交人已用尽所有可用的国内有效补救办法的声称。在缔约国对此没有任何异议的情况下，委员会认为根据《任择议定书》第五条第</w:t>
      </w:r>
      <w:r w:rsidRPr="00AA652C">
        <w:rPr>
          <w:rFonts w:eastAsiaTheme="majorEastAsia"/>
          <w:lang w:val="zh-CN"/>
        </w:rPr>
        <w:t>2</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乙</w:t>
      </w:r>
      <w:r w:rsidRPr="00AA652C">
        <w:rPr>
          <w:rFonts w:eastAsiaTheme="majorEastAsia"/>
          <w:lang w:val="zh-CN"/>
        </w:rPr>
        <w:t>)</w:t>
      </w:r>
      <w:r w:rsidRPr="00AA652C">
        <w:rPr>
          <w:rFonts w:eastAsiaTheme="majorEastAsia" w:hint="eastAsia"/>
          <w:lang w:val="zh-CN"/>
        </w:rPr>
        <w:t>项的要求已经满足。</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7.4</w:t>
      </w:r>
      <w:r w:rsidRPr="00AA652C">
        <w:rPr>
          <w:rFonts w:eastAsiaTheme="majorEastAsia"/>
          <w:lang w:val="zh-CN"/>
        </w:rPr>
        <w:tab/>
      </w:r>
      <w:r w:rsidRPr="00AA652C">
        <w:rPr>
          <w:rFonts w:eastAsiaTheme="majorEastAsia" w:hint="eastAsia"/>
          <w:lang w:val="zh-CN"/>
        </w:rPr>
        <w:t>委员会认为，就可否受理而言，提交人已经充分证明了她的诉求，根据《公约》第六条和第七条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甲</w:t>
      </w:r>
      <w:r w:rsidRPr="00AA652C">
        <w:rPr>
          <w:rFonts w:eastAsiaTheme="majorEastAsia"/>
          <w:lang w:val="zh-CN"/>
        </w:rPr>
        <w:t>)</w:t>
      </w:r>
      <w:r w:rsidRPr="00AA652C">
        <w:rPr>
          <w:rFonts w:eastAsiaTheme="majorEastAsia" w:hint="eastAsia"/>
          <w:lang w:val="zh-CN"/>
        </w:rPr>
        <w:t>项一并解读</w:t>
      </w:r>
      <w:r w:rsidRPr="00AA652C">
        <w:rPr>
          <w:rFonts w:eastAsiaTheme="majorEastAsia"/>
          <w:lang w:val="zh-CN"/>
        </w:rPr>
        <w:t>)</w:t>
      </w:r>
      <w:r w:rsidRPr="00AA652C">
        <w:rPr>
          <w:rFonts w:eastAsiaTheme="majorEastAsia" w:hint="eastAsia"/>
          <w:lang w:val="zh-CN"/>
        </w:rPr>
        <w:t>就她儿子提出的问题，以及根据第七条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甲</w:t>
      </w:r>
      <w:r w:rsidRPr="00AA652C">
        <w:rPr>
          <w:rFonts w:eastAsiaTheme="majorEastAsia"/>
          <w:lang w:val="zh-CN"/>
        </w:rPr>
        <w:t>)</w:t>
      </w:r>
      <w:r w:rsidRPr="00AA652C">
        <w:rPr>
          <w:rFonts w:eastAsiaTheme="majorEastAsia" w:hint="eastAsia"/>
          <w:lang w:val="zh-CN"/>
        </w:rPr>
        <w:t>项一并解读</w:t>
      </w:r>
      <w:r w:rsidR="00E07FE4">
        <w:rPr>
          <w:rFonts w:eastAsiaTheme="majorEastAsia" w:hint="eastAsia"/>
          <w:lang w:val="zh-CN"/>
        </w:rPr>
        <w:t>)</w:t>
      </w:r>
      <w:r w:rsidRPr="00AA652C">
        <w:rPr>
          <w:rFonts w:eastAsiaTheme="majorEastAsia" w:hint="eastAsia"/>
          <w:lang w:val="zh-CN"/>
        </w:rPr>
        <w:t>就她自己提出的问题。因此，委员会宣布来文可予受理，并着手审议案情。</w:t>
      </w:r>
    </w:p>
    <w:p w:rsidR="00056B9F" w:rsidRPr="00AA652C" w:rsidRDefault="00056B9F" w:rsidP="00CB3EF8">
      <w:pPr>
        <w:pStyle w:val="H4GC"/>
      </w:pPr>
      <w:r w:rsidRPr="00AA652C">
        <w:rPr>
          <w:lang w:val="zh-CN"/>
        </w:rPr>
        <w:tab/>
      </w:r>
      <w:r w:rsidRPr="00AA652C">
        <w:rPr>
          <w:lang w:val="zh-CN"/>
        </w:rPr>
        <w:tab/>
      </w:r>
      <w:r w:rsidRPr="00AA652C">
        <w:rPr>
          <w:rFonts w:hint="eastAsia"/>
          <w:lang w:val="zh-CN"/>
        </w:rPr>
        <w:t>审议案情</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8.1</w:t>
      </w:r>
      <w:r w:rsidRPr="00AA652C">
        <w:rPr>
          <w:rFonts w:eastAsiaTheme="majorEastAsia"/>
          <w:lang w:val="zh-CN"/>
        </w:rPr>
        <w:tab/>
      </w:r>
      <w:r w:rsidRPr="00AA652C">
        <w:rPr>
          <w:rFonts w:eastAsiaTheme="majorEastAsia" w:hint="eastAsia"/>
          <w:lang w:val="zh-CN"/>
        </w:rPr>
        <w:t>委员会根据《任择议定书》第五条第</w:t>
      </w:r>
      <w:r w:rsidRPr="00AA652C">
        <w:rPr>
          <w:rFonts w:eastAsiaTheme="majorEastAsia"/>
          <w:lang w:val="zh-CN"/>
        </w:rPr>
        <w:t>1</w:t>
      </w:r>
      <w:r w:rsidRPr="00AA652C">
        <w:rPr>
          <w:rFonts w:eastAsiaTheme="majorEastAsia" w:hint="eastAsia"/>
          <w:lang w:val="zh-CN"/>
        </w:rPr>
        <w:t>款，参照当事方提交的所有资料审议了来文。</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8.2</w:t>
      </w:r>
      <w:r w:rsidRPr="00AA652C">
        <w:rPr>
          <w:rFonts w:eastAsiaTheme="majorEastAsia"/>
          <w:lang w:val="zh-CN"/>
        </w:rPr>
        <w:tab/>
      </w:r>
      <w:r w:rsidRPr="00AA652C">
        <w:rPr>
          <w:rFonts w:eastAsiaTheme="majorEastAsia" w:hint="eastAsia"/>
          <w:lang w:val="zh-CN"/>
        </w:rPr>
        <w:t>委员会注意到提交人声称，她的儿子死于</w:t>
      </w:r>
      <w:r w:rsidRPr="00AA652C">
        <w:rPr>
          <w:rFonts w:eastAsiaTheme="majorEastAsia"/>
          <w:lang w:val="zh-CN"/>
        </w:rPr>
        <w:t>2009</w:t>
      </w:r>
      <w:r w:rsidRPr="00AA652C">
        <w:rPr>
          <w:rFonts w:eastAsiaTheme="majorEastAsia" w:hint="eastAsia"/>
          <w:lang w:val="zh-CN"/>
        </w:rPr>
        <w:t>年</w:t>
      </w:r>
      <w:r w:rsidRPr="00AA652C">
        <w:rPr>
          <w:rFonts w:eastAsiaTheme="majorEastAsia"/>
          <w:lang w:val="zh-CN"/>
        </w:rPr>
        <w:t>6</w:t>
      </w:r>
      <w:r w:rsidRPr="00AA652C">
        <w:rPr>
          <w:rFonts w:eastAsiaTheme="majorEastAsia" w:hint="eastAsia"/>
          <w:lang w:val="zh-CN"/>
        </w:rPr>
        <w:t>月</w:t>
      </w:r>
      <w:r w:rsidRPr="00AA652C">
        <w:rPr>
          <w:rFonts w:eastAsiaTheme="majorEastAsia"/>
          <w:lang w:val="zh-CN"/>
        </w:rPr>
        <w:t>27</w:t>
      </w:r>
      <w:r w:rsidRPr="00AA652C">
        <w:rPr>
          <w:rFonts w:eastAsiaTheme="majorEastAsia" w:hint="eastAsia"/>
          <w:lang w:val="zh-CN"/>
        </w:rPr>
        <w:t>日警方实施的虐待和酷刑。委员会还注意到进行了两次法医检查。第一个死因是呕吐导致呼吸道闭合引起的机械性窒息，第二个死因是危及生命的心律失常。委员会注意到，缔约国否认任何关于酷刑的指控，同时对提交</w:t>
      </w:r>
      <w:proofErr w:type="gramStart"/>
      <w:r w:rsidRPr="00AA652C">
        <w:rPr>
          <w:rFonts w:eastAsiaTheme="majorEastAsia" w:hint="eastAsia"/>
          <w:lang w:val="zh-CN"/>
        </w:rPr>
        <w:t>人儿子</w:t>
      </w:r>
      <w:proofErr w:type="gramEnd"/>
      <w:r w:rsidRPr="00AA652C">
        <w:rPr>
          <w:rFonts w:eastAsiaTheme="majorEastAsia" w:hint="eastAsia"/>
          <w:lang w:val="zh-CN"/>
        </w:rPr>
        <w:t>死亡的情况提供了两种替代解释，并声称他在生前患有心脏病。委员会进一步注意到，缔约国没有对外部身体伤害的存在提出异议，并承认这些伤害可能是他反抗警察造成的，但它声称这些</w:t>
      </w:r>
      <w:r w:rsidR="00F001AB">
        <w:rPr>
          <w:rFonts w:eastAsiaTheme="majorEastAsia" w:hint="eastAsia"/>
          <w:lang w:val="zh-CN"/>
        </w:rPr>
        <w:t>“</w:t>
      </w:r>
      <w:r w:rsidRPr="00AA652C">
        <w:rPr>
          <w:rFonts w:eastAsiaTheme="majorEastAsia" w:hint="eastAsia"/>
          <w:lang w:val="zh-CN"/>
        </w:rPr>
        <w:t>划痕</w:t>
      </w:r>
      <w:r w:rsidR="00F517FE">
        <w:rPr>
          <w:rFonts w:eastAsiaTheme="majorEastAsia" w:hint="eastAsia"/>
          <w:lang w:val="zh-CN"/>
        </w:rPr>
        <w:t>”</w:t>
      </w:r>
      <w:r w:rsidRPr="00AA652C">
        <w:rPr>
          <w:rFonts w:eastAsiaTheme="majorEastAsia" w:hint="eastAsia"/>
          <w:lang w:val="zh-CN"/>
        </w:rPr>
        <w:t>与他的死亡无关。然而，委员会注意到，缔约国没有适当的书面证据支持其立场。委员会注意到，缔约国没有向它提供对提交</w:t>
      </w:r>
      <w:proofErr w:type="gramStart"/>
      <w:r w:rsidRPr="00AA652C">
        <w:rPr>
          <w:rFonts w:eastAsiaTheme="majorEastAsia" w:hint="eastAsia"/>
          <w:lang w:val="zh-CN"/>
        </w:rPr>
        <w:t>人儿子</w:t>
      </w:r>
      <w:proofErr w:type="gramEnd"/>
      <w:r w:rsidRPr="00AA652C">
        <w:rPr>
          <w:rFonts w:eastAsiaTheme="majorEastAsia" w:hint="eastAsia"/>
          <w:lang w:val="zh-CN"/>
        </w:rPr>
        <w:t>死亡的任何调查结果。例如，缔约国声称询问了许多证人，但没有提供询问结果。委员会仍然不清楚的是，缔约国当局是否询问了亲眼目睹其儿子死后身体上有多处严重虐待和酷刑迹象的提交人和亲友。委员会还注意到，缔约国接受提交人的儿子被六七名警察强行推上警车的事实。缔约国没有反驳提交人指控说一名证人的作证没有被理睬，该证人说提交人的儿子在被捕时没有反抗警察，也没有侮辱警察。</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8.3</w:t>
      </w:r>
      <w:r w:rsidRPr="00AA652C">
        <w:rPr>
          <w:rFonts w:eastAsiaTheme="majorEastAsia"/>
          <w:lang w:val="zh-CN"/>
        </w:rPr>
        <w:tab/>
      </w:r>
      <w:r w:rsidRPr="00AA652C">
        <w:rPr>
          <w:rFonts w:eastAsiaTheme="majorEastAsia" w:hint="eastAsia"/>
          <w:lang w:val="zh-CN"/>
        </w:rPr>
        <w:t>委员会注意到提交人声称，她的儿子在被特警车逮捕和运送期间受到虐待和酷刑，导致她儿子的生命被任意剥夺，违反了委员会在“</w:t>
      </w:r>
      <w:r w:rsidRPr="00AA652C">
        <w:rPr>
          <w:rFonts w:eastAsiaTheme="majorEastAsia"/>
          <w:lang w:val="zh-CN"/>
        </w:rPr>
        <w:t>Eshonov</w:t>
      </w:r>
      <w:r w:rsidRPr="00AA652C">
        <w:rPr>
          <w:rFonts w:eastAsiaTheme="majorEastAsia" w:hint="eastAsia"/>
          <w:lang w:val="zh-CN"/>
        </w:rPr>
        <w:t>诉乌兹别克斯坦案”中阐述的原则。委员会回顾其判例，根据这一判例，缔约国如逮捕和拘留个人，就有责任照顾他们的生命，</w:t>
      </w:r>
      <w:r w:rsidRPr="00AA652C">
        <w:rPr>
          <w:rStyle w:val="a8"/>
          <w:rFonts w:eastAsiaTheme="majorEastAsia"/>
          <w:lang w:val="zh-CN"/>
        </w:rPr>
        <w:footnoteReference w:id="8"/>
      </w:r>
      <w:r w:rsidR="00780C46">
        <w:rPr>
          <w:rFonts w:eastAsiaTheme="majorEastAsia" w:hint="eastAsia"/>
          <w:lang w:val="zh-CN"/>
        </w:rPr>
        <w:t xml:space="preserve"> </w:t>
      </w:r>
      <w:r w:rsidRPr="00AA652C">
        <w:rPr>
          <w:rFonts w:eastAsiaTheme="majorEastAsia" w:hint="eastAsia"/>
          <w:lang w:val="zh-CN"/>
        </w:rPr>
        <w:t>刑事调查和随后的起诉是对侵犯诸如《公</w:t>
      </w:r>
      <w:r w:rsidRPr="00AA652C">
        <w:rPr>
          <w:rFonts w:eastAsiaTheme="majorEastAsia" w:hint="eastAsia"/>
          <w:lang w:val="zh-CN"/>
        </w:rPr>
        <w:lastRenderedPageBreak/>
        <w:t>约》第六条所保护的人权的必要补救措施。</w:t>
      </w:r>
      <w:r w:rsidRPr="00AA652C">
        <w:rPr>
          <w:rStyle w:val="a8"/>
          <w:rFonts w:eastAsiaTheme="majorEastAsia"/>
          <w:lang w:val="zh-CN"/>
        </w:rPr>
        <w:footnoteReference w:id="9"/>
      </w:r>
      <w:r w:rsidR="00780C46">
        <w:rPr>
          <w:rFonts w:eastAsiaTheme="majorEastAsia" w:hint="eastAsia"/>
          <w:lang w:val="zh-CN"/>
        </w:rPr>
        <w:t xml:space="preserve"> </w:t>
      </w:r>
      <w:r w:rsidRPr="00AA652C">
        <w:rPr>
          <w:rFonts w:eastAsiaTheme="majorEastAsia" w:hint="eastAsia"/>
          <w:lang w:val="zh-CN"/>
        </w:rPr>
        <w:t>委员会还回顾第</w:t>
      </w:r>
      <w:r w:rsidRPr="00AA652C">
        <w:rPr>
          <w:rFonts w:eastAsiaTheme="majorEastAsia"/>
          <w:lang w:val="zh-CN"/>
        </w:rPr>
        <w:t>31</w:t>
      </w:r>
      <w:r w:rsidRPr="00AA652C">
        <w:rPr>
          <w:rFonts w:eastAsiaTheme="majorEastAsia" w:hint="eastAsia"/>
          <w:lang w:val="zh-CN"/>
        </w:rPr>
        <w:t>号一般性意见，其中指出如调查显示《公约》某些权利</w:t>
      </w:r>
      <w:r w:rsidR="00E07FE4">
        <w:rPr>
          <w:rFonts w:eastAsiaTheme="majorEastAsia" w:hint="eastAsia"/>
          <w:lang w:val="zh-CN"/>
        </w:rPr>
        <w:t>(</w:t>
      </w:r>
      <w:r w:rsidRPr="00AA652C">
        <w:rPr>
          <w:rFonts w:eastAsiaTheme="majorEastAsia" w:hint="eastAsia"/>
          <w:lang w:val="zh-CN"/>
        </w:rPr>
        <w:t>如第六和第七条所保护的权利</w:t>
      </w:r>
      <w:r w:rsidR="00E07FE4">
        <w:rPr>
          <w:rFonts w:eastAsiaTheme="majorEastAsia" w:hint="eastAsia"/>
          <w:lang w:val="zh-CN"/>
        </w:rPr>
        <w:t>)</w:t>
      </w:r>
      <w:r w:rsidRPr="00AA652C">
        <w:rPr>
          <w:rFonts w:eastAsiaTheme="majorEastAsia" w:hint="eastAsia"/>
          <w:lang w:val="zh-CN"/>
        </w:rPr>
        <w:t>遭到侵犯，缔约国必须确保将责任人绳之以法。虽然将违反第六和第七条的责任人绳之以法的义务是措施义务而</w:t>
      </w:r>
      <w:proofErr w:type="gramStart"/>
      <w:r w:rsidRPr="00AA652C">
        <w:rPr>
          <w:rFonts w:eastAsiaTheme="majorEastAsia" w:hint="eastAsia"/>
          <w:lang w:val="zh-CN"/>
        </w:rPr>
        <w:t>非结果</w:t>
      </w:r>
      <w:proofErr w:type="gramEnd"/>
      <w:r w:rsidRPr="00AA652C">
        <w:rPr>
          <w:rFonts w:eastAsiaTheme="majorEastAsia" w:hint="eastAsia"/>
          <w:lang w:val="zh-CN"/>
        </w:rPr>
        <w:t>义务，</w:t>
      </w:r>
      <w:r w:rsidRPr="00AA652C">
        <w:rPr>
          <w:rStyle w:val="a8"/>
          <w:rFonts w:eastAsiaTheme="majorEastAsia"/>
          <w:lang w:val="zh-CN"/>
        </w:rPr>
        <w:footnoteReference w:id="10"/>
      </w:r>
      <w:r w:rsidRPr="00AA652C">
        <w:rPr>
          <w:rFonts w:eastAsiaTheme="majorEastAsia"/>
          <w:lang w:val="zh-CN"/>
        </w:rPr>
        <w:t xml:space="preserve"> </w:t>
      </w:r>
      <w:r w:rsidRPr="00AA652C">
        <w:rPr>
          <w:rFonts w:eastAsiaTheme="majorEastAsia" w:hint="eastAsia"/>
          <w:lang w:val="zh-CN"/>
        </w:rPr>
        <w:t>但缔约国有责任真诚、迅速和彻底地调查对该国及其当局严重违反《公约》提出的所有指控。</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8.4</w:t>
      </w:r>
      <w:r w:rsidRPr="00AA652C">
        <w:rPr>
          <w:rFonts w:eastAsiaTheme="majorEastAsia"/>
          <w:lang w:val="zh-CN"/>
        </w:rPr>
        <w:tab/>
      </w:r>
      <w:r w:rsidRPr="00AA652C">
        <w:rPr>
          <w:rFonts w:eastAsiaTheme="majorEastAsia" w:hint="eastAsia"/>
          <w:lang w:val="zh-CN"/>
        </w:rPr>
        <w:t>委员会还回顾，关于事实问题的举证责任不能完全由来文提交人承担，特别是考虑到提交人和缔约国并非总能平等获得证据，而且往往只有缔约国才能获得相关资料。</w:t>
      </w:r>
      <w:r w:rsidRPr="00AA652C">
        <w:rPr>
          <w:rStyle w:val="a8"/>
          <w:rFonts w:eastAsiaTheme="majorEastAsia"/>
          <w:lang w:val="zh-CN"/>
        </w:rPr>
        <w:footnoteReference w:id="11"/>
      </w:r>
      <w:r w:rsidR="00780C46">
        <w:rPr>
          <w:rFonts w:eastAsiaTheme="majorEastAsia" w:hint="eastAsia"/>
          <w:lang w:val="zh-CN"/>
        </w:rPr>
        <w:t xml:space="preserve"> </w:t>
      </w:r>
      <w:r w:rsidRPr="00AA652C">
        <w:rPr>
          <w:rFonts w:eastAsiaTheme="majorEastAsia" w:hint="eastAsia"/>
          <w:lang w:val="zh-CN"/>
        </w:rPr>
        <w:t>在这方面，委员会特别注意到，提交人声称她儿子的血液测试被警察销毁，这使得无法辨认他衣服上的血迹，但缔约国对此仍未提出异议。委员会还注意到提交人未受到争辩的陈述，即她只能在有限的范围查阅调查的案件档案，不能查阅关于得出她儿子患有心脏病的结论的文件。</w:t>
      </w:r>
      <w:r w:rsidRPr="00AA652C">
        <w:rPr>
          <w:rStyle w:val="a8"/>
          <w:rFonts w:eastAsiaTheme="majorEastAsia"/>
          <w:lang w:val="zh-CN"/>
        </w:rPr>
        <w:footnoteReference w:id="12"/>
      </w:r>
      <w:r w:rsidR="00780C46">
        <w:rPr>
          <w:rFonts w:eastAsiaTheme="majorEastAsia" w:hint="eastAsia"/>
          <w:lang w:val="zh-CN"/>
        </w:rPr>
        <w:t xml:space="preserve"> </w:t>
      </w:r>
      <w:r w:rsidRPr="00AA652C">
        <w:rPr>
          <w:rFonts w:eastAsiaTheme="majorEastAsia" w:hint="eastAsia"/>
          <w:lang w:val="zh-CN"/>
        </w:rPr>
        <w:t>在这方面委员会注意到，相反，提交人提交了她儿子在去世前不久进行的体检结果，表明他的健康状况良好。</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8.5</w:t>
      </w:r>
      <w:r w:rsidRPr="00AA652C">
        <w:rPr>
          <w:rFonts w:eastAsiaTheme="majorEastAsia"/>
          <w:lang w:val="zh-CN"/>
        </w:rPr>
        <w:tab/>
      </w:r>
      <w:r w:rsidRPr="00AA652C">
        <w:rPr>
          <w:rFonts w:eastAsiaTheme="majorEastAsia" w:hint="eastAsia"/>
          <w:lang w:val="zh-CN"/>
        </w:rPr>
        <w:t>委员会的结论是，鉴于缔约国无法依靠充分和结论性的调查来反驳提交人关于她的儿子死于拘留期间遭受的酷刑的指控，而且没有任何进一步的相关信息，因此，在提交</w:t>
      </w:r>
      <w:proofErr w:type="gramStart"/>
      <w:r w:rsidRPr="00AA652C">
        <w:rPr>
          <w:rFonts w:eastAsiaTheme="majorEastAsia" w:hint="eastAsia"/>
          <w:lang w:val="zh-CN"/>
        </w:rPr>
        <w:t>人儿子</w:t>
      </w:r>
      <w:proofErr w:type="gramEnd"/>
      <w:r w:rsidRPr="00AA652C">
        <w:rPr>
          <w:rFonts w:eastAsiaTheme="majorEastAsia" w:hint="eastAsia"/>
          <w:lang w:val="zh-CN"/>
        </w:rPr>
        <w:t>权利方面，提交的事实表明缔约国违反了的《公约》第六条第</w:t>
      </w:r>
      <w:r w:rsidRPr="00AA652C">
        <w:rPr>
          <w:rFonts w:eastAsiaTheme="majorEastAsia"/>
          <w:lang w:val="zh-CN"/>
        </w:rPr>
        <w:t>1</w:t>
      </w:r>
      <w:r w:rsidRPr="00AA652C">
        <w:rPr>
          <w:rFonts w:eastAsiaTheme="majorEastAsia" w:hint="eastAsia"/>
          <w:lang w:val="zh-CN"/>
        </w:rPr>
        <w:t>款和第七条。</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8.6</w:t>
      </w:r>
      <w:r w:rsidRPr="00AA652C">
        <w:rPr>
          <w:rFonts w:eastAsiaTheme="majorEastAsia"/>
          <w:lang w:val="zh-CN"/>
        </w:rPr>
        <w:tab/>
      </w:r>
      <w:r w:rsidRPr="00AA652C">
        <w:rPr>
          <w:rFonts w:eastAsiaTheme="majorEastAsia" w:hint="eastAsia"/>
          <w:lang w:val="zh-CN"/>
        </w:rPr>
        <w:t>关于提交人根据《公约》第二条第</w:t>
      </w:r>
      <w:r w:rsidRPr="00AA652C">
        <w:rPr>
          <w:rFonts w:eastAsiaTheme="majorEastAsia"/>
          <w:lang w:val="zh-CN"/>
        </w:rPr>
        <w:t>3</w:t>
      </w:r>
      <w:r w:rsidRPr="00AA652C">
        <w:rPr>
          <w:rFonts w:eastAsiaTheme="majorEastAsia" w:hint="eastAsia"/>
          <w:lang w:val="zh-CN"/>
        </w:rPr>
        <w:t>款</w:t>
      </w:r>
      <w:r w:rsidR="00E07FE4">
        <w:rPr>
          <w:rFonts w:eastAsiaTheme="majorEastAsia" w:hint="eastAsia"/>
          <w:lang w:val="zh-CN"/>
        </w:rPr>
        <w:t>(</w:t>
      </w:r>
      <w:r w:rsidRPr="00AA652C">
        <w:rPr>
          <w:rFonts w:eastAsiaTheme="majorEastAsia" w:hint="eastAsia"/>
          <w:lang w:val="zh-CN"/>
        </w:rPr>
        <w:t>与第六条第</w:t>
      </w:r>
      <w:r w:rsidRPr="00AA652C">
        <w:rPr>
          <w:rFonts w:eastAsiaTheme="majorEastAsia"/>
          <w:lang w:val="zh-CN"/>
        </w:rPr>
        <w:t>1</w:t>
      </w:r>
      <w:r w:rsidRPr="00AA652C">
        <w:rPr>
          <w:rFonts w:eastAsiaTheme="majorEastAsia" w:hint="eastAsia"/>
          <w:lang w:val="zh-CN"/>
        </w:rPr>
        <w:t>款和第七条一并解读</w:t>
      </w:r>
      <w:r w:rsidR="00E07FE4">
        <w:rPr>
          <w:rFonts w:eastAsiaTheme="majorEastAsia" w:hint="eastAsia"/>
          <w:lang w:val="zh-CN"/>
        </w:rPr>
        <w:t>)</w:t>
      </w:r>
      <w:r w:rsidRPr="00AA652C">
        <w:rPr>
          <w:rFonts w:eastAsiaTheme="majorEastAsia" w:hint="eastAsia"/>
          <w:lang w:val="zh-CN"/>
        </w:rPr>
        <w:t>提出的申诉，即缔约国未履行适当根据第七条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款一并解读</w:t>
      </w:r>
      <w:r w:rsidR="00E07FE4">
        <w:rPr>
          <w:rFonts w:eastAsiaTheme="majorEastAsia" w:hint="eastAsia"/>
          <w:lang w:val="zh-CN"/>
        </w:rPr>
        <w:t>)</w:t>
      </w:r>
      <w:r w:rsidRPr="00AA652C">
        <w:rPr>
          <w:rFonts w:eastAsiaTheme="majorEastAsia" w:hint="eastAsia"/>
          <w:lang w:val="zh-CN"/>
        </w:rPr>
        <w:t>调查她儿子的死亡案和她本人的申诉，委员会回顾其一贯判例，即刑事调查并因此而提控告，是对侵犯诸如《公约》第六条第</w:t>
      </w:r>
      <w:r w:rsidRPr="00AA652C">
        <w:rPr>
          <w:rFonts w:eastAsiaTheme="majorEastAsia"/>
          <w:lang w:val="zh-CN"/>
        </w:rPr>
        <w:t>1</w:t>
      </w:r>
      <w:r w:rsidRPr="00AA652C">
        <w:rPr>
          <w:rFonts w:eastAsiaTheme="majorEastAsia" w:hint="eastAsia"/>
          <w:lang w:val="zh-CN"/>
        </w:rPr>
        <w:t>款和第七条所保护的人权的必要补救措施。</w:t>
      </w:r>
      <w:r w:rsidRPr="00AA652C">
        <w:rPr>
          <w:rStyle w:val="a8"/>
          <w:rFonts w:eastAsiaTheme="majorEastAsia"/>
          <w:lang w:val="zh-CN"/>
        </w:rPr>
        <w:footnoteReference w:id="13"/>
      </w:r>
      <w:r w:rsidR="00780C46">
        <w:rPr>
          <w:rFonts w:eastAsiaTheme="majorEastAsia" w:hint="eastAsia"/>
          <w:lang w:val="zh-CN"/>
        </w:rPr>
        <w:t xml:space="preserve"> </w:t>
      </w:r>
      <w:r w:rsidRPr="00AA652C">
        <w:rPr>
          <w:rFonts w:eastAsiaTheme="majorEastAsia" w:hint="eastAsia"/>
          <w:lang w:val="zh-CN"/>
        </w:rPr>
        <w:t>委员会注意到，对关于提交</w:t>
      </w:r>
      <w:proofErr w:type="gramStart"/>
      <w:r w:rsidRPr="00AA652C">
        <w:rPr>
          <w:rFonts w:eastAsiaTheme="majorEastAsia" w:hint="eastAsia"/>
          <w:lang w:val="zh-CN"/>
        </w:rPr>
        <w:t>人儿子</w:t>
      </w:r>
      <w:proofErr w:type="gramEnd"/>
      <w:r w:rsidRPr="00AA652C">
        <w:rPr>
          <w:rFonts w:eastAsiaTheme="majorEastAsia" w:hint="eastAsia"/>
          <w:lang w:val="zh-CN"/>
        </w:rPr>
        <w:t>的酷刑及其随后死亡的指控，看不出已进行了迅速和有效的调查，而且调查曾数次暂停。</w:t>
      </w:r>
      <w:r w:rsidRPr="00AA652C">
        <w:rPr>
          <w:rStyle w:val="a8"/>
          <w:rFonts w:eastAsiaTheme="majorEastAsia"/>
          <w:lang w:val="zh-CN"/>
        </w:rPr>
        <w:footnoteReference w:id="14"/>
      </w:r>
      <w:r w:rsidR="002C0ACC">
        <w:rPr>
          <w:rFonts w:eastAsiaTheme="majorEastAsia" w:hint="eastAsia"/>
          <w:lang w:val="zh-CN"/>
        </w:rPr>
        <w:t xml:space="preserve"> </w:t>
      </w:r>
      <w:r w:rsidRPr="00AA652C">
        <w:rPr>
          <w:rFonts w:eastAsiaTheme="majorEastAsia" w:hint="eastAsia"/>
          <w:lang w:val="zh-CN"/>
        </w:rPr>
        <w:t>委员会还注意到提交人未受争辩的声称，即关于她儿子遭受酷刑和随后死亡的调查情况，她几乎没有得到资料，她也没有收到得出她儿子患有心脏病的结论的文件。委员会回顾，当受害者的近亲无法查阅案件档案时，调查本身就不能被视为有效的调</w:t>
      </w:r>
      <w:r w:rsidRPr="00AA652C">
        <w:rPr>
          <w:rFonts w:eastAsiaTheme="majorEastAsia" w:hint="eastAsia"/>
          <w:lang w:val="zh-CN"/>
        </w:rPr>
        <w:lastRenderedPageBreak/>
        <w:t>查，也不能被视为能够查明和惩罚所涉事件的责任人。</w:t>
      </w:r>
      <w:r w:rsidRPr="00AA652C">
        <w:rPr>
          <w:rStyle w:val="a8"/>
          <w:rFonts w:eastAsiaTheme="majorEastAsia"/>
          <w:lang w:val="zh-CN"/>
        </w:rPr>
        <w:footnoteReference w:id="15"/>
      </w:r>
      <w:r w:rsidR="002C0ACC">
        <w:rPr>
          <w:rFonts w:eastAsiaTheme="majorEastAsia" w:hint="eastAsia"/>
          <w:lang w:val="zh-CN"/>
        </w:rPr>
        <w:t xml:space="preserve"> </w:t>
      </w:r>
      <w:r w:rsidRPr="00AA652C">
        <w:rPr>
          <w:rFonts w:eastAsiaTheme="majorEastAsia" w:hint="eastAsia"/>
          <w:lang w:val="zh-CN"/>
        </w:rPr>
        <w:t>委员会注意到缔约国未能解释不让提交人查阅资料的必要性，而且对调查的实际结果一无所知，特别是考虑到调查的持续时间，因此委员会得出结论认为，缔约国没有为其拒绝向提交人提供相关资料提供理由。鉴于这些情况，委员会得出结论认为，缔约国未能对提交</w:t>
      </w:r>
      <w:proofErr w:type="gramStart"/>
      <w:r w:rsidRPr="00AA652C">
        <w:rPr>
          <w:rFonts w:eastAsiaTheme="majorEastAsia" w:hint="eastAsia"/>
          <w:lang w:val="zh-CN"/>
        </w:rPr>
        <w:t>人儿子</w:t>
      </w:r>
      <w:proofErr w:type="gramEnd"/>
      <w:r w:rsidRPr="00AA652C">
        <w:rPr>
          <w:rFonts w:eastAsiaTheme="majorEastAsia" w:hint="eastAsia"/>
          <w:lang w:val="zh-CN"/>
        </w:rPr>
        <w:t>死亡的情况以及她关于酷刑和虐待的指控展开迅速、公正和有效的调查。因此，委员会认为，缔约国没有就提交</w:t>
      </w:r>
      <w:proofErr w:type="gramStart"/>
      <w:r w:rsidRPr="00AA652C">
        <w:rPr>
          <w:rFonts w:eastAsiaTheme="majorEastAsia" w:hint="eastAsia"/>
          <w:lang w:val="zh-CN"/>
        </w:rPr>
        <w:t>人儿子</w:t>
      </w:r>
      <w:proofErr w:type="gramEnd"/>
      <w:r w:rsidRPr="00AA652C">
        <w:rPr>
          <w:rFonts w:eastAsiaTheme="majorEastAsia" w:hint="eastAsia"/>
          <w:lang w:val="zh-CN"/>
        </w:rPr>
        <w:t>根据《公约》第六条第</w:t>
      </w:r>
      <w:r w:rsidRPr="00AA652C">
        <w:rPr>
          <w:rFonts w:eastAsiaTheme="majorEastAsia"/>
          <w:lang w:val="zh-CN"/>
        </w:rPr>
        <w:t>1</w:t>
      </w:r>
      <w:r w:rsidRPr="00AA652C">
        <w:rPr>
          <w:rFonts w:eastAsiaTheme="majorEastAsia" w:hint="eastAsia"/>
          <w:lang w:val="zh-CN"/>
        </w:rPr>
        <w:t>款和第七条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甲</w:t>
      </w:r>
      <w:r w:rsidRPr="00AA652C">
        <w:rPr>
          <w:rFonts w:eastAsiaTheme="majorEastAsia"/>
          <w:lang w:val="zh-CN"/>
        </w:rPr>
        <w:t>)</w:t>
      </w:r>
      <w:r w:rsidRPr="00AA652C">
        <w:rPr>
          <w:rFonts w:eastAsiaTheme="majorEastAsia" w:hint="eastAsia"/>
          <w:lang w:val="zh-CN"/>
        </w:rPr>
        <w:t>项一并解读</w:t>
      </w:r>
      <w:r w:rsidR="00E07FE4">
        <w:rPr>
          <w:rFonts w:eastAsiaTheme="majorEastAsia" w:hint="eastAsia"/>
          <w:lang w:val="zh-CN"/>
        </w:rPr>
        <w:t>)</w:t>
      </w:r>
      <w:r w:rsidRPr="00AA652C">
        <w:rPr>
          <w:rFonts w:eastAsiaTheme="majorEastAsia" w:hint="eastAsia"/>
          <w:lang w:val="zh-CN"/>
        </w:rPr>
        <w:t>的权利受到侵犯提供有效补救。</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8.7</w:t>
      </w:r>
      <w:r w:rsidRPr="00AA652C">
        <w:rPr>
          <w:rFonts w:eastAsiaTheme="majorEastAsia"/>
          <w:lang w:val="zh-CN"/>
        </w:rPr>
        <w:tab/>
      </w:r>
      <w:r w:rsidRPr="00AA652C">
        <w:rPr>
          <w:rFonts w:eastAsiaTheme="majorEastAsia" w:hint="eastAsia"/>
          <w:lang w:val="zh-CN"/>
        </w:rPr>
        <w:t>委员会注意到，尽管在提交来文的实质性时刻，提交</w:t>
      </w:r>
      <w:proofErr w:type="gramStart"/>
      <w:r w:rsidRPr="00AA652C">
        <w:rPr>
          <w:rFonts w:eastAsiaTheme="majorEastAsia" w:hint="eastAsia"/>
          <w:lang w:val="zh-CN"/>
        </w:rPr>
        <w:t>人儿子</w:t>
      </w:r>
      <w:proofErr w:type="gramEnd"/>
      <w:r w:rsidRPr="00AA652C">
        <w:rPr>
          <w:rFonts w:eastAsiaTheme="majorEastAsia" w:hint="eastAsia"/>
          <w:lang w:val="zh-CN"/>
        </w:rPr>
        <w:t>死亡已经过去了五年多，但缔约国当局尚未对涉及这起发生在高度可疑情况下的在押死亡案的任何人进行提诉、起诉或绳之以法。委员会理解提交人</w:t>
      </w:r>
      <w:r w:rsidR="00E07FE4">
        <w:rPr>
          <w:rFonts w:eastAsiaTheme="majorEastAsia" w:hint="eastAsia"/>
          <w:lang w:val="zh-CN"/>
        </w:rPr>
        <w:t>(</w:t>
      </w:r>
      <w:r w:rsidRPr="00AA652C">
        <w:rPr>
          <w:rFonts w:eastAsiaTheme="majorEastAsia" w:hint="eastAsia"/>
          <w:lang w:val="zh-CN"/>
        </w:rPr>
        <w:t>死者的母亲</w:t>
      </w:r>
      <w:r w:rsidR="00E07FE4">
        <w:rPr>
          <w:rFonts w:eastAsiaTheme="majorEastAsia" w:hint="eastAsia"/>
          <w:lang w:val="zh-CN"/>
        </w:rPr>
        <w:t>)</w:t>
      </w:r>
      <w:r w:rsidRPr="00AA652C">
        <w:rPr>
          <w:rFonts w:eastAsiaTheme="majorEastAsia" w:hint="eastAsia"/>
          <w:lang w:val="zh-CN"/>
        </w:rPr>
        <w:t>继续遭受的痛苦和精神压力，特别是考虑到她最后一次向</w:t>
      </w:r>
      <w:r w:rsidRPr="00AA652C">
        <w:rPr>
          <w:rFonts w:eastAsiaTheme="majorEastAsia"/>
          <w:lang w:val="zh-CN"/>
        </w:rPr>
        <w:t>Ismoil Somoni</w:t>
      </w:r>
      <w:r w:rsidRPr="00AA652C">
        <w:rPr>
          <w:rFonts w:eastAsiaTheme="majorEastAsia" w:hint="eastAsia"/>
          <w:lang w:val="zh-CN"/>
        </w:rPr>
        <w:t>区法院提出的对结束调查的申诉仍未得到答复。它认为，这相当于对提交人的不人道待遇，违反了《公约》第七条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款一并解读</w:t>
      </w:r>
      <w:r w:rsidR="00E07FE4">
        <w:rPr>
          <w:rFonts w:eastAsiaTheme="majorEastAsia" w:hint="eastAsia"/>
          <w:lang w:val="zh-CN"/>
        </w:rPr>
        <w:t>)</w:t>
      </w:r>
      <w:r w:rsidRPr="00AA652C">
        <w:rPr>
          <w:rFonts w:eastAsiaTheme="majorEastAsia" w:hint="eastAsia"/>
          <w:lang w:val="zh-CN"/>
        </w:rPr>
        <w:t>。</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9.</w:t>
      </w:r>
      <w:r w:rsidRPr="00AA652C">
        <w:rPr>
          <w:rFonts w:eastAsiaTheme="majorEastAsia"/>
          <w:lang w:val="zh-CN"/>
        </w:rPr>
        <w:tab/>
      </w:r>
      <w:r w:rsidRPr="00AA652C">
        <w:rPr>
          <w:rFonts w:eastAsiaTheme="majorEastAsia" w:hint="eastAsia"/>
          <w:lang w:val="zh-CN"/>
        </w:rPr>
        <w:t>委员会依照《任择议定书》第五条第</w:t>
      </w:r>
      <w:r w:rsidRPr="00AA652C">
        <w:rPr>
          <w:rFonts w:eastAsiaTheme="majorEastAsia"/>
          <w:lang w:val="zh-CN"/>
        </w:rPr>
        <w:t>4</w:t>
      </w:r>
      <w:r w:rsidRPr="00AA652C">
        <w:rPr>
          <w:rFonts w:eastAsiaTheme="majorEastAsia" w:hint="eastAsia"/>
          <w:lang w:val="zh-CN"/>
        </w:rPr>
        <w:t>款行事，认为现有事实显示，缔约国侵犯了提交人之子在《公约》第六条第</w:t>
      </w:r>
      <w:r w:rsidRPr="00AA652C">
        <w:rPr>
          <w:rFonts w:eastAsiaTheme="majorEastAsia"/>
          <w:lang w:val="zh-CN"/>
        </w:rPr>
        <w:t>1</w:t>
      </w:r>
      <w:r w:rsidRPr="00AA652C">
        <w:rPr>
          <w:rFonts w:eastAsiaTheme="majorEastAsia" w:hint="eastAsia"/>
          <w:lang w:val="zh-CN"/>
        </w:rPr>
        <w:t>款和第七条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甲</w:t>
      </w:r>
      <w:r w:rsidRPr="00AA652C">
        <w:rPr>
          <w:rFonts w:eastAsiaTheme="majorEastAsia"/>
          <w:lang w:val="zh-CN"/>
        </w:rPr>
        <w:t>)</w:t>
      </w:r>
      <w:r w:rsidRPr="00AA652C">
        <w:rPr>
          <w:rFonts w:eastAsiaTheme="majorEastAsia" w:hint="eastAsia"/>
          <w:lang w:val="zh-CN"/>
        </w:rPr>
        <w:t>项一并解读</w:t>
      </w:r>
      <w:r w:rsidR="00E07FE4">
        <w:rPr>
          <w:rFonts w:eastAsiaTheme="majorEastAsia" w:hint="eastAsia"/>
          <w:lang w:val="zh-CN"/>
        </w:rPr>
        <w:t>)</w:t>
      </w:r>
      <w:r w:rsidRPr="00AA652C">
        <w:rPr>
          <w:rFonts w:eastAsiaTheme="majorEastAsia" w:hint="eastAsia"/>
          <w:lang w:val="zh-CN"/>
        </w:rPr>
        <w:t>下，以及提交人在第七条</w:t>
      </w:r>
      <w:r w:rsidR="00E07FE4">
        <w:rPr>
          <w:rFonts w:eastAsiaTheme="majorEastAsia" w:hint="eastAsia"/>
          <w:lang w:val="zh-CN"/>
        </w:rPr>
        <w:t>(</w:t>
      </w:r>
      <w:r w:rsidRPr="00AA652C">
        <w:rPr>
          <w:rFonts w:eastAsiaTheme="majorEastAsia" w:hint="eastAsia"/>
          <w:lang w:val="zh-CN"/>
        </w:rPr>
        <w:t>单独并与第二条第</w:t>
      </w:r>
      <w:r w:rsidRPr="00AA652C">
        <w:rPr>
          <w:rFonts w:eastAsiaTheme="majorEastAsia"/>
          <w:lang w:val="zh-CN"/>
        </w:rPr>
        <w:t>3</w:t>
      </w:r>
      <w:r w:rsidRPr="00AA652C">
        <w:rPr>
          <w:rFonts w:eastAsiaTheme="majorEastAsia" w:hint="eastAsia"/>
          <w:lang w:val="zh-CN"/>
        </w:rPr>
        <w:t>款</w:t>
      </w:r>
      <w:r w:rsidR="00E07FE4">
        <w:rPr>
          <w:rFonts w:eastAsiaTheme="majorEastAsia" w:hint="eastAsia"/>
          <w:lang w:val="zh-CN"/>
        </w:rPr>
        <w:t>(</w:t>
      </w:r>
      <w:r w:rsidRPr="00AA652C">
        <w:rPr>
          <w:rFonts w:eastAsiaTheme="majorEastAsia" w:hint="eastAsia"/>
          <w:lang w:val="zh-CN"/>
        </w:rPr>
        <w:t>甲</w:t>
      </w:r>
      <w:r w:rsidR="00E07FE4">
        <w:rPr>
          <w:rFonts w:eastAsiaTheme="majorEastAsia" w:hint="eastAsia"/>
          <w:lang w:val="zh-CN"/>
        </w:rPr>
        <w:t>)</w:t>
      </w:r>
      <w:r w:rsidRPr="00AA652C">
        <w:rPr>
          <w:rFonts w:eastAsiaTheme="majorEastAsia" w:hint="eastAsia"/>
          <w:lang w:val="zh-CN"/>
        </w:rPr>
        <w:t>项一并解读</w:t>
      </w:r>
      <w:r w:rsidR="00E07FE4">
        <w:rPr>
          <w:rFonts w:eastAsiaTheme="majorEastAsia" w:hint="eastAsia"/>
          <w:lang w:val="zh-CN"/>
        </w:rPr>
        <w:t>)</w:t>
      </w:r>
      <w:r w:rsidRPr="00AA652C">
        <w:rPr>
          <w:rFonts w:eastAsiaTheme="majorEastAsia" w:hint="eastAsia"/>
          <w:lang w:val="zh-CN"/>
        </w:rPr>
        <w:t>下的权利。</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10.</w:t>
      </w:r>
      <w:r w:rsidRPr="00AA652C">
        <w:rPr>
          <w:rFonts w:eastAsiaTheme="majorEastAsia"/>
          <w:lang w:val="zh-CN"/>
        </w:rPr>
        <w:tab/>
      </w:r>
      <w:r w:rsidRPr="00AA652C">
        <w:rPr>
          <w:rFonts w:eastAsiaTheme="majorEastAsia" w:hint="eastAsia"/>
          <w:lang w:val="zh-CN"/>
        </w:rPr>
        <w:t>根据《公约》第二条第</w:t>
      </w:r>
      <w:r w:rsidRPr="00AA652C">
        <w:rPr>
          <w:rFonts w:eastAsiaTheme="majorEastAsia"/>
          <w:lang w:val="zh-CN"/>
        </w:rPr>
        <w:t>3</w:t>
      </w:r>
      <w:r w:rsidRPr="00AA652C">
        <w:rPr>
          <w:rFonts w:eastAsiaTheme="majorEastAsia" w:hint="eastAsia"/>
          <w:lang w:val="zh-CN"/>
        </w:rPr>
        <w:t>款</w:t>
      </w:r>
      <w:r w:rsidRPr="00AA652C">
        <w:rPr>
          <w:rFonts w:eastAsiaTheme="majorEastAsia"/>
          <w:lang w:val="zh-CN"/>
        </w:rPr>
        <w:t>(</w:t>
      </w:r>
      <w:r w:rsidRPr="00AA652C">
        <w:rPr>
          <w:rFonts w:eastAsiaTheme="majorEastAsia" w:hint="eastAsia"/>
          <w:lang w:val="zh-CN"/>
        </w:rPr>
        <w:t>甲</w:t>
      </w:r>
      <w:r w:rsidRPr="00AA652C">
        <w:rPr>
          <w:rFonts w:eastAsiaTheme="majorEastAsia"/>
          <w:lang w:val="zh-CN"/>
        </w:rPr>
        <w:t>)</w:t>
      </w:r>
      <w:r w:rsidRPr="00AA652C">
        <w:rPr>
          <w:rFonts w:eastAsiaTheme="majorEastAsia" w:hint="eastAsia"/>
          <w:lang w:val="zh-CN"/>
        </w:rPr>
        <w:t>项，缔约国有义务向提交人提供有效的补救。这要求缔约国对《公约》权利遭到侵犯的个人提供充分赔偿。因此，除其他外，缔约国有义务采取适当步骤：</w:t>
      </w:r>
      <w:r w:rsidRPr="00AA652C">
        <w:rPr>
          <w:rFonts w:eastAsiaTheme="majorEastAsia"/>
          <w:lang w:val="zh-CN"/>
        </w:rPr>
        <w:t xml:space="preserve">(a) </w:t>
      </w:r>
      <w:r w:rsidRPr="00AA652C">
        <w:rPr>
          <w:rFonts w:eastAsiaTheme="majorEastAsia" w:hint="eastAsia"/>
          <w:lang w:val="zh-CN"/>
        </w:rPr>
        <w:t>迅速、有效、彻底、独立、公正和透明地调查提交</w:t>
      </w:r>
      <w:proofErr w:type="gramStart"/>
      <w:r w:rsidRPr="00AA652C">
        <w:rPr>
          <w:rFonts w:eastAsiaTheme="majorEastAsia" w:hint="eastAsia"/>
          <w:lang w:val="zh-CN"/>
        </w:rPr>
        <w:t>人儿子</w:t>
      </w:r>
      <w:proofErr w:type="gramEnd"/>
      <w:r w:rsidRPr="00AA652C">
        <w:rPr>
          <w:rFonts w:eastAsiaTheme="majorEastAsia" w:hint="eastAsia"/>
          <w:lang w:val="zh-CN"/>
        </w:rPr>
        <w:t>遭受酷刑和死亡的事件，并起诉和惩罚责任人；</w:t>
      </w:r>
      <w:r w:rsidRPr="00AA652C">
        <w:rPr>
          <w:rFonts w:eastAsiaTheme="majorEastAsia"/>
          <w:lang w:val="zh-CN"/>
        </w:rPr>
        <w:t xml:space="preserve">(b) </w:t>
      </w:r>
      <w:r w:rsidRPr="00AA652C">
        <w:rPr>
          <w:rFonts w:eastAsiaTheme="majorEastAsia" w:hint="eastAsia"/>
          <w:lang w:val="zh-CN"/>
        </w:rPr>
        <w:t>随时向提交人通报调查进展情况；</w:t>
      </w:r>
      <w:r w:rsidRPr="00AA652C">
        <w:rPr>
          <w:rFonts w:eastAsiaTheme="majorEastAsia"/>
          <w:lang w:val="zh-CN"/>
        </w:rPr>
        <w:t xml:space="preserve">(c) </w:t>
      </w:r>
      <w:r w:rsidRPr="00AA652C">
        <w:rPr>
          <w:rFonts w:eastAsiaTheme="majorEastAsia" w:hint="eastAsia"/>
          <w:lang w:val="zh-CN"/>
        </w:rPr>
        <w:t>就侵犯她儿子的权利和她的权利向提交人提供适当赔偿，并采取适当的康复措施。缔约国还有义务采取一切必要步骤，防止今后发生类似的侵权行为。</w:t>
      </w:r>
    </w:p>
    <w:p w:rsidR="00056B9F" w:rsidRPr="00AA652C" w:rsidRDefault="00056B9F" w:rsidP="00056B9F">
      <w:pPr>
        <w:pStyle w:val="SingleTxtGC"/>
        <w:tabs>
          <w:tab w:val="clear" w:pos="431"/>
          <w:tab w:val="clear" w:pos="1134"/>
          <w:tab w:val="clear" w:pos="1565"/>
          <w:tab w:val="clear" w:pos="1996"/>
          <w:tab w:val="clear" w:pos="2427"/>
          <w:tab w:val="left" w:pos="1701"/>
        </w:tabs>
        <w:rPr>
          <w:rFonts w:eastAsiaTheme="majorEastAsia"/>
        </w:rPr>
      </w:pPr>
      <w:r w:rsidRPr="00AA652C">
        <w:rPr>
          <w:rFonts w:eastAsiaTheme="majorEastAsia"/>
          <w:lang w:val="zh-CN"/>
        </w:rPr>
        <w:t>11.</w:t>
      </w:r>
      <w:r w:rsidRPr="00AA652C">
        <w:rPr>
          <w:rFonts w:eastAsiaTheme="majorEastAsia"/>
          <w:lang w:val="zh-CN"/>
        </w:rPr>
        <w:tab/>
      </w:r>
      <w:r w:rsidR="00455D7B" w:rsidRPr="00455D7B">
        <w:rPr>
          <w:rFonts w:eastAsiaTheme="majorEastAsia" w:hint="eastAsia"/>
          <w:lang w:val="zh-CN"/>
        </w:rPr>
        <w:t>铭记：加入《任择议定书》，缔约国即已承认人权事务委员会有权确定是否存在违反《公约》的情况，并且根据《公约》第二条，缔约国已承诺确保在其领土内或受其管辖的所有个人享有《公约》承认的权利，并在确定发生侵权行为时提供有效补救；有鉴于此：委员会希望缔约国在</w:t>
      </w:r>
      <w:r w:rsidR="00455D7B" w:rsidRPr="00455D7B">
        <w:rPr>
          <w:rFonts w:eastAsiaTheme="majorEastAsia" w:hint="eastAsia"/>
          <w:lang w:val="zh-CN"/>
        </w:rPr>
        <w:t>180</w:t>
      </w:r>
      <w:r w:rsidR="00455D7B" w:rsidRPr="00455D7B">
        <w:rPr>
          <w:rFonts w:eastAsiaTheme="majorEastAsia" w:hint="eastAsia"/>
          <w:lang w:val="zh-CN"/>
        </w:rPr>
        <w:t>天内提供资料，说明为落实本《意见》而采取的措施。还请缔约国公布本《意见》，并以缔约国的官方语文广泛传播。</w:t>
      </w:r>
      <w:bookmarkStart w:id="0" w:name="_GoBack"/>
      <w:bookmarkEnd w:id="0"/>
    </w:p>
    <w:p w:rsidR="002360A1" w:rsidRPr="002D6A9C" w:rsidRDefault="002360A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36EBC" w:rsidRPr="002360A1" w:rsidRDefault="00D36EBC" w:rsidP="002360A1">
      <w:pPr>
        <w:pStyle w:val="SingleTxtGC"/>
        <w:tabs>
          <w:tab w:val="clear" w:pos="431"/>
          <w:tab w:val="clear" w:pos="1134"/>
          <w:tab w:val="clear" w:pos="1565"/>
          <w:tab w:val="clear" w:pos="1996"/>
          <w:tab w:val="clear" w:pos="2427"/>
          <w:tab w:val="left" w:pos="1701"/>
        </w:tabs>
        <w:jc w:val="center"/>
        <w:rPr>
          <w:rFonts w:eastAsiaTheme="majorEastAsia"/>
        </w:rPr>
      </w:pPr>
    </w:p>
    <w:sectPr w:rsidR="00D36EBC" w:rsidRPr="002360A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FF" w:rsidRPr="000D319F" w:rsidRDefault="007809FF" w:rsidP="000D319F">
      <w:pPr>
        <w:pStyle w:val="af0"/>
        <w:spacing w:after="240"/>
        <w:ind w:left="907"/>
        <w:rPr>
          <w:rFonts w:asciiTheme="majorBidi" w:eastAsia="宋体" w:hAnsiTheme="majorBidi" w:cstheme="majorBidi"/>
          <w:sz w:val="21"/>
          <w:szCs w:val="21"/>
          <w:lang w:val="en-US"/>
        </w:rPr>
      </w:pPr>
    </w:p>
    <w:p w:rsidR="007809FF" w:rsidRPr="000D319F" w:rsidRDefault="007809F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809FF" w:rsidRPr="000D319F" w:rsidRDefault="007809FF" w:rsidP="000D319F">
      <w:pPr>
        <w:pStyle w:val="af0"/>
      </w:pPr>
    </w:p>
  </w:endnote>
  <w:endnote w:type="continuationNotice" w:id="1">
    <w:p w:rsidR="007809FF" w:rsidRDefault="007809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36EBC" w:rsidRDefault="00D36EBC" w:rsidP="00D36EB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36EBC">
      <w:rPr>
        <w:rStyle w:val="af2"/>
        <w:b w:val="0"/>
        <w:snapToGrid w:val="0"/>
        <w:sz w:val="16"/>
      </w:rPr>
      <w:t>GE.20</w:t>
    </w:r>
    <w:proofErr w:type="spellEnd"/>
    <w:r w:rsidRPr="00D36EBC">
      <w:rPr>
        <w:rStyle w:val="af2"/>
        <w:b w:val="0"/>
        <w:snapToGrid w:val="0"/>
        <w:sz w:val="16"/>
      </w:rPr>
      <w:t>-07066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36EBC" w:rsidRDefault="00D36EBC" w:rsidP="00D36EBC">
    <w:pPr>
      <w:pStyle w:val="af0"/>
      <w:tabs>
        <w:tab w:val="clear" w:pos="431"/>
        <w:tab w:val="right" w:pos="9638"/>
      </w:tabs>
      <w:rPr>
        <w:rStyle w:val="af2"/>
      </w:rPr>
    </w:pPr>
    <w:proofErr w:type="spellStart"/>
    <w:r>
      <w:t>GE.20</w:t>
    </w:r>
    <w:proofErr w:type="spellEnd"/>
    <w:r>
      <w:t>-07066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D36EBC"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-07066</w:t>
    </w:r>
    <w:r w:rsidR="00731A42" w:rsidRPr="00EE277A">
      <w:rPr>
        <w:sz w:val="20"/>
        <w:lang w:eastAsia="zh-CN"/>
      </w:rPr>
      <w:t xml:space="preserve"> (C)</w:t>
    </w:r>
    <w:r w:rsidR="00EA7E67">
      <w:rPr>
        <w:sz w:val="20"/>
        <w:lang w:eastAsia="zh-CN"/>
      </w:rPr>
      <w:tab/>
      <w:t>0</w:t>
    </w:r>
    <w:r w:rsidR="003350E8">
      <w:rPr>
        <w:sz w:val="20"/>
        <w:lang w:eastAsia="zh-CN"/>
      </w:rPr>
      <w:t>2</w:t>
    </w:r>
    <w:r w:rsidR="00EA7E67">
      <w:rPr>
        <w:sz w:val="20"/>
        <w:lang w:eastAsia="zh-CN"/>
      </w:rPr>
      <w:t>0</w:t>
    </w:r>
    <w:r w:rsidR="00056B9F">
      <w:rPr>
        <w:sz w:val="20"/>
        <w:lang w:eastAsia="zh-CN"/>
      </w:rPr>
      <w:t>6</w:t>
    </w:r>
    <w:r w:rsidR="0060122D">
      <w:rPr>
        <w:sz w:val="20"/>
        <w:lang w:eastAsia="zh-CN"/>
      </w:rPr>
      <w:t>20</w:t>
    </w:r>
    <w:r w:rsidR="00731A42">
      <w:rPr>
        <w:sz w:val="20"/>
        <w:lang w:eastAsia="zh-CN"/>
      </w:rPr>
      <w:tab/>
    </w:r>
    <w:r w:rsidR="000C02DE">
      <w:rPr>
        <w:sz w:val="20"/>
        <w:lang w:eastAsia="zh-CN"/>
      </w:rPr>
      <w:t>22</w:t>
    </w:r>
    <w:r w:rsidR="00731A42">
      <w:rPr>
        <w:sz w:val="20"/>
        <w:lang w:eastAsia="zh-CN"/>
      </w:rPr>
      <w:t>0</w:t>
    </w:r>
    <w:r w:rsidR="00056B9F">
      <w:rPr>
        <w:sz w:val="20"/>
        <w:lang w:eastAsia="zh-CN"/>
      </w:rPr>
      <w:t>6</w:t>
    </w:r>
    <w:r w:rsidR="0060122D">
      <w:rPr>
        <w:sz w:val="20"/>
        <w:lang w:eastAsia="zh-CN"/>
      </w:rPr>
      <w:t>20</w:t>
    </w:r>
  </w:p>
  <w:p w:rsidR="00056632" w:rsidRPr="00487939" w:rsidRDefault="00D36EB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FF" w:rsidRPr="000157B1" w:rsidRDefault="007809F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809FF" w:rsidRPr="000157B1" w:rsidRDefault="007809F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809FF" w:rsidRDefault="007809FF"/>
  </w:footnote>
  <w:footnote w:id="2">
    <w:p w:rsidR="00056B9F" w:rsidRDefault="00056B9F" w:rsidP="00056B9F">
      <w:pPr>
        <w:pStyle w:val="a6"/>
      </w:pPr>
      <w:r>
        <w:rPr>
          <w:lang w:val="zh-CN"/>
        </w:rPr>
        <w:tab/>
      </w:r>
      <w:r w:rsidRPr="00B37D90">
        <w:rPr>
          <w:color w:val="0000CC"/>
          <w:sz w:val="21"/>
          <w:szCs w:val="21"/>
          <w:lang w:val="zh-CN"/>
        </w:rPr>
        <w:t>*</w:t>
      </w:r>
      <w:r w:rsidR="00B37D90">
        <w:rPr>
          <w:lang w:val="zh-CN"/>
        </w:rPr>
        <w:tab/>
      </w:r>
      <w:r>
        <w:rPr>
          <w:rFonts w:hint="eastAsia"/>
          <w:lang w:val="zh-CN"/>
        </w:rPr>
        <w:t>委员会第</w:t>
      </w:r>
      <w:r>
        <w:rPr>
          <w:lang w:val="zh-CN"/>
        </w:rPr>
        <w:t>128</w:t>
      </w:r>
      <w:r>
        <w:rPr>
          <w:rFonts w:hint="eastAsia"/>
          <w:lang w:val="zh-CN"/>
        </w:rPr>
        <w:t>届会议</w:t>
      </w:r>
      <w:r>
        <w:rPr>
          <w:lang w:val="zh-CN"/>
        </w:rPr>
        <w:t>(2020</w:t>
      </w:r>
      <w:r>
        <w:rPr>
          <w:rFonts w:hint="eastAsia"/>
          <w:lang w:val="zh-CN"/>
        </w:rPr>
        <w:t>年</w:t>
      </w:r>
      <w:r>
        <w:rPr>
          <w:lang w:val="zh-CN"/>
        </w:rPr>
        <w:t>3</w:t>
      </w:r>
      <w:r>
        <w:rPr>
          <w:rFonts w:hint="eastAsia"/>
          <w:lang w:val="zh-CN"/>
        </w:rPr>
        <w:t>月</w:t>
      </w:r>
      <w:r>
        <w:rPr>
          <w:lang w:val="zh-CN"/>
        </w:rPr>
        <w:t>2</w:t>
      </w:r>
      <w:r>
        <w:rPr>
          <w:rFonts w:hint="eastAsia"/>
          <w:lang w:val="zh-CN"/>
        </w:rPr>
        <w:t>日至</w:t>
      </w:r>
      <w:r>
        <w:rPr>
          <w:lang w:val="zh-CN"/>
        </w:rPr>
        <w:t>27</w:t>
      </w:r>
      <w:r>
        <w:rPr>
          <w:rFonts w:hint="eastAsia"/>
          <w:lang w:val="zh-CN"/>
        </w:rPr>
        <w:t>日</w:t>
      </w:r>
      <w:r>
        <w:rPr>
          <w:lang w:val="zh-CN"/>
        </w:rPr>
        <w:t>)</w:t>
      </w:r>
      <w:r>
        <w:rPr>
          <w:rFonts w:hint="eastAsia"/>
          <w:lang w:val="zh-CN"/>
        </w:rPr>
        <w:t>通过。</w:t>
      </w:r>
    </w:p>
  </w:footnote>
  <w:footnote w:id="3">
    <w:p w:rsidR="00056B9F" w:rsidRDefault="00056B9F" w:rsidP="00535807">
      <w:pPr>
        <w:pStyle w:val="a6"/>
        <w:spacing w:after="0"/>
      </w:pPr>
      <w:r>
        <w:rPr>
          <w:lang w:val="zh-CN"/>
        </w:rPr>
        <w:tab/>
      </w:r>
      <w:r w:rsidRPr="00B37D90">
        <w:rPr>
          <w:color w:val="0000CC"/>
          <w:sz w:val="21"/>
          <w:szCs w:val="21"/>
          <w:lang w:val="zh-CN"/>
        </w:rPr>
        <w:t>**</w:t>
      </w:r>
      <w:r w:rsidR="00B37D90">
        <w:rPr>
          <w:lang w:val="zh-CN"/>
        </w:rPr>
        <w:tab/>
      </w:r>
      <w:r w:rsidR="00E07FE4" w:rsidRPr="00E07FE4">
        <w:rPr>
          <w:rFonts w:hint="eastAsia"/>
          <w:lang w:val="zh-CN"/>
        </w:rPr>
        <w:t>参加审查本来文的委员会委员有：亚兹·本·阿舒尔、阿里夫·布尔坎、艾哈迈德·阿明·法萨拉、克里斯托夫·海恩斯、巴马里阿姆·科伊塔、马西娅·克兰、邓肯·莱基·穆胡穆扎、福蒂妮·帕扎尔齐斯、埃尔南·克萨达·卡夫雷拉、瓦西尔卡·桑钦、若泽·曼努埃尔·桑托斯·派斯、尤瓦尔·沙尼、埃莱娜·</w:t>
      </w:r>
      <w:proofErr w:type="gramStart"/>
      <w:r w:rsidR="00E07FE4" w:rsidRPr="00E07FE4">
        <w:rPr>
          <w:rFonts w:hint="eastAsia"/>
          <w:lang w:val="zh-CN"/>
        </w:rPr>
        <w:t>提格乎德</w:t>
      </w:r>
      <w:proofErr w:type="gramEnd"/>
      <w:r w:rsidR="00E07FE4" w:rsidRPr="00E07FE4">
        <w:rPr>
          <w:rFonts w:hint="eastAsia"/>
          <w:lang w:val="zh-CN"/>
        </w:rPr>
        <w:t>加、安德烈亚斯·齐默尔曼和根提安·齐伯利。</w:t>
      </w:r>
    </w:p>
  </w:footnote>
  <w:footnote w:id="4">
    <w:p w:rsidR="00056B9F" w:rsidRDefault="00056B9F" w:rsidP="00056B9F">
      <w:pPr>
        <w:pStyle w:val="a6"/>
      </w:pPr>
      <w:r>
        <w:rPr>
          <w:lang w:val="zh-CN"/>
        </w:rPr>
        <w:tab/>
      </w:r>
      <w:r>
        <w:rPr>
          <w:rStyle w:val="a8"/>
          <w:rFonts w:eastAsia="宋体"/>
          <w:lang w:val="zh-CN"/>
        </w:rPr>
        <w:footnoteRef/>
      </w:r>
      <w:r>
        <w:rPr>
          <w:lang w:val="zh-CN"/>
        </w:rPr>
        <w:tab/>
      </w:r>
      <w:r w:rsidRPr="002C0ACC">
        <w:rPr>
          <w:rFonts w:eastAsiaTheme="minorEastAsia" w:hint="eastAsia"/>
          <w:lang w:val="zh-CN"/>
        </w:rPr>
        <w:t>提交人提供了</w:t>
      </w:r>
      <w:r w:rsidRPr="002C0ACC">
        <w:rPr>
          <w:rFonts w:eastAsiaTheme="minorEastAsia"/>
          <w:lang w:val="zh-CN"/>
        </w:rPr>
        <w:t>2011</w:t>
      </w:r>
      <w:r w:rsidRPr="002C0ACC">
        <w:rPr>
          <w:rFonts w:eastAsiaTheme="minorEastAsia" w:hint="eastAsia"/>
          <w:lang w:val="zh-CN"/>
        </w:rPr>
        <w:t>年</w:t>
      </w:r>
      <w:r w:rsidRPr="002C0ACC">
        <w:rPr>
          <w:rFonts w:eastAsiaTheme="minorEastAsia"/>
          <w:lang w:val="zh-CN"/>
        </w:rPr>
        <w:t>12</w:t>
      </w:r>
      <w:r w:rsidRPr="002C0ACC">
        <w:rPr>
          <w:rFonts w:eastAsiaTheme="minorEastAsia" w:hint="eastAsia"/>
          <w:lang w:val="zh-CN"/>
        </w:rPr>
        <w:t>月</w:t>
      </w:r>
      <w:r w:rsidRPr="002C0ACC">
        <w:rPr>
          <w:rFonts w:eastAsiaTheme="minorEastAsia"/>
          <w:lang w:val="zh-CN"/>
        </w:rPr>
        <w:t>15</w:t>
      </w:r>
      <w:r w:rsidRPr="002C0ACC">
        <w:rPr>
          <w:rFonts w:eastAsiaTheme="minorEastAsia" w:hint="eastAsia"/>
          <w:lang w:val="zh-CN"/>
        </w:rPr>
        <w:t>日和</w:t>
      </w:r>
      <w:r w:rsidRPr="002C0ACC">
        <w:rPr>
          <w:rFonts w:eastAsiaTheme="minorEastAsia"/>
          <w:lang w:val="zh-CN"/>
        </w:rPr>
        <w:t>2012</w:t>
      </w:r>
      <w:r w:rsidRPr="002C0ACC">
        <w:rPr>
          <w:rFonts w:eastAsiaTheme="minorEastAsia" w:hint="eastAsia"/>
          <w:lang w:val="zh-CN"/>
        </w:rPr>
        <w:t>年</w:t>
      </w:r>
      <w:r w:rsidRPr="002C0ACC">
        <w:rPr>
          <w:rFonts w:eastAsiaTheme="minorEastAsia"/>
          <w:lang w:val="zh-CN"/>
        </w:rPr>
        <w:t>4</w:t>
      </w:r>
      <w:r w:rsidRPr="002C0ACC">
        <w:rPr>
          <w:rFonts w:eastAsiaTheme="minorEastAsia" w:hint="eastAsia"/>
          <w:lang w:val="zh-CN"/>
        </w:rPr>
        <w:t>月</w:t>
      </w:r>
      <w:r w:rsidRPr="002C0ACC">
        <w:rPr>
          <w:rFonts w:eastAsiaTheme="minorEastAsia"/>
          <w:lang w:val="zh-CN"/>
        </w:rPr>
        <w:t>30</w:t>
      </w:r>
      <w:r w:rsidRPr="002C0ACC">
        <w:rPr>
          <w:rFonts w:eastAsiaTheme="minorEastAsia" w:hint="eastAsia"/>
          <w:lang w:val="zh-CN"/>
        </w:rPr>
        <w:t>日的法医检查复印件。</w:t>
      </w:r>
    </w:p>
  </w:footnote>
  <w:footnote w:id="5">
    <w:p w:rsidR="00056B9F" w:rsidRDefault="00056B9F" w:rsidP="00056B9F">
      <w:pPr>
        <w:pStyle w:val="a6"/>
      </w:pPr>
      <w:r>
        <w:rPr>
          <w:lang w:val="zh-CN"/>
        </w:rPr>
        <w:tab/>
      </w:r>
      <w:r>
        <w:rPr>
          <w:rStyle w:val="a8"/>
          <w:rFonts w:eastAsia="宋体"/>
          <w:lang w:val="zh-CN"/>
        </w:rPr>
        <w:footnoteRef/>
      </w:r>
      <w:r>
        <w:rPr>
          <w:lang w:val="zh-CN"/>
        </w:rPr>
        <w:tab/>
        <w:t>CCPR/C/99/D/1225/2003</w:t>
      </w:r>
      <w:r w:rsidR="00EC243E">
        <w:rPr>
          <w:rFonts w:hint="eastAsia"/>
          <w:lang w:val="zh-CN"/>
        </w:rPr>
        <w:t>，</w:t>
      </w:r>
      <w:r>
        <w:rPr>
          <w:rFonts w:hint="eastAsia"/>
          <w:lang w:val="zh-CN"/>
        </w:rPr>
        <w:t>第</w:t>
      </w:r>
      <w:r>
        <w:rPr>
          <w:lang w:val="zh-CN"/>
        </w:rPr>
        <w:t>9.2</w:t>
      </w:r>
      <w:r>
        <w:rPr>
          <w:rFonts w:hint="eastAsia"/>
          <w:lang w:val="zh-CN"/>
        </w:rPr>
        <w:t>段。</w:t>
      </w:r>
    </w:p>
  </w:footnote>
  <w:footnote w:id="6">
    <w:p w:rsidR="00056B9F" w:rsidRDefault="00056B9F" w:rsidP="004C10D1">
      <w:pPr>
        <w:pStyle w:val="a6"/>
        <w:spacing w:beforeLines="50" w:before="163"/>
      </w:pPr>
      <w:r>
        <w:rPr>
          <w:lang w:val="zh-CN"/>
        </w:rPr>
        <w:tab/>
      </w:r>
      <w:r>
        <w:rPr>
          <w:rStyle w:val="a8"/>
          <w:rFonts w:eastAsia="宋体"/>
          <w:lang w:val="zh-CN"/>
        </w:rPr>
        <w:footnoteRef/>
      </w:r>
      <w:r>
        <w:rPr>
          <w:lang w:val="zh-CN"/>
        </w:rPr>
        <w:tab/>
      </w:r>
      <w:r>
        <w:rPr>
          <w:rFonts w:hint="eastAsia"/>
          <w:lang w:val="zh-CN"/>
        </w:rPr>
        <w:t>见</w:t>
      </w:r>
      <w:r>
        <w:rPr>
          <w:lang w:val="zh-CN"/>
        </w:rPr>
        <w:t>CCPR/C/80/D/888/1999</w:t>
      </w:r>
      <w:r>
        <w:rPr>
          <w:rFonts w:hint="eastAsia"/>
          <w:lang w:val="zh-CN"/>
        </w:rPr>
        <w:t>。</w:t>
      </w:r>
    </w:p>
  </w:footnote>
  <w:footnote w:id="7">
    <w:p w:rsidR="00056B9F" w:rsidRDefault="00056B9F" w:rsidP="00056B9F">
      <w:pPr>
        <w:pStyle w:val="a6"/>
      </w:pPr>
      <w:r>
        <w:rPr>
          <w:lang w:val="zh-CN"/>
        </w:rPr>
        <w:tab/>
      </w:r>
      <w:r>
        <w:rPr>
          <w:rStyle w:val="a8"/>
          <w:rFonts w:eastAsia="宋体"/>
          <w:lang w:val="zh-CN"/>
        </w:rPr>
        <w:footnoteRef/>
      </w:r>
      <w:r>
        <w:rPr>
          <w:lang w:val="zh-CN"/>
        </w:rPr>
        <w:tab/>
      </w:r>
      <w:r>
        <w:rPr>
          <w:rFonts w:hint="eastAsia"/>
          <w:lang w:val="zh-CN"/>
        </w:rPr>
        <w:t>衣服的照片已列入案宗。</w:t>
      </w:r>
    </w:p>
  </w:footnote>
  <w:footnote w:id="8">
    <w:p w:rsidR="00056B9F" w:rsidRDefault="00056B9F" w:rsidP="00056B9F">
      <w:pPr>
        <w:pStyle w:val="a6"/>
      </w:pPr>
      <w:r>
        <w:rPr>
          <w:lang w:val="zh-CN"/>
        </w:rPr>
        <w:tab/>
      </w:r>
      <w:r>
        <w:rPr>
          <w:rStyle w:val="a8"/>
          <w:rFonts w:eastAsia="宋体"/>
          <w:lang w:val="zh-CN"/>
        </w:rPr>
        <w:footnoteRef/>
      </w:r>
      <w:r>
        <w:rPr>
          <w:lang w:val="zh-CN"/>
        </w:rPr>
        <w:tab/>
      </w:r>
      <w:r w:rsidR="00B316D1">
        <w:rPr>
          <w:rFonts w:hint="eastAsia"/>
          <w:lang w:val="zh-CN"/>
        </w:rPr>
        <w:t>“</w:t>
      </w:r>
      <w:r>
        <w:rPr>
          <w:lang w:val="zh-CN"/>
        </w:rPr>
        <w:t>Lantsova</w:t>
      </w:r>
      <w:r>
        <w:rPr>
          <w:rFonts w:hint="eastAsia"/>
          <w:lang w:val="zh-CN"/>
        </w:rPr>
        <w:t>诉俄罗斯联邦</w:t>
      </w:r>
      <w:r w:rsidR="00B316D1">
        <w:rPr>
          <w:rFonts w:hint="eastAsia"/>
          <w:lang w:val="zh-CN"/>
        </w:rPr>
        <w:t>”</w:t>
      </w:r>
      <w:r>
        <w:rPr>
          <w:lang w:val="zh-CN"/>
        </w:rPr>
        <w:t>(CCPR/C/74/D/763/1997)</w:t>
      </w:r>
      <w:r>
        <w:rPr>
          <w:rFonts w:hint="eastAsia"/>
          <w:lang w:val="zh-CN"/>
        </w:rPr>
        <w:t>，第</w:t>
      </w:r>
      <w:r>
        <w:rPr>
          <w:lang w:val="zh-CN"/>
        </w:rPr>
        <w:t>9.2</w:t>
      </w:r>
      <w:r>
        <w:rPr>
          <w:rFonts w:hint="eastAsia"/>
          <w:lang w:val="zh-CN"/>
        </w:rPr>
        <w:t>段。</w:t>
      </w:r>
      <w:r w:rsidR="00B316D1">
        <w:rPr>
          <w:rFonts w:hint="eastAsia"/>
          <w:lang w:val="zh-CN"/>
        </w:rPr>
        <w:t>“</w:t>
      </w:r>
      <w:r>
        <w:rPr>
          <w:lang w:val="zh-CN"/>
        </w:rPr>
        <w:t>Boboev</w:t>
      </w:r>
      <w:r>
        <w:rPr>
          <w:rFonts w:hint="eastAsia"/>
          <w:lang w:val="zh-CN"/>
        </w:rPr>
        <w:t>诉塔吉克斯坦</w:t>
      </w:r>
      <w:r w:rsidR="00B316D1">
        <w:rPr>
          <w:rFonts w:hint="eastAsia"/>
          <w:lang w:val="zh-CN"/>
        </w:rPr>
        <w:t>”</w:t>
      </w:r>
      <w:r>
        <w:rPr>
          <w:lang w:val="zh-CN"/>
        </w:rPr>
        <w:t>(CCPR/C/120/D/2173/201</w:t>
      </w:r>
      <w:r w:rsidRPr="00804200">
        <w:rPr>
          <w:spacing w:val="-4"/>
          <w:lang w:val="zh-CN"/>
        </w:rPr>
        <w:t>2)</w:t>
      </w:r>
      <w:r w:rsidRPr="00804200">
        <w:rPr>
          <w:rFonts w:hint="eastAsia"/>
          <w:spacing w:val="-4"/>
          <w:lang w:val="zh-CN"/>
        </w:rPr>
        <w:t>，第</w:t>
      </w:r>
      <w:r w:rsidRPr="00804200">
        <w:rPr>
          <w:spacing w:val="-4"/>
          <w:lang w:val="zh-CN"/>
        </w:rPr>
        <w:t>9.3</w:t>
      </w:r>
      <w:r w:rsidRPr="00804200">
        <w:rPr>
          <w:rFonts w:hint="eastAsia"/>
          <w:spacing w:val="-4"/>
          <w:lang w:val="zh-CN"/>
        </w:rPr>
        <w:t>段；以及委员会关于生命权的第</w:t>
      </w:r>
      <w:r w:rsidRPr="00804200">
        <w:rPr>
          <w:spacing w:val="-4"/>
          <w:lang w:val="zh-CN"/>
        </w:rPr>
        <w:t>36</w:t>
      </w:r>
      <w:r w:rsidRPr="00804200">
        <w:rPr>
          <w:rFonts w:hint="eastAsia"/>
          <w:spacing w:val="-4"/>
          <w:lang w:val="zh-CN"/>
        </w:rPr>
        <w:t>号一</w:t>
      </w:r>
      <w:r>
        <w:rPr>
          <w:rFonts w:hint="eastAsia"/>
          <w:lang w:val="zh-CN"/>
        </w:rPr>
        <w:t>般性意见</w:t>
      </w:r>
      <w:r>
        <w:rPr>
          <w:lang w:val="zh-CN"/>
        </w:rPr>
        <w:t>(2018</w:t>
      </w:r>
      <w:r>
        <w:rPr>
          <w:rFonts w:hint="eastAsia"/>
          <w:lang w:val="zh-CN"/>
        </w:rPr>
        <w:t>年</w:t>
      </w:r>
      <w:r>
        <w:rPr>
          <w:lang w:val="zh-CN"/>
        </w:rPr>
        <w:t>)</w:t>
      </w:r>
      <w:r>
        <w:rPr>
          <w:rFonts w:hint="eastAsia"/>
          <w:lang w:val="zh-CN"/>
        </w:rPr>
        <w:t>，第</w:t>
      </w:r>
      <w:r>
        <w:rPr>
          <w:lang w:val="zh-CN"/>
        </w:rPr>
        <w:t>29</w:t>
      </w:r>
      <w:r>
        <w:rPr>
          <w:rFonts w:hint="eastAsia"/>
          <w:lang w:val="zh-CN"/>
        </w:rPr>
        <w:t>段。</w:t>
      </w:r>
    </w:p>
  </w:footnote>
  <w:footnote w:id="9">
    <w:p w:rsidR="00056B9F" w:rsidRDefault="00056B9F" w:rsidP="00056B9F">
      <w:pPr>
        <w:pStyle w:val="a6"/>
      </w:pPr>
      <w:r>
        <w:rPr>
          <w:lang w:val="zh-CN"/>
        </w:rPr>
        <w:tab/>
      </w:r>
      <w:r>
        <w:rPr>
          <w:rStyle w:val="a8"/>
          <w:rFonts w:eastAsia="宋体"/>
          <w:lang w:val="zh-CN"/>
        </w:rPr>
        <w:footnoteRef/>
      </w:r>
      <w:r>
        <w:rPr>
          <w:lang w:val="zh-CN"/>
        </w:rPr>
        <w:tab/>
      </w:r>
      <w:r w:rsidR="00E64F58">
        <w:rPr>
          <w:rFonts w:hint="eastAsia"/>
          <w:lang w:val="zh-CN"/>
        </w:rPr>
        <w:t>“</w:t>
      </w:r>
      <w:r>
        <w:rPr>
          <w:lang w:val="zh-CN"/>
        </w:rPr>
        <w:t>Sathasivam</w:t>
      </w:r>
      <w:r>
        <w:rPr>
          <w:rFonts w:hint="eastAsia"/>
          <w:lang w:val="zh-CN"/>
        </w:rPr>
        <w:t>和</w:t>
      </w:r>
      <w:r>
        <w:rPr>
          <w:lang w:val="zh-CN"/>
        </w:rPr>
        <w:t>Saraswathi</w:t>
      </w:r>
      <w:r>
        <w:rPr>
          <w:rFonts w:hint="eastAsia"/>
          <w:lang w:val="zh-CN"/>
        </w:rPr>
        <w:t>诉斯里兰卡</w:t>
      </w:r>
      <w:r w:rsidR="00E64F58">
        <w:rPr>
          <w:rFonts w:hint="eastAsia"/>
          <w:lang w:val="zh-CN"/>
        </w:rPr>
        <w:t>”</w:t>
      </w:r>
      <w:r>
        <w:rPr>
          <w:lang w:val="zh-CN"/>
        </w:rPr>
        <w:t>(CCPR/C/93/D/1436/2005)</w:t>
      </w:r>
      <w:r>
        <w:rPr>
          <w:rFonts w:hint="eastAsia"/>
          <w:lang w:val="zh-CN"/>
        </w:rPr>
        <w:t>，第</w:t>
      </w:r>
      <w:r>
        <w:rPr>
          <w:lang w:val="zh-CN"/>
        </w:rPr>
        <w:t>6.4</w:t>
      </w:r>
      <w:r>
        <w:rPr>
          <w:rFonts w:hint="eastAsia"/>
          <w:lang w:val="zh-CN"/>
        </w:rPr>
        <w:t>段；</w:t>
      </w:r>
      <w:r w:rsidR="00E64F58">
        <w:rPr>
          <w:rFonts w:hint="eastAsia"/>
          <w:lang w:val="zh-CN"/>
        </w:rPr>
        <w:t>“</w:t>
      </w:r>
      <w:r>
        <w:rPr>
          <w:lang w:val="zh-CN"/>
        </w:rPr>
        <w:t>Umetaliev</w:t>
      </w:r>
      <w:r>
        <w:rPr>
          <w:rFonts w:hint="eastAsia"/>
          <w:lang w:val="zh-CN"/>
        </w:rPr>
        <w:t>和</w:t>
      </w:r>
      <w:r>
        <w:rPr>
          <w:lang w:val="zh-CN"/>
        </w:rPr>
        <w:t>Tashtanbekova</w:t>
      </w:r>
      <w:r>
        <w:rPr>
          <w:rFonts w:hint="eastAsia"/>
          <w:lang w:val="zh-CN"/>
        </w:rPr>
        <w:t>诉吉尔吉斯斯坦</w:t>
      </w:r>
      <w:r w:rsidR="00E64F58">
        <w:rPr>
          <w:rFonts w:hint="eastAsia"/>
          <w:lang w:val="zh-CN"/>
        </w:rPr>
        <w:t>”</w:t>
      </w:r>
      <w:r>
        <w:rPr>
          <w:lang w:val="zh-CN"/>
        </w:rPr>
        <w:t>(CCPR/C/94/D/1275/2004)</w:t>
      </w:r>
      <w:r>
        <w:rPr>
          <w:rFonts w:hint="eastAsia"/>
          <w:lang w:val="zh-CN"/>
        </w:rPr>
        <w:t>，第</w:t>
      </w:r>
      <w:r>
        <w:rPr>
          <w:lang w:val="zh-CN"/>
        </w:rPr>
        <w:t>9.2</w:t>
      </w:r>
      <w:r>
        <w:rPr>
          <w:rFonts w:hint="eastAsia"/>
          <w:lang w:val="zh-CN"/>
        </w:rPr>
        <w:t>段；以及</w:t>
      </w:r>
      <w:r w:rsidR="00E64F58">
        <w:rPr>
          <w:rFonts w:hint="eastAsia"/>
          <w:lang w:val="zh-CN"/>
        </w:rPr>
        <w:t>“</w:t>
      </w:r>
      <w:r>
        <w:rPr>
          <w:lang w:val="zh-CN"/>
        </w:rPr>
        <w:t>Boboev</w:t>
      </w:r>
      <w:r>
        <w:rPr>
          <w:rFonts w:hint="eastAsia"/>
          <w:lang w:val="zh-CN"/>
        </w:rPr>
        <w:t>诉塔吉克斯坦</w:t>
      </w:r>
      <w:r w:rsidR="00E64F58">
        <w:rPr>
          <w:rFonts w:hint="eastAsia"/>
          <w:lang w:val="zh-CN"/>
        </w:rPr>
        <w:t>”</w:t>
      </w:r>
      <w:r>
        <w:rPr>
          <w:rFonts w:hint="eastAsia"/>
          <w:lang w:val="zh-CN"/>
        </w:rPr>
        <w:t>，第</w:t>
      </w:r>
      <w:r>
        <w:rPr>
          <w:lang w:val="zh-CN"/>
        </w:rPr>
        <w:t>9.3</w:t>
      </w:r>
      <w:r>
        <w:rPr>
          <w:rFonts w:hint="eastAsia"/>
          <w:lang w:val="zh-CN"/>
        </w:rPr>
        <w:t>段。</w:t>
      </w:r>
    </w:p>
  </w:footnote>
  <w:footnote w:id="10">
    <w:p w:rsidR="00056B9F" w:rsidRDefault="00056B9F" w:rsidP="00056B9F">
      <w:pPr>
        <w:pStyle w:val="a6"/>
      </w:pPr>
      <w:r>
        <w:rPr>
          <w:lang w:val="zh-CN"/>
        </w:rPr>
        <w:tab/>
      </w:r>
      <w:r>
        <w:rPr>
          <w:rStyle w:val="a8"/>
          <w:rFonts w:eastAsia="宋体"/>
          <w:lang w:val="zh-CN"/>
        </w:rPr>
        <w:footnoteRef/>
      </w:r>
      <w:r>
        <w:rPr>
          <w:lang w:val="zh-CN"/>
        </w:rPr>
        <w:tab/>
      </w:r>
      <w:r w:rsidR="00E64F58">
        <w:rPr>
          <w:rFonts w:hint="eastAsia"/>
          <w:lang w:val="zh-CN"/>
        </w:rPr>
        <w:t>“</w:t>
      </w:r>
      <w:r>
        <w:rPr>
          <w:lang w:val="zh-CN"/>
        </w:rPr>
        <w:t>Prutina</w:t>
      </w:r>
      <w:r>
        <w:rPr>
          <w:rFonts w:hint="eastAsia"/>
          <w:lang w:val="zh-CN"/>
        </w:rPr>
        <w:t>等诉波斯尼亚和黑塞哥维那</w:t>
      </w:r>
      <w:r w:rsidR="00E64F58">
        <w:rPr>
          <w:rFonts w:hint="eastAsia"/>
          <w:lang w:val="zh-CN"/>
        </w:rPr>
        <w:t>”</w:t>
      </w:r>
      <w:r>
        <w:rPr>
          <w:lang w:val="zh-CN"/>
        </w:rPr>
        <w:t>(CCPR/C/107/D/1917/2009</w:t>
      </w:r>
      <w:r>
        <w:rPr>
          <w:rFonts w:hint="eastAsia"/>
          <w:lang w:val="zh-CN"/>
        </w:rPr>
        <w:t>、</w:t>
      </w:r>
      <w:r>
        <w:rPr>
          <w:lang w:val="zh-CN"/>
        </w:rPr>
        <w:t>1918/2009</w:t>
      </w:r>
      <w:r>
        <w:rPr>
          <w:rFonts w:hint="eastAsia"/>
          <w:lang w:val="zh-CN"/>
        </w:rPr>
        <w:t>、</w:t>
      </w:r>
      <w:r>
        <w:rPr>
          <w:lang w:val="zh-CN"/>
        </w:rPr>
        <w:t>1925/2009</w:t>
      </w:r>
      <w:r>
        <w:rPr>
          <w:rFonts w:hint="eastAsia"/>
          <w:lang w:val="zh-CN"/>
        </w:rPr>
        <w:t>和</w:t>
      </w:r>
      <w:r>
        <w:rPr>
          <w:lang w:val="zh-CN"/>
        </w:rPr>
        <w:t>1953/2010)</w:t>
      </w:r>
      <w:r>
        <w:rPr>
          <w:rFonts w:hint="eastAsia"/>
          <w:lang w:val="zh-CN"/>
        </w:rPr>
        <w:t>，第</w:t>
      </w:r>
      <w:r>
        <w:rPr>
          <w:lang w:val="zh-CN"/>
        </w:rPr>
        <w:t>9.5</w:t>
      </w:r>
      <w:r>
        <w:rPr>
          <w:rFonts w:hint="eastAsia"/>
          <w:lang w:val="zh-CN"/>
        </w:rPr>
        <w:t>段；以及</w:t>
      </w:r>
      <w:r w:rsidR="00E64F58">
        <w:rPr>
          <w:rFonts w:hint="eastAsia"/>
          <w:lang w:val="zh-CN"/>
        </w:rPr>
        <w:t>“</w:t>
      </w:r>
      <w:r>
        <w:rPr>
          <w:lang w:val="zh-CN"/>
        </w:rPr>
        <w:t>Boboev</w:t>
      </w:r>
      <w:r>
        <w:rPr>
          <w:rFonts w:hint="eastAsia"/>
          <w:lang w:val="zh-CN"/>
        </w:rPr>
        <w:t>诉塔吉克斯坦</w:t>
      </w:r>
      <w:r w:rsidR="00E64F58">
        <w:rPr>
          <w:rFonts w:hint="eastAsia"/>
          <w:lang w:val="zh-CN"/>
        </w:rPr>
        <w:t>”</w:t>
      </w:r>
      <w:r>
        <w:rPr>
          <w:rFonts w:hint="eastAsia"/>
          <w:lang w:val="zh-CN"/>
        </w:rPr>
        <w:t>，第</w:t>
      </w:r>
      <w:r>
        <w:rPr>
          <w:lang w:val="zh-CN"/>
        </w:rPr>
        <w:t>9.3</w:t>
      </w:r>
      <w:r>
        <w:rPr>
          <w:rFonts w:hint="eastAsia"/>
          <w:lang w:val="zh-CN"/>
        </w:rPr>
        <w:t>段。</w:t>
      </w:r>
    </w:p>
  </w:footnote>
  <w:footnote w:id="11">
    <w:p w:rsidR="00056B9F" w:rsidRDefault="00056B9F" w:rsidP="00056B9F">
      <w:pPr>
        <w:pStyle w:val="a6"/>
      </w:pPr>
      <w:r>
        <w:rPr>
          <w:lang w:val="zh-CN"/>
        </w:rPr>
        <w:tab/>
      </w:r>
      <w:r>
        <w:rPr>
          <w:rStyle w:val="a8"/>
          <w:rFonts w:eastAsia="宋体"/>
          <w:lang w:val="zh-CN"/>
        </w:rPr>
        <w:footnoteRef/>
      </w:r>
      <w:r>
        <w:rPr>
          <w:lang w:val="zh-CN"/>
        </w:rPr>
        <w:tab/>
      </w:r>
      <w:r>
        <w:rPr>
          <w:rFonts w:hint="eastAsia"/>
          <w:lang w:val="zh-CN"/>
        </w:rPr>
        <w:t>第</w:t>
      </w:r>
      <w:r>
        <w:rPr>
          <w:lang w:val="zh-CN"/>
        </w:rPr>
        <w:t>30/1978</w:t>
      </w:r>
      <w:r>
        <w:rPr>
          <w:rFonts w:hint="eastAsia"/>
          <w:lang w:val="zh-CN"/>
        </w:rPr>
        <w:t>号来文，</w:t>
      </w:r>
      <w:r w:rsidR="00E64F58">
        <w:rPr>
          <w:rFonts w:hint="eastAsia"/>
          <w:lang w:val="zh-CN"/>
        </w:rPr>
        <w:t>“</w:t>
      </w:r>
      <w:r>
        <w:rPr>
          <w:lang w:val="zh-CN"/>
        </w:rPr>
        <w:t>Lewenhoff</w:t>
      </w:r>
      <w:r>
        <w:rPr>
          <w:rFonts w:hint="eastAsia"/>
          <w:lang w:val="zh-CN"/>
        </w:rPr>
        <w:t>和</w:t>
      </w:r>
      <w:r>
        <w:rPr>
          <w:lang w:val="zh-CN"/>
        </w:rPr>
        <w:t>de Bleier</w:t>
      </w:r>
      <w:r>
        <w:rPr>
          <w:rFonts w:hint="eastAsia"/>
          <w:lang w:val="zh-CN"/>
        </w:rPr>
        <w:t>诉乌拉圭</w:t>
      </w:r>
      <w:r w:rsidR="00E64F58">
        <w:rPr>
          <w:rFonts w:hint="eastAsia"/>
          <w:lang w:val="zh-CN"/>
        </w:rPr>
        <w:t>”</w:t>
      </w:r>
      <w:r>
        <w:rPr>
          <w:rFonts w:hint="eastAsia"/>
          <w:lang w:val="zh-CN"/>
        </w:rPr>
        <w:t>，</w:t>
      </w:r>
      <w:r>
        <w:rPr>
          <w:lang w:val="zh-CN"/>
        </w:rPr>
        <w:t>1982</w:t>
      </w:r>
      <w:r>
        <w:rPr>
          <w:rFonts w:hint="eastAsia"/>
          <w:lang w:val="zh-CN"/>
        </w:rPr>
        <w:t>年</w:t>
      </w:r>
      <w:r>
        <w:rPr>
          <w:lang w:val="zh-CN"/>
        </w:rPr>
        <w:t>3</w:t>
      </w:r>
      <w:r>
        <w:rPr>
          <w:rFonts w:hint="eastAsia"/>
          <w:lang w:val="zh-CN"/>
        </w:rPr>
        <w:t>月</w:t>
      </w:r>
      <w:r>
        <w:rPr>
          <w:lang w:val="zh-CN"/>
        </w:rPr>
        <w:t>29</w:t>
      </w:r>
      <w:r>
        <w:rPr>
          <w:rFonts w:hint="eastAsia"/>
          <w:lang w:val="zh-CN"/>
        </w:rPr>
        <w:t>日通过的意见，第</w:t>
      </w:r>
      <w:r>
        <w:rPr>
          <w:lang w:val="zh-CN"/>
        </w:rPr>
        <w:t>13.3</w:t>
      </w:r>
      <w:r>
        <w:rPr>
          <w:rFonts w:hint="eastAsia"/>
          <w:lang w:val="zh-CN"/>
        </w:rPr>
        <w:t>段；以及第</w:t>
      </w:r>
      <w:r>
        <w:rPr>
          <w:lang w:val="zh-CN"/>
        </w:rPr>
        <w:t>84/1981</w:t>
      </w:r>
      <w:r>
        <w:rPr>
          <w:rFonts w:hint="eastAsia"/>
          <w:lang w:val="zh-CN"/>
        </w:rPr>
        <w:t>号来文，</w:t>
      </w:r>
      <w:r w:rsidR="00E64F58">
        <w:rPr>
          <w:rFonts w:hint="eastAsia"/>
          <w:lang w:val="zh-CN"/>
        </w:rPr>
        <w:t>“</w:t>
      </w:r>
      <w:r>
        <w:rPr>
          <w:lang w:val="zh-CN"/>
        </w:rPr>
        <w:t>Dermit</w:t>
      </w:r>
      <w:r>
        <w:rPr>
          <w:rFonts w:hint="eastAsia"/>
          <w:lang w:val="zh-CN"/>
        </w:rPr>
        <w:t>诉乌拉圭</w:t>
      </w:r>
      <w:r w:rsidR="00E64F58">
        <w:rPr>
          <w:rFonts w:hint="eastAsia"/>
          <w:lang w:val="zh-CN"/>
        </w:rPr>
        <w:t>”</w:t>
      </w:r>
      <w:r>
        <w:rPr>
          <w:rFonts w:hint="eastAsia"/>
          <w:lang w:val="zh-CN"/>
        </w:rPr>
        <w:t>，</w:t>
      </w:r>
      <w:r>
        <w:rPr>
          <w:lang w:val="zh-CN"/>
        </w:rPr>
        <w:t>1982</w:t>
      </w:r>
      <w:r>
        <w:rPr>
          <w:rFonts w:hint="eastAsia"/>
          <w:lang w:val="zh-CN"/>
        </w:rPr>
        <w:t>年</w:t>
      </w:r>
      <w:r>
        <w:rPr>
          <w:lang w:val="zh-CN"/>
        </w:rPr>
        <w:t>10</w:t>
      </w:r>
      <w:r>
        <w:rPr>
          <w:rFonts w:hint="eastAsia"/>
          <w:lang w:val="zh-CN"/>
        </w:rPr>
        <w:t>月</w:t>
      </w:r>
      <w:r>
        <w:rPr>
          <w:lang w:val="zh-CN"/>
        </w:rPr>
        <w:t>21</w:t>
      </w:r>
      <w:r>
        <w:rPr>
          <w:rFonts w:hint="eastAsia"/>
          <w:lang w:val="zh-CN"/>
        </w:rPr>
        <w:t>日通过的意见，第</w:t>
      </w:r>
      <w:r>
        <w:rPr>
          <w:lang w:val="zh-CN"/>
        </w:rPr>
        <w:t>9.6</w:t>
      </w:r>
      <w:r>
        <w:rPr>
          <w:rFonts w:hint="eastAsia"/>
          <w:lang w:val="zh-CN"/>
        </w:rPr>
        <w:t>段。以及</w:t>
      </w:r>
      <w:r w:rsidR="00E64F58">
        <w:rPr>
          <w:rFonts w:hint="eastAsia"/>
          <w:lang w:val="zh-CN"/>
        </w:rPr>
        <w:t>“</w:t>
      </w:r>
      <w:r>
        <w:rPr>
          <w:lang w:val="zh-CN"/>
        </w:rPr>
        <w:t>Boboev</w:t>
      </w:r>
      <w:r>
        <w:rPr>
          <w:rFonts w:hint="eastAsia"/>
          <w:lang w:val="zh-CN"/>
        </w:rPr>
        <w:t>诉塔吉克斯坦</w:t>
      </w:r>
      <w:r w:rsidR="00E64F58">
        <w:rPr>
          <w:rFonts w:hint="eastAsia"/>
          <w:lang w:val="zh-CN"/>
        </w:rPr>
        <w:t>”</w:t>
      </w:r>
      <w:r>
        <w:rPr>
          <w:rFonts w:hint="eastAsia"/>
          <w:lang w:val="zh-CN"/>
        </w:rPr>
        <w:t>，第</w:t>
      </w:r>
      <w:r>
        <w:rPr>
          <w:lang w:val="zh-CN"/>
        </w:rPr>
        <w:t>9.4</w:t>
      </w:r>
      <w:r>
        <w:rPr>
          <w:rFonts w:hint="eastAsia"/>
          <w:lang w:val="zh-CN"/>
        </w:rPr>
        <w:t>段。</w:t>
      </w:r>
    </w:p>
  </w:footnote>
  <w:footnote w:id="12">
    <w:p w:rsidR="00056B9F" w:rsidRDefault="00056B9F" w:rsidP="00056B9F">
      <w:pPr>
        <w:pStyle w:val="a6"/>
      </w:pPr>
      <w:r>
        <w:rPr>
          <w:lang w:val="zh-CN"/>
        </w:rPr>
        <w:tab/>
      </w:r>
      <w:r>
        <w:rPr>
          <w:rStyle w:val="a8"/>
          <w:rFonts w:eastAsia="宋体"/>
          <w:lang w:val="zh-CN"/>
        </w:rPr>
        <w:footnoteRef/>
      </w:r>
      <w:r>
        <w:rPr>
          <w:lang w:val="zh-CN"/>
        </w:rPr>
        <w:tab/>
      </w:r>
      <w:r>
        <w:rPr>
          <w:rFonts w:hint="eastAsia"/>
          <w:lang w:val="zh-CN"/>
        </w:rPr>
        <w:t>委员会回顾《关于调查可能非法死亡案的明尼苏达议定书》</w:t>
      </w:r>
      <w:r w:rsidR="00075B1B">
        <w:rPr>
          <w:rFonts w:hint="eastAsia"/>
          <w:lang w:val="zh-CN"/>
        </w:rPr>
        <w:t>(</w:t>
      </w:r>
      <w:r>
        <w:rPr>
          <w:lang w:val="zh-CN"/>
        </w:rPr>
        <w:t>2016</w:t>
      </w:r>
      <w:r>
        <w:rPr>
          <w:rFonts w:hint="eastAsia"/>
          <w:lang w:val="zh-CN"/>
        </w:rPr>
        <w:t>年</w:t>
      </w:r>
      <w:r w:rsidR="00075B1B">
        <w:rPr>
          <w:rFonts w:hint="eastAsia"/>
          <w:lang w:val="zh-CN"/>
        </w:rPr>
        <w:t>)</w:t>
      </w:r>
      <w:r>
        <w:rPr>
          <w:rFonts w:hint="eastAsia"/>
          <w:lang w:val="zh-CN"/>
        </w:rPr>
        <w:t>的规定：</w:t>
      </w:r>
      <w:r w:rsidR="001F7467">
        <w:rPr>
          <w:rFonts w:hint="eastAsia"/>
          <w:lang w:val="zh-CN"/>
        </w:rPr>
        <w:t>“</w:t>
      </w:r>
      <w:r>
        <w:rPr>
          <w:rFonts w:hint="eastAsia"/>
          <w:lang w:val="zh-CN"/>
        </w:rPr>
        <w:t>死者或失踪者家属或其他近亲的参与是有效调查的一个重要要素</w:t>
      </w:r>
      <w:r w:rsidR="001F7467">
        <w:rPr>
          <w:rFonts w:hint="eastAsia"/>
          <w:lang w:val="zh-CN"/>
        </w:rPr>
        <w:t>”</w:t>
      </w:r>
      <w:r>
        <w:rPr>
          <w:rFonts w:hint="eastAsia"/>
          <w:lang w:val="zh-CN"/>
        </w:rPr>
        <w:t>，缔约国</w:t>
      </w:r>
      <w:r w:rsidR="00CC69EE">
        <w:rPr>
          <w:rFonts w:hint="eastAsia"/>
        </w:rPr>
        <w:t>“</w:t>
      </w:r>
      <w:r>
        <w:rPr>
          <w:rFonts w:hint="eastAsia"/>
          <w:lang w:val="zh-CN"/>
        </w:rPr>
        <w:t>必须让所有近亲能够有效参与调查，但不得损害调查的完整性</w:t>
      </w:r>
      <w:r w:rsidR="00CC69EE">
        <w:rPr>
          <w:rFonts w:hint="eastAsia"/>
          <w:lang w:val="zh-CN"/>
        </w:rPr>
        <w:t>”</w:t>
      </w:r>
      <w:r>
        <w:rPr>
          <w:lang w:val="zh-CN"/>
        </w:rPr>
        <w:t>(</w:t>
      </w:r>
      <w:r>
        <w:rPr>
          <w:rFonts w:hint="eastAsia"/>
          <w:lang w:val="zh-CN"/>
        </w:rPr>
        <w:t>第</w:t>
      </w:r>
      <w:r>
        <w:rPr>
          <w:lang w:val="zh-CN"/>
        </w:rPr>
        <w:t>35</w:t>
      </w:r>
      <w:r>
        <w:rPr>
          <w:rFonts w:hint="eastAsia"/>
          <w:lang w:val="zh-CN"/>
        </w:rPr>
        <w:t>款</w:t>
      </w:r>
      <w:r>
        <w:rPr>
          <w:lang w:val="zh-CN"/>
        </w:rPr>
        <w:t>)</w:t>
      </w:r>
      <w:r>
        <w:rPr>
          <w:rFonts w:hint="eastAsia"/>
          <w:lang w:val="zh-CN"/>
        </w:rPr>
        <w:t>。</w:t>
      </w:r>
    </w:p>
  </w:footnote>
  <w:footnote w:id="13">
    <w:p w:rsidR="00056B9F" w:rsidRDefault="00056B9F" w:rsidP="00056B9F">
      <w:pPr>
        <w:pStyle w:val="a6"/>
      </w:pPr>
      <w:r>
        <w:rPr>
          <w:lang w:val="zh-CN"/>
        </w:rPr>
        <w:tab/>
      </w:r>
      <w:r>
        <w:rPr>
          <w:rStyle w:val="a8"/>
          <w:rFonts w:eastAsia="宋体"/>
          <w:lang w:val="zh-CN"/>
        </w:rPr>
        <w:footnoteRef/>
      </w:r>
      <w:r>
        <w:rPr>
          <w:lang w:val="zh-CN"/>
        </w:rPr>
        <w:tab/>
      </w:r>
      <w:r>
        <w:rPr>
          <w:rFonts w:hint="eastAsia"/>
          <w:lang w:val="zh-CN"/>
        </w:rPr>
        <w:t>见委员会关于禁止酷刑或其他残忍、不人道或有辱人格的待遇或处罚的第</w:t>
      </w:r>
      <w:r>
        <w:rPr>
          <w:lang w:val="zh-CN"/>
        </w:rPr>
        <w:t>20</w:t>
      </w:r>
      <w:r>
        <w:rPr>
          <w:rFonts w:hint="eastAsia"/>
          <w:lang w:val="zh-CN"/>
        </w:rPr>
        <w:t>号一般性意见</w:t>
      </w:r>
      <w:r>
        <w:rPr>
          <w:lang w:val="zh-CN"/>
        </w:rPr>
        <w:t>(1992</w:t>
      </w:r>
      <w:r>
        <w:rPr>
          <w:rFonts w:hint="eastAsia"/>
          <w:lang w:val="zh-CN"/>
        </w:rPr>
        <w:t>年</w:t>
      </w:r>
      <w:r>
        <w:rPr>
          <w:lang w:val="zh-CN"/>
        </w:rPr>
        <w:t>)</w:t>
      </w:r>
      <w:r>
        <w:rPr>
          <w:rFonts w:hint="eastAsia"/>
          <w:lang w:val="zh-CN"/>
        </w:rPr>
        <w:t>，第</w:t>
      </w:r>
      <w:r>
        <w:rPr>
          <w:lang w:val="zh-CN"/>
        </w:rPr>
        <w:t>14</w:t>
      </w:r>
      <w:r>
        <w:rPr>
          <w:rFonts w:hint="eastAsia"/>
          <w:lang w:val="zh-CN"/>
        </w:rPr>
        <w:t>段；和第</w:t>
      </w:r>
      <w:r>
        <w:rPr>
          <w:lang w:val="zh-CN"/>
        </w:rPr>
        <w:t>31</w:t>
      </w:r>
      <w:r>
        <w:rPr>
          <w:rFonts w:hint="eastAsia"/>
          <w:lang w:val="zh-CN"/>
        </w:rPr>
        <w:t>号一般性意见，第</w:t>
      </w:r>
      <w:r>
        <w:rPr>
          <w:lang w:val="zh-CN"/>
        </w:rPr>
        <w:t>18</w:t>
      </w:r>
      <w:r>
        <w:rPr>
          <w:rFonts w:hint="eastAsia"/>
          <w:lang w:val="zh-CN"/>
        </w:rPr>
        <w:t>段；以及</w:t>
      </w:r>
      <w:r w:rsidR="00C73421">
        <w:rPr>
          <w:rFonts w:hint="eastAsia"/>
          <w:lang w:val="zh-CN"/>
        </w:rPr>
        <w:t>“</w:t>
      </w:r>
      <w:r>
        <w:rPr>
          <w:lang w:val="zh-CN"/>
        </w:rPr>
        <w:t>Boboev</w:t>
      </w:r>
      <w:r>
        <w:rPr>
          <w:rFonts w:hint="eastAsia"/>
          <w:lang w:val="zh-CN"/>
        </w:rPr>
        <w:t>诉塔吉克斯坦</w:t>
      </w:r>
      <w:r w:rsidR="00C73421">
        <w:rPr>
          <w:rFonts w:hint="eastAsia"/>
          <w:lang w:val="zh-CN"/>
        </w:rPr>
        <w:t>”</w:t>
      </w:r>
      <w:r>
        <w:rPr>
          <w:rFonts w:hint="eastAsia"/>
          <w:lang w:val="zh-CN"/>
        </w:rPr>
        <w:t>，第</w:t>
      </w:r>
      <w:r>
        <w:rPr>
          <w:lang w:val="zh-CN"/>
        </w:rPr>
        <w:t>9.6</w:t>
      </w:r>
      <w:r>
        <w:rPr>
          <w:rFonts w:hint="eastAsia"/>
          <w:lang w:val="zh-CN"/>
        </w:rPr>
        <w:t>段。</w:t>
      </w:r>
    </w:p>
  </w:footnote>
  <w:footnote w:id="14">
    <w:p w:rsidR="00056B9F" w:rsidRDefault="00056B9F" w:rsidP="00056B9F">
      <w:pPr>
        <w:pStyle w:val="a6"/>
      </w:pPr>
      <w:r>
        <w:rPr>
          <w:lang w:val="zh-CN"/>
        </w:rPr>
        <w:tab/>
      </w:r>
      <w:r>
        <w:rPr>
          <w:rStyle w:val="a8"/>
          <w:rFonts w:eastAsia="宋体"/>
          <w:lang w:val="zh-CN"/>
        </w:rPr>
        <w:footnoteRef/>
      </w:r>
      <w:r>
        <w:rPr>
          <w:lang w:val="zh-CN"/>
        </w:rPr>
        <w:tab/>
      </w:r>
      <w:r w:rsidR="00C73421">
        <w:rPr>
          <w:rFonts w:hint="eastAsia"/>
          <w:lang w:val="zh-CN"/>
        </w:rPr>
        <w:t>“</w:t>
      </w:r>
      <w:r>
        <w:rPr>
          <w:lang w:val="zh-CN"/>
        </w:rPr>
        <w:t>Eshonov</w:t>
      </w:r>
      <w:r>
        <w:rPr>
          <w:rFonts w:hint="eastAsia"/>
          <w:lang w:val="zh-CN"/>
        </w:rPr>
        <w:t>诉乌兹别克斯坦</w:t>
      </w:r>
      <w:r w:rsidR="00C73421">
        <w:rPr>
          <w:rFonts w:hint="eastAsia"/>
          <w:lang w:val="zh-CN"/>
        </w:rPr>
        <w:t>”</w:t>
      </w:r>
      <w:r>
        <w:rPr>
          <w:rFonts w:hint="eastAsia"/>
          <w:lang w:val="zh-CN"/>
        </w:rPr>
        <w:t>中，委员会还指出，在指控遭受酷刑的案件中，如果既定的调查程序不够充分，则有必要交由独立的调查委员会或按类似程序进行调查</w:t>
      </w:r>
      <w:r>
        <w:rPr>
          <w:lang w:val="zh-CN"/>
        </w:rPr>
        <w:t>(</w:t>
      </w:r>
      <w:r>
        <w:rPr>
          <w:rFonts w:hint="eastAsia"/>
          <w:lang w:val="zh-CN"/>
        </w:rPr>
        <w:t>第</w:t>
      </w:r>
      <w:r>
        <w:rPr>
          <w:lang w:val="zh-CN"/>
        </w:rPr>
        <w:t>9.6</w:t>
      </w:r>
      <w:r>
        <w:rPr>
          <w:rFonts w:hint="eastAsia"/>
          <w:lang w:val="zh-CN"/>
        </w:rPr>
        <w:t>段</w:t>
      </w:r>
      <w:r>
        <w:rPr>
          <w:lang w:val="zh-CN"/>
        </w:rPr>
        <w:t>)</w:t>
      </w:r>
      <w:r>
        <w:rPr>
          <w:rFonts w:hint="eastAsia"/>
          <w:lang w:val="zh-CN"/>
        </w:rPr>
        <w:t>。</w:t>
      </w:r>
    </w:p>
  </w:footnote>
  <w:footnote w:id="15">
    <w:p w:rsidR="00056B9F" w:rsidRDefault="00056B9F" w:rsidP="00056B9F">
      <w:pPr>
        <w:pStyle w:val="a6"/>
      </w:pPr>
      <w:r>
        <w:rPr>
          <w:lang w:val="zh-CN"/>
        </w:rPr>
        <w:tab/>
      </w:r>
      <w:r>
        <w:rPr>
          <w:rStyle w:val="a8"/>
          <w:rFonts w:eastAsia="宋体"/>
          <w:lang w:val="zh-CN"/>
        </w:rPr>
        <w:footnoteRef/>
      </w:r>
      <w:r>
        <w:rPr>
          <w:lang w:val="zh-CN"/>
        </w:rPr>
        <w:tab/>
      </w:r>
      <w:r>
        <w:rPr>
          <w:rFonts w:hint="eastAsia"/>
          <w:lang w:val="zh-CN"/>
        </w:rPr>
        <w:t>欧洲人权法院，</w:t>
      </w:r>
      <w:r w:rsidR="00B316D1">
        <w:rPr>
          <w:rFonts w:hint="eastAsia"/>
          <w:lang w:val="zh-CN"/>
        </w:rPr>
        <w:t>“</w:t>
      </w:r>
      <w:r>
        <w:rPr>
          <w:lang w:val="zh-CN"/>
        </w:rPr>
        <w:t>Oğur</w:t>
      </w:r>
      <w:r>
        <w:rPr>
          <w:rFonts w:hint="eastAsia"/>
          <w:lang w:val="zh-CN"/>
        </w:rPr>
        <w:t>诉土耳其</w:t>
      </w:r>
      <w:r w:rsidR="00B316D1">
        <w:rPr>
          <w:rFonts w:hint="eastAsia"/>
          <w:lang w:val="zh-CN"/>
        </w:rPr>
        <w:t>”</w:t>
      </w:r>
      <w:r>
        <w:rPr>
          <w:lang w:val="zh-CN"/>
        </w:rPr>
        <w:t>(</w:t>
      </w:r>
      <w:r>
        <w:rPr>
          <w:rFonts w:hint="eastAsia"/>
          <w:lang w:val="zh-CN"/>
        </w:rPr>
        <w:t>第</w:t>
      </w:r>
      <w:r>
        <w:rPr>
          <w:lang w:val="zh-CN"/>
        </w:rPr>
        <w:t>21594/93</w:t>
      </w:r>
      <w:r>
        <w:rPr>
          <w:rFonts w:hint="eastAsia"/>
          <w:lang w:val="zh-CN"/>
        </w:rPr>
        <w:t>号申请</w:t>
      </w:r>
      <w:r>
        <w:rPr>
          <w:lang w:val="zh-CN"/>
        </w:rPr>
        <w:t>)</w:t>
      </w:r>
      <w:r>
        <w:rPr>
          <w:rFonts w:hint="eastAsia"/>
          <w:lang w:val="zh-CN"/>
        </w:rPr>
        <w:t>，</w:t>
      </w:r>
      <w:r>
        <w:rPr>
          <w:lang w:val="zh-CN"/>
        </w:rPr>
        <w:t>1999</w:t>
      </w:r>
      <w:r>
        <w:rPr>
          <w:rFonts w:hint="eastAsia"/>
          <w:lang w:val="zh-CN"/>
        </w:rPr>
        <w:t>年</w:t>
      </w:r>
      <w:r>
        <w:rPr>
          <w:lang w:val="zh-CN"/>
        </w:rPr>
        <w:t>5</w:t>
      </w:r>
      <w:r>
        <w:rPr>
          <w:rFonts w:hint="eastAsia"/>
          <w:lang w:val="zh-CN"/>
        </w:rPr>
        <w:t>月</w:t>
      </w:r>
      <w:r>
        <w:rPr>
          <w:lang w:val="zh-CN"/>
        </w:rPr>
        <w:t>20</w:t>
      </w:r>
      <w:r>
        <w:rPr>
          <w:rFonts w:hint="eastAsia"/>
          <w:lang w:val="zh-CN"/>
        </w:rPr>
        <w:t>日的判决，第</w:t>
      </w:r>
      <w:r>
        <w:rPr>
          <w:lang w:val="zh-CN"/>
        </w:rPr>
        <w:t>92</w:t>
      </w:r>
      <w:r w:rsidR="00D916D8">
        <w:rPr>
          <w:rFonts w:hint="eastAsia"/>
          <w:lang w:val="zh-CN"/>
        </w:rPr>
        <w:t>-</w:t>
      </w:r>
      <w:r>
        <w:rPr>
          <w:lang w:val="zh-CN"/>
        </w:rPr>
        <w:t>93</w:t>
      </w:r>
      <w:r>
        <w:rPr>
          <w:rFonts w:hint="eastAsia"/>
          <w:lang w:val="zh-CN"/>
        </w:rPr>
        <w:t>段；</w:t>
      </w:r>
      <w:r w:rsidR="00B316D1">
        <w:rPr>
          <w:rFonts w:hint="eastAsia"/>
          <w:lang w:val="zh-CN"/>
        </w:rPr>
        <w:t>“</w:t>
      </w:r>
      <w:r>
        <w:rPr>
          <w:lang w:val="zh-CN"/>
        </w:rPr>
        <w:t>Boboev</w:t>
      </w:r>
      <w:r>
        <w:rPr>
          <w:rFonts w:hint="eastAsia"/>
          <w:lang w:val="zh-CN"/>
        </w:rPr>
        <w:t>诉塔吉克斯坦</w:t>
      </w:r>
      <w:r w:rsidR="00B316D1">
        <w:rPr>
          <w:rFonts w:hint="eastAsia"/>
          <w:lang w:val="zh-CN"/>
        </w:rPr>
        <w:t>”</w:t>
      </w:r>
      <w:r>
        <w:rPr>
          <w:rFonts w:hint="eastAsia"/>
          <w:lang w:val="zh-CN"/>
        </w:rPr>
        <w:t>，第</w:t>
      </w:r>
      <w:r>
        <w:rPr>
          <w:lang w:val="zh-CN"/>
        </w:rPr>
        <w:t>9.6</w:t>
      </w:r>
      <w:r>
        <w:rPr>
          <w:rFonts w:hint="eastAsia"/>
          <w:lang w:val="zh-CN"/>
        </w:rPr>
        <w:t>段；以及第</w:t>
      </w:r>
      <w:r>
        <w:rPr>
          <w:lang w:val="zh-CN"/>
        </w:rPr>
        <w:t>36</w:t>
      </w:r>
      <w:r>
        <w:rPr>
          <w:rFonts w:hint="eastAsia"/>
          <w:lang w:val="zh-CN"/>
        </w:rPr>
        <w:t>号一般性意见，第</w:t>
      </w:r>
      <w:r>
        <w:rPr>
          <w:lang w:val="zh-CN"/>
        </w:rPr>
        <w:t>28</w:t>
      </w:r>
      <w:r>
        <w:rPr>
          <w:rFonts w:hint="eastAsia"/>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36EBC" w:rsidP="00D36EBC">
    <w:pPr>
      <w:pStyle w:val="af3"/>
    </w:pPr>
    <w:proofErr w:type="spellStart"/>
    <w:r>
      <w:t>CCPR</w:t>
    </w:r>
    <w:proofErr w:type="spellEnd"/>
    <w:r>
      <w:t>/C/128/D/2707/2015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36EBC" w:rsidP="00D36EBC">
    <w:pPr>
      <w:pStyle w:val="af3"/>
      <w:jc w:val="right"/>
    </w:pPr>
    <w:proofErr w:type="spellStart"/>
    <w:r>
      <w:t>CCPR</w:t>
    </w:r>
    <w:proofErr w:type="spellEnd"/>
    <w:r>
      <w:t>/C/128/D/2707/2015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09FF"/>
    <w:rsid w:val="00011483"/>
    <w:rsid w:val="0004554F"/>
    <w:rsid w:val="00056B9F"/>
    <w:rsid w:val="00075B1B"/>
    <w:rsid w:val="000C02DE"/>
    <w:rsid w:val="000D319F"/>
    <w:rsid w:val="000E4D0E"/>
    <w:rsid w:val="000F5EB8"/>
    <w:rsid w:val="00144B69"/>
    <w:rsid w:val="00153E86"/>
    <w:rsid w:val="001729C9"/>
    <w:rsid w:val="00172E04"/>
    <w:rsid w:val="001A3AEC"/>
    <w:rsid w:val="001B1BD1"/>
    <w:rsid w:val="001C3EF2"/>
    <w:rsid w:val="001D17F6"/>
    <w:rsid w:val="001F7467"/>
    <w:rsid w:val="00204B42"/>
    <w:rsid w:val="0021265F"/>
    <w:rsid w:val="002231C3"/>
    <w:rsid w:val="002360A1"/>
    <w:rsid w:val="0024417F"/>
    <w:rsid w:val="00250F8D"/>
    <w:rsid w:val="002B21B8"/>
    <w:rsid w:val="002C0ACC"/>
    <w:rsid w:val="002E1C97"/>
    <w:rsid w:val="002F5834"/>
    <w:rsid w:val="003006AB"/>
    <w:rsid w:val="003158DC"/>
    <w:rsid w:val="00326EBF"/>
    <w:rsid w:val="00327FE4"/>
    <w:rsid w:val="003333CC"/>
    <w:rsid w:val="003350E8"/>
    <w:rsid w:val="00427F63"/>
    <w:rsid w:val="00434D38"/>
    <w:rsid w:val="00451B34"/>
    <w:rsid w:val="00455D7B"/>
    <w:rsid w:val="00494EB8"/>
    <w:rsid w:val="004C10D1"/>
    <w:rsid w:val="004C4A0A"/>
    <w:rsid w:val="004D0A00"/>
    <w:rsid w:val="004E473D"/>
    <w:rsid w:val="004F348E"/>
    <w:rsid w:val="00501220"/>
    <w:rsid w:val="00535807"/>
    <w:rsid w:val="0056625D"/>
    <w:rsid w:val="005C36DF"/>
    <w:rsid w:val="005E36A8"/>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809FF"/>
    <w:rsid w:val="00780C46"/>
    <w:rsid w:val="007A5599"/>
    <w:rsid w:val="007D02BA"/>
    <w:rsid w:val="007E0F74"/>
    <w:rsid w:val="00804200"/>
    <w:rsid w:val="00805FDC"/>
    <w:rsid w:val="00856233"/>
    <w:rsid w:val="00860F27"/>
    <w:rsid w:val="008B0560"/>
    <w:rsid w:val="008B2BFA"/>
    <w:rsid w:val="008D31F4"/>
    <w:rsid w:val="008E6A3F"/>
    <w:rsid w:val="00923557"/>
    <w:rsid w:val="00936F03"/>
    <w:rsid w:val="00943B69"/>
    <w:rsid w:val="00944CB3"/>
    <w:rsid w:val="0096722F"/>
    <w:rsid w:val="009816C7"/>
    <w:rsid w:val="00986624"/>
    <w:rsid w:val="009B09D7"/>
    <w:rsid w:val="009D35ED"/>
    <w:rsid w:val="009E5E8C"/>
    <w:rsid w:val="00A03CB6"/>
    <w:rsid w:val="00A1364C"/>
    <w:rsid w:val="00A21076"/>
    <w:rsid w:val="00A31BA8"/>
    <w:rsid w:val="00A3739A"/>
    <w:rsid w:val="00A52DAF"/>
    <w:rsid w:val="00A84072"/>
    <w:rsid w:val="00AA3AE8"/>
    <w:rsid w:val="00AA652C"/>
    <w:rsid w:val="00AD5118"/>
    <w:rsid w:val="00AE3FA8"/>
    <w:rsid w:val="00B046BF"/>
    <w:rsid w:val="00B16570"/>
    <w:rsid w:val="00B23B03"/>
    <w:rsid w:val="00B316D1"/>
    <w:rsid w:val="00B34236"/>
    <w:rsid w:val="00B37D90"/>
    <w:rsid w:val="00B43EB7"/>
    <w:rsid w:val="00B53320"/>
    <w:rsid w:val="00B614C4"/>
    <w:rsid w:val="00BC6522"/>
    <w:rsid w:val="00C121D5"/>
    <w:rsid w:val="00C17349"/>
    <w:rsid w:val="00C351AA"/>
    <w:rsid w:val="00C70852"/>
    <w:rsid w:val="00C7253F"/>
    <w:rsid w:val="00C73421"/>
    <w:rsid w:val="00C777B4"/>
    <w:rsid w:val="00C90707"/>
    <w:rsid w:val="00CB3EF8"/>
    <w:rsid w:val="00CC69EE"/>
    <w:rsid w:val="00CE1D1C"/>
    <w:rsid w:val="00D26A05"/>
    <w:rsid w:val="00D36EBC"/>
    <w:rsid w:val="00D916D8"/>
    <w:rsid w:val="00D9309B"/>
    <w:rsid w:val="00D97B98"/>
    <w:rsid w:val="00DC671F"/>
    <w:rsid w:val="00DD0D16"/>
    <w:rsid w:val="00DE4DA7"/>
    <w:rsid w:val="00DF2ED8"/>
    <w:rsid w:val="00E02C13"/>
    <w:rsid w:val="00E07FE4"/>
    <w:rsid w:val="00E33B38"/>
    <w:rsid w:val="00E442A1"/>
    <w:rsid w:val="00E46C66"/>
    <w:rsid w:val="00E47FE5"/>
    <w:rsid w:val="00E52523"/>
    <w:rsid w:val="00E574AF"/>
    <w:rsid w:val="00E64F58"/>
    <w:rsid w:val="00E9510E"/>
    <w:rsid w:val="00EA7E67"/>
    <w:rsid w:val="00EC243E"/>
    <w:rsid w:val="00EC3AB1"/>
    <w:rsid w:val="00EE24DB"/>
    <w:rsid w:val="00F001AB"/>
    <w:rsid w:val="00F24E6D"/>
    <w:rsid w:val="00F517FE"/>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F45CF"/>
  <w15:docId w15:val="{CE856528-86EA-4EF5-B03B-B7541867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056B9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qFormat/>
    <w:rsid w:val="00056B9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056B9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character" w:customStyle="1" w:styleId="SingleTxtGChar">
    <w:name w:val="_ Single Txt_G Char"/>
    <w:link w:val="SingleTxtG"/>
    <w:locked/>
    <w:rsid w:val="00056B9F"/>
    <w:rPr>
      <w:sz w:val="21"/>
      <w:szCs w:val="10"/>
    </w:rPr>
  </w:style>
  <w:style w:type="paragraph" w:customStyle="1" w:styleId="SingleTxtG">
    <w:name w:val="_ Single Txt_G"/>
    <w:basedOn w:val="a"/>
    <w:link w:val="SingleTxtGChar"/>
    <w:qFormat/>
    <w:rsid w:val="00056B9F"/>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5342-CF34-4187-8E5A-06E7A212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7589</Words>
  <Characters>8128</Characters>
  <Application>Microsoft Office Word</Application>
  <DocSecurity>0</DocSecurity>
  <Lines>281</Lines>
  <Paragraphs>83</Paragraphs>
  <ScaleCrop>false</ScaleCrop>
  <Company>DCM</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CCPR/C/128/D/2707/2015</dc:title>
  <dc:subject>2007066</dc:subject>
  <dc:creator>WUJS</dc:creator>
  <cp:keywords/>
  <dc:description/>
  <cp:lastModifiedBy>Xin WANG</cp:lastModifiedBy>
  <cp:revision>2</cp:revision>
  <cp:lastPrinted>2014-05-09T11:28:00Z</cp:lastPrinted>
  <dcterms:created xsi:type="dcterms:W3CDTF">2020-06-22T13:35:00Z</dcterms:created>
  <dcterms:modified xsi:type="dcterms:W3CDTF">2020-06-22T13:35:00Z</dcterms:modified>
</cp:coreProperties>
</file>