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49514B34" w14:textId="77777777" w:rsidTr="00462E81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3BD0F53" w14:textId="77777777" w:rsidR="002D5AAC" w:rsidRPr="003067C5" w:rsidRDefault="002D5AAC" w:rsidP="00B8044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Style w:val="Emphasi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701CB75" w14:textId="77777777" w:rsidR="002D5AAC" w:rsidRPr="00BD33EE" w:rsidRDefault="00BD33EE" w:rsidP="00462E81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14:paraId="3AE6F4FC" w14:textId="51296C62" w:rsidR="002D5AAC" w:rsidRDefault="00B8044A" w:rsidP="00B8044A">
            <w:pPr>
              <w:jc w:val="right"/>
            </w:pPr>
            <w:r w:rsidRPr="00B8044A">
              <w:rPr>
                <w:sz w:val="40"/>
              </w:rPr>
              <w:t>CAT</w:t>
            </w:r>
            <w:r>
              <w:t>/C/70/D/925/2019</w:t>
            </w:r>
          </w:p>
        </w:tc>
      </w:tr>
      <w:tr w:rsidR="002D5AAC" w14:paraId="3727BADD" w14:textId="77777777" w:rsidTr="00462E81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EBED3B2" w14:textId="77777777" w:rsidR="002D5AAC" w:rsidRDefault="00FD6905" w:rsidP="00462E81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42DA683C" wp14:editId="4FDDA39B">
                  <wp:extent cx="714375" cy="590550"/>
                  <wp:effectExtent l="0" t="0" r="0" b="0"/>
                  <wp:docPr id="2" name="Imagen 1" descr="Naciones Unida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9CC2A49" w14:textId="77777777" w:rsidR="002D5AAC" w:rsidRPr="00033EE1" w:rsidRDefault="00F94155" w:rsidP="00462E81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033EE1">
              <w:rPr>
                <w:b/>
                <w:sz w:val="34"/>
                <w:szCs w:val="34"/>
              </w:rPr>
              <w:t xml:space="preserve">Convención contra </w:t>
            </w:r>
            <w:r w:rsidR="007021FF" w:rsidRPr="00033EE1">
              <w:rPr>
                <w:b/>
                <w:sz w:val="34"/>
                <w:szCs w:val="34"/>
              </w:rPr>
              <w:t xml:space="preserve">la </w:t>
            </w:r>
            <w:r w:rsidRPr="00033EE1">
              <w:rPr>
                <w:b/>
                <w:sz w:val="34"/>
                <w:szCs w:val="34"/>
              </w:rPr>
              <w:t>Tortura</w:t>
            </w:r>
            <w:r w:rsidR="00033EE1">
              <w:rPr>
                <w:b/>
                <w:sz w:val="34"/>
                <w:szCs w:val="34"/>
              </w:rPr>
              <w:br/>
            </w:r>
            <w:r w:rsidRPr="00033EE1">
              <w:rPr>
                <w:b/>
                <w:sz w:val="34"/>
                <w:szCs w:val="34"/>
              </w:rPr>
              <w:t xml:space="preserve">y Otros </w:t>
            </w:r>
            <w:r w:rsidR="007021FF" w:rsidRPr="00033EE1">
              <w:rPr>
                <w:b/>
                <w:sz w:val="34"/>
                <w:szCs w:val="34"/>
              </w:rPr>
              <w:t xml:space="preserve">Tratos </w:t>
            </w:r>
            <w:r w:rsidRPr="00033EE1">
              <w:rPr>
                <w:b/>
                <w:sz w:val="34"/>
                <w:szCs w:val="34"/>
              </w:rPr>
              <w:t>o Penas Crueles,</w:t>
            </w:r>
            <w:r w:rsidRPr="00033EE1">
              <w:rPr>
                <w:b/>
                <w:sz w:val="34"/>
                <w:szCs w:val="34"/>
              </w:rPr>
              <w:br/>
              <w:t>Inhumanos o Degradantes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14:paraId="47F1A499" w14:textId="77777777" w:rsidR="002D5AAC" w:rsidRDefault="00B8044A" w:rsidP="00462E81">
            <w:pPr>
              <w:spacing w:before="240"/>
            </w:pPr>
            <w:r>
              <w:t>Distr. general</w:t>
            </w:r>
          </w:p>
          <w:p w14:paraId="05FE0D37" w14:textId="70020A76" w:rsidR="00B8044A" w:rsidRDefault="00002E4B" w:rsidP="00B8044A">
            <w:pPr>
              <w:spacing w:line="240" w:lineRule="exact"/>
            </w:pPr>
            <w:r>
              <w:t xml:space="preserve">27 </w:t>
            </w:r>
            <w:r w:rsidR="00B8044A">
              <w:t>de mayo de 2021</w:t>
            </w:r>
          </w:p>
          <w:p w14:paraId="2E0F2595" w14:textId="77777777" w:rsidR="00B8044A" w:rsidRDefault="00B8044A" w:rsidP="00B8044A">
            <w:pPr>
              <w:spacing w:line="240" w:lineRule="exact"/>
            </w:pPr>
            <w:r>
              <w:t>Español</w:t>
            </w:r>
          </w:p>
          <w:p w14:paraId="787EE518" w14:textId="2329FE47" w:rsidR="00B8044A" w:rsidRDefault="00B8044A" w:rsidP="00B8044A">
            <w:pPr>
              <w:spacing w:line="240" w:lineRule="exact"/>
            </w:pPr>
            <w:r>
              <w:t>Original: inglés</w:t>
            </w:r>
          </w:p>
        </w:tc>
      </w:tr>
    </w:tbl>
    <w:p w14:paraId="0A386E8E" w14:textId="77777777" w:rsidR="00505971" w:rsidRDefault="00505971" w:rsidP="00004304">
      <w:pPr>
        <w:spacing w:before="120"/>
        <w:rPr>
          <w:b/>
          <w:sz w:val="24"/>
          <w:szCs w:val="24"/>
        </w:rPr>
      </w:pPr>
      <w:r w:rsidRPr="00505971">
        <w:rPr>
          <w:b/>
          <w:sz w:val="24"/>
          <w:szCs w:val="24"/>
        </w:rPr>
        <w:t>Comité contra la Tortura</w:t>
      </w:r>
    </w:p>
    <w:p w14:paraId="05320FAD" w14:textId="252DBFDF" w:rsidR="007563CE" w:rsidRPr="007563CE" w:rsidRDefault="007563CE" w:rsidP="00EB6D65">
      <w:pPr>
        <w:pStyle w:val="HChG"/>
      </w:pPr>
      <w:r w:rsidRPr="007563CE">
        <w:tab/>
      </w:r>
      <w:r w:rsidR="00EB6D65">
        <w:tab/>
      </w:r>
      <w:r w:rsidRPr="007563CE">
        <w:t xml:space="preserve">Decisión adoptada por el Comité en virtud del </w:t>
      </w:r>
      <w:r w:rsidR="00EB6D65">
        <w:br/>
      </w:r>
      <w:r w:rsidRPr="007563CE">
        <w:t xml:space="preserve">artículo 22 de la Convención, respecto de la </w:t>
      </w:r>
      <w:r w:rsidR="00EB6D65">
        <w:br/>
      </w:r>
      <w:r w:rsidRPr="007563CE">
        <w:t>comunicación núm. 925/2019</w:t>
      </w:r>
      <w:r w:rsidRPr="00EB6D65">
        <w:rPr>
          <w:b w:val="0"/>
          <w:sz w:val="20"/>
          <w:szCs w:val="14"/>
        </w:rPr>
        <w:footnoteReference w:customMarkFollows="1" w:id="1"/>
        <w:t xml:space="preserve">* </w:t>
      </w:r>
      <w:r w:rsidRPr="00EB6D65">
        <w:rPr>
          <w:b w:val="0"/>
          <w:sz w:val="20"/>
          <w:szCs w:val="14"/>
        </w:rPr>
        <w:footnoteReference w:customMarkFollows="1" w:id="2"/>
        <w:t>**</w:t>
      </w:r>
    </w:p>
    <w:p w14:paraId="6C900B74" w14:textId="1C8DC1AA" w:rsidR="007563CE" w:rsidRPr="007563CE" w:rsidRDefault="007563CE" w:rsidP="00EB6D65">
      <w:pPr>
        <w:pStyle w:val="SingleTxtG"/>
        <w:tabs>
          <w:tab w:val="clear" w:pos="1701"/>
          <w:tab w:val="clear" w:pos="2268"/>
          <w:tab w:val="clear" w:pos="2835"/>
          <w:tab w:val="left" w:pos="4395"/>
        </w:tabs>
        <w:ind w:left="1701"/>
        <w:jc w:val="left"/>
      </w:pPr>
      <w:r w:rsidRPr="007563CE">
        <w:rPr>
          <w:i/>
          <w:iCs/>
        </w:rPr>
        <w:t>Comunicación presentada por</w:t>
      </w:r>
      <w:r w:rsidRPr="007563CE">
        <w:rPr>
          <w:i/>
        </w:rPr>
        <w:t>:</w:t>
      </w:r>
      <w:r w:rsidRPr="007563CE">
        <w:tab/>
        <w:t>M.</w:t>
      </w:r>
      <w:r w:rsidR="00EB6D65">
        <w:t xml:space="preserve"> </w:t>
      </w:r>
      <w:r w:rsidRPr="007563CE">
        <w:t>S.</w:t>
      </w:r>
      <w:r w:rsidR="00EB6D65">
        <w:t xml:space="preserve"> </w:t>
      </w:r>
      <w:r w:rsidRPr="007563CE">
        <w:t xml:space="preserve">K. (representado por letrado, la asociación </w:t>
      </w:r>
      <w:r w:rsidR="00EB6D65">
        <w:tab/>
      </w:r>
      <w:r w:rsidRPr="007563CE">
        <w:t>BUCOFRAS)</w:t>
      </w:r>
    </w:p>
    <w:p w14:paraId="6D145667" w14:textId="77777777" w:rsidR="007563CE" w:rsidRPr="007563CE" w:rsidRDefault="007563CE" w:rsidP="00EB6D65">
      <w:pPr>
        <w:pStyle w:val="SingleTxtG"/>
        <w:tabs>
          <w:tab w:val="clear" w:pos="1701"/>
          <w:tab w:val="clear" w:pos="2268"/>
          <w:tab w:val="clear" w:pos="2835"/>
          <w:tab w:val="left" w:pos="4395"/>
        </w:tabs>
        <w:ind w:left="1701"/>
        <w:jc w:val="left"/>
      </w:pPr>
      <w:r w:rsidRPr="007563CE">
        <w:rPr>
          <w:i/>
          <w:iCs/>
        </w:rPr>
        <w:t>Presunta víctima</w:t>
      </w:r>
      <w:r w:rsidRPr="007563CE">
        <w:rPr>
          <w:i/>
        </w:rPr>
        <w:t>:</w:t>
      </w:r>
      <w:r w:rsidRPr="007563CE">
        <w:tab/>
        <w:t>El autor</w:t>
      </w:r>
    </w:p>
    <w:p w14:paraId="40439199" w14:textId="77777777" w:rsidR="007563CE" w:rsidRPr="007563CE" w:rsidRDefault="007563CE" w:rsidP="00EB6D65">
      <w:pPr>
        <w:pStyle w:val="SingleTxtG"/>
        <w:tabs>
          <w:tab w:val="clear" w:pos="1701"/>
          <w:tab w:val="clear" w:pos="2268"/>
          <w:tab w:val="clear" w:pos="2835"/>
          <w:tab w:val="left" w:pos="4395"/>
        </w:tabs>
        <w:ind w:left="1701"/>
        <w:jc w:val="left"/>
      </w:pPr>
      <w:r w:rsidRPr="007563CE">
        <w:rPr>
          <w:i/>
          <w:iCs/>
        </w:rPr>
        <w:t>Estado parte</w:t>
      </w:r>
      <w:r w:rsidRPr="007563CE">
        <w:rPr>
          <w:i/>
        </w:rPr>
        <w:t>:</w:t>
      </w:r>
      <w:r w:rsidRPr="007563CE">
        <w:tab/>
        <w:t>Suiza</w:t>
      </w:r>
    </w:p>
    <w:p w14:paraId="7B356EE0" w14:textId="77777777" w:rsidR="007563CE" w:rsidRPr="007563CE" w:rsidRDefault="007563CE" w:rsidP="00EB6D65">
      <w:pPr>
        <w:pStyle w:val="SingleTxtG"/>
        <w:tabs>
          <w:tab w:val="clear" w:pos="1701"/>
          <w:tab w:val="clear" w:pos="2268"/>
          <w:tab w:val="clear" w:pos="2835"/>
          <w:tab w:val="left" w:pos="4395"/>
        </w:tabs>
        <w:ind w:left="1701"/>
        <w:jc w:val="left"/>
      </w:pPr>
      <w:r w:rsidRPr="007563CE">
        <w:rPr>
          <w:i/>
          <w:iCs/>
        </w:rPr>
        <w:t>Fecha de la queja</w:t>
      </w:r>
      <w:r w:rsidRPr="007563CE">
        <w:rPr>
          <w:i/>
        </w:rPr>
        <w:t>:</w:t>
      </w:r>
      <w:r w:rsidRPr="007563CE">
        <w:tab/>
        <w:t>8 de enero de 2019 (presentación inicial)</w:t>
      </w:r>
    </w:p>
    <w:p w14:paraId="4BEB6E7A" w14:textId="77777777" w:rsidR="007563CE" w:rsidRPr="007563CE" w:rsidRDefault="007563CE" w:rsidP="00EB6D65">
      <w:pPr>
        <w:pStyle w:val="SingleTxtG"/>
        <w:tabs>
          <w:tab w:val="clear" w:pos="1701"/>
          <w:tab w:val="clear" w:pos="2268"/>
          <w:tab w:val="clear" w:pos="2835"/>
          <w:tab w:val="left" w:pos="4395"/>
        </w:tabs>
        <w:spacing w:after="240"/>
        <w:ind w:left="1701"/>
        <w:jc w:val="left"/>
      </w:pPr>
      <w:r w:rsidRPr="007563CE">
        <w:rPr>
          <w:i/>
          <w:iCs/>
        </w:rPr>
        <w:t>Cuestiones de fondo</w:t>
      </w:r>
      <w:r w:rsidRPr="007563CE">
        <w:rPr>
          <w:i/>
        </w:rPr>
        <w:t>:</w:t>
      </w:r>
      <w:r w:rsidRPr="007563CE">
        <w:tab/>
        <w:t>Expulsión a Bangladesh; riesgo de tortura</w:t>
      </w:r>
    </w:p>
    <w:p w14:paraId="21FA15C4" w14:textId="45F76A3B" w:rsidR="007563CE" w:rsidRDefault="007563CE" w:rsidP="00EB6D65">
      <w:pPr>
        <w:pStyle w:val="SingleTxtG"/>
      </w:pPr>
      <w:r w:rsidRPr="007563CE">
        <w:tab/>
        <w:t>En su sesión del 28 de abril de 2021, el Comité, como no había recibido los comentarios de los letrados del autor sobre las observaciones del Estado parte, a pesar de haber enviado tres recordatorios a tal efecto, decidió poner fin al examen de la comunicación núm. 925/2019.</w:t>
      </w:r>
    </w:p>
    <w:p w14:paraId="3FB33A2B" w14:textId="36F007E5" w:rsidR="00EB6D65" w:rsidRPr="00EB6D65" w:rsidRDefault="00EB6D65" w:rsidP="00EB6D65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B6D65" w:rsidRPr="00EB6D65" w:rsidSect="00B8044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A4CF2" w14:textId="77777777" w:rsidR="00F850BE" w:rsidRPr="00A312BC" w:rsidRDefault="00F850BE" w:rsidP="00A312BC">
      <w:pPr>
        <w:pStyle w:val="Footer"/>
      </w:pPr>
    </w:p>
  </w:endnote>
  <w:endnote w:type="continuationSeparator" w:id="0">
    <w:p w14:paraId="42233FA6" w14:textId="77777777" w:rsidR="00F850BE" w:rsidRPr="00A312BC" w:rsidRDefault="00F850BE" w:rsidP="00A312B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43891" w14:textId="7ABBA1CF" w:rsidR="00B8044A" w:rsidRPr="00B8044A" w:rsidRDefault="00B8044A" w:rsidP="00B8044A">
    <w:pPr>
      <w:pStyle w:val="Footer"/>
      <w:tabs>
        <w:tab w:val="right" w:pos="9638"/>
      </w:tabs>
    </w:pPr>
    <w:r w:rsidRPr="00B8044A">
      <w:rPr>
        <w:b/>
        <w:sz w:val="18"/>
      </w:rPr>
      <w:fldChar w:fldCharType="begin"/>
    </w:r>
    <w:r w:rsidRPr="00B8044A">
      <w:rPr>
        <w:b/>
        <w:sz w:val="18"/>
      </w:rPr>
      <w:instrText xml:space="preserve"> PAGE  \* MERGEFORMAT </w:instrText>
    </w:r>
    <w:r w:rsidRPr="00B8044A">
      <w:rPr>
        <w:b/>
        <w:sz w:val="18"/>
      </w:rPr>
      <w:fldChar w:fldCharType="separate"/>
    </w:r>
    <w:r w:rsidRPr="00B8044A">
      <w:rPr>
        <w:b/>
        <w:noProof/>
        <w:sz w:val="18"/>
      </w:rPr>
      <w:t>2</w:t>
    </w:r>
    <w:r w:rsidRPr="00B8044A">
      <w:rPr>
        <w:b/>
        <w:sz w:val="18"/>
      </w:rPr>
      <w:fldChar w:fldCharType="end"/>
    </w:r>
    <w:r>
      <w:rPr>
        <w:b/>
        <w:sz w:val="18"/>
      </w:rPr>
      <w:tab/>
    </w:r>
    <w:r>
      <w:t>GE.21-06914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A1A47" w14:textId="2EC8D263" w:rsidR="00B8044A" w:rsidRPr="00B8044A" w:rsidRDefault="00B8044A" w:rsidP="00B8044A">
    <w:pPr>
      <w:pStyle w:val="Footer"/>
      <w:tabs>
        <w:tab w:val="right" w:pos="9638"/>
      </w:tabs>
      <w:rPr>
        <w:b/>
        <w:sz w:val="18"/>
      </w:rPr>
    </w:pPr>
    <w:r>
      <w:t>GE.21-06914</w:t>
    </w:r>
    <w:r>
      <w:tab/>
    </w:r>
    <w:r w:rsidRPr="00B8044A">
      <w:rPr>
        <w:b/>
        <w:sz w:val="18"/>
      </w:rPr>
      <w:fldChar w:fldCharType="begin"/>
    </w:r>
    <w:r w:rsidRPr="00B8044A">
      <w:rPr>
        <w:b/>
        <w:sz w:val="18"/>
      </w:rPr>
      <w:instrText xml:space="preserve"> PAGE  \* MERGEFORMAT </w:instrText>
    </w:r>
    <w:r w:rsidRPr="00B8044A">
      <w:rPr>
        <w:b/>
        <w:sz w:val="18"/>
      </w:rPr>
      <w:fldChar w:fldCharType="separate"/>
    </w:r>
    <w:r w:rsidRPr="00B8044A">
      <w:rPr>
        <w:b/>
        <w:noProof/>
        <w:sz w:val="18"/>
      </w:rPr>
      <w:t>3</w:t>
    </w:r>
    <w:r w:rsidRPr="00B8044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31E8F" w14:textId="25CB97D3" w:rsidR="00042B72" w:rsidRPr="00B8044A" w:rsidRDefault="00B8044A" w:rsidP="00B8044A">
    <w:pPr>
      <w:pStyle w:val="Footer"/>
      <w:spacing w:before="120" w:line="240" w:lineRule="auto"/>
      <w:rPr>
        <w:sz w:val="20"/>
      </w:rPr>
    </w:pPr>
    <w:r>
      <w:rPr>
        <w:sz w:val="20"/>
      </w:rPr>
      <w:t>GE.</w:t>
    </w:r>
    <w:r w:rsidR="00FD6905">
      <w:rPr>
        <w:noProof/>
      </w:rPr>
      <w:drawing>
        <wp:anchor distT="0" distB="0" distL="114300" distR="114300" simplePos="0" relativeHeight="251657728" behindDoc="0" locked="1" layoutInCell="1" allowOverlap="1" wp14:anchorId="514C7C3D" wp14:editId="0D5B53E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Se ruega recicl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21-06914  (S)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13B8E7D8" wp14:editId="16C2EBC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040621    070621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A5B09" w14:textId="77777777" w:rsidR="00F850BE" w:rsidRPr="001075E9" w:rsidRDefault="00F850B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05E4C87" w14:textId="77777777" w:rsidR="00F850BE" w:rsidRDefault="00F850B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ABF9B5D" w14:textId="0BB1A5CC" w:rsidR="007563CE" w:rsidRPr="00460F78" w:rsidRDefault="007563CE" w:rsidP="00EB6D65">
      <w:pPr>
        <w:pStyle w:val="FootnoteText"/>
      </w:pPr>
      <w:r w:rsidRPr="00EB6D65">
        <w:rPr>
          <w:rStyle w:val="FootnoteReference"/>
          <w:sz w:val="20"/>
          <w:szCs w:val="22"/>
          <w:vertAlign w:val="baseline"/>
        </w:rPr>
        <w:tab/>
        <w:t>*</w:t>
      </w:r>
      <w:r w:rsidR="00EB6D65" w:rsidRPr="00EB6D65">
        <w:rPr>
          <w:sz w:val="20"/>
          <w:szCs w:val="22"/>
        </w:rPr>
        <w:tab/>
      </w:r>
      <w:r w:rsidRPr="00460F78">
        <w:t>Adoptada por el Comité en su 70º per</w:t>
      </w:r>
      <w:r w:rsidR="00EB6D65">
        <w:t>í</w:t>
      </w:r>
      <w:r w:rsidRPr="00460F78">
        <w:t>odo de sesiones (26 a 28 de abril de 2021).</w:t>
      </w:r>
    </w:p>
  </w:footnote>
  <w:footnote w:id="2">
    <w:p w14:paraId="43B811F5" w14:textId="6014C0A9" w:rsidR="007563CE" w:rsidRPr="00460F78" w:rsidRDefault="00EB6D65" w:rsidP="00EB6D65">
      <w:pPr>
        <w:pStyle w:val="FootnoteText"/>
      </w:pPr>
      <w:r>
        <w:rPr>
          <w:rStyle w:val="FootnoteReference"/>
          <w:vertAlign w:val="baseline"/>
        </w:rPr>
        <w:tab/>
      </w:r>
      <w:r w:rsidR="007563CE" w:rsidRPr="00EB6D65">
        <w:rPr>
          <w:rStyle w:val="FootnoteReference"/>
          <w:sz w:val="20"/>
          <w:szCs w:val="22"/>
          <w:vertAlign w:val="baseline"/>
        </w:rPr>
        <w:t>**</w:t>
      </w:r>
      <w:r>
        <w:tab/>
      </w:r>
      <w:r w:rsidR="007563CE" w:rsidRPr="00460F78">
        <w:t xml:space="preserve">Participaron en el examen de la comunicación los siguientes miembros del Comité: Essadia Belmir, </w:t>
      </w:r>
      <w:r w:rsidR="007563CE" w:rsidRPr="00460F78">
        <w:rPr>
          <w:snapToGrid w:val="0"/>
        </w:rPr>
        <w:t>Claude Heller,</w:t>
      </w:r>
      <w:r w:rsidR="007563CE" w:rsidRPr="00460F78">
        <w:t xml:space="preserve"> Liu Huawen,</w:t>
      </w:r>
      <w:r w:rsidR="007563CE" w:rsidRPr="00460F78">
        <w:rPr>
          <w:snapToGrid w:val="0"/>
        </w:rPr>
        <w:t xml:space="preserve"> Erdogan Iscan, Ilvija Puce, </w:t>
      </w:r>
      <w:r w:rsidR="007563CE" w:rsidRPr="00460F78">
        <w:rPr>
          <w:bCs/>
          <w:snapToGrid w:val="0"/>
        </w:rPr>
        <w:t>Diego</w:t>
      </w:r>
      <w:r w:rsidR="007563CE" w:rsidRPr="00460F78">
        <w:rPr>
          <w:b/>
          <w:snapToGrid w:val="0"/>
        </w:rPr>
        <w:t xml:space="preserve"> </w:t>
      </w:r>
      <w:r w:rsidR="007563CE" w:rsidRPr="00460F78">
        <w:rPr>
          <w:snapToGrid w:val="0"/>
        </w:rPr>
        <w:t xml:space="preserve">Rodríguez-Pinzón, Sébastien Touzé y </w:t>
      </w:r>
      <w:r w:rsidR="007563CE" w:rsidRPr="00460F78">
        <w:rPr>
          <w:bCs/>
          <w:snapToGrid w:val="0"/>
        </w:rPr>
        <w:t>Bakhtiyar</w:t>
      </w:r>
      <w:r w:rsidR="007563CE" w:rsidRPr="00460F78">
        <w:rPr>
          <w:snapToGrid w:val="0"/>
        </w:rPr>
        <w:t xml:space="preserve"> Tuzmukhamedov</w:t>
      </w:r>
      <w:r w:rsidR="007563CE" w:rsidRPr="00460F7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F5B15" w14:textId="7D9009B5" w:rsidR="00B8044A" w:rsidRPr="00B8044A" w:rsidRDefault="00A608F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CAT/C/70/D/925/2019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91765" w14:textId="10D5DFDC" w:rsidR="00B8044A" w:rsidRPr="00B8044A" w:rsidRDefault="00A608FD" w:rsidP="00B8044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CAT/C/70/D/925/2019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4DCD3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A52BD"/>
    <w:multiLevelType w:val="multilevel"/>
    <w:tmpl w:val="77FA4BF8"/>
    <w:lvl w:ilvl="0">
      <w:start w:val="1"/>
      <w:numFmt w:val="decimal"/>
      <w:lvlText w:val="%1."/>
      <w:lvlJc w:val="left"/>
      <w:pPr>
        <w:tabs>
          <w:tab w:val="num" w:pos="1134"/>
        </w:tabs>
        <w:ind w:left="1134" w:firstLine="0"/>
      </w:pPr>
      <w:rPr>
        <w:rFonts w:hint="default"/>
        <w:b w:val="0"/>
        <w:i w:val="0"/>
        <w:sz w:val="20"/>
      </w:rPr>
    </w:lvl>
    <w:lvl w:ilvl="1">
      <w:start w:val="1"/>
      <w:numFmt w:val="lowerLetter"/>
      <w:pStyle w:val="1ParNoG"/>
      <w:lvlText w:val="%2)"/>
      <w:lvlJc w:val="left"/>
      <w:pPr>
        <w:tabs>
          <w:tab w:val="num" w:pos="1701"/>
        </w:tabs>
        <w:ind w:left="1134" w:firstLine="567"/>
      </w:pPr>
      <w:rPr>
        <w:rFonts w:hint="default"/>
      </w:rPr>
    </w:lvl>
    <w:lvl w:ilvl="2">
      <w:start w:val="1"/>
      <w:numFmt w:val="lowerRoman"/>
      <w:pStyle w:val="1ParNoG0"/>
      <w:lvlText w:val="%3)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5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0"/>
  </w:num>
  <w:num w:numId="17">
    <w:abstractNumId w:val="14"/>
  </w:num>
  <w:num w:numId="18">
    <w:abstractNumId w:val="11"/>
  </w:num>
  <w:num w:numId="19">
    <w:abstractNumId w:val="10"/>
  </w:num>
  <w:num w:numId="20">
    <w:abstractNumId w:val="16"/>
  </w:num>
  <w:num w:numId="21">
    <w:abstractNumId w:val="15"/>
  </w:num>
  <w:num w:numId="22">
    <w:abstractNumId w:val="12"/>
  </w:num>
  <w:num w:numId="23">
    <w:abstractNumId w:val="12"/>
  </w:num>
  <w:num w:numId="24">
    <w:abstractNumId w:val="13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BE"/>
    <w:rsid w:val="00002E4B"/>
    <w:rsid w:val="00004304"/>
    <w:rsid w:val="00033EE1"/>
    <w:rsid w:val="00042B72"/>
    <w:rsid w:val="000558BD"/>
    <w:rsid w:val="000B57E7"/>
    <w:rsid w:val="000B6373"/>
    <w:rsid w:val="000E713F"/>
    <w:rsid w:val="000F09DF"/>
    <w:rsid w:val="000F61B2"/>
    <w:rsid w:val="001075E9"/>
    <w:rsid w:val="00147975"/>
    <w:rsid w:val="00180183"/>
    <w:rsid w:val="0018024D"/>
    <w:rsid w:val="0018649F"/>
    <w:rsid w:val="00196389"/>
    <w:rsid w:val="001B3EF6"/>
    <w:rsid w:val="001C7A89"/>
    <w:rsid w:val="00217D36"/>
    <w:rsid w:val="002A2EFC"/>
    <w:rsid w:val="002C0E18"/>
    <w:rsid w:val="002D5AAC"/>
    <w:rsid w:val="002F405F"/>
    <w:rsid w:val="00301299"/>
    <w:rsid w:val="003067C5"/>
    <w:rsid w:val="00307FB6"/>
    <w:rsid w:val="00317339"/>
    <w:rsid w:val="00322004"/>
    <w:rsid w:val="003402C2"/>
    <w:rsid w:val="00381C24"/>
    <w:rsid w:val="00382A13"/>
    <w:rsid w:val="003958D0"/>
    <w:rsid w:val="003B00E5"/>
    <w:rsid w:val="00407B78"/>
    <w:rsid w:val="00424203"/>
    <w:rsid w:val="00452493"/>
    <w:rsid w:val="00454E07"/>
    <w:rsid w:val="00462E81"/>
    <w:rsid w:val="0050108D"/>
    <w:rsid w:val="00505971"/>
    <w:rsid w:val="00513081"/>
    <w:rsid w:val="00517901"/>
    <w:rsid w:val="00526683"/>
    <w:rsid w:val="005709E0"/>
    <w:rsid w:val="00572E19"/>
    <w:rsid w:val="005961C8"/>
    <w:rsid w:val="005D7914"/>
    <w:rsid w:val="005F0B42"/>
    <w:rsid w:val="006301AC"/>
    <w:rsid w:val="00681A10"/>
    <w:rsid w:val="006C2031"/>
    <w:rsid w:val="006D461A"/>
    <w:rsid w:val="006E7495"/>
    <w:rsid w:val="006F35EE"/>
    <w:rsid w:val="007021FF"/>
    <w:rsid w:val="00712895"/>
    <w:rsid w:val="00740428"/>
    <w:rsid w:val="007563CE"/>
    <w:rsid w:val="00757357"/>
    <w:rsid w:val="00825F8D"/>
    <w:rsid w:val="00834B71"/>
    <w:rsid w:val="00844557"/>
    <w:rsid w:val="0086445C"/>
    <w:rsid w:val="00894693"/>
    <w:rsid w:val="008A08D7"/>
    <w:rsid w:val="008B6909"/>
    <w:rsid w:val="00906890"/>
    <w:rsid w:val="00911BE4"/>
    <w:rsid w:val="0093114A"/>
    <w:rsid w:val="00951972"/>
    <w:rsid w:val="009608F3"/>
    <w:rsid w:val="00970300"/>
    <w:rsid w:val="00A312BC"/>
    <w:rsid w:val="00A608FD"/>
    <w:rsid w:val="00A84021"/>
    <w:rsid w:val="00A917B3"/>
    <w:rsid w:val="00AB4B51"/>
    <w:rsid w:val="00AC611E"/>
    <w:rsid w:val="00B10CC7"/>
    <w:rsid w:val="00B4174A"/>
    <w:rsid w:val="00B539E7"/>
    <w:rsid w:val="00B62458"/>
    <w:rsid w:val="00B8044A"/>
    <w:rsid w:val="00BC6C8F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8412A"/>
    <w:rsid w:val="00D90138"/>
    <w:rsid w:val="00DE4223"/>
    <w:rsid w:val="00E73F76"/>
    <w:rsid w:val="00EA2C9F"/>
    <w:rsid w:val="00EB6D65"/>
    <w:rsid w:val="00ED0BDA"/>
    <w:rsid w:val="00EE7EDE"/>
    <w:rsid w:val="00EF1360"/>
    <w:rsid w:val="00EF3220"/>
    <w:rsid w:val="00F4145E"/>
    <w:rsid w:val="00F850BE"/>
    <w:rsid w:val="00F94155"/>
    <w:rsid w:val="00FD2EF7"/>
    <w:rsid w:val="00FD6905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062241"/>
  <w15:docId w15:val="{958A4810-C49A-40D6-B2EE-27AE8D1C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/>
    <w:lsdException w:name="header" w:semiHidden="1" w:uiPriority="3" w:unhideWhenUsed="1" w:qFormat="1"/>
    <w:lsdException w:name="footer" w:semiHidden="1" w:uiPriority="3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3" w:unhideWhenUsed="1" w:qFormat="1"/>
    <w:lsdException w:name="endnote reference" w:semiHidden="1" w:uiPriority="3" w:unhideWhenUsed="1" w:qFormat="1"/>
    <w:lsdException w:name="endnote text" w:semiHidden="1" w:uiPriority="3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3"/>
    <w:qFormat/>
    <w:rsid w:val="00DE4223"/>
    <w:pPr>
      <w:spacing w:line="240" w:lineRule="atLeast"/>
    </w:pPr>
    <w:rPr>
      <w:lang w:val="es-ES" w:eastAsia="es-ES"/>
    </w:rPr>
  </w:style>
  <w:style w:type="paragraph" w:styleId="Heading1">
    <w:name w:val="heading 1"/>
    <w:aliases w:val="Cuadro_G"/>
    <w:basedOn w:val="SingleTxtG"/>
    <w:next w:val="SingleTxtG"/>
    <w:link w:val="Heading1Char"/>
    <w:uiPriority w:val="9"/>
    <w:qFormat/>
    <w:rsid w:val="00DE4223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Heading2">
    <w:name w:val="heading 2"/>
    <w:basedOn w:val="Normal"/>
    <w:next w:val="Normal"/>
    <w:semiHidden/>
    <w:rsid w:val="00DE4223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DE42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DE42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DE42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DE422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DE4223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DE4223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DE422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"/>
    <w:uiPriority w:val="3"/>
    <w:qFormat/>
    <w:rsid w:val="00DE4223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5"/>
    </w:pPr>
  </w:style>
  <w:style w:type="paragraph" w:styleId="Header">
    <w:name w:val="header"/>
    <w:aliases w:val="6_G"/>
    <w:basedOn w:val="Normal"/>
    <w:next w:val="Normal"/>
    <w:link w:val="HeaderChar"/>
    <w:uiPriority w:val="3"/>
    <w:qFormat/>
    <w:rsid w:val="00DE4223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uiPriority w:val="1"/>
    <w:qFormat/>
    <w:rsid w:val="00DE4223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uiPriority w:val="5"/>
    <w:rsid w:val="00DE4223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5"/>
    <w:rsid w:val="00DE422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5"/>
    <w:rsid w:val="00DE422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link w:val="FooterChar"/>
    <w:uiPriority w:val="3"/>
    <w:qFormat/>
    <w:rsid w:val="00DE4223"/>
    <w:rPr>
      <w:sz w:val="16"/>
    </w:rPr>
  </w:style>
  <w:style w:type="paragraph" w:customStyle="1" w:styleId="XLargeG">
    <w:name w:val="__XLarge_G"/>
    <w:basedOn w:val="Normal"/>
    <w:next w:val="Normal"/>
    <w:uiPriority w:val="5"/>
    <w:rsid w:val="00DE422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link w:val="FootnoteTextChar"/>
    <w:uiPriority w:val="3"/>
    <w:qFormat/>
    <w:rsid w:val="00DE422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rsid w:val="00DE4223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rsid w:val="00DE4223"/>
    <w:pPr>
      <w:numPr>
        <w:numId w:val="3"/>
      </w:numPr>
    </w:pPr>
  </w:style>
  <w:style w:type="numbering" w:styleId="1ai">
    <w:name w:val="Outline List 1"/>
    <w:basedOn w:val="NoList"/>
    <w:rsid w:val="00DE4223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DE4223"/>
  </w:style>
  <w:style w:type="numbering" w:styleId="ArticleSection">
    <w:name w:val="Outline List 3"/>
    <w:basedOn w:val="NoList"/>
    <w:rsid w:val="00DE4223"/>
    <w:pPr>
      <w:numPr>
        <w:numId w:val="5"/>
      </w:numPr>
    </w:pPr>
  </w:style>
  <w:style w:type="paragraph" w:styleId="Closing">
    <w:name w:val="Closing"/>
    <w:basedOn w:val="Normal"/>
    <w:link w:val="ClosingChar"/>
    <w:semiHidden/>
    <w:rsid w:val="00DE4223"/>
    <w:pPr>
      <w:ind w:left="4252"/>
    </w:pPr>
  </w:style>
  <w:style w:type="character" w:styleId="HTMLCite">
    <w:name w:val="HTML Cite"/>
    <w:semiHidden/>
    <w:rsid w:val="00DE4223"/>
    <w:rPr>
      <w:i/>
      <w:iCs/>
    </w:rPr>
  </w:style>
  <w:style w:type="character" w:styleId="HTMLCode">
    <w:name w:val="HTML Code"/>
    <w:semiHidden/>
    <w:rsid w:val="00DE4223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DE4223"/>
    <w:pPr>
      <w:spacing w:after="120"/>
      <w:ind w:left="283"/>
    </w:pPr>
  </w:style>
  <w:style w:type="paragraph" w:styleId="ListContinue2">
    <w:name w:val="List Continue 2"/>
    <w:basedOn w:val="Normal"/>
    <w:semiHidden/>
    <w:rsid w:val="00DE4223"/>
    <w:pPr>
      <w:spacing w:after="120"/>
      <w:ind w:left="566"/>
    </w:pPr>
  </w:style>
  <w:style w:type="paragraph" w:styleId="ListContinue3">
    <w:name w:val="List Continue 3"/>
    <w:basedOn w:val="Normal"/>
    <w:semiHidden/>
    <w:rsid w:val="00DE4223"/>
    <w:pPr>
      <w:spacing w:after="120"/>
      <w:ind w:left="849"/>
    </w:pPr>
  </w:style>
  <w:style w:type="paragraph" w:styleId="ListContinue4">
    <w:name w:val="List Continue 4"/>
    <w:basedOn w:val="Normal"/>
    <w:semiHidden/>
    <w:rsid w:val="00DE4223"/>
    <w:pPr>
      <w:spacing w:after="120"/>
      <w:ind w:left="1132"/>
    </w:pPr>
  </w:style>
  <w:style w:type="paragraph" w:styleId="ListContinue5">
    <w:name w:val="List Continue 5"/>
    <w:basedOn w:val="Normal"/>
    <w:semiHidden/>
    <w:rsid w:val="00DE4223"/>
    <w:pPr>
      <w:spacing w:after="120"/>
      <w:ind w:left="1415"/>
    </w:pPr>
  </w:style>
  <w:style w:type="character" w:styleId="HTMLDefinition">
    <w:name w:val="HTML Definition"/>
    <w:semiHidden/>
    <w:rsid w:val="00DE4223"/>
    <w:rPr>
      <w:i/>
      <w:iCs/>
    </w:rPr>
  </w:style>
  <w:style w:type="paragraph" w:styleId="HTMLAddress">
    <w:name w:val="HTML Address"/>
    <w:basedOn w:val="Normal"/>
    <w:link w:val="HTMLAddressChar"/>
    <w:semiHidden/>
    <w:rsid w:val="00DE4223"/>
    <w:rPr>
      <w:i/>
      <w:iCs/>
    </w:rPr>
  </w:style>
  <w:style w:type="paragraph" w:styleId="EnvelopeAddress">
    <w:name w:val="envelope address"/>
    <w:basedOn w:val="Normal"/>
    <w:semiHidden/>
    <w:rsid w:val="00DE4223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semiHidden/>
    <w:rsid w:val="00DE4223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semiHidden/>
    <w:rsid w:val="00DE42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DE4223"/>
  </w:style>
  <w:style w:type="character" w:styleId="Emphasis">
    <w:name w:val="Emphasis"/>
    <w:semiHidden/>
    <w:rsid w:val="00DE4223"/>
    <w:rPr>
      <w:i/>
      <w:iCs/>
    </w:rPr>
  </w:style>
  <w:style w:type="paragraph" w:styleId="Date">
    <w:name w:val="Date"/>
    <w:basedOn w:val="Normal"/>
    <w:next w:val="Normal"/>
    <w:link w:val="DateChar"/>
    <w:semiHidden/>
    <w:rsid w:val="00DE4223"/>
  </w:style>
  <w:style w:type="paragraph" w:styleId="Signature">
    <w:name w:val="Signature"/>
    <w:basedOn w:val="Normal"/>
    <w:link w:val="SignatureChar"/>
    <w:semiHidden/>
    <w:rsid w:val="00DE4223"/>
    <w:pPr>
      <w:ind w:left="4252"/>
    </w:pPr>
  </w:style>
  <w:style w:type="paragraph" w:styleId="E-mailSignature">
    <w:name w:val="E-mail Signature"/>
    <w:basedOn w:val="Normal"/>
    <w:link w:val="E-mailSignatureChar"/>
    <w:semiHidden/>
    <w:rsid w:val="00DE4223"/>
  </w:style>
  <w:style w:type="character" w:styleId="Hyperlink">
    <w:name w:val="Hyperlink"/>
    <w:uiPriority w:val="4"/>
    <w:rsid w:val="00DE4223"/>
    <w:rPr>
      <w:color w:val="0000FF"/>
      <w:u w:val="none"/>
    </w:rPr>
  </w:style>
  <w:style w:type="character" w:styleId="FollowedHyperlink">
    <w:name w:val="FollowedHyperlink"/>
    <w:uiPriority w:val="4"/>
    <w:rsid w:val="00DE4223"/>
    <w:rPr>
      <w:color w:val="0000FF"/>
      <w:u w:val="none"/>
    </w:rPr>
  </w:style>
  <w:style w:type="paragraph" w:styleId="HTMLPreformatted">
    <w:name w:val="HTML Preformatted"/>
    <w:basedOn w:val="Normal"/>
    <w:link w:val="HTMLPreformattedChar"/>
    <w:semiHidden/>
    <w:rsid w:val="00DE4223"/>
    <w:rPr>
      <w:rFonts w:ascii="Courier New" w:hAnsi="Courier New" w:cs="Courier New"/>
    </w:rPr>
  </w:style>
  <w:style w:type="paragraph" w:styleId="List">
    <w:name w:val="List"/>
    <w:basedOn w:val="Normal"/>
    <w:semiHidden/>
    <w:rsid w:val="00DE4223"/>
    <w:pPr>
      <w:ind w:left="283" w:hanging="283"/>
    </w:pPr>
  </w:style>
  <w:style w:type="paragraph" w:styleId="List2">
    <w:name w:val="List 2"/>
    <w:basedOn w:val="Normal"/>
    <w:semiHidden/>
    <w:rsid w:val="00DE4223"/>
    <w:pPr>
      <w:ind w:left="566" w:hanging="283"/>
    </w:pPr>
  </w:style>
  <w:style w:type="paragraph" w:styleId="List3">
    <w:name w:val="List 3"/>
    <w:basedOn w:val="Normal"/>
    <w:semiHidden/>
    <w:rsid w:val="00DE4223"/>
    <w:pPr>
      <w:ind w:left="849" w:hanging="283"/>
    </w:pPr>
  </w:style>
  <w:style w:type="paragraph" w:styleId="List4">
    <w:name w:val="List 4"/>
    <w:basedOn w:val="Normal"/>
    <w:semiHidden/>
    <w:rsid w:val="00DE4223"/>
    <w:pPr>
      <w:ind w:left="1132" w:hanging="283"/>
    </w:pPr>
  </w:style>
  <w:style w:type="paragraph" w:styleId="List5">
    <w:name w:val="List 5"/>
    <w:basedOn w:val="Normal"/>
    <w:semiHidden/>
    <w:rsid w:val="00DE4223"/>
    <w:pPr>
      <w:ind w:left="1415" w:hanging="283"/>
    </w:pPr>
  </w:style>
  <w:style w:type="paragraph" w:styleId="ListNumber">
    <w:name w:val="List Number"/>
    <w:basedOn w:val="Normal"/>
    <w:semiHidden/>
    <w:rsid w:val="00DE4223"/>
    <w:pPr>
      <w:numPr>
        <w:numId w:val="30"/>
      </w:numPr>
    </w:pPr>
  </w:style>
  <w:style w:type="paragraph" w:styleId="ListNumber2">
    <w:name w:val="List Number 2"/>
    <w:basedOn w:val="Normal"/>
    <w:semiHidden/>
    <w:rsid w:val="00DE4223"/>
    <w:pPr>
      <w:numPr>
        <w:numId w:val="31"/>
      </w:numPr>
    </w:pPr>
  </w:style>
  <w:style w:type="paragraph" w:styleId="ListNumber3">
    <w:name w:val="List Number 3"/>
    <w:basedOn w:val="Normal"/>
    <w:semiHidden/>
    <w:rsid w:val="00DE4223"/>
    <w:pPr>
      <w:numPr>
        <w:numId w:val="32"/>
      </w:numPr>
    </w:pPr>
  </w:style>
  <w:style w:type="paragraph" w:styleId="ListNumber4">
    <w:name w:val="List Number 4"/>
    <w:basedOn w:val="Normal"/>
    <w:semiHidden/>
    <w:rsid w:val="00DE4223"/>
    <w:pPr>
      <w:numPr>
        <w:numId w:val="33"/>
      </w:numPr>
    </w:pPr>
  </w:style>
  <w:style w:type="paragraph" w:styleId="ListNumber5">
    <w:name w:val="List Number 5"/>
    <w:basedOn w:val="Normal"/>
    <w:semiHidden/>
    <w:rsid w:val="00DE4223"/>
    <w:pPr>
      <w:numPr>
        <w:numId w:val="34"/>
      </w:numPr>
    </w:pPr>
  </w:style>
  <w:style w:type="paragraph" w:styleId="ListBullet">
    <w:name w:val="List Bullet"/>
    <w:basedOn w:val="Normal"/>
    <w:semiHidden/>
    <w:rsid w:val="00DE4223"/>
    <w:pPr>
      <w:numPr>
        <w:numId w:val="25"/>
      </w:numPr>
    </w:pPr>
  </w:style>
  <w:style w:type="paragraph" w:styleId="ListBullet2">
    <w:name w:val="List Bullet 2"/>
    <w:basedOn w:val="Normal"/>
    <w:semiHidden/>
    <w:rsid w:val="00DE4223"/>
    <w:pPr>
      <w:numPr>
        <w:numId w:val="26"/>
      </w:numPr>
    </w:pPr>
  </w:style>
  <w:style w:type="paragraph" w:styleId="ListBullet3">
    <w:name w:val="List Bullet 3"/>
    <w:basedOn w:val="Normal"/>
    <w:semiHidden/>
    <w:rsid w:val="00DE4223"/>
    <w:pPr>
      <w:numPr>
        <w:numId w:val="27"/>
      </w:numPr>
    </w:pPr>
  </w:style>
  <w:style w:type="paragraph" w:styleId="ListBullet4">
    <w:name w:val="List Bullet 4"/>
    <w:basedOn w:val="Normal"/>
    <w:semiHidden/>
    <w:rsid w:val="00DE4223"/>
    <w:pPr>
      <w:numPr>
        <w:numId w:val="28"/>
      </w:numPr>
    </w:pPr>
  </w:style>
  <w:style w:type="paragraph" w:styleId="ListBullet5">
    <w:name w:val="List Bullet 5"/>
    <w:basedOn w:val="Normal"/>
    <w:semiHidden/>
    <w:rsid w:val="00DE4223"/>
    <w:pPr>
      <w:numPr>
        <w:numId w:val="29"/>
      </w:numPr>
    </w:pPr>
  </w:style>
  <w:style w:type="character" w:styleId="HTMLTypewriter">
    <w:name w:val="HTML Typewriter"/>
    <w:semiHidden/>
    <w:rsid w:val="00DE4223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DE4223"/>
    <w:rPr>
      <w:sz w:val="24"/>
      <w:szCs w:val="24"/>
    </w:rPr>
  </w:style>
  <w:style w:type="character" w:styleId="LineNumber">
    <w:name w:val="line number"/>
    <w:basedOn w:val="DefaultParagraphFont"/>
    <w:semiHidden/>
    <w:rsid w:val="00DE4223"/>
  </w:style>
  <w:style w:type="character" w:styleId="PageNumber">
    <w:name w:val="page number"/>
    <w:aliases w:val="7_G"/>
    <w:uiPriority w:val="3"/>
    <w:qFormat/>
    <w:rsid w:val="00DE4223"/>
    <w:rPr>
      <w:b/>
      <w:sz w:val="18"/>
    </w:rPr>
  </w:style>
  <w:style w:type="character" w:styleId="EndnoteReference">
    <w:name w:val="endnote reference"/>
    <w:aliases w:val="1_G"/>
    <w:uiPriority w:val="3"/>
    <w:qFormat/>
    <w:rsid w:val="00DE4223"/>
    <w:rPr>
      <w:rFonts w:ascii="Times New Roman" w:hAnsi="Times New Roman"/>
      <w:sz w:val="18"/>
      <w:vertAlign w:val="superscript"/>
    </w:rPr>
  </w:style>
  <w:style w:type="paragraph" w:styleId="EnvelopeReturn">
    <w:name w:val="envelope return"/>
    <w:basedOn w:val="Normal"/>
    <w:semiHidden/>
    <w:rsid w:val="00DE4223"/>
    <w:rPr>
      <w:rFonts w:ascii="Arial" w:hAnsi="Arial" w:cs="Arial"/>
    </w:rPr>
  </w:style>
  <w:style w:type="paragraph" w:styleId="Salutation">
    <w:name w:val="Salutation"/>
    <w:basedOn w:val="Normal"/>
    <w:next w:val="Normal"/>
    <w:link w:val="SalutationChar"/>
    <w:semiHidden/>
    <w:rsid w:val="00DE4223"/>
  </w:style>
  <w:style w:type="paragraph" w:styleId="BodyTextIndent2">
    <w:name w:val="Body Text Indent 2"/>
    <w:basedOn w:val="Normal"/>
    <w:link w:val="BodyTextIndent2Char"/>
    <w:semiHidden/>
    <w:rsid w:val="00DE4223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DE4223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DE4223"/>
    <w:pPr>
      <w:spacing w:after="120"/>
      <w:ind w:left="283"/>
    </w:pPr>
  </w:style>
  <w:style w:type="paragraph" w:styleId="NormalIndent">
    <w:name w:val="Normal Indent"/>
    <w:basedOn w:val="Normal"/>
    <w:semiHidden/>
    <w:rsid w:val="00DE4223"/>
    <w:pPr>
      <w:ind w:left="567"/>
    </w:pPr>
  </w:style>
  <w:style w:type="paragraph" w:styleId="Subtitle">
    <w:name w:val="Subtitle"/>
    <w:basedOn w:val="Normal"/>
    <w:link w:val="SubtitleChar"/>
    <w:semiHidden/>
    <w:rsid w:val="00DE422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rsid w:val="00DE4223"/>
    <w:pPr>
      <w:spacing w:line="240" w:lineRule="atLeast"/>
    </w:pPr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E4223"/>
    <w:pPr>
      <w:spacing w:line="240" w:lineRule="atLeast"/>
    </w:pPr>
    <w:rPr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E4223"/>
    <w:pPr>
      <w:spacing w:line="240" w:lineRule="atLeast"/>
    </w:pPr>
    <w:rPr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DE4223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E4223"/>
    <w:pPr>
      <w:spacing w:line="240" w:lineRule="atLeast"/>
    </w:pPr>
    <w:rPr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E4223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E4223"/>
    <w:pPr>
      <w:spacing w:line="240" w:lineRule="atLeast"/>
    </w:pPr>
    <w:rPr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E4223"/>
    <w:pPr>
      <w:spacing w:line="240" w:lineRule="atLeast"/>
    </w:pPr>
    <w:rPr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DE4223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E4223"/>
    <w:pPr>
      <w:spacing w:line="240" w:lineRule="atLeast"/>
    </w:pPr>
    <w:rPr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E4223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E4223"/>
    <w:pPr>
      <w:spacing w:line="240" w:lineRule="atLeast"/>
    </w:pPr>
    <w:rPr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E4223"/>
    <w:pPr>
      <w:spacing w:line="240" w:lineRule="atLeast"/>
    </w:pPr>
    <w:rPr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E4223"/>
    <w:pPr>
      <w:spacing w:line="240" w:lineRule="atLeast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DE4223"/>
    <w:pPr>
      <w:spacing w:line="240" w:lineRule="atLeast"/>
    </w:pPr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E4223"/>
    <w:pPr>
      <w:spacing w:line="240" w:lineRule="atLeast"/>
    </w:pPr>
    <w:rPr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E4223"/>
    <w:pPr>
      <w:spacing w:line="240" w:lineRule="atLeast"/>
    </w:pPr>
    <w:rPr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E4223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E4223"/>
    <w:pPr>
      <w:spacing w:line="240" w:lineRule="atLeast"/>
    </w:pPr>
    <w:rPr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E4223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E4223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E4223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E4223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rsid w:val="00DE4223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DE4223"/>
    <w:pPr>
      <w:spacing w:line="240" w:lineRule="atLeast"/>
    </w:pPr>
    <w:rPr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DE4223"/>
    <w:pPr>
      <w:spacing w:line="240" w:lineRule="atLeast"/>
    </w:pPr>
    <w:rPr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rsid w:val="00DE4223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E4223"/>
    <w:pPr>
      <w:spacing w:line="240" w:lineRule="atLeast"/>
    </w:pPr>
    <w:rPr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E4223"/>
    <w:pPr>
      <w:spacing w:line="240" w:lineRule="atLeast"/>
    </w:pPr>
    <w:rPr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E4223"/>
    <w:pPr>
      <w:spacing w:line="240" w:lineRule="atLeast"/>
    </w:pPr>
    <w:rPr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E4223"/>
    <w:pPr>
      <w:spacing w:line="240" w:lineRule="atLeast"/>
    </w:pPr>
    <w:rPr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E4223"/>
    <w:pPr>
      <w:spacing w:line="240" w:lineRule="atLeast"/>
    </w:pPr>
    <w:rPr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rsid w:val="00DE4223"/>
    <w:pPr>
      <w:spacing w:line="240" w:lineRule="atLeast"/>
    </w:pPr>
    <w:rPr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E4223"/>
    <w:pPr>
      <w:spacing w:line="240" w:lineRule="atLeast"/>
    </w:pPr>
    <w:rPr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E4223"/>
    <w:pPr>
      <w:spacing w:line="240" w:lineRule="atLeast"/>
    </w:pPr>
    <w:rPr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DE4223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DE4223"/>
    <w:pPr>
      <w:spacing w:after="120"/>
      <w:ind w:left="1440" w:right="1440"/>
    </w:pPr>
  </w:style>
  <w:style w:type="character" w:styleId="Strong">
    <w:name w:val="Strong"/>
    <w:semiHidden/>
    <w:rsid w:val="00DE4223"/>
    <w:rPr>
      <w:b/>
      <w:bCs/>
    </w:rPr>
  </w:style>
  <w:style w:type="paragraph" w:styleId="BodyText">
    <w:name w:val="Body Text"/>
    <w:basedOn w:val="Normal"/>
    <w:link w:val="BodyTextChar"/>
    <w:semiHidden/>
    <w:rsid w:val="00DE4223"/>
    <w:pPr>
      <w:spacing w:after="120"/>
    </w:pPr>
  </w:style>
  <w:style w:type="paragraph" w:styleId="BodyText2">
    <w:name w:val="Body Text 2"/>
    <w:basedOn w:val="Normal"/>
    <w:link w:val="BodyText2Char"/>
    <w:semiHidden/>
    <w:rsid w:val="00DE4223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DE422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DE4223"/>
    <w:pPr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DE4223"/>
    <w:pPr>
      <w:ind w:firstLine="210"/>
    </w:pPr>
  </w:style>
  <w:style w:type="paragraph" w:styleId="EndnoteText">
    <w:name w:val="endnote text"/>
    <w:aliases w:val="2_G"/>
    <w:basedOn w:val="FootnoteText"/>
    <w:link w:val="EndnoteTextChar"/>
    <w:uiPriority w:val="3"/>
    <w:qFormat/>
    <w:rsid w:val="00DE4223"/>
  </w:style>
  <w:style w:type="paragraph" w:styleId="PlainText">
    <w:name w:val="Plain Text"/>
    <w:basedOn w:val="Normal"/>
    <w:link w:val="PlainTextChar"/>
    <w:semiHidden/>
    <w:rsid w:val="00DE4223"/>
    <w:rPr>
      <w:rFonts w:ascii="Courier New" w:hAnsi="Courier New" w:cs="Courier New"/>
    </w:rPr>
  </w:style>
  <w:style w:type="paragraph" w:styleId="Title">
    <w:name w:val="Title"/>
    <w:basedOn w:val="Normal"/>
    <w:link w:val="TitleChar"/>
    <w:semiHidden/>
    <w:rsid w:val="00DE422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semiHidden/>
    <w:rsid w:val="00DE4223"/>
    <w:rPr>
      <w:i/>
      <w:iCs/>
    </w:rPr>
  </w:style>
  <w:style w:type="paragraph" w:customStyle="1" w:styleId="Bullet1G">
    <w:name w:val="_Bullet 1_G"/>
    <w:basedOn w:val="Normal"/>
    <w:uiPriority w:val="1"/>
    <w:qFormat/>
    <w:rsid w:val="00DE4223"/>
    <w:pPr>
      <w:numPr>
        <w:numId w:val="17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uiPriority w:val="1"/>
    <w:qFormat/>
    <w:rsid w:val="00DE4223"/>
    <w:pPr>
      <w:numPr>
        <w:numId w:val="18"/>
      </w:numPr>
      <w:spacing w:after="120"/>
      <w:ind w:right="1134"/>
      <w:jc w:val="both"/>
    </w:pPr>
  </w:style>
  <w:style w:type="paragraph" w:styleId="BalloonText">
    <w:name w:val="Balloon Text"/>
    <w:basedOn w:val="Normal"/>
    <w:link w:val="BalloonTextChar"/>
    <w:semiHidden/>
    <w:unhideWhenUsed/>
    <w:rsid w:val="00DE42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E4223"/>
    <w:rPr>
      <w:rFonts w:ascii="Segoe UI" w:hAnsi="Segoe UI" w:cs="Segoe UI"/>
      <w:sz w:val="18"/>
      <w:szCs w:val="18"/>
      <w:lang w:val="es-ES" w:eastAsia="es-ES"/>
    </w:rPr>
  </w:style>
  <w:style w:type="paragraph" w:customStyle="1" w:styleId="ParNoG">
    <w:name w:val="_ParNo_G"/>
    <w:basedOn w:val="Normal"/>
    <w:uiPriority w:val="1"/>
    <w:qFormat/>
    <w:rsid w:val="00DE4223"/>
    <w:pPr>
      <w:numPr>
        <w:numId w:val="19"/>
      </w:num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  <w:lang w:eastAsia="en-US"/>
    </w:rPr>
  </w:style>
  <w:style w:type="character" w:customStyle="1" w:styleId="SingleTxtGChar">
    <w:name w:val="_ Single Txt_G Char"/>
    <w:link w:val="SingleTxtG"/>
    <w:uiPriority w:val="1"/>
    <w:rsid w:val="00DE4223"/>
    <w:rPr>
      <w:lang w:val="es-ES" w:eastAsia="es-ES"/>
    </w:rPr>
  </w:style>
  <w:style w:type="paragraph" w:customStyle="1" w:styleId="1ParNoG">
    <w:name w:val="1 _ParNo_G"/>
    <w:basedOn w:val="Normal"/>
    <w:uiPriority w:val="1"/>
    <w:qFormat/>
    <w:rsid w:val="00DE4223"/>
    <w:pPr>
      <w:numPr>
        <w:ilvl w:val="1"/>
        <w:numId w:val="23"/>
      </w:numPr>
      <w:spacing w:after="120"/>
      <w:jc w:val="both"/>
    </w:pPr>
    <w:rPr>
      <w:rFonts w:eastAsiaTheme="minorHAnsi"/>
      <w:lang w:eastAsia="en-US"/>
    </w:rPr>
  </w:style>
  <w:style w:type="paragraph" w:customStyle="1" w:styleId="1ParNoG0">
    <w:name w:val="1_ParNo_G"/>
    <w:basedOn w:val="Normal"/>
    <w:uiPriority w:val="1"/>
    <w:qFormat/>
    <w:rsid w:val="00DE4223"/>
    <w:pPr>
      <w:numPr>
        <w:ilvl w:val="2"/>
        <w:numId w:val="23"/>
      </w:numPr>
      <w:tabs>
        <w:tab w:val="clear" w:pos="1701"/>
      </w:tabs>
      <w:spacing w:after="120"/>
      <w:jc w:val="both"/>
    </w:pPr>
    <w:rPr>
      <w:rFonts w:eastAsiaTheme="minorHAnsi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DE4223"/>
    <w:rPr>
      <w:lang w:val="es-ES" w:eastAsia="es-ES"/>
    </w:rPr>
  </w:style>
  <w:style w:type="character" w:customStyle="1" w:styleId="BodyText2Char">
    <w:name w:val="Body Text 2 Char"/>
    <w:basedOn w:val="DefaultParagraphFont"/>
    <w:link w:val="BodyText2"/>
    <w:semiHidden/>
    <w:rsid w:val="00DE4223"/>
    <w:rPr>
      <w:lang w:val="es-ES" w:eastAsia="es-ES"/>
    </w:rPr>
  </w:style>
  <w:style w:type="character" w:customStyle="1" w:styleId="BodyText3Char">
    <w:name w:val="Body Text 3 Char"/>
    <w:basedOn w:val="DefaultParagraphFont"/>
    <w:link w:val="BodyText3"/>
    <w:semiHidden/>
    <w:rsid w:val="00DE4223"/>
    <w:rPr>
      <w:sz w:val="16"/>
      <w:szCs w:val="16"/>
      <w:lang w:val="es-ES" w:eastAsia="es-ES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DE4223"/>
    <w:rPr>
      <w:lang w:val="es-ES" w:eastAsia="es-E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E4223"/>
    <w:rPr>
      <w:lang w:val="es-ES" w:eastAsia="es-ES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E4223"/>
    <w:rPr>
      <w:lang w:val="es-ES" w:eastAsia="es-E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E4223"/>
    <w:rPr>
      <w:lang w:val="es-ES" w:eastAsia="es-E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E4223"/>
    <w:rPr>
      <w:sz w:val="16"/>
      <w:szCs w:val="16"/>
      <w:lang w:val="es-ES" w:eastAsia="es-ES"/>
    </w:rPr>
  </w:style>
  <w:style w:type="character" w:customStyle="1" w:styleId="ClosingChar">
    <w:name w:val="Closing Char"/>
    <w:basedOn w:val="DefaultParagraphFont"/>
    <w:link w:val="Closing"/>
    <w:semiHidden/>
    <w:rsid w:val="00DE4223"/>
    <w:rPr>
      <w:lang w:val="es-ES" w:eastAsia="es-ES"/>
    </w:rPr>
  </w:style>
  <w:style w:type="character" w:customStyle="1" w:styleId="DateChar">
    <w:name w:val="Date Char"/>
    <w:basedOn w:val="DefaultParagraphFont"/>
    <w:link w:val="Date"/>
    <w:semiHidden/>
    <w:rsid w:val="00DE4223"/>
    <w:rPr>
      <w:lang w:val="es-ES" w:eastAsia="es-E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DE4223"/>
    <w:rPr>
      <w:lang w:val="es-ES" w:eastAsia="es-ES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3"/>
    <w:rsid w:val="00DE4223"/>
    <w:rPr>
      <w:sz w:val="18"/>
      <w:lang w:val="es-ES" w:eastAsia="es-ES"/>
    </w:rPr>
  </w:style>
  <w:style w:type="character" w:customStyle="1" w:styleId="EndnoteTextChar">
    <w:name w:val="Endnote Text Char"/>
    <w:aliases w:val="2_G Char"/>
    <w:basedOn w:val="DefaultParagraphFont"/>
    <w:link w:val="EndnoteText"/>
    <w:uiPriority w:val="3"/>
    <w:rsid w:val="00DE4223"/>
    <w:rPr>
      <w:sz w:val="18"/>
      <w:lang w:val="es-ES" w:eastAsia="es-ES"/>
    </w:rPr>
  </w:style>
  <w:style w:type="character" w:customStyle="1" w:styleId="FooterChar">
    <w:name w:val="Footer Char"/>
    <w:aliases w:val="3_G Char"/>
    <w:basedOn w:val="DefaultParagraphFont"/>
    <w:link w:val="Footer"/>
    <w:uiPriority w:val="3"/>
    <w:rsid w:val="00DE4223"/>
    <w:rPr>
      <w:sz w:val="16"/>
      <w:lang w:val="es-ES" w:eastAsia="es-ES"/>
    </w:rPr>
  </w:style>
  <w:style w:type="character" w:customStyle="1" w:styleId="HeaderChar">
    <w:name w:val="Header Char"/>
    <w:aliases w:val="6_G Char"/>
    <w:basedOn w:val="DefaultParagraphFont"/>
    <w:link w:val="Header"/>
    <w:uiPriority w:val="3"/>
    <w:rsid w:val="00DE4223"/>
    <w:rPr>
      <w:b/>
      <w:sz w:val="18"/>
      <w:lang w:val="es-ES" w:eastAsia="es-ES"/>
    </w:rPr>
  </w:style>
  <w:style w:type="character" w:customStyle="1" w:styleId="Heading1Char">
    <w:name w:val="Heading 1 Char"/>
    <w:aliases w:val="Cuadro_G Char"/>
    <w:basedOn w:val="DefaultParagraphFont"/>
    <w:link w:val="Heading1"/>
    <w:uiPriority w:val="9"/>
    <w:rsid w:val="00DE4223"/>
    <w:rPr>
      <w:lang w:val="fr-CH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DE4223"/>
    <w:rPr>
      <w:i/>
      <w:iCs/>
      <w:lang w:val="es-ES" w:eastAsia="es-E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E4223"/>
    <w:rPr>
      <w:rFonts w:ascii="Courier New" w:hAnsi="Courier New" w:cs="Courier New"/>
      <w:lang w:val="es-ES" w:eastAsia="es-ES"/>
    </w:rPr>
  </w:style>
  <w:style w:type="character" w:styleId="IntenseEmphasis">
    <w:name w:val="Intense Emphasis"/>
    <w:uiPriority w:val="21"/>
    <w:semiHidden/>
    <w:rsid w:val="00DE4223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DE422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DE4223"/>
    <w:rPr>
      <w:b/>
      <w:bCs/>
      <w:i/>
      <w:iCs/>
      <w:color w:val="4F81BD"/>
      <w:lang w:val="es-ES" w:eastAsia="es-ES"/>
    </w:rPr>
  </w:style>
  <w:style w:type="character" w:customStyle="1" w:styleId="MessageHeaderChar">
    <w:name w:val="Message Header Char"/>
    <w:basedOn w:val="DefaultParagraphFont"/>
    <w:link w:val="MessageHeader"/>
    <w:semiHidden/>
    <w:rsid w:val="00DE4223"/>
    <w:rPr>
      <w:rFonts w:ascii="Arial" w:hAnsi="Arial" w:cs="Arial"/>
      <w:sz w:val="24"/>
      <w:szCs w:val="24"/>
      <w:shd w:val="pct20" w:color="auto" w:fill="auto"/>
      <w:lang w:val="es-ES" w:eastAsia="es-ES"/>
    </w:rPr>
  </w:style>
  <w:style w:type="character" w:customStyle="1" w:styleId="NoteHeadingChar">
    <w:name w:val="Note Heading Char"/>
    <w:basedOn w:val="DefaultParagraphFont"/>
    <w:link w:val="NoteHeading"/>
    <w:semiHidden/>
    <w:rsid w:val="00DE4223"/>
    <w:rPr>
      <w:lang w:val="es-ES" w:eastAsia="es-ES"/>
    </w:rPr>
  </w:style>
  <w:style w:type="character" w:customStyle="1" w:styleId="PlainTextChar">
    <w:name w:val="Plain Text Char"/>
    <w:basedOn w:val="DefaultParagraphFont"/>
    <w:link w:val="PlainText"/>
    <w:semiHidden/>
    <w:rsid w:val="00DE4223"/>
    <w:rPr>
      <w:rFonts w:ascii="Courier New" w:hAnsi="Courier New" w:cs="Courier New"/>
      <w:lang w:val="es-ES" w:eastAsia="es-ES"/>
    </w:rPr>
  </w:style>
  <w:style w:type="character" w:customStyle="1" w:styleId="SalutationChar">
    <w:name w:val="Salutation Char"/>
    <w:basedOn w:val="DefaultParagraphFont"/>
    <w:link w:val="Salutation"/>
    <w:semiHidden/>
    <w:rsid w:val="00DE4223"/>
    <w:rPr>
      <w:lang w:val="es-ES" w:eastAsia="es-ES"/>
    </w:rPr>
  </w:style>
  <w:style w:type="character" w:customStyle="1" w:styleId="SignatureChar">
    <w:name w:val="Signature Char"/>
    <w:basedOn w:val="DefaultParagraphFont"/>
    <w:link w:val="Signature"/>
    <w:semiHidden/>
    <w:rsid w:val="00DE4223"/>
    <w:rPr>
      <w:lang w:val="es-ES" w:eastAsia="es-ES"/>
    </w:rPr>
  </w:style>
  <w:style w:type="character" w:customStyle="1" w:styleId="SubtitleChar">
    <w:name w:val="Subtitle Char"/>
    <w:basedOn w:val="DefaultParagraphFont"/>
    <w:link w:val="Subtitle"/>
    <w:semiHidden/>
    <w:rsid w:val="00DE4223"/>
    <w:rPr>
      <w:rFonts w:ascii="Arial" w:hAnsi="Arial" w:cs="Arial"/>
      <w:sz w:val="24"/>
      <w:szCs w:val="24"/>
      <w:lang w:val="es-ES" w:eastAsia="es-ES"/>
    </w:rPr>
  </w:style>
  <w:style w:type="paragraph" w:customStyle="1" w:styleId="Table1G">
    <w:name w:val="Table_1_G"/>
    <w:basedOn w:val="Normal"/>
    <w:next w:val="Normal"/>
    <w:uiPriority w:val="2"/>
    <w:qFormat/>
    <w:rsid w:val="00DE4223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line="240" w:lineRule="auto"/>
      <w:ind w:left="1134"/>
    </w:pPr>
    <w:rPr>
      <w:rFonts w:eastAsiaTheme="minorHAnsi"/>
      <w:lang w:eastAsia="en-US"/>
    </w:rPr>
  </w:style>
  <w:style w:type="paragraph" w:customStyle="1" w:styleId="Table1line2G">
    <w:name w:val="Table_1_line2_G"/>
    <w:basedOn w:val="Table1G"/>
    <w:next w:val="Normal"/>
    <w:uiPriority w:val="2"/>
    <w:qFormat/>
    <w:rsid w:val="00DE4223"/>
    <w:pPr>
      <w:spacing w:after="120"/>
    </w:pPr>
    <w:rPr>
      <w:b/>
    </w:rPr>
  </w:style>
  <w:style w:type="paragraph" w:customStyle="1" w:styleId="Table1Line3G">
    <w:name w:val="Table_1_Line3_G"/>
    <w:basedOn w:val="Table1line2G"/>
    <w:next w:val="Normal"/>
    <w:uiPriority w:val="2"/>
    <w:qFormat/>
    <w:rsid w:val="00DE4223"/>
    <w:rPr>
      <w:b w:val="0"/>
      <w:sz w:val="16"/>
    </w:rPr>
  </w:style>
  <w:style w:type="paragraph" w:customStyle="1" w:styleId="TableH23G">
    <w:name w:val="Table_H2/3_G"/>
    <w:basedOn w:val="H23G"/>
    <w:uiPriority w:val="2"/>
    <w:qFormat/>
    <w:rsid w:val="00DE4223"/>
    <w:pPr>
      <w:kinsoku w:val="0"/>
      <w:overflowPunct w:val="0"/>
      <w:autoSpaceDE w:val="0"/>
      <w:autoSpaceDN w:val="0"/>
      <w:adjustRightInd w:val="0"/>
      <w:snapToGrid w:val="0"/>
      <w:spacing w:before="0"/>
      <w:ind w:right="0" w:firstLine="0"/>
      <w:outlineLvl w:val="9"/>
    </w:pPr>
    <w:rPr>
      <w:rFonts w:eastAsiaTheme="minorHAnsi"/>
      <w:lang w:eastAsia="en-US"/>
    </w:rPr>
  </w:style>
  <w:style w:type="character" w:customStyle="1" w:styleId="TitleChar">
    <w:name w:val="Title Char"/>
    <w:basedOn w:val="DefaultParagraphFont"/>
    <w:link w:val="Title"/>
    <w:semiHidden/>
    <w:rsid w:val="00DE4223"/>
    <w:rPr>
      <w:rFonts w:ascii="Arial" w:hAnsi="Arial" w:cs="Arial"/>
      <w:b/>
      <w:bCs/>
      <w:kern w:val="28"/>
      <w:sz w:val="32"/>
      <w:szCs w:val="32"/>
      <w:lang w:val="es-ES" w:eastAsia="es-ES"/>
    </w:rPr>
  </w:style>
  <w:style w:type="paragraph" w:styleId="TOC1">
    <w:name w:val="toc 1"/>
    <w:basedOn w:val="Normal"/>
    <w:next w:val="Normal"/>
    <w:uiPriority w:val="5"/>
    <w:unhideWhenUsed/>
    <w:rsid w:val="00DE4223"/>
    <w:pPr>
      <w:tabs>
        <w:tab w:val="right" w:pos="851"/>
        <w:tab w:val="left" w:leader="dot" w:pos="9072"/>
        <w:tab w:val="right" w:pos="9639"/>
      </w:tabs>
      <w:spacing w:after="120"/>
      <w:ind w:left="1134" w:right="851" w:hanging="1134"/>
    </w:pPr>
    <w:rPr>
      <w:rFonts w:eastAsiaTheme="minorHAnsi"/>
      <w:lang w:eastAsia="en-US"/>
    </w:rPr>
  </w:style>
  <w:style w:type="paragraph" w:styleId="TOC2">
    <w:name w:val="toc 2"/>
    <w:basedOn w:val="TOC1"/>
    <w:next w:val="Normal"/>
    <w:uiPriority w:val="5"/>
    <w:unhideWhenUsed/>
    <w:rsid w:val="00DE4223"/>
    <w:pPr>
      <w:tabs>
        <w:tab w:val="clear" w:pos="851"/>
      </w:tabs>
      <w:ind w:left="1559" w:hanging="425"/>
    </w:pPr>
  </w:style>
  <w:style w:type="paragraph" w:styleId="TOC3">
    <w:name w:val="toc 3"/>
    <w:basedOn w:val="TOC2"/>
    <w:next w:val="Normal"/>
    <w:uiPriority w:val="5"/>
    <w:unhideWhenUsed/>
    <w:rsid w:val="00DE4223"/>
    <w:pPr>
      <w:tabs>
        <w:tab w:val="left" w:pos="1985"/>
      </w:tabs>
      <w:ind w:left="1984"/>
    </w:pPr>
  </w:style>
  <w:style w:type="paragraph" w:styleId="TOC4">
    <w:name w:val="toc 4"/>
    <w:basedOn w:val="TOC1"/>
    <w:next w:val="Normal"/>
    <w:uiPriority w:val="5"/>
    <w:unhideWhenUsed/>
    <w:rsid w:val="00DE4223"/>
    <w:pPr>
      <w:tabs>
        <w:tab w:val="clear" w:pos="9072"/>
        <w:tab w:val="left" w:leader="dot" w:pos="7938"/>
        <w:tab w:val="right" w:pos="8930"/>
      </w:tabs>
      <w:ind w:right="1701"/>
    </w:pPr>
  </w:style>
  <w:style w:type="paragraph" w:styleId="TOC5">
    <w:name w:val="toc 5"/>
    <w:basedOn w:val="TOC4"/>
    <w:next w:val="Normal"/>
    <w:uiPriority w:val="5"/>
    <w:unhideWhenUsed/>
    <w:rsid w:val="00DE4223"/>
    <w:pPr>
      <w:tabs>
        <w:tab w:val="clear" w:pos="851"/>
      </w:tabs>
      <w:ind w:left="1559" w:hanging="425"/>
    </w:pPr>
  </w:style>
  <w:style w:type="paragraph" w:styleId="TOC6">
    <w:name w:val="toc 6"/>
    <w:basedOn w:val="TOC5"/>
    <w:next w:val="Normal"/>
    <w:uiPriority w:val="5"/>
    <w:unhideWhenUsed/>
    <w:rsid w:val="00DE4223"/>
    <w:pPr>
      <w:tabs>
        <w:tab w:val="left" w:pos="1985"/>
      </w:tabs>
      <w:ind w:left="1984"/>
    </w:pPr>
  </w:style>
  <w:style w:type="character" w:styleId="UnresolvedMention">
    <w:name w:val="Unresolved Mention"/>
    <w:basedOn w:val="DefaultParagraphFont"/>
    <w:uiPriority w:val="99"/>
    <w:semiHidden/>
    <w:unhideWhenUsed/>
    <w:rsid w:val="00DE4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CAT/C/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CAT/C/70/D/925/2019</dc:title>
  <dc:subject/>
  <dc:creator>Javier RODRIGUEZ PEREZ</dc:creator>
  <cp:keywords/>
  <cp:lastModifiedBy>Maria Luisa Zeballos Moreno</cp:lastModifiedBy>
  <cp:revision>3</cp:revision>
  <cp:lastPrinted>2021-06-07T06:50:00Z</cp:lastPrinted>
  <dcterms:created xsi:type="dcterms:W3CDTF">2021-06-07T06:50:00Z</dcterms:created>
  <dcterms:modified xsi:type="dcterms:W3CDTF">2021-06-07T06:51:00Z</dcterms:modified>
</cp:coreProperties>
</file>