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2A130FCC" w14:textId="77777777" w:rsidTr="00DC18BF">
        <w:trPr>
          <w:trHeight w:hRule="exact" w:val="851"/>
        </w:trPr>
        <w:tc>
          <w:tcPr>
            <w:tcW w:w="1280" w:type="dxa"/>
            <w:tcBorders>
              <w:bottom w:val="single" w:sz="4" w:space="0" w:color="auto"/>
            </w:tcBorders>
          </w:tcPr>
          <w:p w14:paraId="3AFB34D5" w14:textId="77777777" w:rsidR="00494EB8" w:rsidRPr="00F124C6" w:rsidRDefault="00494EB8" w:rsidP="005B4286">
            <w:pPr>
              <w:pStyle w:val="H1GC"/>
            </w:pPr>
          </w:p>
        </w:tc>
        <w:tc>
          <w:tcPr>
            <w:tcW w:w="2273" w:type="dxa"/>
            <w:tcBorders>
              <w:bottom w:val="single" w:sz="4" w:space="0" w:color="auto"/>
            </w:tcBorders>
            <w:vAlign w:val="bottom"/>
          </w:tcPr>
          <w:p w14:paraId="5226ABFD"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0A0F63B" w14:textId="77777777" w:rsidR="00494EB8" w:rsidRPr="00176CF5" w:rsidRDefault="00176CF5" w:rsidP="00DC18BF">
            <w:pPr>
              <w:spacing w:line="240" w:lineRule="atLeast"/>
              <w:jc w:val="right"/>
              <w:rPr>
                <w:sz w:val="20"/>
                <w:szCs w:val="21"/>
              </w:rPr>
            </w:pPr>
            <w:r w:rsidRPr="00176CF5">
              <w:rPr>
                <w:sz w:val="40"/>
                <w:szCs w:val="21"/>
              </w:rPr>
              <w:t>CAT</w:t>
            </w:r>
            <w:r>
              <w:rPr>
                <w:sz w:val="20"/>
                <w:szCs w:val="21"/>
              </w:rPr>
              <w:t>/C/71/D/865/2018</w:t>
            </w:r>
          </w:p>
        </w:tc>
      </w:tr>
      <w:tr w:rsidR="00494EB8" w:rsidRPr="00F124C6" w14:paraId="1ACD8953" w14:textId="77777777" w:rsidTr="00DC18BF">
        <w:trPr>
          <w:trHeight w:hRule="exact" w:val="2835"/>
        </w:trPr>
        <w:tc>
          <w:tcPr>
            <w:tcW w:w="1280" w:type="dxa"/>
            <w:tcBorders>
              <w:top w:val="single" w:sz="4" w:space="0" w:color="auto"/>
              <w:bottom w:val="single" w:sz="12" w:space="0" w:color="auto"/>
            </w:tcBorders>
          </w:tcPr>
          <w:p w14:paraId="3851E132" w14:textId="77777777" w:rsidR="00494EB8" w:rsidRPr="00F124C6" w:rsidRDefault="00494EB8" w:rsidP="00DC18BF">
            <w:pPr>
              <w:spacing w:line="120" w:lineRule="atLeast"/>
              <w:rPr>
                <w:sz w:val="10"/>
                <w:szCs w:val="10"/>
              </w:rPr>
            </w:pPr>
          </w:p>
          <w:p w14:paraId="38391E12"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3367E756" wp14:editId="34229F5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436964"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6F2ED46D"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2062001E" w14:textId="01F33D47" w:rsidR="00176CF5" w:rsidRPr="00176CF5" w:rsidRDefault="00494EB8" w:rsidP="00176CF5">
            <w:pPr>
              <w:spacing w:before="240" w:line="240" w:lineRule="atLeast"/>
              <w:rPr>
                <w:sz w:val="20"/>
              </w:rPr>
            </w:pPr>
            <w:r w:rsidRPr="00F124C6">
              <w:rPr>
                <w:sz w:val="20"/>
              </w:rPr>
              <w:t xml:space="preserve">Distr.: </w:t>
            </w:r>
            <w:r w:rsidR="00176CF5" w:rsidRPr="00176CF5">
              <w:rPr>
                <w:sz w:val="20"/>
              </w:rPr>
              <w:t>General</w:t>
            </w:r>
          </w:p>
          <w:p w14:paraId="5907BE2A" w14:textId="6AAB3D3D" w:rsidR="00494EB8" w:rsidRPr="00F124C6" w:rsidRDefault="00176CF5" w:rsidP="00176CF5">
            <w:pPr>
              <w:spacing w:line="240" w:lineRule="atLeast"/>
              <w:rPr>
                <w:sz w:val="20"/>
              </w:rPr>
            </w:pPr>
            <w:r w:rsidRPr="00176CF5">
              <w:rPr>
                <w:sz w:val="20"/>
              </w:rPr>
              <w:t>4 October 2021</w:t>
            </w:r>
          </w:p>
          <w:p w14:paraId="19173AFC" w14:textId="77777777" w:rsidR="00494EB8" w:rsidRPr="00F124C6" w:rsidRDefault="00494EB8" w:rsidP="00DC18BF">
            <w:pPr>
              <w:spacing w:line="240" w:lineRule="atLeast"/>
              <w:rPr>
                <w:sz w:val="20"/>
              </w:rPr>
            </w:pPr>
            <w:r w:rsidRPr="00F124C6">
              <w:rPr>
                <w:sz w:val="20"/>
              </w:rPr>
              <w:t xml:space="preserve">Chinese </w:t>
            </w:r>
          </w:p>
          <w:p w14:paraId="2B3E9457" w14:textId="540818E0" w:rsidR="00494EB8" w:rsidRPr="00F124C6" w:rsidRDefault="00494EB8" w:rsidP="00DC18BF">
            <w:pPr>
              <w:spacing w:line="240" w:lineRule="atLeast"/>
            </w:pPr>
            <w:r w:rsidRPr="00F124C6">
              <w:rPr>
                <w:sz w:val="20"/>
              </w:rPr>
              <w:t xml:space="preserve">Original: </w:t>
            </w:r>
            <w:r w:rsidR="00176CF5" w:rsidRPr="00176CF5">
              <w:rPr>
                <w:sz w:val="20"/>
              </w:rPr>
              <w:t>French</w:t>
            </w:r>
          </w:p>
        </w:tc>
      </w:tr>
    </w:tbl>
    <w:p w14:paraId="0F73C3AA" w14:textId="77777777" w:rsidR="009A4E08" w:rsidRPr="009A4E08" w:rsidRDefault="009A4E08" w:rsidP="009A4E08">
      <w:pPr>
        <w:pStyle w:val="SingleTxtGC"/>
        <w:spacing w:before="120"/>
        <w:ind w:left="0"/>
        <w:rPr>
          <w:rFonts w:ascii="Time New Roman" w:eastAsia="黑体" w:hAnsi="Time New Roman" w:hint="eastAsia"/>
          <w:sz w:val="24"/>
          <w:szCs w:val="24"/>
        </w:rPr>
      </w:pPr>
      <w:r w:rsidRPr="009A4E08">
        <w:rPr>
          <w:rFonts w:ascii="Time New Roman" w:eastAsia="黑体" w:hAnsi="Time New Roman"/>
          <w:sz w:val="24"/>
          <w:szCs w:val="24"/>
        </w:rPr>
        <w:t>禁止酷刑委员会</w:t>
      </w:r>
    </w:p>
    <w:p w14:paraId="6725F8B1" w14:textId="534A6546" w:rsidR="009A4E08" w:rsidRPr="00D2608F" w:rsidRDefault="009A4E08" w:rsidP="009A4E08">
      <w:pPr>
        <w:pStyle w:val="HChGC"/>
        <w:rPr>
          <w:b/>
        </w:rPr>
      </w:pPr>
      <w:r w:rsidRPr="00D2608F">
        <w:tab/>
      </w:r>
      <w:r w:rsidRPr="00D2608F">
        <w:tab/>
      </w:r>
      <w:r w:rsidRPr="00D2608F">
        <w:rPr>
          <w:rFonts w:hint="eastAsia"/>
        </w:rPr>
        <w:t>委员会根据《公约》第</w:t>
      </w:r>
      <w:r>
        <w:rPr>
          <w:rFonts w:hint="eastAsia"/>
        </w:rPr>
        <w:t>22</w:t>
      </w:r>
      <w:r w:rsidRPr="00D2608F">
        <w:rPr>
          <w:rFonts w:hint="eastAsia"/>
        </w:rPr>
        <w:t>条通过的关于第</w:t>
      </w:r>
      <w:r>
        <w:t>865</w:t>
      </w:r>
      <w:r w:rsidRPr="00D2608F">
        <w:t>/</w:t>
      </w:r>
      <w:r>
        <w:t>2</w:t>
      </w:r>
      <w:r w:rsidRPr="00D2608F">
        <w:t>0</w:t>
      </w:r>
      <w:r>
        <w:t>18</w:t>
      </w:r>
      <w:r w:rsidRPr="00D2608F">
        <w:rPr>
          <w:rFonts w:hint="eastAsia"/>
        </w:rPr>
        <w:t>号来文的决定</w:t>
      </w:r>
      <w:r w:rsidRPr="00D2608F">
        <w:footnoteReference w:customMarkFollows="1" w:id="2"/>
        <w:t>*</w:t>
      </w:r>
      <w:r w:rsidR="00741D19">
        <w:rPr>
          <w:rFonts w:hint="eastAsia"/>
          <w:vertAlign w:val="superscript"/>
        </w:rPr>
        <w:t xml:space="preserve"> </w:t>
      </w:r>
      <w:r w:rsidRPr="00D2608F">
        <w:footnoteReference w:customMarkFollows="1" w:id="3"/>
        <w:t>**</w:t>
      </w:r>
    </w:p>
    <w:tbl>
      <w:tblPr>
        <w:tblStyle w:val="af9"/>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4"/>
        <w:gridCol w:w="4643"/>
      </w:tblGrid>
      <w:tr w:rsidR="009A4E08" w:rsidRPr="00D2608F" w14:paraId="5EC5F18B" w14:textId="77777777" w:rsidTr="009A4E08">
        <w:tc>
          <w:tcPr>
            <w:tcW w:w="2544" w:type="dxa"/>
          </w:tcPr>
          <w:p w14:paraId="36C29763" w14:textId="77777777" w:rsidR="009A4E08" w:rsidRPr="00D2608F" w:rsidRDefault="009A4E08" w:rsidP="009A4E08">
            <w:pPr>
              <w:pStyle w:val="SingleTxtGC"/>
              <w:ind w:left="0" w:right="0"/>
              <w:rPr>
                <w:rFonts w:eastAsia="楷体"/>
                <w:i/>
                <w:szCs w:val="21"/>
              </w:rPr>
            </w:pPr>
            <w:r w:rsidRPr="00D2608F">
              <w:rPr>
                <w:rFonts w:ascii="Time New Roman" w:eastAsia="楷体" w:hAnsi="Time New Roman" w:hint="eastAsia"/>
                <w:szCs w:val="21"/>
              </w:rPr>
              <w:t>来文提交人</w:t>
            </w:r>
            <w:r w:rsidRPr="00D2608F">
              <w:rPr>
                <w:rFonts w:eastAsia="楷体" w:hint="eastAsia"/>
                <w:szCs w:val="21"/>
              </w:rPr>
              <w:t>：</w:t>
            </w:r>
          </w:p>
        </w:tc>
        <w:tc>
          <w:tcPr>
            <w:tcW w:w="4643" w:type="dxa"/>
          </w:tcPr>
          <w:p w14:paraId="623678D2" w14:textId="6EFA12AF" w:rsidR="009A4E08" w:rsidRPr="00D2608F" w:rsidRDefault="009A4E08" w:rsidP="009A4E08">
            <w:pPr>
              <w:pStyle w:val="SingleTxtGC"/>
              <w:ind w:left="0" w:right="0"/>
              <w:rPr>
                <w:rFonts w:eastAsia="宋体"/>
                <w:szCs w:val="21"/>
              </w:rPr>
            </w:pPr>
            <w:r>
              <w:rPr>
                <w:szCs w:val="21"/>
              </w:rPr>
              <w:t>K</w:t>
            </w:r>
            <w:r w:rsidRPr="00D2608F">
              <w:rPr>
                <w:szCs w:val="21"/>
              </w:rPr>
              <w:t>.</w:t>
            </w:r>
            <w:r>
              <w:rPr>
                <w:szCs w:val="21"/>
              </w:rPr>
              <w:t>M</w:t>
            </w:r>
            <w:r w:rsidRPr="00D2608F">
              <w:rPr>
                <w:szCs w:val="21"/>
              </w:rPr>
              <w:t>.(</w:t>
            </w:r>
            <w:r w:rsidRPr="00D2608F">
              <w:rPr>
                <w:rFonts w:ascii="宋体" w:eastAsia="宋体" w:hAnsi="宋体" w:cs="宋体" w:hint="eastAsia"/>
                <w:szCs w:val="21"/>
              </w:rPr>
              <w:t>由律师</w:t>
            </w:r>
            <w:r>
              <w:rPr>
                <w:szCs w:val="21"/>
              </w:rPr>
              <w:t>Tarig</w:t>
            </w:r>
            <w:r w:rsidRPr="00D2608F">
              <w:rPr>
                <w:szCs w:val="21"/>
              </w:rPr>
              <w:t xml:space="preserve"> </w:t>
            </w:r>
            <w:r>
              <w:rPr>
                <w:szCs w:val="21"/>
              </w:rPr>
              <w:t>Hassan</w:t>
            </w:r>
            <w:r w:rsidRPr="00D2608F">
              <w:rPr>
                <w:rFonts w:ascii="宋体" w:eastAsia="宋体" w:hAnsi="宋体" w:cs="宋体" w:hint="eastAsia"/>
                <w:szCs w:val="21"/>
              </w:rPr>
              <w:t>先生代理</w:t>
            </w:r>
            <w:r w:rsidRPr="00D2608F">
              <w:rPr>
                <w:szCs w:val="21"/>
              </w:rPr>
              <w:t>)</w:t>
            </w:r>
          </w:p>
        </w:tc>
      </w:tr>
      <w:tr w:rsidR="009A4E08" w:rsidRPr="00D2608F" w14:paraId="1AAA9A52" w14:textId="77777777" w:rsidTr="009A4E08">
        <w:tc>
          <w:tcPr>
            <w:tcW w:w="2544" w:type="dxa"/>
          </w:tcPr>
          <w:p w14:paraId="6AD058DB" w14:textId="77777777" w:rsidR="009A4E08" w:rsidRPr="00D2608F" w:rsidRDefault="009A4E08" w:rsidP="009A4E08">
            <w:pPr>
              <w:pStyle w:val="SingleTxtGC"/>
              <w:ind w:left="0" w:right="0"/>
              <w:rPr>
                <w:rFonts w:eastAsia="楷体"/>
                <w:i/>
                <w:szCs w:val="21"/>
              </w:rPr>
            </w:pPr>
            <w:r w:rsidRPr="00D2608F">
              <w:rPr>
                <w:rFonts w:ascii="Time New Roman" w:eastAsia="楷体" w:hAnsi="Time New Roman" w:hint="eastAsia"/>
                <w:szCs w:val="21"/>
              </w:rPr>
              <w:t>据称受害人：</w:t>
            </w:r>
          </w:p>
        </w:tc>
        <w:tc>
          <w:tcPr>
            <w:tcW w:w="4643" w:type="dxa"/>
          </w:tcPr>
          <w:p w14:paraId="55EDB0F5" w14:textId="77777777" w:rsidR="009A4E08" w:rsidRPr="00D2608F" w:rsidRDefault="009A4E08" w:rsidP="009A4E08">
            <w:pPr>
              <w:pStyle w:val="SingleTxtGC"/>
              <w:ind w:left="0" w:right="0"/>
              <w:rPr>
                <w:rFonts w:eastAsia="宋体"/>
                <w:szCs w:val="21"/>
              </w:rPr>
            </w:pPr>
            <w:r w:rsidRPr="00D2608F">
              <w:rPr>
                <w:rFonts w:eastAsia="宋体" w:hint="eastAsia"/>
                <w:szCs w:val="21"/>
              </w:rPr>
              <w:t>申诉人</w:t>
            </w:r>
          </w:p>
        </w:tc>
      </w:tr>
      <w:tr w:rsidR="009A4E08" w:rsidRPr="00D2608F" w14:paraId="438D04C2" w14:textId="77777777" w:rsidTr="009A4E08">
        <w:tc>
          <w:tcPr>
            <w:tcW w:w="2544" w:type="dxa"/>
          </w:tcPr>
          <w:p w14:paraId="1DEF042C" w14:textId="77777777" w:rsidR="009A4E08" w:rsidRPr="00D2608F" w:rsidRDefault="009A4E08" w:rsidP="009A4E08">
            <w:pPr>
              <w:pStyle w:val="SingleTxtGC"/>
              <w:ind w:left="0" w:right="0"/>
              <w:rPr>
                <w:rFonts w:eastAsia="楷体"/>
                <w:i/>
                <w:szCs w:val="21"/>
              </w:rPr>
            </w:pPr>
            <w:r w:rsidRPr="00D2608F">
              <w:rPr>
                <w:rFonts w:ascii="Time New Roman" w:eastAsia="楷体" w:hAnsi="Time New Roman" w:hint="eastAsia"/>
                <w:szCs w:val="21"/>
              </w:rPr>
              <w:t>所涉缔约国：</w:t>
            </w:r>
          </w:p>
        </w:tc>
        <w:tc>
          <w:tcPr>
            <w:tcW w:w="4643" w:type="dxa"/>
          </w:tcPr>
          <w:p w14:paraId="757FD14A" w14:textId="77777777" w:rsidR="009A4E08" w:rsidRPr="00D2608F" w:rsidRDefault="009A4E08" w:rsidP="009A4E08">
            <w:pPr>
              <w:pStyle w:val="SingleTxtGC"/>
              <w:ind w:left="0" w:right="0"/>
              <w:rPr>
                <w:rFonts w:eastAsia="宋体"/>
                <w:szCs w:val="21"/>
              </w:rPr>
            </w:pPr>
            <w:r w:rsidRPr="00D2608F">
              <w:rPr>
                <w:rFonts w:eastAsia="宋体" w:hint="eastAsia"/>
                <w:szCs w:val="21"/>
              </w:rPr>
              <w:t>瑞士</w:t>
            </w:r>
          </w:p>
        </w:tc>
      </w:tr>
      <w:tr w:rsidR="009A4E08" w:rsidRPr="00D2608F" w14:paraId="56F051DB" w14:textId="77777777" w:rsidTr="009A4E08">
        <w:tc>
          <w:tcPr>
            <w:tcW w:w="2544" w:type="dxa"/>
          </w:tcPr>
          <w:p w14:paraId="13FC7081" w14:textId="77777777" w:rsidR="009A4E08" w:rsidRPr="00D2608F" w:rsidRDefault="009A4E08" w:rsidP="009A4E08">
            <w:pPr>
              <w:pStyle w:val="SingleTxtGC"/>
              <w:ind w:left="0" w:right="0"/>
              <w:rPr>
                <w:rFonts w:eastAsia="楷体"/>
                <w:i/>
                <w:szCs w:val="21"/>
              </w:rPr>
            </w:pPr>
            <w:r w:rsidRPr="00D2608F">
              <w:rPr>
                <w:rFonts w:eastAsia="楷体" w:hint="eastAsia"/>
                <w:szCs w:val="21"/>
              </w:rPr>
              <w:t>申诉</w:t>
            </w:r>
            <w:r w:rsidRPr="00D2608F">
              <w:rPr>
                <w:rFonts w:ascii="Time New Roman" w:eastAsia="楷体" w:hAnsi="Time New Roman" w:hint="eastAsia"/>
                <w:szCs w:val="21"/>
              </w:rPr>
              <w:t>日期</w:t>
            </w:r>
            <w:r w:rsidRPr="00D2608F">
              <w:rPr>
                <w:rFonts w:eastAsia="楷体" w:hint="eastAsia"/>
                <w:szCs w:val="21"/>
              </w:rPr>
              <w:t>：</w:t>
            </w:r>
          </w:p>
        </w:tc>
        <w:tc>
          <w:tcPr>
            <w:tcW w:w="4643" w:type="dxa"/>
          </w:tcPr>
          <w:p w14:paraId="5674B92A" w14:textId="0AABBD56" w:rsidR="009A4E08" w:rsidRPr="00D2608F" w:rsidRDefault="009A4E08" w:rsidP="009A4E08">
            <w:pPr>
              <w:pStyle w:val="SingleTxtGC"/>
              <w:ind w:left="0" w:right="0"/>
              <w:rPr>
                <w:rFonts w:eastAsia="宋体"/>
                <w:szCs w:val="21"/>
              </w:rPr>
            </w:pPr>
            <w:r>
              <w:rPr>
                <w:rFonts w:eastAsia="宋体" w:hint="eastAsia"/>
                <w:szCs w:val="21"/>
              </w:rPr>
              <w:t>2</w:t>
            </w:r>
            <w:r w:rsidRPr="00D2608F">
              <w:rPr>
                <w:rFonts w:eastAsia="宋体" w:hint="eastAsia"/>
                <w:szCs w:val="21"/>
              </w:rPr>
              <w:t>0</w:t>
            </w:r>
            <w:r>
              <w:rPr>
                <w:rFonts w:eastAsia="宋体" w:hint="eastAsia"/>
                <w:szCs w:val="21"/>
              </w:rPr>
              <w:t>17</w:t>
            </w:r>
            <w:r w:rsidRPr="00D2608F">
              <w:rPr>
                <w:rFonts w:eastAsia="宋体" w:hint="eastAsia"/>
                <w:szCs w:val="21"/>
              </w:rPr>
              <w:t>年</w:t>
            </w:r>
            <w:r>
              <w:rPr>
                <w:rFonts w:eastAsia="宋体" w:hint="eastAsia"/>
                <w:szCs w:val="21"/>
              </w:rPr>
              <w:t>7</w:t>
            </w:r>
            <w:r w:rsidRPr="00D2608F">
              <w:rPr>
                <w:rFonts w:eastAsia="宋体" w:hint="eastAsia"/>
                <w:szCs w:val="21"/>
              </w:rPr>
              <w:t>月</w:t>
            </w:r>
            <w:r>
              <w:rPr>
                <w:rFonts w:eastAsia="宋体" w:hint="eastAsia"/>
                <w:szCs w:val="21"/>
              </w:rPr>
              <w:t>31</w:t>
            </w:r>
            <w:r w:rsidRPr="00D2608F">
              <w:rPr>
                <w:rFonts w:eastAsia="宋体" w:hint="eastAsia"/>
                <w:szCs w:val="21"/>
              </w:rPr>
              <w:t>日</w:t>
            </w:r>
            <w:r w:rsidRPr="00D2608F">
              <w:rPr>
                <w:rFonts w:eastAsia="宋体"/>
                <w:szCs w:val="21"/>
              </w:rPr>
              <w:t>(</w:t>
            </w:r>
            <w:r w:rsidRPr="00D2608F">
              <w:rPr>
                <w:rFonts w:eastAsia="宋体"/>
                <w:szCs w:val="21"/>
              </w:rPr>
              <w:t>首次提交</w:t>
            </w:r>
            <w:r w:rsidRPr="00D2608F">
              <w:rPr>
                <w:rFonts w:eastAsia="宋体"/>
                <w:szCs w:val="21"/>
              </w:rPr>
              <w:t>)</w:t>
            </w:r>
          </w:p>
        </w:tc>
      </w:tr>
      <w:tr w:rsidR="009A4E08" w:rsidRPr="00D2608F" w14:paraId="53130FC9" w14:textId="77777777" w:rsidTr="009A4E08">
        <w:tc>
          <w:tcPr>
            <w:tcW w:w="2544" w:type="dxa"/>
          </w:tcPr>
          <w:p w14:paraId="5C8110FA" w14:textId="77777777" w:rsidR="009A4E08" w:rsidRPr="00D2608F" w:rsidRDefault="009A4E08" w:rsidP="009A4E08">
            <w:pPr>
              <w:pStyle w:val="SingleTxtGC"/>
              <w:ind w:left="0" w:right="0"/>
              <w:rPr>
                <w:rFonts w:eastAsia="楷体"/>
                <w:i/>
                <w:szCs w:val="21"/>
              </w:rPr>
            </w:pPr>
            <w:r w:rsidRPr="00D2608F">
              <w:rPr>
                <w:rFonts w:ascii="楷体" w:eastAsia="楷体" w:hAnsi="楷体" w:hint="eastAsia"/>
                <w:iCs/>
                <w:szCs w:val="21"/>
              </w:rPr>
              <w:t>参考</w:t>
            </w:r>
            <w:r w:rsidRPr="00D2608F">
              <w:rPr>
                <w:rFonts w:ascii="Time New Roman" w:eastAsia="楷体" w:hAnsi="Time New Roman" w:hint="eastAsia"/>
                <w:szCs w:val="21"/>
              </w:rPr>
              <w:t>文件</w:t>
            </w:r>
            <w:r w:rsidRPr="00D2608F">
              <w:rPr>
                <w:rFonts w:ascii="宋体" w:eastAsia="楷体" w:hAnsi="宋体" w:cs="宋体" w:hint="eastAsia"/>
                <w:szCs w:val="21"/>
              </w:rPr>
              <w:t>：</w:t>
            </w:r>
          </w:p>
        </w:tc>
        <w:tc>
          <w:tcPr>
            <w:tcW w:w="4643" w:type="dxa"/>
          </w:tcPr>
          <w:p w14:paraId="5E753F87" w14:textId="77777777" w:rsidR="009A4E08" w:rsidRPr="00D2608F" w:rsidRDefault="009A4E08" w:rsidP="009A4E08">
            <w:pPr>
              <w:pStyle w:val="SingleTxtGC"/>
              <w:ind w:left="0" w:right="0"/>
              <w:rPr>
                <w:rFonts w:eastAsia="宋体"/>
                <w:szCs w:val="21"/>
              </w:rPr>
            </w:pPr>
            <w:r w:rsidRPr="00D2608F">
              <w:rPr>
                <w:rFonts w:eastAsia="宋体"/>
                <w:szCs w:val="21"/>
              </w:rPr>
              <w:t>根据委员会议事规则第</w:t>
            </w:r>
            <w:r>
              <w:rPr>
                <w:rFonts w:eastAsia="宋体"/>
                <w:szCs w:val="21"/>
              </w:rPr>
              <w:t>114</w:t>
            </w:r>
            <w:r w:rsidRPr="00D2608F">
              <w:rPr>
                <w:rFonts w:eastAsia="宋体"/>
                <w:szCs w:val="21"/>
              </w:rPr>
              <w:t>和第</w:t>
            </w:r>
            <w:r>
              <w:rPr>
                <w:rFonts w:eastAsia="宋体"/>
                <w:szCs w:val="21"/>
              </w:rPr>
              <w:t>115</w:t>
            </w:r>
            <w:r w:rsidRPr="00D2608F">
              <w:rPr>
                <w:rFonts w:eastAsia="宋体"/>
                <w:szCs w:val="21"/>
              </w:rPr>
              <w:t>条作出的决定，已于</w:t>
            </w:r>
            <w:r>
              <w:rPr>
                <w:rFonts w:eastAsia="宋体"/>
                <w:szCs w:val="21"/>
              </w:rPr>
              <w:t>2</w:t>
            </w:r>
            <w:r w:rsidRPr="00D2608F">
              <w:rPr>
                <w:rFonts w:eastAsia="宋体"/>
                <w:szCs w:val="21"/>
              </w:rPr>
              <w:t>0</w:t>
            </w:r>
            <w:r>
              <w:rPr>
                <w:rFonts w:eastAsia="宋体"/>
                <w:szCs w:val="21"/>
              </w:rPr>
              <w:t>18</w:t>
            </w:r>
            <w:r w:rsidRPr="00D2608F">
              <w:rPr>
                <w:rFonts w:eastAsia="宋体"/>
                <w:szCs w:val="21"/>
              </w:rPr>
              <w:t>年</w:t>
            </w:r>
            <w:r>
              <w:rPr>
                <w:rFonts w:eastAsia="宋体"/>
                <w:szCs w:val="21"/>
              </w:rPr>
              <w:t>3</w:t>
            </w:r>
            <w:r w:rsidRPr="00D2608F">
              <w:rPr>
                <w:rFonts w:eastAsia="宋体"/>
                <w:szCs w:val="21"/>
              </w:rPr>
              <w:t>月</w:t>
            </w:r>
            <w:r>
              <w:rPr>
                <w:rFonts w:eastAsia="宋体"/>
                <w:szCs w:val="21"/>
              </w:rPr>
              <w:t>21</w:t>
            </w:r>
            <w:r w:rsidRPr="00D2608F">
              <w:rPr>
                <w:rFonts w:eastAsia="宋体"/>
                <w:szCs w:val="21"/>
              </w:rPr>
              <w:t>日转交缔约国</w:t>
            </w:r>
            <w:r w:rsidRPr="00D2608F">
              <w:rPr>
                <w:rFonts w:eastAsia="宋体"/>
                <w:szCs w:val="21"/>
              </w:rPr>
              <w:t>(</w:t>
            </w:r>
            <w:r w:rsidRPr="00D2608F">
              <w:rPr>
                <w:rFonts w:eastAsia="宋体"/>
                <w:szCs w:val="21"/>
              </w:rPr>
              <w:t>未以文件形式印发</w:t>
            </w:r>
            <w:r w:rsidRPr="00D2608F">
              <w:rPr>
                <w:rFonts w:eastAsia="宋体"/>
                <w:szCs w:val="21"/>
              </w:rPr>
              <w:t>)</w:t>
            </w:r>
          </w:p>
        </w:tc>
      </w:tr>
      <w:tr w:rsidR="009A4E08" w:rsidRPr="00D2608F" w14:paraId="4A9293B2" w14:textId="77777777" w:rsidTr="009A4E08">
        <w:tc>
          <w:tcPr>
            <w:tcW w:w="2544" w:type="dxa"/>
          </w:tcPr>
          <w:p w14:paraId="1D516185" w14:textId="77777777" w:rsidR="009A4E08" w:rsidRPr="00D2608F" w:rsidRDefault="009A4E08" w:rsidP="009A4E08">
            <w:pPr>
              <w:pStyle w:val="SingleTxtGC"/>
              <w:ind w:left="0" w:right="0"/>
              <w:rPr>
                <w:rFonts w:eastAsia="楷体"/>
                <w:i/>
                <w:noProof/>
                <w:szCs w:val="21"/>
                <w:lang w:val="fr-FR"/>
              </w:rPr>
            </w:pPr>
            <w:r w:rsidRPr="00D2608F">
              <w:rPr>
                <w:rFonts w:ascii="楷体" w:eastAsia="楷体" w:hAnsi="楷体" w:hint="eastAsia"/>
                <w:iCs/>
                <w:szCs w:val="21"/>
              </w:rPr>
              <w:t>决定</w:t>
            </w:r>
            <w:r w:rsidRPr="00D2608F">
              <w:rPr>
                <w:rFonts w:ascii="微软雅黑" w:eastAsia="楷体" w:hAnsi="微软雅黑" w:cs="微软雅黑" w:hint="eastAsia"/>
                <w:iCs/>
                <w:szCs w:val="21"/>
              </w:rPr>
              <w:t>通过</w:t>
            </w:r>
            <w:r w:rsidRPr="00D2608F">
              <w:rPr>
                <w:rFonts w:ascii="Time New Roman" w:eastAsia="楷体" w:hAnsi="Time New Roman" w:hint="eastAsia"/>
                <w:szCs w:val="21"/>
              </w:rPr>
              <w:t>日期</w:t>
            </w:r>
            <w:r w:rsidRPr="00D2608F">
              <w:rPr>
                <w:rFonts w:ascii="宋体" w:eastAsia="楷体" w:hAnsi="宋体" w:cs="宋体" w:hint="eastAsia"/>
                <w:szCs w:val="21"/>
              </w:rPr>
              <w:t>：</w:t>
            </w:r>
          </w:p>
        </w:tc>
        <w:tc>
          <w:tcPr>
            <w:tcW w:w="4643" w:type="dxa"/>
          </w:tcPr>
          <w:p w14:paraId="5616FA71" w14:textId="77777777" w:rsidR="009A4E08" w:rsidRPr="00D2608F" w:rsidRDefault="009A4E08" w:rsidP="009A4E08">
            <w:pPr>
              <w:pStyle w:val="SingleTxtGC"/>
              <w:ind w:left="0" w:right="0"/>
              <w:rPr>
                <w:rFonts w:eastAsia="宋体"/>
                <w:szCs w:val="21"/>
              </w:rPr>
            </w:pPr>
            <w:r>
              <w:rPr>
                <w:rFonts w:eastAsia="宋体" w:hint="eastAsia"/>
                <w:szCs w:val="21"/>
              </w:rPr>
              <w:t>2</w:t>
            </w:r>
            <w:r w:rsidRPr="00D2608F">
              <w:rPr>
                <w:rFonts w:eastAsia="宋体" w:hint="eastAsia"/>
                <w:szCs w:val="21"/>
              </w:rPr>
              <w:t>0</w:t>
            </w:r>
            <w:r>
              <w:rPr>
                <w:rFonts w:eastAsia="宋体" w:hint="eastAsia"/>
                <w:szCs w:val="21"/>
              </w:rPr>
              <w:t>21</w:t>
            </w:r>
            <w:r w:rsidRPr="00D2608F">
              <w:rPr>
                <w:rFonts w:eastAsia="宋体" w:hint="eastAsia"/>
                <w:szCs w:val="21"/>
              </w:rPr>
              <w:t>年</w:t>
            </w:r>
            <w:r>
              <w:rPr>
                <w:rFonts w:eastAsia="宋体" w:hint="eastAsia"/>
                <w:szCs w:val="21"/>
              </w:rPr>
              <w:t>7</w:t>
            </w:r>
            <w:r w:rsidRPr="00D2608F">
              <w:rPr>
                <w:rFonts w:eastAsia="宋体" w:hint="eastAsia"/>
                <w:szCs w:val="21"/>
              </w:rPr>
              <w:t>月</w:t>
            </w:r>
            <w:r>
              <w:rPr>
                <w:rFonts w:eastAsia="宋体" w:hint="eastAsia"/>
                <w:szCs w:val="21"/>
              </w:rPr>
              <w:t>27</w:t>
            </w:r>
            <w:r w:rsidRPr="00D2608F">
              <w:rPr>
                <w:rFonts w:eastAsia="宋体" w:hint="eastAsia"/>
                <w:szCs w:val="21"/>
              </w:rPr>
              <w:t>日</w:t>
            </w:r>
          </w:p>
        </w:tc>
      </w:tr>
      <w:tr w:rsidR="009A4E08" w:rsidRPr="00D2608F" w14:paraId="715A4EA9" w14:textId="77777777" w:rsidTr="009A4E08">
        <w:tc>
          <w:tcPr>
            <w:tcW w:w="2544" w:type="dxa"/>
          </w:tcPr>
          <w:p w14:paraId="7438FAEA" w14:textId="77777777" w:rsidR="009A4E08" w:rsidRPr="00D2608F" w:rsidRDefault="009A4E08" w:rsidP="009A4E08">
            <w:pPr>
              <w:pStyle w:val="SingleTxtGC"/>
              <w:ind w:left="0" w:right="0"/>
              <w:rPr>
                <w:rFonts w:ascii="Time New Roman" w:eastAsia="楷体" w:hAnsi="Time New Roman" w:hint="eastAsia"/>
                <w:szCs w:val="21"/>
              </w:rPr>
            </w:pPr>
            <w:r w:rsidRPr="00D2608F">
              <w:rPr>
                <w:rFonts w:ascii="Time New Roman" w:eastAsia="楷体" w:hAnsi="Time New Roman" w:hint="eastAsia"/>
                <w:szCs w:val="21"/>
              </w:rPr>
              <w:t>事由：</w:t>
            </w:r>
          </w:p>
        </w:tc>
        <w:tc>
          <w:tcPr>
            <w:tcW w:w="4643" w:type="dxa"/>
          </w:tcPr>
          <w:p w14:paraId="48FEC863" w14:textId="77777777" w:rsidR="009A4E08" w:rsidRPr="00D2608F" w:rsidRDefault="009A4E08" w:rsidP="009A4E08">
            <w:pPr>
              <w:pStyle w:val="SingleTxtGC"/>
              <w:ind w:left="0" w:right="0"/>
              <w:rPr>
                <w:rFonts w:eastAsia="宋体"/>
                <w:szCs w:val="21"/>
              </w:rPr>
            </w:pPr>
            <w:r w:rsidRPr="00D2608F">
              <w:rPr>
                <w:rFonts w:eastAsia="宋体" w:cs="Songti SC Regular" w:hint="eastAsia"/>
                <w:szCs w:val="21"/>
              </w:rPr>
              <w:t>递解至埃塞俄比亚</w:t>
            </w:r>
          </w:p>
        </w:tc>
      </w:tr>
      <w:tr w:rsidR="009A4E08" w:rsidRPr="00D2608F" w14:paraId="15F5A9E4" w14:textId="77777777" w:rsidTr="009A4E08">
        <w:tc>
          <w:tcPr>
            <w:tcW w:w="2544" w:type="dxa"/>
          </w:tcPr>
          <w:p w14:paraId="30889B49" w14:textId="77777777" w:rsidR="009A4E08" w:rsidRPr="00D2608F" w:rsidRDefault="009A4E08" w:rsidP="009A4E08">
            <w:pPr>
              <w:pStyle w:val="SingleTxtGC"/>
              <w:ind w:left="0" w:right="0"/>
              <w:rPr>
                <w:rFonts w:eastAsia="楷体"/>
                <w:i/>
                <w:szCs w:val="21"/>
              </w:rPr>
            </w:pPr>
            <w:r w:rsidRPr="00D2608F">
              <w:rPr>
                <w:rFonts w:ascii="楷体" w:eastAsia="楷体" w:hAnsi="楷体" w:hint="eastAsia"/>
                <w:iCs/>
                <w:szCs w:val="21"/>
              </w:rPr>
              <w:t>程序性</w:t>
            </w:r>
            <w:r w:rsidRPr="00D2608F">
              <w:rPr>
                <w:rFonts w:ascii="Time New Roman" w:eastAsia="楷体" w:hAnsi="Time New Roman" w:hint="eastAsia"/>
                <w:szCs w:val="21"/>
              </w:rPr>
              <w:t>问题</w:t>
            </w:r>
            <w:r w:rsidRPr="00D2608F">
              <w:rPr>
                <w:rFonts w:ascii="宋体" w:eastAsia="楷体" w:hAnsi="宋体" w:cs="宋体" w:hint="eastAsia"/>
                <w:szCs w:val="21"/>
              </w:rPr>
              <w:t>：</w:t>
            </w:r>
          </w:p>
        </w:tc>
        <w:tc>
          <w:tcPr>
            <w:tcW w:w="4643" w:type="dxa"/>
          </w:tcPr>
          <w:p w14:paraId="03BA1CF6" w14:textId="77777777" w:rsidR="009A4E08" w:rsidRPr="00D2608F" w:rsidRDefault="009A4E08" w:rsidP="009A4E08">
            <w:pPr>
              <w:pStyle w:val="SingleTxtGC"/>
              <w:ind w:left="0" w:right="0"/>
              <w:rPr>
                <w:rFonts w:eastAsia="宋体"/>
                <w:szCs w:val="21"/>
              </w:rPr>
            </w:pPr>
            <w:r w:rsidRPr="00D2608F">
              <w:rPr>
                <w:rFonts w:eastAsia="宋体" w:cs="Songti SC Regular"/>
                <w:szCs w:val="21"/>
              </w:rPr>
              <w:t>可否受理</w:t>
            </w:r>
            <w:r w:rsidRPr="00D2608F">
              <w:rPr>
                <w:rFonts w:eastAsia="宋体" w:cs="Songti SC Regular" w:hint="eastAsia"/>
                <w:szCs w:val="21"/>
              </w:rPr>
              <w:t>－明显缺乏依据</w:t>
            </w:r>
          </w:p>
        </w:tc>
      </w:tr>
      <w:tr w:rsidR="009A4E08" w:rsidRPr="00D2608F" w14:paraId="431F6885" w14:textId="77777777" w:rsidTr="009A4E08">
        <w:tc>
          <w:tcPr>
            <w:tcW w:w="2544" w:type="dxa"/>
          </w:tcPr>
          <w:p w14:paraId="0C833CDD" w14:textId="77777777" w:rsidR="009A4E08" w:rsidRPr="00D2608F" w:rsidRDefault="009A4E08" w:rsidP="009A4E08">
            <w:pPr>
              <w:pStyle w:val="SingleTxtGC"/>
              <w:ind w:left="0" w:right="0"/>
              <w:rPr>
                <w:rFonts w:eastAsia="楷体"/>
                <w:i/>
                <w:szCs w:val="21"/>
              </w:rPr>
            </w:pPr>
            <w:r w:rsidRPr="00D2608F">
              <w:rPr>
                <w:rFonts w:ascii="楷体" w:eastAsia="楷体" w:hAnsi="楷体" w:hint="eastAsia"/>
                <w:iCs/>
                <w:szCs w:val="21"/>
              </w:rPr>
              <w:t>实质性</w:t>
            </w:r>
            <w:r w:rsidRPr="00D2608F">
              <w:rPr>
                <w:rFonts w:ascii="Time New Roman" w:eastAsia="楷体" w:hAnsi="Time New Roman" w:hint="eastAsia"/>
                <w:szCs w:val="21"/>
              </w:rPr>
              <w:t>问题</w:t>
            </w:r>
            <w:r w:rsidRPr="00D2608F">
              <w:rPr>
                <w:rFonts w:ascii="宋体" w:eastAsia="楷体" w:hAnsi="宋体" w:cs="宋体" w:hint="eastAsia"/>
                <w:szCs w:val="21"/>
              </w:rPr>
              <w:t>：</w:t>
            </w:r>
          </w:p>
        </w:tc>
        <w:tc>
          <w:tcPr>
            <w:tcW w:w="4643" w:type="dxa"/>
          </w:tcPr>
          <w:p w14:paraId="21C2A422" w14:textId="6F0F7C64" w:rsidR="009A4E08" w:rsidRPr="00D2608F" w:rsidRDefault="009A4E08" w:rsidP="009A4E08">
            <w:pPr>
              <w:pStyle w:val="SingleTxtGC"/>
              <w:ind w:left="0" w:right="0"/>
              <w:rPr>
                <w:rFonts w:eastAsia="宋体"/>
                <w:szCs w:val="21"/>
              </w:rPr>
            </w:pPr>
            <w:r w:rsidRPr="00D2608F">
              <w:rPr>
                <w:rFonts w:eastAsia="宋体" w:hint="eastAsia"/>
                <w:szCs w:val="21"/>
              </w:rPr>
              <w:t>递解</w:t>
            </w:r>
            <w:r w:rsidRPr="00D2608F">
              <w:rPr>
                <w:rFonts w:eastAsia="宋体"/>
                <w:szCs w:val="21"/>
              </w:rPr>
              <w:t>后</w:t>
            </w:r>
            <w:r w:rsidRPr="00D2608F">
              <w:rPr>
                <w:rFonts w:eastAsia="宋体" w:hint="eastAsia"/>
                <w:szCs w:val="21"/>
              </w:rPr>
              <w:t>存在酷刑风险</w:t>
            </w:r>
            <w:r w:rsidRPr="00D2608F">
              <w:rPr>
                <w:rFonts w:eastAsia="宋体"/>
                <w:szCs w:val="21"/>
              </w:rPr>
              <w:t>(</w:t>
            </w:r>
            <w:r w:rsidRPr="00D2608F">
              <w:rPr>
                <w:rFonts w:eastAsia="宋体"/>
                <w:szCs w:val="21"/>
              </w:rPr>
              <w:t>不推回</w:t>
            </w:r>
            <w:r w:rsidRPr="00D2608F">
              <w:rPr>
                <w:rFonts w:eastAsia="宋体"/>
                <w:szCs w:val="21"/>
              </w:rPr>
              <w:t>)</w:t>
            </w:r>
          </w:p>
        </w:tc>
      </w:tr>
      <w:tr w:rsidR="009A4E08" w:rsidRPr="00D2608F" w14:paraId="12F81244" w14:textId="77777777" w:rsidTr="009A4E08">
        <w:tc>
          <w:tcPr>
            <w:tcW w:w="2544" w:type="dxa"/>
          </w:tcPr>
          <w:p w14:paraId="26F98AB0" w14:textId="77777777" w:rsidR="009A4E08" w:rsidRPr="00D2608F" w:rsidRDefault="009A4E08" w:rsidP="009A4E08">
            <w:pPr>
              <w:pStyle w:val="SingleTxtGC"/>
              <w:ind w:left="0" w:right="0"/>
              <w:rPr>
                <w:rFonts w:eastAsia="楷体"/>
                <w:i/>
                <w:szCs w:val="21"/>
              </w:rPr>
            </w:pPr>
            <w:r w:rsidRPr="00D2608F">
              <w:rPr>
                <w:rFonts w:ascii="楷体" w:eastAsia="楷体" w:hAnsi="楷体" w:hint="eastAsia"/>
                <w:iCs/>
                <w:szCs w:val="21"/>
              </w:rPr>
              <w:t>《公约》</w:t>
            </w:r>
            <w:r w:rsidRPr="00D2608F">
              <w:rPr>
                <w:rFonts w:ascii="Time New Roman" w:eastAsia="楷体" w:hAnsi="Time New Roman" w:hint="eastAsia"/>
                <w:szCs w:val="21"/>
              </w:rPr>
              <w:t>条款</w:t>
            </w:r>
            <w:r w:rsidRPr="00D2608F">
              <w:rPr>
                <w:rFonts w:ascii="宋体" w:eastAsia="楷体" w:hAnsi="宋体" w:cs="宋体" w:hint="eastAsia"/>
                <w:szCs w:val="21"/>
              </w:rPr>
              <w:t>：</w:t>
            </w:r>
          </w:p>
        </w:tc>
        <w:tc>
          <w:tcPr>
            <w:tcW w:w="4643" w:type="dxa"/>
          </w:tcPr>
          <w:p w14:paraId="4E4A49A5" w14:textId="77777777" w:rsidR="009A4E08" w:rsidRPr="00D2608F" w:rsidRDefault="009A4E08" w:rsidP="009A4E08">
            <w:pPr>
              <w:pStyle w:val="SingleTxtGC"/>
              <w:ind w:left="0" w:right="0"/>
              <w:rPr>
                <w:rFonts w:eastAsia="宋体"/>
                <w:szCs w:val="21"/>
              </w:rPr>
            </w:pPr>
            <w:r w:rsidRPr="00D2608F">
              <w:rPr>
                <w:rFonts w:eastAsia="宋体"/>
                <w:szCs w:val="21"/>
              </w:rPr>
              <w:t>第</w:t>
            </w:r>
            <w:r>
              <w:rPr>
                <w:rFonts w:eastAsia="宋体"/>
                <w:szCs w:val="21"/>
              </w:rPr>
              <w:t>3</w:t>
            </w:r>
            <w:r w:rsidRPr="00D2608F">
              <w:rPr>
                <w:rFonts w:eastAsia="宋体" w:cs="Songti SC Regular"/>
                <w:szCs w:val="21"/>
              </w:rPr>
              <w:t>和</w:t>
            </w:r>
            <w:r w:rsidRPr="00D2608F">
              <w:rPr>
                <w:rFonts w:eastAsia="宋体"/>
                <w:szCs w:val="21"/>
              </w:rPr>
              <w:t>第</w:t>
            </w:r>
            <w:r>
              <w:rPr>
                <w:rFonts w:eastAsia="宋体"/>
                <w:szCs w:val="21"/>
              </w:rPr>
              <w:t>22</w:t>
            </w:r>
            <w:r w:rsidRPr="00D2608F">
              <w:rPr>
                <w:rFonts w:eastAsia="宋体"/>
                <w:szCs w:val="21"/>
              </w:rPr>
              <w:t>条</w:t>
            </w:r>
          </w:p>
        </w:tc>
      </w:tr>
    </w:tbl>
    <w:p w14:paraId="5035AD6B" w14:textId="77777777" w:rsidR="009A4E08" w:rsidRPr="00D2608F" w:rsidRDefault="009A4E08" w:rsidP="00B161B6">
      <w:pPr>
        <w:pStyle w:val="SingleTxtGC"/>
        <w:spacing w:before="360"/>
        <w:rPr>
          <w:szCs w:val="21"/>
        </w:rPr>
      </w:pPr>
      <w:r>
        <w:t>1</w:t>
      </w:r>
      <w:r w:rsidRPr="00D2608F">
        <w:rPr>
          <w:szCs w:val="21"/>
        </w:rPr>
        <w:t>.</w:t>
      </w:r>
      <w:r>
        <w:t>1</w:t>
      </w:r>
      <w:r w:rsidRPr="00D2608F">
        <w:rPr>
          <w:szCs w:val="21"/>
        </w:rPr>
        <w:tab/>
      </w:r>
      <w:r w:rsidRPr="00D2608F">
        <w:rPr>
          <w:szCs w:val="21"/>
        </w:rPr>
        <w:t>申诉人</w:t>
      </w:r>
      <w:r w:rsidRPr="00D2608F">
        <w:rPr>
          <w:rFonts w:hint="eastAsia"/>
          <w:szCs w:val="21"/>
        </w:rPr>
        <w:t>是</w:t>
      </w:r>
      <w:r>
        <w:t>K</w:t>
      </w:r>
      <w:r w:rsidRPr="00D2608F">
        <w:rPr>
          <w:szCs w:val="21"/>
        </w:rPr>
        <w:t>.</w:t>
      </w:r>
      <w:r>
        <w:t>M</w:t>
      </w:r>
      <w:r w:rsidRPr="00D2608F">
        <w:rPr>
          <w:szCs w:val="21"/>
        </w:rPr>
        <w:t>.</w:t>
      </w:r>
      <w:r w:rsidRPr="00D2608F">
        <w:rPr>
          <w:rFonts w:hint="eastAsia"/>
          <w:szCs w:val="21"/>
        </w:rPr>
        <w:t>，系</w:t>
      </w:r>
      <w:r w:rsidRPr="00D2608F">
        <w:rPr>
          <w:szCs w:val="21"/>
        </w:rPr>
        <w:t>埃塞俄比亚国民，</w:t>
      </w:r>
      <w:r>
        <w:t>1964</w:t>
      </w:r>
      <w:r w:rsidRPr="00D2608F">
        <w:rPr>
          <w:szCs w:val="21"/>
        </w:rPr>
        <w:t>年</w:t>
      </w:r>
      <w:r w:rsidRPr="00D2608F">
        <w:rPr>
          <w:rFonts w:hint="eastAsia"/>
          <w:szCs w:val="21"/>
        </w:rPr>
        <w:t>出生</w:t>
      </w:r>
      <w:r w:rsidRPr="00D2608F">
        <w:rPr>
          <w:szCs w:val="21"/>
        </w:rPr>
        <w:t>。他</w:t>
      </w:r>
      <w:r w:rsidRPr="00D2608F">
        <w:rPr>
          <w:rFonts w:hint="eastAsia"/>
          <w:szCs w:val="21"/>
        </w:rPr>
        <w:t>是一项</w:t>
      </w:r>
      <w:r w:rsidRPr="00D2608F">
        <w:rPr>
          <w:szCs w:val="21"/>
        </w:rPr>
        <w:t>驱逐令</w:t>
      </w:r>
      <w:r w:rsidRPr="00D2608F">
        <w:rPr>
          <w:rFonts w:hint="eastAsia"/>
          <w:szCs w:val="21"/>
        </w:rPr>
        <w:t>的执行对象，并</w:t>
      </w:r>
      <w:r w:rsidRPr="00D2608F">
        <w:rPr>
          <w:szCs w:val="21"/>
        </w:rPr>
        <w:t>认为</w:t>
      </w:r>
      <w:r w:rsidRPr="00D2608F">
        <w:rPr>
          <w:rFonts w:hint="eastAsia"/>
          <w:szCs w:val="21"/>
        </w:rPr>
        <w:t>缔约国如果</w:t>
      </w:r>
      <w:r w:rsidRPr="00D2608F">
        <w:rPr>
          <w:szCs w:val="21"/>
        </w:rPr>
        <w:t>将</w:t>
      </w:r>
      <w:r w:rsidRPr="00D2608F">
        <w:rPr>
          <w:rFonts w:hint="eastAsia"/>
          <w:szCs w:val="21"/>
        </w:rPr>
        <w:t>他递解至</w:t>
      </w:r>
      <w:r w:rsidRPr="00D2608F">
        <w:rPr>
          <w:szCs w:val="21"/>
        </w:rPr>
        <w:t>埃塞俄比亚将</w:t>
      </w:r>
      <w:r w:rsidRPr="00D2608F">
        <w:rPr>
          <w:rFonts w:hint="eastAsia"/>
          <w:szCs w:val="21"/>
        </w:rPr>
        <w:t>违反</w:t>
      </w:r>
      <w:r w:rsidRPr="00D2608F">
        <w:rPr>
          <w:szCs w:val="21"/>
        </w:rPr>
        <w:t>《公约》第</w:t>
      </w:r>
      <w:r>
        <w:t>3</w:t>
      </w:r>
      <w:r w:rsidRPr="00D2608F">
        <w:rPr>
          <w:szCs w:val="21"/>
        </w:rPr>
        <w:t>条。缔约国于</w:t>
      </w:r>
      <w:r>
        <w:t>1986</w:t>
      </w:r>
      <w:r w:rsidRPr="00D2608F">
        <w:rPr>
          <w:szCs w:val="21"/>
        </w:rPr>
        <w:t>年</w:t>
      </w:r>
      <w:r>
        <w:t>12</w:t>
      </w:r>
      <w:r w:rsidRPr="00D2608F">
        <w:rPr>
          <w:szCs w:val="21"/>
        </w:rPr>
        <w:t>月</w:t>
      </w:r>
      <w:r>
        <w:t>2</w:t>
      </w:r>
      <w:r w:rsidRPr="00D2608F">
        <w:rPr>
          <w:szCs w:val="21"/>
        </w:rPr>
        <w:t>日</w:t>
      </w:r>
      <w:r w:rsidRPr="00D2608F">
        <w:rPr>
          <w:rFonts w:hint="eastAsia"/>
          <w:szCs w:val="21"/>
        </w:rPr>
        <w:t>作出了</w:t>
      </w:r>
      <w:r w:rsidRPr="00D2608F">
        <w:rPr>
          <w:szCs w:val="21"/>
        </w:rPr>
        <w:t>《公约》第</w:t>
      </w:r>
      <w:r>
        <w:t>22</w:t>
      </w:r>
      <w:r w:rsidRPr="00D2608F">
        <w:rPr>
          <w:szCs w:val="21"/>
        </w:rPr>
        <w:t>条第</w:t>
      </w:r>
      <w:r>
        <w:t>1</w:t>
      </w:r>
      <w:r w:rsidRPr="00D2608F">
        <w:rPr>
          <w:szCs w:val="21"/>
        </w:rPr>
        <w:t>款</w:t>
      </w:r>
      <w:r w:rsidRPr="00D2608F">
        <w:rPr>
          <w:rFonts w:hint="eastAsia"/>
          <w:szCs w:val="21"/>
        </w:rPr>
        <w:t>之下的</w:t>
      </w:r>
      <w:r w:rsidRPr="00D2608F">
        <w:rPr>
          <w:szCs w:val="21"/>
        </w:rPr>
        <w:t>声明。申诉人由律师</w:t>
      </w:r>
      <w:r>
        <w:t>Tarig</w:t>
      </w:r>
      <w:r w:rsidRPr="00D2608F">
        <w:rPr>
          <w:szCs w:val="21"/>
        </w:rPr>
        <w:t xml:space="preserve"> </w:t>
      </w:r>
      <w:r>
        <w:t>Hassan</w:t>
      </w:r>
      <w:r w:rsidRPr="00D2608F">
        <w:rPr>
          <w:szCs w:val="21"/>
        </w:rPr>
        <w:t>先生代理。</w:t>
      </w:r>
    </w:p>
    <w:p w14:paraId="364AB5DE" w14:textId="77777777" w:rsidR="009A4E08" w:rsidRPr="00D2608F" w:rsidRDefault="009A4E08" w:rsidP="009A4E08">
      <w:pPr>
        <w:pStyle w:val="SingleTxtGC"/>
        <w:rPr>
          <w:szCs w:val="21"/>
        </w:rPr>
      </w:pPr>
      <w:r>
        <w:t>1</w:t>
      </w:r>
      <w:r w:rsidRPr="00D2608F">
        <w:rPr>
          <w:szCs w:val="21"/>
        </w:rPr>
        <w:t>.</w:t>
      </w:r>
      <w:r>
        <w:t>2</w:t>
      </w:r>
      <w:r w:rsidRPr="00D2608F">
        <w:rPr>
          <w:szCs w:val="21"/>
        </w:rPr>
        <w:tab/>
      </w:r>
      <w:r>
        <w:rPr>
          <w:rFonts w:hint="eastAsia"/>
        </w:rPr>
        <w:t>2</w:t>
      </w:r>
      <w:r w:rsidRPr="00D2608F">
        <w:rPr>
          <w:rFonts w:hint="eastAsia"/>
          <w:szCs w:val="21"/>
        </w:rPr>
        <w:t>0</w:t>
      </w:r>
      <w:r>
        <w:rPr>
          <w:rFonts w:hint="eastAsia"/>
        </w:rPr>
        <w:t>17</w:t>
      </w:r>
      <w:r w:rsidRPr="00D2608F">
        <w:rPr>
          <w:rFonts w:hint="eastAsia"/>
          <w:szCs w:val="21"/>
        </w:rPr>
        <w:t>年</w:t>
      </w:r>
      <w:r>
        <w:rPr>
          <w:rFonts w:hint="eastAsia"/>
        </w:rPr>
        <w:t>8</w:t>
      </w:r>
      <w:r w:rsidRPr="00D2608F">
        <w:rPr>
          <w:rFonts w:hint="eastAsia"/>
          <w:szCs w:val="21"/>
        </w:rPr>
        <w:t>月</w:t>
      </w:r>
      <w:r>
        <w:t>4</w:t>
      </w:r>
      <w:r w:rsidRPr="00D2608F">
        <w:rPr>
          <w:rFonts w:hint="eastAsia"/>
          <w:szCs w:val="21"/>
        </w:rPr>
        <w:t>日，委员会通过新申诉和临时措施报告员行事，决定不同意申诉人关于采取临时措施的请求。</w:t>
      </w:r>
      <w:r w:rsidRPr="00D2608F">
        <w:rPr>
          <w:szCs w:val="21"/>
        </w:rPr>
        <w:t>申诉人又两次重申了同样的请求，但这些请求</w:t>
      </w:r>
      <w:r w:rsidRPr="00D2608F">
        <w:rPr>
          <w:rFonts w:hint="eastAsia"/>
          <w:szCs w:val="21"/>
        </w:rPr>
        <w:t>于</w:t>
      </w:r>
      <w:r>
        <w:t>2</w:t>
      </w:r>
      <w:r w:rsidRPr="00D2608F">
        <w:rPr>
          <w:szCs w:val="21"/>
        </w:rPr>
        <w:t>0</w:t>
      </w:r>
      <w:r>
        <w:t>17</w:t>
      </w:r>
      <w:r w:rsidRPr="00D2608F">
        <w:rPr>
          <w:szCs w:val="21"/>
        </w:rPr>
        <w:t>年</w:t>
      </w:r>
      <w:r>
        <w:t>11</w:t>
      </w:r>
      <w:r w:rsidRPr="00D2608F">
        <w:rPr>
          <w:szCs w:val="21"/>
        </w:rPr>
        <w:t>月</w:t>
      </w:r>
      <w:r>
        <w:t>28</w:t>
      </w:r>
      <w:r w:rsidRPr="00D2608F">
        <w:rPr>
          <w:szCs w:val="21"/>
        </w:rPr>
        <w:t>日和</w:t>
      </w:r>
      <w:r>
        <w:t>2</w:t>
      </w:r>
      <w:r w:rsidRPr="00D2608F">
        <w:rPr>
          <w:szCs w:val="21"/>
        </w:rPr>
        <w:t>0</w:t>
      </w:r>
      <w:r>
        <w:t>18</w:t>
      </w:r>
      <w:r w:rsidRPr="00D2608F">
        <w:rPr>
          <w:szCs w:val="21"/>
        </w:rPr>
        <w:t>年</w:t>
      </w:r>
      <w:r>
        <w:t>3</w:t>
      </w:r>
      <w:r w:rsidRPr="00D2608F">
        <w:rPr>
          <w:szCs w:val="21"/>
        </w:rPr>
        <w:t>月</w:t>
      </w:r>
      <w:r>
        <w:t>2</w:t>
      </w:r>
      <w:r w:rsidRPr="00D2608F">
        <w:rPr>
          <w:szCs w:val="21"/>
        </w:rPr>
        <w:t>0</w:t>
      </w:r>
      <w:r w:rsidRPr="00D2608F">
        <w:rPr>
          <w:szCs w:val="21"/>
        </w:rPr>
        <w:t>日</w:t>
      </w:r>
      <w:r w:rsidRPr="00D2608F">
        <w:rPr>
          <w:rFonts w:hint="eastAsia"/>
          <w:szCs w:val="21"/>
        </w:rPr>
        <w:t>被</w:t>
      </w:r>
      <w:r w:rsidRPr="00D2608F">
        <w:rPr>
          <w:szCs w:val="21"/>
        </w:rPr>
        <w:t>报告员</w:t>
      </w:r>
      <w:r w:rsidRPr="00D2608F">
        <w:rPr>
          <w:rFonts w:hint="eastAsia"/>
          <w:szCs w:val="21"/>
        </w:rPr>
        <w:t>再次驳回</w:t>
      </w:r>
      <w:r w:rsidRPr="00D2608F">
        <w:rPr>
          <w:szCs w:val="21"/>
        </w:rPr>
        <w:t>。</w:t>
      </w:r>
    </w:p>
    <w:p w14:paraId="6B2FD0E0" w14:textId="77777777" w:rsidR="009A4E08" w:rsidRPr="00D2608F" w:rsidRDefault="009A4E08" w:rsidP="00B161B6">
      <w:pPr>
        <w:pStyle w:val="H23GC"/>
        <w:rPr>
          <w:b/>
        </w:rPr>
      </w:pPr>
      <w:r w:rsidRPr="00D2608F">
        <w:lastRenderedPageBreak/>
        <w:tab/>
      </w:r>
      <w:r w:rsidRPr="00D2608F">
        <w:tab/>
      </w:r>
      <w:r w:rsidRPr="00D2608F">
        <w:rPr>
          <w:rFonts w:hint="eastAsia"/>
        </w:rPr>
        <w:t>申诉人陈述的事实</w:t>
      </w:r>
    </w:p>
    <w:p w14:paraId="246D094D" w14:textId="0865AB3B" w:rsidR="009A4E08" w:rsidRPr="00D2608F" w:rsidRDefault="009A4E08" w:rsidP="009A4E08">
      <w:pPr>
        <w:pStyle w:val="SingleTxtGC"/>
        <w:rPr>
          <w:szCs w:val="21"/>
        </w:rPr>
      </w:pPr>
      <w:r>
        <w:t>2</w:t>
      </w:r>
      <w:r w:rsidRPr="00D2608F">
        <w:rPr>
          <w:szCs w:val="21"/>
        </w:rPr>
        <w:t>.</w:t>
      </w:r>
      <w:r>
        <w:t>1</w:t>
      </w:r>
      <w:r w:rsidRPr="00D2608F">
        <w:rPr>
          <w:szCs w:val="21"/>
        </w:rPr>
        <w:tab/>
      </w:r>
      <w:r w:rsidRPr="00D2608F">
        <w:rPr>
          <w:szCs w:val="21"/>
        </w:rPr>
        <w:t>申诉人是</w:t>
      </w:r>
      <w:r w:rsidRPr="00D2608F">
        <w:rPr>
          <w:rFonts w:hint="eastAsia"/>
          <w:szCs w:val="21"/>
        </w:rPr>
        <w:t>埃塞俄比亚正统台瓦西多教会</w:t>
      </w:r>
      <w:r w:rsidRPr="00D2608F">
        <w:rPr>
          <w:szCs w:val="21"/>
        </w:rPr>
        <w:t>的成员。他在埃塞俄比亚生活时是该教会的一名</w:t>
      </w:r>
      <w:r w:rsidRPr="00D2608F">
        <w:rPr>
          <w:rFonts w:hint="eastAsia"/>
          <w:szCs w:val="21"/>
        </w:rPr>
        <w:t>司铎</w:t>
      </w:r>
      <w:r w:rsidRPr="00D2608F">
        <w:rPr>
          <w:szCs w:val="21"/>
        </w:rPr>
        <w:t>。在</w:t>
      </w:r>
      <w:r w:rsidRPr="00D2608F">
        <w:rPr>
          <w:rFonts w:hint="eastAsia"/>
          <w:szCs w:val="21"/>
        </w:rPr>
        <w:t>该</w:t>
      </w:r>
      <w:r w:rsidRPr="00D2608F">
        <w:rPr>
          <w:szCs w:val="21"/>
        </w:rPr>
        <w:t>教会分离为两个宗教会议</w:t>
      </w:r>
      <w:r w:rsidRPr="00D2608F">
        <w:rPr>
          <w:rStyle w:val="a8"/>
          <w:rFonts w:eastAsia="宋体"/>
          <w:szCs w:val="21"/>
        </w:rPr>
        <w:footnoteReference w:id="4"/>
      </w:r>
      <w:r w:rsidR="0098110E">
        <w:rPr>
          <w:rFonts w:hint="eastAsia"/>
          <w:szCs w:val="21"/>
        </w:rPr>
        <w:t xml:space="preserve"> </w:t>
      </w:r>
      <w:r w:rsidRPr="00D2608F">
        <w:rPr>
          <w:szCs w:val="21"/>
        </w:rPr>
        <w:t>之后，申诉人</w:t>
      </w:r>
      <w:r w:rsidRPr="00D2608F">
        <w:rPr>
          <w:rFonts w:hint="eastAsia"/>
          <w:szCs w:val="21"/>
        </w:rPr>
        <w:t>表示</w:t>
      </w:r>
      <w:r w:rsidRPr="00D2608F">
        <w:rPr>
          <w:szCs w:val="21"/>
        </w:rPr>
        <w:t>支持两个分支中的一个并因此被迫离开</w:t>
      </w:r>
      <w:r w:rsidRPr="00D2608F">
        <w:rPr>
          <w:rFonts w:hint="eastAsia"/>
          <w:szCs w:val="21"/>
        </w:rPr>
        <w:t>埃塞俄比亚</w:t>
      </w:r>
      <w:r w:rsidRPr="00D2608F">
        <w:rPr>
          <w:szCs w:val="21"/>
        </w:rPr>
        <w:t>。</w:t>
      </w:r>
      <w:r w:rsidRPr="00D2608F">
        <w:rPr>
          <w:rFonts w:hint="eastAsia"/>
          <w:szCs w:val="21"/>
        </w:rPr>
        <w:t>申诉人抵达</w:t>
      </w:r>
      <w:r w:rsidRPr="00D2608F">
        <w:rPr>
          <w:szCs w:val="21"/>
        </w:rPr>
        <w:t>瑞士后，加入了</w:t>
      </w:r>
      <w:r w:rsidRPr="00D2608F">
        <w:rPr>
          <w:rFonts w:hint="eastAsia"/>
          <w:szCs w:val="21"/>
        </w:rPr>
        <w:t>埃塞俄比亚正统台瓦西多教会</w:t>
      </w:r>
      <w:r w:rsidRPr="00D2608F">
        <w:rPr>
          <w:szCs w:val="21"/>
        </w:rPr>
        <w:t>瑞士苏黎世</w:t>
      </w:r>
      <w:r w:rsidRPr="00D2608F">
        <w:rPr>
          <w:rFonts w:hint="eastAsia"/>
          <w:szCs w:val="21"/>
        </w:rPr>
        <w:t>分会</w:t>
      </w:r>
      <w:r w:rsidRPr="00D2608F">
        <w:rPr>
          <w:szCs w:val="21"/>
        </w:rPr>
        <w:t>，并成为</w:t>
      </w:r>
      <w:r w:rsidRPr="00D2608F">
        <w:rPr>
          <w:rFonts w:hint="eastAsia"/>
          <w:szCs w:val="21"/>
        </w:rPr>
        <w:t>了</w:t>
      </w:r>
      <w:r w:rsidRPr="00D2608F">
        <w:rPr>
          <w:szCs w:val="21"/>
        </w:rPr>
        <w:t>一名志愿</w:t>
      </w:r>
      <w:r w:rsidRPr="00D2608F">
        <w:rPr>
          <w:rFonts w:hint="eastAsia"/>
          <w:szCs w:val="21"/>
        </w:rPr>
        <w:t>司铎</w:t>
      </w:r>
      <w:r w:rsidRPr="00D2608F">
        <w:rPr>
          <w:szCs w:val="21"/>
        </w:rPr>
        <w:t>。除宗教活动外，申诉人自</w:t>
      </w:r>
      <w:r>
        <w:t>2</w:t>
      </w:r>
      <w:r w:rsidRPr="00D2608F">
        <w:rPr>
          <w:szCs w:val="21"/>
        </w:rPr>
        <w:t>0</w:t>
      </w:r>
      <w:r>
        <w:t>11</w:t>
      </w:r>
      <w:r w:rsidRPr="00D2608F">
        <w:rPr>
          <w:szCs w:val="21"/>
        </w:rPr>
        <w:t>年</w:t>
      </w:r>
      <w:r>
        <w:t>8</w:t>
      </w:r>
      <w:r w:rsidRPr="00D2608F">
        <w:rPr>
          <w:szCs w:val="21"/>
        </w:rPr>
        <w:t>月</w:t>
      </w:r>
      <w:r>
        <w:t>1</w:t>
      </w:r>
      <w:r w:rsidRPr="00D2608F">
        <w:rPr>
          <w:szCs w:val="21"/>
        </w:rPr>
        <w:t>日以来一直是埃塞俄比亚人民爱国阵线的成员。以此身份，申诉人参与了招募成员</w:t>
      </w:r>
      <w:r w:rsidRPr="00D2608F">
        <w:rPr>
          <w:rFonts w:hint="eastAsia"/>
          <w:szCs w:val="21"/>
        </w:rPr>
        <w:t>、</w:t>
      </w:r>
      <w:r w:rsidRPr="00D2608F">
        <w:rPr>
          <w:szCs w:val="21"/>
        </w:rPr>
        <w:t>制定口号</w:t>
      </w:r>
      <w:r w:rsidRPr="00D2608F">
        <w:rPr>
          <w:rFonts w:hint="eastAsia"/>
          <w:szCs w:val="21"/>
        </w:rPr>
        <w:t>的工作以及</w:t>
      </w:r>
      <w:r w:rsidRPr="00D2608F">
        <w:rPr>
          <w:szCs w:val="21"/>
        </w:rPr>
        <w:t>鼓励他人</w:t>
      </w:r>
      <w:r w:rsidRPr="00D2608F">
        <w:rPr>
          <w:rFonts w:hint="eastAsia"/>
          <w:szCs w:val="21"/>
        </w:rPr>
        <w:t>参加</w:t>
      </w:r>
      <w:r w:rsidRPr="00D2608F">
        <w:rPr>
          <w:szCs w:val="21"/>
        </w:rPr>
        <w:t>埃塞俄比亚人民爱国阵线组织的反对埃塞俄比亚政权的示威活动。</w:t>
      </w:r>
      <w:r>
        <w:t>2</w:t>
      </w:r>
      <w:r w:rsidRPr="00D2608F">
        <w:rPr>
          <w:szCs w:val="21"/>
        </w:rPr>
        <w:t>0</w:t>
      </w:r>
      <w:r>
        <w:t>15</w:t>
      </w:r>
      <w:r w:rsidRPr="00D2608F">
        <w:rPr>
          <w:szCs w:val="21"/>
        </w:rPr>
        <w:t>年和</w:t>
      </w:r>
      <w:r>
        <w:t>2</w:t>
      </w:r>
      <w:r w:rsidRPr="00D2608F">
        <w:rPr>
          <w:szCs w:val="21"/>
        </w:rPr>
        <w:t>0</w:t>
      </w:r>
      <w:r>
        <w:t>16</w:t>
      </w:r>
      <w:r w:rsidRPr="00D2608F">
        <w:rPr>
          <w:szCs w:val="21"/>
        </w:rPr>
        <w:t>年，申诉人参加了在瑞士举行的几次抗议活动。</w:t>
      </w:r>
      <w:r>
        <w:t>2</w:t>
      </w:r>
      <w:r w:rsidRPr="00D2608F">
        <w:rPr>
          <w:szCs w:val="21"/>
        </w:rPr>
        <w:t>0</w:t>
      </w:r>
      <w:r>
        <w:t>17</w:t>
      </w:r>
      <w:r w:rsidRPr="00D2608F">
        <w:rPr>
          <w:szCs w:val="21"/>
        </w:rPr>
        <w:t>年</w:t>
      </w:r>
      <w:r>
        <w:t>6</w:t>
      </w:r>
      <w:r w:rsidRPr="00D2608F">
        <w:rPr>
          <w:szCs w:val="21"/>
        </w:rPr>
        <w:t>月</w:t>
      </w:r>
      <w:r>
        <w:t>18</w:t>
      </w:r>
      <w:r w:rsidRPr="00D2608F">
        <w:rPr>
          <w:szCs w:val="21"/>
        </w:rPr>
        <w:t>日，他</w:t>
      </w:r>
      <w:r w:rsidRPr="00D2608F">
        <w:rPr>
          <w:rFonts w:hint="eastAsia"/>
          <w:szCs w:val="21"/>
        </w:rPr>
        <w:t>出席</w:t>
      </w:r>
      <w:r w:rsidRPr="00D2608F">
        <w:rPr>
          <w:szCs w:val="21"/>
        </w:rPr>
        <w:t>了埃塞俄比亚人权和民主</w:t>
      </w:r>
      <w:r w:rsidRPr="00D2608F">
        <w:rPr>
          <w:rFonts w:hint="eastAsia"/>
          <w:szCs w:val="21"/>
        </w:rPr>
        <w:t>驻瑞士</w:t>
      </w:r>
      <w:r w:rsidRPr="00D2608F">
        <w:rPr>
          <w:szCs w:val="21"/>
        </w:rPr>
        <w:t>工作队</w:t>
      </w:r>
      <w:r w:rsidRPr="00D2608F">
        <w:rPr>
          <w:rFonts w:hint="eastAsia"/>
          <w:szCs w:val="21"/>
        </w:rPr>
        <w:t>和</w:t>
      </w:r>
      <w:r w:rsidRPr="00D2608F">
        <w:rPr>
          <w:szCs w:val="21"/>
        </w:rPr>
        <w:t>被称为</w:t>
      </w:r>
      <w:r>
        <w:rPr>
          <w:rFonts w:hint="eastAsia"/>
        </w:rPr>
        <w:t>“</w:t>
      </w:r>
      <w:r w:rsidRPr="00D2608F">
        <w:rPr>
          <w:rFonts w:hint="eastAsia"/>
          <w:szCs w:val="21"/>
        </w:rPr>
        <w:t>金波特</w:t>
      </w:r>
      <w:r>
        <w:rPr>
          <w:rFonts w:hint="eastAsia"/>
        </w:rPr>
        <w:t>7</w:t>
      </w:r>
      <w:r w:rsidRPr="00D2608F">
        <w:rPr>
          <w:rFonts w:hint="eastAsia"/>
          <w:szCs w:val="21"/>
        </w:rPr>
        <w:t>号</w:t>
      </w:r>
      <w:r>
        <w:rPr>
          <w:rFonts w:hint="eastAsia"/>
        </w:rPr>
        <w:t>”</w:t>
      </w:r>
      <w:r w:rsidRPr="00D2608F">
        <w:rPr>
          <w:szCs w:val="21"/>
        </w:rPr>
        <w:t>的运动</w:t>
      </w:r>
      <w:r w:rsidRPr="00D2608F">
        <w:rPr>
          <w:rFonts w:hint="eastAsia"/>
          <w:szCs w:val="21"/>
        </w:rPr>
        <w:t>举办的一场</w:t>
      </w:r>
      <w:r w:rsidRPr="00D2608F">
        <w:rPr>
          <w:szCs w:val="21"/>
        </w:rPr>
        <w:t>会议。</w:t>
      </w:r>
      <w:r w:rsidRPr="00D2608F">
        <w:rPr>
          <w:rStyle w:val="a8"/>
          <w:rFonts w:eastAsia="宋体"/>
          <w:szCs w:val="21"/>
        </w:rPr>
        <w:footnoteReference w:id="5"/>
      </w:r>
      <w:r w:rsidRPr="00D2608F">
        <w:rPr>
          <w:rFonts w:hint="eastAsia"/>
          <w:szCs w:val="21"/>
        </w:rPr>
        <w:t xml:space="preserve"> </w:t>
      </w:r>
      <w:r w:rsidRPr="00D2608F">
        <w:rPr>
          <w:szCs w:val="21"/>
        </w:rPr>
        <w:t>他曾与</w:t>
      </w:r>
      <w:r>
        <w:rPr>
          <w:rFonts w:hint="eastAsia"/>
        </w:rPr>
        <w:t>“</w:t>
      </w:r>
      <w:r w:rsidRPr="00D2608F">
        <w:rPr>
          <w:szCs w:val="21"/>
        </w:rPr>
        <w:t>金波特</w:t>
      </w:r>
      <w:r>
        <w:t>7</w:t>
      </w:r>
      <w:r w:rsidRPr="00D2608F">
        <w:rPr>
          <w:szCs w:val="21"/>
        </w:rPr>
        <w:t>号</w:t>
      </w:r>
      <w:r>
        <w:rPr>
          <w:rFonts w:hint="eastAsia"/>
        </w:rPr>
        <w:t>”</w:t>
      </w:r>
      <w:r w:rsidRPr="00D2608F">
        <w:rPr>
          <w:szCs w:val="21"/>
        </w:rPr>
        <w:t>的创始人之一</w:t>
      </w:r>
      <w:r>
        <w:t>Berhanu</w:t>
      </w:r>
      <w:r w:rsidRPr="00D2608F">
        <w:rPr>
          <w:szCs w:val="21"/>
        </w:rPr>
        <w:t xml:space="preserve"> </w:t>
      </w:r>
      <w:r>
        <w:t>Nega</w:t>
      </w:r>
      <w:r w:rsidRPr="00D2608F">
        <w:rPr>
          <w:szCs w:val="21"/>
        </w:rPr>
        <w:t>合影。</w:t>
      </w:r>
    </w:p>
    <w:p w14:paraId="060AA66B" w14:textId="77777777" w:rsidR="009A4E08" w:rsidRPr="00D2608F" w:rsidRDefault="009A4E08" w:rsidP="009A4E08">
      <w:pPr>
        <w:pStyle w:val="SingleTxtGC"/>
        <w:rPr>
          <w:szCs w:val="21"/>
        </w:rPr>
      </w:pPr>
      <w:r>
        <w:t>2</w:t>
      </w:r>
      <w:r w:rsidRPr="00D2608F">
        <w:rPr>
          <w:szCs w:val="21"/>
        </w:rPr>
        <w:t>.</w:t>
      </w:r>
      <w:r>
        <w:t>2</w:t>
      </w:r>
      <w:r w:rsidRPr="00D2608F">
        <w:rPr>
          <w:szCs w:val="21"/>
        </w:rPr>
        <w:tab/>
      </w:r>
      <w:r>
        <w:t>2</w:t>
      </w:r>
      <w:r w:rsidRPr="00D2608F">
        <w:rPr>
          <w:szCs w:val="21"/>
        </w:rPr>
        <w:t>0</w:t>
      </w:r>
      <w:r>
        <w:t>1</w:t>
      </w:r>
      <w:r w:rsidRPr="00D2608F">
        <w:rPr>
          <w:szCs w:val="21"/>
        </w:rPr>
        <w:t>0</w:t>
      </w:r>
      <w:r w:rsidRPr="00D2608F">
        <w:rPr>
          <w:szCs w:val="21"/>
        </w:rPr>
        <w:t>年</w:t>
      </w:r>
      <w:r>
        <w:t>3</w:t>
      </w:r>
      <w:r w:rsidRPr="00D2608F">
        <w:rPr>
          <w:szCs w:val="21"/>
        </w:rPr>
        <w:t>月</w:t>
      </w:r>
      <w:r>
        <w:t>4</w:t>
      </w:r>
      <w:r w:rsidRPr="00D2608F">
        <w:rPr>
          <w:szCs w:val="21"/>
        </w:rPr>
        <w:t>日，申诉人在瑞士申请庇护。</w:t>
      </w:r>
      <w:r>
        <w:t>2</w:t>
      </w:r>
      <w:r w:rsidRPr="00D2608F">
        <w:rPr>
          <w:szCs w:val="21"/>
        </w:rPr>
        <w:t>0</w:t>
      </w:r>
      <w:r>
        <w:t>1</w:t>
      </w:r>
      <w:r w:rsidRPr="00D2608F">
        <w:rPr>
          <w:szCs w:val="21"/>
        </w:rPr>
        <w:t>0</w:t>
      </w:r>
      <w:r w:rsidRPr="00D2608F">
        <w:rPr>
          <w:szCs w:val="21"/>
        </w:rPr>
        <w:t>年</w:t>
      </w:r>
      <w:r>
        <w:t>5</w:t>
      </w:r>
      <w:r w:rsidRPr="00D2608F">
        <w:rPr>
          <w:szCs w:val="21"/>
        </w:rPr>
        <w:t>月</w:t>
      </w:r>
      <w:r>
        <w:t>31</w:t>
      </w:r>
      <w:r w:rsidRPr="00D2608F">
        <w:rPr>
          <w:szCs w:val="21"/>
        </w:rPr>
        <w:t>日，联邦移民局</w:t>
      </w:r>
      <w:r w:rsidRPr="00D2608F">
        <w:rPr>
          <w:rFonts w:hint="eastAsia"/>
          <w:szCs w:val="21"/>
        </w:rPr>
        <w:t>驳回</w:t>
      </w:r>
      <w:r w:rsidRPr="00D2608F">
        <w:rPr>
          <w:szCs w:val="21"/>
        </w:rPr>
        <w:t>了他的申请。申诉人</w:t>
      </w:r>
      <w:r w:rsidRPr="00D2608F">
        <w:rPr>
          <w:rFonts w:hint="eastAsia"/>
          <w:szCs w:val="21"/>
        </w:rPr>
        <w:t>不服</w:t>
      </w:r>
      <w:r w:rsidRPr="00D2608F">
        <w:rPr>
          <w:szCs w:val="21"/>
        </w:rPr>
        <w:t>决定提出上诉。</w:t>
      </w:r>
      <w:r>
        <w:t>2</w:t>
      </w:r>
      <w:r w:rsidRPr="00D2608F">
        <w:rPr>
          <w:szCs w:val="21"/>
        </w:rPr>
        <w:t>0</w:t>
      </w:r>
      <w:r>
        <w:t>1</w:t>
      </w:r>
      <w:r w:rsidRPr="00D2608F">
        <w:rPr>
          <w:szCs w:val="21"/>
        </w:rPr>
        <w:t>0</w:t>
      </w:r>
      <w:r w:rsidRPr="00D2608F">
        <w:rPr>
          <w:szCs w:val="21"/>
        </w:rPr>
        <w:t>年</w:t>
      </w:r>
      <w:r>
        <w:t>12</w:t>
      </w:r>
      <w:r w:rsidRPr="00D2608F">
        <w:rPr>
          <w:szCs w:val="21"/>
        </w:rPr>
        <w:t>月</w:t>
      </w:r>
      <w:r>
        <w:t>3</w:t>
      </w:r>
      <w:r w:rsidRPr="00D2608F">
        <w:rPr>
          <w:szCs w:val="21"/>
        </w:rPr>
        <w:t>日，联邦行政法院</w:t>
      </w:r>
      <w:r w:rsidRPr="00D2608F">
        <w:rPr>
          <w:rFonts w:hint="eastAsia"/>
          <w:szCs w:val="21"/>
        </w:rPr>
        <w:t>维持</w:t>
      </w:r>
      <w:r w:rsidRPr="00D2608F">
        <w:rPr>
          <w:szCs w:val="21"/>
        </w:rPr>
        <w:t>联邦</w:t>
      </w:r>
      <w:r w:rsidRPr="00D2608F">
        <w:rPr>
          <w:rFonts w:hint="eastAsia"/>
          <w:szCs w:val="21"/>
        </w:rPr>
        <w:t>移民局</w:t>
      </w:r>
      <w:r w:rsidRPr="00D2608F">
        <w:rPr>
          <w:szCs w:val="21"/>
        </w:rPr>
        <w:t>的决定</w:t>
      </w:r>
      <w:r w:rsidRPr="00D2608F">
        <w:rPr>
          <w:rFonts w:hint="eastAsia"/>
          <w:szCs w:val="21"/>
        </w:rPr>
        <w:t>不变</w:t>
      </w:r>
      <w:r w:rsidRPr="00D2608F">
        <w:rPr>
          <w:szCs w:val="21"/>
        </w:rPr>
        <w:t>。</w:t>
      </w:r>
      <w:r>
        <w:t>2</w:t>
      </w:r>
      <w:r w:rsidRPr="00D2608F">
        <w:rPr>
          <w:szCs w:val="21"/>
        </w:rPr>
        <w:t>0</w:t>
      </w:r>
      <w:r>
        <w:t>11</w:t>
      </w:r>
      <w:r w:rsidRPr="00D2608F">
        <w:rPr>
          <w:szCs w:val="21"/>
        </w:rPr>
        <w:t>年</w:t>
      </w:r>
      <w:r>
        <w:t>7</w:t>
      </w:r>
      <w:r w:rsidRPr="00D2608F">
        <w:rPr>
          <w:szCs w:val="21"/>
        </w:rPr>
        <w:t>月</w:t>
      </w:r>
      <w:r>
        <w:t>27</w:t>
      </w:r>
      <w:r w:rsidRPr="00D2608F">
        <w:rPr>
          <w:szCs w:val="21"/>
        </w:rPr>
        <w:t>日，申诉人就联邦</w:t>
      </w:r>
      <w:r w:rsidRPr="00D2608F">
        <w:rPr>
          <w:rFonts w:hint="eastAsia"/>
          <w:szCs w:val="21"/>
        </w:rPr>
        <w:t>移民局</w:t>
      </w:r>
      <w:r>
        <w:t>2</w:t>
      </w:r>
      <w:r w:rsidRPr="00D2608F">
        <w:rPr>
          <w:szCs w:val="21"/>
        </w:rPr>
        <w:t>0</w:t>
      </w:r>
      <w:r>
        <w:t>1</w:t>
      </w:r>
      <w:r w:rsidRPr="00D2608F">
        <w:rPr>
          <w:szCs w:val="21"/>
        </w:rPr>
        <w:t>0</w:t>
      </w:r>
      <w:r w:rsidRPr="00D2608F">
        <w:rPr>
          <w:szCs w:val="21"/>
        </w:rPr>
        <w:t>年</w:t>
      </w:r>
      <w:r>
        <w:t>5</w:t>
      </w:r>
      <w:r w:rsidRPr="00D2608F">
        <w:rPr>
          <w:szCs w:val="21"/>
        </w:rPr>
        <w:t>月</w:t>
      </w:r>
      <w:r>
        <w:t>31</w:t>
      </w:r>
      <w:r w:rsidRPr="00D2608F">
        <w:rPr>
          <w:szCs w:val="21"/>
        </w:rPr>
        <w:t>日的决定提出复审申请。</w:t>
      </w:r>
      <w:r>
        <w:t>2</w:t>
      </w:r>
      <w:r w:rsidRPr="00D2608F">
        <w:rPr>
          <w:szCs w:val="21"/>
        </w:rPr>
        <w:t>0</w:t>
      </w:r>
      <w:r>
        <w:t>11</w:t>
      </w:r>
      <w:r w:rsidRPr="00D2608F">
        <w:rPr>
          <w:szCs w:val="21"/>
        </w:rPr>
        <w:t>年</w:t>
      </w:r>
      <w:r>
        <w:t>8</w:t>
      </w:r>
      <w:r w:rsidRPr="00D2608F">
        <w:rPr>
          <w:szCs w:val="21"/>
        </w:rPr>
        <w:t>月</w:t>
      </w:r>
      <w:r>
        <w:t>29</w:t>
      </w:r>
      <w:r w:rsidRPr="00D2608F">
        <w:rPr>
          <w:szCs w:val="21"/>
        </w:rPr>
        <w:t>日，法院驳回了申诉人的申请，理由是该申请</w:t>
      </w:r>
      <w:r w:rsidRPr="00D2608F">
        <w:rPr>
          <w:rFonts w:hint="eastAsia"/>
          <w:szCs w:val="21"/>
        </w:rPr>
        <w:t>内容矛盾、缺乏依据</w:t>
      </w:r>
      <w:r w:rsidRPr="00D2608F">
        <w:rPr>
          <w:szCs w:val="21"/>
        </w:rPr>
        <w:t>。</w:t>
      </w:r>
    </w:p>
    <w:p w14:paraId="619F095F" w14:textId="77777777" w:rsidR="009A4E08" w:rsidRPr="00D2608F" w:rsidRDefault="009A4E08" w:rsidP="009A4E08">
      <w:pPr>
        <w:pStyle w:val="SingleTxtGC"/>
        <w:rPr>
          <w:szCs w:val="21"/>
        </w:rPr>
      </w:pPr>
      <w:r>
        <w:t>2</w:t>
      </w:r>
      <w:r w:rsidRPr="00D2608F">
        <w:rPr>
          <w:szCs w:val="21"/>
        </w:rPr>
        <w:t>.</w:t>
      </w:r>
      <w:r>
        <w:t>3</w:t>
      </w:r>
      <w:r w:rsidRPr="00D2608F">
        <w:rPr>
          <w:szCs w:val="21"/>
        </w:rPr>
        <w:tab/>
      </w:r>
      <w:r>
        <w:t>2</w:t>
      </w:r>
      <w:r w:rsidRPr="00D2608F">
        <w:rPr>
          <w:szCs w:val="21"/>
        </w:rPr>
        <w:t>0</w:t>
      </w:r>
      <w:r>
        <w:t>1</w:t>
      </w:r>
      <w:r w:rsidRPr="000C1698">
        <w:rPr>
          <w:spacing w:val="-2"/>
        </w:rPr>
        <w:t>1</w:t>
      </w:r>
      <w:r w:rsidRPr="000C1698">
        <w:rPr>
          <w:spacing w:val="-2"/>
          <w:szCs w:val="21"/>
        </w:rPr>
        <w:t>年</w:t>
      </w:r>
      <w:r w:rsidRPr="000C1698">
        <w:rPr>
          <w:spacing w:val="-2"/>
        </w:rPr>
        <w:t>11</w:t>
      </w:r>
      <w:r w:rsidRPr="000C1698">
        <w:rPr>
          <w:spacing w:val="-2"/>
          <w:szCs w:val="21"/>
        </w:rPr>
        <w:t>月</w:t>
      </w:r>
      <w:r w:rsidRPr="000C1698">
        <w:rPr>
          <w:spacing w:val="-2"/>
        </w:rPr>
        <w:t>25</w:t>
      </w:r>
      <w:r w:rsidRPr="000C1698">
        <w:rPr>
          <w:spacing w:val="-2"/>
          <w:szCs w:val="21"/>
        </w:rPr>
        <w:t>日，申诉人向联邦移民局提出了第二次庇护申请，移民局于</w:t>
      </w:r>
      <w:r w:rsidRPr="000C1698">
        <w:rPr>
          <w:spacing w:val="-2"/>
        </w:rPr>
        <w:t>2</w:t>
      </w:r>
      <w:r w:rsidRPr="000C1698">
        <w:rPr>
          <w:spacing w:val="-2"/>
          <w:szCs w:val="21"/>
        </w:rPr>
        <w:t>0</w:t>
      </w:r>
      <w:r w:rsidRPr="000C1698">
        <w:rPr>
          <w:spacing w:val="-2"/>
        </w:rPr>
        <w:t>14</w:t>
      </w:r>
      <w:r w:rsidRPr="000C1698">
        <w:rPr>
          <w:spacing w:val="-2"/>
          <w:szCs w:val="21"/>
        </w:rPr>
        <w:t>年</w:t>
      </w:r>
      <w:r w:rsidRPr="000C1698">
        <w:rPr>
          <w:spacing w:val="-2"/>
        </w:rPr>
        <w:t>3</w:t>
      </w:r>
      <w:r w:rsidRPr="000C1698">
        <w:rPr>
          <w:spacing w:val="-2"/>
          <w:szCs w:val="21"/>
        </w:rPr>
        <w:t>月</w:t>
      </w:r>
      <w:r w:rsidRPr="000C1698">
        <w:rPr>
          <w:spacing w:val="-2"/>
        </w:rPr>
        <w:t>7</w:t>
      </w:r>
      <w:r w:rsidRPr="000C1698">
        <w:rPr>
          <w:spacing w:val="-2"/>
          <w:szCs w:val="21"/>
        </w:rPr>
        <w:t>日驳回了申请。</w:t>
      </w:r>
      <w:r w:rsidRPr="000C1698">
        <w:rPr>
          <w:spacing w:val="-2"/>
        </w:rPr>
        <w:t>2</w:t>
      </w:r>
      <w:r w:rsidRPr="000C1698">
        <w:rPr>
          <w:spacing w:val="-2"/>
          <w:szCs w:val="21"/>
        </w:rPr>
        <w:t>0</w:t>
      </w:r>
      <w:r w:rsidRPr="000C1698">
        <w:rPr>
          <w:spacing w:val="-2"/>
        </w:rPr>
        <w:t>14</w:t>
      </w:r>
      <w:r w:rsidRPr="000C1698">
        <w:rPr>
          <w:spacing w:val="-2"/>
          <w:szCs w:val="21"/>
        </w:rPr>
        <w:t>年</w:t>
      </w:r>
      <w:r w:rsidRPr="000C1698">
        <w:rPr>
          <w:spacing w:val="-2"/>
        </w:rPr>
        <w:t>3</w:t>
      </w:r>
      <w:r w:rsidRPr="000C1698">
        <w:rPr>
          <w:spacing w:val="-2"/>
          <w:szCs w:val="21"/>
        </w:rPr>
        <w:t>月</w:t>
      </w:r>
      <w:r w:rsidRPr="000C1698">
        <w:rPr>
          <w:spacing w:val="-2"/>
        </w:rPr>
        <w:t>26</w:t>
      </w:r>
      <w:r w:rsidRPr="000C1698">
        <w:rPr>
          <w:spacing w:val="-2"/>
          <w:szCs w:val="21"/>
        </w:rPr>
        <w:t>日，联邦行政法院维持了这一决定</w:t>
      </w:r>
      <w:r w:rsidRPr="00D2608F">
        <w:rPr>
          <w:szCs w:val="21"/>
        </w:rPr>
        <w:t>。</w:t>
      </w:r>
    </w:p>
    <w:p w14:paraId="2D376BB0" w14:textId="77777777" w:rsidR="009A4E08" w:rsidRPr="00D2608F" w:rsidRDefault="009A4E08" w:rsidP="009A4E08">
      <w:pPr>
        <w:pStyle w:val="SingleTxtGC"/>
        <w:rPr>
          <w:szCs w:val="21"/>
        </w:rPr>
      </w:pPr>
      <w:r>
        <w:t>2</w:t>
      </w:r>
      <w:r w:rsidRPr="00D2608F">
        <w:rPr>
          <w:szCs w:val="21"/>
        </w:rPr>
        <w:t>.</w:t>
      </w:r>
      <w:r>
        <w:t>4</w:t>
      </w:r>
      <w:r w:rsidRPr="00D2608F">
        <w:rPr>
          <w:szCs w:val="21"/>
        </w:rPr>
        <w:tab/>
      </w:r>
      <w:r>
        <w:t>2</w:t>
      </w:r>
      <w:r w:rsidRPr="00D2608F">
        <w:rPr>
          <w:szCs w:val="21"/>
        </w:rPr>
        <w:t>0</w:t>
      </w:r>
      <w:r>
        <w:t>15</w:t>
      </w:r>
      <w:r w:rsidRPr="00D2608F">
        <w:rPr>
          <w:szCs w:val="21"/>
        </w:rPr>
        <w:t>年</w:t>
      </w:r>
      <w:r>
        <w:t>4</w:t>
      </w:r>
      <w:r w:rsidRPr="00D2608F">
        <w:rPr>
          <w:szCs w:val="21"/>
        </w:rPr>
        <w:t>月</w:t>
      </w:r>
      <w:r>
        <w:t>29</w:t>
      </w:r>
      <w:r w:rsidRPr="00D2608F">
        <w:rPr>
          <w:szCs w:val="21"/>
        </w:rPr>
        <w:t>日，申诉人提出了第三次庇护申请。</w:t>
      </w:r>
      <w:r>
        <w:rPr>
          <w:rFonts w:hint="eastAsia"/>
        </w:rPr>
        <w:t>2</w:t>
      </w:r>
      <w:r w:rsidRPr="00D2608F">
        <w:rPr>
          <w:szCs w:val="21"/>
        </w:rPr>
        <w:t>0</w:t>
      </w:r>
      <w:r>
        <w:t>15</w:t>
      </w:r>
      <w:r w:rsidRPr="00D2608F">
        <w:rPr>
          <w:rFonts w:hint="eastAsia"/>
          <w:szCs w:val="21"/>
        </w:rPr>
        <w:t>年</w:t>
      </w:r>
      <w:r>
        <w:rPr>
          <w:rFonts w:hint="eastAsia"/>
        </w:rPr>
        <w:t>1</w:t>
      </w:r>
      <w:r w:rsidRPr="00D2608F">
        <w:rPr>
          <w:rFonts w:hint="eastAsia"/>
          <w:szCs w:val="21"/>
        </w:rPr>
        <w:t>月</w:t>
      </w:r>
      <w:r>
        <w:rPr>
          <w:rFonts w:hint="eastAsia"/>
        </w:rPr>
        <w:t>1</w:t>
      </w:r>
      <w:r w:rsidRPr="00D2608F">
        <w:rPr>
          <w:rFonts w:hint="eastAsia"/>
          <w:szCs w:val="21"/>
        </w:rPr>
        <w:t>日取代联邦移民局的国家移民事务秘书处于</w:t>
      </w:r>
      <w:r>
        <w:t>2</w:t>
      </w:r>
      <w:r w:rsidRPr="00D2608F">
        <w:rPr>
          <w:szCs w:val="21"/>
        </w:rPr>
        <w:t>0</w:t>
      </w:r>
      <w:r>
        <w:t>15</w:t>
      </w:r>
      <w:r w:rsidRPr="00D2608F">
        <w:rPr>
          <w:szCs w:val="21"/>
        </w:rPr>
        <w:t>年</w:t>
      </w:r>
      <w:r>
        <w:t>6</w:t>
      </w:r>
      <w:r w:rsidRPr="00D2608F">
        <w:rPr>
          <w:szCs w:val="21"/>
        </w:rPr>
        <w:t>月</w:t>
      </w:r>
      <w:r>
        <w:t>25</w:t>
      </w:r>
      <w:r w:rsidRPr="00D2608F">
        <w:rPr>
          <w:szCs w:val="21"/>
        </w:rPr>
        <w:t>日</w:t>
      </w:r>
      <w:r w:rsidRPr="00D2608F">
        <w:rPr>
          <w:rFonts w:hint="eastAsia"/>
          <w:szCs w:val="21"/>
        </w:rPr>
        <w:t>驳回了申诉人的这一新申请，理由是该秘书处不认为申诉人的活动会像他声称的那样使其陷入危险，也不认为申诉人对</w:t>
      </w:r>
      <w:r w:rsidRPr="00D2608F">
        <w:rPr>
          <w:szCs w:val="21"/>
        </w:rPr>
        <w:t>埃塞俄比亚政权</w:t>
      </w:r>
      <w:r w:rsidRPr="00D2608F">
        <w:rPr>
          <w:rFonts w:hint="eastAsia"/>
          <w:szCs w:val="21"/>
        </w:rPr>
        <w:t>构成真正的威胁。国家移民事务秘书处</w:t>
      </w:r>
      <w:r w:rsidRPr="00D2608F">
        <w:rPr>
          <w:szCs w:val="21"/>
        </w:rPr>
        <w:t>还认为，申诉人参加的示威活动针对</w:t>
      </w:r>
      <w:r w:rsidRPr="00D2608F">
        <w:rPr>
          <w:rFonts w:hint="eastAsia"/>
          <w:szCs w:val="21"/>
        </w:rPr>
        <w:t>的主要是</w:t>
      </w:r>
      <w:r w:rsidRPr="00D2608F">
        <w:rPr>
          <w:szCs w:val="21"/>
        </w:rPr>
        <w:t>欧洲联盟和联合国，而不是埃塞俄比亚</w:t>
      </w:r>
      <w:r w:rsidRPr="00D2608F">
        <w:rPr>
          <w:rFonts w:hint="eastAsia"/>
          <w:szCs w:val="21"/>
        </w:rPr>
        <w:t>当局</w:t>
      </w:r>
      <w:r w:rsidRPr="00D2608F">
        <w:rPr>
          <w:szCs w:val="21"/>
        </w:rPr>
        <w:t>。</w:t>
      </w:r>
      <w:r w:rsidRPr="00D2608F">
        <w:rPr>
          <w:rFonts w:hint="eastAsia"/>
          <w:szCs w:val="21"/>
        </w:rPr>
        <w:t>该秘书处</w:t>
      </w:r>
      <w:r w:rsidRPr="00D2608F">
        <w:rPr>
          <w:szCs w:val="21"/>
        </w:rPr>
        <w:t>还指出，申诉人的</w:t>
      </w:r>
      <w:r w:rsidRPr="00D2608F">
        <w:rPr>
          <w:rFonts w:hint="eastAsia"/>
          <w:szCs w:val="21"/>
        </w:rPr>
        <w:t>司铎</w:t>
      </w:r>
      <w:r w:rsidRPr="00D2608F">
        <w:rPr>
          <w:szCs w:val="21"/>
        </w:rPr>
        <w:t>身份并不</w:t>
      </w:r>
      <w:r w:rsidRPr="00D2608F">
        <w:rPr>
          <w:rFonts w:hint="eastAsia"/>
          <w:szCs w:val="21"/>
        </w:rPr>
        <w:t>意味着他在政治上对</w:t>
      </w:r>
      <w:r w:rsidRPr="00D2608F">
        <w:rPr>
          <w:szCs w:val="21"/>
        </w:rPr>
        <w:t>埃塞俄比亚</w:t>
      </w:r>
      <w:r w:rsidRPr="00D2608F">
        <w:rPr>
          <w:rFonts w:hint="eastAsia"/>
          <w:szCs w:val="21"/>
        </w:rPr>
        <w:t>当局持异见态度</w:t>
      </w:r>
      <w:r w:rsidRPr="00D2608F">
        <w:rPr>
          <w:szCs w:val="21"/>
        </w:rPr>
        <w:t>。</w:t>
      </w:r>
    </w:p>
    <w:p w14:paraId="422B012D" w14:textId="77777777" w:rsidR="009A4E08" w:rsidRPr="00D2608F" w:rsidRDefault="009A4E08" w:rsidP="009A4E08">
      <w:pPr>
        <w:pStyle w:val="SingleTxtGC"/>
        <w:rPr>
          <w:szCs w:val="21"/>
        </w:rPr>
      </w:pPr>
      <w:r>
        <w:t>2</w:t>
      </w:r>
      <w:r w:rsidRPr="00D2608F">
        <w:rPr>
          <w:szCs w:val="21"/>
        </w:rPr>
        <w:t>.</w:t>
      </w:r>
      <w:r>
        <w:t>5</w:t>
      </w:r>
      <w:r w:rsidRPr="00D2608F">
        <w:rPr>
          <w:szCs w:val="21"/>
        </w:rPr>
        <w:tab/>
      </w:r>
      <w:r>
        <w:t>2</w:t>
      </w:r>
      <w:r w:rsidRPr="00D2608F">
        <w:rPr>
          <w:szCs w:val="21"/>
        </w:rPr>
        <w:t>0</w:t>
      </w:r>
      <w:r>
        <w:t>17</w:t>
      </w:r>
      <w:r w:rsidRPr="00D2608F">
        <w:rPr>
          <w:szCs w:val="21"/>
        </w:rPr>
        <w:t>年</w:t>
      </w:r>
      <w:r>
        <w:t>7</w:t>
      </w:r>
      <w:r w:rsidRPr="00D2608F">
        <w:rPr>
          <w:szCs w:val="21"/>
        </w:rPr>
        <w:t>月</w:t>
      </w:r>
      <w:r>
        <w:t>6</w:t>
      </w:r>
      <w:r w:rsidRPr="00D2608F">
        <w:rPr>
          <w:szCs w:val="21"/>
        </w:rPr>
        <w:t>日，联邦行政法院</w:t>
      </w:r>
      <w:r w:rsidRPr="00D2608F">
        <w:rPr>
          <w:rFonts w:hint="eastAsia"/>
          <w:szCs w:val="21"/>
        </w:rPr>
        <w:t>维持</w:t>
      </w:r>
      <w:r w:rsidRPr="00D2608F">
        <w:rPr>
          <w:szCs w:val="21"/>
        </w:rPr>
        <w:t>国家移民事务秘书处的决定</w:t>
      </w:r>
      <w:r w:rsidRPr="00D2608F">
        <w:rPr>
          <w:rFonts w:hint="eastAsia"/>
          <w:szCs w:val="21"/>
        </w:rPr>
        <w:t>不变</w:t>
      </w:r>
      <w:r w:rsidRPr="00D2608F">
        <w:rPr>
          <w:szCs w:val="21"/>
        </w:rPr>
        <w:t>。</w:t>
      </w:r>
      <w:r w:rsidRPr="00D2608F">
        <w:rPr>
          <w:rFonts w:hint="eastAsia"/>
          <w:szCs w:val="21"/>
        </w:rPr>
        <w:t>该</w:t>
      </w:r>
      <w:r w:rsidRPr="00D2608F">
        <w:rPr>
          <w:szCs w:val="21"/>
        </w:rPr>
        <w:t>法院承认，流亡在外的埃塞俄比亚国民</w:t>
      </w:r>
      <w:r w:rsidRPr="00D2608F">
        <w:rPr>
          <w:rFonts w:hint="eastAsia"/>
          <w:szCs w:val="21"/>
        </w:rPr>
        <w:t>如果</w:t>
      </w:r>
      <w:r w:rsidRPr="00D2608F">
        <w:rPr>
          <w:szCs w:val="21"/>
        </w:rPr>
        <w:t>被</w:t>
      </w:r>
      <w:r w:rsidRPr="00D2608F">
        <w:rPr>
          <w:rFonts w:hint="eastAsia"/>
          <w:szCs w:val="21"/>
        </w:rPr>
        <w:t>视为异见</w:t>
      </w:r>
      <w:r w:rsidRPr="00D2608F">
        <w:rPr>
          <w:szCs w:val="21"/>
        </w:rPr>
        <w:t>组织的成员或支持者，</w:t>
      </w:r>
      <w:r w:rsidRPr="00D2608F">
        <w:rPr>
          <w:rFonts w:hint="eastAsia"/>
          <w:szCs w:val="21"/>
        </w:rPr>
        <w:t>返回</w:t>
      </w:r>
      <w:r w:rsidRPr="00D2608F">
        <w:rPr>
          <w:szCs w:val="21"/>
        </w:rPr>
        <w:t>埃塞俄比亚后</w:t>
      </w:r>
      <w:r w:rsidRPr="00D2608F">
        <w:rPr>
          <w:rFonts w:hint="eastAsia"/>
          <w:szCs w:val="21"/>
        </w:rPr>
        <w:t>会有遭到</w:t>
      </w:r>
      <w:r w:rsidRPr="00D2608F">
        <w:rPr>
          <w:szCs w:val="21"/>
        </w:rPr>
        <w:t>迫害和</w:t>
      </w:r>
      <w:r w:rsidRPr="00D2608F">
        <w:rPr>
          <w:szCs w:val="21"/>
        </w:rPr>
        <w:t>/</w:t>
      </w:r>
      <w:r w:rsidRPr="00D2608F">
        <w:rPr>
          <w:szCs w:val="21"/>
        </w:rPr>
        <w:t>或逮捕</w:t>
      </w:r>
      <w:r w:rsidRPr="00D2608F">
        <w:rPr>
          <w:rFonts w:hint="eastAsia"/>
          <w:szCs w:val="21"/>
        </w:rPr>
        <w:t>的风险</w:t>
      </w:r>
      <w:r w:rsidRPr="00D2608F">
        <w:rPr>
          <w:szCs w:val="21"/>
        </w:rPr>
        <w:t>。</w:t>
      </w:r>
      <w:r w:rsidRPr="00D2608F">
        <w:rPr>
          <w:rFonts w:hint="eastAsia"/>
          <w:szCs w:val="21"/>
        </w:rPr>
        <w:t>但</w:t>
      </w:r>
      <w:r w:rsidRPr="00D2608F">
        <w:rPr>
          <w:szCs w:val="21"/>
        </w:rPr>
        <w:t>法院</w:t>
      </w:r>
      <w:r w:rsidRPr="00D2608F">
        <w:rPr>
          <w:rFonts w:hint="eastAsia"/>
          <w:szCs w:val="21"/>
        </w:rPr>
        <w:t>认定</w:t>
      </w:r>
      <w:r w:rsidRPr="00D2608F">
        <w:rPr>
          <w:szCs w:val="21"/>
        </w:rPr>
        <w:t>，申诉人</w:t>
      </w:r>
      <w:r w:rsidRPr="00D2608F">
        <w:rPr>
          <w:rFonts w:hint="eastAsia"/>
          <w:szCs w:val="21"/>
        </w:rPr>
        <w:t>的教会</w:t>
      </w:r>
      <w:r w:rsidRPr="00D2608F">
        <w:rPr>
          <w:szCs w:val="21"/>
        </w:rPr>
        <w:t>活动和政治活动</w:t>
      </w:r>
      <w:r w:rsidRPr="00D2608F">
        <w:rPr>
          <w:rFonts w:hint="eastAsia"/>
          <w:szCs w:val="21"/>
        </w:rPr>
        <w:t>不能被视为构成</w:t>
      </w:r>
      <w:r w:rsidRPr="00D2608F">
        <w:rPr>
          <w:szCs w:val="21"/>
        </w:rPr>
        <w:t>可能导致埃塞俄比亚当局迫害</w:t>
      </w:r>
      <w:r w:rsidRPr="00D2608F">
        <w:rPr>
          <w:rFonts w:hint="eastAsia"/>
          <w:szCs w:val="21"/>
        </w:rPr>
        <w:t>的</w:t>
      </w:r>
      <w:r w:rsidRPr="00D2608F">
        <w:rPr>
          <w:szCs w:val="21"/>
        </w:rPr>
        <w:t>异见态度。法院承认，申诉人</w:t>
      </w:r>
      <w:r w:rsidRPr="00D2608F">
        <w:rPr>
          <w:rFonts w:hint="eastAsia"/>
          <w:szCs w:val="21"/>
        </w:rPr>
        <w:t>是埃塞俄比亚正统台瓦西多教会瑞士分会仅有的三名司铎之一，因此在流亡瑞士的</w:t>
      </w:r>
      <w:r w:rsidRPr="0098110E">
        <w:rPr>
          <w:spacing w:val="2"/>
          <w:szCs w:val="21"/>
        </w:rPr>
        <w:t>埃塞俄比亚人</w:t>
      </w:r>
      <w:r w:rsidRPr="0098110E">
        <w:rPr>
          <w:rFonts w:hint="eastAsia"/>
          <w:spacing w:val="2"/>
          <w:szCs w:val="21"/>
        </w:rPr>
        <w:t>社群</w:t>
      </w:r>
      <w:r w:rsidRPr="0098110E">
        <w:rPr>
          <w:spacing w:val="2"/>
          <w:szCs w:val="21"/>
        </w:rPr>
        <w:t>中</w:t>
      </w:r>
      <w:r w:rsidRPr="0098110E">
        <w:rPr>
          <w:rFonts w:hint="eastAsia"/>
          <w:spacing w:val="2"/>
          <w:szCs w:val="21"/>
        </w:rPr>
        <w:t>属于公众人物。然而，</w:t>
      </w:r>
      <w:r w:rsidRPr="0098110E">
        <w:rPr>
          <w:spacing w:val="2"/>
          <w:szCs w:val="21"/>
        </w:rPr>
        <w:t>尽管埃塞俄比亚政权对政治上活跃的流亡公众人物进行监视，但法院认为，申诉人作为</w:t>
      </w:r>
      <w:r w:rsidRPr="0098110E">
        <w:rPr>
          <w:rFonts w:hint="eastAsia"/>
          <w:spacing w:val="2"/>
          <w:szCs w:val="21"/>
        </w:rPr>
        <w:t>司铎</w:t>
      </w:r>
      <w:r w:rsidRPr="0098110E">
        <w:rPr>
          <w:spacing w:val="2"/>
          <w:szCs w:val="21"/>
        </w:rPr>
        <w:t>的活动以及他作为埃塞俄比亚人民爱国阵线成员的政治活动不能被视为对埃塞俄比亚政权构成真正的威胁。此外，法院</w:t>
      </w:r>
      <w:r w:rsidRPr="0098110E">
        <w:rPr>
          <w:rFonts w:hint="eastAsia"/>
          <w:spacing w:val="2"/>
          <w:szCs w:val="21"/>
        </w:rPr>
        <w:t>认定</w:t>
      </w:r>
      <w:r w:rsidRPr="0098110E">
        <w:rPr>
          <w:spacing w:val="2"/>
          <w:szCs w:val="21"/>
        </w:rPr>
        <w:t>，申诉人没有提供实质性证据，证明</w:t>
      </w:r>
      <w:r w:rsidRPr="0098110E">
        <w:rPr>
          <w:rFonts w:hint="eastAsia"/>
          <w:spacing w:val="2"/>
          <w:szCs w:val="21"/>
        </w:rPr>
        <w:t>埃塞俄比亚正统台瓦西多教会</w:t>
      </w:r>
      <w:r w:rsidRPr="0098110E">
        <w:rPr>
          <w:spacing w:val="2"/>
          <w:szCs w:val="21"/>
        </w:rPr>
        <w:t>的瑞士</w:t>
      </w:r>
      <w:r w:rsidRPr="0098110E">
        <w:rPr>
          <w:rFonts w:hint="eastAsia"/>
          <w:spacing w:val="2"/>
          <w:szCs w:val="21"/>
        </w:rPr>
        <w:t>分支</w:t>
      </w:r>
      <w:r w:rsidRPr="0098110E">
        <w:rPr>
          <w:spacing w:val="2"/>
          <w:szCs w:val="21"/>
        </w:rPr>
        <w:t>确实对埃</w:t>
      </w:r>
      <w:r w:rsidRPr="00D2608F">
        <w:rPr>
          <w:szCs w:val="21"/>
        </w:rPr>
        <w:t>塞俄比亚政权持批评态度。法院</w:t>
      </w:r>
      <w:r w:rsidRPr="00D2608F">
        <w:rPr>
          <w:rFonts w:hint="eastAsia"/>
          <w:szCs w:val="21"/>
        </w:rPr>
        <w:t>因此认定</w:t>
      </w:r>
      <w:r w:rsidRPr="00D2608F">
        <w:rPr>
          <w:szCs w:val="21"/>
        </w:rPr>
        <w:t>，关于申诉人</w:t>
      </w:r>
      <w:r w:rsidRPr="00D2608F">
        <w:rPr>
          <w:rFonts w:hint="eastAsia"/>
          <w:szCs w:val="21"/>
        </w:rPr>
        <w:t>如</w:t>
      </w:r>
      <w:r w:rsidRPr="00D2608F">
        <w:rPr>
          <w:szCs w:val="21"/>
        </w:rPr>
        <w:t>被遣返至埃塞俄比亚将有遭受酷刑或虐待的危险的</w:t>
      </w:r>
      <w:r w:rsidRPr="00D2608F">
        <w:rPr>
          <w:rFonts w:hint="eastAsia"/>
          <w:szCs w:val="21"/>
        </w:rPr>
        <w:t>主张缺乏依据</w:t>
      </w:r>
      <w:r w:rsidRPr="00D2608F">
        <w:rPr>
          <w:szCs w:val="21"/>
        </w:rPr>
        <w:t>。</w:t>
      </w:r>
    </w:p>
    <w:p w14:paraId="06D8E4B5" w14:textId="77777777" w:rsidR="009A4E08" w:rsidRPr="00D2608F" w:rsidRDefault="009A4E08" w:rsidP="00B161B6">
      <w:pPr>
        <w:pStyle w:val="H23GC"/>
        <w:rPr>
          <w:b/>
        </w:rPr>
      </w:pPr>
      <w:r w:rsidRPr="00D2608F">
        <w:lastRenderedPageBreak/>
        <w:tab/>
      </w:r>
      <w:r w:rsidRPr="00D2608F">
        <w:tab/>
      </w:r>
      <w:r w:rsidRPr="00D2608F">
        <w:rPr>
          <w:rFonts w:hint="eastAsia"/>
        </w:rPr>
        <w:t>申诉</w:t>
      </w:r>
    </w:p>
    <w:p w14:paraId="49CAA090" w14:textId="77777777" w:rsidR="009A4E08" w:rsidRPr="00D2608F" w:rsidRDefault="009A4E08" w:rsidP="009A4E08">
      <w:pPr>
        <w:pStyle w:val="SingleTxtGC"/>
        <w:rPr>
          <w:szCs w:val="21"/>
        </w:rPr>
      </w:pPr>
      <w:r>
        <w:t>3</w:t>
      </w:r>
      <w:r w:rsidRPr="00D2608F">
        <w:rPr>
          <w:szCs w:val="21"/>
        </w:rPr>
        <w:t>.</w:t>
      </w:r>
      <w:r>
        <w:t>1</w:t>
      </w:r>
      <w:r w:rsidRPr="00D2608F">
        <w:rPr>
          <w:szCs w:val="21"/>
        </w:rPr>
        <w:tab/>
      </w:r>
      <w:r w:rsidRPr="00D2608F">
        <w:rPr>
          <w:szCs w:val="21"/>
        </w:rPr>
        <w:t>申诉人</w:t>
      </w:r>
      <w:r w:rsidRPr="00D2608F">
        <w:rPr>
          <w:rFonts w:hint="eastAsia"/>
          <w:szCs w:val="21"/>
        </w:rPr>
        <w:t>声称</w:t>
      </w:r>
      <w:r w:rsidRPr="00D2608F">
        <w:rPr>
          <w:szCs w:val="21"/>
        </w:rPr>
        <w:t>，如果他被遣返至埃塞俄比亚，瑞士将违反《公约》第</w:t>
      </w:r>
      <w:r>
        <w:t>3</w:t>
      </w:r>
      <w:r w:rsidRPr="00D2608F">
        <w:rPr>
          <w:szCs w:val="21"/>
        </w:rPr>
        <w:t>条。他认为，</w:t>
      </w:r>
      <w:r w:rsidRPr="00D2608F">
        <w:rPr>
          <w:rFonts w:hint="eastAsia"/>
          <w:szCs w:val="21"/>
        </w:rPr>
        <w:t>自己通过在瑞士的教会工作和政治活动已与反对派的高级成员有了联系，这使他</w:t>
      </w:r>
      <w:r w:rsidRPr="00D2608F">
        <w:rPr>
          <w:szCs w:val="21"/>
        </w:rPr>
        <w:t>面临埃塞俄比亚当局的迫害。申诉人</w:t>
      </w:r>
      <w:r w:rsidRPr="00D2608F">
        <w:rPr>
          <w:rFonts w:hint="eastAsia"/>
          <w:szCs w:val="21"/>
        </w:rPr>
        <w:t>声称</w:t>
      </w:r>
      <w:r w:rsidRPr="00D2608F">
        <w:rPr>
          <w:szCs w:val="21"/>
        </w:rPr>
        <w:t>，</w:t>
      </w:r>
      <w:r w:rsidRPr="00D2608F">
        <w:rPr>
          <w:rFonts w:hint="eastAsia"/>
          <w:szCs w:val="21"/>
        </w:rPr>
        <w:t>尽管埃塞俄比亚正统台瓦西多教会未被视为</w:t>
      </w:r>
      <w:r w:rsidRPr="00D2608F">
        <w:rPr>
          <w:szCs w:val="21"/>
        </w:rPr>
        <w:t>政治反对派的一部分，但其活动和成员</w:t>
      </w:r>
      <w:r w:rsidRPr="00D2608F">
        <w:rPr>
          <w:rFonts w:hint="eastAsia"/>
          <w:szCs w:val="21"/>
        </w:rPr>
        <w:t>如果</w:t>
      </w:r>
      <w:r w:rsidRPr="00D2608F">
        <w:rPr>
          <w:szCs w:val="21"/>
        </w:rPr>
        <w:t>被</w:t>
      </w:r>
      <w:r w:rsidRPr="00D2608F">
        <w:rPr>
          <w:rFonts w:hint="eastAsia"/>
          <w:szCs w:val="21"/>
        </w:rPr>
        <w:t>视为</w:t>
      </w:r>
      <w:r w:rsidRPr="00D2608F">
        <w:rPr>
          <w:szCs w:val="21"/>
        </w:rPr>
        <w:t>批评现政权，就会受到埃塞俄比亚安全部门的密切监视。申诉人提到</w:t>
      </w:r>
      <w:r w:rsidRPr="00D2608F">
        <w:rPr>
          <w:rFonts w:hint="eastAsia"/>
          <w:szCs w:val="21"/>
        </w:rPr>
        <w:t>加拿大移民和难民事务委员会</w:t>
      </w:r>
      <w:r w:rsidRPr="00D2608F">
        <w:rPr>
          <w:szCs w:val="21"/>
        </w:rPr>
        <w:t>的一份报告，该报告</w:t>
      </w:r>
      <w:r w:rsidRPr="00D2608F">
        <w:rPr>
          <w:rFonts w:hint="eastAsia"/>
          <w:szCs w:val="21"/>
        </w:rPr>
        <w:t>认为</w:t>
      </w:r>
      <w:r w:rsidRPr="00D2608F">
        <w:rPr>
          <w:szCs w:val="21"/>
        </w:rPr>
        <w:t>政治上活跃的教会成员有被捕</w:t>
      </w:r>
      <w:r w:rsidRPr="00D2608F">
        <w:rPr>
          <w:rFonts w:hint="eastAsia"/>
          <w:szCs w:val="21"/>
        </w:rPr>
        <w:t>的风险</w:t>
      </w:r>
      <w:r w:rsidRPr="00D2608F">
        <w:rPr>
          <w:szCs w:val="21"/>
        </w:rPr>
        <w:t>。</w:t>
      </w:r>
      <w:r w:rsidRPr="00D2608F">
        <w:rPr>
          <w:rStyle w:val="a8"/>
          <w:rFonts w:eastAsia="宋体"/>
          <w:szCs w:val="21"/>
        </w:rPr>
        <w:footnoteReference w:id="6"/>
      </w:r>
      <w:r w:rsidRPr="00D2608F">
        <w:rPr>
          <w:szCs w:val="21"/>
        </w:rPr>
        <w:t xml:space="preserve"> </w:t>
      </w:r>
      <w:r w:rsidRPr="00D2608F">
        <w:rPr>
          <w:szCs w:val="21"/>
        </w:rPr>
        <w:t>申诉人列举了</w:t>
      </w:r>
      <w:r w:rsidRPr="00D2608F">
        <w:rPr>
          <w:rFonts w:hint="eastAsia"/>
          <w:szCs w:val="21"/>
        </w:rPr>
        <w:t>几名</w:t>
      </w:r>
      <w:r>
        <w:rPr>
          <w:rFonts w:hint="eastAsia"/>
        </w:rPr>
        <w:t>“</w:t>
      </w:r>
      <w:r w:rsidRPr="00D2608F">
        <w:rPr>
          <w:szCs w:val="21"/>
        </w:rPr>
        <w:t>金波特</w:t>
      </w:r>
      <w:r>
        <w:t>7</w:t>
      </w:r>
      <w:r w:rsidRPr="00D2608F">
        <w:rPr>
          <w:szCs w:val="21"/>
        </w:rPr>
        <w:t>号</w:t>
      </w:r>
      <w:r>
        <w:rPr>
          <w:rFonts w:hint="eastAsia"/>
        </w:rPr>
        <w:t>”</w:t>
      </w:r>
      <w:r w:rsidRPr="00D2608F">
        <w:rPr>
          <w:szCs w:val="21"/>
        </w:rPr>
        <w:t>成员</w:t>
      </w:r>
      <w:r w:rsidRPr="00D2608F">
        <w:rPr>
          <w:rFonts w:hint="eastAsia"/>
          <w:szCs w:val="21"/>
        </w:rPr>
        <w:t>被逮捕和</w:t>
      </w:r>
      <w:r w:rsidRPr="00D2608F">
        <w:rPr>
          <w:szCs w:val="21"/>
        </w:rPr>
        <w:t>判处长期监禁</w:t>
      </w:r>
      <w:r w:rsidRPr="00D2608F">
        <w:rPr>
          <w:rFonts w:hint="eastAsia"/>
          <w:szCs w:val="21"/>
        </w:rPr>
        <w:t>乃至</w:t>
      </w:r>
      <w:r w:rsidRPr="00D2608F">
        <w:rPr>
          <w:szCs w:val="21"/>
        </w:rPr>
        <w:t>终身监禁或死刑的</w:t>
      </w:r>
      <w:r w:rsidRPr="00D2608F">
        <w:rPr>
          <w:rFonts w:hint="eastAsia"/>
          <w:szCs w:val="21"/>
        </w:rPr>
        <w:t>例子。他提到</w:t>
      </w:r>
      <w:r w:rsidRPr="00D2608F">
        <w:rPr>
          <w:szCs w:val="21"/>
        </w:rPr>
        <w:t>欧洲议会于</w:t>
      </w:r>
      <w:r>
        <w:t>2</w:t>
      </w:r>
      <w:r w:rsidRPr="00D2608F">
        <w:rPr>
          <w:szCs w:val="21"/>
        </w:rPr>
        <w:t>0</w:t>
      </w:r>
      <w:r>
        <w:t>17</w:t>
      </w:r>
      <w:r w:rsidRPr="00D2608F">
        <w:rPr>
          <w:szCs w:val="21"/>
        </w:rPr>
        <w:t>年</w:t>
      </w:r>
      <w:r>
        <w:t>5</w:t>
      </w:r>
      <w:r w:rsidRPr="00D2608F">
        <w:rPr>
          <w:szCs w:val="21"/>
        </w:rPr>
        <w:t>月</w:t>
      </w:r>
      <w:r>
        <w:t>18</w:t>
      </w:r>
      <w:r w:rsidRPr="00D2608F">
        <w:rPr>
          <w:szCs w:val="21"/>
        </w:rPr>
        <w:t>日通过</w:t>
      </w:r>
      <w:r w:rsidRPr="00D2608F">
        <w:rPr>
          <w:rFonts w:hint="eastAsia"/>
          <w:szCs w:val="21"/>
        </w:rPr>
        <w:t>的</w:t>
      </w:r>
      <w:r w:rsidRPr="00D2608F">
        <w:rPr>
          <w:szCs w:val="21"/>
        </w:rPr>
        <w:t>一项决议，</w:t>
      </w:r>
      <w:r w:rsidRPr="00D2608F">
        <w:rPr>
          <w:rFonts w:hint="eastAsia"/>
          <w:szCs w:val="21"/>
        </w:rPr>
        <w:t>该决议</w:t>
      </w:r>
      <w:r w:rsidRPr="00D2608F">
        <w:rPr>
          <w:szCs w:val="21"/>
        </w:rPr>
        <w:t>呼吁由联合国牵头对几</w:t>
      </w:r>
      <w:r w:rsidRPr="00D2608F">
        <w:rPr>
          <w:rFonts w:hint="eastAsia"/>
          <w:szCs w:val="21"/>
        </w:rPr>
        <w:t>名</w:t>
      </w:r>
      <w:r w:rsidRPr="00D2608F">
        <w:rPr>
          <w:szCs w:val="21"/>
        </w:rPr>
        <w:t>反对埃塞俄比亚政府的知名人士被谋杀一事进行独立调查。</w:t>
      </w:r>
      <w:r w:rsidRPr="00D2608F">
        <w:rPr>
          <w:rStyle w:val="a8"/>
          <w:rFonts w:eastAsia="宋体"/>
          <w:szCs w:val="21"/>
        </w:rPr>
        <w:footnoteReference w:id="7"/>
      </w:r>
    </w:p>
    <w:p w14:paraId="7D7E7F9D" w14:textId="77777777" w:rsidR="009A4E08" w:rsidRPr="00D2608F" w:rsidRDefault="009A4E08" w:rsidP="009A4E08">
      <w:pPr>
        <w:pStyle w:val="SingleTxtGC"/>
        <w:rPr>
          <w:szCs w:val="21"/>
        </w:rPr>
      </w:pPr>
      <w:r>
        <w:t>3</w:t>
      </w:r>
      <w:r w:rsidRPr="00D2608F">
        <w:rPr>
          <w:szCs w:val="21"/>
        </w:rPr>
        <w:t>.</w:t>
      </w:r>
      <w:r>
        <w:t>2</w:t>
      </w:r>
      <w:r w:rsidRPr="00D2608F">
        <w:rPr>
          <w:szCs w:val="21"/>
        </w:rPr>
        <w:tab/>
      </w:r>
      <w:r w:rsidRPr="00D2608F">
        <w:rPr>
          <w:szCs w:val="21"/>
        </w:rPr>
        <w:t>申诉人补充</w:t>
      </w:r>
      <w:r w:rsidRPr="00D2608F">
        <w:rPr>
          <w:rFonts w:hint="eastAsia"/>
          <w:szCs w:val="21"/>
        </w:rPr>
        <w:t>称</w:t>
      </w:r>
      <w:r w:rsidRPr="00D2608F">
        <w:rPr>
          <w:szCs w:val="21"/>
        </w:rPr>
        <w:t>，埃塞俄比亚现政权自</w:t>
      </w:r>
      <w:r>
        <w:t>2</w:t>
      </w:r>
      <w:r w:rsidRPr="00D2608F">
        <w:rPr>
          <w:szCs w:val="21"/>
        </w:rPr>
        <w:t>0</w:t>
      </w:r>
      <w:r>
        <w:t>16</w:t>
      </w:r>
      <w:r w:rsidRPr="00D2608F">
        <w:rPr>
          <w:szCs w:val="21"/>
        </w:rPr>
        <w:t>年</w:t>
      </w:r>
      <w:r>
        <w:t>1</w:t>
      </w:r>
      <w:r w:rsidRPr="00D2608F">
        <w:rPr>
          <w:szCs w:val="21"/>
        </w:rPr>
        <w:t>0</w:t>
      </w:r>
      <w:r w:rsidRPr="00D2608F">
        <w:rPr>
          <w:szCs w:val="21"/>
        </w:rPr>
        <w:t>月宣布紧急状态</w:t>
      </w:r>
      <w:r w:rsidRPr="00D2608F">
        <w:rPr>
          <w:rFonts w:hint="eastAsia"/>
          <w:szCs w:val="21"/>
        </w:rPr>
        <w:t>以来已收紧了控制</w:t>
      </w:r>
      <w:r w:rsidRPr="00D2608F">
        <w:rPr>
          <w:szCs w:val="21"/>
        </w:rPr>
        <w:t>，</w:t>
      </w:r>
      <w:r w:rsidRPr="00D2608F">
        <w:rPr>
          <w:rFonts w:hint="eastAsia"/>
          <w:szCs w:val="21"/>
        </w:rPr>
        <w:t>并且后来</w:t>
      </w:r>
      <w:r w:rsidRPr="00D2608F">
        <w:rPr>
          <w:szCs w:val="21"/>
        </w:rPr>
        <w:t>将紧急状态延长至</w:t>
      </w:r>
      <w:r w:rsidRPr="00D2608F">
        <w:rPr>
          <w:rFonts w:hint="eastAsia"/>
          <w:szCs w:val="21"/>
        </w:rPr>
        <w:t>了</w:t>
      </w:r>
      <w:r>
        <w:t>2</w:t>
      </w:r>
      <w:r w:rsidRPr="00D2608F">
        <w:rPr>
          <w:szCs w:val="21"/>
        </w:rPr>
        <w:t>0</w:t>
      </w:r>
      <w:r>
        <w:t>17</w:t>
      </w:r>
      <w:r w:rsidRPr="00D2608F">
        <w:rPr>
          <w:szCs w:val="21"/>
        </w:rPr>
        <w:t>年</w:t>
      </w:r>
      <w:r>
        <w:t>8</w:t>
      </w:r>
      <w:r w:rsidRPr="00D2608F">
        <w:rPr>
          <w:szCs w:val="21"/>
        </w:rPr>
        <w:t>月。</w:t>
      </w:r>
    </w:p>
    <w:p w14:paraId="78F298ED" w14:textId="77777777" w:rsidR="009A4E08" w:rsidRPr="00D2608F" w:rsidRDefault="009A4E08" w:rsidP="009A4E08">
      <w:pPr>
        <w:pStyle w:val="SingleTxtGC"/>
        <w:rPr>
          <w:szCs w:val="21"/>
        </w:rPr>
      </w:pPr>
      <w:r>
        <w:t>3</w:t>
      </w:r>
      <w:r w:rsidRPr="00D2608F">
        <w:rPr>
          <w:szCs w:val="21"/>
        </w:rPr>
        <w:t>.</w:t>
      </w:r>
      <w:r>
        <w:t>3</w:t>
      </w:r>
      <w:r w:rsidRPr="00D2608F">
        <w:rPr>
          <w:szCs w:val="21"/>
        </w:rPr>
        <w:tab/>
      </w:r>
      <w:r w:rsidRPr="00D2608F">
        <w:rPr>
          <w:szCs w:val="21"/>
        </w:rPr>
        <w:t>申诉人</w:t>
      </w:r>
      <w:r w:rsidRPr="00D2608F">
        <w:rPr>
          <w:rFonts w:hint="eastAsia"/>
          <w:szCs w:val="21"/>
        </w:rPr>
        <w:t>称</w:t>
      </w:r>
      <w:r w:rsidRPr="00D2608F">
        <w:rPr>
          <w:szCs w:val="21"/>
        </w:rPr>
        <w:t>，他已表现出明确的政治意识</w:t>
      </w:r>
      <w:r w:rsidRPr="00D2608F">
        <w:rPr>
          <w:rFonts w:hint="eastAsia"/>
          <w:szCs w:val="21"/>
        </w:rPr>
        <w:t>以及明显的</w:t>
      </w:r>
      <w:r w:rsidRPr="00D2608F">
        <w:rPr>
          <w:szCs w:val="21"/>
        </w:rPr>
        <w:t>对埃塞俄比亚当局</w:t>
      </w:r>
      <w:r w:rsidRPr="00D2608F">
        <w:rPr>
          <w:rFonts w:hint="eastAsia"/>
          <w:szCs w:val="21"/>
        </w:rPr>
        <w:t>的异见</w:t>
      </w:r>
      <w:r w:rsidRPr="00D2608F">
        <w:rPr>
          <w:szCs w:val="21"/>
        </w:rPr>
        <w:t>态度。他认为，瑞士</w:t>
      </w:r>
      <w:r w:rsidRPr="00D2608F">
        <w:rPr>
          <w:rFonts w:hint="eastAsia"/>
          <w:szCs w:val="21"/>
        </w:rPr>
        <w:t>如果</w:t>
      </w:r>
      <w:r w:rsidRPr="00D2608F">
        <w:rPr>
          <w:szCs w:val="21"/>
        </w:rPr>
        <w:t>将他遣返</w:t>
      </w:r>
      <w:r w:rsidRPr="00D2608F">
        <w:rPr>
          <w:rFonts w:hint="eastAsia"/>
          <w:szCs w:val="21"/>
        </w:rPr>
        <w:t>至</w:t>
      </w:r>
      <w:r w:rsidRPr="00D2608F">
        <w:rPr>
          <w:szCs w:val="21"/>
        </w:rPr>
        <w:t>埃塞俄比亚</w:t>
      </w:r>
      <w:r w:rsidRPr="00D2608F">
        <w:rPr>
          <w:rFonts w:hint="eastAsia"/>
          <w:szCs w:val="21"/>
        </w:rPr>
        <w:t>，</w:t>
      </w:r>
      <w:r w:rsidRPr="00D2608F">
        <w:rPr>
          <w:szCs w:val="21"/>
        </w:rPr>
        <w:t>将</w:t>
      </w:r>
      <w:r w:rsidRPr="00D2608F">
        <w:rPr>
          <w:rFonts w:hint="eastAsia"/>
          <w:szCs w:val="21"/>
        </w:rPr>
        <w:t>侵犯</w:t>
      </w:r>
      <w:r w:rsidRPr="00D2608F">
        <w:rPr>
          <w:szCs w:val="21"/>
        </w:rPr>
        <w:t>他</w:t>
      </w:r>
      <w:r w:rsidRPr="00D2608F">
        <w:rPr>
          <w:rFonts w:hint="eastAsia"/>
          <w:szCs w:val="21"/>
        </w:rPr>
        <w:t>根据</w:t>
      </w:r>
      <w:r w:rsidRPr="00D2608F">
        <w:rPr>
          <w:szCs w:val="21"/>
        </w:rPr>
        <w:t>《公约》第</w:t>
      </w:r>
      <w:r>
        <w:t>3</w:t>
      </w:r>
      <w:r w:rsidRPr="00D2608F">
        <w:rPr>
          <w:szCs w:val="21"/>
        </w:rPr>
        <w:t>条</w:t>
      </w:r>
      <w:r w:rsidRPr="00D2608F">
        <w:rPr>
          <w:rFonts w:hint="eastAsia"/>
          <w:szCs w:val="21"/>
        </w:rPr>
        <w:t>享有的</w:t>
      </w:r>
      <w:r w:rsidRPr="00D2608F">
        <w:rPr>
          <w:szCs w:val="21"/>
        </w:rPr>
        <w:t>权利。</w:t>
      </w:r>
    </w:p>
    <w:p w14:paraId="0DE1B5B6" w14:textId="77777777" w:rsidR="009A4E08" w:rsidRPr="00D2608F" w:rsidRDefault="009A4E08" w:rsidP="00B161B6">
      <w:pPr>
        <w:pStyle w:val="H23GC"/>
        <w:rPr>
          <w:b/>
        </w:rPr>
      </w:pPr>
      <w:r w:rsidRPr="00D2608F">
        <w:tab/>
      </w:r>
      <w:r w:rsidRPr="00D2608F">
        <w:tab/>
      </w:r>
      <w:r w:rsidRPr="00D2608F">
        <w:rPr>
          <w:rFonts w:hint="eastAsia"/>
        </w:rPr>
        <w:t>缔约国关于实质问题的意见</w:t>
      </w:r>
    </w:p>
    <w:p w14:paraId="2704B31A" w14:textId="77777777" w:rsidR="009A4E08" w:rsidRPr="00D2608F" w:rsidRDefault="009A4E08" w:rsidP="009A4E08">
      <w:pPr>
        <w:pStyle w:val="SingleTxtGC"/>
        <w:rPr>
          <w:szCs w:val="21"/>
        </w:rPr>
      </w:pPr>
      <w:r>
        <w:t>4</w:t>
      </w:r>
      <w:r w:rsidRPr="00D2608F">
        <w:rPr>
          <w:szCs w:val="21"/>
        </w:rPr>
        <w:t>.</w:t>
      </w:r>
      <w:r>
        <w:t>1</w:t>
      </w:r>
      <w:r w:rsidRPr="00D2608F">
        <w:rPr>
          <w:szCs w:val="21"/>
        </w:rPr>
        <w:tab/>
      </w:r>
      <w:r w:rsidRPr="00D2608F">
        <w:rPr>
          <w:szCs w:val="21"/>
        </w:rPr>
        <w:t>缔约国在</w:t>
      </w:r>
      <w:r>
        <w:t>2</w:t>
      </w:r>
      <w:r w:rsidRPr="00D2608F">
        <w:rPr>
          <w:szCs w:val="21"/>
        </w:rPr>
        <w:t>0</w:t>
      </w:r>
      <w:r>
        <w:t>18</w:t>
      </w:r>
      <w:r w:rsidRPr="00D2608F">
        <w:rPr>
          <w:szCs w:val="21"/>
        </w:rPr>
        <w:t>年</w:t>
      </w:r>
      <w:r>
        <w:t>1</w:t>
      </w:r>
      <w:r w:rsidRPr="00D2608F">
        <w:rPr>
          <w:szCs w:val="21"/>
        </w:rPr>
        <w:t>0</w:t>
      </w:r>
      <w:r w:rsidRPr="00D2608F">
        <w:rPr>
          <w:szCs w:val="21"/>
        </w:rPr>
        <w:t>月</w:t>
      </w:r>
      <w:r>
        <w:t>22</w:t>
      </w:r>
      <w:r w:rsidRPr="00D2608F">
        <w:rPr>
          <w:szCs w:val="21"/>
        </w:rPr>
        <w:t>日的普通照会中提交了对来文</w:t>
      </w:r>
      <w:r w:rsidRPr="00D2608F">
        <w:rPr>
          <w:rFonts w:hint="eastAsia"/>
          <w:szCs w:val="21"/>
        </w:rPr>
        <w:t>实质问题</w:t>
      </w:r>
      <w:r w:rsidRPr="00D2608F">
        <w:rPr>
          <w:szCs w:val="21"/>
        </w:rPr>
        <w:t>的意见。</w:t>
      </w:r>
    </w:p>
    <w:p w14:paraId="7A57B7D2" w14:textId="77777777" w:rsidR="009A4E08" w:rsidRPr="00D2608F" w:rsidRDefault="009A4E08" w:rsidP="009A4E08">
      <w:pPr>
        <w:pStyle w:val="SingleTxtGC"/>
        <w:rPr>
          <w:szCs w:val="21"/>
        </w:rPr>
      </w:pPr>
      <w:r>
        <w:t>4</w:t>
      </w:r>
      <w:r w:rsidRPr="00D2608F">
        <w:rPr>
          <w:szCs w:val="21"/>
        </w:rPr>
        <w:t>.</w:t>
      </w:r>
      <w:r>
        <w:t>2</w:t>
      </w:r>
      <w:r w:rsidRPr="00D2608F">
        <w:rPr>
          <w:szCs w:val="21"/>
        </w:rPr>
        <w:tab/>
      </w:r>
      <w:r w:rsidRPr="00D2608F">
        <w:rPr>
          <w:szCs w:val="21"/>
        </w:rPr>
        <w:t>缔约国首先回顾了事</w:t>
      </w:r>
      <w:r w:rsidRPr="00B161B6">
        <w:rPr>
          <w:spacing w:val="-2"/>
          <w:szCs w:val="21"/>
        </w:rPr>
        <w:t>实以及向瑞士</w:t>
      </w:r>
      <w:r w:rsidRPr="00B161B6">
        <w:rPr>
          <w:rFonts w:hint="eastAsia"/>
          <w:spacing w:val="-2"/>
          <w:szCs w:val="21"/>
        </w:rPr>
        <w:t>主管机构</w:t>
      </w:r>
      <w:r w:rsidRPr="00B161B6">
        <w:rPr>
          <w:spacing w:val="-2"/>
          <w:szCs w:val="21"/>
        </w:rPr>
        <w:t>和法院提起的诉讼。</w:t>
      </w:r>
      <w:r w:rsidRPr="00B161B6">
        <w:rPr>
          <w:rFonts w:hint="eastAsia"/>
          <w:spacing w:val="-2"/>
          <w:szCs w:val="21"/>
        </w:rPr>
        <w:t>缔约国</w:t>
      </w:r>
      <w:r w:rsidRPr="00B161B6">
        <w:rPr>
          <w:spacing w:val="-2"/>
          <w:szCs w:val="21"/>
        </w:rPr>
        <w:t>还</w:t>
      </w:r>
      <w:r w:rsidRPr="00B161B6">
        <w:rPr>
          <w:rFonts w:hint="eastAsia"/>
          <w:spacing w:val="-2"/>
          <w:szCs w:val="21"/>
        </w:rPr>
        <w:t>对本案进行了分析，结合了在</w:t>
      </w:r>
      <w:r w:rsidRPr="00B161B6">
        <w:rPr>
          <w:spacing w:val="-2"/>
          <w:szCs w:val="21"/>
        </w:rPr>
        <w:t>确定申诉人被</w:t>
      </w:r>
      <w:r w:rsidRPr="00B161B6">
        <w:rPr>
          <w:rFonts w:hint="eastAsia"/>
          <w:spacing w:val="-2"/>
          <w:szCs w:val="21"/>
        </w:rPr>
        <w:t>递解</w:t>
      </w:r>
      <w:r w:rsidRPr="00B161B6">
        <w:rPr>
          <w:spacing w:val="-2"/>
          <w:szCs w:val="21"/>
        </w:rPr>
        <w:t>至原籍国后是否</w:t>
      </w:r>
      <w:r w:rsidRPr="00B161B6">
        <w:rPr>
          <w:rFonts w:hint="eastAsia"/>
          <w:spacing w:val="-2"/>
          <w:szCs w:val="21"/>
        </w:rPr>
        <w:t>有针对个人、现实存在和严重的酷刑危险时所必须考虑的以下因素：</w:t>
      </w:r>
      <w:r w:rsidRPr="00B161B6">
        <w:rPr>
          <w:spacing w:val="-2"/>
          <w:szCs w:val="21"/>
        </w:rPr>
        <w:t>(</w:t>
      </w:r>
      <w:r w:rsidRPr="00B161B6">
        <w:rPr>
          <w:spacing w:val="-2"/>
        </w:rPr>
        <w:t>a</w:t>
      </w:r>
      <w:r w:rsidRPr="00B161B6">
        <w:rPr>
          <w:spacing w:val="-2"/>
          <w:szCs w:val="21"/>
        </w:rPr>
        <w:t xml:space="preserve">) </w:t>
      </w:r>
      <w:r w:rsidRPr="00B161B6">
        <w:rPr>
          <w:rFonts w:hint="eastAsia"/>
          <w:spacing w:val="-2"/>
          <w:szCs w:val="21"/>
        </w:rPr>
        <w:t>证明</w:t>
      </w:r>
      <w:r w:rsidRPr="00B161B6">
        <w:rPr>
          <w:spacing w:val="-2"/>
          <w:szCs w:val="21"/>
        </w:rPr>
        <w:t>原籍国</w:t>
      </w:r>
      <w:r w:rsidRPr="00B161B6">
        <w:rPr>
          <w:rFonts w:hint="eastAsia"/>
          <w:spacing w:val="-2"/>
          <w:szCs w:val="21"/>
        </w:rPr>
        <w:t>存在一贯严重、公然或大规模侵犯人权的情况</w:t>
      </w:r>
      <w:r w:rsidRPr="00B161B6">
        <w:rPr>
          <w:spacing w:val="-2"/>
          <w:szCs w:val="21"/>
        </w:rPr>
        <w:t>的证据；</w:t>
      </w:r>
      <w:r w:rsidRPr="00B161B6">
        <w:rPr>
          <w:spacing w:val="-2"/>
          <w:szCs w:val="21"/>
        </w:rPr>
        <w:t>(</w:t>
      </w:r>
      <w:r w:rsidRPr="00B161B6">
        <w:rPr>
          <w:spacing w:val="-2"/>
        </w:rPr>
        <w:t>b</w:t>
      </w:r>
      <w:r w:rsidRPr="00B161B6">
        <w:rPr>
          <w:spacing w:val="-2"/>
          <w:szCs w:val="21"/>
        </w:rPr>
        <w:t xml:space="preserve">) </w:t>
      </w:r>
      <w:r w:rsidRPr="00B161B6">
        <w:rPr>
          <w:spacing w:val="-2"/>
          <w:szCs w:val="21"/>
        </w:rPr>
        <w:t>最近关于酷刑或虐待的任何主张以及支持这些主张的独立证据；</w:t>
      </w:r>
      <w:r w:rsidRPr="00B161B6">
        <w:rPr>
          <w:spacing w:val="-2"/>
          <w:szCs w:val="21"/>
        </w:rPr>
        <w:t>(</w:t>
      </w:r>
      <w:r w:rsidRPr="00B161B6">
        <w:rPr>
          <w:spacing w:val="-2"/>
        </w:rPr>
        <w:t>c</w:t>
      </w:r>
      <w:r w:rsidRPr="00B161B6">
        <w:rPr>
          <w:spacing w:val="-2"/>
          <w:szCs w:val="21"/>
        </w:rPr>
        <w:t xml:space="preserve">) </w:t>
      </w:r>
      <w:r w:rsidRPr="00B161B6">
        <w:rPr>
          <w:spacing w:val="-2"/>
          <w:szCs w:val="21"/>
        </w:rPr>
        <w:t>申诉人在原籍国境内或境外的政治活动；</w:t>
      </w:r>
      <w:r w:rsidRPr="00D2608F">
        <w:rPr>
          <w:szCs w:val="21"/>
        </w:rPr>
        <w:t>(</w:t>
      </w:r>
      <w:r>
        <w:t>d</w:t>
      </w:r>
      <w:r w:rsidRPr="00D2608F">
        <w:rPr>
          <w:szCs w:val="21"/>
        </w:rPr>
        <w:t xml:space="preserve">) </w:t>
      </w:r>
      <w:r w:rsidRPr="00D2608F">
        <w:rPr>
          <w:szCs w:val="21"/>
        </w:rPr>
        <w:t>关于申诉人可信度的任何证据；以及</w:t>
      </w:r>
      <w:r w:rsidRPr="00D2608F">
        <w:rPr>
          <w:szCs w:val="21"/>
        </w:rPr>
        <w:t>(</w:t>
      </w:r>
      <w:r>
        <w:t>e</w:t>
      </w:r>
      <w:r w:rsidRPr="00D2608F">
        <w:rPr>
          <w:szCs w:val="21"/>
        </w:rPr>
        <w:t xml:space="preserve">) </w:t>
      </w:r>
      <w:r w:rsidRPr="00D2608F">
        <w:rPr>
          <w:szCs w:val="21"/>
        </w:rPr>
        <w:t>申诉人主张中的任何事实</w:t>
      </w:r>
      <w:r w:rsidRPr="00D2608F">
        <w:rPr>
          <w:rFonts w:hint="eastAsia"/>
          <w:szCs w:val="21"/>
        </w:rPr>
        <w:t>上的矛盾</w:t>
      </w:r>
      <w:r w:rsidRPr="00D2608F">
        <w:rPr>
          <w:szCs w:val="21"/>
        </w:rPr>
        <w:t>之处。</w:t>
      </w:r>
      <w:r w:rsidRPr="00D2608F">
        <w:rPr>
          <w:rStyle w:val="a8"/>
          <w:rFonts w:eastAsia="宋体"/>
          <w:szCs w:val="21"/>
        </w:rPr>
        <w:footnoteReference w:id="8"/>
      </w:r>
      <w:r w:rsidRPr="00D2608F">
        <w:rPr>
          <w:rFonts w:hint="eastAsia"/>
          <w:szCs w:val="21"/>
        </w:rPr>
        <w:t xml:space="preserve"> </w:t>
      </w:r>
    </w:p>
    <w:p w14:paraId="1233E928" w14:textId="77777777" w:rsidR="009A4E08" w:rsidRPr="00D2608F" w:rsidRDefault="009A4E08" w:rsidP="009A4E08">
      <w:pPr>
        <w:pStyle w:val="SingleTxtGC"/>
        <w:rPr>
          <w:szCs w:val="21"/>
        </w:rPr>
      </w:pPr>
      <w:r>
        <w:t>4</w:t>
      </w:r>
      <w:r w:rsidRPr="00D2608F">
        <w:rPr>
          <w:szCs w:val="21"/>
        </w:rPr>
        <w:t>.</w:t>
      </w:r>
      <w:r>
        <w:t>3</w:t>
      </w:r>
      <w:r w:rsidRPr="00D2608F">
        <w:rPr>
          <w:szCs w:val="21"/>
        </w:rPr>
        <w:tab/>
      </w:r>
      <w:r w:rsidRPr="00D2608F">
        <w:rPr>
          <w:szCs w:val="21"/>
        </w:rPr>
        <w:t>缔约国认为，存在一贯严重、公然或大规模侵犯人权的情况本身并不构成</w:t>
      </w:r>
      <w:r w:rsidRPr="00D2608F">
        <w:rPr>
          <w:rFonts w:hint="eastAsia"/>
          <w:szCs w:val="21"/>
        </w:rPr>
        <w:t>可以认定某一特定人员在返回</w:t>
      </w:r>
      <w:r w:rsidRPr="00D2608F">
        <w:rPr>
          <w:szCs w:val="21"/>
        </w:rPr>
        <w:t>原籍国后将遭受酷刑的充分理由。委员会必须确定申诉人</w:t>
      </w:r>
      <w:r w:rsidRPr="00D2608F">
        <w:rPr>
          <w:rFonts w:hint="eastAsia"/>
          <w:szCs w:val="21"/>
        </w:rPr>
        <w:t>本人</w:t>
      </w:r>
      <w:r w:rsidRPr="00D2608F">
        <w:rPr>
          <w:szCs w:val="21"/>
        </w:rPr>
        <w:t>在</w:t>
      </w:r>
      <w:r w:rsidRPr="00D2608F">
        <w:rPr>
          <w:rFonts w:hint="eastAsia"/>
          <w:szCs w:val="21"/>
        </w:rPr>
        <w:t>被遣返国</w:t>
      </w:r>
      <w:r w:rsidRPr="00D2608F">
        <w:rPr>
          <w:szCs w:val="21"/>
        </w:rPr>
        <w:t>是否有遭受酷刑的风险。</w:t>
      </w:r>
      <w:r w:rsidRPr="00D2608F">
        <w:rPr>
          <w:rStyle w:val="a8"/>
          <w:rFonts w:eastAsia="宋体"/>
          <w:szCs w:val="21"/>
        </w:rPr>
        <w:footnoteReference w:id="9"/>
      </w:r>
      <w:r w:rsidRPr="00D2608F">
        <w:rPr>
          <w:szCs w:val="21"/>
        </w:rPr>
        <w:t xml:space="preserve"> </w:t>
      </w:r>
      <w:r w:rsidRPr="00D2608F">
        <w:rPr>
          <w:rFonts w:hint="eastAsia"/>
          <w:szCs w:val="21"/>
        </w:rPr>
        <w:t>为了《公约》第</w:t>
      </w:r>
      <w:r>
        <w:rPr>
          <w:rFonts w:hint="eastAsia"/>
        </w:rPr>
        <w:t>3</w:t>
      </w:r>
      <w:r w:rsidRPr="00D2608F">
        <w:rPr>
          <w:rFonts w:hint="eastAsia"/>
          <w:szCs w:val="21"/>
        </w:rPr>
        <w:t>条第</w:t>
      </w:r>
      <w:r>
        <w:rPr>
          <w:rFonts w:hint="eastAsia"/>
        </w:rPr>
        <w:t>1</w:t>
      </w:r>
      <w:r w:rsidRPr="00D2608F">
        <w:rPr>
          <w:rFonts w:hint="eastAsia"/>
          <w:szCs w:val="21"/>
        </w:rPr>
        <w:t>款的目的，</w:t>
      </w:r>
      <w:r w:rsidRPr="00D2608F">
        <w:rPr>
          <w:szCs w:val="21"/>
        </w:rPr>
        <w:t>必须举出其他理由，</w:t>
      </w:r>
      <w:r w:rsidRPr="00D2608F">
        <w:rPr>
          <w:rFonts w:hint="eastAsia"/>
          <w:szCs w:val="21"/>
        </w:rPr>
        <w:t>使酷刑风险符合</w:t>
      </w:r>
      <w:r>
        <w:rPr>
          <w:rFonts w:hint="eastAsia"/>
        </w:rPr>
        <w:t>“</w:t>
      </w:r>
      <w:r w:rsidRPr="00D2608F">
        <w:rPr>
          <w:rFonts w:hint="eastAsia"/>
          <w:szCs w:val="21"/>
        </w:rPr>
        <w:t>可预见、真实和针对个人</w:t>
      </w:r>
      <w:r>
        <w:rPr>
          <w:rFonts w:hint="eastAsia"/>
        </w:rPr>
        <w:t>”</w:t>
      </w:r>
      <w:r w:rsidRPr="00D2608F">
        <w:rPr>
          <w:rFonts w:hint="eastAsia"/>
          <w:szCs w:val="21"/>
        </w:rPr>
        <w:t>这些条件。</w:t>
      </w:r>
      <w:r w:rsidRPr="00D2608F">
        <w:rPr>
          <w:rStyle w:val="a8"/>
          <w:rFonts w:eastAsia="宋体"/>
          <w:szCs w:val="21"/>
        </w:rPr>
        <w:footnoteReference w:id="10"/>
      </w:r>
      <w:r w:rsidRPr="00D2608F">
        <w:rPr>
          <w:szCs w:val="21"/>
        </w:rPr>
        <w:t xml:space="preserve"> </w:t>
      </w:r>
      <w:r w:rsidRPr="00D2608F">
        <w:rPr>
          <w:rFonts w:hint="eastAsia"/>
          <w:szCs w:val="21"/>
        </w:rPr>
        <w:t>对酷刑风险的评估不能仅仅依据理论或怀疑。</w:t>
      </w:r>
      <w:r w:rsidRPr="00D2608F">
        <w:rPr>
          <w:rStyle w:val="a8"/>
          <w:rFonts w:eastAsia="宋体"/>
          <w:szCs w:val="21"/>
        </w:rPr>
        <w:footnoteReference w:id="11"/>
      </w:r>
    </w:p>
    <w:p w14:paraId="6C844C5D" w14:textId="77777777" w:rsidR="009A4E08" w:rsidRPr="00D2608F" w:rsidRDefault="009A4E08" w:rsidP="009A4E08">
      <w:pPr>
        <w:pStyle w:val="SingleTxtGC"/>
        <w:rPr>
          <w:szCs w:val="21"/>
        </w:rPr>
      </w:pPr>
      <w:r>
        <w:t>4</w:t>
      </w:r>
      <w:r w:rsidRPr="00D2608F">
        <w:rPr>
          <w:szCs w:val="21"/>
        </w:rPr>
        <w:t>.</w:t>
      </w:r>
      <w:r>
        <w:t>4</w:t>
      </w:r>
      <w:r w:rsidRPr="00D2608F">
        <w:rPr>
          <w:szCs w:val="21"/>
        </w:rPr>
        <w:tab/>
      </w:r>
      <w:r w:rsidRPr="00D2608F">
        <w:rPr>
          <w:szCs w:val="21"/>
        </w:rPr>
        <w:t>缔约国表示，联邦行政法院在</w:t>
      </w:r>
      <w:r>
        <w:t>2</w:t>
      </w:r>
      <w:r w:rsidRPr="00D2608F">
        <w:rPr>
          <w:szCs w:val="21"/>
        </w:rPr>
        <w:t>0</w:t>
      </w:r>
      <w:r>
        <w:t>17</w:t>
      </w:r>
      <w:r w:rsidRPr="00D2608F">
        <w:rPr>
          <w:szCs w:val="21"/>
        </w:rPr>
        <w:t>年</w:t>
      </w:r>
      <w:r>
        <w:t>7</w:t>
      </w:r>
      <w:r w:rsidRPr="00D2608F">
        <w:rPr>
          <w:szCs w:val="21"/>
        </w:rPr>
        <w:t>月</w:t>
      </w:r>
      <w:r>
        <w:t>6</w:t>
      </w:r>
      <w:r w:rsidRPr="00D2608F">
        <w:rPr>
          <w:szCs w:val="21"/>
        </w:rPr>
        <w:t>日的</w:t>
      </w:r>
      <w:r w:rsidRPr="00D2608F">
        <w:rPr>
          <w:rFonts w:hint="eastAsia"/>
          <w:szCs w:val="21"/>
        </w:rPr>
        <w:t>决定</w:t>
      </w:r>
      <w:r w:rsidRPr="00D2608F">
        <w:rPr>
          <w:szCs w:val="21"/>
        </w:rPr>
        <w:t>中指出，埃塞俄比亚的人权状况可能危及活动</w:t>
      </w:r>
      <w:r w:rsidRPr="00D2608F">
        <w:rPr>
          <w:rFonts w:hint="eastAsia"/>
          <w:szCs w:val="21"/>
        </w:rPr>
        <w:t>人士</w:t>
      </w:r>
      <w:r w:rsidRPr="00D2608F">
        <w:rPr>
          <w:szCs w:val="21"/>
        </w:rPr>
        <w:t>和反对派成员，包括流亡者。然而缔约国强调，法院质疑</w:t>
      </w:r>
      <w:r w:rsidRPr="00D2608F">
        <w:rPr>
          <w:rFonts w:hint="eastAsia"/>
          <w:szCs w:val="21"/>
        </w:rPr>
        <w:t>埃塞俄比亚</w:t>
      </w:r>
      <w:r w:rsidRPr="00D2608F">
        <w:rPr>
          <w:szCs w:val="21"/>
        </w:rPr>
        <w:t>在瑞士对反对派进行监视的可能性和程度，特别是</w:t>
      </w:r>
      <w:r w:rsidRPr="00D2608F">
        <w:rPr>
          <w:rFonts w:hint="eastAsia"/>
          <w:szCs w:val="21"/>
        </w:rPr>
        <w:t>对</w:t>
      </w:r>
      <w:r w:rsidRPr="00D2608F">
        <w:rPr>
          <w:szCs w:val="21"/>
        </w:rPr>
        <w:t>那些显然</w:t>
      </w:r>
      <w:r w:rsidRPr="00D2608F">
        <w:rPr>
          <w:szCs w:val="21"/>
        </w:rPr>
        <w:lastRenderedPageBreak/>
        <w:t>不对埃塞俄比亚政权构成威胁的</w:t>
      </w:r>
      <w:r w:rsidRPr="00D2608F">
        <w:rPr>
          <w:rFonts w:hint="eastAsia"/>
          <w:szCs w:val="21"/>
        </w:rPr>
        <w:t>人员进行监视的可能性和程度</w:t>
      </w:r>
      <w:r w:rsidRPr="00D2608F">
        <w:rPr>
          <w:szCs w:val="21"/>
        </w:rPr>
        <w:t>。缔约国补充</w:t>
      </w:r>
      <w:r w:rsidRPr="00D2608F">
        <w:rPr>
          <w:rFonts w:hint="eastAsia"/>
          <w:szCs w:val="21"/>
        </w:rPr>
        <w:t>称</w:t>
      </w:r>
      <w:r w:rsidRPr="00D2608F">
        <w:rPr>
          <w:szCs w:val="21"/>
        </w:rPr>
        <w:t>，法院对申诉人</w:t>
      </w:r>
      <w:r w:rsidRPr="00D2608F">
        <w:rPr>
          <w:rFonts w:hint="eastAsia"/>
          <w:szCs w:val="21"/>
        </w:rPr>
        <w:t>担任司铎所在</w:t>
      </w:r>
      <w:r w:rsidRPr="00D2608F">
        <w:rPr>
          <w:szCs w:val="21"/>
        </w:rPr>
        <w:t>的埃塞俄比亚正统台瓦西多教会的政治特征和历史背景进行了详细分析，注意到该教会</w:t>
      </w:r>
      <w:r w:rsidRPr="00D2608F">
        <w:rPr>
          <w:rFonts w:hint="eastAsia"/>
          <w:szCs w:val="21"/>
        </w:rPr>
        <w:t>分为两个宗教</w:t>
      </w:r>
      <w:r w:rsidRPr="00D2608F">
        <w:rPr>
          <w:szCs w:val="21"/>
        </w:rPr>
        <w:t>会议，其中</w:t>
      </w:r>
      <w:r w:rsidRPr="00D2608F">
        <w:rPr>
          <w:rFonts w:hint="eastAsia"/>
          <w:szCs w:val="21"/>
        </w:rPr>
        <w:t>之一</w:t>
      </w:r>
      <w:r w:rsidRPr="00D2608F">
        <w:rPr>
          <w:szCs w:val="21"/>
        </w:rPr>
        <w:t>与埃塞俄比亚政权关系密切，另一个与反对派关系密切。缔约国表示，</w:t>
      </w:r>
      <w:r w:rsidRPr="00D2608F">
        <w:rPr>
          <w:rFonts w:hint="eastAsia"/>
          <w:szCs w:val="21"/>
        </w:rPr>
        <w:t>根据该国</w:t>
      </w:r>
      <w:r w:rsidRPr="00D2608F">
        <w:rPr>
          <w:szCs w:val="21"/>
        </w:rPr>
        <w:t>掌握的资料和申诉人的陈述，不清楚埃塞俄比亚正统台瓦西多教会</w:t>
      </w:r>
      <w:r w:rsidRPr="00D2608F">
        <w:rPr>
          <w:rFonts w:hint="eastAsia"/>
          <w:szCs w:val="21"/>
        </w:rPr>
        <w:t>苏黎世分会</w:t>
      </w:r>
      <w:r w:rsidRPr="00D2608F">
        <w:rPr>
          <w:szCs w:val="21"/>
        </w:rPr>
        <w:t>属于哪个</w:t>
      </w:r>
      <w:r w:rsidRPr="00D2608F">
        <w:rPr>
          <w:rFonts w:hint="eastAsia"/>
          <w:szCs w:val="21"/>
        </w:rPr>
        <w:t>会议</w:t>
      </w:r>
      <w:r w:rsidRPr="00D2608F">
        <w:rPr>
          <w:szCs w:val="21"/>
        </w:rPr>
        <w:t>，也不清楚该教会是否</w:t>
      </w:r>
      <w:r w:rsidRPr="00D2608F">
        <w:rPr>
          <w:rFonts w:hint="eastAsia"/>
          <w:szCs w:val="21"/>
        </w:rPr>
        <w:t>对</w:t>
      </w:r>
      <w:r w:rsidRPr="00D2608F">
        <w:rPr>
          <w:szCs w:val="21"/>
        </w:rPr>
        <w:t>埃塞俄比亚政权</w:t>
      </w:r>
      <w:r w:rsidRPr="00D2608F">
        <w:rPr>
          <w:rFonts w:hint="eastAsia"/>
          <w:szCs w:val="21"/>
        </w:rPr>
        <w:t>持批评态度</w:t>
      </w:r>
      <w:r w:rsidRPr="00D2608F">
        <w:rPr>
          <w:szCs w:val="21"/>
        </w:rPr>
        <w:t>。</w:t>
      </w:r>
    </w:p>
    <w:p w14:paraId="2A728BC4" w14:textId="270F2393" w:rsidR="009A4E08" w:rsidRPr="00D2608F" w:rsidRDefault="009A4E08" w:rsidP="009A4E08">
      <w:pPr>
        <w:pStyle w:val="SingleTxtGC"/>
        <w:rPr>
          <w:szCs w:val="21"/>
        </w:rPr>
      </w:pPr>
      <w:r>
        <w:t>4</w:t>
      </w:r>
      <w:r w:rsidRPr="00D2608F">
        <w:rPr>
          <w:szCs w:val="21"/>
        </w:rPr>
        <w:t>.</w:t>
      </w:r>
      <w:r>
        <w:t>5</w:t>
      </w:r>
      <w:r w:rsidRPr="00D2608F">
        <w:rPr>
          <w:szCs w:val="21"/>
        </w:rPr>
        <w:tab/>
      </w:r>
      <w:r w:rsidRPr="00D2608F">
        <w:rPr>
          <w:szCs w:val="21"/>
        </w:rPr>
        <w:t>缔约国指出，自联邦行政法院于</w:t>
      </w:r>
      <w:r>
        <w:t>2</w:t>
      </w:r>
      <w:r w:rsidRPr="00D2608F">
        <w:rPr>
          <w:szCs w:val="21"/>
        </w:rPr>
        <w:t>0</w:t>
      </w:r>
      <w:r>
        <w:t>17</w:t>
      </w:r>
      <w:r w:rsidRPr="00D2608F">
        <w:rPr>
          <w:szCs w:val="21"/>
        </w:rPr>
        <w:t>年</w:t>
      </w:r>
      <w:r>
        <w:t>7</w:t>
      </w:r>
      <w:r w:rsidRPr="00D2608F">
        <w:rPr>
          <w:szCs w:val="21"/>
        </w:rPr>
        <w:t>月</w:t>
      </w:r>
      <w:r>
        <w:t>6</w:t>
      </w:r>
      <w:r w:rsidRPr="00D2608F">
        <w:rPr>
          <w:szCs w:val="21"/>
        </w:rPr>
        <w:t>日</w:t>
      </w:r>
      <w:r w:rsidRPr="00D2608F">
        <w:rPr>
          <w:rFonts w:hint="eastAsia"/>
          <w:szCs w:val="21"/>
        </w:rPr>
        <w:t>作出</w:t>
      </w:r>
      <w:r w:rsidRPr="00D2608F">
        <w:rPr>
          <w:szCs w:val="21"/>
        </w:rPr>
        <w:t>关于申诉人案件的决定以来，埃塞俄比亚的局势</w:t>
      </w:r>
      <w:r w:rsidRPr="00D2608F">
        <w:rPr>
          <w:rFonts w:hint="eastAsia"/>
          <w:szCs w:val="21"/>
        </w:rPr>
        <w:t>已</w:t>
      </w:r>
      <w:r w:rsidRPr="00D2608F">
        <w:rPr>
          <w:szCs w:val="21"/>
        </w:rPr>
        <w:t>在几个方面发生了变化。</w:t>
      </w:r>
      <w:r>
        <w:t>2</w:t>
      </w:r>
      <w:r w:rsidRPr="00D2608F">
        <w:rPr>
          <w:szCs w:val="21"/>
        </w:rPr>
        <w:t>0</w:t>
      </w:r>
      <w:r>
        <w:t>18</w:t>
      </w:r>
      <w:r w:rsidRPr="00D2608F">
        <w:rPr>
          <w:szCs w:val="21"/>
        </w:rPr>
        <w:t>年</w:t>
      </w:r>
      <w:r>
        <w:t>2</w:t>
      </w:r>
      <w:r w:rsidRPr="00D2608F">
        <w:rPr>
          <w:szCs w:val="21"/>
        </w:rPr>
        <w:t>月宣布的紧急状态</w:t>
      </w:r>
      <w:r w:rsidRPr="00D2608F">
        <w:rPr>
          <w:rFonts w:hint="eastAsia"/>
          <w:szCs w:val="21"/>
        </w:rPr>
        <w:t>已</w:t>
      </w:r>
      <w:r w:rsidRPr="00D2608F">
        <w:rPr>
          <w:szCs w:val="21"/>
        </w:rPr>
        <w:t>于</w:t>
      </w:r>
      <w:r>
        <w:t>2</w:t>
      </w:r>
      <w:r w:rsidRPr="00D2608F">
        <w:rPr>
          <w:szCs w:val="21"/>
        </w:rPr>
        <w:t>0</w:t>
      </w:r>
      <w:r>
        <w:t>18</w:t>
      </w:r>
      <w:r w:rsidRPr="00D2608F">
        <w:rPr>
          <w:szCs w:val="21"/>
        </w:rPr>
        <w:t>年</w:t>
      </w:r>
      <w:r>
        <w:t>6</w:t>
      </w:r>
      <w:r w:rsidRPr="00D2608F">
        <w:rPr>
          <w:szCs w:val="21"/>
        </w:rPr>
        <w:t>月正式解除，</w:t>
      </w:r>
      <w:r w:rsidRPr="00D2608F">
        <w:rPr>
          <w:rStyle w:val="a8"/>
          <w:rFonts w:eastAsia="宋体"/>
          <w:szCs w:val="21"/>
        </w:rPr>
        <w:footnoteReference w:id="12"/>
      </w:r>
      <w:r w:rsidR="005473DF">
        <w:rPr>
          <w:rFonts w:hint="eastAsia"/>
          <w:szCs w:val="21"/>
        </w:rPr>
        <w:t xml:space="preserve"> </w:t>
      </w:r>
      <w:r w:rsidRPr="00D2608F">
        <w:rPr>
          <w:szCs w:val="21"/>
        </w:rPr>
        <w:t>总理</w:t>
      </w:r>
      <w:r w:rsidRPr="00D2608F">
        <w:rPr>
          <w:rFonts w:hint="eastAsia"/>
          <w:szCs w:val="21"/>
        </w:rPr>
        <w:t>阿比·艾哈迈德</w:t>
      </w:r>
      <w:r w:rsidRPr="00D2608F">
        <w:rPr>
          <w:szCs w:val="21"/>
        </w:rPr>
        <w:t>与厄立特里亚缔结了和平条约</w:t>
      </w:r>
      <w:r w:rsidRPr="00D2608F">
        <w:rPr>
          <w:rStyle w:val="a8"/>
          <w:rFonts w:eastAsia="宋体"/>
          <w:szCs w:val="21"/>
        </w:rPr>
        <w:footnoteReference w:id="13"/>
      </w:r>
      <w:r w:rsidRPr="00D2608F">
        <w:rPr>
          <w:szCs w:val="21"/>
        </w:rPr>
        <w:t>，</w:t>
      </w:r>
      <w:r w:rsidRPr="00D2608F">
        <w:rPr>
          <w:rFonts w:hint="eastAsia"/>
          <w:szCs w:val="21"/>
        </w:rPr>
        <w:t>已有</w:t>
      </w:r>
      <w:r w:rsidRPr="00D2608F">
        <w:rPr>
          <w:szCs w:val="21"/>
        </w:rPr>
        <w:t>数百名政治犯</w:t>
      </w:r>
      <w:r w:rsidRPr="00D2608F">
        <w:rPr>
          <w:rFonts w:hint="eastAsia"/>
          <w:szCs w:val="21"/>
        </w:rPr>
        <w:t>获释</w:t>
      </w:r>
      <w:r w:rsidRPr="00D2608F">
        <w:rPr>
          <w:szCs w:val="21"/>
        </w:rPr>
        <w:t>。</w:t>
      </w:r>
      <w:r w:rsidRPr="00D2608F">
        <w:rPr>
          <w:rStyle w:val="a8"/>
          <w:rFonts w:eastAsia="宋体"/>
          <w:szCs w:val="21"/>
        </w:rPr>
        <w:footnoteReference w:id="14"/>
      </w:r>
    </w:p>
    <w:p w14:paraId="07689AF9" w14:textId="77777777" w:rsidR="009A4E08" w:rsidRPr="00D2608F" w:rsidRDefault="009A4E08" w:rsidP="009A4E08">
      <w:pPr>
        <w:pStyle w:val="SingleTxtGC"/>
        <w:rPr>
          <w:szCs w:val="21"/>
        </w:rPr>
      </w:pPr>
      <w:r>
        <w:t>4</w:t>
      </w:r>
      <w:r w:rsidRPr="00D2608F">
        <w:rPr>
          <w:szCs w:val="21"/>
        </w:rPr>
        <w:t>.</w:t>
      </w:r>
      <w:r>
        <w:t>6</w:t>
      </w:r>
      <w:r w:rsidRPr="00D2608F">
        <w:rPr>
          <w:szCs w:val="21"/>
        </w:rPr>
        <w:tab/>
      </w:r>
      <w:r w:rsidRPr="00D2608F">
        <w:rPr>
          <w:szCs w:val="21"/>
        </w:rPr>
        <w:t>缔约国表示，申诉人</w:t>
      </w:r>
      <w:r w:rsidRPr="00D2608F">
        <w:rPr>
          <w:rFonts w:hint="eastAsia"/>
          <w:szCs w:val="21"/>
        </w:rPr>
        <w:t>并未</w:t>
      </w:r>
      <w:r w:rsidRPr="00D2608F">
        <w:rPr>
          <w:szCs w:val="21"/>
        </w:rPr>
        <w:t>声称</w:t>
      </w:r>
      <w:r w:rsidRPr="00D2608F">
        <w:rPr>
          <w:rFonts w:hint="eastAsia"/>
          <w:szCs w:val="21"/>
        </w:rPr>
        <w:t>自己曾</w:t>
      </w:r>
      <w:r w:rsidRPr="00D2608F">
        <w:rPr>
          <w:szCs w:val="21"/>
        </w:rPr>
        <w:t>遭受过酷刑或虐待</w:t>
      </w:r>
      <w:r w:rsidRPr="00D2608F">
        <w:rPr>
          <w:rFonts w:hint="eastAsia"/>
          <w:szCs w:val="21"/>
        </w:rPr>
        <w:t>以佐证</w:t>
      </w:r>
      <w:r w:rsidRPr="00D2608F">
        <w:rPr>
          <w:szCs w:val="21"/>
        </w:rPr>
        <w:t>他被遣返至埃塞俄比亚后</w:t>
      </w:r>
      <w:r w:rsidRPr="00D2608F">
        <w:rPr>
          <w:rFonts w:hint="eastAsia"/>
          <w:szCs w:val="21"/>
        </w:rPr>
        <w:t>据称</w:t>
      </w:r>
      <w:r w:rsidRPr="00D2608F">
        <w:rPr>
          <w:szCs w:val="21"/>
        </w:rPr>
        <w:t>面临的风险。</w:t>
      </w:r>
      <w:r w:rsidRPr="00D2608F">
        <w:rPr>
          <w:rStyle w:val="a8"/>
          <w:rFonts w:eastAsia="宋体"/>
          <w:szCs w:val="21"/>
        </w:rPr>
        <w:footnoteReference w:id="15"/>
      </w:r>
    </w:p>
    <w:p w14:paraId="530E01D8" w14:textId="77777777" w:rsidR="009A4E08" w:rsidRPr="00D2608F" w:rsidRDefault="009A4E08" w:rsidP="009A4E08">
      <w:pPr>
        <w:pStyle w:val="SingleTxtGC"/>
        <w:rPr>
          <w:szCs w:val="21"/>
        </w:rPr>
      </w:pPr>
      <w:r>
        <w:t>4</w:t>
      </w:r>
      <w:r w:rsidRPr="00D2608F">
        <w:rPr>
          <w:szCs w:val="21"/>
        </w:rPr>
        <w:t>.</w:t>
      </w:r>
      <w:r>
        <w:t>7</w:t>
      </w:r>
      <w:r w:rsidRPr="00D2608F">
        <w:rPr>
          <w:szCs w:val="21"/>
        </w:rPr>
        <w:tab/>
      </w:r>
      <w:r w:rsidRPr="00D2608F">
        <w:rPr>
          <w:szCs w:val="21"/>
        </w:rPr>
        <w:t>据缔约国称，申诉人未能证明他在埃塞俄比亚或瑞士从事</w:t>
      </w:r>
      <w:r w:rsidRPr="00D2608F">
        <w:rPr>
          <w:rFonts w:hint="eastAsia"/>
          <w:szCs w:val="21"/>
        </w:rPr>
        <w:t>了</w:t>
      </w:r>
      <w:r w:rsidRPr="00D2608F">
        <w:rPr>
          <w:szCs w:val="21"/>
        </w:rPr>
        <w:t>可能导致他受到埃塞俄比亚政权迫害</w:t>
      </w:r>
      <w:r w:rsidRPr="00D2608F">
        <w:rPr>
          <w:rFonts w:hint="eastAsia"/>
          <w:szCs w:val="21"/>
        </w:rPr>
        <w:t>的政治活动</w:t>
      </w:r>
      <w:r w:rsidRPr="00D2608F">
        <w:rPr>
          <w:szCs w:val="21"/>
        </w:rPr>
        <w:t>。缔约国强调，申诉人的第一次庇护申请</w:t>
      </w:r>
      <w:r w:rsidRPr="00D2608F">
        <w:rPr>
          <w:rFonts w:hint="eastAsia"/>
          <w:szCs w:val="21"/>
        </w:rPr>
        <w:t>之所以</w:t>
      </w:r>
      <w:r w:rsidRPr="00D2608F">
        <w:rPr>
          <w:szCs w:val="21"/>
        </w:rPr>
        <w:t>被驳回，</w:t>
      </w:r>
      <w:r w:rsidRPr="00D2608F">
        <w:rPr>
          <w:rFonts w:hint="eastAsia"/>
          <w:szCs w:val="21"/>
        </w:rPr>
        <w:t>是</w:t>
      </w:r>
      <w:r w:rsidRPr="00D2608F">
        <w:rPr>
          <w:szCs w:val="21"/>
        </w:rPr>
        <w:t>因为他未能提供证据证明</w:t>
      </w:r>
      <w:r w:rsidRPr="00D2608F">
        <w:rPr>
          <w:rFonts w:hint="eastAsia"/>
          <w:szCs w:val="21"/>
        </w:rPr>
        <w:t>自己</w:t>
      </w:r>
      <w:r w:rsidRPr="00D2608F">
        <w:rPr>
          <w:szCs w:val="21"/>
        </w:rPr>
        <w:t>是埃塞俄比亚正统台瓦西多教会的</w:t>
      </w:r>
      <w:r w:rsidRPr="00D2608F">
        <w:rPr>
          <w:rFonts w:hint="eastAsia"/>
          <w:szCs w:val="21"/>
        </w:rPr>
        <w:t>司铎</w:t>
      </w:r>
      <w:r w:rsidRPr="00D2608F">
        <w:rPr>
          <w:szCs w:val="21"/>
        </w:rPr>
        <w:t>。</w:t>
      </w:r>
      <w:r w:rsidRPr="00D2608F">
        <w:rPr>
          <w:rFonts w:hint="eastAsia"/>
          <w:szCs w:val="21"/>
        </w:rPr>
        <w:t>缔约国又</w:t>
      </w:r>
      <w:r w:rsidRPr="00D2608F">
        <w:rPr>
          <w:szCs w:val="21"/>
        </w:rPr>
        <w:t>强调，申诉人未能证明</w:t>
      </w:r>
      <w:r w:rsidRPr="00D2608F">
        <w:rPr>
          <w:rFonts w:hint="eastAsia"/>
          <w:szCs w:val="21"/>
        </w:rPr>
        <w:t>自己是因为</w:t>
      </w:r>
      <w:r w:rsidRPr="00D2608F">
        <w:rPr>
          <w:szCs w:val="21"/>
        </w:rPr>
        <w:t>教会分离为两个</w:t>
      </w:r>
      <w:r w:rsidRPr="00D2608F">
        <w:rPr>
          <w:rFonts w:hint="eastAsia"/>
          <w:szCs w:val="21"/>
        </w:rPr>
        <w:t>宗教会议</w:t>
      </w:r>
      <w:r w:rsidRPr="00D2608F">
        <w:rPr>
          <w:szCs w:val="21"/>
        </w:rPr>
        <w:t>以及</w:t>
      </w:r>
      <w:r w:rsidRPr="00D2608F">
        <w:rPr>
          <w:rFonts w:hint="eastAsia"/>
          <w:szCs w:val="21"/>
        </w:rPr>
        <w:t>据称</w:t>
      </w:r>
      <w:r w:rsidRPr="00D2608F">
        <w:rPr>
          <w:szCs w:val="21"/>
        </w:rPr>
        <w:t>在原籍国面临的具体问题而不得不离开自己的国家。缔约国</w:t>
      </w:r>
      <w:r w:rsidRPr="00D2608F">
        <w:rPr>
          <w:rFonts w:hint="eastAsia"/>
          <w:szCs w:val="21"/>
        </w:rPr>
        <w:t>还</w:t>
      </w:r>
      <w:r w:rsidRPr="00D2608F">
        <w:rPr>
          <w:szCs w:val="21"/>
        </w:rPr>
        <w:t>强调，</w:t>
      </w:r>
      <w:r w:rsidRPr="00D2608F">
        <w:rPr>
          <w:rFonts w:hint="eastAsia"/>
          <w:szCs w:val="21"/>
        </w:rPr>
        <w:t>申诉人在</w:t>
      </w:r>
      <w:r w:rsidRPr="00D2608F">
        <w:rPr>
          <w:szCs w:val="21"/>
        </w:rPr>
        <w:t>第二次和第三次庇护申请中主要提到了</w:t>
      </w:r>
      <w:r w:rsidRPr="00D2608F">
        <w:rPr>
          <w:rFonts w:hint="eastAsia"/>
          <w:szCs w:val="21"/>
        </w:rPr>
        <w:t>自己</w:t>
      </w:r>
      <w:r w:rsidRPr="00D2608F">
        <w:rPr>
          <w:szCs w:val="21"/>
        </w:rPr>
        <w:t>在瑞士的活动，</w:t>
      </w:r>
      <w:r w:rsidRPr="00D2608F">
        <w:rPr>
          <w:rFonts w:hint="eastAsia"/>
          <w:szCs w:val="21"/>
        </w:rPr>
        <w:t>却</w:t>
      </w:r>
      <w:r w:rsidRPr="00D2608F">
        <w:rPr>
          <w:szCs w:val="21"/>
        </w:rPr>
        <w:t>没有提到他在第一次申请时</w:t>
      </w:r>
      <w:r w:rsidRPr="00D2608F">
        <w:rPr>
          <w:rFonts w:hint="eastAsia"/>
          <w:szCs w:val="21"/>
        </w:rPr>
        <w:t>作为佐证提出</w:t>
      </w:r>
      <w:r w:rsidRPr="00D2608F">
        <w:rPr>
          <w:szCs w:val="21"/>
        </w:rPr>
        <w:t>的</w:t>
      </w:r>
      <w:r w:rsidRPr="00D2608F">
        <w:rPr>
          <w:rFonts w:hint="eastAsia"/>
          <w:szCs w:val="21"/>
        </w:rPr>
        <w:t>几项</w:t>
      </w:r>
      <w:r w:rsidRPr="00D2608F">
        <w:rPr>
          <w:szCs w:val="21"/>
        </w:rPr>
        <w:t>问题。此外，</w:t>
      </w:r>
      <w:r w:rsidRPr="00D2608F">
        <w:rPr>
          <w:rFonts w:hint="eastAsia"/>
          <w:szCs w:val="21"/>
        </w:rPr>
        <w:t>缔约国主管机构</w:t>
      </w:r>
      <w:r w:rsidRPr="00D2608F">
        <w:rPr>
          <w:szCs w:val="21"/>
        </w:rPr>
        <w:t>对</w:t>
      </w:r>
      <w:r w:rsidRPr="00D2608F">
        <w:rPr>
          <w:rFonts w:hint="eastAsia"/>
          <w:szCs w:val="21"/>
        </w:rPr>
        <w:t>申诉人</w:t>
      </w:r>
      <w:r w:rsidRPr="00D2608F">
        <w:rPr>
          <w:szCs w:val="21"/>
        </w:rPr>
        <w:t>声称在埃塞俄比亚开展的活动表示</w:t>
      </w:r>
      <w:r w:rsidRPr="00D2608F">
        <w:rPr>
          <w:rFonts w:hint="eastAsia"/>
          <w:szCs w:val="21"/>
        </w:rPr>
        <w:t>了</w:t>
      </w:r>
      <w:r w:rsidRPr="00D2608F">
        <w:rPr>
          <w:szCs w:val="21"/>
        </w:rPr>
        <w:t>怀疑</w:t>
      </w:r>
      <w:r w:rsidRPr="00D2608F">
        <w:rPr>
          <w:rFonts w:hint="eastAsia"/>
          <w:szCs w:val="21"/>
        </w:rPr>
        <w:t>，而申诉人未对这些论点提出异议</w:t>
      </w:r>
      <w:r w:rsidRPr="00D2608F">
        <w:rPr>
          <w:szCs w:val="21"/>
        </w:rPr>
        <w:t>。缔约国还强调，申诉人</w:t>
      </w:r>
      <w:r w:rsidRPr="00D2608F">
        <w:rPr>
          <w:rFonts w:hint="eastAsia"/>
          <w:szCs w:val="21"/>
        </w:rPr>
        <w:t>并未向缔约国主管机构</w:t>
      </w:r>
      <w:r w:rsidRPr="00D2608F">
        <w:rPr>
          <w:szCs w:val="21"/>
        </w:rPr>
        <w:t>或委员会声称</w:t>
      </w:r>
      <w:r w:rsidRPr="00D2608F">
        <w:rPr>
          <w:rFonts w:hint="eastAsia"/>
          <w:szCs w:val="21"/>
        </w:rPr>
        <w:t>自己</w:t>
      </w:r>
      <w:r w:rsidRPr="00D2608F">
        <w:rPr>
          <w:szCs w:val="21"/>
        </w:rPr>
        <w:t>从事</w:t>
      </w:r>
      <w:r w:rsidRPr="00D2608F">
        <w:rPr>
          <w:rFonts w:hint="eastAsia"/>
          <w:szCs w:val="21"/>
        </w:rPr>
        <w:t>过</w:t>
      </w:r>
      <w:r w:rsidRPr="00D2608F">
        <w:rPr>
          <w:szCs w:val="21"/>
        </w:rPr>
        <w:t>反对其原籍国政权的政治活动。缔约国指出，</w:t>
      </w:r>
      <w:r w:rsidRPr="00D2608F">
        <w:rPr>
          <w:rFonts w:hint="eastAsia"/>
          <w:szCs w:val="21"/>
        </w:rPr>
        <w:t>申诉人</w:t>
      </w:r>
      <w:r w:rsidRPr="00D2608F">
        <w:rPr>
          <w:szCs w:val="21"/>
        </w:rPr>
        <w:t>在听证会上</w:t>
      </w:r>
      <w:r w:rsidRPr="00D2608F">
        <w:rPr>
          <w:rFonts w:hint="eastAsia"/>
          <w:szCs w:val="21"/>
        </w:rPr>
        <w:t>曾</w:t>
      </w:r>
      <w:r w:rsidRPr="00D2608F">
        <w:rPr>
          <w:szCs w:val="21"/>
        </w:rPr>
        <w:t>明确否认与原籍国当局有任何</w:t>
      </w:r>
      <w:r w:rsidRPr="00D2608F">
        <w:rPr>
          <w:rFonts w:hint="eastAsia"/>
          <w:szCs w:val="21"/>
        </w:rPr>
        <w:t>矛盾</w:t>
      </w:r>
      <w:r w:rsidRPr="00D2608F">
        <w:rPr>
          <w:szCs w:val="21"/>
        </w:rPr>
        <w:t>，也</w:t>
      </w:r>
      <w:r w:rsidRPr="00D2608F">
        <w:rPr>
          <w:rFonts w:hint="eastAsia"/>
          <w:szCs w:val="21"/>
        </w:rPr>
        <w:t>明确</w:t>
      </w:r>
      <w:r w:rsidRPr="00D2608F">
        <w:rPr>
          <w:szCs w:val="21"/>
        </w:rPr>
        <w:t>否认</w:t>
      </w:r>
      <w:r w:rsidRPr="00D2608F">
        <w:rPr>
          <w:rFonts w:hint="eastAsia"/>
          <w:szCs w:val="21"/>
        </w:rPr>
        <w:t>曾在该国从事</w:t>
      </w:r>
      <w:r w:rsidRPr="00D2608F">
        <w:rPr>
          <w:szCs w:val="21"/>
        </w:rPr>
        <w:t>政治活动。他声称</w:t>
      </w:r>
      <w:r w:rsidRPr="00D2608F">
        <w:rPr>
          <w:rFonts w:hint="eastAsia"/>
          <w:szCs w:val="21"/>
        </w:rPr>
        <w:t>逃离</w:t>
      </w:r>
      <w:r w:rsidRPr="00D2608F">
        <w:rPr>
          <w:szCs w:val="21"/>
        </w:rPr>
        <w:t>只是因为其宗教团体的内部冲突。</w:t>
      </w:r>
    </w:p>
    <w:p w14:paraId="5B69AEEF" w14:textId="77777777" w:rsidR="009A4E08" w:rsidRPr="00D2608F" w:rsidRDefault="009A4E08" w:rsidP="009A4E08">
      <w:pPr>
        <w:pStyle w:val="SingleTxtGC"/>
        <w:rPr>
          <w:szCs w:val="21"/>
        </w:rPr>
      </w:pPr>
      <w:r>
        <w:t>4</w:t>
      </w:r>
      <w:r w:rsidRPr="00D2608F">
        <w:rPr>
          <w:szCs w:val="21"/>
        </w:rPr>
        <w:t>.</w:t>
      </w:r>
      <w:r>
        <w:t>8</w:t>
      </w:r>
      <w:r w:rsidRPr="00D2608F">
        <w:rPr>
          <w:szCs w:val="21"/>
        </w:rPr>
        <w:tab/>
      </w:r>
      <w:r w:rsidRPr="00D2608F">
        <w:rPr>
          <w:szCs w:val="21"/>
        </w:rPr>
        <w:t>关于申诉人在瑞士的政治活动，缔约国指出，</w:t>
      </w:r>
      <w:r>
        <w:t>2</w:t>
      </w:r>
      <w:r w:rsidRPr="00D2608F">
        <w:rPr>
          <w:szCs w:val="21"/>
        </w:rPr>
        <w:t>0</w:t>
      </w:r>
      <w:r>
        <w:t>16</w:t>
      </w:r>
      <w:r w:rsidRPr="00D2608F">
        <w:rPr>
          <w:szCs w:val="21"/>
        </w:rPr>
        <w:t>年</w:t>
      </w:r>
      <w:r>
        <w:t>11</w:t>
      </w:r>
      <w:r w:rsidRPr="00D2608F">
        <w:rPr>
          <w:szCs w:val="21"/>
        </w:rPr>
        <w:t>月</w:t>
      </w:r>
      <w:r>
        <w:t>13</w:t>
      </w:r>
      <w:r w:rsidRPr="00D2608F">
        <w:rPr>
          <w:szCs w:val="21"/>
        </w:rPr>
        <w:t>日，埃塞俄比亚正统台瓦西多教会</w:t>
      </w:r>
      <w:r w:rsidRPr="00D2608F">
        <w:rPr>
          <w:rFonts w:hint="eastAsia"/>
          <w:szCs w:val="21"/>
        </w:rPr>
        <w:t>瑞士分会的</w:t>
      </w:r>
      <w:r w:rsidRPr="00D2608F">
        <w:rPr>
          <w:szCs w:val="21"/>
        </w:rPr>
        <w:t>负责人承认，申诉人是该</w:t>
      </w:r>
      <w:r w:rsidRPr="00D2608F">
        <w:rPr>
          <w:rFonts w:hint="eastAsia"/>
          <w:szCs w:val="21"/>
        </w:rPr>
        <w:t>瑞士分会</w:t>
      </w:r>
      <w:r w:rsidRPr="00D2608F">
        <w:rPr>
          <w:szCs w:val="21"/>
        </w:rPr>
        <w:t>主持仪式的三名</w:t>
      </w:r>
      <w:r w:rsidRPr="00D2608F">
        <w:rPr>
          <w:rFonts w:hint="eastAsia"/>
          <w:szCs w:val="21"/>
        </w:rPr>
        <w:t>司铎</w:t>
      </w:r>
      <w:r w:rsidRPr="00D2608F">
        <w:rPr>
          <w:szCs w:val="21"/>
        </w:rPr>
        <w:t>之一，也是牧师和主日学校的教师。此外，缔约国强调，联邦行政法院在仔细审查了申诉人的案件后同意国家移民</w:t>
      </w:r>
      <w:r w:rsidRPr="00D2608F">
        <w:rPr>
          <w:rFonts w:hint="eastAsia"/>
          <w:szCs w:val="21"/>
        </w:rPr>
        <w:t>事务</w:t>
      </w:r>
      <w:r w:rsidRPr="00D2608F">
        <w:rPr>
          <w:szCs w:val="21"/>
        </w:rPr>
        <w:t>秘书处的立场，在</w:t>
      </w:r>
      <w:r>
        <w:t>2</w:t>
      </w:r>
      <w:r w:rsidRPr="00D2608F">
        <w:rPr>
          <w:szCs w:val="21"/>
        </w:rPr>
        <w:t>0</w:t>
      </w:r>
      <w:r>
        <w:t>17</w:t>
      </w:r>
      <w:r w:rsidRPr="00D2608F">
        <w:rPr>
          <w:szCs w:val="21"/>
        </w:rPr>
        <w:t>年</w:t>
      </w:r>
      <w:r>
        <w:t>7</w:t>
      </w:r>
      <w:r w:rsidRPr="00D2608F">
        <w:rPr>
          <w:szCs w:val="21"/>
        </w:rPr>
        <w:t>月</w:t>
      </w:r>
      <w:r>
        <w:t>6</w:t>
      </w:r>
      <w:r w:rsidRPr="00D2608F">
        <w:rPr>
          <w:szCs w:val="21"/>
        </w:rPr>
        <w:t>日的决定中指出，申诉人作为埃塞俄比亚正统台瓦西多教会</w:t>
      </w:r>
      <w:r w:rsidRPr="00D2608F">
        <w:rPr>
          <w:rFonts w:hint="eastAsia"/>
          <w:szCs w:val="21"/>
        </w:rPr>
        <w:t>瑞士分会</w:t>
      </w:r>
      <w:r w:rsidRPr="00D2608F">
        <w:rPr>
          <w:szCs w:val="21"/>
        </w:rPr>
        <w:t>的三</w:t>
      </w:r>
      <w:r w:rsidRPr="00D2608F">
        <w:rPr>
          <w:rFonts w:hint="eastAsia"/>
          <w:szCs w:val="21"/>
        </w:rPr>
        <w:t>名在职司铎</w:t>
      </w:r>
      <w:r w:rsidRPr="00D2608F">
        <w:rPr>
          <w:szCs w:val="21"/>
        </w:rPr>
        <w:t>之一，在流亡的埃塞俄比亚人</w:t>
      </w:r>
      <w:r w:rsidRPr="00D2608F">
        <w:rPr>
          <w:rFonts w:hint="eastAsia"/>
          <w:szCs w:val="21"/>
        </w:rPr>
        <w:t>社群</w:t>
      </w:r>
      <w:r w:rsidRPr="00D2608F">
        <w:rPr>
          <w:szCs w:val="21"/>
        </w:rPr>
        <w:t>中</w:t>
      </w:r>
      <w:r w:rsidRPr="00D2608F">
        <w:rPr>
          <w:rFonts w:hint="eastAsia"/>
          <w:szCs w:val="21"/>
        </w:rPr>
        <w:t>属于</w:t>
      </w:r>
      <w:r>
        <w:rPr>
          <w:rFonts w:hint="eastAsia"/>
        </w:rPr>
        <w:t>“</w:t>
      </w:r>
      <w:r w:rsidRPr="00D2608F">
        <w:rPr>
          <w:rFonts w:hint="eastAsia"/>
          <w:szCs w:val="21"/>
        </w:rPr>
        <w:t>公众人物</w:t>
      </w:r>
      <w:r>
        <w:rPr>
          <w:rFonts w:hint="eastAsia"/>
        </w:rPr>
        <w:t>”</w:t>
      </w:r>
      <w:r w:rsidRPr="00D2608F">
        <w:rPr>
          <w:szCs w:val="21"/>
        </w:rPr>
        <w:t>。</w:t>
      </w:r>
      <w:r w:rsidRPr="00D2608F">
        <w:rPr>
          <w:rFonts w:hint="eastAsia"/>
          <w:szCs w:val="21"/>
        </w:rPr>
        <w:t>但</w:t>
      </w:r>
      <w:r w:rsidRPr="00D2608F">
        <w:rPr>
          <w:szCs w:val="21"/>
        </w:rPr>
        <w:t>缔约国</w:t>
      </w:r>
      <w:r w:rsidRPr="00D2608F">
        <w:rPr>
          <w:rFonts w:hint="eastAsia"/>
          <w:szCs w:val="21"/>
        </w:rPr>
        <w:t>表示</w:t>
      </w:r>
      <w:r w:rsidRPr="00D2608F">
        <w:rPr>
          <w:szCs w:val="21"/>
        </w:rPr>
        <w:t>，尽管埃塞俄比亚政权对</w:t>
      </w:r>
      <w:r w:rsidRPr="00D2608F">
        <w:rPr>
          <w:rFonts w:hint="eastAsia"/>
          <w:szCs w:val="21"/>
        </w:rPr>
        <w:t>政治上活跃的流亡公众人物</w:t>
      </w:r>
      <w:r w:rsidRPr="00D2608F">
        <w:rPr>
          <w:szCs w:val="21"/>
        </w:rPr>
        <w:t>进行监视，但不能假定申诉人以</w:t>
      </w:r>
      <w:r w:rsidRPr="00D2608F">
        <w:rPr>
          <w:rFonts w:hint="eastAsia"/>
          <w:szCs w:val="21"/>
        </w:rPr>
        <w:t>司铎</w:t>
      </w:r>
      <w:r w:rsidRPr="00D2608F">
        <w:rPr>
          <w:szCs w:val="21"/>
        </w:rPr>
        <w:t>、</w:t>
      </w:r>
      <w:r w:rsidRPr="00D2608F">
        <w:rPr>
          <w:rFonts w:hint="eastAsia"/>
          <w:szCs w:val="21"/>
        </w:rPr>
        <w:t>牧师</w:t>
      </w:r>
      <w:r w:rsidRPr="00D2608F">
        <w:rPr>
          <w:szCs w:val="21"/>
        </w:rPr>
        <w:t>和主日学教师身份开展的活动和发表的言论</w:t>
      </w:r>
      <w:r w:rsidRPr="00D2608F">
        <w:rPr>
          <w:rFonts w:hint="eastAsia"/>
          <w:szCs w:val="21"/>
        </w:rPr>
        <w:t>具有</w:t>
      </w:r>
      <w:r w:rsidRPr="00D2608F">
        <w:rPr>
          <w:szCs w:val="21"/>
        </w:rPr>
        <w:t>足够的政治性，足以引起埃塞俄比亚当局的</w:t>
      </w:r>
      <w:r w:rsidRPr="00D2608F">
        <w:rPr>
          <w:rFonts w:hint="eastAsia"/>
          <w:szCs w:val="21"/>
        </w:rPr>
        <w:t>注意</w:t>
      </w:r>
      <w:r w:rsidRPr="00D2608F">
        <w:rPr>
          <w:szCs w:val="21"/>
        </w:rPr>
        <w:t>。</w:t>
      </w:r>
    </w:p>
    <w:p w14:paraId="0068DD25" w14:textId="77777777" w:rsidR="009A4E08" w:rsidRPr="00D2608F" w:rsidRDefault="009A4E08" w:rsidP="009A4E08">
      <w:pPr>
        <w:pStyle w:val="SingleTxtGC"/>
        <w:rPr>
          <w:szCs w:val="21"/>
        </w:rPr>
      </w:pPr>
      <w:r>
        <w:t>4</w:t>
      </w:r>
      <w:r w:rsidRPr="00D2608F">
        <w:rPr>
          <w:szCs w:val="21"/>
        </w:rPr>
        <w:t>.</w:t>
      </w:r>
      <w:r>
        <w:t>9</w:t>
      </w:r>
      <w:r w:rsidRPr="00D2608F">
        <w:rPr>
          <w:szCs w:val="21"/>
        </w:rPr>
        <w:tab/>
      </w:r>
      <w:r w:rsidRPr="00D2608F">
        <w:rPr>
          <w:rFonts w:hint="eastAsia"/>
          <w:szCs w:val="21"/>
        </w:rPr>
        <w:t>在申诉人所提</w:t>
      </w:r>
      <w:r w:rsidRPr="00D2608F">
        <w:rPr>
          <w:szCs w:val="21"/>
        </w:rPr>
        <w:t>主张的可信度</w:t>
      </w:r>
      <w:r w:rsidRPr="00D2608F">
        <w:rPr>
          <w:rFonts w:hint="eastAsia"/>
          <w:szCs w:val="21"/>
        </w:rPr>
        <w:t>方面</w:t>
      </w:r>
      <w:r w:rsidRPr="00D2608F">
        <w:rPr>
          <w:szCs w:val="21"/>
        </w:rPr>
        <w:t>，缔约国</w:t>
      </w:r>
      <w:r w:rsidRPr="00D2608F">
        <w:rPr>
          <w:rFonts w:hint="eastAsia"/>
          <w:szCs w:val="21"/>
        </w:rPr>
        <w:t>指出</w:t>
      </w:r>
      <w:r w:rsidRPr="00D2608F">
        <w:rPr>
          <w:szCs w:val="21"/>
        </w:rPr>
        <w:t>，</w:t>
      </w:r>
      <w:r w:rsidRPr="00D2608F">
        <w:rPr>
          <w:rFonts w:hint="eastAsia"/>
          <w:szCs w:val="21"/>
        </w:rPr>
        <w:t>尽管主管机构曾明确要求</w:t>
      </w:r>
      <w:r w:rsidRPr="00D2608F">
        <w:rPr>
          <w:szCs w:val="21"/>
        </w:rPr>
        <w:t>申诉人证明埃塞俄比亚正统台瓦西多教会</w:t>
      </w:r>
      <w:r w:rsidRPr="00D2608F">
        <w:rPr>
          <w:rFonts w:hint="eastAsia"/>
          <w:szCs w:val="21"/>
        </w:rPr>
        <w:t>苏黎世分会</w:t>
      </w:r>
      <w:r w:rsidRPr="00D2608F">
        <w:rPr>
          <w:szCs w:val="21"/>
        </w:rPr>
        <w:t>对埃塞俄比亚政权持批评态</w:t>
      </w:r>
      <w:r w:rsidRPr="00D2608F">
        <w:rPr>
          <w:szCs w:val="21"/>
        </w:rPr>
        <w:lastRenderedPageBreak/>
        <w:t>度，</w:t>
      </w:r>
      <w:r w:rsidRPr="00D2608F">
        <w:rPr>
          <w:rFonts w:hint="eastAsia"/>
          <w:szCs w:val="21"/>
        </w:rPr>
        <w:t>但申诉人并未提供可信的证明</w:t>
      </w:r>
      <w:r w:rsidRPr="00D2608F">
        <w:rPr>
          <w:szCs w:val="21"/>
        </w:rPr>
        <w:t>。此外，申诉人没有提供</w:t>
      </w:r>
      <w:r w:rsidRPr="00D2608F">
        <w:rPr>
          <w:rFonts w:hint="eastAsia"/>
          <w:szCs w:val="21"/>
        </w:rPr>
        <w:t>证据证明自己据称所持的公开批评意见，而他本可提供其所称的在宗教仪式上发言的记录或书面出版物的副本作为佐证。</w:t>
      </w:r>
      <w:r w:rsidRPr="00D2608F">
        <w:rPr>
          <w:szCs w:val="21"/>
        </w:rPr>
        <w:t>缔约国还认为，申诉人参加政治示威活动，</w:t>
      </w:r>
      <w:r w:rsidRPr="00D2608F">
        <w:rPr>
          <w:rFonts w:hint="eastAsia"/>
          <w:szCs w:val="21"/>
        </w:rPr>
        <w:t>例如</w:t>
      </w:r>
      <w:r w:rsidRPr="00D2608F">
        <w:rPr>
          <w:szCs w:val="21"/>
        </w:rPr>
        <w:t>在日内瓦举行的反对埃塞俄比亚侵犯人权的集会和埃塞俄比亚卫星电视和广播网的会议，</w:t>
      </w:r>
      <w:r w:rsidRPr="00D2608F">
        <w:rPr>
          <w:rFonts w:hint="eastAsia"/>
          <w:szCs w:val="21"/>
        </w:rPr>
        <w:t>并不足以据此认定</w:t>
      </w:r>
      <w:r w:rsidRPr="00D2608F">
        <w:rPr>
          <w:szCs w:val="21"/>
        </w:rPr>
        <w:t>他是</w:t>
      </w:r>
      <w:r w:rsidRPr="00D2608F">
        <w:rPr>
          <w:rFonts w:hint="eastAsia"/>
          <w:szCs w:val="21"/>
        </w:rPr>
        <w:t>可被埃塞俄比亚政权视为威胁的</w:t>
      </w:r>
      <w:r w:rsidRPr="00D2608F">
        <w:rPr>
          <w:szCs w:val="21"/>
        </w:rPr>
        <w:t>政治活跃</w:t>
      </w:r>
      <w:r w:rsidRPr="00D2608F">
        <w:rPr>
          <w:rFonts w:hint="eastAsia"/>
          <w:szCs w:val="21"/>
        </w:rPr>
        <w:t>人士。</w:t>
      </w:r>
      <w:r w:rsidRPr="00D2608F">
        <w:rPr>
          <w:szCs w:val="21"/>
        </w:rPr>
        <w:t>缔约国还认为，申诉人在埃塞俄比亚人民爱国阵线中的主要活动重要性有限，仅包括</w:t>
      </w:r>
      <w:r w:rsidRPr="00D2608F">
        <w:rPr>
          <w:rFonts w:hint="eastAsia"/>
          <w:szCs w:val="21"/>
        </w:rPr>
        <w:t>旨在</w:t>
      </w:r>
      <w:r w:rsidRPr="00D2608F">
        <w:rPr>
          <w:szCs w:val="21"/>
        </w:rPr>
        <w:t>招募新成员的宣传工作。缔约国表示，</w:t>
      </w:r>
      <w:r w:rsidRPr="00D2608F">
        <w:rPr>
          <w:rFonts w:hint="eastAsia"/>
          <w:szCs w:val="21"/>
        </w:rPr>
        <w:t>考虑到</w:t>
      </w:r>
      <w:r w:rsidRPr="00D2608F">
        <w:rPr>
          <w:szCs w:val="21"/>
        </w:rPr>
        <w:t>申诉人的</w:t>
      </w:r>
      <w:r w:rsidRPr="00D2608F">
        <w:rPr>
          <w:rFonts w:hint="eastAsia"/>
          <w:szCs w:val="21"/>
        </w:rPr>
        <w:t>具体处境</w:t>
      </w:r>
      <w:r w:rsidRPr="00D2608F">
        <w:rPr>
          <w:szCs w:val="21"/>
        </w:rPr>
        <w:t>、</w:t>
      </w:r>
      <w:r w:rsidRPr="00D2608F">
        <w:rPr>
          <w:rFonts w:hint="eastAsia"/>
          <w:szCs w:val="21"/>
        </w:rPr>
        <w:t>参与</w:t>
      </w:r>
      <w:r w:rsidRPr="00D2608F">
        <w:rPr>
          <w:szCs w:val="21"/>
        </w:rPr>
        <w:t>埃塞俄比亚正统台瓦西多教会</w:t>
      </w:r>
      <w:r w:rsidRPr="00D2608F">
        <w:rPr>
          <w:rFonts w:hint="eastAsia"/>
          <w:szCs w:val="21"/>
        </w:rPr>
        <w:t>的情况及其</w:t>
      </w:r>
      <w:r w:rsidRPr="00D2608F">
        <w:rPr>
          <w:szCs w:val="21"/>
        </w:rPr>
        <w:t>流亡政治活动，甚至考虑到埃塞俄比亚目前的局势，</w:t>
      </w:r>
      <w:r w:rsidRPr="00D2608F">
        <w:rPr>
          <w:rFonts w:hint="eastAsia"/>
          <w:szCs w:val="21"/>
        </w:rPr>
        <w:t>完全无法肯定地认为</w:t>
      </w:r>
      <w:r w:rsidRPr="00D2608F">
        <w:rPr>
          <w:szCs w:val="21"/>
        </w:rPr>
        <w:t>埃塞俄比亚政权已将他视为可能对政权构成威胁的</w:t>
      </w:r>
      <w:r w:rsidRPr="00D2608F">
        <w:rPr>
          <w:rFonts w:hint="eastAsia"/>
          <w:szCs w:val="21"/>
        </w:rPr>
        <w:t>重要</w:t>
      </w:r>
      <w:r w:rsidRPr="00D2608F">
        <w:rPr>
          <w:szCs w:val="21"/>
        </w:rPr>
        <w:t>反对派。</w:t>
      </w:r>
      <w:r w:rsidRPr="00D2608F">
        <w:rPr>
          <w:rStyle w:val="a8"/>
          <w:rFonts w:eastAsia="宋体"/>
          <w:szCs w:val="21"/>
        </w:rPr>
        <w:footnoteReference w:id="16"/>
      </w:r>
    </w:p>
    <w:p w14:paraId="51F89182" w14:textId="77777777" w:rsidR="009A4E08" w:rsidRPr="00D2608F" w:rsidRDefault="009A4E08" w:rsidP="00F82D40">
      <w:pPr>
        <w:pStyle w:val="SingleTxtGC"/>
        <w:tabs>
          <w:tab w:val="clear" w:pos="431"/>
          <w:tab w:val="clear" w:pos="1134"/>
          <w:tab w:val="clear" w:pos="1565"/>
          <w:tab w:val="clear" w:pos="1996"/>
          <w:tab w:val="clear" w:pos="2427"/>
          <w:tab w:val="left" w:pos="567"/>
        </w:tabs>
        <w:rPr>
          <w:szCs w:val="21"/>
        </w:rPr>
      </w:pPr>
      <w:r>
        <w:t>4</w:t>
      </w:r>
      <w:r w:rsidRPr="00D2608F">
        <w:rPr>
          <w:szCs w:val="21"/>
        </w:rPr>
        <w:t>.</w:t>
      </w:r>
      <w:r>
        <w:t>1</w:t>
      </w:r>
      <w:r w:rsidRPr="00D2608F">
        <w:rPr>
          <w:szCs w:val="21"/>
        </w:rPr>
        <w:t>0</w:t>
      </w:r>
      <w:r w:rsidRPr="00D2608F">
        <w:rPr>
          <w:szCs w:val="21"/>
        </w:rPr>
        <w:tab/>
      </w:r>
      <w:r w:rsidRPr="00D2608F">
        <w:rPr>
          <w:szCs w:val="21"/>
        </w:rPr>
        <w:t>关于申诉人</w:t>
      </w:r>
      <w:r w:rsidRPr="00D2608F">
        <w:rPr>
          <w:rFonts w:hint="eastAsia"/>
          <w:szCs w:val="21"/>
        </w:rPr>
        <w:t>首次</w:t>
      </w:r>
      <w:r w:rsidRPr="00D2608F">
        <w:rPr>
          <w:szCs w:val="21"/>
        </w:rPr>
        <w:t>向委员会提交的</w:t>
      </w:r>
      <w:r w:rsidRPr="00D2608F">
        <w:rPr>
          <w:rFonts w:hint="eastAsia"/>
          <w:szCs w:val="21"/>
        </w:rPr>
        <w:t>资料，即</w:t>
      </w:r>
      <w:r w:rsidRPr="00D2608F">
        <w:rPr>
          <w:szCs w:val="21"/>
        </w:rPr>
        <w:t>他参加</w:t>
      </w:r>
      <w:r w:rsidRPr="00D2608F">
        <w:rPr>
          <w:rFonts w:hint="eastAsia"/>
          <w:szCs w:val="21"/>
        </w:rPr>
        <w:t>了</w:t>
      </w:r>
      <w:r>
        <w:t>2</w:t>
      </w:r>
      <w:r w:rsidRPr="00D2608F">
        <w:rPr>
          <w:szCs w:val="21"/>
        </w:rPr>
        <w:t>0</w:t>
      </w:r>
      <w:r>
        <w:t>17</w:t>
      </w:r>
      <w:r w:rsidRPr="00D2608F">
        <w:rPr>
          <w:szCs w:val="21"/>
        </w:rPr>
        <w:t>年</w:t>
      </w:r>
      <w:r>
        <w:t>5</w:t>
      </w:r>
      <w:r w:rsidRPr="00D2608F">
        <w:rPr>
          <w:szCs w:val="21"/>
        </w:rPr>
        <w:t>月</w:t>
      </w:r>
      <w:r>
        <w:t>22</w:t>
      </w:r>
      <w:r w:rsidRPr="00D2608F">
        <w:rPr>
          <w:szCs w:val="21"/>
        </w:rPr>
        <w:t>日在日内瓦举行的集会以及</w:t>
      </w:r>
      <w:r>
        <w:t>2</w:t>
      </w:r>
      <w:r w:rsidRPr="00D2608F">
        <w:rPr>
          <w:szCs w:val="21"/>
        </w:rPr>
        <w:t>0</w:t>
      </w:r>
      <w:r>
        <w:t>1</w:t>
      </w:r>
      <w:r w:rsidRPr="000344EF">
        <w:rPr>
          <w:spacing w:val="2"/>
        </w:rPr>
        <w:t>7</w:t>
      </w:r>
      <w:r w:rsidRPr="000344EF">
        <w:rPr>
          <w:spacing w:val="2"/>
          <w:szCs w:val="21"/>
        </w:rPr>
        <w:t>年</w:t>
      </w:r>
      <w:r w:rsidRPr="000344EF">
        <w:rPr>
          <w:spacing w:val="2"/>
        </w:rPr>
        <w:t>6</w:t>
      </w:r>
      <w:r w:rsidRPr="000344EF">
        <w:rPr>
          <w:spacing w:val="2"/>
          <w:szCs w:val="21"/>
        </w:rPr>
        <w:t>月</w:t>
      </w:r>
      <w:r w:rsidRPr="000344EF">
        <w:rPr>
          <w:spacing w:val="2"/>
        </w:rPr>
        <w:t>18</w:t>
      </w:r>
      <w:r w:rsidRPr="000344EF">
        <w:rPr>
          <w:spacing w:val="2"/>
          <w:szCs w:val="21"/>
        </w:rPr>
        <w:t>日埃塞俄比亚人权和民主</w:t>
      </w:r>
      <w:r w:rsidRPr="000344EF">
        <w:rPr>
          <w:rFonts w:hint="eastAsia"/>
          <w:spacing w:val="2"/>
          <w:szCs w:val="21"/>
        </w:rPr>
        <w:t>驻瑞士</w:t>
      </w:r>
      <w:r w:rsidRPr="000344EF">
        <w:rPr>
          <w:spacing w:val="2"/>
          <w:szCs w:val="21"/>
        </w:rPr>
        <w:t>工作队和</w:t>
      </w:r>
      <w:r w:rsidRPr="000344EF">
        <w:rPr>
          <w:rFonts w:hint="eastAsia"/>
          <w:spacing w:val="2"/>
        </w:rPr>
        <w:t>“</w:t>
      </w:r>
      <w:r w:rsidRPr="000344EF">
        <w:rPr>
          <w:rFonts w:hint="eastAsia"/>
          <w:spacing w:val="2"/>
          <w:szCs w:val="21"/>
        </w:rPr>
        <w:t>金波特</w:t>
      </w:r>
      <w:r w:rsidRPr="000344EF">
        <w:rPr>
          <w:rFonts w:hint="eastAsia"/>
          <w:spacing w:val="2"/>
        </w:rPr>
        <w:t>7</w:t>
      </w:r>
      <w:r w:rsidRPr="000344EF">
        <w:rPr>
          <w:rFonts w:hint="eastAsia"/>
          <w:spacing w:val="2"/>
          <w:szCs w:val="21"/>
        </w:rPr>
        <w:t>号</w:t>
      </w:r>
      <w:r w:rsidRPr="000344EF">
        <w:rPr>
          <w:rFonts w:hint="eastAsia"/>
          <w:spacing w:val="2"/>
        </w:rPr>
        <w:t>”</w:t>
      </w:r>
      <w:r w:rsidRPr="000344EF">
        <w:rPr>
          <w:rFonts w:hint="eastAsia"/>
          <w:spacing w:val="2"/>
          <w:szCs w:val="21"/>
        </w:rPr>
        <w:t>运动</w:t>
      </w:r>
      <w:r w:rsidRPr="000344EF">
        <w:rPr>
          <w:spacing w:val="2"/>
          <w:szCs w:val="21"/>
        </w:rPr>
        <w:t>在伯尔尼举行的会议，缔约国认为，这些事实对瑞士</w:t>
      </w:r>
      <w:r w:rsidRPr="000344EF">
        <w:rPr>
          <w:rFonts w:hint="eastAsia"/>
          <w:spacing w:val="2"/>
          <w:szCs w:val="21"/>
        </w:rPr>
        <w:t>主管机构</w:t>
      </w:r>
      <w:r w:rsidRPr="000344EF">
        <w:rPr>
          <w:spacing w:val="2"/>
          <w:szCs w:val="21"/>
        </w:rPr>
        <w:t>的结论没有影响。缔约国还认为，</w:t>
      </w:r>
      <w:r w:rsidRPr="000344EF">
        <w:rPr>
          <w:spacing w:val="2"/>
        </w:rPr>
        <w:t>2</w:t>
      </w:r>
      <w:r w:rsidRPr="000344EF">
        <w:rPr>
          <w:spacing w:val="2"/>
          <w:szCs w:val="21"/>
        </w:rPr>
        <w:t>0</w:t>
      </w:r>
      <w:r w:rsidRPr="000344EF">
        <w:rPr>
          <w:spacing w:val="2"/>
        </w:rPr>
        <w:t>17</w:t>
      </w:r>
      <w:r w:rsidRPr="000344EF">
        <w:rPr>
          <w:spacing w:val="2"/>
          <w:szCs w:val="21"/>
        </w:rPr>
        <w:t>年</w:t>
      </w:r>
      <w:r w:rsidRPr="000344EF">
        <w:rPr>
          <w:spacing w:val="2"/>
        </w:rPr>
        <w:t>8</w:t>
      </w:r>
      <w:r w:rsidRPr="000344EF">
        <w:rPr>
          <w:spacing w:val="2"/>
          <w:szCs w:val="21"/>
        </w:rPr>
        <w:t>月</w:t>
      </w:r>
      <w:r w:rsidRPr="000344EF">
        <w:rPr>
          <w:spacing w:val="2"/>
        </w:rPr>
        <w:t>22</w:t>
      </w:r>
      <w:r w:rsidRPr="000344EF">
        <w:rPr>
          <w:spacing w:val="2"/>
          <w:szCs w:val="21"/>
        </w:rPr>
        <w:t>日证明申诉人</w:t>
      </w:r>
      <w:r w:rsidRPr="000344EF">
        <w:rPr>
          <w:rFonts w:hint="eastAsia"/>
          <w:spacing w:val="2"/>
          <w:szCs w:val="21"/>
        </w:rPr>
        <w:t>是</w:t>
      </w:r>
      <w:r w:rsidRPr="000344EF">
        <w:rPr>
          <w:spacing w:val="2"/>
          <w:szCs w:val="21"/>
        </w:rPr>
        <w:t>埃塞俄比亚人权和民主</w:t>
      </w:r>
      <w:r w:rsidRPr="000344EF">
        <w:rPr>
          <w:rFonts w:hint="eastAsia"/>
          <w:spacing w:val="2"/>
          <w:szCs w:val="21"/>
        </w:rPr>
        <w:t>驻瑞士</w:t>
      </w:r>
      <w:r w:rsidRPr="000344EF">
        <w:rPr>
          <w:spacing w:val="2"/>
          <w:szCs w:val="21"/>
        </w:rPr>
        <w:t>工作队成员的</w:t>
      </w:r>
      <w:r w:rsidRPr="000344EF">
        <w:rPr>
          <w:rFonts w:hint="eastAsia"/>
          <w:spacing w:val="2"/>
          <w:szCs w:val="21"/>
        </w:rPr>
        <w:t>信件</w:t>
      </w:r>
      <w:r w:rsidRPr="000344EF">
        <w:rPr>
          <w:spacing w:val="2"/>
          <w:szCs w:val="21"/>
        </w:rPr>
        <w:t>，</w:t>
      </w:r>
      <w:r w:rsidRPr="000344EF">
        <w:rPr>
          <w:rFonts w:hint="eastAsia"/>
          <w:spacing w:val="2"/>
          <w:szCs w:val="21"/>
        </w:rPr>
        <w:t>以及</w:t>
      </w:r>
      <w:r w:rsidRPr="000344EF">
        <w:rPr>
          <w:spacing w:val="2"/>
        </w:rPr>
        <w:t>2</w:t>
      </w:r>
      <w:r w:rsidRPr="000344EF">
        <w:rPr>
          <w:spacing w:val="2"/>
          <w:szCs w:val="21"/>
        </w:rPr>
        <w:t>0</w:t>
      </w:r>
      <w:r w:rsidRPr="000344EF">
        <w:rPr>
          <w:spacing w:val="2"/>
        </w:rPr>
        <w:t>18</w:t>
      </w:r>
      <w:r w:rsidRPr="000344EF">
        <w:rPr>
          <w:spacing w:val="2"/>
          <w:szCs w:val="21"/>
        </w:rPr>
        <w:t>年</w:t>
      </w:r>
      <w:r w:rsidRPr="000344EF">
        <w:rPr>
          <w:spacing w:val="2"/>
        </w:rPr>
        <w:t>2</w:t>
      </w:r>
      <w:r w:rsidRPr="000344EF">
        <w:rPr>
          <w:spacing w:val="2"/>
          <w:szCs w:val="21"/>
        </w:rPr>
        <w:t>月</w:t>
      </w:r>
      <w:r w:rsidRPr="000344EF">
        <w:rPr>
          <w:spacing w:val="2"/>
        </w:rPr>
        <w:t>19</w:t>
      </w:r>
      <w:r w:rsidRPr="000344EF">
        <w:rPr>
          <w:spacing w:val="2"/>
          <w:szCs w:val="21"/>
        </w:rPr>
        <w:t>日证明</w:t>
      </w:r>
      <w:r w:rsidRPr="000344EF">
        <w:rPr>
          <w:rFonts w:hint="eastAsia"/>
          <w:spacing w:val="2"/>
          <w:szCs w:val="21"/>
        </w:rPr>
        <w:t>申诉人</w:t>
      </w:r>
      <w:r w:rsidRPr="000344EF">
        <w:rPr>
          <w:spacing w:val="2"/>
          <w:szCs w:val="21"/>
        </w:rPr>
        <w:t>参加</w:t>
      </w:r>
      <w:r w:rsidRPr="000344EF">
        <w:rPr>
          <w:rFonts w:hint="eastAsia"/>
          <w:spacing w:val="2"/>
        </w:rPr>
        <w:t>“</w:t>
      </w:r>
      <w:r w:rsidRPr="000344EF">
        <w:rPr>
          <w:spacing w:val="2"/>
          <w:szCs w:val="21"/>
        </w:rPr>
        <w:t>金波特</w:t>
      </w:r>
      <w:r w:rsidRPr="000344EF">
        <w:rPr>
          <w:spacing w:val="2"/>
        </w:rPr>
        <w:t>7</w:t>
      </w:r>
      <w:r w:rsidRPr="000344EF">
        <w:rPr>
          <w:spacing w:val="2"/>
          <w:szCs w:val="21"/>
        </w:rPr>
        <w:t>号</w:t>
      </w:r>
      <w:r w:rsidRPr="000344EF">
        <w:rPr>
          <w:rFonts w:hint="eastAsia"/>
          <w:spacing w:val="2"/>
        </w:rPr>
        <w:t>”</w:t>
      </w:r>
      <w:r w:rsidRPr="000344EF">
        <w:rPr>
          <w:spacing w:val="2"/>
          <w:szCs w:val="21"/>
        </w:rPr>
        <w:t>运动的</w:t>
      </w:r>
      <w:r w:rsidRPr="000344EF">
        <w:rPr>
          <w:rFonts w:hint="eastAsia"/>
          <w:spacing w:val="2"/>
          <w:szCs w:val="21"/>
        </w:rPr>
        <w:t>信件，</w:t>
      </w:r>
      <w:r w:rsidRPr="000344EF">
        <w:rPr>
          <w:spacing w:val="2"/>
          <w:szCs w:val="21"/>
        </w:rPr>
        <w:t>都</w:t>
      </w:r>
      <w:r w:rsidRPr="000344EF">
        <w:rPr>
          <w:rFonts w:hint="eastAsia"/>
          <w:spacing w:val="2"/>
          <w:szCs w:val="21"/>
        </w:rPr>
        <w:t>不足以让</w:t>
      </w:r>
      <w:r w:rsidRPr="000344EF">
        <w:rPr>
          <w:spacing w:val="2"/>
          <w:szCs w:val="21"/>
        </w:rPr>
        <w:t>瑞士</w:t>
      </w:r>
      <w:r w:rsidRPr="000344EF">
        <w:rPr>
          <w:rFonts w:hint="eastAsia"/>
          <w:spacing w:val="2"/>
          <w:szCs w:val="21"/>
        </w:rPr>
        <w:t>主管机构认定</w:t>
      </w:r>
      <w:r w:rsidRPr="000344EF">
        <w:rPr>
          <w:spacing w:val="2"/>
          <w:szCs w:val="21"/>
        </w:rPr>
        <w:t>存在对</w:t>
      </w:r>
      <w:r w:rsidRPr="000344EF">
        <w:rPr>
          <w:rFonts w:hint="eastAsia"/>
          <w:spacing w:val="2"/>
          <w:szCs w:val="21"/>
        </w:rPr>
        <w:t>其</w:t>
      </w:r>
      <w:r w:rsidRPr="000344EF">
        <w:rPr>
          <w:spacing w:val="2"/>
          <w:szCs w:val="21"/>
        </w:rPr>
        <w:t>人身的威胁</w:t>
      </w:r>
      <w:r w:rsidRPr="00D2608F">
        <w:rPr>
          <w:szCs w:val="21"/>
        </w:rPr>
        <w:t>。</w:t>
      </w:r>
    </w:p>
    <w:p w14:paraId="47F3037E" w14:textId="77777777" w:rsidR="009A4E08" w:rsidRPr="00D2608F" w:rsidRDefault="009A4E08" w:rsidP="00F82D40">
      <w:pPr>
        <w:pStyle w:val="SingleTxtGC"/>
        <w:tabs>
          <w:tab w:val="clear" w:pos="431"/>
          <w:tab w:val="clear" w:pos="1134"/>
          <w:tab w:val="clear" w:pos="1565"/>
          <w:tab w:val="clear" w:pos="1996"/>
          <w:tab w:val="clear" w:pos="2427"/>
          <w:tab w:val="left" w:pos="567"/>
        </w:tabs>
        <w:rPr>
          <w:szCs w:val="21"/>
        </w:rPr>
      </w:pPr>
      <w:r>
        <w:t>4</w:t>
      </w:r>
      <w:r w:rsidRPr="00D2608F">
        <w:rPr>
          <w:szCs w:val="21"/>
        </w:rPr>
        <w:t>.</w:t>
      </w:r>
      <w:r>
        <w:t>11</w:t>
      </w:r>
      <w:r w:rsidRPr="00D2608F">
        <w:rPr>
          <w:szCs w:val="21"/>
        </w:rPr>
        <w:tab/>
      </w:r>
      <w:r w:rsidRPr="00D2608F">
        <w:rPr>
          <w:szCs w:val="21"/>
        </w:rPr>
        <w:t>关于申诉人</w:t>
      </w:r>
      <w:r w:rsidRPr="00D2608F">
        <w:rPr>
          <w:rFonts w:hint="eastAsia"/>
          <w:szCs w:val="21"/>
        </w:rPr>
        <w:t>所</w:t>
      </w:r>
      <w:r w:rsidRPr="00D2608F">
        <w:rPr>
          <w:szCs w:val="21"/>
        </w:rPr>
        <w:t>提供</w:t>
      </w:r>
      <w:r w:rsidRPr="00D2608F">
        <w:rPr>
          <w:rFonts w:hint="eastAsia"/>
          <w:szCs w:val="21"/>
        </w:rPr>
        <w:t>的</w:t>
      </w:r>
      <w:r w:rsidRPr="00D2608F">
        <w:rPr>
          <w:szCs w:val="21"/>
        </w:rPr>
        <w:t>资料</w:t>
      </w:r>
      <w:r w:rsidRPr="00D2608F">
        <w:rPr>
          <w:rFonts w:hint="eastAsia"/>
          <w:szCs w:val="21"/>
        </w:rPr>
        <w:t>在</w:t>
      </w:r>
      <w:r w:rsidRPr="00D2608F">
        <w:rPr>
          <w:szCs w:val="21"/>
        </w:rPr>
        <w:t>事实</w:t>
      </w:r>
      <w:r w:rsidRPr="00D2608F">
        <w:rPr>
          <w:rFonts w:hint="eastAsia"/>
          <w:szCs w:val="21"/>
        </w:rPr>
        <w:t>上的</w:t>
      </w:r>
      <w:r w:rsidRPr="00D2608F">
        <w:rPr>
          <w:szCs w:val="21"/>
        </w:rPr>
        <w:t>矛盾</w:t>
      </w:r>
      <w:r w:rsidRPr="00D2608F">
        <w:rPr>
          <w:rFonts w:hint="eastAsia"/>
          <w:szCs w:val="21"/>
        </w:rPr>
        <w:t>之处</w:t>
      </w:r>
      <w:r w:rsidRPr="00D2608F">
        <w:rPr>
          <w:szCs w:val="21"/>
        </w:rPr>
        <w:t>，缔约国指出，</w:t>
      </w:r>
      <w:r w:rsidRPr="00D2608F">
        <w:rPr>
          <w:rFonts w:hint="eastAsia"/>
          <w:szCs w:val="21"/>
        </w:rPr>
        <w:t>瑞士主管机构</w:t>
      </w:r>
      <w:r w:rsidRPr="00D2608F">
        <w:rPr>
          <w:szCs w:val="21"/>
        </w:rPr>
        <w:t>在审查申诉人的第一次庇护申请时认为，</w:t>
      </w:r>
      <w:r w:rsidRPr="00D2608F">
        <w:rPr>
          <w:rFonts w:hint="eastAsia"/>
          <w:szCs w:val="21"/>
        </w:rPr>
        <w:t>申诉人所述的促使自己离开祖国的理由并不可信。</w:t>
      </w:r>
      <w:r w:rsidRPr="00D2608F">
        <w:rPr>
          <w:szCs w:val="21"/>
        </w:rPr>
        <w:t>缔约国还指出，</w:t>
      </w:r>
      <w:r w:rsidRPr="00D2608F">
        <w:rPr>
          <w:rFonts w:hint="eastAsia"/>
          <w:szCs w:val="21"/>
        </w:rPr>
        <w:t>对于瑞士主管机构得出的申诉人</w:t>
      </w:r>
      <w:r w:rsidRPr="00D2608F">
        <w:rPr>
          <w:szCs w:val="21"/>
        </w:rPr>
        <w:t>陈述</w:t>
      </w:r>
      <w:r w:rsidRPr="00D2608F">
        <w:rPr>
          <w:rFonts w:hint="eastAsia"/>
          <w:szCs w:val="21"/>
        </w:rPr>
        <w:t>不可信</w:t>
      </w:r>
      <w:r w:rsidRPr="00D2608F">
        <w:rPr>
          <w:szCs w:val="21"/>
        </w:rPr>
        <w:t>的结论</w:t>
      </w:r>
      <w:r w:rsidRPr="00D2608F">
        <w:rPr>
          <w:rFonts w:hint="eastAsia"/>
          <w:szCs w:val="21"/>
        </w:rPr>
        <w:t>，申诉人并未向委员会提出异议</w:t>
      </w:r>
      <w:r w:rsidRPr="00D2608F">
        <w:rPr>
          <w:szCs w:val="21"/>
        </w:rPr>
        <w:t>。</w:t>
      </w:r>
    </w:p>
    <w:p w14:paraId="50D9C3C7" w14:textId="520864C8" w:rsidR="009A4E08" w:rsidRPr="00D2608F" w:rsidRDefault="009A4E08" w:rsidP="00F82D40">
      <w:pPr>
        <w:pStyle w:val="SingleTxtGC"/>
        <w:tabs>
          <w:tab w:val="clear" w:pos="431"/>
          <w:tab w:val="clear" w:pos="1134"/>
          <w:tab w:val="clear" w:pos="1565"/>
          <w:tab w:val="clear" w:pos="1996"/>
          <w:tab w:val="clear" w:pos="2427"/>
          <w:tab w:val="left" w:pos="567"/>
        </w:tabs>
        <w:rPr>
          <w:szCs w:val="21"/>
        </w:rPr>
      </w:pPr>
      <w:r>
        <w:t>4</w:t>
      </w:r>
      <w:r w:rsidRPr="00D2608F">
        <w:rPr>
          <w:szCs w:val="21"/>
        </w:rPr>
        <w:t>.</w:t>
      </w:r>
      <w:r>
        <w:t>12</w:t>
      </w:r>
      <w:r w:rsidRPr="00D2608F">
        <w:rPr>
          <w:szCs w:val="21"/>
        </w:rPr>
        <w:tab/>
      </w:r>
      <w:r w:rsidRPr="00D2608F">
        <w:rPr>
          <w:szCs w:val="21"/>
        </w:rPr>
        <w:t>关于申诉人的健康状况，缔约国提到了</w:t>
      </w:r>
      <w:r>
        <w:t>2</w:t>
      </w:r>
      <w:r w:rsidRPr="00D2608F">
        <w:rPr>
          <w:szCs w:val="21"/>
        </w:rPr>
        <w:t>0</w:t>
      </w:r>
      <w:r>
        <w:t>17</w:t>
      </w:r>
      <w:r w:rsidRPr="00D2608F">
        <w:rPr>
          <w:szCs w:val="21"/>
        </w:rPr>
        <w:t>年</w:t>
      </w:r>
      <w:r>
        <w:t>1</w:t>
      </w:r>
      <w:r w:rsidRPr="00D2608F">
        <w:rPr>
          <w:szCs w:val="21"/>
        </w:rPr>
        <w:t>0</w:t>
      </w:r>
      <w:r w:rsidRPr="00D2608F">
        <w:rPr>
          <w:szCs w:val="21"/>
        </w:rPr>
        <w:t>月</w:t>
      </w:r>
      <w:r>
        <w:t>3</w:t>
      </w:r>
      <w:r w:rsidRPr="00D2608F">
        <w:rPr>
          <w:szCs w:val="21"/>
        </w:rPr>
        <w:t>日的医疗报告，该报告</w:t>
      </w:r>
      <w:r w:rsidRPr="00D2608F">
        <w:rPr>
          <w:rFonts w:hint="eastAsia"/>
          <w:szCs w:val="21"/>
        </w:rPr>
        <w:t>显示</w:t>
      </w:r>
      <w:r w:rsidRPr="00D2608F">
        <w:rPr>
          <w:szCs w:val="21"/>
        </w:rPr>
        <w:t>，申诉人据称患有抑郁</w:t>
      </w:r>
      <w:r w:rsidRPr="00D2608F">
        <w:rPr>
          <w:rFonts w:hint="eastAsia"/>
          <w:szCs w:val="21"/>
        </w:rPr>
        <w:t>发作</w:t>
      </w:r>
      <w:r w:rsidRPr="00D2608F">
        <w:rPr>
          <w:szCs w:val="21"/>
        </w:rPr>
        <w:t>、</w:t>
      </w:r>
      <w:r w:rsidRPr="00D2608F">
        <w:rPr>
          <w:rFonts w:hint="eastAsia"/>
          <w:szCs w:val="21"/>
        </w:rPr>
        <w:t>张力亢进</w:t>
      </w:r>
      <w:r w:rsidRPr="00D2608F">
        <w:rPr>
          <w:szCs w:val="21"/>
        </w:rPr>
        <w:t>和糖尿病等疾病。缔约国回顾</w:t>
      </w:r>
      <w:r w:rsidRPr="00D2608F">
        <w:rPr>
          <w:rFonts w:hint="eastAsia"/>
          <w:szCs w:val="21"/>
        </w:rPr>
        <w:t>指出</w:t>
      </w:r>
      <w:r w:rsidRPr="00D2608F">
        <w:rPr>
          <w:szCs w:val="21"/>
        </w:rPr>
        <w:t>，这些问题可在亚的斯亚贝巴得到治疗，申诉人可以申请</w:t>
      </w:r>
      <w:bookmarkStart w:id="0" w:name="_Hlk45523057"/>
      <w:r w:rsidRPr="00D2608F">
        <w:rPr>
          <w:szCs w:val="21"/>
        </w:rPr>
        <w:t>医疗遣返援助</w:t>
      </w:r>
      <w:bookmarkEnd w:id="0"/>
      <w:r w:rsidRPr="00D2608F">
        <w:rPr>
          <w:szCs w:val="21"/>
        </w:rPr>
        <w:t>，以确保他在</w:t>
      </w:r>
      <w:r w:rsidRPr="00D2608F">
        <w:rPr>
          <w:rFonts w:hint="eastAsia"/>
          <w:szCs w:val="21"/>
        </w:rPr>
        <w:t>交接</w:t>
      </w:r>
      <w:r w:rsidRPr="00D2608F">
        <w:rPr>
          <w:szCs w:val="21"/>
        </w:rPr>
        <w:t>期得到治疗。缔约国认为，申诉人的健康状况与</w:t>
      </w:r>
      <w:r w:rsidRPr="00D2608F">
        <w:rPr>
          <w:rFonts w:hint="eastAsia"/>
          <w:szCs w:val="21"/>
        </w:rPr>
        <w:t>认定</w:t>
      </w:r>
      <w:r w:rsidRPr="00D2608F">
        <w:rPr>
          <w:szCs w:val="21"/>
        </w:rPr>
        <w:t>是否有充分理由相信他在被遣返后有遭受酷刑的危险无关。</w:t>
      </w:r>
      <w:r w:rsidRPr="00D2608F">
        <w:rPr>
          <w:rFonts w:hint="eastAsia"/>
          <w:szCs w:val="21"/>
        </w:rPr>
        <w:t>缔约国</w:t>
      </w:r>
      <w:r w:rsidRPr="00D2608F">
        <w:rPr>
          <w:szCs w:val="21"/>
        </w:rPr>
        <w:t>回顾</w:t>
      </w:r>
      <w:r w:rsidRPr="00D2608F">
        <w:rPr>
          <w:rFonts w:hint="eastAsia"/>
          <w:szCs w:val="21"/>
        </w:rPr>
        <w:t>指出</w:t>
      </w:r>
      <w:r w:rsidRPr="00D2608F">
        <w:rPr>
          <w:szCs w:val="21"/>
        </w:rPr>
        <w:t>，根据委员会的判例，在没有其他因素的情况下，一个人的身体或精神健康状况因递解出境而恶化，通常不足以构成违反《公约》第</w:t>
      </w:r>
      <w:r>
        <w:t>16</w:t>
      </w:r>
      <w:r w:rsidRPr="00D2608F">
        <w:rPr>
          <w:szCs w:val="21"/>
        </w:rPr>
        <w:t>条的有辱人格的待遇。</w:t>
      </w:r>
      <w:r w:rsidRPr="00D2608F">
        <w:rPr>
          <w:rStyle w:val="a8"/>
          <w:rFonts w:eastAsia="宋体"/>
          <w:szCs w:val="21"/>
        </w:rPr>
        <w:footnoteReference w:id="17"/>
      </w:r>
      <w:r w:rsidRPr="00D2608F">
        <w:rPr>
          <w:szCs w:val="21"/>
        </w:rPr>
        <w:t xml:space="preserve"> </w:t>
      </w:r>
      <w:r w:rsidRPr="00D2608F">
        <w:rPr>
          <w:szCs w:val="21"/>
        </w:rPr>
        <w:t>缔约国认为，本案与</w:t>
      </w:r>
      <w:r>
        <w:rPr>
          <w:rFonts w:eastAsia="楷体"/>
          <w:iCs/>
        </w:rPr>
        <w:t>A</w:t>
      </w:r>
      <w:r w:rsidRPr="00D2608F">
        <w:rPr>
          <w:rFonts w:eastAsia="楷体"/>
          <w:iCs/>
          <w:szCs w:val="21"/>
        </w:rPr>
        <w:t>.</w:t>
      </w:r>
      <w:r>
        <w:rPr>
          <w:rFonts w:eastAsia="楷体"/>
          <w:iCs/>
        </w:rPr>
        <w:t>N</w:t>
      </w:r>
      <w:r w:rsidRPr="00D2608F">
        <w:rPr>
          <w:rFonts w:eastAsia="楷体"/>
          <w:iCs/>
          <w:szCs w:val="21"/>
        </w:rPr>
        <w:t>.</w:t>
      </w:r>
      <w:r w:rsidRPr="00D2608F">
        <w:rPr>
          <w:rFonts w:eastAsia="楷体"/>
          <w:iCs/>
          <w:szCs w:val="21"/>
        </w:rPr>
        <w:t>诉瑞士</w:t>
      </w:r>
      <w:r w:rsidRPr="00D2608F">
        <w:rPr>
          <w:szCs w:val="21"/>
        </w:rPr>
        <w:t>案</w:t>
      </w:r>
      <w:r w:rsidRPr="00D2608F">
        <w:rPr>
          <w:rStyle w:val="a8"/>
          <w:rFonts w:eastAsia="宋体"/>
          <w:szCs w:val="21"/>
        </w:rPr>
        <w:footnoteReference w:id="18"/>
      </w:r>
      <w:r w:rsidR="005473DF">
        <w:rPr>
          <w:rFonts w:hint="eastAsia"/>
          <w:szCs w:val="21"/>
        </w:rPr>
        <w:t xml:space="preserve"> </w:t>
      </w:r>
      <w:r w:rsidRPr="00D2608F">
        <w:rPr>
          <w:rFonts w:hint="eastAsia"/>
          <w:szCs w:val="21"/>
        </w:rPr>
        <w:t>不同</w:t>
      </w:r>
      <w:r w:rsidRPr="00D2608F">
        <w:rPr>
          <w:szCs w:val="21"/>
        </w:rPr>
        <w:t>，申诉人似乎没有严重的健康问题，</w:t>
      </w:r>
      <w:r w:rsidRPr="00D2608F">
        <w:rPr>
          <w:rFonts w:hint="eastAsia"/>
          <w:szCs w:val="21"/>
        </w:rPr>
        <w:t>不至于在</w:t>
      </w:r>
      <w:r w:rsidRPr="00D2608F">
        <w:rPr>
          <w:szCs w:val="21"/>
        </w:rPr>
        <w:t>遣返</w:t>
      </w:r>
      <w:r w:rsidRPr="00D2608F">
        <w:rPr>
          <w:rFonts w:hint="eastAsia"/>
          <w:szCs w:val="21"/>
        </w:rPr>
        <w:t>后会</w:t>
      </w:r>
      <w:r w:rsidRPr="00D2608F">
        <w:rPr>
          <w:szCs w:val="21"/>
        </w:rPr>
        <w:t>导致其健康状况迅速恶化</w:t>
      </w:r>
      <w:r w:rsidRPr="00D2608F">
        <w:rPr>
          <w:rFonts w:hint="eastAsia"/>
          <w:szCs w:val="21"/>
        </w:rPr>
        <w:t>而</w:t>
      </w:r>
      <w:r w:rsidRPr="00D2608F">
        <w:rPr>
          <w:szCs w:val="21"/>
        </w:rPr>
        <w:t>明显危及其生命或严重</w:t>
      </w:r>
      <w:r w:rsidRPr="00D2608F">
        <w:rPr>
          <w:rFonts w:hint="eastAsia"/>
          <w:szCs w:val="21"/>
        </w:rPr>
        <w:t>损害</w:t>
      </w:r>
      <w:r w:rsidRPr="00D2608F">
        <w:rPr>
          <w:szCs w:val="21"/>
        </w:rPr>
        <w:t>其身体完整。</w:t>
      </w:r>
    </w:p>
    <w:p w14:paraId="4D387C50" w14:textId="77777777" w:rsidR="009A4E08" w:rsidRPr="00D2608F" w:rsidRDefault="009A4E08" w:rsidP="00F82D40">
      <w:pPr>
        <w:pStyle w:val="SingleTxtGC"/>
        <w:tabs>
          <w:tab w:val="clear" w:pos="431"/>
          <w:tab w:val="clear" w:pos="1134"/>
          <w:tab w:val="clear" w:pos="1565"/>
          <w:tab w:val="clear" w:pos="1996"/>
          <w:tab w:val="clear" w:pos="2427"/>
          <w:tab w:val="left" w:pos="567"/>
        </w:tabs>
        <w:rPr>
          <w:szCs w:val="21"/>
        </w:rPr>
      </w:pPr>
      <w:r>
        <w:t>4</w:t>
      </w:r>
      <w:r w:rsidRPr="00D2608F">
        <w:rPr>
          <w:szCs w:val="21"/>
        </w:rPr>
        <w:t>.</w:t>
      </w:r>
      <w:r>
        <w:t>13</w:t>
      </w:r>
      <w:r w:rsidRPr="00D2608F">
        <w:rPr>
          <w:szCs w:val="21"/>
        </w:rPr>
        <w:tab/>
      </w:r>
      <w:r w:rsidRPr="00D2608F">
        <w:rPr>
          <w:szCs w:val="21"/>
        </w:rPr>
        <w:t>因此，缔约国认为，申诉人</w:t>
      </w:r>
      <w:r w:rsidRPr="00D2608F">
        <w:rPr>
          <w:rFonts w:hint="eastAsia"/>
          <w:szCs w:val="21"/>
        </w:rPr>
        <w:t>未能</w:t>
      </w:r>
      <w:r w:rsidRPr="00D2608F">
        <w:rPr>
          <w:szCs w:val="21"/>
        </w:rPr>
        <w:t>证明有充分的理由相信，</w:t>
      </w:r>
      <w:r w:rsidRPr="00D2608F">
        <w:rPr>
          <w:rFonts w:hint="eastAsia"/>
          <w:szCs w:val="21"/>
        </w:rPr>
        <w:t>他如被遣返至</w:t>
      </w:r>
      <w:r w:rsidRPr="00D2608F">
        <w:rPr>
          <w:szCs w:val="21"/>
        </w:rPr>
        <w:t>原籍国将面临遭受违反《公约》的待遇的具体和</w:t>
      </w:r>
      <w:r w:rsidRPr="00D2608F">
        <w:rPr>
          <w:rFonts w:hint="eastAsia"/>
          <w:szCs w:val="21"/>
        </w:rPr>
        <w:t>针对</w:t>
      </w:r>
      <w:r w:rsidRPr="00D2608F">
        <w:rPr>
          <w:szCs w:val="21"/>
        </w:rPr>
        <w:t>个人</w:t>
      </w:r>
      <w:r w:rsidRPr="00D2608F">
        <w:rPr>
          <w:rFonts w:hint="eastAsia"/>
          <w:szCs w:val="21"/>
        </w:rPr>
        <w:t>的</w:t>
      </w:r>
      <w:r w:rsidRPr="00D2608F">
        <w:rPr>
          <w:szCs w:val="21"/>
        </w:rPr>
        <w:t>风险。</w:t>
      </w:r>
    </w:p>
    <w:p w14:paraId="0B05ECCC" w14:textId="77777777" w:rsidR="009A4E08" w:rsidRPr="00D2608F" w:rsidRDefault="009A4E08" w:rsidP="00753FB9">
      <w:pPr>
        <w:pStyle w:val="H23GC"/>
        <w:rPr>
          <w:b/>
        </w:rPr>
      </w:pPr>
      <w:r w:rsidRPr="00D2608F">
        <w:tab/>
      </w:r>
      <w:r w:rsidRPr="00D2608F">
        <w:tab/>
      </w:r>
      <w:r w:rsidRPr="00D2608F">
        <w:rPr>
          <w:rFonts w:hint="eastAsia"/>
        </w:rPr>
        <w:t>申诉人对缔约国意见的评论</w:t>
      </w:r>
    </w:p>
    <w:p w14:paraId="7D59F884" w14:textId="77777777" w:rsidR="009A4E08" w:rsidRPr="00D2608F" w:rsidRDefault="009A4E08" w:rsidP="009A4E08">
      <w:pPr>
        <w:pStyle w:val="SingleTxtGC"/>
        <w:rPr>
          <w:szCs w:val="21"/>
        </w:rPr>
      </w:pPr>
      <w:r>
        <w:t>5</w:t>
      </w:r>
      <w:r w:rsidRPr="00D2608F">
        <w:rPr>
          <w:szCs w:val="21"/>
        </w:rPr>
        <w:t>.</w:t>
      </w:r>
      <w:r>
        <w:t>1</w:t>
      </w:r>
      <w:r w:rsidRPr="00D2608F">
        <w:rPr>
          <w:szCs w:val="21"/>
        </w:rPr>
        <w:tab/>
      </w:r>
      <w:r>
        <w:t>2</w:t>
      </w:r>
      <w:r w:rsidRPr="00D2608F">
        <w:rPr>
          <w:szCs w:val="21"/>
        </w:rPr>
        <w:t>0</w:t>
      </w:r>
      <w:r>
        <w:t>19</w:t>
      </w:r>
      <w:r w:rsidRPr="00D2608F">
        <w:rPr>
          <w:szCs w:val="21"/>
        </w:rPr>
        <w:t>年</w:t>
      </w:r>
      <w:r>
        <w:t>5</w:t>
      </w:r>
      <w:r w:rsidRPr="00D2608F">
        <w:rPr>
          <w:szCs w:val="21"/>
        </w:rPr>
        <w:t>月</w:t>
      </w:r>
      <w:r>
        <w:t>16</w:t>
      </w:r>
      <w:r w:rsidRPr="00D2608F">
        <w:rPr>
          <w:szCs w:val="21"/>
        </w:rPr>
        <w:t>日，申诉人提交了对缔约国意见的评论。</w:t>
      </w:r>
    </w:p>
    <w:p w14:paraId="7F9FD8CF" w14:textId="77777777" w:rsidR="009A4E08" w:rsidRPr="00D2608F" w:rsidRDefault="009A4E08" w:rsidP="009A4E08">
      <w:pPr>
        <w:pStyle w:val="SingleTxtGC"/>
        <w:rPr>
          <w:szCs w:val="21"/>
        </w:rPr>
      </w:pPr>
      <w:r>
        <w:t>5</w:t>
      </w:r>
      <w:r w:rsidRPr="00D2608F">
        <w:rPr>
          <w:szCs w:val="21"/>
        </w:rPr>
        <w:t>.</w:t>
      </w:r>
      <w:r>
        <w:t>2</w:t>
      </w:r>
      <w:r w:rsidRPr="00D2608F">
        <w:rPr>
          <w:szCs w:val="21"/>
        </w:rPr>
        <w:tab/>
      </w:r>
      <w:r w:rsidRPr="00D2608F">
        <w:rPr>
          <w:szCs w:val="21"/>
        </w:rPr>
        <w:t>申诉人指出了缔约国意见中的矛盾之处。他指出，一方面，缔约国承认</w:t>
      </w:r>
      <w:r w:rsidRPr="00D2608F">
        <w:rPr>
          <w:rFonts w:hint="eastAsia"/>
          <w:szCs w:val="21"/>
        </w:rPr>
        <w:t>埃塞俄比亚似乎常常发生使用酷刑的现象</w:t>
      </w:r>
      <w:r w:rsidRPr="00D2608F">
        <w:rPr>
          <w:szCs w:val="21"/>
        </w:rPr>
        <w:t>，</w:t>
      </w:r>
      <w:r w:rsidRPr="00D2608F">
        <w:rPr>
          <w:rFonts w:hint="eastAsia"/>
          <w:szCs w:val="21"/>
        </w:rPr>
        <w:t>并且该国</w:t>
      </w:r>
      <w:r w:rsidRPr="00D2608F">
        <w:rPr>
          <w:szCs w:val="21"/>
        </w:rPr>
        <w:t>人权状况令人严重关切，但另一方面，</w:t>
      </w:r>
      <w:r w:rsidRPr="00D2608F">
        <w:rPr>
          <w:rFonts w:hint="eastAsia"/>
          <w:szCs w:val="21"/>
        </w:rPr>
        <w:t>缔约国又认为</w:t>
      </w:r>
      <w:r w:rsidRPr="00D2608F">
        <w:rPr>
          <w:szCs w:val="21"/>
        </w:rPr>
        <w:t>，自联邦行政法院</w:t>
      </w:r>
      <w:r>
        <w:t>2</w:t>
      </w:r>
      <w:r w:rsidRPr="00D2608F">
        <w:rPr>
          <w:szCs w:val="21"/>
        </w:rPr>
        <w:t>0</w:t>
      </w:r>
      <w:r>
        <w:t>17</w:t>
      </w:r>
      <w:r w:rsidRPr="00D2608F">
        <w:rPr>
          <w:szCs w:val="21"/>
        </w:rPr>
        <w:t>年</w:t>
      </w:r>
      <w:r>
        <w:t>7</w:t>
      </w:r>
      <w:r w:rsidRPr="00D2608F">
        <w:rPr>
          <w:szCs w:val="21"/>
        </w:rPr>
        <w:t>月</w:t>
      </w:r>
      <w:r>
        <w:t>6</w:t>
      </w:r>
      <w:r w:rsidRPr="00D2608F">
        <w:rPr>
          <w:szCs w:val="21"/>
        </w:rPr>
        <w:t>日的</w:t>
      </w:r>
      <w:r w:rsidRPr="00D2608F">
        <w:rPr>
          <w:rFonts w:hint="eastAsia"/>
          <w:szCs w:val="21"/>
        </w:rPr>
        <w:t>决定</w:t>
      </w:r>
      <w:r w:rsidRPr="00D2608F">
        <w:rPr>
          <w:szCs w:val="21"/>
        </w:rPr>
        <w:t>发布以来，</w:t>
      </w:r>
      <w:r w:rsidRPr="00D2608F">
        <w:rPr>
          <w:rFonts w:hint="eastAsia"/>
          <w:szCs w:val="21"/>
        </w:rPr>
        <w:t>埃塞</w:t>
      </w:r>
      <w:r w:rsidRPr="00D2608F">
        <w:rPr>
          <w:rFonts w:hint="eastAsia"/>
          <w:szCs w:val="21"/>
        </w:rPr>
        <w:lastRenderedPageBreak/>
        <w:t>俄比亚的</w:t>
      </w:r>
      <w:r w:rsidRPr="00D2608F">
        <w:rPr>
          <w:szCs w:val="21"/>
        </w:rPr>
        <w:t>人权状况</w:t>
      </w:r>
      <w:r w:rsidRPr="00D2608F">
        <w:rPr>
          <w:rFonts w:hint="eastAsia"/>
          <w:szCs w:val="21"/>
        </w:rPr>
        <w:t>已</w:t>
      </w:r>
      <w:r w:rsidRPr="00D2608F">
        <w:rPr>
          <w:szCs w:val="21"/>
        </w:rPr>
        <w:t>有所改善。申诉人</w:t>
      </w:r>
      <w:r w:rsidRPr="00D2608F">
        <w:rPr>
          <w:rFonts w:hint="eastAsia"/>
          <w:szCs w:val="21"/>
        </w:rPr>
        <w:t>表示</w:t>
      </w:r>
      <w:r w:rsidRPr="00D2608F">
        <w:rPr>
          <w:szCs w:val="21"/>
        </w:rPr>
        <w:t>，</w:t>
      </w:r>
      <w:r w:rsidRPr="00D2608F">
        <w:rPr>
          <w:rFonts w:hint="eastAsia"/>
          <w:szCs w:val="21"/>
        </w:rPr>
        <w:t>尽管</w:t>
      </w:r>
      <w:r w:rsidRPr="00D2608F">
        <w:rPr>
          <w:szCs w:val="21"/>
        </w:rPr>
        <w:t>埃塞俄比亚的总体</w:t>
      </w:r>
      <w:r w:rsidRPr="00D2608F">
        <w:rPr>
          <w:rFonts w:hint="eastAsia"/>
          <w:szCs w:val="21"/>
        </w:rPr>
        <w:t>状况</w:t>
      </w:r>
      <w:r w:rsidRPr="00D2608F">
        <w:rPr>
          <w:szCs w:val="21"/>
        </w:rPr>
        <w:t>有所改善，但</w:t>
      </w:r>
      <w:r w:rsidRPr="00D2608F">
        <w:rPr>
          <w:rFonts w:hint="eastAsia"/>
          <w:szCs w:val="21"/>
        </w:rPr>
        <w:t>无从断言与</w:t>
      </w:r>
      <w:r w:rsidRPr="00D2608F">
        <w:rPr>
          <w:szCs w:val="21"/>
        </w:rPr>
        <w:t>反对派和解的努力是否有效和持久。申诉人回顾，</w:t>
      </w:r>
      <w:r w:rsidRPr="00D2608F">
        <w:rPr>
          <w:rFonts w:hint="eastAsia"/>
          <w:szCs w:val="21"/>
        </w:rPr>
        <w:t>该</w:t>
      </w:r>
      <w:r w:rsidRPr="00D2608F">
        <w:rPr>
          <w:szCs w:val="21"/>
        </w:rPr>
        <w:t>法院在最近的几项决定</w:t>
      </w:r>
      <w:r w:rsidRPr="00D2608F">
        <w:rPr>
          <w:rFonts w:hint="eastAsia"/>
          <w:szCs w:val="21"/>
        </w:rPr>
        <w:t>中指出</w:t>
      </w:r>
      <w:r w:rsidRPr="00D2608F">
        <w:rPr>
          <w:szCs w:val="21"/>
        </w:rPr>
        <w:t>，埃塞俄比亚的局势</w:t>
      </w:r>
      <w:r w:rsidRPr="00D2608F">
        <w:rPr>
          <w:rFonts w:hint="eastAsia"/>
          <w:szCs w:val="21"/>
        </w:rPr>
        <w:t>虽然有所进展，但</w:t>
      </w:r>
      <w:r w:rsidRPr="00D2608F">
        <w:rPr>
          <w:szCs w:val="21"/>
        </w:rPr>
        <w:t>仍然令人担忧，基本上仍不稳定。他补充</w:t>
      </w:r>
      <w:r w:rsidRPr="00D2608F">
        <w:rPr>
          <w:rFonts w:hint="eastAsia"/>
          <w:szCs w:val="21"/>
        </w:rPr>
        <w:t>称</w:t>
      </w:r>
      <w:r w:rsidRPr="00D2608F">
        <w:rPr>
          <w:szCs w:val="21"/>
        </w:rPr>
        <w:t>，丹麦移民局的一份详细报告描述了埃塞俄比亚的紧张局势，该报告指出，尽管情况有所</w:t>
      </w:r>
      <w:r w:rsidRPr="00D2608F">
        <w:rPr>
          <w:rFonts w:hint="eastAsia"/>
          <w:szCs w:val="21"/>
        </w:rPr>
        <w:t>改观</w:t>
      </w:r>
      <w:r w:rsidRPr="00D2608F">
        <w:rPr>
          <w:szCs w:val="21"/>
        </w:rPr>
        <w:t>，但仍有出于政治动机</w:t>
      </w:r>
      <w:r w:rsidRPr="00D2608F">
        <w:rPr>
          <w:rFonts w:hint="eastAsia"/>
          <w:szCs w:val="21"/>
        </w:rPr>
        <w:t>实施</w:t>
      </w:r>
      <w:r w:rsidRPr="00D2608F">
        <w:rPr>
          <w:szCs w:val="21"/>
        </w:rPr>
        <w:t>拘留的报告，</w:t>
      </w:r>
      <w:r w:rsidRPr="00D2608F">
        <w:rPr>
          <w:rFonts w:hint="eastAsia"/>
          <w:szCs w:val="21"/>
        </w:rPr>
        <w:t>并且有</w:t>
      </w:r>
      <w:r w:rsidRPr="00D2608F">
        <w:rPr>
          <w:szCs w:val="21"/>
        </w:rPr>
        <w:t>大量政治犯尚未</w:t>
      </w:r>
      <w:r w:rsidRPr="00D2608F">
        <w:rPr>
          <w:rFonts w:hint="eastAsia"/>
          <w:szCs w:val="21"/>
        </w:rPr>
        <w:t>获释</w:t>
      </w:r>
      <w:r w:rsidRPr="00D2608F">
        <w:rPr>
          <w:szCs w:val="21"/>
        </w:rPr>
        <w:t>。</w:t>
      </w:r>
      <w:r w:rsidRPr="00D2608F">
        <w:rPr>
          <w:rStyle w:val="a8"/>
          <w:rFonts w:eastAsia="宋体"/>
          <w:szCs w:val="21"/>
        </w:rPr>
        <w:footnoteReference w:id="19"/>
      </w:r>
    </w:p>
    <w:p w14:paraId="324D7CF4" w14:textId="77777777" w:rsidR="009A4E08" w:rsidRPr="00D2608F" w:rsidRDefault="009A4E08" w:rsidP="009A4E08">
      <w:pPr>
        <w:pStyle w:val="SingleTxtGC"/>
        <w:rPr>
          <w:szCs w:val="21"/>
        </w:rPr>
      </w:pPr>
      <w:r>
        <w:t>5</w:t>
      </w:r>
      <w:r w:rsidRPr="00D2608F">
        <w:rPr>
          <w:szCs w:val="21"/>
        </w:rPr>
        <w:t>.</w:t>
      </w:r>
      <w:r>
        <w:t>3</w:t>
      </w:r>
      <w:r w:rsidRPr="00D2608F">
        <w:rPr>
          <w:szCs w:val="21"/>
        </w:rPr>
        <w:tab/>
      </w:r>
      <w:r w:rsidRPr="00D2608F">
        <w:rPr>
          <w:szCs w:val="21"/>
        </w:rPr>
        <w:t>关于他在瑞士的政治活动，申诉人强调，缔约国承认埃塞俄比亚特工部门最近加强了对居住在国外的反对派成员的监视，因此应</w:t>
      </w:r>
      <w:r w:rsidRPr="00D2608F">
        <w:rPr>
          <w:rFonts w:hint="eastAsia"/>
          <w:szCs w:val="21"/>
        </w:rPr>
        <w:t>假定埃塞俄比亚能够确认</w:t>
      </w:r>
      <w:r w:rsidRPr="00D2608F">
        <w:rPr>
          <w:szCs w:val="21"/>
        </w:rPr>
        <w:t>反对</w:t>
      </w:r>
      <w:r w:rsidRPr="00D2608F">
        <w:rPr>
          <w:rFonts w:hint="eastAsia"/>
          <w:szCs w:val="21"/>
        </w:rPr>
        <w:t>该国</w:t>
      </w:r>
      <w:r w:rsidRPr="00D2608F">
        <w:rPr>
          <w:szCs w:val="21"/>
        </w:rPr>
        <w:t>政权的</w:t>
      </w:r>
      <w:r w:rsidRPr="00D2608F">
        <w:rPr>
          <w:rFonts w:hint="eastAsia"/>
          <w:szCs w:val="21"/>
        </w:rPr>
        <w:t>政治活跃人士的身份。但</w:t>
      </w:r>
      <w:r w:rsidRPr="00D2608F">
        <w:rPr>
          <w:szCs w:val="21"/>
        </w:rPr>
        <w:t>申诉人</w:t>
      </w:r>
      <w:r w:rsidRPr="00D2608F">
        <w:rPr>
          <w:rFonts w:hint="eastAsia"/>
          <w:szCs w:val="21"/>
        </w:rPr>
        <w:t>注意到</w:t>
      </w:r>
      <w:r w:rsidRPr="00D2608F">
        <w:rPr>
          <w:szCs w:val="21"/>
        </w:rPr>
        <w:t>，缔约国</w:t>
      </w:r>
      <w:r w:rsidRPr="00D2608F">
        <w:rPr>
          <w:rFonts w:hint="eastAsia"/>
          <w:szCs w:val="21"/>
        </w:rPr>
        <w:t>称</w:t>
      </w:r>
      <w:r w:rsidRPr="00D2608F">
        <w:rPr>
          <w:szCs w:val="21"/>
        </w:rPr>
        <w:t>这种监视</w:t>
      </w:r>
      <w:r w:rsidRPr="00D2608F">
        <w:rPr>
          <w:rFonts w:hint="eastAsia"/>
          <w:szCs w:val="21"/>
        </w:rPr>
        <w:t>的对象仅</w:t>
      </w:r>
      <w:r w:rsidRPr="00D2608F">
        <w:rPr>
          <w:szCs w:val="21"/>
        </w:rPr>
        <w:t>限于在政治反对派中担任要职并对政权构成威胁的</w:t>
      </w:r>
      <w:r w:rsidRPr="00D2608F">
        <w:rPr>
          <w:rFonts w:hint="eastAsia"/>
          <w:szCs w:val="21"/>
        </w:rPr>
        <w:t>人员</w:t>
      </w:r>
      <w:r w:rsidRPr="00D2608F">
        <w:rPr>
          <w:szCs w:val="21"/>
        </w:rPr>
        <w:t>。申诉人强调，虽然缔约国申明埃塞俄比亚政府尊重宗教自由而且</w:t>
      </w:r>
      <w:r w:rsidRPr="00D2608F">
        <w:rPr>
          <w:szCs w:val="21"/>
        </w:rPr>
        <w:t>(</w:t>
      </w:r>
      <w:r w:rsidRPr="00D2608F">
        <w:rPr>
          <w:szCs w:val="21"/>
        </w:rPr>
        <w:t>流亡</w:t>
      </w:r>
      <w:r w:rsidRPr="00D2608F">
        <w:rPr>
          <w:rFonts w:hint="eastAsia"/>
          <w:szCs w:val="21"/>
        </w:rPr>
        <w:t>的</w:t>
      </w:r>
      <w:r w:rsidRPr="00D2608F">
        <w:rPr>
          <w:szCs w:val="21"/>
        </w:rPr>
        <w:t>)</w:t>
      </w:r>
      <w:r w:rsidRPr="00D2608F">
        <w:rPr>
          <w:szCs w:val="21"/>
        </w:rPr>
        <w:t>宗教领袖不被埃塞俄比亚政权视为威胁，但瑞士</w:t>
      </w:r>
      <w:r w:rsidRPr="00D2608F">
        <w:rPr>
          <w:rFonts w:hint="eastAsia"/>
          <w:szCs w:val="21"/>
        </w:rPr>
        <w:t>主管机构并未</w:t>
      </w:r>
      <w:r w:rsidRPr="00D2608F">
        <w:rPr>
          <w:szCs w:val="21"/>
        </w:rPr>
        <w:t>对来文中提出的加拿大移民和难民</w:t>
      </w:r>
      <w:r w:rsidRPr="00D2608F">
        <w:rPr>
          <w:rFonts w:hint="eastAsia"/>
          <w:szCs w:val="21"/>
        </w:rPr>
        <w:t>事务</w:t>
      </w:r>
      <w:r w:rsidRPr="00D2608F">
        <w:rPr>
          <w:szCs w:val="21"/>
        </w:rPr>
        <w:t>委员会的报告提出异议，该报告的结论是</w:t>
      </w:r>
      <w:r w:rsidRPr="00D2608F">
        <w:rPr>
          <w:rFonts w:hint="eastAsia"/>
          <w:szCs w:val="21"/>
        </w:rPr>
        <w:t>已发生了</w:t>
      </w:r>
      <w:r w:rsidRPr="00D2608F">
        <w:rPr>
          <w:szCs w:val="21"/>
        </w:rPr>
        <w:t>埃塞俄比亚正统台瓦西多教会成员被逮捕和迫害</w:t>
      </w:r>
      <w:r w:rsidRPr="00D2608F">
        <w:rPr>
          <w:rFonts w:hint="eastAsia"/>
          <w:szCs w:val="21"/>
        </w:rPr>
        <w:t>的情况</w:t>
      </w:r>
      <w:r w:rsidRPr="00D2608F">
        <w:rPr>
          <w:szCs w:val="21"/>
        </w:rPr>
        <w:t>。申诉人</w:t>
      </w:r>
      <w:r w:rsidRPr="00D2608F">
        <w:rPr>
          <w:rFonts w:hint="eastAsia"/>
          <w:szCs w:val="21"/>
        </w:rPr>
        <w:t>表示</w:t>
      </w:r>
      <w:r w:rsidRPr="00D2608F">
        <w:rPr>
          <w:szCs w:val="21"/>
        </w:rPr>
        <w:t>，加拿大移民和难民</w:t>
      </w:r>
      <w:r w:rsidRPr="00D2608F">
        <w:rPr>
          <w:rFonts w:hint="eastAsia"/>
          <w:szCs w:val="21"/>
        </w:rPr>
        <w:t>事务委员会</w:t>
      </w:r>
      <w:r w:rsidRPr="00D2608F">
        <w:rPr>
          <w:szCs w:val="21"/>
        </w:rPr>
        <w:t>的报告指出，埃塞俄比亚容忍宗教自由</w:t>
      </w:r>
      <w:r w:rsidRPr="00D2608F">
        <w:rPr>
          <w:rFonts w:hint="eastAsia"/>
          <w:szCs w:val="21"/>
        </w:rPr>
        <w:t>的前提是信教者</w:t>
      </w:r>
      <w:r w:rsidRPr="00D2608F">
        <w:rPr>
          <w:szCs w:val="21"/>
        </w:rPr>
        <w:t>不参与任何政治活动。申诉人</w:t>
      </w:r>
      <w:r w:rsidRPr="00D2608F">
        <w:rPr>
          <w:rFonts w:hint="eastAsia"/>
          <w:szCs w:val="21"/>
        </w:rPr>
        <w:t>因此</w:t>
      </w:r>
      <w:r w:rsidRPr="00D2608F">
        <w:rPr>
          <w:szCs w:val="21"/>
        </w:rPr>
        <w:t>重申，</w:t>
      </w:r>
      <w:r w:rsidRPr="00D2608F">
        <w:rPr>
          <w:rFonts w:hint="eastAsia"/>
          <w:szCs w:val="21"/>
        </w:rPr>
        <w:t>自己</w:t>
      </w:r>
      <w:r w:rsidRPr="00D2608F">
        <w:rPr>
          <w:szCs w:val="21"/>
        </w:rPr>
        <w:t>是埃塞俄比亚人民爱国阵线和</w:t>
      </w:r>
      <w:r>
        <w:rPr>
          <w:rFonts w:hint="eastAsia"/>
        </w:rPr>
        <w:t>“</w:t>
      </w:r>
      <w:r w:rsidRPr="00D2608F">
        <w:rPr>
          <w:szCs w:val="21"/>
        </w:rPr>
        <w:t>金波特</w:t>
      </w:r>
      <w:r>
        <w:t>7</w:t>
      </w:r>
      <w:r w:rsidRPr="00D2608F">
        <w:rPr>
          <w:szCs w:val="21"/>
        </w:rPr>
        <w:t>号</w:t>
      </w:r>
      <w:r>
        <w:rPr>
          <w:rFonts w:hint="eastAsia"/>
        </w:rPr>
        <w:t>”</w:t>
      </w:r>
      <w:r w:rsidRPr="00D2608F">
        <w:rPr>
          <w:szCs w:val="21"/>
        </w:rPr>
        <w:t>运动的成员，从事各种政治活动，而且是埃塞俄比亚正统台瓦西多教会</w:t>
      </w:r>
      <w:r w:rsidRPr="00D2608F">
        <w:rPr>
          <w:rFonts w:hint="eastAsia"/>
          <w:szCs w:val="21"/>
        </w:rPr>
        <w:t>瑞士分会仅有</w:t>
      </w:r>
      <w:r w:rsidRPr="00D2608F">
        <w:rPr>
          <w:szCs w:val="21"/>
        </w:rPr>
        <w:t>的</w:t>
      </w:r>
      <w:r w:rsidRPr="00D2608F">
        <w:rPr>
          <w:rFonts w:hint="eastAsia"/>
          <w:szCs w:val="21"/>
        </w:rPr>
        <w:t>三名司铎</w:t>
      </w:r>
      <w:r w:rsidRPr="00D2608F">
        <w:rPr>
          <w:szCs w:val="21"/>
        </w:rPr>
        <w:t>之一，</w:t>
      </w:r>
      <w:r w:rsidRPr="00D2608F">
        <w:rPr>
          <w:rFonts w:hint="eastAsia"/>
          <w:szCs w:val="21"/>
        </w:rPr>
        <w:t>这些情况导致</w:t>
      </w:r>
      <w:r w:rsidRPr="00D2608F">
        <w:rPr>
          <w:szCs w:val="21"/>
        </w:rPr>
        <w:t>他</w:t>
      </w:r>
      <w:r w:rsidRPr="00D2608F">
        <w:rPr>
          <w:rFonts w:hint="eastAsia"/>
          <w:szCs w:val="21"/>
        </w:rPr>
        <w:t>如果</w:t>
      </w:r>
      <w:r w:rsidRPr="00D2608F">
        <w:rPr>
          <w:szCs w:val="21"/>
        </w:rPr>
        <w:t>被遣返至埃塞俄比亚，将面临遭受酷刑或虐待的风险，违反了《公约》第</w:t>
      </w:r>
      <w:r>
        <w:t>3</w:t>
      </w:r>
      <w:r w:rsidRPr="00D2608F">
        <w:rPr>
          <w:szCs w:val="21"/>
        </w:rPr>
        <w:t>条。</w:t>
      </w:r>
    </w:p>
    <w:p w14:paraId="61BF6AF0" w14:textId="77777777" w:rsidR="009A4E08" w:rsidRPr="00D2608F" w:rsidRDefault="009A4E08" w:rsidP="00753FB9">
      <w:pPr>
        <w:pStyle w:val="H23GC"/>
        <w:rPr>
          <w:b/>
        </w:rPr>
      </w:pPr>
      <w:r w:rsidRPr="00D2608F">
        <w:tab/>
      </w:r>
      <w:r w:rsidRPr="00D2608F">
        <w:tab/>
      </w:r>
      <w:r w:rsidRPr="00D2608F">
        <w:rPr>
          <w:rFonts w:hint="eastAsia"/>
        </w:rPr>
        <w:t>委员会需处理的问题和议事情况</w:t>
      </w:r>
    </w:p>
    <w:p w14:paraId="07767247" w14:textId="77777777" w:rsidR="009A4E08" w:rsidRPr="00D2608F" w:rsidRDefault="009A4E08" w:rsidP="00753FB9">
      <w:pPr>
        <w:pStyle w:val="H4GC"/>
        <w:rPr>
          <w:i/>
        </w:rPr>
      </w:pPr>
      <w:r w:rsidRPr="00D2608F">
        <w:tab/>
      </w:r>
      <w:r w:rsidRPr="00D2608F">
        <w:tab/>
      </w:r>
      <w:r w:rsidRPr="00D2608F">
        <w:rPr>
          <w:rFonts w:hint="eastAsia"/>
        </w:rPr>
        <w:t>审议可否受理</w:t>
      </w:r>
    </w:p>
    <w:p w14:paraId="660AAF49" w14:textId="77777777" w:rsidR="009A4E08" w:rsidRPr="00D2608F" w:rsidRDefault="009A4E08" w:rsidP="009A4E08">
      <w:pPr>
        <w:pStyle w:val="SingleTxtGC"/>
        <w:rPr>
          <w:szCs w:val="21"/>
        </w:rPr>
      </w:pPr>
      <w:r>
        <w:t>6</w:t>
      </w:r>
      <w:r w:rsidRPr="00D2608F">
        <w:rPr>
          <w:szCs w:val="21"/>
        </w:rPr>
        <w:t>.</w:t>
      </w:r>
      <w:r>
        <w:t>1</w:t>
      </w:r>
      <w:r w:rsidRPr="00D2608F">
        <w:rPr>
          <w:szCs w:val="21"/>
        </w:rPr>
        <w:tab/>
      </w:r>
      <w:r w:rsidRPr="00D2608F">
        <w:rPr>
          <w:rFonts w:hint="eastAsia"/>
          <w:szCs w:val="21"/>
        </w:rPr>
        <w:t>在审议来文所载的任何申诉之前，委员会必须决定来文是否符合《公约》第</w:t>
      </w:r>
      <w:r>
        <w:rPr>
          <w:rFonts w:hint="eastAsia"/>
        </w:rPr>
        <w:t>22</w:t>
      </w:r>
      <w:r w:rsidRPr="00D2608F">
        <w:rPr>
          <w:rFonts w:hint="eastAsia"/>
          <w:szCs w:val="21"/>
        </w:rPr>
        <w:t>条规定的受理条件。按照《公约》第</w:t>
      </w:r>
      <w:r>
        <w:rPr>
          <w:rFonts w:hint="eastAsia"/>
        </w:rPr>
        <w:t>22</w:t>
      </w:r>
      <w:r w:rsidRPr="00D2608F">
        <w:rPr>
          <w:rFonts w:hint="eastAsia"/>
          <w:szCs w:val="21"/>
        </w:rPr>
        <w:t>条第</w:t>
      </w:r>
      <w:r>
        <w:rPr>
          <w:rFonts w:hint="eastAsia"/>
        </w:rPr>
        <w:t>5</w:t>
      </w:r>
      <w:r w:rsidRPr="00D2608F">
        <w:rPr>
          <w:rFonts w:hint="eastAsia"/>
          <w:szCs w:val="21"/>
        </w:rPr>
        <w:t>款</w:t>
      </w:r>
      <w:r w:rsidRPr="00D2608F">
        <w:rPr>
          <w:rFonts w:hint="eastAsia"/>
          <w:szCs w:val="21"/>
        </w:rPr>
        <w:t>(</w:t>
      </w:r>
      <w:r>
        <w:rPr>
          <w:rFonts w:hint="eastAsia"/>
        </w:rPr>
        <w:t>a</w:t>
      </w:r>
      <w:r w:rsidRPr="00D2608F">
        <w:rPr>
          <w:rFonts w:hint="eastAsia"/>
          <w:szCs w:val="21"/>
        </w:rPr>
        <w:t>)</w:t>
      </w:r>
      <w:r w:rsidRPr="00D2608F">
        <w:rPr>
          <w:rFonts w:hint="eastAsia"/>
          <w:szCs w:val="21"/>
        </w:rPr>
        <w:t>项的要求，委员会已确定同一事项过去和现在均未受到另一国际调查程序或解决办法的审查。</w:t>
      </w:r>
    </w:p>
    <w:p w14:paraId="42F364C7" w14:textId="77777777" w:rsidR="009A4E08" w:rsidRPr="00D2608F" w:rsidRDefault="009A4E08" w:rsidP="009A4E08">
      <w:pPr>
        <w:pStyle w:val="SingleTxtGC"/>
        <w:rPr>
          <w:szCs w:val="21"/>
        </w:rPr>
      </w:pPr>
      <w:r>
        <w:t>6</w:t>
      </w:r>
      <w:r w:rsidRPr="00D2608F">
        <w:rPr>
          <w:szCs w:val="21"/>
        </w:rPr>
        <w:t>.</w:t>
      </w:r>
      <w:r>
        <w:t>2</w:t>
      </w:r>
      <w:r w:rsidRPr="00D2608F">
        <w:rPr>
          <w:szCs w:val="21"/>
        </w:rPr>
        <w:tab/>
      </w:r>
      <w:r w:rsidRPr="005473DF">
        <w:rPr>
          <w:rFonts w:hint="eastAsia"/>
          <w:spacing w:val="2"/>
          <w:szCs w:val="21"/>
        </w:rPr>
        <w:t>委员会回顾，根据《公约》第</w:t>
      </w:r>
      <w:r w:rsidRPr="005473DF">
        <w:rPr>
          <w:rFonts w:hint="eastAsia"/>
          <w:spacing w:val="2"/>
        </w:rPr>
        <w:t>22</w:t>
      </w:r>
      <w:r w:rsidRPr="005473DF">
        <w:rPr>
          <w:rFonts w:hint="eastAsia"/>
          <w:spacing w:val="2"/>
          <w:szCs w:val="21"/>
        </w:rPr>
        <w:t>条第</w:t>
      </w:r>
      <w:r w:rsidRPr="005473DF">
        <w:rPr>
          <w:rFonts w:hint="eastAsia"/>
          <w:spacing w:val="2"/>
        </w:rPr>
        <w:t>5</w:t>
      </w:r>
      <w:r w:rsidRPr="005473DF">
        <w:rPr>
          <w:rFonts w:hint="eastAsia"/>
          <w:spacing w:val="2"/>
          <w:szCs w:val="21"/>
        </w:rPr>
        <w:t>款</w:t>
      </w:r>
      <w:r w:rsidRPr="005473DF">
        <w:rPr>
          <w:rFonts w:hint="eastAsia"/>
          <w:spacing w:val="2"/>
          <w:szCs w:val="21"/>
        </w:rPr>
        <w:t>(</w:t>
      </w:r>
      <w:r w:rsidRPr="005473DF">
        <w:rPr>
          <w:rFonts w:hint="eastAsia"/>
          <w:spacing w:val="2"/>
        </w:rPr>
        <w:t>b</w:t>
      </w:r>
      <w:r w:rsidRPr="005473DF">
        <w:rPr>
          <w:rFonts w:hint="eastAsia"/>
          <w:spacing w:val="2"/>
          <w:szCs w:val="21"/>
        </w:rPr>
        <w:t>)</w:t>
      </w:r>
      <w:r w:rsidRPr="005473DF">
        <w:rPr>
          <w:rFonts w:hint="eastAsia"/>
          <w:spacing w:val="2"/>
          <w:szCs w:val="21"/>
        </w:rPr>
        <w:t>项，除非能够断定个人已用尽一切国内补救办法，否则不应审议其提交的任何来文。委员会注意到，在本案中缔约国没有对申诉人已用尽一切国内补救办法提出异议，也未质疑来文的可受理性</w:t>
      </w:r>
      <w:r w:rsidRPr="00D2608F">
        <w:rPr>
          <w:rFonts w:hint="eastAsia"/>
          <w:szCs w:val="21"/>
        </w:rPr>
        <w:t>。</w:t>
      </w:r>
    </w:p>
    <w:p w14:paraId="0E6DF74B" w14:textId="77777777" w:rsidR="009A4E08" w:rsidRPr="00D2608F" w:rsidRDefault="009A4E08" w:rsidP="009A4E08">
      <w:pPr>
        <w:pStyle w:val="SingleTxtGC"/>
        <w:rPr>
          <w:szCs w:val="21"/>
        </w:rPr>
      </w:pPr>
      <w:r>
        <w:t>6</w:t>
      </w:r>
      <w:r w:rsidRPr="00D2608F">
        <w:rPr>
          <w:szCs w:val="21"/>
        </w:rPr>
        <w:t>.</w:t>
      </w:r>
      <w:r>
        <w:t>3</w:t>
      </w:r>
      <w:r w:rsidRPr="00D2608F">
        <w:rPr>
          <w:szCs w:val="21"/>
        </w:rPr>
        <w:tab/>
      </w:r>
      <w:r w:rsidRPr="00D2608F">
        <w:rPr>
          <w:rFonts w:hint="eastAsia"/>
          <w:szCs w:val="21"/>
        </w:rPr>
        <w:t>委员会未发现妨碍受理的其他障碍，因此根据《公约》第</w:t>
      </w:r>
      <w:r>
        <w:rPr>
          <w:rFonts w:hint="eastAsia"/>
        </w:rPr>
        <w:t>3</w:t>
      </w:r>
      <w:r w:rsidRPr="00D2608F">
        <w:rPr>
          <w:rFonts w:hint="eastAsia"/>
          <w:szCs w:val="21"/>
        </w:rPr>
        <w:t>条宣布来文可以受理，并着手审议实质问题。</w:t>
      </w:r>
    </w:p>
    <w:p w14:paraId="2BB4B949" w14:textId="77777777" w:rsidR="009A4E08" w:rsidRPr="00D2608F" w:rsidRDefault="009A4E08" w:rsidP="00753FB9">
      <w:pPr>
        <w:pStyle w:val="H4GC"/>
        <w:rPr>
          <w:i/>
        </w:rPr>
      </w:pPr>
      <w:r w:rsidRPr="00D2608F">
        <w:tab/>
      </w:r>
      <w:r w:rsidRPr="00D2608F">
        <w:tab/>
      </w:r>
      <w:r w:rsidRPr="00D2608F">
        <w:rPr>
          <w:rFonts w:hint="eastAsia"/>
        </w:rPr>
        <w:t>审议实质问题</w:t>
      </w:r>
    </w:p>
    <w:p w14:paraId="4F34F278" w14:textId="77777777" w:rsidR="009A4E08" w:rsidRPr="00D2608F" w:rsidRDefault="009A4E08" w:rsidP="009A4E08">
      <w:pPr>
        <w:pStyle w:val="SingleTxtGC"/>
        <w:rPr>
          <w:szCs w:val="21"/>
        </w:rPr>
      </w:pPr>
      <w:r>
        <w:t>7</w:t>
      </w:r>
      <w:r w:rsidRPr="00D2608F">
        <w:rPr>
          <w:szCs w:val="21"/>
        </w:rPr>
        <w:t>.</w:t>
      </w:r>
      <w:r>
        <w:t>1</w:t>
      </w:r>
      <w:r w:rsidRPr="00D2608F">
        <w:rPr>
          <w:szCs w:val="21"/>
        </w:rPr>
        <w:tab/>
      </w:r>
      <w:r w:rsidRPr="00D2608F">
        <w:rPr>
          <w:rFonts w:hint="eastAsia"/>
          <w:szCs w:val="21"/>
        </w:rPr>
        <w:t>委员会依照《公约》第</w:t>
      </w:r>
      <w:r>
        <w:rPr>
          <w:rFonts w:hint="eastAsia"/>
        </w:rPr>
        <w:t>22</w:t>
      </w:r>
      <w:r w:rsidRPr="00D2608F">
        <w:rPr>
          <w:rFonts w:hint="eastAsia"/>
          <w:szCs w:val="21"/>
        </w:rPr>
        <w:t>条第</w:t>
      </w:r>
      <w:r>
        <w:rPr>
          <w:rFonts w:hint="eastAsia"/>
        </w:rPr>
        <w:t>4</w:t>
      </w:r>
      <w:r w:rsidRPr="00D2608F">
        <w:rPr>
          <w:rFonts w:hint="eastAsia"/>
          <w:szCs w:val="21"/>
        </w:rPr>
        <w:t>款，参照当事各方提供的所有材料审议了本来文。</w:t>
      </w:r>
    </w:p>
    <w:p w14:paraId="3D46D457" w14:textId="77777777" w:rsidR="009A4E08" w:rsidRPr="00D2608F" w:rsidRDefault="009A4E08" w:rsidP="009A4E08">
      <w:pPr>
        <w:pStyle w:val="SingleTxtGC"/>
        <w:rPr>
          <w:szCs w:val="21"/>
        </w:rPr>
      </w:pPr>
      <w:r>
        <w:t>7</w:t>
      </w:r>
      <w:r w:rsidRPr="00D2608F">
        <w:rPr>
          <w:szCs w:val="21"/>
        </w:rPr>
        <w:t>.</w:t>
      </w:r>
      <w:r>
        <w:t>2</w:t>
      </w:r>
      <w:r w:rsidRPr="00D2608F">
        <w:rPr>
          <w:szCs w:val="21"/>
        </w:rPr>
        <w:tab/>
      </w:r>
      <w:r w:rsidRPr="00D2608F">
        <w:rPr>
          <w:rFonts w:hint="eastAsia"/>
          <w:szCs w:val="21"/>
        </w:rPr>
        <w:t>委员会要处理的问题是，将申诉人驱逐回埃塞俄比亚是否会违反缔约国根据《公约》第</w:t>
      </w:r>
      <w:r>
        <w:rPr>
          <w:rFonts w:hint="eastAsia"/>
        </w:rPr>
        <w:t>3</w:t>
      </w:r>
      <w:r w:rsidRPr="00D2608F">
        <w:rPr>
          <w:rFonts w:hint="eastAsia"/>
          <w:szCs w:val="21"/>
        </w:rPr>
        <w:t>条承担的义务，即如有理由相信任何人在另一国家将有遭受酷刑或其他残忍、不人道或有辱人格的待遇或处罚的危险，不得将该人驱逐或遣返</w:t>
      </w:r>
      <w:r w:rsidRPr="00D2608F">
        <w:rPr>
          <w:rFonts w:hint="eastAsia"/>
          <w:szCs w:val="21"/>
        </w:rPr>
        <w:lastRenderedPageBreak/>
        <w:t>(</w:t>
      </w:r>
      <w:r>
        <w:rPr>
          <w:rFonts w:hint="eastAsia"/>
        </w:rPr>
        <w:t>“</w:t>
      </w:r>
      <w:r w:rsidRPr="00D2608F">
        <w:rPr>
          <w:rFonts w:eastAsia="楷体" w:hint="eastAsia"/>
          <w:szCs w:val="21"/>
        </w:rPr>
        <w:t>推回</w:t>
      </w:r>
      <w:r>
        <w:rPr>
          <w:rFonts w:hint="eastAsia"/>
        </w:rPr>
        <w:t>”</w:t>
      </w:r>
      <w:r w:rsidRPr="00D2608F">
        <w:rPr>
          <w:szCs w:val="21"/>
        </w:rPr>
        <w:t>)</w:t>
      </w:r>
      <w:r w:rsidRPr="00D2608F">
        <w:rPr>
          <w:rFonts w:hint="eastAsia"/>
          <w:szCs w:val="21"/>
        </w:rPr>
        <w:t>至该国。委员会回顾，禁止酷刑是绝对的和不可克减的，缔约国不得援引任何特殊情况作为施行酷刑的理由。</w:t>
      </w:r>
      <w:r w:rsidRPr="00D2608F">
        <w:rPr>
          <w:rStyle w:val="a8"/>
          <w:rFonts w:eastAsia="宋体"/>
          <w:szCs w:val="21"/>
        </w:rPr>
        <w:footnoteReference w:id="20"/>
      </w:r>
    </w:p>
    <w:p w14:paraId="614CD2EA" w14:textId="77777777" w:rsidR="009A4E08" w:rsidRPr="00D2608F" w:rsidRDefault="009A4E08" w:rsidP="009A4E08">
      <w:pPr>
        <w:pStyle w:val="SingleTxtGC"/>
        <w:rPr>
          <w:szCs w:val="21"/>
        </w:rPr>
      </w:pPr>
      <w:r>
        <w:t>7</w:t>
      </w:r>
      <w:r w:rsidRPr="00D2608F">
        <w:rPr>
          <w:szCs w:val="21"/>
        </w:rPr>
        <w:t>.</w:t>
      </w:r>
      <w:r>
        <w:t>3</w:t>
      </w:r>
      <w:r w:rsidRPr="00D2608F">
        <w:rPr>
          <w:szCs w:val="21"/>
        </w:rPr>
        <w:tab/>
      </w:r>
      <w:r w:rsidRPr="00D2608F">
        <w:rPr>
          <w:rFonts w:hint="eastAsia"/>
          <w:szCs w:val="21"/>
        </w:rPr>
        <w:t>委员会必须评估是否有充分理由认为申诉人被遣返至埃塞俄比亚后其本人将有遭受酷刑的危险。委员会评估这一危险时必须根据《公约》第</w:t>
      </w:r>
      <w:r>
        <w:rPr>
          <w:rFonts w:hint="eastAsia"/>
        </w:rPr>
        <w:t>3</w:t>
      </w:r>
      <w:r w:rsidRPr="00D2608F">
        <w:rPr>
          <w:rFonts w:hint="eastAsia"/>
          <w:szCs w:val="21"/>
        </w:rPr>
        <w:t>条第</w:t>
      </w:r>
      <w:r>
        <w:rPr>
          <w:rFonts w:hint="eastAsia"/>
        </w:rPr>
        <w:t>2</w:t>
      </w:r>
      <w:r w:rsidRPr="00D2608F">
        <w:rPr>
          <w:rFonts w:hint="eastAsia"/>
          <w:szCs w:val="21"/>
        </w:rPr>
        <w:t>款考虑所有相关因素，包括是否存在一贯严重、公然或大规模侵犯人权的情况。然而，委员会回顾称，作出这一判断的目的是确定当事人本人是否将在被遣返国面临可预见的真实的酷刑风险。因此，一国存在一贯严重、公然或大规模侵犯人权的情况本身并不构成可以认定某一特定人员在返回该国后将面临遭受酷刑危险的充分理由；还必须提出其他理由证明当事人本人面临风险。</w:t>
      </w:r>
      <w:r w:rsidRPr="00D2608F">
        <w:rPr>
          <w:rStyle w:val="a8"/>
          <w:rFonts w:eastAsia="宋体"/>
          <w:szCs w:val="21"/>
        </w:rPr>
        <w:footnoteReference w:id="21"/>
      </w:r>
      <w:r w:rsidRPr="00D2608F">
        <w:rPr>
          <w:szCs w:val="21"/>
        </w:rPr>
        <w:t xml:space="preserve"> </w:t>
      </w:r>
      <w:r w:rsidRPr="00D2608F">
        <w:rPr>
          <w:rFonts w:hint="eastAsia"/>
          <w:szCs w:val="21"/>
        </w:rPr>
        <w:t>反之，不存在一贯公然侵犯人权的情况也不意味着一个人在其所处的特定情况下不会遭受酷刑。</w:t>
      </w:r>
      <w:r w:rsidRPr="00D2608F">
        <w:rPr>
          <w:rStyle w:val="a8"/>
          <w:rFonts w:eastAsia="宋体"/>
          <w:szCs w:val="21"/>
        </w:rPr>
        <w:footnoteReference w:id="22"/>
      </w:r>
    </w:p>
    <w:p w14:paraId="5B443585" w14:textId="77777777" w:rsidR="009A4E08" w:rsidRPr="00D2608F" w:rsidRDefault="009A4E08" w:rsidP="009A4E08">
      <w:pPr>
        <w:pStyle w:val="SingleTxtGC"/>
        <w:rPr>
          <w:szCs w:val="21"/>
        </w:rPr>
      </w:pPr>
      <w:r>
        <w:t>7</w:t>
      </w:r>
      <w:r w:rsidRPr="00D2608F">
        <w:rPr>
          <w:szCs w:val="21"/>
        </w:rPr>
        <w:t>.</w:t>
      </w:r>
      <w:r>
        <w:t>4</w:t>
      </w:r>
      <w:r w:rsidRPr="00D2608F">
        <w:rPr>
          <w:szCs w:val="21"/>
        </w:rPr>
        <w:tab/>
      </w:r>
      <w:r w:rsidRPr="00D2608F">
        <w:rPr>
          <w:rFonts w:hint="eastAsia"/>
          <w:szCs w:val="21"/>
        </w:rPr>
        <w:t>委员会回顾其第</w:t>
      </w:r>
      <w:r>
        <w:rPr>
          <w:rFonts w:hint="eastAsia"/>
        </w:rPr>
        <w:t>4</w:t>
      </w:r>
      <w:r w:rsidRPr="00D2608F">
        <w:rPr>
          <w:rFonts w:hint="eastAsia"/>
          <w:szCs w:val="21"/>
        </w:rPr>
        <w:t>号一般性意见</w:t>
      </w:r>
      <w:r w:rsidRPr="00D2608F">
        <w:rPr>
          <w:rFonts w:hint="eastAsia"/>
          <w:szCs w:val="21"/>
        </w:rPr>
        <w:t>(</w:t>
      </w:r>
      <w:r>
        <w:rPr>
          <w:rFonts w:hint="eastAsia"/>
        </w:rPr>
        <w:t>2</w:t>
      </w:r>
      <w:r w:rsidRPr="00D2608F">
        <w:rPr>
          <w:rFonts w:hint="eastAsia"/>
          <w:szCs w:val="21"/>
        </w:rPr>
        <w:t>0</w:t>
      </w:r>
      <w:r>
        <w:rPr>
          <w:rFonts w:hint="eastAsia"/>
        </w:rPr>
        <w:t>17</w:t>
      </w:r>
      <w:r w:rsidRPr="00D2608F">
        <w:rPr>
          <w:rFonts w:hint="eastAsia"/>
          <w:szCs w:val="21"/>
        </w:rPr>
        <w:t>年</w:t>
      </w:r>
      <w:r w:rsidRPr="00D2608F">
        <w:rPr>
          <w:rFonts w:hint="eastAsia"/>
          <w:szCs w:val="21"/>
        </w:rPr>
        <w:t>)</w:t>
      </w:r>
      <w:r w:rsidRPr="00D2608F">
        <w:rPr>
          <w:rFonts w:hint="eastAsia"/>
          <w:szCs w:val="21"/>
        </w:rPr>
        <w:t>，其中指出，只要有</w:t>
      </w:r>
      <w:r>
        <w:rPr>
          <w:rFonts w:hint="eastAsia"/>
        </w:rPr>
        <w:t>“</w:t>
      </w:r>
      <w:r w:rsidRPr="00D2608F">
        <w:rPr>
          <w:rFonts w:hint="eastAsia"/>
          <w:szCs w:val="21"/>
        </w:rPr>
        <w:t>充分理由</w:t>
      </w:r>
      <w:r>
        <w:rPr>
          <w:rFonts w:hint="eastAsia"/>
        </w:rPr>
        <w:t>”</w:t>
      </w:r>
      <w:r w:rsidRPr="00D2608F">
        <w:rPr>
          <w:rFonts w:hint="eastAsia"/>
          <w:szCs w:val="21"/>
        </w:rPr>
        <w:t>相信，当事人无论是作为个人还是作为</w:t>
      </w:r>
      <w:r w:rsidRPr="00233FF7">
        <w:rPr>
          <w:rFonts w:hint="eastAsia"/>
          <w:spacing w:val="-2"/>
          <w:szCs w:val="21"/>
        </w:rPr>
        <w:t>有可能在目的地国遭受酷刑的一个群体的成员，在将被递解至的国家内有遭受酷刑的危险，便存在不推回义务。委员会在这种情况下的惯例是，只要酷刑风险是</w:t>
      </w:r>
      <w:r w:rsidRPr="00233FF7">
        <w:rPr>
          <w:rFonts w:hint="eastAsia"/>
          <w:spacing w:val="-2"/>
        </w:rPr>
        <w:t>“</w:t>
      </w:r>
      <w:r w:rsidRPr="00233FF7">
        <w:rPr>
          <w:rFonts w:hint="eastAsia"/>
          <w:spacing w:val="-2"/>
          <w:szCs w:val="21"/>
        </w:rPr>
        <w:t>可预见、针对个人、现实存在而且真实的</w:t>
      </w:r>
      <w:r w:rsidRPr="00233FF7">
        <w:rPr>
          <w:rFonts w:hint="eastAsia"/>
          <w:spacing w:val="-2"/>
        </w:rPr>
        <w:t>”</w:t>
      </w:r>
      <w:r w:rsidRPr="00233FF7">
        <w:rPr>
          <w:rFonts w:hint="eastAsia"/>
          <w:spacing w:val="-2"/>
          <w:szCs w:val="21"/>
        </w:rPr>
        <w:t>，便认定存在</w:t>
      </w:r>
      <w:r w:rsidRPr="00233FF7">
        <w:rPr>
          <w:rFonts w:hint="eastAsia"/>
          <w:spacing w:val="-2"/>
        </w:rPr>
        <w:t>“</w:t>
      </w:r>
      <w:r w:rsidRPr="00233FF7">
        <w:rPr>
          <w:rFonts w:hint="eastAsia"/>
          <w:spacing w:val="-2"/>
          <w:szCs w:val="21"/>
        </w:rPr>
        <w:t>充分理由</w:t>
      </w:r>
      <w:r w:rsidRPr="00233FF7">
        <w:rPr>
          <w:rFonts w:hint="eastAsia"/>
          <w:spacing w:val="-2"/>
        </w:rPr>
        <w:t>”</w:t>
      </w:r>
      <w:r w:rsidRPr="00233FF7">
        <w:rPr>
          <w:rFonts w:hint="eastAsia"/>
          <w:spacing w:val="-2"/>
          <w:szCs w:val="21"/>
        </w:rPr>
        <w:t>。</w:t>
      </w:r>
      <w:r w:rsidRPr="00233FF7">
        <w:rPr>
          <w:rStyle w:val="a8"/>
          <w:rFonts w:eastAsia="宋体"/>
          <w:spacing w:val="-2"/>
          <w:szCs w:val="21"/>
        </w:rPr>
        <w:footnoteReference w:id="23"/>
      </w:r>
      <w:r w:rsidRPr="00233FF7">
        <w:rPr>
          <w:rFonts w:hint="eastAsia"/>
          <w:spacing w:val="-2"/>
          <w:szCs w:val="21"/>
        </w:rPr>
        <w:t xml:space="preserve"> </w:t>
      </w:r>
      <w:r w:rsidRPr="00233FF7">
        <w:rPr>
          <w:rFonts w:hint="eastAsia"/>
          <w:spacing w:val="-2"/>
          <w:szCs w:val="21"/>
        </w:rPr>
        <w:t>申诉人或其家庭成员的政治派别或政治活动，或存在逮捕令而又无法保障公平待遇和审判，都特别属于个人风险的迹象。</w:t>
      </w:r>
      <w:r w:rsidRPr="00233FF7">
        <w:rPr>
          <w:rStyle w:val="a8"/>
          <w:rFonts w:eastAsia="宋体"/>
          <w:spacing w:val="-2"/>
          <w:szCs w:val="21"/>
        </w:rPr>
        <w:footnoteReference w:id="24"/>
      </w:r>
      <w:r w:rsidRPr="00233FF7">
        <w:rPr>
          <w:spacing w:val="-2"/>
          <w:szCs w:val="21"/>
        </w:rPr>
        <w:t xml:space="preserve"> </w:t>
      </w:r>
      <w:r w:rsidRPr="00233FF7">
        <w:rPr>
          <w:rFonts w:hint="eastAsia"/>
          <w:spacing w:val="-2"/>
          <w:szCs w:val="21"/>
        </w:rPr>
        <w:t>委员会回顾，举证责任由申诉</w:t>
      </w:r>
      <w:r w:rsidRPr="00D2608F">
        <w:rPr>
          <w:rFonts w:hint="eastAsia"/>
          <w:szCs w:val="21"/>
        </w:rPr>
        <w:t>人承担，申诉人必须提出可以论证的理由，即提出确凿证据表明遭受酷刑的危险是可预见、针对个人、现实存在而且真实的。然而，当申诉人无法就其案件提供详细资料时，则应倒置举证责任，所涉缔约国须对指称进行调查并核实来文所依据的信息。</w:t>
      </w:r>
      <w:r w:rsidRPr="00D2608F">
        <w:rPr>
          <w:rStyle w:val="a8"/>
          <w:rFonts w:eastAsia="宋体"/>
          <w:szCs w:val="21"/>
        </w:rPr>
        <w:footnoteReference w:id="25"/>
      </w:r>
      <w:r w:rsidRPr="00D2608F">
        <w:rPr>
          <w:szCs w:val="21"/>
        </w:rPr>
        <w:t xml:space="preserve"> </w:t>
      </w:r>
      <w:r w:rsidRPr="00D2608F">
        <w:rPr>
          <w:rFonts w:hint="eastAsia"/>
          <w:szCs w:val="21"/>
        </w:rPr>
        <w:t>委员会还回顾，委员会相当重视所涉缔约国机关得出的事实结论，但又不受这一结论的束缚，而是会依照《公约》第</w:t>
      </w:r>
      <w:r>
        <w:rPr>
          <w:rFonts w:hint="eastAsia"/>
        </w:rPr>
        <w:t>22</w:t>
      </w:r>
      <w:r w:rsidRPr="00D2608F">
        <w:rPr>
          <w:rFonts w:hint="eastAsia"/>
          <w:szCs w:val="21"/>
        </w:rPr>
        <w:t>条第</w:t>
      </w:r>
      <w:r>
        <w:rPr>
          <w:rFonts w:hint="eastAsia"/>
        </w:rPr>
        <w:t>4</w:t>
      </w:r>
      <w:r w:rsidRPr="00D2608F">
        <w:rPr>
          <w:rFonts w:hint="eastAsia"/>
          <w:szCs w:val="21"/>
        </w:rPr>
        <w:t>款，考虑每一案件的所有相关情节，自行评估所掌握的信息。</w:t>
      </w:r>
      <w:r w:rsidRPr="00D2608F">
        <w:rPr>
          <w:rStyle w:val="a8"/>
          <w:rFonts w:eastAsia="宋体"/>
          <w:szCs w:val="21"/>
        </w:rPr>
        <w:footnoteReference w:id="26"/>
      </w:r>
    </w:p>
    <w:p w14:paraId="62C61957" w14:textId="77777777" w:rsidR="009A4E08" w:rsidRPr="00D2608F" w:rsidRDefault="009A4E08" w:rsidP="009A4E08">
      <w:pPr>
        <w:pStyle w:val="SingleTxtGC"/>
        <w:rPr>
          <w:szCs w:val="21"/>
        </w:rPr>
      </w:pPr>
      <w:r>
        <w:t>7</w:t>
      </w:r>
      <w:r w:rsidRPr="00D2608F">
        <w:rPr>
          <w:szCs w:val="21"/>
        </w:rPr>
        <w:t>.</w:t>
      </w:r>
      <w:r>
        <w:t>5</w:t>
      </w:r>
      <w:r w:rsidRPr="00D2608F">
        <w:rPr>
          <w:szCs w:val="21"/>
        </w:rPr>
        <w:tab/>
      </w:r>
      <w:r w:rsidRPr="00D2608F">
        <w:rPr>
          <w:szCs w:val="21"/>
        </w:rPr>
        <w:t>在本案中，委员会注意到申诉人的论点，即瑞士</w:t>
      </w:r>
      <w:r w:rsidRPr="00D2608F">
        <w:rPr>
          <w:rFonts w:hint="eastAsia"/>
          <w:szCs w:val="21"/>
        </w:rPr>
        <w:t>如果</w:t>
      </w:r>
      <w:r w:rsidRPr="00D2608F">
        <w:rPr>
          <w:szCs w:val="21"/>
        </w:rPr>
        <w:t>将</w:t>
      </w:r>
      <w:r w:rsidRPr="00D2608F">
        <w:rPr>
          <w:rFonts w:hint="eastAsia"/>
          <w:szCs w:val="21"/>
        </w:rPr>
        <w:t>他</w:t>
      </w:r>
      <w:r w:rsidRPr="00D2608F">
        <w:rPr>
          <w:szCs w:val="21"/>
        </w:rPr>
        <w:t>遣返</w:t>
      </w:r>
      <w:r w:rsidRPr="00D2608F">
        <w:rPr>
          <w:rFonts w:hint="eastAsia"/>
          <w:szCs w:val="21"/>
        </w:rPr>
        <w:t>至</w:t>
      </w:r>
      <w:r w:rsidRPr="00D2608F">
        <w:rPr>
          <w:szCs w:val="21"/>
        </w:rPr>
        <w:t>埃塞俄比亚</w:t>
      </w:r>
      <w:r w:rsidRPr="00D2608F">
        <w:rPr>
          <w:rFonts w:hint="eastAsia"/>
          <w:szCs w:val="21"/>
        </w:rPr>
        <w:t>，</w:t>
      </w:r>
      <w:r w:rsidRPr="00D2608F">
        <w:rPr>
          <w:szCs w:val="21"/>
        </w:rPr>
        <w:t>将</w:t>
      </w:r>
      <w:r w:rsidRPr="00D2608F">
        <w:rPr>
          <w:rFonts w:hint="eastAsia"/>
          <w:szCs w:val="21"/>
        </w:rPr>
        <w:t>侵犯他根据</w:t>
      </w:r>
      <w:r w:rsidRPr="00D2608F">
        <w:rPr>
          <w:szCs w:val="21"/>
        </w:rPr>
        <w:t>《公约》第</w:t>
      </w:r>
      <w:r>
        <w:t>3</w:t>
      </w:r>
      <w:r w:rsidRPr="00D2608F">
        <w:rPr>
          <w:szCs w:val="21"/>
        </w:rPr>
        <w:t>条</w:t>
      </w:r>
      <w:r w:rsidRPr="00D2608F">
        <w:rPr>
          <w:rFonts w:hint="eastAsia"/>
          <w:szCs w:val="21"/>
        </w:rPr>
        <w:t>享有的</w:t>
      </w:r>
      <w:r w:rsidRPr="00D2608F">
        <w:rPr>
          <w:szCs w:val="21"/>
        </w:rPr>
        <w:t>权利。委员会还注意到，申诉人声称，</w:t>
      </w:r>
      <w:r w:rsidRPr="00D2608F">
        <w:rPr>
          <w:rFonts w:hint="eastAsia"/>
          <w:szCs w:val="21"/>
        </w:rPr>
        <w:t>自己身为对</w:t>
      </w:r>
      <w:r w:rsidRPr="00D2608F">
        <w:rPr>
          <w:szCs w:val="21"/>
        </w:rPr>
        <w:t>埃塞俄比亚当局</w:t>
      </w:r>
      <w:r w:rsidRPr="00D2608F">
        <w:rPr>
          <w:rFonts w:hint="eastAsia"/>
          <w:szCs w:val="21"/>
        </w:rPr>
        <w:t>持批评态度</w:t>
      </w:r>
      <w:r w:rsidRPr="00D2608F">
        <w:rPr>
          <w:szCs w:val="21"/>
        </w:rPr>
        <w:t>的埃塞俄比亚正统台瓦西多教会流亡</w:t>
      </w:r>
      <w:r w:rsidRPr="00D2608F">
        <w:rPr>
          <w:rFonts w:hint="eastAsia"/>
          <w:szCs w:val="21"/>
        </w:rPr>
        <w:t>会议</w:t>
      </w:r>
      <w:r w:rsidRPr="00D2608F">
        <w:rPr>
          <w:szCs w:val="21"/>
        </w:rPr>
        <w:t>的成员，以及埃塞俄比亚人民爱国阵线和</w:t>
      </w:r>
      <w:r>
        <w:rPr>
          <w:rFonts w:hint="eastAsia"/>
        </w:rPr>
        <w:t>“</w:t>
      </w:r>
      <w:r w:rsidRPr="00D2608F">
        <w:rPr>
          <w:rFonts w:hint="eastAsia"/>
          <w:szCs w:val="21"/>
        </w:rPr>
        <w:t>金波特</w:t>
      </w:r>
      <w:r>
        <w:rPr>
          <w:rFonts w:hint="eastAsia"/>
        </w:rPr>
        <w:t>7</w:t>
      </w:r>
      <w:r w:rsidRPr="00D2608F">
        <w:rPr>
          <w:rFonts w:hint="eastAsia"/>
          <w:szCs w:val="21"/>
        </w:rPr>
        <w:t>号</w:t>
      </w:r>
      <w:r>
        <w:rPr>
          <w:rFonts w:hint="eastAsia"/>
        </w:rPr>
        <w:t>”</w:t>
      </w:r>
      <w:r w:rsidRPr="00D2608F">
        <w:rPr>
          <w:szCs w:val="21"/>
        </w:rPr>
        <w:t>运动的成员，如果返回原籍国可能会</w:t>
      </w:r>
      <w:r w:rsidRPr="00D2608F">
        <w:rPr>
          <w:rFonts w:hint="eastAsia"/>
          <w:szCs w:val="21"/>
        </w:rPr>
        <w:t>遭受</w:t>
      </w:r>
      <w:r w:rsidRPr="00D2608F">
        <w:rPr>
          <w:szCs w:val="21"/>
        </w:rPr>
        <w:t>虐待。</w:t>
      </w:r>
    </w:p>
    <w:p w14:paraId="64C6F944" w14:textId="77777777" w:rsidR="009A4E08" w:rsidRPr="00D2608F" w:rsidRDefault="009A4E08" w:rsidP="009A4E08">
      <w:pPr>
        <w:pStyle w:val="SingleTxtGC"/>
        <w:rPr>
          <w:szCs w:val="21"/>
        </w:rPr>
      </w:pPr>
      <w:r>
        <w:t>7</w:t>
      </w:r>
      <w:r w:rsidRPr="00D2608F">
        <w:rPr>
          <w:szCs w:val="21"/>
        </w:rPr>
        <w:t>.</w:t>
      </w:r>
      <w:r>
        <w:t>6</w:t>
      </w:r>
      <w:r w:rsidRPr="00D2608F">
        <w:rPr>
          <w:szCs w:val="21"/>
        </w:rPr>
        <w:tab/>
      </w:r>
      <w:r w:rsidRPr="00D2608F">
        <w:rPr>
          <w:szCs w:val="21"/>
        </w:rPr>
        <w:t>委员会回顾</w:t>
      </w:r>
      <w:r w:rsidRPr="00D2608F">
        <w:rPr>
          <w:rFonts w:hint="eastAsia"/>
          <w:szCs w:val="21"/>
        </w:rPr>
        <w:t>指出</w:t>
      </w:r>
      <w:r w:rsidRPr="00D2608F">
        <w:rPr>
          <w:szCs w:val="21"/>
        </w:rPr>
        <w:t>，</w:t>
      </w:r>
      <w:r w:rsidRPr="00D2608F">
        <w:rPr>
          <w:rFonts w:hint="eastAsia"/>
          <w:szCs w:val="21"/>
        </w:rPr>
        <w:t>委员会</w:t>
      </w:r>
      <w:r w:rsidRPr="00D2608F">
        <w:rPr>
          <w:szCs w:val="21"/>
        </w:rPr>
        <w:t>必须确定申诉人目前如果</w:t>
      </w:r>
      <w:r w:rsidRPr="00D2608F">
        <w:rPr>
          <w:rFonts w:hint="eastAsia"/>
          <w:szCs w:val="21"/>
        </w:rPr>
        <w:t>被遣返至</w:t>
      </w:r>
      <w:r w:rsidRPr="00D2608F">
        <w:rPr>
          <w:szCs w:val="21"/>
        </w:rPr>
        <w:t>埃塞俄比亚是否有遭受酷刑的危险。委员会注意到，申诉人有充分的机会在国家一级向联邦移民局</w:t>
      </w:r>
      <w:r w:rsidRPr="00D2608F">
        <w:rPr>
          <w:rFonts w:hint="eastAsia"/>
          <w:szCs w:val="21"/>
        </w:rPr>
        <w:t>以及之后向</w:t>
      </w:r>
      <w:r w:rsidRPr="00D2608F">
        <w:rPr>
          <w:szCs w:val="21"/>
        </w:rPr>
        <w:t>国家移民</w:t>
      </w:r>
      <w:r w:rsidRPr="00D2608F">
        <w:rPr>
          <w:rFonts w:hint="eastAsia"/>
          <w:szCs w:val="21"/>
        </w:rPr>
        <w:t>事务</w:t>
      </w:r>
      <w:r w:rsidRPr="00D2608F">
        <w:rPr>
          <w:szCs w:val="21"/>
        </w:rPr>
        <w:t>秘书处，以及向联邦行政法院提供支持性证据和有关其</w:t>
      </w:r>
      <w:r w:rsidRPr="00D2608F">
        <w:rPr>
          <w:rFonts w:hint="eastAsia"/>
          <w:szCs w:val="21"/>
        </w:rPr>
        <w:t>主张</w:t>
      </w:r>
      <w:r w:rsidRPr="00D2608F">
        <w:rPr>
          <w:szCs w:val="21"/>
        </w:rPr>
        <w:t>的更多细节，但</w:t>
      </w:r>
      <w:r w:rsidRPr="00D2608F">
        <w:rPr>
          <w:rFonts w:hint="eastAsia"/>
          <w:szCs w:val="21"/>
        </w:rPr>
        <w:t>他</w:t>
      </w:r>
      <w:r w:rsidRPr="00D2608F">
        <w:rPr>
          <w:szCs w:val="21"/>
        </w:rPr>
        <w:t>提供的证据并没有使</w:t>
      </w:r>
      <w:r w:rsidRPr="00D2608F">
        <w:rPr>
          <w:rFonts w:hint="eastAsia"/>
          <w:szCs w:val="21"/>
        </w:rPr>
        <w:t>瑞士主管机构认定，</w:t>
      </w:r>
      <w:r w:rsidRPr="00D2608F">
        <w:rPr>
          <w:szCs w:val="21"/>
        </w:rPr>
        <w:t>如果他返回埃塞俄比亚，将有遭受酷刑或残忍、不人道或有辱人格待遇的风险，</w:t>
      </w:r>
      <w:r w:rsidRPr="00D2608F">
        <w:rPr>
          <w:rFonts w:hint="eastAsia"/>
          <w:szCs w:val="21"/>
        </w:rPr>
        <w:t>况且</w:t>
      </w:r>
      <w:r w:rsidRPr="00D2608F">
        <w:rPr>
          <w:szCs w:val="21"/>
        </w:rPr>
        <w:t>自紧急状态结束和数百名政治犯</w:t>
      </w:r>
      <w:r w:rsidRPr="00D2608F">
        <w:rPr>
          <w:rFonts w:hint="eastAsia"/>
          <w:szCs w:val="21"/>
        </w:rPr>
        <w:t>获释</w:t>
      </w:r>
      <w:r w:rsidRPr="00D2608F">
        <w:rPr>
          <w:szCs w:val="21"/>
        </w:rPr>
        <w:t>以来，该国</w:t>
      </w:r>
      <w:r w:rsidRPr="00D2608F">
        <w:rPr>
          <w:rFonts w:hint="eastAsia"/>
          <w:szCs w:val="21"/>
        </w:rPr>
        <w:t>局势</w:t>
      </w:r>
      <w:r w:rsidRPr="00D2608F">
        <w:rPr>
          <w:szCs w:val="21"/>
        </w:rPr>
        <w:t>已发生很大变化。</w:t>
      </w:r>
      <w:r w:rsidRPr="00D2608F">
        <w:rPr>
          <w:rFonts w:hint="eastAsia"/>
          <w:szCs w:val="21"/>
        </w:rPr>
        <w:t>委员会回顾，申诉</w:t>
      </w:r>
      <w:r w:rsidRPr="00D2608F">
        <w:rPr>
          <w:rFonts w:hint="eastAsia"/>
          <w:szCs w:val="21"/>
        </w:rPr>
        <w:lastRenderedPageBreak/>
        <w:t>人原籍国存在侵犯人权的情况，这本身不足以得出结论认为申诉人本人有遭受酷刑的风险。</w:t>
      </w:r>
      <w:r w:rsidRPr="00D2608F">
        <w:rPr>
          <w:rStyle w:val="a8"/>
          <w:rFonts w:eastAsia="宋体"/>
          <w:szCs w:val="21"/>
        </w:rPr>
        <w:footnoteReference w:id="27"/>
      </w:r>
      <w:r w:rsidRPr="00D2608F">
        <w:rPr>
          <w:rFonts w:hint="eastAsia"/>
          <w:szCs w:val="21"/>
        </w:rPr>
        <w:t xml:space="preserve"> </w:t>
      </w:r>
      <w:r w:rsidRPr="00D2608F">
        <w:rPr>
          <w:szCs w:val="21"/>
        </w:rPr>
        <w:t>因此，仅凭埃塞俄比亚存在侵犯人权行为这一事实本身并不足以</w:t>
      </w:r>
      <w:r w:rsidRPr="00D2608F">
        <w:rPr>
          <w:rFonts w:hint="eastAsia"/>
          <w:szCs w:val="21"/>
        </w:rPr>
        <w:t>认定</w:t>
      </w:r>
      <w:r w:rsidRPr="00D2608F">
        <w:rPr>
          <w:szCs w:val="21"/>
        </w:rPr>
        <w:t>将申诉人遣返至该国将</w:t>
      </w:r>
      <w:r w:rsidRPr="00D2608F">
        <w:rPr>
          <w:rFonts w:hint="eastAsia"/>
          <w:szCs w:val="21"/>
        </w:rPr>
        <w:t>违反</w:t>
      </w:r>
      <w:r w:rsidRPr="00D2608F">
        <w:rPr>
          <w:szCs w:val="21"/>
        </w:rPr>
        <w:t>《公约》第</w:t>
      </w:r>
      <w:r>
        <w:t>3</w:t>
      </w:r>
      <w:r w:rsidRPr="00D2608F">
        <w:rPr>
          <w:szCs w:val="21"/>
        </w:rPr>
        <w:t>条。</w:t>
      </w:r>
      <w:r w:rsidRPr="00D2608F">
        <w:rPr>
          <w:rStyle w:val="a8"/>
          <w:rFonts w:eastAsia="宋体"/>
          <w:szCs w:val="21"/>
        </w:rPr>
        <w:footnoteReference w:id="28"/>
      </w:r>
      <w:r w:rsidRPr="00D2608F">
        <w:rPr>
          <w:szCs w:val="21"/>
        </w:rPr>
        <w:t xml:space="preserve"> </w:t>
      </w:r>
      <w:r w:rsidRPr="00D2608F">
        <w:rPr>
          <w:szCs w:val="21"/>
        </w:rPr>
        <w:t>委员会注意到，从案卷中可以看出，缔约国</w:t>
      </w:r>
      <w:r w:rsidRPr="00D2608F">
        <w:rPr>
          <w:rFonts w:hint="eastAsia"/>
          <w:szCs w:val="21"/>
        </w:rPr>
        <w:t>主管机构</w:t>
      </w:r>
      <w:r w:rsidRPr="00D2608F">
        <w:rPr>
          <w:szCs w:val="21"/>
        </w:rPr>
        <w:t>在审查申诉人的庇护申请时考虑到了相关的背景资料。委员会认为，在本案中，申诉人</w:t>
      </w:r>
      <w:r w:rsidRPr="00D2608F">
        <w:rPr>
          <w:rFonts w:hint="eastAsia"/>
          <w:szCs w:val="21"/>
        </w:rPr>
        <w:t>并未</w:t>
      </w:r>
      <w:r w:rsidRPr="00D2608F">
        <w:rPr>
          <w:szCs w:val="21"/>
        </w:rPr>
        <w:t>证明其政治活动的重要性足以引起其原籍国当局的</w:t>
      </w:r>
      <w:r w:rsidRPr="00D2608F">
        <w:rPr>
          <w:rFonts w:hint="eastAsia"/>
          <w:szCs w:val="21"/>
        </w:rPr>
        <w:t>注意</w:t>
      </w:r>
      <w:r w:rsidRPr="00D2608F">
        <w:rPr>
          <w:rStyle w:val="a8"/>
          <w:rFonts w:eastAsia="宋体"/>
          <w:szCs w:val="21"/>
        </w:rPr>
        <w:footnoteReference w:id="29"/>
      </w:r>
      <w:r w:rsidRPr="00D2608F">
        <w:rPr>
          <w:szCs w:val="21"/>
        </w:rPr>
        <w:t>，并</w:t>
      </w:r>
      <w:r w:rsidRPr="00D2608F">
        <w:rPr>
          <w:rFonts w:hint="eastAsia"/>
          <w:szCs w:val="21"/>
        </w:rPr>
        <w:t>认定申诉人</w:t>
      </w:r>
      <w:r w:rsidRPr="00D2608F">
        <w:rPr>
          <w:szCs w:val="21"/>
        </w:rPr>
        <w:t>提供的资料</w:t>
      </w:r>
      <w:r w:rsidRPr="00D2608F">
        <w:rPr>
          <w:rFonts w:hint="eastAsia"/>
          <w:szCs w:val="21"/>
        </w:rPr>
        <w:t>不能</w:t>
      </w:r>
      <w:r w:rsidRPr="00D2608F">
        <w:rPr>
          <w:szCs w:val="21"/>
        </w:rPr>
        <w:t>证明他如果返回埃塞俄比亚，</w:t>
      </w:r>
      <w:r w:rsidRPr="00D2608F">
        <w:rPr>
          <w:rFonts w:hint="eastAsia"/>
          <w:szCs w:val="21"/>
        </w:rPr>
        <w:t>其本人</w:t>
      </w:r>
      <w:r w:rsidRPr="00D2608F">
        <w:rPr>
          <w:szCs w:val="21"/>
        </w:rPr>
        <w:t>会有遭受酷刑或不人道或有辱人格</w:t>
      </w:r>
      <w:r w:rsidRPr="00D2608F">
        <w:rPr>
          <w:rFonts w:hint="eastAsia"/>
          <w:szCs w:val="21"/>
        </w:rPr>
        <w:t>的</w:t>
      </w:r>
      <w:r w:rsidRPr="00D2608F">
        <w:rPr>
          <w:szCs w:val="21"/>
        </w:rPr>
        <w:t>待遇的风险。</w:t>
      </w:r>
    </w:p>
    <w:p w14:paraId="40559DAA" w14:textId="77777777" w:rsidR="009A4E08" w:rsidRPr="00D2608F" w:rsidRDefault="009A4E08" w:rsidP="009A4E08">
      <w:pPr>
        <w:pStyle w:val="SingleTxtGC"/>
        <w:rPr>
          <w:szCs w:val="21"/>
        </w:rPr>
      </w:pPr>
      <w:r>
        <w:t>7</w:t>
      </w:r>
      <w:r w:rsidRPr="00D2608F">
        <w:rPr>
          <w:szCs w:val="21"/>
        </w:rPr>
        <w:t>.</w:t>
      </w:r>
      <w:r>
        <w:t>7</w:t>
      </w:r>
      <w:r w:rsidRPr="00D2608F">
        <w:rPr>
          <w:szCs w:val="21"/>
        </w:rPr>
        <w:tab/>
      </w:r>
      <w:r w:rsidRPr="00D2608F">
        <w:rPr>
          <w:szCs w:val="21"/>
        </w:rPr>
        <w:t>委员会注意到，申诉人没有证明</w:t>
      </w:r>
      <w:r w:rsidRPr="00D2608F">
        <w:rPr>
          <w:rFonts w:hint="eastAsia"/>
          <w:szCs w:val="21"/>
        </w:rPr>
        <w:t>自己</w:t>
      </w:r>
      <w:r w:rsidRPr="00D2608F">
        <w:rPr>
          <w:szCs w:val="21"/>
        </w:rPr>
        <w:t>最近</w:t>
      </w:r>
      <w:r w:rsidRPr="00D2608F">
        <w:rPr>
          <w:rFonts w:hint="eastAsia"/>
          <w:szCs w:val="21"/>
        </w:rPr>
        <w:t>曾</w:t>
      </w:r>
      <w:r w:rsidRPr="00D2608F">
        <w:rPr>
          <w:szCs w:val="21"/>
        </w:rPr>
        <w:t>遭受过酷刑或虐待，也没有提供</w:t>
      </w:r>
      <w:r w:rsidRPr="00D2608F">
        <w:rPr>
          <w:rFonts w:hint="eastAsia"/>
          <w:szCs w:val="21"/>
        </w:rPr>
        <w:t>任何证据可让人质疑</w:t>
      </w:r>
      <w:r w:rsidRPr="00D2608F">
        <w:rPr>
          <w:szCs w:val="21"/>
        </w:rPr>
        <w:t>瑞士</w:t>
      </w:r>
      <w:r w:rsidRPr="00D2608F">
        <w:rPr>
          <w:rFonts w:hint="eastAsia"/>
          <w:szCs w:val="21"/>
        </w:rPr>
        <w:t>主管机构就驳回</w:t>
      </w:r>
      <w:r w:rsidRPr="00D2608F">
        <w:rPr>
          <w:szCs w:val="21"/>
        </w:rPr>
        <w:t>其庇护申请</w:t>
      </w:r>
      <w:r w:rsidRPr="00D2608F">
        <w:rPr>
          <w:rFonts w:hint="eastAsia"/>
          <w:szCs w:val="21"/>
        </w:rPr>
        <w:t>一事得出的</w:t>
      </w:r>
      <w:r w:rsidRPr="00D2608F">
        <w:rPr>
          <w:szCs w:val="21"/>
        </w:rPr>
        <w:t>结论。</w:t>
      </w:r>
      <w:r w:rsidRPr="00D2608F">
        <w:rPr>
          <w:rStyle w:val="a8"/>
          <w:rFonts w:eastAsia="宋体"/>
          <w:szCs w:val="21"/>
        </w:rPr>
        <w:footnoteReference w:id="30"/>
      </w:r>
    </w:p>
    <w:p w14:paraId="2F8E552E" w14:textId="77777777" w:rsidR="009A4E08" w:rsidRPr="00D2608F" w:rsidRDefault="009A4E08" w:rsidP="009A4E08">
      <w:pPr>
        <w:pStyle w:val="SingleTxtGC"/>
        <w:rPr>
          <w:szCs w:val="21"/>
        </w:rPr>
      </w:pPr>
      <w:r>
        <w:t>7</w:t>
      </w:r>
      <w:r w:rsidRPr="00D2608F">
        <w:rPr>
          <w:szCs w:val="21"/>
        </w:rPr>
        <w:t>.</w:t>
      </w:r>
      <w:r>
        <w:t>8</w:t>
      </w:r>
      <w:r w:rsidRPr="00D2608F">
        <w:rPr>
          <w:szCs w:val="21"/>
        </w:rPr>
        <w:tab/>
      </w:r>
      <w:r w:rsidRPr="00D2608F">
        <w:rPr>
          <w:szCs w:val="21"/>
        </w:rPr>
        <w:t>委员会注意到，申诉人提交了一份</w:t>
      </w:r>
      <w:r>
        <w:t>2</w:t>
      </w:r>
      <w:r w:rsidRPr="00D2608F">
        <w:rPr>
          <w:szCs w:val="21"/>
        </w:rPr>
        <w:t>0</w:t>
      </w:r>
      <w:r>
        <w:t>17</w:t>
      </w:r>
      <w:r w:rsidRPr="00D2608F">
        <w:rPr>
          <w:szCs w:val="21"/>
        </w:rPr>
        <w:t>年</w:t>
      </w:r>
      <w:r>
        <w:t>1</w:t>
      </w:r>
      <w:r w:rsidRPr="00D2608F">
        <w:rPr>
          <w:szCs w:val="21"/>
        </w:rPr>
        <w:t>0</w:t>
      </w:r>
      <w:r w:rsidRPr="00D2608F">
        <w:rPr>
          <w:szCs w:val="21"/>
        </w:rPr>
        <w:t>月</w:t>
      </w:r>
      <w:r>
        <w:t>3</w:t>
      </w:r>
      <w:r w:rsidRPr="00D2608F">
        <w:rPr>
          <w:szCs w:val="21"/>
        </w:rPr>
        <w:t>日的医疗报告</w:t>
      </w:r>
      <w:r w:rsidRPr="00D2608F">
        <w:rPr>
          <w:rFonts w:hint="eastAsia"/>
          <w:szCs w:val="21"/>
        </w:rPr>
        <w:t>作为来文的佐证</w:t>
      </w:r>
      <w:r w:rsidRPr="00D2608F">
        <w:rPr>
          <w:szCs w:val="21"/>
        </w:rPr>
        <w:t>，</w:t>
      </w:r>
      <w:r w:rsidRPr="00D2608F">
        <w:rPr>
          <w:rFonts w:hint="eastAsia"/>
          <w:szCs w:val="21"/>
        </w:rPr>
        <w:t>报</w:t>
      </w:r>
      <w:r w:rsidRPr="005473DF">
        <w:rPr>
          <w:rFonts w:hint="eastAsia"/>
          <w:spacing w:val="2"/>
          <w:szCs w:val="21"/>
        </w:rPr>
        <w:t>告中</w:t>
      </w:r>
      <w:r w:rsidRPr="005473DF">
        <w:rPr>
          <w:spacing w:val="2"/>
          <w:szCs w:val="21"/>
        </w:rPr>
        <w:t>指出，</w:t>
      </w:r>
      <w:r w:rsidRPr="005473DF">
        <w:rPr>
          <w:rFonts w:hint="eastAsia"/>
          <w:spacing w:val="2"/>
          <w:szCs w:val="21"/>
        </w:rPr>
        <w:t>申诉人</w:t>
      </w:r>
      <w:r w:rsidRPr="005473DF">
        <w:rPr>
          <w:spacing w:val="2"/>
          <w:szCs w:val="21"/>
        </w:rPr>
        <w:t>患有抑郁发作、</w:t>
      </w:r>
      <w:r w:rsidRPr="005473DF">
        <w:rPr>
          <w:rFonts w:hint="eastAsia"/>
          <w:spacing w:val="2"/>
          <w:szCs w:val="21"/>
        </w:rPr>
        <w:t>张力亢进</w:t>
      </w:r>
      <w:r w:rsidRPr="005473DF">
        <w:rPr>
          <w:spacing w:val="2"/>
          <w:szCs w:val="21"/>
        </w:rPr>
        <w:t>和糖尿病</w:t>
      </w:r>
      <w:r w:rsidRPr="005473DF">
        <w:rPr>
          <w:rFonts w:hint="eastAsia"/>
          <w:spacing w:val="2"/>
          <w:szCs w:val="21"/>
        </w:rPr>
        <w:t>等病症</w:t>
      </w:r>
      <w:r w:rsidRPr="005473DF">
        <w:rPr>
          <w:spacing w:val="2"/>
          <w:szCs w:val="21"/>
        </w:rPr>
        <w:t>，返回埃塞俄比亚将使他无法获得适当的医疗服务，侵犯他</w:t>
      </w:r>
      <w:r w:rsidRPr="005473DF">
        <w:rPr>
          <w:rFonts w:hint="eastAsia"/>
          <w:spacing w:val="2"/>
          <w:szCs w:val="21"/>
        </w:rPr>
        <w:t>根据</w:t>
      </w:r>
      <w:r w:rsidRPr="005473DF">
        <w:rPr>
          <w:spacing w:val="2"/>
          <w:szCs w:val="21"/>
        </w:rPr>
        <w:t>《公约》</w:t>
      </w:r>
      <w:r w:rsidRPr="005473DF">
        <w:rPr>
          <w:rFonts w:hint="eastAsia"/>
          <w:spacing w:val="2"/>
          <w:szCs w:val="21"/>
        </w:rPr>
        <w:t>享有</w:t>
      </w:r>
      <w:r w:rsidRPr="005473DF">
        <w:rPr>
          <w:spacing w:val="2"/>
          <w:szCs w:val="21"/>
        </w:rPr>
        <w:t>的权利。委员会还注意到缔约国的论点，即这些健康问题可在亚的斯亚贝巴得到治疗，而且申诉人可申请援助以确保</w:t>
      </w:r>
      <w:r w:rsidRPr="005473DF">
        <w:rPr>
          <w:rFonts w:hint="eastAsia"/>
          <w:spacing w:val="2"/>
          <w:szCs w:val="21"/>
        </w:rPr>
        <w:t>自己</w:t>
      </w:r>
      <w:r w:rsidRPr="005473DF">
        <w:rPr>
          <w:spacing w:val="2"/>
          <w:szCs w:val="21"/>
        </w:rPr>
        <w:t>在</w:t>
      </w:r>
      <w:r w:rsidRPr="005473DF">
        <w:rPr>
          <w:rFonts w:hint="eastAsia"/>
          <w:spacing w:val="2"/>
          <w:szCs w:val="21"/>
        </w:rPr>
        <w:t>交接</w:t>
      </w:r>
      <w:r w:rsidRPr="005473DF">
        <w:rPr>
          <w:spacing w:val="2"/>
          <w:szCs w:val="21"/>
        </w:rPr>
        <w:t>期得到治疗</w:t>
      </w:r>
      <w:r w:rsidRPr="005473DF">
        <w:rPr>
          <w:rFonts w:hint="eastAsia"/>
          <w:spacing w:val="2"/>
          <w:szCs w:val="21"/>
        </w:rPr>
        <w:t>。</w:t>
      </w:r>
      <w:r w:rsidRPr="005473DF">
        <w:rPr>
          <w:spacing w:val="2"/>
          <w:szCs w:val="21"/>
        </w:rPr>
        <w:t>委员会</w:t>
      </w:r>
      <w:r w:rsidRPr="005473DF">
        <w:rPr>
          <w:rFonts w:hint="eastAsia"/>
          <w:spacing w:val="2"/>
          <w:szCs w:val="21"/>
        </w:rPr>
        <w:t>因此</w:t>
      </w:r>
      <w:r w:rsidRPr="005473DF">
        <w:rPr>
          <w:spacing w:val="2"/>
          <w:szCs w:val="21"/>
        </w:rPr>
        <w:t>认为，瑞士</w:t>
      </w:r>
      <w:r w:rsidRPr="005473DF">
        <w:rPr>
          <w:rFonts w:hint="eastAsia"/>
          <w:spacing w:val="2"/>
          <w:szCs w:val="21"/>
        </w:rPr>
        <w:t>主管机构已经</w:t>
      </w:r>
      <w:r w:rsidRPr="005473DF">
        <w:rPr>
          <w:spacing w:val="2"/>
          <w:szCs w:val="21"/>
        </w:rPr>
        <w:t>对申诉</w:t>
      </w:r>
      <w:r w:rsidRPr="00D2608F">
        <w:rPr>
          <w:szCs w:val="21"/>
        </w:rPr>
        <w:t>人的情况，包括他的身体和</w:t>
      </w:r>
      <w:r w:rsidRPr="00D2608F">
        <w:rPr>
          <w:rFonts w:hint="eastAsia"/>
          <w:szCs w:val="21"/>
        </w:rPr>
        <w:t>精神</w:t>
      </w:r>
      <w:r w:rsidRPr="00D2608F">
        <w:rPr>
          <w:szCs w:val="21"/>
        </w:rPr>
        <w:t>状况进行了</w:t>
      </w:r>
      <w:r w:rsidRPr="00D2608F">
        <w:rPr>
          <w:rFonts w:hint="eastAsia"/>
          <w:szCs w:val="21"/>
        </w:rPr>
        <w:t>全面评估</w:t>
      </w:r>
      <w:r w:rsidRPr="00D2608F">
        <w:rPr>
          <w:szCs w:val="21"/>
        </w:rPr>
        <w:t>，</w:t>
      </w:r>
      <w:r w:rsidRPr="00D2608F">
        <w:rPr>
          <w:rFonts w:hint="eastAsia"/>
          <w:szCs w:val="21"/>
        </w:rPr>
        <w:t>认定</w:t>
      </w:r>
      <w:r w:rsidRPr="00D2608F">
        <w:rPr>
          <w:szCs w:val="21"/>
        </w:rPr>
        <w:t>如果将</w:t>
      </w:r>
      <w:r w:rsidRPr="00D2608F">
        <w:rPr>
          <w:rFonts w:hint="eastAsia"/>
          <w:szCs w:val="21"/>
        </w:rPr>
        <w:t>申诉人遣返至</w:t>
      </w:r>
      <w:r w:rsidRPr="00D2608F">
        <w:rPr>
          <w:szCs w:val="21"/>
        </w:rPr>
        <w:t>埃塞俄比亚，不</w:t>
      </w:r>
      <w:r w:rsidRPr="00D2608F">
        <w:rPr>
          <w:rFonts w:hint="eastAsia"/>
          <w:szCs w:val="21"/>
        </w:rPr>
        <w:t>会有重大风险致使他根据</w:t>
      </w:r>
      <w:r w:rsidRPr="00D2608F">
        <w:rPr>
          <w:szCs w:val="21"/>
        </w:rPr>
        <w:t>《公约》</w:t>
      </w:r>
      <w:r w:rsidRPr="00D2608F">
        <w:rPr>
          <w:rFonts w:hint="eastAsia"/>
          <w:szCs w:val="21"/>
        </w:rPr>
        <w:t>享有的权利</w:t>
      </w:r>
      <w:r w:rsidRPr="00D2608F">
        <w:rPr>
          <w:szCs w:val="21"/>
        </w:rPr>
        <w:t>受到侵犯。</w:t>
      </w:r>
    </w:p>
    <w:p w14:paraId="02669810" w14:textId="77777777" w:rsidR="009A4E08" w:rsidRPr="00D2608F" w:rsidRDefault="009A4E08" w:rsidP="009A4E08">
      <w:pPr>
        <w:pStyle w:val="SingleTxtGC"/>
        <w:rPr>
          <w:szCs w:val="21"/>
        </w:rPr>
      </w:pPr>
      <w:r>
        <w:t>7</w:t>
      </w:r>
      <w:r w:rsidRPr="00D2608F">
        <w:rPr>
          <w:szCs w:val="21"/>
        </w:rPr>
        <w:t>.</w:t>
      </w:r>
      <w:r>
        <w:t>9</w:t>
      </w:r>
      <w:r w:rsidRPr="00D2608F">
        <w:rPr>
          <w:szCs w:val="21"/>
        </w:rPr>
        <w:tab/>
      </w:r>
      <w:r w:rsidRPr="00D2608F">
        <w:rPr>
          <w:rFonts w:hint="eastAsia"/>
          <w:szCs w:val="21"/>
        </w:rPr>
        <w:t>鉴于上述情况，委员会认为，申诉人提交的资料不足以证实他的主张，即他如果被遣返至埃塞俄比亚，将面临可预见的、真实的和针对个人的酷刑风险。</w:t>
      </w:r>
    </w:p>
    <w:p w14:paraId="34E442D4" w14:textId="77777777" w:rsidR="009A4E08" w:rsidRPr="00D2608F" w:rsidRDefault="009A4E08" w:rsidP="009A4E08">
      <w:pPr>
        <w:pStyle w:val="SingleTxtGC"/>
        <w:rPr>
          <w:szCs w:val="21"/>
        </w:rPr>
      </w:pPr>
      <w:r>
        <w:t>8</w:t>
      </w:r>
      <w:r w:rsidRPr="00D2608F">
        <w:rPr>
          <w:szCs w:val="21"/>
        </w:rPr>
        <w:t>.</w:t>
      </w:r>
      <w:r w:rsidRPr="00D2608F">
        <w:rPr>
          <w:szCs w:val="21"/>
        </w:rPr>
        <w:tab/>
      </w:r>
      <w:r w:rsidRPr="00D2608F">
        <w:rPr>
          <w:rFonts w:hint="eastAsia"/>
          <w:szCs w:val="21"/>
        </w:rPr>
        <w:t>委员会依据《公约》第</w:t>
      </w:r>
      <w:r>
        <w:rPr>
          <w:rFonts w:hint="eastAsia"/>
        </w:rPr>
        <w:t>22</w:t>
      </w:r>
      <w:r w:rsidRPr="00D2608F">
        <w:rPr>
          <w:rFonts w:hint="eastAsia"/>
          <w:szCs w:val="21"/>
        </w:rPr>
        <w:t>条第</w:t>
      </w:r>
      <w:r>
        <w:rPr>
          <w:rFonts w:hint="eastAsia"/>
        </w:rPr>
        <w:t>7</w:t>
      </w:r>
      <w:r w:rsidRPr="00D2608F">
        <w:rPr>
          <w:rFonts w:hint="eastAsia"/>
          <w:szCs w:val="21"/>
        </w:rPr>
        <w:t>款行事，得出结论认为，缔约国将申诉人遣返至埃塞俄比亚并不违反《公约》第</w:t>
      </w:r>
      <w:r>
        <w:rPr>
          <w:rFonts w:hint="eastAsia"/>
        </w:rPr>
        <w:t>3</w:t>
      </w:r>
      <w:r w:rsidRPr="00D2608F">
        <w:rPr>
          <w:rFonts w:hint="eastAsia"/>
          <w:szCs w:val="21"/>
        </w:rPr>
        <w:t>条。</w:t>
      </w:r>
    </w:p>
    <w:p w14:paraId="2BC7D8FD" w14:textId="77777777" w:rsidR="00753FB9" w:rsidRPr="002D6A9C" w:rsidRDefault="00753FB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A1A0613" w14:textId="2DBFA273" w:rsidR="00176CF5" w:rsidRPr="009A4E08" w:rsidRDefault="00176CF5" w:rsidP="000A0B81">
      <w:pPr>
        <w:pStyle w:val="a9"/>
      </w:pPr>
    </w:p>
    <w:sectPr w:rsidR="00176CF5" w:rsidRPr="009A4E0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29A7" w14:textId="77777777" w:rsidR="004C3EBC" w:rsidRPr="000D319F" w:rsidRDefault="004C3EBC" w:rsidP="000D319F">
      <w:pPr>
        <w:pStyle w:val="af0"/>
        <w:spacing w:after="240"/>
        <w:ind w:left="907"/>
        <w:rPr>
          <w:rFonts w:asciiTheme="majorBidi" w:eastAsia="宋体" w:hAnsiTheme="majorBidi" w:cstheme="majorBidi"/>
          <w:sz w:val="21"/>
          <w:szCs w:val="21"/>
          <w:lang w:val="en-US"/>
        </w:rPr>
      </w:pPr>
    </w:p>
    <w:p w14:paraId="2B6ED4DE" w14:textId="77777777" w:rsidR="004C3EBC" w:rsidRPr="000D319F" w:rsidRDefault="004C3E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BFF6587" w14:textId="77777777" w:rsidR="004C3EBC" w:rsidRPr="000D319F" w:rsidRDefault="004C3EBC" w:rsidP="000D319F">
      <w:pPr>
        <w:pStyle w:val="af0"/>
      </w:pPr>
    </w:p>
  </w:endnote>
  <w:endnote w:type="continuationNotice" w:id="1">
    <w:p w14:paraId="1747528D" w14:textId="77777777" w:rsidR="004C3EBC" w:rsidRDefault="004C3E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Songti SC Regular">
    <w:charset w:val="50"/>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B992" w14:textId="77777777" w:rsidR="00056632" w:rsidRPr="00176CF5" w:rsidRDefault="00176CF5" w:rsidP="00176CF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76CF5">
      <w:rPr>
        <w:rStyle w:val="af2"/>
        <w:b w:val="0"/>
        <w:snapToGrid w:val="0"/>
        <w:sz w:val="16"/>
      </w:rPr>
      <w:t>GE.21-14023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FC05" w14:textId="77777777" w:rsidR="00056632" w:rsidRPr="00176CF5" w:rsidRDefault="00176CF5" w:rsidP="00176CF5">
    <w:pPr>
      <w:pStyle w:val="af0"/>
      <w:tabs>
        <w:tab w:val="clear" w:pos="431"/>
        <w:tab w:val="right" w:pos="9638"/>
      </w:tabs>
      <w:rPr>
        <w:rStyle w:val="af2"/>
      </w:rPr>
    </w:pPr>
    <w:r>
      <w:t>GE.21-14023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A39B" w14:textId="63AD79DB" w:rsidR="00056632" w:rsidRPr="00487939" w:rsidRDefault="00176CF5"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FF285C2" wp14:editId="3602308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GE.21-14023</w:t>
    </w:r>
    <w:r w:rsidR="00731A42" w:rsidRPr="00EE277A">
      <w:rPr>
        <w:sz w:val="20"/>
        <w:lang w:eastAsia="zh-CN"/>
      </w:rPr>
      <w:t xml:space="preserve"> (C)</w:t>
    </w:r>
    <w:r w:rsidR="005505A1">
      <w:rPr>
        <w:sz w:val="20"/>
        <w:lang w:eastAsia="zh-CN"/>
      </w:rPr>
      <w:tab/>
    </w:r>
    <w:r w:rsidR="0035169D">
      <w:rPr>
        <w:sz w:val="20"/>
        <w:lang w:eastAsia="zh-CN"/>
      </w:rPr>
      <w:t>240122</w:t>
    </w:r>
    <w:r w:rsidR="00731A42">
      <w:rPr>
        <w:sz w:val="20"/>
        <w:lang w:eastAsia="zh-CN"/>
      </w:rPr>
      <w:tab/>
    </w:r>
    <w:r w:rsidR="0035169D">
      <w:rPr>
        <w:sz w:val="20"/>
        <w:lang w:eastAsia="zh-CN"/>
      </w:rPr>
      <w:t>090222</w:t>
    </w:r>
    <w:r w:rsidR="00731A42">
      <w:rPr>
        <w:b/>
        <w:sz w:val="21"/>
      </w:rPr>
      <w:tab/>
    </w:r>
    <w:r w:rsidR="00A1364C">
      <w:rPr>
        <w:rFonts w:hint="eastAsia"/>
        <w:b/>
        <w:noProof/>
        <w:snapToGrid/>
        <w:sz w:val="21"/>
        <w:lang w:val="en-US" w:eastAsia="zh-CN"/>
      </w:rPr>
      <w:drawing>
        <wp:inline distT="0" distB="0" distL="0" distR="0" wp14:anchorId="0D0B9437" wp14:editId="1041C3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6D36" w14:textId="77777777" w:rsidR="004C3EBC" w:rsidRPr="000157B1" w:rsidRDefault="004C3E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301A38D" w14:textId="77777777" w:rsidR="004C3EBC" w:rsidRPr="000157B1" w:rsidRDefault="004C3E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B2D7C54" w14:textId="77777777" w:rsidR="004C3EBC" w:rsidRDefault="004C3EBC"/>
  </w:footnote>
  <w:footnote w:id="2">
    <w:p w14:paraId="623C4414" w14:textId="3BA055CD" w:rsidR="009A4E08" w:rsidRDefault="009A4E08" w:rsidP="009A4E08">
      <w:pPr>
        <w:pStyle w:val="a6"/>
      </w:pPr>
      <w:r w:rsidRPr="0035169D">
        <w:rPr>
          <w:rStyle w:val="a8"/>
          <w:rFonts w:eastAsia="宋体"/>
          <w:sz w:val="22"/>
          <w:szCs w:val="20"/>
          <w:vertAlign w:val="baseline"/>
        </w:rPr>
        <w:tab/>
      </w:r>
      <w:r w:rsidRPr="0035169D">
        <w:rPr>
          <w:rStyle w:val="a8"/>
          <w:rFonts w:eastAsia="宋体"/>
          <w:szCs w:val="20"/>
          <w:vertAlign w:val="baseline"/>
        </w:rPr>
        <w:t>*</w:t>
      </w:r>
      <w:r w:rsidRPr="0035169D">
        <w:rPr>
          <w:rStyle w:val="a8"/>
          <w:rFonts w:eastAsia="宋体"/>
          <w:szCs w:val="20"/>
          <w:vertAlign w:val="baseline"/>
        </w:rPr>
        <w:tab/>
      </w:r>
      <w:r w:rsidRPr="00BA677A">
        <w:t>委员会第七十一届会议</w:t>
      </w:r>
      <w:r>
        <w:t>(</w:t>
      </w:r>
      <w:r w:rsidRPr="00BA677A">
        <w:t>2021</w:t>
      </w:r>
      <w:r w:rsidRPr="00BA677A">
        <w:t>年</w:t>
      </w:r>
      <w:r w:rsidRPr="00BA677A">
        <w:t>7</w:t>
      </w:r>
      <w:r w:rsidRPr="00BA677A">
        <w:t>月</w:t>
      </w:r>
      <w:r w:rsidRPr="00BA677A">
        <w:t>12</w:t>
      </w:r>
      <w:r w:rsidRPr="00BA677A">
        <w:t>日至</w:t>
      </w:r>
      <w:r w:rsidRPr="00BA677A">
        <w:t>30</w:t>
      </w:r>
      <w:r w:rsidRPr="00BA677A">
        <w:t>日</w:t>
      </w:r>
      <w:r>
        <w:t>)</w:t>
      </w:r>
      <w:r w:rsidRPr="00BA677A">
        <w:t>通过。</w:t>
      </w:r>
    </w:p>
  </w:footnote>
  <w:footnote w:id="3">
    <w:p w14:paraId="3D0CA336" w14:textId="40ACA585" w:rsidR="009A4E08" w:rsidRDefault="009A4E08" w:rsidP="009A4E08">
      <w:pPr>
        <w:pStyle w:val="a6"/>
      </w:pPr>
      <w:r w:rsidRPr="009A4E08">
        <w:rPr>
          <w:rStyle w:val="a8"/>
          <w:rFonts w:eastAsia="宋体"/>
          <w:sz w:val="22"/>
          <w:szCs w:val="20"/>
          <w:vertAlign w:val="baseline"/>
        </w:rPr>
        <w:tab/>
      </w:r>
      <w:r w:rsidRPr="009A4E08">
        <w:rPr>
          <w:rStyle w:val="a8"/>
          <w:rFonts w:eastAsia="宋体"/>
          <w:szCs w:val="20"/>
          <w:vertAlign w:val="baseline"/>
        </w:rPr>
        <w:t>**</w:t>
      </w:r>
      <w:r w:rsidRPr="009A4E08">
        <w:rPr>
          <w:rStyle w:val="a8"/>
          <w:rFonts w:eastAsia="宋体"/>
          <w:szCs w:val="20"/>
          <w:vertAlign w:val="baseline"/>
        </w:rPr>
        <w:tab/>
      </w:r>
      <w:r w:rsidRPr="00447FFC">
        <w:rPr>
          <w:rFonts w:hint="eastAsia"/>
        </w:rPr>
        <w:t>委员会下列委员参加了本来文的审查：艾萨迪亚·贝尔米、克劳德·海勒、埃尔多安·伊什詹、</w:t>
      </w:r>
      <w:r w:rsidRPr="008A289C">
        <w:rPr>
          <w:rFonts w:hint="eastAsia"/>
        </w:rPr>
        <w:t>柳华文</w:t>
      </w:r>
      <w:r>
        <w:rPr>
          <w:rFonts w:hint="eastAsia"/>
        </w:rPr>
        <w:t>、</w:t>
      </w:r>
      <w:r w:rsidRPr="00447FFC">
        <w:rPr>
          <w:rFonts w:hint="eastAsia"/>
        </w:rPr>
        <w:t>伊尔维亚·普策、迭戈·罗德里格斯－平松、塞巴斯蒂安·图泽、巴赫季亚尔·图兹穆哈梅多夫和彼得·韦泽尔·凯辛。</w:t>
      </w:r>
    </w:p>
  </w:footnote>
  <w:footnote w:id="4">
    <w:p w14:paraId="28DE1055"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8029E4">
        <w:rPr>
          <w:rFonts w:hint="eastAsia"/>
        </w:rPr>
        <w:t>埃塞俄比亚正统台瓦西多</w:t>
      </w:r>
      <w:r>
        <w:rPr>
          <w:rFonts w:hint="eastAsia"/>
        </w:rPr>
        <w:t>教会埃塞俄比亚</w:t>
      </w:r>
      <w:r w:rsidRPr="00BA677A">
        <w:t>神圣会议和</w:t>
      </w:r>
      <w:r w:rsidRPr="008029E4">
        <w:rPr>
          <w:rFonts w:hint="eastAsia"/>
        </w:rPr>
        <w:t>埃塞俄比亚正统台瓦西多</w:t>
      </w:r>
      <w:r>
        <w:rPr>
          <w:rFonts w:hint="eastAsia"/>
        </w:rPr>
        <w:t>教会流亡</w:t>
      </w:r>
      <w:r w:rsidRPr="00BA677A">
        <w:t>神圣会议。</w:t>
      </w:r>
    </w:p>
  </w:footnote>
  <w:footnote w:id="5">
    <w:p w14:paraId="6A254BD1" w14:textId="7EF75893" w:rsidR="009A4E08" w:rsidRDefault="009A4E08" w:rsidP="009A4E08">
      <w:pPr>
        <w:pStyle w:val="a6"/>
      </w:pPr>
      <w:r w:rsidRPr="00BA677A">
        <w:tab/>
      </w:r>
      <w:r w:rsidRPr="00BA677A">
        <w:rPr>
          <w:rStyle w:val="a8"/>
          <w:rFonts w:eastAsia="宋体"/>
        </w:rPr>
        <w:footnoteRef/>
      </w:r>
      <w:r w:rsidRPr="00BA677A">
        <w:rPr>
          <w:rStyle w:val="a8"/>
          <w:rFonts w:eastAsia="宋体"/>
        </w:rPr>
        <w:tab/>
      </w:r>
      <w:r>
        <w:rPr>
          <w:rFonts w:hint="eastAsia"/>
        </w:rPr>
        <w:t>“</w:t>
      </w:r>
      <w:r w:rsidRPr="00BA677A">
        <w:t>金波特</w:t>
      </w:r>
      <w:r w:rsidRPr="00BA677A">
        <w:t>7</w:t>
      </w:r>
      <w:r w:rsidRPr="00BA677A">
        <w:t>号</w:t>
      </w:r>
      <w:r>
        <w:rPr>
          <w:rFonts w:hint="eastAsia"/>
        </w:rPr>
        <w:t>”</w:t>
      </w:r>
      <w:r w:rsidRPr="00BA677A">
        <w:t>是一个埃塞俄比亚反对派政治组织，由</w:t>
      </w:r>
      <w:r w:rsidRPr="001E5757">
        <w:t>Berhanu Nega</w:t>
      </w:r>
      <w:r w:rsidRPr="00BA677A">
        <w:t>创立。</w:t>
      </w:r>
      <w:r w:rsidRPr="00BA677A">
        <w:t>2015</w:t>
      </w:r>
      <w:r w:rsidRPr="00BA677A">
        <w:t>年</w:t>
      </w:r>
      <w:r w:rsidRPr="00BA677A">
        <w:t>1</w:t>
      </w:r>
      <w:r w:rsidRPr="00BA677A">
        <w:t>月，埃塞俄比亚人民爱国阵线与</w:t>
      </w:r>
      <w:r>
        <w:rPr>
          <w:rFonts w:hint="eastAsia"/>
        </w:rPr>
        <w:t>“</w:t>
      </w:r>
      <w:r w:rsidRPr="00BA677A">
        <w:t>金波特</w:t>
      </w:r>
      <w:r w:rsidRPr="00BA677A">
        <w:t>7</w:t>
      </w:r>
      <w:r w:rsidRPr="00BA677A">
        <w:t>号</w:t>
      </w:r>
      <w:r>
        <w:rPr>
          <w:rFonts w:hint="eastAsia"/>
        </w:rPr>
        <w:t>”</w:t>
      </w:r>
      <w:r w:rsidRPr="00BA677A">
        <w:t>合并。</w:t>
      </w:r>
    </w:p>
  </w:footnote>
  <w:footnote w:id="6">
    <w:p w14:paraId="33DA80F2" w14:textId="2F24E78A"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Canada, Immigration and Refugee Board, “Ethiopia: Treatment of member of the Ethiopian Orthodox Tewahedo Church (EOTC) by authorities (2011</w:t>
      </w:r>
      <w:r w:rsidR="00B161B6">
        <w:t>-</w:t>
      </w:r>
      <w:r w:rsidRPr="00BA677A">
        <w:t>July 2014)”, 5 August 2014</w:t>
      </w:r>
      <w:hyperlink r:id="rId1" w:history="1"/>
      <w:r w:rsidRPr="00BA677A">
        <w:t>.</w:t>
      </w:r>
    </w:p>
  </w:footnote>
  <w:footnote w:id="7">
    <w:p w14:paraId="60918C98" w14:textId="77777777" w:rsidR="009A4E08" w:rsidRDefault="009A4E08" w:rsidP="009A4E08">
      <w:pPr>
        <w:pStyle w:val="a6"/>
      </w:pPr>
      <w:r w:rsidRPr="00BA677A">
        <w:tab/>
      </w:r>
      <w:r w:rsidRPr="00BA677A">
        <w:rPr>
          <w:rStyle w:val="a8"/>
          <w:rFonts w:eastAsia="宋体"/>
        </w:rPr>
        <w:footnoteRef/>
      </w:r>
      <w:r w:rsidRPr="00BA677A">
        <w:tab/>
        <w:t xml:space="preserve">European Parliament, resolution of 18 May 2017 on Ethiopia, notably the case of Dr. Merera Gudina, </w:t>
      </w:r>
      <w:r w:rsidRPr="00BA677A">
        <w:rPr>
          <w:i/>
          <w:iCs/>
        </w:rPr>
        <w:t>Official Journal of the European Union</w:t>
      </w:r>
      <w:r w:rsidRPr="00BA677A">
        <w:t>,</w:t>
      </w:r>
      <w:r w:rsidRPr="00BA677A">
        <w:rPr>
          <w:i/>
          <w:iCs/>
        </w:rPr>
        <w:t xml:space="preserve"> </w:t>
      </w:r>
      <w:r w:rsidRPr="00BA677A">
        <w:t>No. C 307, 30 August 2018.</w:t>
      </w:r>
    </w:p>
  </w:footnote>
  <w:footnote w:id="8">
    <w:p w14:paraId="4ACB8467"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禁止酷刑委员会，第</w:t>
      </w:r>
      <w:r w:rsidRPr="00BA677A">
        <w:t>4</w:t>
      </w:r>
      <w:r w:rsidRPr="00BA677A">
        <w:t>号一般性意见</w:t>
      </w:r>
      <w:r>
        <w:t>(</w:t>
      </w:r>
      <w:r w:rsidRPr="00BA677A">
        <w:t>2017</w:t>
      </w:r>
      <w:r>
        <w:rPr>
          <w:rFonts w:hint="eastAsia"/>
        </w:rPr>
        <w:t>年</w:t>
      </w:r>
      <w:r>
        <w:t>)</w:t>
      </w:r>
      <w:r w:rsidRPr="00BA677A">
        <w:t>，第</w:t>
      </w:r>
      <w:r w:rsidRPr="00BA677A">
        <w:t>49</w:t>
      </w:r>
      <w:r w:rsidRPr="00BA677A">
        <w:t>段。</w:t>
      </w:r>
    </w:p>
  </w:footnote>
  <w:footnote w:id="9">
    <w:p w14:paraId="7CA32D72"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8C4DA7">
        <w:rPr>
          <w:rFonts w:eastAsia="楷体"/>
          <w:iCs/>
        </w:rPr>
        <w:t>K.N.</w:t>
      </w:r>
      <w:r w:rsidRPr="008C4DA7">
        <w:rPr>
          <w:rFonts w:eastAsia="楷体"/>
          <w:iCs/>
        </w:rPr>
        <w:t>诉瑞士</w:t>
      </w:r>
      <w:r>
        <w:t>(</w:t>
      </w:r>
      <w:r w:rsidRPr="00BA677A">
        <w:t>CAT/C/20/D/94/1997</w:t>
      </w:r>
      <w:r>
        <w:t>)</w:t>
      </w:r>
      <w:r w:rsidRPr="00BA677A">
        <w:t>，第</w:t>
      </w:r>
      <w:r w:rsidRPr="00BA677A">
        <w:t>10.2</w:t>
      </w:r>
      <w:r w:rsidRPr="00BA677A">
        <w:t>段。</w:t>
      </w:r>
    </w:p>
  </w:footnote>
  <w:footnote w:id="10">
    <w:p w14:paraId="1B1359F0"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同上，第</w:t>
      </w:r>
      <w:r w:rsidRPr="00BA677A">
        <w:t>10.5</w:t>
      </w:r>
      <w:r>
        <w:rPr>
          <w:rFonts w:hint="eastAsia"/>
        </w:rPr>
        <w:t>段</w:t>
      </w:r>
      <w:r w:rsidRPr="00BA677A">
        <w:t>；</w:t>
      </w:r>
      <w:r>
        <w:rPr>
          <w:rFonts w:hint="eastAsia"/>
        </w:rPr>
        <w:t>以及</w:t>
      </w:r>
      <w:r w:rsidRPr="008C4DA7">
        <w:rPr>
          <w:rFonts w:eastAsia="楷体"/>
          <w:iCs/>
        </w:rPr>
        <w:t>J.U.A.</w:t>
      </w:r>
      <w:r w:rsidRPr="008C4DA7">
        <w:rPr>
          <w:rFonts w:eastAsia="楷体"/>
          <w:iCs/>
        </w:rPr>
        <w:t>诉瑞士</w:t>
      </w:r>
      <w:r w:rsidRPr="00BA677A">
        <w:t>(CAT/C/21/D/100/1997)</w:t>
      </w:r>
      <w:r w:rsidRPr="00BA677A">
        <w:t>，第</w:t>
      </w:r>
      <w:r w:rsidRPr="00BA677A">
        <w:t>6.3</w:t>
      </w:r>
      <w:r w:rsidRPr="00BA677A">
        <w:t>和</w:t>
      </w:r>
      <w:r>
        <w:rPr>
          <w:rFonts w:hint="eastAsia"/>
        </w:rPr>
        <w:t>第</w:t>
      </w:r>
      <w:r w:rsidRPr="00BA677A">
        <w:t>6.5</w:t>
      </w:r>
      <w:r w:rsidRPr="00BA677A">
        <w:t>段。</w:t>
      </w:r>
    </w:p>
  </w:footnote>
  <w:footnote w:id="11">
    <w:p w14:paraId="506E18D7"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禁止酷刑委员会，第</w:t>
      </w:r>
      <w:r w:rsidRPr="00BA677A">
        <w:t>1</w:t>
      </w:r>
      <w:r w:rsidRPr="00BA677A">
        <w:t>号一般性意见</w:t>
      </w:r>
      <w:r>
        <w:t>(</w:t>
      </w:r>
      <w:r w:rsidRPr="00BA677A">
        <w:t>1997</w:t>
      </w:r>
      <w:r w:rsidRPr="00BA677A">
        <w:t>年</w:t>
      </w:r>
      <w:r>
        <w:t>)</w:t>
      </w:r>
      <w:r w:rsidRPr="00BA677A">
        <w:t>，第</w:t>
      </w:r>
      <w:r w:rsidRPr="00BA677A">
        <w:t>6</w:t>
      </w:r>
      <w:r w:rsidRPr="00BA677A">
        <w:t>段，</w:t>
      </w:r>
      <w:r w:rsidRPr="00BA677A">
        <w:t>2017</w:t>
      </w:r>
      <w:r w:rsidRPr="00BA677A">
        <w:t>年</w:t>
      </w:r>
      <w:r w:rsidRPr="00BA677A">
        <w:t>12</w:t>
      </w:r>
      <w:r w:rsidRPr="00BA677A">
        <w:t>月</w:t>
      </w:r>
      <w:r w:rsidRPr="00BA677A">
        <w:t>6</w:t>
      </w:r>
      <w:r w:rsidRPr="00BA677A">
        <w:t>日被委员会第</w:t>
      </w:r>
      <w:r w:rsidRPr="00BA677A">
        <w:t>4</w:t>
      </w:r>
      <w:r w:rsidRPr="00BA677A">
        <w:t>号一般性意见取代。</w:t>
      </w:r>
    </w:p>
  </w:footnote>
  <w:footnote w:id="12">
    <w:p w14:paraId="2ABBC2FA"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Amnesty International, “Ethiopia: Lifting of state of emergency must be followed by investigation of abuses”, 6 June 2018.</w:t>
      </w:r>
    </w:p>
  </w:footnote>
  <w:footnote w:id="13">
    <w:p w14:paraId="0033C69E"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Lematin.ch, “L’Érythrée et l’Éthiopie ne sont plus en guerre”, 9 July 2018; Ethiopian Press Agency, “Hailing peace in Ethiopia, Eritrea”, 17 July 2018.</w:t>
      </w:r>
    </w:p>
  </w:footnote>
  <w:footnote w:id="14">
    <w:p w14:paraId="5D574E0C"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Amnesty International, “Ethiopia: Release of hundreds of detainees must lead to freedom for all prisoners of conscience”, 17 January 2018.</w:t>
      </w:r>
    </w:p>
  </w:footnote>
  <w:footnote w:id="15">
    <w:p w14:paraId="795A1A78"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禁止酷刑委员会，第</w:t>
      </w:r>
      <w:r w:rsidRPr="00BA677A">
        <w:t>4</w:t>
      </w:r>
      <w:r w:rsidRPr="00BA677A">
        <w:t>号一般性意见，第</w:t>
      </w:r>
      <w:r w:rsidRPr="00BA677A">
        <w:t>49(b)</w:t>
      </w:r>
      <w:r w:rsidRPr="00BA677A">
        <w:t>和</w:t>
      </w:r>
      <w:r w:rsidRPr="00BA677A">
        <w:t>(c)</w:t>
      </w:r>
      <w:r w:rsidRPr="00BA677A">
        <w:t>段。</w:t>
      </w:r>
      <w:r w:rsidRPr="00BA677A">
        <w:t xml:space="preserve"> </w:t>
      </w:r>
    </w:p>
  </w:footnote>
  <w:footnote w:id="16">
    <w:p w14:paraId="10B65C57"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3C1699">
        <w:t>Federal Administrative Court, decision of 6 July 2017, ground 8.2.</w:t>
      </w:r>
    </w:p>
  </w:footnote>
  <w:footnote w:id="17">
    <w:p w14:paraId="3F013B10"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例如，见</w:t>
      </w:r>
      <w:r w:rsidRPr="008C4DA7">
        <w:rPr>
          <w:rFonts w:eastAsia="楷体"/>
          <w:iCs/>
        </w:rPr>
        <w:t>A.A.C.</w:t>
      </w:r>
      <w:r w:rsidRPr="008C4DA7">
        <w:rPr>
          <w:rFonts w:eastAsia="楷体"/>
          <w:iCs/>
        </w:rPr>
        <w:t>诉瑞典</w:t>
      </w:r>
      <w:r w:rsidRPr="00BA677A">
        <w:t>，</w:t>
      </w:r>
      <w:r>
        <w:t>(</w:t>
      </w:r>
      <w:r w:rsidRPr="00BA677A">
        <w:t>CAT/C/37/D/227/2003</w:t>
      </w:r>
      <w:r>
        <w:t>)</w:t>
      </w:r>
      <w:r w:rsidRPr="00BA677A">
        <w:t>，第</w:t>
      </w:r>
      <w:r w:rsidRPr="00BA677A">
        <w:t>7.3</w:t>
      </w:r>
      <w:r w:rsidRPr="00BA677A">
        <w:t>段。</w:t>
      </w:r>
    </w:p>
  </w:footnote>
  <w:footnote w:id="18">
    <w:p w14:paraId="2D43BD44"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CAT/C/64/D/742/2016</w:t>
      </w:r>
      <w:r>
        <w:rPr>
          <w:rFonts w:hint="eastAsia"/>
        </w:rPr>
        <w:t>，</w:t>
      </w:r>
      <w:r w:rsidRPr="00BA677A">
        <w:t>第</w:t>
      </w:r>
      <w:r w:rsidRPr="00BA677A">
        <w:t>8.6</w:t>
      </w:r>
      <w:r w:rsidRPr="00BA677A">
        <w:t>段。</w:t>
      </w:r>
    </w:p>
  </w:footnote>
  <w:footnote w:id="19">
    <w:p w14:paraId="1AC09520"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 xml:space="preserve">Denmark, Immigration Service, </w:t>
      </w:r>
      <w:r w:rsidRPr="00BA677A">
        <w:rPr>
          <w:i/>
          <w:iCs/>
        </w:rPr>
        <w:t>Ethiopia: Political situation and treatment of opposition</w:t>
      </w:r>
      <w:r w:rsidRPr="00BA677A">
        <w:t>, September 2018, pp. 12–13.</w:t>
      </w:r>
    </w:p>
  </w:footnote>
  <w:footnote w:id="20">
    <w:p w14:paraId="6925A1AC" w14:textId="24C3D9B4"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禁止酷刑委员会，第</w:t>
      </w:r>
      <w:r w:rsidRPr="00BA677A">
        <w:t>2</w:t>
      </w:r>
      <w:r w:rsidRPr="00BA677A">
        <w:t>号一般性意见</w:t>
      </w:r>
      <w:r>
        <w:t>(</w:t>
      </w:r>
      <w:r w:rsidRPr="00BA677A">
        <w:t>2007</w:t>
      </w:r>
      <w:r w:rsidRPr="00BA677A">
        <w:t>年</w:t>
      </w:r>
      <w:r>
        <w:t>)</w:t>
      </w:r>
      <w:r w:rsidRPr="00BA677A">
        <w:t>，第</w:t>
      </w:r>
      <w:r w:rsidRPr="00BA677A">
        <w:t>5</w:t>
      </w:r>
      <w:r w:rsidRPr="00BA677A">
        <w:t>段。</w:t>
      </w:r>
    </w:p>
  </w:footnote>
  <w:footnote w:id="21">
    <w:p w14:paraId="63B83466" w14:textId="5409D713"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8C4DA7">
        <w:rPr>
          <w:rFonts w:eastAsia="楷体"/>
          <w:iCs/>
        </w:rPr>
        <w:t>Alhaj Ali</w:t>
      </w:r>
      <w:r w:rsidRPr="008C4DA7">
        <w:rPr>
          <w:rFonts w:eastAsia="楷体"/>
          <w:iCs/>
        </w:rPr>
        <w:t>诉摩洛哥</w:t>
      </w:r>
      <w:r w:rsidRPr="00BA677A">
        <w:t>(CAT/C/58/D/682/2015)</w:t>
      </w:r>
      <w:r w:rsidRPr="00BA677A">
        <w:t>，第</w:t>
      </w:r>
      <w:r w:rsidRPr="00BA677A">
        <w:t>8.3</w:t>
      </w:r>
      <w:r w:rsidRPr="00BA677A">
        <w:t>段；</w:t>
      </w:r>
      <w:r w:rsidRPr="008C4DA7">
        <w:rPr>
          <w:rFonts w:eastAsia="楷体"/>
          <w:iCs/>
        </w:rPr>
        <w:t>R.A.Y.</w:t>
      </w:r>
      <w:r w:rsidRPr="008C4DA7">
        <w:rPr>
          <w:rFonts w:eastAsia="楷体"/>
          <w:iCs/>
        </w:rPr>
        <w:t>诉摩洛哥</w:t>
      </w:r>
      <w:r w:rsidRPr="00BA677A">
        <w:t>(CAT/C/52/D/525/</w:t>
      </w:r>
      <w:r w:rsidR="00753FB9">
        <w:t xml:space="preserve"> </w:t>
      </w:r>
      <w:r w:rsidRPr="00BA677A">
        <w:t>2012)</w:t>
      </w:r>
      <w:r w:rsidRPr="00BA677A">
        <w:t>，第</w:t>
      </w:r>
      <w:r w:rsidRPr="00BA677A">
        <w:t>7.2</w:t>
      </w:r>
      <w:r>
        <w:rPr>
          <w:rFonts w:hint="eastAsia"/>
        </w:rPr>
        <w:t>段</w:t>
      </w:r>
      <w:r w:rsidRPr="00BA677A">
        <w:t>；</w:t>
      </w:r>
      <w:r>
        <w:rPr>
          <w:rFonts w:hint="eastAsia"/>
        </w:rPr>
        <w:t>以及</w:t>
      </w:r>
      <w:r w:rsidRPr="008C4DA7">
        <w:rPr>
          <w:rFonts w:eastAsia="楷体"/>
          <w:iCs/>
        </w:rPr>
        <w:t>L.M.</w:t>
      </w:r>
      <w:r w:rsidRPr="008C4DA7">
        <w:rPr>
          <w:rFonts w:eastAsia="楷体"/>
          <w:iCs/>
        </w:rPr>
        <w:t>诉加拿大</w:t>
      </w:r>
      <w:r w:rsidRPr="00BA677A">
        <w:t>(CAT/C/63/D/488/2012)</w:t>
      </w:r>
      <w:r w:rsidRPr="00BA677A">
        <w:t>，第</w:t>
      </w:r>
      <w:r w:rsidRPr="00BA677A">
        <w:t>11.3</w:t>
      </w:r>
      <w:r w:rsidRPr="00BA677A">
        <w:t>段。</w:t>
      </w:r>
    </w:p>
  </w:footnote>
  <w:footnote w:id="22">
    <w:p w14:paraId="2CBF22FE"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8C4DA7">
        <w:rPr>
          <w:rFonts w:eastAsia="楷体"/>
          <w:iCs/>
        </w:rPr>
        <w:t>Kalinichenko</w:t>
      </w:r>
      <w:r w:rsidRPr="008C4DA7">
        <w:rPr>
          <w:rFonts w:eastAsia="楷体"/>
          <w:iCs/>
        </w:rPr>
        <w:t>诉摩洛哥</w:t>
      </w:r>
      <w:r>
        <w:t>(</w:t>
      </w:r>
      <w:r w:rsidRPr="00BA677A">
        <w:t>CAT/C/47/D/428/2010</w:t>
      </w:r>
      <w:r>
        <w:t>)</w:t>
      </w:r>
      <w:r w:rsidRPr="00BA677A">
        <w:t>，第</w:t>
      </w:r>
      <w:r w:rsidRPr="00BA677A">
        <w:t>15.3</w:t>
      </w:r>
      <w:r w:rsidRPr="00BA677A">
        <w:t>段。</w:t>
      </w:r>
    </w:p>
  </w:footnote>
  <w:footnote w:id="23">
    <w:p w14:paraId="3BAE405E"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禁止酷刑委员会，第</w:t>
      </w:r>
      <w:r w:rsidRPr="00BA677A">
        <w:t>4</w:t>
      </w:r>
      <w:r w:rsidRPr="00BA677A">
        <w:t>号一般性意见，第</w:t>
      </w:r>
      <w:r w:rsidRPr="00BA677A">
        <w:t>11</w:t>
      </w:r>
      <w:r w:rsidRPr="00BA677A">
        <w:t>段。</w:t>
      </w:r>
    </w:p>
  </w:footnote>
  <w:footnote w:id="24">
    <w:p w14:paraId="26E824AD"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同上，第</w:t>
      </w:r>
      <w:r w:rsidRPr="00BA677A">
        <w:t>45</w:t>
      </w:r>
      <w:r w:rsidRPr="00BA677A">
        <w:t>段。</w:t>
      </w:r>
    </w:p>
  </w:footnote>
  <w:footnote w:id="25">
    <w:p w14:paraId="32D3C21D"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同上，第</w:t>
      </w:r>
      <w:r w:rsidRPr="00BA677A">
        <w:t>38</w:t>
      </w:r>
      <w:r w:rsidRPr="00BA677A">
        <w:t>段。</w:t>
      </w:r>
    </w:p>
  </w:footnote>
  <w:footnote w:id="26">
    <w:p w14:paraId="00CA8E08"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同上，第</w:t>
      </w:r>
      <w:r w:rsidRPr="00BA677A">
        <w:t>50</w:t>
      </w:r>
      <w:r w:rsidRPr="00BA677A">
        <w:t>段。</w:t>
      </w:r>
    </w:p>
  </w:footnote>
  <w:footnote w:id="27">
    <w:p w14:paraId="75B784EC" w14:textId="77777777" w:rsidR="009A4E08" w:rsidRDefault="009A4E08" w:rsidP="009A4E08">
      <w:pPr>
        <w:pStyle w:val="a6"/>
      </w:pPr>
      <w:r w:rsidRPr="00BA677A">
        <w:tab/>
      </w:r>
      <w:r w:rsidRPr="00BA677A">
        <w:rPr>
          <w:rStyle w:val="a8"/>
          <w:rFonts w:eastAsia="宋体"/>
        </w:rPr>
        <w:footnoteRef/>
      </w:r>
      <w:r w:rsidRPr="00BA677A">
        <w:tab/>
      </w:r>
      <w:r w:rsidRPr="008C4DA7">
        <w:rPr>
          <w:rFonts w:eastAsia="楷体"/>
          <w:iCs/>
        </w:rPr>
        <w:t>A.M.</w:t>
      </w:r>
      <w:r w:rsidRPr="008C4DA7">
        <w:rPr>
          <w:rFonts w:eastAsia="楷体"/>
          <w:iCs/>
        </w:rPr>
        <w:t>诉瑞士</w:t>
      </w:r>
      <w:r w:rsidRPr="00BA677A">
        <w:t>(CAT/C/65/D/841/2017)</w:t>
      </w:r>
      <w:r w:rsidRPr="00BA677A">
        <w:t>，第</w:t>
      </w:r>
      <w:r w:rsidRPr="00BA677A">
        <w:t>7.7</w:t>
      </w:r>
      <w:r w:rsidRPr="00BA677A">
        <w:t>段。</w:t>
      </w:r>
    </w:p>
  </w:footnote>
  <w:footnote w:id="28">
    <w:p w14:paraId="1C733E89" w14:textId="0883968D" w:rsidR="009A4E08" w:rsidRDefault="009A4E08" w:rsidP="009A4E08">
      <w:pPr>
        <w:pStyle w:val="a6"/>
      </w:pPr>
      <w:r w:rsidRPr="00BA677A">
        <w:tab/>
      </w:r>
      <w:r w:rsidRPr="00BA677A">
        <w:rPr>
          <w:rStyle w:val="a8"/>
          <w:rFonts w:eastAsia="宋体"/>
        </w:rPr>
        <w:footnoteRef/>
      </w:r>
      <w:r w:rsidRPr="00BA677A">
        <w:tab/>
      </w:r>
      <w:r w:rsidRPr="00BA677A">
        <w:t>见关于将</w:t>
      </w:r>
      <w:r>
        <w:rPr>
          <w:rFonts w:hint="eastAsia"/>
        </w:rPr>
        <w:t>当事</w:t>
      </w:r>
      <w:r w:rsidRPr="00BA677A">
        <w:t>人驱逐</w:t>
      </w:r>
      <w:r>
        <w:rPr>
          <w:rFonts w:hint="eastAsia"/>
        </w:rPr>
        <w:t>至</w:t>
      </w:r>
      <w:r w:rsidRPr="00BA677A">
        <w:t>埃塞俄比亚的</w:t>
      </w:r>
      <w:r>
        <w:rPr>
          <w:rFonts w:hint="eastAsia"/>
        </w:rPr>
        <w:t>以下</w:t>
      </w:r>
      <w:r w:rsidRPr="00BA677A">
        <w:t>决定</w:t>
      </w:r>
      <w:r>
        <w:rPr>
          <w:rFonts w:hint="eastAsia"/>
        </w:rPr>
        <w:t>：</w:t>
      </w:r>
      <w:r w:rsidRPr="008C4DA7">
        <w:rPr>
          <w:rFonts w:eastAsia="楷体"/>
          <w:iCs/>
        </w:rPr>
        <w:t>H.K.</w:t>
      </w:r>
      <w:r w:rsidRPr="008C4DA7">
        <w:rPr>
          <w:rFonts w:eastAsia="楷体"/>
          <w:iCs/>
        </w:rPr>
        <w:t>诉瑞士</w:t>
      </w:r>
      <w:r w:rsidRPr="00BA677A">
        <w:t>(CAT/C/49/D/432/2010)</w:t>
      </w:r>
      <w:r w:rsidRPr="00BA677A">
        <w:t>，第</w:t>
      </w:r>
      <w:r w:rsidRPr="00BA677A">
        <w:t>7.5</w:t>
      </w:r>
      <w:r w:rsidRPr="00BA677A">
        <w:t>段；</w:t>
      </w:r>
      <w:r w:rsidRPr="008C4DA7">
        <w:rPr>
          <w:rFonts w:eastAsia="楷体"/>
          <w:iCs/>
        </w:rPr>
        <w:t>R.D.</w:t>
      </w:r>
      <w:r w:rsidRPr="008C4DA7">
        <w:rPr>
          <w:rFonts w:eastAsia="楷体"/>
          <w:iCs/>
        </w:rPr>
        <w:t>诉瑞士</w:t>
      </w:r>
      <w:r w:rsidRPr="00BA677A">
        <w:t>(CAT/C/51/D/426/2010)</w:t>
      </w:r>
      <w:r w:rsidRPr="00BA677A">
        <w:t>，第</w:t>
      </w:r>
      <w:r w:rsidRPr="00BA677A">
        <w:t>9.7</w:t>
      </w:r>
      <w:r w:rsidRPr="00BA677A">
        <w:t>段；</w:t>
      </w:r>
      <w:r w:rsidRPr="008C4DA7">
        <w:rPr>
          <w:rFonts w:eastAsia="楷体"/>
          <w:iCs/>
        </w:rPr>
        <w:t>X.</w:t>
      </w:r>
      <w:r w:rsidRPr="008C4DA7">
        <w:rPr>
          <w:rFonts w:eastAsia="楷体"/>
          <w:iCs/>
        </w:rPr>
        <w:t>诉丹麦</w:t>
      </w:r>
      <w:r w:rsidRPr="00BA677A">
        <w:t>(CAT/C/53/D/458/2011)</w:t>
      </w:r>
      <w:r w:rsidRPr="00BA677A">
        <w:t>，第</w:t>
      </w:r>
      <w:r w:rsidRPr="00BA677A">
        <w:t>9.6</w:t>
      </w:r>
      <w:r w:rsidRPr="00BA677A">
        <w:t>段；</w:t>
      </w:r>
      <w:r w:rsidRPr="008C4DA7">
        <w:rPr>
          <w:rFonts w:eastAsia="楷体"/>
          <w:iCs/>
        </w:rPr>
        <w:t>E.E.E.</w:t>
      </w:r>
      <w:r w:rsidRPr="008C4DA7">
        <w:rPr>
          <w:rFonts w:eastAsia="楷体"/>
          <w:iCs/>
        </w:rPr>
        <w:t>诉瑞士</w:t>
      </w:r>
      <w:r w:rsidRPr="00BA677A">
        <w:t>(CAT/C/54/D/491/2012)</w:t>
      </w:r>
      <w:r w:rsidRPr="00BA677A">
        <w:t>，第</w:t>
      </w:r>
      <w:r>
        <w:t>7</w:t>
      </w:r>
      <w:r w:rsidRPr="00BA677A">
        <w:t>.7</w:t>
      </w:r>
      <w:r w:rsidRPr="00BA677A">
        <w:t>段；</w:t>
      </w:r>
      <w:r w:rsidRPr="008C4DA7">
        <w:rPr>
          <w:rFonts w:eastAsia="楷体"/>
          <w:iCs/>
        </w:rPr>
        <w:t>M.F.</w:t>
      </w:r>
      <w:r w:rsidRPr="008C4DA7">
        <w:rPr>
          <w:rFonts w:eastAsia="楷体"/>
          <w:iCs/>
        </w:rPr>
        <w:t>诉瑞士</w:t>
      </w:r>
      <w:r w:rsidRPr="00BA677A">
        <w:t>(CAT/C/59/D/658/2015)</w:t>
      </w:r>
      <w:r w:rsidRPr="00BA677A">
        <w:t>，第</w:t>
      </w:r>
      <w:r w:rsidRPr="00BA677A">
        <w:t>7.7</w:t>
      </w:r>
      <w:r w:rsidRPr="00BA677A">
        <w:t>段；</w:t>
      </w:r>
      <w:r w:rsidRPr="008C4DA7">
        <w:rPr>
          <w:rFonts w:eastAsia="楷体"/>
          <w:iCs/>
        </w:rPr>
        <w:t>T.Z.</w:t>
      </w:r>
      <w:r w:rsidRPr="008C4DA7">
        <w:rPr>
          <w:rFonts w:eastAsia="楷体"/>
          <w:iCs/>
        </w:rPr>
        <w:t>诉瑞士</w:t>
      </w:r>
      <w:r w:rsidRPr="00BA677A">
        <w:t>(CAT/C/62/D/688/2015)</w:t>
      </w:r>
      <w:r w:rsidRPr="00BA677A">
        <w:t>，第</w:t>
      </w:r>
      <w:r w:rsidRPr="00BA677A">
        <w:t>8.7</w:t>
      </w:r>
      <w:r w:rsidRPr="00BA677A">
        <w:t>段；</w:t>
      </w:r>
      <w:r>
        <w:rPr>
          <w:rFonts w:hint="eastAsia"/>
        </w:rPr>
        <w:t>以及</w:t>
      </w:r>
      <w:r w:rsidRPr="008C4DA7">
        <w:rPr>
          <w:rFonts w:eastAsia="楷体"/>
          <w:iCs/>
        </w:rPr>
        <w:t>X.</w:t>
      </w:r>
      <w:r w:rsidRPr="008C4DA7">
        <w:rPr>
          <w:rFonts w:eastAsia="楷体"/>
          <w:iCs/>
        </w:rPr>
        <w:t>诉瑞士</w:t>
      </w:r>
      <w:r w:rsidRPr="00BA677A">
        <w:t>(CAT/C/65/D/765/2016)</w:t>
      </w:r>
      <w:r w:rsidRPr="00BA677A">
        <w:t>，第</w:t>
      </w:r>
      <w:r w:rsidRPr="00BA677A">
        <w:t>7.8</w:t>
      </w:r>
      <w:r>
        <w:rPr>
          <w:rFonts w:hint="eastAsia"/>
        </w:rPr>
        <w:t>段。</w:t>
      </w:r>
    </w:p>
  </w:footnote>
  <w:footnote w:id="29">
    <w:p w14:paraId="0C32C2E6" w14:textId="77777777" w:rsidR="009A4E08" w:rsidRDefault="009A4E08" w:rsidP="009A4E08">
      <w:pPr>
        <w:pStyle w:val="a6"/>
      </w:pPr>
      <w:r w:rsidRPr="00BA677A">
        <w:tab/>
      </w:r>
      <w:r w:rsidRPr="00BA677A">
        <w:rPr>
          <w:rStyle w:val="a8"/>
          <w:rFonts w:eastAsia="宋体"/>
        </w:rPr>
        <w:footnoteRef/>
      </w:r>
      <w:r w:rsidRPr="00BA677A">
        <w:tab/>
      </w:r>
      <w:r w:rsidRPr="008C4DA7">
        <w:rPr>
          <w:rFonts w:eastAsia="楷体"/>
          <w:iCs/>
        </w:rPr>
        <w:t>Z.</w:t>
      </w:r>
      <w:r w:rsidRPr="008C4DA7">
        <w:rPr>
          <w:rFonts w:eastAsia="楷体"/>
          <w:iCs/>
        </w:rPr>
        <w:t>诉瑞士</w:t>
      </w:r>
      <w:r w:rsidRPr="00BA677A">
        <w:t>(CAT/C/64/D/738/2016)</w:t>
      </w:r>
      <w:r w:rsidRPr="00BA677A">
        <w:t>，第</w:t>
      </w:r>
      <w:r w:rsidRPr="00BA677A">
        <w:t>7.6</w:t>
      </w:r>
      <w:r w:rsidRPr="00BA677A">
        <w:t>段。</w:t>
      </w:r>
    </w:p>
  </w:footnote>
  <w:footnote w:id="30">
    <w:p w14:paraId="126B9CB7" w14:textId="77777777" w:rsidR="009A4E08" w:rsidRDefault="009A4E08" w:rsidP="009A4E08">
      <w:pPr>
        <w:pStyle w:val="a6"/>
      </w:pPr>
      <w:r w:rsidRPr="00BA677A">
        <w:tab/>
      </w:r>
      <w:r w:rsidRPr="00BA677A">
        <w:rPr>
          <w:rStyle w:val="a8"/>
          <w:rFonts w:eastAsia="宋体"/>
        </w:rPr>
        <w:footnoteRef/>
      </w:r>
      <w:r w:rsidRPr="00BA677A">
        <w:rPr>
          <w:rStyle w:val="a8"/>
          <w:rFonts w:eastAsia="宋体"/>
        </w:rPr>
        <w:tab/>
      </w:r>
      <w:r w:rsidRPr="00BA677A">
        <w:t>禁止酷刑委员会，第</w:t>
      </w:r>
      <w:r w:rsidRPr="00BA677A">
        <w:t>4</w:t>
      </w:r>
      <w:r w:rsidRPr="00BA677A">
        <w:t>号一般性意见，第</w:t>
      </w:r>
      <w:r w:rsidRPr="00BA677A">
        <w:t>49(b)</w:t>
      </w:r>
      <w:r w:rsidRPr="00BA677A">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3B7F" w14:textId="77777777" w:rsidR="00056632" w:rsidRDefault="00176CF5" w:rsidP="00176CF5">
    <w:pPr>
      <w:pStyle w:val="af3"/>
    </w:pPr>
    <w:r>
      <w:t>CAT/C/71/D/865/2018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71C" w14:textId="77777777" w:rsidR="00056632" w:rsidRPr="00202A30" w:rsidRDefault="00176CF5" w:rsidP="00176CF5">
    <w:pPr>
      <w:pStyle w:val="af3"/>
      <w:jc w:val="right"/>
    </w:pPr>
    <w:r>
      <w:t>CAT/C/71/D/865/2018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BC"/>
    <w:rsid w:val="00005AA7"/>
    <w:rsid w:val="00011483"/>
    <w:rsid w:val="0003324B"/>
    <w:rsid w:val="000344EF"/>
    <w:rsid w:val="00080803"/>
    <w:rsid w:val="000A0B81"/>
    <w:rsid w:val="000B0E35"/>
    <w:rsid w:val="000C1698"/>
    <w:rsid w:val="000D319F"/>
    <w:rsid w:val="000E4D0E"/>
    <w:rsid w:val="00121B4A"/>
    <w:rsid w:val="00144B69"/>
    <w:rsid w:val="00153E86"/>
    <w:rsid w:val="00176CF5"/>
    <w:rsid w:val="00192831"/>
    <w:rsid w:val="001B1BD1"/>
    <w:rsid w:val="001C3EF2"/>
    <w:rsid w:val="001D17F6"/>
    <w:rsid w:val="00204B42"/>
    <w:rsid w:val="002231C3"/>
    <w:rsid w:val="00233FF7"/>
    <w:rsid w:val="0024417F"/>
    <w:rsid w:val="00250F8D"/>
    <w:rsid w:val="00256EC7"/>
    <w:rsid w:val="002D14FC"/>
    <w:rsid w:val="002E1C97"/>
    <w:rsid w:val="002F0F24"/>
    <w:rsid w:val="002F5834"/>
    <w:rsid w:val="003006AB"/>
    <w:rsid w:val="00326EBF"/>
    <w:rsid w:val="00327FE4"/>
    <w:rsid w:val="00335E8A"/>
    <w:rsid w:val="0035169D"/>
    <w:rsid w:val="00352798"/>
    <w:rsid w:val="003E4454"/>
    <w:rsid w:val="00427F63"/>
    <w:rsid w:val="00434D38"/>
    <w:rsid w:val="00494EB8"/>
    <w:rsid w:val="004A34AA"/>
    <w:rsid w:val="004C3EBC"/>
    <w:rsid w:val="004C4A0A"/>
    <w:rsid w:val="004E5055"/>
    <w:rsid w:val="00501220"/>
    <w:rsid w:val="005473DF"/>
    <w:rsid w:val="005505A1"/>
    <w:rsid w:val="0059222B"/>
    <w:rsid w:val="00597013"/>
    <w:rsid w:val="005A48BF"/>
    <w:rsid w:val="005B4286"/>
    <w:rsid w:val="005B5D35"/>
    <w:rsid w:val="005D337E"/>
    <w:rsid w:val="005E403A"/>
    <w:rsid w:val="00631320"/>
    <w:rsid w:val="00680656"/>
    <w:rsid w:val="006B07B3"/>
    <w:rsid w:val="006B1119"/>
    <w:rsid w:val="006C70CF"/>
    <w:rsid w:val="006E3E46"/>
    <w:rsid w:val="006E71B1"/>
    <w:rsid w:val="006F7C90"/>
    <w:rsid w:val="0070593B"/>
    <w:rsid w:val="00705D89"/>
    <w:rsid w:val="00731A42"/>
    <w:rsid w:val="00741D19"/>
    <w:rsid w:val="00753FB9"/>
    <w:rsid w:val="00767E69"/>
    <w:rsid w:val="0077079A"/>
    <w:rsid w:val="007A5599"/>
    <w:rsid w:val="00831F30"/>
    <w:rsid w:val="008375AF"/>
    <w:rsid w:val="00853823"/>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8110E"/>
    <w:rsid w:val="009A4E08"/>
    <w:rsid w:val="009B09D7"/>
    <w:rsid w:val="009D35ED"/>
    <w:rsid w:val="009D4CBC"/>
    <w:rsid w:val="009E489E"/>
    <w:rsid w:val="00A03CB6"/>
    <w:rsid w:val="00A1364C"/>
    <w:rsid w:val="00A21076"/>
    <w:rsid w:val="00A3739A"/>
    <w:rsid w:val="00A52DAF"/>
    <w:rsid w:val="00A84072"/>
    <w:rsid w:val="00AB5964"/>
    <w:rsid w:val="00B161B6"/>
    <w:rsid w:val="00B16570"/>
    <w:rsid w:val="00B23B03"/>
    <w:rsid w:val="00B43EB7"/>
    <w:rsid w:val="00B445D1"/>
    <w:rsid w:val="00B53320"/>
    <w:rsid w:val="00B71DC1"/>
    <w:rsid w:val="00BC6522"/>
    <w:rsid w:val="00BE03FD"/>
    <w:rsid w:val="00C121D5"/>
    <w:rsid w:val="00C17349"/>
    <w:rsid w:val="00C351AA"/>
    <w:rsid w:val="00C7253F"/>
    <w:rsid w:val="00C859B3"/>
    <w:rsid w:val="00C95189"/>
    <w:rsid w:val="00D26A05"/>
    <w:rsid w:val="00D97B98"/>
    <w:rsid w:val="00DC18BF"/>
    <w:rsid w:val="00DC671F"/>
    <w:rsid w:val="00DE4DA7"/>
    <w:rsid w:val="00E245ED"/>
    <w:rsid w:val="00E33B38"/>
    <w:rsid w:val="00E47FE5"/>
    <w:rsid w:val="00E572EF"/>
    <w:rsid w:val="00E574AF"/>
    <w:rsid w:val="00EF40DA"/>
    <w:rsid w:val="00F24E6D"/>
    <w:rsid w:val="00F37488"/>
    <w:rsid w:val="00F435B5"/>
    <w:rsid w:val="00F57165"/>
    <w:rsid w:val="00F65D72"/>
    <w:rsid w:val="00F714DA"/>
    <w:rsid w:val="00F82D40"/>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418BB"/>
  <w15:docId w15:val="{AF754AD9-BEFF-4C7A-B28C-17CFF761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semiHidden/>
    <w:rsid w:val="009A4E08"/>
    <w:rPr>
      <w:color w:val="0000FF" w:themeColor="hyperlink"/>
      <w:u w:val="none"/>
    </w:rPr>
  </w:style>
  <w:style w:type="character" w:styleId="af6">
    <w:name w:val="FollowedHyperlink"/>
    <w:basedOn w:val="a0"/>
    <w:uiPriority w:val="99"/>
    <w:semiHidden/>
    <w:rsid w:val="009A4E08"/>
    <w:rPr>
      <w:color w:val="0000FF"/>
      <w:u w:val="none"/>
    </w:rPr>
  </w:style>
  <w:style w:type="paragraph" w:styleId="af7">
    <w:name w:val="macro"/>
    <w:link w:val="af8"/>
    <w:semiHidden/>
    <w:rsid w:val="009A4E0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9A4E08"/>
    <w:rPr>
      <w:kern w:val="24"/>
      <w:sz w:val="24"/>
      <w:szCs w:val="24"/>
    </w:rPr>
  </w:style>
  <w:style w:type="paragraph" w:customStyle="1" w:styleId="HChG">
    <w:name w:val="_ H _Ch_G"/>
    <w:basedOn w:val="a"/>
    <w:next w:val="a"/>
    <w:rsid w:val="009A4E08"/>
    <w:pPr>
      <w:keepNext/>
      <w:keepLines/>
      <w:tabs>
        <w:tab w:val="clear" w:pos="431"/>
        <w:tab w:val="right" w:pos="851"/>
      </w:tabs>
      <w:overflowPunct/>
      <w:adjustRightInd/>
      <w:snapToGrid/>
      <w:spacing w:before="360" w:after="240" w:line="300" w:lineRule="exact"/>
      <w:ind w:left="1134" w:right="1134" w:hanging="1134"/>
      <w:jc w:val="left"/>
      <w:outlineLvl w:val="1"/>
    </w:pPr>
    <w:rPr>
      <w:b/>
      <w:snapToGrid/>
      <w:sz w:val="28"/>
      <w:lang w:val="en-GB"/>
    </w:rPr>
  </w:style>
  <w:style w:type="paragraph" w:customStyle="1" w:styleId="H23G">
    <w:name w:val="_ H_2/3_G"/>
    <w:basedOn w:val="a"/>
    <w:next w:val="a"/>
    <w:rsid w:val="009A4E08"/>
    <w:pPr>
      <w:keepNext/>
      <w:keepLines/>
      <w:tabs>
        <w:tab w:val="clear" w:pos="431"/>
        <w:tab w:val="right" w:pos="851"/>
      </w:tab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rsid w:val="009A4E08"/>
    <w:pPr>
      <w:keepNext/>
      <w:keepLines/>
      <w:tabs>
        <w:tab w:val="clear" w:pos="431"/>
        <w:tab w:val="right" w:pos="851"/>
      </w:tabs>
      <w:overflowPunct/>
      <w:adjustRightInd/>
      <w:snapToGrid/>
      <w:spacing w:before="240" w:after="120" w:line="240" w:lineRule="exact"/>
      <w:ind w:left="1134" w:right="1134" w:hanging="1134"/>
      <w:jc w:val="left"/>
      <w:outlineLvl w:val="4"/>
    </w:pPr>
    <w:rPr>
      <w:i/>
      <w:snapToGrid/>
      <w:sz w:val="20"/>
      <w:lang w:val="en-GB"/>
    </w:rPr>
  </w:style>
  <w:style w:type="paragraph" w:customStyle="1" w:styleId="SingleTxtG">
    <w:name w:val="_ Single Txt_G"/>
    <w:basedOn w:val="a"/>
    <w:link w:val="SingleTxtGChar"/>
    <w:qFormat/>
    <w:rsid w:val="009A4E08"/>
    <w:pPr>
      <w:tabs>
        <w:tab w:val="clear" w:pos="431"/>
        <w:tab w:val="left" w:pos="1701"/>
        <w:tab w:val="left" w:pos="2268"/>
      </w:tabs>
      <w:overflowPunct/>
      <w:adjustRightInd/>
      <w:snapToGrid/>
      <w:spacing w:after="120" w:line="240" w:lineRule="atLeast"/>
      <w:ind w:left="1134" w:right="1134"/>
    </w:pPr>
    <w:rPr>
      <w:snapToGrid/>
      <w:sz w:val="20"/>
      <w:lang w:val="en-GB"/>
    </w:rPr>
  </w:style>
  <w:style w:type="table" w:styleId="af9">
    <w:name w:val="Table Grid"/>
    <w:basedOn w:val="a1"/>
    <w:rsid w:val="009A4E08"/>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locked/>
    <w:rsid w:val="009A4E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itednations-my.sharepoint.com/personal/daniel_kutner_un_org/Documents/Documents/02Reference%20bins%20(from%20JIP%20or%20others)/21%2014023%20references/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5</TotalTime>
  <Pages>8</Pages>
  <Words>3960</Words>
  <Characters>4159</Characters>
  <Application>Microsoft Office Word</Application>
  <DocSecurity>0</DocSecurity>
  <Lines>148</Lines>
  <Paragraphs>77</Paragraphs>
  <ScaleCrop>false</ScaleCrop>
  <Company>DCM</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CAT/C/71/D/865/2018</dc:title>
  <dc:subject>2114023</dc:subject>
  <dc:creator>AN</dc:creator>
  <cp:keywords/>
  <dc:description/>
  <cp:lastModifiedBy>Changfeng An</cp:lastModifiedBy>
  <cp:revision>4</cp:revision>
  <cp:lastPrinted>2014-05-09T11:28:00Z</cp:lastPrinted>
  <dcterms:created xsi:type="dcterms:W3CDTF">2022-02-09T15:20:00Z</dcterms:created>
  <dcterms:modified xsi:type="dcterms:W3CDTF">2022-02-09T16:26:00Z</dcterms:modified>
</cp:coreProperties>
</file>