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40604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(R)</w:t>
                  </w:r>
                  <w:r>
                    <w:t xml:space="preserve">   080307   090307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502590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fr-FR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fr-FR"/>
              </w:rPr>
              <w:instrText xml:space="preserve"> FILLIN  "</w:instrText>
            </w:r>
            <w:r>
              <w:rPr>
                <w:sz w:val="22"/>
                <w:lang w:val="en-US"/>
              </w:rPr>
              <w:instrText>Введите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  <w:lang w:val="en-US"/>
              </w:rPr>
              <w:instrText>символ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  <w:lang w:val="en-US"/>
              </w:rPr>
              <w:instrText>документа</w:instrText>
            </w:r>
            <w:r>
              <w:rPr>
                <w:sz w:val="22"/>
                <w:lang w:val="fr-FR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fr-FR"/>
              </w:rPr>
              <w:t>CRC/C/KAZ/Q/3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16 February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/>
    <w:p w:rsidR="00000000" w:rsidRDefault="00000000">
      <w:r>
        <w:t>КОМИТЕТ ПО ПРАВАМ РЕБЕНКА</w:t>
      </w:r>
    </w:p>
    <w:p w:rsidR="00000000" w:rsidRDefault="00000000">
      <w:r>
        <w:t>Сорок пятая сессия</w:t>
      </w:r>
    </w:p>
    <w:p w:rsidR="00000000" w:rsidRDefault="00000000">
      <w:r>
        <w:t>21 мая - 8 июня 2007 года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ОСУЩЕСТВЛЕНИЕ КОНВЕНЦИИ О ПРАВАХ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Перечень вопросов, подлежащих обсуждению в связи с рассмотрением второго и третьего периодических докладов КАЗАХСТАНА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</w:t>
      </w:r>
      <w:r>
        <w:rPr>
          <w:b/>
          <w:bCs/>
          <w:lang w:val="en-US"/>
        </w:rPr>
        <w:t>KAZ</w:t>
      </w:r>
      <w:r>
        <w:rPr>
          <w:b/>
          <w:bCs/>
        </w:rPr>
        <w:t>/3)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Государству-участнику предлагается представить </w:t>
      </w:r>
      <w:r>
        <w:rPr>
          <w:b/>
          <w:bCs/>
          <w:u w:val="single"/>
        </w:rPr>
        <w:t>в письменном виде</w:t>
      </w:r>
      <w:r>
        <w:rPr>
          <w:b/>
          <w:bCs/>
        </w:rPr>
        <w:t xml:space="preserve"> дополнительную и обновленную информацию,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по возможности, </w:t>
      </w:r>
      <w:r>
        <w:rPr>
          <w:b/>
          <w:bCs/>
          <w:u w:val="single"/>
        </w:rPr>
        <w:t>до 2 апреля 2007 года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ЧАСТЬ I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Информация и статистические данные, если таковые имеются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В связи с проблемой детей, лишенных семейного окружения и разлученных с родителями, просьба представить дезагрегированные данные (в разбивке по полу, возрастной группе и, если возможно, этническим группам, городским и сельским районам) за 2004, 2005 и 2006 годы о количестве детей:</w:t>
      </w:r>
    </w:p>
    <w:p w:rsidR="00000000" w:rsidRDefault="00000000"/>
    <w:p w:rsidR="00000000" w:rsidRDefault="00000000">
      <w:r>
        <w:tab/>
        <w:t>а)</w:t>
      </w:r>
      <w:r>
        <w:tab/>
        <w:t>разлученных со своими родителями;</w:t>
      </w:r>
    </w:p>
    <w:p w:rsidR="00000000" w:rsidRDefault="00000000"/>
    <w:p w:rsidR="00000000" w:rsidRDefault="00000000">
      <w:r>
        <w:tab/>
        <w:t>b)</w:t>
      </w:r>
      <w:r>
        <w:tab/>
        <w:t>помещенных в специализированные детские учреждения;</w:t>
      </w:r>
    </w:p>
    <w:p w:rsidR="00000000" w:rsidRDefault="00000000"/>
    <w:p w:rsidR="00000000" w:rsidRDefault="00000000">
      <w:r>
        <w:tab/>
        <w:t>с)</w:t>
      </w:r>
      <w:r>
        <w:tab/>
        <w:t>переданных на воспитание в приемные семьи;</w:t>
      </w:r>
    </w:p>
    <w:p w:rsidR="00000000" w:rsidRDefault="00000000"/>
    <w:p w:rsidR="00000000" w:rsidRDefault="00000000">
      <w:r>
        <w:tab/>
        <w:t>d)</w:t>
      </w:r>
      <w:r>
        <w:tab/>
        <w:t>усыновленных/удочеренных внутри страны или в рамках межгосударственного усыновления/удочерения.</w:t>
      </w:r>
    </w:p>
    <w:p w:rsidR="00000000" w:rsidRDefault="00000000"/>
    <w:p w:rsidR="00000000" w:rsidRDefault="00000000">
      <w:r>
        <w:t>2.</w:t>
      </w:r>
      <w:r>
        <w:tab/>
        <w:t>Просьба представить информацию за 2004, 2005 и 2006 годы о количестве детей-инвалидов в возрасте до 18 лет (в разбивке по полу, возрастной группе и городским и сельским районам):</w:t>
      </w:r>
    </w:p>
    <w:p w:rsidR="00000000" w:rsidRDefault="00000000"/>
    <w:p w:rsidR="00000000" w:rsidRDefault="00000000">
      <w:r>
        <w:tab/>
        <w:t>а)</w:t>
      </w:r>
      <w:r>
        <w:tab/>
        <w:t>проживающих со своими семьями;</w:t>
      </w:r>
    </w:p>
    <w:p w:rsidR="00000000" w:rsidRDefault="00000000"/>
    <w:p w:rsidR="00000000" w:rsidRDefault="00000000">
      <w:r>
        <w:tab/>
        <w:t>b)</w:t>
      </w:r>
      <w:r>
        <w:tab/>
        <w:t>находящихся в специализированных детских учреждениях;</w:t>
      </w:r>
    </w:p>
    <w:p w:rsidR="00000000" w:rsidRDefault="00000000"/>
    <w:p w:rsidR="00000000" w:rsidRDefault="00000000">
      <w:r>
        <w:tab/>
        <w:t>с)</w:t>
      </w:r>
      <w:r>
        <w:tab/>
        <w:t>переданных на воспитание в приемные семьи;</w:t>
      </w:r>
    </w:p>
    <w:p w:rsidR="00000000" w:rsidRDefault="00000000"/>
    <w:p w:rsidR="00000000" w:rsidRDefault="00000000">
      <w:r>
        <w:tab/>
        <w:t>d)</w:t>
      </w:r>
      <w:r>
        <w:tab/>
        <w:t>посещающих обычные школы;</w:t>
      </w:r>
    </w:p>
    <w:p w:rsidR="00000000" w:rsidRDefault="00000000"/>
    <w:p w:rsidR="00000000" w:rsidRDefault="00000000">
      <w:r>
        <w:tab/>
        <w:t>е)</w:t>
      </w:r>
      <w:r>
        <w:tab/>
        <w:t>посещающих специальные школы;</w:t>
      </w:r>
    </w:p>
    <w:p w:rsidR="00000000" w:rsidRDefault="00000000"/>
    <w:p w:rsidR="00000000" w:rsidRDefault="00000000">
      <w:r>
        <w:tab/>
        <w:t>f)</w:t>
      </w:r>
      <w:r>
        <w:tab/>
        <w:t>не посещающих школу.</w:t>
      </w:r>
    </w:p>
    <w:p w:rsidR="00000000" w:rsidRDefault="00000000"/>
    <w:p w:rsidR="00000000" w:rsidRDefault="00000000">
      <w:r>
        <w:t>3.</w:t>
      </w:r>
      <w:r>
        <w:tab/>
        <w:t>В связи с проблемой жестокого обращения с детьми просьба представить дезагрегированные данные (в разбивке по возрасту, полу и категории зарегистрированного правонарушения) за 2004, 2005 и 2006 годы относительно:</w:t>
      </w:r>
    </w:p>
    <w:p w:rsidR="00000000" w:rsidRDefault="00000000"/>
    <w:p w:rsidR="00000000" w:rsidRDefault="00000000">
      <w:r>
        <w:tab/>
        <w:t>а)</w:t>
      </w:r>
      <w:r>
        <w:tab/>
        <w:t>числа выявленных случаев жестокого обращения с детьми;</w:t>
      </w:r>
    </w:p>
    <w:p w:rsidR="00000000" w:rsidRDefault="00000000"/>
    <w:p w:rsidR="00000000" w:rsidRDefault="00000000">
      <w:r>
        <w:tab/>
        <w:t>b)</w:t>
      </w:r>
      <w:r>
        <w:tab/>
        <w:t>числа и процентной доли сообщений, по которым было либо вынесено судебное решение, либо приняты иные меры;</w:t>
      </w:r>
    </w:p>
    <w:p w:rsidR="00000000" w:rsidRDefault="00000000"/>
    <w:p w:rsidR="00000000" w:rsidRDefault="00000000">
      <w:r>
        <w:tab/>
        <w:t>с)</w:t>
      </w:r>
      <w:r>
        <w:tab/>
        <w:t>числа и процентной доли пострадавших детей, которые получили консультативную помощь и содействие в рамках их реабилитации.</w:t>
      </w:r>
    </w:p>
    <w:p w:rsidR="00000000" w:rsidRDefault="00000000"/>
    <w:p w:rsidR="00000000" w:rsidRDefault="00000000">
      <w:r>
        <w:t>4.</w:t>
      </w:r>
      <w:r>
        <w:tab/>
        <w:t>Касаясь вопроса о праве на образование, просьба представить следующие дезагрегированные данные (в разбивке по полу, возрастной группе и городским и сельским районам) за 2004, 2005 и 2006 годы в процентах по соответствующей возрастной группе относительно:</w:t>
      </w:r>
    </w:p>
    <w:p w:rsidR="00000000" w:rsidRDefault="00000000"/>
    <w:p w:rsidR="00000000" w:rsidRDefault="00000000">
      <w:r>
        <w:tab/>
        <w:t>а)</w:t>
      </w:r>
      <w:r>
        <w:tab/>
        <w:t>доли учащихся, зачисленных в дошкольные учреждения, начальные школы и средние школы;</w:t>
      </w:r>
    </w:p>
    <w:p w:rsidR="00000000" w:rsidRDefault="00000000"/>
    <w:p w:rsidR="00000000" w:rsidRDefault="00000000">
      <w:r>
        <w:tab/>
        <w:t>b)</w:t>
      </w:r>
      <w:r>
        <w:tab/>
        <w:t>процентной доли детей, закончивших начальную и среднюю школы;</w:t>
      </w:r>
    </w:p>
    <w:p w:rsidR="00000000" w:rsidRDefault="00000000"/>
    <w:p w:rsidR="00000000" w:rsidRDefault="00000000">
      <w:r>
        <w:tab/>
        <w:t>с)</w:t>
      </w:r>
      <w:r>
        <w:tab/>
        <w:t>количества и процентной доли детей, бросивших школу и оставшихся на второй год;</w:t>
      </w:r>
    </w:p>
    <w:p w:rsidR="00000000" w:rsidRDefault="00000000"/>
    <w:p w:rsidR="00000000" w:rsidRDefault="00000000">
      <w:r>
        <w:tab/>
        <w:t>d)</w:t>
      </w:r>
      <w:r>
        <w:tab/>
        <w:t>соотношения числа преподавателей и детей и количества учащихся в классе.</w:t>
      </w:r>
    </w:p>
    <w:p w:rsidR="00000000" w:rsidRDefault="00000000"/>
    <w:p w:rsidR="00000000" w:rsidRDefault="00000000">
      <w:r>
        <w:t>5.</w:t>
      </w:r>
      <w:r>
        <w:tab/>
        <w:t>Просьба представить дезагрегированные данные (в разбивке по полу, возрастной группе и городским и сельским районам) о количестве детей:</w:t>
      </w:r>
    </w:p>
    <w:p w:rsidR="00000000" w:rsidRDefault="00000000"/>
    <w:p w:rsidR="00000000" w:rsidRDefault="00000000">
      <w:r>
        <w:tab/>
        <w:t>а)</w:t>
      </w:r>
      <w:r>
        <w:tab/>
        <w:t>инфицированных ВИЧ/больных СПИДом;</w:t>
      </w:r>
    </w:p>
    <w:p w:rsidR="00000000" w:rsidRDefault="00000000"/>
    <w:p w:rsidR="00000000" w:rsidRDefault="00000000">
      <w:r>
        <w:tab/>
        <w:t>b)</w:t>
      </w:r>
      <w:r>
        <w:tab/>
        <w:t>затронутых ВИЧ/СПИДом;</w:t>
      </w:r>
    </w:p>
    <w:p w:rsidR="00000000" w:rsidRDefault="00000000"/>
    <w:p w:rsidR="00000000" w:rsidRDefault="00000000">
      <w:r>
        <w:tab/>
        <w:t>с)</w:t>
      </w:r>
      <w:r>
        <w:tab/>
        <w:t>ставших главами домашних хозяйств в результате ВИЧ/СПИДа;</w:t>
      </w:r>
    </w:p>
    <w:p w:rsidR="00000000" w:rsidRDefault="00000000"/>
    <w:p w:rsidR="00000000" w:rsidRDefault="00000000">
      <w:r>
        <w:tab/>
        <w:t>d)</w:t>
      </w:r>
      <w:r>
        <w:tab/>
        <w:t>ставших сиротами в результате ВИЧ/СПИДа и проживающих в расширенных семьях или специализированных детских учреждениях.</w:t>
      </w:r>
    </w:p>
    <w:p w:rsidR="00000000" w:rsidRDefault="00000000"/>
    <w:p w:rsidR="00000000" w:rsidRDefault="00000000">
      <w:r>
        <w:t>6.</w:t>
      </w:r>
      <w:r>
        <w:tab/>
        <w:t>Просьба представить дезагрегированные данные (в том числе в разбивке по полу, возрасту и категории правонарушений) за 2004, 2005 и 2006 годы, в частности, о числе:</w:t>
      </w:r>
    </w:p>
    <w:p w:rsidR="00000000" w:rsidRDefault="00000000"/>
    <w:p w:rsidR="00000000" w:rsidRDefault="00000000">
      <w:pPr>
        <w:ind w:left="1134" w:hanging="1134"/>
      </w:pPr>
      <w:r>
        <w:tab/>
        <w:t>а)</w:t>
      </w:r>
      <w:r>
        <w:tab/>
        <w:t>лиц в возрасте до 18 лет, совершивших преступление, о котором было сообщено в полицию;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лиц в возрасте до 18 лет, обвиненных в совершении преступления, и лиц, приговоренных за совершение преступления, а также о характере наказания или санкций за те или иные правонарушения, включая продолжительность срока лишения свободы;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с)</w:t>
      </w:r>
      <w:r>
        <w:tab/>
        <w:t>мест лишения свободы для лиц в возрасте до 18 лет, находящихся в конфликте с законом, и о вместимости этих мест;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лиц в возрасте до 18 лет, содержащихся в этих местах лишения свободы и в пенитенциарных учреждениях для взрослых;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лиц в возрасте до 18 лет, находящихся в предварительном заключении, и средней продолжительности срока их содержания под стражей;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>известных случаев применения насилия и жестокого обращения с лицами в возрасте до 18 лет во время их ареста и в период содержания под стражей;</w:t>
      </w: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g</w:t>
      </w:r>
      <w:r>
        <w:t>)</w:t>
      </w:r>
      <w:r>
        <w:tab/>
        <w:t>лиц в возрасте до 18 лет, которые были преданы суду и получили приговоры как взрослые.</w:t>
      </w:r>
    </w:p>
    <w:p w:rsidR="00000000" w:rsidRDefault="00000000">
      <w:pPr>
        <w:ind w:left="1134" w:hanging="1134"/>
      </w:pPr>
    </w:p>
    <w:p w:rsidR="00000000" w:rsidRDefault="00000000">
      <w:r>
        <w:t>7.</w:t>
      </w:r>
      <w:r>
        <w:tab/>
        <w:t>Просьба представить дезагрегированные данные (в том числе в разбивке по полу, возрасту, принадлежности к меньшинствам и этническим группам) о количестве детей-беженцев и детей из числа внутренне перемещенных лиц.</w:t>
      </w:r>
    </w:p>
    <w:p w:rsidR="00000000" w:rsidRDefault="00000000"/>
    <w:p w:rsidR="00000000" w:rsidRDefault="00000000">
      <w:r>
        <w:t>8.</w:t>
      </w:r>
      <w:r>
        <w:tab/>
        <w:t>Касаясь вопроса о специальных мерах защиты, просьба представить дезагрегированные данные, в том числе в разбивке по полу, возрасту и городским и сельским районам (за 2004, 2005 и 2006 год) о количестве детей:</w:t>
      </w:r>
    </w:p>
    <w:p w:rsidR="00000000" w:rsidRDefault="00000000"/>
    <w:p w:rsidR="00000000" w:rsidRDefault="00000000">
      <w:pPr>
        <w:ind w:left="1134" w:hanging="1134"/>
      </w:pPr>
      <w:r>
        <w:tab/>
        <w:t>а)</w:t>
      </w:r>
      <w:r>
        <w:tab/>
        <w:t>подвергшихся сексуальной эксплуатации, включая проституцию, порнографию и торговлю людьми, и количестве детей, получивших помощь в целях реабилитации и иную помощь;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употребляющих наркотические и психотропные вещества, а также о количестве детей, получивших помощь в области лечения, реабилитации и социальной реинтеграции;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с)</w:t>
      </w:r>
      <w:r>
        <w:tab/>
        <w:t>вовлеченных в трудовую деятельность (с указанием характера работы);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работающих и/или живущих на улице.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Общие меры по осуществлению</w:t>
      </w:r>
    </w:p>
    <w:p w:rsidR="00000000" w:rsidRDefault="00000000">
      <w:pPr>
        <w:ind w:left="1134" w:hanging="1134"/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был бы признателен за получение информации о мерах, принятых в ответ на рекомендации, высказанные в его предыдущих заключительных замечаниях по первоначальному докладу Казахстана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/15/</w:t>
      </w:r>
      <w:r>
        <w:rPr>
          <w:lang w:val="en-US"/>
        </w:rPr>
        <w:t>Add</w:t>
      </w:r>
      <w:r>
        <w:t>.213), которые не были в полной мере выполнены и, в частности, касаются следующего:  предупреждения любой формы дискриминации в отношении уязвимых групп детей и в особенности детей-инвалидов;  запрещения всех форм физического и психологического насилия, включая телесные наказания, в семье, школах и других учреждениях;  положения детей-беженцев;  отправления правосудия по делам несовершеннолетних;  сокращения и ликвидации детского труда;  и увеличения числа беспризорных и работающих детей.</w:t>
      </w:r>
    </w:p>
    <w:p w:rsidR="00000000" w:rsidRDefault="00000000"/>
    <w:p w:rsidR="00000000" w:rsidRDefault="00000000">
      <w:r>
        <w:t>2.</w:t>
      </w:r>
      <w:r>
        <w:tab/>
        <w:t>Просьба представить информацию о государственном органе или органах, отвечающих за координацию деятельности по осуществлению Конвенции, а также о его/их мандате и финансовых и людских ресурсах.</w:t>
      </w:r>
    </w:p>
    <w:p w:rsidR="00000000" w:rsidRDefault="00000000"/>
    <w:p w:rsidR="00000000" w:rsidRDefault="00000000">
      <w:r>
        <w:t>3.</w:t>
      </w:r>
      <w:r>
        <w:tab/>
        <w:t>Просьба представить информацию о случаях, если таковые имели место, когда на Конвенцию непосредственно ссылались в национальных судах, и привести примеры таких дел.</w:t>
      </w:r>
    </w:p>
    <w:p w:rsidR="00000000" w:rsidRDefault="00000000"/>
    <w:p w:rsidR="00000000" w:rsidRDefault="00000000">
      <w:r>
        <w:t>4.</w:t>
      </w:r>
      <w:r>
        <w:tab/>
        <w:t>Просьба представить дополнительную информацию о роли национального правозащитного учреждения и омбудсмена, в частности в деле осуществления контроля за осуществлением прав детей и об их финансовых и людских ресурсах.</w:t>
      </w:r>
    </w:p>
    <w:p w:rsidR="00000000" w:rsidRDefault="00000000"/>
    <w:p w:rsidR="00000000" w:rsidRDefault="00000000">
      <w:r>
        <w:t>5.</w:t>
      </w:r>
      <w:r>
        <w:tab/>
        <w:t>Просьба представить информацию о содержании государственной программы "Дети Казахстана" (2006-2011</w:t>
      </w:r>
      <w:r>
        <w:rPr>
          <w:lang w:val="en-US"/>
        </w:rPr>
        <w:t> </w:t>
      </w:r>
      <w:r>
        <w:t>годы) и сообщить, предусматривает ли эта программа осуществление всех основных статей Конвенции и учитывает ли она цели и принципы итогового документа специальной сессии Генеральной Ассамблеи по проблемам детей (2002 год) "Мир, пригодный для жизни детей".</w:t>
      </w:r>
    </w:p>
    <w:p w:rsidR="00000000" w:rsidRDefault="00000000"/>
    <w:p w:rsidR="00000000" w:rsidRDefault="00000000">
      <w:r>
        <w:t>6.</w:t>
      </w:r>
      <w:r>
        <w:tab/>
        <w:t>Просьба представить обновленную информацию об усилиях по распространению Конвенции, доклада государства-участника и предыдущих заключительных замечаний Комитета и об усилиях по обеспечению профессиональной подготовки и повышению информированности о Конвенции и правах человека в целом детей, родителей, преподавателей, социальных работников и других специалистов, работающих с детьми и в интересах детей.</w:t>
      </w:r>
    </w:p>
    <w:p w:rsidR="00000000" w:rsidRDefault="00000000"/>
    <w:p w:rsidR="00000000" w:rsidRDefault="00000000">
      <w:r>
        <w:t>7.</w:t>
      </w:r>
      <w:r>
        <w:tab/>
        <w:t>Просьба представить обновленную информацию о сотрудничестве между государством-участником и международным сообществом, включая неправительственные организации, в усилиях по осуществлению положений Конвенции.</w:t>
      </w:r>
    </w:p>
    <w:p w:rsidR="00000000" w:rsidRDefault="00000000"/>
    <w:p w:rsidR="00000000" w:rsidRDefault="00000000">
      <w:r>
        <w:t>8.</w:t>
      </w:r>
      <w:r>
        <w:tab/>
        <w:t xml:space="preserve">Просьба сообщить, какие затрагивающие детей вопросы государство-участник считает приоритетными и требующими неотложного внимания в связи с осуществлением Конвенции.  </w:t>
      </w:r>
    </w:p>
    <w:p w:rsidR="00000000" w:rsidRDefault="00000000"/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ЧАСТЬ </w:t>
      </w:r>
      <w:r>
        <w:rPr>
          <w:b/>
          <w:bCs/>
          <w:lang w:val="en-US"/>
        </w:rPr>
        <w:t>II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</w:rPr>
        <w:t>Просьба представить Комитету экземпляры текста Конвенции о правах ребенка на всех официальных языках государства-участника, а также на других языках или диалектах, если таковые имеются.  По возможности, просьба представить эти тексты в электронном формате.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br w:type="page"/>
        <w:t xml:space="preserve">ЧАСТЬ </w:t>
      </w:r>
      <w:r>
        <w:rPr>
          <w:b/>
          <w:bCs/>
          <w:lang w:val="en-US"/>
        </w:rPr>
        <w:t>III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</w:rPr>
        <w:t xml:space="preserve">Государству-участнику следует кратко (максимум в пределах трех страниц) обновить содержащуюся в его докладе информацию относительно:  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ab/>
      </w:r>
      <w:r>
        <w:t>-</w:t>
      </w:r>
      <w:r>
        <w:tab/>
        <w:t>новых законопроектов или принятого законодательства;</w:t>
      </w:r>
    </w:p>
    <w:p w:rsidR="00000000" w:rsidRDefault="00000000"/>
    <w:p w:rsidR="00000000" w:rsidRDefault="00000000">
      <w:r>
        <w:tab/>
        <w:t>-</w:t>
      </w:r>
      <w:r>
        <w:tab/>
        <w:t>новых учреждений;</w:t>
      </w:r>
    </w:p>
    <w:p w:rsidR="00000000" w:rsidRDefault="00000000"/>
    <w:p w:rsidR="00000000" w:rsidRDefault="00000000">
      <w:r>
        <w:tab/>
        <w:t>-</w:t>
      </w:r>
      <w:r>
        <w:tab/>
        <w:t>недавно реализованных политических инициативах;</w:t>
      </w:r>
    </w:p>
    <w:p w:rsidR="00000000" w:rsidRDefault="00000000"/>
    <w:p w:rsidR="00000000" w:rsidRDefault="00000000">
      <w:r>
        <w:tab/>
        <w:t>-</w:t>
      </w:r>
      <w:r>
        <w:tab/>
        <w:t>недавно осуществленных программах и проектах и сферы их охвата.</w:t>
      </w:r>
    </w:p>
    <w:p w:rsidR="00000000" w:rsidRDefault="00000000"/>
    <w:p w:rsidR="00000000" w:rsidRDefault="00000000">
      <w:pPr>
        <w:jc w:val="center"/>
      </w:pPr>
    </w:p>
    <w:p w:rsidR="00000000" w:rsidRDefault="00000000">
      <w:pPr>
        <w:jc w:val="center"/>
      </w:pPr>
      <w:r>
        <w:t>-----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</w:tabs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fr-FR"/>
      </w:rPr>
    </w:pPr>
    <w:r>
      <w:rPr>
        <w:lang w:val="fr-FR"/>
      </w:rPr>
      <w:t>CRC/C/KAZ/Q/3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fr-FR"/>
      </w:rPr>
    </w:pPr>
    <w:r>
      <w:rPr>
        <w:lang w:val="en-US"/>
      </w:rPr>
      <w:tab/>
    </w:r>
    <w:r>
      <w:rPr>
        <w:lang w:val="en-US"/>
      </w:rPr>
      <w:tab/>
    </w:r>
    <w:r>
      <w:rPr>
        <w:lang w:val="fr-FR"/>
      </w:rPr>
      <w:t>CRC/C/KAZ/Q/3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fr-FR"/>
      </w:rPr>
      <w:tab/>
    </w:r>
    <w:r>
      <w:rPr>
        <w:lang w:val="fr-FR"/>
      </w:rPr>
      <w:tab/>
    </w: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1202</Words>
  <Characters>6856</Characters>
  <Application>Microsoft Office Word</Application>
  <DocSecurity>4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Носкова</cp:lastModifiedBy>
  <cp:revision>3</cp:revision>
  <cp:lastPrinted>2007-03-09T08:56:00Z</cp:lastPrinted>
  <dcterms:created xsi:type="dcterms:W3CDTF">2007-03-09T08:56:00Z</dcterms:created>
  <dcterms:modified xsi:type="dcterms:W3CDTF">2007-03-09T08:56:00Z</dcterms:modified>
</cp:coreProperties>
</file>