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628"/>
        <w:gridCol w:w="4465"/>
        <w:gridCol w:w="3402"/>
      </w:tblGrid>
      <w:tr w:rsidR="002C6772" w:rsidTr="0011534D">
        <w:tblPrEx>
          <w:tblCellMar>
            <w:top w:w="0" w:type="dxa"/>
            <w:bottom w:w="0" w:type="dxa"/>
          </w:tblCellMar>
        </w:tblPrEx>
        <w:tc>
          <w:tcPr>
            <w:tcW w:w="1628" w:type="dxa"/>
            <w:tcBorders>
              <w:bottom w:val="single" w:sz="8" w:space="0" w:color="auto"/>
            </w:tcBorders>
          </w:tcPr>
          <w:p w:rsidR="002C6772" w:rsidRDefault="002C6772">
            <w:pPr>
              <w:spacing w:before="60"/>
            </w:pPr>
            <w:r>
              <w:rPr>
                <w:rFonts w:ascii="Arial" w:hAnsi="Arial" w:cs="Arial"/>
                <w:b/>
                <w:bCs/>
                <w:sz w:val="28"/>
              </w:rPr>
              <w:t>NA</w:t>
            </w:r>
            <w:r w:rsidR="0011534D">
              <w:rPr>
                <w:rFonts w:ascii="Arial" w:hAnsi="Arial" w:cs="Arial"/>
                <w:b/>
                <w:bCs/>
                <w:sz w:val="28"/>
              </w:rPr>
              <w:t>C</w:t>
            </w:r>
            <w:r>
              <w:rPr>
                <w:rFonts w:ascii="Arial" w:hAnsi="Arial" w:cs="Arial"/>
                <w:b/>
                <w:bCs/>
                <w:sz w:val="28"/>
              </w:rPr>
              <w:t>ION</w:t>
            </w:r>
            <w:r w:rsidR="0011534D">
              <w:rPr>
                <w:rFonts w:ascii="Arial" w:hAnsi="Arial" w:cs="Arial"/>
                <w:b/>
                <w:bCs/>
                <w:sz w:val="28"/>
              </w:rPr>
              <w:t>E</w:t>
            </w:r>
            <w:r>
              <w:rPr>
                <w:rFonts w:ascii="Arial" w:hAnsi="Arial" w:cs="Arial"/>
                <w:b/>
                <w:bCs/>
                <w:sz w:val="28"/>
              </w:rPr>
              <w:t>S</w:t>
            </w:r>
            <w:r>
              <w:rPr>
                <w:rFonts w:ascii="Arial" w:hAnsi="Arial" w:cs="Arial"/>
                <w:b/>
                <w:bCs/>
                <w:sz w:val="28"/>
              </w:rPr>
              <w:br/>
              <w:t>UNI</w:t>
            </w:r>
            <w:r w:rsidR="0011534D">
              <w:rPr>
                <w:rFonts w:ascii="Arial" w:hAnsi="Arial" w:cs="Arial"/>
                <w:b/>
                <w:bCs/>
                <w:sz w:val="28"/>
              </w:rPr>
              <w:t>DA</w:t>
            </w:r>
            <w:r>
              <w:rPr>
                <w:rFonts w:ascii="Arial" w:hAnsi="Arial" w:cs="Arial"/>
                <w:b/>
                <w:bCs/>
                <w:sz w:val="28"/>
              </w:rPr>
              <w:t>S</w:t>
            </w:r>
          </w:p>
        </w:tc>
        <w:tc>
          <w:tcPr>
            <w:tcW w:w="4465" w:type="dxa"/>
            <w:tcBorders>
              <w:bottom w:val="single" w:sz="8" w:space="0" w:color="auto"/>
            </w:tcBorders>
          </w:tcPr>
          <w:p w:rsidR="002C6772" w:rsidRDefault="002C6772">
            <w:pPr>
              <w:tabs>
                <w:tab w:val="right" w:pos="3195"/>
              </w:tabs>
              <w:ind w:hanging="1"/>
            </w:pPr>
          </w:p>
        </w:tc>
        <w:tc>
          <w:tcPr>
            <w:tcW w:w="3402" w:type="dxa"/>
            <w:tcBorders>
              <w:bottom w:val="single" w:sz="8" w:space="0" w:color="auto"/>
            </w:tcBorders>
          </w:tcPr>
          <w:p w:rsidR="002C6772" w:rsidRDefault="002C6772">
            <w:pPr>
              <w:tabs>
                <w:tab w:val="right" w:pos="3195"/>
              </w:tabs>
              <w:spacing w:after="120"/>
              <w:ind w:left="1134"/>
              <w:rPr>
                <w:b/>
                <w:bCs/>
                <w:sz w:val="72"/>
              </w:rPr>
            </w:pPr>
            <w:r>
              <w:rPr>
                <w:rFonts w:ascii="Arial" w:hAnsi="Arial"/>
                <w:b/>
                <w:bCs/>
                <w:sz w:val="72"/>
              </w:rPr>
              <w:t>CRC</w:t>
            </w:r>
          </w:p>
        </w:tc>
      </w:tr>
      <w:tr w:rsidR="002C6772" w:rsidTr="0011534D">
        <w:tblPrEx>
          <w:tblCellMar>
            <w:top w:w="0" w:type="dxa"/>
            <w:bottom w:w="0" w:type="dxa"/>
          </w:tblCellMar>
        </w:tblPrEx>
        <w:trPr>
          <w:trHeight w:hRule="exact" w:val="2438"/>
        </w:trPr>
        <w:tc>
          <w:tcPr>
            <w:tcW w:w="1628" w:type="dxa"/>
            <w:tcBorders>
              <w:top w:val="single" w:sz="8" w:space="0" w:color="auto"/>
              <w:bottom w:val="single" w:sz="36" w:space="0" w:color="auto"/>
            </w:tcBorders>
            <w:tcMar>
              <w:top w:w="170" w:type="dxa"/>
            </w:tcMar>
          </w:tcPr>
          <w:p w:rsidR="002C6772" w:rsidRDefault="002C6772">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60642" r:id="rId8"/>
              </w:object>
            </w:r>
          </w:p>
        </w:tc>
        <w:tc>
          <w:tcPr>
            <w:tcW w:w="4465" w:type="dxa"/>
            <w:tcBorders>
              <w:top w:val="single" w:sz="8" w:space="0" w:color="auto"/>
              <w:bottom w:val="single" w:sz="36" w:space="0" w:color="auto"/>
            </w:tcBorders>
            <w:tcMar>
              <w:top w:w="170" w:type="dxa"/>
            </w:tcMar>
          </w:tcPr>
          <w:p w:rsidR="002C6772" w:rsidRPr="000E16FB" w:rsidRDefault="000E16FB">
            <w:pPr>
              <w:spacing w:before="120"/>
              <w:rPr>
                <w:rFonts w:ascii="Arial" w:hAnsi="Arial"/>
                <w:b/>
                <w:sz w:val="34"/>
                <w:lang w:val="es-ES"/>
              </w:rPr>
            </w:pPr>
            <w:r w:rsidRPr="000E16FB">
              <w:rPr>
                <w:rFonts w:ascii="Arial" w:hAnsi="Arial"/>
                <w:b/>
                <w:bCs/>
                <w:sz w:val="34"/>
                <w:lang w:val="es-ES_tradnl"/>
              </w:rPr>
              <w:t>Convención sobre los</w:t>
            </w:r>
            <w:r w:rsidRPr="000E16FB">
              <w:rPr>
                <w:rFonts w:ascii="Arial" w:hAnsi="Arial"/>
                <w:b/>
                <w:bCs/>
                <w:sz w:val="34"/>
                <w:lang w:val="es-ES_tradnl"/>
              </w:rPr>
              <w:br/>
              <w:t>Derechos del Niño</w:t>
            </w:r>
          </w:p>
          <w:p w:rsidR="002C6772" w:rsidRPr="000E16FB" w:rsidRDefault="002C6772">
            <w:pPr>
              <w:spacing w:after="58"/>
              <w:ind w:hanging="1"/>
              <w:rPr>
                <w:rFonts w:ascii="Courier New" w:hAnsi="Courier New"/>
                <w:sz w:val="20"/>
                <w:lang w:val="es-ES"/>
              </w:rPr>
            </w:pPr>
          </w:p>
        </w:tc>
        <w:tc>
          <w:tcPr>
            <w:tcW w:w="3402" w:type="dxa"/>
            <w:tcBorders>
              <w:top w:val="single" w:sz="8" w:space="0" w:color="auto"/>
              <w:bottom w:val="single" w:sz="36" w:space="0" w:color="auto"/>
            </w:tcBorders>
            <w:tcMar>
              <w:top w:w="170" w:type="dxa"/>
            </w:tcMar>
          </w:tcPr>
          <w:p w:rsidR="002C6772" w:rsidRPr="000E16FB" w:rsidRDefault="002C6772">
            <w:pPr>
              <w:tabs>
                <w:tab w:val="right" w:pos="3195"/>
              </w:tabs>
              <w:spacing w:before="120" w:after="240"/>
              <w:ind w:left="227"/>
              <w:rPr>
                <w:lang w:val="es-ES"/>
              </w:rPr>
            </w:pPr>
            <w:r>
              <w:t>Distr.</w:t>
            </w:r>
            <w:r>
              <w:br/>
            </w:r>
            <w:r w:rsidR="000E16FB">
              <w:rPr>
                <w:lang w:val="es-ES_tradnl"/>
              </w:rPr>
              <w:t>GENERAL</w:t>
            </w:r>
          </w:p>
          <w:p w:rsidR="000E16FB" w:rsidRPr="00FE1862" w:rsidRDefault="002C6772" w:rsidP="000E16FB">
            <w:pPr>
              <w:spacing w:after="240"/>
              <w:ind w:left="227"/>
              <w:rPr>
                <w:lang w:val="es-ES"/>
              </w:rPr>
            </w:pPr>
            <w:r w:rsidRPr="000E16FB">
              <w:rPr>
                <w:lang w:val="es-ES"/>
              </w:rPr>
              <w:t>CRC/C/SR.1284</w:t>
            </w:r>
            <w:r w:rsidRPr="000E16FB">
              <w:rPr>
                <w:lang w:val="es-ES"/>
              </w:rPr>
              <w:br/>
            </w:r>
            <w:r w:rsidR="00DA2B3F">
              <w:rPr>
                <w:lang w:val="es-ES"/>
              </w:rPr>
              <w:t>11 de agosto de 2009</w:t>
            </w:r>
          </w:p>
          <w:p w:rsidR="002C6772" w:rsidRDefault="000E16FB" w:rsidP="000E16FB">
            <w:pPr>
              <w:ind w:left="227"/>
            </w:pPr>
            <w:r>
              <w:rPr>
                <w:lang w:val="es-ES_tradnl"/>
              </w:rPr>
              <w:t>ESPAÑOL</w:t>
            </w:r>
            <w:r>
              <w:rPr>
                <w:lang w:val="es-ES_tradnl"/>
              </w:rPr>
              <w:br/>
              <w:t>Original:  FRANCÉS</w:t>
            </w:r>
          </w:p>
        </w:tc>
      </w:tr>
    </w:tbl>
    <w:p w:rsidR="00937000" w:rsidRPr="00A10C25" w:rsidRDefault="00937000" w:rsidP="00937000">
      <w:pPr>
        <w:spacing w:before="240" w:after="240"/>
        <w:jc w:val="center"/>
        <w:rPr>
          <w:b/>
          <w:lang w:val="es-ES"/>
        </w:rPr>
      </w:pPr>
      <w:r w:rsidRPr="00A10C25">
        <w:rPr>
          <w:b/>
          <w:lang w:val="es-ES_tradnl"/>
        </w:rPr>
        <w:t>COMITÉ DE LOS DERECHOS DEL NIÑO</w:t>
      </w:r>
    </w:p>
    <w:p w:rsidR="00937000" w:rsidRPr="00A10C25" w:rsidRDefault="00937000" w:rsidP="00937000">
      <w:pPr>
        <w:spacing w:after="240"/>
        <w:jc w:val="center"/>
        <w:rPr>
          <w:b/>
          <w:lang w:val="es-ES"/>
        </w:rPr>
      </w:pPr>
      <w:r w:rsidRPr="00A10C25">
        <w:rPr>
          <w:b/>
          <w:lang w:val="es-ES"/>
        </w:rPr>
        <w:t>46º período de sesiones</w:t>
      </w:r>
    </w:p>
    <w:p w:rsidR="00937000" w:rsidRPr="00A10C25" w:rsidRDefault="00937000" w:rsidP="00937000">
      <w:pPr>
        <w:spacing w:after="240"/>
        <w:jc w:val="center"/>
        <w:rPr>
          <w:b/>
          <w:lang w:val="es-ES"/>
        </w:rPr>
      </w:pPr>
      <w:r w:rsidRPr="00A10C25">
        <w:rPr>
          <w:b/>
          <w:lang w:val="es-ES"/>
        </w:rPr>
        <w:t xml:space="preserve">ACTA RESUMIDA DE LA </w:t>
      </w:r>
      <w:r>
        <w:rPr>
          <w:b/>
          <w:lang w:val="es-ES"/>
        </w:rPr>
        <w:t>SEGUNDA</w:t>
      </w:r>
      <w:r w:rsidRPr="00A10C25">
        <w:rPr>
          <w:b/>
          <w:lang w:val="es-ES"/>
        </w:rPr>
        <w:t xml:space="preserve"> PARTE (PUBLICA)</w:t>
      </w:r>
      <w:r w:rsidRPr="00A10C25">
        <w:rPr>
          <w:b/>
          <w:bCs/>
          <w:vertAlign w:val="superscript"/>
          <w:lang w:val="es-ES"/>
        </w:rPr>
        <w:t>*</w:t>
      </w:r>
      <w:r w:rsidRPr="00A10C25">
        <w:rPr>
          <w:b/>
          <w:lang w:val="es-ES"/>
        </w:rPr>
        <w:br/>
        <w:t>DE LA 12</w:t>
      </w:r>
      <w:r>
        <w:rPr>
          <w:b/>
          <w:lang w:val="es-ES"/>
        </w:rPr>
        <w:t>84</w:t>
      </w:r>
      <w:r w:rsidRPr="00A10C25">
        <w:rPr>
          <w:b/>
          <w:vertAlign w:val="superscript"/>
          <w:lang w:val="es-ES"/>
        </w:rPr>
        <w:t>a</w:t>
      </w:r>
      <w:r w:rsidRPr="00A10C25">
        <w:rPr>
          <w:b/>
          <w:lang w:val="es-ES"/>
        </w:rPr>
        <w:t xml:space="preserve"> SESIÓN</w:t>
      </w:r>
    </w:p>
    <w:p w:rsidR="00937000" w:rsidRPr="00A10C25" w:rsidRDefault="00937000" w:rsidP="00937000">
      <w:pPr>
        <w:spacing w:after="240"/>
        <w:jc w:val="center"/>
        <w:rPr>
          <w:lang w:val="es-ES"/>
        </w:rPr>
      </w:pPr>
      <w:r w:rsidRPr="00A10C25">
        <w:rPr>
          <w:lang w:val="es-ES"/>
        </w:rPr>
        <w:t>celebrada en el Palais Wilson, Ginebra,</w:t>
      </w:r>
      <w:r w:rsidRPr="00A10C25">
        <w:rPr>
          <w:lang w:val="es-ES"/>
        </w:rPr>
        <w:br/>
        <w:t xml:space="preserve">el </w:t>
      </w:r>
      <w:r>
        <w:rPr>
          <w:lang w:val="es-ES"/>
        </w:rPr>
        <w:t>viernes 5</w:t>
      </w:r>
      <w:r w:rsidRPr="00A10C25">
        <w:rPr>
          <w:lang w:val="es-ES"/>
        </w:rPr>
        <w:t> de octubre de 2007, a las 10.00</w:t>
      </w:r>
      <w:r>
        <w:rPr>
          <w:lang w:val="es-ES"/>
        </w:rPr>
        <w:t xml:space="preserve"> horas</w:t>
      </w:r>
    </w:p>
    <w:p w:rsidR="00937000" w:rsidRPr="00A10C25" w:rsidRDefault="00937000" w:rsidP="00937000">
      <w:pPr>
        <w:spacing w:after="240"/>
        <w:jc w:val="center"/>
        <w:rPr>
          <w:b/>
        </w:rPr>
      </w:pPr>
      <w:r w:rsidRPr="00A10C25">
        <w:rPr>
          <w:b/>
        </w:rPr>
        <w:t>Presidenta: Sra. LEE</w:t>
      </w:r>
    </w:p>
    <w:p w:rsidR="002C6772" w:rsidRDefault="00937000" w:rsidP="00937000">
      <w:pPr>
        <w:spacing w:after="220"/>
        <w:jc w:val="center"/>
      </w:pPr>
      <w:r w:rsidRPr="0047742E">
        <w:rPr>
          <w:b/>
          <w:lang w:val="fr-FR"/>
        </w:rPr>
        <w:t>SUMARIO</w:t>
      </w:r>
    </w:p>
    <w:p w:rsidR="002C6772" w:rsidRPr="0047742E" w:rsidRDefault="007C6F2A">
      <w:pPr>
        <w:spacing w:after="220"/>
        <w:rPr>
          <w:lang w:val="es-ES"/>
        </w:rPr>
      </w:pPr>
      <w:r w:rsidRPr="0047742E">
        <w:rPr>
          <w:b/>
          <w:bCs/>
          <w:lang w:val="es-ES"/>
        </w:rPr>
        <w:t xml:space="preserve">Aprobación del informe del </w:t>
      </w:r>
      <w:r>
        <w:rPr>
          <w:b/>
          <w:bCs/>
          <w:lang w:val="es-ES"/>
        </w:rPr>
        <w:t>C</w:t>
      </w:r>
      <w:r w:rsidRPr="0047742E">
        <w:rPr>
          <w:b/>
          <w:bCs/>
          <w:lang w:val="es-ES"/>
        </w:rPr>
        <w:t>omité sobre el 46º período de sesiones</w:t>
      </w:r>
    </w:p>
    <w:p w:rsidR="002C6772" w:rsidRPr="007C6F2A" w:rsidRDefault="007C6F2A" w:rsidP="007C6F2A">
      <w:pPr>
        <w:spacing w:after="220"/>
        <w:rPr>
          <w:lang w:val="es-ES"/>
        </w:rPr>
      </w:pPr>
      <w:r w:rsidRPr="007C6F2A">
        <w:rPr>
          <w:b/>
          <w:lang w:val="es-ES"/>
        </w:rPr>
        <w:t xml:space="preserve">Presentación y envío a la </w:t>
      </w:r>
      <w:r>
        <w:rPr>
          <w:b/>
          <w:lang w:val="es-ES"/>
        </w:rPr>
        <w:t>P</w:t>
      </w:r>
      <w:r w:rsidRPr="007C6F2A">
        <w:rPr>
          <w:b/>
          <w:lang w:val="es-ES"/>
        </w:rPr>
        <w:t xml:space="preserve">residenta del Comité de la tercera edición revisada del </w:t>
      </w:r>
      <w:r>
        <w:rPr>
          <w:b/>
          <w:lang w:val="es-ES"/>
        </w:rPr>
        <w:t>M</w:t>
      </w:r>
      <w:r w:rsidRPr="007C6F2A">
        <w:rPr>
          <w:b/>
          <w:lang w:val="es-ES"/>
        </w:rPr>
        <w:t>anual de</w:t>
      </w:r>
      <w:r w:rsidR="0093607A">
        <w:rPr>
          <w:b/>
          <w:lang w:val="es-ES"/>
        </w:rPr>
        <w:t>l UNICEF para la</w:t>
      </w:r>
      <w:r w:rsidRPr="007C6F2A">
        <w:rPr>
          <w:b/>
          <w:lang w:val="es-ES"/>
        </w:rPr>
        <w:t xml:space="preserve"> aplicación de la</w:t>
      </w:r>
      <w:r>
        <w:rPr>
          <w:b/>
          <w:lang w:val="es-ES"/>
        </w:rPr>
        <w:t xml:space="preserve"> </w:t>
      </w:r>
      <w:r w:rsidRPr="007C6F2A">
        <w:rPr>
          <w:b/>
          <w:lang w:val="es-ES"/>
        </w:rPr>
        <w:t>Convención sobre los Derechos del Niño</w:t>
      </w:r>
    </w:p>
    <w:p w:rsidR="002C6772" w:rsidRPr="001B5EBF" w:rsidRDefault="007C6F2A">
      <w:pPr>
        <w:spacing w:after="220"/>
        <w:rPr>
          <w:b/>
          <w:lang w:val="es-ES"/>
        </w:rPr>
      </w:pPr>
      <w:r w:rsidRPr="001B5EBF">
        <w:rPr>
          <w:b/>
          <w:lang w:val="es-ES"/>
        </w:rPr>
        <w:t>Clausura del período de sesiones</w:t>
      </w:r>
    </w:p>
    <w:p w:rsidR="002C6772" w:rsidRPr="00B34525" w:rsidRDefault="002C6772">
      <w:pPr>
        <w:spacing w:after="240"/>
        <w:jc w:val="center"/>
        <w:rPr>
          <w:lang w:val="es-ES"/>
        </w:rPr>
      </w:pPr>
      <w:r w:rsidRPr="007C6F2A">
        <w:rPr>
          <w:b/>
          <w:bCs/>
          <w:lang w:val="es-ES"/>
        </w:rPr>
        <w:br w:type="page"/>
      </w:r>
      <w:r w:rsidR="00B34525">
        <w:rPr>
          <w:i/>
          <w:iCs/>
          <w:lang w:val="es-ES"/>
        </w:rPr>
        <w:t xml:space="preserve">Se </w:t>
      </w:r>
      <w:r w:rsidR="00B34525" w:rsidRPr="00A00647">
        <w:rPr>
          <w:i/>
          <w:iCs/>
          <w:lang w:val="es-ES"/>
        </w:rPr>
        <w:t xml:space="preserve">declara abierta la </w:t>
      </w:r>
      <w:r w:rsidR="00B34525">
        <w:rPr>
          <w:i/>
          <w:iCs/>
          <w:lang w:val="es-ES"/>
        </w:rPr>
        <w:t xml:space="preserve">segunda parte (pública) de la </w:t>
      </w:r>
      <w:r w:rsidR="00B34525" w:rsidRPr="00A00647">
        <w:rPr>
          <w:i/>
          <w:iCs/>
          <w:lang w:val="es-ES"/>
        </w:rPr>
        <w:t>sesión a las 1</w:t>
      </w:r>
      <w:r w:rsidR="00B34525">
        <w:rPr>
          <w:i/>
          <w:iCs/>
          <w:lang w:val="es-ES"/>
        </w:rPr>
        <w:t>2.1</w:t>
      </w:r>
      <w:r w:rsidR="00B34525" w:rsidRPr="00A00647">
        <w:rPr>
          <w:i/>
          <w:iCs/>
          <w:lang w:val="es-ES"/>
        </w:rPr>
        <w:t>5</w:t>
      </w:r>
      <w:r w:rsidR="00B34525">
        <w:rPr>
          <w:i/>
          <w:iCs/>
          <w:lang w:val="es-ES"/>
        </w:rPr>
        <w:t xml:space="preserve"> horas</w:t>
      </w:r>
      <w:r w:rsidRPr="00B34525">
        <w:rPr>
          <w:i/>
          <w:iCs/>
          <w:lang w:val="es-ES"/>
        </w:rPr>
        <w:t>.</w:t>
      </w:r>
    </w:p>
    <w:p w:rsidR="002C6772" w:rsidRPr="001B5EBF" w:rsidRDefault="001B5EBF">
      <w:pPr>
        <w:spacing w:after="240"/>
        <w:rPr>
          <w:lang w:val="es-ES"/>
        </w:rPr>
      </w:pPr>
      <w:r w:rsidRPr="001B5EBF">
        <w:rPr>
          <w:b/>
          <w:bCs/>
          <w:lang w:val="es-ES"/>
        </w:rPr>
        <w:t>APROBACIÓN DEL INFORME DEL COMITÉ SOBRE EL 46º PERÍODO DE SESIONES</w:t>
      </w:r>
      <w:r w:rsidRPr="001B5EBF">
        <w:rPr>
          <w:lang w:val="es-ES"/>
        </w:rPr>
        <w:t xml:space="preserve"> </w:t>
      </w:r>
      <w:r w:rsidR="002C6772" w:rsidRPr="001B5EBF">
        <w:rPr>
          <w:lang w:val="es-ES"/>
        </w:rPr>
        <w:t>(CRC/C/46/3)</w:t>
      </w:r>
    </w:p>
    <w:p w:rsidR="002C6772" w:rsidRPr="00B06E6F" w:rsidRDefault="002C6772">
      <w:pPr>
        <w:spacing w:after="240"/>
        <w:rPr>
          <w:lang w:val="es-ES"/>
        </w:rPr>
      </w:pPr>
      <w:r w:rsidRPr="000D0D55">
        <w:rPr>
          <w:lang w:val="es-ES"/>
        </w:rPr>
        <w:t>1.</w:t>
      </w:r>
      <w:r w:rsidRPr="000D0D55">
        <w:rPr>
          <w:lang w:val="es-ES"/>
        </w:rPr>
        <w:tab/>
        <w:t xml:space="preserve">La </w:t>
      </w:r>
      <w:r w:rsidRPr="000D0D55">
        <w:rPr>
          <w:b/>
          <w:lang w:val="es-ES"/>
        </w:rPr>
        <w:t>PR</w:t>
      </w:r>
      <w:r w:rsidR="001B5EBF" w:rsidRPr="000D0D55">
        <w:rPr>
          <w:b/>
          <w:lang w:val="es-ES"/>
        </w:rPr>
        <w:t>E</w:t>
      </w:r>
      <w:r w:rsidRPr="000D0D55">
        <w:rPr>
          <w:b/>
          <w:lang w:val="es-ES"/>
        </w:rPr>
        <w:t>SIDENT</w:t>
      </w:r>
      <w:r w:rsidR="001B5EBF" w:rsidRPr="000D0D55">
        <w:rPr>
          <w:b/>
          <w:lang w:val="es-ES"/>
        </w:rPr>
        <w:t>A</w:t>
      </w:r>
      <w:r w:rsidRPr="000D0D55">
        <w:rPr>
          <w:lang w:val="es-ES"/>
        </w:rPr>
        <w:t xml:space="preserve"> </w:t>
      </w:r>
      <w:r w:rsidR="000D0D55" w:rsidRPr="000D0D55">
        <w:rPr>
          <w:lang w:val="es-ES"/>
        </w:rPr>
        <w:t>dice que en Comité ha examinado en su 46º período de sesiones el segundo informe periódico presentado por Venezuela</w:t>
      </w:r>
      <w:r w:rsidR="00B06E6F">
        <w:rPr>
          <w:lang w:val="es-ES"/>
        </w:rPr>
        <w:t xml:space="preserve"> en el marco del </w:t>
      </w:r>
      <w:r w:rsidR="000D0D55" w:rsidRPr="000D0D55">
        <w:rPr>
          <w:lang w:val="es-ES"/>
        </w:rPr>
        <w:t xml:space="preserve">artículo 44 de la Convención, así como ocho informes iniciales presentados </w:t>
      </w:r>
      <w:r w:rsidR="00B06E6F">
        <w:rPr>
          <w:lang w:val="es-ES"/>
        </w:rPr>
        <w:t xml:space="preserve">en el marco del </w:t>
      </w:r>
      <w:r w:rsidR="000D0D55" w:rsidRPr="000D0D55">
        <w:rPr>
          <w:lang w:val="es-ES"/>
        </w:rPr>
        <w:t>artículo 8</w:t>
      </w:r>
      <w:r w:rsidR="00B06E6F">
        <w:rPr>
          <w:lang w:val="es-ES"/>
        </w:rPr>
        <w:t xml:space="preserve"> del </w:t>
      </w:r>
      <w:r w:rsidR="000D0D55" w:rsidRPr="000D0D55">
        <w:rPr>
          <w:lang w:val="es-ES"/>
        </w:rPr>
        <w:t>Protocolo Facultativo relativo a la participación de niños en los conflictos armados</w:t>
      </w:r>
      <w:r w:rsidR="00BC38C6">
        <w:rPr>
          <w:lang w:val="es-ES"/>
        </w:rPr>
        <w:t xml:space="preserve"> y tres informes iniciales </w:t>
      </w:r>
      <w:r w:rsidR="00B06E6F">
        <w:rPr>
          <w:lang w:val="es-ES"/>
        </w:rPr>
        <w:t xml:space="preserve">en el marco del </w:t>
      </w:r>
      <w:r w:rsidR="00BC38C6">
        <w:rPr>
          <w:lang w:val="es-ES"/>
        </w:rPr>
        <w:t xml:space="preserve">artículo 12 </w:t>
      </w:r>
      <w:r w:rsidR="000D0D55" w:rsidRPr="000D0D55">
        <w:rPr>
          <w:lang w:val="es-ES"/>
        </w:rPr>
        <w:t xml:space="preserve">del Protocolo </w:t>
      </w:r>
      <w:r w:rsidR="000D0D55">
        <w:rPr>
          <w:lang w:val="es-ES"/>
        </w:rPr>
        <w:t>F</w:t>
      </w:r>
      <w:r w:rsidR="000D0D55" w:rsidRPr="000D0D55">
        <w:rPr>
          <w:lang w:val="es-ES"/>
        </w:rPr>
        <w:t>acultativo relativo a la venta de niños, la prostitución infantil y la utilización de niños en la pornografía</w:t>
      </w:r>
      <w:r w:rsidR="00BC38C6">
        <w:rPr>
          <w:lang w:val="es-ES"/>
        </w:rPr>
        <w:t xml:space="preserve">. </w:t>
      </w:r>
      <w:r w:rsidR="00BC38C6" w:rsidRPr="00B06E6F">
        <w:rPr>
          <w:lang w:val="es-ES"/>
        </w:rPr>
        <w:t>El Comité ha aprobado observaciones finales para cada uno de ellos</w:t>
      </w:r>
      <w:r w:rsidRPr="00B06E6F">
        <w:rPr>
          <w:lang w:val="es-ES"/>
        </w:rPr>
        <w:t>.</w:t>
      </w:r>
    </w:p>
    <w:p w:rsidR="002C6772" w:rsidRPr="00B0437F" w:rsidRDefault="002C6772">
      <w:pPr>
        <w:spacing w:after="240"/>
        <w:rPr>
          <w:lang w:val="es-ES"/>
        </w:rPr>
      </w:pPr>
      <w:r w:rsidRPr="00B0437F">
        <w:rPr>
          <w:lang w:val="es-ES"/>
        </w:rPr>
        <w:t>2.</w:t>
      </w:r>
      <w:r w:rsidRPr="00B0437F">
        <w:rPr>
          <w:lang w:val="es-ES"/>
        </w:rPr>
        <w:tab/>
      </w:r>
      <w:r w:rsidR="00B06E6F" w:rsidRPr="00B0437F">
        <w:rPr>
          <w:lang w:val="es-ES"/>
        </w:rPr>
        <w:t xml:space="preserve">El 21 de septiembre de 2007, el Comité celebró un día de debate general sobre el tema </w:t>
      </w:r>
      <w:r w:rsidR="00B0437F" w:rsidRPr="00B0437F">
        <w:rPr>
          <w:lang w:val="es-ES"/>
        </w:rPr>
        <w:t xml:space="preserve">"Recursos para los derechos del niño </w:t>
      </w:r>
      <w:r w:rsidRPr="00B0437F">
        <w:rPr>
          <w:lang w:val="es-ES"/>
        </w:rPr>
        <w:t xml:space="preserve">− </w:t>
      </w:r>
      <w:r w:rsidR="00B0437F" w:rsidRPr="00B0437F">
        <w:rPr>
          <w:lang w:val="es-ES"/>
        </w:rPr>
        <w:t xml:space="preserve">Responsabilidad de los Estados: </w:t>
      </w:r>
      <w:r w:rsidR="00B0437F" w:rsidRPr="00B0437F">
        <w:rPr>
          <w:bCs/>
          <w:lang w:val="es-ES"/>
        </w:rPr>
        <w:t>inversiones para la aplicación de los derechos económicos, sociales y culturales del niño y cooperación internacional (artículo 4 de la Convención)</w:t>
      </w:r>
      <w:r w:rsidR="00B0437F">
        <w:rPr>
          <w:bCs/>
          <w:lang w:val="es-ES"/>
        </w:rPr>
        <w:t>"</w:t>
      </w:r>
      <w:r w:rsidR="00746880">
        <w:rPr>
          <w:bCs/>
          <w:lang w:val="es-ES"/>
        </w:rPr>
        <w:t>.</w:t>
      </w:r>
      <w:r w:rsidR="00B0437F">
        <w:rPr>
          <w:bCs/>
          <w:lang w:val="es-ES"/>
        </w:rPr>
        <w:t xml:space="preserve"> </w:t>
      </w:r>
      <w:r w:rsidR="00746880">
        <w:rPr>
          <w:bCs/>
          <w:lang w:val="es-ES"/>
        </w:rPr>
        <w:t>El</w:t>
      </w:r>
      <w:r w:rsidR="00B0437F">
        <w:rPr>
          <w:bCs/>
          <w:lang w:val="es-ES"/>
        </w:rPr>
        <w:t xml:space="preserve"> Comité decidió igualmente organiza</w:t>
      </w:r>
      <w:r w:rsidR="00746880">
        <w:rPr>
          <w:bCs/>
          <w:lang w:val="es-ES"/>
        </w:rPr>
        <w:t>r</w:t>
      </w:r>
      <w:r w:rsidR="00B0437F">
        <w:rPr>
          <w:bCs/>
          <w:lang w:val="es-ES"/>
        </w:rPr>
        <w:t xml:space="preserve"> en 2</w:t>
      </w:r>
      <w:r w:rsidR="00746880">
        <w:rPr>
          <w:bCs/>
          <w:lang w:val="es-ES"/>
        </w:rPr>
        <w:t>00</w:t>
      </w:r>
      <w:r w:rsidR="00B0437F">
        <w:rPr>
          <w:bCs/>
          <w:lang w:val="es-ES"/>
        </w:rPr>
        <w:t>8</w:t>
      </w:r>
      <w:r w:rsidR="00746880">
        <w:rPr>
          <w:bCs/>
          <w:lang w:val="es-ES"/>
        </w:rPr>
        <w:t xml:space="preserve"> un</w:t>
      </w:r>
      <w:r w:rsidR="00B0437F">
        <w:rPr>
          <w:bCs/>
          <w:lang w:val="es-ES"/>
        </w:rPr>
        <w:t xml:space="preserve"> día de debate general sobre el tema del derecho a la educación</w:t>
      </w:r>
      <w:r w:rsidR="00B0437F" w:rsidRPr="00B0437F">
        <w:rPr>
          <w:lang w:val="es-ES"/>
        </w:rPr>
        <w:t xml:space="preserve"> </w:t>
      </w:r>
      <w:r w:rsidR="00B0437F">
        <w:rPr>
          <w:lang w:val="es-ES"/>
        </w:rPr>
        <w:t>en situaciones de urgencia</w:t>
      </w:r>
      <w:r w:rsidRPr="00B0437F">
        <w:rPr>
          <w:lang w:val="es-ES"/>
        </w:rPr>
        <w:t>.</w:t>
      </w:r>
    </w:p>
    <w:p w:rsidR="002C6772" w:rsidRPr="00B0437F" w:rsidRDefault="002C6772">
      <w:pPr>
        <w:spacing w:after="240"/>
        <w:rPr>
          <w:lang w:val="es-ES"/>
        </w:rPr>
      </w:pPr>
      <w:r w:rsidRPr="00B0437F">
        <w:rPr>
          <w:lang w:val="es-ES"/>
        </w:rPr>
        <w:t>3.</w:t>
      </w:r>
      <w:r w:rsidRPr="00B0437F">
        <w:rPr>
          <w:lang w:val="es-ES"/>
        </w:rPr>
        <w:tab/>
      </w:r>
      <w:r w:rsidR="00B0437F" w:rsidRPr="00B0437F">
        <w:rPr>
          <w:lang w:val="es-ES"/>
        </w:rPr>
        <w:t>El próximo</w:t>
      </w:r>
      <w:r w:rsidR="00B0437F">
        <w:rPr>
          <w:lang w:val="es-ES"/>
        </w:rPr>
        <w:t xml:space="preserve"> taller de seguimiento </w:t>
      </w:r>
      <w:r w:rsidR="00B0437F" w:rsidRPr="00B0437F">
        <w:rPr>
          <w:lang w:val="es-ES"/>
        </w:rPr>
        <w:t xml:space="preserve">de las observaciones finales del Comité se celebrará en </w:t>
      </w:r>
      <w:r w:rsidRPr="00B0437F">
        <w:rPr>
          <w:lang w:val="es-ES"/>
        </w:rPr>
        <w:t xml:space="preserve">Burkina Faso, </w:t>
      </w:r>
      <w:r w:rsidR="00B0437F">
        <w:rPr>
          <w:lang w:val="es-ES"/>
        </w:rPr>
        <w:t xml:space="preserve">y está destinado a los países africanos francófonos </w:t>
      </w:r>
      <w:r w:rsidRPr="00B0437F">
        <w:rPr>
          <w:lang w:val="es-ES"/>
        </w:rPr>
        <w:t xml:space="preserve">(Bénin, Burkina Faso, Côte d’Ivoire, </w:t>
      </w:r>
      <w:r w:rsidR="00B0437F">
        <w:rPr>
          <w:lang w:val="es-ES"/>
        </w:rPr>
        <w:t xml:space="preserve">Guinea, Malí, Níger, Senegal y </w:t>
      </w:r>
      <w:r w:rsidRPr="00B0437F">
        <w:rPr>
          <w:lang w:val="es-ES"/>
        </w:rPr>
        <w:t>Togo).</w:t>
      </w:r>
    </w:p>
    <w:p w:rsidR="002C6772" w:rsidRPr="00F74ECB" w:rsidRDefault="002C6772">
      <w:pPr>
        <w:spacing w:after="240"/>
        <w:rPr>
          <w:lang w:val="es-ES"/>
        </w:rPr>
      </w:pPr>
      <w:r w:rsidRPr="00F74ECB">
        <w:rPr>
          <w:lang w:val="es-ES"/>
        </w:rPr>
        <w:t>4.</w:t>
      </w:r>
      <w:r w:rsidRPr="00F74ECB">
        <w:rPr>
          <w:lang w:val="es-ES"/>
        </w:rPr>
        <w:tab/>
      </w:r>
      <w:r w:rsidR="00124451">
        <w:rPr>
          <w:lang w:val="es-ES"/>
        </w:rPr>
        <w:t xml:space="preserve">De no haber </w:t>
      </w:r>
      <w:r w:rsidR="00F74ECB" w:rsidRPr="00F74ECB">
        <w:rPr>
          <w:lang w:val="es-ES"/>
        </w:rPr>
        <w:t>preguntas u objeciones, la Presidenta considerará que queda aprobado el informe del Comité sobre su</w:t>
      </w:r>
      <w:r w:rsidR="00F74ECB">
        <w:rPr>
          <w:lang w:val="es-ES"/>
        </w:rPr>
        <w:t xml:space="preserve"> 46º período de sesiones</w:t>
      </w:r>
      <w:r w:rsidR="00F74ECB" w:rsidRPr="00F74ECB">
        <w:rPr>
          <w:lang w:val="es-ES"/>
        </w:rPr>
        <w:t xml:space="preserve"> </w:t>
      </w:r>
      <w:r w:rsidRPr="00F74ECB">
        <w:rPr>
          <w:lang w:val="es-ES"/>
        </w:rPr>
        <w:t>(CRC/C/46/3).</w:t>
      </w:r>
    </w:p>
    <w:p w:rsidR="002C6772" w:rsidRDefault="002C6772">
      <w:pPr>
        <w:spacing w:after="240"/>
      </w:pPr>
      <w:r>
        <w:t>5.</w:t>
      </w:r>
      <w:r>
        <w:tab/>
      </w:r>
      <w:r w:rsidR="00B34525">
        <w:rPr>
          <w:i/>
          <w:iCs/>
        </w:rPr>
        <w:t>Así queda acordado</w:t>
      </w:r>
      <w:r>
        <w:rPr>
          <w:i/>
          <w:iCs/>
        </w:rPr>
        <w:t>.</w:t>
      </w:r>
    </w:p>
    <w:p w:rsidR="002C6772" w:rsidRPr="00607DB3" w:rsidRDefault="002C6772">
      <w:pPr>
        <w:spacing w:after="240"/>
        <w:rPr>
          <w:lang w:val="es-ES"/>
        </w:rPr>
      </w:pPr>
      <w:r w:rsidRPr="00607DB3">
        <w:rPr>
          <w:lang w:val="es-ES"/>
        </w:rPr>
        <w:t>6.</w:t>
      </w:r>
      <w:r w:rsidRPr="00607DB3">
        <w:rPr>
          <w:lang w:val="es-ES"/>
        </w:rPr>
        <w:tab/>
      </w:r>
      <w:r w:rsidR="00A26A14" w:rsidRPr="00607DB3">
        <w:rPr>
          <w:lang w:val="es-ES"/>
        </w:rPr>
        <w:t>El Sr</w:t>
      </w:r>
      <w:r w:rsidRPr="00607DB3">
        <w:rPr>
          <w:lang w:val="es-ES"/>
        </w:rPr>
        <w:t>. </w:t>
      </w:r>
      <w:r w:rsidRPr="00607DB3">
        <w:rPr>
          <w:b/>
          <w:lang w:val="es-ES"/>
        </w:rPr>
        <w:t>KRAPPMANN</w:t>
      </w:r>
      <w:r w:rsidRPr="00607DB3">
        <w:rPr>
          <w:lang w:val="es-ES"/>
        </w:rPr>
        <w:t xml:space="preserve"> (</w:t>
      </w:r>
      <w:r w:rsidR="00124451" w:rsidRPr="00607DB3">
        <w:rPr>
          <w:lang w:val="es-ES"/>
        </w:rPr>
        <w:t>Relator</w:t>
      </w:r>
      <w:r w:rsidRPr="00607DB3">
        <w:rPr>
          <w:lang w:val="es-ES"/>
        </w:rPr>
        <w:t xml:space="preserve">) </w:t>
      </w:r>
      <w:r w:rsidR="00124451" w:rsidRPr="00607DB3">
        <w:rPr>
          <w:lang w:val="es-ES"/>
        </w:rPr>
        <w:t>dice que, ante el elevado número de informes que se espera recibir en el marco del artículo 44 de la Convención, el Comité</w:t>
      </w:r>
      <w:r w:rsidR="00607DB3" w:rsidRPr="00607DB3">
        <w:rPr>
          <w:lang w:val="es-ES"/>
        </w:rPr>
        <w:t xml:space="preserve"> debería estudiar </w:t>
      </w:r>
      <w:r w:rsidR="00124451" w:rsidRPr="00607DB3">
        <w:rPr>
          <w:lang w:val="es-ES"/>
        </w:rPr>
        <w:t xml:space="preserve">la posibilidad de solicitar una nueva autorización </w:t>
      </w:r>
      <w:r w:rsidR="00607DB3" w:rsidRPr="00607DB3">
        <w:rPr>
          <w:lang w:val="es-ES"/>
        </w:rPr>
        <w:t>para celebrar sesiones en dos salas por lo menos en un período de sesiones al año</w:t>
      </w:r>
      <w:r w:rsidRPr="00607DB3">
        <w:rPr>
          <w:lang w:val="es-ES"/>
        </w:rPr>
        <w:t>.</w:t>
      </w:r>
    </w:p>
    <w:p w:rsidR="002C6772" w:rsidRPr="00607DB3" w:rsidRDefault="002C6772">
      <w:pPr>
        <w:spacing w:after="240"/>
        <w:rPr>
          <w:lang w:val="es-ES"/>
        </w:rPr>
      </w:pPr>
      <w:r w:rsidRPr="00607DB3">
        <w:rPr>
          <w:lang w:val="es-ES"/>
        </w:rPr>
        <w:t>7.</w:t>
      </w:r>
      <w:r w:rsidRPr="00607DB3">
        <w:rPr>
          <w:lang w:val="es-ES"/>
        </w:rPr>
        <w:tab/>
      </w:r>
      <w:r w:rsidR="00607DB3" w:rsidRPr="00607DB3">
        <w:rPr>
          <w:lang w:val="es-ES"/>
        </w:rPr>
        <w:t>El Comité ha tomado nota de la iniciativa de una organización no gubernamental (ONG)</w:t>
      </w:r>
      <w:r w:rsidR="00607DB3">
        <w:rPr>
          <w:lang w:val="es-ES"/>
        </w:rPr>
        <w:t xml:space="preserve"> con miras a </w:t>
      </w:r>
      <w:r w:rsidR="00607DB3" w:rsidRPr="00607DB3">
        <w:rPr>
          <w:lang w:val="es-ES"/>
        </w:rPr>
        <w:t>establecer un procedimiento de examen de denuncias individuales, a fin de permitirle promover mejor los derechos del niño.</w:t>
      </w:r>
      <w:r w:rsidR="00607DB3">
        <w:rPr>
          <w:lang w:val="es-ES"/>
        </w:rPr>
        <w:t xml:space="preserve"> </w:t>
      </w:r>
      <w:r w:rsidR="00607DB3" w:rsidRPr="00607DB3">
        <w:rPr>
          <w:lang w:val="es-ES"/>
        </w:rPr>
        <w:t xml:space="preserve">Sin embargo, el Comité observa que </w:t>
      </w:r>
      <w:r w:rsidR="005B39F7">
        <w:rPr>
          <w:lang w:val="es-ES"/>
        </w:rPr>
        <w:t>para ello</w:t>
      </w:r>
      <w:r w:rsidR="00607DB3" w:rsidRPr="00607DB3">
        <w:rPr>
          <w:lang w:val="es-ES"/>
        </w:rPr>
        <w:t xml:space="preserve"> habría que elaborar un nuevo protocolo facultativo y que </w:t>
      </w:r>
      <w:r w:rsidR="005B39F7">
        <w:rPr>
          <w:lang w:val="es-ES"/>
        </w:rPr>
        <w:t>son</w:t>
      </w:r>
      <w:r w:rsidR="00607DB3" w:rsidRPr="00607DB3">
        <w:rPr>
          <w:lang w:val="es-ES"/>
        </w:rPr>
        <w:t xml:space="preserve"> los Estados Miembros de las Naciones Unidas </w:t>
      </w:r>
      <w:r w:rsidR="00607DB3">
        <w:rPr>
          <w:lang w:val="es-ES"/>
        </w:rPr>
        <w:t xml:space="preserve">quienes </w:t>
      </w:r>
      <w:r w:rsidR="005B39F7">
        <w:rPr>
          <w:lang w:val="es-ES"/>
        </w:rPr>
        <w:t>han de</w:t>
      </w:r>
      <w:r w:rsidR="00607DB3" w:rsidRPr="00607DB3">
        <w:rPr>
          <w:lang w:val="es-ES"/>
        </w:rPr>
        <w:t xml:space="preserve"> pronunciarse sobre la cuestión.</w:t>
      </w:r>
      <w:r w:rsidR="00607DB3">
        <w:rPr>
          <w:lang w:val="es-ES"/>
        </w:rPr>
        <w:t xml:space="preserve"> </w:t>
      </w:r>
      <w:r w:rsidR="00607DB3" w:rsidRPr="00607DB3">
        <w:rPr>
          <w:lang w:val="es-ES"/>
        </w:rPr>
        <w:t>Además, varios miembros del Comité han señalado que con un mandato suplementario el Comité necesitaría un volumen considerablemente superior de recursos</w:t>
      </w:r>
      <w:r w:rsidRPr="00607DB3">
        <w:rPr>
          <w:lang w:val="es-ES"/>
        </w:rPr>
        <w:t>.</w:t>
      </w:r>
    </w:p>
    <w:p w:rsidR="002C6772" w:rsidRPr="001B5EBF" w:rsidRDefault="001B5EBF">
      <w:pPr>
        <w:spacing w:after="240"/>
        <w:rPr>
          <w:caps/>
          <w:lang w:val="es-ES"/>
        </w:rPr>
      </w:pPr>
      <w:r w:rsidRPr="001B5EBF">
        <w:rPr>
          <w:b/>
          <w:lang w:val="es-ES"/>
        </w:rPr>
        <w:t>PRESENTACIÓN Y ENVÍO A LA PRESIDENTA DEL COMITÉ DE LA TERCERA EDICIÓN REVISADA DEL MANUAL DE</w:t>
      </w:r>
      <w:r w:rsidR="005B39F7">
        <w:rPr>
          <w:b/>
          <w:lang w:val="es-ES"/>
        </w:rPr>
        <w:t>L UNICEF PARA LA</w:t>
      </w:r>
      <w:r w:rsidRPr="001B5EBF">
        <w:rPr>
          <w:b/>
          <w:lang w:val="es-ES"/>
        </w:rPr>
        <w:t xml:space="preserve"> APLICACIÓN DE LA CONVENCIÓN SOBRE LOS DERECHOS DEL NIÑO</w:t>
      </w:r>
    </w:p>
    <w:p w:rsidR="002C6772" w:rsidRPr="00DA2B3F" w:rsidRDefault="002C6772">
      <w:pPr>
        <w:spacing w:after="240"/>
        <w:rPr>
          <w:spacing w:val="-8"/>
          <w:lang w:val="es-ES"/>
        </w:rPr>
      </w:pPr>
      <w:r w:rsidRPr="009B2514">
        <w:rPr>
          <w:lang w:val="es-ES"/>
        </w:rPr>
        <w:t>8.</w:t>
      </w:r>
      <w:r w:rsidRPr="009B2514">
        <w:rPr>
          <w:lang w:val="es-ES"/>
        </w:rPr>
        <w:tab/>
      </w:r>
      <w:r w:rsidR="00A26A14" w:rsidRPr="009B2514">
        <w:rPr>
          <w:lang w:val="es-ES"/>
        </w:rPr>
        <w:t>La Sra.</w:t>
      </w:r>
      <w:r w:rsidRPr="009B2514">
        <w:rPr>
          <w:lang w:val="es-ES"/>
        </w:rPr>
        <w:t> </w:t>
      </w:r>
      <w:r w:rsidRPr="009B2514">
        <w:rPr>
          <w:b/>
          <w:lang w:val="es-ES"/>
        </w:rPr>
        <w:t>JOHNSON</w:t>
      </w:r>
      <w:r w:rsidRPr="009B2514">
        <w:rPr>
          <w:lang w:val="es-ES"/>
        </w:rPr>
        <w:t xml:space="preserve"> (</w:t>
      </w:r>
      <w:r w:rsidR="00607DB3" w:rsidRPr="009B2514">
        <w:rPr>
          <w:lang w:val="es-ES"/>
        </w:rPr>
        <w:t xml:space="preserve">Fondo de las Naciones Unidas para la Infancia </w:t>
      </w:r>
      <w:r w:rsidRPr="009B2514">
        <w:rPr>
          <w:lang w:val="es-ES"/>
        </w:rPr>
        <w:t xml:space="preserve">− UNICEF) </w:t>
      </w:r>
      <w:r w:rsidR="009B2514" w:rsidRPr="009B2514">
        <w:rPr>
          <w:lang w:val="es-ES"/>
        </w:rPr>
        <w:t xml:space="preserve">dice que, tras la publicación de su primera edición hace 10 años, el Manual del UNICEF para la aplicación de la Convención sobre los Derechos del Niño se ha convertido en un instrumento de referencia indispensable para todos los que actúan en el mundo en favor de la realización de dichos </w:t>
      </w:r>
      <w:r w:rsidR="009B2514" w:rsidRPr="00DA2B3F">
        <w:rPr>
          <w:spacing w:val="-8"/>
          <w:lang w:val="es-ES"/>
        </w:rPr>
        <w:t>derechos, ya se trate de gobiernos, encargados de la formulación de políticas, organizaciones de la sociedad civil o agentes que actúan sobre el terreno, como el UNICEF. Los cambios introducidos en la tercera edición revisada son testimonio no sólo del enorme volumen de trabajo que tiene que afrontar el Comité en cada uno de sus períodos de sesiones, sino también de los considerables progresos realizados en materia de derechos del niño desde la edición anterior, de 2002, con la organización del período extraordinario de sesiones de la Asamblea General consagrado a los niños, la entrada en vigor de los dos Protocolos Facultativos de la Convención y la presentación de informes en ese marco por los Estados partes</w:t>
      </w:r>
      <w:r w:rsidRPr="00DA2B3F">
        <w:rPr>
          <w:spacing w:val="-8"/>
          <w:lang w:val="es-ES"/>
        </w:rPr>
        <w:t>.</w:t>
      </w:r>
    </w:p>
    <w:p w:rsidR="002C6772" w:rsidRPr="00DA2B3F" w:rsidRDefault="002C6772">
      <w:pPr>
        <w:spacing w:after="240"/>
        <w:rPr>
          <w:spacing w:val="-8"/>
          <w:lang w:val="es-ES"/>
        </w:rPr>
      </w:pPr>
      <w:r w:rsidRPr="00DA2B3F">
        <w:rPr>
          <w:spacing w:val="-8"/>
          <w:lang w:val="es-ES"/>
        </w:rPr>
        <w:t>9.</w:t>
      </w:r>
      <w:r w:rsidRPr="00DA2B3F">
        <w:rPr>
          <w:spacing w:val="-8"/>
          <w:lang w:val="es-ES"/>
        </w:rPr>
        <w:tab/>
      </w:r>
      <w:r w:rsidR="009B2514" w:rsidRPr="00DA2B3F">
        <w:rPr>
          <w:spacing w:val="-8"/>
          <w:lang w:val="es-ES"/>
        </w:rPr>
        <w:t xml:space="preserve">La revisión y la impresión de la tercera edición del Manual han sido posibles gracias a la generosidad del Gobierno de Suecia, en el marco de un proyecto cuyo objeto era adaptarlo al contexto </w:t>
      </w:r>
      <w:r w:rsidR="00213FBF" w:rsidRPr="00DA2B3F">
        <w:rPr>
          <w:spacing w:val="-8"/>
          <w:lang w:val="es-ES"/>
        </w:rPr>
        <w:t>l</w:t>
      </w:r>
      <w:r w:rsidR="009B2514" w:rsidRPr="00DA2B3F">
        <w:rPr>
          <w:spacing w:val="-8"/>
          <w:lang w:val="es-ES"/>
        </w:rPr>
        <w:t>ocal y publicar una versión sueca</w:t>
      </w:r>
      <w:r w:rsidRPr="00DA2B3F">
        <w:rPr>
          <w:spacing w:val="-8"/>
          <w:lang w:val="es-ES"/>
        </w:rPr>
        <w:t>.</w:t>
      </w:r>
    </w:p>
    <w:p w:rsidR="002C6772" w:rsidRPr="00DA2B3F" w:rsidRDefault="002C6772">
      <w:pPr>
        <w:spacing w:after="240"/>
        <w:rPr>
          <w:spacing w:val="-8"/>
          <w:lang w:val="es-ES"/>
        </w:rPr>
      </w:pPr>
      <w:r w:rsidRPr="00DA2B3F">
        <w:rPr>
          <w:spacing w:val="-8"/>
          <w:lang w:val="es-ES"/>
        </w:rPr>
        <w:t>10.</w:t>
      </w:r>
      <w:r w:rsidRPr="00DA2B3F">
        <w:rPr>
          <w:spacing w:val="-8"/>
          <w:lang w:val="es-ES"/>
        </w:rPr>
        <w:tab/>
      </w:r>
      <w:r w:rsidR="00A26A14" w:rsidRPr="00DA2B3F">
        <w:rPr>
          <w:spacing w:val="-8"/>
          <w:lang w:val="es-ES"/>
        </w:rPr>
        <w:t>La Sra.</w:t>
      </w:r>
      <w:r w:rsidRPr="00DA2B3F">
        <w:rPr>
          <w:spacing w:val="-8"/>
          <w:lang w:val="es-ES"/>
        </w:rPr>
        <w:t> </w:t>
      </w:r>
      <w:r w:rsidRPr="00DA2B3F">
        <w:rPr>
          <w:b/>
          <w:spacing w:val="-8"/>
          <w:lang w:val="es-ES"/>
        </w:rPr>
        <w:t>SANTOS PAIS</w:t>
      </w:r>
      <w:r w:rsidRPr="00DA2B3F">
        <w:rPr>
          <w:spacing w:val="-8"/>
          <w:lang w:val="es-ES"/>
        </w:rPr>
        <w:t xml:space="preserve"> (UNICEF)</w:t>
      </w:r>
      <w:r w:rsidR="009B2514" w:rsidRPr="00DA2B3F">
        <w:rPr>
          <w:spacing w:val="-8"/>
          <w:lang w:val="es-ES"/>
        </w:rPr>
        <w:t xml:space="preserve"> subraya que el</w:t>
      </w:r>
      <w:r w:rsidR="0038253E" w:rsidRPr="00DA2B3F">
        <w:rPr>
          <w:spacing w:val="-8"/>
          <w:lang w:val="es-ES"/>
        </w:rPr>
        <w:t xml:space="preserve"> Manual de aplicación de la Conv</w:t>
      </w:r>
      <w:r w:rsidR="009B2514" w:rsidRPr="00DA2B3F">
        <w:rPr>
          <w:spacing w:val="-8"/>
          <w:lang w:val="es-ES"/>
        </w:rPr>
        <w:t xml:space="preserve">ención de los Derechos del Niño </w:t>
      </w:r>
      <w:r w:rsidR="00CF0A6F" w:rsidRPr="00DA2B3F">
        <w:rPr>
          <w:spacing w:val="-8"/>
          <w:lang w:val="es-ES"/>
        </w:rPr>
        <w:t>tuvo un éxito indudable desde su primera edición y que los miles de ejemplares publicados en español, francés e inglés, así como en otros idiomas nacionales, no han bastado para satisfacer la demanda en todo el mundo</w:t>
      </w:r>
      <w:r w:rsidRPr="00DA2B3F">
        <w:rPr>
          <w:spacing w:val="-8"/>
          <w:lang w:val="es-ES"/>
        </w:rPr>
        <w:t>.</w:t>
      </w:r>
    </w:p>
    <w:p w:rsidR="002C6772" w:rsidRPr="00DA2B3F" w:rsidRDefault="002C6772">
      <w:pPr>
        <w:spacing w:after="240"/>
        <w:rPr>
          <w:spacing w:val="-8"/>
          <w:lang w:val="es-ES"/>
        </w:rPr>
      </w:pPr>
      <w:r w:rsidRPr="00DA2B3F">
        <w:rPr>
          <w:spacing w:val="-8"/>
          <w:lang w:val="es-ES"/>
        </w:rPr>
        <w:t>11.</w:t>
      </w:r>
      <w:r w:rsidRPr="00DA2B3F">
        <w:rPr>
          <w:spacing w:val="-8"/>
          <w:lang w:val="es-ES"/>
        </w:rPr>
        <w:tab/>
      </w:r>
      <w:r w:rsidR="00CF0A6F" w:rsidRPr="00DA2B3F">
        <w:rPr>
          <w:spacing w:val="-8"/>
          <w:lang w:val="es-ES"/>
        </w:rPr>
        <w:t>El Manual contiene información sobre la manera de incorporar los principios y las disposiciones de la Convención y sus dos Protocolos Facultativos a las leyes, las políticas y las prácticas y presenta los resultados obtenidos y los desafíos que siguen pendientes para hacer efectivos los derechos del niño. El Manual se utiliza a menudo como instrumento de sensibilización y permite complementar el trabajo del Comité de Derechos del Niño y comprender mejor su función</w:t>
      </w:r>
      <w:r w:rsidRPr="00DA2B3F">
        <w:rPr>
          <w:spacing w:val="-8"/>
          <w:lang w:val="es-ES"/>
        </w:rPr>
        <w:t>.</w:t>
      </w:r>
    </w:p>
    <w:p w:rsidR="002C6772" w:rsidRPr="00DA2B3F" w:rsidRDefault="002C6772">
      <w:pPr>
        <w:spacing w:after="240"/>
        <w:rPr>
          <w:spacing w:val="-8"/>
          <w:lang w:val="es-ES"/>
        </w:rPr>
      </w:pPr>
      <w:r w:rsidRPr="00DA2B3F">
        <w:rPr>
          <w:spacing w:val="-8"/>
          <w:lang w:val="es-ES"/>
        </w:rPr>
        <w:t>12.</w:t>
      </w:r>
      <w:r w:rsidRPr="00DA2B3F">
        <w:rPr>
          <w:spacing w:val="-8"/>
          <w:lang w:val="es-ES"/>
        </w:rPr>
        <w:tab/>
      </w:r>
      <w:r w:rsidR="00CF0A6F" w:rsidRPr="00DA2B3F">
        <w:rPr>
          <w:spacing w:val="-8"/>
          <w:lang w:val="es-ES"/>
        </w:rPr>
        <w:t>La nueva edición, que abarca el per</w:t>
      </w:r>
      <w:r w:rsidR="00243993" w:rsidRPr="00DA2B3F">
        <w:rPr>
          <w:spacing w:val="-8"/>
          <w:lang w:val="es-ES"/>
        </w:rPr>
        <w:t>í</w:t>
      </w:r>
      <w:r w:rsidR="00CF0A6F" w:rsidRPr="00DA2B3F">
        <w:rPr>
          <w:spacing w:val="-8"/>
          <w:lang w:val="es-ES"/>
        </w:rPr>
        <w:t>odo comprendido entre marzo de 2002 y mayo de 2007, pone de manifiesto los considerables progresos realizados en materia de derechos del niño y la importante función que ha desempeñado e</w:t>
      </w:r>
      <w:r w:rsidR="00243993" w:rsidRPr="00DA2B3F">
        <w:rPr>
          <w:spacing w:val="-8"/>
          <w:lang w:val="es-ES"/>
        </w:rPr>
        <w:t>l</w:t>
      </w:r>
      <w:r w:rsidR="00CF0A6F" w:rsidRPr="00DA2B3F">
        <w:rPr>
          <w:spacing w:val="-8"/>
          <w:lang w:val="es-ES"/>
        </w:rPr>
        <w:t xml:space="preserve"> Comité en ese proceso. El </w:t>
      </w:r>
      <w:r w:rsidR="00CE1CC7" w:rsidRPr="00DA2B3F">
        <w:rPr>
          <w:spacing w:val="-8"/>
          <w:lang w:val="es-ES"/>
        </w:rPr>
        <w:t>M</w:t>
      </w:r>
      <w:r w:rsidR="00CF0A6F" w:rsidRPr="00DA2B3F">
        <w:rPr>
          <w:spacing w:val="-8"/>
          <w:lang w:val="es-ES"/>
        </w:rPr>
        <w:t xml:space="preserve">anual se basa en las nueve observaciones generales aprobadas por el Comité, así como </w:t>
      </w:r>
      <w:r w:rsidR="00243993" w:rsidRPr="00DA2B3F">
        <w:rPr>
          <w:spacing w:val="-8"/>
          <w:lang w:val="es-ES"/>
        </w:rPr>
        <w:t xml:space="preserve">en </w:t>
      </w:r>
      <w:r w:rsidR="00CF0A6F" w:rsidRPr="00DA2B3F">
        <w:rPr>
          <w:spacing w:val="-8"/>
          <w:lang w:val="es-ES"/>
        </w:rPr>
        <w:t>las recomendaciones</w:t>
      </w:r>
      <w:r w:rsidR="00243993" w:rsidRPr="00DA2B3F">
        <w:rPr>
          <w:spacing w:val="-8"/>
          <w:lang w:val="es-ES"/>
        </w:rPr>
        <w:t xml:space="preserve"> aprobadas </w:t>
      </w:r>
      <w:r w:rsidR="00CF0A6F" w:rsidRPr="00DA2B3F">
        <w:rPr>
          <w:spacing w:val="-8"/>
          <w:lang w:val="es-ES"/>
        </w:rPr>
        <w:t>durante el día de debate general que organiza el Comité cada año.</w:t>
      </w:r>
      <w:r w:rsidR="00243993" w:rsidRPr="00DA2B3F">
        <w:rPr>
          <w:spacing w:val="-8"/>
          <w:lang w:val="es-ES"/>
        </w:rPr>
        <w:t xml:space="preserve"> En él se recapitula </w:t>
      </w:r>
      <w:r w:rsidR="00CE1CC7" w:rsidRPr="00DA2B3F">
        <w:rPr>
          <w:spacing w:val="-8"/>
          <w:lang w:val="es-ES"/>
        </w:rPr>
        <w:t>la vasta jurisprudencia del Comité en relación con cada artículo y</w:t>
      </w:r>
      <w:r w:rsidR="00243993" w:rsidRPr="00DA2B3F">
        <w:rPr>
          <w:spacing w:val="-8"/>
          <w:lang w:val="es-ES"/>
        </w:rPr>
        <w:t xml:space="preserve"> se analizan </w:t>
      </w:r>
      <w:r w:rsidR="00CE1CC7" w:rsidRPr="00DA2B3F">
        <w:rPr>
          <w:spacing w:val="-8"/>
          <w:lang w:val="es-ES"/>
        </w:rPr>
        <w:t>las 14</w:t>
      </w:r>
      <w:r w:rsidR="0038253E" w:rsidRPr="00DA2B3F">
        <w:rPr>
          <w:spacing w:val="-8"/>
          <w:lang w:val="es-ES"/>
        </w:rPr>
        <w:t>0 observaciones finales aprobada</w:t>
      </w:r>
      <w:r w:rsidR="00CE1CC7" w:rsidRPr="00DA2B3F">
        <w:rPr>
          <w:spacing w:val="-8"/>
          <w:lang w:val="es-ES"/>
        </w:rPr>
        <w:t xml:space="preserve">s por </w:t>
      </w:r>
      <w:r w:rsidR="00243993" w:rsidRPr="00DA2B3F">
        <w:rPr>
          <w:spacing w:val="-8"/>
          <w:lang w:val="es-ES"/>
        </w:rPr>
        <w:t>C</w:t>
      </w:r>
      <w:r w:rsidR="00CE1CC7" w:rsidRPr="00DA2B3F">
        <w:rPr>
          <w:spacing w:val="-8"/>
          <w:lang w:val="es-ES"/>
        </w:rPr>
        <w:t>omité durante el período indicado, lo que permite comprender mejor los progresos realizados y las dificultades encontradas en la aplicación por los Estados partes</w:t>
      </w:r>
      <w:r w:rsidRPr="00DA2B3F">
        <w:rPr>
          <w:spacing w:val="-8"/>
          <w:lang w:val="es-ES"/>
        </w:rPr>
        <w:t>.</w:t>
      </w:r>
    </w:p>
    <w:p w:rsidR="002C6772" w:rsidRPr="00DA2B3F" w:rsidRDefault="002C6772">
      <w:pPr>
        <w:spacing w:after="240"/>
        <w:rPr>
          <w:spacing w:val="-8"/>
          <w:lang w:val="es-ES"/>
        </w:rPr>
      </w:pPr>
      <w:r w:rsidRPr="00DA2B3F">
        <w:rPr>
          <w:spacing w:val="-8"/>
          <w:lang w:val="es-ES"/>
        </w:rPr>
        <w:t>13.</w:t>
      </w:r>
      <w:r w:rsidRPr="00DA2B3F">
        <w:rPr>
          <w:spacing w:val="-8"/>
          <w:lang w:val="es-ES"/>
        </w:rPr>
        <w:tab/>
      </w:r>
      <w:r w:rsidR="00243993" w:rsidRPr="00DA2B3F">
        <w:rPr>
          <w:spacing w:val="-8"/>
          <w:lang w:val="es-ES"/>
        </w:rPr>
        <w:t>En el Manual se analizan además los instrumentos internacionales conexos y se deja constancia de las conferencias e iniciativas importantes estrechamente vinculadas a la aplicación de la Convención. Así pues, este instrumento de referencia permite promover los derechos del niño en el terreno político internacional y contribuir a los esfuerzos de planificación a nivel nacional</w:t>
      </w:r>
      <w:r w:rsidRPr="00DA2B3F">
        <w:rPr>
          <w:spacing w:val="-8"/>
          <w:lang w:val="es-ES"/>
        </w:rPr>
        <w:t>.</w:t>
      </w:r>
    </w:p>
    <w:p w:rsidR="002C6772" w:rsidRPr="00DA2B3F" w:rsidRDefault="002C6772">
      <w:pPr>
        <w:spacing w:after="240"/>
        <w:rPr>
          <w:spacing w:val="-8"/>
          <w:lang w:val="es-ES"/>
        </w:rPr>
      </w:pPr>
      <w:r w:rsidRPr="00DA2B3F">
        <w:rPr>
          <w:spacing w:val="-8"/>
          <w:lang w:val="es-ES"/>
        </w:rPr>
        <w:t>14.</w:t>
      </w:r>
      <w:r w:rsidRPr="00DA2B3F">
        <w:rPr>
          <w:spacing w:val="-8"/>
          <w:lang w:val="es-ES"/>
        </w:rPr>
        <w:tab/>
        <w:t xml:space="preserve"> </w:t>
      </w:r>
      <w:r w:rsidR="00243993" w:rsidRPr="00DA2B3F">
        <w:rPr>
          <w:spacing w:val="-8"/>
          <w:lang w:val="es-ES"/>
        </w:rPr>
        <w:t xml:space="preserve">El acceso al Manual se verá facilitado por su incorporación a Internet, como complemento de la producción de un </w:t>
      </w:r>
      <w:r w:rsidRPr="00DA2B3F">
        <w:rPr>
          <w:spacing w:val="-8"/>
          <w:lang w:val="es-ES"/>
        </w:rPr>
        <w:t>CD</w:t>
      </w:r>
      <w:r w:rsidRPr="00DA2B3F">
        <w:rPr>
          <w:spacing w:val="-8"/>
          <w:lang w:val="es-ES"/>
        </w:rPr>
        <w:noBreakHyphen/>
        <w:t>ROM.</w:t>
      </w:r>
    </w:p>
    <w:p w:rsidR="002C6772" w:rsidRPr="00DA2B3F" w:rsidRDefault="001B5EBF">
      <w:pPr>
        <w:spacing w:after="240"/>
        <w:rPr>
          <w:spacing w:val="-8"/>
          <w:lang w:val="fr-FR"/>
        </w:rPr>
      </w:pPr>
      <w:r w:rsidRPr="00DA2B3F">
        <w:rPr>
          <w:b/>
          <w:spacing w:val="-8"/>
          <w:lang w:val="fr-FR"/>
        </w:rPr>
        <w:t>CLAUSURA DEL PERÍODO DE SESIONES</w:t>
      </w:r>
    </w:p>
    <w:p w:rsidR="002C6772" w:rsidRPr="00DA2B3F" w:rsidRDefault="002C6772">
      <w:pPr>
        <w:spacing w:after="240"/>
        <w:rPr>
          <w:spacing w:val="-8"/>
          <w:lang w:val="es-ES"/>
        </w:rPr>
      </w:pPr>
      <w:r w:rsidRPr="00DA2B3F">
        <w:rPr>
          <w:spacing w:val="-8"/>
          <w:lang w:val="es-ES"/>
        </w:rPr>
        <w:t>15.</w:t>
      </w:r>
      <w:r w:rsidRPr="00DA2B3F">
        <w:rPr>
          <w:spacing w:val="-8"/>
          <w:lang w:val="es-ES"/>
        </w:rPr>
        <w:tab/>
        <w:t xml:space="preserve">La </w:t>
      </w:r>
      <w:r w:rsidRPr="00DA2B3F">
        <w:rPr>
          <w:b/>
          <w:spacing w:val="-8"/>
          <w:lang w:val="es-ES"/>
        </w:rPr>
        <w:t>PR</w:t>
      </w:r>
      <w:r w:rsidR="00A26A14" w:rsidRPr="00DA2B3F">
        <w:rPr>
          <w:b/>
          <w:spacing w:val="-8"/>
          <w:lang w:val="es-ES"/>
        </w:rPr>
        <w:t>E</w:t>
      </w:r>
      <w:r w:rsidRPr="00DA2B3F">
        <w:rPr>
          <w:b/>
          <w:spacing w:val="-8"/>
          <w:lang w:val="es-ES"/>
        </w:rPr>
        <w:t>SIDENT</w:t>
      </w:r>
      <w:r w:rsidR="00A26A14" w:rsidRPr="00DA2B3F">
        <w:rPr>
          <w:b/>
          <w:spacing w:val="-8"/>
          <w:lang w:val="es-ES"/>
        </w:rPr>
        <w:t>A</w:t>
      </w:r>
      <w:r w:rsidRPr="00DA2B3F">
        <w:rPr>
          <w:spacing w:val="-8"/>
          <w:lang w:val="es-ES"/>
        </w:rPr>
        <w:t xml:space="preserve"> </w:t>
      </w:r>
      <w:r w:rsidR="00723531" w:rsidRPr="00DA2B3F">
        <w:rPr>
          <w:spacing w:val="-8"/>
          <w:lang w:val="es-ES"/>
        </w:rPr>
        <w:t>da las gracias a todos los que han contribuido al éxito del 46º período de sesiones del Comité</w:t>
      </w:r>
      <w:r w:rsidRPr="00DA2B3F">
        <w:rPr>
          <w:spacing w:val="-8"/>
          <w:lang w:val="es-ES"/>
        </w:rPr>
        <w:t>.</w:t>
      </w:r>
    </w:p>
    <w:p w:rsidR="002C6772" w:rsidRPr="00DA2B3F" w:rsidRDefault="00B34525">
      <w:pPr>
        <w:spacing w:after="240"/>
        <w:jc w:val="center"/>
        <w:rPr>
          <w:spacing w:val="-8"/>
          <w:lang w:val="es-ES"/>
        </w:rPr>
      </w:pPr>
      <w:r w:rsidRPr="00DA2B3F">
        <w:rPr>
          <w:i/>
          <w:iCs/>
          <w:spacing w:val="-8"/>
          <w:lang w:val="es-ES"/>
        </w:rPr>
        <w:t xml:space="preserve">Se levanta la sesión a las </w:t>
      </w:r>
      <w:r w:rsidR="002C6772" w:rsidRPr="00DA2B3F">
        <w:rPr>
          <w:i/>
          <w:iCs/>
          <w:spacing w:val="-8"/>
          <w:lang w:val="es-ES"/>
        </w:rPr>
        <w:t>12</w:t>
      </w:r>
      <w:r w:rsidRPr="00DA2B3F">
        <w:rPr>
          <w:i/>
          <w:iCs/>
          <w:spacing w:val="-8"/>
          <w:lang w:val="es-ES"/>
        </w:rPr>
        <w:t>.</w:t>
      </w:r>
      <w:r w:rsidR="002C6772" w:rsidRPr="00DA2B3F">
        <w:rPr>
          <w:i/>
          <w:iCs/>
          <w:spacing w:val="-8"/>
          <w:lang w:val="es-ES"/>
        </w:rPr>
        <w:t>55</w:t>
      </w:r>
      <w:r w:rsidRPr="00DA2B3F">
        <w:rPr>
          <w:i/>
          <w:iCs/>
          <w:spacing w:val="-8"/>
          <w:lang w:val="es-ES"/>
        </w:rPr>
        <w:t xml:space="preserve"> horas</w:t>
      </w:r>
      <w:r w:rsidR="002C6772" w:rsidRPr="00DA2B3F">
        <w:rPr>
          <w:i/>
          <w:iCs/>
          <w:spacing w:val="-8"/>
          <w:lang w:val="es-ES"/>
        </w:rPr>
        <w:t>.</w:t>
      </w:r>
    </w:p>
    <w:p w:rsidR="002C6772" w:rsidRDefault="002C6772">
      <w:pPr>
        <w:spacing w:after="240"/>
        <w:jc w:val="center"/>
        <w:rPr>
          <w:b/>
          <w:bCs/>
        </w:rPr>
      </w:pPr>
      <w:r w:rsidRPr="00DA2B3F">
        <w:rPr>
          <w:spacing w:val="-8"/>
        </w:rPr>
        <w:t>-----</w:t>
      </w:r>
    </w:p>
    <w:sectPr w:rsidR="002C6772" w:rsidSect="00DA2B3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5B" w:rsidRDefault="006E045B">
      <w:r>
        <w:separator/>
      </w:r>
    </w:p>
  </w:endnote>
  <w:endnote w:type="continuationSeparator" w:id="0">
    <w:p w:rsidR="006E045B" w:rsidRDefault="006E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31" w:rsidRDefault="00F64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31" w:rsidRDefault="00F640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72" w:rsidRDefault="002C6772">
    <w:pPr>
      <w:spacing w:after="120"/>
    </w:pPr>
    <w:r>
      <w:t>________________________</w:t>
    </w:r>
  </w:p>
  <w:p w:rsidR="002C6772" w:rsidRPr="007C6F2A" w:rsidRDefault="002C6772">
    <w:pPr>
      <w:spacing w:after="120"/>
      <w:rPr>
        <w:lang w:val="es-ES"/>
      </w:rPr>
    </w:pPr>
    <w:r w:rsidRPr="007C6F2A">
      <w:rPr>
        <w:b/>
        <w:bCs/>
        <w:vertAlign w:val="superscript"/>
        <w:lang w:val="es-ES"/>
      </w:rPr>
      <w:t xml:space="preserve">  *</w:t>
    </w:r>
    <w:r w:rsidRPr="007C6F2A">
      <w:rPr>
        <w:lang w:val="es-ES"/>
      </w:rPr>
      <w:t xml:space="preserve">  </w:t>
    </w:r>
    <w:r w:rsidR="007C6F2A" w:rsidRPr="007C6F2A">
      <w:rPr>
        <w:lang w:val="es-ES"/>
      </w:rPr>
      <w:t xml:space="preserve">No se levantó acta de la </w:t>
    </w:r>
    <w:r w:rsidR="007C6F2A">
      <w:rPr>
        <w:lang w:val="es-ES"/>
      </w:rPr>
      <w:t>primera</w:t>
    </w:r>
    <w:r w:rsidR="007C6F2A" w:rsidRPr="007C6F2A">
      <w:rPr>
        <w:lang w:val="es-ES"/>
      </w:rPr>
      <w:t xml:space="preserve"> parte (privada) de la sesión</w:t>
    </w:r>
    <w:r w:rsidRPr="007C6F2A">
      <w:rPr>
        <w:lang w:val="es-ES"/>
      </w:rPr>
      <w:t>.</w:t>
    </w:r>
  </w:p>
  <w:p w:rsidR="002C6772" w:rsidRPr="001B5EBF" w:rsidRDefault="002C6772">
    <w:pPr>
      <w:spacing w:after="120"/>
      <w:rPr>
        <w:lang w:val="es-ES"/>
      </w:rPr>
    </w:pPr>
    <w:r w:rsidRPr="001B5EBF">
      <w:rPr>
        <w:b/>
        <w:bCs/>
        <w:vertAlign w:val="superscript"/>
        <w:lang w:val="es-ES"/>
      </w:rPr>
      <w:t>**</w:t>
    </w:r>
    <w:r w:rsidRPr="001B5EBF">
      <w:rPr>
        <w:lang w:val="es-ES"/>
      </w:rPr>
      <w:t xml:space="preserve">  </w:t>
    </w:r>
    <w:r w:rsidR="007C6F2A" w:rsidRPr="001B5EBF">
      <w:rPr>
        <w:lang w:val="es-ES"/>
      </w:rPr>
      <w:t>No se levantó acta de la</w:t>
    </w:r>
    <w:r w:rsidR="001B5EBF" w:rsidRPr="001B5EBF">
      <w:rPr>
        <w:lang w:val="es-ES"/>
      </w:rPr>
      <w:t>s</w:t>
    </w:r>
    <w:r w:rsidR="007C6F2A" w:rsidRPr="001B5EBF">
      <w:rPr>
        <w:lang w:val="es-ES"/>
      </w:rPr>
      <w:t xml:space="preserve"> sesi</w:t>
    </w:r>
    <w:r w:rsidR="001B5EBF" w:rsidRPr="001B5EBF">
      <w:rPr>
        <w:lang w:val="es-ES"/>
      </w:rPr>
      <w:t>o</w:t>
    </w:r>
    <w:r w:rsidR="007C6F2A" w:rsidRPr="001B5EBF">
      <w:rPr>
        <w:lang w:val="es-ES"/>
      </w:rPr>
      <w:t>n</w:t>
    </w:r>
    <w:r w:rsidR="001B5EBF" w:rsidRPr="001B5EBF">
      <w:rPr>
        <w:lang w:val="es-ES"/>
      </w:rPr>
      <w:t>es</w:t>
    </w:r>
    <w:r w:rsidR="007C6F2A" w:rsidRPr="001B5EBF">
      <w:rPr>
        <w:lang w:val="es-ES"/>
      </w:rPr>
      <w:t xml:space="preserve"> </w:t>
    </w:r>
    <w:r w:rsidRPr="001B5EBF">
      <w:rPr>
        <w:lang w:val="es-ES"/>
      </w:rPr>
      <w:t>1279</w:t>
    </w:r>
    <w:r w:rsidR="001B5EBF">
      <w:rPr>
        <w:vertAlign w:val="superscript"/>
        <w:lang w:val="es-ES"/>
      </w:rPr>
      <w:t>ª</w:t>
    </w:r>
    <w:r w:rsidRPr="001B5EBF">
      <w:rPr>
        <w:lang w:val="es-ES"/>
      </w:rPr>
      <w:t xml:space="preserve"> </w:t>
    </w:r>
    <w:r w:rsidR="001B5EBF">
      <w:rPr>
        <w:lang w:val="es-ES"/>
      </w:rPr>
      <w:t>a</w:t>
    </w:r>
    <w:r w:rsidRPr="001B5EBF">
      <w:rPr>
        <w:lang w:val="es-ES"/>
      </w:rPr>
      <w:t xml:space="preserve"> 1283</w:t>
    </w:r>
    <w:r w:rsidR="001B5EBF">
      <w:rPr>
        <w:vertAlign w:val="superscript"/>
        <w:lang w:val="es-ES"/>
      </w:rPr>
      <w:t>ª</w:t>
    </w:r>
    <w:r w:rsidRPr="001B5EBF">
      <w:rPr>
        <w:lang w:val="es-ES"/>
      </w:rPr>
      <w:t>.</w:t>
    </w:r>
  </w:p>
  <w:p w:rsidR="002C6772" w:rsidRDefault="002C6772">
    <w:pPr>
      <w:spacing w:after="120"/>
    </w:pPr>
    <w:r>
      <w:t>________________________</w:t>
    </w:r>
  </w:p>
  <w:p w:rsidR="007C6F2A" w:rsidRPr="00DD0A06" w:rsidRDefault="007C6F2A" w:rsidP="007C6F2A">
    <w:pPr>
      <w:spacing w:after="240"/>
      <w:ind w:firstLine="567"/>
      <w:rPr>
        <w:lang w:val="es-ES_tradnl"/>
      </w:rPr>
    </w:pPr>
    <w:r w:rsidRPr="00DD0A06">
      <w:rPr>
        <w:lang w:val="es-ES_tradnl"/>
      </w:rPr>
      <w:t>La presente acta podrá ser objeto de correcciones.</w:t>
    </w:r>
  </w:p>
  <w:p w:rsidR="007C6F2A" w:rsidRPr="00DD0A06" w:rsidRDefault="007C6F2A" w:rsidP="007C6F2A">
    <w:pPr>
      <w:spacing w:after="240"/>
      <w:ind w:firstLine="567"/>
      <w:rPr>
        <w:lang w:val="es-ES_tradnl"/>
      </w:rPr>
    </w:pPr>
    <w:r w:rsidRPr="00DD0A06">
      <w:rPr>
        <w:lang w:val="es-ES_tradnl"/>
      </w:rPr>
      <w:t xml:space="preserve">Las correcciones deberán redactarse en uno de los idiomas de trabajo.  Deberán presentarse en forma de memorando, incorporarse en un ejemplar del acta y enviarse, </w:t>
    </w:r>
    <w:r w:rsidRPr="00DD0A06">
      <w:rPr>
        <w:b/>
        <w:lang w:val="es-ES_tradnl"/>
      </w:rPr>
      <w:t>dentro del plazo de una semana a partir de la fecha del presente documento</w:t>
    </w:r>
    <w:r w:rsidRPr="00DD0A06">
      <w:rPr>
        <w:lang w:val="es-ES_tradnl"/>
      </w:rPr>
      <w:t>, a la Dependencia de Edición, oficina E.4108, Palacio de las Naciones, Ginebra.</w:t>
    </w:r>
  </w:p>
  <w:p w:rsidR="002C6772" w:rsidRPr="007C6F2A" w:rsidRDefault="007C6F2A" w:rsidP="007C6F2A">
    <w:pPr>
      <w:spacing w:after="480"/>
      <w:ind w:firstLine="567"/>
      <w:rPr>
        <w:lang w:val="es-ES"/>
      </w:rPr>
    </w:pPr>
    <w:r w:rsidRPr="00DD0A06">
      <w:rPr>
        <w:lang w:val="es-ES_tradnl"/>
      </w:rPr>
      <w:t>Las correcciones que se introduzcan en las actas de las sesiones públicas del Comité se reunirán en un documento único que se publicará poco después del período de sesiones</w:t>
    </w:r>
    <w:r w:rsidR="002C6772" w:rsidRPr="007C6F2A">
      <w:rPr>
        <w:lang w:val="es-ES"/>
      </w:rPr>
      <w:t>.</w:t>
    </w:r>
  </w:p>
  <w:p w:rsidR="002C6772" w:rsidRDefault="002C6772" w:rsidP="00DA2B3F">
    <w:pPr>
      <w:pStyle w:val="Footer"/>
    </w:pPr>
    <w:r>
      <w:t>GE.07</w:t>
    </w:r>
    <w:r>
      <w:noBreakHyphen/>
      <w:t>4441</w:t>
    </w:r>
    <w:r w:rsidR="001B5EBF">
      <w:t>7</w:t>
    </w:r>
    <w:r>
      <w:t xml:space="preserve">  (</w:t>
    </w:r>
    <w:r w:rsidR="00DA2B3F">
      <w:t>EXT</w:t>
    </w:r>
    <w:r w:rsidR="00F64031">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5B" w:rsidRDefault="006E045B">
      <w:r>
        <w:separator/>
      </w:r>
    </w:p>
  </w:footnote>
  <w:footnote w:type="continuationSeparator" w:id="0">
    <w:p w:rsidR="006E045B" w:rsidRDefault="006E0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72" w:rsidRDefault="002C6772">
    <w:pPr>
      <w:pStyle w:val="Header"/>
      <w:rPr>
        <w:lang w:val="de-CH"/>
      </w:rPr>
    </w:pPr>
    <w:r>
      <w:rPr>
        <w:lang w:val="de-CH"/>
      </w:rPr>
      <w:t>CRC/C/SR.1284</w:t>
    </w:r>
  </w:p>
  <w:p w:rsidR="002C6772" w:rsidRDefault="00A26A14">
    <w:pPr>
      <w:pStyle w:val="Header"/>
    </w:pPr>
    <w:r>
      <w:t>página</w:t>
    </w:r>
    <w:r w:rsidR="002C6772">
      <w:t xml:space="preserve"> </w:t>
    </w:r>
    <w:r w:rsidR="002C6772">
      <w:fldChar w:fldCharType="begin"/>
    </w:r>
    <w:r w:rsidR="002C6772">
      <w:instrText xml:space="preserve"> PAGE  \* MERGEFORMAT </w:instrText>
    </w:r>
    <w:r w:rsidR="002C6772">
      <w:fldChar w:fldCharType="separate"/>
    </w:r>
    <w:r w:rsidR="00F64031">
      <w:rPr>
        <w:noProof/>
      </w:rPr>
      <w:t>2</w:t>
    </w:r>
    <w:r w:rsidR="002C6772">
      <w:fldChar w:fldCharType="end"/>
    </w:r>
  </w:p>
  <w:p w:rsidR="002C6772" w:rsidRDefault="002C6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72" w:rsidRDefault="002C6772">
    <w:pPr>
      <w:pStyle w:val="Header"/>
      <w:tabs>
        <w:tab w:val="clear" w:pos="4320"/>
        <w:tab w:val="clear" w:pos="8640"/>
        <w:tab w:val="left" w:pos="6803"/>
      </w:tabs>
      <w:rPr>
        <w:lang w:val="de-CH"/>
      </w:rPr>
    </w:pPr>
    <w:r>
      <w:tab/>
    </w:r>
    <w:r>
      <w:rPr>
        <w:lang w:val="de-CH"/>
      </w:rPr>
      <w:t>CRC/C/SR.1284</w:t>
    </w:r>
  </w:p>
  <w:p w:rsidR="002C6772" w:rsidRDefault="002C6772">
    <w:pPr>
      <w:pStyle w:val="Header"/>
      <w:tabs>
        <w:tab w:val="clear" w:pos="4320"/>
        <w:tab w:val="clear" w:pos="8640"/>
        <w:tab w:val="left" w:pos="6803"/>
      </w:tabs>
    </w:pPr>
    <w:r>
      <w:rPr>
        <w:lang w:val="de-CH"/>
      </w:rPr>
      <w:tab/>
    </w:r>
    <w:r w:rsidR="00A26A14">
      <w:t>página</w:t>
    </w:r>
    <w:r>
      <w:t xml:space="preserve"> </w:t>
    </w:r>
    <w:r>
      <w:fldChar w:fldCharType="begin"/>
    </w:r>
    <w:r>
      <w:instrText xml:space="preserve"> PAGE  \* MERGEFORMAT </w:instrText>
    </w:r>
    <w:r>
      <w:fldChar w:fldCharType="separate"/>
    </w:r>
    <w:r w:rsidR="00F64031">
      <w:rPr>
        <w:noProof/>
      </w:rPr>
      <w:t>3</w:t>
    </w:r>
    <w:r>
      <w:fldChar w:fldCharType="end"/>
    </w:r>
  </w:p>
  <w:p w:rsidR="002C6772" w:rsidRDefault="002C6772">
    <w:pPr>
      <w:pStyle w:val="Header"/>
      <w:tabs>
        <w:tab w:val="clear" w:pos="4320"/>
        <w:tab w:val="clear" w:pos="8640"/>
        <w:tab w:val="left" w:pos="68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31" w:rsidRDefault="00F64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fr-FR" w:vendorID="9" w:dllVersion="512" w:checkStyle="1"/>
  <w:activeWritingStyle w:appName="MSWord" w:lang="de-CH"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94A"/>
    <w:rsid w:val="00061B1D"/>
    <w:rsid w:val="000D0D55"/>
    <w:rsid w:val="000E16FB"/>
    <w:rsid w:val="0011534D"/>
    <w:rsid w:val="00124451"/>
    <w:rsid w:val="001B5EBF"/>
    <w:rsid w:val="00213FBF"/>
    <w:rsid w:val="00243993"/>
    <w:rsid w:val="002C6772"/>
    <w:rsid w:val="0038253E"/>
    <w:rsid w:val="003C44F2"/>
    <w:rsid w:val="004073F5"/>
    <w:rsid w:val="00426204"/>
    <w:rsid w:val="0047742E"/>
    <w:rsid w:val="005B39F7"/>
    <w:rsid w:val="005C594A"/>
    <w:rsid w:val="00607DB3"/>
    <w:rsid w:val="006E045B"/>
    <w:rsid w:val="00723531"/>
    <w:rsid w:val="00746880"/>
    <w:rsid w:val="007C6F2A"/>
    <w:rsid w:val="0093607A"/>
    <w:rsid w:val="00937000"/>
    <w:rsid w:val="009B2514"/>
    <w:rsid w:val="00A26A14"/>
    <w:rsid w:val="00B0437F"/>
    <w:rsid w:val="00B06E6F"/>
    <w:rsid w:val="00B34525"/>
    <w:rsid w:val="00BC38C6"/>
    <w:rsid w:val="00C22012"/>
    <w:rsid w:val="00CE1CC7"/>
    <w:rsid w:val="00CF0A6F"/>
    <w:rsid w:val="00D263D1"/>
    <w:rsid w:val="00DA2B3F"/>
    <w:rsid w:val="00F64031"/>
    <w:rsid w:val="00F74E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rPr>
  </w:style>
  <w:style w:type="paragraph" w:styleId="Heading3">
    <w:name w:val="heading 3"/>
    <w:basedOn w:val="Normal"/>
    <w:next w:val="Normal"/>
    <w:qFormat/>
    <w:pPr>
      <w:keepNext/>
      <w:spacing w:after="24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86224">
      <w:bodyDiv w:val="1"/>
      <w:marLeft w:val="0"/>
      <w:marRight w:val="0"/>
      <w:marTop w:val="0"/>
      <w:marBottom w:val="0"/>
      <w:divBdr>
        <w:top w:val="none" w:sz="0" w:space="0" w:color="auto"/>
        <w:left w:val="none" w:sz="0" w:space="0" w:color="auto"/>
        <w:bottom w:val="none" w:sz="0" w:space="0" w:color="auto"/>
        <w:right w:val="none" w:sz="0" w:space="0" w:color="auto"/>
      </w:divBdr>
    </w:div>
    <w:div w:id="20967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7</TotalTime>
  <Pages>1</Pages>
  <Words>1028</Words>
  <Characters>5864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CRC/C/SR.1284</vt:lpstr>
    </vt:vector>
  </TitlesOfParts>
  <Company>ONU</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CRC/C/SR.1284</dc:title>
  <dc:subject>Semi final</dc:subject>
  <dc:creator>CLERE</dc:creator>
  <cp:keywords/>
  <dc:description/>
  <cp:lastModifiedBy>CSD</cp:lastModifiedBy>
  <cp:revision>3</cp:revision>
  <cp:lastPrinted>2008-01-17T10:24:00Z</cp:lastPrinted>
  <dcterms:created xsi:type="dcterms:W3CDTF">2009-08-10T15:05:00Z</dcterms:created>
  <dcterms:modified xsi:type="dcterms:W3CDTF">2009-08-11T08:25:00Z</dcterms:modified>
</cp:coreProperties>
</file>